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74" w:rsidRDefault="00677674">
      <w:pPr>
        <w:rPr>
          <w:rFonts w:ascii="楷体" w:eastAsia="楷体" w:hAnsi="楷体"/>
          <w:b/>
          <w:sz w:val="72"/>
          <w:szCs w:val="72"/>
        </w:rPr>
      </w:pPr>
    </w:p>
    <w:p w:rsidR="00677674" w:rsidRDefault="00B5383B">
      <w:pPr>
        <w:spacing w:line="1040" w:lineRule="exact"/>
        <w:jc w:val="center"/>
        <w:rPr>
          <w:rFonts w:ascii="黑体" w:eastAsia="黑体" w:hAnsi="黑体"/>
          <w:b/>
          <w:sz w:val="72"/>
          <w:szCs w:val="72"/>
        </w:rPr>
      </w:pPr>
      <w:r>
        <w:rPr>
          <w:rFonts w:ascii="黑体" w:eastAsia="黑体" w:hAnsi="黑体" w:hint="eastAsia"/>
          <w:b/>
          <w:sz w:val="72"/>
          <w:szCs w:val="72"/>
        </w:rPr>
        <w:t>淮安市政府采购集中采购项目“全流程不见面交易”</w:t>
      </w:r>
    </w:p>
    <w:p w:rsidR="00677674" w:rsidRDefault="00B5383B">
      <w:pPr>
        <w:spacing w:line="1040" w:lineRule="exact"/>
        <w:jc w:val="center"/>
        <w:rPr>
          <w:rFonts w:ascii="黑体" w:eastAsia="黑体" w:hAnsi="黑体"/>
          <w:b/>
          <w:sz w:val="72"/>
          <w:szCs w:val="72"/>
        </w:rPr>
      </w:pPr>
      <w:r>
        <w:rPr>
          <w:rFonts w:ascii="黑体" w:eastAsia="黑体" w:hAnsi="黑体" w:hint="eastAsia"/>
          <w:b/>
          <w:sz w:val="72"/>
          <w:szCs w:val="72"/>
        </w:rPr>
        <w:t>招标文件</w:t>
      </w:r>
    </w:p>
    <w:p w:rsidR="00677674" w:rsidRDefault="00677674">
      <w:pPr>
        <w:tabs>
          <w:tab w:val="center" w:pos="4621"/>
        </w:tabs>
        <w:jc w:val="left"/>
        <w:rPr>
          <w:rFonts w:ascii="黑体" w:eastAsia="黑体" w:hAnsi="黑体"/>
          <w:b/>
          <w:sz w:val="72"/>
        </w:rPr>
      </w:pPr>
    </w:p>
    <w:p w:rsidR="00677674" w:rsidRDefault="00677674">
      <w:pPr>
        <w:rPr>
          <w:rFonts w:ascii="黑体" w:eastAsia="黑体" w:hAnsi="黑体"/>
          <w:b/>
          <w:sz w:val="32"/>
        </w:rPr>
      </w:pPr>
    </w:p>
    <w:p w:rsidR="00677674" w:rsidRDefault="00677674">
      <w:pPr>
        <w:rPr>
          <w:rFonts w:ascii="黑体" w:eastAsia="黑体" w:hAnsi="黑体"/>
          <w:b/>
          <w:sz w:val="32"/>
        </w:rPr>
      </w:pPr>
    </w:p>
    <w:p w:rsidR="00677674" w:rsidRDefault="00B5383B">
      <w:pPr>
        <w:spacing w:line="760" w:lineRule="exact"/>
        <w:ind w:firstLineChars="196" w:firstLine="708"/>
        <w:rPr>
          <w:rFonts w:ascii="黑体" w:eastAsia="黑体" w:hAnsi="黑体"/>
          <w:b/>
          <w:sz w:val="36"/>
          <w:szCs w:val="36"/>
        </w:rPr>
      </w:pPr>
      <w:r>
        <w:rPr>
          <w:rFonts w:ascii="黑体" w:eastAsia="黑体" w:hAnsi="黑体" w:hint="eastAsia"/>
          <w:b/>
          <w:sz w:val="36"/>
          <w:szCs w:val="36"/>
        </w:rPr>
        <w:t>项目名称:淮安市城区（清江浦区、开发区）环卫作业服务采购项目</w:t>
      </w:r>
    </w:p>
    <w:p w:rsidR="00677674" w:rsidRDefault="00677674">
      <w:pPr>
        <w:spacing w:line="760" w:lineRule="exact"/>
        <w:ind w:firstLineChars="98" w:firstLine="354"/>
        <w:rPr>
          <w:rFonts w:ascii="黑体" w:eastAsia="黑体" w:hAnsi="黑体"/>
          <w:b/>
          <w:sz w:val="36"/>
          <w:szCs w:val="36"/>
        </w:rPr>
      </w:pPr>
    </w:p>
    <w:p w:rsidR="00677674" w:rsidRDefault="00677674">
      <w:pPr>
        <w:spacing w:line="760" w:lineRule="exact"/>
        <w:rPr>
          <w:rFonts w:ascii="黑体" w:eastAsia="黑体" w:hAnsi="黑体"/>
          <w:b/>
          <w:sz w:val="36"/>
        </w:rPr>
      </w:pPr>
    </w:p>
    <w:p w:rsidR="00677674" w:rsidRDefault="00B5383B">
      <w:pPr>
        <w:spacing w:line="760" w:lineRule="exact"/>
        <w:ind w:firstLineChars="196" w:firstLine="708"/>
        <w:rPr>
          <w:rFonts w:ascii="黑体" w:eastAsia="黑体" w:hAnsi="黑体"/>
          <w:b/>
          <w:sz w:val="36"/>
        </w:rPr>
      </w:pPr>
      <w:r>
        <w:rPr>
          <w:rFonts w:ascii="黑体" w:eastAsia="黑体" w:hAnsi="黑体" w:hint="eastAsia"/>
          <w:b/>
          <w:sz w:val="36"/>
        </w:rPr>
        <w:t>项目编号:HAZC-202</w:t>
      </w:r>
      <w:r>
        <w:rPr>
          <w:rFonts w:ascii="黑体" w:eastAsia="黑体" w:hAnsi="黑体"/>
          <w:b/>
          <w:sz w:val="36"/>
        </w:rPr>
        <w:t>2</w:t>
      </w:r>
      <w:r>
        <w:rPr>
          <w:rFonts w:ascii="黑体" w:eastAsia="黑体" w:hAnsi="黑体" w:hint="eastAsia"/>
          <w:b/>
          <w:sz w:val="36"/>
        </w:rPr>
        <w:t>080172</w:t>
      </w:r>
    </w:p>
    <w:p w:rsidR="00677674" w:rsidRDefault="00677674">
      <w:pPr>
        <w:ind w:leftChars="-171" w:left="-359" w:firstLineChars="112" w:firstLine="360"/>
        <w:rPr>
          <w:rFonts w:ascii="黑体" w:eastAsia="黑体" w:hAnsi="黑体"/>
          <w:b/>
          <w:sz w:val="32"/>
        </w:rPr>
      </w:pPr>
    </w:p>
    <w:p w:rsidR="00677674" w:rsidRDefault="00677674">
      <w:pPr>
        <w:rPr>
          <w:rFonts w:ascii="黑体" w:eastAsia="黑体" w:hAnsi="黑体"/>
          <w:b/>
          <w:sz w:val="32"/>
        </w:rPr>
      </w:pPr>
    </w:p>
    <w:p w:rsidR="00677674" w:rsidRDefault="00677674">
      <w:pPr>
        <w:rPr>
          <w:rFonts w:ascii="黑体" w:eastAsia="黑体" w:hAnsi="黑体"/>
          <w:b/>
          <w:sz w:val="32"/>
        </w:rPr>
      </w:pPr>
    </w:p>
    <w:p w:rsidR="00677674" w:rsidRDefault="00B5383B">
      <w:pPr>
        <w:spacing w:line="600" w:lineRule="exact"/>
        <w:ind w:firstLineChars="595" w:firstLine="2150"/>
        <w:rPr>
          <w:rFonts w:ascii="黑体" w:eastAsia="黑体" w:hAnsi="黑体"/>
          <w:b/>
          <w:sz w:val="36"/>
          <w:szCs w:val="36"/>
          <w:u w:val="single"/>
        </w:rPr>
      </w:pPr>
      <w:r>
        <w:rPr>
          <w:rFonts w:ascii="黑体" w:eastAsia="黑体" w:hAnsi="黑体" w:hint="eastAsia"/>
          <w:b/>
          <w:sz w:val="36"/>
          <w:szCs w:val="36"/>
        </w:rPr>
        <w:t>淮安市政府采购中心</w:t>
      </w:r>
    </w:p>
    <w:p w:rsidR="00677674" w:rsidRDefault="00B5383B">
      <w:pPr>
        <w:tabs>
          <w:tab w:val="center" w:pos="5215"/>
        </w:tabs>
        <w:spacing w:line="600" w:lineRule="exact"/>
        <w:ind w:firstLineChars="595" w:firstLine="2150"/>
        <w:rPr>
          <w:rFonts w:ascii="黑体" w:eastAsia="黑体" w:hAnsi="黑体"/>
          <w:b/>
          <w:sz w:val="36"/>
          <w:szCs w:val="36"/>
        </w:rPr>
      </w:pPr>
      <w:r>
        <w:rPr>
          <w:rFonts w:ascii="黑体" w:eastAsia="黑体" w:hAnsi="黑体" w:hint="eastAsia"/>
          <w:b/>
          <w:sz w:val="36"/>
          <w:szCs w:val="36"/>
        </w:rPr>
        <w:t>二0二二年八月十</w:t>
      </w:r>
      <w:r w:rsidR="00A37964">
        <w:rPr>
          <w:rFonts w:ascii="黑体" w:eastAsia="黑体" w:hAnsi="黑体" w:hint="eastAsia"/>
          <w:b/>
          <w:sz w:val="36"/>
          <w:szCs w:val="36"/>
        </w:rPr>
        <w:t>一</w:t>
      </w:r>
      <w:r>
        <w:rPr>
          <w:rFonts w:ascii="黑体" w:eastAsia="黑体" w:hAnsi="黑体" w:hint="eastAsia"/>
          <w:b/>
          <w:sz w:val="36"/>
          <w:szCs w:val="36"/>
        </w:rPr>
        <w:t>日</w:t>
      </w:r>
      <w:r>
        <w:rPr>
          <w:rFonts w:ascii="黑体" w:eastAsia="黑体" w:hAnsi="黑体"/>
          <w:b/>
          <w:sz w:val="36"/>
          <w:szCs w:val="36"/>
        </w:rPr>
        <w:tab/>
      </w:r>
    </w:p>
    <w:p w:rsidR="00677674" w:rsidRDefault="00677674">
      <w:pPr>
        <w:rPr>
          <w:rFonts w:ascii="宋体" w:hAnsi="宋体"/>
          <w:sz w:val="24"/>
        </w:rPr>
      </w:pPr>
    </w:p>
    <w:p w:rsidR="00677674" w:rsidRDefault="00B5383B">
      <w:pPr>
        <w:pStyle w:val="10"/>
        <w:spacing w:line="240" w:lineRule="auto"/>
        <w:jc w:val="center"/>
      </w:pPr>
      <w:r>
        <w:rPr>
          <w:rFonts w:hint="eastAsia"/>
        </w:rPr>
        <w:lastRenderedPageBreak/>
        <w:t>第一章投标邀请</w:t>
      </w:r>
    </w:p>
    <w:p w:rsidR="00677674" w:rsidRDefault="00B5383B" w:rsidP="00B5383B">
      <w:pPr>
        <w:spacing w:line="500" w:lineRule="exact"/>
        <w:ind w:left="1" w:firstLineChars="192" w:firstLine="538"/>
        <w:rPr>
          <w:rFonts w:ascii="仿宋" w:eastAsia="仿宋" w:hAnsi="仿宋"/>
          <w:sz w:val="28"/>
          <w:szCs w:val="28"/>
        </w:rPr>
      </w:pPr>
      <w:r>
        <w:rPr>
          <w:rFonts w:ascii="仿宋" w:eastAsia="仿宋" w:hAnsi="仿宋" w:hint="eastAsia"/>
          <w:sz w:val="28"/>
        </w:rPr>
        <w:t>受淮安市城市管理局的委托，淮安市政府采购中心就</w:t>
      </w:r>
      <w:r>
        <w:rPr>
          <w:rFonts w:ascii="仿宋" w:eastAsia="仿宋" w:hAnsi="仿宋" w:hint="eastAsia"/>
          <w:sz w:val="28"/>
          <w:szCs w:val="28"/>
        </w:rPr>
        <w:t>淮安市城区（清江浦区、开发区）环卫作业服务</w:t>
      </w:r>
      <w:r>
        <w:rPr>
          <w:rFonts w:ascii="仿宋" w:eastAsia="仿宋" w:hAnsi="仿宋" w:hint="eastAsia"/>
          <w:sz w:val="28"/>
        </w:rPr>
        <w:t>政府采购项目进行“全流程不见面交易”采购，现邀请</w:t>
      </w:r>
      <w:r>
        <w:rPr>
          <w:rFonts w:ascii="仿宋" w:eastAsia="仿宋" w:hAnsi="仿宋" w:hint="eastAsia"/>
          <w:sz w:val="28"/>
          <w:szCs w:val="28"/>
        </w:rPr>
        <w:t>符合条件的投标人参加投标</w:t>
      </w:r>
      <w:r>
        <w:rPr>
          <w:rFonts w:ascii="仿宋" w:eastAsia="仿宋" w:hAnsi="仿宋" w:hint="eastAsia"/>
          <w:sz w:val="28"/>
        </w:rPr>
        <w:t>。</w:t>
      </w:r>
    </w:p>
    <w:p w:rsidR="00677674" w:rsidRDefault="00DE4978" w:rsidP="00B5383B">
      <w:pPr>
        <w:spacing w:line="500" w:lineRule="exact"/>
        <w:ind w:left="1" w:firstLineChars="192" w:firstLine="538"/>
        <w:rPr>
          <w:rFonts w:ascii="仿宋" w:eastAsia="仿宋" w:hAnsi="仿宋"/>
          <w:sz w:val="28"/>
          <w:szCs w:val="28"/>
        </w:rPr>
      </w:pPr>
      <w:r>
        <w:rPr>
          <w:rFonts w:ascii="仿宋" w:eastAsia="仿宋" w:hAnsi="仿宋"/>
          <w:sz w:val="28"/>
          <w:szCs w:val="28"/>
        </w:rPr>
        <w:pict>
          <v:rect id="_x0000_s2394" style="position:absolute;left:0;text-align:left;margin-left:-1.7pt;margin-top:9.5pt;width:430pt;height:160.3pt;z-index:251659264">
            <v:textbox>
              <w:txbxContent>
                <w:p w:rsidR="009C22E1" w:rsidRDefault="009C22E1" w:rsidP="00B5383B">
                  <w:pPr>
                    <w:spacing w:line="520" w:lineRule="exact"/>
                    <w:ind w:firstLineChars="192" w:firstLine="538"/>
                    <w:rPr>
                      <w:rFonts w:ascii="仿宋" w:eastAsia="仿宋" w:hAnsi="仿宋"/>
                      <w:sz w:val="28"/>
                      <w:szCs w:val="28"/>
                    </w:rPr>
                  </w:pPr>
                  <w:r>
                    <w:rPr>
                      <w:rFonts w:ascii="仿宋" w:eastAsia="仿宋" w:hAnsi="仿宋" w:hint="eastAsia"/>
                      <w:sz w:val="28"/>
                      <w:szCs w:val="28"/>
                    </w:rPr>
                    <w:t>项目概况:</w:t>
                  </w:r>
                  <w:r>
                    <w:rPr>
                      <w:rFonts w:ascii="仿宋" w:eastAsia="仿宋" w:hAnsi="仿宋" w:hint="eastAsia"/>
                      <w:sz w:val="28"/>
                      <w:szCs w:val="28"/>
                      <w:u w:val="single"/>
                    </w:rPr>
                    <w:t>淮安市城区（清江浦区、开发区）环卫作业服务</w:t>
                  </w:r>
                  <w:r>
                    <w:rPr>
                      <w:rFonts w:ascii="仿宋" w:eastAsia="仿宋" w:hAnsi="仿宋" w:hint="eastAsia"/>
                      <w:sz w:val="28"/>
                      <w:szCs w:val="28"/>
                    </w:rPr>
                    <w:t>招标项目的潜在投标人应在淮安市公共资源交易网（</w:t>
                  </w:r>
                  <w:r>
                    <w:rPr>
                      <w:rFonts w:ascii="仿宋" w:eastAsia="仿宋" w:hAnsi="仿宋"/>
                      <w:sz w:val="28"/>
                      <w:szCs w:val="28"/>
                    </w:rPr>
                    <w:t>http://ggzy.huaian.gov.cn/epointweb/</w:t>
                  </w:r>
                  <w:r>
                    <w:rPr>
                      <w:rFonts w:ascii="仿宋" w:eastAsia="仿宋" w:hAnsi="仿宋" w:hint="eastAsia"/>
                      <w:sz w:val="28"/>
                      <w:szCs w:val="28"/>
                    </w:rPr>
                    <w:t>）、淮安市政府采购网（</w:t>
                  </w:r>
                  <w:hyperlink r:id="rId9" w:history="1">
                    <w:r w:rsidRPr="00514590">
                      <w:rPr>
                        <w:rFonts w:ascii="仿宋" w:eastAsia="仿宋" w:hAnsi="仿宋" w:hint="eastAsia"/>
                        <w:sz w:val="28"/>
                        <w:szCs w:val="28"/>
                      </w:rPr>
                      <w:t>http://czj.huaian.gov.cn/col/13924_326175/index.html</w:t>
                    </w:r>
                  </w:hyperlink>
                  <w:r>
                    <w:rPr>
                      <w:rFonts w:ascii="仿宋" w:eastAsia="仿宋" w:hAnsi="仿宋" w:hint="eastAsia"/>
                      <w:sz w:val="28"/>
                      <w:szCs w:val="28"/>
                    </w:rPr>
                    <w:t>）自行免费下载招标文件，并于  2022年8月31日9点30分（北京时间）前提交投标文件。</w:t>
                  </w:r>
                </w:p>
                <w:p w:rsidR="009C22E1" w:rsidRDefault="009C22E1"/>
              </w:txbxContent>
            </v:textbox>
          </v:rect>
        </w:pict>
      </w:r>
    </w:p>
    <w:p w:rsidR="00677674" w:rsidRDefault="00677674" w:rsidP="00B5383B">
      <w:pPr>
        <w:spacing w:line="500" w:lineRule="exact"/>
        <w:ind w:left="1" w:firstLineChars="192" w:firstLine="538"/>
        <w:rPr>
          <w:rFonts w:ascii="仿宋" w:eastAsia="仿宋" w:hAnsi="仿宋"/>
          <w:sz w:val="28"/>
          <w:szCs w:val="28"/>
        </w:rPr>
      </w:pPr>
    </w:p>
    <w:p w:rsidR="00677674" w:rsidRDefault="00677674" w:rsidP="00B5383B">
      <w:pPr>
        <w:spacing w:line="500" w:lineRule="exact"/>
        <w:ind w:left="1" w:firstLineChars="192" w:firstLine="538"/>
        <w:rPr>
          <w:rFonts w:ascii="仿宋" w:eastAsia="仿宋" w:hAnsi="仿宋"/>
          <w:sz w:val="28"/>
          <w:szCs w:val="28"/>
        </w:rPr>
      </w:pPr>
    </w:p>
    <w:p w:rsidR="00677674" w:rsidRDefault="00677674" w:rsidP="00B5383B">
      <w:pPr>
        <w:spacing w:line="500" w:lineRule="exact"/>
        <w:ind w:left="1" w:firstLineChars="192" w:firstLine="538"/>
        <w:rPr>
          <w:rFonts w:ascii="仿宋" w:eastAsia="仿宋" w:hAnsi="仿宋"/>
          <w:sz w:val="28"/>
          <w:szCs w:val="28"/>
        </w:rPr>
      </w:pPr>
    </w:p>
    <w:p w:rsidR="00677674" w:rsidRDefault="00677674" w:rsidP="00B5383B">
      <w:pPr>
        <w:spacing w:line="500" w:lineRule="exact"/>
        <w:ind w:left="1" w:firstLineChars="192" w:firstLine="538"/>
        <w:rPr>
          <w:rFonts w:ascii="仿宋" w:eastAsia="仿宋" w:hAnsi="仿宋"/>
          <w:sz w:val="28"/>
          <w:szCs w:val="28"/>
        </w:rPr>
      </w:pPr>
    </w:p>
    <w:p w:rsidR="00677674" w:rsidRDefault="00677674" w:rsidP="00B5383B">
      <w:pPr>
        <w:spacing w:line="520" w:lineRule="exact"/>
        <w:ind w:firstLineChars="202" w:firstLine="566"/>
        <w:rPr>
          <w:rFonts w:ascii="仿宋" w:eastAsia="仿宋" w:hAnsi="仿宋"/>
          <w:sz w:val="28"/>
          <w:szCs w:val="28"/>
        </w:rPr>
      </w:pPr>
    </w:p>
    <w:p w:rsidR="00514590" w:rsidRDefault="00514590" w:rsidP="00B5383B">
      <w:pPr>
        <w:spacing w:line="520" w:lineRule="exact"/>
        <w:ind w:firstLineChars="202" w:firstLine="566"/>
        <w:rPr>
          <w:rFonts w:ascii="仿宋" w:eastAsia="仿宋" w:hAnsi="仿宋"/>
          <w:sz w:val="28"/>
          <w:szCs w:val="28"/>
        </w:rPr>
      </w:pP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一、项目基本情况</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（一）项目编号:H</w:t>
      </w:r>
      <w:r>
        <w:rPr>
          <w:rFonts w:ascii="仿宋" w:eastAsia="仿宋" w:hAnsi="仿宋"/>
          <w:sz w:val="28"/>
          <w:szCs w:val="28"/>
        </w:rPr>
        <w:t>A</w:t>
      </w:r>
      <w:r>
        <w:rPr>
          <w:rFonts w:ascii="仿宋" w:eastAsia="仿宋" w:hAnsi="仿宋" w:hint="eastAsia"/>
          <w:sz w:val="28"/>
          <w:szCs w:val="28"/>
        </w:rPr>
        <w:t>ZC-202</w:t>
      </w:r>
      <w:r>
        <w:rPr>
          <w:rFonts w:ascii="仿宋" w:eastAsia="仿宋" w:hAnsi="仿宋"/>
          <w:sz w:val="28"/>
          <w:szCs w:val="28"/>
        </w:rPr>
        <w:t>2</w:t>
      </w:r>
      <w:r>
        <w:rPr>
          <w:rFonts w:ascii="仿宋" w:eastAsia="仿宋" w:hAnsi="仿宋" w:hint="eastAsia"/>
          <w:sz w:val="28"/>
          <w:szCs w:val="28"/>
        </w:rPr>
        <w:t>080172</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（二）项目名称:淮安市城区（清江浦区、开发区）环卫作业服务采购项目</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（三）预算金额:</w:t>
      </w:r>
      <w:r>
        <w:rPr>
          <w:rFonts w:ascii="仿宋" w:eastAsia="仿宋" w:hAnsi="仿宋"/>
          <w:sz w:val="28"/>
          <w:szCs w:val="28"/>
        </w:rPr>
        <w:t>15488</w:t>
      </w:r>
      <w:r>
        <w:rPr>
          <w:rFonts w:ascii="仿宋" w:eastAsia="仿宋" w:hAnsi="仿宋" w:hint="eastAsia"/>
          <w:sz w:val="28"/>
          <w:szCs w:val="28"/>
        </w:rPr>
        <w:t>.</w:t>
      </w:r>
      <w:r>
        <w:rPr>
          <w:rFonts w:ascii="仿宋" w:eastAsia="仿宋" w:hAnsi="仿宋"/>
          <w:sz w:val="28"/>
          <w:szCs w:val="28"/>
        </w:rPr>
        <w:t>005104万</w:t>
      </w:r>
      <w:r>
        <w:rPr>
          <w:rFonts w:ascii="仿宋" w:eastAsia="仿宋" w:hAnsi="仿宋" w:hint="eastAsia"/>
          <w:sz w:val="28"/>
          <w:szCs w:val="28"/>
        </w:rPr>
        <w:t>元，其中第1标段（清江浦区）预算为10345.987409万元，第2标段（开发区）预算为5142.017695万元。</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（四）最高限价: 本项目第1标段（清江浦区）最高投标限价为</w:t>
      </w:r>
      <w:r>
        <w:rPr>
          <w:rFonts w:ascii="仿宋" w:eastAsia="仿宋" w:hAnsi="仿宋"/>
          <w:sz w:val="28"/>
          <w:szCs w:val="28"/>
        </w:rPr>
        <w:t>9650</w:t>
      </w:r>
      <w:r>
        <w:rPr>
          <w:rFonts w:ascii="仿宋" w:eastAsia="仿宋" w:hAnsi="仿宋" w:hint="eastAsia"/>
          <w:sz w:val="28"/>
          <w:szCs w:val="28"/>
        </w:rPr>
        <w:t>.</w:t>
      </w:r>
      <w:r>
        <w:rPr>
          <w:rFonts w:ascii="仿宋" w:eastAsia="仿宋" w:hAnsi="仿宋"/>
          <w:sz w:val="28"/>
          <w:szCs w:val="28"/>
        </w:rPr>
        <w:t>41</w:t>
      </w:r>
      <w:r>
        <w:rPr>
          <w:rFonts w:ascii="仿宋" w:eastAsia="仿宋" w:hAnsi="仿宋" w:hint="eastAsia"/>
          <w:sz w:val="28"/>
          <w:szCs w:val="28"/>
        </w:rPr>
        <w:t>万元，第2标段（开发区）最高投标限价为</w:t>
      </w:r>
      <w:r>
        <w:rPr>
          <w:rFonts w:ascii="仿宋" w:eastAsia="仿宋" w:hAnsi="仿宋"/>
          <w:sz w:val="28"/>
          <w:szCs w:val="28"/>
        </w:rPr>
        <w:t>4818</w:t>
      </w:r>
      <w:r>
        <w:rPr>
          <w:rFonts w:ascii="仿宋" w:eastAsia="仿宋" w:hAnsi="仿宋" w:hint="eastAsia"/>
          <w:sz w:val="28"/>
          <w:szCs w:val="28"/>
        </w:rPr>
        <w:t>.</w:t>
      </w:r>
      <w:r>
        <w:rPr>
          <w:rFonts w:ascii="仿宋" w:eastAsia="仿宋" w:hAnsi="仿宋"/>
          <w:sz w:val="28"/>
          <w:szCs w:val="28"/>
        </w:rPr>
        <w:t>21</w:t>
      </w:r>
      <w:r>
        <w:rPr>
          <w:rFonts w:ascii="仿宋" w:eastAsia="仿宋" w:hAnsi="仿宋" w:hint="eastAsia"/>
          <w:sz w:val="28"/>
          <w:szCs w:val="28"/>
        </w:rPr>
        <w:t>万元。两标段单价最高限价详见招标文件第五章。</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五）采购需求:本项目分为两个标段：第1标段：淮安市城区（清江浦区）环卫作业服务采购项目；第2标段：淮安市城区（开发区）环卫作业服务采购项目；详见招标文件第五章。投标人可投其中1个标段，也可以2个标段全投，可以兼中。</w:t>
      </w:r>
    </w:p>
    <w:p w:rsidR="000E3573" w:rsidRPr="00632065" w:rsidRDefault="00B5383B" w:rsidP="00B5383B">
      <w:pPr>
        <w:spacing w:line="520" w:lineRule="exact"/>
        <w:ind w:firstLineChars="202" w:firstLine="566"/>
        <w:rPr>
          <w:rFonts w:ascii="仿宋" w:eastAsia="仿宋" w:hAnsi="仿宋"/>
          <w:sz w:val="28"/>
          <w:szCs w:val="28"/>
        </w:rPr>
      </w:pPr>
      <w:r w:rsidRPr="00632065">
        <w:rPr>
          <w:rFonts w:ascii="仿宋" w:eastAsia="仿宋" w:hAnsi="仿宋" w:hint="eastAsia"/>
          <w:sz w:val="28"/>
          <w:szCs w:val="28"/>
        </w:rPr>
        <w:t>（六）</w:t>
      </w:r>
      <w:r w:rsidR="00F30BCF" w:rsidRPr="00632065">
        <w:rPr>
          <w:rFonts w:ascii="仿宋" w:eastAsia="仿宋" w:hAnsi="仿宋" w:hint="eastAsia"/>
          <w:sz w:val="28"/>
          <w:szCs w:val="28"/>
        </w:rPr>
        <w:t>合同履行期限（两个标段均适用）: 自合同生效起1年，</w:t>
      </w:r>
      <w:r w:rsidR="00F30BCF" w:rsidRPr="00632065">
        <w:rPr>
          <w:rFonts w:ascii="仿宋" w:eastAsia="仿宋" w:hAnsi="仿宋" w:hint="eastAsia"/>
          <w:sz w:val="28"/>
          <w:szCs w:val="28"/>
        </w:rPr>
        <w:lastRenderedPageBreak/>
        <w:t>依据《政府购买服务管理办法》（财政部令第102号），经考核合格后可续签，每次1年。合同总服务期限不超过3年。</w:t>
      </w:r>
    </w:p>
    <w:p w:rsidR="00677674" w:rsidRDefault="00B5383B" w:rsidP="00B5383B">
      <w:pPr>
        <w:spacing w:line="520" w:lineRule="exact"/>
        <w:ind w:firstLineChars="202" w:firstLine="566"/>
        <w:rPr>
          <w:rFonts w:ascii="仿宋" w:eastAsia="仿宋" w:hAnsi="仿宋"/>
          <w:sz w:val="28"/>
          <w:szCs w:val="28"/>
        </w:rPr>
      </w:pPr>
      <w:r w:rsidRPr="00632065">
        <w:rPr>
          <w:rFonts w:ascii="仿宋" w:eastAsia="仿宋" w:hAnsi="仿宋" w:hint="eastAsia"/>
          <w:sz w:val="28"/>
          <w:szCs w:val="28"/>
        </w:rPr>
        <w:t>（七）本项目（</w:t>
      </w:r>
      <w:r w:rsidRPr="00632065">
        <w:rPr>
          <w:rFonts w:ascii="仿宋" w:eastAsia="仿宋" w:hAnsi="仿宋" w:hint="eastAsia"/>
          <w:sz w:val="28"/>
          <w:szCs w:val="28"/>
        </w:rPr>
        <w:sym w:font="Wingdings 2" w:char="00A3"/>
      </w:r>
      <w:r w:rsidRPr="00632065">
        <w:rPr>
          <w:rFonts w:ascii="仿宋" w:eastAsia="仿宋" w:hAnsi="仿宋" w:hint="eastAsia"/>
          <w:sz w:val="28"/>
          <w:szCs w:val="28"/>
        </w:rPr>
        <w:t>是</w:t>
      </w:r>
      <w:r w:rsidRPr="00632065">
        <w:rPr>
          <w:rFonts w:ascii="仿宋" w:eastAsia="仿宋" w:hAnsi="仿宋" w:hint="eastAsia"/>
          <w:sz w:val="28"/>
          <w:szCs w:val="28"/>
        </w:rPr>
        <w:sym w:font="Wingdings 2" w:char="F052"/>
      </w:r>
      <w:r w:rsidRPr="00632065">
        <w:rPr>
          <w:rFonts w:ascii="仿宋" w:eastAsia="仿宋" w:hAnsi="仿宋" w:hint="eastAsia"/>
          <w:sz w:val="28"/>
          <w:szCs w:val="28"/>
        </w:rPr>
        <w:t>否）接受联合体投标。</w:t>
      </w:r>
    </w:p>
    <w:p w:rsidR="00677674" w:rsidRDefault="00B5383B" w:rsidP="00B5383B">
      <w:pPr>
        <w:spacing w:line="520" w:lineRule="exact"/>
        <w:ind w:firstLineChars="202" w:firstLine="566"/>
        <w:rPr>
          <w:rFonts w:ascii="仿宋" w:eastAsia="仿宋" w:hAnsi="仿宋"/>
          <w:sz w:val="28"/>
          <w:szCs w:val="28"/>
          <w:u w:val="single"/>
        </w:rPr>
      </w:pPr>
      <w:r>
        <w:rPr>
          <w:rFonts w:ascii="仿宋" w:eastAsia="仿宋" w:hAnsi="仿宋" w:hint="eastAsia"/>
          <w:sz w:val="28"/>
          <w:szCs w:val="28"/>
        </w:rPr>
        <w:t>（八）本项目采购标的对应的中小企业划分标准所属行业为</w:t>
      </w:r>
      <w:r>
        <w:rPr>
          <w:rFonts w:ascii="仿宋" w:eastAsia="仿宋" w:hAnsi="仿宋" w:hint="eastAsia"/>
          <w:sz w:val="28"/>
          <w:szCs w:val="28"/>
          <w:u w:val="single"/>
        </w:rPr>
        <w:t>其他未列明行业</w:t>
      </w:r>
      <w:r>
        <w:rPr>
          <w:rFonts w:ascii="仿宋" w:eastAsia="仿宋" w:hAnsi="仿宋" w:hint="eastAsia"/>
          <w:sz w:val="28"/>
          <w:szCs w:val="28"/>
        </w:rPr>
        <w:t>。</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二、申请人的资格要求（两个标段均适用）:</w:t>
      </w:r>
    </w:p>
    <w:p w:rsidR="00677674" w:rsidRDefault="00B5383B">
      <w:pPr>
        <w:spacing w:line="520" w:lineRule="exact"/>
        <w:ind w:leftChars="266" w:left="559"/>
        <w:rPr>
          <w:rFonts w:ascii="仿宋" w:eastAsia="仿宋" w:hAnsi="仿宋"/>
          <w:sz w:val="28"/>
          <w:szCs w:val="28"/>
        </w:rPr>
      </w:pPr>
      <w:r>
        <w:rPr>
          <w:rFonts w:ascii="仿宋" w:eastAsia="仿宋" w:hAnsi="仿宋" w:hint="eastAsia"/>
          <w:sz w:val="28"/>
          <w:szCs w:val="28"/>
        </w:rPr>
        <w:t>（一）符合《中华人民共和国政府采购法》第二十二条规定；</w:t>
      </w:r>
    </w:p>
    <w:p w:rsidR="00677674" w:rsidRDefault="00B5383B">
      <w:pPr>
        <w:spacing w:line="520" w:lineRule="exact"/>
        <w:ind w:leftChars="266" w:left="559"/>
        <w:rPr>
          <w:rFonts w:ascii="仿宋" w:eastAsia="仿宋" w:hAnsi="仿宋"/>
          <w:sz w:val="28"/>
          <w:szCs w:val="28"/>
        </w:rPr>
      </w:pPr>
      <w:r>
        <w:rPr>
          <w:rFonts w:ascii="仿宋" w:eastAsia="仿宋" w:hAnsi="仿宋" w:hint="eastAsia"/>
          <w:sz w:val="28"/>
          <w:szCs w:val="28"/>
        </w:rPr>
        <w:t>（二）落实政府采购政策需满足的资格要求:</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本项目</w:t>
      </w:r>
      <w:r>
        <w:rPr>
          <w:rFonts w:ascii="仿宋" w:eastAsia="仿宋" w:hAnsi="仿宋" w:hint="eastAsia"/>
          <w:sz w:val="28"/>
          <w:szCs w:val="28"/>
        </w:rPr>
        <w:t>按照</w:t>
      </w:r>
      <w:r>
        <w:rPr>
          <w:rFonts w:ascii="仿宋" w:eastAsia="仿宋" w:hAnsi="仿宋" w:hint="eastAsia"/>
          <w:sz w:val="28"/>
          <w:szCs w:val="28"/>
          <w:lang w:val="zh-CN"/>
        </w:rPr>
        <w:t>以下第</w:t>
      </w:r>
      <w:r>
        <w:rPr>
          <w:rFonts w:ascii="仿宋" w:eastAsia="仿宋" w:hAnsi="仿宋"/>
          <w:sz w:val="28"/>
          <w:szCs w:val="28"/>
          <w:u w:val="single"/>
        </w:rPr>
        <w:t>3</w:t>
      </w:r>
      <w:r>
        <w:rPr>
          <w:rFonts w:ascii="仿宋" w:eastAsia="仿宋" w:hAnsi="仿宋" w:hint="eastAsia"/>
          <w:sz w:val="28"/>
          <w:szCs w:val="28"/>
          <w:lang w:val="zh-CN"/>
        </w:rPr>
        <w:t>种方式落实政府采购促进中小企业发展的要求：</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lang w:val="zh-CN"/>
        </w:rPr>
        <w:t>1、</w:t>
      </w:r>
      <w:r>
        <w:rPr>
          <w:rFonts w:ascii="仿宋" w:eastAsia="仿宋" w:hAnsi="仿宋"/>
          <w:sz w:val="28"/>
          <w:szCs w:val="28"/>
        </w:rPr>
        <w:t>本项目为专门面向中小企业采购的项目</w:t>
      </w:r>
      <w:r>
        <w:rPr>
          <w:rFonts w:ascii="仿宋" w:eastAsia="仿宋" w:hAnsi="仿宋" w:hint="eastAsia"/>
          <w:sz w:val="28"/>
          <w:szCs w:val="28"/>
        </w:rPr>
        <w:t>。</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本项目通过以下第（）种方式预留部分采购份额</w:t>
      </w:r>
      <w:r>
        <w:rPr>
          <w:rFonts w:ascii="仿宋" w:eastAsia="仿宋" w:hAnsi="仿宋" w:hint="eastAsia"/>
          <w:sz w:val="28"/>
          <w:szCs w:val="28"/>
        </w:rPr>
        <w:t>采购</w:t>
      </w:r>
      <w:r>
        <w:rPr>
          <w:rFonts w:ascii="仿宋" w:eastAsia="仿宋" w:hAnsi="仿宋" w:hint="eastAsia"/>
          <w:sz w:val="28"/>
          <w:szCs w:val="28"/>
          <w:lang w:val="zh-CN"/>
        </w:rPr>
        <w:t>中小企业</w:t>
      </w:r>
      <w:r>
        <w:rPr>
          <w:rFonts w:ascii="仿宋" w:eastAsia="仿宋" w:hAnsi="仿宋" w:hint="eastAsia"/>
          <w:sz w:val="28"/>
          <w:szCs w:val="28"/>
        </w:rPr>
        <w:t>服务</w:t>
      </w:r>
      <w:r>
        <w:rPr>
          <w:rFonts w:ascii="仿宋" w:eastAsia="仿宋" w:hAnsi="仿宋" w:hint="eastAsia"/>
          <w:sz w:val="28"/>
          <w:szCs w:val="28"/>
          <w:lang w:val="zh-CN"/>
        </w:rPr>
        <w:t>：</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（1）本项目要求供应商以联合体形式参加，中小企业合同金额应当达到的比例为</w:t>
      </w:r>
      <w:r>
        <w:rPr>
          <w:rFonts w:ascii="仿宋" w:eastAsia="仿宋" w:hAnsi="仿宋" w:hint="eastAsia"/>
          <w:sz w:val="28"/>
          <w:szCs w:val="28"/>
        </w:rPr>
        <w:t>%</w:t>
      </w:r>
      <w:r>
        <w:rPr>
          <w:rFonts w:ascii="仿宋" w:eastAsia="仿宋" w:hAnsi="仿宋" w:hint="eastAsia"/>
          <w:sz w:val="28"/>
          <w:szCs w:val="28"/>
          <w:lang w:val="zh-CN"/>
        </w:rPr>
        <w:t>，其中小微企业所占比例应为</w:t>
      </w:r>
      <w:r>
        <w:rPr>
          <w:rFonts w:ascii="仿宋" w:eastAsia="仿宋" w:hAnsi="仿宋" w:hint="eastAsia"/>
          <w:sz w:val="28"/>
          <w:szCs w:val="28"/>
        </w:rPr>
        <w:t>%</w:t>
      </w:r>
      <w:r>
        <w:rPr>
          <w:rFonts w:ascii="仿宋" w:eastAsia="仿宋" w:hAnsi="仿宋" w:hint="eastAsia"/>
          <w:sz w:val="28"/>
          <w:szCs w:val="28"/>
          <w:lang w:val="zh-CN"/>
        </w:rPr>
        <w:t>（两项比例均应符合《政府采购促进中小企业发展管理办法》第八条规定）。</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（2）本项目要求供应商进行合同分包，中小企业合同金额应当达到的比例为</w:t>
      </w:r>
      <w:r>
        <w:rPr>
          <w:rFonts w:ascii="仿宋" w:eastAsia="仿宋" w:hAnsi="仿宋" w:hint="eastAsia"/>
          <w:sz w:val="28"/>
          <w:szCs w:val="28"/>
        </w:rPr>
        <w:t>%</w:t>
      </w:r>
      <w:r>
        <w:rPr>
          <w:rFonts w:ascii="仿宋" w:eastAsia="仿宋" w:hAnsi="仿宋" w:hint="eastAsia"/>
          <w:sz w:val="28"/>
          <w:szCs w:val="28"/>
          <w:lang w:val="zh-CN"/>
        </w:rPr>
        <w:t>，其中小微企业所占比例应为</w:t>
      </w:r>
      <w:r>
        <w:rPr>
          <w:rFonts w:ascii="仿宋" w:eastAsia="仿宋" w:hAnsi="仿宋" w:hint="eastAsia"/>
          <w:sz w:val="28"/>
          <w:szCs w:val="28"/>
        </w:rPr>
        <w:t>%</w:t>
      </w:r>
      <w:r>
        <w:rPr>
          <w:rFonts w:ascii="仿宋" w:eastAsia="仿宋" w:hAnsi="仿宋" w:hint="eastAsia"/>
          <w:sz w:val="28"/>
          <w:szCs w:val="28"/>
          <w:lang w:val="zh-CN"/>
        </w:rPr>
        <w:t>（两项比例均应符合《政府采购促进中小企业发展管理办法》第八条规定）。</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3、本项目为非预留份额的采购项目，</w:t>
      </w:r>
      <w:r>
        <w:rPr>
          <w:rFonts w:ascii="仿宋" w:eastAsia="仿宋" w:hAnsi="仿宋" w:hint="eastAsia"/>
          <w:sz w:val="28"/>
          <w:szCs w:val="28"/>
        </w:rPr>
        <w:t>对小微企业报价给予扣除，用扣除后的价格参加评审，具体详见第二章“投标人须知”第30.1项</w:t>
      </w:r>
      <w:r>
        <w:rPr>
          <w:rFonts w:ascii="仿宋" w:eastAsia="仿宋" w:hAnsi="仿宋" w:hint="eastAsia"/>
          <w:sz w:val="28"/>
          <w:szCs w:val="28"/>
          <w:lang w:val="zh-CN"/>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注:监狱企业、残疾人福利性单位视同小微企业。</w:t>
      </w:r>
    </w:p>
    <w:p w:rsidR="00677674" w:rsidRDefault="00B5383B">
      <w:pPr>
        <w:spacing w:line="520" w:lineRule="exact"/>
        <w:ind w:firstLineChars="200" w:firstLine="560"/>
        <w:rPr>
          <w:rFonts w:ascii="仿宋" w:eastAsia="仿宋" w:hAnsi="仿宋"/>
          <w:color w:val="000000"/>
          <w:sz w:val="28"/>
          <w:szCs w:val="28"/>
          <w:lang w:val="zh-CN"/>
        </w:rPr>
      </w:pPr>
      <w:r>
        <w:rPr>
          <w:rFonts w:ascii="仿宋" w:eastAsia="仿宋" w:hAnsi="仿宋" w:hint="eastAsia"/>
          <w:sz w:val="28"/>
          <w:szCs w:val="28"/>
        </w:rPr>
        <w:t>（三）本项目的特定资格要求:无</w:t>
      </w:r>
    </w:p>
    <w:p w:rsidR="00677674" w:rsidRDefault="00B5383B">
      <w:pPr>
        <w:spacing w:line="520" w:lineRule="exact"/>
        <w:ind w:firstLineChars="200" w:firstLine="560"/>
        <w:rPr>
          <w:rFonts w:ascii="仿宋" w:eastAsia="仿宋" w:hAnsi="仿宋"/>
          <w:sz w:val="28"/>
          <w:szCs w:val="28"/>
        </w:rPr>
      </w:pPr>
      <w:r>
        <w:rPr>
          <w:rFonts w:ascii="仿宋" w:eastAsia="仿宋" w:hAnsi="仿宋" w:cs="宋体" w:hint="eastAsia"/>
          <w:color w:val="000000"/>
          <w:kern w:val="0"/>
          <w:sz w:val="28"/>
          <w:szCs w:val="28"/>
        </w:rPr>
        <w:t>（四）拒绝下述条件的供应商参加本次采购活动:</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1、供应商</w:t>
      </w:r>
      <w:r>
        <w:rPr>
          <w:rFonts w:ascii="仿宋" w:eastAsia="仿宋" w:hAnsi="仿宋"/>
          <w:color w:val="000000"/>
          <w:sz w:val="28"/>
          <w:szCs w:val="28"/>
        </w:rPr>
        <w:t>单位负责人为同一人或者存在直接控股、管理关系的不同供应商，不得</w:t>
      </w:r>
      <w:r>
        <w:rPr>
          <w:rFonts w:ascii="仿宋" w:eastAsia="仿宋" w:hAnsi="仿宋" w:hint="eastAsia"/>
          <w:color w:val="000000"/>
          <w:sz w:val="28"/>
          <w:szCs w:val="28"/>
        </w:rPr>
        <w:t>同时</w:t>
      </w:r>
      <w:r>
        <w:rPr>
          <w:rFonts w:ascii="仿宋" w:eastAsia="仿宋" w:hAnsi="仿宋"/>
          <w:color w:val="000000"/>
          <w:sz w:val="28"/>
          <w:szCs w:val="28"/>
        </w:rPr>
        <w:t>参加同一合同项下的政府采购活动。</w:t>
      </w:r>
    </w:p>
    <w:p w:rsidR="00677674" w:rsidRDefault="00B5383B">
      <w:pPr>
        <w:autoSpaceDE w:val="0"/>
        <w:autoSpaceDN w:val="0"/>
        <w:adjustRightInd w:val="0"/>
        <w:spacing w:line="520" w:lineRule="exact"/>
        <w:ind w:firstLineChars="200" w:firstLine="560"/>
        <w:rPr>
          <w:rFonts w:ascii="仿宋" w:eastAsia="仿宋" w:hAnsi="仿宋"/>
          <w:b/>
          <w:i/>
          <w:color w:val="000000"/>
          <w:sz w:val="28"/>
          <w:szCs w:val="28"/>
        </w:rPr>
      </w:pPr>
      <w:r>
        <w:rPr>
          <w:rFonts w:ascii="仿宋" w:eastAsia="仿宋" w:hAnsi="仿宋" w:hint="eastAsia"/>
          <w:color w:val="000000"/>
          <w:sz w:val="28"/>
          <w:szCs w:val="28"/>
        </w:rPr>
        <w:lastRenderedPageBreak/>
        <w:t>2、凡</w:t>
      </w:r>
      <w:r>
        <w:rPr>
          <w:rFonts w:ascii="仿宋" w:eastAsia="仿宋" w:hAnsi="仿宋"/>
          <w:color w:val="000000"/>
          <w:sz w:val="28"/>
          <w:szCs w:val="28"/>
        </w:rPr>
        <w:t>为采购项目提供整体设计、规范编制或者项目管理、监理、检测等服务的供应商，不得再参加</w:t>
      </w:r>
      <w:r>
        <w:rPr>
          <w:rFonts w:ascii="仿宋" w:eastAsia="仿宋" w:hAnsi="仿宋" w:hint="eastAsia"/>
          <w:color w:val="000000"/>
          <w:sz w:val="28"/>
          <w:szCs w:val="28"/>
        </w:rPr>
        <w:t>本</w:t>
      </w:r>
      <w:r>
        <w:rPr>
          <w:rFonts w:ascii="仿宋" w:eastAsia="仿宋" w:hAnsi="仿宋"/>
          <w:color w:val="000000"/>
          <w:sz w:val="28"/>
          <w:szCs w:val="28"/>
        </w:rPr>
        <w:t>项目的采购活动。</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3、投标人被“信用中国”网站、“中国政府采购网”列入失信被执行人、重大税收违法案件当事人名单、政府采购严重违法失信行为记录名单。</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三、获取招标文件</w:t>
      </w:r>
    </w:p>
    <w:p w:rsidR="00677674" w:rsidRDefault="00B5383B">
      <w:pPr>
        <w:autoSpaceDE w:val="0"/>
        <w:autoSpaceDN w:val="0"/>
        <w:adjustRightInd w:val="0"/>
        <w:spacing w:line="520" w:lineRule="exact"/>
        <w:ind w:firstLineChars="200" w:firstLine="560"/>
        <w:rPr>
          <w:rFonts w:ascii="仿宋" w:eastAsia="仿宋" w:hAnsi="仿宋"/>
          <w:sz w:val="28"/>
        </w:rPr>
      </w:pPr>
      <w:r>
        <w:rPr>
          <w:rFonts w:ascii="仿宋" w:eastAsia="仿宋" w:hAnsi="仿宋" w:hint="eastAsia"/>
          <w:sz w:val="28"/>
        </w:rPr>
        <w:t>1、时间:自招标公告发布之日起五个工作日。</w:t>
      </w:r>
    </w:p>
    <w:p w:rsidR="00677674" w:rsidRDefault="00B5383B">
      <w:pPr>
        <w:autoSpaceDE w:val="0"/>
        <w:autoSpaceDN w:val="0"/>
        <w:adjustRightInd w:val="0"/>
        <w:spacing w:line="520" w:lineRule="exact"/>
        <w:ind w:firstLineChars="200" w:firstLine="560"/>
        <w:rPr>
          <w:rFonts w:ascii="仿宋" w:eastAsia="仿宋" w:hAnsi="仿宋"/>
          <w:sz w:val="28"/>
        </w:rPr>
      </w:pPr>
      <w:r>
        <w:rPr>
          <w:rFonts w:ascii="仿宋" w:eastAsia="仿宋" w:hAnsi="仿宋" w:hint="eastAsia"/>
          <w:sz w:val="28"/>
        </w:rPr>
        <w:t>2、获取方式:投标人登陆淮安市公共资源交易网，在网站首页点击“交易平台”→“政府采购-投标人”，使用CA锁登录系统→“填写信息”登记成功后，到“采购文件下载”界面找到该项目下载文件并进行操作。</w:t>
      </w:r>
    </w:p>
    <w:p w:rsidR="00677674" w:rsidRDefault="00B5383B" w:rsidP="00B5383B">
      <w:pPr>
        <w:spacing w:line="520" w:lineRule="exact"/>
        <w:ind w:firstLineChars="202" w:firstLine="566"/>
        <w:rPr>
          <w:rFonts w:ascii="仿宋" w:eastAsia="仿宋" w:hAnsi="仿宋" w:cs="宋体"/>
          <w:kern w:val="0"/>
          <w:sz w:val="24"/>
        </w:rPr>
      </w:pPr>
      <w:r>
        <w:rPr>
          <w:rFonts w:ascii="仿宋" w:eastAsia="仿宋" w:hAnsi="仿宋" w:hint="eastAsia"/>
          <w:sz w:val="28"/>
        </w:rPr>
        <w:t>投标人必须办理</w:t>
      </w:r>
      <w:r>
        <w:rPr>
          <w:rFonts w:ascii="仿宋" w:eastAsia="仿宋" w:hAnsi="仿宋"/>
          <w:sz w:val="28"/>
        </w:rPr>
        <w:t xml:space="preserve">CA </w:t>
      </w:r>
      <w:r>
        <w:rPr>
          <w:rFonts w:ascii="仿宋" w:eastAsia="仿宋" w:hAnsi="仿宋" w:hint="eastAsia"/>
          <w:sz w:val="28"/>
        </w:rPr>
        <w:t>锁和电子签章后方可下载招标文件。</w:t>
      </w:r>
      <w:r>
        <w:rPr>
          <w:rFonts w:ascii="仿宋" w:eastAsia="仿宋" w:hAnsi="仿宋"/>
          <w:sz w:val="28"/>
          <w:szCs w:val="28"/>
        </w:rPr>
        <w:t>具体办理详见淮安市公共资源交易网《政府采购操作指南》</w:t>
      </w:r>
      <w:r>
        <w:rPr>
          <w:rFonts w:ascii="仿宋" w:eastAsia="仿宋" w:hAnsi="仿宋"/>
          <w:sz w:val="24"/>
        </w:rPr>
        <w:t>（</w:t>
      </w:r>
      <w:hyperlink r:id="rId10" w:history="1">
        <w:r>
          <w:rPr>
            <w:rStyle w:val="affa"/>
            <w:rFonts w:ascii="仿宋" w:eastAsia="仿宋" w:hAnsi="仿宋"/>
            <w:sz w:val="24"/>
          </w:rPr>
          <w:t>http://</w:t>
        </w:r>
        <w:r>
          <w:rPr>
            <w:rStyle w:val="affa"/>
            <w:rFonts w:ascii="仿宋" w:eastAsia="仿宋" w:hAnsi="仿宋" w:hint="eastAsia"/>
            <w:sz w:val="24"/>
          </w:rPr>
          <w:t>222.184.89.82/EpointWeb/InfoDetail/?InfoID=76313197-2b3a-4f28-9493-28ff7908c886&amp;CategoryNum=005007</w:t>
        </w:r>
      </w:hyperlink>
      <w:r>
        <w:rPr>
          <w:rFonts w:ascii="仿宋" w:eastAsia="仿宋" w:hAnsi="仿宋"/>
          <w:sz w:val="24"/>
        </w:rPr>
        <w:t>）。</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四、提交投标文件截止时间、开标时间和地点</w:t>
      </w:r>
    </w:p>
    <w:p w:rsidR="00677674" w:rsidRDefault="00B5383B">
      <w:pPr>
        <w:spacing w:line="520" w:lineRule="exact"/>
        <w:rPr>
          <w:rFonts w:ascii="仿宋" w:eastAsia="仿宋" w:hAnsi="仿宋"/>
          <w:sz w:val="28"/>
          <w:szCs w:val="28"/>
        </w:rPr>
      </w:pPr>
      <w:r>
        <w:rPr>
          <w:rFonts w:ascii="仿宋" w:eastAsia="仿宋" w:hAnsi="仿宋" w:hint="eastAsia"/>
          <w:sz w:val="28"/>
          <w:szCs w:val="28"/>
        </w:rPr>
        <w:t>（一）电子投标文件提交截止时间及开标时间:</w:t>
      </w:r>
    </w:p>
    <w:p w:rsidR="00677674" w:rsidRDefault="00B5383B">
      <w:pPr>
        <w:spacing w:line="520" w:lineRule="exact"/>
        <w:ind w:firstLineChars="300" w:firstLine="840"/>
        <w:rPr>
          <w:rFonts w:ascii="仿宋" w:eastAsia="仿宋" w:hAnsi="仿宋"/>
          <w:sz w:val="28"/>
          <w:szCs w:val="28"/>
        </w:rPr>
      </w:pPr>
      <w:r>
        <w:rPr>
          <w:rFonts w:ascii="仿宋" w:eastAsia="仿宋" w:hAnsi="仿宋" w:hint="eastAsia"/>
          <w:sz w:val="28"/>
          <w:szCs w:val="28"/>
        </w:rPr>
        <w:t>2022年8月31日上午09：30</w:t>
      </w:r>
    </w:p>
    <w:p w:rsidR="00677674" w:rsidRDefault="00B5383B">
      <w:pPr>
        <w:spacing w:line="520" w:lineRule="exact"/>
        <w:rPr>
          <w:rFonts w:ascii="仿宋" w:eastAsia="仿宋" w:hAnsi="仿宋"/>
          <w:sz w:val="28"/>
          <w:szCs w:val="28"/>
        </w:rPr>
      </w:pPr>
      <w:r>
        <w:rPr>
          <w:rFonts w:ascii="仿宋" w:eastAsia="仿宋" w:hAnsi="仿宋" w:hint="eastAsia"/>
          <w:sz w:val="28"/>
          <w:szCs w:val="28"/>
        </w:rPr>
        <w:t>（二）电子投标文件上传地址:</w:t>
      </w:r>
      <w:hyperlink r:id="rId11" w:history="1">
        <w:r>
          <w:rPr>
            <w:rStyle w:val="affa"/>
            <w:rFonts w:ascii="仿宋" w:eastAsia="仿宋" w:hAnsi="仿宋"/>
            <w:sz w:val="24"/>
          </w:rPr>
          <w:t>http://222.184.89.82:8000/TPBidder</w:t>
        </w:r>
      </w:hyperlink>
    </w:p>
    <w:p w:rsidR="00677674" w:rsidRDefault="00B5383B">
      <w:pPr>
        <w:spacing w:line="520" w:lineRule="exact"/>
        <w:rPr>
          <w:rFonts w:ascii="仿宋" w:eastAsia="仿宋" w:hAnsi="仿宋"/>
          <w:sz w:val="28"/>
          <w:szCs w:val="28"/>
        </w:rPr>
      </w:pPr>
      <w:r>
        <w:rPr>
          <w:rFonts w:ascii="仿宋" w:eastAsia="仿宋" w:hAnsi="仿宋" w:hint="eastAsia"/>
          <w:sz w:val="28"/>
          <w:szCs w:val="28"/>
        </w:rPr>
        <w:t>（三）开标地点:</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淮安市公共资源交易中心“不见面交易大厅”。</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五、公告期限</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自本公告发布之日起五个工作日。</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六、其他补充事宜</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本项目仅采购非进口产品（注:本文件所称进口产品是指通过中国海关报关验放进入中国境内且产自关境外的产品）。</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lastRenderedPageBreak/>
        <w:t>七、对本次采购提出询问，请按以下方式联系。</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1、采购人联系方式</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名称:淮安市城市管理局</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地址:淮安市清江浦区北京北路117号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联系方式：汤科长 </w:t>
      </w:r>
      <w:r>
        <w:rPr>
          <w:rFonts w:ascii="仿宋" w:eastAsia="仿宋" w:hAnsi="仿宋"/>
          <w:sz w:val="28"/>
          <w:szCs w:val="28"/>
        </w:rPr>
        <w:t>0517</w:t>
      </w:r>
      <w:r>
        <w:rPr>
          <w:rFonts w:ascii="仿宋" w:eastAsia="仿宋" w:hAnsi="仿宋" w:hint="eastAsia"/>
          <w:sz w:val="28"/>
          <w:szCs w:val="28"/>
        </w:rPr>
        <w:t>-</w:t>
      </w:r>
      <w:r>
        <w:rPr>
          <w:rFonts w:ascii="仿宋" w:eastAsia="仿宋" w:hAnsi="仿宋"/>
          <w:sz w:val="28"/>
          <w:szCs w:val="28"/>
        </w:rPr>
        <w:t>83346609</w:t>
      </w:r>
    </w:p>
    <w:p w:rsidR="00677674" w:rsidRDefault="00B5383B" w:rsidP="00B5383B">
      <w:pPr>
        <w:spacing w:line="520" w:lineRule="exact"/>
        <w:ind w:firstLineChars="202" w:firstLine="566"/>
        <w:rPr>
          <w:rFonts w:ascii="仿宋" w:eastAsia="仿宋" w:hAnsi="仿宋"/>
          <w:sz w:val="28"/>
          <w:szCs w:val="28"/>
        </w:rPr>
      </w:pPr>
      <w:r>
        <w:rPr>
          <w:rFonts w:ascii="仿宋" w:eastAsia="仿宋" w:hAnsi="仿宋" w:hint="eastAsia"/>
          <w:sz w:val="28"/>
          <w:szCs w:val="28"/>
        </w:rPr>
        <w:t>2、采购代理机构信息</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名称:淮安市政府采购中心</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地址:淮安市清江浦区深圳路16号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联系方式:张蕾 0517-83638003</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3、项目联系方式（组织本项目采购活动的具体工作人员姓名）</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项目联系人:顾诗仪</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电话:0517-83638392</w:t>
      </w:r>
    </w:p>
    <w:p w:rsidR="00677674" w:rsidRDefault="00B5383B">
      <w:pPr>
        <w:spacing w:line="520" w:lineRule="exact"/>
        <w:rPr>
          <w:rFonts w:ascii="仿宋" w:eastAsia="仿宋" w:hAnsi="仿宋"/>
          <w:sz w:val="28"/>
          <w:szCs w:val="28"/>
        </w:rPr>
      </w:pPr>
      <w:r>
        <w:rPr>
          <w:rFonts w:ascii="仿宋" w:eastAsia="仿宋" w:hAnsi="仿宋" w:hint="eastAsia"/>
          <w:sz w:val="28"/>
          <w:szCs w:val="28"/>
        </w:rPr>
        <w:t>八、“</w:t>
      </w:r>
      <w:r>
        <w:rPr>
          <w:rFonts w:ascii="仿宋" w:eastAsia="仿宋" w:hAnsi="仿宋" w:hint="eastAsia"/>
          <w:sz w:val="28"/>
        </w:rPr>
        <w:t>全流程</w:t>
      </w:r>
      <w:r>
        <w:rPr>
          <w:rFonts w:ascii="仿宋" w:eastAsia="仿宋" w:hAnsi="仿宋" w:hint="eastAsia"/>
          <w:sz w:val="28"/>
          <w:szCs w:val="28"/>
        </w:rPr>
        <w:t>不见面交易采购”说明</w:t>
      </w:r>
    </w:p>
    <w:p w:rsidR="00677674" w:rsidRDefault="00B5383B">
      <w:pPr>
        <w:spacing w:line="520" w:lineRule="exact"/>
        <w:rPr>
          <w:rFonts w:ascii="仿宋" w:eastAsia="仿宋" w:hAnsi="仿宋"/>
          <w:sz w:val="28"/>
          <w:szCs w:val="28"/>
        </w:rPr>
      </w:pPr>
      <w:r>
        <w:rPr>
          <w:rFonts w:ascii="仿宋" w:eastAsia="仿宋" w:hAnsi="仿宋"/>
          <w:sz w:val="28"/>
          <w:szCs w:val="28"/>
        </w:rPr>
        <w:t>本</w:t>
      </w:r>
      <w:r>
        <w:rPr>
          <w:rFonts w:ascii="仿宋" w:eastAsia="仿宋" w:hAnsi="仿宋" w:hint="eastAsia"/>
          <w:sz w:val="28"/>
          <w:szCs w:val="28"/>
        </w:rPr>
        <w:t>项目</w:t>
      </w:r>
      <w:r>
        <w:rPr>
          <w:rFonts w:ascii="仿宋" w:eastAsia="仿宋" w:hAnsi="仿宋"/>
          <w:sz w:val="28"/>
          <w:szCs w:val="28"/>
        </w:rPr>
        <w:t>采用</w:t>
      </w:r>
      <w:r>
        <w:rPr>
          <w:rFonts w:ascii="仿宋" w:eastAsia="仿宋" w:hAnsi="仿宋" w:hint="eastAsia"/>
          <w:sz w:val="28"/>
          <w:szCs w:val="28"/>
        </w:rPr>
        <w:t>“全流程不见面交易”模式</w:t>
      </w:r>
      <w:r>
        <w:rPr>
          <w:rFonts w:ascii="仿宋" w:eastAsia="仿宋" w:hAnsi="仿宋"/>
          <w:sz w:val="28"/>
          <w:szCs w:val="28"/>
        </w:rPr>
        <w:t>，通过不见面交易系统及相应的配套硬件设备（摄像头、话筒、麦克风等）完成远程解密、</w:t>
      </w:r>
      <w:r>
        <w:rPr>
          <w:rFonts w:ascii="仿宋" w:eastAsia="仿宋" w:hAnsi="仿宋" w:hint="eastAsia"/>
          <w:sz w:val="28"/>
          <w:szCs w:val="28"/>
        </w:rPr>
        <w:t>公布报价、澄清等交互环节。相关要求和说明详见第二章“投标人须知”第20条。</w:t>
      </w:r>
    </w:p>
    <w:p w:rsidR="00677674" w:rsidRDefault="00B5383B">
      <w:pPr>
        <w:pStyle w:val="10"/>
        <w:spacing w:line="240" w:lineRule="auto"/>
        <w:jc w:val="center"/>
        <w:rPr>
          <w:rFonts w:ascii="仿宋" w:eastAsia="仿宋" w:hAnsi="仿宋"/>
        </w:rPr>
      </w:pPr>
      <w:r>
        <w:rPr>
          <w:rFonts w:ascii="仿宋" w:eastAsia="仿宋" w:hAnsi="仿宋"/>
        </w:rPr>
        <w:br w:type="page"/>
      </w:r>
      <w:r>
        <w:rPr>
          <w:rFonts w:ascii="仿宋" w:eastAsia="仿宋" w:hAnsi="仿宋" w:hint="eastAsia"/>
        </w:rPr>
        <w:lastRenderedPageBreak/>
        <w:t>第二章  投标人须知</w:t>
      </w:r>
    </w:p>
    <w:p w:rsidR="00677674" w:rsidRDefault="00B5383B">
      <w:pPr>
        <w:spacing w:line="520" w:lineRule="exact"/>
        <w:rPr>
          <w:rFonts w:ascii="仿宋" w:eastAsia="仿宋" w:hAnsi="仿宋"/>
          <w:b/>
          <w:sz w:val="32"/>
          <w:szCs w:val="32"/>
        </w:rPr>
      </w:pPr>
      <w:r>
        <w:rPr>
          <w:rFonts w:ascii="仿宋" w:eastAsia="仿宋" w:hAnsi="仿宋" w:hint="eastAsia"/>
          <w:b/>
          <w:sz w:val="32"/>
          <w:szCs w:val="32"/>
        </w:rPr>
        <w:t>一、总则</w:t>
      </w:r>
    </w:p>
    <w:p w:rsidR="00677674" w:rsidRDefault="00B5383B">
      <w:pPr>
        <w:spacing w:line="520" w:lineRule="exact"/>
        <w:rPr>
          <w:rFonts w:ascii="仿宋" w:eastAsia="仿宋" w:hAnsi="仿宋"/>
          <w:sz w:val="28"/>
          <w:szCs w:val="28"/>
        </w:rPr>
      </w:pPr>
      <w:r>
        <w:rPr>
          <w:rFonts w:ascii="仿宋" w:eastAsia="仿宋" w:hAnsi="仿宋" w:hint="eastAsia"/>
          <w:sz w:val="28"/>
          <w:szCs w:val="28"/>
        </w:rPr>
        <w:t>1.适用范围</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本招标文件仅适用于本次投标邀请中所述项目的采购。</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2.合格的投标人</w:t>
      </w:r>
    </w:p>
    <w:p w:rsidR="00677674" w:rsidRDefault="00B5383B">
      <w:pPr>
        <w:spacing w:line="520" w:lineRule="exact"/>
        <w:ind w:firstLine="555"/>
        <w:rPr>
          <w:rFonts w:ascii="仿宋" w:eastAsia="仿宋" w:hAnsi="仿宋"/>
          <w:sz w:val="28"/>
          <w:szCs w:val="28"/>
        </w:rPr>
      </w:pPr>
      <w:r>
        <w:rPr>
          <w:rFonts w:ascii="仿宋" w:eastAsia="仿宋" w:hAnsi="仿宋" w:hint="eastAsia"/>
          <w:sz w:val="28"/>
          <w:szCs w:val="28"/>
        </w:rPr>
        <w:t xml:space="preserve">2.1 满足第一章投标邀请中投标人资格要求的规定。 </w:t>
      </w:r>
    </w:p>
    <w:p w:rsidR="00677674" w:rsidRDefault="00B5383B">
      <w:pPr>
        <w:spacing w:line="520" w:lineRule="exact"/>
        <w:ind w:firstLine="555"/>
        <w:rPr>
          <w:rFonts w:ascii="仿宋" w:eastAsia="仿宋" w:hAnsi="仿宋"/>
          <w:sz w:val="28"/>
          <w:szCs w:val="28"/>
        </w:rPr>
      </w:pPr>
      <w:r>
        <w:rPr>
          <w:rFonts w:ascii="仿宋" w:eastAsia="仿宋" w:hAnsi="仿宋" w:hint="eastAsia"/>
          <w:sz w:val="28"/>
          <w:szCs w:val="28"/>
        </w:rPr>
        <w:t>2.2 满足招标文件中实质性条款的规定。</w:t>
      </w:r>
    </w:p>
    <w:p w:rsidR="00677674" w:rsidRDefault="00B5383B">
      <w:pPr>
        <w:spacing w:line="520" w:lineRule="exact"/>
        <w:rPr>
          <w:rFonts w:ascii="仿宋" w:eastAsia="仿宋" w:hAnsi="仿宋"/>
          <w:sz w:val="28"/>
          <w:szCs w:val="28"/>
        </w:rPr>
      </w:pPr>
      <w:r>
        <w:rPr>
          <w:rFonts w:ascii="仿宋" w:eastAsia="仿宋" w:hAnsi="仿宋" w:hint="eastAsia"/>
          <w:sz w:val="28"/>
          <w:szCs w:val="28"/>
        </w:rPr>
        <w:t>3.适用法律</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3.1 《中华人民共和国政府采购法》、《中华人民共和国政府采购法实施条例》、《政府采购货物和服务招标投标管理办法》等有关法律、规章和规定等。</w:t>
      </w:r>
    </w:p>
    <w:p w:rsidR="00677674" w:rsidRDefault="00B5383B">
      <w:pPr>
        <w:spacing w:line="520" w:lineRule="exact"/>
        <w:rPr>
          <w:rFonts w:ascii="仿宋" w:eastAsia="仿宋" w:hAnsi="仿宋"/>
          <w:sz w:val="28"/>
          <w:szCs w:val="28"/>
        </w:rPr>
      </w:pPr>
      <w:r>
        <w:rPr>
          <w:rFonts w:ascii="仿宋" w:eastAsia="仿宋" w:hAnsi="仿宋" w:hint="eastAsia"/>
          <w:sz w:val="28"/>
          <w:szCs w:val="28"/>
        </w:rPr>
        <w:t>4.投标费用</w:t>
      </w:r>
    </w:p>
    <w:p w:rsidR="00677674" w:rsidRDefault="00B5383B">
      <w:pPr>
        <w:spacing w:line="520" w:lineRule="exact"/>
        <w:ind w:firstLine="555"/>
        <w:rPr>
          <w:rFonts w:ascii="仿宋" w:eastAsia="仿宋" w:hAnsi="仿宋"/>
          <w:sz w:val="28"/>
          <w:szCs w:val="28"/>
        </w:rPr>
      </w:pPr>
      <w:r>
        <w:rPr>
          <w:rFonts w:ascii="仿宋" w:eastAsia="仿宋" w:hAnsi="仿宋" w:hint="eastAsia"/>
          <w:sz w:val="28"/>
          <w:szCs w:val="28"/>
        </w:rPr>
        <w:t>4.1投标人应自行承担所有与参加投标有关的费用。不论投标的结果如何，淮安市政府采购中心（以下简称采购中心）在任何情况下均无义务和责任承担这些费用。</w:t>
      </w:r>
    </w:p>
    <w:p w:rsidR="00677674" w:rsidRDefault="00B5383B">
      <w:pPr>
        <w:spacing w:line="520" w:lineRule="exact"/>
        <w:ind w:firstLine="555"/>
        <w:rPr>
          <w:rFonts w:ascii="仿宋" w:eastAsia="仿宋" w:hAnsi="仿宋"/>
          <w:sz w:val="28"/>
          <w:szCs w:val="28"/>
        </w:rPr>
      </w:pPr>
      <w:r>
        <w:rPr>
          <w:rFonts w:ascii="仿宋" w:eastAsia="仿宋" w:hAnsi="仿宋" w:hint="eastAsia"/>
          <w:sz w:val="28"/>
          <w:szCs w:val="28"/>
        </w:rPr>
        <w:t>4.2本次项目不收取文件工本费和成交管理费。</w:t>
      </w:r>
    </w:p>
    <w:p w:rsidR="00677674" w:rsidRDefault="00B5383B">
      <w:pPr>
        <w:spacing w:line="520" w:lineRule="exact"/>
        <w:rPr>
          <w:rFonts w:ascii="仿宋" w:eastAsia="仿宋" w:hAnsi="仿宋"/>
          <w:b/>
          <w:sz w:val="32"/>
          <w:szCs w:val="32"/>
        </w:rPr>
      </w:pPr>
      <w:r>
        <w:rPr>
          <w:rFonts w:ascii="仿宋" w:eastAsia="仿宋" w:hAnsi="仿宋" w:hint="eastAsia"/>
          <w:b/>
          <w:sz w:val="32"/>
          <w:szCs w:val="32"/>
        </w:rPr>
        <w:t>二、招标文件</w:t>
      </w:r>
    </w:p>
    <w:p w:rsidR="00677674" w:rsidRDefault="00B5383B">
      <w:pPr>
        <w:spacing w:line="520" w:lineRule="exact"/>
        <w:rPr>
          <w:rFonts w:ascii="仿宋" w:eastAsia="仿宋" w:hAnsi="仿宋"/>
          <w:sz w:val="28"/>
          <w:szCs w:val="28"/>
        </w:rPr>
      </w:pPr>
      <w:r>
        <w:rPr>
          <w:rFonts w:ascii="仿宋" w:eastAsia="仿宋" w:hAnsi="仿宋" w:hint="eastAsia"/>
          <w:sz w:val="28"/>
          <w:szCs w:val="28"/>
        </w:rPr>
        <w:t>5.招标文件由以下部分组成:</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5.1投标邀请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5.2投标人须知</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5.3评标标准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5.4合同格式及条款</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5.5项目采购需求</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5.6投标文件</w:t>
      </w:r>
    </w:p>
    <w:p w:rsidR="00677674" w:rsidRDefault="00B5383B">
      <w:pPr>
        <w:spacing w:line="520" w:lineRule="exact"/>
        <w:rPr>
          <w:rFonts w:ascii="仿宋" w:eastAsia="仿宋" w:hAnsi="仿宋"/>
          <w:sz w:val="28"/>
          <w:szCs w:val="28"/>
        </w:rPr>
      </w:pPr>
      <w:r>
        <w:rPr>
          <w:rFonts w:ascii="仿宋" w:eastAsia="仿宋" w:hAnsi="仿宋" w:hint="eastAsia"/>
          <w:sz w:val="28"/>
          <w:szCs w:val="28"/>
        </w:rPr>
        <w:t>6.招标文件的澄清</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6.1任何要求对招标文件进行澄清的投标人，均应在投标截止时间十日前通过以电子文件形式并加盖电子签章（指:</w:t>
      </w:r>
      <w:r>
        <w:rPr>
          <w:rFonts w:ascii="仿宋" w:eastAsia="仿宋" w:hAnsi="仿宋" w:cs="宋体" w:hint="eastAsia"/>
          <w:sz w:val="28"/>
          <w:szCs w:val="28"/>
        </w:rPr>
        <w:t>从</w:t>
      </w:r>
      <w:r>
        <w:rPr>
          <w:rFonts w:ascii="仿宋" w:eastAsia="仿宋" w:hAnsi="仿宋"/>
          <w:sz w:val="28"/>
          <w:szCs w:val="28"/>
        </w:rPr>
        <w:t>淮安市公共资源交易网</w:t>
      </w:r>
      <w:r>
        <w:rPr>
          <w:rFonts w:ascii="仿宋" w:eastAsia="仿宋" w:hAnsi="仿宋" w:hint="eastAsia"/>
          <w:sz w:val="28"/>
        </w:rPr>
        <w:t>首页点击“交易平台”→“政府采购-投标人”登录，从“采购业务-网上提问”模块</w:t>
      </w:r>
      <w:r>
        <w:rPr>
          <w:rFonts w:ascii="仿宋" w:eastAsia="仿宋" w:hAnsi="仿宋" w:hint="eastAsia"/>
          <w:sz w:val="28"/>
          <w:szCs w:val="28"/>
        </w:rPr>
        <w:t>提出澄清）通知采购中心，采购中心对投标截止时间前十日收到的任何澄清要求将通过电子交易平台以电子文件形式予以答复。</w:t>
      </w:r>
    </w:p>
    <w:p w:rsidR="00677674" w:rsidRDefault="00B5383B">
      <w:pPr>
        <w:spacing w:line="520" w:lineRule="exact"/>
        <w:rPr>
          <w:rFonts w:ascii="仿宋" w:eastAsia="仿宋" w:hAnsi="仿宋"/>
          <w:sz w:val="28"/>
          <w:szCs w:val="28"/>
        </w:rPr>
      </w:pPr>
      <w:r>
        <w:rPr>
          <w:rFonts w:ascii="仿宋" w:eastAsia="仿宋" w:hAnsi="仿宋" w:hint="eastAsia"/>
          <w:sz w:val="28"/>
          <w:szCs w:val="28"/>
        </w:rPr>
        <w:t>7.招标文件的更正或补充</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7.1在投标截止时间十五日前，采购中心可主动或在解答投标人提出的澄清问题时对招标文件用更正公告的方式进行修正。</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2对招标文件的更正将在淮安市政府采购网、淮安市公共资源交易网进行公告，同时通过电子交易平台通知所有已获取招标文件的投标人。更正公告将作为招标文件的组成部分，对所有参加本次投标的投标人都具有约束力。</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7.3为使投标人有足够的时间按招标文件的更正要求修正投标文件，采购中心有权按照相关法定的要求推迟投标截止时间和开标日期。 </w:t>
      </w:r>
    </w:p>
    <w:p w:rsidR="00677674" w:rsidRDefault="00B5383B">
      <w:pPr>
        <w:spacing w:line="520" w:lineRule="exact"/>
        <w:rPr>
          <w:rFonts w:ascii="仿宋" w:eastAsia="仿宋" w:hAnsi="仿宋"/>
          <w:b/>
          <w:sz w:val="32"/>
          <w:szCs w:val="32"/>
        </w:rPr>
      </w:pPr>
      <w:r>
        <w:rPr>
          <w:rFonts w:ascii="仿宋" w:eastAsia="仿宋" w:hAnsi="仿宋" w:hint="eastAsia"/>
          <w:b/>
          <w:sz w:val="32"/>
          <w:szCs w:val="32"/>
        </w:rPr>
        <w:t>三、投标文件的编制</w:t>
      </w:r>
    </w:p>
    <w:p w:rsidR="00677674" w:rsidRDefault="00B5383B">
      <w:pPr>
        <w:spacing w:line="520" w:lineRule="exact"/>
        <w:rPr>
          <w:rFonts w:ascii="仿宋" w:eastAsia="仿宋" w:hAnsi="仿宋"/>
          <w:sz w:val="28"/>
          <w:szCs w:val="28"/>
        </w:rPr>
      </w:pPr>
      <w:r>
        <w:rPr>
          <w:rFonts w:ascii="仿宋" w:eastAsia="仿宋" w:hAnsi="仿宋" w:hint="eastAsia"/>
          <w:sz w:val="28"/>
          <w:szCs w:val="28"/>
        </w:rPr>
        <w:t>8.投标文件的编制</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8.1投标人编制的投标文件应按招标文件第六章“投标文件”中的要求编制。</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8.2电子投标文件编制必须使用淮安市公共资源交易系统可接受的投标文件制作工具编制，投标文件制作工具可在</w:t>
      </w:r>
      <w:r>
        <w:rPr>
          <w:rFonts w:ascii="仿宋" w:eastAsia="仿宋" w:hAnsi="仿宋"/>
          <w:sz w:val="28"/>
          <w:szCs w:val="28"/>
        </w:rPr>
        <w:t>淮安市公共资源交易网</w:t>
      </w:r>
      <w:r>
        <w:rPr>
          <w:rFonts w:ascii="仿宋" w:eastAsia="仿宋" w:hAnsi="仿宋" w:hint="eastAsia"/>
          <w:sz w:val="28"/>
          <w:szCs w:val="28"/>
        </w:rPr>
        <w:t>---服务导航---下载中心---</w:t>
      </w:r>
      <w:r>
        <w:rPr>
          <w:rFonts w:ascii="仿宋" w:eastAsia="仿宋" w:hAnsi="仿宋"/>
          <w:sz w:val="28"/>
          <w:szCs w:val="28"/>
        </w:rPr>
        <w:t>《政府采购操作指南》</w:t>
      </w:r>
      <w:r>
        <w:rPr>
          <w:rFonts w:ascii="仿宋" w:eastAsia="仿宋" w:hAnsi="仿宋" w:hint="eastAsia"/>
          <w:sz w:val="28"/>
          <w:szCs w:val="28"/>
        </w:rPr>
        <w:t>下载。请及时关注版本更新情况！</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8.3电子投标文件由投标文件格式、资质审查提供的资格证明文件、</w:t>
      </w:r>
      <w:r>
        <w:rPr>
          <w:rFonts w:ascii="仿宋" w:eastAsia="仿宋" w:hAnsi="仿宋" w:hint="eastAsia"/>
          <w:bCs/>
          <w:sz w:val="28"/>
        </w:rPr>
        <w:t>涉及无效投标条款中投标人必须提供的证明文件、</w:t>
      </w:r>
      <w:r>
        <w:rPr>
          <w:rFonts w:ascii="仿宋" w:eastAsia="仿宋" w:hAnsi="仿宋" w:hint="eastAsia"/>
          <w:sz w:val="28"/>
          <w:szCs w:val="28"/>
        </w:rPr>
        <w:t>综合评分提供的证明材料四个部分组成。</w:t>
      </w:r>
      <w:r>
        <w:rPr>
          <w:rFonts w:ascii="仿宋" w:eastAsia="仿宋" w:hAnsi="仿宋" w:hint="eastAsia"/>
          <w:sz w:val="28"/>
          <w:szCs w:val="28"/>
          <w:lang w:val="zh-CN"/>
        </w:rPr>
        <w:t>请投标人根据本招标文件的要求在指定模</w:t>
      </w:r>
      <w:r>
        <w:rPr>
          <w:rFonts w:ascii="仿宋" w:eastAsia="仿宋" w:hAnsi="仿宋" w:hint="eastAsia"/>
          <w:sz w:val="28"/>
          <w:szCs w:val="28"/>
          <w:lang w:val="zh-CN"/>
        </w:rPr>
        <w:lastRenderedPageBreak/>
        <w:t>块中上传响应的投标材料，未按招标文件要求在指定模块上传响应的投标材料的，</w:t>
      </w:r>
      <w:r>
        <w:rPr>
          <w:rFonts w:ascii="仿宋" w:eastAsia="仿宋" w:hAnsi="仿宋" w:hint="eastAsia"/>
          <w:sz w:val="28"/>
          <w:szCs w:val="28"/>
        </w:rPr>
        <w:t>视同未提交该投标材料处理。</w:t>
      </w:r>
    </w:p>
    <w:p w:rsidR="00677674" w:rsidRDefault="00B5383B">
      <w:pPr>
        <w:spacing w:line="520" w:lineRule="exact"/>
        <w:rPr>
          <w:rFonts w:ascii="仿宋" w:eastAsia="仿宋" w:hAnsi="仿宋"/>
          <w:sz w:val="28"/>
          <w:szCs w:val="28"/>
        </w:rPr>
      </w:pPr>
      <w:r>
        <w:rPr>
          <w:rFonts w:ascii="仿宋" w:eastAsia="仿宋" w:hAnsi="仿宋" w:hint="eastAsia"/>
          <w:sz w:val="28"/>
          <w:szCs w:val="28"/>
        </w:rPr>
        <w:t>9.开标一览表</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9.1投标人必须按照招标文件中提供的开标一览表的规定格式完整、清晰、正确填写,不得自行增减内容。</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9.2开标一览表中不得填报有选择性报价方案，表中内容应与投标文件中的内容完全一致，如不一致的，以开标一览表内容为准。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10.投标报价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10.1本项目采用总承包方式，投标人的报价应包含货物设计、制造、包装、仓储、运输装卸、保险、安装、调试及其材料及验收合格之前保管及保修期内备品备件、专用工具、伴随服务、技术图纸资料、咨询费、资产评估费、人员培训发生的所有含税费用、支付给员工的工资和国家强制缴纳的各种社会保障资金，以及与本项目有关的所有费用。</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10.2本项目</w:t>
      </w:r>
      <w:r>
        <w:rPr>
          <w:rFonts w:ascii="仿宋" w:eastAsia="仿宋" w:hAnsi="仿宋" w:cs="仿宋" w:hint="eastAsia"/>
          <w:sz w:val="28"/>
          <w:szCs w:val="28"/>
        </w:rPr>
        <w:t>智能化系统暂定价为第1标段：</w:t>
      </w:r>
      <w:r>
        <w:rPr>
          <w:rFonts w:ascii="仿宋" w:eastAsia="仿宋" w:hAnsi="仿宋" w:cs="仿宋" w:hint="eastAsia"/>
          <w:color w:val="000000"/>
          <w:sz w:val="28"/>
          <w:szCs w:val="28"/>
        </w:rPr>
        <w:t xml:space="preserve">77.82 </w:t>
      </w:r>
      <w:r>
        <w:rPr>
          <w:rFonts w:ascii="仿宋" w:eastAsia="仿宋" w:hAnsi="仿宋" w:cs="仿宋" w:hint="eastAsia"/>
          <w:sz w:val="28"/>
          <w:szCs w:val="28"/>
        </w:rPr>
        <w:t>万元/年，第2标段：38.85万/年，需在</w:t>
      </w:r>
      <w:r>
        <w:rPr>
          <w:rFonts w:ascii="仿宋" w:eastAsia="仿宋" w:hAnsi="仿宋" w:hint="eastAsia"/>
          <w:sz w:val="28"/>
          <w:szCs w:val="28"/>
        </w:rPr>
        <w:t>“报价明细表”中进行报价</w:t>
      </w:r>
      <w:r>
        <w:rPr>
          <w:rFonts w:ascii="仿宋" w:eastAsia="仿宋" w:hAnsi="仿宋" w:cs="仿宋" w:hint="eastAsia"/>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10.3 投标人的任何错漏、优惠、竞争性报价不得作为减轻责任、减少服务、增加收费、降低质量的理由。</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10.4采购中心不接受备选的投标方案或有选择的报价。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10.5投标报价应以人民币为货币单位。</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10.6投标文件中“报价明细表”须按采购需求中所列每一单项计算填写综合单价和总价。</w:t>
      </w:r>
    </w:p>
    <w:p w:rsidR="00677674" w:rsidRDefault="00B5383B">
      <w:pPr>
        <w:spacing w:line="520" w:lineRule="exact"/>
        <w:rPr>
          <w:rFonts w:ascii="仿宋" w:eastAsia="仿宋" w:hAnsi="仿宋"/>
          <w:sz w:val="28"/>
          <w:szCs w:val="28"/>
        </w:rPr>
      </w:pPr>
      <w:r>
        <w:rPr>
          <w:rFonts w:ascii="仿宋" w:eastAsia="仿宋" w:hAnsi="仿宋" w:hint="eastAsia"/>
          <w:sz w:val="28"/>
          <w:szCs w:val="28"/>
        </w:rPr>
        <w:t>11.技术要求响应偏离</w:t>
      </w:r>
      <w:r w:rsidR="00A51E0C">
        <w:rPr>
          <w:rFonts w:ascii="仿宋" w:eastAsia="仿宋" w:hAnsi="仿宋" w:hint="eastAsia"/>
          <w:sz w:val="28"/>
          <w:szCs w:val="28"/>
        </w:rPr>
        <w:t>（本项目不涉及）</w:t>
      </w:r>
    </w:p>
    <w:p w:rsidR="00677674" w:rsidRDefault="00B5383B">
      <w:pPr>
        <w:spacing w:line="520" w:lineRule="exact"/>
        <w:ind w:firstLineChars="200" w:firstLine="560"/>
        <w:rPr>
          <w:rFonts w:ascii="仿宋" w:eastAsia="仿宋" w:hAnsi="仿宋"/>
          <w:sz w:val="28"/>
          <w:szCs w:val="28"/>
          <w:highlight w:val="yellow"/>
        </w:rPr>
      </w:pPr>
      <w:r>
        <w:rPr>
          <w:rFonts w:ascii="仿宋" w:eastAsia="仿宋" w:hAnsi="仿宋" w:hint="eastAsia"/>
          <w:sz w:val="28"/>
          <w:szCs w:val="28"/>
        </w:rPr>
        <w:t>11.1投标人应对招标文件中的技术要求逐项作出响应或偏离，否则该投标将被拒绝。</w:t>
      </w:r>
    </w:p>
    <w:p w:rsidR="00677674" w:rsidRDefault="00B5383B">
      <w:pPr>
        <w:spacing w:line="520" w:lineRule="exact"/>
        <w:rPr>
          <w:rFonts w:ascii="仿宋" w:eastAsia="仿宋" w:hAnsi="仿宋"/>
          <w:sz w:val="28"/>
          <w:szCs w:val="28"/>
        </w:rPr>
      </w:pPr>
      <w:r>
        <w:rPr>
          <w:rFonts w:ascii="仿宋" w:eastAsia="仿宋" w:hAnsi="仿宋" w:hint="eastAsia"/>
          <w:sz w:val="28"/>
          <w:szCs w:val="28"/>
        </w:rPr>
        <w:t>12.服务承诺</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12.1投标人的服务承诺不能低于招标文件中对于服务的要求。</w:t>
      </w:r>
    </w:p>
    <w:p w:rsidR="00677674" w:rsidRDefault="00B5383B">
      <w:pPr>
        <w:spacing w:line="520" w:lineRule="exact"/>
        <w:rPr>
          <w:rFonts w:ascii="仿宋" w:eastAsia="仿宋" w:hAnsi="仿宋"/>
          <w:bCs/>
          <w:sz w:val="28"/>
          <w:szCs w:val="28"/>
        </w:rPr>
      </w:pPr>
      <w:r>
        <w:rPr>
          <w:rFonts w:ascii="仿宋" w:eastAsia="仿宋" w:hAnsi="仿宋" w:hint="eastAsia"/>
          <w:bCs/>
          <w:sz w:val="28"/>
          <w:szCs w:val="28"/>
        </w:rPr>
        <w:t>13.投标保证金</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本项目不收取投标保证金。</w:t>
      </w:r>
    </w:p>
    <w:p w:rsidR="00677674" w:rsidRDefault="00B5383B">
      <w:pPr>
        <w:spacing w:line="520" w:lineRule="exact"/>
        <w:rPr>
          <w:rFonts w:ascii="仿宋" w:eastAsia="仿宋" w:hAnsi="仿宋"/>
          <w:bCs/>
          <w:sz w:val="28"/>
          <w:szCs w:val="28"/>
        </w:rPr>
      </w:pPr>
      <w:r>
        <w:rPr>
          <w:rFonts w:ascii="仿宋" w:eastAsia="仿宋" w:hAnsi="仿宋" w:hint="eastAsia"/>
          <w:bCs/>
          <w:sz w:val="28"/>
          <w:szCs w:val="28"/>
        </w:rPr>
        <w:t>14.方案部分</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14.1本项目评标标准中的方案部分不采用暗标方式进行评审。</w:t>
      </w:r>
    </w:p>
    <w:p w:rsidR="00677674" w:rsidRDefault="00B5383B">
      <w:pPr>
        <w:spacing w:line="520" w:lineRule="exact"/>
        <w:rPr>
          <w:rFonts w:ascii="仿宋" w:eastAsia="仿宋" w:hAnsi="仿宋"/>
          <w:sz w:val="28"/>
          <w:szCs w:val="28"/>
        </w:rPr>
      </w:pPr>
      <w:r>
        <w:rPr>
          <w:rFonts w:ascii="仿宋" w:eastAsia="仿宋" w:hAnsi="仿宋" w:hint="eastAsia"/>
          <w:sz w:val="28"/>
          <w:szCs w:val="28"/>
        </w:rPr>
        <w:t>15.投标有效期</w:t>
      </w:r>
      <w:r>
        <w:rPr>
          <w:rFonts w:ascii="仿宋" w:eastAsia="仿宋" w:hAnsi="仿宋"/>
          <w:sz w:val="28"/>
          <w:szCs w:val="28"/>
        </w:rPr>
        <w:tab/>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15.1投标有效期为从开标之日起计算的九十天。投标有效期比规定短的将被视为非响应投标而予以拒绝。</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15.2在特殊情况下，采购中心于原投标有效期满之前，可向投标人提出延长投标有效期的要求，这种要求与答复均应采用书面形式。投标人可以拒绝接受这一要求而放弃投标。同意延长的投标人既不能要求也不允许修改其投标文件，受投标有效期约束的所有权利与义务均延长至新的有效期。</w:t>
      </w:r>
    </w:p>
    <w:p w:rsidR="00677674" w:rsidRDefault="00B5383B">
      <w:pPr>
        <w:spacing w:line="520" w:lineRule="exact"/>
        <w:rPr>
          <w:rFonts w:ascii="仿宋" w:eastAsia="仿宋" w:hAnsi="仿宋"/>
          <w:sz w:val="28"/>
          <w:szCs w:val="28"/>
        </w:rPr>
      </w:pPr>
      <w:r>
        <w:rPr>
          <w:rFonts w:ascii="仿宋" w:eastAsia="仿宋" w:hAnsi="仿宋" w:hint="eastAsia"/>
          <w:sz w:val="28"/>
          <w:szCs w:val="28"/>
        </w:rPr>
        <w:t>16.投标文件的签署</w:t>
      </w:r>
    </w:p>
    <w:p w:rsidR="00677674" w:rsidRDefault="00B5383B">
      <w:pPr>
        <w:spacing w:line="520" w:lineRule="exact"/>
        <w:ind w:firstLine="540"/>
        <w:rPr>
          <w:rFonts w:ascii="仿宋" w:eastAsia="仿宋" w:hAnsi="仿宋"/>
          <w:sz w:val="28"/>
          <w:szCs w:val="28"/>
        </w:rPr>
      </w:pPr>
      <w:r>
        <w:rPr>
          <w:rFonts w:ascii="仿宋" w:eastAsia="仿宋" w:hAnsi="仿宋" w:cs="宋体" w:hint="eastAsia"/>
          <w:sz w:val="28"/>
          <w:szCs w:val="28"/>
        </w:rPr>
        <w:t>16.1</w:t>
      </w:r>
      <w:r>
        <w:rPr>
          <w:rFonts w:ascii="仿宋" w:eastAsia="仿宋" w:hAnsi="仿宋" w:hint="eastAsia"/>
          <w:sz w:val="28"/>
          <w:szCs w:val="28"/>
        </w:rPr>
        <w:t>投标文件仅需要在投标人进行签章的位置应进行电子签章。电子投标文件不得涂改、行间插字或删除，如果出现上述情况应重新编制。</w:t>
      </w:r>
    </w:p>
    <w:p w:rsidR="00677674" w:rsidRDefault="00B5383B">
      <w:pPr>
        <w:spacing w:line="520" w:lineRule="exact"/>
        <w:rPr>
          <w:rFonts w:ascii="仿宋" w:eastAsia="仿宋" w:hAnsi="仿宋"/>
          <w:b/>
          <w:sz w:val="32"/>
          <w:szCs w:val="32"/>
        </w:rPr>
      </w:pPr>
      <w:r>
        <w:rPr>
          <w:rFonts w:ascii="仿宋" w:eastAsia="仿宋" w:hAnsi="仿宋" w:hint="eastAsia"/>
          <w:b/>
          <w:sz w:val="32"/>
          <w:szCs w:val="32"/>
        </w:rPr>
        <w:t>四、投标文件上传</w:t>
      </w:r>
    </w:p>
    <w:p w:rsidR="00677674" w:rsidRDefault="00B5383B">
      <w:pPr>
        <w:spacing w:line="520" w:lineRule="exact"/>
        <w:rPr>
          <w:rFonts w:ascii="仿宋" w:eastAsia="仿宋" w:hAnsi="仿宋"/>
          <w:sz w:val="28"/>
          <w:szCs w:val="28"/>
        </w:rPr>
      </w:pPr>
      <w:r>
        <w:rPr>
          <w:rFonts w:ascii="仿宋" w:eastAsia="仿宋" w:hAnsi="仿宋" w:hint="eastAsia"/>
          <w:sz w:val="28"/>
          <w:szCs w:val="28"/>
        </w:rPr>
        <w:t>17.投标文件的上传</w:t>
      </w:r>
    </w:p>
    <w:p w:rsidR="00677674" w:rsidRDefault="00B5383B">
      <w:pPr>
        <w:spacing w:line="520" w:lineRule="exact"/>
        <w:ind w:firstLine="570"/>
        <w:rPr>
          <w:rFonts w:ascii="仿宋" w:eastAsia="仿宋" w:hAnsi="仿宋"/>
          <w:sz w:val="28"/>
          <w:szCs w:val="28"/>
        </w:rPr>
      </w:pPr>
      <w:r>
        <w:rPr>
          <w:rFonts w:ascii="仿宋" w:eastAsia="仿宋" w:hAnsi="仿宋" w:hint="eastAsia"/>
          <w:sz w:val="28"/>
          <w:szCs w:val="28"/>
        </w:rPr>
        <w:t>17.1投标人在投标文件制作工具中生成加密电子投标文件后即可将投标文件上传至淮安市公共资源全程电子化交易平台。投标人应在投标邀请规定的投标截止时间前完成网上电子投标文件的上传。</w:t>
      </w:r>
    </w:p>
    <w:p w:rsidR="00677674" w:rsidRDefault="00B5383B">
      <w:pPr>
        <w:spacing w:line="520" w:lineRule="exact"/>
        <w:ind w:firstLineChars="200" w:firstLine="560"/>
        <w:rPr>
          <w:rFonts w:ascii="仿宋" w:eastAsia="仿宋" w:hAnsi="仿宋" w:cs="宋体"/>
          <w:bCs/>
          <w:sz w:val="28"/>
          <w:szCs w:val="28"/>
          <w:lang w:val="zh-CN"/>
        </w:rPr>
      </w:pPr>
      <w:r>
        <w:rPr>
          <w:rFonts w:ascii="仿宋" w:eastAsia="仿宋" w:hAnsi="仿宋" w:cs="宋体" w:hint="eastAsia"/>
          <w:bCs/>
          <w:sz w:val="28"/>
          <w:szCs w:val="28"/>
        </w:rPr>
        <w:t>17.2投标人上传的电子投标文件内容不清楚或不清晰的（含扫描件），造成无法评审或部分影响评审的，</w:t>
      </w:r>
      <w:r>
        <w:rPr>
          <w:rFonts w:ascii="仿宋" w:eastAsia="仿宋" w:hAnsi="仿宋" w:cs="宋体" w:hint="eastAsia"/>
          <w:bCs/>
          <w:sz w:val="28"/>
          <w:szCs w:val="28"/>
          <w:lang w:val="zh-CN"/>
        </w:rPr>
        <w:t>责任由</w:t>
      </w:r>
      <w:r>
        <w:rPr>
          <w:rFonts w:ascii="仿宋" w:eastAsia="仿宋" w:hAnsi="仿宋" w:cs="宋体" w:hint="eastAsia"/>
          <w:bCs/>
          <w:sz w:val="28"/>
          <w:szCs w:val="28"/>
        </w:rPr>
        <w:t>投标人</w:t>
      </w:r>
      <w:r>
        <w:rPr>
          <w:rFonts w:ascii="仿宋" w:eastAsia="仿宋" w:hAnsi="仿宋" w:cs="宋体" w:hint="eastAsia"/>
          <w:bCs/>
          <w:sz w:val="28"/>
          <w:szCs w:val="28"/>
          <w:lang w:val="zh-CN"/>
        </w:rPr>
        <w:t>自负。</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17.3投标人上传电子投标文件的时间不得迟于投标邀请中规定的截止时间。</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17.4采购中心可以按第7条规定，通过修改招标文件有权酌情延长投标文件接收截止时间。在此情况下，投标人的所有权利和义务以及投标人受制约的截止日期均应以延长后新的截止日期为准。</w:t>
      </w:r>
    </w:p>
    <w:p w:rsidR="00677674" w:rsidRDefault="00B5383B">
      <w:pPr>
        <w:spacing w:line="52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5中标供应商在中标通知书发出之前，必须提供一份与电子投标文件一致的纸质打印投标文件。</w:t>
      </w:r>
    </w:p>
    <w:p w:rsidR="00677674" w:rsidRDefault="00B5383B">
      <w:pPr>
        <w:spacing w:line="520" w:lineRule="exact"/>
        <w:rPr>
          <w:rFonts w:ascii="仿宋" w:eastAsia="仿宋" w:hAnsi="仿宋"/>
          <w:sz w:val="28"/>
          <w:szCs w:val="28"/>
        </w:rPr>
      </w:pPr>
      <w:r>
        <w:rPr>
          <w:rFonts w:ascii="仿宋" w:eastAsia="仿宋" w:hAnsi="仿宋" w:hint="eastAsia"/>
          <w:sz w:val="28"/>
          <w:szCs w:val="28"/>
        </w:rPr>
        <w:t>18.投标文件被拒绝接收的情形</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18.1在招标文件规定的提交投标文件截止时间后上传的电子投标文件。</w:t>
      </w:r>
    </w:p>
    <w:p w:rsidR="00677674" w:rsidRDefault="00B5383B">
      <w:pPr>
        <w:spacing w:line="520" w:lineRule="exact"/>
        <w:rPr>
          <w:rFonts w:ascii="仿宋" w:eastAsia="仿宋" w:hAnsi="仿宋"/>
          <w:b/>
          <w:sz w:val="28"/>
          <w:szCs w:val="28"/>
        </w:rPr>
      </w:pPr>
      <w:r>
        <w:rPr>
          <w:rFonts w:ascii="仿宋" w:eastAsia="仿宋" w:hAnsi="仿宋" w:hint="eastAsia"/>
          <w:sz w:val="28"/>
          <w:szCs w:val="28"/>
        </w:rPr>
        <w:t>19.投标文件的修改和撤回</w:t>
      </w:r>
    </w:p>
    <w:p w:rsidR="00677674" w:rsidRDefault="00B5383B">
      <w:pPr>
        <w:spacing w:line="520" w:lineRule="exact"/>
        <w:ind w:firstLineChars="200" w:firstLine="560"/>
        <w:rPr>
          <w:rFonts w:ascii="仿宋" w:eastAsia="仿宋" w:hAnsi="仿宋"/>
          <w:color w:val="FF0000"/>
          <w:sz w:val="28"/>
          <w:szCs w:val="28"/>
        </w:rPr>
      </w:pPr>
      <w:r>
        <w:rPr>
          <w:rFonts w:ascii="仿宋" w:eastAsia="仿宋" w:hAnsi="仿宋" w:hint="eastAsia"/>
          <w:sz w:val="28"/>
          <w:szCs w:val="28"/>
        </w:rPr>
        <w:t>19.1投标人在上传电子投标文件后可以对其修改或撤回，但这种修改和撤回，必须在规定的开标时间之前。</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19.2对于电子投标文件的修改，投标人可在开标时间前登录电子交易平台撤回电子投标文件，并上传新的电子投标文件。电子投标文件以最终完成上传的为准。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19.3投标人不得在开标时间以后修改电子投标文件。</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19.4投标人不得在提交电子投标文件截止时间起至投标有效期满前撤回电子投标文件。</w:t>
      </w:r>
    </w:p>
    <w:p w:rsidR="00677674" w:rsidRDefault="00B5383B">
      <w:pPr>
        <w:spacing w:line="520" w:lineRule="exact"/>
        <w:rPr>
          <w:rFonts w:ascii="仿宋" w:eastAsia="仿宋" w:hAnsi="仿宋"/>
          <w:b/>
          <w:sz w:val="32"/>
          <w:szCs w:val="32"/>
        </w:rPr>
      </w:pPr>
      <w:r>
        <w:rPr>
          <w:rFonts w:ascii="仿宋" w:eastAsia="仿宋" w:hAnsi="仿宋" w:hint="eastAsia"/>
          <w:b/>
          <w:sz w:val="32"/>
          <w:szCs w:val="32"/>
        </w:rPr>
        <w:t>五、开标及评标</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20.开标</w:t>
      </w:r>
    </w:p>
    <w:p w:rsidR="00677674" w:rsidRDefault="00B5383B">
      <w:pPr>
        <w:spacing w:line="520" w:lineRule="exact"/>
        <w:ind w:firstLineChars="200" w:firstLine="560"/>
        <w:rPr>
          <w:rFonts w:ascii="仿宋" w:eastAsia="仿宋" w:hAnsi="仿宋"/>
          <w:sz w:val="28"/>
        </w:rPr>
      </w:pPr>
      <w:r>
        <w:rPr>
          <w:rFonts w:ascii="仿宋" w:eastAsia="仿宋" w:hAnsi="仿宋" w:hint="eastAsia"/>
          <w:sz w:val="28"/>
          <w:szCs w:val="28"/>
        </w:rPr>
        <w:t>20.1</w:t>
      </w:r>
      <w:r>
        <w:rPr>
          <w:rFonts w:ascii="仿宋" w:eastAsia="仿宋" w:hAnsi="仿宋"/>
          <w:sz w:val="28"/>
          <w:szCs w:val="28"/>
        </w:rPr>
        <w:t>本</w:t>
      </w:r>
      <w:r>
        <w:rPr>
          <w:rFonts w:ascii="仿宋" w:eastAsia="仿宋" w:hAnsi="仿宋" w:hint="eastAsia"/>
          <w:sz w:val="28"/>
          <w:szCs w:val="28"/>
        </w:rPr>
        <w:t>项目</w:t>
      </w:r>
      <w:r>
        <w:rPr>
          <w:rFonts w:ascii="仿宋" w:eastAsia="仿宋" w:hAnsi="仿宋"/>
          <w:sz w:val="28"/>
          <w:szCs w:val="28"/>
        </w:rPr>
        <w:t>采用</w:t>
      </w:r>
      <w:r>
        <w:rPr>
          <w:rFonts w:ascii="仿宋" w:eastAsia="仿宋" w:hAnsi="仿宋" w:hint="eastAsia"/>
          <w:sz w:val="28"/>
          <w:szCs w:val="28"/>
        </w:rPr>
        <w:t>“全流程不见面交易”模式</w:t>
      </w:r>
      <w:r>
        <w:rPr>
          <w:rFonts w:ascii="仿宋" w:eastAsia="仿宋" w:hAnsi="仿宋"/>
          <w:sz w:val="28"/>
          <w:szCs w:val="28"/>
        </w:rPr>
        <w:t>，通过不见面交易系统及相应的配套硬件设备（摄像头、话筒、麦克风等）完成远程解密、</w:t>
      </w:r>
      <w:r>
        <w:rPr>
          <w:rFonts w:ascii="仿宋" w:eastAsia="仿宋" w:hAnsi="仿宋" w:hint="eastAsia"/>
          <w:sz w:val="28"/>
          <w:szCs w:val="28"/>
        </w:rPr>
        <w:t>公布报价、澄清</w:t>
      </w:r>
      <w:r>
        <w:rPr>
          <w:rFonts w:ascii="仿宋" w:eastAsia="仿宋" w:hAnsi="仿宋"/>
          <w:sz w:val="28"/>
          <w:szCs w:val="28"/>
        </w:rPr>
        <w:t>等交互环节。</w:t>
      </w:r>
      <w:r>
        <w:rPr>
          <w:rFonts w:ascii="仿宋" w:eastAsia="仿宋" w:hAnsi="仿宋" w:hint="eastAsia"/>
          <w:sz w:val="28"/>
        </w:rPr>
        <w:t>采购中心将按照第20.5条的要求组织本项目的“不见面交易”活动。投标人</w:t>
      </w:r>
      <w:r>
        <w:rPr>
          <w:rFonts w:ascii="仿宋" w:eastAsia="仿宋" w:hAnsi="仿宋"/>
          <w:sz w:val="28"/>
          <w:szCs w:val="28"/>
        </w:rPr>
        <w:t>仅需在任意地点通</w:t>
      </w:r>
      <w:r>
        <w:rPr>
          <w:rFonts w:ascii="仿宋" w:eastAsia="仿宋" w:hAnsi="仿宋" w:hint="eastAsia"/>
          <w:sz w:val="28"/>
        </w:rPr>
        <w:t>过</w:t>
      </w:r>
      <w:r>
        <w:rPr>
          <w:rFonts w:ascii="仿宋" w:eastAsia="仿宋" w:hAnsi="仿宋" w:hint="eastAsia"/>
          <w:sz w:val="28"/>
          <w:szCs w:val="28"/>
        </w:rPr>
        <w:t>登录淮安市政府采购“全流程</w:t>
      </w:r>
      <w:r>
        <w:rPr>
          <w:rFonts w:ascii="仿宋" w:eastAsia="仿宋" w:hAnsi="仿宋"/>
          <w:sz w:val="28"/>
          <w:szCs w:val="28"/>
        </w:rPr>
        <w:t>不见面</w:t>
      </w:r>
      <w:r>
        <w:rPr>
          <w:rFonts w:ascii="仿宋" w:eastAsia="仿宋" w:hAnsi="仿宋" w:hint="eastAsia"/>
          <w:sz w:val="28"/>
          <w:szCs w:val="28"/>
        </w:rPr>
        <w:t>交易系统”开标大厅观看项目的活动组织。</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 xml:space="preserve">.2 </w:t>
      </w:r>
      <w:r>
        <w:rPr>
          <w:rFonts w:ascii="仿宋" w:eastAsia="仿宋" w:hAnsi="仿宋" w:hint="eastAsia"/>
          <w:sz w:val="28"/>
          <w:szCs w:val="28"/>
        </w:rPr>
        <w:t>不见面开标程序:主持人按下列程序进行开标。</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 xml:space="preserve">.2.1 </w:t>
      </w:r>
      <w:r>
        <w:rPr>
          <w:rFonts w:ascii="仿宋" w:eastAsia="仿宋" w:hAnsi="仿宋" w:hint="eastAsia"/>
          <w:sz w:val="28"/>
          <w:szCs w:val="28"/>
        </w:rPr>
        <w:t>公布开标会议纪律；</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20</w:t>
      </w:r>
      <w:r>
        <w:rPr>
          <w:rFonts w:ascii="仿宋" w:eastAsia="仿宋" w:hAnsi="仿宋"/>
          <w:sz w:val="28"/>
          <w:szCs w:val="28"/>
        </w:rPr>
        <w:t xml:space="preserve">.2.2 </w:t>
      </w:r>
      <w:r>
        <w:rPr>
          <w:rFonts w:ascii="仿宋" w:eastAsia="仿宋" w:hAnsi="仿宋" w:hint="eastAsia"/>
          <w:sz w:val="28"/>
          <w:szCs w:val="28"/>
        </w:rPr>
        <w:t>公布投标人名单；</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20.2.3投标人在线承诺；</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4投标人、采购人对电子投标文件解密；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5导入电子投标文件；</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6网上公布投标报价；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20.2.7投标人对其投标报价电子签章确认（投标人在规定时间内未电子签章确认的，视同其默认投标报价）；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8开标结束。</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20.3开标一览表内容与投标报价表内容不一致的，一律以开标一览表内容为准。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20.4投标截止时间结束后参加投标的投标人不足三家情况的，除采购任务取消情形外，按财政部令第87号第四十三条条款进行处理。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w:t>
      </w:r>
      <w:r>
        <w:rPr>
          <w:rFonts w:ascii="仿宋" w:eastAsia="仿宋" w:hAnsi="仿宋" w:hint="eastAsia"/>
          <w:sz w:val="28"/>
        </w:rPr>
        <w:t>全流程</w:t>
      </w:r>
      <w:r>
        <w:rPr>
          <w:rFonts w:ascii="仿宋" w:eastAsia="仿宋" w:hAnsi="仿宋" w:hint="eastAsia"/>
          <w:sz w:val="28"/>
          <w:szCs w:val="28"/>
        </w:rPr>
        <w:t>不见面交易采购说明</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20.5.1由于淮安市政府采购“阳光采购一网通”全周期系统不</w:t>
      </w:r>
      <w:r>
        <w:rPr>
          <w:rFonts w:ascii="仿宋" w:eastAsia="仿宋" w:hAnsi="仿宋"/>
          <w:sz w:val="28"/>
          <w:szCs w:val="28"/>
        </w:rPr>
        <w:t>见面</w:t>
      </w:r>
      <w:r>
        <w:rPr>
          <w:rFonts w:ascii="仿宋" w:eastAsia="仿宋" w:hAnsi="仿宋" w:hint="eastAsia"/>
          <w:sz w:val="28"/>
          <w:szCs w:val="28"/>
        </w:rPr>
        <w:t>开标大厅自身原因导致项目不能正常进行的，项目作废标处理。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20.5.2本项</w:t>
      </w:r>
      <w:r>
        <w:rPr>
          <w:rFonts w:ascii="仿宋" w:eastAsia="仿宋" w:hAnsi="仿宋"/>
          <w:sz w:val="28"/>
          <w:szCs w:val="28"/>
        </w:rPr>
        <w:t>目</w:t>
      </w:r>
      <w:r>
        <w:rPr>
          <w:rFonts w:ascii="仿宋" w:eastAsia="仿宋" w:hAnsi="仿宋" w:hint="eastAsia"/>
          <w:sz w:val="28"/>
          <w:szCs w:val="28"/>
        </w:rPr>
        <w:t>中</w:t>
      </w:r>
      <w:r>
        <w:rPr>
          <w:rFonts w:ascii="仿宋" w:eastAsia="仿宋" w:hAnsi="仿宋"/>
          <w:sz w:val="28"/>
          <w:szCs w:val="28"/>
        </w:rPr>
        <w:t>的时间均以国家授时中心发布的时间为准</w:t>
      </w:r>
      <w:r>
        <w:rPr>
          <w:rFonts w:ascii="仿宋" w:eastAsia="仿宋" w:hAnsi="仿宋" w:hint="eastAsia"/>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20.5.3本项目的下载文件、上传投标文件均通过互联网操作，请投标人充分考虑网络拥堵及平台操作所需时间等因素。因投标人自身原因导致操作失败的，其责任自负。</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20.5.4本项目投标文件的编制使用“新点投标文件制作软件（淮安公共资源版）”。投标人投标文件的编制和上传，应按照招标文件的规定进行。如未按招标文件要求编制、上传电子投标文件，将可能作无效投标文件，其后果由投标人自负。投标人如对正确使用“投标文件制作软件”有疑问的，请与软件公司技术人员联系。</w:t>
      </w:r>
    </w:p>
    <w:p w:rsidR="00677674" w:rsidRDefault="00B5383B">
      <w:pPr>
        <w:spacing w:line="520" w:lineRule="exact"/>
        <w:ind w:firstLineChars="200" w:firstLine="560"/>
        <w:rPr>
          <w:rFonts w:ascii="仿宋" w:eastAsia="仿宋" w:hAnsi="仿宋"/>
          <w:color w:val="0000FF"/>
          <w:sz w:val="28"/>
          <w:szCs w:val="28"/>
        </w:rPr>
      </w:pPr>
      <w:r>
        <w:rPr>
          <w:rFonts w:ascii="仿宋" w:eastAsia="仿宋" w:hAnsi="仿宋" w:hint="eastAsia"/>
          <w:sz w:val="28"/>
          <w:szCs w:val="28"/>
        </w:rPr>
        <w:t>20.5.5“全流程不见面交易”活动</w:t>
      </w:r>
      <w:r>
        <w:rPr>
          <w:rFonts w:ascii="仿宋" w:eastAsia="仿宋" w:hAnsi="仿宋"/>
          <w:sz w:val="28"/>
          <w:szCs w:val="28"/>
        </w:rPr>
        <w:t>当日，</w:t>
      </w:r>
      <w:r>
        <w:rPr>
          <w:rFonts w:ascii="仿宋" w:eastAsia="仿宋" w:hAnsi="仿宋" w:hint="eastAsia"/>
          <w:sz w:val="28"/>
          <w:szCs w:val="28"/>
        </w:rPr>
        <w:t>投标人</w:t>
      </w:r>
      <w:r>
        <w:rPr>
          <w:rFonts w:ascii="仿宋" w:eastAsia="仿宋" w:hAnsi="仿宋"/>
          <w:sz w:val="28"/>
          <w:szCs w:val="28"/>
        </w:rPr>
        <w:t>不必抵达现场，仅需在任意地点通过</w:t>
      </w:r>
      <w:r>
        <w:rPr>
          <w:rFonts w:ascii="仿宋" w:eastAsia="仿宋" w:hAnsi="仿宋" w:hint="eastAsia"/>
          <w:sz w:val="28"/>
          <w:szCs w:val="28"/>
        </w:rPr>
        <w:t>登录淮安市政府采购“阳光采购一网通”全周期</w:t>
      </w:r>
      <w:r>
        <w:rPr>
          <w:rFonts w:ascii="仿宋" w:eastAsia="仿宋" w:hAnsi="仿宋" w:hint="eastAsia"/>
          <w:sz w:val="28"/>
          <w:szCs w:val="28"/>
        </w:rPr>
        <w:lastRenderedPageBreak/>
        <w:t>系统不</w:t>
      </w:r>
      <w:r>
        <w:rPr>
          <w:rFonts w:ascii="仿宋" w:eastAsia="仿宋" w:hAnsi="仿宋"/>
          <w:sz w:val="28"/>
          <w:szCs w:val="28"/>
        </w:rPr>
        <w:t>见面</w:t>
      </w:r>
      <w:r>
        <w:rPr>
          <w:rFonts w:ascii="仿宋" w:eastAsia="仿宋" w:hAnsi="仿宋" w:hint="eastAsia"/>
          <w:sz w:val="28"/>
          <w:szCs w:val="28"/>
        </w:rPr>
        <w:t>开标大厅观看项目的活动组织。为保障投标人权益以及避免围标串标的情况，投标人必须插CA锁登录系统。具体操作详见操作手册（可在淮安市公共资源交易网、淮安市政府采购网下载）。</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20.5.6电子投标文件上传截止时间前，各投标人的授权委托人或法人代表提前进入淮安市政府采购“阳光采购一网通”全周期系统不</w:t>
      </w:r>
      <w:r>
        <w:rPr>
          <w:rFonts w:ascii="仿宋" w:eastAsia="仿宋" w:hAnsi="仿宋"/>
          <w:sz w:val="28"/>
          <w:szCs w:val="28"/>
        </w:rPr>
        <w:t>见面</w:t>
      </w:r>
      <w:r>
        <w:rPr>
          <w:rFonts w:ascii="仿宋" w:eastAsia="仿宋" w:hAnsi="仿宋" w:hint="eastAsia"/>
          <w:sz w:val="28"/>
          <w:szCs w:val="28"/>
        </w:rPr>
        <w:t xml:space="preserve">开标大厅根据操作手册（进入相应项目的虚拟开标大厅）在规定时间内登录虚拟开标大厅并完成签到，未规定时间内登录的或未能在虚拟开标大厅内进行签到的，视为放弃交互和放弃对活动全过程提疑的权利，投标人将无法看到解密指令、废标及澄清、公布报价、评审结果等实时情况，并承担由此导致的一切后果。 </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20.5.7电子投标</w:t>
      </w:r>
      <w:r>
        <w:rPr>
          <w:rFonts w:ascii="仿宋" w:eastAsia="仿宋" w:hAnsi="仿宋"/>
          <w:sz w:val="28"/>
          <w:szCs w:val="28"/>
        </w:rPr>
        <w:t>文件</w:t>
      </w:r>
      <w:r>
        <w:rPr>
          <w:rFonts w:ascii="仿宋" w:eastAsia="仿宋" w:hAnsi="仿宋" w:hint="eastAsia"/>
          <w:sz w:val="28"/>
          <w:szCs w:val="28"/>
        </w:rPr>
        <w:t>上传</w:t>
      </w:r>
      <w:r>
        <w:rPr>
          <w:rFonts w:ascii="仿宋" w:eastAsia="仿宋" w:hAnsi="仿宋"/>
          <w:sz w:val="28"/>
          <w:szCs w:val="28"/>
        </w:rPr>
        <w:t>截止时间后，</w:t>
      </w:r>
      <w:r>
        <w:rPr>
          <w:rFonts w:ascii="仿宋" w:eastAsia="仿宋" w:hAnsi="仿宋" w:hint="eastAsia"/>
          <w:sz w:val="28"/>
          <w:szCs w:val="28"/>
        </w:rPr>
        <w:t>采购中心</w:t>
      </w:r>
      <w:r>
        <w:rPr>
          <w:rFonts w:ascii="仿宋" w:eastAsia="仿宋" w:hAnsi="仿宋"/>
          <w:sz w:val="28"/>
          <w:szCs w:val="28"/>
        </w:rPr>
        <w:t>将在系统内公布</w:t>
      </w:r>
      <w:r>
        <w:rPr>
          <w:rFonts w:ascii="仿宋" w:eastAsia="仿宋" w:hAnsi="仿宋" w:hint="eastAsia"/>
          <w:sz w:val="28"/>
          <w:szCs w:val="28"/>
        </w:rPr>
        <w:t>投标人</w:t>
      </w:r>
      <w:r>
        <w:rPr>
          <w:rFonts w:ascii="仿宋" w:eastAsia="仿宋" w:hAnsi="仿宋"/>
          <w:sz w:val="28"/>
          <w:szCs w:val="28"/>
        </w:rPr>
        <w:t>名单，然后通过</w:t>
      </w:r>
      <w:r>
        <w:rPr>
          <w:rFonts w:ascii="仿宋" w:eastAsia="仿宋" w:hAnsi="仿宋" w:hint="eastAsia"/>
          <w:sz w:val="28"/>
          <w:szCs w:val="28"/>
        </w:rPr>
        <w:t>大厅操作区</w:t>
      </w:r>
      <w:r>
        <w:rPr>
          <w:rFonts w:ascii="仿宋" w:eastAsia="仿宋" w:hAnsi="仿宋"/>
          <w:sz w:val="28"/>
          <w:szCs w:val="28"/>
        </w:rPr>
        <w:t>发出</w:t>
      </w:r>
      <w:r>
        <w:rPr>
          <w:rFonts w:ascii="仿宋" w:eastAsia="仿宋" w:hAnsi="仿宋" w:hint="eastAsia"/>
          <w:sz w:val="28"/>
          <w:szCs w:val="28"/>
        </w:rPr>
        <w:t>投标</w:t>
      </w:r>
      <w:r>
        <w:rPr>
          <w:rFonts w:ascii="仿宋" w:eastAsia="仿宋" w:hAnsi="仿宋"/>
          <w:sz w:val="28"/>
          <w:szCs w:val="28"/>
        </w:rPr>
        <w:t>文件解密</w:t>
      </w:r>
      <w:r>
        <w:rPr>
          <w:rFonts w:ascii="仿宋" w:eastAsia="仿宋" w:hAnsi="仿宋" w:hint="eastAsia"/>
          <w:sz w:val="28"/>
          <w:szCs w:val="28"/>
        </w:rPr>
        <w:t>的</w:t>
      </w:r>
      <w:r>
        <w:rPr>
          <w:rFonts w:ascii="仿宋" w:eastAsia="仿宋" w:hAnsi="仿宋"/>
          <w:sz w:val="28"/>
          <w:szCs w:val="28"/>
        </w:rPr>
        <w:t>指令，</w:t>
      </w:r>
      <w:r>
        <w:rPr>
          <w:rFonts w:ascii="仿宋" w:eastAsia="仿宋" w:hAnsi="仿宋" w:hint="eastAsia"/>
          <w:sz w:val="28"/>
          <w:szCs w:val="28"/>
        </w:rPr>
        <w:t>投标人</w:t>
      </w:r>
      <w:r>
        <w:rPr>
          <w:rFonts w:ascii="仿宋" w:eastAsia="仿宋" w:hAnsi="仿宋"/>
          <w:sz w:val="28"/>
          <w:szCs w:val="28"/>
        </w:rPr>
        <w:t>在各自地点按规定时间自行实施远程解密，</w:t>
      </w:r>
      <w:r>
        <w:rPr>
          <w:rFonts w:ascii="仿宋" w:eastAsia="仿宋" w:hAnsi="仿宋" w:hint="eastAsia"/>
          <w:sz w:val="28"/>
          <w:szCs w:val="28"/>
        </w:rPr>
        <w:t>投标人</w:t>
      </w:r>
      <w:r>
        <w:rPr>
          <w:rFonts w:ascii="仿宋" w:eastAsia="仿宋" w:hAnsi="仿宋"/>
          <w:sz w:val="28"/>
          <w:szCs w:val="28"/>
        </w:rPr>
        <w:t>解密限定在</w:t>
      </w:r>
      <w:r>
        <w:rPr>
          <w:rFonts w:ascii="仿宋" w:eastAsia="仿宋" w:hAnsi="仿宋" w:hint="eastAsia"/>
          <w:sz w:val="28"/>
          <w:szCs w:val="28"/>
        </w:rPr>
        <w:t>主持人发布解密指令后15</w:t>
      </w:r>
      <w:r>
        <w:rPr>
          <w:rFonts w:ascii="仿宋" w:eastAsia="仿宋" w:hAnsi="仿宋"/>
          <w:sz w:val="28"/>
          <w:szCs w:val="28"/>
        </w:rPr>
        <w:t>分钟</w:t>
      </w:r>
      <w:r>
        <w:rPr>
          <w:rFonts w:ascii="仿宋" w:eastAsia="仿宋" w:hAnsi="仿宋" w:hint="eastAsia"/>
          <w:sz w:val="28"/>
          <w:szCs w:val="28"/>
        </w:rPr>
        <w:t>内</w:t>
      </w:r>
      <w:r>
        <w:rPr>
          <w:rFonts w:ascii="仿宋" w:eastAsia="仿宋" w:hAnsi="仿宋"/>
          <w:sz w:val="28"/>
          <w:szCs w:val="28"/>
        </w:rPr>
        <w:t>完成。因</w:t>
      </w:r>
      <w:r>
        <w:rPr>
          <w:rFonts w:ascii="仿宋" w:eastAsia="仿宋" w:hAnsi="仿宋" w:hint="eastAsia"/>
          <w:sz w:val="28"/>
          <w:szCs w:val="28"/>
        </w:rPr>
        <w:t>投标人</w:t>
      </w:r>
      <w:r>
        <w:rPr>
          <w:rFonts w:ascii="仿宋" w:eastAsia="仿宋" w:hAnsi="仿宋"/>
          <w:sz w:val="28"/>
          <w:szCs w:val="28"/>
        </w:rPr>
        <w:t>网络与电源不稳定、未按操作手册要求配置软硬件、解密锁发生故障或用错、故意不在要求时限内完成解密等自身原因，导致</w:t>
      </w:r>
      <w:r>
        <w:rPr>
          <w:rFonts w:ascii="仿宋" w:eastAsia="仿宋" w:hAnsi="仿宋" w:hint="eastAsia"/>
          <w:sz w:val="28"/>
          <w:szCs w:val="28"/>
        </w:rPr>
        <w:t>投标文件</w:t>
      </w:r>
      <w:r>
        <w:rPr>
          <w:rFonts w:ascii="仿宋" w:eastAsia="仿宋" w:hAnsi="仿宋"/>
          <w:sz w:val="28"/>
          <w:szCs w:val="28"/>
        </w:rPr>
        <w:t>在规定时间内未能解密、解密失败或解密超时，</w:t>
      </w:r>
      <w:r>
        <w:rPr>
          <w:rFonts w:ascii="仿宋" w:eastAsia="仿宋" w:hAnsi="仿宋" w:hint="eastAsia"/>
          <w:sz w:val="28"/>
          <w:szCs w:val="28"/>
        </w:rPr>
        <w:t>作无效投标处理。</w:t>
      </w:r>
      <w:r>
        <w:rPr>
          <w:rFonts w:ascii="仿宋" w:eastAsia="仿宋" w:hAnsi="仿宋"/>
          <w:sz w:val="28"/>
          <w:szCs w:val="28"/>
        </w:rPr>
        <w:t>因</w:t>
      </w:r>
      <w:r>
        <w:rPr>
          <w:rFonts w:ascii="仿宋" w:eastAsia="仿宋" w:hAnsi="仿宋" w:hint="eastAsia"/>
          <w:sz w:val="28"/>
          <w:szCs w:val="28"/>
        </w:rPr>
        <w:t>“阳光采购一网通”全周期系统不</w:t>
      </w:r>
      <w:r>
        <w:rPr>
          <w:rFonts w:ascii="仿宋" w:eastAsia="仿宋" w:hAnsi="仿宋"/>
          <w:sz w:val="28"/>
          <w:szCs w:val="28"/>
        </w:rPr>
        <w:t>见面</w:t>
      </w:r>
      <w:r>
        <w:rPr>
          <w:rFonts w:ascii="仿宋" w:eastAsia="仿宋" w:hAnsi="仿宋" w:hint="eastAsia"/>
          <w:sz w:val="28"/>
          <w:szCs w:val="28"/>
        </w:rPr>
        <w:t>开标大厅</w:t>
      </w:r>
      <w:r>
        <w:rPr>
          <w:rFonts w:ascii="仿宋" w:eastAsia="仿宋" w:hAnsi="仿宋"/>
          <w:sz w:val="28"/>
          <w:szCs w:val="28"/>
        </w:rPr>
        <w:t>发生故障，导致无法按时完成</w:t>
      </w:r>
      <w:r>
        <w:rPr>
          <w:rFonts w:ascii="仿宋" w:eastAsia="仿宋" w:hAnsi="仿宋" w:hint="eastAsia"/>
          <w:sz w:val="28"/>
          <w:szCs w:val="28"/>
        </w:rPr>
        <w:t>投标文件</w:t>
      </w:r>
      <w:r>
        <w:rPr>
          <w:rFonts w:ascii="仿宋" w:eastAsia="仿宋" w:hAnsi="仿宋"/>
          <w:sz w:val="28"/>
          <w:szCs w:val="28"/>
        </w:rPr>
        <w:t>解密，可根据实际情况相应延迟解密时间（友情提示:若</w:t>
      </w:r>
      <w:r>
        <w:rPr>
          <w:rFonts w:ascii="仿宋" w:eastAsia="仿宋" w:hAnsi="仿宋" w:hint="eastAsia"/>
          <w:sz w:val="28"/>
          <w:szCs w:val="28"/>
        </w:rPr>
        <w:t>投标人</w:t>
      </w:r>
      <w:r>
        <w:rPr>
          <w:rFonts w:ascii="仿宋" w:eastAsia="仿宋" w:hAnsi="仿宋"/>
          <w:sz w:val="28"/>
          <w:szCs w:val="28"/>
        </w:rPr>
        <w:t>已领取副锁（含多把副锁）</w:t>
      </w:r>
      <w:r>
        <w:rPr>
          <w:rFonts w:ascii="仿宋" w:eastAsia="仿宋" w:hAnsi="仿宋" w:hint="eastAsia"/>
          <w:sz w:val="28"/>
          <w:szCs w:val="28"/>
        </w:rPr>
        <w:t>，必须使用生成投标文件的锁来解密投标文件</w:t>
      </w:r>
      <w:r>
        <w:rPr>
          <w:rFonts w:ascii="仿宋" w:eastAsia="仿宋" w:hAnsi="仿宋"/>
          <w:sz w:val="28"/>
          <w:szCs w:val="28"/>
        </w:rPr>
        <w:t>）。本项目在限定的解密时间内，只要</w:t>
      </w:r>
      <w:r>
        <w:rPr>
          <w:rFonts w:ascii="仿宋" w:eastAsia="仿宋" w:hAnsi="仿宋" w:hint="eastAsia"/>
          <w:sz w:val="28"/>
          <w:szCs w:val="28"/>
        </w:rPr>
        <w:t>有任</w:t>
      </w:r>
      <w:r>
        <w:rPr>
          <w:rFonts w:ascii="仿宋" w:eastAsia="仿宋" w:hAnsi="仿宋"/>
          <w:sz w:val="28"/>
          <w:szCs w:val="28"/>
        </w:rPr>
        <w:t>一家</w:t>
      </w:r>
      <w:r>
        <w:rPr>
          <w:rFonts w:ascii="仿宋" w:eastAsia="仿宋" w:hAnsi="仿宋" w:hint="eastAsia"/>
          <w:sz w:val="28"/>
          <w:szCs w:val="28"/>
        </w:rPr>
        <w:t>投标人</w:t>
      </w:r>
      <w:r>
        <w:rPr>
          <w:rFonts w:ascii="仿宋" w:eastAsia="仿宋" w:hAnsi="仿宋"/>
          <w:sz w:val="28"/>
          <w:szCs w:val="28"/>
        </w:rPr>
        <w:t>解密成功，即视为</w:t>
      </w:r>
      <w:r>
        <w:rPr>
          <w:rFonts w:ascii="仿宋" w:eastAsia="仿宋" w:hAnsi="仿宋" w:hint="eastAsia"/>
          <w:sz w:val="28"/>
          <w:szCs w:val="28"/>
        </w:rPr>
        <w:t>淮安市政府采购“阳光采购一网通全周期系统不</w:t>
      </w:r>
      <w:r>
        <w:rPr>
          <w:rFonts w:ascii="仿宋" w:eastAsia="仿宋" w:hAnsi="仿宋"/>
          <w:sz w:val="28"/>
          <w:szCs w:val="28"/>
        </w:rPr>
        <w:t>见面</w:t>
      </w:r>
      <w:r>
        <w:rPr>
          <w:rFonts w:ascii="仿宋" w:eastAsia="仿宋" w:hAnsi="仿宋" w:hint="eastAsia"/>
          <w:sz w:val="28"/>
          <w:szCs w:val="28"/>
        </w:rPr>
        <w:t>开标大厅”</w:t>
      </w:r>
      <w:r>
        <w:rPr>
          <w:rFonts w:ascii="仿宋" w:eastAsia="仿宋" w:hAnsi="仿宋"/>
          <w:sz w:val="28"/>
          <w:szCs w:val="28"/>
        </w:rPr>
        <w:t>运行无故障</w:t>
      </w:r>
      <w:r>
        <w:rPr>
          <w:rFonts w:ascii="仿宋" w:eastAsia="仿宋" w:hAnsi="仿宋" w:hint="eastAsia"/>
          <w:sz w:val="28"/>
          <w:szCs w:val="28"/>
        </w:rPr>
        <w:t>。</w:t>
      </w:r>
    </w:p>
    <w:p w:rsidR="00677674" w:rsidRDefault="00B5383B">
      <w:pPr>
        <w:spacing w:line="520" w:lineRule="exact"/>
        <w:ind w:firstLineChars="200" w:firstLine="560"/>
        <w:rPr>
          <w:rFonts w:ascii="仿宋" w:eastAsia="仿宋" w:hAnsi="仿宋"/>
          <w:sz w:val="28"/>
          <w:szCs w:val="28"/>
          <w:highlight w:val="yellow"/>
        </w:rPr>
      </w:pPr>
      <w:r>
        <w:rPr>
          <w:rFonts w:ascii="仿宋" w:eastAsia="仿宋" w:hAnsi="仿宋" w:hint="eastAsia"/>
          <w:sz w:val="28"/>
          <w:szCs w:val="28"/>
        </w:rPr>
        <w:t>20.5.8演示环节（如果本项目涉及的话）</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本项目的评审内容有演示环节的，供应商需以录制视频的形式进行演示。视频文件格式需为不超过50M的MP4文件格式，视频上传地址在投标文件制作工具（淮安市公共资源版）的“视频演示”节点中</w:t>
      </w:r>
      <w:r>
        <w:rPr>
          <w:rFonts w:ascii="仿宋" w:eastAsia="仿宋" w:hAnsi="仿宋" w:hint="eastAsia"/>
          <w:sz w:val="28"/>
          <w:szCs w:val="28"/>
        </w:rPr>
        <w:lastRenderedPageBreak/>
        <w:t>进行选择。本项目在评审过程中，只要有任一家投标人演示文件能够正常播放，即视为淮安市政府采购“阳光采购一网通”全周期系统演示功能运行无故障。</w:t>
      </w:r>
    </w:p>
    <w:p w:rsidR="00677674" w:rsidRDefault="00B5383B">
      <w:pPr>
        <w:spacing w:line="520" w:lineRule="exact"/>
        <w:ind w:firstLineChars="200" w:firstLine="560"/>
        <w:rPr>
          <w:rFonts w:ascii="仿宋" w:eastAsia="仿宋" w:hAnsi="仿宋"/>
          <w:sz w:val="28"/>
          <w:szCs w:val="28"/>
          <w:highlight w:val="yellow"/>
        </w:rPr>
      </w:pPr>
      <w:r>
        <w:rPr>
          <w:rFonts w:ascii="仿宋" w:eastAsia="仿宋" w:hAnsi="仿宋" w:hint="eastAsia"/>
          <w:sz w:val="28"/>
          <w:szCs w:val="28"/>
        </w:rPr>
        <w:t>20.5.9答辩环节（如果本项目涉及的话）</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本项目的评审内容有答辩环节的，由评委现场出题，题目将通过评审系统发送给所有有效投标人。“阳光采购一网通”全周期系统不见面开标大厅将实时对供应商进行提醒，供应商在收到提醒后，需到会员系统中，对《答辩承诺书》签章后方可进行答辩，在填写完答辩内容后需点击“生成”按钮，生成内容为PDF格式，最后将答辩内容提交至评审系统，未在招标文件规定的时限内提交答辩的视为未答辩。本项目在评审过程中，只要有任一家投标人能够正常答辩，即视为淮安市政府采购“阳光采购一网通”全周期系统答辩功能运行无故障。</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20.5.10活动全过程中，各投标人参与澄清、说明、补正、远程交互的授权委托人或法人代表应始终为同一个人，中途不得更换，在澄清、说明、补正、异议提出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20.5.11</w:t>
      </w:r>
      <w:r>
        <w:rPr>
          <w:rFonts w:ascii="仿宋" w:eastAsia="仿宋" w:hAnsi="仿宋"/>
          <w:sz w:val="28"/>
          <w:szCs w:val="28"/>
        </w:rPr>
        <w:t>为顺利实现本项目</w:t>
      </w:r>
      <w:r>
        <w:rPr>
          <w:rFonts w:ascii="仿宋" w:eastAsia="仿宋" w:hAnsi="仿宋" w:hint="eastAsia"/>
          <w:sz w:val="28"/>
          <w:szCs w:val="28"/>
        </w:rPr>
        <w:t>不见面交易活动组织</w:t>
      </w:r>
      <w:r>
        <w:rPr>
          <w:rFonts w:ascii="仿宋" w:eastAsia="仿宋" w:hAnsi="仿宋"/>
          <w:sz w:val="28"/>
          <w:szCs w:val="28"/>
        </w:rPr>
        <w:t>的远程交互，建议</w:t>
      </w:r>
      <w:r>
        <w:rPr>
          <w:rFonts w:ascii="仿宋" w:eastAsia="仿宋" w:hAnsi="仿宋" w:hint="eastAsia"/>
          <w:sz w:val="28"/>
          <w:szCs w:val="28"/>
        </w:rPr>
        <w:t>投标人</w:t>
      </w:r>
      <w:r>
        <w:rPr>
          <w:rFonts w:ascii="仿宋" w:eastAsia="仿宋" w:hAnsi="仿宋"/>
          <w:sz w:val="28"/>
          <w:szCs w:val="28"/>
        </w:rPr>
        <w:t>配置</w:t>
      </w:r>
      <w:r>
        <w:rPr>
          <w:rFonts w:ascii="仿宋" w:eastAsia="仿宋" w:hAnsi="仿宋" w:hint="eastAsia"/>
          <w:sz w:val="28"/>
          <w:szCs w:val="28"/>
        </w:rPr>
        <w:t>相关软</w:t>
      </w:r>
      <w:r>
        <w:rPr>
          <w:rFonts w:ascii="仿宋" w:eastAsia="仿宋" w:hAnsi="仿宋"/>
          <w:sz w:val="28"/>
          <w:szCs w:val="28"/>
        </w:rPr>
        <w:t>硬件</w:t>
      </w:r>
      <w:r>
        <w:rPr>
          <w:rFonts w:ascii="仿宋" w:eastAsia="仿宋" w:hAnsi="仿宋" w:hint="eastAsia"/>
          <w:sz w:val="28"/>
          <w:szCs w:val="28"/>
        </w:rPr>
        <w:t>设施，具体包括</w:t>
      </w:r>
      <w:r>
        <w:rPr>
          <w:rFonts w:ascii="仿宋" w:eastAsia="仿宋" w:hAnsi="仿宋"/>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20.5.11.1</w:t>
      </w:r>
      <w:r>
        <w:rPr>
          <w:rFonts w:ascii="仿宋" w:eastAsia="仿宋" w:hAnsi="仿宋"/>
          <w:sz w:val="28"/>
          <w:szCs w:val="28"/>
        </w:rPr>
        <w:t>软件设施:IE浏览器（版本必须为11及11以上）</w:t>
      </w:r>
      <w:r>
        <w:rPr>
          <w:rFonts w:ascii="仿宋" w:eastAsia="仿宋" w:hAnsi="仿宋" w:hint="eastAsia"/>
          <w:sz w:val="28"/>
          <w:szCs w:val="28"/>
        </w:rPr>
        <w:t>，同时必须安装</w:t>
      </w:r>
      <w:r>
        <w:rPr>
          <w:rFonts w:ascii="仿宋" w:eastAsia="仿宋" w:hAnsi="仿宋"/>
          <w:sz w:val="28"/>
          <w:szCs w:val="28"/>
        </w:rPr>
        <w:t>江苏省互联互通</w:t>
      </w:r>
      <w:r>
        <w:rPr>
          <w:rFonts w:ascii="仿宋" w:eastAsia="仿宋" w:hAnsi="仿宋" w:hint="eastAsia"/>
          <w:sz w:val="28"/>
          <w:szCs w:val="28"/>
        </w:rPr>
        <w:t>的</w:t>
      </w:r>
      <w:r>
        <w:rPr>
          <w:rFonts w:ascii="仿宋" w:eastAsia="仿宋" w:hAnsi="仿宋"/>
          <w:sz w:val="28"/>
          <w:szCs w:val="28"/>
        </w:rPr>
        <w:t>驱动。</w:t>
      </w:r>
      <w:r>
        <w:rPr>
          <w:rFonts w:ascii="仿宋" w:eastAsia="仿宋" w:hAnsi="仿宋" w:hint="eastAsia"/>
          <w:sz w:val="28"/>
          <w:szCs w:val="28"/>
        </w:rPr>
        <w:t xml:space="preserve">不得使用360、搜狗等其他浏览器，否则责任自负。 </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20.5.11.2硬件设施:</w:t>
      </w:r>
      <w:r>
        <w:rPr>
          <w:rFonts w:ascii="仿宋" w:eastAsia="仿宋" w:hAnsi="仿宋"/>
          <w:sz w:val="28"/>
          <w:szCs w:val="28"/>
        </w:rPr>
        <w:t>高配置电脑</w:t>
      </w:r>
      <w:r>
        <w:rPr>
          <w:rFonts w:ascii="仿宋" w:eastAsia="仿宋" w:hAnsi="仿宋" w:hint="eastAsia"/>
          <w:sz w:val="28"/>
          <w:szCs w:val="28"/>
        </w:rPr>
        <w:t>（内存4G以上，建议屏幕分辨率用1024*768像素或以上，不要使用上网本）</w:t>
      </w:r>
      <w:r>
        <w:rPr>
          <w:rFonts w:ascii="仿宋" w:eastAsia="仿宋" w:hAnsi="仿宋"/>
          <w:sz w:val="28"/>
          <w:szCs w:val="28"/>
        </w:rPr>
        <w:t>、高速稳定的网络</w:t>
      </w:r>
      <w:r>
        <w:rPr>
          <w:rFonts w:ascii="仿宋" w:eastAsia="仿宋" w:hAnsi="仿宋" w:hint="eastAsia"/>
          <w:sz w:val="28"/>
          <w:szCs w:val="28"/>
        </w:rPr>
        <w:t>（推荐使用电信网络，独立带宽在10Mbps以上）</w:t>
      </w:r>
      <w:r>
        <w:rPr>
          <w:rFonts w:ascii="仿宋" w:eastAsia="仿宋" w:hAnsi="仿宋"/>
          <w:sz w:val="28"/>
          <w:szCs w:val="28"/>
        </w:rPr>
        <w:t>、电源（不间断</w:t>
      </w:r>
      <w:r>
        <w:rPr>
          <w:rFonts w:ascii="仿宋" w:eastAsia="仿宋" w:hAnsi="仿宋" w:hint="eastAsia"/>
          <w:sz w:val="28"/>
          <w:szCs w:val="28"/>
        </w:rPr>
        <w:t>电源</w:t>
      </w:r>
      <w:r>
        <w:rPr>
          <w:rFonts w:ascii="仿宋" w:eastAsia="仿宋" w:hAnsi="仿宋"/>
          <w:sz w:val="28"/>
          <w:szCs w:val="28"/>
        </w:rPr>
        <w:t>）、</w:t>
      </w:r>
      <w:r>
        <w:rPr>
          <w:rFonts w:ascii="仿宋" w:eastAsia="仿宋" w:hAnsi="仿宋"/>
          <w:sz w:val="28"/>
          <w:szCs w:val="28"/>
        </w:rPr>
        <w:lastRenderedPageBreak/>
        <w:t>CA锁、音视频设备（话筒、耳麦、高清摄像头</w:t>
      </w:r>
      <w:r>
        <w:rPr>
          <w:rFonts w:ascii="仿宋" w:eastAsia="仿宋" w:hAnsi="仿宋" w:hint="eastAsia"/>
          <w:sz w:val="28"/>
          <w:szCs w:val="28"/>
        </w:rPr>
        <w:t>（支持分辨率720P及以上）</w:t>
      </w:r>
      <w:r>
        <w:rPr>
          <w:rFonts w:ascii="仿宋" w:eastAsia="仿宋" w:hAnsi="仿宋"/>
          <w:sz w:val="28"/>
          <w:szCs w:val="28"/>
        </w:rPr>
        <w:t>、音响）、扫描仪、打印机、传真机、高清视频监控等</w:t>
      </w:r>
      <w:r>
        <w:rPr>
          <w:rFonts w:ascii="仿宋" w:eastAsia="仿宋" w:hAnsi="仿宋" w:hint="eastAsia"/>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20.5.11.3</w:t>
      </w:r>
      <w:r>
        <w:rPr>
          <w:rFonts w:ascii="仿宋" w:eastAsia="仿宋" w:hAnsi="仿宋"/>
          <w:sz w:val="28"/>
          <w:szCs w:val="28"/>
        </w:rPr>
        <w:t>为保证交互效果，</w:t>
      </w:r>
      <w:r>
        <w:rPr>
          <w:rFonts w:ascii="仿宋" w:eastAsia="仿宋" w:hAnsi="仿宋" w:hint="eastAsia"/>
          <w:sz w:val="28"/>
          <w:szCs w:val="28"/>
        </w:rPr>
        <w:t>要求投标人按上述要求配置相关软硬件并</w:t>
      </w:r>
      <w:r>
        <w:rPr>
          <w:rFonts w:ascii="仿宋" w:eastAsia="仿宋" w:hAnsi="仿宋"/>
          <w:sz w:val="28"/>
          <w:szCs w:val="28"/>
        </w:rPr>
        <w:t>选择封闭安静的地点参与远程交互。因</w:t>
      </w:r>
      <w:r>
        <w:rPr>
          <w:rFonts w:ascii="仿宋" w:eastAsia="仿宋" w:hAnsi="仿宋" w:hint="eastAsia"/>
          <w:sz w:val="28"/>
          <w:szCs w:val="28"/>
        </w:rPr>
        <w:t>投标人</w:t>
      </w:r>
      <w:r>
        <w:rPr>
          <w:rFonts w:ascii="仿宋" w:eastAsia="仿宋" w:hAnsi="仿宋"/>
          <w:sz w:val="28"/>
          <w:szCs w:val="28"/>
        </w:rPr>
        <w:t>自身软硬件配备不齐全或发生故障等问题而导致在交互过程中出现不稳定或中断等情况的，由</w:t>
      </w:r>
      <w:r>
        <w:rPr>
          <w:rFonts w:ascii="仿宋" w:eastAsia="仿宋" w:hAnsi="仿宋" w:hint="eastAsia"/>
          <w:sz w:val="28"/>
          <w:szCs w:val="28"/>
        </w:rPr>
        <w:t>投标人</w:t>
      </w:r>
      <w:r>
        <w:rPr>
          <w:rFonts w:ascii="仿宋" w:eastAsia="仿宋" w:hAnsi="仿宋"/>
          <w:sz w:val="28"/>
          <w:szCs w:val="28"/>
        </w:rPr>
        <w:t>自身承担一切后果。</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20.5.12投标人在制作上传电子投标文件、观看活动组织、投标文件解密等技术方面遇到问题时，请与软件公司技术人员咨询，联系电话:手机:18962289236、13770370470。</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21.评标</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21.1评标组织</w:t>
      </w:r>
    </w:p>
    <w:p w:rsidR="00677674" w:rsidRDefault="00B5383B">
      <w:pPr>
        <w:spacing w:line="520" w:lineRule="exact"/>
        <w:ind w:firstLineChars="200" w:firstLine="560"/>
        <w:rPr>
          <w:rFonts w:ascii="仿宋" w:eastAsia="仿宋" w:hAnsi="仿宋"/>
          <w:sz w:val="28"/>
          <w:szCs w:val="28"/>
        </w:rPr>
      </w:pPr>
      <w:r>
        <w:rPr>
          <w:rFonts w:ascii="仿宋" w:eastAsia="仿宋" w:hAnsi="仿宋"/>
          <w:sz w:val="28"/>
          <w:szCs w:val="28"/>
          <w:lang w:val="zh-CN"/>
        </w:rPr>
        <w:t>2</w:t>
      </w:r>
      <w:r>
        <w:rPr>
          <w:rFonts w:ascii="仿宋" w:eastAsia="仿宋" w:hAnsi="仿宋" w:hint="eastAsia"/>
          <w:sz w:val="28"/>
          <w:szCs w:val="28"/>
        </w:rPr>
        <w:t>1</w:t>
      </w:r>
      <w:r>
        <w:rPr>
          <w:rFonts w:ascii="仿宋" w:eastAsia="仿宋" w:hAnsi="仿宋"/>
          <w:sz w:val="28"/>
          <w:szCs w:val="28"/>
          <w:lang w:val="zh-CN"/>
        </w:rPr>
        <w:t>.</w:t>
      </w:r>
      <w:r>
        <w:rPr>
          <w:rFonts w:ascii="仿宋" w:eastAsia="仿宋" w:hAnsi="仿宋" w:hint="eastAsia"/>
          <w:sz w:val="28"/>
          <w:szCs w:val="28"/>
          <w:lang w:val="zh-CN"/>
        </w:rPr>
        <w:t>1.1评标工作由采购中心负责组织，具体评标事务由依法组建的评标委员会负责，并独立履行</w:t>
      </w:r>
      <w:r>
        <w:rPr>
          <w:rFonts w:ascii="仿宋" w:eastAsia="仿宋" w:hAnsi="仿宋" w:hint="eastAsia"/>
          <w:sz w:val="28"/>
          <w:szCs w:val="28"/>
        </w:rPr>
        <w:t>下列职责:</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（1）审查、评价投标文件是否符合招标文件的商务、技术等实质性要求；</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（2）要求投标人对投标文件有关事项作出澄清或者说明；</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（3）对投标文件进行比较和评价；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（4）确定中标候选人名单，根据采购人委托协议直接确定中标人；</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（5）向采购人、财政部门报告评标中发现的违法行为。</w:t>
      </w:r>
    </w:p>
    <w:p w:rsidR="00677674" w:rsidRDefault="00B5383B">
      <w:pPr>
        <w:autoSpaceDE w:val="0"/>
        <w:autoSpaceDN w:val="0"/>
        <w:adjustRightInd w:val="0"/>
        <w:spacing w:line="520" w:lineRule="exact"/>
        <w:ind w:firstLineChars="200" w:firstLine="560"/>
        <w:rPr>
          <w:rFonts w:ascii="仿宋" w:eastAsia="仿宋" w:hAnsi="仿宋"/>
          <w:sz w:val="28"/>
          <w:szCs w:val="28"/>
          <w:lang w:val="zh-CN"/>
        </w:rPr>
      </w:pPr>
      <w:r>
        <w:rPr>
          <w:rFonts w:ascii="仿宋" w:eastAsia="仿宋" w:hAnsi="仿宋"/>
          <w:bCs/>
          <w:sz w:val="28"/>
          <w:szCs w:val="28"/>
          <w:lang w:val="zh-CN"/>
        </w:rPr>
        <w:t>2</w:t>
      </w:r>
      <w:r>
        <w:rPr>
          <w:rFonts w:ascii="仿宋" w:eastAsia="仿宋" w:hAnsi="仿宋" w:hint="eastAsia"/>
          <w:bCs/>
          <w:sz w:val="28"/>
          <w:szCs w:val="28"/>
        </w:rPr>
        <w:t>1</w:t>
      </w:r>
      <w:r>
        <w:rPr>
          <w:rFonts w:ascii="仿宋" w:eastAsia="仿宋" w:hAnsi="仿宋"/>
          <w:bCs/>
          <w:sz w:val="28"/>
          <w:szCs w:val="28"/>
          <w:lang w:val="zh-CN"/>
        </w:rPr>
        <w:t>.</w:t>
      </w:r>
      <w:r>
        <w:rPr>
          <w:rFonts w:ascii="仿宋" w:eastAsia="仿宋" w:hAnsi="仿宋" w:hint="eastAsia"/>
          <w:bCs/>
          <w:sz w:val="28"/>
          <w:szCs w:val="28"/>
          <w:lang w:val="zh-CN"/>
        </w:rPr>
        <w:t xml:space="preserve">1.2 </w:t>
      </w:r>
      <w:r>
        <w:rPr>
          <w:rFonts w:ascii="仿宋" w:eastAsia="仿宋" w:hAnsi="仿宋" w:hint="eastAsia"/>
          <w:sz w:val="28"/>
          <w:szCs w:val="28"/>
          <w:lang w:val="zh-CN"/>
        </w:rPr>
        <w:t>评标委员会由采购人代表和有关技术、经济等方面的专家组成，独立开展评审工作。</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21.2评标程序</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21.2.1投标人资格审查</w:t>
      </w:r>
    </w:p>
    <w:p w:rsidR="00677674" w:rsidRDefault="00B5383B">
      <w:pPr>
        <w:spacing w:line="520" w:lineRule="exact"/>
        <w:ind w:firstLineChars="200" w:firstLine="560"/>
        <w:rPr>
          <w:rFonts w:ascii="仿宋" w:eastAsia="仿宋" w:hAnsi="仿宋"/>
          <w:sz w:val="28"/>
        </w:rPr>
      </w:pPr>
      <w:r>
        <w:rPr>
          <w:rFonts w:ascii="仿宋" w:eastAsia="仿宋" w:hAnsi="仿宋" w:hint="eastAsia"/>
          <w:sz w:val="28"/>
          <w:szCs w:val="28"/>
        </w:rPr>
        <w:t>21.2.1.1开标结束后，采购人或采购代理机构依法根据招标文件的规定对投标人的资格</w:t>
      </w:r>
      <w:r>
        <w:rPr>
          <w:rFonts w:ascii="仿宋" w:eastAsia="仿宋" w:hAnsi="仿宋" w:hint="eastAsia"/>
          <w:sz w:val="28"/>
        </w:rPr>
        <w:t>进行审查。</w:t>
      </w:r>
    </w:p>
    <w:p w:rsidR="00677674" w:rsidRDefault="00B5383B">
      <w:pPr>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2</w:t>
      </w:r>
      <w:r>
        <w:rPr>
          <w:rFonts w:ascii="仿宋" w:eastAsia="仿宋" w:hAnsi="仿宋" w:hint="eastAsia"/>
          <w:color w:val="000000"/>
          <w:sz w:val="28"/>
          <w:szCs w:val="28"/>
        </w:rPr>
        <w:t>1</w:t>
      </w:r>
      <w:r>
        <w:rPr>
          <w:rFonts w:ascii="仿宋" w:eastAsia="仿宋" w:hAnsi="仿宋" w:hint="eastAsia"/>
          <w:color w:val="000000"/>
          <w:sz w:val="28"/>
          <w:szCs w:val="28"/>
          <w:lang w:val="zh-CN"/>
        </w:rPr>
        <w:t>.2.1.2资格审查:依据法律法规和招标文件的规定，对投标文</w:t>
      </w:r>
      <w:r>
        <w:rPr>
          <w:rFonts w:ascii="仿宋" w:eastAsia="仿宋" w:hAnsi="仿宋" w:hint="eastAsia"/>
          <w:color w:val="000000"/>
          <w:sz w:val="28"/>
          <w:szCs w:val="28"/>
          <w:lang w:val="zh-CN"/>
        </w:rPr>
        <w:lastRenderedPageBreak/>
        <w:t>件中的资格证明文件进行审查，以确定投标投标人是否具备投标资格。</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color w:val="000000"/>
          <w:sz w:val="28"/>
          <w:szCs w:val="28"/>
          <w:lang w:val="zh-CN"/>
        </w:rPr>
        <w:t>2</w:t>
      </w:r>
      <w:r>
        <w:rPr>
          <w:rFonts w:ascii="仿宋" w:eastAsia="仿宋" w:hAnsi="仿宋" w:hint="eastAsia"/>
          <w:color w:val="000000"/>
          <w:sz w:val="28"/>
          <w:szCs w:val="28"/>
        </w:rPr>
        <w:t>1</w:t>
      </w:r>
      <w:r>
        <w:rPr>
          <w:rFonts w:ascii="仿宋" w:eastAsia="仿宋" w:hAnsi="仿宋" w:hint="eastAsia"/>
          <w:color w:val="000000"/>
          <w:sz w:val="28"/>
          <w:szCs w:val="28"/>
          <w:lang w:val="zh-CN"/>
        </w:rPr>
        <w:t xml:space="preserve">.2.1.3 </w:t>
      </w:r>
      <w:r>
        <w:rPr>
          <w:rFonts w:ascii="仿宋" w:eastAsia="仿宋" w:hAnsi="仿宋" w:cs="宋体" w:hint="eastAsia"/>
          <w:color w:val="000000"/>
          <w:kern w:val="0"/>
          <w:sz w:val="28"/>
          <w:szCs w:val="28"/>
          <w:lang w:val="zh-CN"/>
        </w:rPr>
        <w:t>投标文件有下列情况之一的，在资格性审查时按照无效投标处理:</w:t>
      </w:r>
    </w:p>
    <w:p w:rsidR="00677674" w:rsidRDefault="00B5383B">
      <w:pPr>
        <w:spacing w:line="520" w:lineRule="exact"/>
        <w:ind w:firstLineChars="200" w:firstLine="560"/>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lang w:val="zh-CN"/>
        </w:rPr>
        <w:t>）不具备招标文件中规定的资格要求的；</w:t>
      </w:r>
    </w:p>
    <w:p w:rsidR="00677674" w:rsidRDefault="00B5383B">
      <w:pPr>
        <w:spacing w:line="520" w:lineRule="exact"/>
        <w:ind w:firstLineChars="200" w:firstLine="560"/>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w:t>
      </w: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lang w:val="zh-CN"/>
        </w:rPr>
        <w:t>）</w:t>
      </w:r>
      <w:r>
        <w:rPr>
          <w:rFonts w:ascii="仿宋" w:eastAsia="仿宋" w:hAnsi="仿宋" w:hint="eastAsia"/>
          <w:color w:val="000000"/>
          <w:sz w:val="28"/>
          <w:szCs w:val="28"/>
        </w:rPr>
        <w:t>投标人被“信用中国”网站、“中国政府采购网”列入失信被执行人、重大税收违法案件当事人名单、政府采购严重违法失信行为记录名单。</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21.2.2投标文件符合性审查</w:t>
      </w:r>
    </w:p>
    <w:p w:rsidR="00677674" w:rsidRDefault="00B5383B">
      <w:pPr>
        <w:spacing w:line="520" w:lineRule="exact"/>
        <w:ind w:firstLineChars="200" w:firstLine="560"/>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2</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lang w:val="zh-CN"/>
        </w:rPr>
        <w:t>.2.2.1评委会将依据法律法规和招标文件的规定，对投标文件的有效性、完整性和对招标文件的响应程度进行审查，以确定是否对招标文件的实质性要求作出响应。</w:t>
      </w:r>
    </w:p>
    <w:p w:rsidR="00677674" w:rsidRDefault="00B5383B">
      <w:pPr>
        <w:spacing w:line="520" w:lineRule="exact"/>
        <w:ind w:firstLineChars="200" w:firstLine="560"/>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2</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lang w:val="zh-CN"/>
        </w:rPr>
        <w:t>.2.2.2 实质性要求是指本招标文件中用带星号（“</w:t>
      </w:r>
      <w:r>
        <w:rPr>
          <w:rFonts w:ascii="仿宋" w:eastAsia="仿宋" w:hAnsi="仿宋" w:cs="宋体"/>
          <w:color w:val="000000"/>
          <w:kern w:val="0"/>
          <w:sz w:val="28"/>
          <w:szCs w:val="28"/>
          <w:lang w:val="zh-CN"/>
        </w:rPr>
        <w:t>★</w:t>
      </w:r>
      <w:r>
        <w:rPr>
          <w:rFonts w:ascii="仿宋" w:eastAsia="仿宋" w:hAnsi="仿宋" w:cs="宋体" w:hint="eastAsia"/>
          <w:color w:val="000000"/>
          <w:kern w:val="0"/>
          <w:sz w:val="28"/>
          <w:szCs w:val="28"/>
          <w:lang w:val="zh-CN"/>
        </w:rPr>
        <w:t>”）的商务和技术要求。</w:t>
      </w:r>
    </w:p>
    <w:p w:rsidR="00677674" w:rsidRDefault="00B5383B">
      <w:pPr>
        <w:spacing w:line="520" w:lineRule="exact"/>
        <w:ind w:firstLineChars="200" w:firstLine="560"/>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2</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lang w:val="zh-CN"/>
        </w:rPr>
        <w:t>.2.2.3 如果投标文件实质上没有响应招标文件的要求，评委会将予以拒绝，投标人不得通过修改或撤销不合要求的偏离或保留而使其投标成为实质性响应的投标。</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sz w:val="28"/>
          <w:szCs w:val="28"/>
        </w:rPr>
        <w:t>21.2.2.4</w:t>
      </w:r>
      <w:r>
        <w:rPr>
          <w:rFonts w:ascii="仿宋" w:eastAsia="仿宋" w:hAnsi="仿宋" w:hint="eastAsia"/>
          <w:bCs/>
          <w:sz w:val="28"/>
          <w:szCs w:val="28"/>
        </w:rPr>
        <w:t>评委会将对确定为实质性响应的投标进行进一步审核，看其是否有计算上或累加上的算术错误，修正错误的原则如下:</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（1）投标文件中开标一览表内容与投标文件中相应内容不一致的，以开标一览表为准。</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（2）大写金额和小写金额不一致的，以大写金额为准。</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（3）单价金额小数点或者百分比有明显错位的，以开标一览表的总价为准，并修改单价。</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（4）总价金额与按单价汇总金额不一致的，以单价金额计算结果为准。</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同时出现两种以上错误的，按照前款规定的顺序修正。</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评委会将按上述修正错误的方法调整投标文件中的投标报价，调整后的价格应对投标人具有约束力。如果投标人不同意修正的，其投标无效。</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21.2.3.投标文件的澄清</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21.2.3.1在评标期间，为有助于对投标文件的审查、评价和比较，评委会有权要求投标人对其投标文件中含义不明确、同类问题表述不一致或者有明显文字和计算错误的内容进行澄清。但并非对每个投标人都作澄清要求。</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21.2.3.2对投标文件中含义不明确、同类问题表述不一致或者明显文字错误的内容，评委会将通过开标大厅进行视频交流并要求投标人作出必要的澄清、说明或者补正</w:t>
      </w:r>
      <w:r>
        <w:rPr>
          <w:rFonts w:ascii="仿宋" w:eastAsia="仿宋" w:hAnsi="仿宋" w:hint="eastAsia"/>
          <w:b/>
          <w:sz w:val="28"/>
          <w:szCs w:val="28"/>
        </w:rPr>
        <w:t>（在视频交流时，评委会首先会核实授权委托人或法人代表的身份信息，如身份信息不符则视同投标人放弃澄清、说明或者补正的权利）</w:t>
      </w:r>
      <w:r>
        <w:rPr>
          <w:rFonts w:ascii="仿宋" w:eastAsia="仿宋" w:hAnsi="仿宋" w:hint="eastAsia"/>
          <w:sz w:val="28"/>
          <w:szCs w:val="28"/>
        </w:rPr>
        <w:t>。投标人的澄清、说明、补正要通过开标大厅向评标委员会进行澄清回复，同时必须将澄清、说明、补正的内容形成电子文件加盖电子签章通过开标大厅上传。投标人的澄清、说明、补正不得超出投标文件的范围或者改变投标文件的实质性内容。</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21.2.3.3接到评委会澄清要求的投标人如未按第21.2.3.2条的规定做出澄清，将视为放弃该权利。</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21.2.4</w:t>
      </w:r>
      <w:r>
        <w:rPr>
          <w:rFonts w:ascii="仿宋" w:eastAsia="仿宋" w:hAnsi="仿宋"/>
          <w:sz w:val="28"/>
          <w:szCs w:val="28"/>
        </w:rPr>
        <w:t>采用最低评标价法的采购项目，提供相同品牌产品的不同投标人参加同一合同项下投标的，以其中通过资格审查、符合性审查且报价最低的参加评标；报价相同的，由评标委员会</w:t>
      </w:r>
      <w:r>
        <w:rPr>
          <w:rFonts w:ascii="仿宋" w:eastAsia="仿宋" w:hAnsi="仿宋" w:hint="eastAsia"/>
          <w:sz w:val="28"/>
          <w:szCs w:val="28"/>
        </w:rPr>
        <w:t>通过</w:t>
      </w:r>
      <w:r>
        <w:rPr>
          <w:rFonts w:ascii="仿宋" w:eastAsia="仿宋" w:hAnsi="仿宋"/>
          <w:sz w:val="28"/>
          <w:szCs w:val="28"/>
        </w:rPr>
        <w:t>随机抽取</w:t>
      </w:r>
      <w:r>
        <w:rPr>
          <w:rFonts w:ascii="仿宋" w:eastAsia="仿宋" w:hAnsi="仿宋" w:hint="eastAsia"/>
          <w:sz w:val="28"/>
          <w:szCs w:val="28"/>
        </w:rPr>
        <w:t>的</w:t>
      </w:r>
      <w:r>
        <w:rPr>
          <w:rFonts w:ascii="仿宋" w:eastAsia="仿宋" w:hAnsi="仿宋"/>
          <w:sz w:val="28"/>
          <w:szCs w:val="28"/>
        </w:rPr>
        <w:t>方式确定一个参加评标的投标人，其他投标无效。</w:t>
      </w:r>
    </w:p>
    <w:p w:rsidR="00677674" w:rsidRDefault="00B5383B">
      <w:pPr>
        <w:spacing w:line="520" w:lineRule="exact"/>
        <w:ind w:firstLineChars="200" w:firstLine="560"/>
        <w:rPr>
          <w:rFonts w:ascii="仿宋" w:eastAsia="仿宋" w:hAnsi="仿宋"/>
          <w:sz w:val="28"/>
          <w:szCs w:val="28"/>
        </w:rPr>
      </w:pPr>
      <w:r>
        <w:rPr>
          <w:rFonts w:ascii="仿宋" w:eastAsia="仿宋" w:hAnsi="仿宋"/>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w:t>
      </w:r>
      <w:r>
        <w:rPr>
          <w:rFonts w:ascii="仿宋" w:eastAsia="仿宋" w:hAnsi="仿宋"/>
          <w:sz w:val="28"/>
          <w:szCs w:val="28"/>
        </w:rPr>
        <w:lastRenderedPageBreak/>
        <w:t>相同的，由评标委员会</w:t>
      </w:r>
      <w:r>
        <w:rPr>
          <w:rFonts w:ascii="仿宋" w:eastAsia="仿宋" w:hAnsi="仿宋" w:hint="eastAsia"/>
          <w:sz w:val="28"/>
          <w:szCs w:val="28"/>
        </w:rPr>
        <w:t>通过随机抽取的方式</w:t>
      </w:r>
      <w:r>
        <w:rPr>
          <w:rFonts w:ascii="仿宋" w:eastAsia="仿宋" w:hAnsi="仿宋"/>
          <w:sz w:val="28"/>
          <w:szCs w:val="28"/>
        </w:rPr>
        <w:t>确定</w:t>
      </w:r>
      <w:r>
        <w:rPr>
          <w:rFonts w:ascii="仿宋" w:eastAsia="仿宋" w:hAnsi="仿宋" w:hint="eastAsia"/>
          <w:sz w:val="28"/>
          <w:szCs w:val="28"/>
        </w:rPr>
        <w:t>一个中标候选人</w:t>
      </w:r>
      <w:r>
        <w:rPr>
          <w:rFonts w:ascii="仿宋" w:eastAsia="仿宋" w:hAnsi="仿宋"/>
          <w:sz w:val="28"/>
          <w:szCs w:val="28"/>
        </w:rPr>
        <w:t>，其他同品牌投标人不作为中标候选人。</w:t>
      </w:r>
    </w:p>
    <w:p w:rsidR="00677674" w:rsidRDefault="00B5383B">
      <w:pPr>
        <w:spacing w:line="520" w:lineRule="exact"/>
        <w:ind w:firstLineChars="200" w:firstLine="560"/>
        <w:rPr>
          <w:rFonts w:ascii="仿宋" w:eastAsia="仿宋" w:hAnsi="仿宋"/>
          <w:sz w:val="28"/>
          <w:szCs w:val="28"/>
        </w:rPr>
      </w:pPr>
      <w:r>
        <w:rPr>
          <w:rFonts w:ascii="仿宋" w:eastAsia="仿宋" w:hAnsi="仿宋"/>
          <w:sz w:val="28"/>
          <w:szCs w:val="28"/>
        </w:rPr>
        <w:t>非单一产品采购项目，招标文件中</w:t>
      </w:r>
      <w:r>
        <w:rPr>
          <w:rFonts w:ascii="仿宋" w:eastAsia="仿宋" w:hAnsi="仿宋" w:hint="eastAsia"/>
          <w:sz w:val="28"/>
          <w:szCs w:val="28"/>
        </w:rPr>
        <w:t>将载明其中的核心产品</w:t>
      </w:r>
      <w:r>
        <w:rPr>
          <w:rFonts w:ascii="仿宋" w:eastAsia="仿宋" w:hAnsi="仿宋"/>
          <w:sz w:val="28"/>
          <w:szCs w:val="28"/>
        </w:rPr>
        <w:t>。多家投标人提供的核心产品品牌相同的，按前两款规定处理。</w:t>
      </w:r>
    </w:p>
    <w:p w:rsidR="00677674" w:rsidRDefault="00B5383B">
      <w:pPr>
        <w:spacing w:line="520" w:lineRule="exact"/>
        <w:ind w:firstLineChars="200" w:firstLine="560"/>
        <w:rPr>
          <w:rFonts w:ascii="仿宋" w:eastAsia="仿宋" w:hAnsi="仿宋" w:cs="宋体"/>
          <w:color w:val="000000"/>
          <w:kern w:val="0"/>
          <w:sz w:val="28"/>
          <w:szCs w:val="28"/>
          <w:lang w:val="zh-CN"/>
        </w:rPr>
      </w:pPr>
      <w:r>
        <w:rPr>
          <w:rFonts w:ascii="仿宋" w:eastAsia="仿宋" w:hAnsi="仿宋" w:hint="eastAsia"/>
          <w:bCs/>
          <w:color w:val="000000"/>
          <w:sz w:val="28"/>
          <w:szCs w:val="28"/>
        </w:rPr>
        <w:t>21.2.5</w:t>
      </w:r>
      <w:r>
        <w:rPr>
          <w:rFonts w:ascii="仿宋" w:eastAsia="仿宋" w:hAnsi="仿宋" w:cs="宋体" w:hint="eastAsia"/>
          <w:color w:val="000000"/>
          <w:kern w:val="0"/>
          <w:sz w:val="28"/>
          <w:szCs w:val="28"/>
          <w:lang w:val="zh-CN"/>
        </w:rPr>
        <w:t>投标文件有下列情况之一的，在符合性审查时按照无效投标处理</w:t>
      </w:r>
      <w:r w:rsidR="00632065">
        <w:rPr>
          <w:rFonts w:ascii="仿宋" w:eastAsia="仿宋" w:hAnsi="仿宋" w:cs="宋体" w:hint="eastAsia"/>
          <w:color w:val="000000"/>
          <w:kern w:val="0"/>
          <w:sz w:val="28"/>
          <w:szCs w:val="28"/>
          <w:lang w:val="zh-CN"/>
        </w:rPr>
        <w:t>（两个标段均适用）</w:t>
      </w:r>
      <w:r>
        <w:rPr>
          <w:rFonts w:ascii="仿宋" w:eastAsia="仿宋" w:hAnsi="仿宋" w:hint="eastAsia"/>
          <w:color w:val="000000"/>
          <w:sz w:val="28"/>
          <w:szCs w:val="28"/>
          <w:lang w:val="zh-CN"/>
        </w:rPr>
        <w:t>:</w:t>
      </w:r>
    </w:p>
    <w:p w:rsidR="00677674" w:rsidRDefault="00B5383B">
      <w:pPr>
        <w:widowControl/>
        <w:adjustRightInd w:val="0"/>
        <w:spacing w:line="520" w:lineRule="exact"/>
        <w:ind w:firstLine="420"/>
        <w:jc w:val="left"/>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（1）</w:t>
      </w:r>
      <w:r>
        <w:rPr>
          <w:rFonts w:ascii="仿宋" w:eastAsia="仿宋" w:hAnsi="仿宋" w:cs="宋体" w:hint="eastAsia"/>
          <w:color w:val="000000"/>
          <w:kern w:val="0"/>
          <w:sz w:val="28"/>
          <w:szCs w:val="28"/>
        </w:rPr>
        <w:t>未按照招标文件规定要求</w:t>
      </w:r>
      <w:r>
        <w:rPr>
          <w:rFonts w:ascii="仿宋" w:eastAsia="仿宋" w:hAnsi="仿宋" w:hint="eastAsia"/>
          <w:sz w:val="28"/>
          <w:szCs w:val="20"/>
        </w:rPr>
        <w:t>进行电子签字、电子签章的</w:t>
      </w:r>
      <w:r>
        <w:rPr>
          <w:rFonts w:ascii="仿宋" w:eastAsia="仿宋" w:hAnsi="仿宋" w:cs="宋体" w:hint="eastAsia"/>
          <w:color w:val="000000"/>
          <w:kern w:val="0"/>
          <w:sz w:val="28"/>
          <w:szCs w:val="28"/>
          <w:lang w:val="zh-CN"/>
        </w:rPr>
        <w:t>；</w:t>
      </w:r>
    </w:p>
    <w:p w:rsidR="00677674" w:rsidRDefault="00B5383B">
      <w:pPr>
        <w:widowControl/>
        <w:adjustRightInd w:val="0"/>
        <w:spacing w:line="520" w:lineRule="exact"/>
        <w:ind w:firstLine="420"/>
        <w:jc w:val="left"/>
        <w:rPr>
          <w:rFonts w:ascii="仿宋" w:eastAsia="仿宋" w:hAnsi="仿宋" w:cs="宋体"/>
          <w:sz w:val="28"/>
          <w:szCs w:val="28"/>
        </w:rPr>
      </w:pPr>
      <w:r>
        <w:rPr>
          <w:rFonts w:ascii="仿宋" w:eastAsia="仿宋" w:hAnsi="仿宋" w:cs="宋体" w:hint="eastAsia"/>
          <w:sz w:val="28"/>
          <w:szCs w:val="28"/>
        </w:rPr>
        <w:t>（2）已上传电子投标文件但</w:t>
      </w:r>
      <w:r>
        <w:rPr>
          <w:rFonts w:ascii="仿宋" w:eastAsia="仿宋" w:hAnsi="仿宋" w:hint="eastAsia"/>
          <w:sz w:val="28"/>
        </w:rPr>
        <w:t>因投标人原因未在规定时间前进行</w:t>
      </w:r>
      <w:r>
        <w:rPr>
          <w:rFonts w:ascii="仿宋" w:eastAsia="仿宋" w:hAnsi="仿宋" w:cs="宋体" w:hint="eastAsia"/>
          <w:sz w:val="28"/>
          <w:szCs w:val="28"/>
        </w:rPr>
        <w:t>系统</w:t>
      </w:r>
      <w:r>
        <w:rPr>
          <w:rFonts w:ascii="仿宋" w:eastAsia="仿宋" w:hAnsi="仿宋" w:hint="eastAsia"/>
          <w:sz w:val="28"/>
        </w:rPr>
        <w:t>签到</w:t>
      </w:r>
      <w:r>
        <w:rPr>
          <w:rFonts w:ascii="仿宋" w:eastAsia="仿宋" w:hAnsi="仿宋" w:cs="宋体" w:hint="eastAsia"/>
          <w:sz w:val="28"/>
          <w:szCs w:val="28"/>
        </w:rPr>
        <w:t>的；</w:t>
      </w:r>
    </w:p>
    <w:p w:rsidR="00677674" w:rsidRDefault="00B5383B">
      <w:pPr>
        <w:widowControl/>
        <w:adjustRightInd w:val="0"/>
        <w:spacing w:line="520" w:lineRule="exact"/>
        <w:ind w:firstLine="420"/>
        <w:jc w:val="left"/>
        <w:rPr>
          <w:rFonts w:ascii="仿宋" w:eastAsia="仿宋" w:hAnsi="仿宋" w:cs="宋体"/>
          <w:sz w:val="28"/>
          <w:szCs w:val="28"/>
        </w:rPr>
      </w:pPr>
      <w:r>
        <w:rPr>
          <w:rFonts w:ascii="仿宋" w:eastAsia="仿宋" w:hAnsi="仿宋" w:hint="eastAsia"/>
          <w:sz w:val="28"/>
          <w:szCs w:val="28"/>
        </w:rPr>
        <w:t>（3）投标人在开标时未在规定时间内进行承诺并电子签章的；</w:t>
      </w:r>
    </w:p>
    <w:p w:rsidR="00677674" w:rsidRDefault="00B5383B">
      <w:pPr>
        <w:widowControl/>
        <w:adjustRightInd w:val="0"/>
        <w:spacing w:line="520" w:lineRule="exact"/>
        <w:ind w:firstLine="420"/>
        <w:jc w:val="left"/>
        <w:rPr>
          <w:rFonts w:ascii="仿宋" w:eastAsia="仿宋" w:hAnsi="仿宋" w:cs="宋体"/>
          <w:sz w:val="28"/>
          <w:szCs w:val="28"/>
        </w:rPr>
      </w:pPr>
      <w:r>
        <w:rPr>
          <w:rFonts w:ascii="仿宋" w:eastAsia="仿宋" w:hAnsi="仿宋" w:hint="eastAsia"/>
          <w:sz w:val="28"/>
          <w:szCs w:val="28"/>
        </w:rPr>
        <w:t>（4）</w:t>
      </w:r>
      <w:r>
        <w:rPr>
          <w:rFonts w:ascii="仿宋" w:eastAsia="仿宋" w:hAnsi="仿宋"/>
          <w:sz w:val="28"/>
          <w:szCs w:val="28"/>
        </w:rPr>
        <w:t>因</w:t>
      </w:r>
      <w:r>
        <w:rPr>
          <w:rFonts w:ascii="仿宋" w:eastAsia="仿宋" w:hAnsi="仿宋" w:hint="eastAsia"/>
          <w:sz w:val="28"/>
          <w:szCs w:val="28"/>
        </w:rPr>
        <w:t>投标人</w:t>
      </w:r>
      <w:r>
        <w:rPr>
          <w:rFonts w:ascii="仿宋" w:eastAsia="仿宋" w:hAnsi="仿宋"/>
          <w:sz w:val="28"/>
          <w:szCs w:val="28"/>
        </w:rPr>
        <w:t>网络与电源不稳定、未按操作手册要求配置软硬件、解密锁发生故障或用错、故意不在要求时限内完成解密等自身原因，导致</w:t>
      </w:r>
      <w:r>
        <w:rPr>
          <w:rFonts w:ascii="仿宋" w:eastAsia="仿宋" w:hAnsi="仿宋" w:hint="eastAsia"/>
          <w:sz w:val="28"/>
          <w:szCs w:val="28"/>
        </w:rPr>
        <w:t>投标</w:t>
      </w:r>
      <w:r>
        <w:rPr>
          <w:rFonts w:ascii="仿宋" w:eastAsia="仿宋" w:hAnsi="仿宋"/>
          <w:sz w:val="28"/>
          <w:szCs w:val="28"/>
        </w:rPr>
        <w:t>文件在规定时间内未能解密、解密失败或解密超时</w:t>
      </w:r>
      <w:r>
        <w:rPr>
          <w:rFonts w:ascii="仿宋" w:eastAsia="仿宋" w:hAnsi="仿宋" w:hint="eastAsia"/>
          <w:sz w:val="28"/>
          <w:szCs w:val="28"/>
        </w:rPr>
        <w:t>的</w:t>
      </w:r>
      <w:r>
        <w:rPr>
          <w:rFonts w:ascii="仿宋" w:eastAsia="仿宋" w:hAnsi="仿宋" w:cs="宋体" w:hint="eastAsia"/>
          <w:sz w:val="28"/>
          <w:szCs w:val="28"/>
        </w:rPr>
        <w:t>或未在规定时间内电子签章以确认其未在规定时间内成功解密投标文件的；</w:t>
      </w:r>
    </w:p>
    <w:p w:rsidR="00677674" w:rsidRDefault="00B5383B">
      <w:pPr>
        <w:widowControl/>
        <w:adjustRightInd w:val="0"/>
        <w:spacing w:line="520" w:lineRule="exact"/>
        <w:ind w:firstLine="420"/>
        <w:jc w:val="left"/>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w:t>
      </w:r>
      <w:r>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lang w:val="zh-CN"/>
        </w:rPr>
        <w:t>）投标总价（或单价）超出招标文件规定的预算金额或者最高限价的；</w:t>
      </w:r>
    </w:p>
    <w:p w:rsidR="00677674" w:rsidRDefault="00B5383B">
      <w:pPr>
        <w:widowControl/>
        <w:adjustRightInd w:val="0"/>
        <w:spacing w:line="520" w:lineRule="exact"/>
        <w:ind w:firstLine="420"/>
        <w:jc w:val="left"/>
        <w:rPr>
          <w:rFonts w:ascii="仿宋" w:eastAsia="仿宋" w:hAnsi="仿宋" w:cs="宋体"/>
          <w:color w:val="000000"/>
          <w:kern w:val="0"/>
          <w:sz w:val="28"/>
          <w:szCs w:val="28"/>
          <w:lang w:val="zh-CN"/>
        </w:rPr>
      </w:pPr>
      <w:r>
        <w:rPr>
          <w:rFonts w:ascii="仿宋" w:eastAsia="仿宋" w:hAnsi="仿宋" w:hint="eastAsia"/>
          <w:color w:val="000000"/>
          <w:sz w:val="28"/>
          <w:szCs w:val="28"/>
        </w:rPr>
        <w:t>（6）不同投标人的投标文件由同一单位或者个人编制；</w:t>
      </w:r>
    </w:p>
    <w:p w:rsidR="00677674" w:rsidRDefault="00B5383B">
      <w:pPr>
        <w:widowControl/>
        <w:adjustRightInd w:val="0"/>
        <w:spacing w:line="520" w:lineRule="exact"/>
        <w:ind w:firstLine="420"/>
        <w:jc w:val="left"/>
        <w:rPr>
          <w:rFonts w:ascii="仿宋" w:eastAsia="仿宋" w:hAnsi="仿宋" w:cs="宋体"/>
          <w:color w:val="000000"/>
          <w:kern w:val="0"/>
          <w:sz w:val="28"/>
          <w:szCs w:val="28"/>
          <w:lang w:val="zh-CN"/>
        </w:rPr>
      </w:pPr>
      <w:r>
        <w:rPr>
          <w:rFonts w:ascii="仿宋" w:eastAsia="仿宋" w:hAnsi="仿宋" w:hint="eastAsia"/>
          <w:color w:val="000000"/>
          <w:sz w:val="28"/>
          <w:szCs w:val="28"/>
        </w:rPr>
        <w:t>（7）不同投标人委托同一单位或者个人办理投标事宜；</w:t>
      </w:r>
    </w:p>
    <w:p w:rsidR="00677674" w:rsidRDefault="00B5383B">
      <w:pPr>
        <w:widowControl/>
        <w:adjustRightInd w:val="0"/>
        <w:spacing w:line="520" w:lineRule="exact"/>
        <w:ind w:firstLine="420"/>
        <w:jc w:val="left"/>
        <w:rPr>
          <w:rFonts w:ascii="仿宋" w:eastAsia="仿宋" w:hAnsi="仿宋" w:cs="宋体"/>
          <w:color w:val="000000"/>
          <w:kern w:val="0"/>
          <w:sz w:val="28"/>
          <w:szCs w:val="28"/>
          <w:lang w:val="zh-CN"/>
        </w:rPr>
      </w:pPr>
      <w:r>
        <w:rPr>
          <w:rFonts w:ascii="仿宋" w:eastAsia="仿宋" w:hAnsi="仿宋" w:hint="eastAsia"/>
          <w:color w:val="000000"/>
          <w:sz w:val="28"/>
          <w:szCs w:val="28"/>
        </w:rPr>
        <w:t>（8）不同投标人的投标文件载明的项目管理成员或者联系人员为同一人；</w:t>
      </w:r>
    </w:p>
    <w:p w:rsidR="00677674" w:rsidRDefault="00B5383B">
      <w:pPr>
        <w:widowControl/>
        <w:adjustRightInd w:val="0"/>
        <w:spacing w:line="520" w:lineRule="exact"/>
        <w:ind w:firstLine="420"/>
        <w:jc w:val="left"/>
        <w:rPr>
          <w:rFonts w:ascii="仿宋" w:eastAsia="仿宋" w:hAnsi="仿宋"/>
          <w:color w:val="000000"/>
          <w:sz w:val="28"/>
          <w:szCs w:val="28"/>
        </w:rPr>
      </w:pPr>
      <w:r>
        <w:rPr>
          <w:rFonts w:ascii="仿宋" w:eastAsia="仿宋" w:hAnsi="仿宋" w:hint="eastAsia"/>
          <w:color w:val="000000"/>
          <w:sz w:val="28"/>
          <w:szCs w:val="28"/>
        </w:rPr>
        <w:t>（9）不同投标人的投标文件异常一致或者投标报价呈规律性差异；</w:t>
      </w:r>
    </w:p>
    <w:p w:rsidR="00677674" w:rsidRDefault="00B5383B">
      <w:pPr>
        <w:spacing w:line="520" w:lineRule="exact"/>
        <w:ind w:firstLine="435"/>
        <w:rPr>
          <w:rFonts w:ascii="仿宋" w:eastAsia="仿宋" w:hAnsi="仿宋"/>
          <w:color w:val="000000"/>
          <w:sz w:val="28"/>
          <w:szCs w:val="28"/>
        </w:rPr>
      </w:pPr>
      <w:r>
        <w:rPr>
          <w:rFonts w:ascii="仿宋" w:eastAsia="仿宋" w:hAnsi="仿宋" w:hint="eastAsia"/>
          <w:color w:val="000000"/>
          <w:sz w:val="28"/>
          <w:szCs w:val="28"/>
          <w:lang w:val="zh-CN"/>
        </w:rPr>
        <w:t>（1</w:t>
      </w:r>
      <w:r>
        <w:rPr>
          <w:rFonts w:ascii="仿宋" w:eastAsia="仿宋" w:hAnsi="仿宋" w:hint="eastAsia"/>
          <w:color w:val="000000"/>
          <w:sz w:val="28"/>
          <w:szCs w:val="28"/>
        </w:rPr>
        <w:t>0</w:t>
      </w:r>
      <w:r>
        <w:rPr>
          <w:rFonts w:ascii="仿宋" w:eastAsia="仿宋" w:hAnsi="仿宋" w:hint="eastAsia"/>
          <w:color w:val="000000"/>
          <w:sz w:val="28"/>
          <w:szCs w:val="28"/>
          <w:lang w:val="zh-CN"/>
        </w:rPr>
        <w:t>）投标文件含有采购人不能接受的附加条件的；</w:t>
      </w:r>
    </w:p>
    <w:p w:rsidR="00677674" w:rsidRDefault="00B5383B">
      <w:pPr>
        <w:spacing w:line="520" w:lineRule="exact"/>
        <w:ind w:firstLine="435"/>
        <w:rPr>
          <w:rFonts w:ascii="仿宋" w:eastAsia="仿宋" w:hAnsi="仿宋"/>
          <w:color w:val="000000"/>
          <w:sz w:val="28"/>
          <w:szCs w:val="28"/>
        </w:rPr>
      </w:pPr>
      <w:r>
        <w:rPr>
          <w:rFonts w:ascii="仿宋" w:eastAsia="仿宋" w:hAnsi="仿宋" w:hint="eastAsia"/>
          <w:color w:val="000000"/>
          <w:sz w:val="28"/>
          <w:szCs w:val="28"/>
          <w:lang w:val="zh-CN"/>
        </w:rPr>
        <w:t>（1</w:t>
      </w:r>
      <w:r>
        <w:rPr>
          <w:rFonts w:ascii="仿宋" w:eastAsia="仿宋" w:hAnsi="仿宋" w:hint="eastAsia"/>
          <w:color w:val="000000"/>
          <w:sz w:val="28"/>
          <w:szCs w:val="28"/>
        </w:rPr>
        <w:t>1</w:t>
      </w:r>
      <w:r>
        <w:rPr>
          <w:rFonts w:ascii="仿宋" w:eastAsia="仿宋" w:hAnsi="仿宋" w:hint="eastAsia"/>
          <w:color w:val="000000"/>
          <w:sz w:val="28"/>
          <w:szCs w:val="28"/>
          <w:lang w:val="zh-CN"/>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677674" w:rsidRDefault="00B5383B">
      <w:pPr>
        <w:spacing w:line="520" w:lineRule="exact"/>
        <w:ind w:firstLine="435"/>
        <w:rPr>
          <w:rFonts w:ascii="仿宋" w:eastAsia="仿宋" w:hAnsi="仿宋"/>
          <w:color w:val="000000"/>
          <w:sz w:val="28"/>
          <w:szCs w:val="28"/>
          <w:lang w:val="zh-CN"/>
        </w:rPr>
      </w:pPr>
      <w:r>
        <w:rPr>
          <w:rFonts w:ascii="仿宋" w:eastAsia="仿宋" w:hAnsi="仿宋" w:hint="eastAsia"/>
          <w:color w:val="000000"/>
          <w:sz w:val="28"/>
          <w:szCs w:val="28"/>
          <w:lang w:val="zh-CN"/>
        </w:rPr>
        <w:lastRenderedPageBreak/>
        <w:t>（1</w:t>
      </w:r>
      <w:r>
        <w:rPr>
          <w:rFonts w:ascii="仿宋" w:eastAsia="仿宋" w:hAnsi="仿宋" w:hint="eastAsia"/>
          <w:color w:val="000000"/>
          <w:sz w:val="28"/>
          <w:szCs w:val="28"/>
        </w:rPr>
        <w:t>2</w:t>
      </w:r>
      <w:r>
        <w:rPr>
          <w:rFonts w:ascii="仿宋" w:eastAsia="仿宋" w:hAnsi="仿宋" w:hint="eastAsia"/>
          <w:color w:val="000000"/>
          <w:sz w:val="28"/>
          <w:szCs w:val="28"/>
          <w:lang w:val="zh-CN"/>
        </w:rPr>
        <w:t>）不符合法律、法规和招标文件规定的其他无效情形；</w:t>
      </w:r>
    </w:p>
    <w:p w:rsidR="00677674" w:rsidRDefault="00B5383B">
      <w:pPr>
        <w:spacing w:line="520" w:lineRule="exact"/>
        <w:ind w:firstLine="435"/>
        <w:rPr>
          <w:rFonts w:ascii="仿宋" w:eastAsia="仿宋" w:hAnsi="仿宋"/>
          <w:sz w:val="28"/>
        </w:rPr>
      </w:pPr>
      <w:r>
        <w:rPr>
          <w:rFonts w:ascii="仿宋" w:eastAsia="仿宋" w:hAnsi="仿宋" w:hint="eastAsia"/>
          <w:color w:val="000000"/>
          <w:sz w:val="28"/>
          <w:szCs w:val="28"/>
          <w:lang w:val="zh-CN"/>
        </w:rPr>
        <w:t>（1</w:t>
      </w:r>
      <w:r>
        <w:rPr>
          <w:rFonts w:ascii="仿宋" w:eastAsia="仿宋" w:hAnsi="仿宋" w:hint="eastAsia"/>
          <w:color w:val="000000"/>
          <w:sz w:val="28"/>
          <w:szCs w:val="28"/>
        </w:rPr>
        <w:t>3</w:t>
      </w:r>
      <w:r>
        <w:rPr>
          <w:rFonts w:ascii="仿宋" w:eastAsia="仿宋" w:hAnsi="仿宋" w:hint="eastAsia"/>
          <w:color w:val="000000"/>
          <w:sz w:val="28"/>
          <w:szCs w:val="28"/>
          <w:lang w:val="zh-CN"/>
        </w:rPr>
        <w:t>）不符合招标文件中规定的其他实质性要求和条件的【本招标文件中</w:t>
      </w:r>
      <w:r>
        <w:rPr>
          <w:rFonts w:ascii="仿宋" w:eastAsia="仿宋" w:hAnsi="仿宋" w:cs="宋体" w:hint="eastAsia"/>
          <w:color w:val="000000"/>
          <w:kern w:val="0"/>
          <w:sz w:val="28"/>
          <w:szCs w:val="28"/>
          <w:lang w:val="zh-CN"/>
        </w:rPr>
        <w:t>用带星号（“</w:t>
      </w:r>
      <w:r>
        <w:rPr>
          <w:rFonts w:ascii="仿宋" w:eastAsia="仿宋" w:hAnsi="仿宋" w:cs="宋体"/>
          <w:color w:val="000000"/>
          <w:kern w:val="0"/>
          <w:sz w:val="28"/>
          <w:szCs w:val="28"/>
          <w:lang w:val="zh-CN"/>
        </w:rPr>
        <w:t>★</w:t>
      </w:r>
      <w:r>
        <w:rPr>
          <w:rFonts w:ascii="仿宋" w:eastAsia="仿宋" w:hAnsi="仿宋" w:cs="宋体" w:hint="eastAsia"/>
          <w:color w:val="000000"/>
          <w:kern w:val="0"/>
          <w:sz w:val="28"/>
          <w:szCs w:val="28"/>
          <w:lang w:val="zh-CN"/>
        </w:rPr>
        <w:t>”）的商务和技术要求</w:t>
      </w:r>
      <w:r>
        <w:rPr>
          <w:rFonts w:ascii="仿宋" w:eastAsia="仿宋" w:hAnsi="仿宋" w:hint="eastAsia"/>
          <w:color w:val="000000"/>
          <w:sz w:val="28"/>
          <w:szCs w:val="28"/>
          <w:lang w:val="zh-CN"/>
        </w:rPr>
        <w:t>】</w:t>
      </w:r>
      <w:r>
        <w:rPr>
          <w:rFonts w:ascii="仿宋" w:eastAsia="仿宋" w:hAnsi="仿宋" w:hint="eastAsia"/>
          <w:sz w:val="28"/>
        </w:rPr>
        <w:t>。</w:t>
      </w:r>
    </w:p>
    <w:p w:rsidR="00677674" w:rsidRDefault="00B5383B">
      <w:pPr>
        <w:spacing w:line="520" w:lineRule="exact"/>
        <w:ind w:firstLineChars="200" w:firstLine="560"/>
        <w:rPr>
          <w:rFonts w:ascii="仿宋" w:eastAsia="仿宋" w:hAnsi="仿宋" w:cs="Arial"/>
          <w:bCs/>
          <w:kern w:val="0"/>
          <w:sz w:val="28"/>
        </w:rPr>
      </w:pPr>
      <w:r>
        <w:rPr>
          <w:rFonts w:ascii="仿宋" w:eastAsia="仿宋" w:hAnsi="仿宋" w:cs="Arial" w:hint="eastAsia"/>
          <w:bCs/>
          <w:kern w:val="0"/>
          <w:sz w:val="28"/>
        </w:rPr>
        <w:t>（14）</w:t>
      </w:r>
      <w:r>
        <w:rPr>
          <w:rFonts w:ascii="仿宋" w:eastAsia="仿宋" w:hAnsi="仿宋" w:cs="仿宋" w:hint="eastAsia"/>
          <w:bCs/>
          <w:sz w:val="28"/>
          <w:szCs w:val="28"/>
        </w:rPr>
        <w:t>投标人参加投标时，未提供其承诺在中标后能够无条件接受原项目公司待处置的车辆的书面承诺函的；</w:t>
      </w:r>
    </w:p>
    <w:p w:rsidR="00677674" w:rsidRDefault="00B5383B">
      <w:pPr>
        <w:spacing w:line="520" w:lineRule="exact"/>
        <w:ind w:firstLineChars="200" w:firstLine="560"/>
        <w:rPr>
          <w:rFonts w:ascii="仿宋" w:eastAsia="仿宋" w:hAnsi="仿宋" w:cs="Arial"/>
          <w:bCs/>
          <w:kern w:val="0"/>
          <w:sz w:val="28"/>
        </w:rPr>
      </w:pPr>
      <w:r>
        <w:rPr>
          <w:rFonts w:ascii="仿宋" w:eastAsia="仿宋" w:hAnsi="仿宋" w:cs="Arial" w:hint="eastAsia"/>
          <w:bCs/>
          <w:kern w:val="0"/>
          <w:sz w:val="28"/>
        </w:rPr>
        <w:t>（15）投标人参加投标时，未提供承诺其按照招标文件“七、设备与人员”中的要求进行履约的书面承诺函的。</w:t>
      </w:r>
    </w:p>
    <w:p w:rsidR="00677674" w:rsidRDefault="00B5383B">
      <w:pPr>
        <w:widowControl/>
        <w:adjustRightInd w:val="0"/>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2</w:t>
      </w:r>
      <w:r>
        <w:rPr>
          <w:rFonts w:ascii="仿宋" w:eastAsia="仿宋" w:hAnsi="仿宋" w:hint="eastAsia"/>
          <w:color w:val="000000"/>
          <w:sz w:val="28"/>
          <w:szCs w:val="28"/>
        </w:rPr>
        <w:t>1</w:t>
      </w:r>
      <w:r>
        <w:rPr>
          <w:rFonts w:ascii="仿宋" w:eastAsia="仿宋" w:hAnsi="仿宋" w:hint="eastAsia"/>
          <w:color w:val="000000"/>
          <w:sz w:val="28"/>
          <w:szCs w:val="28"/>
          <w:lang w:val="zh-CN"/>
        </w:rPr>
        <w:t>.2.6 在评标期间，出现符合专业条件的投标人或者对招标文件作出实质性响应的投标人不足三家情形的</w:t>
      </w:r>
      <w:r>
        <w:rPr>
          <w:rFonts w:ascii="仿宋" w:eastAsia="仿宋" w:hAnsi="仿宋" w:hint="eastAsia"/>
          <w:sz w:val="28"/>
          <w:szCs w:val="28"/>
          <w:lang w:val="zh-CN"/>
        </w:rPr>
        <w:t>，比照</w:t>
      </w:r>
      <w:r>
        <w:rPr>
          <w:rFonts w:ascii="仿宋" w:eastAsia="仿宋" w:hAnsi="仿宋" w:hint="eastAsia"/>
          <w:sz w:val="28"/>
          <w:szCs w:val="28"/>
        </w:rPr>
        <w:t>20</w:t>
      </w:r>
      <w:r>
        <w:rPr>
          <w:rFonts w:ascii="仿宋" w:eastAsia="仿宋" w:hAnsi="仿宋"/>
          <w:sz w:val="28"/>
          <w:szCs w:val="28"/>
          <w:lang w:val="zh-CN"/>
        </w:rPr>
        <w:t>.</w:t>
      </w:r>
      <w:r>
        <w:rPr>
          <w:rFonts w:ascii="仿宋" w:eastAsia="仿宋" w:hAnsi="仿宋" w:hint="eastAsia"/>
          <w:sz w:val="28"/>
          <w:szCs w:val="28"/>
          <w:lang w:val="zh-CN"/>
        </w:rPr>
        <w:t>4款执行。</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2</w:t>
      </w:r>
      <w:r>
        <w:rPr>
          <w:rFonts w:ascii="仿宋" w:eastAsia="仿宋" w:hAnsi="仿宋" w:hint="eastAsia"/>
          <w:color w:val="000000"/>
          <w:sz w:val="28"/>
          <w:szCs w:val="28"/>
        </w:rPr>
        <w:t>1</w:t>
      </w:r>
      <w:r>
        <w:rPr>
          <w:rFonts w:ascii="仿宋" w:eastAsia="仿宋" w:hAnsi="仿宋" w:hint="eastAsia"/>
          <w:color w:val="000000"/>
          <w:sz w:val="28"/>
          <w:szCs w:val="28"/>
          <w:lang w:val="zh-CN"/>
        </w:rPr>
        <w:t>.2.7有下列情形之一的予以废标，同时将废标理由通知所有投标人:</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w:t>
      </w:r>
      <w:r>
        <w:rPr>
          <w:rFonts w:ascii="仿宋" w:eastAsia="仿宋" w:hAnsi="仿宋"/>
          <w:color w:val="000000"/>
          <w:sz w:val="28"/>
          <w:szCs w:val="28"/>
          <w:lang w:val="zh-CN"/>
        </w:rPr>
        <w:t>1</w:t>
      </w:r>
      <w:r>
        <w:rPr>
          <w:rFonts w:ascii="仿宋" w:eastAsia="仿宋" w:hAnsi="仿宋" w:hint="eastAsia"/>
          <w:color w:val="000000"/>
          <w:sz w:val="28"/>
          <w:szCs w:val="28"/>
          <w:lang w:val="zh-CN"/>
        </w:rPr>
        <w:t>）符合专业条件的投标人或者对招标文件作实质性响应的投标人不足三家的；</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w:t>
      </w:r>
      <w:r>
        <w:rPr>
          <w:rFonts w:ascii="仿宋" w:eastAsia="仿宋" w:hAnsi="仿宋"/>
          <w:color w:val="000000"/>
          <w:sz w:val="28"/>
          <w:szCs w:val="28"/>
          <w:lang w:val="zh-CN"/>
        </w:rPr>
        <w:t>2</w:t>
      </w:r>
      <w:r>
        <w:rPr>
          <w:rFonts w:ascii="仿宋" w:eastAsia="仿宋" w:hAnsi="仿宋" w:hint="eastAsia"/>
          <w:color w:val="000000"/>
          <w:sz w:val="28"/>
          <w:szCs w:val="28"/>
          <w:lang w:val="zh-CN"/>
        </w:rPr>
        <w:t>）出现影响采购公正的违法、违规行为的；</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w:t>
      </w:r>
      <w:r>
        <w:rPr>
          <w:rFonts w:ascii="仿宋" w:eastAsia="仿宋" w:hAnsi="仿宋"/>
          <w:color w:val="000000"/>
          <w:sz w:val="28"/>
          <w:szCs w:val="28"/>
          <w:lang w:val="zh-CN"/>
        </w:rPr>
        <w:t>3</w:t>
      </w:r>
      <w:r>
        <w:rPr>
          <w:rFonts w:ascii="仿宋" w:eastAsia="仿宋" w:hAnsi="仿宋" w:hint="eastAsia"/>
          <w:color w:val="000000"/>
          <w:sz w:val="28"/>
          <w:szCs w:val="28"/>
          <w:lang w:val="zh-CN"/>
        </w:rPr>
        <w:t>）投标人的报价均超过了采购预算或最高限价的，采购人不能支付的；</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w:t>
      </w:r>
      <w:r>
        <w:rPr>
          <w:rFonts w:ascii="仿宋" w:eastAsia="仿宋" w:hAnsi="仿宋"/>
          <w:color w:val="000000"/>
          <w:sz w:val="28"/>
          <w:szCs w:val="28"/>
          <w:lang w:val="zh-CN"/>
        </w:rPr>
        <w:t>4</w:t>
      </w:r>
      <w:r>
        <w:rPr>
          <w:rFonts w:ascii="仿宋" w:eastAsia="仿宋" w:hAnsi="仿宋" w:hint="eastAsia"/>
          <w:color w:val="000000"/>
          <w:sz w:val="28"/>
          <w:szCs w:val="28"/>
          <w:lang w:val="zh-CN"/>
        </w:rPr>
        <w:t>）因重大变故，采购任务取消的；</w:t>
      </w:r>
    </w:p>
    <w:p w:rsidR="00677674" w:rsidRDefault="00B5383B">
      <w:pPr>
        <w:autoSpaceDE w:val="0"/>
        <w:autoSpaceDN w:val="0"/>
        <w:adjustRightInd w:val="0"/>
        <w:spacing w:line="520" w:lineRule="exact"/>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（5）招标文件存在歧义、重大缺陷，或者招标文件内容违反国家有关强制性规定的。</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22.评审及中标</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22.1评委会将对通过资格性审查和符合性审查的投标文件进行评价和比较。</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22</w:t>
      </w:r>
      <w:r>
        <w:rPr>
          <w:rFonts w:ascii="仿宋" w:eastAsia="仿宋" w:hAnsi="仿宋"/>
          <w:sz w:val="28"/>
          <w:szCs w:val="28"/>
        </w:rPr>
        <w:t>.</w:t>
      </w:r>
      <w:r>
        <w:rPr>
          <w:rFonts w:ascii="仿宋" w:eastAsia="仿宋" w:hAnsi="仿宋" w:hint="eastAsia"/>
          <w:sz w:val="28"/>
          <w:szCs w:val="28"/>
        </w:rPr>
        <w:t>2评委会按招标文件第三章中公布的评标标准对每份合格投标文件进行评审，确定中标投标人，</w:t>
      </w:r>
      <w:r>
        <w:rPr>
          <w:rFonts w:ascii="仿宋" w:eastAsia="仿宋" w:hAnsi="仿宋" w:cs="楷体" w:hint="eastAsia"/>
          <w:sz w:val="28"/>
          <w:szCs w:val="28"/>
        </w:rPr>
        <w:t>任何单项因素的最优不能作为中标的保证。</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23.评标过程的保密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23.1在宣布中标结果之前，凡属于审查、澄清、评价、比较投标文件和中标意向等有关信息，相关当事人均不得泄露给任何投标人或与评审工作无关的人员。</w:t>
      </w:r>
    </w:p>
    <w:p w:rsidR="00677674" w:rsidRDefault="00B5383B">
      <w:pPr>
        <w:spacing w:line="520" w:lineRule="exact"/>
        <w:ind w:firstLineChars="200" w:firstLine="560"/>
        <w:rPr>
          <w:rFonts w:ascii="仿宋" w:eastAsia="仿宋" w:hAnsi="仿宋"/>
          <w:sz w:val="28"/>
          <w:szCs w:val="28"/>
        </w:rPr>
      </w:pPr>
      <w:r>
        <w:rPr>
          <w:rFonts w:ascii="仿宋" w:eastAsia="仿宋" w:hAnsi="仿宋" w:cs="楷体" w:hint="eastAsia"/>
          <w:sz w:val="28"/>
          <w:szCs w:val="28"/>
        </w:rPr>
        <w:t>23</w:t>
      </w:r>
      <w:r>
        <w:rPr>
          <w:rFonts w:ascii="仿宋" w:eastAsia="仿宋" w:hAnsi="仿宋" w:cs="楷体"/>
          <w:sz w:val="28"/>
          <w:szCs w:val="28"/>
        </w:rPr>
        <w:t>.</w:t>
      </w:r>
      <w:r>
        <w:rPr>
          <w:rFonts w:ascii="仿宋" w:eastAsia="仿宋" w:hAnsi="仿宋" w:cs="楷体" w:hint="eastAsia"/>
          <w:sz w:val="28"/>
          <w:szCs w:val="28"/>
        </w:rPr>
        <w:t>2采购中心和评审委员会不向未中标的投标人解释未中标原因，也不公布评审过程中的相关细节。</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23.3 评标委员会名单在开标前确定，并在招标结果确定前保密。</w:t>
      </w:r>
    </w:p>
    <w:p w:rsidR="00677674" w:rsidRDefault="00B5383B">
      <w:pPr>
        <w:spacing w:line="520" w:lineRule="exact"/>
        <w:rPr>
          <w:rFonts w:ascii="仿宋" w:eastAsia="仿宋" w:hAnsi="仿宋"/>
          <w:b/>
          <w:sz w:val="32"/>
          <w:szCs w:val="32"/>
        </w:rPr>
      </w:pPr>
      <w:r>
        <w:rPr>
          <w:rFonts w:ascii="仿宋" w:eastAsia="仿宋" w:hAnsi="仿宋" w:hint="eastAsia"/>
          <w:b/>
          <w:sz w:val="32"/>
          <w:szCs w:val="32"/>
        </w:rPr>
        <w:t>六、定标及签订合同</w:t>
      </w:r>
    </w:p>
    <w:p w:rsidR="00677674" w:rsidRDefault="00B5383B">
      <w:pPr>
        <w:spacing w:line="520" w:lineRule="exact"/>
        <w:rPr>
          <w:rFonts w:ascii="仿宋" w:eastAsia="仿宋" w:hAnsi="仿宋" w:cs="宋体"/>
          <w:sz w:val="28"/>
          <w:szCs w:val="28"/>
        </w:rPr>
      </w:pPr>
      <w:r>
        <w:rPr>
          <w:rFonts w:ascii="仿宋" w:eastAsia="仿宋" w:hAnsi="仿宋" w:cs="宋体" w:hint="eastAsia"/>
          <w:sz w:val="28"/>
          <w:szCs w:val="28"/>
        </w:rPr>
        <w:t>24.确定中标人</w:t>
      </w:r>
    </w:p>
    <w:p w:rsidR="00677674" w:rsidRDefault="00B5383B">
      <w:pPr>
        <w:spacing w:line="520" w:lineRule="exact"/>
        <w:ind w:firstLineChars="200" w:firstLine="560"/>
        <w:rPr>
          <w:rFonts w:ascii="仿宋" w:eastAsia="仿宋" w:hAnsi="仿宋"/>
          <w:sz w:val="28"/>
          <w:szCs w:val="28"/>
        </w:rPr>
      </w:pPr>
      <w:r>
        <w:rPr>
          <w:rFonts w:ascii="仿宋" w:eastAsia="仿宋" w:hAnsi="仿宋" w:cs="宋体" w:hint="eastAsia"/>
          <w:sz w:val="28"/>
          <w:szCs w:val="28"/>
        </w:rPr>
        <w:t>24.1</w:t>
      </w:r>
      <w:r>
        <w:rPr>
          <w:rFonts w:ascii="仿宋" w:eastAsia="仿宋" w:hAnsi="仿宋" w:hint="eastAsia"/>
          <w:sz w:val="28"/>
          <w:szCs w:val="28"/>
        </w:rPr>
        <w:t>投标人可投其中1个标段，也可以2个标段全投，可以兼中。评委会根据招标文件中规定的评标标准对投标人进行综合评审，最终按综合评审得分由高到低的顺序推荐出中标候选人。</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24.2采购人应根据评委会推荐的中标候选人确认中标人。</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24.3采购中心将在淮安市政府采购网、淮安市公共资源交易网发布中标公告，公告期限为1个工作日。</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24.4中标人在合同签订前，如经查实从参加该中标项目之日起计算所参加的政府采购活动前三年内，在经营活动中有行贿犯罪记录的，采购中心将取消其中标资格。</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25.中标通知书</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25.1</w:t>
      </w:r>
      <w:r>
        <w:rPr>
          <w:rFonts w:ascii="仿宋" w:eastAsia="仿宋" w:hAnsi="仿宋" w:hint="eastAsia"/>
          <w:sz w:val="28"/>
        </w:rPr>
        <w:t>中标结果公示结束且在无疑义情况下，采购中心将通过“采购业务管理子系统”通知中标人。</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25.2</w:t>
      </w:r>
      <w:r>
        <w:rPr>
          <w:rFonts w:ascii="仿宋" w:eastAsia="仿宋" w:hAnsi="仿宋" w:hint="eastAsia"/>
          <w:sz w:val="28"/>
        </w:rPr>
        <w:t>中标人在接到采购中心通知后五个工作日内必须交纳履约保函。采购人在确认收到履约保函后，采购中心将通过“采购业务管理子系统”发放中标通知书。逾期未办理作自动放弃处理。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25.3中标通知书将是合同的一个组成部分。</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26.签订合同</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26.1采购人与中标人应在中标通知书发出之日起十五日内签订政</w:t>
      </w:r>
      <w:r>
        <w:rPr>
          <w:rFonts w:ascii="仿宋" w:eastAsia="仿宋" w:hAnsi="仿宋" w:hint="eastAsia"/>
          <w:sz w:val="28"/>
          <w:szCs w:val="28"/>
        </w:rPr>
        <w:lastRenderedPageBreak/>
        <w:t>府采购合同，采购合同经采购中心见证后方可生效。招标文件、中标人的投标文件及澄清文件等均为签订合同依据。</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26.2中标人自中标通知书发出之日起十五日内无正当理由不与采购人签订合同并经采购中心见证的，将按财政部第87号令相关规定进行处理。</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27.货物和服务的减少</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27.1采购结束后，采购人若由于各种客观原因，必须对采购项目所牵涉的货物和服务进行适当的减少时，在双方协商一致的前提下，可以按照招标采购时的价格水平做相应的调减，并据此签订补充合同。</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28.履约保证金</w:t>
      </w:r>
    </w:p>
    <w:p w:rsidR="00677674" w:rsidRDefault="00B5383B">
      <w:pPr>
        <w:spacing w:line="520" w:lineRule="exact"/>
        <w:ind w:firstLineChars="200" w:firstLine="560"/>
      </w:pPr>
      <w:r>
        <w:rPr>
          <w:rFonts w:ascii="仿宋" w:eastAsia="仿宋" w:hAnsi="仿宋" w:hint="eastAsia"/>
          <w:sz w:val="28"/>
          <w:szCs w:val="28"/>
        </w:rPr>
        <w:t>28.1</w:t>
      </w:r>
      <w:r w:rsidR="00ED4638" w:rsidRPr="00ED4638">
        <w:rPr>
          <w:rFonts w:ascii="仿宋" w:eastAsia="仿宋" w:hAnsi="仿宋" w:hint="eastAsia"/>
          <w:sz w:val="28"/>
          <w:szCs w:val="28"/>
        </w:rPr>
        <w:t>为保证合同的顺利执行，中标人必须在中标通知书发出之前，向采购人提交履约保函（第1标段履约保函的金额为90万元；第2标段履约保函的金额为40万元）</w:t>
      </w:r>
      <w:r>
        <w:rPr>
          <w:rFonts w:ascii="仿宋" w:eastAsia="仿宋" w:hAnsi="仿宋" w:hint="eastAsia"/>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28.2如果中标人没有按照25条或26条的规定去做，采购人可报财政部门取消其中标资格，在此情况下采购人可将标授予下一个中标候选人，或重新招标。</w:t>
      </w:r>
    </w:p>
    <w:p w:rsidR="00677674" w:rsidRDefault="00B5383B">
      <w:pPr>
        <w:spacing w:line="520" w:lineRule="exact"/>
        <w:rPr>
          <w:rFonts w:ascii="仿宋" w:eastAsia="仿宋" w:hAnsi="仿宋"/>
          <w:b/>
          <w:sz w:val="32"/>
          <w:szCs w:val="32"/>
        </w:rPr>
      </w:pPr>
      <w:r>
        <w:rPr>
          <w:rFonts w:ascii="仿宋" w:eastAsia="仿宋" w:hAnsi="仿宋" w:hint="eastAsia"/>
          <w:b/>
          <w:sz w:val="32"/>
          <w:szCs w:val="32"/>
        </w:rPr>
        <w:t>七、质疑处理</w:t>
      </w:r>
    </w:p>
    <w:p w:rsidR="00677674" w:rsidRDefault="00B5383B">
      <w:pPr>
        <w:spacing w:line="520" w:lineRule="exact"/>
        <w:rPr>
          <w:rFonts w:ascii="仿宋" w:eastAsia="仿宋" w:hAnsi="仿宋"/>
          <w:sz w:val="28"/>
          <w:szCs w:val="28"/>
        </w:rPr>
      </w:pPr>
      <w:r>
        <w:rPr>
          <w:rFonts w:ascii="仿宋" w:eastAsia="仿宋" w:hAnsi="仿宋" w:hint="eastAsia"/>
          <w:sz w:val="28"/>
          <w:szCs w:val="28"/>
        </w:rPr>
        <w:t>29</w:t>
      </w:r>
      <w:r>
        <w:rPr>
          <w:rFonts w:ascii="仿宋" w:eastAsia="仿宋" w:hAnsi="仿宋"/>
          <w:sz w:val="28"/>
          <w:szCs w:val="28"/>
        </w:rPr>
        <w:t>.</w:t>
      </w:r>
      <w:r>
        <w:rPr>
          <w:rFonts w:ascii="仿宋" w:eastAsia="仿宋" w:hAnsi="仿宋" w:hint="eastAsia"/>
          <w:sz w:val="28"/>
          <w:szCs w:val="28"/>
        </w:rPr>
        <w:t>质疑处理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w:t>
      </w:r>
      <w:r>
        <w:rPr>
          <w:rFonts w:ascii="仿宋" w:eastAsia="仿宋" w:hAnsi="仿宋"/>
          <w:sz w:val="28"/>
          <w:szCs w:val="28"/>
        </w:rPr>
        <w:t xml:space="preserve">.1 </w:t>
      </w:r>
      <w:r>
        <w:rPr>
          <w:rFonts w:ascii="仿宋" w:eastAsia="仿宋" w:hAnsi="仿宋" w:hint="eastAsia"/>
          <w:sz w:val="28"/>
          <w:szCs w:val="28"/>
        </w:rPr>
        <w:t>投标人认为采购文件、采购过程和中标结果使自己的权益受到损害的，可以在知道或者应知其权益受到损害之日起七个工作日内，以以电子文件形式</w:t>
      </w:r>
      <w:r>
        <w:rPr>
          <w:rFonts w:ascii="仿宋" w:eastAsia="仿宋" w:hAnsi="仿宋" w:cs="宋体" w:hint="eastAsia"/>
          <w:sz w:val="28"/>
          <w:szCs w:val="28"/>
        </w:rPr>
        <w:t>从</w:t>
      </w:r>
      <w:r>
        <w:rPr>
          <w:rFonts w:ascii="仿宋" w:eastAsia="仿宋" w:hAnsi="仿宋" w:hint="eastAsia"/>
          <w:sz w:val="28"/>
        </w:rPr>
        <w:t>网站首页点击“交易平台”→“政府采购-投标人”登录，从“采购业务-质疑”模块</w:t>
      </w:r>
      <w:r>
        <w:rPr>
          <w:rFonts w:ascii="仿宋" w:eastAsia="仿宋" w:hAnsi="仿宋" w:hint="eastAsia"/>
          <w:sz w:val="28"/>
          <w:szCs w:val="28"/>
        </w:rPr>
        <w:t>提出质疑；同时必须将质疑函的原件邮寄至采购中心。未通过交易平台、未邮寄质疑函原件、七个工作日之外以及匿名的质疑均不予受理。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29.2上述应知其权益受到损害之日是指:</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对</w:t>
      </w:r>
      <w:r>
        <w:rPr>
          <w:rFonts w:ascii="仿宋" w:eastAsia="仿宋" w:hAnsi="仿宋" w:hint="eastAsia"/>
          <w:sz w:val="28"/>
          <w:szCs w:val="28"/>
        </w:rPr>
        <w:t>招标</w:t>
      </w:r>
      <w:r>
        <w:rPr>
          <w:rFonts w:ascii="仿宋" w:eastAsia="仿宋" w:hAnsi="仿宋"/>
          <w:sz w:val="28"/>
          <w:szCs w:val="28"/>
        </w:rPr>
        <w:t>文件提出质疑的，</w:t>
      </w:r>
      <w:r>
        <w:rPr>
          <w:rFonts w:ascii="仿宋" w:eastAsia="仿宋" w:hAnsi="仿宋" w:hint="eastAsia"/>
          <w:sz w:val="28"/>
          <w:szCs w:val="28"/>
        </w:rPr>
        <w:t>为采购文件公告</w:t>
      </w:r>
      <w:r>
        <w:rPr>
          <w:rFonts w:ascii="仿宋" w:eastAsia="仿宋" w:hAnsi="仿宋"/>
          <w:sz w:val="28"/>
          <w:szCs w:val="28"/>
        </w:rPr>
        <w:t>期限届满之日起计</w:t>
      </w:r>
      <w:r>
        <w:rPr>
          <w:rFonts w:ascii="仿宋" w:eastAsia="仿宋" w:hAnsi="仿宋"/>
          <w:sz w:val="28"/>
          <w:szCs w:val="28"/>
        </w:rPr>
        <w:lastRenderedPageBreak/>
        <w:t>算；</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对采购过程提出质疑的，</w:t>
      </w:r>
      <w:r>
        <w:rPr>
          <w:rFonts w:ascii="仿宋" w:eastAsia="仿宋" w:hAnsi="仿宋" w:hint="eastAsia"/>
          <w:sz w:val="28"/>
          <w:szCs w:val="28"/>
        </w:rPr>
        <w:t>为各</w:t>
      </w:r>
      <w:r>
        <w:rPr>
          <w:rFonts w:ascii="仿宋" w:eastAsia="仿宋" w:hAnsi="仿宋"/>
          <w:sz w:val="28"/>
          <w:szCs w:val="28"/>
        </w:rPr>
        <w:t>采购程序环节结束之日起计算；</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对中标结果提出质疑的，</w:t>
      </w:r>
      <w:r>
        <w:rPr>
          <w:rFonts w:ascii="仿宋" w:eastAsia="仿宋" w:hAnsi="仿宋" w:hint="eastAsia"/>
          <w:sz w:val="28"/>
          <w:szCs w:val="28"/>
        </w:rPr>
        <w:t>为</w:t>
      </w:r>
      <w:r>
        <w:rPr>
          <w:rFonts w:ascii="仿宋" w:eastAsia="仿宋" w:hAnsi="仿宋"/>
          <w:sz w:val="28"/>
          <w:szCs w:val="28"/>
        </w:rPr>
        <w:t>中标结果公告期限届满之日起计算。</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29.3 </w:t>
      </w:r>
      <w:r>
        <w:rPr>
          <w:rFonts w:ascii="仿宋" w:eastAsia="仿宋" w:hAnsi="仿宋"/>
          <w:sz w:val="28"/>
          <w:szCs w:val="28"/>
        </w:rPr>
        <w:t>质疑投标人是指直接参加本次投标活动的投标人</w:t>
      </w:r>
      <w:r>
        <w:rPr>
          <w:rFonts w:ascii="仿宋" w:eastAsia="仿宋" w:hAnsi="仿宋" w:hint="eastAsia"/>
          <w:sz w:val="28"/>
          <w:szCs w:val="28"/>
        </w:rPr>
        <w:t>，未参加投标活动的投标人或在投标活动中自身权益未受到损害的投标人所提出的质疑不予受理。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29.4 质疑投标人在法定质疑期内应当一次性提出针对同一采购环节提出质疑。</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w:t>
      </w:r>
      <w:r>
        <w:rPr>
          <w:rFonts w:ascii="仿宋" w:eastAsia="仿宋" w:hAnsi="仿宋"/>
          <w:sz w:val="28"/>
          <w:szCs w:val="28"/>
        </w:rPr>
        <w:t>.</w:t>
      </w:r>
      <w:r>
        <w:rPr>
          <w:rFonts w:ascii="仿宋" w:eastAsia="仿宋" w:hAnsi="仿宋" w:hint="eastAsia"/>
          <w:sz w:val="28"/>
          <w:szCs w:val="28"/>
        </w:rPr>
        <w:t>5质疑函必须以参加投标投标人法定代表人（签署本人姓名或印章）或授权代表[签署本人姓名或印章，应当同时提供法定代表人授权其办理质疑事项的授权书（授权中必须载明具体权限、期限和事项）</w:t>
      </w:r>
      <w:r>
        <w:rPr>
          <w:rFonts w:ascii="仿宋" w:eastAsia="仿宋" w:hAnsi="仿宋"/>
          <w:sz w:val="28"/>
          <w:szCs w:val="28"/>
        </w:rPr>
        <w:t>]</w:t>
      </w:r>
      <w:r>
        <w:rPr>
          <w:rFonts w:ascii="仿宋" w:eastAsia="仿宋" w:hAnsi="仿宋" w:hint="eastAsia"/>
          <w:sz w:val="28"/>
          <w:szCs w:val="28"/>
        </w:rPr>
        <w:t>以原件送达的方式提交，未按上述要求提交的质疑函（含传真、电子邮件等）采购中心有权不予受理。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w:t>
      </w:r>
      <w:r>
        <w:rPr>
          <w:rFonts w:ascii="仿宋" w:eastAsia="仿宋" w:hAnsi="仿宋"/>
          <w:sz w:val="28"/>
          <w:szCs w:val="28"/>
        </w:rPr>
        <w:t>.</w:t>
      </w:r>
      <w:r>
        <w:rPr>
          <w:rFonts w:ascii="仿宋" w:eastAsia="仿宋" w:hAnsi="仿宋" w:hint="eastAsia"/>
          <w:sz w:val="28"/>
          <w:szCs w:val="28"/>
        </w:rPr>
        <w:t>6质疑函应当包括以下主要内容</w:t>
      </w:r>
      <w:r>
        <w:rPr>
          <w:rFonts w:ascii="仿宋" w:eastAsia="仿宋" w:hAnsi="仿宋" w:hint="eastAsia"/>
          <w:color w:val="000000"/>
          <w:sz w:val="28"/>
          <w:szCs w:val="28"/>
        </w:rPr>
        <w:t>，附上相关证明材料。否则，采购中心不予受理。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）质疑投标人的名称、地址、邮编、联系人及联系电话；</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（2）质疑项目的名称、编号；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（3）具体、明确的质疑事项和与质疑事实相关的请求；</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（4）事实依据；</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（5）必要的法律依据；</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（6）提起质疑的日期；</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（7）质疑函应当署名:应当由法定代表人签字并加盖单位公章。</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w:t>
      </w:r>
      <w:r>
        <w:rPr>
          <w:rFonts w:ascii="仿宋" w:eastAsia="仿宋" w:hAnsi="仿宋"/>
          <w:sz w:val="28"/>
          <w:szCs w:val="28"/>
        </w:rPr>
        <w:t>.</w:t>
      </w:r>
      <w:r>
        <w:rPr>
          <w:rFonts w:ascii="仿宋" w:eastAsia="仿宋" w:hAnsi="仿宋" w:hint="eastAsia"/>
          <w:sz w:val="28"/>
          <w:szCs w:val="28"/>
        </w:rPr>
        <w:t>7采购中心收到质疑函后，将对质疑的形式和内容进行审查，如质疑函内容、格式不符合规定，采购中心将告知质疑人进行补正。质疑人应当在法定质疑期限内进行补正并重新提交质疑函，拒不补正</w:t>
      </w:r>
      <w:r>
        <w:rPr>
          <w:rFonts w:ascii="仿宋" w:eastAsia="仿宋" w:hAnsi="仿宋" w:hint="eastAsia"/>
          <w:sz w:val="28"/>
          <w:szCs w:val="28"/>
        </w:rPr>
        <w:lastRenderedPageBreak/>
        <w:t>或者超过法定期限后未重新提交质疑函的，为无效质疑，采购中心有权不予受理。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w:t>
      </w:r>
      <w:r>
        <w:rPr>
          <w:rFonts w:ascii="仿宋" w:eastAsia="仿宋" w:hAnsi="仿宋"/>
          <w:sz w:val="28"/>
          <w:szCs w:val="28"/>
        </w:rPr>
        <w:t>.</w:t>
      </w:r>
      <w:r>
        <w:rPr>
          <w:rFonts w:ascii="仿宋" w:eastAsia="仿宋" w:hAnsi="仿宋" w:hint="eastAsia"/>
          <w:sz w:val="28"/>
          <w:szCs w:val="28"/>
        </w:rPr>
        <w:t>8对于内容、格式符合规定的质疑函，采购中心将在七个工作日内以书面形式或者电子文件形式作出答复，但质疑答复的内容不涉及商业秘密。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29</w:t>
      </w:r>
      <w:r>
        <w:rPr>
          <w:rFonts w:ascii="仿宋" w:eastAsia="仿宋" w:hAnsi="仿宋"/>
          <w:sz w:val="28"/>
          <w:szCs w:val="28"/>
        </w:rPr>
        <w:t>.</w:t>
      </w:r>
      <w:r>
        <w:rPr>
          <w:rFonts w:ascii="仿宋" w:eastAsia="仿宋" w:hAnsi="仿宋" w:hint="eastAsia"/>
          <w:sz w:val="28"/>
          <w:szCs w:val="28"/>
        </w:rPr>
        <w:t xml:space="preserve">9投标人提出书面质疑必须有理、有据，不得恶意质疑或提交虚假质疑。否则，一经查实，采购中心有权依据政府采购的有关规定，报请淮安市财政局政府采购管理处对该投标人列入失信行为或不良行为记录名单，进行相应的行政处罚。 </w:t>
      </w:r>
    </w:p>
    <w:p w:rsidR="00677674" w:rsidRDefault="00B5383B">
      <w:pPr>
        <w:spacing w:line="520" w:lineRule="exact"/>
        <w:rPr>
          <w:rFonts w:ascii="仿宋" w:eastAsia="仿宋" w:hAnsi="仿宋"/>
          <w:b/>
          <w:bCs/>
          <w:sz w:val="32"/>
          <w:szCs w:val="28"/>
        </w:rPr>
      </w:pPr>
      <w:r>
        <w:rPr>
          <w:rFonts w:ascii="仿宋" w:eastAsia="仿宋" w:hAnsi="仿宋" w:hint="eastAsia"/>
          <w:b/>
          <w:bCs/>
          <w:sz w:val="32"/>
          <w:szCs w:val="28"/>
        </w:rPr>
        <w:t>八、政府采购政策功能落实</w:t>
      </w:r>
    </w:p>
    <w:p w:rsidR="00677674" w:rsidRDefault="00B5383B">
      <w:pPr>
        <w:spacing w:line="520" w:lineRule="exact"/>
        <w:rPr>
          <w:rFonts w:ascii="仿宋" w:eastAsia="仿宋" w:hAnsi="仿宋"/>
          <w:sz w:val="28"/>
          <w:szCs w:val="28"/>
        </w:rPr>
      </w:pPr>
      <w:r>
        <w:rPr>
          <w:rFonts w:ascii="仿宋" w:eastAsia="仿宋" w:hAnsi="仿宋" w:hint="eastAsia"/>
          <w:sz w:val="28"/>
          <w:szCs w:val="28"/>
        </w:rPr>
        <w:t>30.政策功能落实</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30.1小微型企业价格扣除</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30.1.1</w:t>
      </w:r>
      <w:r>
        <w:rPr>
          <w:rFonts w:ascii="仿宋" w:eastAsia="仿宋" w:hAnsi="仿宋" w:hint="eastAsia"/>
          <w:sz w:val="28"/>
          <w:szCs w:val="28"/>
          <w:lang w:val="zh-CN"/>
        </w:rPr>
        <w:t>对于未预留份额专门面向中小企业采购的采购项目，供应商提供的货物或者服务</w:t>
      </w:r>
      <w:r>
        <w:rPr>
          <w:rFonts w:ascii="仿宋" w:eastAsia="仿宋" w:hAnsi="仿宋" w:hint="eastAsia"/>
          <w:sz w:val="28"/>
          <w:szCs w:val="28"/>
        </w:rPr>
        <w:t>符合下列情形的，享受本办法规定的中小企业扶持政策给予小微企业报价15%的扣除，用扣除后的价格参与评审：</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（1）在货物采购项目中，货物由中小企业制造，即货物由中小企业生产且使用该中小企业商号或者注册商标；</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（2）在服务采购项目中，服务由中小企业承接，即提供服务的人员为中小企业依照《中华人民共和国劳动合同法》订立劳动合同的从业人员。</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30.1.2在货物采购项目中，供应商提供的货物既有中小企业制造货物，也有大型企业制造货物的，不享受本办法规定的中小企业扶持政策。</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30.2联合体及分包</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30.2.1以联合体形式参加政府采购活动，联合体各方均为中小企业的，联合体视同中小企业。其中，联合体各方均为小微企业的，联</w:t>
      </w:r>
      <w:r>
        <w:rPr>
          <w:rFonts w:ascii="仿宋" w:eastAsia="仿宋" w:hAnsi="仿宋" w:hint="eastAsia"/>
          <w:sz w:val="28"/>
          <w:szCs w:val="28"/>
        </w:rPr>
        <w:lastRenderedPageBreak/>
        <w:t>合体视同小微企业。</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30.2.2享受扶持政策获得政府采购合同的，小微企业不得将合同分包给大中型企业，中型企业不得将合同分包给大型企业。</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30.2.4组成联合体或者接受分包的小微企业与联合体内其他企业、分包企业之间存在直接控股、管理关系的，不享受价格扣除优惠政策。价格扣除比例或者价格分加分比例对小型企业和微型企业同等对待，不作区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30.3小微型企业</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（1）投标人须按照招标文件的要求提供相应的《企业声明函》，详见招标文件第六章示范格式。</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（2）企业标准请参照《政府采购促进中小企业发展管理办法》（财库【2020】46号）文件规定自行填写。</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30.4残疾人福利单位</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（1）残疾人福利单位需按照招标文件的要求提供《残疾人福利性单位声明函》，详见招标文件第六章示范格式。</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（2）残疾人福利单位标准请参照《关于促进残疾人就业政府采购政策的通知》（财库〔2017〕141号）。</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30.5监狱和戒毒企业</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（1）监狱企业参加政府采购活动时，需提供由省级以上监狱管理局、戒毒管理局（含新疆生产建设兵团）出具的属于监狱企业的证明文件）（投标文件中上传加盖出具单位公章的电子件）。</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（2）监狱企业标准请参照《关于政府采购支持监狱企业发展有关问题的通知》（财库[2014]68号）。</w:t>
      </w:r>
    </w:p>
    <w:p w:rsidR="00677674" w:rsidRDefault="00B5383B">
      <w:pPr>
        <w:pStyle w:val="13"/>
        <w:jc w:val="center"/>
        <w:rPr>
          <w:rFonts w:ascii="仿宋" w:eastAsia="仿宋" w:hAnsi="仿宋"/>
        </w:rPr>
      </w:pPr>
      <w:r>
        <w:rPr>
          <w:rFonts w:ascii="仿宋" w:eastAsia="仿宋" w:hAnsi="仿宋"/>
        </w:rPr>
        <w:br w:type="page"/>
      </w:r>
      <w:r>
        <w:rPr>
          <w:rFonts w:ascii="仿宋" w:eastAsia="仿宋" w:hAnsi="仿宋" w:hint="eastAsia"/>
        </w:rPr>
        <w:lastRenderedPageBreak/>
        <w:t>第三章  评标标准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一、本项目两个标段均采用综合评分法。评委会仅对确定为实质上响应招标文件要求的投标文件进行评价和比较。综合评分法，是指投标文件满足招标文件全部实质性要求,且按照评审因素的量化指标评审得分最高的投标人为中标候选人的评标方法。</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二、评委会将依据下列评标标准进行评标，本评标标准的总分为100分。按评审后得分由高到低顺序排列。得分相同的，按投标报价由低到高顺序排列。得分且投标报价相同的并列,</w:t>
      </w:r>
      <w:r>
        <w:rPr>
          <w:rFonts w:ascii="仿宋" w:eastAsia="仿宋" w:hAnsi="仿宋"/>
          <w:sz w:val="28"/>
          <w:szCs w:val="28"/>
        </w:rPr>
        <w:t xml:space="preserve"> 由评标委员会</w:t>
      </w:r>
      <w:r>
        <w:rPr>
          <w:rFonts w:ascii="仿宋" w:eastAsia="仿宋" w:hAnsi="仿宋" w:hint="eastAsia"/>
          <w:sz w:val="28"/>
          <w:szCs w:val="28"/>
        </w:rPr>
        <w:t>通过随机抽取的方式</w:t>
      </w:r>
      <w:r>
        <w:rPr>
          <w:rFonts w:ascii="仿宋" w:eastAsia="仿宋" w:hAnsi="仿宋"/>
          <w:sz w:val="28"/>
          <w:szCs w:val="28"/>
        </w:rPr>
        <w:t>确定</w:t>
      </w:r>
      <w:r>
        <w:rPr>
          <w:rFonts w:ascii="仿宋" w:eastAsia="仿宋" w:hAnsi="仿宋" w:hint="eastAsia"/>
          <w:sz w:val="28"/>
          <w:szCs w:val="28"/>
        </w:rPr>
        <w:t>一个中标候选人。投标文件满足招标文件全部实质性要求，且按照评审因素的量化指标评审得分最高的投标人为排名第一的中标候选人。投标人可投其中1个标段，也可以2个标段全投，可以兼中。</w:t>
      </w:r>
    </w:p>
    <w:p w:rsidR="00677674" w:rsidRDefault="00B5383B">
      <w:pPr>
        <w:spacing w:line="520" w:lineRule="exact"/>
        <w:ind w:firstLineChars="200" w:firstLine="560"/>
        <w:rPr>
          <w:rFonts w:ascii="仿宋" w:eastAsia="仿宋" w:hAnsi="仿宋"/>
          <w:sz w:val="28"/>
        </w:rPr>
      </w:pPr>
      <w:r>
        <w:rPr>
          <w:rFonts w:ascii="仿宋" w:eastAsia="仿宋" w:hAnsi="仿宋" w:hint="eastAsia"/>
          <w:sz w:val="28"/>
        </w:rPr>
        <w:t>三、具体标准（两个标段均适用）:</w:t>
      </w:r>
    </w:p>
    <w:p w:rsidR="00677674" w:rsidRDefault="00B5383B" w:rsidP="00B5383B">
      <w:pPr>
        <w:spacing w:line="520" w:lineRule="exact"/>
        <w:ind w:firstLineChars="177" w:firstLine="496"/>
        <w:rPr>
          <w:rFonts w:ascii="仿宋" w:eastAsia="仿宋" w:hAnsi="仿宋"/>
          <w:sz w:val="28"/>
        </w:rPr>
      </w:pPr>
      <w:r>
        <w:rPr>
          <w:rFonts w:ascii="仿宋" w:eastAsia="仿宋" w:hAnsi="仿宋" w:hint="eastAsia"/>
          <w:sz w:val="28"/>
        </w:rPr>
        <w:t>1、价格:</w:t>
      </w:r>
      <w:r>
        <w:rPr>
          <w:rFonts w:ascii="仿宋" w:eastAsia="仿宋" w:hAnsi="仿宋"/>
          <w:sz w:val="28"/>
        </w:rPr>
        <w:t>16</w:t>
      </w:r>
      <w:r>
        <w:rPr>
          <w:rFonts w:ascii="仿宋" w:eastAsia="仿宋" w:hAnsi="仿宋" w:hint="eastAsia"/>
          <w:sz w:val="28"/>
        </w:rPr>
        <w:t>分</w:t>
      </w:r>
    </w:p>
    <w:p w:rsidR="00677674" w:rsidRDefault="00B5383B">
      <w:pPr>
        <w:pStyle w:val="25"/>
        <w:spacing w:line="520" w:lineRule="exact"/>
        <w:ind w:firstLineChars="200" w:firstLine="560"/>
        <w:rPr>
          <w:rFonts w:ascii="仿宋" w:eastAsia="仿宋" w:hAnsi="仿宋"/>
        </w:rPr>
      </w:pPr>
      <w:r>
        <w:rPr>
          <w:rFonts w:ascii="仿宋" w:eastAsia="仿宋" w:hAnsi="仿宋" w:hint="eastAsia"/>
        </w:rPr>
        <w:t>采用低价优先法计算，即满足招标文件要求且投标价格最低的投标报价为评标基准价，其价格分为满分。其他投标人的价格分统一按照下列公式计算（小数点保留两位）:</w:t>
      </w:r>
    </w:p>
    <w:p w:rsidR="00677674" w:rsidRDefault="00B5383B">
      <w:pPr>
        <w:pStyle w:val="25"/>
        <w:spacing w:line="520" w:lineRule="exact"/>
        <w:ind w:firstLineChars="200" w:firstLine="560"/>
        <w:rPr>
          <w:rFonts w:ascii="仿宋" w:eastAsia="仿宋" w:hAnsi="仿宋"/>
        </w:rPr>
      </w:pPr>
      <w:r>
        <w:rPr>
          <w:rFonts w:ascii="仿宋" w:eastAsia="仿宋" w:hAnsi="仿宋" w:hint="eastAsia"/>
        </w:rPr>
        <w:t>投标报价得分＝（评标基准价/投标报价）×1</w:t>
      </w:r>
      <w:r>
        <w:rPr>
          <w:rFonts w:ascii="仿宋" w:eastAsia="仿宋" w:hAnsi="仿宋"/>
        </w:rPr>
        <w:t>6</w:t>
      </w:r>
      <w:r>
        <w:rPr>
          <w:rFonts w:ascii="仿宋" w:eastAsia="仿宋" w:hAnsi="仿宋" w:hint="eastAsia"/>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2、政策导向:</w:t>
      </w:r>
      <w:r>
        <w:rPr>
          <w:rFonts w:ascii="仿宋" w:eastAsia="仿宋" w:hAnsi="仿宋"/>
          <w:sz w:val="28"/>
          <w:szCs w:val="28"/>
        </w:rPr>
        <w:t>2</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投标人信用等级为AAA级的得2分，信用等级为AA级的得1.5分，信用等级为A级的得1分。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注:投标人须提供由第三方信用服务机构根据《江苏省社会信用条例》《江苏省企业信用评价指引（试行）》的通知（苏信用办〔2021〕17 号）要求出具的信用报告，并在“信用淮安”官网、“江苏省信用服务机构管理系统”官网公示。</w:t>
      </w:r>
    </w:p>
    <w:p w:rsidR="00677674" w:rsidRDefault="00B5383B">
      <w:pPr>
        <w:ind w:firstLineChars="200" w:firstLine="560"/>
        <w:rPr>
          <w:rFonts w:ascii="仿宋" w:eastAsia="仿宋" w:hAnsi="仿宋"/>
          <w:sz w:val="28"/>
          <w:szCs w:val="28"/>
        </w:rPr>
      </w:pPr>
      <w:r>
        <w:rPr>
          <w:rFonts w:ascii="仿宋" w:eastAsia="仿宋" w:hAnsi="仿宋" w:hint="eastAsia"/>
          <w:sz w:val="28"/>
          <w:szCs w:val="28"/>
        </w:rPr>
        <w:lastRenderedPageBreak/>
        <w:t>上述“第三方信用服务机构”是指在“信用淮安”官网或“江苏省信用服务机构管理系统”中申报信息并公示的信用服务机构。</w:t>
      </w:r>
    </w:p>
    <w:p w:rsidR="00677674" w:rsidRDefault="00B5383B">
      <w:pPr>
        <w:spacing w:line="52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、方案部分:</w:t>
      </w:r>
      <w:r>
        <w:rPr>
          <w:rFonts w:ascii="仿宋" w:eastAsia="仿宋" w:hAnsi="仿宋"/>
          <w:sz w:val="28"/>
          <w:szCs w:val="28"/>
        </w:rPr>
        <w:t>40</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评委会根据投标人提供的方案酌情评分</w:t>
      </w:r>
      <w:r w:rsidR="003D65F5">
        <w:rPr>
          <w:rFonts w:ascii="仿宋" w:eastAsia="仿宋" w:hAnsi="仿宋" w:hint="eastAsia"/>
          <w:sz w:val="28"/>
          <w:szCs w:val="28"/>
        </w:rPr>
        <w:t>，未提供方案的或者经三分之二评委认定单项方案存在重大偏差的，该分项</w:t>
      </w:r>
      <w:r>
        <w:rPr>
          <w:rFonts w:ascii="仿宋" w:eastAsia="仿宋" w:hAnsi="仿宋" w:hint="eastAsia"/>
          <w:sz w:val="28"/>
          <w:szCs w:val="28"/>
        </w:rPr>
        <w:t>方案不得分。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（1）服务整体方案：</w:t>
      </w:r>
      <w:r>
        <w:rPr>
          <w:rFonts w:ascii="仿宋" w:eastAsia="仿宋" w:hAnsi="仿宋"/>
          <w:sz w:val="28"/>
          <w:szCs w:val="28"/>
        </w:rPr>
        <w:t>10</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包括交接方案、运营管理方案、各项管理制度。方案内容完整详细合理的得</w:t>
      </w:r>
      <w:r>
        <w:rPr>
          <w:rFonts w:ascii="仿宋" w:eastAsia="仿宋" w:hAnsi="仿宋"/>
          <w:sz w:val="28"/>
          <w:szCs w:val="28"/>
        </w:rPr>
        <w:t>10</w:t>
      </w:r>
      <w:r>
        <w:rPr>
          <w:rFonts w:ascii="仿宋" w:eastAsia="仿宋" w:hAnsi="仿宋" w:hint="eastAsia"/>
          <w:sz w:val="28"/>
          <w:szCs w:val="28"/>
        </w:rPr>
        <w:t>分；方案内容较完整详细合理的得</w:t>
      </w:r>
      <w:r>
        <w:rPr>
          <w:rFonts w:ascii="仿宋" w:eastAsia="仿宋" w:hAnsi="仿宋"/>
          <w:sz w:val="28"/>
          <w:szCs w:val="28"/>
        </w:rPr>
        <w:t>8</w:t>
      </w:r>
      <w:r>
        <w:rPr>
          <w:rFonts w:ascii="仿宋" w:eastAsia="仿宋" w:hAnsi="仿宋" w:hint="eastAsia"/>
          <w:sz w:val="28"/>
          <w:szCs w:val="28"/>
        </w:rPr>
        <w:t>分；方案内容一般，表述一般的得</w:t>
      </w:r>
      <w:r>
        <w:rPr>
          <w:rFonts w:ascii="仿宋" w:eastAsia="仿宋" w:hAnsi="仿宋"/>
          <w:sz w:val="28"/>
          <w:szCs w:val="28"/>
        </w:rPr>
        <w:t>6</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（2）项目质量保障措施及服务承诺：</w:t>
      </w:r>
      <w:r>
        <w:rPr>
          <w:rFonts w:ascii="仿宋" w:eastAsia="仿宋" w:hAnsi="仿宋"/>
          <w:sz w:val="28"/>
          <w:szCs w:val="28"/>
        </w:rPr>
        <w:t>8</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包括质量保障措施、安全和文明作业措施、对公共设施、市容市貌的服务承诺及处罚制度。针对性强、表述完整、准确、清晰的得</w:t>
      </w:r>
      <w:r>
        <w:rPr>
          <w:rFonts w:ascii="仿宋" w:eastAsia="仿宋" w:hAnsi="仿宋"/>
          <w:sz w:val="28"/>
          <w:szCs w:val="28"/>
        </w:rPr>
        <w:t>8</w:t>
      </w:r>
      <w:r>
        <w:rPr>
          <w:rFonts w:ascii="仿宋" w:eastAsia="仿宋" w:hAnsi="仿宋" w:hint="eastAsia"/>
          <w:sz w:val="28"/>
          <w:szCs w:val="28"/>
        </w:rPr>
        <w:t>分；针对性较强，表述较完整、准确、清晰的得</w:t>
      </w:r>
      <w:r>
        <w:rPr>
          <w:rFonts w:ascii="仿宋" w:eastAsia="仿宋" w:hAnsi="仿宋"/>
          <w:sz w:val="28"/>
          <w:szCs w:val="28"/>
        </w:rPr>
        <w:t>6</w:t>
      </w:r>
      <w:r>
        <w:rPr>
          <w:rFonts w:ascii="仿宋" w:eastAsia="仿宋" w:hAnsi="仿宋" w:hint="eastAsia"/>
          <w:sz w:val="28"/>
          <w:szCs w:val="28"/>
        </w:rPr>
        <w:t>分；针对性一般，表述一般的得</w:t>
      </w:r>
      <w:r>
        <w:rPr>
          <w:rFonts w:ascii="仿宋" w:eastAsia="仿宋" w:hAnsi="仿宋"/>
          <w:sz w:val="28"/>
          <w:szCs w:val="28"/>
        </w:rPr>
        <w:t>4</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（3）车辆设备配置方案：</w:t>
      </w:r>
      <w:r>
        <w:rPr>
          <w:rFonts w:ascii="仿宋" w:eastAsia="仿宋" w:hAnsi="仿宋"/>
          <w:sz w:val="28"/>
          <w:szCs w:val="28"/>
        </w:rPr>
        <w:t>8</w:t>
      </w:r>
      <w:r>
        <w:rPr>
          <w:rFonts w:ascii="仿宋" w:eastAsia="仿宋" w:hAnsi="仿宋" w:hint="eastAsia"/>
          <w:sz w:val="28"/>
          <w:szCs w:val="28"/>
        </w:rPr>
        <w:t>分</w:t>
      </w:r>
    </w:p>
    <w:p w:rsidR="00ED4638" w:rsidRDefault="00ED4638" w:rsidP="00ED4638">
      <w:pPr>
        <w:spacing w:line="520" w:lineRule="exact"/>
        <w:ind w:firstLineChars="200" w:firstLine="560"/>
        <w:rPr>
          <w:rFonts w:ascii="仿宋" w:eastAsia="仿宋" w:hAnsi="仿宋"/>
          <w:sz w:val="28"/>
          <w:szCs w:val="28"/>
        </w:rPr>
      </w:pPr>
      <w:r w:rsidRPr="00ED4638">
        <w:rPr>
          <w:rFonts w:ascii="仿宋" w:eastAsia="仿宋" w:hAnsi="仿宋" w:hint="eastAsia"/>
          <w:sz w:val="28"/>
          <w:szCs w:val="28"/>
        </w:rPr>
        <w:t>包括拟投入本项目的车辆（含接收原项目公司车辆）设备配置情况、使用的先进工艺和作业方法。方案针对性强、表述完整、准确、清晰的得8分；针对性较强，表述较完整、准确、清晰的得6分；针对性一般，表述一般的得4分。</w:t>
      </w:r>
    </w:p>
    <w:p w:rsidR="00677674" w:rsidRDefault="00B5383B" w:rsidP="00ED4638">
      <w:pPr>
        <w:spacing w:line="520" w:lineRule="exact"/>
        <w:ind w:firstLineChars="200" w:firstLine="560"/>
        <w:rPr>
          <w:rFonts w:ascii="仿宋" w:eastAsia="仿宋" w:hAnsi="仿宋"/>
          <w:sz w:val="28"/>
          <w:szCs w:val="28"/>
        </w:rPr>
      </w:pPr>
      <w:r>
        <w:rPr>
          <w:rFonts w:ascii="仿宋" w:eastAsia="仿宋" w:hAnsi="仿宋" w:hint="eastAsia"/>
          <w:sz w:val="28"/>
          <w:szCs w:val="28"/>
        </w:rPr>
        <w:t>（4）人员配置方案：</w:t>
      </w:r>
      <w:r>
        <w:rPr>
          <w:rFonts w:ascii="仿宋" w:eastAsia="仿宋" w:hAnsi="仿宋"/>
          <w:sz w:val="28"/>
          <w:szCs w:val="28"/>
        </w:rPr>
        <w:t>8</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包括拟投入本项目的管理人员和服务人员的配置情况，班次安排情况。方案针对性强、表述完整、准确、清晰的得</w:t>
      </w:r>
      <w:r>
        <w:rPr>
          <w:rFonts w:ascii="仿宋" w:eastAsia="仿宋" w:hAnsi="仿宋"/>
          <w:sz w:val="28"/>
          <w:szCs w:val="28"/>
        </w:rPr>
        <w:t>8</w:t>
      </w:r>
      <w:r>
        <w:rPr>
          <w:rFonts w:ascii="仿宋" w:eastAsia="仿宋" w:hAnsi="仿宋" w:hint="eastAsia"/>
          <w:sz w:val="28"/>
          <w:szCs w:val="28"/>
        </w:rPr>
        <w:t>分；针对性较强，表述较完整、准确、清晰的得</w:t>
      </w:r>
      <w:r>
        <w:rPr>
          <w:rFonts w:ascii="仿宋" w:eastAsia="仿宋" w:hAnsi="仿宋"/>
          <w:sz w:val="28"/>
          <w:szCs w:val="28"/>
        </w:rPr>
        <w:t>6</w:t>
      </w:r>
      <w:r>
        <w:rPr>
          <w:rFonts w:ascii="仿宋" w:eastAsia="仿宋" w:hAnsi="仿宋" w:hint="eastAsia"/>
          <w:sz w:val="28"/>
          <w:szCs w:val="28"/>
        </w:rPr>
        <w:t>分；针对性一般，表述一般的得</w:t>
      </w:r>
      <w:r>
        <w:rPr>
          <w:rFonts w:ascii="仿宋" w:eastAsia="仿宋" w:hAnsi="仿宋"/>
          <w:sz w:val="28"/>
          <w:szCs w:val="28"/>
        </w:rPr>
        <w:t>4</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（5）应急保障方案：</w:t>
      </w:r>
      <w:r>
        <w:rPr>
          <w:rFonts w:ascii="仿宋" w:eastAsia="仿宋" w:hAnsi="仿宋"/>
          <w:sz w:val="28"/>
          <w:szCs w:val="28"/>
        </w:rPr>
        <w:t>6</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投标人提供应急保障方案，针对突发事件制定应急预案和措施。方案内容完整详细、合理可行的得</w:t>
      </w:r>
      <w:r>
        <w:rPr>
          <w:rFonts w:ascii="仿宋" w:eastAsia="仿宋" w:hAnsi="仿宋"/>
          <w:sz w:val="28"/>
          <w:szCs w:val="28"/>
        </w:rPr>
        <w:t>6</w:t>
      </w:r>
      <w:r>
        <w:rPr>
          <w:rFonts w:ascii="仿宋" w:eastAsia="仿宋" w:hAnsi="仿宋" w:hint="eastAsia"/>
          <w:sz w:val="28"/>
          <w:szCs w:val="28"/>
        </w:rPr>
        <w:t>分；方案内容较完整详细合理的</w:t>
      </w:r>
      <w:r>
        <w:rPr>
          <w:rFonts w:ascii="仿宋" w:eastAsia="仿宋" w:hAnsi="仿宋" w:hint="eastAsia"/>
          <w:sz w:val="28"/>
          <w:szCs w:val="28"/>
        </w:rPr>
        <w:lastRenderedPageBreak/>
        <w:t>得</w:t>
      </w:r>
      <w:r>
        <w:rPr>
          <w:rFonts w:ascii="仿宋" w:eastAsia="仿宋" w:hAnsi="仿宋"/>
          <w:sz w:val="28"/>
          <w:szCs w:val="28"/>
        </w:rPr>
        <w:t>5</w:t>
      </w:r>
      <w:r>
        <w:rPr>
          <w:rFonts w:ascii="仿宋" w:eastAsia="仿宋" w:hAnsi="仿宋" w:hint="eastAsia"/>
          <w:sz w:val="28"/>
          <w:szCs w:val="28"/>
        </w:rPr>
        <w:t>分；方案内容一般，表述不够完整、准确、清晰的得</w:t>
      </w:r>
      <w:r>
        <w:rPr>
          <w:rFonts w:ascii="仿宋" w:eastAsia="仿宋" w:hAnsi="仿宋"/>
          <w:sz w:val="28"/>
          <w:szCs w:val="28"/>
        </w:rPr>
        <w:t>4</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 xml:space="preserve">、商务部分 </w:t>
      </w:r>
      <w:r>
        <w:rPr>
          <w:rFonts w:ascii="仿宋" w:eastAsia="仿宋" w:hAnsi="仿宋"/>
          <w:sz w:val="28"/>
          <w:szCs w:val="28"/>
        </w:rPr>
        <w:t>42</w:t>
      </w:r>
      <w:r>
        <w:rPr>
          <w:rFonts w:ascii="仿宋" w:eastAsia="仿宋" w:hAnsi="仿宋" w:hint="eastAsia"/>
          <w:sz w:val="28"/>
          <w:szCs w:val="28"/>
        </w:rPr>
        <w:t>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（1）投标人运营的环卫项目获得过省级荣誉奖项（行政主管部门颁发）的，每提供一个奖项得</w:t>
      </w:r>
      <w:r>
        <w:rPr>
          <w:rFonts w:ascii="仿宋" w:eastAsia="仿宋" w:hAnsi="仿宋"/>
          <w:sz w:val="28"/>
          <w:szCs w:val="28"/>
        </w:rPr>
        <w:t>2</w:t>
      </w:r>
      <w:r>
        <w:rPr>
          <w:rFonts w:ascii="仿宋" w:eastAsia="仿宋" w:hAnsi="仿宋" w:hint="eastAsia"/>
          <w:sz w:val="28"/>
          <w:szCs w:val="28"/>
        </w:rPr>
        <w:t>分；获得过国家级荣誉奖项（行政主管部门颁发）的，每提供一个得4分；本项最高得</w:t>
      </w:r>
      <w:r>
        <w:rPr>
          <w:rFonts w:ascii="仿宋" w:eastAsia="仿宋" w:hAnsi="仿宋"/>
          <w:sz w:val="28"/>
          <w:szCs w:val="28"/>
        </w:rPr>
        <w:t>8</w:t>
      </w:r>
      <w:r>
        <w:rPr>
          <w:rFonts w:ascii="仿宋" w:eastAsia="仿宋" w:hAnsi="仿宋" w:hint="eastAsia"/>
          <w:sz w:val="28"/>
          <w:szCs w:val="28"/>
        </w:rPr>
        <w:t>分，没有不得分。（</w:t>
      </w:r>
      <w:r>
        <w:rPr>
          <w:rFonts w:ascii="仿宋" w:eastAsia="仿宋" w:hAnsi="仿宋" w:hint="eastAsia"/>
          <w:bCs/>
          <w:sz w:val="28"/>
          <w:szCs w:val="28"/>
        </w:rPr>
        <w:t>同一项目同时取得过省级和国家级荣誉的，按照高级别奖项计分，不重复计分。</w:t>
      </w:r>
      <w:r>
        <w:rPr>
          <w:rFonts w:ascii="仿宋" w:eastAsia="仿宋" w:hAnsi="仿宋" w:hint="eastAsia"/>
          <w:sz w:val="28"/>
          <w:szCs w:val="28"/>
        </w:rPr>
        <w:t>）</w:t>
      </w:r>
    </w:p>
    <w:p w:rsidR="00677674" w:rsidRDefault="00B5383B">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注：提供荣誉的相关证明材料</w:t>
      </w:r>
      <w:r w:rsidR="009B0451">
        <w:rPr>
          <w:rFonts w:ascii="仿宋" w:eastAsia="仿宋" w:hAnsi="仿宋" w:hint="eastAsia"/>
          <w:b/>
          <w:bCs/>
          <w:sz w:val="28"/>
          <w:szCs w:val="28"/>
        </w:rPr>
        <w:t>（扫描件加盖投标人电子签章，原件备查）</w:t>
      </w:r>
      <w:r>
        <w:rPr>
          <w:rFonts w:ascii="仿宋" w:eastAsia="仿宋" w:hAnsi="仿宋" w:hint="eastAsia"/>
          <w:b/>
          <w:bCs/>
          <w:sz w:val="28"/>
          <w:szCs w:val="28"/>
        </w:rPr>
        <w:t>，如荣誉奖项为投标人为运营项目设立的控股项目公司获得的，还须提供业主证明（证明投标人投资并运营该项目）及能够证明投标人与项目公司为控股关系的相关证明材料</w:t>
      </w:r>
      <w:r w:rsidR="009B0451">
        <w:rPr>
          <w:rFonts w:ascii="仿宋" w:eastAsia="仿宋" w:hAnsi="仿宋" w:hint="eastAsia"/>
          <w:b/>
          <w:bCs/>
          <w:sz w:val="28"/>
          <w:szCs w:val="28"/>
        </w:rPr>
        <w:t>（扫描件加盖投标人电子签章，原件备查）</w:t>
      </w:r>
      <w:r>
        <w:rPr>
          <w:rFonts w:ascii="仿宋" w:eastAsia="仿宋" w:hAnsi="仿宋" w:hint="eastAsia"/>
          <w:b/>
          <w:bCs/>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（2）投标人做过地市级及以上类似环卫一体化项目业绩（服务内容需至少包含清扫保洁、垃圾收运、公厕运维内容），且服务年限≥3年的，每提供一项得2分，本项最多得</w:t>
      </w:r>
      <w:r>
        <w:rPr>
          <w:rFonts w:ascii="仿宋" w:eastAsia="仿宋" w:hAnsi="仿宋"/>
          <w:sz w:val="28"/>
          <w:szCs w:val="28"/>
        </w:rPr>
        <w:t>10</w:t>
      </w:r>
      <w:r>
        <w:rPr>
          <w:rFonts w:ascii="仿宋" w:eastAsia="仿宋" w:hAnsi="仿宋" w:hint="eastAsia"/>
          <w:sz w:val="28"/>
          <w:szCs w:val="28"/>
        </w:rPr>
        <w:t>分，没有不得分。</w:t>
      </w:r>
    </w:p>
    <w:p w:rsidR="00677674" w:rsidRDefault="00B5383B">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注：提供项目合同</w:t>
      </w:r>
      <w:r w:rsidR="009B0451">
        <w:rPr>
          <w:rFonts w:ascii="仿宋" w:eastAsia="仿宋" w:hAnsi="仿宋" w:hint="eastAsia"/>
          <w:b/>
          <w:bCs/>
          <w:sz w:val="28"/>
          <w:szCs w:val="28"/>
        </w:rPr>
        <w:t>（扫描件加盖投标人电子签章，原件备查）</w:t>
      </w:r>
      <w:r>
        <w:rPr>
          <w:rFonts w:ascii="仿宋" w:eastAsia="仿宋" w:hAnsi="仿宋" w:hint="eastAsia"/>
          <w:b/>
          <w:bCs/>
          <w:sz w:val="28"/>
          <w:szCs w:val="28"/>
        </w:rPr>
        <w:t>，如合同无法体现项目内容和服务年限的，还需提供由用户出具的相关证明材料</w:t>
      </w:r>
      <w:r w:rsidR="009B0451">
        <w:rPr>
          <w:rFonts w:ascii="仿宋" w:eastAsia="仿宋" w:hAnsi="仿宋" w:hint="eastAsia"/>
          <w:b/>
          <w:bCs/>
          <w:sz w:val="28"/>
          <w:szCs w:val="28"/>
        </w:rPr>
        <w:t>（加盖用户公章的扫描件）</w:t>
      </w:r>
      <w:r>
        <w:rPr>
          <w:rFonts w:ascii="仿宋" w:eastAsia="仿宋" w:hAnsi="仿宋" w:hint="eastAsia"/>
          <w:b/>
          <w:bCs/>
          <w:sz w:val="28"/>
          <w:szCs w:val="28"/>
        </w:rPr>
        <w:t>。如合同为投标人为运营项目设立的控股项目公司签订的，还须提供业主证明（证明投标人投资并运营该项目）及能够证明投标人与项目公司为控股关系的相关证明材料。（扫描件加盖投标人电子签章，原件备查）</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（3）投标人针对本项目拟派的项目经理具有环境保护专业高级及以上职称的得2分，没有不得分。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（4）投标人针对本项目拟派的团队成员（除项目经理外）中具有高级职称及以上的,每提供1人得0.5分,本项最多得2分，没有不得分。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（5）投标人针对本项目拟派的专职安全员具有注册安全工程师证的得2分，没有不得分。</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（6）投标人针对本项目拟派的团队人员中获得全国劳动模范荣誉的，每有1人得1分；获得省级劳动模范荣誉的，每有1人得0.5分；本项最多得3分。同一人员获得多个级别荣誉的，以最高荣誉分计，不累计计分。</w:t>
      </w:r>
    </w:p>
    <w:p w:rsidR="00677674" w:rsidRDefault="00B5383B">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注：（3）-（6）项须提供人员证书</w:t>
      </w:r>
      <w:r w:rsidR="009B0451">
        <w:rPr>
          <w:rFonts w:ascii="仿宋" w:eastAsia="仿宋" w:hAnsi="仿宋" w:hint="eastAsia"/>
          <w:b/>
          <w:bCs/>
          <w:sz w:val="28"/>
          <w:szCs w:val="28"/>
        </w:rPr>
        <w:t>（扫描件加盖投标人电子签章，原件备查），</w:t>
      </w:r>
      <w:r>
        <w:rPr>
          <w:rFonts w:ascii="仿宋" w:eastAsia="仿宋" w:hAnsi="仿宋" w:hint="eastAsia"/>
          <w:b/>
          <w:bCs/>
          <w:sz w:val="28"/>
          <w:szCs w:val="28"/>
        </w:rPr>
        <w:t>以及</w:t>
      </w:r>
      <w:r w:rsidR="009B0451">
        <w:rPr>
          <w:rFonts w:ascii="仿宋" w:eastAsia="仿宋" w:hAnsi="仿宋" w:hint="eastAsia"/>
          <w:b/>
          <w:bCs/>
          <w:sz w:val="28"/>
          <w:szCs w:val="28"/>
        </w:rPr>
        <w:t>投标人自</w:t>
      </w:r>
      <w:r>
        <w:rPr>
          <w:rFonts w:ascii="仿宋" w:eastAsia="仿宋" w:hAnsi="仿宋" w:hint="eastAsia"/>
          <w:b/>
          <w:bCs/>
          <w:sz w:val="28"/>
          <w:szCs w:val="28"/>
        </w:rPr>
        <w:t>2022年</w:t>
      </w:r>
      <w:r w:rsidR="009B0451">
        <w:rPr>
          <w:rFonts w:ascii="仿宋" w:eastAsia="仿宋" w:hAnsi="仿宋" w:hint="eastAsia"/>
          <w:b/>
          <w:bCs/>
          <w:sz w:val="28"/>
          <w:szCs w:val="28"/>
        </w:rPr>
        <w:t>1月</w:t>
      </w:r>
      <w:r>
        <w:rPr>
          <w:rFonts w:ascii="仿宋" w:eastAsia="仿宋" w:hAnsi="仿宋" w:hint="eastAsia"/>
          <w:b/>
          <w:bCs/>
          <w:sz w:val="28"/>
          <w:szCs w:val="28"/>
        </w:rPr>
        <w:t>以来</w:t>
      </w:r>
      <w:r w:rsidR="009B0451">
        <w:rPr>
          <w:rFonts w:ascii="仿宋" w:eastAsia="仿宋" w:hAnsi="仿宋" w:hint="eastAsia"/>
          <w:b/>
          <w:bCs/>
          <w:sz w:val="28"/>
          <w:szCs w:val="28"/>
        </w:rPr>
        <w:t>为其缴纳的任意</w:t>
      </w:r>
      <w:r w:rsidR="00B313CC">
        <w:rPr>
          <w:rFonts w:ascii="仿宋" w:eastAsia="仿宋" w:hAnsi="仿宋" w:hint="eastAsia"/>
          <w:b/>
          <w:bCs/>
          <w:sz w:val="28"/>
          <w:szCs w:val="28"/>
        </w:rPr>
        <w:t>连续三个月的社保证明（扫描件加盖投标人电子签章）</w:t>
      </w:r>
      <w:r>
        <w:rPr>
          <w:rFonts w:ascii="仿宋" w:eastAsia="仿宋" w:hAnsi="仿宋" w:hint="eastAsia"/>
          <w:b/>
          <w:bCs/>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）投标人参与环卫服务的地市级及以上城市在服务期间获得全国文明城市或国家卫生城市称号，且投标人在迎接检查工作中获得地市级及以上政府部门表彰的，每提供一个得 1分，本项最多得5分，没有不得分。</w:t>
      </w:r>
    </w:p>
    <w:p w:rsidR="00677674" w:rsidRDefault="00B313CC">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注：</w:t>
      </w:r>
      <w:r w:rsidR="00B5383B">
        <w:rPr>
          <w:rFonts w:ascii="仿宋" w:eastAsia="仿宋" w:hAnsi="仿宋" w:hint="eastAsia"/>
          <w:b/>
          <w:bCs/>
          <w:sz w:val="28"/>
          <w:szCs w:val="28"/>
        </w:rPr>
        <w:t>提供参与环卫服务的地市级及以上城市获得全国文明城市或国家卫生城市的相关证明材料</w:t>
      </w:r>
      <w:r>
        <w:rPr>
          <w:rFonts w:ascii="仿宋" w:eastAsia="仿宋" w:hAnsi="仿宋" w:hint="eastAsia"/>
          <w:b/>
          <w:bCs/>
          <w:sz w:val="28"/>
          <w:szCs w:val="28"/>
        </w:rPr>
        <w:t>（扫描件加盖投标人电子签章，原件备查）</w:t>
      </w:r>
      <w:r w:rsidR="00B5383B">
        <w:rPr>
          <w:rFonts w:ascii="仿宋" w:eastAsia="仿宋" w:hAnsi="仿宋" w:hint="eastAsia"/>
          <w:b/>
          <w:bCs/>
          <w:sz w:val="28"/>
          <w:szCs w:val="28"/>
        </w:rPr>
        <w:t>，以及投标人在迎接检查工作中获得地市级及以上政府部门表彰的相关证明材料</w:t>
      </w:r>
      <w:r>
        <w:rPr>
          <w:rFonts w:ascii="仿宋" w:eastAsia="仿宋" w:hAnsi="仿宋" w:hint="eastAsia"/>
          <w:b/>
          <w:bCs/>
          <w:sz w:val="28"/>
          <w:szCs w:val="28"/>
        </w:rPr>
        <w:t>（扫描件加盖投标人电子签章，原件备查）</w:t>
      </w:r>
      <w:r w:rsidR="00B5383B">
        <w:rPr>
          <w:rFonts w:ascii="仿宋" w:eastAsia="仿宋" w:hAnsi="仿宋" w:hint="eastAsia"/>
          <w:b/>
          <w:bCs/>
          <w:sz w:val="28"/>
          <w:szCs w:val="28"/>
        </w:rPr>
        <w:t>；如荣誉奖项为投标人为运营项目设立的控股项目公司获得，还须提供业主证明（证明投标人投资并运营该项目）及能够证明投标人与项目公司为控股关系的相关证明材料</w:t>
      </w:r>
      <w:r>
        <w:rPr>
          <w:rFonts w:ascii="仿宋" w:eastAsia="仿宋" w:hAnsi="仿宋" w:hint="eastAsia"/>
          <w:b/>
          <w:bCs/>
          <w:sz w:val="28"/>
          <w:szCs w:val="28"/>
        </w:rPr>
        <w:t>（扫描件加盖投标人电子签章，原件备查）</w:t>
      </w:r>
      <w:r w:rsidR="00B5383B">
        <w:rPr>
          <w:rFonts w:ascii="仿宋" w:eastAsia="仿宋" w:hAnsi="仿宋" w:hint="eastAsia"/>
          <w:b/>
          <w:bCs/>
          <w:sz w:val="28"/>
          <w:szCs w:val="28"/>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）投标人获得过省级抗击新冠肺炎疫情表彰荣誉（行政主管部门颁发）的，每提供一个得1分；获得过国家级抗击新冠肺炎疫情表彰荣誉（行政主管部门颁发）的，每提供一个得2分；本项多得4分，没有不得分。</w:t>
      </w:r>
      <w:r>
        <w:rPr>
          <w:rFonts w:ascii="仿宋" w:eastAsia="仿宋" w:hAnsi="仿宋" w:hint="eastAsia"/>
          <w:bCs/>
          <w:sz w:val="28"/>
          <w:szCs w:val="28"/>
        </w:rPr>
        <w:t>同一业绩同时取得过省级和国家级荣誉的，按照高级别奖项计分，不重复计分。</w:t>
      </w:r>
    </w:p>
    <w:p w:rsidR="00677674" w:rsidRDefault="00B5383B">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注：提供投标人获得过国家级抗击新冠肺炎疫情表彰荣誉（行政</w:t>
      </w:r>
      <w:r>
        <w:rPr>
          <w:rFonts w:ascii="仿宋" w:eastAsia="仿宋" w:hAnsi="仿宋" w:hint="eastAsia"/>
          <w:b/>
          <w:bCs/>
          <w:sz w:val="28"/>
          <w:szCs w:val="28"/>
        </w:rPr>
        <w:lastRenderedPageBreak/>
        <w:t>主管部门颁发）的相关证明材料</w:t>
      </w:r>
      <w:r w:rsidR="00B313CC">
        <w:rPr>
          <w:rFonts w:ascii="仿宋" w:eastAsia="仿宋" w:hAnsi="仿宋" w:hint="eastAsia"/>
          <w:b/>
          <w:bCs/>
          <w:sz w:val="28"/>
          <w:szCs w:val="28"/>
        </w:rPr>
        <w:t>（扫描件加盖投标人电子签章，原件备查）</w:t>
      </w:r>
      <w:r>
        <w:rPr>
          <w:rFonts w:ascii="仿宋" w:eastAsia="仿宋" w:hAnsi="仿宋" w:hint="eastAsia"/>
          <w:b/>
          <w:bCs/>
          <w:sz w:val="28"/>
          <w:szCs w:val="28"/>
        </w:rPr>
        <w:t>；如荣誉为投标人为运营项目设立的控股项目公司获得，还须提供业主证明（证明投标人投资并运营该项目）及能够证明投标人与项目公司为控股关系的相关证明材料。（扫描件加盖投标人电子签章，原件备查）</w:t>
      </w:r>
    </w:p>
    <w:p w:rsidR="00F30BCF" w:rsidRDefault="00B5383B" w:rsidP="00F30BCF">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w:t>
      </w:r>
      <w:r w:rsidR="00F30BCF" w:rsidRPr="00F30BCF">
        <w:rPr>
          <w:rFonts w:ascii="仿宋" w:eastAsia="仿宋" w:hAnsi="仿宋" w:hint="eastAsia"/>
          <w:sz w:val="28"/>
          <w:szCs w:val="28"/>
        </w:rPr>
        <w:t>投标人承接过省级及以上政府部门举办的重大活动环卫保障服务工作，每提供一项业绩得2分，承接过地市级政府部门举办的重大活动环卫保障服务工作，每提供一项业绩得1</w:t>
      </w:r>
      <w:r w:rsidR="00F72504">
        <w:rPr>
          <w:rFonts w:ascii="仿宋" w:eastAsia="仿宋" w:hAnsi="仿宋" w:hint="eastAsia"/>
          <w:sz w:val="28"/>
          <w:szCs w:val="28"/>
        </w:rPr>
        <w:t>分；</w:t>
      </w:r>
      <w:r w:rsidR="00F30BCF" w:rsidRPr="00F30BCF">
        <w:rPr>
          <w:rFonts w:ascii="仿宋" w:eastAsia="仿宋" w:hAnsi="仿宋" w:hint="eastAsia"/>
          <w:sz w:val="28"/>
          <w:szCs w:val="28"/>
        </w:rPr>
        <w:t>本项最多得6分，没有不得分。</w:t>
      </w:r>
    </w:p>
    <w:p w:rsidR="00F30BCF" w:rsidRDefault="00F30BCF" w:rsidP="00F30BCF">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注：1</w:t>
      </w:r>
      <w:r w:rsidR="00F72504">
        <w:rPr>
          <w:rFonts w:ascii="仿宋" w:eastAsia="仿宋" w:hAnsi="仿宋" w:hint="eastAsia"/>
          <w:b/>
          <w:bCs/>
          <w:sz w:val="28"/>
          <w:szCs w:val="28"/>
        </w:rPr>
        <w:t>、重大活动指政府部门组织举办的会议、赛事、演出、活动。</w:t>
      </w:r>
    </w:p>
    <w:p w:rsidR="00677674" w:rsidRDefault="00B5383B" w:rsidP="00F30BCF">
      <w:pPr>
        <w:spacing w:line="520" w:lineRule="exact"/>
        <w:ind w:firstLineChars="200" w:firstLine="562"/>
        <w:rPr>
          <w:rFonts w:ascii="仿宋" w:eastAsia="仿宋" w:hAnsi="仿宋"/>
          <w:b/>
          <w:bCs/>
          <w:sz w:val="28"/>
          <w:szCs w:val="28"/>
        </w:rPr>
      </w:pPr>
      <w:r>
        <w:rPr>
          <w:rFonts w:ascii="仿宋" w:eastAsia="仿宋" w:hAnsi="仿宋"/>
          <w:b/>
          <w:bCs/>
          <w:sz w:val="28"/>
          <w:szCs w:val="28"/>
        </w:rPr>
        <w:t>2</w:t>
      </w:r>
      <w:r>
        <w:rPr>
          <w:rFonts w:ascii="仿宋" w:eastAsia="仿宋" w:hAnsi="仿宋" w:hint="eastAsia"/>
          <w:b/>
          <w:bCs/>
          <w:sz w:val="28"/>
          <w:szCs w:val="28"/>
        </w:rPr>
        <w:t>、需提供投标人为重大活动提供环卫保证服务的相关证明材料</w:t>
      </w:r>
      <w:r w:rsidR="00B313CC">
        <w:rPr>
          <w:rFonts w:ascii="仿宋" w:eastAsia="仿宋" w:hAnsi="仿宋" w:hint="eastAsia"/>
          <w:b/>
          <w:bCs/>
          <w:sz w:val="28"/>
          <w:szCs w:val="28"/>
        </w:rPr>
        <w:t>（扫描件加盖投标人电子签章，原件备查）</w:t>
      </w:r>
      <w:r>
        <w:rPr>
          <w:rFonts w:ascii="仿宋" w:eastAsia="仿宋" w:hAnsi="仿宋" w:hint="eastAsia"/>
          <w:b/>
          <w:bCs/>
          <w:sz w:val="28"/>
          <w:szCs w:val="28"/>
        </w:rPr>
        <w:t>。如业绩为投标人为运营项目设立的控股项目公司获得，还须提供业主证明（证明投标人投资并运营该项目）及能够证明投标人与项目公司为控股关系的相关证明材料。（扫描件加盖投标人电子签章，原件备查）</w:t>
      </w:r>
    </w:p>
    <w:p w:rsidR="00677674" w:rsidRDefault="00677674">
      <w:pPr>
        <w:spacing w:line="520" w:lineRule="exact"/>
        <w:ind w:firstLineChars="200" w:firstLine="560"/>
        <w:rPr>
          <w:rFonts w:ascii="仿宋" w:eastAsia="仿宋" w:hAnsi="仿宋"/>
          <w:sz w:val="28"/>
          <w:szCs w:val="28"/>
        </w:rPr>
      </w:pPr>
    </w:p>
    <w:p w:rsidR="00677674" w:rsidRDefault="00677674">
      <w:pPr>
        <w:spacing w:line="520" w:lineRule="exact"/>
        <w:ind w:firstLineChars="200" w:firstLine="560"/>
        <w:rPr>
          <w:rFonts w:ascii="仿宋" w:eastAsia="仿宋" w:hAnsi="仿宋"/>
          <w:sz w:val="28"/>
          <w:szCs w:val="28"/>
        </w:rPr>
      </w:pPr>
    </w:p>
    <w:p w:rsidR="00677674" w:rsidRDefault="00B5383B">
      <w:pPr>
        <w:pStyle w:val="13"/>
        <w:spacing w:line="240" w:lineRule="auto"/>
        <w:ind w:left="0" w:firstLine="0"/>
        <w:jc w:val="center"/>
        <w:rPr>
          <w:rFonts w:ascii="仿宋" w:eastAsia="仿宋" w:hAnsi="仿宋"/>
        </w:rPr>
      </w:pPr>
      <w:r>
        <w:br w:type="page"/>
      </w:r>
      <w:r>
        <w:rPr>
          <w:rFonts w:ascii="仿宋" w:eastAsia="仿宋" w:hAnsi="仿宋" w:hint="eastAsia"/>
        </w:rPr>
        <w:lastRenderedPageBreak/>
        <w:t>第四章  合同格式及条款</w:t>
      </w:r>
    </w:p>
    <w:p w:rsidR="00677674" w:rsidRDefault="00B5383B">
      <w:pPr>
        <w:pStyle w:val="af5"/>
        <w:spacing w:line="440" w:lineRule="exact"/>
        <w:ind w:firstLineChars="595" w:firstLine="2150"/>
        <w:rPr>
          <w:rFonts w:ascii="仿宋" w:eastAsia="仿宋" w:hAnsi="仿宋"/>
          <w:b/>
          <w:bCs/>
          <w:sz w:val="36"/>
          <w:szCs w:val="36"/>
        </w:rPr>
      </w:pPr>
      <w:r>
        <w:rPr>
          <w:rFonts w:ascii="仿宋" w:eastAsia="仿宋" w:hAnsi="仿宋" w:hint="eastAsia"/>
          <w:b/>
          <w:bCs/>
          <w:sz w:val="36"/>
          <w:szCs w:val="36"/>
        </w:rPr>
        <w:t>本项目服务合同见附件</w:t>
      </w: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677674">
      <w:pPr>
        <w:pStyle w:val="af5"/>
        <w:spacing w:line="440" w:lineRule="exact"/>
        <w:ind w:firstLineChars="595" w:firstLine="2150"/>
        <w:rPr>
          <w:rFonts w:hAnsi="宋体"/>
          <w:b/>
          <w:bCs/>
          <w:sz w:val="36"/>
          <w:szCs w:val="36"/>
        </w:rPr>
      </w:pPr>
    </w:p>
    <w:p w:rsidR="00677674" w:rsidRDefault="00B5383B">
      <w:pPr>
        <w:pStyle w:val="10"/>
        <w:spacing w:line="240" w:lineRule="auto"/>
        <w:jc w:val="center"/>
        <w:rPr>
          <w:lang w:val="zh-CN"/>
        </w:rPr>
      </w:pPr>
      <w:r>
        <w:br w:type="page"/>
      </w:r>
      <w:r>
        <w:rPr>
          <w:rFonts w:hint="eastAsia"/>
        </w:rPr>
        <w:lastRenderedPageBreak/>
        <w:t>第五章</w:t>
      </w:r>
      <w:r w:rsidR="00F72504">
        <w:rPr>
          <w:rFonts w:hint="eastAsia"/>
        </w:rPr>
        <w:t xml:space="preserve"> </w:t>
      </w:r>
      <w:r>
        <w:rPr>
          <w:rFonts w:hint="eastAsia"/>
        </w:rPr>
        <w:t>项目采购需求</w:t>
      </w:r>
    </w:p>
    <w:p w:rsidR="00677674" w:rsidRDefault="00B5383B">
      <w:pPr>
        <w:pStyle w:val="2"/>
        <w:spacing w:line="520" w:lineRule="exact"/>
        <w:rPr>
          <w:rFonts w:ascii="仿宋" w:eastAsia="仿宋" w:hAnsi="仿宋" w:cs="仿宋"/>
        </w:rPr>
      </w:pPr>
      <w:bookmarkStart w:id="0" w:name="_Toc536424869"/>
      <w:bookmarkStart w:id="1" w:name="_Toc110898567"/>
      <w:bookmarkStart w:id="2" w:name="_Toc493568061"/>
      <w:bookmarkStart w:id="3" w:name="_Toc460492325"/>
      <w:r>
        <w:rPr>
          <w:rFonts w:ascii="仿宋" w:eastAsia="仿宋" w:hAnsi="仿宋" w:cs="仿宋" w:hint="eastAsia"/>
        </w:rPr>
        <w:t>一、项目</w:t>
      </w:r>
      <w:bookmarkEnd w:id="0"/>
      <w:r>
        <w:rPr>
          <w:rFonts w:ascii="仿宋" w:eastAsia="仿宋" w:hAnsi="仿宋" w:cs="仿宋" w:hint="eastAsia"/>
        </w:rPr>
        <w:t>概况</w:t>
      </w:r>
      <w:bookmarkEnd w:id="1"/>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1、本项目名称：淮安市城区（清江浦区、开发区）环卫作业服务采购项目</w:t>
      </w:r>
    </w:p>
    <w:p w:rsidR="00677674" w:rsidRDefault="00B5383B">
      <w:pPr>
        <w:spacing w:line="520" w:lineRule="exact"/>
        <w:ind w:firstLineChars="200" w:firstLine="560"/>
        <w:rPr>
          <w:rFonts w:ascii="仿宋" w:eastAsia="仿宋" w:hAnsi="仿宋" w:cs="仿宋"/>
          <w:sz w:val="28"/>
          <w:szCs w:val="28"/>
        </w:rPr>
      </w:pPr>
      <w:bookmarkStart w:id="4" w:name="_Toc493568063"/>
      <w:bookmarkStart w:id="5" w:name="_Toc536424871"/>
      <w:bookmarkEnd w:id="2"/>
      <w:bookmarkEnd w:id="3"/>
      <w:r>
        <w:rPr>
          <w:rFonts w:ascii="仿宋" w:eastAsia="仿宋" w:hAnsi="仿宋" w:cs="仿宋" w:hint="eastAsia"/>
          <w:sz w:val="28"/>
          <w:szCs w:val="28"/>
        </w:rPr>
        <w:t>2.购买主体</w:t>
      </w:r>
      <w:bookmarkEnd w:id="4"/>
      <w:bookmarkEnd w:id="5"/>
      <w:r>
        <w:rPr>
          <w:rFonts w:ascii="仿宋" w:eastAsia="仿宋" w:hAnsi="仿宋" w:cs="仿宋" w:hint="eastAsia"/>
          <w:sz w:val="28"/>
          <w:szCs w:val="28"/>
        </w:rPr>
        <w:t>：本项目购买主体为淮安市城市管理局。</w:t>
      </w:r>
    </w:p>
    <w:p w:rsidR="00677674" w:rsidRDefault="00B5383B">
      <w:pPr>
        <w:spacing w:line="520" w:lineRule="exact"/>
        <w:ind w:firstLineChars="200" w:firstLine="560"/>
        <w:rPr>
          <w:rFonts w:ascii="仿宋" w:eastAsia="仿宋" w:hAnsi="仿宋"/>
          <w:sz w:val="28"/>
          <w:szCs w:val="28"/>
        </w:rPr>
      </w:pPr>
      <w:bookmarkStart w:id="6" w:name="_Toc536424872"/>
      <w:bookmarkStart w:id="7" w:name="_Toc493568064"/>
      <w:bookmarkStart w:id="8" w:name="_Toc110898568"/>
      <w:r>
        <w:rPr>
          <w:rFonts w:ascii="仿宋" w:eastAsia="仿宋" w:hAnsi="仿宋" w:hint="eastAsia"/>
          <w:sz w:val="28"/>
          <w:szCs w:val="28"/>
        </w:rPr>
        <w:t>3.本项目分为两个标段：第1标段：淮安市城区（清江浦区）环卫作业服务采购项目；第2标段：淮安市城区（开发区）环卫作业服务采购项目；投标人可投其中1个标段，也可以2个标段全投，可以兼中。</w:t>
      </w:r>
    </w:p>
    <w:p w:rsidR="00677674" w:rsidRDefault="00B5383B">
      <w:pPr>
        <w:pStyle w:val="2"/>
        <w:spacing w:line="520" w:lineRule="exact"/>
        <w:rPr>
          <w:rFonts w:ascii="仿宋" w:eastAsia="仿宋" w:hAnsi="仿宋" w:cs="仿宋"/>
        </w:rPr>
      </w:pPr>
      <w:r>
        <w:rPr>
          <w:rFonts w:ascii="仿宋" w:eastAsia="仿宋" w:hAnsi="仿宋" w:cs="仿宋" w:hint="eastAsia"/>
        </w:rPr>
        <w:t>二、服务范围</w:t>
      </w:r>
      <w:bookmarkEnd w:id="6"/>
      <w:bookmarkEnd w:id="7"/>
      <w:bookmarkEnd w:id="8"/>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根据淮安市人民政府【2018】1号文下达的中心城市建设环卫市场化项目的工作要求及淮安市人民政府6号会议纪要的具体要求，本项目服务总体范围：北至古黄河南侧大同路、东至安澜路道路东侧边线、南至宁连一级公路南侧道路边线和京杭运河、西至韩候大道道路西侧边线区域范围。包括清江浦区和经济技术开发区78平方公里范围，具体如下图所示：</w:t>
      </w:r>
    </w:p>
    <w:p w:rsidR="00677674" w:rsidRDefault="009C22E1">
      <w:pPr>
        <w:rPr>
          <w:rFonts w:ascii="仿宋" w:eastAsia="仿宋" w:hAnsi="仿宋" w:cs="仿宋"/>
          <w:sz w:val="28"/>
          <w:szCs w:val="28"/>
        </w:rPr>
      </w:pPr>
      <w:r w:rsidRPr="00DE4978">
        <w:rPr>
          <w:rFonts w:ascii="仿宋" w:eastAsia="仿宋" w:hAnsi="仿宋" w:cs="仿宋"/>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951fa98422545e1cffcf5933e14896" style="width:421.2pt;height:237pt">
            <v:imagedata r:id="rId12" o:title="9951fa98422545e1cffcf5933e14896"/>
          </v:shape>
        </w:pic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本次采购分为两个标段：其中第1标段清江浦区范围内46平方公里；第2标段经济技术开发区范围内32平方公里。</w:t>
      </w:r>
    </w:p>
    <w:p w:rsidR="00677674" w:rsidRDefault="00B5383B">
      <w:pPr>
        <w:pStyle w:val="2"/>
        <w:spacing w:line="520" w:lineRule="exact"/>
        <w:rPr>
          <w:rFonts w:ascii="仿宋" w:eastAsia="仿宋" w:hAnsi="仿宋" w:cs="仿宋"/>
        </w:rPr>
      </w:pPr>
      <w:bookmarkStart w:id="9" w:name="_Toc110898569"/>
      <w:bookmarkStart w:id="10" w:name="_Toc536424875"/>
      <w:bookmarkStart w:id="11" w:name="RANGE!A1:C72"/>
      <w:r>
        <w:rPr>
          <w:rFonts w:ascii="仿宋" w:eastAsia="仿宋" w:hAnsi="仿宋" w:cs="仿宋" w:hint="eastAsia"/>
        </w:rPr>
        <w:t>三、服务期限</w:t>
      </w:r>
      <w:bookmarkEnd w:id="9"/>
      <w:r>
        <w:rPr>
          <w:rFonts w:ascii="仿宋" w:eastAsia="仿宋" w:hAnsi="仿宋" w:cs="仿宋" w:hint="eastAsia"/>
        </w:rPr>
        <w:t>（两标段均适用）</w:t>
      </w:r>
    </w:p>
    <w:p w:rsidR="004075FA" w:rsidRPr="004075FA" w:rsidRDefault="004075FA" w:rsidP="004075FA">
      <w:pPr>
        <w:ind w:firstLineChars="200" w:firstLine="560"/>
        <w:rPr>
          <w:rFonts w:ascii="仿宋" w:eastAsia="仿宋" w:hAnsi="仿宋"/>
          <w:sz w:val="28"/>
          <w:szCs w:val="28"/>
        </w:rPr>
      </w:pPr>
      <w:bookmarkStart w:id="12" w:name="_Toc110898570"/>
      <w:r w:rsidRPr="004075FA">
        <w:rPr>
          <w:rFonts w:ascii="仿宋" w:eastAsia="仿宋" w:hAnsi="仿宋" w:hint="eastAsia"/>
          <w:sz w:val="28"/>
          <w:szCs w:val="28"/>
        </w:rPr>
        <w:t>自合同生效起1年，依据《政府购买服务管理办法》（财政部令第102号），经考核合格后可续签，每次1年。合同总服务期限不超过3年。</w:t>
      </w:r>
    </w:p>
    <w:p w:rsidR="00677674" w:rsidRDefault="00B5383B">
      <w:pPr>
        <w:pStyle w:val="2"/>
        <w:spacing w:line="520" w:lineRule="exact"/>
        <w:rPr>
          <w:rFonts w:ascii="仿宋" w:eastAsia="仿宋" w:hAnsi="仿宋" w:cs="仿宋"/>
        </w:rPr>
      </w:pPr>
      <w:r>
        <w:rPr>
          <w:rFonts w:ascii="仿宋" w:eastAsia="仿宋" w:hAnsi="仿宋" w:cs="仿宋" w:hint="eastAsia"/>
        </w:rPr>
        <w:t>四、</w:t>
      </w:r>
      <w:r w:rsidR="00F30BCF">
        <w:rPr>
          <w:rFonts w:ascii="仿宋" w:eastAsia="仿宋" w:hAnsi="仿宋" w:cs="宋体"/>
          <w:color w:val="000000"/>
          <w:kern w:val="0"/>
          <w:sz w:val="28"/>
          <w:szCs w:val="28"/>
          <w:lang w:val="zh-CN"/>
        </w:rPr>
        <w:t>★</w:t>
      </w:r>
      <w:r>
        <w:rPr>
          <w:rFonts w:ascii="仿宋" w:eastAsia="仿宋" w:hAnsi="仿宋" w:cs="仿宋" w:hint="eastAsia"/>
        </w:rPr>
        <w:t>服务内容</w:t>
      </w:r>
      <w:bookmarkEnd w:id="10"/>
      <w:bookmarkEnd w:id="12"/>
      <w:r>
        <w:rPr>
          <w:rFonts w:ascii="仿宋" w:eastAsia="仿宋" w:hAnsi="仿宋" w:cs="仿宋" w:hint="eastAsia"/>
        </w:rPr>
        <w:t>（两标段均适用）</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本项目未来由承接主体独资成立项目公司，项目公司在服务期内负责运营内容为：</w:t>
      </w:r>
    </w:p>
    <w:tbl>
      <w:tblPr>
        <w:tblW w:w="8400"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2"/>
        <w:gridCol w:w="1875"/>
        <w:gridCol w:w="5823"/>
      </w:tblGrid>
      <w:tr w:rsidR="00677674">
        <w:trPr>
          <w:trHeight w:val="321"/>
          <w:tblHeader/>
        </w:trPr>
        <w:tc>
          <w:tcPr>
            <w:tcW w:w="702" w:type="dxa"/>
            <w:shd w:val="clear" w:color="auto" w:fill="808080"/>
          </w:tcPr>
          <w:p w:rsidR="00677674" w:rsidRDefault="00B5383B">
            <w:pPr>
              <w:widowControl/>
              <w:jc w:val="center"/>
              <w:rPr>
                <w:rFonts w:ascii="仿宋" w:eastAsia="仿宋" w:hAnsi="仿宋" w:cs="仿宋"/>
                <w:b/>
                <w:color w:val="000000"/>
                <w:kern w:val="0"/>
                <w:sz w:val="24"/>
                <w:szCs w:val="28"/>
              </w:rPr>
            </w:pPr>
            <w:r>
              <w:rPr>
                <w:rFonts w:ascii="仿宋" w:eastAsia="仿宋" w:hAnsi="仿宋" w:cs="仿宋" w:hint="eastAsia"/>
                <w:b/>
                <w:color w:val="000000"/>
                <w:kern w:val="0"/>
                <w:sz w:val="24"/>
                <w:szCs w:val="28"/>
              </w:rPr>
              <w:t xml:space="preserve">序号 </w:t>
            </w:r>
          </w:p>
        </w:tc>
        <w:tc>
          <w:tcPr>
            <w:tcW w:w="1875" w:type="dxa"/>
            <w:shd w:val="clear" w:color="auto" w:fill="808080"/>
          </w:tcPr>
          <w:p w:rsidR="00677674" w:rsidRDefault="00B5383B">
            <w:pPr>
              <w:widowControl/>
              <w:jc w:val="center"/>
              <w:rPr>
                <w:rFonts w:ascii="仿宋" w:eastAsia="仿宋" w:hAnsi="仿宋" w:cs="仿宋"/>
                <w:b/>
                <w:color w:val="000000"/>
                <w:kern w:val="0"/>
                <w:sz w:val="24"/>
                <w:szCs w:val="28"/>
              </w:rPr>
            </w:pPr>
            <w:r>
              <w:rPr>
                <w:rFonts w:ascii="仿宋" w:eastAsia="仿宋" w:hAnsi="仿宋" w:cs="仿宋" w:hint="eastAsia"/>
                <w:b/>
                <w:color w:val="000000"/>
                <w:kern w:val="0"/>
                <w:sz w:val="24"/>
                <w:szCs w:val="28"/>
              </w:rPr>
              <w:t xml:space="preserve">项 目 </w:t>
            </w:r>
          </w:p>
        </w:tc>
        <w:tc>
          <w:tcPr>
            <w:tcW w:w="5823" w:type="dxa"/>
            <w:shd w:val="clear" w:color="auto" w:fill="808080"/>
          </w:tcPr>
          <w:p w:rsidR="00677674" w:rsidRDefault="00B5383B">
            <w:pPr>
              <w:widowControl/>
              <w:jc w:val="center"/>
              <w:rPr>
                <w:rFonts w:ascii="仿宋" w:eastAsia="仿宋" w:hAnsi="仿宋" w:cs="仿宋"/>
                <w:b/>
                <w:color w:val="000000"/>
                <w:kern w:val="0"/>
                <w:sz w:val="24"/>
                <w:szCs w:val="28"/>
              </w:rPr>
            </w:pPr>
            <w:r>
              <w:rPr>
                <w:rFonts w:ascii="仿宋" w:eastAsia="仿宋" w:hAnsi="仿宋" w:cs="仿宋" w:hint="eastAsia"/>
                <w:b/>
                <w:color w:val="000000"/>
                <w:kern w:val="0"/>
                <w:sz w:val="24"/>
                <w:szCs w:val="28"/>
              </w:rPr>
              <w:t>环卫作业服务内容</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1</w:t>
            </w:r>
          </w:p>
        </w:tc>
        <w:tc>
          <w:tcPr>
            <w:tcW w:w="1875" w:type="dxa"/>
            <w:shd w:val="clear" w:color="000000" w:fill="FFFFFF"/>
            <w:vAlign w:val="center"/>
          </w:tcPr>
          <w:p w:rsidR="00677674" w:rsidRDefault="00B5383B">
            <w:pPr>
              <w:widowControl/>
              <w:spacing w:line="400" w:lineRule="exact"/>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 xml:space="preserve">清扫保洁 </w:t>
            </w:r>
          </w:p>
        </w:tc>
        <w:tc>
          <w:tcPr>
            <w:tcW w:w="5823" w:type="dxa"/>
            <w:shd w:val="clear" w:color="000000" w:fill="FFFFFF"/>
          </w:tcPr>
          <w:p w:rsidR="00677674" w:rsidRDefault="00B5383B">
            <w:pPr>
              <w:widowControl/>
              <w:spacing w:line="400" w:lineRule="exact"/>
              <w:jc w:val="left"/>
              <w:rPr>
                <w:rFonts w:ascii="仿宋" w:eastAsia="仿宋" w:hAnsi="仿宋" w:cs="仿宋"/>
                <w:color w:val="000000"/>
                <w:kern w:val="0"/>
                <w:sz w:val="24"/>
                <w:szCs w:val="28"/>
              </w:rPr>
            </w:pPr>
            <w:r>
              <w:rPr>
                <w:rFonts w:ascii="仿宋" w:eastAsia="仿宋" w:hAnsi="仿宋" w:cs="仿宋" w:hint="eastAsia"/>
                <w:color w:val="000000"/>
                <w:kern w:val="0"/>
                <w:sz w:val="24"/>
                <w:szCs w:val="28"/>
              </w:rPr>
              <w:t>负责项目范围内一二三四级道路及背街小巷清扫保洁、绿化带捡拾、人行道、雨水篦清扫保洁、广场游园地面清洁，项目范围内建筑物2米以下及路面和各类设施小广告治理、道路除雪、护栏清洗保洁、绿地保洁。</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2</w:t>
            </w:r>
          </w:p>
        </w:tc>
        <w:tc>
          <w:tcPr>
            <w:tcW w:w="1875" w:type="dxa"/>
            <w:shd w:val="clear" w:color="000000" w:fill="FFFFFF"/>
            <w:vAlign w:val="center"/>
          </w:tcPr>
          <w:p w:rsidR="00677674" w:rsidRDefault="00B5383B">
            <w:pPr>
              <w:widowControl/>
              <w:spacing w:line="400" w:lineRule="exact"/>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垃圾收运</w:t>
            </w:r>
          </w:p>
        </w:tc>
        <w:tc>
          <w:tcPr>
            <w:tcW w:w="5823" w:type="dxa"/>
            <w:shd w:val="clear" w:color="000000" w:fill="FFFFFF"/>
          </w:tcPr>
          <w:p w:rsidR="00677674" w:rsidRDefault="00B5383B">
            <w:pPr>
              <w:widowControl/>
              <w:spacing w:line="400" w:lineRule="exact"/>
              <w:jc w:val="left"/>
              <w:rPr>
                <w:rFonts w:ascii="仿宋" w:eastAsia="仿宋" w:hAnsi="仿宋" w:cs="仿宋"/>
                <w:color w:val="000000"/>
                <w:kern w:val="0"/>
                <w:sz w:val="24"/>
                <w:szCs w:val="28"/>
              </w:rPr>
            </w:pPr>
            <w:r>
              <w:rPr>
                <w:rFonts w:ascii="仿宋" w:eastAsia="仿宋" w:hAnsi="仿宋" w:cs="仿宋" w:hint="eastAsia"/>
                <w:color w:val="000000"/>
                <w:kern w:val="0"/>
                <w:sz w:val="24"/>
                <w:szCs w:val="28"/>
              </w:rPr>
              <w:t>项目范围内公共垃圾收集、转运至指定地点。</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lastRenderedPageBreak/>
              <w:t>3</w:t>
            </w:r>
          </w:p>
        </w:tc>
        <w:tc>
          <w:tcPr>
            <w:tcW w:w="1875" w:type="dxa"/>
            <w:shd w:val="clear" w:color="000000" w:fill="FFFFFF"/>
            <w:vAlign w:val="center"/>
          </w:tcPr>
          <w:p w:rsidR="00677674" w:rsidRDefault="00B5383B">
            <w:pPr>
              <w:widowControl/>
              <w:spacing w:line="400" w:lineRule="exact"/>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公厕清洁</w:t>
            </w:r>
          </w:p>
        </w:tc>
        <w:tc>
          <w:tcPr>
            <w:tcW w:w="5823" w:type="dxa"/>
            <w:shd w:val="clear" w:color="000000" w:fill="FFFFFF"/>
          </w:tcPr>
          <w:p w:rsidR="00677674" w:rsidRDefault="00B5383B">
            <w:pPr>
              <w:widowControl/>
              <w:spacing w:line="400" w:lineRule="exact"/>
              <w:jc w:val="left"/>
              <w:rPr>
                <w:rFonts w:ascii="仿宋" w:eastAsia="仿宋" w:hAnsi="仿宋" w:cs="仿宋"/>
                <w:color w:val="000000"/>
                <w:kern w:val="0"/>
                <w:sz w:val="24"/>
                <w:szCs w:val="28"/>
              </w:rPr>
            </w:pPr>
            <w:r>
              <w:rPr>
                <w:rFonts w:ascii="仿宋" w:eastAsia="仿宋" w:hAnsi="仿宋" w:cs="仿宋" w:hint="eastAsia"/>
                <w:color w:val="000000"/>
                <w:kern w:val="0"/>
                <w:sz w:val="24"/>
                <w:szCs w:val="28"/>
              </w:rPr>
              <w:t>负责项目范围内固定公厕清洁、运营维护，将公厕粪便清运至指定地点。</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4</w:t>
            </w:r>
          </w:p>
        </w:tc>
        <w:tc>
          <w:tcPr>
            <w:tcW w:w="1875" w:type="dxa"/>
            <w:shd w:val="clear" w:color="000000" w:fill="FFFFFF"/>
            <w:vAlign w:val="center"/>
          </w:tcPr>
          <w:p w:rsidR="00677674" w:rsidRDefault="00B5383B">
            <w:pPr>
              <w:widowControl/>
              <w:spacing w:line="400" w:lineRule="exact"/>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中转站维护</w:t>
            </w:r>
          </w:p>
        </w:tc>
        <w:tc>
          <w:tcPr>
            <w:tcW w:w="5823" w:type="dxa"/>
            <w:shd w:val="clear" w:color="000000" w:fill="FFFFFF"/>
            <w:vAlign w:val="center"/>
          </w:tcPr>
          <w:p w:rsidR="00677674" w:rsidRDefault="00B5383B">
            <w:pPr>
              <w:widowControl/>
              <w:spacing w:line="400" w:lineRule="exact"/>
              <w:jc w:val="left"/>
              <w:rPr>
                <w:rFonts w:ascii="仿宋" w:eastAsia="仿宋" w:hAnsi="仿宋" w:cs="仿宋"/>
                <w:color w:val="000000"/>
                <w:kern w:val="0"/>
                <w:sz w:val="24"/>
                <w:szCs w:val="28"/>
              </w:rPr>
            </w:pPr>
            <w:r>
              <w:rPr>
                <w:rFonts w:ascii="仿宋" w:eastAsia="仿宋" w:hAnsi="仿宋" w:cs="仿宋" w:hint="eastAsia"/>
                <w:color w:val="000000"/>
                <w:kern w:val="0"/>
                <w:sz w:val="24"/>
                <w:szCs w:val="28"/>
              </w:rPr>
              <w:t>负责项目范围内垃圾中转站设施、设备的保洁、维护及运行，包括不限于垃圾渗沥液的收集、运输、处置。</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5</w:t>
            </w:r>
          </w:p>
        </w:tc>
        <w:tc>
          <w:tcPr>
            <w:tcW w:w="1875" w:type="dxa"/>
            <w:shd w:val="clear" w:color="000000" w:fill="FFFFFF"/>
            <w:vAlign w:val="center"/>
          </w:tcPr>
          <w:p w:rsidR="00677674" w:rsidRDefault="00B5383B">
            <w:pPr>
              <w:widowControl/>
              <w:spacing w:line="400" w:lineRule="exact"/>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垃圾容器运维</w:t>
            </w:r>
          </w:p>
        </w:tc>
        <w:tc>
          <w:tcPr>
            <w:tcW w:w="5823" w:type="dxa"/>
            <w:shd w:val="clear" w:color="000000" w:fill="FFFFFF"/>
            <w:vAlign w:val="center"/>
          </w:tcPr>
          <w:p w:rsidR="00677674" w:rsidRDefault="00B5383B">
            <w:pPr>
              <w:widowControl/>
              <w:spacing w:line="400" w:lineRule="exact"/>
              <w:jc w:val="left"/>
              <w:rPr>
                <w:rFonts w:ascii="仿宋" w:eastAsia="仿宋" w:hAnsi="仿宋" w:cs="仿宋"/>
                <w:color w:val="000000"/>
                <w:kern w:val="0"/>
                <w:sz w:val="24"/>
                <w:szCs w:val="28"/>
              </w:rPr>
            </w:pPr>
            <w:r>
              <w:rPr>
                <w:rFonts w:ascii="仿宋" w:eastAsia="仿宋" w:hAnsi="仿宋" w:cs="仿宋" w:hint="eastAsia"/>
                <w:color w:val="000000"/>
                <w:kern w:val="0"/>
                <w:sz w:val="24"/>
                <w:szCs w:val="28"/>
              </w:rPr>
              <w:t>负责项目范围内垃圾容器的清掏、保洁及垃圾容器（不包括太阳能果壳箱）的维护。</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6</w:t>
            </w:r>
          </w:p>
        </w:tc>
        <w:tc>
          <w:tcPr>
            <w:tcW w:w="1875" w:type="dxa"/>
            <w:shd w:val="clear" w:color="000000" w:fill="FFFFFF"/>
            <w:vAlign w:val="center"/>
          </w:tcPr>
          <w:p w:rsidR="00677674" w:rsidRDefault="00B5383B">
            <w:pPr>
              <w:spacing w:line="400" w:lineRule="exact"/>
              <w:rPr>
                <w:rFonts w:ascii="仿宋" w:eastAsia="仿宋" w:hAnsi="仿宋" w:cs="仿宋"/>
                <w:sz w:val="24"/>
              </w:rPr>
            </w:pPr>
            <w:r>
              <w:rPr>
                <w:rFonts w:ascii="仿宋" w:eastAsia="仿宋" w:hAnsi="仿宋" w:cs="仿宋" w:hint="eastAsia"/>
                <w:sz w:val="24"/>
              </w:rPr>
              <w:t>设施设备运营维护、重置更新</w:t>
            </w:r>
          </w:p>
        </w:tc>
        <w:tc>
          <w:tcPr>
            <w:tcW w:w="5823" w:type="dxa"/>
            <w:shd w:val="clear" w:color="000000" w:fill="FFFFFF"/>
            <w:vAlign w:val="center"/>
          </w:tcPr>
          <w:p w:rsidR="00677674" w:rsidRDefault="00B5383B">
            <w:pPr>
              <w:spacing w:line="400" w:lineRule="exact"/>
              <w:rPr>
                <w:rFonts w:ascii="仿宋" w:eastAsia="仿宋" w:hAnsi="仿宋" w:cs="仿宋"/>
                <w:sz w:val="24"/>
              </w:rPr>
            </w:pPr>
            <w:r>
              <w:rPr>
                <w:rFonts w:ascii="仿宋" w:eastAsia="仿宋" w:hAnsi="仿宋" w:cs="仿宋" w:hint="eastAsia"/>
                <w:sz w:val="24"/>
              </w:rPr>
              <w:t>根据项目需要购置新的环卫车辆、设备，安装车载智能终端、环卫车辆信息考核系统等。</w:t>
            </w:r>
          </w:p>
          <w:p w:rsidR="00677674" w:rsidRDefault="00B5383B">
            <w:pPr>
              <w:spacing w:line="400" w:lineRule="exact"/>
              <w:rPr>
                <w:rFonts w:ascii="仿宋" w:eastAsia="仿宋" w:hAnsi="仿宋" w:cs="仿宋"/>
                <w:sz w:val="24"/>
              </w:rPr>
            </w:pPr>
            <w:r>
              <w:rPr>
                <w:rFonts w:ascii="仿宋" w:eastAsia="仿宋" w:hAnsi="仿宋" w:cs="仿宋" w:hint="eastAsia"/>
                <w:sz w:val="24"/>
              </w:rPr>
              <w:t>接收、购置、过户前一政府购买服务周期内，原项目公司有关环卫车辆，并支付相应款项。</w:t>
            </w:r>
          </w:p>
          <w:p w:rsidR="00677674" w:rsidRDefault="00B5383B">
            <w:pPr>
              <w:spacing w:line="400" w:lineRule="exact"/>
              <w:rPr>
                <w:rFonts w:ascii="仿宋" w:eastAsia="仿宋" w:hAnsi="仿宋" w:cs="仿宋"/>
                <w:sz w:val="24"/>
              </w:rPr>
            </w:pPr>
            <w:r>
              <w:rPr>
                <w:rFonts w:ascii="仿宋" w:eastAsia="仿宋" w:hAnsi="仿宋" w:cs="仿宋" w:hint="eastAsia"/>
                <w:sz w:val="24"/>
              </w:rPr>
              <w:t>合同到期后按本合同约定处置相应环卫车辆和设备。</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7</w:t>
            </w:r>
          </w:p>
        </w:tc>
        <w:tc>
          <w:tcPr>
            <w:tcW w:w="1875" w:type="dxa"/>
            <w:shd w:val="clear" w:color="000000" w:fill="FFFFFF"/>
            <w:vAlign w:val="center"/>
          </w:tcPr>
          <w:p w:rsidR="00677674" w:rsidRDefault="00B5383B">
            <w:pPr>
              <w:spacing w:line="400" w:lineRule="exact"/>
              <w:rPr>
                <w:rFonts w:ascii="仿宋" w:eastAsia="仿宋" w:hAnsi="仿宋" w:cs="仿宋"/>
                <w:sz w:val="24"/>
              </w:rPr>
            </w:pPr>
            <w:r>
              <w:rPr>
                <w:rFonts w:ascii="仿宋" w:eastAsia="仿宋" w:hAnsi="仿宋" w:cs="仿宋" w:hint="eastAsia"/>
                <w:sz w:val="24"/>
              </w:rPr>
              <w:t>应急保障</w:t>
            </w:r>
          </w:p>
        </w:tc>
        <w:tc>
          <w:tcPr>
            <w:tcW w:w="5823" w:type="dxa"/>
            <w:shd w:val="clear" w:color="000000" w:fill="FFFFFF"/>
            <w:vAlign w:val="bottom"/>
          </w:tcPr>
          <w:p w:rsidR="00677674" w:rsidRDefault="00B5383B">
            <w:pPr>
              <w:spacing w:line="400" w:lineRule="exact"/>
              <w:rPr>
                <w:rFonts w:ascii="仿宋" w:eastAsia="仿宋" w:hAnsi="仿宋" w:cs="仿宋"/>
                <w:sz w:val="24"/>
              </w:rPr>
            </w:pPr>
            <w:r>
              <w:rPr>
                <w:rFonts w:ascii="仿宋" w:eastAsia="仿宋" w:hAnsi="仿宋" w:cs="仿宋" w:hint="eastAsia"/>
                <w:sz w:val="24"/>
              </w:rPr>
              <w:t>突发应急事件、大型活动的环卫应急保障。</w:t>
            </w:r>
          </w:p>
        </w:tc>
      </w:tr>
      <w:tr w:rsidR="00677674">
        <w:trPr>
          <w:trHeight w:val="352"/>
        </w:trPr>
        <w:tc>
          <w:tcPr>
            <w:tcW w:w="702" w:type="dxa"/>
            <w:shd w:val="clear" w:color="000000" w:fill="FFFFFF"/>
            <w:vAlign w:val="center"/>
          </w:tcPr>
          <w:p w:rsidR="00677674" w:rsidRDefault="00B5383B">
            <w:pPr>
              <w:widowControl/>
              <w:jc w:val="center"/>
              <w:rPr>
                <w:rFonts w:ascii="仿宋" w:eastAsia="仿宋" w:hAnsi="仿宋" w:cs="仿宋"/>
                <w:color w:val="000000"/>
                <w:kern w:val="0"/>
                <w:sz w:val="24"/>
                <w:szCs w:val="28"/>
              </w:rPr>
            </w:pPr>
            <w:r>
              <w:rPr>
                <w:rFonts w:ascii="仿宋" w:eastAsia="仿宋" w:hAnsi="仿宋" w:cs="仿宋" w:hint="eastAsia"/>
                <w:color w:val="000000"/>
                <w:kern w:val="0"/>
                <w:sz w:val="24"/>
                <w:szCs w:val="28"/>
              </w:rPr>
              <w:t>8</w:t>
            </w:r>
          </w:p>
        </w:tc>
        <w:tc>
          <w:tcPr>
            <w:tcW w:w="1875" w:type="dxa"/>
            <w:shd w:val="clear" w:color="000000" w:fill="FFFFFF"/>
            <w:vAlign w:val="center"/>
          </w:tcPr>
          <w:p w:rsidR="00677674" w:rsidRDefault="00B5383B">
            <w:pPr>
              <w:spacing w:line="400" w:lineRule="exact"/>
              <w:rPr>
                <w:rFonts w:ascii="仿宋" w:eastAsia="仿宋" w:hAnsi="仿宋" w:cs="仿宋"/>
                <w:sz w:val="24"/>
              </w:rPr>
            </w:pPr>
            <w:r>
              <w:rPr>
                <w:rFonts w:ascii="仿宋" w:eastAsia="仿宋" w:hAnsi="仿宋" w:cs="仿宋" w:hint="eastAsia"/>
                <w:sz w:val="24"/>
              </w:rPr>
              <w:t>冬季除雪</w:t>
            </w:r>
          </w:p>
        </w:tc>
        <w:tc>
          <w:tcPr>
            <w:tcW w:w="5823" w:type="dxa"/>
            <w:shd w:val="clear" w:color="000000" w:fill="FFFFFF"/>
            <w:vAlign w:val="center"/>
          </w:tcPr>
          <w:p w:rsidR="00677674" w:rsidRDefault="00B5383B">
            <w:pPr>
              <w:spacing w:line="400" w:lineRule="exact"/>
              <w:rPr>
                <w:rFonts w:ascii="仿宋" w:eastAsia="仿宋" w:hAnsi="仿宋" w:cs="仿宋"/>
                <w:sz w:val="24"/>
              </w:rPr>
            </w:pPr>
            <w:r>
              <w:rPr>
                <w:rFonts w:ascii="仿宋" w:eastAsia="仿宋" w:hAnsi="仿宋" w:cs="仿宋" w:hint="eastAsia"/>
                <w:sz w:val="24"/>
              </w:rPr>
              <w:t>冬季除雪。</w:t>
            </w:r>
          </w:p>
        </w:tc>
      </w:tr>
    </w:tbl>
    <w:p w:rsidR="00677674" w:rsidRDefault="00677674">
      <w:pPr>
        <w:ind w:firstLineChars="200" w:firstLine="560"/>
        <w:rPr>
          <w:rFonts w:ascii="仿宋" w:eastAsia="仿宋" w:hAnsi="仿宋" w:cs="仿宋"/>
          <w:sz w:val="28"/>
          <w:szCs w:val="28"/>
        </w:rPr>
      </w:pPr>
    </w:p>
    <w:p w:rsidR="00677674" w:rsidRDefault="00B5383B">
      <w:pPr>
        <w:ind w:firstLineChars="200" w:firstLine="560"/>
        <w:rPr>
          <w:rFonts w:ascii="仿宋" w:eastAsia="仿宋" w:hAnsi="仿宋" w:cs="仿宋"/>
          <w:sz w:val="28"/>
          <w:szCs w:val="28"/>
        </w:rPr>
      </w:pPr>
      <w:r>
        <w:rPr>
          <w:rFonts w:ascii="仿宋" w:eastAsia="仿宋" w:hAnsi="仿宋" w:cs="仿宋"/>
          <w:sz w:val="28"/>
          <w:szCs w:val="28"/>
        </w:rPr>
        <w:br w:type="page"/>
      </w:r>
      <w:r>
        <w:rPr>
          <w:rFonts w:ascii="仿宋" w:eastAsia="仿宋" w:hAnsi="仿宋" w:cs="仿宋" w:hint="eastAsia"/>
          <w:sz w:val="28"/>
          <w:szCs w:val="28"/>
        </w:rPr>
        <w:lastRenderedPageBreak/>
        <w:t>本项目服务内容及数量如下表所示，最终以</w:t>
      </w:r>
      <w:r>
        <w:rPr>
          <w:rFonts w:ascii="仿宋" w:eastAsia="仿宋" w:hAnsi="仿宋" w:cs="仿宋" w:hint="eastAsia"/>
          <w:b/>
          <w:bCs/>
          <w:sz w:val="28"/>
          <w:szCs w:val="28"/>
        </w:rPr>
        <w:t>实际作业数量</w:t>
      </w:r>
      <w:r>
        <w:rPr>
          <w:rFonts w:ascii="仿宋" w:eastAsia="仿宋" w:hAnsi="仿宋" w:cs="仿宋" w:hint="eastAsia"/>
          <w:sz w:val="28"/>
          <w:szCs w:val="28"/>
        </w:rPr>
        <w:t>为准：</w:t>
      </w:r>
    </w:p>
    <w:tbl>
      <w:tblPr>
        <w:tblW w:w="83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2317"/>
        <w:gridCol w:w="2139"/>
      </w:tblGrid>
      <w:tr w:rsidR="00677674">
        <w:trPr>
          <w:trHeight w:val="271"/>
          <w:tblHeader/>
        </w:trPr>
        <w:tc>
          <w:tcPr>
            <w:tcW w:w="3928"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项目</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清江浦区（第1标段）</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开发区（第2标段）</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一级道路（㎡）</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1621435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584258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二级道路（㎡）</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2235366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1074807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三级道路（㎡）</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1137166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1240686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四级道路（㎡）</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624284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896117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广场游园面积（㎡）</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297133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513883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绿地绿化带面积（㎡）</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786448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1714891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护栏（米）</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38902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23841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小广告清理（㎡）</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5615718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973504 </w:t>
            </w:r>
          </w:p>
        </w:tc>
      </w:tr>
      <w:tr w:rsidR="00677674">
        <w:trPr>
          <w:trHeight w:val="271"/>
        </w:trPr>
        <w:tc>
          <w:tcPr>
            <w:tcW w:w="3928" w:type="dxa"/>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废物箱保洁（只）</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2610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889 </w:t>
            </w:r>
          </w:p>
        </w:tc>
      </w:tr>
      <w:tr w:rsidR="00677674">
        <w:trPr>
          <w:trHeight w:val="271"/>
        </w:trPr>
        <w:tc>
          <w:tcPr>
            <w:tcW w:w="3928" w:type="dxa"/>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垃圾运输（吨/年）</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193450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62050 </w:t>
            </w:r>
          </w:p>
        </w:tc>
      </w:tr>
      <w:tr w:rsidR="00677674">
        <w:trPr>
          <w:trHeight w:val="271"/>
        </w:trPr>
        <w:tc>
          <w:tcPr>
            <w:tcW w:w="3928" w:type="dxa"/>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中转站运维（座）</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23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9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一类公厕（座）</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0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0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二类公厕（座）</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127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12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三类公厕（座）</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101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21 </w:t>
            </w:r>
          </w:p>
        </w:tc>
      </w:tr>
      <w:tr w:rsidR="00677674">
        <w:trPr>
          <w:trHeight w:val="271"/>
        </w:trPr>
        <w:tc>
          <w:tcPr>
            <w:tcW w:w="3928" w:type="dxa"/>
            <w:vAlign w:val="center"/>
          </w:tcPr>
          <w:p w:rsidR="00677674" w:rsidRDefault="00B5383B">
            <w:pPr>
              <w:widowControl/>
              <w:jc w:val="left"/>
              <w:rPr>
                <w:rFonts w:ascii="仿宋" w:eastAsia="仿宋" w:hAnsi="仿宋" w:cs="仿宋"/>
                <w:bCs/>
                <w:color w:val="000000"/>
                <w:kern w:val="0"/>
                <w:sz w:val="24"/>
              </w:rPr>
            </w:pPr>
            <w:r>
              <w:rPr>
                <w:rFonts w:ascii="仿宋" w:eastAsia="仿宋" w:hAnsi="仿宋" w:cs="仿宋" w:hint="eastAsia"/>
                <w:bCs/>
                <w:color w:val="000000"/>
                <w:kern w:val="0"/>
                <w:sz w:val="24"/>
              </w:rPr>
              <w:t>里运河绿地面积（㎡）</w:t>
            </w:r>
          </w:p>
        </w:tc>
        <w:tc>
          <w:tcPr>
            <w:tcW w:w="2317"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577923　</w:t>
            </w:r>
          </w:p>
        </w:tc>
        <w:tc>
          <w:tcPr>
            <w:tcW w:w="2139" w:type="dxa"/>
            <w:vAlign w:val="center"/>
          </w:tcPr>
          <w:p w:rsidR="00677674" w:rsidRDefault="00B5383B">
            <w:pPr>
              <w:widowControl/>
              <w:jc w:val="center"/>
              <w:rPr>
                <w:rFonts w:ascii="仿宋" w:eastAsia="仿宋" w:hAnsi="仿宋" w:cs="仿宋"/>
                <w:bCs/>
                <w:color w:val="000000"/>
                <w:kern w:val="0"/>
                <w:sz w:val="24"/>
              </w:rPr>
            </w:pPr>
            <w:r>
              <w:rPr>
                <w:rFonts w:ascii="仿宋" w:eastAsia="仿宋" w:hAnsi="仿宋" w:cs="仿宋" w:hint="eastAsia"/>
                <w:bCs/>
                <w:color w:val="000000"/>
                <w:kern w:val="0"/>
                <w:sz w:val="24"/>
              </w:rPr>
              <w:t xml:space="preserve">234069　</w:t>
            </w:r>
          </w:p>
        </w:tc>
      </w:tr>
    </w:tbl>
    <w:p w:rsidR="00677674" w:rsidRDefault="00B5383B">
      <w:pPr>
        <w:pStyle w:val="2"/>
        <w:spacing w:line="240" w:lineRule="auto"/>
        <w:rPr>
          <w:rFonts w:ascii="仿宋" w:eastAsia="仿宋" w:hAnsi="仿宋" w:cs="仿宋"/>
        </w:rPr>
      </w:pPr>
      <w:bookmarkStart w:id="13" w:name="_Toc110898571"/>
      <w:bookmarkStart w:id="14" w:name="_Toc536424877"/>
      <w:r>
        <w:rPr>
          <w:rFonts w:ascii="仿宋" w:eastAsia="仿宋" w:hAnsi="仿宋" w:cs="仿宋" w:hint="eastAsia"/>
        </w:rPr>
        <w:t>五、服务要求</w:t>
      </w:r>
      <w:bookmarkEnd w:id="13"/>
      <w:r>
        <w:rPr>
          <w:rFonts w:ascii="仿宋" w:eastAsia="仿宋" w:hAnsi="仿宋" w:cs="仿宋" w:hint="eastAsia"/>
        </w:rPr>
        <w:t>（两标段均适用）</w:t>
      </w:r>
    </w:p>
    <w:p w:rsidR="00677674" w:rsidRDefault="00B5383B">
      <w:pPr>
        <w:pStyle w:val="30"/>
        <w:spacing w:line="520" w:lineRule="exact"/>
        <w:rPr>
          <w:rFonts w:ascii="仿宋" w:eastAsia="仿宋" w:hAnsi="仿宋" w:cs="仿宋"/>
          <w:kern w:val="0"/>
        </w:rPr>
      </w:pPr>
      <w:r>
        <w:rPr>
          <w:rFonts w:ascii="仿宋" w:eastAsia="仿宋" w:hAnsi="仿宋" w:cs="仿宋" w:hint="eastAsia"/>
        </w:rPr>
        <w:t>1.1总体要求</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中标方应具有道路绿化人工保洁、机械化作业、垃圾清运、垃圾中转站及公厕运维、应急处置等能力与经验，具有较为完善的内部管理、自检自查等规章制度，有足够的运营资金保障能力，有符合采购方要求的人员、车辆、设备等配套能力。</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如遇突发事件，采购人有权调用中标方的人员和车辆参与应急。</w:t>
      </w:r>
    </w:p>
    <w:p w:rsidR="00677674" w:rsidRDefault="00B5383B">
      <w:pPr>
        <w:pStyle w:val="30"/>
        <w:spacing w:line="520" w:lineRule="exact"/>
        <w:rPr>
          <w:rFonts w:ascii="仿宋" w:eastAsia="仿宋" w:hAnsi="仿宋" w:cs="仿宋"/>
        </w:rPr>
      </w:pPr>
      <w:r>
        <w:rPr>
          <w:rFonts w:ascii="仿宋" w:eastAsia="仿宋" w:hAnsi="仿宋" w:cs="仿宋" w:hint="eastAsia"/>
        </w:rPr>
        <w:t>1.2人工作业基本要求</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1.2.1人工作业范围</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包括：招标区域内不具备列入机械化清扫的道路清扫、保洁，绿化带及绿化隔离带保洁、广场游园保洁、各类设施（不包含有</w:t>
      </w:r>
      <w:r>
        <w:rPr>
          <w:rFonts w:ascii="仿宋" w:eastAsia="仿宋" w:hAnsi="仿宋" w:cs="仿宋" w:hint="eastAsia"/>
          <w:sz w:val="30"/>
          <w:szCs w:val="30"/>
        </w:rPr>
        <w:lastRenderedPageBreak/>
        <w:t>责任单位负责的设施、存在危险或需专业作业的设施，如变压器、配电柜/箱、无线电基站塔基等）2米以下部位的小广告清理、果壳箱垃圾桶擦洗、生活垃圾收集转运、垃圾中转站及公厕保洁管理等内容。</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1.2.2时间要求</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①道路保洁：一级道路每天巡回保洁应达16小时；二级道路每天巡回保洁应达1</w:t>
      </w:r>
      <w:r>
        <w:rPr>
          <w:rFonts w:ascii="仿宋" w:eastAsia="仿宋" w:hAnsi="仿宋" w:cs="仿宋"/>
          <w:sz w:val="30"/>
          <w:szCs w:val="30"/>
        </w:rPr>
        <w:t>6</w:t>
      </w:r>
      <w:r>
        <w:rPr>
          <w:rFonts w:ascii="仿宋" w:eastAsia="仿宋" w:hAnsi="仿宋" w:cs="仿宋" w:hint="eastAsia"/>
          <w:sz w:val="30"/>
          <w:szCs w:val="30"/>
        </w:rPr>
        <w:t>小时；三级道路每天巡回保洁应达1</w:t>
      </w:r>
      <w:r>
        <w:rPr>
          <w:rFonts w:ascii="仿宋" w:eastAsia="仿宋" w:hAnsi="仿宋" w:cs="仿宋"/>
          <w:sz w:val="30"/>
          <w:szCs w:val="30"/>
        </w:rPr>
        <w:t>2</w:t>
      </w:r>
      <w:r>
        <w:rPr>
          <w:rFonts w:ascii="仿宋" w:eastAsia="仿宋" w:hAnsi="仿宋" w:cs="仿宋" w:hint="eastAsia"/>
          <w:sz w:val="30"/>
          <w:szCs w:val="30"/>
        </w:rPr>
        <w:t>小时；四级道路每天巡回保洁应达</w:t>
      </w:r>
      <w:r>
        <w:rPr>
          <w:rFonts w:ascii="仿宋" w:eastAsia="仿宋" w:hAnsi="仿宋" w:cs="仿宋"/>
          <w:sz w:val="30"/>
          <w:szCs w:val="30"/>
        </w:rPr>
        <w:t>12</w:t>
      </w:r>
      <w:r>
        <w:rPr>
          <w:rFonts w:ascii="仿宋" w:eastAsia="仿宋" w:hAnsi="仿宋" w:cs="仿宋" w:hint="eastAsia"/>
          <w:sz w:val="30"/>
          <w:szCs w:val="30"/>
        </w:rPr>
        <w:t>小时。</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②公厕开放及保洁：环卫公共厕所24小时免费开放。一类公厕保洁时间应达12小时；二、三类公厕保洁时间应达8小时；</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③生活垃圾中转站管理：开放时间由中标方合理安排，满足日常垃圾收运基本要求，遇重大检查或其他特殊情况开放时间按采购方要求执行。</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④有关休息时间的说明：</w:t>
      </w:r>
      <w:r>
        <w:rPr>
          <w:rFonts w:ascii="仿宋" w:eastAsia="仿宋" w:hAnsi="仿宋" w:cs="仿宋" w:hint="eastAsia"/>
          <w:bCs/>
          <w:kern w:val="0"/>
          <w:sz w:val="30"/>
          <w:szCs w:val="30"/>
        </w:rPr>
        <w:t>具体在岗作业休息时间由中标方灵活安排；遇重大检查时作业方式按</w:t>
      </w:r>
      <w:r>
        <w:rPr>
          <w:rFonts w:ascii="仿宋" w:eastAsia="仿宋" w:hAnsi="仿宋" w:cs="仿宋" w:hint="eastAsia"/>
          <w:sz w:val="30"/>
          <w:szCs w:val="30"/>
        </w:rPr>
        <w:t>采购方</w:t>
      </w:r>
      <w:r>
        <w:rPr>
          <w:rFonts w:ascii="仿宋" w:eastAsia="仿宋" w:hAnsi="仿宋" w:cs="仿宋" w:hint="eastAsia"/>
          <w:bCs/>
          <w:kern w:val="0"/>
          <w:sz w:val="30"/>
          <w:szCs w:val="30"/>
        </w:rPr>
        <w:t>的要求执行；高温季节作业时间由</w:t>
      </w:r>
      <w:r>
        <w:rPr>
          <w:rFonts w:ascii="仿宋" w:eastAsia="仿宋" w:hAnsi="仿宋" w:cs="仿宋" w:hint="eastAsia"/>
          <w:sz w:val="30"/>
          <w:szCs w:val="30"/>
        </w:rPr>
        <w:t>采购方</w:t>
      </w:r>
      <w:r>
        <w:rPr>
          <w:rFonts w:ascii="仿宋" w:eastAsia="仿宋" w:hAnsi="仿宋" w:cs="仿宋" w:hint="eastAsia"/>
          <w:bCs/>
          <w:kern w:val="0"/>
          <w:sz w:val="30"/>
          <w:szCs w:val="30"/>
        </w:rPr>
        <w:t>另行通知。</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1.2.3道路保洁容貌要求</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①车行道、人行道及绿化带内废弃物，如果皮、纸屑、塑膜、烟蒂、痰迹等不得大于《淮安市区道路清扫保洁标准》道路可见垃圾评价指标。即：</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8"/>
        <w:gridCol w:w="1297"/>
        <w:gridCol w:w="1297"/>
        <w:gridCol w:w="1297"/>
        <w:gridCol w:w="1297"/>
        <w:gridCol w:w="1739"/>
        <w:gridCol w:w="1298"/>
      </w:tblGrid>
      <w:tr w:rsidR="00677674">
        <w:trPr>
          <w:trHeight w:val="833"/>
          <w:jc w:val="center"/>
        </w:trPr>
        <w:tc>
          <w:tcPr>
            <w:tcW w:w="71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保洁等级</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果皮（片/1000m</w:t>
            </w:r>
            <w:r>
              <w:rPr>
                <w:rFonts w:ascii="仿宋" w:eastAsia="仿宋" w:hAnsi="仿宋" w:cs="仿宋" w:hint="eastAsia"/>
                <w:sz w:val="24"/>
                <w:vertAlign w:val="superscript"/>
              </w:rPr>
              <w:t>2</w:t>
            </w:r>
            <w:r>
              <w:rPr>
                <w:rFonts w:ascii="仿宋" w:eastAsia="仿宋" w:hAnsi="仿宋" w:cs="仿宋" w:hint="eastAsia"/>
                <w:sz w:val="24"/>
              </w:rPr>
              <w:t>）</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纸屑、塑膜（片/1000m</w:t>
            </w:r>
            <w:r>
              <w:rPr>
                <w:rFonts w:ascii="仿宋" w:eastAsia="仿宋" w:hAnsi="仿宋" w:cs="仿宋" w:hint="eastAsia"/>
                <w:sz w:val="24"/>
                <w:vertAlign w:val="superscript"/>
              </w:rPr>
              <w:t>2</w:t>
            </w:r>
            <w:r>
              <w:rPr>
                <w:rFonts w:ascii="仿宋" w:eastAsia="仿宋" w:hAnsi="仿宋" w:cs="仿宋" w:hint="eastAsia"/>
                <w:sz w:val="24"/>
              </w:rPr>
              <w:t>）</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烟蒂（个/1000m</w:t>
            </w:r>
            <w:r>
              <w:rPr>
                <w:rFonts w:ascii="仿宋" w:eastAsia="仿宋" w:hAnsi="仿宋" w:cs="仿宋" w:hint="eastAsia"/>
                <w:sz w:val="24"/>
                <w:vertAlign w:val="superscript"/>
              </w:rPr>
              <w:t>2</w:t>
            </w:r>
            <w:r>
              <w:rPr>
                <w:rFonts w:ascii="仿宋" w:eastAsia="仿宋" w:hAnsi="仿宋" w:cs="仿宋" w:hint="eastAsia"/>
                <w:sz w:val="24"/>
              </w:rPr>
              <w:t>）</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痰迹（处/1000m</w:t>
            </w:r>
            <w:r>
              <w:rPr>
                <w:rFonts w:ascii="仿宋" w:eastAsia="仿宋" w:hAnsi="仿宋" w:cs="仿宋" w:hint="eastAsia"/>
                <w:sz w:val="24"/>
                <w:vertAlign w:val="superscript"/>
              </w:rPr>
              <w:t>2</w:t>
            </w:r>
            <w:r>
              <w:rPr>
                <w:rFonts w:ascii="仿宋" w:eastAsia="仿宋" w:hAnsi="仿宋" w:cs="仿宋" w:hint="eastAsia"/>
                <w:sz w:val="24"/>
              </w:rPr>
              <w:t>）</w:t>
            </w:r>
          </w:p>
        </w:tc>
        <w:tc>
          <w:tcPr>
            <w:tcW w:w="1739"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污水（m</w:t>
            </w:r>
            <w:r>
              <w:rPr>
                <w:rFonts w:ascii="仿宋" w:eastAsia="仿宋" w:hAnsi="仿宋" w:cs="仿宋" w:hint="eastAsia"/>
                <w:sz w:val="24"/>
                <w:vertAlign w:val="superscript"/>
              </w:rPr>
              <w:t>2</w:t>
            </w:r>
            <w:r>
              <w:rPr>
                <w:rFonts w:ascii="仿宋" w:eastAsia="仿宋" w:hAnsi="仿宋" w:cs="仿宋" w:hint="eastAsia"/>
                <w:sz w:val="24"/>
              </w:rPr>
              <w:t>/1000m</w:t>
            </w:r>
            <w:r>
              <w:rPr>
                <w:rFonts w:ascii="仿宋" w:eastAsia="仿宋" w:hAnsi="仿宋" w:cs="仿宋" w:hint="eastAsia"/>
                <w:sz w:val="24"/>
                <w:vertAlign w:val="superscript"/>
              </w:rPr>
              <w:t>2</w:t>
            </w:r>
            <w:r>
              <w:rPr>
                <w:rFonts w:ascii="仿宋" w:eastAsia="仿宋" w:hAnsi="仿宋" w:cs="仿宋" w:hint="eastAsia"/>
                <w:sz w:val="24"/>
              </w:rPr>
              <w:t>）</w:t>
            </w:r>
          </w:p>
        </w:tc>
        <w:tc>
          <w:tcPr>
            <w:tcW w:w="129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其它（处/1000m</w:t>
            </w:r>
            <w:r>
              <w:rPr>
                <w:rFonts w:ascii="仿宋" w:eastAsia="仿宋" w:hAnsi="仿宋" w:cs="仿宋" w:hint="eastAsia"/>
                <w:sz w:val="24"/>
                <w:vertAlign w:val="superscript"/>
              </w:rPr>
              <w:t>2</w:t>
            </w:r>
            <w:r>
              <w:rPr>
                <w:rFonts w:ascii="仿宋" w:eastAsia="仿宋" w:hAnsi="仿宋" w:cs="仿宋" w:hint="eastAsia"/>
                <w:sz w:val="24"/>
              </w:rPr>
              <w:t>）</w:t>
            </w:r>
          </w:p>
        </w:tc>
      </w:tr>
      <w:tr w:rsidR="00677674">
        <w:trPr>
          <w:trHeight w:val="510"/>
          <w:jc w:val="center"/>
        </w:trPr>
        <w:tc>
          <w:tcPr>
            <w:tcW w:w="71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一级</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739"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无</w:t>
            </w:r>
          </w:p>
        </w:tc>
        <w:tc>
          <w:tcPr>
            <w:tcW w:w="129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无</w:t>
            </w:r>
          </w:p>
        </w:tc>
      </w:tr>
      <w:tr w:rsidR="00677674">
        <w:trPr>
          <w:trHeight w:val="510"/>
          <w:jc w:val="center"/>
        </w:trPr>
        <w:tc>
          <w:tcPr>
            <w:tcW w:w="71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二级</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≤5</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≤5</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≤6</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≤6</w:t>
            </w:r>
          </w:p>
        </w:tc>
        <w:tc>
          <w:tcPr>
            <w:tcW w:w="1739"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≤0.5</w:t>
            </w:r>
          </w:p>
        </w:tc>
        <w:tc>
          <w:tcPr>
            <w:tcW w:w="129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≤2</w:t>
            </w:r>
          </w:p>
        </w:tc>
      </w:tr>
      <w:tr w:rsidR="00677674">
        <w:trPr>
          <w:trHeight w:val="510"/>
          <w:jc w:val="center"/>
        </w:trPr>
        <w:tc>
          <w:tcPr>
            <w:tcW w:w="71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三级</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≤8</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739"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≤1.5</w:t>
            </w:r>
          </w:p>
        </w:tc>
        <w:tc>
          <w:tcPr>
            <w:tcW w:w="129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≤6</w:t>
            </w:r>
          </w:p>
        </w:tc>
      </w:tr>
      <w:tr w:rsidR="00677674">
        <w:trPr>
          <w:trHeight w:val="510"/>
          <w:jc w:val="center"/>
        </w:trPr>
        <w:tc>
          <w:tcPr>
            <w:tcW w:w="71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lastRenderedPageBreak/>
              <w:t>四级</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≤12</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≤15</w:t>
            </w:r>
          </w:p>
        </w:tc>
        <w:tc>
          <w:tcPr>
            <w:tcW w:w="1297"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≤15</w:t>
            </w:r>
          </w:p>
        </w:tc>
        <w:tc>
          <w:tcPr>
            <w:tcW w:w="1739"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≤2.0</w:t>
            </w:r>
          </w:p>
        </w:tc>
        <w:tc>
          <w:tcPr>
            <w:tcW w:w="1298" w:type="dxa"/>
            <w:tcMar>
              <w:top w:w="0" w:type="dxa"/>
              <w:left w:w="108" w:type="dxa"/>
              <w:bottom w:w="0" w:type="dxa"/>
              <w:right w:w="108" w:type="dxa"/>
            </w:tcMar>
            <w:vAlign w:val="center"/>
          </w:tcPr>
          <w:p w:rsidR="00677674" w:rsidRDefault="00B5383B">
            <w:pPr>
              <w:adjustRightInd w:val="0"/>
              <w:snapToGrid w:val="0"/>
              <w:spacing w:line="360" w:lineRule="auto"/>
              <w:jc w:val="center"/>
              <w:rPr>
                <w:rFonts w:ascii="仿宋" w:eastAsia="仿宋" w:hAnsi="仿宋" w:cs="仿宋"/>
                <w:sz w:val="24"/>
              </w:rPr>
            </w:pPr>
            <w:r>
              <w:rPr>
                <w:rFonts w:ascii="仿宋" w:eastAsia="仿宋" w:hAnsi="仿宋" w:cs="仿宋" w:hint="eastAsia"/>
                <w:sz w:val="24"/>
              </w:rPr>
              <w:t>≤8</w:t>
            </w:r>
          </w:p>
        </w:tc>
      </w:tr>
    </w:tbl>
    <w:p w:rsidR="00677674" w:rsidRDefault="00677674">
      <w:pPr>
        <w:pStyle w:val="aff1"/>
        <w:spacing w:beforeAutospacing="0" w:afterAutospacing="0"/>
        <w:jc w:val="both"/>
        <w:rPr>
          <w:rFonts w:ascii="仿宋" w:eastAsia="仿宋" w:hAnsi="仿宋" w:cs="仿宋"/>
          <w:color w:val="333333"/>
          <w:sz w:val="16"/>
          <w:szCs w:val="16"/>
        </w:rPr>
      </w:pPr>
    </w:p>
    <w:p w:rsidR="00677674" w:rsidRDefault="00B5383B">
      <w:pPr>
        <w:pStyle w:val="aff1"/>
        <w:spacing w:beforeAutospacing="0" w:afterAutospacing="0" w:line="52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②全路段清扫无死角，垃圾无漏收；雨水篦井垂直立面无阻塞；街巷交界处清扫保洁应各延伸3米。</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③街道道板（人行道）实行冲洗加日常保洁的模式，中标方按照要求配备小型冲洗车，</w:t>
      </w:r>
      <w:r>
        <w:rPr>
          <w:rFonts w:ascii="仿宋" w:eastAsia="仿宋" w:hAnsi="仿宋" w:cs="仿宋" w:hint="eastAsia"/>
          <w:bCs/>
          <w:sz w:val="30"/>
          <w:szCs w:val="30"/>
        </w:rPr>
        <w:t>市政道板根据相对应的道路等级，一级道路每周冲洗2次，二级道路每周冲洗1次，三、四级道路每2周冲洗1次。有污染的必须及时冲洗。</w:t>
      </w:r>
      <w:r>
        <w:rPr>
          <w:rFonts w:ascii="仿宋" w:eastAsia="仿宋" w:hAnsi="仿宋" w:cs="仿宋" w:hint="eastAsia"/>
          <w:sz w:val="30"/>
          <w:szCs w:val="30"/>
        </w:rPr>
        <w:t>广场道板根据相对应的道路等级，实行普扫，有条件的每周冲洗。</w:t>
      </w:r>
    </w:p>
    <w:p w:rsidR="00677674" w:rsidRDefault="00B5383B">
      <w:pPr>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④降雪天气，应根据采购方指令及时组织铲雪除冰作业，及时组织铲雪除冰作业。道路融雪后，路面煤渣、灰沙及其它废弃物应及时清扫干净。</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⑤范围内道路、道板、绿化、环卫设施设备等，必须在保洁时间内巡回保洁。</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⑥保洁后的垃圾杂物，严禁随意倾倒、焚烧和填埋。</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⑦道路保洁范围内收集的大件垃圾、有毒有害垃圾、修剪的树枝、树干绿化垃圾等特殊垃圾，中标方需及时与采购方联系，由采购方督促相关单位清理或协助采购方清运至采购方指定的收集点。</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⑧市政道路沿街商铺区域，实行“墙到墙”保洁。</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1.2.4 果壳箱、垃圾桶清掏擦洗要求</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①果壳箱、垃圾桶应根据采购方要求定位设置，摆放整齐，不得影响道路交通安全。</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②果壳箱、垃圾桶等垃圾收集设施应及时清掏、每日擦洗、定期冲刷，确保体表整洁，无满溢，无蚊蝇、无污水、无乱张贴、乱涂写。</w:t>
      </w:r>
    </w:p>
    <w:p w:rsidR="00677674" w:rsidRDefault="00B5383B">
      <w:pPr>
        <w:pStyle w:val="a1"/>
        <w:numPr>
          <w:ilvl w:val="0"/>
          <w:numId w:val="0"/>
        </w:numPr>
        <w:ind w:firstLine="600"/>
        <w:rPr>
          <w:rFonts w:ascii="仿宋" w:eastAsia="仿宋" w:hAnsi="仿宋" w:cs="仿宋"/>
          <w:sz w:val="30"/>
          <w:szCs w:val="30"/>
        </w:rPr>
      </w:pPr>
      <w:r>
        <w:rPr>
          <w:rFonts w:ascii="仿宋" w:eastAsia="仿宋" w:hAnsi="仿宋" w:cs="仿宋" w:hint="eastAsia"/>
          <w:sz w:val="30"/>
          <w:szCs w:val="30"/>
        </w:rPr>
        <w:lastRenderedPageBreak/>
        <w:t>③果壳箱、垃圾桶周围2米内应整洁，地面应无油污、抛撒垃圾、存留垃圾和污水。</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④果壳箱、垃圾桶内垃圾无满溢，垃圾超过三分之二时，应及时组织收运。箱（桶）门、盖无敞开现象。</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⑤果壳箱、垃圾桶完好率应不低于98%。如遇果壳箱、垃圾桶设施出现故障、物件缺失破损、整体遗失等现象，须及时更新，补充，确保功能完好。</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1.2.5垃圾收集清运要求</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①果壳箱、垃圾桶的垃圾收集及时清运，确保日产日清、不满溢、不堆积、不滞留。遇车辆故障等原因报由采购方临时调整指定中转站的工作时间。</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②蝇、蚊孳生季节，垃圾收集站(点)，应定时喷洒消毒、灭蚊蝇药物。</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③垃圾清运车辆必须自觉遵守交通规则，做到安全生产。</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垃圾清运车辆应保持容貌整洁，车辆编号、每日清洗，车辆性能完好。收集清运人员必须统一着环卫作业制式服装。收集车辆必须符合采购方要求，车身统一喷绘色彩、标识和编号，车辆是成套制式车辆，收集箱密闭，有集水装置。</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垃圾收集清运必须行为规范，无粗暴装卸作业，凌晨和中午收集，尽量减少噪音，避免扰民。单车收集垃圾量符合车辆载重标准，不得超载。收集车辆在倾倒垃圾时，必须放空集水箱内的渗滤液，避免满溢和跑冒滴漏。电动收集车应到转运站倾倒垃圾，不得乱抛乱倒。</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⑥机械化收集车采取直运的方式，按照规定的行驶路线收集和转运生活垃圾。车辆到处置终端，必须按照终端的指令和管理要求，有序等待，并到指定倾倒工位倾倒，垃圾倾倒时必须做到</w:t>
      </w:r>
      <w:r>
        <w:rPr>
          <w:rFonts w:ascii="仿宋" w:eastAsia="仿宋" w:hAnsi="仿宋" w:cs="仿宋" w:hint="eastAsia"/>
          <w:sz w:val="30"/>
          <w:szCs w:val="30"/>
        </w:rPr>
        <w:lastRenderedPageBreak/>
        <w:t>人车分离，收运人员、驾驶员严禁在处置终端吸烟。</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⑦每年5月1日至10月31日期间，做好对垃圾收集点的蚊蝇等消杀工作，采购方可根据实际情况相应调整作业时间。</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1.2.6公厕保洁管理要求</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①公共厕所必须有专人管理，保持清洁卫生，即地面干燥，无积水、无杂乱脚印，无纸屑、烟头、痰迹和杂物，大便器内无积粪，小便器（糟）内不积存尿液，无尿垢、杂物，墙壁、顶棚、隔板干净清洁，无蛛网蚊蝇，无积尘、无乱张贴。按采购方要求投放专用除臭剂，保持无异味。消杀期内，严格执行消杀作业要求。</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②公厕每个蹲位都要安放便纸篓，收集的便纸按规定处理。</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③公厕外环境（5米范围内）保持干净，公厕周边及绿地内不得种植蔬菜等，不得随意乱吊乱挂，不得堆放废品及杂物等。</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④内部照明设施、冲水设备、洗手器具完好，无损坏或缺失，粪槽、便槽（斗）和管道无破损；内外墙面粉刷、墙地砖无破损或剥落；保持下水畅通，化粪池与出粪口盖板无破损；公厕标志牌完好醒目。</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⑤公厕内禁止使用电炉和不规范的电器设备，不得私自乱拉、乱接电源，不得超负荷用电。</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⑥公厕的管理间应保持整洁，工具堆放有序。</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⑦公厕免费开放，严禁利用公厕进行有偿服务。</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⑧粪便清运按采购方指定点倾倒，无满溢现象，清运费用由中标方承担，粪便处理费用由采购方承担。工作完成后，出粪口要打扫干净，盖板要盖好，严禁沿途滴漏。</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⑨公厕内排水设施定期清理，捞出杂物及时处理。</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⑩公厕内设备（包括但不限于照明灯具、洗手器具、冲水设</w:t>
      </w:r>
      <w:r>
        <w:rPr>
          <w:rFonts w:ascii="仿宋" w:eastAsia="仿宋" w:hAnsi="仿宋" w:cs="仿宋" w:hint="eastAsia"/>
          <w:sz w:val="30"/>
          <w:szCs w:val="30"/>
        </w:rPr>
        <w:lastRenderedPageBreak/>
        <w:t>备、坐便器、蹲位、小便槽斗池等洁具、隔断、镜子、烘手器、排风扇、扶手、手纸架、窗帘、玻璃、以及公厕内配套的电器、五金配件、水电表等）维修、更换由中标方维修，更换的设施设备不得低于原有档次标准。除此外损坏维修，中标方及时上报采购方，由采购方维修。</w:t>
      </w:r>
    </w:p>
    <w:p w:rsidR="00677674" w:rsidRDefault="00B5383B">
      <w:pPr>
        <w:spacing w:line="520" w:lineRule="exact"/>
        <w:ind w:firstLineChars="200" w:firstLine="600"/>
        <w:rPr>
          <w:rFonts w:ascii="仿宋" w:eastAsia="仿宋" w:hAnsi="仿宋" w:cs="仿宋"/>
          <w:sz w:val="30"/>
          <w:szCs w:val="30"/>
        </w:rPr>
      </w:pPr>
      <w:r>
        <w:rPr>
          <w:rFonts w:ascii="Cambria Math" w:eastAsia="仿宋" w:hAnsi="Cambria Math" w:cs="Cambria Math"/>
          <w:sz w:val="30"/>
          <w:szCs w:val="30"/>
        </w:rPr>
        <w:t>⑪</w:t>
      </w:r>
      <w:r>
        <w:rPr>
          <w:rFonts w:ascii="仿宋" w:eastAsia="仿宋" w:hAnsi="仿宋" w:cs="仿宋" w:hint="eastAsia"/>
          <w:sz w:val="30"/>
          <w:szCs w:val="30"/>
        </w:rPr>
        <w:t>厕所内有空调的，冬夏季应及时开启。</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1.2.7标志杆牌保洁要求</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①对2米以下公厕指示牌、路名牌、指路牌等标志杆牌每天清理一次，每星期进行一次擦洗。</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②每天巡查，发现标志杆牌破损、倒伏或字迹不清的情况，及时上报采购方。</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1.2.8垃圾中转站保洁管理要求</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①垃圾中转站应有专业人员管理，保证站内工作正常运行。</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②中转站产生的渗滤液应及时转运，送至采购方指定地点，不得直接排入城市污水管网，渗沥液的收集、运输、处置费用由中标方承担。</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垃圾中转站设备设施等作业设备完好，定期维修保养，做到外观干净整洁无破损、脱漆等现象，运转正常。中转站内压缩设备如：PLC控制器、油缸、箱体、立柱、中门/前门、推板、电机、推板总成、液压泵、电脑操控板、自动喷淋系统等损坏，需要大修或更换和构筑物维修改造由采购方负责；其他零部件维修及日常保养由中标方负责。</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④站点有完善的管理制度和操作规范标志牌，并公布站点名称、作业时间、投诉电话，设施设备要保持清洁，无积垢，无吊挂垃圾。</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⑤保持站内、外卫生干净、整洁：无灰尘蛛网、无乱堆乱放、</w:t>
      </w:r>
      <w:r>
        <w:rPr>
          <w:rFonts w:ascii="仿宋" w:eastAsia="仿宋" w:hAnsi="仿宋" w:cs="仿宋" w:hint="eastAsia"/>
          <w:sz w:val="30"/>
          <w:szCs w:val="30"/>
        </w:rPr>
        <w:lastRenderedPageBreak/>
        <w:t>无乱贴乱画、无拾荒和堆、晒杂物行为。作业结束后及时冲洗场地，无撒落垃圾、无积留污水。倾倒垃圾时应按秩序进行。</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⑥定时定期对站内进行除臭喷洒消毒，在可视范围内苍蝇不得超过6只。站内应布置鼠饵站且无活鼠。</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⑦垃圾中转站应确保安全生产。严禁人员站在坑内清理垃圾，压锤下方严禁站人。清理地坑内散落垃圾，须有两人在场，切断电源，设备停机，确认安全后方可下坑。</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⑧有异常垃圾进入中转站时应及时汇报。</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1.2.9广场、游园及绿化带保洁要求</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①绿地内垃圾每日要专人清理，保证绿化带(包括公共绿地、广场游园道路两侧绿化带的保洁)基本整洁，无烟蒂、果皮、塑料袋、纸屑、杂物、零星建筑垃圾、焚烧灰烬、堆积枯枝落叶等。</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②广场游园内3m半径内点状污染物不得多于5个。降雪期间应按照降雪等级要求，及时清除积雪。广场游园范围内小型水池上不得有漂浮物。</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③树木及园林绿化设施上吊挂垃圾、乱贴、乱画和小广告及时清理。</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④绿化带内清理的乱石等建筑垃圾，由中标方负责临时收集归纳，成车后，与采购方协调到指定地点倾倒。</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1.2.10小广告清除要求</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①道路“墙到墙”之间所有构筑物和构件两米以下部分（含路面）无乱张贴小广告和乱涂、乱画。</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②垃圾容器上小广告应及时清除。</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③道路两侧路名牌、指路牌、交通护栏以及路灯杆、交通指示牌杆等两米以下部分小广告及时清除。</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④绿地、广场、游园内小广告及时清除。</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1.2.11人员基本要求</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①所有作业人员，在作业时应统一着具有反光标志的工作服、帽。</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②所有作业人员不得在作业时做与工作无关事务，上岗期间不得有断岗、脱岗、闲聊、窜岗、散坐现象。</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③严禁电动车辆驾驶人员逆向行驶等违规行为。</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④公厕及中转站保洁人员工作时应文明服务，礼貌待客，遵章守纪，上岗穿戴标识服，配合检查考核人员正常检查。</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⑤中标方必须坚持对作业人员进行每月1次的安全教育；购置对应的保险，做好作业人员的安全风险规避工作；做好作业时安全突发事件的应急处置和保障措施。</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⑥中标方必须保障环卫工人的正常休息时间，按照规定发放加班工资、节假日加班工资、高温补贴、烤火费等福利。</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⑦必须执行《劳动法》和《劳动合同法》关于员工保障的其他规定。</w:t>
      </w:r>
    </w:p>
    <w:p w:rsidR="00677674" w:rsidRDefault="00B5383B">
      <w:pPr>
        <w:pStyle w:val="30"/>
        <w:spacing w:line="520" w:lineRule="exact"/>
        <w:rPr>
          <w:rFonts w:ascii="仿宋" w:eastAsia="仿宋" w:hAnsi="仿宋" w:cs="仿宋"/>
        </w:rPr>
      </w:pPr>
      <w:r>
        <w:rPr>
          <w:rFonts w:ascii="仿宋" w:eastAsia="仿宋" w:hAnsi="仿宋" w:cs="仿宋" w:hint="eastAsia"/>
        </w:rPr>
        <w:t>1.3机械化作业基本要求</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1.3.1作业时间安排</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①城市道路环卫机械化作业应充分考虑道路交通状况，日间安排机械化洒水作业，夜间安排机械化清洗作业，机械化清洗作业可根据实际情况和需要安排在日间或夜间进行。</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②当气温低于5℃时，可在保证安全情况下根据实际情况调整作业时间；在确保回避交通高峰的情况下，作业时间可根据需要自行组织。</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③当气温≤5℃时，洒水作业应暂停，桥面、坡道的冲洗作业应暂停，清洗采用干扫（不喷水）作业方式；当气温≤2℃时，必须停止全部带水作业。</w:t>
      </w:r>
    </w:p>
    <w:p w:rsidR="00677674" w:rsidRDefault="00B5383B">
      <w:pPr>
        <w:widowControl/>
        <w:jc w:val="left"/>
        <w:rPr>
          <w:rFonts w:ascii="仿宋" w:eastAsia="仿宋" w:hAnsi="仿宋" w:cs="仿宋"/>
          <w:b/>
          <w:bCs/>
          <w:sz w:val="30"/>
          <w:szCs w:val="30"/>
        </w:rPr>
      </w:pPr>
      <w:r>
        <w:rPr>
          <w:rFonts w:ascii="仿宋" w:eastAsia="仿宋" w:hAnsi="仿宋" w:cs="仿宋"/>
          <w:b/>
          <w:bCs/>
          <w:sz w:val="30"/>
          <w:szCs w:val="30"/>
        </w:rPr>
        <w:br w:type="page"/>
      </w:r>
      <w:r>
        <w:rPr>
          <w:rFonts w:ascii="仿宋" w:eastAsia="仿宋" w:hAnsi="仿宋" w:cs="仿宋" w:hint="eastAsia"/>
          <w:b/>
          <w:bCs/>
          <w:sz w:val="30"/>
          <w:szCs w:val="30"/>
        </w:rPr>
        <w:lastRenderedPageBreak/>
        <w:t>1.3.2作业分类及类别</w:t>
      </w:r>
    </w:p>
    <w:tbl>
      <w:tblPr>
        <w:tblW w:w="83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1095"/>
        <w:gridCol w:w="3456"/>
        <w:gridCol w:w="2334"/>
      </w:tblGrid>
      <w:tr w:rsidR="00677674">
        <w:trPr>
          <w:trHeight w:val="1027"/>
        </w:trPr>
        <w:tc>
          <w:tcPr>
            <w:tcW w:w="1447" w:type="dxa"/>
            <w:shd w:val="clear" w:color="auto" w:fill="auto"/>
            <w:vAlign w:val="center"/>
          </w:tcPr>
          <w:p w:rsidR="00677674" w:rsidRDefault="00B5383B">
            <w:pPr>
              <w:widowControl/>
              <w:spacing w:line="560" w:lineRule="exact"/>
              <w:jc w:val="center"/>
              <w:rPr>
                <w:rFonts w:ascii="仿宋" w:eastAsia="仿宋" w:hAnsi="仿宋" w:cs="仿宋"/>
                <w:sz w:val="24"/>
              </w:rPr>
            </w:pPr>
            <w:r>
              <w:rPr>
                <w:rFonts w:ascii="仿宋" w:eastAsia="仿宋" w:hAnsi="仿宋" w:cs="仿宋" w:hint="eastAsia"/>
                <w:sz w:val="24"/>
              </w:rPr>
              <w:t>设备名称</w:t>
            </w:r>
          </w:p>
        </w:tc>
        <w:tc>
          <w:tcPr>
            <w:tcW w:w="1095" w:type="dxa"/>
            <w:shd w:val="clear" w:color="auto" w:fill="auto"/>
            <w:vAlign w:val="center"/>
          </w:tcPr>
          <w:p w:rsidR="00677674" w:rsidRDefault="00B5383B">
            <w:pPr>
              <w:widowControl/>
              <w:spacing w:line="560" w:lineRule="exact"/>
              <w:jc w:val="center"/>
              <w:rPr>
                <w:rFonts w:ascii="仿宋" w:eastAsia="仿宋" w:hAnsi="仿宋" w:cs="仿宋"/>
                <w:sz w:val="24"/>
              </w:rPr>
            </w:pPr>
            <w:r>
              <w:rPr>
                <w:rFonts w:ascii="仿宋" w:eastAsia="仿宋" w:hAnsi="仿宋" w:cs="仿宋" w:hint="eastAsia"/>
                <w:sz w:val="24"/>
              </w:rPr>
              <w:t>作业方式</w:t>
            </w:r>
          </w:p>
        </w:tc>
        <w:tc>
          <w:tcPr>
            <w:tcW w:w="3456" w:type="dxa"/>
            <w:shd w:val="clear" w:color="auto" w:fill="auto"/>
            <w:vAlign w:val="center"/>
          </w:tcPr>
          <w:p w:rsidR="00677674" w:rsidRDefault="00B5383B">
            <w:pPr>
              <w:widowControl/>
              <w:spacing w:line="560" w:lineRule="exact"/>
              <w:jc w:val="center"/>
              <w:rPr>
                <w:rFonts w:ascii="仿宋" w:eastAsia="仿宋" w:hAnsi="仿宋" w:cs="仿宋"/>
                <w:sz w:val="24"/>
              </w:rPr>
            </w:pPr>
            <w:r>
              <w:rPr>
                <w:rFonts w:ascii="仿宋" w:eastAsia="仿宋" w:hAnsi="仿宋" w:cs="仿宋" w:hint="eastAsia"/>
                <w:sz w:val="24"/>
              </w:rPr>
              <w:t>作业工艺</w:t>
            </w:r>
          </w:p>
        </w:tc>
        <w:tc>
          <w:tcPr>
            <w:tcW w:w="2334" w:type="dxa"/>
            <w:shd w:val="clear" w:color="auto" w:fill="auto"/>
            <w:vAlign w:val="center"/>
          </w:tcPr>
          <w:p w:rsidR="00677674" w:rsidRDefault="00B5383B">
            <w:pPr>
              <w:widowControl/>
              <w:spacing w:line="560" w:lineRule="exact"/>
              <w:jc w:val="center"/>
              <w:rPr>
                <w:rFonts w:ascii="仿宋" w:eastAsia="仿宋" w:hAnsi="仿宋" w:cs="仿宋"/>
                <w:sz w:val="24"/>
              </w:rPr>
            </w:pPr>
            <w:r>
              <w:rPr>
                <w:rFonts w:ascii="仿宋" w:eastAsia="仿宋" w:hAnsi="仿宋" w:cs="仿宋" w:hint="eastAsia"/>
                <w:sz w:val="24"/>
              </w:rPr>
              <w:t>主要功能</w:t>
            </w:r>
          </w:p>
        </w:tc>
      </w:tr>
      <w:tr w:rsidR="00677674">
        <w:trPr>
          <w:trHeight w:val="2834"/>
        </w:trPr>
        <w:tc>
          <w:tcPr>
            <w:tcW w:w="1447"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洗扫车</w:t>
            </w:r>
          </w:p>
        </w:tc>
        <w:tc>
          <w:tcPr>
            <w:tcW w:w="1095"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机械洗扫</w:t>
            </w:r>
          </w:p>
        </w:tc>
        <w:tc>
          <w:tcPr>
            <w:tcW w:w="3456" w:type="dxa"/>
            <w:shd w:val="clear" w:color="auto" w:fill="auto"/>
            <w:vAlign w:val="center"/>
          </w:tcPr>
          <w:p w:rsidR="00677674" w:rsidRDefault="00B5383B">
            <w:pPr>
              <w:widowControl/>
              <w:rPr>
                <w:rFonts w:ascii="仿宋" w:eastAsia="仿宋" w:hAnsi="仿宋" w:cs="仿宋"/>
                <w:sz w:val="24"/>
              </w:rPr>
            </w:pPr>
            <w:r>
              <w:rPr>
                <w:rFonts w:ascii="仿宋" w:eastAsia="仿宋" w:hAnsi="仿宋" w:cs="仿宋" w:hint="eastAsia"/>
                <w:sz w:val="24"/>
              </w:rPr>
              <w:t>利用带有喷嘴和扫刷等装置的机械化洗扫一体设备，采用一定水压的水流冲击路面污染物，并使清洗路面后的污物和污水等一并扫刷吸附进随车容器内的环卫清洁作业。</w:t>
            </w:r>
          </w:p>
        </w:tc>
        <w:tc>
          <w:tcPr>
            <w:tcW w:w="2334" w:type="dxa"/>
            <w:shd w:val="clear" w:color="auto" w:fill="auto"/>
            <w:vAlign w:val="center"/>
          </w:tcPr>
          <w:p w:rsidR="00677674" w:rsidRDefault="00B5383B">
            <w:pPr>
              <w:widowControl/>
              <w:rPr>
                <w:rFonts w:ascii="仿宋" w:eastAsia="仿宋" w:hAnsi="仿宋" w:cs="仿宋"/>
                <w:sz w:val="24"/>
              </w:rPr>
            </w:pPr>
            <w:r>
              <w:rPr>
                <w:rFonts w:ascii="仿宋" w:eastAsia="仿宋" w:hAnsi="仿宋" w:cs="仿宋" w:hint="eastAsia"/>
                <w:sz w:val="24"/>
              </w:rPr>
              <w:t>冲洗、清扫、污物污水回收和运输</w:t>
            </w:r>
          </w:p>
        </w:tc>
      </w:tr>
      <w:tr w:rsidR="00677674">
        <w:trPr>
          <w:trHeight w:val="1713"/>
        </w:trPr>
        <w:tc>
          <w:tcPr>
            <w:tcW w:w="1447"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清洗车</w:t>
            </w:r>
          </w:p>
          <w:p w:rsidR="00677674" w:rsidRDefault="00B5383B">
            <w:pPr>
              <w:widowControl/>
              <w:jc w:val="center"/>
              <w:rPr>
                <w:rFonts w:ascii="仿宋" w:eastAsia="仿宋" w:hAnsi="仿宋" w:cs="仿宋"/>
                <w:sz w:val="24"/>
              </w:rPr>
            </w:pPr>
            <w:r>
              <w:rPr>
                <w:rFonts w:ascii="仿宋" w:eastAsia="仿宋" w:hAnsi="仿宋" w:cs="仿宋" w:hint="eastAsia"/>
                <w:sz w:val="24"/>
              </w:rPr>
              <w:t>（水车）</w:t>
            </w:r>
          </w:p>
        </w:tc>
        <w:tc>
          <w:tcPr>
            <w:tcW w:w="1095"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机械清洗</w:t>
            </w:r>
          </w:p>
        </w:tc>
        <w:tc>
          <w:tcPr>
            <w:tcW w:w="3456" w:type="dxa"/>
            <w:shd w:val="clear" w:color="auto" w:fill="auto"/>
            <w:vAlign w:val="center"/>
          </w:tcPr>
          <w:p w:rsidR="00677674" w:rsidRDefault="00B5383B">
            <w:pPr>
              <w:widowControl/>
              <w:rPr>
                <w:rFonts w:ascii="仿宋" w:eastAsia="仿宋" w:hAnsi="仿宋" w:cs="仿宋"/>
                <w:sz w:val="24"/>
              </w:rPr>
            </w:pPr>
            <w:r>
              <w:rPr>
                <w:rFonts w:ascii="仿宋" w:eastAsia="仿宋" w:hAnsi="仿宋" w:cs="仿宋" w:hint="eastAsia"/>
                <w:sz w:val="24"/>
              </w:rPr>
              <w:t>采用较高水压的水流冲洗道路，将污染物冲刷到易于清除的位置的环卫清洁作业。</w:t>
            </w:r>
          </w:p>
        </w:tc>
        <w:tc>
          <w:tcPr>
            <w:tcW w:w="2334" w:type="dxa"/>
            <w:shd w:val="clear" w:color="auto" w:fill="auto"/>
            <w:vAlign w:val="center"/>
          </w:tcPr>
          <w:p w:rsidR="00677674" w:rsidRDefault="00B5383B">
            <w:pPr>
              <w:widowControl/>
              <w:rPr>
                <w:rFonts w:ascii="仿宋" w:eastAsia="仿宋" w:hAnsi="仿宋" w:cs="仿宋"/>
                <w:sz w:val="24"/>
              </w:rPr>
            </w:pPr>
            <w:r>
              <w:rPr>
                <w:rFonts w:ascii="仿宋" w:eastAsia="仿宋" w:hAnsi="仿宋" w:cs="仿宋" w:hint="eastAsia"/>
                <w:sz w:val="24"/>
              </w:rPr>
              <w:t>储水、高压冲洗、低压降尘利用带有压力的水流进行路面冲洗的设备</w:t>
            </w:r>
          </w:p>
        </w:tc>
      </w:tr>
      <w:tr w:rsidR="00677674">
        <w:trPr>
          <w:trHeight w:val="1120"/>
        </w:trPr>
        <w:tc>
          <w:tcPr>
            <w:tcW w:w="1447"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洒水车</w:t>
            </w:r>
          </w:p>
        </w:tc>
        <w:tc>
          <w:tcPr>
            <w:tcW w:w="1095"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机械洒水和喷雾</w:t>
            </w:r>
          </w:p>
        </w:tc>
        <w:tc>
          <w:tcPr>
            <w:tcW w:w="3456" w:type="dxa"/>
            <w:shd w:val="clear" w:color="auto" w:fill="auto"/>
            <w:vAlign w:val="center"/>
          </w:tcPr>
          <w:p w:rsidR="00677674" w:rsidRDefault="00B5383B">
            <w:pPr>
              <w:widowControl/>
              <w:rPr>
                <w:rFonts w:ascii="仿宋" w:eastAsia="仿宋" w:hAnsi="仿宋" w:cs="仿宋"/>
                <w:sz w:val="24"/>
              </w:rPr>
            </w:pPr>
            <w:r>
              <w:rPr>
                <w:rFonts w:ascii="仿宋" w:eastAsia="仿宋" w:hAnsi="仿宋" w:cs="仿宋" w:hint="eastAsia"/>
                <w:sz w:val="24"/>
              </w:rPr>
              <w:t>采用低压洒水或喷雾的方式，降低道路扬尘及防暑降温。</w:t>
            </w:r>
          </w:p>
        </w:tc>
        <w:tc>
          <w:tcPr>
            <w:tcW w:w="2334" w:type="dxa"/>
            <w:shd w:val="clear" w:color="auto" w:fill="auto"/>
            <w:vAlign w:val="center"/>
          </w:tcPr>
          <w:p w:rsidR="00677674" w:rsidRDefault="00B5383B">
            <w:pPr>
              <w:widowControl/>
              <w:rPr>
                <w:rFonts w:ascii="仿宋" w:eastAsia="仿宋" w:hAnsi="仿宋" w:cs="仿宋"/>
                <w:sz w:val="24"/>
              </w:rPr>
            </w:pPr>
            <w:r>
              <w:rPr>
                <w:rFonts w:ascii="仿宋" w:eastAsia="仿宋" w:hAnsi="仿宋" w:cs="仿宋" w:hint="eastAsia"/>
                <w:sz w:val="24"/>
              </w:rPr>
              <w:t>储水、喷洒、降尘</w:t>
            </w:r>
          </w:p>
        </w:tc>
      </w:tr>
    </w:tbl>
    <w:p w:rsidR="00677674" w:rsidRDefault="00B5383B">
      <w:pPr>
        <w:widowControl/>
        <w:spacing w:line="560" w:lineRule="exact"/>
        <w:rPr>
          <w:rFonts w:ascii="仿宋" w:eastAsia="仿宋" w:hAnsi="仿宋" w:cs="仿宋"/>
          <w:b/>
          <w:bCs/>
          <w:sz w:val="30"/>
          <w:szCs w:val="30"/>
        </w:rPr>
      </w:pPr>
      <w:r>
        <w:rPr>
          <w:rFonts w:ascii="仿宋" w:eastAsia="仿宋" w:hAnsi="仿宋" w:cs="仿宋" w:hint="eastAsia"/>
          <w:b/>
          <w:bCs/>
          <w:sz w:val="30"/>
          <w:szCs w:val="30"/>
        </w:rPr>
        <w:t>1.3.3作业定额标准及作业频次</w:t>
      </w:r>
    </w:p>
    <w:tbl>
      <w:tblPr>
        <w:tblW w:w="843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858"/>
        <w:gridCol w:w="801"/>
        <w:gridCol w:w="898"/>
        <w:gridCol w:w="898"/>
        <w:gridCol w:w="898"/>
        <w:gridCol w:w="898"/>
        <w:gridCol w:w="898"/>
        <w:gridCol w:w="903"/>
      </w:tblGrid>
      <w:tr w:rsidR="00677674">
        <w:trPr>
          <w:trHeight w:val="459"/>
        </w:trPr>
        <w:tc>
          <w:tcPr>
            <w:tcW w:w="1382" w:type="dxa"/>
            <w:vMerge w:val="restart"/>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机械名称</w:t>
            </w:r>
          </w:p>
        </w:tc>
        <w:tc>
          <w:tcPr>
            <w:tcW w:w="7052" w:type="dxa"/>
            <w:gridSpan w:val="8"/>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各等级道路最低定额（公里/班）、频次（每次/日）</w:t>
            </w:r>
          </w:p>
        </w:tc>
      </w:tr>
      <w:tr w:rsidR="00677674">
        <w:trPr>
          <w:trHeight w:val="394"/>
        </w:trPr>
        <w:tc>
          <w:tcPr>
            <w:tcW w:w="1382" w:type="dxa"/>
            <w:vMerge/>
            <w:shd w:val="clear" w:color="auto" w:fill="auto"/>
            <w:vAlign w:val="center"/>
          </w:tcPr>
          <w:p w:rsidR="00677674" w:rsidRDefault="00677674">
            <w:pPr>
              <w:widowControl/>
              <w:jc w:val="center"/>
              <w:rPr>
                <w:rFonts w:ascii="仿宋" w:eastAsia="仿宋" w:hAnsi="仿宋" w:cs="仿宋"/>
                <w:sz w:val="24"/>
              </w:rPr>
            </w:pPr>
          </w:p>
        </w:tc>
        <w:tc>
          <w:tcPr>
            <w:tcW w:w="1659" w:type="dxa"/>
            <w:gridSpan w:val="2"/>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一级道路</w:t>
            </w:r>
          </w:p>
        </w:tc>
        <w:tc>
          <w:tcPr>
            <w:tcW w:w="1796" w:type="dxa"/>
            <w:gridSpan w:val="2"/>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二级道路</w:t>
            </w:r>
          </w:p>
        </w:tc>
        <w:tc>
          <w:tcPr>
            <w:tcW w:w="1796" w:type="dxa"/>
            <w:gridSpan w:val="2"/>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三级道路</w:t>
            </w:r>
          </w:p>
        </w:tc>
        <w:tc>
          <w:tcPr>
            <w:tcW w:w="1799" w:type="dxa"/>
            <w:gridSpan w:val="2"/>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四级道路</w:t>
            </w:r>
          </w:p>
        </w:tc>
      </w:tr>
      <w:tr w:rsidR="00677674">
        <w:trPr>
          <w:trHeight w:val="394"/>
        </w:trPr>
        <w:tc>
          <w:tcPr>
            <w:tcW w:w="1382" w:type="dxa"/>
            <w:vMerge/>
            <w:shd w:val="clear" w:color="auto" w:fill="auto"/>
            <w:vAlign w:val="center"/>
          </w:tcPr>
          <w:p w:rsidR="00677674" w:rsidRDefault="00677674">
            <w:pPr>
              <w:widowControl/>
              <w:jc w:val="center"/>
              <w:rPr>
                <w:rFonts w:ascii="仿宋" w:eastAsia="仿宋" w:hAnsi="仿宋" w:cs="仿宋"/>
                <w:sz w:val="24"/>
              </w:rPr>
            </w:pPr>
          </w:p>
        </w:tc>
        <w:tc>
          <w:tcPr>
            <w:tcW w:w="85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定额</w:t>
            </w:r>
          </w:p>
        </w:tc>
        <w:tc>
          <w:tcPr>
            <w:tcW w:w="800"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频次</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定额</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频次</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定额</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频次</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定额</w:t>
            </w:r>
          </w:p>
        </w:tc>
        <w:tc>
          <w:tcPr>
            <w:tcW w:w="901"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频次</w:t>
            </w:r>
          </w:p>
        </w:tc>
      </w:tr>
      <w:tr w:rsidR="00677674">
        <w:trPr>
          <w:trHeight w:val="780"/>
        </w:trPr>
        <w:tc>
          <w:tcPr>
            <w:tcW w:w="1382"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洗扫车</w:t>
            </w:r>
          </w:p>
        </w:tc>
        <w:tc>
          <w:tcPr>
            <w:tcW w:w="85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25</w:t>
            </w:r>
          </w:p>
        </w:tc>
        <w:tc>
          <w:tcPr>
            <w:tcW w:w="800"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25</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25</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25</w:t>
            </w:r>
          </w:p>
        </w:tc>
        <w:tc>
          <w:tcPr>
            <w:tcW w:w="901"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1</w:t>
            </w:r>
          </w:p>
        </w:tc>
      </w:tr>
      <w:tr w:rsidR="00677674">
        <w:trPr>
          <w:trHeight w:val="901"/>
        </w:trPr>
        <w:tc>
          <w:tcPr>
            <w:tcW w:w="1382"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清洗车</w:t>
            </w:r>
          </w:p>
          <w:p w:rsidR="00677674" w:rsidRDefault="00B5383B">
            <w:pPr>
              <w:widowControl/>
              <w:jc w:val="center"/>
              <w:rPr>
                <w:rFonts w:ascii="仿宋" w:eastAsia="仿宋" w:hAnsi="仿宋" w:cs="仿宋"/>
                <w:sz w:val="24"/>
              </w:rPr>
            </w:pPr>
            <w:r>
              <w:rPr>
                <w:rFonts w:ascii="仿宋" w:eastAsia="仿宋" w:hAnsi="仿宋" w:cs="仿宋" w:hint="eastAsia"/>
                <w:sz w:val="24"/>
              </w:rPr>
              <w:t>（水车）</w:t>
            </w:r>
          </w:p>
        </w:tc>
        <w:tc>
          <w:tcPr>
            <w:tcW w:w="85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30</w:t>
            </w:r>
          </w:p>
        </w:tc>
        <w:tc>
          <w:tcPr>
            <w:tcW w:w="800"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1</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30</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1</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30</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0.33</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30</w:t>
            </w:r>
          </w:p>
        </w:tc>
        <w:tc>
          <w:tcPr>
            <w:tcW w:w="901"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0.25</w:t>
            </w:r>
          </w:p>
        </w:tc>
      </w:tr>
      <w:tr w:rsidR="00677674">
        <w:trPr>
          <w:trHeight w:val="825"/>
        </w:trPr>
        <w:tc>
          <w:tcPr>
            <w:tcW w:w="1382"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洒水车</w:t>
            </w:r>
          </w:p>
        </w:tc>
        <w:tc>
          <w:tcPr>
            <w:tcW w:w="85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60</w:t>
            </w:r>
          </w:p>
        </w:tc>
        <w:tc>
          <w:tcPr>
            <w:tcW w:w="800"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3</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60</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3</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60</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2</w:t>
            </w:r>
          </w:p>
        </w:tc>
        <w:tc>
          <w:tcPr>
            <w:tcW w:w="898"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60</w:t>
            </w:r>
          </w:p>
        </w:tc>
        <w:tc>
          <w:tcPr>
            <w:tcW w:w="901" w:type="dxa"/>
            <w:shd w:val="clear" w:color="auto" w:fill="auto"/>
            <w:vAlign w:val="center"/>
          </w:tcPr>
          <w:p w:rsidR="00677674" w:rsidRDefault="00B5383B">
            <w:pPr>
              <w:widowControl/>
              <w:jc w:val="center"/>
              <w:rPr>
                <w:rFonts w:ascii="仿宋" w:eastAsia="仿宋" w:hAnsi="仿宋" w:cs="仿宋"/>
                <w:sz w:val="24"/>
              </w:rPr>
            </w:pPr>
            <w:r>
              <w:rPr>
                <w:rFonts w:ascii="仿宋" w:eastAsia="仿宋" w:hAnsi="仿宋" w:cs="仿宋" w:hint="eastAsia"/>
                <w:sz w:val="24"/>
              </w:rPr>
              <w:t>1</w:t>
            </w:r>
          </w:p>
        </w:tc>
      </w:tr>
    </w:tbl>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br w:type="page"/>
      </w:r>
      <w:r>
        <w:rPr>
          <w:rFonts w:ascii="仿宋" w:eastAsia="仿宋" w:hAnsi="仿宋" w:cs="仿宋" w:hint="eastAsia"/>
          <w:b/>
          <w:bCs/>
          <w:sz w:val="30"/>
          <w:szCs w:val="30"/>
        </w:rPr>
        <w:lastRenderedPageBreak/>
        <w:t>1.3.4作业行驶要求：</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①洗扫作业车速不超过1</w:t>
      </w:r>
      <w:r>
        <w:rPr>
          <w:rFonts w:ascii="仿宋" w:eastAsia="仿宋" w:hAnsi="仿宋" w:cs="仿宋"/>
          <w:sz w:val="30"/>
          <w:szCs w:val="30"/>
        </w:rPr>
        <w:t>0</w:t>
      </w:r>
      <w:r>
        <w:rPr>
          <w:rFonts w:ascii="仿宋" w:eastAsia="仿宋" w:hAnsi="仿宋" w:cs="仿宋" w:hint="eastAsia"/>
          <w:sz w:val="30"/>
          <w:szCs w:val="30"/>
        </w:rPr>
        <w:t>公里/小时，副发动机转速控制在所属车型正常档，路面较脏时，副发动机转速控制在所属车型强洗档，并应开双侧吸嘴喷杆喷水。</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②清洗作业时控制车速不超过1</w:t>
      </w:r>
      <w:r>
        <w:rPr>
          <w:rFonts w:ascii="仿宋" w:eastAsia="仿宋" w:hAnsi="仿宋" w:cs="仿宋"/>
          <w:sz w:val="30"/>
          <w:szCs w:val="30"/>
        </w:rPr>
        <w:t>0</w:t>
      </w:r>
      <w:r>
        <w:rPr>
          <w:rFonts w:ascii="仿宋" w:eastAsia="仿宋" w:hAnsi="仿宋" w:cs="仿宋" w:hint="eastAsia"/>
          <w:sz w:val="30"/>
          <w:szCs w:val="30"/>
        </w:rPr>
        <w:t>公里/小时，冲洗压力≥300千帕，洒水量0.2～2.0升/平方米，喷水口喷水有力，不得出现断续喷水的现象；</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③洒水作业时控制车速不超过25公里/小时，喷水口喷水有力，不得出现断续喷水的现象，洒水作业应覆盖道路的所有机动车道，不得漏洒，作业后路面无干燥路段和片区。</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④作业时须开启警示灯和示宽灯，夜间禁鸣，洒水作业日间必须播放提示音乐。</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⑤所有机械化作业必须双侧同时开启，严禁单边作业（除特殊情况下的冲洗作业）。</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⑥作业人员必须按照规定的时间、线路、频次和作业模式作业；作业时应穿戴统一的、具有明显警示标识的工作服，并保持着装整洁。</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1.3.5机械化作业车辆容貌要求：</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①车体整洁明亮、各种配件齐全、使用功能齐备，各项作业装置保持完好、有效。车身如有宣传标贴，须保持清洁完整。</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②应保持车牌及车身标志清晰、齐全，车体无破损、无锈蚀、无污物、无灰垢。车尾应有反光标志（或加贴反光膜）。车体杜绝吊挂、抛洒污物，滴漏水、油液体等现象。</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br w:type="page"/>
      </w:r>
      <w:r>
        <w:rPr>
          <w:rFonts w:ascii="仿宋" w:eastAsia="仿宋" w:hAnsi="仿宋" w:cs="仿宋" w:hint="eastAsia"/>
          <w:b/>
          <w:bCs/>
          <w:sz w:val="30"/>
          <w:szCs w:val="30"/>
        </w:rPr>
        <w:lastRenderedPageBreak/>
        <w:t>1.3.6调度和管理要求：</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科学合理调配作业车辆分布比例及运行。每班作业应留有台账，作业车辆应在规定地点取水、清洁污物箱，机械化作业收集的垃圾倒入指定转运站。车辆作业收集的废弃物按采购方指定的收集点归集，严禁随意倾倒。</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②建立健全车辆维修、保养和检查制度，必须确保出车车况良好。</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③如遇死角、深沟、道路两侧行道树过低过近、垃圾杂物体积过长过大、落叶季节、窨井泉眼不畅通、有杂物或被堵塞等工况无法满足环卫机械化作业条件时，需组织人工配合作业。</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④环卫作业车辆一律安装环卫信息化监管设备，并接入采购方环卫信息化监管平台，监管设备安装费用纳入中标方报价中，日常管理要确保智慧环卫考核终端等设施设备的完好，一旦出现故障要及时反馈给采购方。</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中标方应配备除雪装备，如遇雪天道路覆盖积雪的情况下，必须无条件服从采购方的应急指挥，积极作出应急响应。如遇其他突发事件、重大活动，采购方有权调动中标方的车辆和人员参与应急，中标方须无条件服从。</w:t>
      </w:r>
    </w:p>
    <w:p w:rsidR="00677674" w:rsidRDefault="00B5383B">
      <w:pPr>
        <w:pStyle w:val="2"/>
        <w:spacing w:line="520" w:lineRule="exact"/>
        <w:rPr>
          <w:rFonts w:ascii="仿宋" w:eastAsia="仿宋" w:hAnsi="仿宋" w:cs="仿宋"/>
        </w:rPr>
      </w:pPr>
      <w:r>
        <w:rPr>
          <w:rFonts w:ascii="仿宋" w:eastAsia="仿宋" w:hAnsi="仿宋" w:cs="仿宋" w:hint="eastAsia"/>
        </w:rPr>
        <w:br w:type="page"/>
      </w:r>
      <w:bookmarkStart w:id="15" w:name="_Toc110898572"/>
      <w:r>
        <w:rPr>
          <w:rFonts w:ascii="仿宋" w:eastAsia="仿宋" w:hAnsi="仿宋" w:cs="仿宋" w:hint="eastAsia"/>
        </w:rPr>
        <w:lastRenderedPageBreak/>
        <w:t>六、绩效考核</w:t>
      </w:r>
      <w:bookmarkEnd w:id="15"/>
      <w:r>
        <w:rPr>
          <w:rFonts w:ascii="仿宋" w:eastAsia="仿宋" w:hAnsi="仿宋" w:cs="仿宋" w:hint="eastAsia"/>
        </w:rPr>
        <w:t>（两标段均适用）</w:t>
      </w:r>
    </w:p>
    <w:p w:rsidR="00677674" w:rsidRDefault="00B5383B">
      <w:pPr>
        <w:pStyle w:val="30"/>
        <w:spacing w:line="520" w:lineRule="exact"/>
        <w:rPr>
          <w:rFonts w:ascii="仿宋" w:eastAsia="仿宋" w:hAnsi="仿宋" w:cs="仿宋"/>
        </w:rPr>
      </w:pPr>
      <w:r>
        <w:rPr>
          <w:rFonts w:ascii="仿宋" w:eastAsia="仿宋" w:hAnsi="仿宋" w:cs="仿宋" w:hint="eastAsia"/>
        </w:rPr>
        <w:t>1.考核说明</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1.1城市环卫作业质量考核办法实行百分制考核：环境卫生作业及容貌90分（其中智慧环卫信息系统考核30分，现场督查考核60分），组织作业10分（其中安全生产5分，规范用工5分）。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1.2根据市城市长效综合管理考核结果、媒体曝光及群众投诉等情况，经查属实的问题，在具体考核对应项目中的各项分值中扣除。如有重复的，按照最高分扣除。</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1.3具体考核办法应结合标段作业服务要求实现。</w:t>
      </w:r>
    </w:p>
    <w:p w:rsidR="00677674" w:rsidRDefault="00B5383B">
      <w:pPr>
        <w:pStyle w:val="30"/>
        <w:spacing w:line="520" w:lineRule="exact"/>
        <w:rPr>
          <w:rFonts w:ascii="仿宋" w:eastAsia="仿宋" w:hAnsi="仿宋" w:cs="仿宋"/>
        </w:rPr>
      </w:pPr>
      <w:r>
        <w:rPr>
          <w:rFonts w:ascii="仿宋" w:eastAsia="仿宋" w:hAnsi="仿宋" w:cs="仿宋" w:hint="eastAsia"/>
        </w:rPr>
        <w:t>2.考核细则</w:t>
      </w:r>
    </w:p>
    <w:p w:rsidR="00677674" w:rsidRDefault="00B5383B">
      <w:pPr>
        <w:pStyle w:val="30"/>
        <w:spacing w:line="520" w:lineRule="exact"/>
        <w:rPr>
          <w:rFonts w:ascii="仿宋" w:eastAsia="仿宋" w:hAnsi="仿宋" w:cs="仿宋"/>
        </w:rPr>
      </w:pPr>
      <w:r>
        <w:rPr>
          <w:rFonts w:ascii="仿宋" w:eastAsia="仿宋" w:hAnsi="仿宋" w:cs="仿宋" w:hint="eastAsia"/>
        </w:rPr>
        <w:t>（1）环境卫生作业及容貌（90分）</w:t>
      </w:r>
    </w:p>
    <w:p w:rsidR="00677674" w:rsidRDefault="00B5383B">
      <w:pPr>
        <w:widowControl/>
        <w:spacing w:line="520" w:lineRule="exact"/>
        <w:ind w:firstLineChars="200" w:firstLine="602"/>
        <w:rPr>
          <w:rFonts w:ascii="仿宋" w:eastAsia="仿宋" w:hAnsi="仿宋" w:cs="仿宋"/>
          <w:b/>
          <w:kern w:val="0"/>
          <w:sz w:val="30"/>
          <w:szCs w:val="30"/>
        </w:rPr>
      </w:pPr>
      <w:r>
        <w:rPr>
          <w:rFonts w:ascii="仿宋" w:eastAsia="仿宋" w:hAnsi="仿宋" w:cs="仿宋" w:hint="eastAsia"/>
          <w:b/>
          <w:sz w:val="30"/>
          <w:szCs w:val="30"/>
        </w:rPr>
        <w:t>1智能信息系统考核（30分）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1.1环卫车辆机械化作业月度考核结果（25分）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①考核得分由有效作业里程、覆盖路段和实际作业车辆数加权计算得出，三项考核内容的权重分分别为15分、5分、5分。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标段机械化作业的月度总得分＝〔（洗扫作业有效里程/洗扫作业定额里程）×50%+（清洗作业有效里程/清洗作业定额里程）×25%+（洒水作业有效里程/洒水作业定额里程）×25%〕×15分+〔（洗扫+清洗+洒水）实际作业路段/（洗扫+清洗+洒水）定额作业路段〕×5分+〔（洗扫+清洗+洒水）实际作业车辆数/（洗扫+清洗+洒水）定额作业车辆数〕×5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lastRenderedPageBreak/>
        <w:t>注：特殊天气如遇雨天及雪天、气温低于5℃时根据实际情况调整。</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1.2环卫车辆机械化作业日完成作业量考核结果（5分）。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①标段机械化作业日完成率＝（洗扫+清洗+洒水）作业日有效里程/（洗扫+清洗+洒水）作业日定额里程。</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②机械化作业日完成率≥90%为合格，未达90%的，按每下降1%扣0.1分计算。</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注：特殊天气如遇雨天及雪天、气温低于5℃时除外。</w:t>
      </w:r>
    </w:p>
    <w:p w:rsidR="00677674" w:rsidRDefault="00B5383B">
      <w:pPr>
        <w:widowControl/>
        <w:spacing w:line="520" w:lineRule="exact"/>
        <w:ind w:firstLineChars="200" w:firstLine="602"/>
        <w:rPr>
          <w:rFonts w:ascii="仿宋" w:eastAsia="仿宋" w:hAnsi="仿宋" w:cs="仿宋"/>
          <w:b/>
          <w:sz w:val="30"/>
          <w:szCs w:val="30"/>
        </w:rPr>
      </w:pPr>
      <w:r>
        <w:rPr>
          <w:rFonts w:ascii="仿宋" w:eastAsia="仿宋" w:hAnsi="仿宋" w:cs="仿宋" w:hint="eastAsia"/>
          <w:b/>
          <w:sz w:val="30"/>
          <w:szCs w:val="30"/>
        </w:rPr>
        <w:t>2现场督查考核（60分）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 1道路绿化保洁（20分）：有下列情形之一的，每条或每处扣0.1分，第⒃条除外，扣完单项总分为止。</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⑴未在规定时间完成普扫作业的，人工清扫保洁时间未达到时间要求的。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⑵路面清扫不干净，有较为明显的积尘、积存落叶的（每2平方米范围且较明显脏、差的为一处）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⑶路面有废弃物（包括瓜皮果壳、纸屑/塑膜、烟蒂、痰迹、粪便、呕吐物、动物尸体、污水等）超过《淮安市区道路清扫保洁标准》道路可见垃圾评价指标的。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⑷道路交界处未按规定扫通的。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⑸雨后积水未及时清扫，每5平方米范围为一处。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⑹雨水蓖口周边未清扫的。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⑺降雪天气未及时组织除雪作业，除雪产生的雪堆未及时清理干净的。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⑻交通护栏有明显尘土污物的，每5米为一处。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⑼机械化作业车辆未按规定速度行驶，无特殊情况单边作业的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lastRenderedPageBreak/>
        <w:t>⑽机械化车辆作业时扫路刷头离地面过高、空扫的。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⑾机械化洗扫类车辆在运行途中有清扫垃圾洒落的。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⑿广场游园、绿地、绿化隔离带、行道树穴内发现垃圾杂物、烟头等废弃物，每</w:t>
      </w:r>
      <w:r>
        <w:rPr>
          <w:rFonts w:ascii="仿宋" w:eastAsia="仿宋" w:hAnsi="仿宋" w:cs="仿宋"/>
          <w:sz w:val="30"/>
          <w:szCs w:val="30"/>
        </w:rPr>
        <w:t>3</w:t>
      </w:r>
      <w:r>
        <w:rPr>
          <w:rFonts w:ascii="仿宋" w:eastAsia="仿宋" w:hAnsi="仿宋" w:cs="仿宋" w:hint="eastAsia"/>
          <w:sz w:val="30"/>
          <w:szCs w:val="30"/>
        </w:rPr>
        <w:t>平方米为1处。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⒀道路、绿地、广场游园、绿化隔离带、行道树旁发现零星建筑垃圾（≤1㎡）堆放，未能及时收集归纳的。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⒁道路（墙到墙范围）、广场游园等2米以下的市政公共设施、行道树有小广告、乱涂画的。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⒂沿街垃圾倒在地上收集的。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⒃把清扫的垃圾、尘土等扫入绿化带、河道、下水道的，每发现一次，扣0.5分；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 2垃圾收集清运（15分）：有下列情形之一的，每项或每人每处扣0.1分，第⑻-⑽条除外。扣完单项总分为止。</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⑴垃圾清运点周围两米内未打扫干净的。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⑵工作时间内垃圾没有日产日清，有堆积、滞留垃圾的。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⑶垃圾车辆运输车辆未密闭运输，途中有滴、泼、撒、漏的。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⑷垃圾车辆外挂垃圾袋、车容车貌差、车牌号码被遮挡的。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⑸垃圾清运点拆除后未在一周内上报的。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⑹垃圾清运点未消杀消毒的。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⑺垃圾未按采购方指定的转运站运送的（事先征得采购方同意的除外）。</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⑻乱倒、乱扔、乱抛垃圾，经查证属实的,每次扣0.5分；焚烧垃圾，每处扣1分。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⑼因垃圾中转站停电、设施设备维修等客观原因无法生产的，中标方必须无条件地按采购方的要求，有序地对垃圾进行分流。组织不力的，每次扣2分。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⑽中标方严禁从事单位垃圾有偿清运服务，私自承接有偿服务收费或收受服务单位钱物的，视情况轻重扣1-3分，情况严重的将终止其承包合同。</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2.3公厕保洁（10分）：有下列情形之一的，每个句号处或每人每处扣0.1分，第⒇条除外。扣完单项总分为止。</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⑴公厕不按规定时间开放和保洁的。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⑵公厕外部环境5米范围内打扫不干净，有垃圾、杂物、粪便、积存污水的。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⑶公厕内外立面、地面、顶面有乱张贴、乱涂写、积尘、污迹、蛛网的。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⑷厕内地面积水超0.5平方米或有杂乱脚印的。厕内有纸屑、烟头、痰迹和杂物的。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⑸厕内没有使用除臭用品，有明显臭味的。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⑹厕内便槽有粪便、积存尿液、尿垢、杂物、明显污迹的。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⑺厕内光线较暗时未打开照明。人为原因造成水流过小的。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⑻厕内灯具、洁具、五金、隔板、水管等有损坏，未及时维修的。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⑼厕内、外管道堵塞，没有及时疏通的。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⑽厕内未设置便纸篓的。便纸篓满溢的或收集的便纸不按规定处理的。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⑾厕内未按规定消杀的。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⑿需采购方维修的破损之处在12小时内未及时上报的。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⒀管理间或工具间工具、物品摆放杂乱，环境脏差的。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⒁厕内寄养宠物的。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⒂无障碍卫生间或厕位无故不开放的。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⒃厕内未设置管理制度和监督公示牌的。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⒄利用公厕进行有偿服务的。在室外周边种植蔬菜或周边有杂草、随意晾晒衣物、堆放废品影响环境的。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⒅出粪口打扫不干净的。化粪池未盖好的。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⒆吸污车辆外观不整洁，沿途滴泼撒漏的。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⒇化粪池清运不及时，满溢的扣1分。不按指定地点排放粪便的扣1分。</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2.4垃圾中转站保洁（10分）：有下列情形之一的，每个句号处或每人每处扣0.1分。扣完单项总分为止。</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⑴垃圾中转站没有按规定时间开放或无人在岗管理。</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⑵中转站产生的渗滤液没有及时转运，或直接排入城市污水管网。</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⑶中转站设备设施未及时维修保养，因中标方责任导致运转不畅或无法运行的。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⑷站外5米范围内环境卫生脏乱，有撒落垃圾、积存污水、的。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⑸站内存在灰尘蛛网、乱堆乱放、乱拉乱接电线、乱贴乱画、捡拾垃圾和堆、晒杂物的。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⑹站内没有完善的管理制度、操作规范和监督公示牌的。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⑺站内设施设备积垢，存在吊挂垃圾的。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⑻未定期对站内进行除异味、消杀，在可视范围内苍蝇超过6只。</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⑼站内或外未设置鼠饵站。</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⑽有异常垃圾进入中转站时未及时汇报。</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2.5果壳箱、垃圾桶保洁（5分）：有下列情形之一的，每只扣0.1分，扣完单项总分为止。</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lastRenderedPageBreak/>
        <w:t>⑴果壳箱箱体损坏未上报的。垃圾桶桶体损坏未在24小时内更换的。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⑵果壳箱、垃圾桶上有乱涂写、乱张贴的。</w:t>
      </w:r>
    </w:p>
    <w:p w:rsidR="00677674" w:rsidRDefault="00B5383B">
      <w:pPr>
        <w:widowControl/>
        <w:spacing w:line="520" w:lineRule="exact"/>
        <w:ind w:firstLineChars="200" w:firstLine="600"/>
        <w:rPr>
          <w:rFonts w:ascii="仿宋" w:eastAsia="仿宋" w:hAnsi="仿宋" w:cs="仿宋"/>
          <w:bCs/>
          <w:sz w:val="30"/>
          <w:szCs w:val="30"/>
        </w:rPr>
      </w:pPr>
      <w:r>
        <w:rPr>
          <w:rFonts w:ascii="仿宋" w:eastAsia="仿宋" w:hAnsi="仿宋" w:cs="仿宋" w:hint="eastAsia"/>
          <w:sz w:val="30"/>
          <w:szCs w:val="30"/>
        </w:rPr>
        <w:t>⑶果壳箱、垃</w:t>
      </w:r>
      <w:r>
        <w:rPr>
          <w:rFonts w:ascii="仿宋" w:eastAsia="仿宋" w:hAnsi="仿宋" w:cs="仿宋" w:hint="eastAsia"/>
          <w:bCs/>
          <w:sz w:val="30"/>
          <w:szCs w:val="30"/>
        </w:rPr>
        <w:t>圾桶垃圾未及时清掏，满溢的。</w:t>
      </w:r>
    </w:p>
    <w:p w:rsidR="00677674" w:rsidRDefault="00B5383B">
      <w:pPr>
        <w:widowControl/>
        <w:spacing w:line="520" w:lineRule="exact"/>
        <w:ind w:firstLineChars="200" w:firstLine="600"/>
        <w:rPr>
          <w:rFonts w:ascii="仿宋" w:eastAsia="仿宋" w:hAnsi="仿宋" w:cs="仿宋"/>
          <w:bCs/>
          <w:sz w:val="30"/>
          <w:szCs w:val="30"/>
        </w:rPr>
      </w:pPr>
      <w:r>
        <w:rPr>
          <w:rFonts w:ascii="仿宋" w:eastAsia="仿宋" w:hAnsi="仿宋" w:cs="仿宋" w:hint="eastAsia"/>
          <w:sz w:val="30"/>
          <w:szCs w:val="30"/>
        </w:rPr>
        <w:t>⑷</w:t>
      </w:r>
      <w:r>
        <w:rPr>
          <w:rFonts w:ascii="仿宋" w:eastAsia="仿宋" w:hAnsi="仿宋" w:cs="仿宋" w:hint="eastAsia"/>
          <w:bCs/>
          <w:sz w:val="30"/>
          <w:szCs w:val="30"/>
        </w:rPr>
        <w:t>果壳箱、垃圾桶体表未擦洗，有积存污渍的。</w:t>
      </w:r>
    </w:p>
    <w:p w:rsidR="00677674" w:rsidRDefault="00B5383B">
      <w:pPr>
        <w:widowControl/>
        <w:spacing w:line="520" w:lineRule="exact"/>
        <w:ind w:firstLineChars="200" w:firstLine="600"/>
        <w:rPr>
          <w:rFonts w:ascii="仿宋" w:eastAsia="仿宋" w:hAnsi="仿宋" w:cs="仿宋"/>
          <w:bCs/>
          <w:sz w:val="30"/>
          <w:szCs w:val="30"/>
        </w:rPr>
      </w:pPr>
      <w:r>
        <w:rPr>
          <w:rFonts w:ascii="仿宋" w:eastAsia="仿宋" w:hAnsi="仿宋" w:cs="仿宋" w:hint="eastAsia"/>
          <w:sz w:val="30"/>
          <w:szCs w:val="30"/>
        </w:rPr>
        <w:t>⑸</w:t>
      </w:r>
      <w:r>
        <w:rPr>
          <w:rFonts w:ascii="仿宋" w:eastAsia="仿宋" w:hAnsi="仿宋" w:cs="仿宋" w:hint="eastAsia"/>
          <w:bCs/>
          <w:sz w:val="30"/>
          <w:szCs w:val="30"/>
        </w:rPr>
        <w:t>果壳箱、垃圾桶箱（桶）门、盖未盖好，敞门的。</w:t>
      </w:r>
    </w:p>
    <w:p w:rsidR="00677674" w:rsidRDefault="00B5383B">
      <w:pPr>
        <w:widowControl/>
        <w:spacing w:line="520" w:lineRule="exact"/>
        <w:ind w:firstLineChars="200" w:firstLine="600"/>
        <w:rPr>
          <w:rFonts w:ascii="仿宋" w:eastAsia="仿宋" w:hAnsi="仿宋" w:cs="仿宋"/>
          <w:bCs/>
          <w:sz w:val="30"/>
          <w:szCs w:val="30"/>
        </w:rPr>
      </w:pPr>
      <w:r>
        <w:rPr>
          <w:rFonts w:ascii="仿宋" w:eastAsia="仿宋" w:hAnsi="仿宋" w:cs="仿宋" w:hint="eastAsia"/>
          <w:sz w:val="30"/>
          <w:szCs w:val="30"/>
        </w:rPr>
        <w:t>⑹果壳箱、垃圾桶未按规定摆放整齐，乱摆乱放影响交通安全的</w:t>
      </w:r>
      <w:r>
        <w:rPr>
          <w:rFonts w:ascii="仿宋" w:eastAsia="仿宋" w:hAnsi="仿宋" w:cs="仿宋" w:hint="eastAsia"/>
          <w:bCs/>
          <w:sz w:val="30"/>
          <w:szCs w:val="30"/>
        </w:rPr>
        <w:t>。</w:t>
      </w:r>
    </w:p>
    <w:p w:rsidR="00677674" w:rsidRDefault="00B5383B">
      <w:pPr>
        <w:widowControl/>
        <w:spacing w:line="520" w:lineRule="exact"/>
        <w:ind w:firstLineChars="200" w:firstLine="600"/>
        <w:rPr>
          <w:rFonts w:ascii="仿宋" w:eastAsia="仿宋" w:hAnsi="仿宋" w:cs="仿宋"/>
          <w:bCs/>
          <w:sz w:val="30"/>
          <w:szCs w:val="30"/>
        </w:rPr>
      </w:pPr>
      <w:r>
        <w:rPr>
          <w:rFonts w:ascii="仿宋" w:eastAsia="仿宋" w:hAnsi="仿宋" w:cs="仿宋" w:hint="eastAsia"/>
          <w:sz w:val="30"/>
          <w:szCs w:val="30"/>
        </w:rPr>
        <w:t>⑺果壳箱、垃圾桶</w:t>
      </w:r>
      <w:r>
        <w:rPr>
          <w:rFonts w:ascii="仿宋" w:eastAsia="仿宋" w:hAnsi="仿宋" w:cs="仿宋" w:hint="eastAsia"/>
          <w:bCs/>
          <w:sz w:val="30"/>
          <w:szCs w:val="30"/>
        </w:rPr>
        <w:t>周围2米内有散落、存留垃圾和污水的。</w:t>
      </w:r>
    </w:p>
    <w:p w:rsidR="00677674" w:rsidRDefault="00B5383B">
      <w:pPr>
        <w:pStyle w:val="30"/>
        <w:spacing w:line="520" w:lineRule="exact"/>
        <w:rPr>
          <w:rFonts w:ascii="仿宋" w:eastAsia="仿宋" w:hAnsi="仿宋" w:cs="仿宋"/>
        </w:rPr>
      </w:pPr>
      <w:r>
        <w:rPr>
          <w:rFonts w:ascii="仿宋" w:eastAsia="仿宋" w:hAnsi="仿宋" w:cs="仿宋" w:hint="eastAsia"/>
        </w:rPr>
        <w:t>（2）组织作业（10分）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1安全文明生产（5分）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1.1要求：所有作业要做到安全生产、文明操作。</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1.2考核标准：有下列情形之一的，每项或每人扣0.1分，第①中⒁⒂条、第③中⑶⑷条除外，扣完单项总分为止。</w:t>
      </w:r>
    </w:p>
    <w:p w:rsidR="00677674" w:rsidRDefault="00B5383B">
      <w:pPr>
        <w:widowControl/>
        <w:spacing w:line="520" w:lineRule="exact"/>
        <w:ind w:firstLineChars="200" w:firstLine="602"/>
        <w:rPr>
          <w:rFonts w:ascii="仿宋" w:eastAsia="仿宋" w:hAnsi="仿宋" w:cs="仿宋"/>
          <w:kern w:val="0"/>
          <w:sz w:val="30"/>
          <w:szCs w:val="30"/>
        </w:rPr>
      </w:pPr>
      <w:r>
        <w:rPr>
          <w:rFonts w:ascii="仿宋" w:eastAsia="仿宋" w:hAnsi="仿宋" w:cs="仿宋" w:hint="eastAsia"/>
          <w:b/>
          <w:sz w:val="30"/>
          <w:szCs w:val="30"/>
        </w:rPr>
        <w:t>①道路清扫保洁（含机械化和人工）、果壳箱、垃圾收集清运</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⑴未穿戴统一的反光安全标志服、帽的。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⑵穿拖鞋上班的。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⑶作业人员当班聚岗、聊天的。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⑷作业人员当班围观突发事件或就近闲逛购物的。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⑸机械化车辆在岗作业时车辆停留休息的。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⑹车辆容貌未保持完好、密闭、整洁、安全的。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⑺不文明作业，故意扬尘的。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⑻电瓶收集车超载、超速、逆行、占用快车道的。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⑼作业工具、车辆未紧靠路边停放，妨碍交通的。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⑽车辆未按甲方指定的收集点倾倒收集的泥浆等污物，造成下水管网堵塞的。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⑾作业人员当班选择性的捡拾或售卖饮料瓶和硬板纸等废品的。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⑿机动车辆在取水点洗车的。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⒀电瓶清运车辆符合当地办理商业保险未办理商业保险的。</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⒁发生安全生产事故的，按事故最终定性，扣除</w:t>
      </w:r>
      <w:r>
        <w:rPr>
          <w:rFonts w:ascii="仿宋" w:eastAsia="仿宋" w:hAnsi="仿宋" w:cs="仿宋"/>
          <w:sz w:val="30"/>
          <w:szCs w:val="30"/>
        </w:rPr>
        <w:t>1</w:t>
      </w:r>
      <w:r>
        <w:rPr>
          <w:rFonts w:ascii="仿宋" w:eastAsia="仿宋" w:hAnsi="仿宋" w:cs="仿宋" w:hint="eastAsia"/>
          <w:sz w:val="30"/>
          <w:szCs w:val="30"/>
        </w:rPr>
        <w:t>-5分。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⒂作业人员阻挠督查工作，扣1分。</w:t>
      </w:r>
    </w:p>
    <w:p w:rsidR="00677674" w:rsidRDefault="00B5383B">
      <w:pPr>
        <w:widowControl/>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②公厕保洁</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⑴不按规定穿戴统一的工作服的。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⑵工作期间脱岗或找人代替保洁的。不注意回避用厕人隐私的。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⑶使用不规范的电器设备，私自乱拉、乱接电源的。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⑷使用明火灶具的。</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（5）厕所内有空调，冬夏季不及时开启的。</w:t>
      </w:r>
    </w:p>
    <w:p w:rsidR="00677674" w:rsidRDefault="00B5383B">
      <w:pPr>
        <w:widowControl/>
        <w:spacing w:line="520" w:lineRule="exact"/>
        <w:ind w:firstLineChars="200" w:firstLine="602"/>
        <w:rPr>
          <w:rFonts w:ascii="仿宋" w:eastAsia="仿宋" w:hAnsi="仿宋" w:cs="仿宋"/>
          <w:b/>
          <w:sz w:val="30"/>
          <w:szCs w:val="30"/>
        </w:rPr>
      </w:pPr>
      <w:r>
        <w:rPr>
          <w:rFonts w:ascii="仿宋" w:eastAsia="仿宋" w:hAnsi="仿宋" w:cs="仿宋" w:hint="eastAsia"/>
          <w:b/>
          <w:sz w:val="30"/>
          <w:szCs w:val="30"/>
        </w:rPr>
        <w:t>③垃圾中转站管理</w:t>
      </w:r>
    </w:p>
    <w:p w:rsidR="00677674" w:rsidRDefault="00B5383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⑴站内人员站在坑内耙垃圾或站在压锤下方的。在未切断电源，设备处于开机状态下下坑。独自清理地坑内散落垃圾的。以及其他违反中转站安全操作规程的行为。</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⑵使用不规范的电器设备，私自乱拉、乱接电源的。</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⑶发生安全生产事故的，按事故最终定型，扣除</w:t>
      </w:r>
      <w:r>
        <w:rPr>
          <w:rFonts w:ascii="仿宋" w:eastAsia="仿宋" w:hAnsi="仿宋" w:cs="仿宋"/>
          <w:sz w:val="30"/>
          <w:szCs w:val="30"/>
        </w:rPr>
        <w:t>1</w:t>
      </w:r>
      <w:r>
        <w:rPr>
          <w:rFonts w:ascii="仿宋" w:eastAsia="仿宋" w:hAnsi="仿宋" w:cs="仿宋" w:hint="eastAsia"/>
          <w:sz w:val="30"/>
          <w:szCs w:val="30"/>
        </w:rPr>
        <w:t>-5分。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⑷管理人员不配合督查工作的，扣1分。</w:t>
      </w:r>
    </w:p>
    <w:p w:rsidR="00677674" w:rsidRDefault="00B5383B">
      <w:pPr>
        <w:widowControl/>
        <w:spacing w:line="520" w:lineRule="exact"/>
        <w:ind w:firstLineChars="200" w:firstLine="602"/>
        <w:rPr>
          <w:rFonts w:ascii="仿宋" w:eastAsia="仿宋" w:hAnsi="仿宋" w:cs="仿宋"/>
          <w:b/>
          <w:kern w:val="0"/>
          <w:sz w:val="30"/>
          <w:szCs w:val="30"/>
        </w:rPr>
      </w:pPr>
      <w:r>
        <w:rPr>
          <w:rFonts w:ascii="仿宋" w:eastAsia="仿宋" w:hAnsi="仿宋" w:cs="仿宋" w:hint="eastAsia"/>
          <w:b/>
          <w:sz w:val="30"/>
          <w:szCs w:val="30"/>
        </w:rPr>
        <w:t>2规范用工（5分）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2.1要求：按法律规定签订劳动合同或超龄人员聘用协议，独立处理劳资纠纷，执行本地区人员最低工资标准，切实保障社会保险按时、足额缴纳。为符合条件的员工缴纳公积金。</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lastRenderedPageBreak/>
        <w:t>2.2考核标准：有下列情形之一的（每项或每人）扣0.1分，扣完单项总分为止。</w:t>
      </w:r>
    </w:p>
    <w:p w:rsidR="00677674" w:rsidRDefault="00B5383B">
      <w:pPr>
        <w:ind w:firstLineChars="200" w:firstLine="600"/>
        <w:rPr>
          <w:rFonts w:ascii="仿宋" w:eastAsia="仿宋" w:hAnsi="仿宋" w:cs="仿宋"/>
          <w:sz w:val="30"/>
          <w:szCs w:val="30"/>
        </w:rPr>
      </w:pPr>
      <w:r>
        <w:rPr>
          <w:rFonts w:ascii="仿宋" w:eastAsia="仿宋" w:hAnsi="仿宋" w:cs="仿宋" w:hint="eastAsia"/>
          <w:sz w:val="30"/>
          <w:szCs w:val="30"/>
        </w:rPr>
        <w:t>①抽查人员工资发放记录，确有用工不满足约定的工资标准的。</w:t>
      </w:r>
    </w:p>
    <w:p w:rsidR="00677674" w:rsidRDefault="00B5383B">
      <w:pPr>
        <w:ind w:firstLineChars="200" w:firstLine="600"/>
        <w:rPr>
          <w:rFonts w:ascii="仿宋" w:eastAsia="仿宋" w:hAnsi="仿宋" w:cs="仿宋"/>
          <w:sz w:val="30"/>
          <w:szCs w:val="30"/>
        </w:rPr>
      </w:pPr>
      <w:r>
        <w:rPr>
          <w:rFonts w:ascii="仿宋" w:eastAsia="仿宋" w:hAnsi="仿宋" w:cs="仿宋" w:hint="eastAsia"/>
          <w:sz w:val="30"/>
          <w:szCs w:val="30"/>
        </w:rPr>
        <w:t>②接到有关签订劳动合同投诉属实的。</w:t>
      </w:r>
    </w:p>
    <w:p w:rsidR="00677674" w:rsidRDefault="00B5383B">
      <w:pPr>
        <w:ind w:firstLineChars="200" w:firstLine="600"/>
        <w:rPr>
          <w:rFonts w:ascii="仿宋" w:eastAsia="仿宋" w:hAnsi="仿宋" w:cs="仿宋"/>
          <w:sz w:val="30"/>
          <w:szCs w:val="30"/>
        </w:rPr>
      </w:pPr>
      <w:r>
        <w:rPr>
          <w:rFonts w:ascii="仿宋" w:eastAsia="仿宋" w:hAnsi="仿宋" w:cs="仿宋" w:hint="eastAsia"/>
          <w:sz w:val="30"/>
          <w:szCs w:val="30"/>
        </w:rPr>
        <w:t>③接到有关社会保险未按时足额缴纳的投诉属实的。</w:t>
      </w:r>
    </w:p>
    <w:p w:rsidR="00677674" w:rsidRDefault="00B5383B">
      <w:pPr>
        <w:ind w:firstLineChars="200" w:firstLine="600"/>
        <w:rPr>
          <w:rFonts w:ascii="仿宋" w:eastAsia="仿宋" w:hAnsi="仿宋" w:cs="仿宋"/>
          <w:sz w:val="30"/>
          <w:szCs w:val="30"/>
        </w:rPr>
      </w:pPr>
      <w:r>
        <w:rPr>
          <w:rFonts w:ascii="仿宋" w:eastAsia="仿宋" w:hAnsi="仿宋" w:cs="仿宋" w:hint="eastAsia"/>
          <w:sz w:val="30"/>
          <w:szCs w:val="30"/>
        </w:rPr>
        <w:t>④未依法合规妥善处理劳资纠纷，导致3人以上集访的。</w:t>
      </w:r>
    </w:p>
    <w:p w:rsidR="00677674" w:rsidRDefault="00B5383B">
      <w:pPr>
        <w:ind w:firstLineChars="200" w:firstLine="600"/>
        <w:rPr>
          <w:rFonts w:ascii="仿宋" w:eastAsia="仿宋" w:hAnsi="仿宋" w:cs="仿宋"/>
          <w:sz w:val="30"/>
          <w:szCs w:val="30"/>
        </w:rPr>
      </w:pPr>
      <w:r>
        <w:rPr>
          <w:rFonts w:ascii="仿宋" w:eastAsia="仿宋" w:hAnsi="仿宋" w:cs="仿宋" w:hint="eastAsia"/>
          <w:sz w:val="30"/>
          <w:szCs w:val="30"/>
        </w:rPr>
        <w:t>⑤抽查人员工资发放记录，确有未按合同发放人员工资的，未及时兑现福利待遇的。</w:t>
      </w:r>
    </w:p>
    <w:p w:rsidR="00677674" w:rsidRDefault="00B5383B">
      <w:pPr>
        <w:pStyle w:val="30"/>
        <w:spacing w:line="520" w:lineRule="exact"/>
        <w:rPr>
          <w:rFonts w:ascii="仿宋" w:eastAsia="仿宋" w:hAnsi="仿宋" w:cs="仿宋"/>
        </w:rPr>
      </w:pPr>
      <w:r>
        <w:rPr>
          <w:rFonts w:ascii="仿宋" w:eastAsia="仿宋" w:hAnsi="仿宋" w:cs="仿宋" w:hint="eastAsia"/>
        </w:rPr>
        <w:t>（3）市城市长效综合管理考核</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1要求：做好道路清扫保洁、广场游园及绿地保洁、果壳箱保洁、垃圾收集清运，中转站及公厕管理，服从上级工作安排，迎接各级工作检查。做好来信来访工作，为群众提供优良的服务。</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2考核标准：以下①-③条出现的问题，对应以上具体考核细则中的各项分值中扣除，如有重复的，按照最高分扣除。</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①市城市长效综合管理考核扣分的，在总分中加倍扣分。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②媒体曝光属实的（以媒体最先曝光时间为扣分记录时间），每项在总分中扣1分。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③群众投诉及12345平台举报，回访不满意的（因洒水频次过多或根据采购方要求进行的作业除外），每项在总分中扣1分。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④建立道路清扫保洁（含机械化和人工）、广场游园及绿地保洁、果壳箱保洁、垃圾收集清运和公厕管理的管理制度，包括行政管理制度、考勤制度、岗位责任制度、安全生产制度、考核制度，每缺1项制度在总分中扣1分；</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lastRenderedPageBreak/>
        <w:t>⑤建立基础管理台帐，不限于人员、车辆、设施、日常作业管理等台账，登记不及时的每次在总分中扣1分。</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⑥中标方未按时保质保量完成区环卫部门交给的指令性任务，每次在总分中扣1-2分。</w:t>
      </w:r>
    </w:p>
    <w:p w:rsidR="00677674" w:rsidRDefault="00B5383B">
      <w:pPr>
        <w:pStyle w:val="30"/>
        <w:spacing w:line="520" w:lineRule="exact"/>
        <w:rPr>
          <w:rFonts w:ascii="仿宋" w:eastAsia="仿宋" w:hAnsi="仿宋" w:cs="仿宋"/>
        </w:rPr>
      </w:pPr>
      <w:r>
        <w:rPr>
          <w:rFonts w:ascii="仿宋" w:eastAsia="仿宋" w:hAnsi="仿宋" w:cs="仿宋" w:hint="eastAsia"/>
        </w:rPr>
        <w:t>3.结果应用</w:t>
      </w:r>
    </w:p>
    <w:p w:rsidR="00677674"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①各区环卫管理部门根据本办法组织月度考核。采取样本抽查和现场随机检查的方式，每月至少3次,以月为统计周期加权平均后按百分制计分计算当月考核成绩。</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②各区环卫管理部门取证资料必须做到时间与地点清楚、背景清晰，便于中标方查证核对认可。当日的取证资料保存7个工作日，期内可供中标方查看或复制，过期视为默认。</w:t>
      </w:r>
    </w:p>
    <w:p w:rsidR="00677674" w:rsidRDefault="00B5383B">
      <w:pPr>
        <w:ind w:firstLine="600"/>
        <w:rPr>
          <w:rFonts w:ascii="仿宋" w:eastAsia="仿宋" w:hAnsi="仿宋" w:cs="仿宋"/>
          <w:sz w:val="30"/>
          <w:szCs w:val="30"/>
        </w:rPr>
      </w:pPr>
      <w:r>
        <w:rPr>
          <w:rFonts w:ascii="仿宋" w:eastAsia="仿宋" w:hAnsi="仿宋" w:cs="仿宋" w:hint="eastAsia"/>
          <w:sz w:val="30"/>
          <w:szCs w:val="30"/>
        </w:rPr>
        <w:t>③当月考核得分x不低于95分不扣款；</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9"/>
        <w:gridCol w:w="6503"/>
      </w:tblGrid>
      <w:tr w:rsidR="00677674">
        <w:trPr>
          <w:trHeight w:val="389"/>
        </w:trPr>
        <w:tc>
          <w:tcPr>
            <w:tcW w:w="2359" w:type="dxa"/>
            <w:shd w:val="clear" w:color="auto" w:fill="auto"/>
          </w:tcPr>
          <w:p w:rsidR="00677674" w:rsidRDefault="00B5383B">
            <w:pPr>
              <w:rPr>
                <w:rFonts w:ascii="仿宋" w:eastAsia="仿宋" w:hAnsi="仿宋" w:cs="仿宋"/>
                <w:sz w:val="30"/>
                <w:szCs w:val="30"/>
              </w:rPr>
            </w:pPr>
            <w:r>
              <w:rPr>
                <w:rFonts w:ascii="仿宋" w:eastAsia="仿宋" w:hAnsi="仿宋" w:cs="仿宋" w:hint="eastAsia"/>
                <w:sz w:val="30"/>
                <w:szCs w:val="30"/>
              </w:rPr>
              <w:t>考核得分（分）</w:t>
            </w:r>
          </w:p>
        </w:tc>
        <w:tc>
          <w:tcPr>
            <w:tcW w:w="6503" w:type="dxa"/>
            <w:shd w:val="clear" w:color="auto" w:fill="auto"/>
          </w:tcPr>
          <w:p w:rsidR="00677674" w:rsidRDefault="00B5383B">
            <w:pPr>
              <w:jc w:val="center"/>
              <w:rPr>
                <w:rFonts w:ascii="仿宋" w:eastAsia="仿宋" w:hAnsi="仿宋" w:cs="仿宋"/>
                <w:sz w:val="30"/>
                <w:szCs w:val="30"/>
              </w:rPr>
            </w:pPr>
            <w:r>
              <w:rPr>
                <w:rFonts w:ascii="仿宋" w:eastAsia="仿宋" w:hAnsi="仿宋" w:cs="仿宋" w:hint="eastAsia"/>
                <w:sz w:val="30"/>
                <w:szCs w:val="30"/>
              </w:rPr>
              <w:t>扣款金额（元）</w:t>
            </w:r>
          </w:p>
        </w:tc>
      </w:tr>
      <w:tr w:rsidR="00677674">
        <w:trPr>
          <w:trHeight w:val="381"/>
        </w:trPr>
        <w:tc>
          <w:tcPr>
            <w:tcW w:w="2359" w:type="dxa"/>
            <w:shd w:val="clear" w:color="auto" w:fill="auto"/>
          </w:tcPr>
          <w:p w:rsidR="00677674" w:rsidRDefault="00B5383B">
            <w:pPr>
              <w:rPr>
                <w:rFonts w:ascii="仿宋" w:eastAsia="仿宋" w:hAnsi="仿宋" w:cs="仿宋"/>
                <w:sz w:val="30"/>
                <w:szCs w:val="30"/>
              </w:rPr>
            </w:pPr>
            <w:r>
              <w:rPr>
                <w:rFonts w:ascii="仿宋" w:eastAsia="仿宋" w:hAnsi="仿宋" w:cs="仿宋"/>
                <w:sz w:val="30"/>
                <w:szCs w:val="30"/>
              </w:rPr>
              <w:t>85</w:t>
            </w:r>
            <w:r>
              <w:rPr>
                <w:rFonts w:ascii="仿宋" w:eastAsia="仿宋" w:hAnsi="仿宋" w:cs="仿宋" w:hint="eastAsia"/>
                <w:sz w:val="30"/>
                <w:szCs w:val="30"/>
              </w:rPr>
              <w:t>≤x＜9</w:t>
            </w:r>
            <w:r>
              <w:rPr>
                <w:rFonts w:ascii="仿宋" w:eastAsia="仿宋" w:hAnsi="仿宋" w:cs="仿宋"/>
                <w:sz w:val="30"/>
                <w:szCs w:val="30"/>
              </w:rPr>
              <w:t>5</w:t>
            </w:r>
          </w:p>
        </w:tc>
        <w:tc>
          <w:tcPr>
            <w:tcW w:w="6503" w:type="dxa"/>
            <w:shd w:val="clear" w:color="auto" w:fill="auto"/>
          </w:tcPr>
          <w:p w:rsidR="00677674" w:rsidRDefault="00B5383B">
            <w:pPr>
              <w:jc w:val="center"/>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9</w:t>
            </w:r>
            <w:r>
              <w:rPr>
                <w:rFonts w:ascii="仿宋" w:eastAsia="仿宋" w:hAnsi="仿宋" w:cs="仿宋"/>
                <w:sz w:val="30"/>
                <w:szCs w:val="30"/>
              </w:rPr>
              <w:t>5</w:t>
            </w:r>
            <w:r>
              <w:rPr>
                <w:rFonts w:ascii="仿宋" w:eastAsia="仿宋" w:hAnsi="仿宋" w:cs="仿宋" w:hint="eastAsia"/>
                <w:sz w:val="30"/>
                <w:szCs w:val="30"/>
              </w:rPr>
              <w:t>-x</w:t>
            </w:r>
            <w:r>
              <w:rPr>
                <w:rFonts w:ascii="仿宋" w:eastAsia="仿宋" w:hAnsi="仿宋" w:cs="仿宋"/>
                <w:sz w:val="30"/>
                <w:szCs w:val="30"/>
              </w:rPr>
              <w:t>)*60000</w:t>
            </w:r>
          </w:p>
        </w:tc>
      </w:tr>
      <w:tr w:rsidR="00677674">
        <w:trPr>
          <w:trHeight w:val="389"/>
        </w:trPr>
        <w:tc>
          <w:tcPr>
            <w:tcW w:w="2359" w:type="dxa"/>
            <w:shd w:val="clear" w:color="auto" w:fill="auto"/>
          </w:tcPr>
          <w:p w:rsidR="00677674" w:rsidRDefault="00B5383B">
            <w:pPr>
              <w:rPr>
                <w:rFonts w:ascii="仿宋" w:eastAsia="仿宋" w:hAnsi="仿宋" w:cs="仿宋"/>
                <w:sz w:val="30"/>
                <w:szCs w:val="30"/>
              </w:rPr>
            </w:pPr>
            <w:r>
              <w:rPr>
                <w:rFonts w:ascii="仿宋" w:eastAsia="仿宋" w:hAnsi="仿宋" w:cs="仿宋"/>
                <w:sz w:val="30"/>
                <w:szCs w:val="30"/>
              </w:rPr>
              <w:t>75</w:t>
            </w:r>
            <w:r>
              <w:rPr>
                <w:rFonts w:ascii="仿宋" w:eastAsia="仿宋" w:hAnsi="仿宋" w:cs="仿宋" w:hint="eastAsia"/>
                <w:sz w:val="30"/>
                <w:szCs w:val="30"/>
              </w:rPr>
              <w:t>≤x＜</w:t>
            </w:r>
            <w:r>
              <w:rPr>
                <w:rFonts w:ascii="仿宋" w:eastAsia="仿宋" w:hAnsi="仿宋" w:cs="仿宋"/>
                <w:sz w:val="30"/>
                <w:szCs w:val="30"/>
              </w:rPr>
              <w:t>85</w:t>
            </w:r>
          </w:p>
        </w:tc>
        <w:tc>
          <w:tcPr>
            <w:tcW w:w="6503" w:type="dxa"/>
            <w:shd w:val="clear" w:color="auto" w:fill="auto"/>
          </w:tcPr>
          <w:p w:rsidR="00677674" w:rsidRDefault="00B5383B">
            <w:pPr>
              <w:jc w:val="center"/>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9</w:t>
            </w:r>
            <w:r>
              <w:rPr>
                <w:rFonts w:ascii="仿宋" w:eastAsia="仿宋" w:hAnsi="仿宋" w:cs="仿宋"/>
                <w:sz w:val="30"/>
                <w:szCs w:val="30"/>
              </w:rPr>
              <w:t>5</w:t>
            </w:r>
            <w:r>
              <w:rPr>
                <w:rFonts w:ascii="仿宋" w:eastAsia="仿宋" w:hAnsi="仿宋" w:cs="仿宋" w:hint="eastAsia"/>
                <w:sz w:val="30"/>
                <w:szCs w:val="30"/>
              </w:rPr>
              <w:t>-x</w:t>
            </w:r>
            <w:r>
              <w:rPr>
                <w:rFonts w:ascii="仿宋" w:eastAsia="仿宋" w:hAnsi="仿宋" w:cs="仿宋"/>
                <w:sz w:val="30"/>
                <w:szCs w:val="30"/>
              </w:rPr>
              <w:t>)*80000</w:t>
            </w:r>
          </w:p>
        </w:tc>
      </w:tr>
      <w:tr w:rsidR="00677674">
        <w:trPr>
          <w:trHeight w:val="389"/>
        </w:trPr>
        <w:tc>
          <w:tcPr>
            <w:tcW w:w="2359" w:type="dxa"/>
            <w:shd w:val="clear" w:color="auto" w:fill="auto"/>
          </w:tcPr>
          <w:p w:rsidR="00677674" w:rsidRDefault="00B5383B">
            <w:pPr>
              <w:rPr>
                <w:rFonts w:ascii="仿宋" w:eastAsia="仿宋" w:hAnsi="仿宋" w:cs="仿宋"/>
                <w:sz w:val="30"/>
                <w:szCs w:val="30"/>
              </w:rPr>
            </w:pPr>
            <w:r>
              <w:rPr>
                <w:rFonts w:ascii="仿宋" w:eastAsia="仿宋" w:hAnsi="仿宋" w:cs="仿宋"/>
                <w:sz w:val="30"/>
                <w:szCs w:val="30"/>
              </w:rPr>
              <w:t>60</w:t>
            </w:r>
            <w:r>
              <w:rPr>
                <w:rFonts w:ascii="仿宋" w:eastAsia="仿宋" w:hAnsi="仿宋" w:cs="仿宋" w:hint="eastAsia"/>
                <w:sz w:val="30"/>
                <w:szCs w:val="30"/>
              </w:rPr>
              <w:t>≤x＜</w:t>
            </w:r>
            <w:r>
              <w:rPr>
                <w:rFonts w:ascii="仿宋" w:eastAsia="仿宋" w:hAnsi="仿宋" w:cs="仿宋"/>
                <w:sz w:val="30"/>
                <w:szCs w:val="30"/>
              </w:rPr>
              <w:t>75</w:t>
            </w:r>
          </w:p>
        </w:tc>
        <w:tc>
          <w:tcPr>
            <w:tcW w:w="6503" w:type="dxa"/>
            <w:shd w:val="clear" w:color="auto" w:fill="auto"/>
          </w:tcPr>
          <w:p w:rsidR="00677674" w:rsidRDefault="00B5383B">
            <w:pPr>
              <w:jc w:val="center"/>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9</w:t>
            </w:r>
            <w:r>
              <w:rPr>
                <w:rFonts w:ascii="仿宋" w:eastAsia="仿宋" w:hAnsi="仿宋" w:cs="仿宋"/>
                <w:sz w:val="30"/>
                <w:szCs w:val="30"/>
              </w:rPr>
              <w:t>5</w:t>
            </w:r>
            <w:r>
              <w:rPr>
                <w:rFonts w:ascii="仿宋" w:eastAsia="仿宋" w:hAnsi="仿宋" w:cs="仿宋" w:hint="eastAsia"/>
                <w:sz w:val="30"/>
                <w:szCs w:val="30"/>
              </w:rPr>
              <w:t>-x</w:t>
            </w:r>
            <w:r>
              <w:rPr>
                <w:rFonts w:ascii="仿宋" w:eastAsia="仿宋" w:hAnsi="仿宋" w:cs="仿宋"/>
                <w:sz w:val="30"/>
                <w:szCs w:val="30"/>
              </w:rPr>
              <w:t>)*100000</w:t>
            </w:r>
          </w:p>
        </w:tc>
      </w:tr>
    </w:tbl>
    <w:p w:rsidR="00677674" w:rsidRDefault="00B5383B">
      <w:pPr>
        <w:ind w:firstLineChars="200" w:firstLine="600"/>
      </w:pPr>
      <w:r>
        <w:rPr>
          <w:rFonts w:ascii="仿宋" w:eastAsia="仿宋" w:hAnsi="仿宋" w:cs="仿宋" w:hint="eastAsia"/>
          <w:sz w:val="30"/>
          <w:szCs w:val="30"/>
        </w:rPr>
        <w:t>根据每月环卫作业质量通报在下拨经费中扣除。</w:t>
      </w:r>
    </w:p>
    <w:p w:rsidR="00677674" w:rsidRDefault="00B5383B">
      <w:pPr>
        <w:widowControl/>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④中标方在承包期内连续2次或累计3次考核结果在</w:t>
      </w:r>
      <w:r>
        <w:rPr>
          <w:rFonts w:ascii="仿宋" w:eastAsia="仿宋" w:hAnsi="仿宋" w:cs="仿宋"/>
          <w:sz w:val="30"/>
          <w:szCs w:val="30"/>
        </w:rPr>
        <w:t>6</w:t>
      </w:r>
      <w:r>
        <w:rPr>
          <w:rFonts w:ascii="仿宋" w:eastAsia="仿宋" w:hAnsi="仿宋" w:cs="仿宋" w:hint="eastAsia"/>
          <w:sz w:val="30"/>
          <w:szCs w:val="30"/>
        </w:rPr>
        <w:t>0分（不含</w:t>
      </w:r>
      <w:r>
        <w:rPr>
          <w:rFonts w:ascii="仿宋" w:eastAsia="仿宋" w:hAnsi="仿宋" w:cs="仿宋"/>
          <w:sz w:val="30"/>
          <w:szCs w:val="30"/>
        </w:rPr>
        <w:t>6</w:t>
      </w:r>
      <w:r>
        <w:rPr>
          <w:rFonts w:ascii="仿宋" w:eastAsia="仿宋" w:hAnsi="仿宋" w:cs="仿宋" w:hint="eastAsia"/>
          <w:sz w:val="30"/>
          <w:szCs w:val="30"/>
        </w:rPr>
        <w:t>0分）以下的，由区环卫处在满足前述条件的次月底前与中标方解除合同。</w:t>
      </w:r>
    </w:p>
    <w:p w:rsidR="004974B0" w:rsidRDefault="00B5383B">
      <w:pPr>
        <w:widowControl/>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⑤</w:t>
      </w:r>
      <w:r w:rsidR="004974B0" w:rsidRPr="004974B0">
        <w:rPr>
          <w:rFonts w:ascii="仿宋" w:eastAsia="仿宋" w:hAnsi="仿宋" w:cs="仿宋" w:hint="eastAsia"/>
          <w:sz w:val="30"/>
          <w:szCs w:val="30"/>
        </w:rPr>
        <w:t>中标方在各类应急响应工作，市、区重大活动期间因清扫保洁不到位造成重大影响的，环卫管理部门有权在合同期内提前15天通知中标方解除合同。</w:t>
      </w:r>
    </w:p>
    <w:p w:rsidR="00677674" w:rsidRDefault="00B5383B" w:rsidP="004974B0">
      <w:pPr>
        <w:widowControl/>
        <w:spacing w:line="520" w:lineRule="exact"/>
        <w:ind w:firstLineChars="200" w:firstLine="600"/>
        <w:rPr>
          <w:rFonts w:ascii="仿宋" w:eastAsia="仿宋" w:hAnsi="仿宋" w:cs="仿宋"/>
        </w:rPr>
      </w:pPr>
      <w:r>
        <w:rPr>
          <w:rFonts w:ascii="仿宋" w:eastAsia="仿宋" w:hAnsi="仿宋" w:cs="仿宋" w:hint="eastAsia"/>
          <w:sz w:val="30"/>
          <w:szCs w:val="30"/>
        </w:rPr>
        <w:lastRenderedPageBreak/>
        <w:t>⑥</w:t>
      </w:r>
      <w:r w:rsidR="004974B0" w:rsidRPr="004974B0">
        <w:rPr>
          <w:rFonts w:ascii="仿宋" w:eastAsia="仿宋" w:hAnsi="仿宋" w:cs="仿宋" w:hint="eastAsia"/>
          <w:sz w:val="30"/>
          <w:szCs w:val="30"/>
        </w:rPr>
        <w:t>中标方不能按时支付本合同规定的各项人员支出的（含最低工资标准），环卫管理部门有权在合同期内提前15天通知中标方解除合同。</w:t>
      </w:r>
      <w:r>
        <w:rPr>
          <w:rFonts w:ascii="仿宋" w:eastAsia="仿宋" w:hAnsi="仿宋" w:cs="仿宋"/>
        </w:rPr>
        <w:br w:type="page"/>
      </w:r>
      <w:bookmarkStart w:id="16" w:name="_Toc110898573"/>
      <w:r>
        <w:rPr>
          <w:rFonts w:ascii="仿宋" w:eastAsia="仿宋" w:hAnsi="仿宋" w:cs="仿宋" w:hint="eastAsia"/>
        </w:rPr>
        <w:lastRenderedPageBreak/>
        <w:t>设备与人员</w:t>
      </w:r>
      <w:bookmarkEnd w:id="16"/>
    </w:p>
    <w:p w:rsidR="00677674" w:rsidRDefault="00B5383B">
      <w:pPr>
        <w:spacing w:line="520" w:lineRule="exact"/>
        <w:ind w:firstLineChars="200" w:firstLine="560"/>
        <w:rPr>
          <w:rFonts w:ascii="仿宋" w:eastAsia="仿宋" w:hAnsi="仿宋" w:cs="仿宋"/>
          <w:b/>
          <w:bCs/>
          <w:sz w:val="28"/>
          <w:szCs w:val="28"/>
        </w:rPr>
      </w:pPr>
      <w:r>
        <w:rPr>
          <w:rFonts w:ascii="仿宋" w:eastAsia="仿宋" w:hAnsi="仿宋" w:cs="宋体"/>
          <w:color w:val="000000"/>
          <w:kern w:val="0"/>
          <w:sz w:val="28"/>
          <w:szCs w:val="28"/>
          <w:lang w:val="zh-CN"/>
        </w:rPr>
        <w:t>★</w:t>
      </w:r>
      <w:r>
        <w:rPr>
          <w:rFonts w:ascii="仿宋" w:eastAsia="仿宋" w:hAnsi="仿宋" w:cs="仿宋" w:hint="eastAsia"/>
          <w:b/>
          <w:bCs/>
          <w:sz w:val="28"/>
          <w:szCs w:val="28"/>
        </w:rPr>
        <w:t>投标人参加投标时，必面提供其承诺能够按照“七、设备与人员”中的所有要求进行履约的书面承诺函，扫描件加盖投标人电子签章，不提供的做无效标处理（两个标段须分别提供）。</w:t>
      </w:r>
    </w:p>
    <w:p w:rsidR="00677674" w:rsidRDefault="00B5383B">
      <w:pPr>
        <w:pStyle w:val="30"/>
        <w:spacing w:line="520" w:lineRule="exact"/>
        <w:rPr>
          <w:rFonts w:ascii="仿宋" w:eastAsia="仿宋" w:hAnsi="仿宋" w:cs="仿宋"/>
        </w:rPr>
      </w:pPr>
      <w:r>
        <w:rPr>
          <w:rFonts w:ascii="仿宋" w:eastAsia="仿宋" w:hAnsi="仿宋" w:cs="仿宋" w:hint="eastAsia"/>
        </w:rPr>
        <w:t>1、</w:t>
      </w:r>
      <w:r>
        <w:rPr>
          <w:rFonts w:ascii="仿宋" w:eastAsia="仿宋" w:hAnsi="仿宋" w:cs="宋体"/>
          <w:color w:val="000000"/>
          <w:kern w:val="0"/>
          <w:sz w:val="28"/>
          <w:szCs w:val="28"/>
          <w:lang w:val="zh-CN"/>
        </w:rPr>
        <w:t>★</w:t>
      </w:r>
      <w:r>
        <w:rPr>
          <w:rFonts w:ascii="仿宋" w:eastAsia="仿宋" w:hAnsi="仿宋" w:cs="仿宋" w:hint="eastAsia"/>
        </w:rPr>
        <w:t>作业车辆</w:t>
      </w:r>
    </w:p>
    <w:p w:rsidR="00677674" w:rsidRDefault="00B5383B">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（1）需接收、转让车辆</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为了充分利用现有资产，保障本项目的顺利运行，中标人必须无条件接受原项目公司待处置的车辆，车辆具体信息见下表。本次环卫作业服务项目结束后，采购人拟以相同方式再次协助处置合格车辆，因此该项费用不包含在投标报价中，各投标人在投标过程中需自行考虑此项费用。投标人不进行本项报价。</w:t>
      </w:r>
    </w:p>
    <w:p w:rsidR="00677674" w:rsidRDefault="00B5383B">
      <w:pPr>
        <w:pStyle w:val="a3"/>
        <w:ind w:firstLineChars="1000" w:firstLine="2811"/>
        <w:rPr>
          <w:b/>
        </w:rPr>
      </w:pPr>
      <w:r>
        <w:rPr>
          <w:rFonts w:ascii="仿宋" w:eastAsia="仿宋" w:hAnsi="仿宋" w:cs="仿宋" w:hint="eastAsia"/>
          <w:b/>
          <w:szCs w:val="28"/>
        </w:rPr>
        <w:t>原项目公司待处置的车辆清单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512"/>
        <w:gridCol w:w="2512"/>
      </w:tblGrid>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b/>
                <w:bCs/>
                <w:color w:val="000000"/>
                <w:sz w:val="24"/>
              </w:rPr>
              <w:t>车辆类型</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sz w:val="24"/>
              </w:rPr>
              <w:t>第1标段：清江浦区</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sz w:val="24"/>
              </w:rPr>
              <w:t>第2标段：经济技术开发区</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18吨洗扫车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9</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6</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18吨新能源电动洗扫车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8</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6</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10吨洗扫车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4</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3</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8吨洗扫车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5</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4</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18吨新能源电动清洗车（高压）</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2</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2</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18吨新能源电动清洗车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3</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2</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洒水车(8吨)</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2</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洒水车（12吨）</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18吨洒水车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3</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2</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（高压）18吨洒水车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护栏车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雾炮车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18吨压缩式对接垃圾车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4</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2</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18吨车厢可卸式垃圾车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2</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18吨车厢可卸式垃圾车（东风）</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12吨吸粪车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4</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3</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12吨吸粪车(祥农达)</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r w:rsidR="00677674">
        <w:tc>
          <w:tcPr>
            <w:tcW w:w="3652" w:type="dxa"/>
            <w:shd w:val="clear" w:color="auto" w:fill="auto"/>
            <w:vAlign w:val="bottom"/>
          </w:tcPr>
          <w:p w:rsidR="00677674" w:rsidRDefault="00B5383B">
            <w:pPr>
              <w:rPr>
                <w:rFonts w:ascii="仿宋" w:eastAsia="仿宋" w:hAnsi="仿宋" w:cs="仿宋"/>
                <w:sz w:val="24"/>
              </w:rPr>
            </w:pPr>
            <w:r>
              <w:rPr>
                <w:rFonts w:ascii="仿宋" w:eastAsia="仿宋" w:hAnsi="仿宋" w:cs="仿宋" w:hint="eastAsia"/>
                <w:color w:val="000000"/>
                <w:sz w:val="24"/>
              </w:rPr>
              <w:t>7吨吸粪车</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c>
          <w:tcPr>
            <w:tcW w:w="2512" w:type="dxa"/>
            <w:shd w:val="clear" w:color="auto" w:fill="auto"/>
          </w:tcPr>
          <w:p w:rsidR="00677674" w:rsidRDefault="00B5383B">
            <w:pPr>
              <w:jc w:val="center"/>
              <w:rPr>
                <w:rFonts w:ascii="仿宋" w:eastAsia="仿宋" w:hAnsi="仿宋" w:cs="仿宋"/>
                <w:sz w:val="24"/>
              </w:rPr>
            </w:pPr>
            <w:r>
              <w:rPr>
                <w:rFonts w:ascii="仿宋" w:eastAsia="仿宋" w:hAnsi="仿宋" w:cs="仿宋" w:hint="eastAsia"/>
              </w:rPr>
              <w:t>1</w:t>
            </w:r>
          </w:p>
        </w:tc>
      </w:tr>
    </w:tbl>
    <w:p w:rsidR="00677674" w:rsidRDefault="00B5383B">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注：①车辆的资产评估转让价拟为车辆发票总价的5/</w:t>
      </w:r>
      <w:r>
        <w:rPr>
          <w:rFonts w:ascii="仿宋" w:eastAsia="仿宋" w:hAnsi="仿宋" w:cs="仿宋"/>
          <w:b/>
          <w:bCs/>
          <w:sz w:val="28"/>
          <w:szCs w:val="28"/>
        </w:rPr>
        <w:t>8</w:t>
      </w:r>
      <w:r>
        <w:rPr>
          <w:rFonts w:ascii="仿宋" w:eastAsia="仿宋" w:hAnsi="仿宋" w:cs="仿宋" w:hint="eastAsia"/>
          <w:b/>
          <w:bCs/>
          <w:sz w:val="28"/>
          <w:szCs w:val="28"/>
        </w:rPr>
        <w:t>（第1标</w:t>
      </w:r>
      <w:r>
        <w:rPr>
          <w:rFonts w:ascii="仿宋" w:eastAsia="仿宋" w:hAnsi="仿宋" w:cs="仿宋" w:hint="eastAsia"/>
          <w:b/>
          <w:bCs/>
          <w:sz w:val="28"/>
          <w:szCs w:val="28"/>
        </w:rPr>
        <w:lastRenderedPageBreak/>
        <w:t>段评估转让价约：2458万元，第二标段评估转让价约：1202万元 ），实际转让价格以最终评估价为准。该费用不包括在本次报价中。</w:t>
      </w:r>
    </w:p>
    <w:p w:rsidR="00677674" w:rsidRDefault="00B5383B">
      <w:pPr>
        <w:spacing w:line="520" w:lineRule="exact"/>
        <w:ind w:firstLineChars="200" w:firstLine="562"/>
        <w:rPr>
          <w:rFonts w:ascii="仿宋" w:eastAsia="仿宋" w:hAnsi="仿宋" w:cs="仿宋"/>
          <w:b/>
          <w:sz w:val="28"/>
          <w:szCs w:val="28"/>
        </w:rPr>
      </w:pPr>
      <w:r>
        <w:rPr>
          <w:rFonts w:ascii="仿宋" w:eastAsia="仿宋" w:hAnsi="仿宋" w:cs="仿宋" w:hint="eastAsia"/>
          <w:b/>
          <w:bCs/>
          <w:color w:val="000000"/>
          <w:kern w:val="0"/>
          <w:sz w:val="28"/>
          <w:szCs w:val="28"/>
          <w:lang w:val="zh-CN"/>
        </w:rPr>
        <w:t>②</w:t>
      </w:r>
      <w:r>
        <w:rPr>
          <w:rFonts w:ascii="仿宋" w:eastAsia="仿宋" w:hAnsi="仿宋" w:cs="仿宋" w:hint="eastAsia"/>
          <w:b/>
          <w:bCs/>
          <w:sz w:val="28"/>
          <w:szCs w:val="28"/>
        </w:rPr>
        <w:t>投标人参加投标时，必须提供其承诺在中标后能够无条件接受上述所有车辆</w:t>
      </w:r>
      <w:r>
        <w:rPr>
          <w:rFonts w:ascii="仿宋" w:eastAsia="仿宋" w:hAnsi="仿宋" w:cs="仿宋" w:hint="eastAsia"/>
          <w:b/>
          <w:sz w:val="28"/>
          <w:szCs w:val="28"/>
        </w:rPr>
        <w:t>的书面承诺函（扫描件加盖投标人电子签章），不承诺的作无效投标处理</w:t>
      </w:r>
      <w:r>
        <w:rPr>
          <w:rFonts w:ascii="仿宋" w:eastAsia="仿宋" w:hAnsi="仿宋" w:cs="仿宋" w:hint="eastAsia"/>
          <w:b/>
          <w:bCs/>
          <w:sz w:val="28"/>
          <w:szCs w:val="28"/>
        </w:rPr>
        <w:t>（两个标段须分别提供）</w:t>
      </w:r>
      <w:r>
        <w:rPr>
          <w:rFonts w:ascii="仿宋" w:eastAsia="仿宋" w:hAnsi="仿宋" w:cs="仿宋" w:hint="eastAsia"/>
          <w:b/>
          <w:sz w:val="28"/>
          <w:szCs w:val="28"/>
        </w:rPr>
        <w:t>。</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（2）最低车辆需求</w:t>
      </w:r>
    </w:p>
    <w:p w:rsidR="00677674" w:rsidRDefault="00B5383B">
      <w:pPr>
        <w:spacing w:line="520" w:lineRule="exact"/>
        <w:ind w:firstLineChars="200" w:firstLine="560"/>
        <w:rPr>
          <w:rFonts w:ascii="仿宋" w:eastAsia="仿宋" w:hAnsi="仿宋" w:cs="仿宋"/>
        </w:rPr>
      </w:pPr>
      <w:r>
        <w:rPr>
          <w:rFonts w:ascii="仿宋" w:eastAsia="仿宋" w:hAnsi="仿宋" w:cs="仿宋" w:hint="eastAsia"/>
          <w:sz w:val="28"/>
          <w:szCs w:val="28"/>
        </w:rPr>
        <w:t>投标人需保证车辆的最低要求（包含上表中</w:t>
      </w:r>
      <w:r>
        <w:rPr>
          <w:rFonts w:ascii="仿宋" w:eastAsia="仿宋" w:hAnsi="仿宋" w:cs="仿宋" w:hint="eastAsia"/>
          <w:bCs/>
          <w:sz w:val="28"/>
          <w:szCs w:val="28"/>
        </w:rPr>
        <w:t>需接收、转让的车辆</w:t>
      </w:r>
      <w:r>
        <w:rPr>
          <w:rFonts w:ascii="仿宋" w:eastAsia="仿宋" w:hAnsi="仿宋" w:cs="仿宋" w:hint="eastAsia"/>
          <w:sz w:val="28"/>
          <w:szCs w:val="28"/>
        </w:rPr>
        <w:t>），具体要求见下表：</w:t>
      </w:r>
    </w:p>
    <w:tbl>
      <w:tblPr>
        <w:tblW w:w="7933" w:type="dxa"/>
        <w:jc w:val="center"/>
        <w:tblLayout w:type="fixed"/>
        <w:tblLook w:val="04A0"/>
      </w:tblPr>
      <w:tblGrid>
        <w:gridCol w:w="562"/>
        <w:gridCol w:w="2409"/>
        <w:gridCol w:w="2409"/>
        <w:gridCol w:w="2553"/>
      </w:tblGrid>
      <w:tr w:rsidR="00677674">
        <w:trPr>
          <w:trHeight w:val="4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序号</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sz w:val="24"/>
              </w:rPr>
            </w:pPr>
            <w:r>
              <w:rPr>
                <w:rFonts w:ascii="仿宋" w:eastAsia="仿宋" w:hAnsi="仿宋" w:cs="仿宋" w:hint="eastAsia"/>
                <w:b/>
                <w:bCs/>
                <w:color w:val="000000"/>
                <w:sz w:val="24"/>
              </w:rPr>
              <w:t>车辆类型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77674" w:rsidRDefault="00B5383B">
            <w:pPr>
              <w:widowControl/>
              <w:jc w:val="center"/>
              <w:rPr>
                <w:rFonts w:ascii="仿宋" w:eastAsia="仿宋" w:hAnsi="仿宋" w:cs="仿宋"/>
                <w:b/>
                <w:bCs/>
                <w:color w:val="000000"/>
                <w:kern w:val="0"/>
                <w:sz w:val="24"/>
              </w:rPr>
            </w:pPr>
            <w:r>
              <w:rPr>
                <w:rFonts w:ascii="仿宋" w:eastAsia="仿宋" w:hAnsi="仿宋" w:cs="仿宋" w:hint="eastAsia"/>
                <w:sz w:val="24"/>
              </w:rPr>
              <w:t>第1标段：清江浦区</w:t>
            </w:r>
          </w:p>
        </w:tc>
        <w:tc>
          <w:tcPr>
            <w:tcW w:w="2553" w:type="dxa"/>
            <w:tcBorders>
              <w:top w:val="single" w:sz="4" w:space="0" w:color="auto"/>
              <w:left w:val="nil"/>
              <w:bottom w:val="single" w:sz="4" w:space="0" w:color="auto"/>
              <w:right w:val="single" w:sz="4" w:space="0" w:color="auto"/>
            </w:tcBorders>
            <w:shd w:val="clear" w:color="auto" w:fill="auto"/>
          </w:tcPr>
          <w:p w:rsidR="00677674" w:rsidRDefault="00B5383B">
            <w:pPr>
              <w:widowControl/>
              <w:jc w:val="center"/>
              <w:rPr>
                <w:rFonts w:ascii="仿宋" w:eastAsia="仿宋" w:hAnsi="仿宋" w:cs="仿宋"/>
                <w:b/>
                <w:bCs/>
                <w:color w:val="000000"/>
                <w:kern w:val="0"/>
                <w:sz w:val="24"/>
              </w:rPr>
            </w:pPr>
            <w:r>
              <w:rPr>
                <w:rFonts w:ascii="仿宋" w:eastAsia="仿宋" w:hAnsi="仿宋" w:cs="仿宋" w:hint="eastAsia"/>
                <w:sz w:val="24"/>
              </w:rPr>
              <w:t>第2标段：经济技术开发区</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18吨洗扫车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9</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6</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18吨新能源洗扫车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8</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6</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10吨洗扫车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4</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4</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8吨洗扫车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5</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4</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5</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18吨新能源高压清洗车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6</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18吨新能源清洗车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7</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8吨洒水车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8</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12吨洒水车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9</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18吨洒水车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10</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18吨高压洒水车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11</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比亚迪新能源洒水车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12</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护栏车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13</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雾炮车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14</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18吨对接垃圾车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4</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15</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18吨可卸垃圾车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16</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比亚迪新能源垃圾车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17</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12吨吸粪车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18</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7吨吸粪车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19</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16吨对接垃圾车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20</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18吨压缩车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21</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16吨压缩车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22</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12吨压缩车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23</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5吨压缩车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24</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大型扫地车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1</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25</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多功能养护车（小型高压冲洗车）</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3</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w:t>
            </w:r>
          </w:p>
        </w:tc>
      </w:tr>
      <w:tr w:rsidR="00677674">
        <w:trPr>
          <w:trHeight w:val="2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26</w:t>
            </w:r>
          </w:p>
        </w:tc>
        <w:tc>
          <w:tcPr>
            <w:tcW w:w="2409" w:type="dxa"/>
            <w:tcBorders>
              <w:top w:val="single" w:sz="4" w:space="0" w:color="auto"/>
              <w:left w:val="nil"/>
              <w:bottom w:val="single" w:sz="4" w:space="0" w:color="auto"/>
              <w:right w:val="single" w:sz="4" w:space="0" w:color="auto"/>
            </w:tcBorders>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sz w:val="24"/>
              </w:rPr>
              <w:t>合计</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70</w:t>
            </w:r>
          </w:p>
        </w:tc>
        <w:tc>
          <w:tcPr>
            <w:tcW w:w="255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仿宋"/>
                <w:kern w:val="0"/>
                <w:sz w:val="24"/>
              </w:rPr>
            </w:pPr>
            <w:r>
              <w:rPr>
                <w:rFonts w:ascii="仿宋" w:eastAsia="仿宋" w:hAnsi="仿宋" w:cs="仿宋" w:hint="eastAsia"/>
                <w:kern w:val="0"/>
                <w:sz w:val="24"/>
              </w:rPr>
              <w:t>50</w:t>
            </w:r>
          </w:p>
        </w:tc>
      </w:tr>
    </w:tbl>
    <w:p w:rsidR="00677674" w:rsidRDefault="00B5383B">
      <w:pPr>
        <w:pStyle w:val="30"/>
        <w:spacing w:line="520" w:lineRule="exact"/>
        <w:rPr>
          <w:rFonts w:ascii="仿宋" w:eastAsia="仿宋" w:hAnsi="仿宋" w:cs="仿宋"/>
        </w:rPr>
      </w:pPr>
      <w:r>
        <w:rPr>
          <w:rFonts w:ascii="仿宋" w:eastAsia="仿宋" w:hAnsi="仿宋" w:cs="仿宋" w:hint="eastAsia"/>
        </w:rPr>
        <w:lastRenderedPageBreak/>
        <w:t>2、</w:t>
      </w:r>
      <w:r>
        <w:rPr>
          <w:rFonts w:ascii="仿宋" w:eastAsia="仿宋" w:hAnsi="仿宋" w:cs="宋体"/>
          <w:color w:val="000000"/>
          <w:kern w:val="0"/>
          <w:sz w:val="28"/>
          <w:szCs w:val="28"/>
          <w:lang w:val="zh-CN"/>
        </w:rPr>
        <w:t>★</w:t>
      </w:r>
      <w:r>
        <w:rPr>
          <w:rFonts w:ascii="仿宋" w:eastAsia="仿宋" w:hAnsi="仿宋" w:cs="仿宋" w:hint="eastAsia"/>
        </w:rPr>
        <w:t>作业人员（两个标段均适用）</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中标人应在保证承接原项目公司所有环卫人员基础上，根据服务质量达标要求配置足够人员，尤其路面巡保人员。清扫保洁人员基本工资不得低于</w:t>
      </w:r>
      <w:r w:rsidR="002042BC" w:rsidRPr="002042BC">
        <w:rPr>
          <w:rFonts w:ascii="仿宋" w:eastAsia="仿宋" w:hAnsi="仿宋" w:hint="eastAsia"/>
          <w:sz w:val="28"/>
          <w:szCs w:val="28"/>
        </w:rPr>
        <w:t>2277元/月（含社保缴纳个人部分），驾驶员工资不得低于4280元/月（含社保缴纳个人部分）</w:t>
      </w:r>
      <w:r w:rsidRPr="002042BC">
        <w:rPr>
          <w:rFonts w:ascii="仿宋" w:eastAsia="仿宋" w:hAnsi="仿宋" w:cs="仿宋" w:hint="eastAsia"/>
          <w:sz w:val="28"/>
          <w:szCs w:val="28"/>
        </w:rPr>
        <w:t>，</w:t>
      </w:r>
      <w:r>
        <w:rPr>
          <w:rFonts w:ascii="仿宋" w:eastAsia="仿宋" w:hAnsi="仿宋" w:cs="仿宋" w:hint="eastAsia"/>
          <w:sz w:val="28"/>
          <w:szCs w:val="28"/>
        </w:rPr>
        <w:t>每年应保障以下福利待遇：</w:t>
      </w:r>
    </w:p>
    <w:tbl>
      <w:tblPr>
        <w:tblW w:w="7638" w:type="dxa"/>
        <w:jc w:val="center"/>
        <w:tblLook w:val="04A0"/>
      </w:tblPr>
      <w:tblGrid>
        <w:gridCol w:w="1273"/>
        <w:gridCol w:w="1273"/>
        <w:gridCol w:w="1273"/>
        <w:gridCol w:w="1273"/>
        <w:gridCol w:w="1273"/>
        <w:gridCol w:w="1273"/>
      </w:tblGrid>
      <w:tr w:rsidR="00677674">
        <w:trPr>
          <w:trHeight w:val="1198"/>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高温费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烤火费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意外伤害险</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体检费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劳防用品费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岗位津贴</w:t>
            </w:r>
          </w:p>
        </w:tc>
      </w:tr>
      <w:tr w:rsidR="00677674">
        <w:trPr>
          <w:trHeight w:val="604"/>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元/年</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元/年</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元/年</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元/年</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元/年</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元/年</w:t>
            </w:r>
          </w:p>
        </w:tc>
      </w:tr>
      <w:tr w:rsidR="00677674">
        <w:trPr>
          <w:trHeight w:val="614"/>
          <w:jc w:val="center"/>
        </w:trPr>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600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800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2610</w:t>
            </w:r>
          </w:p>
        </w:tc>
      </w:tr>
    </w:tbl>
    <w:p w:rsidR="00677674" w:rsidRDefault="00B5383B">
      <w:pPr>
        <w:pStyle w:val="30"/>
        <w:spacing w:line="520" w:lineRule="exact"/>
        <w:rPr>
          <w:rFonts w:ascii="仿宋" w:eastAsia="仿宋" w:hAnsi="仿宋" w:cs="仿宋"/>
        </w:rPr>
      </w:pPr>
      <w:r>
        <w:rPr>
          <w:rFonts w:ascii="仿宋" w:eastAsia="仿宋" w:hAnsi="仿宋" w:cs="仿宋" w:hint="eastAsia"/>
        </w:rPr>
        <w:t>3、</w:t>
      </w:r>
      <w:r>
        <w:rPr>
          <w:rFonts w:ascii="仿宋" w:eastAsia="仿宋" w:hAnsi="仿宋" w:cs="宋体"/>
          <w:color w:val="000000"/>
          <w:kern w:val="0"/>
          <w:sz w:val="28"/>
          <w:szCs w:val="28"/>
          <w:lang w:val="zh-CN"/>
        </w:rPr>
        <w:t>★</w:t>
      </w:r>
      <w:r>
        <w:rPr>
          <w:rFonts w:ascii="仿宋" w:eastAsia="仿宋" w:hAnsi="仿宋" w:cs="仿宋" w:hint="eastAsia"/>
        </w:rPr>
        <w:t>智能化系统</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建设淮安市智慧环卫云平台，针对车辆及业务流程等多个环卫资源要素进行综合集中监管。该智能化系统</w:t>
      </w:r>
      <w:r>
        <w:rPr>
          <w:rFonts w:ascii="仿宋" w:eastAsia="仿宋" w:hAnsi="仿宋" w:cs="Arial" w:hint="eastAsia"/>
          <w:bCs/>
          <w:sz w:val="28"/>
        </w:rPr>
        <w:t>作为不可竞争费用，</w:t>
      </w:r>
      <w:r>
        <w:rPr>
          <w:rFonts w:ascii="仿宋" w:eastAsia="仿宋" w:hAnsi="仿宋" w:cs="仿宋" w:hint="eastAsia"/>
          <w:sz w:val="28"/>
          <w:szCs w:val="28"/>
        </w:rPr>
        <w:t>以暂定价的形式</w:t>
      </w:r>
      <w:r>
        <w:rPr>
          <w:rFonts w:ascii="仿宋" w:eastAsia="仿宋" w:hAnsi="仿宋" w:cs="Arial" w:hint="eastAsia"/>
          <w:bCs/>
          <w:sz w:val="28"/>
        </w:rPr>
        <w:t>计入总价。</w:t>
      </w:r>
      <w:r>
        <w:rPr>
          <w:rFonts w:ascii="仿宋" w:eastAsia="仿宋" w:hAnsi="仿宋" w:cs="仿宋" w:hint="eastAsia"/>
          <w:sz w:val="28"/>
          <w:szCs w:val="28"/>
        </w:rPr>
        <w:t>第1标段智能化系统暂定价为：</w:t>
      </w:r>
      <w:r>
        <w:rPr>
          <w:rFonts w:ascii="仿宋" w:eastAsia="仿宋" w:hAnsi="仿宋" w:cs="仿宋" w:hint="eastAsia"/>
          <w:color w:val="000000"/>
          <w:sz w:val="28"/>
          <w:szCs w:val="28"/>
        </w:rPr>
        <w:t xml:space="preserve">77.82 </w:t>
      </w:r>
      <w:r>
        <w:rPr>
          <w:rFonts w:ascii="仿宋" w:eastAsia="仿宋" w:hAnsi="仿宋" w:cs="仿宋" w:hint="eastAsia"/>
          <w:sz w:val="28"/>
          <w:szCs w:val="28"/>
        </w:rPr>
        <w:t>万元/年，第2标段智能化系统暂定价为：38.85万/年。</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主要建设内容将包括环卫车辆作业在线监管系统和环卫综合作业管理系统。具体如下：</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环卫车辆作业在线监管系统：通过安装车载智能终端硬件，实现对各类型环卫车辆的定位及相关数据采集，各类数据将通过GPRS网络实时回传至后端平台进行分析、展示与报警，最终实现车辆运行状态与轨迹的可视化管理、车辆违规（超速、超时）的风险预警管理、作业指挥调度管理以及相关作业任务与统计报表管理等。</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（2）环卫综合作业管理系统：在环卫车辆作业在线监管系统的基础上，针对综合监管需求，通过配备环境监测、移动对讲终端等多种智能设备来进一步丰富监管内容；同时，依据环卫车辆在线监管数据，</w:t>
      </w:r>
      <w:r>
        <w:rPr>
          <w:rFonts w:ascii="仿宋" w:eastAsia="仿宋" w:hAnsi="仿宋" w:cs="仿宋" w:hint="eastAsia"/>
          <w:sz w:val="28"/>
          <w:szCs w:val="28"/>
        </w:rPr>
        <w:lastRenderedPageBreak/>
        <w:t>结合作业考核要求，整合多类资源要求，形成环卫作业数据的综合分析展示页面以及相关业务管理报表，进一步提升监管质量。</w:t>
      </w:r>
      <w:bookmarkStart w:id="17" w:name="_Toc23248"/>
      <w:bookmarkStart w:id="18" w:name="_Toc22431"/>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（3）智慧环卫平台硬件及建设</w:t>
      </w:r>
      <w:bookmarkEnd w:id="17"/>
      <w:bookmarkEnd w:id="18"/>
      <w:r>
        <w:rPr>
          <w:rFonts w:ascii="仿宋" w:eastAsia="仿宋" w:hAnsi="仿宋" w:cs="仿宋" w:hint="eastAsia"/>
          <w:sz w:val="28"/>
          <w:szCs w:val="28"/>
        </w:rPr>
        <w:t>要求</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硬件设备主要的设备类型包括：车载智能终端硬件、车辆视频监控设备等，主要配合智慧环卫云平台的具体功能进行前端数据的感知与采集。</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具体硬件配套规划如下：</w:t>
      </w:r>
    </w:p>
    <w:p w:rsidR="00677674" w:rsidRDefault="00B5383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车载智能终端：车载智能终端硬件应具备实时定位、车速、里程采集的基础功能，可识别、判定车辆的启动状态、作业状态以及实时车速；同时，具备相应的扩展功能，能够获取行驶里程、作业里程、停留时长等车辆运行数据，为实时监控、区域业务监管提供必要的前端数据。</w:t>
      </w:r>
    </w:p>
    <w:p w:rsidR="00677674" w:rsidRDefault="00677674">
      <w:pPr>
        <w:spacing w:line="520" w:lineRule="exact"/>
        <w:ind w:firstLineChars="200" w:firstLine="560"/>
        <w:rPr>
          <w:rFonts w:ascii="仿宋" w:eastAsia="仿宋" w:hAnsi="仿宋" w:cs="仿宋"/>
          <w:sz w:val="28"/>
          <w:szCs w:val="28"/>
        </w:rPr>
      </w:pPr>
    </w:p>
    <w:p w:rsidR="00677674" w:rsidRDefault="00677674">
      <w:pPr>
        <w:spacing w:line="520" w:lineRule="exact"/>
        <w:ind w:firstLineChars="200" w:firstLine="560"/>
        <w:rPr>
          <w:rFonts w:ascii="仿宋" w:eastAsia="仿宋" w:hAnsi="仿宋" w:cs="仿宋"/>
          <w:sz w:val="28"/>
          <w:szCs w:val="28"/>
        </w:rPr>
        <w:sectPr w:rsidR="00677674">
          <w:headerReference w:type="default" r:id="rId13"/>
          <w:footerReference w:type="even" r:id="rId14"/>
          <w:footerReference w:type="default" r:id="rId15"/>
          <w:pgSz w:w="11906" w:h="16838"/>
          <w:pgMar w:top="1560" w:right="1286" w:bottom="1440" w:left="2160" w:header="851" w:footer="992" w:gutter="0"/>
          <w:cols w:space="720"/>
          <w:docGrid w:type="lines" w:linePitch="312"/>
        </w:sectPr>
      </w:pPr>
    </w:p>
    <w:p w:rsidR="00677674" w:rsidRDefault="00B5383B">
      <w:pPr>
        <w:pStyle w:val="2"/>
        <w:spacing w:line="240" w:lineRule="auto"/>
        <w:rPr>
          <w:rFonts w:ascii="仿宋" w:eastAsia="仿宋" w:hAnsi="仿宋" w:cs="仿宋"/>
        </w:rPr>
      </w:pPr>
      <w:bookmarkStart w:id="19" w:name="_Toc110898574"/>
      <w:r>
        <w:rPr>
          <w:rFonts w:ascii="仿宋" w:eastAsia="仿宋" w:hAnsi="仿宋" w:cs="仿宋" w:hint="eastAsia"/>
        </w:rPr>
        <w:lastRenderedPageBreak/>
        <w:t>八、控制价</w:t>
      </w:r>
      <w:bookmarkEnd w:id="19"/>
    </w:p>
    <w:p w:rsidR="00677674" w:rsidRDefault="00B5383B">
      <w:pPr>
        <w:ind w:firstLineChars="200" w:firstLine="560"/>
        <w:rPr>
          <w:rFonts w:ascii="仿宋" w:eastAsia="仿宋" w:hAnsi="仿宋" w:cs="仿宋"/>
          <w:sz w:val="28"/>
          <w:szCs w:val="28"/>
        </w:rPr>
      </w:pPr>
      <w:r>
        <w:rPr>
          <w:rFonts w:ascii="仿宋" w:eastAsia="仿宋" w:hAnsi="仿宋" w:cs="仿宋" w:hint="eastAsia"/>
          <w:sz w:val="28"/>
          <w:szCs w:val="28"/>
        </w:rPr>
        <w:t>本次控制价在《淮安市城区（清江浦区、开发区）环卫作业服务采购项目实施方案》（2019版）价格测算基础上，结合2022年淮安市区最低工资标准及本次招标新增项目范围，经成本法重新组成各分项综合单价。投标时不得超过，否则作无效投标处理。</w:t>
      </w:r>
    </w:p>
    <w:tbl>
      <w:tblPr>
        <w:tblW w:w="13690" w:type="dxa"/>
        <w:tblInd w:w="98" w:type="dxa"/>
        <w:tblLook w:val="04A0"/>
      </w:tblPr>
      <w:tblGrid>
        <w:gridCol w:w="626"/>
        <w:gridCol w:w="1508"/>
        <w:gridCol w:w="876"/>
        <w:gridCol w:w="1140"/>
        <w:gridCol w:w="1270"/>
        <w:gridCol w:w="720"/>
        <w:gridCol w:w="1140"/>
        <w:gridCol w:w="1240"/>
        <w:gridCol w:w="720"/>
        <w:gridCol w:w="1200"/>
        <w:gridCol w:w="1330"/>
        <w:gridCol w:w="720"/>
        <w:gridCol w:w="1200"/>
      </w:tblGrid>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序号</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w:t>
            </w:r>
          </w:p>
        </w:tc>
        <w:tc>
          <w:tcPr>
            <w:tcW w:w="51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合计</w:t>
            </w: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清江浦区</w:t>
            </w:r>
          </w:p>
        </w:tc>
        <w:tc>
          <w:tcPr>
            <w:tcW w:w="3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开发区</w:t>
            </w:r>
          </w:p>
        </w:tc>
      </w:tr>
      <w:tr w:rsidR="00677674">
        <w:trPr>
          <w:trHeight w:val="56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677674">
            <w:pPr>
              <w:jc w:val="center"/>
              <w:rPr>
                <w:rFonts w:ascii="仿宋" w:eastAsia="仿宋" w:hAnsi="仿宋" w:cs="仿宋"/>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677674">
            <w:pPr>
              <w:jc w:val="center"/>
              <w:rPr>
                <w:rFonts w:ascii="仿宋" w:eastAsia="仿宋" w:hAnsi="仿宋" w:cs="仿宋"/>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作业量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总费用(万元)</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作业量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费用(万元)</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作业量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单位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费用(万元)</w:t>
            </w:r>
          </w:p>
        </w:tc>
      </w:tr>
      <w:tr w:rsidR="00677674">
        <w:trPr>
          <w:trHeight w:val="56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一级道路清扫保洁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12.54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元/m2.年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2205693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2766.94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1621435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2034.01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584258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732.92 </w:t>
            </w:r>
          </w:p>
        </w:tc>
      </w:tr>
      <w:tr w:rsidR="00677674">
        <w:trPr>
          <w:trHeight w:val="56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二级道路清扫保洁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10.43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元/m2.年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3310173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3451.73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2235366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2330.96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1074807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1120.77 </w:t>
            </w:r>
          </w:p>
        </w:tc>
      </w:tr>
      <w:tr w:rsidR="00677674">
        <w:trPr>
          <w:trHeight w:val="56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三级道路清扫保洁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6.36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元/m2.年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2377851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1511.14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1137166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722.68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1240686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788.46 </w:t>
            </w:r>
          </w:p>
        </w:tc>
      </w:tr>
      <w:tr w:rsidR="00677674">
        <w:trPr>
          <w:trHeight w:val="56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四级道路清扫保洁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4.99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元/m2.年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1520401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758.72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624284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311.53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896117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447.19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广场清扫保洁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7.05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元/m2.年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811016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572.16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297133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209.62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513883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362.54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6</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绿地保洁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2.91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元/m2.年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3313332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964.86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1364371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397.31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1948960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567.55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7</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护栏清洗</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8.49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62743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53.25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38902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33.02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23841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20.23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8</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小广告清理</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0.38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元/m2.年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6589223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249.25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5615718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212.43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973504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36.83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废物箱保洁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937.12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元/只.年</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3499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只</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327.90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2610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244.59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889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83.31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r>
              <w:rPr>
                <w:rFonts w:ascii="仿宋" w:eastAsia="仿宋" w:hAnsi="仿宋" w:cs="仿宋"/>
                <w:color w:val="000000"/>
                <w:kern w:val="0"/>
                <w:sz w:val="22"/>
                <w:szCs w:val="22"/>
              </w:rPr>
              <w:t>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垃圾运输</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33.68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元/吨</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255500 </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吨/年</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860.40 </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193450 </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吨/年</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651.45 </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62050 </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吨/年</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208.96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中转站运维</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14.01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万元/年.座</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32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448.26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23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322.18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9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126.07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12</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一类公厕运维</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16.06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万元/年.座</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0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0.00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0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0.00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0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0.00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13</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二类公厕运维</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10.60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万元/年.座</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139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1473.32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127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1346.12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12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127.19 </w:t>
            </w:r>
          </w:p>
        </w:tc>
      </w:tr>
      <w:tr w:rsidR="00677674">
        <w:trPr>
          <w:trHeight w:val="280"/>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14</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三类公厕运维</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7.49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万元/年.座</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122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FF0000"/>
                <w:sz w:val="22"/>
                <w:szCs w:val="22"/>
              </w:rPr>
            </w:pPr>
            <w:r>
              <w:rPr>
                <w:rFonts w:ascii="仿宋" w:eastAsia="仿宋" w:hAnsi="仿宋" w:hint="eastAsia"/>
                <w:sz w:val="22"/>
              </w:rPr>
              <w:t xml:space="preserve">914.02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101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756.69 </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21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674" w:rsidRDefault="00B5383B">
            <w:pPr>
              <w:widowControl/>
              <w:jc w:val="center"/>
              <w:textAlignment w:val="center"/>
              <w:rPr>
                <w:rFonts w:ascii="仿宋" w:eastAsia="仿宋" w:hAnsi="仿宋" w:cs="仿宋"/>
                <w:color w:val="000000"/>
                <w:sz w:val="22"/>
                <w:szCs w:val="22"/>
              </w:rPr>
            </w:pPr>
            <w:r>
              <w:rPr>
                <w:rFonts w:ascii="仿宋" w:eastAsia="仿宋" w:hAnsi="仿宋" w:hint="eastAsia"/>
                <w:color w:val="000000"/>
                <w:sz w:val="22"/>
              </w:rPr>
              <w:t xml:space="preserve">157.33 </w:t>
            </w:r>
          </w:p>
        </w:tc>
      </w:tr>
    </w:tbl>
    <w:p w:rsidR="00677674" w:rsidRDefault="00677674">
      <w:pPr>
        <w:pStyle w:val="30"/>
        <w:rPr>
          <w:rFonts w:ascii="仿宋" w:eastAsia="仿宋" w:hAnsi="仿宋" w:cs="仿宋"/>
        </w:rPr>
        <w:sectPr w:rsidR="00677674">
          <w:pgSz w:w="16838" w:h="11906" w:orient="landscape"/>
          <w:pgMar w:top="2160" w:right="1560" w:bottom="1286" w:left="1440" w:header="851" w:footer="992" w:gutter="0"/>
          <w:cols w:space="720"/>
          <w:docGrid w:type="lines" w:linePitch="312"/>
        </w:sectPr>
      </w:pPr>
    </w:p>
    <w:p w:rsidR="00677674" w:rsidRPr="006D53F6" w:rsidRDefault="00B5383B">
      <w:pPr>
        <w:pStyle w:val="2"/>
        <w:spacing w:line="240" w:lineRule="auto"/>
        <w:rPr>
          <w:rFonts w:ascii="仿宋" w:eastAsia="仿宋" w:hAnsi="仿宋" w:cs="仿宋"/>
          <w:sz w:val="28"/>
        </w:rPr>
      </w:pPr>
      <w:bookmarkStart w:id="20" w:name="_Toc110898575"/>
      <w:r w:rsidRPr="006D53F6">
        <w:rPr>
          <w:rFonts w:ascii="仿宋" w:eastAsia="仿宋" w:hAnsi="仿宋" w:cs="仿宋" w:hint="eastAsia"/>
          <w:sz w:val="28"/>
        </w:rPr>
        <w:lastRenderedPageBreak/>
        <w:t>九、</w:t>
      </w:r>
      <w:r w:rsidRPr="006D53F6">
        <w:rPr>
          <w:rFonts w:ascii="仿宋" w:eastAsia="仿宋" w:hAnsi="仿宋" w:cs="宋体"/>
          <w:color w:val="000000"/>
          <w:kern w:val="0"/>
          <w:sz w:val="24"/>
          <w:szCs w:val="28"/>
          <w:lang w:val="zh-CN"/>
        </w:rPr>
        <w:t>★</w:t>
      </w:r>
      <w:r w:rsidRPr="006D53F6">
        <w:rPr>
          <w:rFonts w:ascii="仿宋" w:eastAsia="仿宋" w:hAnsi="仿宋" w:cs="仿宋" w:hint="eastAsia"/>
          <w:sz w:val="28"/>
        </w:rPr>
        <w:t>项目公司要求</w:t>
      </w:r>
      <w:bookmarkEnd w:id="20"/>
    </w:p>
    <w:p w:rsidR="00677674" w:rsidRDefault="00B5383B">
      <w:pPr>
        <w:spacing w:line="520" w:lineRule="exact"/>
        <w:ind w:firstLineChars="200" w:firstLine="560"/>
        <w:rPr>
          <w:rFonts w:ascii="仿宋" w:eastAsia="仿宋" w:hAnsi="仿宋"/>
          <w:sz w:val="28"/>
          <w:szCs w:val="28"/>
        </w:rPr>
      </w:pPr>
      <w:r>
        <w:rPr>
          <w:rFonts w:ascii="仿宋" w:eastAsia="仿宋" w:hAnsi="仿宋" w:cs="仿宋" w:hint="eastAsia"/>
          <w:sz w:val="28"/>
          <w:szCs w:val="28"/>
        </w:rPr>
        <w:t>本项目分为两个标段，第1标段清江浦区范围内46平方公里，第2标段经济技术开发区范围内32平方公里。中标人应根据服务合同要求成立项目公司，</w:t>
      </w:r>
      <w:r>
        <w:rPr>
          <w:rFonts w:ascii="仿宋" w:eastAsia="仿宋" w:hAnsi="仿宋" w:hint="eastAsia"/>
          <w:sz w:val="28"/>
          <w:szCs w:val="28"/>
        </w:rPr>
        <w:t>投标人可投其中1个标段，也可以2个标段全投，可以兼中。</w:t>
      </w:r>
      <w:r>
        <w:rPr>
          <w:rFonts w:ascii="仿宋" w:eastAsia="仿宋" w:hAnsi="仿宋" w:cs="仿宋" w:hint="eastAsia"/>
          <w:sz w:val="28"/>
          <w:szCs w:val="28"/>
        </w:rPr>
        <w:t>若同一投标人同时中标两个标段，可成立一个项目公司同时服务两个标段。</w:t>
      </w:r>
    </w:p>
    <w:p w:rsidR="00677674" w:rsidRDefault="00B5383B">
      <w:pPr>
        <w:pStyle w:val="affffffffff3"/>
        <w:spacing w:line="520" w:lineRule="exact"/>
        <w:ind w:firstLineChars="0" w:firstLine="560"/>
        <w:rPr>
          <w:rFonts w:ascii="仿宋" w:eastAsia="仿宋" w:hAnsi="仿宋" w:cs="仿宋"/>
          <w:b w:val="0"/>
          <w:kern w:val="2"/>
          <w:szCs w:val="28"/>
        </w:rPr>
      </w:pPr>
      <w:r>
        <w:rPr>
          <w:rFonts w:ascii="仿宋" w:eastAsia="仿宋" w:hAnsi="仿宋" w:cs="仿宋" w:hint="eastAsia"/>
          <w:b w:val="0"/>
          <w:kern w:val="2"/>
          <w:szCs w:val="28"/>
        </w:rPr>
        <w:t>中标方在本合同签署后60日内，应按照国家有关法律、法规以及本合同所规定的要求完成项目公司的设立。</w:t>
      </w:r>
    </w:p>
    <w:p w:rsidR="00677674" w:rsidRDefault="00B5383B">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项目公司中标方全资设立。项目公司注册资本根据保证前提条件满足的需要及时到位</w:t>
      </w:r>
      <w:bookmarkEnd w:id="11"/>
      <w:bookmarkEnd w:id="14"/>
      <w:r>
        <w:rPr>
          <w:rFonts w:ascii="仿宋" w:eastAsia="仿宋" w:hAnsi="仿宋" w:cs="仿宋" w:hint="eastAsia"/>
          <w:sz w:val="28"/>
          <w:szCs w:val="28"/>
        </w:rPr>
        <w:t>， 未经甲方书面同意，不得擅自变更项目公司的股权。</w:t>
      </w:r>
    </w:p>
    <w:p w:rsidR="00677674" w:rsidRDefault="00B5383B">
      <w:pPr>
        <w:snapToGrid w:val="0"/>
        <w:spacing w:line="520" w:lineRule="exact"/>
        <w:ind w:firstLineChars="200" w:firstLine="562"/>
        <w:rPr>
          <w:rFonts w:ascii="仿宋" w:eastAsia="仿宋" w:hAnsi="仿宋"/>
          <w:b/>
          <w:bCs/>
          <w:sz w:val="28"/>
        </w:rPr>
      </w:pPr>
      <w:r>
        <w:rPr>
          <w:rFonts w:ascii="仿宋" w:eastAsia="仿宋" w:hAnsi="仿宋" w:hint="eastAsia"/>
          <w:b/>
          <w:bCs/>
          <w:sz w:val="28"/>
        </w:rPr>
        <w:t>十、其他</w:t>
      </w:r>
    </w:p>
    <w:p w:rsidR="00677674" w:rsidRDefault="00B5383B">
      <w:pPr>
        <w:spacing w:line="520" w:lineRule="exact"/>
        <w:ind w:firstLine="555"/>
        <w:rPr>
          <w:rFonts w:ascii="仿宋" w:eastAsia="仿宋" w:hAnsi="仿宋"/>
          <w:sz w:val="28"/>
          <w:szCs w:val="28"/>
        </w:rPr>
      </w:pPr>
      <w:r>
        <w:rPr>
          <w:rFonts w:ascii="仿宋" w:eastAsia="仿宋" w:hAnsi="仿宋" w:hint="eastAsia"/>
          <w:sz w:val="28"/>
          <w:szCs w:val="28"/>
        </w:rPr>
        <w:t>本项目由淮安思成工程管理有限公司协助采购人作了前期咨询工作。咨询费用共计贰拾柒万叁仟元，其中第1标段咨询费用为壹拾捌万贰仟元，第2标段咨询费用为玖万壹仟元。各投标人在报价时必须将咨询费用包含在投标报价中，不需单独列项计取。</w:t>
      </w:r>
    </w:p>
    <w:p w:rsidR="00677674" w:rsidRDefault="00B5383B">
      <w:pPr>
        <w:spacing w:line="520" w:lineRule="exact"/>
        <w:ind w:firstLine="555"/>
        <w:rPr>
          <w:rFonts w:ascii="仿宋" w:eastAsia="仿宋" w:hAnsi="仿宋"/>
          <w:sz w:val="28"/>
          <w:szCs w:val="28"/>
        </w:rPr>
      </w:pPr>
      <w:r>
        <w:rPr>
          <w:rFonts w:ascii="仿宋" w:eastAsia="仿宋" w:hAnsi="仿宋" w:hint="eastAsia"/>
          <w:sz w:val="28"/>
          <w:szCs w:val="28"/>
        </w:rPr>
        <w:t>本项目资产评估费为玖万捌仟元（第1标段：陆万伍仟元，第2标段：叁万叁仟元），包含在投标报价中，不需单独列项计取。</w:t>
      </w:r>
    </w:p>
    <w:p w:rsidR="00677674" w:rsidRPr="002B2E64" w:rsidRDefault="00B5383B">
      <w:pPr>
        <w:spacing w:line="520" w:lineRule="exact"/>
        <w:ind w:firstLine="555"/>
        <w:rPr>
          <w:rFonts w:ascii="仿宋" w:eastAsia="仿宋" w:hAnsi="仿宋"/>
          <w:b/>
          <w:bCs/>
          <w:sz w:val="28"/>
          <w:szCs w:val="28"/>
        </w:rPr>
      </w:pPr>
      <w:r w:rsidRPr="002B2E64">
        <w:rPr>
          <w:rFonts w:ascii="仿宋" w:eastAsia="仿宋" w:hAnsi="仿宋" w:hint="eastAsia"/>
          <w:b/>
          <w:bCs/>
          <w:sz w:val="28"/>
          <w:szCs w:val="28"/>
        </w:rPr>
        <w:t>十一、商务部分（两个标段均适用）</w:t>
      </w:r>
    </w:p>
    <w:p w:rsidR="002B2E64" w:rsidRDefault="00B5383B" w:rsidP="002B2E64">
      <w:pPr>
        <w:pStyle w:val="af5"/>
        <w:spacing w:line="520" w:lineRule="exact"/>
        <w:ind w:firstLineChars="200" w:firstLine="560"/>
        <w:rPr>
          <w:rFonts w:ascii="仿宋" w:eastAsia="仿宋" w:hAnsi="仿宋"/>
          <w:sz w:val="28"/>
          <w:szCs w:val="28"/>
        </w:rPr>
      </w:pPr>
      <w:r w:rsidRPr="002B2E64">
        <w:rPr>
          <w:rFonts w:ascii="仿宋" w:eastAsia="仿宋" w:hAnsi="仿宋" w:hint="eastAsia"/>
          <w:sz w:val="28"/>
          <w:szCs w:val="28"/>
        </w:rPr>
        <w:t>1、</w:t>
      </w:r>
      <w:r w:rsidR="002B2E64" w:rsidRPr="002B2E64">
        <w:rPr>
          <w:rFonts w:ascii="仿宋" w:eastAsia="仿宋" w:hAnsi="仿宋" w:hint="eastAsia"/>
          <w:sz w:val="28"/>
          <w:szCs w:val="28"/>
        </w:rPr>
        <w:t>服务期限：自合同生效起1年。依据《政府购买服务管理办法》（财政部令第102号），经考核合格后可续签，每次1年。合同总服务期限不超过3年。</w:t>
      </w:r>
    </w:p>
    <w:p w:rsidR="00677674" w:rsidRDefault="00B5383B" w:rsidP="002B2E64">
      <w:pPr>
        <w:pStyle w:val="af5"/>
        <w:spacing w:line="520" w:lineRule="exact"/>
        <w:ind w:firstLineChars="200" w:firstLine="560"/>
        <w:rPr>
          <w:rFonts w:ascii="仿宋" w:eastAsia="仿宋" w:hAnsi="仿宋"/>
          <w:sz w:val="28"/>
          <w:szCs w:val="28"/>
        </w:rPr>
      </w:pPr>
      <w:r>
        <w:rPr>
          <w:rFonts w:ascii="仿宋" w:eastAsia="仿宋" w:hAnsi="仿宋" w:hint="eastAsia"/>
          <w:sz w:val="28"/>
          <w:szCs w:val="28"/>
        </w:rPr>
        <w:t>2、付款方式：每月付款一次，根据考核结果按实际作业量确定付款金额（不计利息）。</w:t>
      </w:r>
    </w:p>
    <w:p w:rsidR="00677674" w:rsidRDefault="00677674">
      <w:pPr>
        <w:snapToGrid w:val="0"/>
        <w:spacing w:line="520" w:lineRule="exact"/>
        <w:ind w:firstLineChars="200" w:firstLine="560"/>
        <w:rPr>
          <w:rFonts w:ascii="仿宋" w:eastAsia="仿宋" w:hAnsi="仿宋"/>
          <w:sz w:val="28"/>
        </w:rPr>
      </w:pPr>
    </w:p>
    <w:p w:rsidR="00677674" w:rsidRDefault="00677674">
      <w:pPr>
        <w:pStyle w:val="af5"/>
        <w:spacing w:line="520" w:lineRule="exact"/>
        <w:ind w:firstLineChars="249" w:firstLine="1100"/>
        <w:rPr>
          <w:rFonts w:hAnsi="宋体"/>
          <w:b/>
          <w:bCs/>
          <w:sz w:val="44"/>
          <w:szCs w:val="44"/>
        </w:rPr>
      </w:pPr>
    </w:p>
    <w:p w:rsidR="00677674" w:rsidRDefault="00677674">
      <w:pPr>
        <w:pStyle w:val="af5"/>
        <w:ind w:firstLineChars="249" w:firstLine="1100"/>
        <w:rPr>
          <w:rFonts w:hAnsi="宋体"/>
          <w:b/>
          <w:bCs/>
          <w:sz w:val="44"/>
          <w:szCs w:val="44"/>
        </w:rPr>
      </w:pPr>
    </w:p>
    <w:p w:rsidR="00677674" w:rsidRDefault="00677674">
      <w:pPr>
        <w:pStyle w:val="13"/>
        <w:spacing w:line="240" w:lineRule="auto"/>
        <w:jc w:val="center"/>
        <w:rPr>
          <w:rFonts w:ascii="仿宋" w:eastAsia="仿宋" w:hAnsi="仿宋"/>
        </w:rPr>
      </w:pPr>
    </w:p>
    <w:p w:rsidR="00677674" w:rsidRDefault="00B5383B">
      <w:pPr>
        <w:pStyle w:val="13"/>
        <w:spacing w:line="240" w:lineRule="auto"/>
        <w:jc w:val="center"/>
        <w:rPr>
          <w:rFonts w:ascii="仿宋" w:eastAsia="仿宋" w:hAnsi="仿宋"/>
        </w:rPr>
      </w:pPr>
      <w:r>
        <w:rPr>
          <w:rFonts w:ascii="仿宋" w:eastAsia="仿宋" w:hAnsi="仿宋" w:hint="eastAsia"/>
        </w:rPr>
        <w:t>第六章   投  标  文  件</w:t>
      </w:r>
    </w:p>
    <w:p w:rsidR="00677674" w:rsidRDefault="00677674">
      <w:pPr>
        <w:pStyle w:val="af5"/>
        <w:rPr>
          <w:rFonts w:ascii="黑体" w:eastAsia="黑体" w:hAnsi="黑体"/>
          <w:sz w:val="44"/>
          <w:szCs w:val="44"/>
        </w:rPr>
      </w:pPr>
    </w:p>
    <w:p w:rsidR="00677674" w:rsidRDefault="00677674">
      <w:pPr>
        <w:pStyle w:val="af5"/>
        <w:rPr>
          <w:rFonts w:ascii="黑体" w:eastAsia="黑体" w:hAnsi="黑体"/>
          <w:sz w:val="32"/>
        </w:rPr>
      </w:pPr>
    </w:p>
    <w:p w:rsidR="00677674" w:rsidRDefault="00677674">
      <w:pPr>
        <w:pStyle w:val="af5"/>
        <w:rPr>
          <w:rFonts w:ascii="黑体" w:eastAsia="黑体" w:hAnsi="黑体"/>
          <w:sz w:val="32"/>
        </w:rPr>
      </w:pPr>
    </w:p>
    <w:p w:rsidR="00677674" w:rsidRDefault="00677674">
      <w:pPr>
        <w:pStyle w:val="af5"/>
        <w:rPr>
          <w:rFonts w:ascii="黑体" w:eastAsia="黑体" w:hAnsi="黑体"/>
          <w:sz w:val="32"/>
        </w:rPr>
      </w:pPr>
    </w:p>
    <w:p w:rsidR="00677674" w:rsidRDefault="00677674">
      <w:pPr>
        <w:pStyle w:val="af5"/>
        <w:rPr>
          <w:rFonts w:ascii="黑体" w:eastAsia="黑体" w:hAnsi="黑体"/>
          <w:sz w:val="32"/>
        </w:rPr>
      </w:pPr>
    </w:p>
    <w:p w:rsidR="00677674" w:rsidRDefault="00B5383B">
      <w:pPr>
        <w:spacing w:line="400" w:lineRule="exact"/>
        <w:ind w:firstLineChars="300" w:firstLine="1084"/>
        <w:rPr>
          <w:rFonts w:ascii="黑体" w:eastAsia="黑体" w:hAnsi="黑体"/>
          <w:b/>
          <w:bCs/>
          <w:sz w:val="36"/>
        </w:rPr>
      </w:pPr>
      <w:r>
        <w:rPr>
          <w:rFonts w:ascii="黑体" w:eastAsia="黑体" w:hAnsi="黑体" w:hint="eastAsia"/>
          <w:b/>
          <w:bCs/>
          <w:sz w:val="36"/>
        </w:rPr>
        <w:t>项目名称:</w:t>
      </w:r>
    </w:p>
    <w:p w:rsidR="00677674" w:rsidRDefault="00677674">
      <w:pPr>
        <w:pStyle w:val="af5"/>
        <w:rPr>
          <w:rFonts w:ascii="黑体" w:eastAsia="黑体" w:hAnsi="黑体"/>
          <w:sz w:val="32"/>
        </w:rPr>
      </w:pPr>
    </w:p>
    <w:p w:rsidR="00677674" w:rsidRDefault="00677674">
      <w:pPr>
        <w:pStyle w:val="af5"/>
        <w:ind w:firstLineChars="295" w:firstLine="1066"/>
        <w:rPr>
          <w:rFonts w:ascii="黑体" w:eastAsia="黑体" w:hAnsi="黑体"/>
          <w:b/>
          <w:sz w:val="36"/>
          <w:szCs w:val="24"/>
        </w:rPr>
      </w:pPr>
    </w:p>
    <w:p w:rsidR="00677674" w:rsidRDefault="00677674">
      <w:pPr>
        <w:pStyle w:val="af5"/>
        <w:ind w:firstLineChars="295" w:firstLine="1066"/>
        <w:rPr>
          <w:rFonts w:ascii="黑体" w:eastAsia="黑体" w:hAnsi="黑体"/>
          <w:b/>
          <w:sz w:val="36"/>
          <w:szCs w:val="24"/>
        </w:rPr>
      </w:pPr>
    </w:p>
    <w:p w:rsidR="00677674" w:rsidRDefault="00677674">
      <w:pPr>
        <w:pStyle w:val="af5"/>
        <w:ind w:firstLineChars="295" w:firstLine="1066"/>
        <w:rPr>
          <w:rFonts w:ascii="黑体" w:eastAsia="黑体" w:hAnsi="黑体"/>
          <w:b/>
          <w:sz w:val="36"/>
          <w:szCs w:val="24"/>
        </w:rPr>
      </w:pPr>
    </w:p>
    <w:p w:rsidR="00677674" w:rsidRDefault="00677674">
      <w:pPr>
        <w:pStyle w:val="af5"/>
        <w:ind w:firstLineChars="295" w:firstLine="1066"/>
        <w:rPr>
          <w:rFonts w:ascii="黑体" w:eastAsia="黑体" w:hAnsi="黑体"/>
          <w:b/>
          <w:sz w:val="36"/>
          <w:szCs w:val="24"/>
        </w:rPr>
      </w:pPr>
    </w:p>
    <w:p w:rsidR="00677674" w:rsidRDefault="00B5383B">
      <w:pPr>
        <w:pStyle w:val="af5"/>
        <w:ind w:firstLineChars="295" w:firstLine="1066"/>
        <w:rPr>
          <w:rFonts w:ascii="黑体" w:eastAsia="黑体" w:hAnsi="黑体"/>
          <w:b/>
          <w:sz w:val="36"/>
          <w:szCs w:val="24"/>
        </w:rPr>
      </w:pPr>
      <w:r>
        <w:rPr>
          <w:rFonts w:ascii="黑体" w:eastAsia="黑体" w:hAnsi="黑体" w:hint="eastAsia"/>
          <w:b/>
          <w:sz w:val="36"/>
          <w:szCs w:val="24"/>
        </w:rPr>
        <w:t>项目编号:</w:t>
      </w:r>
    </w:p>
    <w:p w:rsidR="00677674" w:rsidRDefault="00677674">
      <w:pPr>
        <w:spacing w:line="400" w:lineRule="exact"/>
        <w:rPr>
          <w:rFonts w:ascii="黑体" w:eastAsia="黑体" w:hAnsi="黑体"/>
          <w:sz w:val="32"/>
          <w:szCs w:val="20"/>
        </w:rPr>
      </w:pPr>
    </w:p>
    <w:p w:rsidR="00677674" w:rsidRDefault="00677674">
      <w:pPr>
        <w:spacing w:line="400" w:lineRule="exact"/>
        <w:rPr>
          <w:rFonts w:ascii="黑体" w:eastAsia="黑体" w:hAnsi="黑体"/>
          <w:sz w:val="32"/>
          <w:szCs w:val="20"/>
        </w:rPr>
      </w:pPr>
    </w:p>
    <w:p w:rsidR="00677674" w:rsidRDefault="00677674">
      <w:pPr>
        <w:spacing w:line="400" w:lineRule="exact"/>
        <w:rPr>
          <w:rFonts w:ascii="黑体" w:eastAsia="黑体" w:hAnsi="黑体"/>
          <w:sz w:val="32"/>
          <w:szCs w:val="20"/>
        </w:rPr>
      </w:pPr>
    </w:p>
    <w:p w:rsidR="00677674" w:rsidRDefault="00677674">
      <w:pPr>
        <w:spacing w:line="400" w:lineRule="exact"/>
        <w:rPr>
          <w:rFonts w:ascii="黑体" w:eastAsia="黑体" w:hAnsi="黑体"/>
          <w:sz w:val="32"/>
          <w:szCs w:val="20"/>
        </w:rPr>
      </w:pPr>
    </w:p>
    <w:p w:rsidR="00677674" w:rsidRDefault="00677674">
      <w:pPr>
        <w:spacing w:line="400" w:lineRule="exact"/>
        <w:rPr>
          <w:rFonts w:ascii="黑体" w:eastAsia="黑体" w:hAnsi="黑体"/>
          <w:sz w:val="32"/>
          <w:szCs w:val="20"/>
        </w:rPr>
      </w:pPr>
    </w:p>
    <w:p w:rsidR="00677674" w:rsidRDefault="00677674">
      <w:pPr>
        <w:spacing w:line="400" w:lineRule="exact"/>
        <w:rPr>
          <w:rFonts w:ascii="黑体" w:eastAsia="黑体" w:hAnsi="黑体"/>
          <w:sz w:val="32"/>
          <w:szCs w:val="20"/>
        </w:rPr>
      </w:pPr>
    </w:p>
    <w:p w:rsidR="00677674" w:rsidRDefault="00B5383B">
      <w:pPr>
        <w:spacing w:line="400" w:lineRule="exact"/>
        <w:ind w:firstLineChars="295" w:firstLine="1066"/>
        <w:rPr>
          <w:rFonts w:ascii="黑体" w:eastAsia="黑体" w:hAnsi="黑体"/>
          <w:b/>
          <w:bCs/>
          <w:sz w:val="32"/>
        </w:rPr>
      </w:pPr>
      <w:r>
        <w:rPr>
          <w:rFonts w:ascii="黑体" w:eastAsia="黑体" w:hAnsi="黑体" w:hint="eastAsia"/>
          <w:b/>
          <w:bCs/>
          <w:sz w:val="36"/>
        </w:rPr>
        <w:t>投 标 人:</w:t>
      </w:r>
    </w:p>
    <w:p w:rsidR="00677674" w:rsidRDefault="00677674">
      <w:pPr>
        <w:pStyle w:val="af5"/>
        <w:ind w:firstLineChars="595" w:firstLine="1904"/>
        <w:rPr>
          <w:rFonts w:ascii="黑体" w:eastAsia="黑体" w:hAnsi="黑体"/>
          <w:sz w:val="32"/>
        </w:rPr>
      </w:pPr>
    </w:p>
    <w:p w:rsidR="00677674" w:rsidRDefault="00677674">
      <w:pPr>
        <w:pStyle w:val="af5"/>
        <w:ind w:firstLineChars="595" w:firstLine="1904"/>
        <w:rPr>
          <w:rFonts w:ascii="黑体" w:eastAsia="黑体" w:hAnsi="黑体"/>
          <w:sz w:val="32"/>
        </w:rPr>
      </w:pPr>
    </w:p>
    <w:p w:rsidR="00677674" w:rsidRDefault="00677674">
      <w:pPr>
        <w:pStyle w:val="af5"/>
        <w:ind w:firstLineChars="595" w:firstLine="1904"/>
        <w:rPr>
          <w:rFonts w:ascii="黑体" w:eastAsia="黑体" w:hAnsi="黑体"/>
          <w:sz w:val="32"/>
        </w:rPr>
      </w:pPr>
    </w:p>
    <w:p w:rsidR="00677674" w:rsidRDefault="00677674">
      <w:pPr>
        <w:pStyle w:val="af5"/>
        <w:ind w:firstLineChars="595" w:firstLine="1904"/>
        <w:rPr>
          <w:rFonts w:ascii="黑体" w:eastAsia="黑体" w:hAnsi="黑体"/>
          <w:sz w:val="32"/>
        </w:rPr>
      </w:pPr>
    </w:p>
    <w:p w:rsidR="00677674" w:rsidRDefault="00677674">
      <w:pPr>
        <w:pStyle w:val="af5"/>
        <w:ind w:firstLineChars="595" w:firstLine="1904"/>
        <w:rPr>
          <w:rFonts w:ascii="黑体" w:eastAsia="黑体" w:hAnsi="黑体"/>
          <w:sz w:val="32"/>
        </w:rPr>
      </w:pPr>
    </w:p>
    <w:p w:rsidR="00677674" w:rsidRDefault="00677674">
      <w:pPr>
        <w:pStyle w:val="af5"/>
        <w:ind w:firstLineChars="595" w:firstLine="1904"/>
        <w:rPr>
          <w:rFonts w:ascii="黑体" w:eastAsia="黑体" w:hAnsi="黑体"/>
          <w:sz w:val="32"/>
        </w:rPr>
      </w:pPr>
    </w:p>
    <w:p w:rsidR="00677674" w:rsidRDefault="00677674">
      <w:pPr>
        <w:pStyle w:val="af5"/>
        <w:ind w:firstLineChars="595" w:firstLine="1904"/>
        <w:rPr>
          <w:rFonts w:ascii="黑体" w:eastAsia="黑体" w:hAnsi="黑体"/>
          <w:sz w:val="32"/>
        </w:rPr>
      </w:pPr>
    </w:p>
    <w:p w:rsidR="00677674" w:rsidRDefault="00B5383B">
      <w:pPr>
        <w:pStyle w:val="af5"/>
        <w:ind w:firstLineChars="582" w:firstLine="2103"/>
        <w:rPr>
          <w:rFonts w:ascii="黑体" w:eastAsia="黑体" w:hAnsi="黑体"/>
          <w:b/>
          <w:sz w:val="32"/>
        </w:rPr>
      </w:pPr>
      <w:r>
        <w:rPr>
          <w:rFonts w:ascii="黑体" w:eastAsia="黑体" w:hAnsi="黑体" w:hint="eastAsia"/>
          <w:b/>
          <w:sz w:val="36"/>
          <w:szCs w:val="24"/>
        </w:rPr>
        <w:t>二0二二年    月    日</w:t>
      </w:r>
    </w:p>
    <w:p w:rsidR="00677674" w:rsidRDefault="00B5383B">
      <w:pPr>
        <w:spacing w:line="600" w:lineRule="exact"/>
        <w:rPr>
          <w:rFonts w:ascii="仿宋" w:eastAsia="仿宋" w:hAnsi="仿宋"/>
          <w:bCs/>
          <w:sz w:val="28"/>
        </w:rPr>
      </w:pPr>
      <w:r>
        <w:rPr>
          <w:rFonts w:ascii="仿宋" w:eastAsia="仿宋" w:hAnsi="仿宋" w:hint="eastAsia"/>
          <w:b/>
          <w:sz w:val="32"/>
          <w:szCs w:val="32"/>
        </w:rPr>
        <w:br w:type="page"/>
      </w:r>
      <w:r>
        <w:rPr>
          <w:rFonts w:ascii="仿宋" w:eastAsia="仿宋" w:hAnsi="仿宋" w:hint="eastAsia"/>
          <w:b/>
          <w:sz w:val="28"/>
        </w:rPr>
        <w:lastRenderedPageBreak/>
        <w:t>尊敬的供应商:</w:t>
      </w:r>
    </w:p>
    <w:p w:rsidR="00677674" w:rsidRDefault="00B5383B">
      <w:pPr>
        <w:spacing w:line="600" w:lineRule="exact"/>
        <w:ind w:firstLineChars="200" w:firstLine="562"/>
        <w:rPr>
          <w:rFonts w:ascii="仿宋" w:eastAsia="仿宋" w:hAnsi="仿宋"/>
          <w:b/>
          <w:sz w:val="28"/>
        </w:rPr>
      </w:pPr>
      <w:r>
        <w:rPr>
          <w:rFonts w:ascii="仿宋" w:eastAsia="仿宋" w:hAnsi="仿宋" w:hint="eastAsia"/>
          <w:b/>
          <w:sz w:val="28"/>
        </w:rPr>
        <w:t>电子投标文件由“投标文件格式”、“资质审查提供的资格证明文件”、“涉及无效投标条款中投标人必须提供的证明文件”、“综合评分提供的证明材料”四个部分组成。</w:t>
      </w:r>
      <w:r>
        <w:rPr>
          <w:rFonts w:ascii="仿宋" w:eastAsia="仿宋" w:hAnsi="仿宋" w:hint="eastAsia"/>
          <w:b/>
          <w:sz w:val="28"/>
          <w:lang w:val="zh-CN"/>
        </w:rPr>
        <w:t>请投标人根据本招标文件的要求在指定模块中上传响应的投标材料，未按招标文件要求在指定模块上传响应的投标材料的，</w:t>
      </w:r>
      <w:r>
        <w:rPr>
          <w:rFonts w:ascii="仿宋" w:eastAsia="仿宋" w:hAnsi="仿宋" w:hint="eastAsia"/>
          <w:b/>
          <w:color w:val="000000"/>
          <w:sz w:val="28"/>
          <w:szCs w:val="28"/>
        </w:rPr>
        <w:t>视同未提交该投标材料处理。</w:t>
      </w:r>
    </w:p>
    <w:p w:rsidR="00677674" w:rsidRDefault="00677674">
      <w:pPr>
        <w:ind w:firstLineChars="200" w:firstLine="562"/>
        <w:rPr>
          <w:rFonts w:ascii="仿宋" w:eastAsia="仿宋" w:hAnsi="仿宋"/>
          <w:b/>
          <w:sz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677674">
      <w:pPr>
        <w:adjustRightInd w:val="0"/>
        <w:snapToGrid w:val="0"/>
        <w:spacing w:line="500" w:lineRule="exact"/>
        <w:rPr>
          <w:rFonts w:eastAsia="方正仿宋_GBK"/>
          <w:b/>
          <w:bCs/>
          <w:kern w:val="0"/>
          <w:sz w:val="28"/>
          <w:szCs w:val="28"/>
          <w:lang w:val="zh-CN"/>
        </w:rPr>
      </w:pPr>
    </w:p>
    <w:p w:rsidR="00677674" w:rsidRDefault="00B5383B">
      <w:pPr>
        <w:pStyle w:val="2"/>
        <w:spacing w:line="240" w:lineRule="auto"/>
        <w:jc w:val="center"/>
        <w:rPr>
          <w:rFonts w:ascii="仿宋" w:eastAsia="仿宋" w:hAnsi="仿宋"/>
          <w:b w:val="0"/>
          <w:szCs w:val="32"/>
        </w:rPr>
      </w:pPr>
      <w:r>
        <w:rPr>
          <w:rFonts w:ascii="仿宋" w:eastAsia="仿宋" w:hAnsi="仿宋"/>
          <w:b w:val="0"/>
          <w:szCs w:val="32"/>
        </w:rPr>
        <w:br w:type="page"/>
      </w:r>
      <w:r>
        <w:rPr>
          <w:rFonts w:ascii="仿宋" w:eastAsia="仿宋" w:hAnsi="仿宋" w:cs="仿宋" w:hint="eastAsia"/>
        </w:rPr>
        <w:lastRenderedPageBreak/>
        <w:t>一、投标函</w:t>
      </w:r>
    </w:p>
    <w:p w:rsidR="00677674" w:rsidRDefault="00B5383B">
      <w:pPr>
        <w:pStyle w:val="af5"/>
        <w:spacing w:line="640" w:lineRule="exact"/>
        <w:rPr>
          <w:rFonts w:ascii="仿宋" w:eastAsia="仿宋" w:hAnsi="仿宋"/>
          <w:sz w:val="28"/>
          <w:szCs w:val="24"/>
        </w:rPr>
      </w:pPr>
      <w:r>
        <w:rPr>
          <w:rFonts w:ascii="仿宋" w:eastAsia="仿宋" w:hAnsi="仿宋" w:hint="eastAsia"/>
          <w:sz w:val="28"/>
          <w:szCs w:val="24"/>
        </w:rPr>
        <w:t>淮安市政府采购中心:</w:t>
      </w:r>
    </w:p>
    <w:p w:rsidR="00677674" w:rsidRDefault="00B5383B">
      <w:pPr>
        <w:pStyle w:val="affe"/>
        <w:spacing w:before="0" w:after="0" w:line="640" w:lineRule="exact"/>
        <w:ind w:firstLineChars="250" w:firstLine="700"/>
        <w:rPr>
          <w:rFonts w:ascii="仿宋" w:eastAsia="仿宋" w:hAnsi="仿宋"/>
          <w:kern w:val="2"/>
          <w:sz w:val="28"/>
          <w:szCs w:val="28"/>
        </w:rPr>
      </w:pPr>
      <w:r>
        <w:rPr>
          <w:rFonts w:ascii="仿宋" w:eastAsia="仿宋" w:hAnsi="仿宋" w:hint="eastAsia"/>
          <w:sz w:val="28"/>
          <w:szCs w:val="28"/>
        </w:rPr>
        <w:t>关于          采购项目（项目编号: HAZC-2022      ）招标文件（包括更正公告、如果有的话）收悉，我们经详细审阅和研究，现决定参加投标。同时，正式授权下述签字人（姓名和职务）代表（投标人单位名称），</w:t>
      </w:r>
      <w:r>
        <w:rPr>
          <w:rFonts w:ascii="仿宋" w:eastAsia="仿宋" w:hAnsi="仿宋" w:hint="eastAsia"/>
          <w:kern w:val="2"/>
          <w:sz w:val="28"/>
          <w:szCs w:val="28"/>
        </w:rPr>
        <w:t>全权处理本次项目投标的有关事宜。</w:t>
      </w:r>
    </w:p>
    <w:p w:rsidR="00677674" w:rsidRDefault="00B5383B">
      <w:pPr>
        <w:autoSpaceDE w:val="0"/>
        <w:autoSpaceDN w:val="0"/>
        <w:adjustRightInd w:val="0"/>
        <w:spacing w:line="640" w:lineRule="exact"/>
        <w:ind w:firstLineChars="200" w:firstLine="560"/>
        <w:rPr>
          <w:rFonts w:ascii="仿宋" w:eastAsia="仿宋" w:hAnsi="仿宋"/>
          <w:color w:val="000000"/>
          <w:sz w:val="28"/>
          <w:szCs w:val="28"/>
        </w:rPr>
      </w:pPr>
      <w:r>
        <w:rPr>
          <w:rFonts w:ascii="仿宋" w:eastAsia="仿宋" w:hAnsi="仿宋" w:hint="eastAsia"/>
          <w:sz w:val="28"/>
        </w:rPr>
        <w:t>1、</w:t>
      </w:r>
      <w:r>
        <w:rPr>
          <w:rFonts w:ascii="仿宋" w:eastAsia="仿宋" w:hAnsi="仿宋" w:hint="eastAsia"/>
          <w:color w:val="000000"/>
          <w:sz w:val="28"/>
          <w:szCs w:val="28"/>
        </w:rPr>
        <w:t>我公司没有</w:t>
      </w:r>
      <w:r>
        <w:rPr>
          <w:rFonts w:ascii="仿宋" w:eastAsia="仿宋" w:hAnsi="仿宋"/>
          <w:color w:val="000000"/>
          <w:sz w:val="28"/>
          <w:szCs w:val="28"/>
        </w:rPr>
        <w:t>为</w:t>
      </w:r>
      <w:r>
        <w:rPr>
          <w:rFonts w:ascii="仿宋" w:eastAsia="仿宋" w:hAnsi="仿宋" w:hint="eastAsia"/>
          <w:color w:val="000000"/>
          <w:sz w:val="28"/>
          <w:szCs w:val="28"/>
        </w:rPr>
        <w:t>本</w:t>
      </w:r>
      <w:r>
        <w:rPr>
          <w:rFonts w:ascii="仿宋" w:eastAsia="仿宋" w:hAnsi="仿宋"/>
          <w:color w:val="000000"/>
          <w:sz w:val="28"/>
          <w:szCs w:val="28"/>
        </w:rPr>
        <w:t>项目提供整体设计、规范编制或者项目管理、监理、检测等服务。</w:t>
      </w:r>
    </w:p>
    <w:p w:rsidR="00677674" w:rsidRDefault="00B5383B">
      <w:pPr>
        <w:autoSpaceDE w:val="0"/>
        <w:autoSpaceDN w:val="0"/>
        <w:adjustRightInd w:val="0"/>
        <w:spacing w:line="640" w:lineRule="exact"/>
        <w:ind w:firstLineChars="200" w:firstLine="560"/>
        <w:rPr>
          <w:rFonts w:ascii="仿宋" w:eastAsia="仿宋" w:hAnsi="仿宋"/>
          <w:sz w:val="28"/>
        </w:rPr>
      </w:pPr>
      <w:r>
        <w:rPr>
          <w:rFonts w:ascii="仿宋" w:eastAsia="仿宋" w:hAnsi="仿宋" w:hint="eastAsia"/>
          <w:sz w:val="28"/>
        </w:rPr>
        <w:t>2、参加本次采购活动前，我方没有被“信用中国”网站、“中国政府采购网”列入失信被执行人名单、重大税收违法案件当事人名单、政府采购严重违法失信行为记录名单。</w:t>
      </w:r>
    </w:p>
    <w:p w:rsidR="00677674" w:rsidRDefault="00B5383B">
      <w:pPr>
        <w:pStyle w:val="affe"/>
        <w:spacing w:before="0" w:after="0" w:line="640" w:lineRule="exact"/>
        <w:ind w:firstLineChars="200" w:firstLine="560"/>
        <w:rPr>
          <w:rFonts w:ascii="仿宋" w:eastAsia="仿宋" w:hAnsi="仿宋"/>
          <w:kern w:val="2"/>
          <w:sz w:val="28"/>
          <w:szCs w:val="28"/>
        </w:rPr>
      </w:pPr>
      <w:r>
        <w:rPr>
          <w:rFonts w:ascii="仿宋" w:eastAsia="仿宋" w:hAnsi="仿宋" w:hint="eastAsia"/>
          <w:color w:val="000000"/>
          <w:sz w:val="28"/>
          <w:szCs w:val="28"/>
        </w:rPr>
        <w:t>3、我们接受招标文件的所有的条款和规定。</w:t>
      </w:r>
    </w:p>
    <w:p w:rsidR="00677674" w:rsidRDefault="00B5383B">
      <w:pPr>
        <w:pStyle w:val="affe"/>
        <w:spacing w:before="0" w:after="0" w:line="640" w:lineRule="exact"/>
        <w:ind w:firstLineChars="200" w:firstLine="560"/>
        <w:rPr>
          <w:rFonts w:ascii="仿宋" w:eastAsia="仿宋" w:hAnsi="仿宋"/>
          <w:kern w:val="2"/>
          <w:sz w:val="28"/>
          <w:szCs w:val="28"/>
        </w:rPr>
      </w:pPr>
      <w:r>
        <w:rPr>
          <w:rFonts w:ascii="仿宋" w:eastAsia="仿宋" w:hAnsi="仿宋" w:hint="eastAsia"/>
          <w:sz w:val="28"/>
          <w:szCs w:val="28"/>
        </w:rPr>
        <w:t>4、我们同意按照招标文件第二章第14条的规定，本投标文件的有效期为从开标之日期起计算的九十天，在此期间，本投标文件将始终对我们具有约束力，并可随时被接受。如果我们中标，本投标文件在此期间之后将继续保持有效。</w:t>
      </w:r>
    </w:p>
    <w:p w:rsidR="00677674" w:rsidRDefault="00B5383B">
      <w:pPr>
        <w:pStyle w:val="affe"/>
        <w:spacing w:before="0" w:after="0" w:line="640" w:lineRule="exact"/>
        <w:ind w:firstLineChars="200" w:firstLine="560"/>
        <w:rPr>
          <w:rFonts w:ascii="仿宋" w:eastAsia="仿宋" w:hAnsi="仿宋"/>
          <w:kern w:val="2"/>
          <w:sz w:val="28"/>
          <w:szCs w:val="28"/>
        </w:rPr>
      </w:pPr>
      <w:r>
        <w:rPr>
          <w:rFonts w:ascii="仿宋" w:eastAsia="仿宋" w:hAnsi="仿宋" w:hint="eastAsia"/>
          <w:sz w:val="28"/>
          <w:szCs w:val="28"/>
        </w:rPr>
        <w:t>5、我们理解，你们无义务必须接受</w:t>
      </w:r>
      <w:r>
        <w:rPr>
          <w:rFonts w:ascii="仿宋" w:eastAsia="仿宋" w:hAnsi="仿宋" w:hint="eastAsia"/>
          <w:kern w:val="2"/>
          <w:sz w:val="28"/>
          <w:szCs w:val="28"/>
        </w:rPr>
        <w:t>投标价最低的投标</w:t>
      </w:r>
      <w:r>
        <w:rPr>
          <w:rFonts w:ascii="仿宋" w:eastAsia="仿宋" w:hAnsi="仿宋" w:hint="eastAsia"/>
          <w:sz w:val="28"/>
          <w:szCs w:val="28"/>
        </w:rPr>
        <w:t>。同时也理解你们不承担我们本次投标的费用。</w:t>
      </w:r>
    </w:p>
    <w:p w:rsidR="00677674" w:rsidRDefault="00B5383B">
      <w:pPr>
        <w:pStyle w:val="affe"/>
        <w:spacing w:before="0" w:after="0" w:line="640" w:lineRule="exact"/>
        <w:ind w:firstLineChars="200" w:firstLine="560"/>
        <w:rPr>
          <w:rFonts w:ascii="仿宋" w:eastAsia="仿宋" w:hAnsi="仿宋"/>
          <w:kern w:val="2"/>
          <w:sz w:val="28"/>
          <w:szCs w:val="28"/>
        </w:rPr>
      </w:pPr>
      <w:r>
        <w:rPr>
          <w:rFonts w:ascii="仿宋" w:eastAsia="仿宋" w:hAnsi="仿宋" w:hint="eastAsia"/>
          <w:sz w:val="28"/>
        </w:rPr>
        <w:t>6、我们同意向贵方提供贵方可能要求的与投标有关的任何证据或资料，并保证所提供的都是真实的、准确的。</w:t>
      </w:r>
    </w:p>
    <w:p w:rsidR="00677674" w:rsidRDefault="00B5383B">
      <w:pPr>
        <w:pStyle w:val="affe"/>
        <w:spacing w:before="0" w:after="0" w:line="640" w:lineRule="exact"/>
        <w:ind w:firstLineChars="200" w:firstLine="560"/>
        <w:rPr>
          <w:rFonts w:ascii="仿宋" w:eastAsia="仿宋" w:hAnsi="仿宋"/>
          <w:kern w:val="2"/>
          <w:sz w:val="28"/>
          <w:szCs w:val="28"/>
        </w:rPr>
      </w:pPr>
      <w:r>
        <w:rPr>
          <w:rFonts w:ascii="仿宋" w:eastAsia="仿宋" w:hAnsi="仿宋" w:hint="eastAsia"/>
          <w:sz w:val="28"/>
          <w:szCs w:val="28"/>
        </w:rPr>
        <w:t>7、一旦我方中标，我方将根据招标文件的规定，严格履行合同的责</w:t>
      </w:r>
      <w:r>
        <w:rPr>
          <w:rFonts w:ascii="仿宋" w:eastAsia="仿宋" w:hAnsi="仿宋" w:hint="eastAsia"/>
          <w:sz w:val="28"/>
          <w:szCs w:val="28"/>
        </w:rPr>
        <w:lastRenderedPageBreak/>
        <w:t>任和义务，并保证在按招标文件中规定的时间内供货，并完成项目的施工、调试、交付买方验收、使用。否则我们的履约保证金将被贵方没收。</w:t>
      </w:r>
    </w:p>
    <w:p w:rsidR="00677674" w:rsidRDefault="00677674">
      <w:pPr>
        <w:pStyle w:val="affe"/>
        <w:spacing w:before="0" w:after="0" w:line="640" w:lineRule="exact"/>
        <w:ind w:right="560" w:firstLineChars="1050" w:firstLine="2940"/>
        <w:rPr>
          <w:rFonts w:ascii="仿宋" w:eastAsia="仿宋" w:hAnsi="仿宋"/>
          <w:sz w:val="28"/>
        </w:rPr>
      </w:pPr>
    </w:p>
    <w:p w:rsidR="00677674" w:rsidRDefault="00B5383B">
      <w:pPr>
        <w:pStyle w:val="affe"/>
        <w:spacing w:before="0" w:after="0" w:line="640" w:lineRule="exact"/>
        <w:ind w:right="560" w:firstLineChars="1050" w:firstLine="2940"/>
        <w:rPr>
          <w:rFonts w:ascii="仿宋" w:eastAsia="仿宋" w:hAnsi="仿宋"/>
          <w:sz w:val="28"/>
          <w:u w:val="single"/>
        </w:rPr>
      </w:pPr>
      <w:r>
        <w:rPr>
          <w:rFonts w:ascii="仿宋" w:eastAsia="仿宋" w:hAnsi="仿宋" w:hint="eastAsia"/>
          <w:sz w:val="28"/>
        </w:rPr>
        <w:t>投标人名称（电子签章）:</w:t>
      </w:r>
    </w:p>
    <w:p w:rsidR="00677674" w:rsidRDefault="00B5383B">
      <w:pPr>
        <w:pStyle w:val="affe"/>
        <w:spacing w:before="0" w:after="0" w:line="640" w:lineRule="exact"/>
        <w:ind w:right="560" w:firstLineChars="1050" w:firstLine="2940"/>
        <w:rPr>
          <w:rFonts w:ascii="仿宋" w:eastAsia="仿宋" w:hAnsi="仿宋"/>
          <w:kern w:val="2"/>
          <w:sz w:val="28"/>
          <w:szCs w:val="28"/>
        </w:rPr>
      </w:pPr>
      <w:r>
        <w:rPr>
          <w:rFonts w:ascii="仿宋" w:eastAsia="仿宋" w:hAnsi="仿宋" w:hint="eastAsia"/>
          <w:color w:val="000000"/>
          <w:sz w:val="28"/>
          <w:szCs w:val="28"/>
        </w:rPr>
        <w:t>地址:邮编:</w:t>
      </w:r>
    </w:p>
    <w:p w:rsidR="00677674" w:rsidRDefault="00B5383B">
      <w:pPr>
        <w:snapToGrid w:val="0"/>
        <w:spacing w:line="640" w:lineRule="exact"/>
        <w:ind w:right="560" w:firstLineChars="1000" w:firstLine="2800"/>
        <w:rPr>
          <w:rFonts w:ascii="仿宋" w:eastAsia="仿宋" w:hAnsi="仿宋"/>
          <w:color w:val="000000"/>
          <w:sz w:val="28"/>
          <w:szCs w:val="28"/>
          <w:u w:val="single"/>
        </w:rPr>
      </w:pPr>
      <w:r>
        <w:rPr>
          <w:rFonts w:ascii="仿宋" w:eastAsia="仿宋" w:hAnsi="仿宋" w:hint="eastAsia"/>
          <w:sz w:val="28"/>
          <w:szCs w:val="28"/>
        </w:rPr>
        <w:t>电话:传真:</w:t>
      </w:r>
    </w:p>
    <w:p w:rsidR="00677674" w:rsidRDefault="00B5383B">
      <w:pPr>
        <w:pStyle w:val="af5"/>
        <w:spacing w:line="640" w:lineRule="exact"/>
        <w:ind w:right="560" w:firstLineChars="1050" w:firstLine="2940"/>
        <w:rPr>
          <w:rFonts w:ascii="仿宋" w:eastAsia="仿宋" w:hAnsi="仿宋"/>
          <w:sz w:val="28"/>
          <w:u w:val="single"/>
        </w:rPr>
      </w:pPr>
      <w:r>
        <w:rPr>
          <w:rFonts w:ascii="仿宋" w:eastAsia="仿宋" w:hAnsi="仿宋" w:hint="eastAsia"/>
          <w:sz w:val="28"/>
          <w:szCs w:val="24"/>
        </w:rPr>
        <w:t>法定代表人（</w:t>
      </w:r>
      <w:r>
        <w:rPr>
          <w:rFonts w:ascii="仿宋" w:eastAsia="仿宋" w:hAnsi="仿宋" w:hint="eastAsia"/>
          <w:sz w:val="28"/>
        </w:rPr>
        <w:t>电子签章或</w:t>
      </w:r>
      <w:r>
        <w:rPr>
          <w:rFonts w:ascii="仿宋" w:eastAsia="仿宋" w:hAnsi="仿宋" w:hint="eastAsia"/>
          <w:sz w:val="28"/>
          <w:szCs w:val="24"/>
        </w:rPr>
        <w:t>电子签字）</w:t>
      </w:r>
      <w:r>
        <w:rPr>
          <w:rFonts w:ascii="仿宋" w:eastAsia="仿宋" w:hAnsi="仿宋" w:hint="eastAsia"/>
          <w:sz w:val="28"/>
        </w:rPr>
        <w:t>:</w:t>
      </w:r>
    </w:p>
    <w:p w:rsidR="00677674" w:rsidRDefault="00B5383B">
      <w:pPr>
        <w:pStyle w:val="af5"/>
        <w:spacing w:line="640" w:lineRule="exact"/>
        <w:ind w:right="560" w:firstLineChars="1050" w:firstLine="2940"/>
        <w:rPr>
          <w:rFonts w:ascii="仿宋" w:eastAsia="仿宋" w:hAnsi="仿宋"/>
          <w:sz w:val="28"/>
          <w:szCs w:val="24"/>
        </w:rPr>
      </w:pPr>
      <w:r>
        <w:rPr>
          <w:rFonts w:ascii="仿宋" w:eastAsia="仿宋" w:hAnsi="仿宋" w:hint="eastAsia"/>
          <w:sz w:val="28"/>
          <w:szCs w:val="24"/>
        </w:rPr>
        <w:t>职务:</w:t>
      </w:r>
    </w:p>
    <w:p w:rsidR="00677674" w:rsidRDefault="00B5383B">
      <w:pPr>
        <w:pStyle w:val="af5"/>
        <w:spacing w:line="640" w:lineRule="exact"/>
        <w:ind w:right="560" w:firstLineChars="150" w:firstLine="420"/>
        <w:jc w:val="center"/>
        <w:rPr>
          <w:rFonts w:ascii="仿宋" w:eastAsia="仿宋" w:hAnsi="仿宋"/>
          <w:sz w:val="28"/>
          <w:szCs w:val="24"/>
        </w:rPr>
      </w:pPr>
      <w:r>
        <w:rPr>
          <w:rFonts w:ascii="仿宋" w:eastAsia="仿宋" w:hAnsi="仿宋" w:hint="eastAsia"/>
          <w:sz w:val="28"/>
          <w:szCs w:val="24"/>
        </w:rPr>
        <w:t xml:space="preserve">         日期: 年月日</w:t>
      </w:r>
    </w:p>
    <w:p w:rsidR="00677674" w:rsidRDefault="00677674">
      <w:pPr>
        <w:widowControl/>
        <w:spacing w:before="19" w:line="440" w:lineRule="exact"/>
        <w:ind w:firstLineChars="945" w:firstLine="3036"/>
        <w:rPr>
          <w:rFonts w:ascii="仿宋" w:eastAsia="仿宋" w:hAnsi="仿宋"/>
          <w:b/>
          <w:sz w:val="32"/>
          <w:szCs w:val="32"/>
        </w:rPr>
      </w:pPr>
    </w:p>
    <w:p w:rsidR="00677674" w:rsidRDefault="00677674">
      <w:pPr>
        <w:widowControl/>
        <w:spacing w:before="19" w:line="440" w:lineRule="exact"/>
        <w:ind w:firstLineChars="945" w:firstLine="3036"/>
        <w:rPr>
          <w:rFonts w:ascii="仿宋" w:eastAsia="仿宋" w:hAnsi="仿宋"/>
          <w:b/>
          <w:sz w:val="32"/>
          <w:szCs w:val="32"/>
        </w:rPr>
      </w:pPr>
    </w:p>
    <w:p w:rsidR="00677674" w:rsidRDefault="00677674">
      <w:pPr>
        <w:widowControl/>
        <w:spacing w:before="19" w:line="440" w:lineRule="exact"/>
        <w:rPr>
          <w:rFonts w:ascii="仿宋" w:eastAsia="仿宋" w:hAnsi="仿宋"/>
          <w:b/>
          <w:sz w:val="32"/>
          <w:szCs w:val="32"/>
        </w:rPr>
      </w:pPr>
    </w:p>
    <w:p w:rsidR="00677674" w:rsidRDefault="00677674">
      <w:pPr>
        <w:widowControl/>
        <w:spacing w:before="19" w:line="440" w:lineRule="exact"/>
        <w:rPr>
          <w:rFonts w:ascii="仿宋" w:eastAsia="仿宋" w:hAnsi="仿宋"/>
          <w:b/>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677674">
      <w:pPr>
        <w:widowControl/>
        <w:spacing w:before="19" w:line="440" w:lineRule="exact"/>
        <w:rPr>
          <w:rFonts w:ascii="仿宋" w:eastAsia="仿宋" w:hAnsi="仿宋"/>
          <w:bCs/>
          <w:sz w:val="32"/>
          <w:szCs w:val="32"/>
        </w:rPr>
      </w:pPr>
    </w:p>
    <w:p w:rsidR="00677674" w:rsidRDefault="00B5383B">
      <w:pPr>
        <w:spacing w:line="440" w:lineRule="exact"/>
        <w:rPr>
          <w:rFonts w:ascii="仿宋" w:eastAsia="仿宋" w:hAnsi="仿宋"/>
          <w:sz w:val="28"/>
          <w:szCs w:val="28"/>
        </w:rPr>
      </w:pPr>
      <w:r>
        <w:rPr>
          <w:rFonts w:ascii="仿宋" w:eastAsia="仿宋" w:hAnsi="仿宋" w:cs="Arial" w:hint="eastAsia"/>
          <w:bCs/>
          <w:sz w:val="28"/>
        </w:rPr>
        <w:t>注：各投标人必须在“投标文件格式”模块中对应的接口上传材料，未在指定模块中上传材料的视同未提供材料处理。</w:t>
      </w:r>
    </w:p>
    <w:p w:rsidR="00677674" w:rsidRDefault="00677674">
      <w:pPr>
        <w:widowControl/>
        <w:spacing w:before="19" w:line="440" w:lineRule="exact"/>
        <w:rPr>
          <w:rFonts w:ascii="仿宋" w:eastAsia="仿宋" w:hAnsi="仿宋"/>
          <w:bCs/>
          <w:sz w:val="32"/>
          <w:szCs w:val="32"/>
        </w:rPr>
      </w:pPr>
    </w:p>
    <w:p w:rsidR="00677674" w:rsidRDefault="00B5383B">
      <w:pPr>
        <w:pStyle w:val="2"/>
        <w:spacing w:line="240" w:lineRule="auto"/>
        <w:jc w:val="center"/>
        <w:rPr>
          <w:rFonts w:ascii="仿宋" w:eastAsia="仿宋" w:hAnsi="仿宋" w:cs="仿宋"/>
        </w:rPr>
      </w:pPr>
      <w:r>
        <w:rPr>
          <w:rFonts w:ascii="仿宋" w:eastAsia="仿宋" w:hAnsi="仿宋" w:cs="仿宋" w:hint="eastAsia"/>
        </w:rPr>
        <w:lastRenderedPageBreak/>
        <w:t>二、开标一览表</w:t>
      </w:r>
    </w:p>
    <w:p w:rsidR="00677674" w:rsidRDefault="00677674">
      <w:pPr>
        <w:widowControl/>
        <w:spacing w:before="19" w:line="440" w:lineRule="exact"/>
        <w:ind w:firstLineChars="945" w:firstLine="3036"/>
        <w:rPr>
          <w:rFonts w:ascii="仿宋" w:eastAsia="仿宋" w:hAnsi="仿宋"/>
          <w:b/>
          <w:sz w:val="32"/>
          <w:szCs w:val="3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759"/>
      </w:tblGrid>
      <w:tr w:rsidR="00677674">
        <w:trPr>
          <w:cantSplit/>
          <w:trHeight w:hRule="exact" w:val="1398"/>
        </w:trPr>
        <w:tc>
          <w:tcPr>
            <w:tcW w:w="1701" w:type="dxa"/>
            <w:vAlign w:val="center"/>
          </w:tcPr>
          <w:p w:rsidR="00677674" w:rsidRDefault="00B5383B">
            <w:pPr>
              <w:jc w:val="center"/>
              <w:rPr>
                <w:rFonts w:ascii="仿宋" w:eastAsia="仿宋" w:hAnsi="仿宋"/>
                <w:sz w:val="28"/>
                <w:szCs w:val="28"/>
                <w:highlight w:val="yellow"/>
              </w:rPr>
            </w:pPr>
            <w:r>
              <w:rPr>
                <w:rFonts w:ascii="仿宋" w:eastAsia="仿宋" w:hAnsi="仿宋" w:hint="eastAsia"/>
                <w:sz w:val="28"/>
                <w:szCs w:val="28"/>
              </w:rPr>
              <w:t>项目名称</w:t>
            </w:r>
          </w:p>
        </w:tc>
        <w:tc>
          <w:tcPr>
            <w:tcW w:w="6759" w:type="dxa"/>
            <w:vAlign w:val="center"/>
          </w:tcPr>
          <w:p w:rsidR="00677674" w:rsidRDefault="00677674" w:rsidP="00B5383B">
            <w:pPr>
              <w:spacing w:line="520" w:lineRule="exact"/>
              <w:ind w:firstLineChars="202" w:firstLine="566"/>
              <w:rPr>
                <w:rFonts w:ascii="仿宋" w:eastAsia="仿宋" w:hAnsi="仿宋"/>
                <w:sz w:val="28"/>
                <w:szCs w:val="28"/>
                <w:highlight w:val="yellow"/>
              </w:rPr>
            </w:pPr>
          </w:p>
        </w:tc>
      </w:tr>
      <w:tr w:rsidR="00677674">
        <w:trPr>
          <w:cantSplit/>
          <w:trHeight w:val="2261"/>
        </w:trPr>
        <w:tc>
          <w:tcPr>
            <w:tcW w:w="1701" w:type="dxa"/>
            <w:vAlign w:val="center"/>
          </w:tcPr>
          <w:p w:rsidR="00677674" w:rsidRDefault="00B5383B">
            <w:pPr>
              <w:spacing w:line="720" w:lineRule="exact"/>
              <w:jc w:val="center"/>
              <w:rPr>
                <w:rFonts w:ascii="仿宋" w:eastAsia="仿宋" w:hAnsi="仿宋"/>
                <w:sz w:val="28"/>
                <w:szCs w:val="28"/>
              </w:rPr>
            </w:pPr>
            <w:r>
              <w:rPr>
                <w:rFonts w:ascii="仿宋" w:eastAsia="仿宋" w:hAnsi="仿宋" w:hint="eastAsia"/>
                <w:sz w:val="28"/>
                <w:szCs w:val="28"/>
              </w:rPr>
              <w:t>投标报价</w:t>
            </w:r>
          </w:p>
          <w:p w:rsidR="00677674" w:rsidRDefault="00B5383B">
            <w:pPr>
              <w:spacing w:line="720" w:lineRule="exact"/>
              <w:jc w:val="center"/>
              <w:rPr>
                <w:rFonts w:ascii="仿宋" w:eastAsia="仿宋" w:hAnsi="仿宋"/>
                <w:sz w:val="28"/>
                <w:szCs w:val="28"/>
              </w:rPr>
            </w:pPr>
            <w:r>
              <w:rPr>
                <w:rFonts w:ascii="仿宋" w:eastAsia="仿宋" w:hAnsi="仿宋" w:hint="eastAsia"/>
                <w:sz w:val="28"/>
                <w:szCs w:val="28"/>
              </w:rPr>
              <w:t>总计</w:t>
            </w:r>
          </w:p>
        </w:tc>
        <w:tc>
          <w:tcPr>
            <w:tcW w:w="6759" w:type="dxa"/>
            <w:vAlign w:val="center"/>
          </w:tcPr>
          <w:p w:rsidR="00677674" w:rsidRDefault="00B5383B">
            <w:pPr>
              <w:spacing w:line="720" w:lineRule="exact"/>
              <w:rPr>
                <w:rFonts w:ascii="仿宋" w:eastAsia="仿宋" w:hAnsi="仿宋"/>
                <w:sz w:val="28"/>
                <w:szCs w:val="28"/>
                <w:u w:val="single"/>
              </w:rPr>
            </w:pPr>
            <w:r>
              <w:rPr>
                <w:rFonts w:ascii="仿宋" w:eastAsia="仿宋" w:hAnsi="仿宋" w:hint="eastAsia"/>
                <w:sz w:val="28"/>
                <w:szCs w:val="28"/>
              </w:rPr>
              <w:t>（小写）</w:t>
            </w:r>
            <w:r>
              <w:rPr>
                <w:rFonts w:ascii="宋体" w:eastAsia="仿宋" w:hAnsi="宋体" w:hint="eastAsia"/>
                <w:sz w:val="28"/>
                <w:szCs w:val="28"/>
              </w:rPr>
              <w:t>¥</w:t>
            </w:r>
          </w:p>
          <w:p w:rsidR="00677674" w:rsidRDefault="00B5383B">
            <w:pPr>
              <w:spacing w:line="720" w:lineRule="exact"/>
              <w:rPr>
                <w:rFonts w:ascii="仿宋" w:eastAsia="仿宋" w:hAnsi="仿宋"/>
                <w:sz w:val="28"/>
                <w:szCs w:val="28"/>
              </w:rPr>
            </w:pPr>
            <w:r>
              <w:rPr>
                <w:rFonts w:ascii="仿宋" w:eastAsia="仿宋" w:hAnsi="仿宋" w:hint="eastAsia"/>
                <w:sz w:val="28"/>
                <w:szCs w:val="28"/>
              </w:rPr>
              <w:t>（大写）人民币仟佰拾万仟佰拾元整</w:t>
            </w:r>
          </w:p>
        </w:tc>
      </w:tr>
      <w:tr w:rsidR="00677674">
        <w:trPr>
          <w:cantSplit/>
          <w:trHeight w:val="1273"/>
        </w:trPr>
        <w:tc>
          <w:tcPr>
            <w:tcW w:w="1701" w:type="dxa"/>
            <w:vAlign w:val="center"/>
          </w:tcPr>
          <w:p w:rsidR="00677674" w:rsidRDefault="00B5383B">
            <w:pPr>
              <w:ind w:firstLineChars="50" w:firstLine="140"/>
              <w:rPr>
                <w:rFonts w:ascii="仿宋" w:eastAsia="仿宋" w:hAnsi="仿宋"/>
                <w:sz w:val="28"/>
                <w:szCs w:val="28"/>
              </w:rPr>
            </w:pPr>
            <w:r>
              <w:rPr>
                <w:rFonts w:ascii="仿宋" w:eastAsia="仿宋" w:hAnsi="仿宋" w:hint="eastAsia"/>
                <w:sz w:val="28"/>
                <w:szCs w:val="28"/>
              </w:rPr>
              <w:t>供货时间</w:t>
            </w:r>
          </w:p>
        </w:tc>
        <w:tc>
          <w:tcPr>
            <w:tcW w:w="6759" w:type="dxa"/>
            <w:vAlign w:val="center"/>
          </w:tcPr>
          <w:p w:rsidR="00677674" w:rsidRDefault="00B5383B">
            <w:pPr>
              <w:ind w:firstLineChars="550" w:firstLine="1540"/>
              <w:rPr>
                <w:rFonts w:ascii="仿宋" w:eastAsia="仿宋" w:hAnsi="仿宋"/>
                <w:sz w:val="28"/>
                <w:szCs w:val="28"/>
              </w:rPr>
            </w:pPr>
            <w:r>
              <w:rPr>
                <w:rFonts w:ascii="仿宋" w:eastAsia="仿宋" w:hAnsi="仿宋" w:hint="eastAsia"/>
                <w:sz w:val="28"/>
                <w:szCs w:val="28"/>
              </w:rPr>
              <w:t>按招标文件要求执行。</w:t>
            </w:r>
          </w:p>
        </w:tc>
      </w:tr>
    </w:tbl>
    <w:p w:rsidR="00677674" w:rsidRDefault="00B5383B">
      <w:pPr>
        <w:spacing w:line="520" w:lineRule="exact"/>
        <w:rPr>
          <w:rFonts w:ascii="仿宋" w:eastAsia="仿宋" w:hAnsi="仿宋"/>
          <w:sz w:val="28"/>
          <w:szCs w:val="28"/>
          <w:u w:val="single"/>
        </w:rPr>
      </w:pPr>
      <w:r>
        <w:rPr>
          <w:rFonts w:ascii="仿宋" w:eastAsia="仿宋" w:hAnsi="仿宋" w:hint="eastAsia"/>
          <w:sz w:val="28"/>
          <w:szCs w:val="28"/>
        </w:rPr>
        <w:t xml:space="preserve">投标人: </w:t>
      </w:r>
      <w:r>
        <w:rPr>
          <w:rFonts w:ascii="仿宋" w:eastAsia="仿宋" w:hAnsi="仿宋" w:hint="eastAsia"/>
          <w:sz w:val="28"/>
          <w:szCs w:val="28"/>
          <w:u w:val="single"/>
        </w:rPr>
        <w:t xml:space="preserve">       （电子签章）       </w:t>
      </w:r>
    </w:p>
    <w:p w:rsidR="00677674" w:rsidRDefault="00B5383B">
      <w:pPr>
        <w:spacing w:line="520" w:lineRule="exact"/>
        <w:rPr>
          <w:rFonts w:ascii="仿宋" w:eastAsia="仿宋" w:hAnsi="仿宋"/>
          <w:sz w:val="28"/>
          <w:szCs w:val="28"/>
          <w:u w:val="single"/>
        </w:rPr>
      </w:pPr>
      <w:r>
        <w:rPr>
          <w:rFonts w:ascii="仿宋" w:eastAsia="仿宋" w:hAnsi="仿宋" w:hint="eastAsia"/>
          <w:sz w:val="28"/>
          <w:szCs w:val="28"/>
        </w:rPr>
        <w:t>法定代表人:</w:t>
      </w:r>
      <w:r>
        <w:rPr>
          <w:rFonts w:ascii="仿宋" w:eastAsia="仿宋" w:hAnsi="仿宋" w:hint="eastAsia"/>
          <w:sz w:val="28"/>
          <w:u w:val="single"/>
        </w:rPr>
        <w:t>（电子签章或电子签字）</w:t>
      </w:r>
    </w:p>
    <w:p w:rsidR="00677674" w:rsidRDefault="00B5383B">
      <w:pPr>
        <w:spacing w:line="440" w:lineRule="exact"/>
        <w:rPr>
          <w:rFonts w:ascii="仿宋" w:eastAsia="仿宋" w:hAnsi="仿宋"/>
          <w:sz w:val="28"/>
          <w:szCs w:val="28"/>
        </w:rPr>
      </w:pPr>
      <w:r>
        <w:rPr>
          <w:rFonts w:ascii="仿宋" w:eastAsia="仿宋" w:hAnsi="仿宋" w:hint="eastAsia"/>
          <w:sz w:val="28"/>
          <w:szCs w:val="28"/>
        </w:rPr>
        <w:t>注:</w:t>
      </w:r>
    </w:p>
    <w:p w:rsidR="00677674" w:rsidRDefault="00B5383B" w:rsidP="00B5383B">
      <w:pPr>
        <w:spacing w:line="440" w:lineRule="exact"/>
        <w:ind w:firstLineChars="147" w:firstLine="412"/>
        <w:rPr>
          <w:rFonts w:ascii="仿宋" w:eastAsia="仿宋" w:hAnsi="仿宋"/>
          <w:sz w:val="28"/>
          <w:szCs w:val="28"/>
        </w:rPr>
      </w:pPr>
      <w:r>
        <w:rPr>
          <w:rFonts w:ascii="仿宋" w:eastAsia="仿宋" w:hAnsi="仿宋" w:hint="eastAsia"/>
          <w:sz w:val="28"/>
          <w:szCs w:val="28"/>
        </w:rPr>
        <w:t>（1）投标报价总计为</w:t>
      </w:r>
      <w:r>
        <w:rPr>
          <w:rFonts w:ascii="仿宋" w:eastAsia="仿宋" w:hAnsi="仿宋" w:hint="eastAsia"/>
          <w:sz w:val="28"/>
        </w:rPr>
        <w:t>招标文件第二章第10条</w:t>
      </w:r>
      <w:r>
        <w:rPr>
          <w:rFonts w:ascii="仿宋" w:eastAsia="仿宋" w:hAnsi="仿宋" w:hint="eastAsia"/>
          <w:sz w:val="28"/>
          <w:szCs w:val="28"/>
        </w:rPr>
        <w:t>所述内容。</w:t>
      </w:r>
    </w:p>
    <w:p w:rsidR="00677674" w:rsidRDefault="00B5383B" w:rsidP="00B5383B">
      <w:pPr>
        <w:spacing w:line="440" w:lineRule="exact"/>
        <w:ind w:firstLineChars="147" w:firstLine="412"/>
        <w:rPr>
          <w:rFonts w:ascii="仿宋" w:eastAsia="仿宋" w:hAnsi="仿宋"/>
          <w:sz w:val="28"/>
          <w:szCs w:val="28"/>
        </w:rPr>
      </w:pPr>
      <w:r>
        <w:rPr>
          <w:rFonts w:ascii="仿宋" w:eastAsia="仿宋" w:hAnsi="仿宋" w:hint="eastAsia"/>
          <w:sz w:val="28"/>
          <w:szCs w:val="28"/>
        </w:rPr>
        <w:t>（2）开标一览表格式不得自行改动。</w:t>
      </w:r>
      <w:bookmarkStart w:id="21" w:name="_Toc157775459"/>
      <w:bookmarkStart w:id="22" w:name="_Toc136924766"/>
    </w:p>
    <w:p w:rsidR="00677674" w:rsidRDefault="00B5383B">
      <w:pPr>
        <w:spacing w:line="440" w:lineRule="exact"/>
        <w:ind w:firstLineChars="150" w:firstLine="420"/>
        <w:rPr>
          <w:rFonts w:ascii="仿宋" w:eastAsia="仿宋" w:hAnsi="仿宋"/>
          <w:sz w:val="28"/>
          <w:szCs w:val="28"/>
        </w:rPr>
      </w:pPr>
      <w:r>
        <w:rPr>
          <w:rFonts w:ascii="仿宋" w:eastAsia="仿宋" w:hAnsi="仿宋" w:cs="Arial" w:hint="eastAsia"/>
          <w:bCs/>
          <w:sz w:val="28"/>
        </w:rPr>
        <w:t>（3）各投标人必须在“投标文件格式”模块中对应的接口上传材料，未在指定模块中上传材料的视同未提供材料处理。</w:t>
      </w:r>
    </w:p>
    <w:p w:rsidR="00677674" w:rsidRDefault="00B5383B">
      <w:pPr>
        <w:ind w:firstLineChars="200" w:firstLine="560"/>
        <w:rPr>
          <w:rFonts w:ascii="仿宋" w:eastAsia="仿宋" w:hAnsi="仿宋" w:cs="Arial"/>
          <w:bCs/>
          <w:sz w:val="28"/>
        </w:rPr>
      </w:pPr>
      <w:r>
        <w:rPr>
          <w:rFonts w:ascii="仿宋" w:eastAsia="仿宋" w:hAnsi="仿宋" w:cs="Arial" w:hint="eastAsia"/>
          <w:bCs/>
          <w:sz w:val="28"/>
        </w:rPr>
        <w:t>（4）各项单价不得超过最高限价，否则做无效标处理。</w:t>
      </w:r>
    </w:p>
    <w:p w:rsidR="00677674" w:rsidRDefault="00B5383B">
      <w:pPr>
        <w:ind w:firstLineChars="200" w:firstLine="560"/>
        <w:rPr>
          <w:rFonts w:ascii="仿宋" w:eastAsia="仿宋" w:hAnsi="仿宋" w:cs="Arial"/>
          <w:bCs/>
          <w:sz w:val="28"/>
        </w:rPr>
      </w:pPr>
      <w:r>
        <w:rPr>
          <w:rFonts w:ascii="仿宋" w:eastAsia="仿宋" w:hAnsi="仿宋" w:cs="Arial" w:hint="eastAsia"/>
          <w:bCs/>
          <w:sz w:val="28"/>
        </w:rPr>
        <w:t>（5）各标段分别填写。</w:t>
      </w:r>
    </w:p>
    <w:p w:rsidR="00677674" w:rsidRDefault="00677674" w:rsidP="00B5383B">
      <w:pPr>
        <w:spacing w:line="440" w:lineRule="exact"/>
        <w:ind w:firstLineChars="147" w:firstLine="412"/>
        <w:rPr>
          <w:rFonts w:ascii="仿宋" w:eastAsia="仿宋" w:hAnsi="仿宋"/>
          <w:sz w:val="28"/>
          <w:szCs w:val="28"/>
        </w:rPr>
      </w:pPr>
    </w:p>
    <w:p w:rsidR="00677674" w:rsidRDefault="00677674" w:rsidP="00B5383B">
      <w:pPr>
        <w:spacing w:line="440" w:lineRule="exact"/>
        <w:ind w:firstLineChars="147" w:firstLine="412"/>
        <w:rPr>
          <w:rFonts w:ascii="仿宋" w:eastAsia="仿宋" w:hAnsi="仿宋"/>
          <w:sz w:val="28"/>
          <w:szCs w:val="28"/>
        </w:rPr>
      </w:pPr>
    </w:p>
    <w:p w:rsidR="00677674" w:rsidRDefault="00677674">
      <w:pPr>
        <w:pStyle w:val="af5"/>
        <w:ind w:firstLineChars="895" w:firstLine="2875"/>
        <w:rPr>
          <w:rFonts w:hAnsi="宋体"/>
          <w:b/>
          <w:sz w:val="32"/>
          <w:szCs w:val="32"/>
        </w:rPr>
      </w:pPr>
      <w:bookmarkStart w:id="23" w:name="_Toc157775468"/>
      <w:bookmarkEnd w:id="21"/>
      <w:bookmarkEnd w:id="22"/>
    </w:p>
    <w:p w:rsidR="00677674" w:rsidRDefault="00677674">
      <w:pPr>
        <w:pStyle w:val="af5"/>
        <w:ind w:firstLineChars="845" w:firstLine="2715"/>
        <w:rPr>
          <w:rFonts w:hAnsi="宋体"/>
          <w:b/>
          <w:sz w:val="32"/>
          <w:szCs w:val="32"/>
        </w:rPr>
      </w:pPr>
    </w:p>
    <w:p w:rsidR="00677674" w:rsidRDefault="00B5383B">
      <w:pPr>
        <w:pStyle w:val="2"/>
        <w:spacing w:line="240" w:lineRule="auto"/>
        <w:jc w:val="center"/>
        <w:rPr>
          <w:rFonts w:ascii="仿宋" w:eastAsia="仿宋" w:hAnsi="仿宋"/>
          <w:b w:val="0"/>
          <w:szCs w:val="32"/>
        </w:rPr>
      </w:pPr>
      <w:r>
        <w:rPr>
          <w:rFonts w:ascii="仿宋" w:eastAsia="仿宋" w:hAnsi="仿宋"/>
          <w:b w:val="0"/>
          <w:szCs w:val="32"/>
        </w:rPr>
        <w:br w:type="page"/>
      </w:r>
      <w:r>
        <w:rPr>
          <w:rFonts w:ascii="仿宋" w:eastAsia="仿宋" w:hAnsi="仿宋" w:cs="仿宋" w:hint="eastAsia"/>
        </w:rPr>
        <w:lastRenderedPageBreak/>
        <w:t>三、投标报价明细表</w:t>
      </w:r>
    </w:p>
    <w:p w:rsidR="00677674" w:rsidRDefault="00B5383B">
      <w:pPr>
        <w:pStyle w:val="afff3"/>
        <w:spacing w:before="120" w:after="120"/>
        <w:ind w:firstLineChars="195" w:firstLine="546"/>
        <w:rPr>
          <w:rFonts w:eastAsia="仿宋"/>
        </w:rPr>
      </w:pPr>
      <w:r>
        <w:rPr>
          <w:rFonts w:ascii="仿宋" w:eastAsia="仿宋" w:hAnsi="仿宋" w:hint="eastAsia"/>
          <w:sz w:val="28"/>
          <w:szCs w:val="28"/>
        </w:rPr>
        <w:t>第1标段：淮安市城区（清江浦区）环卫作业服务采购项目</w:t>
      </w:r>
    </w:p>
    <w:tbl>
      <w:tblPr>
        <w:tblW w:w="8712" w:type="dxa"/>
        <w:tblInd w:w="113" w:type="dxa"/>
        <w:tblLook w:val="04A0"/>
      </w:tblPr>
      <w:tblGrid>
        <w:gridCol w:w="456"/>
        <w:gridCol w:w="2233"/>
        <w:gridCol w:w="992"/>
        <w:gridCol w:w="1576"/>
        <w:gridCol w:w="1268"/>
        <w:gridCol w:w="919"/>
        <w:gridCol w:w="1268"/>
      </w:tblGrid>
      <w:tr w:rsidR="00677674">
        <w:trPr>
          <w:trHeight w:val="229"/>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2233" w:type="dxa"/>
            <w:tcBorders>
              <w:top w:val="single" w:sz="4" w:space="0" w:color="auto"/>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项目</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单价</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单位</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作业量</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单位</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费用(万元)</w:t>
            </w: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一级道路清扫保洁</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1621435</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二级道路清扫保洁</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2235366</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三级道路清扫保洁</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1137166</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四级道路清扫保洁</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62428</w:t>
            </w:r>
            <w:r>
              <w:rPr>
                <w:rFonts w:ascii="仿宋" w:eastAsia="仿宋" w:hAnsi="仿宋" w:cs="宋体"/>
                <w:color w:val="000000"/>
                <w:kern w:val="0"/>
                <w:sz w:val="24"/>
              </w:rPr>
              <w:t>4</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广场清扫保洁</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29713</w:t>
            </w:r>
            <w:r>
              <w:rPr>
                <w:rFonts w:ascii="仿宋" w:eastAsia="仿宋" w:hAnsi="仿宋" w:cs="宋体"/>
                <w:color w:val="000000"/>
                <w:kern w:val="0"/>
                <w:sz w:val="24"/>
              </w:rPr>
              <w:t>3</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绿地保洁</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1364371</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护栏清洗</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3890</w:t>
            </w:r>
            <w:r>
              <w:rPr>
                <w:rFonts w:ascii="仿宋" w:eastAsia="仿宋" w:hAnsi="仿宋" w:cs="宋体"/>
                <w:color w:val="000000"/>
                <w:kern w:val="0"/>
                <w:sz w:val="24"/>
              </w:rPr>
              <w:t>2</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小广告清理</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5615718</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废物箱保洁</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元/只.年</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2610</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垃圾运输</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元/吨</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193450</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吨/年</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中转站运维</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373"/>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一类公厕运维</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二类公厕运维</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127</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三类公厕运维</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101</w:t>
            </w:r>
          </w:p>
        </w:tc>
        <w:tc>
          <w:tcPr>
            <w:tcW w:w="919"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智能化系统</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万元</w:t>
            </w:r>
          </w:p>
        </w:tc>
        <w:tc>
          <w:tcPr>
            <w:tcW w:w="1268"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919"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68"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center"/>
              <w:rPr>
                <w:rFonts w:ascii="仿宋" w:eastAsia="仿宋" w:hAnsi="仿宋" w:cs="宋体"/>
                <w:color w:val="000000"/>
                <w:kern w:val="0"/>
                <w:sz w:val="24"/>
              </w:rPr>
            </w:pPr>
            <w:r>
              <w:rPr>
                <w:rFonts w:ascii="等线" w:eastAsia="等线" w:hAnsi="等线" w:hint="eastAsia"/>
                <w:color w:val="000000"/>
                <w:sz w:val="22"/>
                <w:szCs w:val="22"/>
              </w:rPr>
              <w:t xml:space="preserve">77.82 </w:t>
            </w: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2233" w:type="dxa"/>
            <w:tcBorders>
              <w:top w:val="nil"/>
              <w:left w:val="nil"/>
              <w:bottom w:val="single" w:sz="4" w:space="0" w:color="auto"/>
              <w:right w:val="single" w:sz="4" w:space="0" w:color="auto"/>
            </w:tcBorders>
            <w:shd w:val="clear" w:color="auto" w:fill="auto"/>
            <w:noWrap/>
            <w:vAlign w:val="center"/>
          </w:tcPr>
          <w:p w:rsidR="00677674" w:rsidRDefault="00824101">
            <w:pPr>
              <w:widowControl/>
              <w:jc w:val="center"/>
              <w:rPr>
                <w:rFonts w:ascii="仿宋" w:eastAsia="仿宋" w:hAnsi="仿宋" w:cs="宋体"/>
                <w:color w:val="000000"/>
                <w:kern w:val="0"/>
                <w:sz w:val="24"/>
              </w:rPr>
            </w:pPr>
            <w:r>
              <w:rPr>
                <w:rFonts w:ascii="Arial" w:eastAsia="仿宋" w:hAnsi="Arial" w:cs="Arial" w:hint="eastAsia"/>
                <w:color w:val="000000"/>
                <w:kern w:val="0"/>
                <w:sz w:val="24"/>
              </w:rPr>
              <w:t>……</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68"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919"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等线" w:eastAsia="等线" w:hAnsi="等线"/>
                <w:color w:val="000000"/>
                <w:sz w:val="22"/>
                <w:szCs w:val="22"/>
              </w:rPr>
            </w:pP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2233" w:type="dxa"/>
            <w:tcBorders>
              <w:top w:val="nil"/>
              <w:left w:val="nil"/>
              <w:bottom w:val="single" w:sz="4" w:space="0" w:color="auto"/>
              <w:right w:val="single" w:sz="4" w:space="0" w:color="auto"/>
            </w:tcBorders>
            <w:shd w:val="clear" w:color="auto" w:fill="auto"/>
            <w:noWrap/>
            <w:vAlign w:val="center"/>
          </w:tcPr>
          <w:p w:rsidR="00677674" w:rsidRDefault="00B5383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合计</w:t>
            </w:r>
          </w:p>
        </w:tc>
        <w:tc>
          <w:tcPr>
            <w:tcW w:w="992"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576"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68"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919"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6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仿宋" w:eastAsia="仿宋" w:hAnsi="仿宋" w:cs="宋体"/>
                <w:color w:val="000000"/>
                <w:kern w:val="0"/>
                <w:sz w:val="24"/>
              </w:rPr>
            </w:pPr>
          </w:p>
        </w:tc>
      </w:tr>
    </w:tbl>
    <w:p w:rsidR="00677674" w:rsidRDefault="00677674">
      <w:pPr>
        <w:spacing w:line="520" w:lineRule="exact"/>
        <w:rPr>
          <w:rFonts w:ascii="仿宋" w:eastAsia="仿宋" w:hAnsi="仿宋"/>
          <w:sz w:val="28"/>
          <w:szCs w:val="28"/>
        </w:rPr>
      </w:pPr>
    </w:p>
    <w:p w:rsidR="00677674" w:rsidRDefault="00677674"/>
    <w:p w:rsidR="00677674" w:rsidRDefault="00B5383B">
      <w:pPr>
        <w:spacing w:line="520" w:lineRule="exact"/>
        <w:rPr>
          <w:rFonts w:ascii="仿宋" w:eastAsia="仿宋" w:hAnsi="仿宋"/>
          <w:sz w:val="28"/>
          <w:szCs w:val="28"/>
        </w:rPr>
      </w:pPr>
      <w:r>
        <w:rPr>
          <w:rFonts w:ascii="仿宋" w:eastAsia="仿宋" w:hAnsi="仿宋" w:hint="eastAsia"/>
          <w:sz w:val="28"/>
          <w:szCs w:val="28"/>
        </w:rPr>
        <w:t xml:space="preserve">投标人: </w:t>
      </w:r>
      <w:r>
        <w:rPr>
          <w:rFonts w:ascii="仿宋" w:eastAsia="仿宋" w:hAnsi="仿宋" w:hint="eastAsia"/>
          <w:sz w:val="28"/>
          <w:szCs w:val="28"/>
          <w:u w:val="single"/>
        </w:rPr>
        <w:t xml:space="preserve">        （电子签章）      </w:t>
      </w:r>
    </w:p>
    <w:p w:rsidR="00677674" w:rsidRDefault="00B5383B">
      <w:pPr>
        <w:spacing w:line="520" w:lineRule="exact"/>
        <w:rPr>
          <w:rFonts w:ascii="仿宋" w:eastAsia="仿宋" w:hAnsi="仿宋"/>
          <w:sz w:val="28"/>
          <w:szCs w:val="28"/>
          <w:u w:val="single"/>
        </w:rPr>
      </w:pPr>
      <w:r>
        <w:rPr>
          <w:rFonts w:ascii="仿宋" w:eastAsia="仿宋" w:hAnsi="仿宋" w:hint="eastAsia"/>
          <w:sz w:val="28"/>
          <w:szCs w:val="28"/>
        </w:rPr>
        <w:t>法定代表人:</w:t>
      </w:r>
      <w:r>
        <w:rPr>
          <w:rFonts w:ascii="仿宋" w:eastAsia="仿宋" w:hAnsi="仿宋" w:hint="eastAsia"/>
          <w:sz w:val="28"/>
          <w:u w:val="single"/>
        </w:rPr>
        <w:t>（电子签章或电子签字）</w:t>
      </w:r>
    </w:p>
    <w:p w:rsidR="00677674" w:rsidRDefault="00B5383B">
      <w:pPr>
        <w:spacing w:line="520" w:lineRule="exact"/>
        <w:ind w:leftChars="-337" w:left="-708" w:firstLineChars="250" w:firstLine="700"/>
        <w:rPr>
          <w:rFonts w:ascii="仿宋" w:eastAsia="仿宋" w:hAnsi="仿宋"/>
          <w:bCs/>
          <w:sz w:val="28"/>
        </w:rPr>
      </w:pPr>
      <w:r>
        <w:rPr>
          <w:rFonts w:ascii="仿宋" w:eastAsia="仿宋" w:hAnsi="仿宋" w:hint="eastAsia"/>
          <w:bCs/>
          <w:sz w:val="28"/>
        </w:rPr>
        <w:t>注:</w:t>
      </w:r>
    </w:p>
    <w:p w:rsidR="00677674" w:rsidRDefault="00B5383B" w:rsidP="00B5383B">
      <w:pPr>
        <w:pStyle w:val="af5"/>
        <w:spacing w:line="440" w:lineRule="exact"/>
        <w:ind w:firstLineChars="147" w:firstLine="412"/>
        <w:rPr>
          <w:rFonts w:ascii="仿宋" w:eastAsia="仿宋" w:hAnsi="仿宋"/>
          <w:sz w:val="28"/>
          <w:szCs w:val="24"/>
        </w:rPr>
      </w:pPr>
      <w:r>
        <w:rPr>
          <w:rFonts w:ascii="仿宋" w:eastAsia="仿宋" w:hAnsi="仿宋" w:hint="eastAsia"/>
          <w:sz w:val="28"/>
          <w:szCs w:val="24"/>
        </w:rPr>
        <w:t>（</w:t>
      </w:r>
      <w:r>
        <w:rPr>
          <w:rFonts w:ascii="仿宋" w:eastAsia="仿宋" w:hAnsi="仿宋"/>
          <w:sz w:val="28"/>
          <w:szCs w:val="24"/>
        </w:rPr>
        <w:t>1</w:t>
      </w:r>
      <w:r>
        <w:rPr>
          <w:rFonts w:ascii="仿宋" w:eastAsia="仿宋" w:hAnsi="仿宋" w:hint="eastAsia"/>
          <w:sz w:val="28"/>
          <w:szCs w:val="24"/>
        </w:rPr>
        <w:t>）如果单价和总价不符时，以单价为准。</w:t>
      </w:r>
    </w:p>
    <w:p w:rsidR="00677674" w:rsidRDefault="00B5383B" w:rsidP="00B5383B">
      <w:pPr>
        <w:pStyle w:val="af5"/>
        <w:spacing w:line="440" w:lineRule="exact"/>
        <w:ind w:firstLineChars="147" w:firstLine="412"/>
        <w:rPr>
          <w:rFonts w:ascii="仿宋" w:eastAsia="仿宋" w:hAnsi="仿宋"/>
          <w:sz w:val="28"/>
          <w:szCs w:val="24"/>
        </w:rPr>
      </w:pPr>
      <w:r>
        <w:rPr>
          <w:rFonts w:ascii="仿宋" w:eastAsia="仿宋" w:hAnsi="仿宋" w:hint="eastAsia"/>
          <w:sz w:val="28"/>
          <w:szCs w:val="24"/>
        </w:rPr>
        <w:t>（</w:t>
      </w:r>
      <w:r>
        <w:rPr>
          <w:rFonts w:ascii="仿宋" w:eastAsia="仿宋" w:hAnsi="仿宋"/>
          <w:sz w:val="28"/>
          <w:szCs w:val="24"/>
        </w:rPr>
        <w:t>2</w:t>
      </w:r>
      <w:r>
        <w:rPr>
          <w:rFonts w:ascii="仿宋" w:eastAsia="仿宋" w:hAnsi="仿宋" w:hint="eastAsia"/>
          <w:sz w:val="28"/>
          <w:szCs w:val="24"/>
        </w:rPr>
        <w:t>）价格应按照招标文件第二章第10条的要求报价。</w:t>
      </w:r>
    </w:p>
    <w:p w:rsidR="00677674" w:rsidRDefault="00B5383B">
      <w:pPr>
        <w:spacing w:line="440" w:lineRule="exact"/>
        <w:ind w:firstLineChars="150" w:firstLine="420"/>
        <w:rPr>
          <w:rFonts w:ascii="仿宋" w:eastAsia="仿宋" w:hAnsi="仿宋" w:cs="Arial"/>
          <w:bCs/>
          <w:sz w:val="28"/>
        </w:rPr>
      </w:pPr>
      <w:r>
        <w:rPr>
          <w:rFonts w:ascii="仿宋" w:eastAsia="仿宋" w:hAnsi="仿宋" w:cs="Arial" w:hint="eastAsia"/>
          <w:bCs/>
          <w:sz w:val="28"/>
        </w:rPr>
        <w:t>（</w:t>
      </w:r>
      <w:r>
        <w:rPr>
          <w:rFonts w:ascii="仿宋" w:eastAsia="仿宋" w:hAnsi="仿宋" w:cs="Arial"/>
          <w:bCs/>
          <w:sz w:val="28"/>
        </w:rPr>
        <w:t>3</w:t>
      </w:r>
      <w:r>
        <w:rPr>
          <w:rFonts w:ascii="仿宋" w:eastAsia="仿宋" w:hAnsi="仿宋" w:cs="Arial" w:hint="eastAsia"/>
          <w:bCs/>
          <w:sz w:val="28"/>
        </w:rPr>
        <w:t>）各投标人必须在“投标文件格式”模块中对应的接口上传材料，未在指定模块中上传材料的视同未提供材料处理。</w:t>
      </w:r>
    </w:p>
    <w:p w:rsidR="00677674" w:rsidRDefault="00B5383B">
      <w:pPr>
        <w:pStyle w:val="afff3"/>
        <w:spacing w:before="120" w:after="120"/>
        <w:ind w:firstLineChars="200" w:firstLine="560"/>
        <w:rPr>
          <w:rFonts w:eastAsia="仿宋"/>
        </w:rPr>
      </w:pPr>
      <w:r>
        <w:rPr>
          <w:rFonts w:ascii="仿宋" w:eastAsia="仿宋" w:hAnsi="仿宋"/>
          <w:sz w:val="28"/>
          <w:szCs w:val="28"/>
        </w:rPr>
        <w:br w:type="page"/>
      </w:r>
      <w:r>
        <w:rPr>
          <w:rFonts w:ascii="仿宋" w:eastAsia="仿宋" w:hAnsi="仿宋" w:hint="eastAsia"/>
          <w:sz w:val="28"/>
          <w:szCs w:val="28"/>
        </w:rPr>
        <w:lastRenderedPageBreak/>
        <w:t>第2标段：淮安市城区（开发区）环卫作业服务采购项目</w:t>
      </w:r>
    </w:p>
    <w:tbl>
      <w:tblPr>
        <w:tblW w:w="8891" w:type="dxa"/>
        <w:tblInd w:w="113" w:type="dxa"/>
        <w:tblLayout w:type="fixed"/>
        <w:tblLook w:val="04A0"/>
      </w:tblPr>
      <w:tblGrid>
        <w:gridCol w:w="456"/>
        <w:gridCol w:w="2302"/>
        <w:gridCol w:w="958"/>
        <w:gridCol w:w="1497"/>
        <w:gridCol w:w="1226"/>
        <w:gridCol w:w="1226"/>
        <w:gridCol w:w="1226"/>
      </w:tblGrid>
      <w:tr w:rsidR="00677674">
        <w:trPr>
          <w:trHeight w:val="268"/>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302" w:type="dxa"/>
            <w:tcBorders>
              <w:top w:val="single" w:sz="4" w:space="0" w:color="auto"/>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项目</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单价</w:t>
            </w:r>
          </w:p>
        </w:tc>
        <w:tc>
          <w:tcPr>
            <w:tcW w:w="1497" w:type="dxa"/>
            <w:tcBorders>
              <w:top w:val="single" w:sz="4" w:space="0" w:color="auto"/>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单位</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作业量</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单位</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费用(万元)</w:t>
            </w: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一级道路清扫保洁</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584258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2</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二级道路清扫保洁</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1074807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3</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三级道路清扫保洁</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1240686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4</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四级道路清扫保洁</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896117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5</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广场清扫保洁</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513883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6</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绿地保洁</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1948960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7</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护栏清洗</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23841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8</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小广告清理</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元/m2.年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973504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m2</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9</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废物箱保洁</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元/只.年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889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10</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垃圾运输</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元/吨</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62050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吨/年</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11</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中转站运维</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9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12</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一类公厕运维</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0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13</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二类公厕运维</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12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14</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三类公厕运维</w:t>
            </w:r>
          </w:p>
        </w:tc>
        <w:tc>
          <w:tcPr>
            <w:tcW w:w="958"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万元/年.座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21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座</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15</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智能化系统</w:t>
            </w:r>
          </w:p>
        </w:tc>
        <w:tc>
          <w:tcPr>
            <w:tcW w:w="958"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万元</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 xml:space="preserve">38.85 </w:t>
            </w:r>
          </w:p>
        </w:tc>
      </w:tr>
      <w:tr w:rsidR="00677674">
        <w:trPr>
          <w:trHeight w:val="229"/>
        </w:trPr>
        <w:tc>
          <w:tcPr>
            <w:tcW w:w="456" w:type="dxa"/>
            <w:tcBorders>
              <w:top w:val="nil"/>
              <w:left w:val="single" w:sz="4" w:space="0" w:color="auto"/>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highlight w:val="yellow"/>
              </w:rPr>
            </w:pPr>
          </w:p>
        </w:tc>
        <w:tc>
          <w:tcPr>
            <w:tcW w:w="2302" w:type="dxa"/>
            <w:tcBorders>
              <w:top w:val="nil"/>
              <w:left w:val="nil"/>
              <w:bottom w:val="single" w:sz="4" w:space="0" w:color="auto"/>
              <w:right w:val="single" w:sz="4" w:space="0" w:color="auto"/>
            </w:tcBorders>
            <w:shd w:val="clear" w:color="auto" w:fill="auto"/>
            <w:noWrap/>
            <w:vAlign w:val="center"/>
          </w:tcPr>
          <w:p w:rsidR="00677674" w:rsidRDefault="00824101">
            <w:pPr>
              <w:widowControl/>
              <w:jc w:val="center"/>
              <w:rPr>
                <w:rFonts w:ascii="仿宋" w:eastAsia="仿宋" w:hAnsi="仿宋"/>
                <w:sz w:val="24"/>
                <w:highlight w:val="yellow"/>
              </w:rPr>
            </w:pPr>
            <w:r>
              <w:rPr>
                <w:rFonts w:ascii="Arial" w:eastAsia="仿宋" w:hAnsi="Arial" w:cs="Arial" w:hint="eastAsia"/>
                <w:color w:val="000000"/>
                <w:kern w:val="0"/>
                <w:sz w:val="24"/>
              </w:rPr>
              <w:t>……</w:t>
            </w:r>
          </w:p>
        </w:tc>
        <w:tc>
          <w:tcPr>
            <w:tcW w:w="958"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497"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26"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26" w:type="dxa"/>
            <w:tcBorders>
              <w:top w:val="nil"/>
              <w:left w:val="nil"/>
              <w:bottom w:val="single" w:sz="4" w:space="0" w:color="auto"/>
              <w:right w:val="single" w:sz="4" w:space="0" w:color="auto"/>
            </w:tcBorders>
            <w:shd w:val="clear" w:color="auto" w:fill="auto"/>
            <w:noWrap/>
            <w:vAlign w:val="center"/>
          </w:tcPr>
          <w:p w:rsidR="00677674" w:rsidRDefault="00677674">
            <w:pPr>
              <w:widowControl/>
              <w:jc w:val="center"/>
              <w:rPr>
                <w:rFonts w:ascii="仿宋" w:eastAsia="仿宋" w:hAnsi="仿宋" w:cs="宋体"/>
                <w:color w:val="000000"/>
                <w:kern w:val="0"/>
                <w:sz w:val="24"/>
              </w:rPr>
            </w:pP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center"/>
              <w:rPr>
                <w:rFonts w:ascii="等线" w:eastAsia="等线" w:hAnsi="等线"/>
                <w:color w:val="000000"/>
                <w:sz w:val="22"/>
                <w:szCs w:val="22"/>
              </w:rPr>
            </w:pPr>
          </w:p>
        </w:tc>
      </w:tr>
      <w:tr w:rsidR="00677674">
        <w:trPr>
          <w:trHeight w:val="268"/>
        </w:trPr>
        <w:tc>
          <w:tcPr>
            <w:tcW w:w="456" w:type="dxa"/>
            <w:tcBorders>
              <w:top w:val="nil"/>
              <w:left w:val="single" w:sz="4" w:space="0" w:color="auto"/>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302"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合计</w:t>
            </w:r>
          </w:p>
        </w:tc>
        <w:tc>
          <w:tcPr>
            <w:tcW w:w="958"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97"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B5383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226" w:type="dxa"/>
            <w:tcBorders>
              <w:top w:val="nil"/>
              <w:left w:val="nil"/>
              <w:bottom w:val="single" w:sz="4" w:space="0" w:color="auto"/>
              <w:right w:val="single" w:sz="4" w:space="0" w:color="auto"/>
            </w:tcBorders>
            <w:shd w:val="clear" w:color="auto" w:fill="auto"/>
            <w:noWrap/>
            <w:vAlign w:val="bottom"/>
          </w:tcPr>
          <w:p w:rsidR="00677674" w:rsidRDefault="00677674">
            <w:pPr>
              <w:widowControl/>
              <w:jc w:val="right"/>
              <w:rPr>
                <w:rFonts w:ascii="仿宋" w:eastAsia="仿宋" w:hAnsi="仿宋" w:cs="宋体"/>
                <w:color w:val="000000"/>
                <w:kern w:val="0"/>
                <w:sz w:val="24"/>
              </w:rPr>
            </w:pPr>
          </w:p>
        </w:tc>
      </w:tr>
    </w:tbl>
    <w:p w:rsidR="00677674" w:rsidRDefault="00677674">
      <w:pPr>
        <w:pStyle w:val="afff3"/>
        <w:spacing w:before="120" w:after="120"/>
        <w:ind w:firstLineChars="195" w:firstLine="546"/>
        <w:rPr>
          <w:rFonts w:ascii="仿宋" w:eastAsia="仿宋" w:hAnsi="仿宋"/>
          <w:sz w:val="28"/>
          <w:szCs w:val="28"/>
        </w:rPr>
      </w:pPr>
    </w:p>
    <w:p w:rsidR="00677674" w:rsidRDefault="00677674"/>
    <w:p w:rsidR="00677674" w:rsidRDefault="00B5383B">
      <w:pPr>
        <w:spacing w:line="520" w:lineRule="exact"/>
        <w:rPr>
          <w:rFonts w:ascii="仿宋" w:eastAsia="仿宋" w:hAnsi="仿宋"/>
          <w:sz w:val="28"/>
          <w:szCs w:val="28"/>
        </w:rPr>
      </w:pPr>
      <w:r>
        <w:rPr>
          <w:rFonts w:ascii="仿宋" w:eastAsia="仿宋" w:hAnsi="仿宋" w:hint="eastAsia"/>
          <w:sz w:val="28"/>
          <w:szCs w:val="28"/>
        </w:rPr>
        <w:t xml:space="preserve">投标人: </w:t>
      </w:r>
      <w:r>
        <w:rPr>
          <w:rFonts w:ascii="仿宋" w:eastAsia="仿宋" w:hAnsi="仿宋" w:hint="eastAsia"/>
          <w:sz w:val="28"/>
          <w:szCs w:val="28"/>
          <w:u w:val="single"/>
        </w:rPr>
        <w:t xml:space="preserve">        （电子签章）      </w:t>
      </w:r>
    </w:p>
    <w:p w:rsidR="00677674" w:rsidRDefault="00B5383B">
      <w:pPr>
        <w:spacing w:line="520" w:lineRule="exact"/>
        <w:rPr>
          <w:rFonts w:ascii="仿宋" w:eastAsia="仿宋" w:hAnsi="仿宋"/>
          <w:sz w:val="28"/>
          <w:szCs w:val="28"/>
          <w:u w:val="single"/>
        </w:rPr>
      </w:pPr>
      <w:r>
        <w:rPr>
          <w:rFonts w:ascii="仿宋" w:eastAsia="仿宋" w:hAnsi="仿宋" w:hint="eastAsia"/>
          <w:sz w:val="28"/>
          <w:szCs w:val="28"/>
        </w:rPr>
        <w:t>法定代表人:</w:t>
      </w:r>
      <w:r>
        <w:rPr>
          <w:rFonts w:ascii="仿宋" w:eastAsia="仿宋" w:hAnsi="仿宋" w:hint="eastAsia"/>
          <w:sz w:val="28"/>
          <w:u w:val="single"/>
        </w:rPr>
        <w:t>（电子签章或电子签字）</w:t>
      </w:r>
    </w:p>
    <w:p w:rsidR="00677674" w:rsidRDefault="00B5383B">
      <w:pPr>
        <w:spacing w:line="520" w:lineRule="exact"/>
        <w:ind w:leftChars="-337" w:left="-708" w:firstLineChars="250" w:firstLine="700"/>
        <w:rPr>
          <w:rFonts w:ascii="仿宋" w:eastAsia="仿宋" w:hAnsi="仿宋"/>
          <w:bCs/>
          <w:sz w:val="28"/>
        </w:rPr>
      </w:pPr>
      <w:r>
        <w:rPr>
          <w:rFonts w:ascii="仿宋" w:eastAsia="仿宋" w:hAnsi="仿宋" w:hint="eastAsia"/>
          <w:bCs/>
          <w:sz w:val="28"/>
        </w:rPr>
        <w:t>注:</w:t>
      </w:r>
    </w:p>
    <w:p w:rsidR="00677674" w:rsidRDefault="00B5383B">
      <w:pPr>
        <w:pStyle w:val="af5"/>
        <w:spacing w:line="440" w:lineRule="exact"/>
        <w:ind w:firstLineChars="200" w:firstLine="560"/>
        <w:rPr>
          <w:rFonts w:ascii="仿宋" w:eastAsia="仿宋" w:hAnsi="仿宋"/>
          <w:sz w:val="28"/>
          <w:szCs w:val="24"/>
        </w:rPr>
      </w:pPr>
      <w:r>
        <w:rPr>
          <w:rFonts w:ascii="仿宋" w:eastAsia="仿宋" w:hAnsi="仿宋" w:hint="eastAsia"/>
          <w:sz w:val="28"/>
          <w:szCs w:val="24"/>
        </w:rPr>
        <w:t>（</w:t>
      </w:r>
      <w:r>
        <w:rPr>
          <w:rFonts w:ascii="仿宋" w:eastAsia="仿宋" w:hAnsi="仿宋"/>
          <w:sz w:val="28"/>
          <w:szCs w:val="24"/>
        </w:rPr>
        <w:t>1</w:t>
      </w:r>
      <w:r>
        <w:rPr>
          <w:rFonts w:ascii="仿宋" w:eastAsia="仿宋" w:hAnsi="仿宋" w:hint="eastAsia"/>
          <w:sz w:val="28"/>
          <w:szCs w:val="24"/>
        </w:rPr>
        <w:t>）如果单价和总价不符时，以单价为准。</w:t>
      </w:r>
    </w:p>
    <w:p w:rsidR="00677674" w:rsidRDefault="00B5383B">
      <w:pPr>
        <w:pStyle w:val="af5"/>
        <w:spacing w:line="440" w:lineRule="exact"/>
        <w:ind w:firstLineChars="200" w:firstLine="560"/>
        <w:rPr>
          <w:rFonts w:ascii="仿宋" w:eastAsia="仿宋" w:hAnsi="仿宋"/>
          <w:sz w:val="28"/>
          <w:szCs w:val="24"/>
        </w:rPr>
      </w:pPr>
      <w:r>
        <w:rPr>
          <w:rFonts w:ascii="仿宋" w:eastAsia="仿宋" w:hAnsi="仿宋" w:hint="eastAsia"/>
          <w:sz w:val="28"/>
          <w:szCs w:val="24"/>
        </w:rPr>
        <w:t>（</w:t>
      </w:r>
      <w:r>
        <w:rPr>
          <w:rFonts w:ascii="仿宋" w:eastAsia="仿宋" w:hAnsi="仿宋"/>
          <w:sz w:val="28"/>
          <w:szCs w:val="24"/>
        </w:rPr>
        <w:t>2</w:t>
      </w:r>
      <w:r>
        <w:rPr>
          <w:rFonts w:ascii="仿宋" w:eastAsia="仿宋" w:hAnsi="仿宋" w:hint="eastAsia"/>
          <w:sz w:val="28"/>
          <w:szCs w:val="24"/>
        </w:rPr>
        <w:t>）价格应按照招标文件第二章第10条的要求报价。</w:t>
      </w:r>
    </w:p>
    <w:p w:rsidR="00677674" w:rsidRDefault="00B5383B">
      <w:pPr>
        <w:spacing w:line="440" w:lineRule="exact"/>
        <w:ind w:firstLineChars="200" w:firstLine="560"/>
        <w:rPr>
          <w:rFonts w:ascii="仿宋" w:eastAsia="仿宋" w:hAnsi="仿宋"/>
          <w:sz w:val="28"/>
          <w:szCs w:val="28"/>
        </w:rPr>
      </w:pPr>
      <w:r>
        <w:rPr>
          <w:rFonts w:ascii="仿宋" w:eastAsia="仿宋" w:hAnsi="仿宋" w:cs="Arial" w:hint="eastAsia"/>
          <w:bCs/>
          <w:sz w:val="28"/>
        </w:rPr>
        <w:t>（</w:t>
      </w:r>
      <w:r>
        <w:rPr>
          <w:rFonts w:ascii="仿宋" w:eastAsia="仿宋" w:hAnsi="仿宋" w:cs="Arial"/>
          <w:bCs/>
          <w:sz w:val="28"/>
        </w:rPr>
        <w:t>3</w:t>
      </w:r>
      <w:r>
        <w:rPr>
          <w:rFonts w:ascii="仿宋" w:eastAsia="仿宋" w:hAnsi="仿宋" w:cs="Arial" w:hint="eastAsia"/>
          <w:bCs/>
          <w:sz w:val="28"/>
        </w:rPr>
        <w:t>）各投标人必须在“投标文件格式”模块中对应的接口上传材料，未在指定模块中上传材料的视同未提供材料处理。</w:t>
      </w:r>
    </w:p>
    <w:p w:rsidR="00677674" w:rsidRDefault="00677674">
      <w:pPr>
        <w:spacing w:line="520" w:lineRule="exact"/>
        <w:rPr>
          <w:rFonts w:ascii="仿宋" w:eastAsia="仿宋" w:hAnsi="仿宋"/>
          <w:sz w:val="28"/>
          <w:szCs w:val="28"/>
        </w:rPr>
      </w:pPr>
    </w:p>
    <w:p w:rsidR="00677674" w:rsidRDefault="00677674" w:rsidP="00B5383B">
      <w:pPr>
        <w:pStyle w:val="af5"/>
        <w:spacing w:line="440" w:lineRule="exact"/>
        <w:ind w:firstLineChars="147" w:firstLine="412"/>
        <w:rPr>
          <w:rFonts w:ascii="仿宋" w:eastAsia="仿宋" w:hAnsi="仿宋"/>
          <w:sz w:val="28"/>
          <w:szCs w:val="24"/>
        </w:rPr>
      </w:pPr>
    </w:p>
    <w:p w:rsidR="00677674" w:rsidRDefault="00677674">
      <w:pPr>
        <w:pStyle w:val="af5"/>
        <w:spacing w:line="440" w:lineRule="exact"/>
        <w:jc w:val="center"/>
        <w:rPr>
          <w:rFonts w:ascii="仿宋" w:eastAsia="仿宋" w:hAnsi="仿宋"/>
          <w:b/>
          <w:sz w:val="32"/>
        </w:rPr>
      </w:pPr>
    </w:p>
    <w:p w:rsidR="00677674" w:rsidRDefault="00B5383B">
      <w:pPr>
        <w:pStyle w:val="af5"/>
        <w:spacing w:line="440" w:lineRule="exact"/>
        <w:jc w:val="center"/>
        <w:rPr>
          <w:rFonts w:ascii="仿宋" w:eastAsia="仿宋" w:hAnsi="仿宋"/>
          <w:b/>
          <w:sz w:val="32"/>
        </w:rPr>
      </w:pPr>
      <w:r>
        <w:rPr>
          <w:rFonts w:ascii="仿宋" w:eastAsia="仿宋" w:hAnsi="仿宋"/>
          <w:b/>
          <w:sz w:val="32"/>
        </w:rPr>
        <w:br w:type="page"/>
      </w:r>
      <w:r>
        <w:rPr>
          <w:rFonts w:ascii="仿宋" w:eastAsia="仿宋" w:hAnsi="仿宋" w:hint="eastAsia"/>
          <w:b/>
          <w:sz w:val="32"/>
        </w:rPr>
        <w:lastRenderedPageBreak/>
        <w:t>四、人员配备表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440"/>
        <w:gridCol w:w="1394"/>
        <w:gridCol w:w="1287"/>
        <w:gridCol w:w="1709"/>
        <w:gridCol w:w="1865"/>
      </w:tblGrid>
      <w:tr w:rsidR="00677674">
        <w:trPr>
          <w:trHeight w:val="484"/>
        </w:trPr>
        <w:tc>
          <w:tcPr>
            <w:tcW w:w="1230" w:type="dxa"/>
            <w:vAlign w:val="center"/>
          </w:tcPr>
          <w:p w:rsidR="00677674" w:rsidRDefault="00B5383B">
            <w:pPr>
              <w:spacing w:line="440" w:lineRule="exact"/>
              <w:jc w:val="center"/>
              <w:rPr>
                <w:rFonts w:ascii="仿宋" w:eastAsia="仿宋" w:hAnsi="仿宋"/>
                <w:sz w:val="28"/>
                <w:szCs w:val="28"/>
              </w:rPr>
            </w:pPr>
            <w:r>
              <w:rPr>
                <w:rFonts w:ascii="仿宋" w:eastAsia="仿宋" w:hAnsi="仿宋" w:hint="eastAsia"/>
                <w:sz w:val="28"/>
                <w:szCs w:val="28"/>
              </w:rPr>
              <w:t>序号</w:t>
            </w:r>
          </w:p>
        </w:tc>
        <w:tc>
          <w:tcPr>
            <w:tcW w:w="1440" w:type="dxa"/>
            <w:vAlign w:val="center"/>
          </w:tcPr>
          <w:p w:rsidR="00677674" w:rsidRDefault="00B5383B">
            <w:pPr>
              <w:spacing w:line="440" w:lineRule="exact"/>
              <w:jc w:val="center"/>
              <w:rPr>
                <w:rFonts w:ascii="仿宋" w:eastAsia="仿宋" w:hAnsi="仿宋"/>
                <w:sz w:val="28"/>
                <w:szCs w:val="28"/>
              </w:rPr>
            </w:pPr>
            <w:r>
              <w:rPr>
                <w:rFonts w:ascii="仿宋" w:eastAsia="仿宋" w:hAnsi="仿宋" w:hint="eastAsia"/>
                <w:sz w:val="28"/>
                <w:szCs w:val="28"/>
              </w:rPr>
              <w:t>姓名</w:t>
            </w:r>
          </w:p>
        </w:tc>
        <w:tc>
          <w:tcPr>
            <w:tcW w:w="1394" w:type="dxa"/>
            <w:vAlign w:val="center"/>
          </w:tcPr>
          <w:p w:rsidR="00677674" w:rsidRDefault="00B5383B" w:rsidP="00B5383B">
            <w:pPr>
              <w:spacing w:line="440" w:lineRule="exact"/>
              <w:ind w:firstLineChars="47" w:firstLine="132"/>
              <w:rPr>
                <w:rFonts w:ascii="仿宋" w:eastAsia="仿宋" w:hAnsi="仿宋"/>
                <w:sz w:val="28"/>
                <w:szCs w:val="28"/>
              </w:rPr>
            </w:pPr>
            <w:r>
              <w:rPr>
                <w:rFonts w:ascii="仿宋" w:eastAsia="仿宋" w:hAnsi="仿宋" w:hint="eastAsia"/>
                <w:sz w:val="28"/>
                <w:szCs w:val="28"/>
              </w:rPr>
              <w:t>学历</w:t>
            </w:r>
          </w:p>
        </w:tc>
        <w:tc>
          <w:tcPr>
            <w:tcW w:w="1287" w:type="dxa"/>
            <w:vAlign w:val="center"/>
          </w:tcPr>
          <w:p w:rsidR="00677674" w:rsidRDefault="00B5383B">
            <w:pPr>
              <w:spacing w:line="440" w:lineRule="exact"/>
              <w:jc w:val="center"/>
              <w:rPr>
                <w:rFonts w:ascii="仿宋" w:eastAsia="仿宋" w:hAnsi="仿宋"/>
                <w:sz w:val="28"/>
                <w:szCs w:val="28"/>
              </w:rPr>
            </w:pPr>
            <w:r>
              <w:rPr>
                <w:rFonts w:ascii="仿宋" w:eastAsia="仿宋" w:hAnsi="仿宋" w:hint="eastAsia"/>
                <w:sz w:val="28"/>
                <w:szCs w:val="28"/>
              </w:rPr>
              <w:t>职称</w:t>
            </w:r>
          </w:p>
        </w:tc>
        <w:tc>
          <w:tcPr>
            <w:tcW w:w="1709" w:type="dxa"/>
            <w:vAlign w:val="center"/>
          </w:tcPr>
          <w:p w:rsidR="00677674" w:rsidRDefault="00B5383B">
            <w:pPr>
              <w:spacing w:line="440" w:lineRule="exact"/>
              <w:jc w:val="center"/>
              <w:rPr>
                <w:rFonts w:ascii="仿宋" w:eastAsia="仿宋" w:hAnsi="仿宋"/>
                <w:sz w:val="28"/>
                <w:szCs w:val="28"/>
              </w:rPr>
            </w:pPr>
            <w:r>
              <w:rPr>
                <w:rFonts w:ascii="仿宋" w:eastAsia="仿宋" w:hAnsi="仿宋" w:hint="eastAsia"/>
                <w:sz w:val="28"/>
                <w:szCs w:val="28"/>
              </w:rPr>
              <w:t>相关证书</w:t>
            </w:r>
          </w:p>
        </w:tc>
        <w:tc>
          <w:tcPr>
            <w:tcW w:w="1865" w:type="dxa"/>
            <w:vAlign w:val="center"/>
          </w:tcPr>
          <w:p w:rsidR="00677674" w:rsidRDefault="00B5383B">
            <w:pPr>
              <w:spacing w:line="440" w:lineRule="exact"/>
              <w:jc w:val="center"/>
              <w:rPr>
                <w:rFonts w:ascii="仿宋" w:eastAsia="仿宋" w:hAnsi="仿宋"/>
                <w:sz w:val="28"/>
                <w:szCs w:val="28"/>
              </w:rPr>
            </w:pPr>
            <w:r>
              <w:rPr>
                <w:rFonts w:ascii="仿宋" w:eastAsia="仿宋" w:hAnsi="仿宋" w:hint="eastAsia"/>
                <w:sz w:val="28"/>
                <w:szCs w:val="28"/>
              </w:rPr>
              <w:t>拟任岗位</w:t>
            </w: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r w:rsidR="00677674">
        <w:trPr>
          <w:trHeight w:val="884"/>
        </w:trPr>
        <w:tc>
          <w:tcPr>
            <w:tcW w:w="1230" w:type="dxa"/>
          </w:tcPr>
          <w:p w:rsidR="00677674" w:rsidRDefault="00677674">
            <w:pPr>
              <w:spacing w:line="800" w:lineRule="exact"/>
              <w:rPr>
                <w:rFonts w:ascii="仿宋" w:eastAsia="仿宋" w:hAnsi="仿宋"/>
                <w:sz w:val="28"/>
                <w:szCs w:val="28"/>
              </w:rPr>
            </w:pPr>
          </w:p>
        </w:tc>
        <w:tc>
          <w:tcPr>
            <w:tcW w:w="1440" w:type="dxa"/>
          </w:tcPr>
          <w:p w:rsidR="00677674" w:rsidRDefault="00677674">
            <w:pPr>
              <w:spacing w:line="800" w:lineRule="exact"/>
              <w:rPr>
                <w:rFonts w:ascii="仿宋" w:eastAsia="仿宋" w:hAnsi="仿宋"/>
                <w:sz w:val="28"/>
                <w:szCs w:val="28"/>
              </w:rPr>
            </w:pPr>
          </w:p>
        </w:tc>
        <w:tc>
          <w:tcPr>
            <w:tcW w:w="1394" w:type="dxa"/>
          </w:tcPr>
          <w:p w:rsidR="00677674" w:rsidRDefault="00677674">
            <w:pPr>
              <w:spacing w:line="800" w:lineRule="exact"/>
              <w:rPr>
                <w:rFonts w:ascii="仿宋" w:eastAsia="仿宋" w:hAnsi="仿宋"/>
                <w:sz w:val="28"/>
                <w:szCs w:val="28"/>
              </w:rPr>
            </w:pPr>
          </w:p>
        </w:tc>
        <w:tc>
          <w:tcPr>
            <w:tcW w:w="1287" w:type="dxa"/>
          </w:tcPr>
          <w:p w:rsidR="00677674" w:rsidRDefault="00677674">
            <w:pPr>
              <w:spacing w:line="800" w:lineRule="exact"/>
              <w:rPr>
                <w:rFonts w:ascii="仿宋" w:eastAsia="仿宋" w:hAnsi="仿宋"/>
                <w:sz w:val="28"/>
                <w:szCs w:val="28"/>
              </w:rPr>
            </w:pPr>
          </w:p>
        </w:tc>
        <w:tc>
          <w:tcPr>
            <w:tcW w:w="1709" w:type="dxa"/>
          </w:tcPr>
          <w:p w:rsidR="00677674" w:rsidRDefault="00677674">
            <w:pPr>
              <w:spacing w:line="800" w:lineRule="exact"/>
              <w:rPr>
                <w:rFonts w:ascii="仿宋" w:eastAsia="仿宋" w:hAnsi="仿宋"/>
                <w:sz w:val="28"/>
                <w:szCs w:val="28"/>
              </w:rPr>
            </w:pPr>
          </w:p>
        </w:tc>
        <w:tc>
          <w:tcPr>
            <w:tcW w:w="1865" w:type="dxa"/>
          </w:tcPr>
          <w:p w:rsidR="00677674" w:rsidRDefault="00677674">
            <w:pPr>
              <w:spacing w:line="800" w:lineRule="exact"/>
              <w:rPr>
                <w:rFonts w:ascii="仿宋" w:eastAsia="仿宋" w:hAnsi="仿宋"/>
                <w:sz w:val="28"/>
                <w:szCs w:val="28"/>
              </w:rPr>
            </w:pPr>
          </w:p>
        </w:tc>
      </w:tr>
    </w:tbl>
    <w:p w:rsidR="00677674" w:rsidRDefault="00677674">
      <w:pPr>
        <w:spacing w:line="520" w:lineRule="exact"/>
        <w:rPr>
          <w:rFonts w:ascii="仿宋" w:eastAsia="仿宋" w:hAnsi="仿宋"/>
          <w:sz w:val="28"/>
          <w:szCs w:val="28"/>
        </w:rPr>
      </w:pPr>
    </w:p>
    <w:p w:rsidR="00677674" w:rsidRDefault="00B5383B">
      <w:pPr>
        <w:spacing w:line="520" w:lineRule="exact"/>
        <w:rPr>
          <w:rFonts w:ascii="仿宋" w:eastAsia="仿宋" w:hAnsi="仿宋"/>
          <w:sz w:val="28"/>
          <w:szCs w:val="28"/>
          <w:u w:val="single"/>
        </w:rPr>
      </w:pPr>
      <w:r>
        <w:rPr>
          <w:rFonts w:ascii="仿宋" w:eastAsia="仿宋" w:hAnsi="仿宋" w:hint="eastAsia"/>
          <w:sz w:val="28"/>
          <w:szCs w:val="28"/>
        </w:rPr>
        <w:t xml:space="preserve">投标人: </w:t>
      </w:r>
      <w:r>
        <w:rPr>
          <w:rFonts w:ascii="仿宋" w:eastAsia="仿宋" w:hAnsi="仿宋" w:hint="eastAsia"/>
          <w:sz w:val="28"/>
          <w:szCs w:val="28"/>
          <w:u w:val="single"/>
        </w:rPr>
        <w:t xml:space="preserve">         （电子签章）     </w:t>
      </w:r>
    </w:p>
    <w:p w:rsidR="00677674" w:rsidRDefault="00B5383B">
      <w:pPr>
        <w:spacing w:line="520" w:lineRule="exact"/>
        <w:rPr>
          <w:rFonts w:ascii="仿宋" w:eastAsia="仿宋" w:hAnsi="仿宋"/>
          <w:sz w:val="28"/>
          <w:szCs w:val="28"/>
          <w:u w:val="single"/>
        </w:rPr>
      </w:pPr>
      <w:r>
        <w:rPr>
          <w:rFonts w:ascii="仿宋" w:eastAsia="仿宋" w:hAnsi="仿宋" w:hint="eastAsia"/>
          <w:sz w:val="28"/>
          <w:szCs w:val="28"/>
        </w:rPr>
        <w:t>法定代表人:</w:t>
      </w:r>
      <w:r>
        <w:rPr>
          <w:rFonts w:ascii="仿宋" w:eastAsia="仿宋" w:hAnsi="仿宋" w:hint="eastAsia"/>
          <w:sz w:val="28"/>
          <w:u w:val="single"/>
        </w:rPr>
        <w:t>（电子签章或电子签字）</w:t>
      </w:r>
    </w:p>
    <w:p w:rsidR="00677674" w:rsidRDefault="00B5383B">
      <w:pPr>
        <w:pStyle w:val="af4"/>
        <w:spacing w:before="120" w:line="520" w:lineRule="exact"/>
        <w:ind w:left="0" w:right="34"/>
        <w:rPr>
          <w:rFonts w:ascii="仿宋" w:eastAsia="仿宋" w:hAnsi="仿宋"/>
          <w:kern w:val="2"/>
          <w:sz w:val="28"/>
          <w:szCs w:val="28"/>
        </w:rPr>
      </w:pPr>
      <w:r>
        <w:rPr>
          <w:rFonts w:ascii="仿宋" w:eastAsia="仿宋" w:hAnsi="仿宋" w:hint="eastAsia"/>
          <w:kern w:val="2"/>
          <w:sz w:val="28"/>
          <w:szCs w:val="28"/>
        </w:rPr>
        <w:t>注：（1）各个标段分别填写。</w:t>
      </w:r>
    </w:p>
    <w:p w:rsidR="00677674" w:rsidRDefault="00B5383B">
      <w:pPr>
        <w:spacing w:line="440" w:lineRule="exact"/>
        <w:ind w:firstLineChars="150" w:firstLine="420"/>
        <w:rPr>
          <w:rFonts w:ascii="仿宋" w:eastAsia="仿宋" w:hAnsi="仿宋"/>
          <w:sz w:val="28"/>
          <w:szCs w:val="28"/>
        </w:rPr>
      </w:pPr>
      <w:r>
        <w:rPr>
          <w:rFonts w:ascii="仿宋" w:eastAsia="仿宋" w:hAnsi="仿宋" w:cs="Arial" w:hint="eastAsia"/>
          <w:bCs/>
          <w:sz w:val="28"/>
        </w:rPr>
        <w:t>（2）各投标人必须在“投标文件格式”模块中对应的接口上传材料，未在指定模块中上传材料的视同未提供材料处理。</w:t>
      </w:r>
    </w:p>
    <w:p w:rsidR="00677674" w:rsidRDefault="00677674">
      <w:pPr>
        <w:spacing w:line="440" w:lineRule="exact"/>
        <w:ind w:firstLineChars="150" w:firstLine="480"/>
        <w:rPr>
          <w:rFonts w:ascii="宋体" w:hAnsi="宋体"/>
          <w:bCs/>
          <w:sz w:val="32"/>
        </w:rPr>
      </w:pPr>
    </w:p>
    <w:p w:rsidR="00677674" w:rsidRDefault="00677674">
      <w:pPr>
        <w:pStyle w:val="af4"/>
        <w:spacing w:before="120" w:line="520" w:lineRule="exact"/>
        <w:ind w:left="0" w:right="34" w:firstLineChars="845" w:firstLine="2715"/>
        <w:rPr>
          <w:rFonts w:ascii="宋体" w:hAnsi="宋体"/>
          <w:b/>
          <w:kern w:val="2"/>
          <w:sz w:val="32"/>
          <w:szCs w:val="32"/>
        </w:rPr>
      </w:pPr>
    </w:p>
    <w:p w:rsidR="00677674" w:rsidRDefault="00B5383B">
      <w:pPr>
        <w:pStyle w:val="af4"/>
        <w:spacing w:before="120" w:line="520" w:lineRule="exact"/>
        <w:ind w:left="0" w:right="34" w:firstLineChars="895" w:firstLine="2875"/>
        <w:rPr>
          <w:rFonts w:ascii="仿宋" w:eastAsia="仿宋" w:hAnsi="仿宋"/>
          <w:b/>
          <w:bCs/>
          <w:sz w:val="32"/>
        </w:rPr>
      </w:pPr>
      <w:r>
        <w:rPr>
          <w:rFonts w:ascii="仿宋" w:eastAsia="仿宋" w:hAnsi="仿宋" w:hint="eastAsia"/>
          <w:b/>
          <w:kern w:val="2"/>
          <w:sz w:val="32"/>
          <w:szCs w:val="32"/>
        </w:rPr>
        <w:lastRenderedPageBreak/>
        <w:t>五</w:t>
      </w:r>
      <w:r>
        <w:rPr>
          <w:rFonts w:ascii="仿宋" w:eastAsia="仿宋" w:hAnsi="仿宋" w:hint="eastAsia"/>
          <w:b/>
          <w:bCs/>
          <w:sz w:val="32"/>
        </w:rPr>
        <w:t>、服务</w:t>
      </w:r>
      <w:bookmarkStart w:id="24" w:name="_Toc157775469"/>
      <w:bookmarkEnd w:id="23"/>
      <w:r>
        <w:rPr>
          <w:rFonts w:ascii="仿宋" w:eastAsia="仿宋" w:hAnsi="仿宋" w:hint="eastAsia"/>
          <w:b/>
          <w:bCs/>
          <w:sz w:val="32"/>
        </w:rPr>
        <w:t>承诺</w:t>
      </w:r>
    </w:p>
    <w:p w:rsidR="00A9066C" w:rsidRPr="00A9066C" w:rsidRDefault="00A9066C" w:rsidP="00A9066C">
      <w:pPr>
        <w:pStyle w:val="af5"/>
        <w:spacing w:line="520" w:lineRule="exact"/>
        <w:ind w:firstLineChars="495" w:firstLine="1590"/>
        <w:rPr>
          <w:rFonts w:ascii="仿宋" w:eastAsia="仿宋" w:hAnsi="仿宋"/>
          <w:b/>
          <w:bCs/>
          <w:sz w:val="32"/>
          <w:szCs w:val="32"/>
        </w:rPr>
      </w:pPr>
      <w:r>
        <w:rPr>
          <w:rFonts w:ascii="仿宋" w:eastAsia="仿宋" w:hAnsi="仿宋" w:hint="eastAsia"/>
          <w:b/>
          <w:bCs/>
          <w:sz w:val="32"/>
          <w:szCs w:val="32"/>
        </w:rPr>
        <w:t>（两个标段均适用，各标段分别提供）</w:t>
      </w:r>
    </w:p>
    <w:bookmarkEnd w:id="24"/>
    <w:p w:rsidR="00677674" w:rsidRDefault="00B5383B">
      <w:pPr>
        <w:pStyle w:val="affe"/>
        <w:spacing w:before="0" w:after="0" w:line="520" w:lineRule="exact"/>
        <w:ind w:right="51" w:firstLine="0"/>
        <w:jc w:val="both"/>
        <w:rPr>
          <w:rFonts w:ascii="仿宋" w:eastAsia="仿宋" w:hAnsi="仿宋" w:cs="Arial"/>
          <w:bCs/>
          <w:sz w:val="28"/>
        </w:rPr>
      </w:pPr>
      <w:r>
        <w:rPr>
          <w:rFonts w:ascii="仿宋" w:eastAsia="仿宋" w:hAnsi="仿宋" w:hint="eastAsia"/>
          <w:sz w:val="28"/>
        </w:rPr>
        <w:t>（格式由投标人自定、加盖投标人电子签章。</w:t>
      </w:r>
      <w:r>
        <w:rPr>
          <w:rFonts w:ascii="仿宋" w:eastAsia="仿宋" w:hAnsi="仿宋" w:cs="Arial" w:hint="eastAsia"/>
          <w:bCs/>
          <w:sz w:val="28"/>
        </w:rPr>
        <w:t>各投标人必须在“投标文件格式”模块中对应的接口上传材料，未在指定模块中上传材料的视同未提供材料处理。</w:t>
      </w:r>
      <w:r>
        <w:rPr>
          <w:rFonts w:ascii="仿宋" w:eastAsia="仿宋" w:hAnsi="仿宋" w:cs="Arial"/>
          <w:bCs/>
          <w:sz w:val="28"/>
        </w:rPr>
        <w:t>）</w:t>
      </w:r>
    </w:p>
    <w:p w:rsidR="00677674" w:rsidRDefault="00677674">
      <w:pPr>
        <w:pStyle w:val="af5"/>
        <w:spacing w:line="440" w:lineRule="exact"/>
        <w:ind w:firstLineChars="200" w:firstLine="420"/>
        <w:rPr>
          <w:rFonts w:hAnsi="宋体"/>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677674">
      <w:pPr>
        <w:pStyle w:val="af5"/>
        <w:spacing w:line="440" w:lineRule="exact"/>
        <w:rPr>
          <w:rFonts w:hAnsi="宋体"/>
          <w:b/>
          <w:bCs/>
          <w:sz w:val="32"/>
        </w:rPr>
      </w:pPr>
    </w:p>
    <w:p w:rsidR="00677674" w:rsidRDefault="00B5383B">
      <w:pPr>
        <w:pStyle w:val="af5"/>
        <w:spacing w:line="520" w:lineRule="exact"/>
        <w:ind w:firstLineChars="295" w:firstLine="948"/>
        <w:rPr>
          <w:rFonts w:ascii="仿宋" w:eastAsia="仿宋" w:hAnsi="仿宋"/>
          <w:b/>
          <w:bCs/>
          <w:sz w:val="32"/>
          <w:szCs w:val="32"/>
        </w:rPr>
      </w:pPr>
      <w:r>
        <w:rPr>
          <w:rFonts w:hAnsi="宋体"/>
          <w:b/>
          <w:bCs/>
          <w:sz w:val="32"/>
        </w:rPr>
        <w:br w:type="page"/>
      </w:r>
      <w:r>
        <w:rPr>
          <w:rFonts w:ascii="仿宋" w:eastAsia="仿宋" w:hAnsi="仿宋" w:hint="eastAsia"/>
          <w:b/>
          <w:bCs/>
          <w:sz w:val="32"/>
        </w:rPr>
        <w:lastRenderedPageBreak/>
        <w:t>六、</w:t>
      </w:r>
      <w:r>
        <w:rPr>
          <w:rFonts w:ascii="仿宋" w:eastAsia="仿宋" w:hAnsi="仿宋" w:hint="eastAsia"/>
          <w:b/>
          <w:sz w:val="32"/>
          <w:szCs w:val="32"/>
        </w:rPr>
        <w:t>资质审查时</w:t>
      </w:r>
      <w:r>
        <w:rPr>
          <w:rFonts w:ascii="仿宋" w:eastAsia="仿宋" w:hAnsi="仿宋" w:hint="eastAsia"/>
          <w:b/>
          <w:bCs/>
          <w:sz w:val="32"/>
          <w:szCs w:val="32"/>
        </w:rPr>
        <w:t>投标人必须提供的资格证明文件</w:t>
      </w:r>
    </w:p>
    <w:p w:rsidR="00A9066C" w:rsidRDefault="00A9066C" w:rsidP="00A9066C">
      <w:pPr>
        <w:pStyle w:val="af5"/>
        <w:spacing w:line="520" w:lineRule="exact"/>
        <w:ind w:firstLineChars="495" w:firstLine="1590"/>
        <w:rPr>
          <w:rFonts w:ascii="仿宋" w:eastAsia="仿宋" w:hAnsi="仿宋"/>
          <w:b/>
          <w:bCs/>
          <w:sz w:val="32"/>
          <w:szCs w:val="32"/>
        </w:rPr>
      </w:pPr>
      <w:r>
        <w:rPr>
          <w:rFonts w:ascii="仿宋" w:eastAsia="仿宋" w:hAnsi="仿宋" w:hint="eastAsia"/>
          <w:b/>
          <w:bCs/>
          <w:sz w:val="32"/>
          <w:szCs w:val="32"/>
        </w:rPr>
        <w:t>（两个标段均适用，各标段分别提供）</w:t>
      </w:r>
    </w:p>
    <w:p w:rsidR="00677674" w:rsidRDefault="00B5383B" w:rsidP="00B5383B">
      <w:pPr>
        <w:pStyle w:val="af5"/>
        <w:spacing w:line="520" w:lineRule="exact"/>
        <w:ind w:firstLineChars="197" w:firstLine="552"/>
        <w:rPr>
          <w:rFonts w:ascii="仿宋" w:eastAsia="仿宋" w:hAnsi="仿宋"/>
          <w:b/>
          <w:bCs/>
          <w:sz w:val="32"/>
          <w:szCs w:val="32"/>
        </w:rPr>
      </w:pPr>
      <w:r>
        <w:rPr>
          <w:rFonts w:ascii="仿宋" w:eastAsia="仿宋" w:hAnsi="仿宋" w:hint="eastAsia"/>
          <w:sz w:val="28"/>
          <w:szCs w:val="28"/>
        </w:rPr>
        <w:t>1、提供下列材料之一:</w:t>
      </w:r>
    </w:p>
    <w:p w:rsidR="00677674" w:rsidRDefault="00B5383B">
      <w:pPr>
        <w:spacing w:line="520" w:lineRule="exact"/>
        <w:ind w:firstLineChars="150" w:firstLine="420"/>
        <w:rPr>
          <w:rFonts w:ascii="仿宋" w:eastAsia="仿宋" w:hAnsi="仿宋"/>
          <w:sz w:val="28"/>
        </w:rPr>
      </w:pPr>
      <w:r>
        <w:rPr>
          <w:rFonts w:ascii="仿宋" w:eastAsia="仿宋" w:hAnsi="仿宋" w:hint="eastAsia"/>
          <w:sz w:val="28"/>
        </w:rPr>
        <w:t>（1）投标人</w:t>
      </w:r>
      <w:r>
        <w:rPr>
          <w:rFonts w:ascii="仿宋" w:eastAsia="仿宋" w:hAnsi="仿宋" w:hint="eastAsia"/>
          <w:sz w:val="28"/>
          <w:szCs w:val="28"/>
        </w:rPr>
        <w:t>提供</w:t>
      </w:r>
      <w:r>
        <w:rPr>
          <w:rFonts w:ascii="仿宋" w:eastAsia="仿宋" w:hAnsi="仿宋" w:cs="Arial" w:hint="eastAsia"/>
          <w:bCs/>
          <w:sz w:val="28"/>
          <w:szCs w:val="28"/>
        </w:rPr>
        <w:t>法定代表人资格证明</w:t>
      </w:r>
      <w:r>
        <w:rPr>
          <w:rFonts w:ascii="仿宋" w:eastAsia="仿宋" w:hAnsi="仿宋" w:hint="eastAsia"/>
          <w:sz w:val="28"/>
        </w:rPr>
        <w:t>（</w:t>
      </w:r>
      <w:r>
        <w:rPr>
          <w:rFonts w:ascii="仿宋" w:eastAsia="仿宋" w:hAnsi="仿宋" w:hint="eastAsia"/>
          <w:bCs/>
          <w:sz w:val="28"/>
          <w:szCs w:val="28"/>
        </w:rPr>
        <w:t>扫描件并加盖</w:t>
      </w:r>
      <w:r>
        <w:rPr>
          <w:rFonts w:ascii="仿宋" w:eastAsia="仿宋" w:hAnsi="仿宋" w:hint="eastAsia"/>
          <w:sz w:val="28"/>
        </w:rPr>
        <w:t>投标人电子签</w:t>
      </w:r>
      <w:r>
        <w:rPr>
          <w:rFonts w:ascii="仿宋" w:eastAsia="仿宋" w:hAnsi="仿宋" w:hint="eastAsia"/>
          <w:bCs/>
          <w:sz w:val="28"/>
          <w:szCs w:val="28"/>
        </w:rPr>
        <w:t>章</w:t>
      </w:r>
      <w:r>
        <w:rPr>
          <w:rFonts w:ascii="仿宋" w:eastAsia="仿宋" w:hAnsi="仿宋" w:hint="eastAsia"/>
          <w:sz w:val="28"/>
        </w:rPr>
        <w:t>，格式详见第十部分示范格式一）和</w:t>
      </w:r>
      <w:r>
        <w:rPr>
          <w:rFonts w:ascii="仿宋" w:eastAsia="仿宋" w:hAnsi="仿宋" w:hint="eastAsia"/>
          <w:bCs/>
          <w:sz w:val="28"/>
        </w:rPr>
        <w:t>法定代表人</w:t>
      </w:r>
      <w:r>
        <w:rPr>
          <w:rFonts w:ascii="仿宋" w:eastAsia="仿宋" w:hAnsi="仿宋" w:hint="eastAsia"/>
          <w:bCs/>
          <w:sz w:val="28"/>
          <w:szCs w:val="28"/>
        </w:rPr>
        <w:t>身份证（</w:t>
      </w:r>
      <w:r>
        <w:rPr>
          <w:rFonts w:ascii="仿宋" w:eastAsia="仿宋" w:hAnsi="仿宋" w:hint="eastAsia"/>
          <w:sz w:val="28"/>
        </w:rPr>
        <w:t>原件</w:t>
      </w:r>
      <w:r>
        <w:rPr>
          <w:rFonts w:ascii="仿宋" w:eastAsia="仿宋" w:hAnsi="仿宋" w:hint="eastAsia"/>
          <w:bCs/>
          <w:sz w:val="28"/>
          <w:szCs w:val="28"/>
        </w:rPr>
        <w:t>扫描件并加盖</w:t>
      </w:r>
      <w:r>
        <w:rPr>
          <w:rFonts w:ascii="仿宋" w:eastAsia="仿宋" w:hAnsi="仿宋" w:hint="eastAsia"/>
          <w:sz w:val="28"/>
        </w:rPr>
        <w:t>投标人电子签</w:t>
      </w:r>
      <w:r>
        <w:rPr>
          <w:rFonts w:ascii="仿宋" w:eastAsia="仿宋" w:hAnsi="仿宋" w:hint="eastAsia"/>
          <w:bCs/>
          <w:sz w:val="28"/>
          <w:szCs w:val="28"/>
        </w:rPr>
        <w:t>章）</w:t>
      </w:r>
      <w:r>
        <w:rPr>
          <w:rFonts w:ascii="仿宋" w:eastAsia="仿宋" w:hAnsi="仿宋" w:hint="eastAsia"/>
          <w:sz w:val="28"/>
        </w:rPr>
        <w:t>；</w:t>
      </w:r>
    </w:p>
    <w:p w:rsidR="00677674" w:rsidRDefault="00B5383B">
      <w:pPr>
        <w:spacing w:line="520" w:lineRule="exact"/>
        <w:ind w:firstLineChars="150" w:firstLine="420"/>
        <w:rPr>
          <w:rFonts w:ascii="仿宋" w:eastAsia="仿宋" w:hAnsi="仿宋"/>
          <w:sz w:val="28"/>
        </w:rPr>
      </w:pPr>
      <w:r>
        <w:rPr>
          <w:rFonts w:ascii="仿宋" w:eastAsia="仿宋" w:hAnsi="仿宋" w:hint="eastAsia"/>
          <w:sz w:val="28"/>
        </w:rPr>
        <w:t>（2）投标人提供授权委托书（</w:t>
      </w:r>
      <w:r>
        <w:rPr>
          <w:rFonts w:ascii="仿宋" w:eastAsia="仿宋" w:hAnsi="仿宋" w:hint="eastAsia"/>
          <w:bCs/>
          <w:sz w:val="28"/>
          <w:szCs w:val="28"/>
        </w:rPr>
        <w:t>扫描件并加盖</w:t>
      </w:r>
      <w:r>
        <w:rPr>
          <w:rFonts w:ascii="仿宋" w:eastAsia="仿宋" w:hAnsi="仿宋" w:hint="eastAsia"/>
          <w:sz w:val="28"/>
        </w:rPr>
        <w:t>投标人电子签</w:t>
      </w:r>
      <w:r>
        <w:rPr>
          <w:rFonts w:ascii="仿宋" w:eastAsia="仿宋" w:hAnsi="仿宋" w:hint="eastAsia"/>
          <w:bCs/>
          <w:sz w:val="28"/>
          <w:szCs w:val="28"/>
        </w:rPr>
        <w:t>章</w:t>
      </w:r>
      <w:r>
        <w:rPr>
          <w:rFonts w:ascii="仿宋" w:eastAsia="仿宋" w:hAnsi="仿宋" w:hint="eastAsia"/>
          <w:sz w:val="28"/>
        </w:rPr>
        <w:t>，格式详见第十部分示范格式二）和</w:t>
      </w:r>
      <w:r>
        <w:rPr>
          <w:rFonts w:ascii="仿宋" w:eastAsia="仿宋" w:hAnsi="仿宋" w:hint="eastAsia"/>
          <w:bCs/>
          <w:sz w:val="28"/>
          <w:szCs w:val="28"/>
        </w:rPr>
        <w:t>受托人身份证（原件扫描件并加盖</w:t>
      </w:r>
      <w:r>
        <w:rPr>
          <w:rFonts w:ascii="仿宋" w:eastAsia="仿宋" w:hAnsi="仿宋" w:hint="eastAsia"/>
          <w:sz w:val="28"/>
        </w:rPr>
        <w:t>投标人电子签</w:t>
      </w:r>
      <w:r>
        <w:rPr>
          <w:rFonts w:ascii="仿宋" w:eastAsia="仿宋" w:hAnsi="仿宋" w:hint="eastAsia"/>
          <w:bCs/>
          <w:sz w:val="28"/>
          <w:szCs w:val="28"/>
        </w:rPr>
        <w:t>章）</w:t>
      </w:r>
      <w:r>
        <w:rPr>
          <w:rFonts w:ascii="仿宋" w:eastAsia="仿宋" w:hAnsi="仿宋" w:hint="eastAsia"/>
          <w:sz w:val="28"/>
        </w:rPr>
        <w:t>。</w:t>
      </w:r>
    </w:p>
    <w:p w:rsidR="00677674" w:rsidRDefault="00B5383B">
      <w:pPr>
        <w:spacing w:line="520" w:lineRule="exact"/>
        <w:ind w:firstLineChars="250" w:firstLine="700"/>
        <w:rPr>
          <w:rFonts w:ascii="仿宋" w:eastAsia="仿宋" w:hAnsi="仿宋"/>
          <w:sz w:val="28"/>
          <w:lang w:val="zh-CN"/>
        </w:rPr>
      </w:pPr>
      <w:r>
        <w:rPr>
          <w:rFonts w:ascii="仿宋" w:eastAsia="仿宋" w:hAnsi="仿宋" w:hint="eastAsia"/>
          <w:sz w:val="28"/>
        </w:rPr>
        <w:t>2、投标人符合《政府采购法》第二十二条规定条件的承诺函</w:t>
      </w:r>
      <w:r>
        <w:rPr>
          <w:rFonts w:ascii="仿宋" w:eastAsia="仿宋" w:hAnsi="仿宋" w:hint="eastAsia"/>
          <w:sz w:val="28"/>
          <w:lang w:val="zh-CN"/>
        </w:rPr>
        <w:t>（</w:t>
      </w:r>
      <w:r>
        <w:rPr>
          <w:rFonts w:ascii="仿宋" w:eastAsia="仿宋" w:hAnsi="仿宋" w:hint="eastAsia"/>
          <w:sz w:val="28"/>
        </w:rPr>
        <w:t>格式详见第十部分示范格式三</w:t>
      </w:r>
      <w:r>
        <w:rPr>
          <w:rFonts w:ascii="仿宋" w:eastAsia="仿宋" w:hAnsi="仿宋" w:hint="eastAsia"/>
          <w:sz w:val="28"/>
          <w:lang w:val="zh-CN"/>
        </w:rPr>
        <w:t>）；</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rPr>
        <w:t>3</w:t>
      </w:r>
      <w:r>
        <w:rPr>
          <w:rFonts w:ascii="仿宋" w:eastAsia="仿宋" w:hAnsi="仿宋" w:hint="eastAsia"/>
          <w:sz w:val="28"/>
          <w:szCs w:val="28"/>
        </w:rPr>
        <w:t>、落实政府采购政策需满足的资格要求（提供下列任一项材料即可，</w:t>
      </w:r>
      <w:r>
        <w:rPr>
          <w:rFonts w:ascii="仿宋" w:eastAsia="仿宋" w:hAnsi="仿宋" w:hint="eastAsia"/>
          <w:sz w:val="28"/>
          <w:szCs w:val="28"/>
          <w:lang w:val="zh-CN"/>
        </w:rPr>
        <w:t>非专门面向中小企业或者预留份额的采购项目，本项无需提供</w:t>
      </w:r>
      <w:r>
        <w:rPr>
          <w:rFonts w:ascii="仿宋" w:eastAsia="仿宋" w:hAnsi="仿宋" w:hint="eastAsia"/>
          <w:sz w:val="28"/>
          <w:szCs w:val="28"/>
        </w:rPr>
        <w:t>）:</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（1）企业声明函（详见示范格式五）；</w:t>
      </w:r>
    </w:p>
    <w:p w:rsidR="00677674" w:rsidRDefault="00B5383B">
      <w:pPr>
        <w:spacing w:line="520" w:lineRule="exact"/>
        <w:ind w:firstLineChars="200" w:firstLine="560"/>
        <w:rPr>
          <w:rFonts w:ascii="仿宋" w:eastAsia="仿宋" w:hAnsi="仿宋"/>
          <w:bCs/>
          <w:sz w:val="28"/>
          <w:szCs w:val="28"/>
        </w:rPr>
      </w:pPr>
      <w:r>
        <w:rPr>
          <w:rFonts w:ascii="仿宋" w:eastAsia="仿宋" w:hAnsi="仿宋" w:hint="eastAsia"/>
          <w:bCs/>
          <w:sz w:val="28"/>
          <w:szCs w:val="28"/>
        </w:rPr>
        <w:t>（2）《残疾人福利性单位声明函》（详见示范格式六）；</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rPr>
        <w:t>（3）由省级以上监狱管理局、戒毒管理局（含新疆生产建设兵团）出具的属于监狱企业的证明文件）（加盖出具单位公章的电子件）。</w:t>
      </w:r>
    </w:p>
    <w:p w:rsidR="00677674" w:rsidRDefault="00B5383B">
      <w:pPr>
        <w:spacing w:line="520" w:lineRule="exact"/>
        <w:ind w:firstLineChars="200" w:firstLine="560"/>
        <w:rPr>
          <w:rFonts w:ascii="仿宋" w:eastAsia="仿宋" w:hAnsi="仿宋"/>
          <w:sz w:val="28"/>
        </w:rPr>
      </w:pPr>
      <w:r>
        <w:rPr>
          <w:rFonts w:ascii="仿宋" w:eastAsia="仿宋" w:hAnsi="仿宋" w:hint="eastAsia"/>
          <w:sz w:val="28"/>
        </w:rPr>
        <w:t>注:</w:t>
      </w:r>
    </w:p>
    <w:p w:rsidR="00677674" w:rsidRDefault="00B5383B" w:rsidP="00B5383B">
      <w:pPr>
        <w:spacing w:line="520" w:lineRule="exact"/>
        <w:ind w:leftChars="-17" w:left="-36" w:firstLineChars="196" w:firstLine="549"/>
        <w:rPr>
          <w:rFonts w:ascii="仿宋" w:eastAsia="仿宋" w:hAnsi="仿宋"/>
          <w:sz w:val="28"/>
          <w:szCs w:val="28"/>
        </w:rPr>
      </w:pPr>
      <w:r>
        <w:rPr>
          <w:rFonts w:ascii="仿宋" w:eastAsia="仿宋" w:hAnsi="仿宋" w:hint="eastAsia"/>
          <w:sz w:val="28"/>
          <w:szCs w:val="28"/>
        </w:rPr>
        <w:t>（1）上述相关原件，中标人必须在签订合同时提交采购人审查，中标人未能提供上述所有原件的，则取消其中标资格。</w:t>
      </w:r>
    </w:p>
    <w:p w:rsidR="00677674" w:rsidRDefault="00B5383B" w:rsidP="00B5383B">
      <w:pPr>
        <w:spacing w:line="520" w:lineRule="exact"/>
        <w:ind w:firstLineChars="196" w:firstLine="549"/>
        <w:rPr>
          <w:rFonts w:ascii="仿宋" w:eastAsia="仿宋" w:hAnsi="仿宋"/>
          <w:sz w:val="28"/>
        </w:rPr>
      </w:pPr>
      <w:r>
        <w:rPr>
          <w:rFonts w:ascii="仿宋" w:eastAsia="仿宋" w:hAnsi="仿宋" w:hint="eastAsia"/>
          <w:sz w:val="28"/>
        </w:rPr>
        <w:t>（2）上述是在对投标人资质审查时，投标人所必须要提供的资格证明文件，如投标人未能提供上述资格证明文件以及</w:t>
      </w:r>
      <w:r>
        <w:rPr>
          <w:rFonts w:ascii="仿宋" w:eastAsia="仿宋" w:hAnsi="仿宋"/>
          <w:sz w:val="28"/>
        </w:rPr>
        <w:t>发现</w:t>
      </w:r>
      <w:r>
        <w:rPr>
          <w:rFonts w:ascii="仿宋" w:eastAsia="仿宋" w:hAnsi="仿宋" w:hint="eastAsia"/>
          <w:sz w:val="28"/>
        </w:rPr>
        <w:t>投标人的</w:t>
      </w:r>
      <w:r>
        <w:rPr>
          <w:rFonts w:ascii="仿宋" w:eastAsia="仿宋" w:hAnsi="仿宋"/>
          <w:sz w:val="28"/>
        </w:rPr>
        <w:t>资</w:t>
      </w:r>
      <w:r>
        <w:rPr>
          <w:rFonts w:ascii="仿宋" w:eastAsia="仿宋" w:hAnsi="仿宋" w:hint="eastAsia"/>
          <w:sz w:val="28"/>
        </w:rPr>
        <w:t>质</w:t>
      </w:r>
      <w:r>
        <w:rPr>
          <w:rFonts w:ascii="仿宋" w:eastAsia="仿宋" w:hAnsi="仿宋"/>
          <w:sz w:val="28"/>
        </w:rPr>
        <w:t>条件不符合</w:t>
      </w:r>
      <w:r>
        <w:rPr>
          <w:rFonts w:ascii="仿宋" w:eastAsia="仿宋" w:hAnsi="仿宋" w:hint="eastAsia"/>
          <w:sz w:val="28"/>
        </w:rPr>
        <w:t>招标文件</w:t>
      </w:r>
      <w:r>
        <w:rPr>
          <w:rFonts w:ascii="仿宋" w:eastAsia="仿宋" w:hAnsi="仿宋"/>
          <w:sz w:val="28"/>
        </w:rPr>
        <w:t>要求，可随时取消其</w:t>
      </w:r>
      <w:r>
        <w:rPr>
          <w:rFonts w:ascii="仿宋" w:eastAsia="仿宋" w:hAnsi="仿宋" w:hint="eastAsia"/>
          <w:sz w:val="28"/>
        </w:rPr>
        <w:t>投标</w:t>
      </w:r>
      <w:r>
        <w:rPr>
          <w:rFonts w:ascii="仿宋" w:eastAsia="仿宋" w:hAnsi="仿宋"/>
          <w:sz w:val="28"/>
        </w:rPr>
        <w:t>或</w:t>
      </w:r>
      <w:r>
        <w:rPr>
          <w:rFonts w:ascii="仿宋" w:eastAsia="仿宋" w:hAnsi="仿宋" w:hint="eastAsia"/>
          <w:sz w:val="28"/>
        </w:rPr>
        <w:t>中标</w:t>
      </w:r>
      <w:r>
        <w:rPr>
          <w:rFonts w:ascii="仿宋" w:eastAsia="仿宋" w:hAnsi="仿宋"/>
          <w:sz w:val="28"/>
        </w:rPr>
        <w:t>资格。</w:t>
      </w:r>
    </w:p>
    <w:p w:rsidR="00677674" w:rsidRDefault="00B5383B" w:rsidP="00B5383B">
      <w:pPr>
        <w:spacing w:line="520" w:lineRule="exact"/>
        <w:ind w:firstLineChars="196" w:firstLine="549"/>
        <w:rPr>
          <w:rFonts w:ascii="仿宋" w:eastAsia="仿宋" w:hAnsi="仿宋"/>
          <w:sz w:val="28"/>
        </w:rPr>
      </w:pPr>
      <w:r>
        <w:rPr>
          <w:rFonts w:ascii="仿宋" w:eastAsia="仿宋" w:hAnsi="仿宋" w:cs="Arial" w:hint="eastAsia"/>
          <w:bCs/>
          <w:sz w:val="28"/>
        </w:rPr>
        <w:t>（3）投标人所提供的资格证明材料应真实、有效，采购中心及采购人保留对投标人提供的资格证明材料进行核查的权利。如发现投标人提供虚假资格证明材料，采购中心将对其进行严肃处理。</w:t>
      </w:r>
    </w:p>
    <w:p w:rsidR="00677674" w:rsidRDefault="00B5383B" w:rsidP="00B5383B">
      <w:pPr>
        <w:spacing w:line="520" w:lineRule="exact"/>
        <w:ind w:firstLineChars="196" w:firstLine="549"/>
        <w:rPr>
          <w:rFonts w:ascii="仿宋" w:eastAsia="仿宋" w:hAnsi="仿宋" w:cs="Arial"/>
          <w:bCs/>
          <w:sz w:val="28"/>
        </w:rPr>
      </w:pPr>
      <w:r>
        <w:rPr>
          <w:rFonts w:ascii="仿宋" w:eastAsia="仿宋" w:hAnsi="仿宋" w:cs="Arial" w:hint="eastAsia"/>
          <w:bCs/>
          <w:sz w:val="28"/>
        </w:rPr>
        <w:lastRenderedPageBreak/>
        <w:t>（4）各投标人必须在“资质审查提供的资格证明文件”模块中对应的接口上传相关资格证明材料，未在指定模块中上传材料的视同未提供资格证明材料处理。</w:t>
      </w: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677674" w:rsidP="00B5383B">
      <w:pPr>
        <w:widowControl/>
        <w:spacing w:line="520" w:lineRule="exact"/>
        <w:ind w:firstLineChars="197" w:firstLine="552"/>
        <w:jc w:val="left"/>
        <w:rPr>
          <w:rFonts w:ascii="宋体" w:hAnsi="宋体"/>
          <w:sz w:val="28"/>
          <w:szCs w:val="28"/>
        </w:rPr>
      </w:pPr>
    </w:p>
    <w:p w:rsidR="00677674" w:rsidRDefault="00B5383B">
      <w:pPr>
        <w:widowControl/>
        <w:spacing w:line="520" w:lineRule="exact"/>
        <w:ind w:firstLineChars="197" w:firstLine="633"/>
        <w:jc w:val="left"/>
        <w:rPr>
          <w:rFonts w:ascii="仿宋" w:eastAsia="仿宋" w:hAnsi="仿宋" w:cs="Arial"/>
          <w:b/>
          <w:bCs/>
          <w:sz w:val="32"/>
        </w:rPr>
      </w:pPr>
      <w:r>
        <w:rPr>
          <w:rFonts w:ascii="仿宋" w:eastAsia="仿宋" w:hAnsi="仿宋" w:cs="Arial"/>
          <w:b/>
          <w:bCs/>
          <w:sz w:val="32"/>
        </w:rPr>
        <w:br w:type="page"/>
      </w:r>
      <w:r>
        <w:rPr>
          <w:rFonts w:ascii="仿宋" w:eastAsia="仿宋" w:hAnsi="仿宋" w:cs="Arial" w:hint="eastAsia"/>
          <w:b/>
          <w:bCs/>
          <w:sz w:val="32"/>
        </w:rPr>
        <w:lastRenderedPageBreak/>
        <w:t>七、涉及无效投标条款中投标人</w:t>
      </w:r>
      <w:r>
        <w:rPr>
          <w:rFonts w:ascii="仿宋" w:eastAsia="仿宋" w:hAnsi="仿宋" w:hint="eastAsia"/>
          <w:b/>
          <w:bCs/>
          <w:sz w:val="32"/>
          <w:szCs w:val="32"/>
        </w:rPr>
        <w:t>必须提供的</w:t>
      </w:r>
      <w:r>
        <w:rPr>
          <w:rFonts w:ascii="仿宋" w:eastAsia="仿宋" w:hAnsi="仿宋" w:cs="Arial" w:hint="eastAsia"/>
          <w:b/>
          <w:bCs/>
          <w:sz w:val="32"/>
        </w:rPr>
        <w:t>证明文件</w:t>
      </w:r>
    </w:p>
    <w:p w:rsidR="00A9066C" w:rsidRPr="00A9066C" w:rsidRDefault="00A9066C" w:rsidP="00A9066C">
      <w:pPr>
        <w:pStyle w:val="af5"/>
        <w:spacing w:line="520" w:lineRule="exact"/>
        <w:ind w:firstLineChars="495" w:firstLine="1590"/>
        <w:rPr>
          <w:rFonts w:ascii="仿宋" w:eastAsia="仿宋" w:hAnsi="仿宋"/>
          <w:b/>
          <w:bCs/>
          <w:sz w:val="32"/>
          <w:szCs w:val="32"/>
        </w:rPr>
      </w:pPr>
      <w:r>
        <w:rPr>
          <w:rFonts w:ascii="仿宋" w:eastAsia="仿宋" w:hAnsi="仿宋" w:hint="eastAsia"/>
          <w:b/>
          <w:bCs/>
          <w:sz w:val="32"/>
          <w:szCs w:val="32"/>
        </w:rPr>
        <w:t>（两个标段均适用，各标段分别提供）</w:t>
      </w:r>
    </w:p>
    <w:p w:rsidR="00677674" w:rsidRDefault="00B5383B">
      <w:pPr>
        <w:pStyle w:val="affe"/>
        <w:spacing w:before="0" w:after="0" w:line="520" w:lineRule="exact"/>
        <w:ind w:right="51" w:firstLine="0"/>
        <w:jc w:val="both"/>
        <w:rPr>
          <w:rFonts w:ascii="仿宋" w:eastAsia="仿宋" w:hAnsi="仿宋"/>
          <w:sz w:val="28"/>
        </w:rPr>
      </w:pPr>
      <w:r>
        <w:rPr>
          <w:rFonts w:ascii="仿宋" w:eastAsia="仿宋" w:hAnsi="仿宋" w:hint="eastAsia"/>
          <w:sz w:val="28"/>
        </w:rPr>
        <w:t>（</w:t>
      </w:r>
      <w:r>
        <w:rPr>
          <w:rFonts w:ascii="仿宋" w:eastAsia="仿宋" w:hAnsi="仿宋" w:cs="Arial" w:hint="eastAsia"/>
          <w:bCs/>
          <w:sz w:val="28"/>
        </w:rPr>
        <w:t>各投标人必须在“涉及无效投标条款中投标人必须提供的证明文件”模块中对应的接口上传材料，未在指定模块中上传材料的视同未提供材料处理。</w:t>
      </w:r>
      <w:r>
        <w:rPr>
          <w:rFonts w:ascii="仿宋" w:eastAsia="仿宋" w:hAnsi="仿宋"/>
          <w:sz w:val="28"/>
        </w:rPr>
        <w:t>）</w:t>
      </w:r>
    </w:p>
    <w:p w:rsidR="00677674" w:rsidRDefault="00B5383B">
      <w:pPr>
        <w:spacing w:line="520" w:lineRule="exact"/>
        <w:ind w:firstLineChars="200" w:firstLine="560"/>
        <w:rPr>
          <w:rFonts w:ascii="仿宋" w:eastAsia="仿宋" w:hAnsi="仿宋" w:cs="Arial"/>
          <w:bCs/>
          <w:kern w:val="0"/>
          <w:sz w:val="28"/>
        </w:rPr>
      </w:pPr>
      <w:r>
        <w:rPr>
          <w:rFonts w:ascii="仿宋" w:eastAsia="仿宋" w:hAnsi="仿宋" w:cs="仿宋" w:hint="eastAsia"/>
          <w:bCs/>
          <w:sz w:val="28"/>
          <w:szCs w:val="28"/>
        </w:rPr>
        <w:t>1、投标人参加投标时，提供其承诺在中标后能够无条件接受原项目公司待处置的车辆的书面承诺函</w:t>
      </w:r>
      <w:r>
        <w:rPr>
          <w:rFonts w:ascii="仿宋" w:eastAsia="仿宋" w:hAnsi="仿宋" w:cs="Arial" w:hint="eastAsia"/>
          <w:bCs/>
          <w:kern w:val="0"/>
          <w:sz w:val="28"/>
        </w:rPr>
        <w:t>（格式自拟，扫描件加盖投标的电子签章，必须提供）</w:t>
      </w:r>
      <w:r>
        <w:rPr>
          <w:rFonts w:ascii="仿宋" w:eastAsia="仿宋" w:hAnsi="仿宋" w:cs="仿宋" w:hint="eastAsia"/>
          <w:bCs/>
          <w:sz w:val="28"/>
          <w:szCs w:val="28"/>
        </w:rPr>
        <w:t>；</w:t>
      </w:r>
    </w:p>
    <w:p w:rsidR="00677674" w:rsidRDefault="00B5383B">
      <w:pPr>
        <w:spacing w:line="520" w:lineRule="exact"/>
        <w:ind w:firstLineChars="200" w:firstLine="560"/>
        <w:rPr>
          <w:rFonts w:ascii="仿宋" w:eastAsia="仿宋" w:hAnsi="仿宋" w:cs="Arial"/>
          <w:bCs/>
          <w:kern w:val="0"/>
          <w:sz w:val="28"/>
        </w:rPr>
      </w:pPr>
      <w:r>
        <w:rPr>
          <w:rFonts w:ascii="仿宋" w:eastAsia="仿宋" w:hAnsi="仿宋" w:cs="Arial" w:hint="eastAsia"/>
          <w:bCs/>
          <w:kern w:val="0"/>
          <w:sz w:val="28"/>
        </w:rPr>
        <w:t>2、投标人参加投标时，提供承诺其按照招标文件“七、设备与人员”中的要求进行履约的书面承诺函（格式自拟，扫描件加盖投标的电子签章，必须提供）。</w:t>
      </w:r>
    </w:p>
    <w:p w:rsidR="00677674" w:rsidRDefault="00677674">
      <w:pPr>
        <w:widowControl/>
        <w:spacing w:line="520" w:lineRule="exact"/>
        <w:ind w:firstLineChars="800" w:firstLine="2570"/>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677674">
      <w:pPr>
        <w:widowControl/>
        <w:spacing w:line="520" w:lineRule="exact"/>
        <w:ind w:firstLineChars="395" w:firstLine="1269"/>
        <w:jc w:val="left"/>
        <w:rPr>
          <w:rFonts w:ascii="仿宋" w:eastAsia="仿宋" w:hAnsi="仿宋" w:cs="Arial"/>
          <w:b/>
          <w:bCs/>
          <w:sz w:val="32"/>
        </w:rPr>
      </w:pPr>
    </w:p>
    <w:p w:rsidR="00677674" w:rsidRDefault="00B5383B">
      <w:pPr>
        <w:widowControl/>
        <w:spacing w:line="520" w:lineRule="exact"/>
        <w:ind w:left="1260"/>
        <w:jc w:val="left"/>
        <w:rPr>
          <w:rFonts w:ascii="仿宋" w:eastAsia="仿宋" w:hAnsi="仿宋" w:cs="Arial"/>
          <w:b/>
          <w:bCs/>
          <w:sz w:val="32"/>
        </w:rPr>
      </w:pPr>
      <w:r>
        <w:rPr>
          <w:rFonts w:ascii="仿宋" w:eastAsia="仿宋" w:hAnsi="仿宋" w:cs="Arial" w:hint="eastAsia"/>
          <w:b/>
          <w:bCs/>
          <w:sz w:val="32"/>
        </w:rPr>
        <w:lastRenderedPageBreak/>
        <w:t>八、综合评分时投标人需提供的证明文件</w:t>
      </w:r>
    </w:p>
    <w:p w:rsidR="00A9066C" w:rsidRPr="00A9066C" w:rsidRDefault="00A9066C" w:rsidP="00A9066C">
      <w:pPr>
        <w:pStyle w:val="af5"/>
        <w:spacing w:line="520" w:lineRule="exact"/>
        <w:ind w:firstLineChars="495" w:firstLine="1590"/>
        <w:rPr>
          <w:rFonts w:ascii="仿宋" w:eastAsia="仿宋" w:hAnsi="仿宋"/>
          <w:b/>
          <w:bCs/>
          <w:sz w:val="32"/>
          <w:szCs w:val="32"/>
        </w:rPr>
      </w:pPr>
      <w:r>
        <w:rPr>
          <w:rFonts w:ascii="仿宋" w:eastAsia="仿宋" w:hAnsi="仿宋" w:hint="eastAsia"/>
          <w:b/>
          <w:bCs/>
          <w:sz w:val="32"/>
          <w:szCs w:val="32"/>
        </w:rPr>
        <w:t>（两个标段均适用，各标段分别提供）</w:t>
      </w:r>
    </w:p>
    <w:p w:rsidR="00677674" w:rsidRDefault="00B5383B">
      <w:pPr>
        <w:spacing w:line="520" w:lineRule="exact"/>
        <w:rPr>
          <w:rFonts w:ascii="仿宋" w:eastAsia="仿宋" w:hAnsi="仿宋" w:cs="Arial"/>
          <w:b/>
          <w:bCs/>
          <w:sz w:val="32"/>
        </w:rPr>
      </w:pPr>
      <w:r>
        <w:rPr>
          <w:rFonts w:ascii="仿宋" w:eastAsia="仿宋" w:hAnsi="仿宋" w:cs="Arial" w:hint="eastAsia"/>
          <w:b/>
          <w:bCs/>
          <w:sz w:val="32"/>
        </w:rPr>
        <w:t>（</w:t>
      </w:r>
      <w:r>
        <w:rPr>
          <w:rFonts w:ascii="仿宋" w:eastAsia="仿宋" w:hAnsi="仿宋" w:cs="Arial" w:hint="eastAsia"/>
          <w:b/>
          <w:bCs/>
          <w:sz w:val="28"/>
        </w:rPr>
        <w:t>各投标人必须在“综合评分提供的证明材料”模块中对应的接口上传相关证明材料，未在指定模块中上传材料的视同未提供证明材料处理</w:t>
      </w:r>
      <w:r>
        <w:rPr>
          <w:rFonts w:ascii="仿宋" w:eastAsia="仿宋" w:hAnsi="仿宋" w:cs="Arial" w:hint="eastAsia"/>
          <w:b/>
          <w:bCs/>
          <w:sz w:val="32"/>
        </w:rPr>
        <w:t>）</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1、投标人根据评标标准“2、</w:t>
      </w:r>
      <w:r>
        <w:rPr>
          <w:rFonts w:ascii="仿宋" w:eastAsia="仿宋" w:hAnsi="仿宋" w:hint="eastAsia"/>
          <w:sz w:val="28"/>
          <w:szCs w:val="28"/>
        </w:rPr>
        <w:t>政策导向</w:t>
      </w:r>
      <w:r>
        <w:rPr>
          <w:rFonts w:ascii="仿宋" w:eastAsia="仿宋" w:hAnsi="仿宋" w:hint="eastAsia"/>
          <w:sz w:val="28"/>
          <w:szCs w:val="28"/>
          <w:lang w:val="zh-CN"/>
        </w:rPr>
        <w:t>”中的要求提供:</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（1）提供</w:t>
      </w:r>
      <w:r>
        <w:rPr>
          <w:rFonts w:ascii="仿宋" w:eastAsia="仿宋" w:hAnsi="仿宋" w:hint="eastAsia"/>
          <w:sz w:val="28"/>
          <w:szCs w:val="28"/>
        </w:rPr>
        <w:t>由第三方信用服务机构出具的信用报告（扫描件并加盖投标人</w:t>
      </w:r>
      <w:r>
        <w:rPr>
          <w:rFonts w:ascii="仿宋" w:eastAsia="仿宋" w:hAnsi="仿宋" w:hint="eastAsia"/>
          <w:bCs/>
          <w:sz w:val="28"/>
          <w:szCs w:val="28"/>
        </w:rPr>
        <w:t>电子签章</w:t>
      </w:r>
      <w:r>
        <w:rPr>
          <w:rFonts w:ascii="仿宋" w:eastAsia="仿宋" w:hAnsi="仿宋" w:hint="eastAsia"/>
          <w:sz w:val="28"/>
          <w:szCs w:val="28"/>
        </w:rPr>
        <w:t>，原件备查）。</w:t>
      </w:r>
    </w:p>
    <w:p w:rsidR="00677674" w:rsidRDefault="00B5383B">
      <w:pPr>
        <w:spacing w:line="520" w:lineRule="exact"/>
        <w:ind w:firstLineChars="200" w:firstLine="560"/>
        <w:rPr>
          <w:rFonts w:ascii="仿宋" w:eastAsia="仿宋" w:hAnsi="仿宋"/>
          <w:sz w:val="28"/>
          <w:szCs w:val="28"/>
          <w:lang w:val="zh-CN"/>
        </w:rPr>
      </w:pPr>
      <w:r>
        <w:rPr>
          <w:rFonts w:ascii="宋体" w:hAnsi="宋体" w:hint="eastAsia"/>
          <w:sz w:val="28"/>
          <w:szCs w:val="28"/>
        </w:rPr>
        <w:t>2、</w:t>
      </w:r>
      <w:r>
        <w:rPr>
          <w:rFonts w:ascii="仿宋" w:eastAsia="仿宋" w:hAnsi="仿宋" w:hint="eastAsia"/>
          <w:sz w:val="28"/>
          <w:szCs w:val="28"/>
          <w:lang w:val="zh-CN"/>
        </w:rPr>
        <w:t>投标人根据评标标准“3、方案部分”中的要求提供方案（格式自拟，加盖投标人电子签章）。</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3、投标人根据评标标准“4、商务部分”中的要求提供:</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（1）按照第（1）条要求提供荣誉奖项的相关证明材料扫描件加盖投标人电子签章，原件备查），如荣誉奖项为投标人为运营项目设立的控股项目公司获得，</w:t>
      </w:r>
      <w:r>
        <w:rPr>
          <w:rFonts w:ascii="仿宋" w:eastAsia="仿宋" w:hAnsi="仿宋" w:hint="eastAsia"/>
          <w:sz w:val="28"/>
          <w:szCs w:val="28"/>
        </w:rPr>
        <w:t>还须提供业主证明（证明投标人投资并运营该项目）及能够证明投标人与项目公司为控股关系的相关证明材料（扫描件加盖投标人电子签章，原件备查）</w:t>
      </w:r>
      <w:r>
        <w:rPr>
          <w:rFonts w:ascii="仿宋" w:eastAsia="仿宋" w:hAnsi="仿宋" w:hint="eastAsia"/>
          <w:sz w:val="28"/>
          <w:szCs w:val="28"/>
          <w:lang w:val="zh-CN"/>
        </w:rPr>
        <w:t>；</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（2）按照第（2）条要求提供项目合同（扫描件加盖投标人电子签章，原件备查），如合同无法体现项目内容、服务年限的，还需提供由用户出具的相关证明材料（</w:t>
      </w:r>
      <w:r w:rsidR="00B313CC">
        <w:rPr>
          <w:rFonts w:ascii="仿宋" w:eastAsia="仿宋" w:hAnsi="仿宋" w:hint="eastAsia"/>
          <w:sz w:val="28"/>
          <w:szCs w:val="28"/>
          <w:lang w:val="zh-CN"/>
        </w:rPr>
        <w:t>加盖用户公章的扫描件</w:t>
      </w:r>
      <w:r>
        <w:rPr>
          <w:rFonts w:ascii="仿宋" w:eastAsia="仿宋" w:hAnsi="仿宋" w:hint="eastAsia"/>
          <w:sz w:val="28"/>
          <w:szCs w:val="28"/>
          <w:lang w:val="zh-CN"/>
        </w:rPr>
        <w:t>）。如合同为投标人为运营项目设立的控股项目公司签订，</w:t>
      </w:r>
      <w:r>
        <w:rPr>
          <w:rFonts w:ascii="仿宋" w:eastAsia="仿宋" w:hAnsi="仿宋" w:hint="eastAsia"/>
          <w:sz w:val="28"/>
          <w:szCs w:val="28"/>
        </w:rPr>
        <w:t>还须提供业主证明（证明投标人投资并运营该项目）及能够证明投标人与项目公司为控股关系的相关证明材料（扫描件加盖投标人电子签章，原件备查）。</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3）投标人针对本项目拟派的项目经理具有环境保护专业高级及以上职称证书（扫描件加盖投标人电子签章，原件备查），以及投标人自2022年1月以来为其缴纳的任意连续三个月的社保证明（扫描件加盖投标人电子签章）。</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（4）投标人针对本项目拟派的团队成员（除项目经理外）中具有高</w:t>
      </w:r>
      <w:r>
        <w:rPr>
          <w:rFonts w:ascii="仿宋" w:eastAsia="仿宋" w:hAnsi="仿宋" w:hint="eastAsia"/>
          <w:sz w:val="28"/>
          <w:szCs w:val="28"/>
          <w:lang w:val="zh-CN"/>
        </w:rPr>
        <w:lastRenderedPageBreak/>
        <w:t>级职称及以上证书（扫描件加盖投标人电子签章，原件备查），以及投标人自2022年1月以来为其缴纳的任意连续三个月的社保证明（扫描件加盖投标人电子签章）。</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（5）投标人针对本项目拟派的专职安全员具有注册安全工程师证（扫描件加盖投标人电子签章，原件备查），以及投标人自2022年1月以来为其缴纳的任意连续三个月的社保证明（扫描件加盖投标人电子签章）。</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6）按照第（6）条要求提供投标人针对本项目拟派的团队人员中获得劳动模范荣誉的相关证明材料（扫描件加盖投标人电子签章），以及投标人自2022年1月以来为其缴纳的任意连续三个月的社保证明（扫描件加盖投标人电子签章）。</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lang w:val="zh-CN"/>
        </w:rPr>
        <w:t>（7）按照第（7）条要求提供投标人参与环卫服务的地市级及以上城市获得全国文明城市或国家卫生城市的相关证明材料（扫描件加盖投标人电子签章，原件备查），以及投标人在迎接检查工作中获得地市级及以上政府部门表彰的相关证明材料（扫描件加盖投标人电子签章，原件备查）；如荣誉奖项为投标人为运营项目设立的控股项目公司获得，</w:t>
      </w:r>
      <w:r>
        <w:rPr>
          <w:rFonts w:ascii="仿宋" w:eastAsia="仿宋" w:hAnsi="仿宋" w:hint="eastAsia"/>
          <w:sz w:val="28"/>
          <w:szCs w:val="28"/>
        </w:rPr>
        <w:t>还须提供业主证明（证明投标人投资并运营该项目）及能够证明投标人与项目公司为控股关系的相关证明材料（扫描件加盖投标人电子签章，原件备查）。</w:t>
      </w:r>
    </w:p>
    <w:p w:rsidR="00677674" w:rsidRDefault="00B5383B">
      <w:pPr>
        <w:spacing w:line="520" w:lineRule="exact"/>
        <w:ind w:firstLineChars="200" w:firstLine="560"/>
        <w:rPr>
          <w:rFonts w:ascii="仿宋" w:eastAsia="仿宋" w:hAnsi="仿宋"/>
          <w:sz w:val="28"/>
          <w:szCs w:val="28"/>
        </w:rPr>
      </w:pPr>
      <w:r>
        <w:rPr>
          <w:rFonts w:ascii="仿宋" w:eastAsia="仿宋" w:hAnsi="仿宋" w:hint="eastAsia"/>
          <w:sz w:val="28"/>
          <w:szCs w:val="28"/>
          <w:lang w:val="zh-CN"/>
        </w:rPr>
        <w:t>（8）按照第（8）条要求提供投标投标人获得过国家级抗击新冠肺炎疫情表彰荣誉（行政主管部门颁发）的相关证明材料（扫描件加盖投标人电子签章，原件备查）；如荣誉为投标人为运营项目设立的控股项目公司获得，</w:t>
      </w:r>
      <w:r>
        <w:rPr>
          <w:rFonts w:ascii="仿宋" w:eastAsia="仿宋" w:hAnsi="仿宋" w:hint="eastAsia"/>
          <w:sz w:val="28"/>
          <w:szCs w:val="28"/>
        </w:rPr>
        <w:t>还须提供业主证明（证明投标人投资并运营该项目）及能够证明投标人与项目公司为控股关系的相关证明材料（扫描件加盖投标人电子签章，原件备查）。</w:t>
      </w:r>
    </w:p>
    <w:p w:rsidR="00677674" w:rsidRDefault="00B5383B">
      <w:pPr>
        <w:spacing w:line="520" w:lineRule="exact"/>
        <w:ind w:firstLineChars="200" w:firstLine="560"/>
        <w:rPr>
          <w:rFonts w:ascii="仿宋" w:eastAsia="仿宋" w:hAnsi="仿宋"/>
          <w:sz w:val="28"/>
          <w:szCs w:val="28"/>
          <w:lang w:val="zh-CN"/>
        </w:rPr>
      </w:pPr>
      <w:r>
        <w:rPr>
          <w:rFonts w:ascii="仿宋" w:eastAsia="仿宋" w:hAnsi="仿宋" w:hint="eastAsia"/>
          <w:sz w:val="28"/>
          <w:szCs w:val="28"/>
          <w:lang w:val="zh-CN"/>
        </w:rPr>
        <w:t>（9）按照第（9）条要求提供投标人为重大活动提供环卫保证服务</w:t>
      </w:r>
      <w:r>
        <w:rPr>
          <w:rFonts w:ascii="仿宋" w:eastAsia="仿宋" w:hAnsi="仿宋" w:hint="eastAsia"/>
          <w:sz w:val="28"/>
          <w:szCs w:val="28"/>
          <w:lang w:val="zh-CN"/>
        </w:rPr>
        <w:lastRenderedPageBreak/>
        <w:t>的相关证明材料（扫描件加盖投标人电子签章，原件备查），如业绩为投标人为运营项目设立的控股项目公司获得，</w:t>
      </w:r>
      <w:r>
        <w:rPr>
          <w:rFonts w:ascii="仿宋" w:eastAsia="仿宋" w:hAnsi="仿宋" w:hint="eastAsia"/>
          <w:sz w:val="28"/>
          <w:szCs w:val="28"/>
        </w:rPr>
        <w:t>还须提供业主证明（证明投标人投资并运营该项目）及能够证明投标人与项目公司为控股关系的相关证明材料（扫描件加盖投标人电子签章，原件备查）</w:t>
      </w:r>
      <w:r>
        <w:rPr>
          <w:rFonts w:ascii="仿宋" w:eastAsia="仿宋" w:hAnsi="仿宋" w:hint="eastAsia"/>
          <w:sz w:val="28"/>
          <w:szCs w:val="28"/>
          <w:lang w:val="zh-CN"/>
        </w:rPr>
        <w:t>。</w:t>
      </w:r>
    </w:p>
    <w:p w:rsidR="00677674" w:rsidRDefault="00B5383B">
      <w:pPr>
        <w:widowControl/>
        <w:spacing w:line="520" w:lineRule="exact"/>
        <w:ind w:firstLineChars="345" w:firstLine="1108"/>
        <w:jc w:val="left"/>
        <w:rPr>
          <w:rFonts w:ascii="仿宋" w:eastAsia="仿宋" w:hAnsi="仿宋" w:cs="Arial"/>
          <w:b/>
          <w:bCs/>
          <w:sz w:val="32"/>
        </w:rPr>
      </w:pPr>
      <w:r>
        <w:rPr>
          <w:rFonts w:ascii="仿宋" w:eastAsia="仿宋" w:hAnsi="仿宋" w:cs="Arial"/>
          <w:b/>
          <w:bCs/>
          <w:sz w:val="32"/>
        </w:rPr>
        <w:br w:type="page"/>
      </w:r>
      <w:r>
        <w:rPr>
          <w:rFonts w:ascii="仿宋" w:eastAsia="仿宋" w:hAnsi="仿宋" w:cs="Arial" w:hint="eastAsia"/>
          <w:b/>
          <w:bCs/>
          <w:sz w:val="32"/>
        </w:rPr>
        <w:lastRenderedPageBreak/>
        <w:t>九、投标人认为有必要提供并说明的其它资料</w:t>
      </w:r>
    </w:p>
    <w:p w:rsidR="00A9066C" w:rsidRPr="00A9066C" w:rsidRDefault="00A9066C" w:rsidP="00A9066C">
      <w:pPr>
        <w:pStyle w:val="af5"/>
        <w:spacing w:line="520" w:lineRule="exact"/>
        <w:ind w:firstLineChars="495" w:firstLine="1590"/>
        <w:rPr>
          <w:rFonts w:ascii="仿宋" w:eastAsia="仿宋" w:hAnsi="仿宋"/>
          <w:b/>
          <w:bCs/>
          <w:sz w:val="32"/>
          <w:szCs w:val="32"/>
        </w:rPr>
      </w:pPr>
      <w:r>
        <w:rPr>
          <w:rFonts w:ascii="仿宋" w:eastAsia="仿宋" w:hAnsi="仿宋" w:hint="eastAsia"/>
          <w:b/>
          <w:bCs/>
          <w:sz w:val="32"/>
          <w:szCs w:val="32"/>
        </w:rPr>
        <w:t>（两个标段均适用，各标段分别提供）</w:t>
      </w:r>
    </w:p>
    <w:p w:rsidR="00677674" w:rsidRDefault="00B5383B">
      <w:pPr>
        <w:widowControl/>
        <w:spacing w:line="520" w:lineRule="exact"/>
        <w:ind w:firstLineChars="550" w:firstLine="1540"/>
        <w:jc w:val="left"/>
        <w:rPr>
          <w:rFonts w:ascii="仿宋" w:eastAsia="仿宋" w:hAnsi="仿宋" w:cs="Arial"/>
          <w:bCs/>
          <w:sz w:val="32"/>
        </w:rPr>
      </w:pPr>
      <w:r>
        <w:rPr>
          <w:rFonts w:ascii="仿宋" w:eastAsia="仿宋" w:hAnsi="仿宋" w:hint="eastAsia"/>
          <w:sz w:val="28"/>
        </w:rPr>
        <w:t>（格式由投标人自定，加盖投标人</w:t>
      </w:r>
      <w:r>
        <w:rPr>
          <w:rFonts w:ascii="仿宋" w:eastAsia="仿宋" w:hAnsi="仿宋" w:hint="eastAsia"/>
          <w:bCs/>
          <w:sz w:val="28"/>
          <w:szCs w:val="28"/>
        </w:rPr>
        <w:t>电子签章</w:t>
      </w:r>
      <w:r>
        <w:rPr>
          <w:rFonts w:ascii="仿宋" w:eastAsia="仿宋" w:hAnsi="仿宋" w:hint="eastAsia"/>
          <w:sz w:val="28"/>
        </w:rPr>
        <w:t>）</w:t>
      </w:r>
    </w:p>
    <w:p w:rsidR="00677674" w:rsidRDefault="00677674">
      <w:pPr>
        <w:spacing w:line="440" w:lineRule="exact"/>
        <w:ind w:firstLineChars="49" w:firstLine="157"/>
        <w:rPr>
          <w:rFonts w:ascii="宋体" w:hAnsi="宋体"/>
          <w:b/>
          <w:bCs/>
          <w:sz w:val="32"/>
          <w:szCs w:val="32"/>
        </w:rPr>
      </w:pPr>
    </w:p>
    <w:p w:rsidR="00677674" w:rsidRDefault="00677674">
      <w:pPr>
        <w:widowControl/>
        <w:jc w:val="left"/>
        <w:rPr>
          <w:rFonts w:ascii="宋体" w:hAnsi="宋体" w:cs="Arial"/>
          <w:b/>
          <w:bCs/>
          <w:sz w:val="32"/>
        </w:rPr>
      </w:pPr>
    </w:p>
    <w:p w:rsidR="00677674" w:rsidRDefault="00B5383B">
      <w:pPr>
        <w:spacing w:line="440" w:lineRule="exact"/>
        <w:ind w:firstLineChars="796" w:firstLine="2877"/>
        <w:rPr>
          <w:rFonts w:ascii="仿宋" w:eastAsia="仿宋" w:hAnsi="仿宋"/>
          <w:b/>
          <w:sz w:val="32"/>
          <w:szCs w:val="32"/>
        </w:rPr>
      </w:pPr>
      <w:r>
        <w:rPr>
          <w:rFonts w:ascii="宋体" w:hAnsi="宋体"/>
          <w:b/>
          <w:sz w:val="36"/>
        </w:rPr>
        <w:br w:type="page"/>
      </w:r>
      <w:bookmarkStart w:id="25" w:name="_Toc157775454"/>
      <w:r>
        <w:rPr>
          <w:rFonts w:ascii="仿宋" w:eastAsia="仿宋" w:hAnsi="仿宋" w:hint="eastAsia"/>
          <w:b/>
          <w:sz w:val="32"/>
          <w:szCs w:val="32"/>
        </w:rPr>
        <w:lastRenderedPageBreak/>
        <w:t>十、示范格式</w:t>
      </w:r>
    </w:p>
    <w:p w:rsidR="00677674" w:rsidRDefault="00B5383B">
      <w:pPr>
        <w:spacing w:line="440" w:lineRule="exact"/>
        <w:rPr>
          <w:rFonts w:ascii="仿宋" w:eastAsia="仿宋" w:hAnsi="仿宋"/>
          <w:b/>
          <w:sz w:val="32"/>
          <w:szCs w:val="32"/>
        </w:rPr>
      </w:pPr>
      <w:r>
        <w:rPr>
          <w:rFonts w:ascii="仿宋" w:eastAsia="仿宋" w:hAnsi="仿宋" w:hint="eastAsia"/>
          <w:b/>
          <w:sz w:val="32"/>
          <w:szCs w:val="32"/>
        </w:rPr>
        <w:t xml:space="preserve">示范格式一                 </w:t>
      </w:r>
    </w:p>
    <w:p w:rsidR="00677674" w:rsidRDefault="00677674">
      <w:pPr>
        <w:spacing w:line="440" w:lineRule="exact"/>
        <w:ind w:firstLineChars="800" w:firstLine="2570"/>
        <w:rPr>
          <w:rFonts w:ascii="仿宋" w:eastAsia="仿宋" w:hAnsi="仿宋" w:cs="Arial"/>
          <w:b/>
          <w:bCs/>
          <w:sz w:val="32"/>
        </w:rPr>
      </w:pPr>
    </w:p>
    <w:bookmarkEnd w:id="25"/>
    <w:p w:rsidR="00677674" w:rsidRDefault="00B5383B">
      <w:pPr>
        <w:autoSpaceDE w:val="0"/>
        <w:autoSpaceDN w:val="0"/>
        <w:adjustRightInd w:val="0"/>
        <w:spacing w:line="640" w:lineRule="exact"/>
        <w:ind w:firstLineChars="900" w:firstLine="2891"/>
        <w:rPr>
          <w:rFonts w:ascii="仿宋" w:eastAsia="仿宋" w:hAnsi="仿宋" w:cs="楷体_GB2312"/>
          <w:b/>
          <w:bCs/>
          <w:sz w:val="32"/>
          <w:szCs w:val="32"/>
          <w:lang w:val="zh-CN"/>
        </w:rPr>
      </w:pPr>
      <w:r>
        <w:rPr>
          <w:rFonts w:ascii="仿宋" w:eastAsia="仿宋" w:hAnsi="仿宋" w:cs="楷体_GB2312" w:hint="eastAsia"/>
          <w:b/>
          <w:bCs/>
          <w:sz w:val="32"/>
          <w:szCs w:val="32"/>
          <w:lang w:val="zh-CN"/>
        </w:rPr>
        <w:t>法定代表人资格证明</w:t>
      </w:r>
    </w:p>
    <w:p w:rsidR="00677674" w:rsidRDefault="00B5383B">
      <w:pPr>
        <w:autoSpaceDE w:val="0"/>
        <w:autoSpaceDN w:val="0"/>
        <w:adjustRightInd w:val="0"/>
        <w:spacing w:line="640" w:lineRule="exact"/>
        <w:rPr>
          <w:rFonts w:ascii="仿宋" w:eastAsia="仿宋" w:hAnsi="仿宋" w:cs="楷体_GB2312"/>
          <w:sz w:val="28"/>
          <w:szCs w:val="28"/>
          <w:lang w:val="zh-CN"/>
        </w:rPr>
      </w:pPr>
      <w:r>
        <w:rPr>
          <w:rFonts w:ascii="仿宋" w:eastAsia="仿宋" w:hAnsi="仿宋" w:cs="楷体_GB2312" w:hint="eastAsia"/>
          <w:sz w:val="28"/>
          <w:szCs w:val="28"/>
          <w:lang w:val="zh-CN"/>
        </w:rPr>
        <w:t>单位名称:</w:t>
      </w:r>
    </w:p>
    <w:p w:rsidR="00677674" w:rsidRDefault="00B5383B">
      <w:pPr>
        <w:autoSpaceDE w:val="0"/>
        <w:autoSpaceDN w:val="0"/>
        <w:adjustRightInd w:val="0"/>
        <w:spacing w:line="640" w:lineRule="exact"/>
        <w:rPr>
          <w:rFonts w:ascii="仿宋" w:eastAsia="仿宋" w:hAnsi="仿宋" w:cs="楷体_GB2312"/>
          <w:sz w:val="28"/>
          <w:szCs w:val="28"/>
          <w:lang w:val="zh-CN"/>
        </w:rPr>
      </w:pPr>
      <w:r>
        <w:rPr>
          <w:rFonts w:ascii="仿宋" w:eastAsia="仿宋" w:hAnsi="仿宋" w:cs="楷体_GB2312" w:hint="eastAsia"/>
          <w:sz w:val="28"/>
          <w:szCs w:val="28"/>
          <w:lang w:val="zh-CN"/>
        </w:rPr>
        <w:t>地址:</w:t>
      </w:r>
    </w:p>
    <w:p w:rsidR="00677674" w:rsidRDefault="00B5383B">
      <w:pPr>
        <w:autoSpaceDE w:val="0"/>
        <w:autoSpaceDN w:val="0"/>
        <w:adjustRightInd w:val="0"/>
        <w:spacing w:line="640" w:lineRule="exact"/>
        <w:rPr>
          <w:rFonts w:ascii="仿宋" w:eastAsia="仿宋" w:hAnsi="仿宋" w:cs="楷体_GB2312"/>
          <w:sz w:val="28"/>
          <w:szCs w:val="28"/>
          <w:lang w:val="zh-CN"/>
        </w:rPr>
      </w:pPr>
      <w:r>
        <w:rPr>
          <w:rFonts w:ascii="仿宋" w:eastAsia="仿宋" w:hAnsi="仿宋" w:cs="楷体_GB2312" w:hint="eastAsia"/>
          <w:sz w:val="28"/>
          <w:szCs w:val="28"/>
          <w:lang w:val="zh-CN"/>
        </w:rPr>
        <w:t>姓名:性别:年龄:职务:</w:t>
      </w:r>
    </w:p>
    <w:p w:rsidR="00677674" w:rsidRDefault="00B5383B">
      <w:pPr>
        <w:spacing w:line="640" w:lineRule="exact"/>
        <w:ind w:left="1" w:firstLineChars="200" w:firstLine="560"/>
        <w:rPr>
          <w:rFonts w:ascii="仿宋" w:eastAsia="仿宋" w:hAnsi="仿宋"/>
          <w:sz w:val="28"/>
        </w:rPr>
      </w:pPr>
      <w:r>
        <w:rPr>
          <w:rFonts w:ascii="仿宋" w:eastAsia="仿宋" w:hAnsi="仿宋" w:cs="楷体_GB2312" w:hint="eastAsia"/>
          <w:sz w:val="28"/>
          <w:szCs w:val="28"/>
          <w:lang w:val="zh-CN"/>
        </w:rPr>
        <w:t>系</w:t>
      </w:r>
      <w:r>
        <w:rPr>
          <w:rFonts w:ascii="仿宋" w:eastAsia="仿宋" w:hAnsi="仿宋" w:cs="楷体_GB2312" w:hint="eastAsia"/>
          <w:sz w:val="28"/>
          <w:szCs w:val="28"/>
          <w:u w:val="single"/>
          <w:lang w:val="zh-CN"/>
        </w:rPr>
        <w:t>（投标人单位名称）</w:t>
      </w:r>
      <w:r>
        <w:rPr>
          <w:rFonts w:ascii="仿宋" w:eastAsia="仿宋" w:hAnsi="仿宋" w:cs="楷体_GB2312" w:hint="eastAsia"/>
          <w:sz w:val="28"/>
          <w:szCs w:val="28"/>
          <w:lang w:val="zh-CN"/>
        </w:rPr>
        <w:t>的法定代表人。</w:t>
      </w:r>
      <w:r>
        <w:rPr>
          <w:rFonts w:ascii="仿宋" w:eastAsia="仿宋" w:hAnsi="仿宋" w:hint="eastAsia"/>
          <w:sz w:val="28"/>
        </w:rPr>
        <w:t>为参与项目，签署上述项目的投标文件、进行招标、签署合同和处理与之有关的一切事务。</w:t>
      </w:r>
    </w:p>
    <w:p w:rsidR="00677674" w:rsidRDefault="00677674">
      <w:pPr>
        <w:autoSpaceDE w:val="0"/>
        <w:autoSpaceDN w:val="0"/>
        <w:adjustRightInd w:val="0"/>
        <w:spacing w:line="640" w:lineRule="exact"/>
        <w:ind w:firstLine="280"/>
        <w:rPr>
          <w:rFonts w:ascii="仿宋" w:eastAsia="仿宋" w:hAnsi="仿宋" w:cs="楷体_GB2312"/>
          <w:sz w:val="28"/>
          <w:szCs w:val="28"/>
        </w:rPr>
      </w:pPr>
    </w:p>
    <w:p w:rsidR="00677674" w:rsidRDefault="00677674">
      <w:pPr>
        <w:autoSpaceDE w:val="0"/>
        <w:autoSpaceDN w:val="0"/>
        <w:adjustRightInd w:val="0"/>
        <w:spacing w:line="640" w:lineRule="exact"/>
        <w:rPr>
          <w:rFonts w:ascii="仿宋" w:eastAsia="仿宋" w:hAnsi="仿宋" w:cs="楷体_GB2312"/>
          <w:sz w:val="28"/>
          <w:szCs w:val="28"/>
          <w:lang w:val="zh-CN"/>
        </w:rPr>
      </w:pPr>
    </w:p>
    <w:p w:rsidR="00677674" w:rsidRDefault="00B5383B">
      <w:pPr>
        <w:autoSpaceDE w:val="0"/>
        <w:autoSpaceDN w:val="0"/>
        <w:adjustRightInd w:val="0"/>
        <w:spacing w:line="640" w:lineRule="exact"/>
        <w:ind w:firstLine="280"/>
        <w:rPr>
          <w:rFonts w:ascii="仿宋" w:eastAsia="仿宋" w:hAnsi="仿宋" w:cs="楷体_GB2312"/>
          <w:sz w:val="28"/>
          <w:szCs w:val="28"/>
          <w:lang w:val="zh-CN"/>
        </w:rPr>
      </w:pPr>
      <w:r>
        <w:rPr>
          <w:rFonts w:ascii="仿宋" w:eastAsia="仿宋" w:hAnsi="仿宋" w:cs="楷体_GB2312" w:hint="eastAsia"/>
          <w:sz w:val="28"/>
          <w:szCs w:val="28"/>
          <w:lang w:val="zh-CN"/>
        </w:rPr>
        <w:t>特此证明。</w:t>
      </w:r>
    </w:p>
    <w:p w:rsidR="00677674" w:rsidRDefault="00677674">
      <w:pPr>
        <w:autoSpaceDE w:val="0"/>
        <w:autoSpaceDN w:val="0"/>
        <w:adjustRightInd w:val="0"/>
        <w:spacing w:line="640" w:lineRule="exact"/>
        <w:jc w:val="center"/>
        <w:rPr>
          <w:rFonts w:ascii="仿宋" w:eastAsia="仿宋" w:hAnsi="仿宋" w:cs="楷体_GB2312"/>
          <w:sz w:val="28"/>
          <w:szCs w:val="28"/>
          <w:lang w:val="zh-CN"/>
        </w:rPr>
      </w:pP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 xml:space="preserve">                 投标人:</w:t>
      </w:r>
      <w:r>
        <w:rPr>
          <w:rFonts w:ascii="仿宋" w:eastAsia="仿宋" w:hAnsi="仿宋" w:cs="楷体_GB2312" w:hint="eastAsia"/>
          <w:sz w:val="28"/>
          <w:szCs w:val="28"/>
          <w:u w:val="single"/>
          <w:lang w:val="zh-CN"/>
        </w:rPr>
        <w:t xml:space="preserve">（电子签章）     </w:t>
      </w: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日期:年月日</w:t>
      </w:r>
    </w:p>
    <w:p w:rsidR="00677674" w:rsidRDefault="00677674">
      <w:pPr>
        <w:pStyle w:val="affe"/>
        <w:spacing w:before="0" w:after="0" w:line="520" w:lineRule="exact"/>
        <w:ind w:leftChars="1400" w:left="4760" w:right="560" w:hangingChars="650" w:hanging="1820"/>
        <w:rPr>
          <w:rFonts w:ascii="仿宋" w:eastAsia="仿宋" w:hAnsi="仿宋" w:cs="楷体_GB2312"/>
          <w:sz w:val="28"/>
          <w:szCs w:val="28"/>
          <w:lang w:val="zh-CN"/>
        </w:rPr>
      </w:pPr>
    </w:p>
    <w:p w:rsidR="00677674" w:rsidRDefault="00677674">
      <w:pPr>
        <w:autoSpaceDE w:val="0"/>
        <w:autoSpaceDN w:val="0"/>
        <w:adjustRightInd w:val="0"/>
        <w:spacing w:line="640" w:lineRule="exact"/>
        <w:jc w:val="center"/>
        <w:rPr>
          <w:rFonts w:ascii="仿宋" w:eastAsia="仿宋" w:hAnsi="仿宋" w:cs="楷体_GB2312"/>
          <w:sz w:val="28"/>
          <w:szCs w:val="28"/>
          <w:lang w:val="zh-CN"/>
        </w:rPr>
      </w:pPr>
    </w:p>
    <w:p w:rsidR="00677674" w:rsidRDefault="00B5383B">
      <w:pPr>
        <w:snapToGrid w:val="0"/>
        <w:spacing w:line="640" w:lineRule="exact"/>
        <w:ind w:firstLineChars="200" w:firstLine="560"/>
        <w:rPr>
          <w:rFonts w:ascii="仿宋" w:eastAsia="仿宋" w:hAnsi="仿宋"/>
          <w:bCs/>
          <w:color w:val="000000"/>
          <w:sz w:val="28"/>
          <w:szCs w:val="28"/>
        </w:rPr>
      </w:pPr>
      <w:r>
        <w:rPr>
          <w:rFonts w:ascii="仿宋" w:eastAsia="仿宋" w:hAnsi="仿宋" w:hint="eastAsia"/>
          <w:bCs/>
          <w:sz w:val="28"/>
        </w:rPr>
        <w:t>注:投标人法定代表人</w:t>
      </w:r>
      <w:r>
        <w:rPr>
          <w:rFonts w:ascii="仿宋" w:eastAsia="仿宋" w:hAnsi="仿宋" w:hint="eastAsia"/>
          <w:bCs/>
          <w:color w:val="000000"/>
          <w:sz w:val="28"/>
          <w:szCs w:val="28"/>
        </w:rPr>
        <w:t>参加投标的，必须附</w:t>
      </w:r>
      <w:r>
        <w:rPr>
          <w:rFonts w:ascii="仿宋" w:eastAsia="仿宋" w:hAnsi="仿宋" w:hint="eastAsia"/>
          <w:bCs/>
          <w:sz w:val="28"/>
        </w:rPr>
        <w:t>法定代表人</w:t>
      </w:r>
      <w:r>
        <w:rPr>
          <w:rFonts w:ascii="仿宋" w:eastAsia="仿宋" w:hAnsi="仿宋" w:hint="eastAsia"/>
          <w:bCs/>
          <w:color w:val="000000"/>
          <w:sz w:val="28"/>
          <w:szCs w:val="28"/>
        </w:rPr>
        <w:t>身份证扫描件加盖投标人电子签章。</w:t>
      </w:r>
      <w:r>
        <w:rPr>
          <w:rFonts w:ascii="仿宋" w:eastAsia="仿宋" w:hAnsi="仿宋" w:hint="eastAsia"/>
          <w:color w:val="000000"/>
          <w:sz w:val="28"/>
          <w:szCs w:val="28"/>
        </w:rPr>
        <w:t>法定代表人授权其他人参加投标的，仅需填写“授权委托书”。</w:t>
      </w:r>
    </w:p>
    <w:p w:rsidR="00677674" w:rsidRDefault="00677674">
      <w:pPr>
        <w:snapToGrid w:val="0"/>
        <w:spacing w:line="640" w:lineRule="exact"/>
        <w:ind w:leftChars="-171" w:left="-359" w:firstLineChars="111" w:firstLine="357"/>
        <w:rPr>
          <w:rFonts w:ascii="仿宋" w:eastAsia="仿宋" w:hAnsi="仿宋"/>
          <w:b/>
          <w:sz w:val="32"/>
        </w:rPr>
      </w:pPr>
    </w:p>
    <w:p w:rsidR="00677674" w:rsidRDefault="00B5383B">
      <w:pPr>
        <w:snapToGrid w:val="0"/>
        <w:spacing w:line="640" w:lineRule="exact"/>
        <w:ind w:leftChars="-171" w:left="-359" w:firstLineChars="111" w:firstLine="357"/>
        <w:rPr>
          <w:rFonts w:ascii="仿宋" w:eastAsia="仿宋" w:hAnsi="仿宋"/>
          <w:b/>
          <w:color w:val="000000"/>
          <w:sz w:val="28"/>
          <w:szCs w:val="28"/>
        </w:rPr>
      </w:pPr>
      <w:r>
        <w:rPr>
          <w:rFonts w:ascii="仿宋" w:eastAsia="仿宋" w:hAnsi="仿宋"/>
          <w:b/>
          <w:sz w:val="32"/>
        </w:rPr>
        <w:br w:type="page"/>
      </w:r>
      <w:r>
        <w:rPr>
          <w:rFonts w:ascii="仿宋" w:eastAsia="仿宋" w:hAnsi="仿宋" w:hint="eastAsia"/>
          <w:b/>
          <w:sz w:val="32"/>
        </w:rPr>
        <w:lastRenderedPageBreak/>
        <w:t>示范格式二</w:t>
      </w:r>
    </w:p>
    <w:p w:rsidR="00677674" w:rsidRDefault="00B5383B">
      <w:pPr>
        <w:spacing w:line="520" w:lineRule="exact"/>
        <w:ind w:firstLineChars="1000" w:firstLine="3213"/>
        <w:rPr>
          <w:rFonts w:ascii="仿宋" w:eastAsia="仿宋" w:hAnsi="仿宋"/>
          <w:b/>
          <w:bCs/>
          <w:sz w:val="28"/>
        </w:rPr>
      </w:pPr>
      <w:r>
        <w:rPr>
          <w:rFonts w:ascii="仿宋" w:eastAsia="仿宋" w:hAnsi="仿宋" w:hint="eastAsia"/>
          <w:b/>
          <w:bCs/>
          <w:sz w:val="32"/>
        </w:rPr>
        <w:t>授权委托书</w:t>
      </w:r>
    </w:p>
    <w:p w:rsidR="00677674" w:rsidRDefault="00B5383B">
      <w:pPr>
        <w:spacing w:line="520" w:lineRule="exact"/>
        <w:rPr>
          <w:rFonts w:ascii="仿宋" w:eastAsia="仿宋" w:hAnsi="仿宋"/>
          <w:bCs/>
          <w:color w:val="000000"/>
          <w:sz w:val="30"/>
          <w:szCs w:val="28"/>
        </w:rPr>
      </w:pPr>
      <w:r>
        <w:rPr>
          <w:rFonts w:ascii="仿宋" w:eastAsia="仿宋" w:hAnsi="仿宋" w:hint="eastAsia"/>
          <w:bCs/>
          <w:color w:val="000000"/>
          <w:sz w:val="30"/>
          <w:szCs w:val="28"/>
        </w:rPr>
        <w:t>致淮安市政府采购中心:</w:t>
      </w:r>
    </w:p>
    <w:p w:rsidR="00677674" w:rsidRDefault="00B5383B">
      <w:pPr>
        <w:spacing w:line="520" w:lineRule="exact"/>
        <w:rPr>
          <w:rFonts w:ascii="仿宋" w:eastAsia="仿宋" w:hAnsi="仿宋"/>
          <w:color w:val="000000"/>
          <w:sz w:val="28"/>
          <w:szCs w:val="28"/>
        </w:rPr>
      </w:pPr>
      <w:r>
        <w:rPr>
          <w:rFonts w:ascii="仿宋" w:eastAsia="仿宋" w:hAnsi="仿宋" w:hint="eastAsia"/>
          <w:color w:val="000000"/>
          <w:sz w:val="28"/>
          <w:szCs w:val="28"/>
        </w:rPr>
        <w:t>本授权书宣告:</w:t>
      </w:r>
    </w:p>
    <w:p w:rsidR="00677674" w:rsidRDefault="00B5383B">
      <w:pPr>
        <w:snapToGrid w:val="0"/>
        <w:spacing w:line="520" w:lineRule="exact"/>
        <w:rPr>
          <w:rFonts w:ascii="仿宋" w:eastAsia="仿宋" w:hAnsi="仿宋"/>
          <w:color w:val="000000"/>
          <w:sz w:val="28"/>
          <w:szCs w:val="28"/>
        </w:rPr>
      </w:pPr>
      <w:r>
        <w:rPr>
          <w:rFonts w:ascii="仿宋" w:eastAsia="仿宋" w:hAnsi="仿宋" w:hint="eastAsia"/>
          <w:color w:val="000000"/>
          <w:sz w:val="28"/>
          <w:szCs w:val="28"/>
        </w:rPr>
        <w:t>委托方:地址:</w:t>
      </w:r>
    </w:p>
    <w:p w:rsidR="00677674" w:rsidRDefault="00B5383B">
      <w:pPr>
        <w:snapToGrid w:val="0"/>
        <w:spacing w:line="520" w:lineRule="exact"/>
        <w:rPr>
          <w:rFonts w:ascii="仿宋" w:eastAsia="仿宋" w:hAnsi="仿宋"/>
          <w:color w:val="000000"/>
          <w:sz w:val="28"/>
          <w:szCs w:val="28"/>
          <w:u w:val="single"/>
        </w:rPr>
      </w:pPr>
      <w:r>
        <w:rPr>
          <w:rFonts w:ascii="仿宋" w:eastAsia="仿宋" w:hAnsi="仿宋" w:hint="eastAsia"/>
          <w:color w:val="000000"/>
          <w:sz w:val="28"/>
          <w:szCs w:val="28"/>
        </w:rPr>
        <w:t>法定代表人:</w:t>
      </w:r>
    </w:p>
    <w:p w:rsidR="00677674" w:rsidRDefault="00B5383B">
      <w:pPr>
        <w:snapToGrid w:val="0"/>
        <w:spacing w:line="520" w:lineRule="exact"/>
        <w:rPr>
          <w:rFonts w:ascii="仿宋" w:eastAsia="仿宋" w:hAnsi="仿宋"/>
          <w:color w:val="000000"/>
          <w:sz w:val="28"/>
          <w:szCs w:val="28"/>
        </w:rPr>
      </w:pPr>
      <w:r>
        <w:rPr>
          <w:rFonts w:ascii="仿宋" w:eastAsia="仿宋" w:hAnsi="仿宋" w:hint="eastAsia"/>
          <w:color w:val="000000"/>
          <w:sz w:val="28"/>
          <w:szCs w:val="28"/>
        </w:rPr>
        <w:t>受托人:姓名 性别: 出生日期:年月日</w:t>
      </w:r>
    </w:p>
    <w:p w:rsidR="00677674" w:rsidRDefault="00B5383B">
      <w:pPr>
        <w:snapToGrid w:val="0"/>
        <w:spacing w:line="520" w:lineRule="exact"/>
        <w:rPr>
          <w:rFonts w:ascii="仿宋" w:eastAsia="仿宋" w:hAnsi="仿宋"/>
          <w:color w:val="000000"/>
          <w:sz w:val="28"/>
          <w:szCs w:val="28"/>
        </w:rPr>
      </w:pPr>
      <w:r>
        <w:rPr>
          <w:rFonts w:ascii="仿宋" w:eastAsia="仿宋" w:hAnsi="仿宋" w:hint="eastAsia"/>
          <w:color w:val="000000"/>
          <w:sz w:val="28"/>
          <w:szCs w:val="28"/>
        </w:rPr>
        <w:t>所在单位:职务:</w:t>
      </w:r>
    </w:p>
    <w:p w:rsidR="00677674" w:rsidRDefault="00B5383B">
      <w:pPr>
        <w:snapToGrid w:val="0"/>
        <w:spacing w:line="520" w:lineRule="exact"/>
        <w:rPr>
          <w:rFonts w:ascii="仿宋" w:eastAsia="仿宋" w:hAnsi="仿宋"/>
          <w:color w:val="000000"/>
          <w:sz w:val="28"/>
          <w:szCs w:val="28"/>
        </w:rPr>
      </w:pPr>
      <w:r>
        <w:rPr>
          <w:rFonts w:ascii="仿宋" w:eastAsia="仿宋" w:hAnsi="仿宋" w:hint="eastAsia"/>
          <w:color w:val="000000"/>
          <w:sz w:val="28"/>
          <w:szCs w:val="28"/>
        </w:rPr>
        <w:t>身份证:联系方式:</w:t>
      </w:r>
    </w:p>
    <w:p w:rsidR="00677674" w:rsidRDefault="00B5383B">
      <w:pPr>
        <w:snapToGri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兹委托受托人代表我公司参加淮安市政府采购中心组织的（项目编号:HAZC-2022      ）采购项目的政府采购活动，受托人有权在该招标活动中，以我单位的名义签署投标函和投标文件，与采购中心协商、澄清、解释，签订合同书并执行一切与此有关的事项。</w:t>
      </w:r>
    </w:p>
    <w:p w:rsidR="00677674" w:rsidRDefault="00B5383B">
      <w:pPr>
        <w:snapToGrid w:val="0"/>
        <w:spacing w:line="520" w:lineRule="exact"/>
        <w:rPr>
          <w:rFonts w:ascii="仿宋" w:eastAsia="仿宋" w:hAnsi="仿宋" w:cs="宋体"/>
          <w:color w:val="000000"/>
          <w:sz w:val="28"/>
          <w:szCs w:val="28"/>
        </w:rPr>
      </w:pPr>
      <w:r>
        <w:rPr>
          <w:rFonts w:ascii="仿宋" w:eastAsia="仿宋" w:hAnsi="仿宋" w:hint="eastAsia"/>
          <w:color w:val="000000"/>
          <w:sz w:val="28"/>
          <w:szCs w:val="28"/>
        </w:rPr>
        <w:t xml:space="preserve">    受托人在办理上述事宜过程中以其自己的名义所签署的所有文件我公司均予以承认。受托人无转委托权。</w:t>
      </w:r>
    </w:p>
    <w:p w:rsidR="00677674" w:rsidRDefault="00B5383B">
      <w:pPr>
        <w:snapToGri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委托期限:至上述事宜处理完毕止。</w:t>
      </w:r>
    </w:p>
    <w:p w:rsidR="00677674" w:rsidRDefault="00677674">
      <w:pPr>
        <w:snapToGrid w:val="0"/>
        <w:spacing w:line="520" w:lineRule="exact"/>
        <w:ind w:firstLine="600"/>
        <w:rPr>
          <w:rFonts w:ascii="仿宋" w:eastAsia="仿宋" w:hAnsi="仿宋"/>
          <w:b/>
          <w:color w:val="000000"/>
          <w:sz w:val="28"/>
          <w:szCs w:val="28"/>
        </w:rPr>
      </w:pPr>
    </w:p>
    <w:p w:rsidR="00677674" w:rsidRDefault="00677674">
      <w:pPr>
        <w:snapToGrid w:val="0"/>
        <w:spacing w:line="520" w:lineRule="exact"/>
        <w:rPr>
          <w:rFonts w:ascii="仿宋" w:eastAsia="仿宋" w:hAnsi="仿宋"/>
          <w:color w:val="000000"/>
          <w:sz w:val="28"/>
          <w:szCs w:val="28"/>
        </w:rPr>
      </w:pP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投标人:</w:t>
      </w:r>
      <w:r>
        <w:rPr>
          <w:rFonts w:ascii="仿宋" w:eastAsia="仿宋" w:hAnsi="仿宋" w:cs="楷体_GB2312" w:hint="eastAsia"/>
          <w:sz w:val="28"/>
          <w:szCs w:val="28"/>
          <w:u w:val="single"/>
          <w:lang w:val="zh-CN"/>
        </w:rPr>
        <w:t xml:space="preserve"> （电子签章）    </w:t>
      </w:r>
    </w:p>
    <w:p w:rsidR="00677674" w:rsidRDefault="00B5383B">
      <w:pPr>
        <w:snapToGrid w:val="0"/>
        <w:spacing w:line="520" w:lineRule="exact"/>
        <w:rPr>
          <w:rFonts w:ascii="仿宋" w:eastAsia="仿宋" w:hAnsi="仿宋" w:cs="楷体_GB2312"/>
          <w:sz w:val="28"/>
          <w:szCs w:val="28"/>
          <w:lang w:val="zh-CN"/>
        </w:rPr>
      </w:pPr>
      <w:r>
        <w:rPr>
          <w:rFonts w:ascii="仿宋" w:eastAsia="仿宋" w:hAnsi="仿宋" w:cs="楷体_GB2312" w:hint="eastAsia"/>
          <w:sz w:val="28"/>
          <w:szCs w:val="28"/>
          <w:lang w:val="zh-CN"/>
        </w:rPr>
        <w:t>日期:年月日</w:t>
      </w:r>
    </w:p>
    <w:p w:rsidR="00677674" w:rsidRDefault="00677674" w:rsidP="00B5383B">
      <w:pPr>
        <w:snapToGrid w:val="0"/>
        <w:spacing w:line="520" w:lineRule="exact"/>
        <w:ind w:leftChars="-171" w:left="-359" w:firstLineChars="196" w:firstLine="549"/>
        <w:rPr>
          <w:rFonts w:ascii="仿宋" w:eastAsia="仿宋" w:hAnsi="仿宋"/>
          <w:bCs/>
          <w:sz w:val="28"/>
        </w:rPr>
      </w:pPr>
    </w:p>
    <w:p w:rsidR="00677674" w:rsidRDefault="00B5383B">
      <w:pPr>
        <w:snapToGrid w:val="0"/>
        <w:spacing w:line="520" w:lineRule="exact"/>
        <w:ind w:firstLineChars="200" w:firstLine="560"/>
        <w:rPr>
          <w:rFonts w:ascii="仿宋" w:eastAsia="仿宋" w:hAnsi="仿宋"/>
          <w:color w:val="000000"/>
          <w:sz w:val="28"/>
          <w:szCs w:val="28"/>
        </w:rPr>
      </w:pPr>
      <w:r>
        <w:rPr>
          <w:rFonts w:ascii="仿宋" w:eastAsia="仿宋" w:hAnsi="仿宋" w:hint="eastAsia"/>
          <w:bCs/>
          <w:sz w:val="28"/>
        </w:rPr>
        <w:t>注:投标人委托</w:t>
      </w:r>
      <w:r>
        <w:rPr>
          <w:rFonts w:ascii="仿宋" w:eastAsia="仿宋" w:hAnsi="仿宋" w:hint="eastAsia"/>
          <w:bCs/>
          <w:color w:val="000000"/>
          <w:sz w:val="28"/>
          <w:szCs w:val="28"/>
        </w:rPr>
        <w:t>受托人参加投标的，必须附受托人身份证</w:t>
      </w:r>
      <w:r>
        <w:rPr>
          <w:rFonts w:ascii="仿宋" w:eastAsia="仿宋" w:hAnsi="仿宋" w:hint="eastAsia"/>
          <w:sz w:val="28"/>
          <w:szCs w:val="28"/>
        </w:rPr>
        <w:t>扫描</w:t>
      </w:r>
      <w:r>
        <w:rPr>
          <w:rFonts w:ascii="仿宋" w:eastAsia="仿宋" w:hAnsi="仿宋" w:hint="eastAsia"/>
          <w:bCs/>
          <w:color w:val="000000"/>
          <w:sz w:val="28"/>
          <w:szCs w:val="28"/>
        </w:rPr>
        <w:t>件加盖投标人电子签章。</w:t>
      </w:r>
      <w:r>
        <w:rPr>
          <w:rFonts w:ascii="仿宋" w:eastAsia="仿宋" w:hAnsi="仿宋" w:hint="eastAsia"/>
          <w:color w:val="000000"/>
          <w:sz w:val="28"/>
          <w:szCs w:val="28"/>
        </w:rPr>
        <w:t>法定代表人直接参加投标的，仅需填写“法定代表人资格证明”。</w:t>
      </w:r>
    </w:p>
    <w:p w:rsidR="00677674" w:rsidRDefault="00677674">
      <w:pPr>
        <w:snapToGrid w:val="0"/>
        <w:spacing w:line="640" w:lineRule="exact"/>
        <w:ind w:leftChars="-171" w:left="-359" w:firstLineChars="111" w:firstLine="357"/>
        <w:rPr>
          <w:rFonts w:ascii="仿宋" w:eastAsia="仿宋" w:hAnsi="仿宋"/>
          <w:b/>
          <w:sz w:val="32"/>
        </w:rPr>
      </w:pPr>
    </w:p>
    <w:p w:rsidR="00677674" w:rsidRDefault="00B5383B">
      <w:pPr>
        <w:rPr>
          <w:rFonts w:ascii="仿宋" w:eastAsia="仿宋" w:hAnsi="仿宋"/>
          <w:b/>
          <w:sz w:val="32"/>
          <w:szCs w:val="32"/>
        </w:rPr>
      </w:pPr>
      <w:r>
        <w:rPr>
          <w:rFonts w:ascii="仿宋" w:eastAsia="仿宋" w:hAnsi="仿宋" w:hint="eastAsia"/>
          <w:b/>
          <w:sz w:val="32"/>
          <w:szCs w:val="32"/>
        </w:rPr>
        <w:lastRenderedPageBreak/>
        <w:t>示范格式三</w:t>
      </w:r>
    </w:p>
    <w:p w:rsidR="00677674" w:rsidRDefault="00677674">
      <w:pPr>
        <w:rPr>
          <w:rFonts w:ascii="仿宋" w:eastAsia="仿宋" w:hAnsi="仿宋"/>
          <w:b/>
          <w:sz w:val="32"/>
          <w:szCs w:val="32"/>
        </w:rPr>
      </w:pPr>
    </w:p>
    <w:p w:rsidR="00677674" w:rsidRDefault="00B5383B">
      <w:pPr>
        <w:spacing w:line="520" w:lineRule="exact"/>
        <w:jc w:val="center"/>
        <w:rPr>
          <w:rFonts w:ascii="仿宋" w:eastAsia="仿宋" w:hAnsi="仿宋"/>
          <w:b/>
          <w:bCs/>
          <w:sz w:val="32"/>
        </w:rPr>
      </w:pPr>
      <w:r>
        <w:rPr>
          <w:rFonts w:ascii="仿宋" w:eastAsia="仿宋" w:hAnsi="仿宋" w:hint="eastAsia"/>
          <w:b/>
          <w:bCs/>
          <w:sz w:val="32"/>
        </w:rPr>
        <w:t>符合《政府采购法》第二十二条规定条件的声明函</w:t>
      </w:r>
    </w:p>
    <w:p w:rsidR="00677674" w:rsidRDefault="00B5383B">
      <w:pPr>
        <w:pStyle w:val="a4"/>
        <w:spacing w:line="720" w:lineRule="exact"/>
        <w:ind w:firstLine="0"/>
        <w:rPr>
          <w:rFonts w:ascii="仿宋" w:eastAsia="仿宋" w:hAnsi="仿宋"/>
          <w:bCs/>
          <w:color w:val="000000"/>
          <w:sz w:val="28"/>
          <w:szCs w:val="28"/>
        </w:rPr>
      </w:pPr>
      <w:r>
        <w:rPr>
          <w:rFonts w:ascii="仿宋" w:eastAsia="仿宋" w:hAnsi="仿宋" w:hint="eastAsia"/>
          <w:bCs/>
          <w:color w:val="000000"/>
          <w:sz w:val="28"/>
          <w:szCs w:val="28"/>
        </w:rPr>
        <w:t>致淮安市政府采购中心:</w:t>
      </w:r>
    </w:p>
    <w:p w:rsidR="00677674" w:rsidRDefault="00B5383B">
      <w:pPr>
        <w:snapToGrid w:val="0"/>
        <w:spacing w:line="52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我公司参加</w:t>
      </w:r>
      <w:r>
        <w:rPr>
          <w:rFonts w:ascii="仿宋" w:eastAsia="仿宋" w:hAnsi="仿宋" w:hint="eastAsia"/>
          <w:sz w:val="28"/>
          <w:szCs w:val="28"/>
        </w:rPr>
        <w:t>贵中心组织实施</w:t>
      </w:r>
      <w:r>
        <w:rPr>
          <w:rFonts w:ascii="仿宋" w:eastAsia="仿宋" w:hAnsi="仿宋" w:hint="eastAsia"/>
          <w:color w:val="000000"/>
          <w:sz w:val="28"/>
          <w:szCs w:val="28"/>
        </w:rPr>
        <w:t>的（项目编号:HAZC-2022      ）采购项目的政府采购活动。针对《中华人民共和国政府采购法》第二十二条规定做出如下声明：</w:t>
      </w:r>
    </w:p>
    <w:p w:rsidR="00677674" w:rsidRDefault="00B5383B">
      <w:pPr>
        <w:snapToGri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1、我单位具有独立承担民事责任的能力；</w:t>
      </w:r>
    </w:p>
    <w:p w:rsidR="00677674" w:rsidRDefault="00B5383B">
      <w:pPr>
        <w:snapToGri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2、我单位具有良好的商业信誉和健全的财务会计制度；</w:t>
      </w:r>
    </w:p>
    <w:p w:rsidR="00677674" w:rsidRDefault="00B5383B">
      <w:pPr>
        <w:snapToGri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3、我单位具有履行合同所必需的设备和专业技术能力；</w:t>
      </w:r>
    </w:p>
    <w:p w:rsidR="00677674" w:rsidRDefault="00B5383B">
      <w:pPr>
        <w:snapToGri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4、我单位有依法缴纳税收和社会保障资金的良好记录；</w:t>
      </w:r>
    </w:p>
    <w:p w:rsidR="00677674" w:rsidRDefault="00B5383B">
      <w:pPr>
        <w:autoSpaceDE w:val="0"/>
        <w:autoSpaceDN w:val="0"/>
        <w:adjustRightInd w:val="0"/>
        <w:spacing w:line="640" w:lineRule="exact"/>
        <w:ind w:firstLineChars="200" w:firstLine="560"/>
        <w:jc w:val="left"/>
        <w:rPr>
          <w:rFonts w:ascii="仿宋" w:eastAsia="仿宋" w:hAnsi="仿宋" w:cs="仿宋"/>
          <w:color w:val="000000"/>
          <w:kern w:val="0"/>
          <w:sz w:val="28"/>
          <w:szCs w:val="28"/>
        </w:rPr>
      </w:pPr>
      <w:r>
        <w:rPr>
          <w:rFonts w:ascii="仿宋" w:eastAsia="仿宋" w:hAnsi="仿宋" w:hint="eastAsia"/>
          <w:color w:val="000000"/>
          <w:sz w:val="28"/>
          <w:szCs w:val="28"/>
        </w:rPr>
        <w:t>5、</w:t>
      </w:r>
      <w:r>
        <w:rPr>
          <w:rFonts w:ascii="仿宋" w:eastAsia="仿宋" w:hAnsi="仿宋" w:cs="仿宋" w:hint="eastAsia"/>
          <w:color w:val="000000"/>
          <w:kern w:val="0"/>
          <w:sz w:val="28"/>
          <w:szCs w:val="28"/>
        </w:rPr>
        <w:t>参加本次政府采购活动前三年内，我公司在经营活动中没有因违法经营受到刑事处罚或者责令停产停业、吊销许可证或者执照、较大数额罚款等行政处罚。</w:t>
      </w:r>
    </w:p>
    <w:p w:rsidR="00677674" w:rsidRDefault="00B5383B">
      <w:pPr>
        <w:snapToGrid w:val="0"/>
        <w:spacing w:line="520" w:lineRule="exact"/>
        <w:ind w:firstLineChars="228" w:firstLine="638"/>
        <w:rPr>
          <w:rFonts w:ascii="仿宋" w:eastAsia="仿宋" w:hAnsi="仿宋"/>
          <w:color w:val="000000"/>
          <w:sz w:val="28"/>
          <w:szCs w:val="28"/>
        </w:rPr>
      </w:pPr>
      <w:r>
        <w:rPr>
          <w:rFonts w:ascii="仿宋" w:eastAsia="仿宋" w:hAnsi="仿宋" w:hint="eastAsia"/>
          <w:color w:val="000000"/>
          <w:sz w:val="28"/>
          <w:szCs w:val="28"/>
        </w:rPr>
        <w:t>6、我单位满足法律、行政法规规定的其他条件。</w:t>
      </w:r>
    </w:p>
    <w:p w:rsidR="00677674" w:rsidRDefault="00677674">
      <w:pPr>
        <w:snapToGrid w:val="0"/>
        <w:spacing w:line="520" w:lineRule="exact"/>
        <w:rPr>
          <w:rFonts w:ascii="仿宋" w:eastAsia="仿宋" w:hAnsi="仿宋"/>
          <w:color w:val="000000"/>
          <w:sz w:val="28"/>
          <w:szCs w:val="28"/>
          <w:u w:val="single"/>
        </w:rPr>
      </w:pPr>
    </w:p>
    <w:p w:rsidR="00677674" w:rsidRDefault="00677674">
      <w:pPr>
        <w:snapToGrid w:val="0"/>
        <w:spacing w:line="520" w:lineRule="exact"/>
        <w:rPr>
          <w:rFonts w:ascii="仿宋" w:eastAsia="仿宋" w:hAnsi="仿宋"/>
          <w:color w:val="000000"/>
          <w:sz w:val="28"/>
          <w:szCs w:val="28"/>
          <w:u w:val="single"/>
        </w:rPr>
      </w:pPr>
    </w:p>
    <w:p w:rsidR="00677674" w:rsidRDefault="00B5383B">
      <w:pPr>
        <w:autoSpaceDE w:val="0"/>
        <w:autoSpaceDN w:val="0"/>
        <w:adjustRightInd w:val="0"/>
        <w:spacing w:line="640" w:lineRule="exact"/>
        <w:jc w:val="right"/>
        <w:rPr>
          <w:rFonts w:ascii="仿宋" w:eastAsia="仿宋" w:hAnsi="仿宋" w:cs="楷体_GB2312"/>
          <w:sz w:val="28"/>
          <w:szCs w:val="28"/>
          <w:lang w:val="zh-CN"/>
        </w:rPr>
      </w:pPr>
      <w:r>
        <w:rPr>
          <w:rFonts w:ascii="仿宋" w:eastAsia="仿宋" w:hAnsi="仿宋" w:hint="eastAsia"/>
          <w:color w:val="000000"/>
          <w:sz w:val="28"/>
          <w:szCs w:val="28"/>
        </w:rPr>
        <w:t>承诺人</w:t>
      </w:r>
      <w:r>
        <w:rPr>
          <w:rFonts w:ascii="仿宋" w:eastAsia="仿宋" w:hAnsi="仿宋" w:cs="楷体_GB2312" w:hint="eastAsia"/>
          <w:sz w:val="28"/>
          <w:szCs w:val="28"/>
          <w:lang w:val="zh-CN"/>
        </w:rPr>
        <w:t>:</w:t>
      </w:r>
      <w:r>
        <w:rPr>
          <w:rFonts w:ascii="仿宋" w:eastAsia="仿宋" w:hAnsi="仿宋" w:cs="楷体_GB2312" w:hint="eastAsia"/>
          <w:sz w:val="28"/>
          <w:szCs w:val="28"/>
          <w:u w:val="single"/>
          <w:lang w:val="zh-CN"/>
        </w:rPr>
        <w:t xml:space="preserve"> （电子签章）    </w:t>
      </w:r>
    </w:p>
    <w:p w:rsidR="00677674" w:rsidRDefault="00B5383B">
      <w:pPr>
        <w:snapToGrid w:val="0"/>
        <w:spacing w:line="520" w:lineRule="exact"/>
        <w:ind w:firstLineChars="2300" w:firstLine="6440"/>
        <w:rPr>
          <w:rFonts w:ascii="仿宋" w:eastAsia="仿宋" w:hAnsi="仿宋" w:cs="楷体_GB2312"/>
          <w:sz w:val="28"/>
          <w:szCs w:val="28"/>
          <w:lang w:val="zh-CN"/>
        </w:rPr>
      </w:pPr>
      <w:r>
        <w:rPr>
          <w:rFonts w:ascii="仿宋" w:eastAsia="仿宋" w:hAnsi="仿宋" w:cs="楷体_GB2312" w:hint="eastAsia"/>
          <w:sz w:val="28"/>
          <w:szCs w:val="28"/>
          <w:lang w:val="zh-CN"/>
        </w:rPr>
        <w:t>日期:年月日</w:t>
      </w:r>
    </w:p>
    <w:p w:rsidR="00677674" w:rsidRDefault="00677674">
      <w:pPr>
        <w:snapToGrid w:val="0"/>
        <w:spacing w:line="520" w:lineRule="exact"/>
        <w:rPr>
          <w:rFonts w:ascii="仿宋" w:eastAsia="仿宋" w:hAnsi="仿宋"/>
          <w:color w:val="000000"/>
          <w:sz w:val="28"/>
          <w:szCs w:val="28"/>
          <w:u w:val="single"/>
        </w:rPr>
      </w:pPr>
    </w:p>
    <w:p w:rsidR="00677674" w:rsidRDefault="00677674">
      <w:pPr>
        <w:snapToGrid w:val="0"/>
        <w:spacing w:line="520" w:lineRule="exact"/>
        <w:rPr>
          <w:rFonts w:ascii="仿宋" w:eastAsia="仿宋" w:hAnsi="仿宋"/>
          <w:color w:val="000000"/>
          <w:sz w:val="28"/>
          <w:szCs w:val="28"/>
          <w:u w:val="single"/>
        </w:rPr>
      </w:pPr>
    </w:p>
    <w:p w:rsidR="00677674" w:rsidRDefault="00677674">
      <w:pPr>
        <w:snapToGrid w:val="0"/>
        <w:spacing w:line="520" w:lineRule="exact"/>
        <w:rPr>
          <w:rFonts w:ascii="仿宋" w:eastAsia="仿宋" w:hAnsi="仿宋"/>
          <w:color w:val="000000"/>
          <w:sz w:val="28"/>
          <w:szCs w:val="28"/>
          <w:u w:val="single"/>
        </w:rPr>
      </w:pPr>
    </w:p>
    <w:p w:rsidR="00677674" w:rsidRDefault="00677674">
      <w:pPr>
        <w:rPr>
          <w:rFonts w:ascii="仿宋" w:eastAsia="仿宋" w:hAnsi="仿宋"/>
          <w:b/>
          <w:sz w:val="32"/>
          <w:szCs w:val="32"/>
        </w:rPr>
      </w:pPr>
    </w:p>
    <w:p w:rsidR="00677674" w:rsidRDefault="00677674">
      <w:pPr>
        <w:rPr>
          <w:rFonts w:ascii="仿宋" w:eastAsia="仿宋" w:hAnsi="仿宋"/>
          <w:b/>
          <w:sz w:val="32"/>
          <w:szCs w:val="32"/>
        </w:rPr>
      </w:pPr>
    </w:p>
    <w:p w:rsidR="00677674" w:rsidRDefault="00677674">
      <w:pPr>
        <w:rPr>
          <w:rFonts w:ascii="仿宋" w:eastAsia="仿宋" w:hAnsi="仿宋"/>
          <w:b/>
          <w:sz w:val="32"/>
          <w:szCs w:val="32"/>
        </w:rPr>
      </w:pPr>
    </w:p>
    <w:p w:rsidR="00677674" w:rsidRDefault="00677674">
      <w:pPr>
        <w:rPr>
          <w:rFonts w:ascii="仿宋" w:eastAsia="仿宋" w:hAnsi="仿宋"/>
          <w:b/>
          <w:sz w:val="32"/>
          <w:szCs w:val="32"/>
        </w:rPr>
      </w:pPr>
    </w:p>
    <w:p w:rsidR="00677674" w:rsidRDefault="00B5383B">
      <w:pPr>
        <w:spacing w:line="400" w:lineRule="exact"/>
        <w:rPr>
          <w:rFonts w:ascii="仿宋" w:eastAsia="仿宋" w:hAnsi="仿宋"/>
          <w:b/>
          <w:sz w:val="32"/>
          <w:szCs w:val="32"/>
        </w:rPr>
      </w:pPr>
      <w:r>
        <w:rPr>
          <w:rFonts w:ascii="仿宋" w:eastAsia="仿宋" w:hAnsi="仿宋" w:hint="eastAsia"/>
          <w:b/>
          <w:sz w:val="32"/>
          <w:szCs w:val="32"/>
        </w:rPr>
        <w:lastRenderedPageBreak/>
        <w:t>示范格式五</w:t>
      </w:r>
    </w:p>
    <w:p w:rsidR="00677674" w:rsidRDefault="00B5383B">
      <w:pPr>
        <w:spacing w:line="480" w:lineRule="exact"/>
        <w:jc w:val="center"/>
        <w:rPr>
          <w:rFonts w:ascii="仿宋" w:eastAsia="仿宋" w:hAnsi="仿宋"/>
          <w:b/>
          <w:bCs/>
          <w:sz w:val="32"/>
          <w:szCs w:val="32"/>
        </w:rPr>
      </w:pPr>
      <w:r>
        <w:rPr>
          <w:rFonts w:ascii="仿宋" w:eastAsia="仿宋" w:hAnsi="仿宋" w:hint="eastAsia"/>
          <w:b/>
          <w:bCs/>
          <w:sz w:val="32"/>
          <w:szCs w:val="32"/>
        </w:rPr>
        <w:t>企业声明函（服务）</w:t>
      </w:r>
    </w:p>
    <w:p w:rsidR="00677674" w:rsidRDefault="00B5383B">
      <w:pPr>
        <w:pStyle w:val="a4"/>
        <w:spacing w:line="600" w:lineRule="exact"/>
        <w:ind w:firstLine="0"/>
        <w:rPr>
          <w:rFonts w:ascii="仿宋" w:eastAsia="仿宋" w:hAnsi="仿宋"/>
          <w:bCs/>
          <w:color w:val="000000"/>
          <w:sz w:val="28"/>
          <w:szCs w:val="28"/>
        </w:rPr>
      </w:pPr>
      <w:r>
        <w:rPr>
          <w:rFonts w:ascii="仿宋" w:eastAsia="仿宋" w:hAnsi="仿宋" w:hint="eastAsia"/>
          <w:bCs/>
          <w:color w:val="000000"/>
          <w:sz w:val="28"/>
          <w:szCs w:val="28"/>
        </w:rPr>
        <w:t>致淮安市政府采购中心:</w:t>
      </w:r>
    </w:p>
    <w:p w:rsidR="00677674" w:rsidRDefault="00B5383B">
      <w:pPr>
        <w:pStyle w:val="a4"/>
        <w:spacing w:line="600" w:lineRule="exact"/>
        <w:ind w:firstLine="560"/>
        <w:rPr>
          <w:rFonts w:ascii="仿宋" w:eastAsia="仿宋" w:hAnsi="仿宋"/>
          <w:bCs/>
          <w:color w:val="000000"/>
          <w:sz w:val="28"/>
          <w:szCs w:val="28"/>
        </w:rPr>
      </w:pPr>
      <w:r>
        <w:rPr>
          <w:rFonts w:ascii="仿宋" w:eastAsia="仿宋" w:hAnsi="仿宋" w:hint="eastAsia"/>
          <w:bCs/>
          <w:color w:val="000000"/>
          <w:sz w:val="28"/>
          <w:szCs w:val="28"/>
        </w:rPr>
        <w:t>本公司郑重声明，根据《政府采购促进中小企业发展管理办法》（财库﹝2020﹞46 号）的规定，本公司参加（单位名称）的（项目名称）采购活动，服务全部由符合政策要求的中小企业承接。相关企业的具体情况如下：</w:t>
      </w:r>
    </w:p>
    <w:p w:rsidR="00677674" w:rsidRDefault="00B5383B">
      <w:pPr>
        <w:pStyle w:val="a4"/>
        <w:spacing w:line="600" w:lineRule="exact"/>
        <w:ind w:firstLine="560"/>
        <w:rPr>
          <w:rFonts w:ascii="仿宋" w:eastAsia="仿宋" w:hAnsi="仿宋"/>
          <w:bCs/>
          <w:color w:val="000000"/>
          <w:sz w:val="28"/>
          <w:szCs w:val="28"/>
        </w:rPr>
      </w:pPr>
      <w:r>
        <w:rPr>
          <w:rFonts w:ascii="仿宋" w:eastAsia="仿宋" w:hAnsi="仿宋" w:hint="eastAsia"/>
          <w:bCs/>
          <w:color w:val="000000"/>
          <w:sz w:val="28"/>
          <w:szCs w:val="28"/>
        </w:rPr>
        <w:t>1.</w:t>
      </w:r>
      <w:r>
        <w:rPr>
          <w:rFonts w:ascii="仿宋" w:eastAsia="仿宋" w:hAnsi="仿宋" w:hint="eastAsia"/>
          <w:bCs/>
          <w:color w:val="000000"/>
          <w:sz w:val="28"/>
          <w:szCs w:val="28"/>
          <w:u w:val="single"/>
        </w:rPr>
        <w:t xml:space="preserve"> （标的名称） </w:t>
      </w:r>
      <w:r>
        <w:rPr>
          <w:rFonts w:ascii="仿宋" w:eastAsia="仿宋" w:hAnsi="仿宋" w:hint="eastAsia"/>
          <w:bCs/>
          <w:color w:val="000000"/>
          <w:sz w:val="28"/>
          <w:szCs w:val="28"/>
        </w:rPr>
        <w:t>，属于（采购文件中明确的所属行业）；承接企业为（企业名称），从业人员人，营业收入为万元，资产总额为万元，属于</w:t>
      </w:r>
      <w:r>
        <w:rPr>
          <w:rFonts w:ascii="仿宋" w:eastAsia="仿宋" w:hAnsi="仿宋" w:hint="eastAsia"/>
          <w:bCs/>
          <w:color w:val="000000"/>
          <w:sz w:val="28"/>
          <w:szCs w:val="28"/>
          <w:u w:val="single"/>
        </w:rPr>
        <w:t>（中型企业、小型企业、微型企业）</w:t>
      </w:r>
      <w:r>
        <w:rPr>
          <w:rFonts w:ascii="仿宋" w:eastAsia="仿宋" w:hAnsi="仿宋" w:hint="eastAsia"/>
          <w:bCs/>
          <w:color w:val="000000"/>
          <w:sz w:val="28"/>
          <w:szCs w:val="28"/>
        </w:rPr>
        <w:t xml:space="preserve">； </w:t>
      </w:r>
    </w:p>
    <w:p w:rsidR="00677674" w:rsidRDefault="00B5383B">
      <w:pPr>
        <w:pStyle w:val="a4"/>
        <w:spacing w:line="600" w:lineRule="exact"/>
        <w:ind w:firstLine="560"/>
        <w:rPr>
          <w:rFonts w:ascii="仿宋" w:eastAsia="仿宋" w:hAnsi="仿宋"/>
          <w:bCs/>
          <w:color w:val="000000"/>
          <w:sz w:val="28"/>
          <w:szCs w:val="28"/>
        </w:rPr>
      </w:pPr>
      <w:r>
        <w:rPr>
          <w:rFonts w:ascii="仿宋" w:eastAsia="仿宋" w:hAnsi="仿宋" w:hint="eastAsia"/>
          <w:bCs/>
          <w:color w:val="000000"/>
          <w:sz w:val="28"/>
          <w:szCs w:val="28"/>
        </w:rPr>
        <w:t xml:space="preserve">2. </w:t>
      </w:r>
      <w:r>
        <w:rPr>
          <w:rFonts w:ascii="仿宋" w:eastAsia="仿宋" w:hAnsi="仿宋" w:hint="eastAsia"/>
          <w:bCs/>
          <w:color w:val="000000"/>
          <w:sz w:val="28"/>
          <w:szCs w:val="28"/>
          <w:u w:val="single"/>
        </w:rPr>
        <w:t xml:space="preserve">（标的名称） </w:t>
      </w:r>
      <w:r>
        <w:rPr>
          <w:rFonts w:ascii="仿宋" w:eastAsia="仿宋" w:hAnsi="仿宋" w:hint="eastAsia"/>
          <w:bCs/>
          <w:color w:val="000000"/>
          <w:sz w:val="28"/>
          <w:szCs w:val="28"/>
        </w:rPr>
        <w:t>，属于（采购文件中明确的所属行业）；承接企业为（企业名称），从业人员人，营业收入为万元，资产总额为万元，属于</w:t>
      </w:r>
      <w:r>
        <w:rPr>
          <w:rFonts w:ascii="仿宋" w:eastAsia="仿宋" w:hAnsi="仿宋" w:hint="eastAsia"/>
          <w:bCs/>
          <w:color w:val="000000"/>
          <w:sz w:val="28"/>
          <w:szCs w:val="28"/>
          <w:u w:val="single"/>
        </w:rPr>
        <w:t>（中型企业、小型企业、微型企业）</w:t>
      </w:r>
      <w:r>
        <w:rPr>
          <w:rFonts w:ascii="仿宋" w:eastAsia="仿宋" w:hAnsi="仿宋" w:hint="eastAsia"/>
          <w:bCs/>
          <w:color w:val="000000"/>
          <w:sz w:val="28"/>
          <w:szCs w:val="28"/>
        </w:rPr>
        <w:t xml:space="preserve">； </w:t>
      </w:r>
    </w:p>
    <w:p w:rsidR="00677674" w:rsidRDefault="00B5383B">
      <w:pPr>
        <w:pStyle w:val="a4"/>
        <w:spacing w:line="600" w:lineRule="exact"/>
        <w:ind w:firstLine="560"/>
        <w:rPr>
          <w:rFonts w:ascii="仿宋" w:eastAsia="仿宋" w:hAnsi="仿宋"/>
          <w:bCs/>
          <w:color w:val="000000"/>
          <w:sz w:val="28"/>
          <w:szCs w:val="28"/>
        </w:rPr>
      </w:pPr>
      <w:r>
        <w:rPr>
          <w:rFonts w:ascii="Arial" w:eastAsia="仿宋" w:hAnsi="Arial" w:cs="Arial"/>
          <w:bCs/>
          <w:color w:val="000000"/>
          <w:sz w:val="28"/>
          <w:szCs w:val="28"/>
        </w:rPr>
        <w:t>……</w:t>
      </w:r>
    </w:p>
    <w:p w:rsidR="00677674" w:rsidRDefault="00B5383B">
      <w:pPr>
        <w:pStyle w:val="a4"/>
        <w:spacing w:line="600" w:lineRule="exact"/>
        <w:ind w:firstLine="560"/>
        <w:rPr>
          <w:rFonts w:ascii="仿宋" w:eastAsia="仿宋" w:hAnsi="仿宋"/>
          <w:bCs/>
          <w:color w:val="000000"/>
          <w:sz w:val="28"/>
          <w:szCs w:val="28"/>
        </w:rPr>
      </w:pPr>
      <w:r>
        <w:rPr>
          <w:rFonts w:ascii="仿宋" w:eastAsia="仿宋" w:hAnsi="仿宋" w:hint="eastAsia"/>
          <w:bCs/>
          <w:color w:val="000000"/>
          <w:sz w:val="28"/>
          <w:szCs w:val="28"/>
        </w:rPr>
        <w:t>以上企业，不属于大企业的分支机构，不存在控股股东为大企业的情形，也不存在与大企业的负责人为同一人的情形。</w:t>
      </w:r>
    </w:p>
    <w:p w:rsidR="00677674" w:rsidRDefault="00B5383B">
      <w:pPr>
        <w:pStyle w:val="a4"/>
        <w:spacing w:line="600" w:lineRule="exact"/>
        <w:ind w:firstLine="560"/>
        <w:rPr>
          <w:rFonts w:ascii="仿宋" w:eastAsia="仿宋" w:hAnsi="仿宋"/>
          <w:bCs/>
          <w:color w:val="000000"/>
          <w:sz w:val="28"/>
          <w:szCs w:val="28"/>
        </w:rPr>
      </w:pPr>
      <w:r>
        <w:rPr>
          <w:rFonts w:ascii="仿宋" w:eastAsia="仿宋" w:hAnsi="仿宋" w:hint="eastAsia"/>
          <w:bCs/>
          <w:color w:val="000000"/>
          <w:sz w:val="28"/>
          <w:szCs w:val="28"/>
        </w:rPr>
        <w:t xml:space="preserve">本企业对上述声明内容的真实性负责。如有虚假，将依法承担相应责任。 </w:t>
      </w: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投标人:</w:t>
      </w:r>
      <w:r>
        <w:rPr>
          <w:rFonts w:ascii="仿宋" w:eastAsia="仿宋" w:hAnsi="仿宋" w:cs="楷体_GB2312" w:hint="eastAsia"/>
          <w:sz w:val="28"/>
          <w:szCs w:val="28"/>
          <w:u w:val="single"/>
          <w:lang w:val="zh-CN"/>
        </w:rPr>
        <w:t xml:space="preserve">     （电子签章）     </w:t>
      </w: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hint="eastAsia"/>
          <w:sz w:val="28"/>
          <w:szCs w:val="28"/>
        </w:rPr>
        <w:t>法定代表人:</w:t>
      </w:r>
      <w:r>
        <w:rPr>
          <w:rFonts w:ascii="仿宋" w:eastAsia="仿宋" w:hAnsi="仿宋" w:hint="eastAsia"/>
          <w:sz w:val="28"/>
          <w:u w:val="single"/>
        </w:rPr>
        <w:t>（电子签章或电子签字）</w:t>
      </w: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 xml:space="preserve">  日期</w:t>
      </w:r>
      <w:r>
        <w:rPr>
          <w:rFonts w:ascii="仿宋" w:eastAsia="仿宋" w:hAnsi="仿宋" w:hint="eastAsia"/>
          <w:sz w:val="28"/>
          <w:szCs w:val="28"/>
        </w:rPr>
        <w:t xml:space="preserve">: </w:t>
      </w:r>
      <w:r>
        <w:rPr>
          <w:rFonts w:ascii="仿宋" w:eastAsia="仿宋" w:hAnsi="仿宋" w:cs="楷体_GB2312" w:hint="eastAsia"/>
          <w:sz w:val="28"/>
          <w:szCs w:val="28"/>
          <w:lang w:val="zh-CN"/>
        </w:rPr>
        <w:t>年月日</w:t>
      </w:r>
    </w:p>
    <w:p w:rsidR="00677674" w:rsidRDefault="00B5383B">
      <w:pPr>
        <w:pStyle w:val="a4"/>
        <w:spacing w:line="600" w:lineRule="exact"/>
        <w:ind w:firstLine="0"/>
        <w:rPr>
          <w:rFonts w:ascii="仿宋" w:eastAsia="仿宋" w:hAnsi="仿宋"/>
          <w:bCs/>
          <w:color w:val="000000"/>
          <w:sz w:val="24"/>
          <w:szCs w:val="24"/>
        </w:rPr>
      </w:pPr>
      <w:r>
        <w:rPr>
          <w:rFonts w:ascii="仿宋" w:eastAsia="仿宋" w:hAnsi="仿宋" w:hint="eastAsia"/>
          <w:bCs/>
          <w:color w:val="000000"/>
          <w:sz w:val="24"/>
          <w:szCs w:val="24"/>
        </w:rPr>
        <w:t>注：从业人员、营业收入、资产总额填报上一年度数据，无上一年度数据的新成立企业可不填报。</w:t>
      </w:r>
    </w:p>
    <w:p w:rsidR="00677674" w:rsidRDefault="00B5383B">
      <w:pPr>
        <w:pStyle w:val="a4"/>
        <w:spacing w:line="520" w:lineRule="exact"/>
        <w:ind w:firstLine="0"/>
        <w:jc w:val="left"/>
        <w:rPr>
          <w:rFonts w:ascii="仿宋" w:eastAsia="仿宋" w:hAnsi="仿宋"/>
          <w:b/>
          <w:sz w:val="32"/>
          <w:szCs w:val="32"/>
        </w:rPr>
      </w:pPr>
      <w:r>
        <w:rPr>
          <w:rFonts w:ascii="仿宋" w:eastAsia="仿宋" w:hAnsi="仿宋" w:hint="eastAsia"/>
          <w:b/>
          <w:sz w:val="32"/>
          <w:szCs w:val="32"/>
        </w:rPr>
        <w:lastRenderedPageBreak/>
        <w:t>示范格式六</w:t>
      </w:r>
    </w:p>
    <w:p w:rsidR="00677674" w:rsidRDefault="00B5383B">
      <w:pPr>
        <w:widowControl/>
        <w:spacing w:line="640" w:lineRule="exact"/>
        <w:jc w:val="center"/>
        <w:rPr>
          <w:rFonts w:ascii="仿宋" w:eastAsia="仿宋" w:hAnsi="仿宋" w:cs="宋体"/>
          <w:kern w:val="0"/>
          <w:sz w:val="24"/>
        </w:rPr>
      </w:pPr>
      <w:r>
        <w:rPr>
          <w:rFonts w:ascii="仿宋" w:eastAsia="仿宋" w:hAnsi="仿宋" w:cs="宋体" w:hint="eastAsia"/>
          <w:b/>
          <w:bCs/>
          <w:color w:val="000000"/>
          <w:kern w:val="0"/>
          <w:sz w:val="32"/>
          <w:szCs w:val="32"/>
        </w:rPr>
        <w:t>残疾人福利性单位声明函</w:t>
      </w:r>
    </w:p>
    <w:p w:rsidR="00677674" w:rsidRDefault="00B5383B">
      <w:pPr>
        <w:pStyle w:val="a4"/>
        <w:spacing w:line="640" w:lineRule="exact"/>
        <w:ind w:firstLine="0"/>
        <w:rPr>
          <w:rFonts w:ascii="仿宋" w:eastAsia="仿宋" w:hAnsi="仿宋"/>
          <w:bCs/>
          <w:color w:val="000000"/>
          <w:sz w:val="28"/>
          <w:szCs w:val="28"/>
        </w:rPr>
      </w:pPr>
      <w:r>
        <w:rPr>
          <w:rFonts w:ascii="仿宋" w:eastAsia="仿宋" w:hAnsi="仿宋" w:hint="eastAsia"/>
          <w:bCs/>
          <w:color w:val="000000"/>
          <w:sz w:val="28"/>
          <w:szCs w:val="28"/>
        </w:rPr>
        <w:t>致淮安市政府采购中心:</w:t>
      </w:r>
    </w:p>
    <w:p w:rsidR="00677674" w:rsidRDefault="00B5383B">
      <w:pPr>
        <w:pStyle w:val="a4"/>
        <w:spacing w:line="640" w:lineRule="exact"/>
        <w:ind w:firstLine="560"/>
        <w:rPr>
          <w:rFonts w:ascii="仿宋" w:eastAsia="仿宋" w:hAnsi="仿宋"/>
          <w:bCs/>
          <w:color w:val="000000"/>
          <w:sz w:val="28"/>
          <w:szCs w:val="28"/>
        </w:rPr>
      </w:pPr>
      <w:r>
        <w:rPr>
          <w:rFonts w:ascii="仿宋" w:eastAsia="仿宋" w:hAnsi="仿宋" w:hint="eastAsia"/>
          <w:bCs/>
          <w:color w:val="00000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rsidR="00677674" w:rsidRDefault="00B5383B">
      <w:pPr>
        <w:pStyle w:val="a4"/>
        <w:spacing w:line="640" w:lineRule="exact"/>
        <w:ind w:firstLine="560"/>
        <w:rPr>
          <w:rFonts w:ascii="仿宋" w:eastAsia="仿宋" w:hAnsi="仿宋"/>
          <w:bCs/>
          <w:color w:val="000000"/>
          <w:sz w:val="28"/>
          <w:szCs w:val="28"/>
        </w:rPr>
      </w:pPr>
      <w:r>
        <w:rPr>
          <w:rFonts w:ascii="仿宋" w:eastAsia="仿宋" w:hAnsi="仿宋"/>
          <w:bCs/>
          <w:color w:val="000000"/>
          <w:sz w:val="28"/>
          <w:szCs w:val="28"/>
        </w:rPr>
        <w:t>1</w:t>
      </w:r>
      <w:r>
        <w:rPr>
          <w:rFonts w:ascii="仿宋" w:eastAsia="仿宋" w:hAnsi="仿宋" w:hint="eastAsia"/>
          <w:bCs/>
          <w:color w:val="000000"/>
          <w:sz w:val="28"/>
          <w:szCs w:val="28"/>
        </w:rPr>
        <w:t>、根据《财政部 民政部 中国残疾人联合会关于促进残疾人就业政府采购政策的通知》（财库〔2017〕141 号）规定的划分标准，本公司为残疾人福利性企业。</w:t>
      </w:r>
    </w:p>
    <w:p w:rsidR="00677674" w:rsidRDefault="00B5383B">
      <w:pPr>
        <w:pStyle w:val="a4"/>
        <w:spacing w:line="640" w:lineRule="exact"/>
        <w:ind w:firstLine="560"/>
        <w:rPr>
          <w:rFonts w:ascii="仿宋" w:eastAsia="仿宋" w:hAnsi="仿宋"/>
          <w:bCs/>
          <w:color w:val="000000"/>
          <w:sz w:val="28"/>
          <w:szCs w:val="28"/>
        </w:rPr>
      </w:pPr>
      <w:r>
        <w:rPr>
          <w:rFonts w:ascii="仿宋" w:eastAsia="仿宋" w:hAnsi="仿宋"/>
          <w:bCs/>
          <w:color w:val="000000"/>
          <w:sz w:val="28"/>
          <w:szCs w:val="28"/>
        </w:rPr>
        <w:t>2</w:t>
      </w:r>
      <w:r>
        <w:rPr>
          <w:rFonts w:ascii="仿宋" w:eastAsia="仿宋" w:hAnsi="仿宋" w:hint="eastAsia"/>
          <w:bCs/>
          <w:color w:val="000000"/>
          <w:sz w:val="28"/>
          <w:szCs w:val="28"/>
        </w:rPr>
        <w:t>、本单位参加（采购单位名称）的（采购项目名称）采购活动提供本企业制造的货物，由本企业承担工程、提供服务，或者提供其他残疾人福利性单位制造的货物（不包括使用非残疾人福利性单位注册商标的货物。</w:t>
      </w:r>
    </w:p>
    <w:p w:rsidR="00677674" w:rsidRDefault="00B5383B">
      <w:pPr>
        <w:pStyle w:val="a4"/>
        <w:spacing w:line="640" w:lineRule="exact"/>
        <w:ind w:firstLine="560"/>
        <w:rPr>
          <w:rFonts w:ascii="仿宋" w:eastAsia="仿宋" w:hAnsi="仿宋"/>
          <w:bCs/>
          <w:color w:val="000000"/>
          <w:sz w:val="28"/>
          <w:szCs w:val="28"/>
        </w:rPr>
      </w:pPr>
      <w:r>
        <w:rPr>
          <w:rFonts w:ascii="仿宋" w:eastAsia="仿宋" w:hAnsi="仿宋" w:cs="仿宋_GB2312" w:hint="eastAsia"/>
          <w:kern w:val="0"/>
          <w:sz w:val="28"/>
          <w:szCs w:val="28"/>
        </w:rPr>
        <w:t>注:</w:t>
      </w:r>
      <w:r>
        <w:rPr>
          <w:rFonts w:ascii="仿宋" w:eastAsia="仿宋" w:hAnsi="仿宋" w:hint="eastAsia"/>
          <w:bCs/>
          <w:color w:val="000000"/>
          <w:sz w:val="28"/>
          <w:szCs w:val="28"/>
        </w:rPr>
        <w:t>本公司对上述声明的真实性负责。如有虚假，将依法承担相应责任。</w:t>
      </w:r>
    </w:p>
    <w:p w:rsidR="00677674" w:rsidRDefault="00677674">
      <w:pPr>
        <w:pStyle w:val="a4"/>
        <w:spacing w:line="640" w:lineRule="exact"/>
        <w:ind w:firstLine="560"/>
        <w:rPr>
          <w:rFonts w:ascii="仿宋" w:eastAsia="仿宋" w:hAnsi="仿宋"/>
          <w:sz w:val="28"/>
          <w:szCs w:val="28"/>
        </w:rPr>
      </w:pP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 xml:space="preserve">                    投标人:</w:t>
      </w:r>
      <w:r>
        <w:rPr>
          <w:rFonts w:ascii="仿宋" w:eastAsia="仿宋" w:hAnsi="仿宋" w:cs="楷体_GB2312" w:hint="eastAsia"/>
          <w:sz w:val="28"/>
          <w:szCs w:val="28"/>
          <w:u w:val="single"/>
          <w:lang w:val="zh-CN"/>
        </w:rPr>
        <w:t xml:space="preserve">     （电子签章）     </w:t>
      </w: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hint="eastAsia"/>
          <w:sz w:val="28"/>
          <w:szCs w:val="28"/>
        </w:rPr>
        <w:t>法定代表人:</w:t>
      </w:r>
      <w:r>
        <w:rPr>
          <w:rFonts w:ascii="仿宋" w:eastAsia="仿宋" w:hAnsi="仿宋" w:hint="eastAsia"/>
          <w:sz w:val="28"/>
          <w:u w:val="single"/>
        </w:rPr>
        <w:t>（电子签章或电子签字）</w:t>
      </w:r>
    </w:p>
    <w:p w:rsidR="00677674" w:rsidRDefault="00B5383B">
      <w:pPr>
        <w:autoSpaceDE w:val="0"/>
        <w:autoSpaceDN w:val="0"/>
        <w:adjustRightInd w:val="0"/>
        <w:spacing w:line="64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 xml:space="preserve">  日期</w:t>
      </w:r>
      <w:r>
        <w:rPr>
          <w:rFonts w:ascii="仿宋" w:eastAsia="仿宋" w:hAnsi="仿宋" w:hint="eastAsia"/>
          <w:sz w:val="28"/>
          <w:szCs w:val="28"/>
        </w:rPr>
        <w:t xml:space="preserve">: </w:t>
      </w:r>
      <w:r>
        <w:rPr>
          <w:rFonts w:ascii="仿宋" w:eastAsia="仿宋" w:hAnsi="仿宋" w:cs="楷体_GB2312" w:hint="eastAsia"/>
          <w:sz w:val="28"/>
          <w:szCs w:val="28"/>
          <w:lang w:val="zh-CN"/>
        </w:rPr>
        <w:t>年月日</w:t>
      </w:r>
    </w:p>
    <w:p w:rsidR="00677674" w:rsidRDefault="00B5383B" w:rsidP="00B5383B">
      <w:pPr>
        <w:spacing w:line="640" w:lineRule="exact"/>
        <w:ind w:firstLineChars="202" w:firstLine="566"/>
        <w:rPr>
          <w:rFonts w:ascii="仿宋" w:eastAsia="仿宋" w:hAnsi="仿宋"/>
          <w:sz w:val="28"/>
          <w:szCs w:val="28"/>
        </w:rPr>
      </w:pPr>
      <w:r>
        <w:rPr>
          <w:rFonts w:ascii="仿宋" w:eastAsia="仿宋" w:hAnsi="仿宋" w:cs="仿宋_GB2312" w:hint="eastAsia"/>
          <w:kern w:val="0"/>
          <w:sz w:val="28"/>
          <w:szCs w:val="28"/>
        </w:rPr>
        <w:t>注:</w:t>
      </w:r>
      <w:r>
        <w:rPr>
          <w:rFonts w:ascii="仿宋" w:eastAsia="仿宋" w:hAnsi="仿宋" w:hint="eastAsia"/>
          <w:sz w:val="28"/>
          <w:szCs w:val="28"/>
        </w:rPr>
        <w:t>非</w:t>
      </w:r>
      <w:r>
        <w:rPr>
          <w:rFonts w:ascii="仿宋" w:eastAsia="仿宋" w:hAnsi="仿宋" w:hint="eastAsia"/>
          <w:color w:val="000000"/>
          <w:sz w:val="28"/>
        </w:rPr>
        <w:t>残疾人福利性单位不</w:t>
      </w:r>
      <w:r>
        <w:rPr>
          <w:rFonts w:ascii="仿宋" w:eastAsia="仿宋" w:hAnsi="仿宋" w:hint="eastAsia"/>
          <w:sz w:val="28"/>
          <w:szCs w:val="28"/>
        </w:rPr>
        <w:t>需提供此函。</w:t>
      </w:r>
    </w:p>
    <w:p w:rsidR="00677674" w:rsidRDefault="00677674">
      <w:pPr>
        <w:jc w:val="center"/>
        <w:rPr>
          <w:rFonts w:ascii="宋体" w:hAnsi="宋体"/>
          <w:b/>
          <w:color w:val="000000"/>
          <w:sz w:val="30"/>
          <w:szCs w:val="30"/>
        </w:rPr>
      </w:pPr>
    </w:p>
    <w:sectPr w:rsidR="00677674" w:rsidSect="00677674">
      <w:headerReference w:type="default" r:id="rId16"/>
      <w:footerReference w:type="even" r:id="rId17"/>
      <w:footerReference w:type="default" r:id="rId18"/>
      <w:pgSz w:w="11906" w:h="16838"/>
      <w:pgMar w:top="1560" w:right="1418"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81C" w:rsidRDefault="00B1381C" w:rsidP="00677674">
      <w:r>
        <w:separator/>
      </w:r>
    </w:p>
  </w:endnote>
  <w:endnote w:type="continuationSeparator" w:id="1">
    <w:p w:rsidR="00B1381C" w:rsidRDefault="00B1381C" w:rsidP="00677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彩云">
    <w:panose1 w:val="0201080004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lotter">
    <w:altName w:val="Times New Roman"/>
    <w:charset w:val="00"/>
    <w:family w:val="roman"/>
    <w:pitch w:val="default"/>
    <w:sig w:usb0="00000000" w:usb1="00000000" w:usb2="00000000" w:usb3="00000000" w:csb0="00040001" w:csb1="00000000"/>
  </w:font>
  <w:font w:name="楷体_GB2312">
    <w:altName w:val="楷体"/>
    <w:charset w:val="86"/>
    <w:family w:val="auto"/>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仿宋体">
    <w:altName w:val="宋体"/>
    <w:charset w:val="86"/>
    <w:family w:val="roman"/>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modern"/>
    <w:pitch w:val="default"/>
    <w:sig w:usb0="00000000" w:usb1="00000000" w:usb2="00000010" w:usb3="00000000" w:csb0="00040000" w:csb1="00000000"/>
  </w:font>
  <w:font w:name="ˎ̥">
    <w:altName w:val="Times New Roman"/>
    <w:charset w:val="01"/>
    <w:family w:val="roman"/>
    <w:pitch w:val="default"/>
    <w:sig w:usb0="00000000" w:usb1="00000000" w:usb2="00000000" w:usb3="00000000" w:csb0="00040001" w:csb1="00000000"/>
  </w:font>
  <w:font w:name="2OcuAe">
    <w:altName w:val="MingLiU-ExtB"/>
    <w:charset w:val="88"/>
    <w:family w:val="modern"/>
    <w:pitch w:val="default"/>
    <w:sig w:usb0="00000000" w:usb1="0000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HYDaHeiJ">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全真中明體">
    <w:altName w:val="MingLiU-ExtB"/>
    <w:charset w:val="88"/>
    <w:family w:val="modern"/>
    <w:pitch w:val="default"/>
    <w:sig w:usb0="00000000" w:usb1="00000000" w:usb2="00000010" w:usb3="00000000" w:csb0="00100000"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汉仪细等线简">
    <w:altName w:val="宋体"/>
    <w:charset w:val="86"/>
    <w:family w:val="auto"/>
    <w:pitch w:val="default"/>
    <w:sig w:usb0="00000000" w:usb1="000000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汉鼎简大黑Arial Black">
    <w:altName w:val="宋体"/>
    <w:charset w:val="86"/>
    <w:family w:val="auto"/>
    <w:pitch w:val="default"/>
    <w:sig w:usb0="00000000" w:usb1="00000000" w:usb2="00000010" w:usb3="00000000" w:csb0="00040000" w:csb1="00000000"/>
  </w:font>
  <w:font w:name="EPKJJF+DFPHeiW5">
    <w:altName w:val="仿宋"/>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汉鼎简中等线Arial">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E1" w:rsidRDefault="009C22E1">
    <w:pPr>
      <w:pStyle w:val="af8"/>
      <w:framePr w:wrap="around" w:vAnchor="text" w:hAnchor="margin" w:xAlign="center" w:y="1"/>
      <w:rPr>
        <w:rStyle w:val="aff7"/>
      </w:rPr>
    </w:pPr>
    <w:r>
      <w:fldChar w:fldCharType="begin"/>
    </w:r>
    <w:r>
      <w:rPr>
        <w:rStyle w:val="aff7"/>
      </w:rPr>
      <w:instrText xml:space="preserve">PAGE  </w:instrText>
    </w:r>
    <w:r>
      <w:fldChar w:fldCharType="end"/>
    </w:r>
  </w:p>
  <w:p w:rsidR="009C22E1" w:rsidRDefault="009C22E1">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E1" w:rsidRDefault="009C22E1">
    <w:pPr>
      <w:pStyle w:val="af8"/>
      <w:framePr w:wrap="around" w:vAnchor="text" w:hAnchor="margin" w:xAlign="center" w:y="1"/>
      <w:rPr>
        <w:rStyle w:val="aff7"/>
      </w:rPr>
    </w:pPr>
    <w:r>
      <w:fldChar w:fldCharType="begin"/>
    </w:r>
    <w:r>
      <w:rPr>
        <w:rStyle w:val="aff7"/>
      </w:rPr>
      <w:instrText xml:space="preserve">PAGE  </w:instrText>
    </w:r>
    <w:r>
      <w:fldChar w:fldCharType="separate"/>
    </w:r>
    <w:r w:rsidR="00535456">
      <w:rPr>
        <w:rStyle w:val="aff7"/>
        <w:noProof/>
      </w:rPr>
      <w:t>25</w:t>
    </w:r>
    <w:r>
      <w:fldChar w:fldCharType="end"/>
    </w:r>
  </w:p>
  <w:p w:rsidR="009C22E1" w:rsidRDefault="009C22E1">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E1" w:rsidRDefault="009C22E1">
    <w:pPr>
      <w:pStyle w:val="af8"/>
      <w:framePr w:wrap="around" w:vAnchor="text" w:hAnchor="margin" w:xAlign="center" w:y="1"/>
      <w:rPr>
        <w:rStyle w:val="aff7"/>
      </w:rPr>
    </w:pPr>
    <w:r>
      <w:fldChar w:fldCharType="begin"/>
    </w:r>
    <w:r>
      <w:rPr>
        <w:rStyle w:val="aff7"/>
      </w:rPr>
      <w:instrText xml:space="preserve">PAGE  </w:instrText>
    </w:r>
    <w:r>
      <w:fldChar w:fldCharType="end"/>
    </w:r>
  </w:p>
  <w:p w:rsidR="009C22E1" w:rsidRDefault="009C22E1">
    <w:pPr>
      <w:pStyle w:val="af8"/>
    </w:pPr>
  </w:p>
  <w:p w:rsidR="009C22E1" w:rsidRDefault="009C22E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E1" w:rsidRDefault="009C22E1">
    <w:pPr>
      <w:pStyle w:val="af8"/>
      <w:framePr w:wrap="around" w:vAnchor="text" w:hAnchor="margin" w:xAlign="center" w:y="1"/>
      <w:rPr>
        <w:rStyle w:val="aff7"/>
      </w:rPr>
    </w:pPr>
    <w:r>
      <w:fldChar w:fldCharType="begin"/>
    </w:r>
    <w:r>
      <w:rPr>
        <w:rStyle w:val="aff7"/>
      </w:rPr>
      <w:instrText xml:space="preserve">PAGE  </w:instrText>
    </w:r>
    <w:r>
      <w:fldChar w:fldCharType="separate"/>
    </w:r>
    <w:r w:rsidR="00535456">
      <w:rPr>
        <w:rStyle w:val="aff7"/>
        <w:noProof/>
      </w:rPr>
      <w:t>62</w:t>
    </w:r>
    <w:r>
      <w:fldChar w:fldCharType="end"/>
    </w:r>
  </w:p>
  <w:p w:rsidR="009C22E1" w:rsidRDefault="009C22E1">
    <w:pPr>
      <w:pStyle w:val="af8"/>
    </w:pPr>
  </w:p>
  <w:p w:rsidR="009C22E1" w:rsidRDefault="009C22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81C" w:rsidRDefault="00B1381C" w:rsidP="00677674">
      <w:r>
        <w:separator/>
      </w:r>
    </w:p>
  </w:footnote>
  <w:footnote w:type="continuationSeparator" w:id="1">
    <w:p w:rsidR="00B1381C" w:rsidRDefault="00B1381C" w:rsidP="00677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E1" w:rsidRDefault="009C22E1">
    <w:pPr>
      <w:pStyle w:val="afa"/>
      <w:ind w:firstLineChars="100" w:firstLine="280"/>
      <w:jc w:val="both"/>
      <w:rPr>
        <w:rFonts w:ascii="华文行楷" w:eastAsia="华文行楷" w:hAnsi="黑体"/>
        <w:sz w:val="28"/>
        <w:szCs w:val="28"/>
      </w:rPr>
    </w:pPr>
    <w:r>
      <w:rPr>
        <w:rFonts w:ascii="华文行楷" w:eastAsia="华文行楷" w:hAnsi="黑体" w:hint="eastAsia"/>
        <w:color w:val="000000"/>
        <w:sz w:val="28"/>
        <w:szCs w:val="28"/>
      </w:rPr>
      <w:t>淮安市政府采购集中采购项目“全流程不见面交易”</w:t>
    </w:r>
    <w:r>
      <w:rPr>
        <w:rFonts w:ascii="华文行楷" w:eastAsia="华文行楷" w:hAnsi="黑体" w:hint="eastAsia"/>
        <w:sz w:val="28"/>
        <w:szCs w:val="28"/>
      </w:rPr>
      <w:t>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E1" w:rsidRDefault="009C22E1">
    <w:pPr>
      <w:pStyle w:val="afa"/>
      <w:ind w:firstLineChars="100" w:firstLine="280"/>
      <w:jc w:val="both"/>
      <w:rPr>
        <w:rFonts w:ascii="华文行楷" w:eastAsia="华文行楷" w:hAnsi="黑体"/>
        <w:sz w:val="28"/>
        <w:szCs w:val="28"/>
      </w:rPr>
    </w:pPr>
    <w:r>
      <w:rPr>
        <w:rFonts w:ascii="华文行楷" w:eastAsia="华文行楷" w:hAnsi="黑体" w:hint="eastAsia"/>
        <w:color w:val="000000"/>
        <w:sz w:val="28"/>
        <w:szCs w:val="28"/>
      </w:rPr>
      <w:t>淮安市政府采购集中采购项目“全流程不见面交易”</w:t>
    </w:r>
    <w:r>
      <w:rPr>
        <w:rFonts w:ascii="华文行楷" w:eastAsia="华文行楷" w:hAnsi="黑体" w:hint="eastAsia"/>
        <w:sz w:val="28"/>
        <w:szCs w:val="28"/>
      </w:rPr>
      <w:t>公开招标文件</w:t>
    </w:r>
  </w:p>
  <w:p w:rsidR="009C22E1" w:rsidRDefault="009C22E1">
    <w:pPr>
      <w:rPr>
        <w:rFonts w:ascii="华文行楷" w:eastAsia="华文行楷" w:hAnsi="黑体"/>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357F"/>
    <w:multiLevelType w:val="multilevel"/>
    <w:tmpl w:val="10D4357F"/>
    <w:lvl w:ilvl="0">
      <w:start w:val="1"/>
      <w:numFmt w:val="decimal"/>
      <w:pStyle w:val="a"/>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13FF4882"/>
    <w:multiLevelType w:val="multilevel"/>
    <w:tmpl w:val="13FF4882"/>
    <w:lvl w:ilvl="0">
      <w:start w:val="1"/>
      <w:numFmt w:val="decimal"/>
      <w:pStyle w:val="a0"/>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20665B5"/>
    <w:multiLevelType w:val="singleLevel"/>
    <w:tmpl w:val="320665B5"/>
    <w:lvl w:ilvl="0">
      <w:start w:val="7"/>
      <w:numFmt w:val="chineseCounting"/>
      <w:suff w:val="nothing"/>
      <w:lvlText w:val="%1、"/>
      <w:lvlJc w:val="left"/>
      <w:rPr>
        <w:rFonts w:hint="eastAsia"/>
      </w:rPr>
    </w:lvl>
  </w:abstractNum>
  <w:abstractNum w:abstractNumId="3">
    <w:nsid w:val="46E637E6"/>
    <w:multiLevelType w:val="multilevel"/>
    <w:tmpl w:val="46E637E6"/>
    <w:lvl w:ilvl="0">
      <w:start w:val="1"/>
      <w:numFmt w:val="bullet"/>
      <w:lvlText w:val=""/>
      <w:lvlJc w:val="left"/>
      <w:pPr>
        <w:ind w:left="880" w:hanging="420"/>
      </w:pPr>
      <w:rPr>
        <w:rFonts w:ascii="Wingdings" w:hAnsi="Wingdings" w:hint="default"/>
      </w:rPr>
    </w:lvl>
    <w:lvl w:ilvl="1">
      <w:start w:val="1"/>
      <w:numFmt w:val="bullet"/>
      <w:pStyle w:val="itemlis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4">
    <w:nsid w:val="57B32370"/>
    <w:multiLevelType w:val="multilevel"/>
    <w:tmpl w:val="57B32370"/>
    <w:lvl w:ilvl="0">
      <w:start w:val="1"/>
      <w:numFmt w:val="decimal"/>
      <w:pStyle w:val="1"/>
      <w:lvlText w:val="%1"/>
      <w:lvlJc w:val="left"/>
      <w:pPr>
        <w:tabs>
          <w:tab w:val="left" w:pos="425"/>
        </w:tabs>
        <w:ind w:left="425" w:hanging="425"/>
      </w:pPr>
      <w:rPr>
        <w:rFonts w:ascii="Arial" w:hAnsi="Arial" w:cs="Arial" w:hint="default"/>
      </w:rPr>
    </w:lvl>
    <w:lvl w:ilvl="1">
      <w:start w:val="1"/>
      <w:numFmt w:val="decimal"/>
      <w:lvlText w:val="%1.%2"/>
      <w:lvlJc w:val="left"/>
      <w:pPr>
        <w:tabs>
          <w:tab w:val="left" w:pos="992"/>
        </w:tabs>
        <w:ind w:left="992" w:hanging="567"/>
      </w:pPr>
      <w:rPr>
        <w:rFonts w:ascii="Arial" w:hAnsi="Arial" w:cs="Arial" w:hint="default"/>
      </w:rPr>
    </w:lvl>
    <w:lvl w:ilvl="2">
      <w:start w:val="1"/>
      <w:numFmt w:val="decimal"/>
      <w:pStyle w:val="3"/>
      <w:lvlText w:val="%1.%2.%3"/>
      <w:lvlJc w:val="left"/>
      <w:pPr>
        <w:tabs>
          <w:tab w:val="left" w:pos="1418"/>
        </w:tabs>
        <w:ind w:left="1418" w:hanging="567"/>
      </w:pPr>
      <w:rPr>
        <w:rFonts w:ascii="Arial" w:hAnsi="Arial" w:cs="Arial" w:hint="default"/>
      </w:rPr>
    </w:lvl>
    <w:lvl w:ilvl="3">
      <w:start w:val="1"/>
      <w:numFmt w:val="decimal"/>
      <w:pStyle w:val="4"/>
      <w:lvlText w:val="%1.%2.%3.%4"/>
      <w:lvlJc w:val="left"/>
      <w:pPr>
        <w:tabs>
          <w:tab w:val="left" w:pos="2356"/>
        </w:tabs>
        <w:ind w:left="1984" w:hanging="708"/>
      </w:pPr>
      <w:rPr>
        <w:rFonts w:ascii="Arial" w:hAnsi="Arial" w:cs="Arial" w:hint="default"/>
      </w:rPr>
    </w:lvl>
    <w:lvl w:ilvl="4">
      <w:start w:val="1"/>
      <w:numFmt w:val="decimal"/>
      <w:pStyle w:val="5"/>
      <w:lvlText w:val="%1.%2.%3.%4.%5"/>
      <w:lvlJc w:val="left"/>
      <w:pPr>
        <w:tabs>
          <w:tab w:val="left" w:pos="2781"/>
        </w:tabs>
        <w:ind w:left="2551" w:hanging="850"/>
      </w:pPr>
      <w:rPr>
        <w:rFonts w:ascii="Arial" w:hAnsi="Arial" w:cs="Arial" w:hint="default"/>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76E62C4D"/>
    <w:multiLevelType w:val="multilevel"/>
    <w:tmpl w:val="76E62C4D"/>
    <w:lvl w:ilvl="0">
      <w:start w:val="1"/>
      <w:numFmt w:val="decimalEnclosedCircle"/>
      <w:pStyle w:val="a1"/>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M3NDk0YzU1Y2RjYzMwYmVjMWY0OWRhMWQ1NzlkMmYifQ=="/>
  </w:docVars>
  <w:rsids>
    <w:rsidRoot w:val="00346B95"/>
    <w:rsid w:val="000000DC"/>
    <w:rsid w:val="000011F4"/>
    <w:rsid w:val="00001C7A"/>
    <w:rsid w:val="00002DF6"/>
    <w:rsid w:val="0000440E"/>
    <w:rsid w:val="0000447C"/>
    <w:rsid w:val="000054C2"/>
    <w:rsid w:val="00005AB8"/>
    <w:rsid w:val="00005C1F"/>
    <w:rsid w:val="000063E5"/>
    <w:rsid w:val="00007950"/>
    <w:rsid w:val="00007EFD"/>
    <w:rsid w:val="0001004E"/>
    <w:rsid w:val="000109D8"/>
    <w:rsid w:val="0001175E"/>
    <w:rsid w:val="00013475"/>
    <w:rsid w:val="00013C5A"/>
    <w:rsid w:val="00013F32"/>
    <w:rsid w:val="0001432F"/>
    <w:rsid w:val="00014CEA"/>
    <w:rsid w:val="000153A6"/>
    <w:rsid w:val="000160E7"/>
    <w:rsid w:val="00016AFC"/>
    <w:rsid w:val="00016D27"/>
    <w:rsid w:val="00017A49"/>
    <w:rsid w:val="00017EA5"/>
    <w:rsid w:val="0002000D"/>
    <w:rsid w:val="000219AE"/>
    <w:rsid w:val="000227E5"/>
    <w:rsid w:val="0002282C"/>
    <w:rsid w:val="000234A2"/>
    <w:rsid w:val="00023532"/>
    <w:rsid w:val="00023C90"/>
    <w:rsid w:val="0002419E"/>
    <w:rsid w:val="00024996"/>
    <w:rsid w:val="00024A2E"/>
    <w:rsid w:val="00027279"/>
    <w:rsid w:val="00027826"/>
    <w:rsid w:val="00027B3B"/>
    <w:rsid w:val="00027BCE"/>
    <w:rsid w:val="0003062F"/>
    <w:rsid w:val="00031C9F"/>
    <w:rsid w:val="00032046"/>
    <w:rsid w:val="00032222"/>
    <w:rsid w:val="00032842"/>
    <w:rsid w:val="00033B42"/>
    <w:rsid w:val="0003429D"/>
    <w:rsid w:val="00034BD4"/>
    <w:rsid w:val="00035D3E"/>
    <w:rsid w:val="00036040"/>
    <w:rsid w:val="00036562"/>
    <w:rsid w:val="00037263"/>
    <w:rsid w:val="00037325"/>
    <w:rsid w:val="00040126"/>
    <w:rsid w:val="00040624"/>
    <w:rsid w:val="0004064A"/>
    <w:rsid w:val="000410E8"/>
    <w:rsid w:val="0004122E"/>
    <w:rsid w:val="000418E9"/>
    <w:rsid w:val="0004229F"/>
    <w:rsid w:val="000426DA"/>
    <w:rsid w:val="00042C18"/>
    <w:rsid w:val="000435F3"/>
    <w:rsid w:val="000444F3"/>
    <w:rsid w:val="00044693"/>
    <w:rsid w:val="000446D4"/>
    <w:rsid w:val="000448E6"/>
    <w:rsid w:val="000450DE"/>
    <w:rsid w:val="00045106"/>
    <w:rsid w:val="0004528B"/>
    <w:rsid w:val="0004674D"/>
    <w:rsid w:val="00046D52"/>
    <w:rsid w:val="00046EA8"/>
    <w:rsid w:val="00047487"/>
    <w:rsid w:val="0004777A"/>
    <w:rsid w:val="00050EE0"/>
    <w:rsid w:val="00051003"/>
    <w:rsid w:val="0005151D"/>
    <w:rsid w:val="00051625"/>
    <w:rsid w:val="000516D3"/>
    <w:rsid w:val="0005244A"/>
    <w:rsid w:val="00052A82"/>
    <w:rsid w:val="00052E2B"/>
    <w:rsid w:val="0005480C"/>
    <w:rsid w:val="00055B23"/>
    <w:rsid w:val="00056342"/>
    <w:rsid w:val="00056C7C"/>
    <w:rsid w:val="00056E30"/>
    <w:rsid w:val="00057100"/>
    <w:rsid w:val="0006021B"/>
    <w:rsid w:val="000603A8"/>
    <w:rsid w:val="0006169D"/>
    <w:rsid w:val="0006180F"/>
    <w:rsid w:val="00061815"/>
    <w:rsid w:val="00062B57"/>
    <w:rsid w:val="00062C10"/>
    <w:rsid w:val="00063C12"/>
    <w:rsid w:val="00063EC4"/>
    <w:rsid w:val="00064D7E"/>
    <w:rsid w:val="0006541D"/>
    <w:rsid w:val="00065793"/>
    <w:rsid w:val="00066707"/>
    <w:rsid w:val="0006781E"/>
    <w:rsid w:val="0007030E"/>
    <w:rsid w:val="00071359"/>
    <w:rsid w:val="00071760"/>
    <w:rsid w:val="00071DCB"/>
    <w:rsid w:val="00072453"/>
    <w:rsid w:val="000725A3"/>
    <w:rsid w:val="00072966"/>
    <w:rsid w:val="00072A92"/>
    <w:rsid w:val="00073D8B"/>
    <w:rsid w:val="000744F1"/>
    <w:rsid w:val="000746CA"/>
    <w:rsid w:val="00074783"/>
    <w:rsid w:val="00074D84"/>
    <w:rsid w:val="00075B90"/>
    <w:rsid w:val="000761D9"/>
    <w:rsid w:val="000762B3"/>
    <w:rsid w:val="000768E4"/>
    <w:rsid w:val="00076AE3"/>
    <w:rsid w:val="00076BBA"/>
    <w:rsid w:val="00077D52"/>
    <w:rsid w:val="0008029D"/>
    <w:rsid w:val="00080750"/>
    <w:rsid w:val="00080DAF"/>
    <w:rsid w:val="0008154B"/>
    <w:rsid w:val="00081750"/>
    <w:rsid w:val="00081939"/>
    <w:rsid w:val="00082FFC"/>
    <w:rsid w:val="000832A9"/>
    <w:rsid w:val="00083E96"/>
    <w:rsid w:val="00084875"/>
    <w:rsid w:val="00084A61"/>
    <w:rsid w:val="000854A6"/>
    <w:rsid w:val="00085655"/>
    <w:rsid w:val="0008627B"/>
    <w:rsid w:val="00086512"/>
    <w:rsid w:val="0008696D"/>
    <w:rsid w:val="00086BD7"/>
    <w:rsid w:val="00086EED"/>
    <w:rsid w:val="000908D2"/>
    <w:rsid w:val="00090FA6"/>
    <w:rsid w:val="00092170"/>
    <w:rsid w:val="00092212"/>
    <w:rsid w:val="000933C3"/>
    <w:rsid w:val="000939C7"/>
    <w:rsid w:val="000944CD"/>
    <w:rsid w:val="00094AA1"/>
    <w:rsid w:val="00094B35"/>
    <w:rsid w:val="000960FC"/>
    <w:rsid w:val="000961A1"/>
    <w:rsid w:val="000965F6"/>
    <w:rsid w:val="00096887"/>
    <w:rsid w:val="000972D8"/>
    <w:rsid w:val="0009757D"/>
    <w:rsid w:val="00097581"/>
    <w:rsid w:val="0009784E"/>
    <w:rsid w:val="00097A71"/>
    <w:rsid w:val="00097E64"/>
    <w:rsid w:val="000A0C37"/>
    <w:rsid w:val="000A1625"/>
    <w:rsid w:val="000A19C2"/>
    <w:rsid w:val="000A1A5C"/>
    <w:rsid w:val="000A1B94"/>
    <w:rsid w:val="000A218D"/>
    <w:rsid w:val="000A3B5A"/>
    <w:rsid w:val="000A5708"/>
    <w:rsid w:val="000A5974"/>
    <w:rsid w:val="000A5D75"/>
    <w:rsid w:val="000A5E48"/>
    <w:rsid w:val="000A6575"/>
    <w:rsid w:val="000A668D"/>
    <w:rsid w:val="000A67B8"/>
    <w:rsid w:val="000A6A94"/>
    <w:rsid w:val="000A7DF9"/>
    <w:rsid w:val="000B0537"/>
    <w:rsid w:val="000B0AAD"/>
    <w:rsid w:val="000B0E09"/>
    <w:rsid w:val="000B115E"/>
    <w:rsid w:val="000B1874"/>
    <w:rsid w:val="000B2035"/>
    <w:rsid w:val="000B2CC8"/>
    <w:rsid w:val="000B2EEF"/>
    <w:rsid w:val="000B2F36"/>
    <w:rsid w:val="000B31BD"/>
    <w:rsid w:val="000B326C"/>
    <w:rsid w:val="000B3298"/>
    <w:rsid w:val="000B380F"/>
    <w:rsid w:val="000B3C5E"/>
    <w:rsid w:val="000B3E0D"/>
    <w:rsid w:val="000B478D"/>
    <w:rsid w:val="000B4B2F"/>
    <w:rsid w:val="000B4F15"/>
    <w:rsid w:val="000B68BE"/>
    <w:rsid w:val="000B6B65"/>
    <w:rsid w:val="000B71B3"/>
    <w:rsid w:val="000C0549"/>
    <w:rsid w:val="000C0D20"/>
    <w:rsid w:val="000C16E2"/>
    <w:rsid w:val="000C178D"/>
    <w:rsid w:val="000C1CFC"/>
    <w:rsid w:val="000C24D2"/>
    <w:rsid w:val="000C2560"/>
    <w:rsid w:val="000C2B77"/>
    <w:rsid w:val="000C304A"/>
    <w:rsid w:val="000C31E7"/>
    <w:rsid w:val="000C3A6A"/>
    <w:rsid w:val="000C49C1"/>
    <w:rsid w:val="000C4D68"/>
    <w:rsid w:val="000C56E5"/>
    <w:rsid w:val="000C6B9C"/>
    <w:rsid w:val="000C76B1"/>
    <w:rsid w:val="000C76F8"/>
    <w:rsid w:val="000C778C"/>
    <w:rsid w:val="000D05EE"/>
    <w:rsid w:val="000D13B5"/>
    <w:rsid w:val="000D13C8"/>
    <w:rsid w:val="000D369A"/>
    <w:rsid w:val="000D391A"/>
    <w:rsid w:val="000D481F"/>
    <w:rsid w:val="000D49B5"/>
    <w:rsid w:val="000D4DBA"/>
    <w:rsid w:val="000D4DDC"/>
    <w:rsid w:val="000D531D"/>
    <w:rsid w:val="000D5AD3"/>
    <w:rsid w:val="000D5DB8"/>
    <w:rsid w:val="000D7B88"/>
    <w:rsid w:val="000E074D"/>
    <w:rsid w:val="000E0E9D"/>
    <w:rsid w:val="000E103C"/>
    <w:rsid w:val="000E1FAF"/>
    <w:rsid w:val="000E25CC"/>
    <w:rsid w:val="000E2612"/>
    <w:rsid w:val="000E3573"/>
    <w:rsid w:val="000E35D9"/>
    <w:rsid w:val="000E39E4"/>
    <w:rsid w:val="000E3E2B"/>
    <w:rsid w:val="000E401F"/>
    <w:rsid w:val="000E4F85"/>
    <w:rsid w:val="000E5201"/>
    <w:rsid w:val="000E53D8"/>
    <w:rsid w:val="000E54F1"/>
    <w:rsid w:val="000E589F"/>
    <w:rsid w:val="000E5B63"/>
    <w:rsid w:val="000E6050"/>
    <w:rsid w:val="000E61EE"/>
    <w:rsid w:val="000E64C9"/>
    <w:rsid w:val="000E68DB"/>
    <w:rsid w:val="000E7C9B"/>
    <w:rsid w:val="000E7DBB"/>
    <w:rsid w:val="000F0145"/>
    <w:rsid w:val="000F066B"/>
    <w:rsid w:val="000F0995"/>
    <w:rsid w:val="000F26BB"/>
    <w:rsid w:val="000F2A33"/>
    <w:rsid w:val="000F2B38"/>
    <w:rsid w:val="000F42AF"/>
    <w:rsid w:val="000F5582"/>
    <w:rsid w:val="000F6641"/>
    <w:rsid w:val="000F66F4"/>
    <w:rsid w:val="000F6CE1"/>
    <w:rsid w:val="000F7A51"/>
    <w:rsid w:val="000F7E60"/>
    <w:rsid w:val="000F7FA8"/>
    <w:rsid w:val="00100264"/>
    <w:rsid w:val="001003AE"/>
    <w:rsid w:val="00100892"/>
    <w:rsid w:val="00100978"/>
    <w:rsid w:val="001009E3"/>
    <w:rsid w:val="001037C4"/>
    <w:rsid w:val="00103A18"/>
    <w:rsid w:val="00105367"/>
    <w:rsid w:val="00105988"/>
    <w:rsid w:val="00105F4D"/>
    <w:rsid w:val="00106141"/>
    <w:rsid w:val="00107303"/>
    <w:rsid w:val="00107312"/>
    <w:rsid w:val="00107791"/>
    <w:rsid w:val="00107D90"/>
    <w:rsid w:val="0011065B"/>
    <w:rsid w:val="0011141A"/>
    <w:rsid w:val="0011245D"/>
    <w:rsid w:val="00113A2D"/>
    <w:rsid w:val="00113C8E"/>
    <w:rsid w:val="00113EE3"/>
    <w:rsid w:val="001140B9"/>
    <w:rsid w:val="00114E89"/>
    <w:rsid w:val="00114FB3"/>
    <w:rsid w:val="0011529C"/>
    <w:rsid w:val="001162E1"/>
    <w:rsid w:val="001169BC"/>
    <w:rsid w:val="001179EA"/>
    <w:rsid w:val="00120041"/>
    <w:rsid w:val="00120909"/>
    <w:rsid w:val="001219E5"/>
    <w:rsid w:val="00121E36"/>
    <w:rsid w:val="001220FD"/>
    <w:rsid w:val="00123B73"/>
    <w:rsid w:val="00124569"/>
    <w:rsid w:val="0012457C"/>
    <w:rsid w:val="0012501F"/>
    <w:rsid w:val="00125136"/>
    <w:rsid w:val="001252BB"/>
    <w:rsid w:val="001255FF"/>
    <w:rsid w:val="001260A6"/>
    <w:rsid w:val="00126558"/>
    <w:rsid w:val="00126686"/>
    <w:rsid w:val="00126BB1"/>
    <w:rsid w:val="00127757"/>
    <w:rsid w:val="0013006E"/>
    <w:rsid w:val="001301E0"/>
    <w:rsid w:val="001303FC"/>
    <w:rsid w:val="00130475"/>
    <w:rsid w:val="001308DE"/>
    <w:rsid w:val="001312C4"/>
    <w:rsid w:val="0013278E"/>
    <w:rsid w:val="001340AF"/>
    <w:rsid w:val="00136644"/>
    <w:rsid w:val="00136B0A"/>
    <w:rsid w:val="00136BA0"/>
    <w:rsid w:val="00137E81"/>
    <w:rsid w:val="0014000E"/>
    <w:rsid w:val="00140672"/>
    <w:rsid w:val="00141550"/>
    <w:rsid w:val="001416E4"/>
    <w:rsid w:val="0014175F"/>
    <w:rsid w:val="001419BE"/>
    <w:rsid w:val="00142C90"/>
    <w:rsid w:val="00142D9A"/>
    <w:rsid w:val="00145781"/>
    <w:rsid w:val="00145BB2"/>
    <w:rsid w:val="00146032"/>
    <w:rsid w:val="0014674B"/>
    <w:rsid w:val="00146A88"/>
    <w:rsid w:val="001501D3"/>
    <w:rsid w:val="00150274"/>
    <w:rsid w:val="00150F69"/>
    <w:rsid w:val="00152101"/>
    <w:rsid w:val="001530A4"/>
    <w:rsid w:val="001553AB"/>
    <w:rsid w:val="00155511"/>
    <w:rsid w:val="00155EFC"/>
    <w:rsid w:val="0015616B"/>
    <w:rsid w:val="0015628A"/>
    <w:rsid w:val="00156C8D"/>
    <w:rsid w:val="00157D4C"/>
    <w:rsid w:val="0016061C"/>
    <w:rsid w:val="0016144C"/>
    <w:rsid w:val="00161538"/>
    <w:rsid w:val="00161D93"/>
    <w:rsid w:val="001625BE"/>
    <w:rsid w:val="0016332D"/>
    <w:rsid w:val="0016341D"/>
    <w:rsid w:val="00164999"/>
    <w:rsid w:val="00165291"/>
    <w:rsid w:val="001655AE"/>
    <w:rsid w:val="00165747"/>
    <w:rsid w:val="001705D9"/>
    <w:rsid w:val="00170D64"/>
    <w:rsid w:val="00170E01"/>
    <w:rsid w:val="0017188A"/>
    <w:rsid w:val="00171D00"/>
    <w:rsid w:val="001726D6"/>
    <w:rsid w:val="00172A27"/>
    <w:rsid w:val="00172AD1"/>
    <w:rsid w:val="001731B4"/>
    <w:rsid w:val="001748C9"/>
    <w:rsid w:val="0017500A"/>
    <w:rsid w:val="00176170"/>
    <w:rsid w:val="00177293"/>
    <w:rsid w:val="0017773A"/>
    <w:rsid w:val="0018043D"/>
    <w:rsid w:val="001804B5"/>
    <w:rsid w:val="0018069D"/>
    <w:rsid w:val="00180DA8"/>
    <w:rsid w:val="00181E8C"/>
    <w:rsid w:val="001822D1"/>
    <w:rsid w:val="00182E04"/>
    <w:rsid w:val="0018322A"/>
    <w:rsid w:val="001837E2"/>
    <w:rsid w:val="00183F1D"/>
    <w:rsid w:val="00184992"/>
    <w:rsid w:val="001849A6"/>
    <w:rsid w:val="00184F49"/>
    <w:rsid w:val="00185A76"/>
    <w:rsid w:val="00185C21"/>
    <w:rsid w:val="00185E6A"/>
    <w:rsid w:val="00185FD8"/>
    <w:rsid w:val="001864B5"/>
    <w:rsid w:val="0018723B"/>
    <w:rsid w:val="001873B7"/>
    <w:rsid w:val="00187AE1"/>
    <w:rsid w:val="00187ECC"/>
    <w:rsid w:val="00190049"/>
    <w:rsid w:val="00190C7B"/>
    <w:rsid w:val="00190F92"/>
    <w:rsid w:val="00192A7B"/>
    <w:rsid w:val="00192E1D"/>
    <w:rsid w:val="001935B8"/>
    <w:rsid w:val="00193EC7"/>
    <w:rsid w:val="00194716"/>
    <w:rsid w:val="00194C14"/>
    <w:rsid w:val="0019503F"/>
    <w:rsid w:val="0019552A"/>
    <w:rsid w:val="0019558A"/>
    <w:rsid w:val="00196931"/>
    <w:rsid w:val="00196F5E"/>
    <w:rsid w:val="00197386"/>
    <w:rsid w:val="00197C76"/>
    <w:rsid w:val="00197E43"/>
    <w:rsid w:val="001A0DF2"/>
    <w:rsid w:val="001A1FD3"/>
    <w:rsid w:val="001A2995"/>
    <w:rsid w:val="001A3467"/>
    <w:rsid w:val="001A464B"/>
    <w:rsid w:val="001A5439"/>
    <w:rsid w:val="001A63A6"/>
    <w:rsid w:val="001A6DBB"/>
    <w:rsid w:val="001B097B"/>
    <w:rsid w:val="001B0B17"/>
    <w:rsid w:val="001B0B4B"/>
    <w:rsid w:val="001B0F9B"/>
    <w:rsid w:val="001B10AD"/>
    <w:rsid w:val="001B15C2"/>
    <w:rsid w:val="001B4293"/>
    <w:rsid w:val="001B4D36"/>
    <w:rsid w:val="001B696F"/>
    <w:rsid w:val="001B7AE6"/>
    <w:rsid w:val="001C05BB"/>
    <w:rsid w:val="001C1BD0"/>
    <w:rsid w:val="001C2B51"/>
    <w:rsid w:val="001C3C1A"/>
    <w:rsid w:val="001C40B0"/>
    <w:rsid w:val="001C5506"/>
    <w:rsid w:val="001C5EFC"/>
    <w:rsid w:val="001C6730"/>
    <w:rsid w:val="001C68B0"/>
    <w:rsid w:val="001C69B8"/>
    <w:rsid w:val="001C712C"/>
    <w:rsid w:val="001C7414"/>
    <w:rsid w:val="001D00B8"/>
    <w:rsid w:val="001D1150"/>
    <w:rsid w:val="001D126C"/>
    <w:rsid w:val="001D167A"/>
    <w:rsid w:val="001D1AC1"/>
    <w:rsid w:val="001D220E"/>
    <w:rsid w:val="001D27F3"/>
    <w:rsid w:val="001D2DCF"/>
    <w:rsid w:val="001D2F83"/>
    <w:rsid w:val="001D3011"/>
    <w:rsid w:val="001D3B56"/>
    <w:rsid w:val="001D3DA9"/>
    <w:rsid w:val="001D4723"/>
    <w:rsid w:val="001D4DAD"/>
    <w:rsid w:val="001D58B6"/>
    <w:rsid w:val="001D6476"/>
    <w:rsid w:val="001D70C1"/>
    <w:rsid w:val="001D720B"/>
    <w:rsid w:val="001D72B2"/>
    <w:rsid w:val="001D749A"/>
    <w:rsid w:val="001D76D4"/>
    <w:rsid w:val="001E0073"/>
    <w:rsid w:val="001E0EE7"/>
    <w:rsid w:val="001E100A"/>
    <w:rsid w:val="001E128A"/>
    <w:rsid w:val="001E1581"/>
    <w:rsid w:val="001E16B7"/>
    <w:rsid w:val="001E1BF4"/>
    <w:rsid w:val="001E2C16"/>
    <w:rsid w:val="001E363C"/>
    <w:rsid w:val="001E4A19"/>
    <w:rsid w:val="001E4D3D"/>
    <w:rsid w:val="001E4E16"/>
    <w:rsid w:val="001E5802"/>
    <w:rsid w:val="001E59A7"/>
    <w:rsid w:val="001E5A19"/>
    <w:rsid w:val="001E6576"/>
    <w:rsid w:val="001E678F"/>
    <w:rsid w:val="001E6A8B"/>
    <w:rsid w:val="001E7844"/>
    <w:rsid w:val="001F018F"/>
    <w:rsid w:val="001F01F4"/>
    <w:rsid w:val="001F0C2F"/>
    <w:rsid w:val="001F0D9D"/>
    <w:rsid w:val="001F1718"/>
    <w:rsid w:val="001F1CF1"/>
    <w:rsid w:val="001F48FB"/>
    <w:rsid w:val="001F60F5"/>
    <w:rsid w:val="001F7383"/>
    <w:rsid w:val="001F7782"/>
    <w:rsid w:val="00200F12"/>
    <w:rsid w:val="0020206D"/>
    <w:rsid w:val="002032E2"/>
    <w:rsid w:val="002033EF"/>
    <w:rsid w:val="00203728"/>
    <w:rsid w:val="0020419D"/>
    <w:rsid w:val="002042BC"/>
    <w:rsid w:val="0020617A"/>
    <w:rsid w:val="002064E5"/>
    <w:rsid w:val="00206A77"/>
    <w:rsid w:val="00206D70"/>
    <w:rsid w:val="002076FA"/>
    <w:rsid w:val="002101F2"/>
    <w:rsid w:val="00210441"/>
    <w:rsid w:val="00210D3E"/>
    <w:rsid w:val="0021118A"/>
    <w:rsid w:val="00211679"/>
    <w:rsid w:val="00211B25"/>
    <w:rsid w:val="00214CC7"/>
    <w:rsid w:val="00215617"/>
    <w:rsid w:val="002157FA"/>
    <w:rsid w:val="0021712F"/>
    <w:rsid w:val="00217759"/>
    <w:rsid w:val="00217C36"/>
    <w:rsid w:val="00220A9C"/>
    <w:rsid w:val="00220D75"/>
    <w:rsid w:val="002223CE"/>
    <w:rsid w:val="0022262E"/>
    <w:rsid w:val="00222EDD"/>
    <w:rsid w:val="00222F2A"/>
    <w:rsid w:val="002239A9"/>
    <w:rsid w:val="00223A01"/>
    <w:rsid w:val="0022455B"/>
    <w:rsid w:val="00224A7E"/>
    <w:rsid w:val="00224ADE"/>
    <w:rsid w:val="00224C73"/>
    <w:rsid w:val="00224F05"/>
    <w:rsid w:val="00224F8F"/>
    <w:rsid w:val="00225F5A"/>
    <w:rsid w:val="00226A04"/>
    <w:rsid w:val="00226B49"/>
    <w:rsid w:val="0022781E"/>
    <w:rsid w:val="002278FA"/>
    <w:rsid w:val="0023002A"/>
    <w:rsid w:val="00230129"/>
    <w:rsid w:val="002319F4"/>
    <w:rsid w:val="00231F62"/>
    <w:rsid w:val="002327EE"/>
    <w:rsid w:val="002329BD"/>
    <w:rsid w:val="00233F98"/>
    <w:rsid w:val="002346EC"/>
    <w:rsid w:val="00234750"/>
    <w:rsid w:val="00234EEF"/>
    <w:rsid w:val="00234F1C"/>
    <w:rsid w:val="0023585E"/>
    <w:rsid w:val="00235BFE"/>
    <w:rsid w:val="002362A1"/>
    <w:rsid w:val="002365B7"/>
    <w:rsid w:val="00236A63"/>
    <w:rsid w:val="00236B4D"/>
    <w:rsid w:val="00237205"/>
    <w:rsid w:val="0023791D"/>
    <w:rsid w:val="00237D62"/>
    <w:rsid w:val="00237F5B"/>
    <w:rsid w:val="0024121C"/>
    <w:rsid w:val="00241926"/>
    <w:rsid w:val="0024380B"/>
    <w:rsid w:val="00243EC0"/>
    <w:rsid w:val="00244DEF"/>
    <w:rsid w:val="00246545"/>
    <w:rsid w:val="00247271"/>
    <w:rsid w:val="00247E3A"/>
    <w:rsid w:val="00250738"/>
    <w:rsid w:val="00250816"/>
    <w:rsid w:val="00250F02"/>
    <w:rsid w:val="00251021"/>
    <w:rsid w:val="00251090"/>
    <w:rsid w:val="0025122A"/>
    <w:rsid w:val="002515BE"/>
    <w:rsid w:val="002519FB"/>
    <w:rsid w:val="00251F10"/>
    <w:rsid w:val="0025264F"/>
    <w:rsid w:val="002529CE"/>
    <w:rsid w:val="00252AB1"/>
    <w:rsid w:val="00253049"/>
    <w:rsid w:val="002539E8"/>
    <w:rsid w:val="00253FAD"/>
    <w:rsid w:val="0025581F"/>
    <w:rsid w:val="00255E2E"/>
    <w:rsid w:val="00255F1A"/>
    <w:rsid w:val="00257191"/>
    <w:rsid w:val="00260712"/>
    <w:rsid w:val="0026130B"/>
    <w:rsid w:val="00261A68"/>
    <w:rsid w:val="00261D4B"/>
    <w:rsid w:val="002628DA"/>
    <w:rsid w:val="00263151"/>
    <w:rsid w:val="0026326C"/>
    <w:rsid w:val="00265ECB"/>
    <w:rsid w:val="00265F22"/>
    <w:rsid w:val="0026659B"/>
    <w:rsid w:val="00266A8A"/>
    <w:rsid w:val="00266B48"/>
    <w:rsid w:val="00266F36"/>
    <w:rsid w:val="00267FB8"/>
    <w:rsid w:val="00270BC2"/>
    <w:rsid w:val="00271261"/>
    <w:rsid w:val="002720E1"/>
    <w:rsid w:val="002730DB"/>
    <w:rsid w:val="00274867"/>
    <w:rsid w:val="00274F6B"/>
    <w:rsid w:val="00276382"/>
    <w:rsid w:val="00277679"/>
    <w:rsid w:val="002779EC"/>
    <w:rsid w:val="00280DB1"/>
    <w:rsid w:val="00281753"/>
    <w:rsid w:val="002819F6"/>
    <w:rsid w:val="00281CFB"/>
    <w:rsid w:val="00283272"/>
    <w:rsid w:val="0028334D"/>
    <w:rsid w:val="00283780"/>
    <w:rsid w:val="00284D37"/>
    <w:rsid w:val="00285213"/>
    <w:rsid w:val="00285CD2"/>
    <w:rsid w:val="00286B85"/>
    <w:rsid w:val="00286C1A"/>
    <w:rsid w:val="002875A6"/>
    <w:rsid w:val="00287CE0"/>
    <w:rsid w:val="00290C79"/>
    <w:rsid w:val="00290D6C"/>
    <w:rsid w:val="002919BE"/>
    <w:rsid w:val="00291E56"/>
    <w:rsid w:val="0029300E"/>
    <w:rsid w:val="00293231"/>
    <w:rsid w:val="002956F8"/>
    <w:rsid w:val="00295A21"/>
    <w:rsid w:val="00295E6B"/>
    <w:rsid w:val="002962B8"/>
    <w:rsid w:val="002963BF"/>
    <w:rsid w:val="00296BAA"/>
    <w:rsid w:val="00296D71"/>
    <w:rsid w:val="00297DB0"/>
    <w:rsid w:val="002A00A9"/>
    <w:rsid w:val="002A0B7D"/>
    <w:rsid w:val="002A0F23"/>
    <w:rsid w:val="002A44DC"/>
    <w:rsid w:val="002A4985"/>
    <w:rsid w:val="002A51E9"/>
    <w:rsid w:val="002A5212"/>
    <w:rsid w:val="002A5849"/>
    <w:rsid w:val="002A60E7"/>
    <w:rsid w:val="002A63EB"/>
    <w:rsid w:val="002A6809"/>
    <w:rsid w:val="002A6901"/>
    <w:rsid w:val="002A77CF"/>
    <w:rsid w:val="002B2211"/>
    <w:rsid w:val="002B24DA"/>
    <w:rsid w:val="002B29B6"/>
    <w:rsid w:val="002B2E64"/>
    <w:rsid w:val="002B4711"/>
    <w:rsid w:val="002B5300"/>
    <w:rsid w:val="002B558F"/>
    <w:rsid w:val="002B6C25"/>
    <w:rsid w:val="002B71BE"/>
    <w:rsid w:val="002B7835"/>
    <w:rsid w:val="002C1339"/>
    <w:rsid w:val="002C135E"/>
    <w:rsid w:val="002C1987"/>
    <w:rsid w:val="002C1A4F"/>
    <w:rsid w:val="002C2077"/>
    <w:rsid w:val="002C2219"/>
    <w:rsid w:val="002C33A4"/>
    <w:rsid w:val="002C3A5B"/>
    <w:rsid w:val="002C3ED7"/>
    <w:rsid w:val="002C439E"/>
    <w:rsid w:val="002C4C3B"/>
    <w:rsid w:val="002C6443"/>
    <w:rsid w:val="002C6460"/>
    <w:rsid w:val="002C79FE"/>
    <w:rsid w:val="002C7C0C"/>
    <w:rsid w:val="002D0532"/>
    <w:rsid w:val="002D0853"/>
    <w:rsid w:val="002D0EAD"/>
    <w:rsid w:val="002D1565"/>
    <w:rsid w:val="002D167C"/>
    <w:rsid w:val="002D1A41"/>
    <w:rsid w:val="002D1C57"/>
    <w:rsid w:val="002D317B"/>
    <w:rsid w:val="002D371C"/>
    <w:rsid w:val="002D387D"/>
    <w:rsid w:val="002D5534"/>
    <w:rsid w:val="002D63C3"/>
    <w:rsid w:val="002D6784"/>
    <w:rsid w:val="002D6BCE"/>
    <w:rsid w:val="002D76E4"/>
    <w:rsid w:val="002D7B8E"/>
    <w:rsid w:val="002E175E"/>
    <w:rsid w:val="002E1E83"/>
    <w:rsid w:val="002E2DA8"/>
    <w:rsid w:val="002E30E9"/>
    <w:rsid w:val="002E461A"/>
    <w:rsid w:val="002E47B4"/>
    <w:rsid w:val="002E5B30"/>
    <w:rsid w:val="002E5F37"/>
    <w:rsid w:val="002E68D0"/>
    <w:rsid w:val="002E6AAB"/>
    <w:rsid w:val="002E6AEC"/>
    <w:rsid w:val="002E7CDC"/>
    <w:rsid w:val="002F0513"/>
    <w:rsid w:val="002F0AE0"/>
    <w:rsid w:val="002F14F1"/>
    <w:rsid w:val="002F1DD2"/>
    <w:rsid w:val="002F2187"/>
    <w:rsid w:val="002F2EAE"/>
    <w:rsid w:val="002F3CFD"/>
    <w:rsid w:val="002F4F9A"/>
    <w:rsid w:val="002F53DA"/>
    <w:rsid w:val="002F5550"/>
    <w:rsid w:val="002F613E"/>
    <w:rsid w:val="002F6399"/>
    <w:rsid w:val="002F653A"/>
    <w:rsid w:val="002F66B0"/>
    <w:rsid w:val="002F6B98"/>
    <w:rsid w:val="002F6EA3"/>
    <w:rsid w:val="00300287"/>
    <w:rsid w:val="00300702"/>
    <w:rsid w:val="00300C5E"/>
    <w:rsid w:val="003024C2"/>
    <w:rsid w:val="00302593"/>
    <w:rsid w:val="00302701"/>
    <w:rsid w:val="00302AE6"/>
    <w:rsid w:val="00303256"/>
    <w:rsid w:val="00304C94"/>
    <w:rsid w:val="00304FF0"/>
    <w:rsid w:val="0030531B"/>
    <w:rsid w:val="00305A46"/>
    <w:rsid w:val="00305C6C"/>
    <w:rsid w:val="00305EE0"/>
    <w:rsid w:val="003066F9"/>
    <w:rsid w:val="00306FAC"/>
    <w:rsid w:val="00310951"/>
    <w:rsid w:val="00311072"/>
    <w:rsid w:val="003119A4"/>
    <w:rsid w:val="00311CAB"/>
    <w:rsid w:val="00311EE4"/>
    <w:rsid w:val="00313947"/>
    <w:rsid w:val="00313B8B"/>
    <w:rsid w:val="00313BF3"/>
    <w:rsid w:val="003154FA"/>
    <w:rsid w:val="00315576"/>
    <w:rsid w:val="0031564C"/>
    <w:rsid w:val="00315966"/>
    <w:rsid w:val="00315D4F"/>
    <w:rsid w:val="0031797C"/>
    <w:rsid w:val="00317E56"/>
    <w:rsid w:val="00321138"/>
    <w:rsid w:val="00321392"/>
    <w:rsid w:val="003217C9"/>
    <w:rsid w:val="0032180B"/>
    <w:rsid w:val="00321F21"/>
    <w:rsid w:val="0032254E"/>
    <w:rsid w:val="00322C05"/>
    <w:rsid w:val="00324002"/>
    <w:rsid w:val="003246ED"/>
    <w:rsid w:val="00324AA4"/>
    <w:rsid w:val="00324D19"/>
    <w:rsid w:val="003250E6"/>
    <w:rsid w:val="00325126"/>
    <w:rsid w:val="00325C8D"/>
    <w:rsid w:val="00325F51"/>
    <w:rsid w:val="00326FE1"/>
    <w:rsid w:val="00327514"/>
    <w:rsid w:val="00327660"/>
    <w:rsid w:val="0032791B"/>
    <w:rsid w:val="00330399"/>
    <w:rsid w:val="003304F3"/>
    <w:rsid w:val="00330E2C"/>
    <w:rsid w:val="00330EFA"/>
    <w:rsid w:val="0033242C"/>
    <w:rsid w:val="003336A6"/>
    <w:rsid w:val="0033383F"/>
    <w:rsid w:val="0033387C"/>
    <w:rsid w:val="00333E0F"/>
    <w:rsid w:val="003349B8"/>
    <w:rsid w:val="00334E0C"/>
    <w:rsid w:val="00335311"/>
    <w:rsid w:val="00335A55"/>
    <w:rsid w:val="00335B8E"/>
    <w:rsid w:val="00336031"/>
    <w:rsid w:val="00336101"/>
    <w:rsid w:val="003364A4"/>
    <w:rsid w:val="00336867"/>
    <w:rsid w:val="0033698D"/>
    <w:rsid w:val="003372D6"/>
    <w:rsid w:val="00337CBE"/>
    <w:rsid w:val="00337F0F"/>
    <w:rsid w:val="00340202"/>
    <w:rsid w:val="00340A8C"/>
    <w:rsid w:val="00341B19"/>
    <w:rsid w:val="00341B1D"/>
    <w:rsid w:val="00341F39"/>
    <w:rsid w:val="003421E5"/>
    <w:rsid w:val="00342BD7"/>
    <w:rsid w:val="00343565"/>
    <w:rsid w:val="00344C57"/>
    <w:rsid w:val="00345202"/>
    <w:rsid w:val="00345996"/>
    <w:rsid w:val="003459EC"/>
    <w:rsid w:val="003461B0"/>
    <w:rsid w:val="00346791"/>
    <w:rsid w:val="003469A9"/>
    <w:rsid w:val="003469AC"/>
    <w:rsid w:val="00346B95"/>
    <w:rsid w:val="00346E54"/>
    <w:rsid w:val="00347606"/>
    <w:rsid w:val="00350001"/>
    <w:rsid w:val="00351315"/>
    <w:rsid w:val="00351D35"/>
    <w:rsid w:val="003526C9"/>
    <w:rsid w:val="00352938"/>
    <w:rsid w:val="00352968"/>
    <w:rsid w:val="00352B35"/>
    <w:rsid w:val="0035305B"/>
    <w:rsid w:val="00353F1B"/>
    <w:rsid w:val="00354CCD"/>
    <w:rsid w:val="00354FEA"/>
    <w:rsid w:val="00355FAD"/>
    <w:rsid w:val="00356FE2"/>
    <w:rsid w:val="0035721A"/>
    <w:rsid w:val="00357456"/>
    <w:rsid w:val="0036047A"/>
    <w:rsid w:val="00360E91"/>
    <w:rsid w:val="0036101D"/>
    <w:rsid w:val="003611A6"/>
    <w:rsid w:val="003613E1"/>
    <w:rsid w:val="0036171E"/>
    <w:rsid w:val="00361E66"/>
    <w:rsid w:val="00362A51"/>
    <w:rsid w:val="00362EB6"/>
    <w:rsid w:val="00362F4E"/>
    <w:rsid w:val="0036420E"/>
    <w:rsid w:val="0036445E"/>
    <w:rsid w:val="00364BA0"/>
    <w:rsid w:val="003650FA"/>
    <w:rsid w:val="00365331"/>
    <w:rsid w:val="00365968"/>
    <w:rsid w:val="00366024"/>
    <w:rsid w:val="0036602A"/>
    <w:rsid w:val="00366203"/>
    <w:rsid w:val="003667D9"/>
    <w:rsid w:val="00367A6D"/>
    <w:rsid w:val="00367BCD"/>
    <w:rsid w:val="0037003F"/>
    <w:rsid w:val="0037143E"/>
    <w:rsid w:val="003715ED"/>
    <w:rsid w:val="00373EA0"/>
    <w:rsid w:val="00375443"/>
    <w:rsid w:val="003754C8"/>
    <w:rsid w:val="0037554A"/>
    <w:rsid w:val="00376F4D"/>
    <w:rsid w:val="0037737F"/>
    <w:rsid w:val="003775CB"/>
    <w:rsid w:val="00377ECD"/>
    <w:rsid w:val="00380660"/>
    <w:rsid w:val="003817D2"/>
    <w:rsid w:val="00381E57"/>
    <w:rsid w:val="00381F8F"/>
    <w:rsid w:val="00382119"/>
    <w:rsid w:val="00382A7D"/>
    <w:rsid w:val="00382C33"/>
    <w:rsid w:val="00382EDB"/>
    <w:rsid w:val="00382F43"/>
    <w:rsid w:val="00382FE8"/>
    <w:rsid w:val="0038364A"/>
    <w:rsid w:val="0038468F"/>
    <w:rsid w:val="003850AB"/>
    <w:rsid w:val="003857C1"/>
    <w:rsid w:val="00385E42"/>
    <w:rsid w:val="00386498"/>
    <w:rsid w:val="003901D8"/>
    <w:rsid w:val="00390E70"/>
    <w:rsid w:val="003912AC"/>
    <w:rsid w:val="00391CA6"/>
    <w:rsid w:val="00392310"/>
    <w:rsid w:val="00395202"/>
    <w:rsid w:val="0039561F"/>
    <w:rsid w:val="00395732"/>
    <w:rsid w:val="003958E0"/>
    <w:rsid w:val="00396A9E"/>
    <w:rsid w:val="00396E31"/>
    <w:rsid w:val="003973E2"/>
    <w:rsid w:val="003979EC"/>
    <w:rsid w:val="00397CA2"/>
    <w:rsid w:val="003A0DFA"/>
    <w:rsid w:val="003A0E5A"/>
    <w:rsid w:val="003A1196"/>
    <w:rsid w:val="003A17F8"/>
    <w:rsid w:val="003A1C1E"/>
    <w:rsid w:val="003A1EDF"/>
    <w:rsid w:val="003A23E2"/>
    <w:rsid w:val="003A2978"/>
    <w:rsid w:val="003A3EE0"/>
    <w:rsid w:val="003A47E0"/>
    <w:rsid w:val="003A5917"/>
    <w:rsid w:val="003A59B7"/>
    <w:rsid w:val="003A65F8"/>
    <w:rsid w:val="003A7A04"/>
    <w:rsid w:val="003A7C70"/>
    <w:rsid w:val="003B039C"/>
    <w:rsid w:val="003B0DBB"/>
    <w:rsid w:val="003B1BB4"/>
    <w:rsid w:val="003B28E7"/>
    <w:rsid w:val="003B454A"/>
    <w:rsid w:val="003B4DC2"/>
    <w:rsid w:val="003B564D"/>
    <w:rsid w:val="003B5E34"/>
    <w:rsid w:val="003B5FDA"/>
    <w:rsid w:val="003B7EA2"/>
    <w:rsid w:val="003C01ED"/>
    <w:rsid w:val="003C0D1D"/>
    <w:rsid w:val="003C1BDF"/>
    <w:rsid w:val="003C2539"/>
    <w:rsid w:val="003C2AFF"/>
    <w:rsid w:val="003C3265"/>
    <w:rsid w:val="003C5251"/>
    <w:rsid w:val="003C5BC2"/>
    <w:rsid w:val="003D1697"/>
    <w:rsid w:val="003D1849"/>
    <w:rsid w:val="003D19AE"/>
    <w:rsid w:val="003D31E4"/>
    <w:rsid w:val="003D3B33"/>
    <w:rsid w:val="003D43EC"/>
    <w:rsid w:val="003D5130"/>
    <w:rsid w:val="003D5415"/>
    <w:rsid w:val="003D65F5"/>
    <w:rsid w:val="003D686F"/>
    <w:rsid w:val="003D6F82"/>
    <w:rsid w:val="003D7823"/>
    <w:rsid w:val="003E04B4"/>
    <w:rsid w:val="003E0B4E"/>
    <w:rsid w:val="003E1198"/>
    <w:rsid w:val="003E1255"/>
    <w:rsid w:val="003E15AB"/>
    <w:rsid w:val="003E20DE"/>
    <w:rsid w:val="003E2CB2"/>
    <w:rsid w:val="003E3C39"/>
    <w:rsid w:val="003E3EB8"/>
    <w:rsid w:val="003E5A1F"/>
    <w:rsid w:val="003E6AC3"/>
    <w:rsid w:val="003E6E1E"/>
    <w:rsid w:val="003E70ED"/>
    <w:rsid w:val="003E725B"/>
    <w:rsid w:val="003E7CB6"/>
    <w:rsid w:val="003E7F9E"/>
    <w:rsid w:val="003F1879"/>
    <w:rsid w:val="003F1DDB"/>
    <w:rsid w:val="003F2F25"/>
    <w:rsid w:val="003F33FE"/>
    <w:rsid w:val="003F36A6"/>
    <w:rsid w:val="003F393B"/>
    <w:rsid w:val="003F3F52"/>
    <w:rsid w:val="003F4464"/>
    <w:rsid w:val="003F48B1"/>
    <w:rsid w:val="003F4BB7"/>
    <w:rsid w:val="003F4F2D"/>
    <w:rsid w:val="003F50D4"/>
    <w:rsid w:val="003F5E7E"/>
    <w:rsid w:val="003F6017"/>
    <w:rsid w:val="003F67C1"/>
    <w:rsid w:val="003F7E85"/>
    <w:rsid w:val="00400F36"/>
    <w:rsid w:val="0040185B"/>
    <w:rsid w:val="00402251"/>
    <w:rsid w:val="004028A2"/>
    <w:rsid w:val="004036D6"/>
    <w:rsid w:val="004039DC"/>
    <w:rsid w:val="004046CF"/>
    <w:rsid w:val="00404A21"/>
    <w:rsid w:val="00404ED3"/>
    <w:rsid w:val="0040520E"/>
    <w:rsid w:val="004054FC"/>
    <w:rsid w:val="00406063"/>
    <w:rsid w:val="00406AB1"/>
    <w:rsid w:val="004075FA"/>
    <w:rsid w:val="004078D9"/>
    <w:rsid w:val="00407904"/>
    <w:rsid w:val="00407E51"/>
    <w:rsid w:val="00410777"/>
    <w:rsid w:val="004108DC"/>
    <w:rsid w:val="00410CA5"/>
    <w:rsid w:val="004112E5"/>
    <w:rsid w:val="00411741"/>
    <w:rsid w:val="00412311"/>
    <w:rsid w:val="00412D6C"/>
    <w:rsid w:val="00413224"/>
    <w:rsid w:val="00413F29"/>
    <w:rsid w:val="0041460A"/>
    <w:rsid w:val="00414DA8"/>
    <w:rsid w:val="0041519B"/>
    <w:rsid w:val="00415339"/>
    <w:rsid w:val="0041535D"/>
    <w:rsid w:val="0041540A"/>
    <w:rsid w:val="00415833"/>
    <w:rsid w:val="004158E6"/>
    <w:rsid w:val="004159A8"/>
    <w:rsid w:val="00415A7F"/>
    <w:rsid w:val="00415BA5"/>
    <w:rsid w:val="00415DD4"/>
    <w:rsid w:val="0041607C"/>
    <w:rsid w:val="0041609D"/>
    <w:rsid w:val="00416111"/>
    <w:rsid w:val="004162DE"/>
    <w:rsid w:val="004168A1"/>
    <w:rsid w:val="00416C3C"/>
    <w:rsid w:val="0041753F"/>
    <w:rsid w:val="004201D0"/>
    <w:rsid w:val="00420F01"/>
    <w:rsid w:val="00421033"/>
    <w:rsid w:val="004224B9"/>
    <w:rsid w:val="00423228"/>
    <w:rsid w:val="0042392A"/>
    <w:rsid w:val="00424855"/>
    <w:rsid w:val="00424CCE"/>
    <w:rsid w:val="0042563D"/>
    <w:rsid w:val="00425B3C"/>
    <w:rsid w:val="00425F1C"/>
    <w:rsid w:val="00426C29"/>
    <w:rsid w:val="00426D7C"/>
    <w:rsid w:val="004277AD"/>
    <w:rsid w:val="00427B1B"/>
    <w:rsid w:val="00427BEA"/>
    <w:rsid w:val="00431136"/>
    <w:rsid w:val="004317AC"/>
    <w:rsid w:val="00431BA0"/>
    <w:rsid w:val="00433311"/>
    <w:rsid w:val="00434A56"/>
    <w:rsid w:val="004356C1"/>
    <w:rsid w:val="00435B90"/>
    <w:rsid w:val="00435C74"/>
    <w:rsid w:val="0043618E"/>
    <w:rsid w:val="0043782C"/>
    <w:rsid w:val="00440CD6"/>
    <w:rsid w:val="00443277"/>
    <w:rsid w:val="0044356E"/>
    <w:rsid w:val="004443E9"/>
    <w:rsid w:val="004452D6"/>
    <w:rsid w:val="0044652E"/>
    <w:rsid w:val="004469FB"/>
    <w:rsid w:val="00447925"/>
    <w:rsid w:val="0045076E"/>
    <w:rsid w:val="00450C56"/>
    <w:rsid w:val="00450E39"/>
    <w:rsid w:val="004515A5"/>
    <w:rsid w:val="00451A1C"/>
    <w:rsid w:val="00451D4A"/>
    <w:rsid w:val="00452009"/>
    <w:rsid w:val="00452650"/>
    <w:rsid w:val="00452662"/>
    <w:rsid w:val="00453E8D"/>
    <w:rsid w:val="0045462A"/>
    <w:rsid w:val="0045570C"/>
    <w:rsid w:val="00455C37"/>
    <w:rsid w:val="00455D31"/>
    <w:rsid w:val="004570AC"/>
    <w:rsid w:val="00457BB5"/>
    <w:rsid w:val="00460D46"/>
    <w:rsid w:val="00460E71"/>
    <w:rsid w:val="0046136E"/>
    <w:rsid w:val="00461A11"/>
    <w:rsid w:val="00461A1D"/>
    <w:rsid w:val="004621C2"/>
    <w:rsid w:val="0046271B"/>
    <w:rsid w:val="00463766"/>
    <w:rsid w:val="00464A22"/>
    <w:rsid w:val="00464C95"/>
    <w:rsid w:val="00465048"/>
    <w:rsid w:val="0046526D"/>
    <w:rsid w:val="0046556D"/>
    <w:rsid w:val="004663C1"/>
    <w:rsid w:val="00466775"/>
    <w:rsid w:val="00466B06"/>
    <w:rsid w:val="00466D08"/>
    <w:rsid w:val="00470663"/>
    <w:rsid w:val="00470FD9"/>
    <w:rsid w:val="0047138A"/>
    <w:rsid w:val="00471450"/>
    <w:rsid w:val="00472A69"/>
    <w:rsid w:val="00472C8A"/>
    <w:rsid w:val="00473A0D"/>
    <w:rsid w:val="00473B72"/>
    <w:rsid w:val="00474093"/>
    <w:rsid w:val="00474464"/>
    <w:rsid w:val="00474D3B"/>
    <w:rsid w:val="00474F69"/>
    <w:rsid w:val="00475172"/>
    <w:rsid w:val="00475231"/>
    <w:rsid w:val="00475B41"/>
    <w:rsid w:val="00475D43"/>
    <w:rsid w:val="00475E90"/>
    <w:rsid w:val="00476C08"/>
    <w:rsid w:val="00477331"/>
    <w:rsid w:val="0048061E"/>
    <w:rsid w:val="0048128F"/>
    <w:rsid w:val="00481AA6"/>
    <w:rsid w:val="00481DE8"/>
    <w:rsid w:val="00482523"/>
    <w:rsid w:val="0048317F"/>
    <w:rsid w:val="004835B4"/>
    <w:rsid w:val="00485175"/>
    <w:rsid w:val="00485E84"/>
    <w:rsid w:val="0048624A"/>
    <w:rsid w:val="0048635A"/>
    <w:rsid w:val="00486588"/>
    <w:rsid w:val="004865FD"/>
    <w:rsid w:val="00486FF0"/>
    <w:rsid w:val="00490457"/>
    <w:rsid w:val="00490528"/>
    <w:rsid w:val="004905EE"/>
    <w:rsid w:val="004918A0"/>
    <w:rsid w:val="00491FC5"/>
    <w:rsid w:val="00492369"/>
    <w:rsid w:val="00492417"/>
    <w:rsid w:val="00492651"/>
    <w:rsid w:val="00492E7C"/>
    <w:rsid w:val="00493AE5"/>
    <w:rsid w:val="00494306"/>
    <w:rsid w:val="004943C4"/>
    <w:rsid w:val="004946F7"/>
    <w:rsid w:val="0049496F"/>
    <w:rsid w:val="00494FA4"/>
    <w:rsid w:val="004974B0"/>
    <w:rsid w:val="004979FD"/>
    <w:rsid w:val="00497E8E"/>
    <w:rsid w:val="004A0D4E"/>
    <w:rsid w:val="004A1058"/>
    <w:rsid w:val="004A1DFB"/>
    <w:rsid w:val="004A27C4"/>
    <w:rsid w:val="004A2CE7"/>
    <w:rsid w:val="004A3A2B"/>
    <w:rsid w:val="004A3AFF"/>
    <w:rsid w:val="004A5230"/>
    <w:rsid w:val="004A5441"/>
    <w:rsid w:val="004A5BD0"/>
    <w:rsid w:val="004A620C"/>
    <w:rsid w:val="004A743C"/>
    <w:rsid w:val="004A7DAE"/>
    <w:rsid w:val="004B00AC"/>
    <w:rsid w:val="004B050F"/>
    <w:rsid w:val="004B0EE8"/>
    <w:rsid w:val="004B1141"/>
    <w:rsid w:val="004B400C"/>
    <w:rsid w:val="004B4C29"/>
    <w:rsid w:val="004B54DA"/>
    <w:rsid w:val="004B55E4"/>
    <w:rsid w:val="004B5A6B"/>
    <w:rsid w:val="004B642F"/>
    <w:rsid w:val="004C02A6"/>
    <w:rsid w:val="004C0DEC"/>
    <w:rsid w:val="004C15E1"/>
    <w:rsid w:val="004C1F75"/>
    <w:rsid w:val="004C2F7A"/>
    <w:rsid w:val="004C3C12"/>
    <w:rsid w:val="004C3F1D"/>
    <w:rsid w:val="004C677C"/>
    <w:rsid w:val="004C75F6"/>
    <w:rsid w:val="004C7772"/>
    <w:rsid w:val="004C7A12"/>
    <w:rsid w:val="004D0150"/>
    <w:rsid w:val="004D04FB"/>
    <w:rsid w:val="004D05BC"/>
    <w:rsid w:val="004D07DC"/>
    <w:rsid w:val="004D1147"/>
    <w:rsid w:val="004D16F2"/>
    <w:rsid w:val="004D1BDC"/>
    <w:rsid w:val="004D21E9"/>
    <w:rsid w:val="004D3969"/>
    <w:rsid w:val="004D3BD2"/>
    <w:rsid w:val="004D416E"/>
    <w:rsid w:val="004D5049"/>
    <w:rsid w:val="004D5140"/>
    <w:rsid w:val="004D696A"/>
    <w:rsid w:val="004D74BD"/>
    <w:rsid w:val="004D7537"/>
    <w:rsid w:val="004D7B65"/>
    <w:rsid w:val="004D7D66"/>
    <w:rsid w:val="004D7DBA"/>
    <w:rsid w:val="004E0000"/>
    <w:rsid w:val="004E0573"/>
    <w:rsid w:val="004E0DB7"/>
    <w:rsid w:val="004E0E19"/>
    <w:rsid w:val="004E0F9C"/>
    <w:rsid w:val="004E16A6"/>
    <w:rsid w:val="004E1E45"/>
    <w:rsid w:val="004E298A"/>
    <w:rsid w:val="004E3006"/>
    <w:rsid w:val="004E35D9"/>
    <w:rsid w:val="004E37AC"/>
    <w:rsid w:val="004E385B"/>
    <w:rsid w:val="004E3934"/>
    <w:rsid w:val="004E3F41"/>
    <w:rsid w:val="004E415C"/>
    <w:rsid w:val="004E5676"/>
    <w:rsid w:val="004E578C"/>
    <w:rsid w:val="004E6002"/>
    <w:rsid w:val="004E60B9"/>
    <w:rsid w:val="004E6234"/>
    <w:rsid w:val="004E6584"/>
    <w:rsid w:val="004E6B68"/>
    <w:rsid w:val="004E794D"/>
    <w:rsid w:val="004E7F24"/>
    <w:rsid w:val="004F0F2D"/>
    <w:rsid w:val="004F11B8"/>
    <w:rsid w:val="004F1BA8"/>
    <w:rsid w:val="004F2802"/>
    <w:rsid w:val="004F2C5D"/>
    <w:rsid w:val="004F2DC8"/>
    <w:rsid w:val="004F2F02"/>
    <w:rsid w:val="004F4548"/>
    <w:rsid w:val="004F4EBB"/>
    <w:rsid w:val="004F5973"/>
    <w:rsid w:val="004F6604"/>
    <w:rsid w:val="004F66BA"/>
    <w:rsid w:val="004F6FFD"/>
    <w:rsid w:val="004F703A"/>
    <w:rsid w:val="004F7298"/>
    <w:rsid w:val="004F7462"/>
    <w:rsid w:val="004F7565"/>
    <w:rsid w:val="004F7768"/>
    <w:rsid w:val="004F77BB"/>
    <w:rsid w:val="004F77C0"/>
    <w:rsid w:val="00501516"/>
    <w:rsid w:val="00502671"/>
    <w:rsid w:val="005031A4"/>
    <w:rsid w:val="005031F3"/>
    <w:rsid w:val="00503671"/>
    <w:rsid w:val="005037BF"/>
    <w:rsid w:val="005038E9"/>
    <w:rsid w:val="00504383"/>
    <w:rsid w:val="0050469C"/>
    <w:rsid w:val="0050548A"/>
    <w:rsid w:val="0050573E"/>
    <w:rsid w:val="00506460"/>
    <w:rsid w:val="005066D3"/>
    <w:rsid w:val="00507314"/>
    <w:rsid w:val="00510965"/>
    <w:rsid w:val="0051097D"/>
    <w:rsid w:val="00510B41"/>
    <w:rsid w:val="00511192"/>
    <w:rsid w:val="0051170D"/>
    <w:rsid w:val="005119E3"/>
    <w:rsid w:val="00512EB2"/>
    <w:rsid w:val="00513711"/>
    <w:rsid w:val="00514590"/>
    <w:rsid w:val="005145AA"/>
    <w:rsid w:val="0051497B"/>
    <w:rsid w:val="00514C1E"/>
    <w:rsid w:val="005160A0"/>
    <w:rsid w:val="005164A6"/>
    <w:rsid w:val="005165BD"/>
    <w:rsid w:val="00516A08"/>
    <w:rsid w:val="00516B90"/>
    <w:rsid w:val="005178A2"/>
    <w:rsid w:val="00520538"/>
    <w:rsid w:val="0052059C"/>
    <w:rsid w:val="005210C2"/>
    <w:rsid w:val="00521488"/>
    <w:rsid w:val="005229D4"/>
    <w:rsid w:val="00523F4A"/>
    <w:rsid w:val="0052418C"/>
    <w:rsid w:val="005250E4"/>
    <w:rsid w:val="005252D0"/>
    <w:rsid w:val="0052592A"/>
    <w:rsid w:val="00526AA6"/>
    <w:rsid w:val="00526ED4"/>
    <w:rsid w:val="005270FA"/>
    <w:rsid w:val="00527616"/>
    <w:rsid w:val="00527708"/>
    <w:rsid w:val="00527765"/>
    <w:rsid w:val="005279BD"/>
    <w:rsid w:val="00527D31"/>
    <w:rsid w:val="00530496"/>
    <w:rsid w:val="005317B3"/>
    <w:rsid w:val="005320DF"/>
    <w:rsid w:val="0053226D"/>
    <w:rsid w:val="005327D4"/>
    <w:rsid w:val="005337E3"/>
    <w:rsid w:val="00533BAB"/>
    <w:rsid w:val="00533E84"/>
    <w:rsid w:val="005344DD"/>
    <w:rsid w:val="005344E4"/>
    <w:rsid w:val="00534FFA"/>
    <w:rsid w:val="00535072"/>
    <w:rsid w:val="00535456"/>
    <w:rsid w:val="0053644D"/>
    <w:rsid w:val="00536DD4"/>
    <w:rsid w:val="0053718E"/>
    <w:rsid w:val="00537BBD"/>
    <w:rsid w:val="0054104C"/>
    <w:rsid w:val="005410CA"/>
    <w:rsid w:val="005418FB"/>
    <w:rsid w:val="00543C26"/>
    <w:rsid w:val="00544052"/>
    <w:rsid w:val="00544567"/>
    <w:rsid w:val="00544DE9"/>
    <w:rsid w:val="005457EA"/>
    <w:rsid w:val="005462D7"/>
    <w:rsid w:val="005466BF"/>
    <w:rsid w:val="00546AF3"/>
    <w:rsid w:val="005473B1"/>
    <w:rsid w:val="0054740A"/>
    <w:rsid w:val="005476C7"/>
    <w:rsid w:val="00547EF5"/>
    <w:rsid w:val="00550428"/>
    <w:rsid w:val="0055056D"/>
    <w:rsid w:val="00550DEB"/>
    <w:rsid w:val="00551956"/>
    <w:rsid w:val="00552000"/>
    <w:rsid w:val="00552268"/>
    <w:rsid w:val="00552401"/>
    <w:rsid w:val="00552674"/>
    <w:rsid w:val="00552B67"/>
    <w:rsid w:val="00552E60"/>
    <w:rsid w:val="0055377A"/>
    <w:rsid w:val="00554A59"/>
    <w:rsid w:val="005550D1"/>
    <w:rsid w:val="0055594E"/>
    <w:rsid w:val="00556090"/>
    <w:rsid w:val="005563BC"/>
    <w:rsid w:val="005566EE"/>
    <w:rsid w:val="005575F9"/>
    <w:rsid w:val="00557A21"/>
    <w:rsid w:val="00557AE6"/>
    <w:rsid w:val="00557E7D"/>
    <w:rsid w:val="00557EB0"/>
    <w:rsid w:val="005602C8"/>
    <w:rsid w:val="00560821"/>
    <w:rsid w:val="005613FD"/>
    <w:rsid w:val="00561570"/>
    <w:rsid w:val="00561B7D"/>
    <w:rsid w:val="00561F28"/>
    <w:rsid w:val="00561F54"/>
    <w:rsid w:val="0056263E"/>
    <w:rsid w:val="0056313C"/>
    <w:rsid w:val="00563486"/>
    <w:rsid w:val="005635FF"/>
    <w:rsid w:val="00564FCE"/>
    <w:rsid w:val="00566F19"/>
    <w:rsid w:val="00567DA1"/>
    <w:rsid w:val="00567F29"/>
    <w:rsid w:val="005705C2"/>
    <w:rsid w:val="00570CF5"/>
    <w:rsid w:val="00571463"/>
    <w:rsid w:val="00571EC5"/>
    <w:rsid w:val="0057271F"/>
    <w:rsid w:val="005751CD"/>
    <w:rsid w:val="00575B7B"/>
    <w:rsid w:val="00575C46"/>
    <w:rsid w:val="00575F54"/>
    <w:rsid w:val="00576706"/>
    <w:rsid w:val="00577802"/>
    <w:rsid w:val="00577E57"/>
    <w:rsid w:val="00580C72"/>
    <w:rsid w:val="00580FD6"/>
    <w:rsid w:val="00581B2B"/>
    <w:rsid w:val="005824C4"/>
    <w:rsid w:val="005828AF"/>
    <w:rsid w:val="00584116"/>
    <w:rsid w:val="00584875"/>
    <w:rsid w:val="00584BCA"/>
    <w:rsid w:val="005852B3"/>
    <w:rsid w:val="005862B8"/>
    <w:rsid w:val="005902BD"/>
    <w:rsid w:val="00592784"/>
    <w:rsid w:val="00592DDE"/>
    <w:rsid w:val="005930F0"/>
    <w:rsid w:val="0059331C"/>
    <w:rsid w:val="00593416"/>
    <w:rsid w:val="005938D1"/>
    <w:rsid w:val="00593D34"/>
    <w:rsid w:val="00594148"/>
    <w:rsid w:val="00595440"/>
    <w:rsid w:val="005956F5"/>
    <w:rsid w:val="00595BA9"/>
    <w:rsid w:val="005973C1"/>
    <w:rsid w:val="005979B6"/>
    <w:rsid w:val="005A00C6"/>
    <w:rsid w:val="005A0E0E"/>
    <w:rsid w:val="005A0E4C"/>
    <w:rsid w:val="005A1418"/>
    <w:rsid w:val="005A1968"/>
    <w:rsid w:val="005A26FD"/>
    <w:rsid w:val="005A3138"/>
    <w:rsid w:val="005A3EA1"/>
    <w:rsid w:val="005A5579"/>
    <w:rsid w:val="005A5890"/>
    <w:rsid w:val="005A633F"/>
    <w:rsid w:val="005A6DDB"/>
    <w:rsid w:val="005A762C"/>
    <w:rsid w:val="005A7714"/>
    <w:rsid w:val="005A789F"/>
    <w:rsid w:val="005A7E25"/>
    <w:rsid w:val="005B0D19"/>
    <w:rsid w:val="005B0E69"/>
    <w:rsid w:val="005B2778"/>
    <w:rsid w:val="005B3598"/>
    <w:rsid w:val="005B3E17"/>
    <w:rsid w:val="005B5461"/>
    <w:rsid w:val="005B6005"/>
    <w:rsid w:val="005B6916"/>
    <w:rsid w:val="005B694E"/>
    <w:rsid w:val="005B6A14"/>
    <w:rsid w:val="005B6EDB"/>
    <w:rsid w:val="005C13E4"/>
    <w:rsid w:val="005C1D72"/>
    <w:rsid w:val="005C26D1"/>
    <w:rsid w:val="005C28D9"/>
    <w:rsid w:val="005C28DA"/>
    <w:rsid w:val="005C3929"/>
    <w:rsid w:val="005C552E"/>
    <w:rsid w:val="005C57C1"/>
    <w:rsid w:val="005C6041"/>
    <w:rsid w:val="005C6108"/>
    <w:rsid w:val="005C6282"/>
    <w:rsid w:val="005C64E2"/>
    <w:rsid w:val="005C6968"/>
    <w:rsid w:val="005D00E3"/>
    <w:rsid w:val="005D0296"/>
    <w:rsid w:val="005D1432"/>
    <w:rsid w:val="005D15D8"/>
    <w:rsid w:val="005D17EF"/>
    <w:rsid w:val="005D1822"/>
    <w:rsid w:val="005D3389"/>
    <w:rsid w:val="005D4608"/>
    <w:rsid w:val="005D4C63"/>
    <w:rsid w:val="005D50A6"/>
    <w:rsid w:val="005D5492"/>
    <w:rsid w:val="005D6263"/>
    <w:rsid w:val="005D6B52"/>
    <w:rsid w:val="005D7226"/>
    <w:rsid w:val="005D763D"/>
    <w:rsid w:val="005D7FBD"/>
    <w:rsid w:val="005E007C"/>
    <w:rsid w:val="005E097E"/>
    <w:rsid w:val="005E0CEE"/>
    <w:rsid w:val="005E15C1"/>
    <w:rsid w:val="005E1699"/>
    <w:rsid w:val="005E1773"/>
    <w:rsid w:val="005E1948"/>
    <w:rsid w:val="005E20B1"/>
    <w:rsid w:val="005E279E"/>
    <w:rsid w:val="005E2A32"/>
    <w:rsid w:val="005E4165"/>
    <w:rsid w:val="005E4A4B"/>
    <w:rsid w:val="005E4D64"/>
    <w:rsid w:val="005E52C3"/>
    <w:rsid w:val="005E68BC"/>
    <w:rsid w:val="005E6948"/>
    <w:rsid w:val="005E6F45"/>
    <w:rsid w:val="005E6F71"/>
    <w:rsid w:val="005E7671"/>
    <w:rsid w:val="005F034C"/>
    <w:rsid w:val="005F03F9"/>
    <w:rsid w:val="005F0D66"/>
    <w:rsid w:val="005F112A"/>
    <w:rsid w:val="005F263B"/>
    <w:rsid w:val="005F3067"/>
    <w:rsid w:val="005F31E9"/>
    <w:rsid w:val="005F3775"/>
    <w:rsid w:val="005F3DBC"/>
    <w:rsid w:val="005F5894"/>
    <w:rsid w:val="005F6AB2"/>
    <w:rsid w:val="006001FC"/>
    <w:rsid w:val="006005B1"/>
    <w:rsid w:val="00600777"/>
    <w:rsid w:val="00600F68"/>
    <w:rsid w:val="00601376"/>
    <w:rsid w:val="006025A1"/>
    <w:rsid w:val="00602E83"/>
    <w:rsid w:val="006039BF"/>
    <w:rsid w:val="00603B8F"/>
    <w:rsid w:val="00603CA9"/>
    <w:rsid w:val="0060546B"/>
    <w:rsid w:val="00605958"/>
    <w:rsid w:val="00605E68"/>
    <w:rsid w:val="0060653D"/>
    <w:rsid w:val="006065C3"/>
    <w:rsid w:val="00607D92"/>
    <w:rsid w:val="0061019A"/>
    <w:rsid w:val="006102E0"/>
    <w:rsid w:val="006113D6"/>
    <w:rsid w:val="00612AE3"/>
    <w:rsid w:val="00612CF6"/>
    <w:rsid w:val="00613000"/>
    <w:rsid w:val="00613206"/>
    <w:rsid w:val="0061356E"/>
    <w:rsid w:val="00613796"/>
    <w:rsid w:val="00614946"/>
    <w:rsid w:val="00615104"/>
    <w:rsid w:val="00615287"/>
    <w:rsid w:val="00615493"/>
    <w:rsid w:val="00615617"/>
    <w:rsid w:val="00617BED"/>
    <w:rsid w:val="00620D8E"/>
    <w:rsid w:val="00620DBA"/>
    <w:rsid w:val="006211B5"/>
    <w:rsid w:val="00621251"/>
    <w:rsid w:val="006217DD"/>
    <w:rsid w:val="00621E62"/>
    <w:rsid w:val="00622246"/>
    <w:rsid w:val="006225F4"/>
    <w:rsid w:val="0062366C"/>
    <w:rsid w:val="006238EB"/>
    <w:rsid w:val="006242E6"/>
    <w:rsid w:val="00624782"/>
    <w:rsid w:val="006252AC"/>
    <w:rsid w:val="00625DD4"/>
    <w:rsid w:val="00625F09"/>
    <w:rsid w:val="00627B97"/>
    <w:rsid w:val="006307B8"/>
    <w:rsid w:val="006309FD"/>
    <w:rsid w:val="00630D2C"/>
    <w:rsid w:val="006314DD"/>
    <w:rsid w:val="00632065"/>
    <w:rsid w:val="006328F6"/>
    <w:rsid w:val="006329C3"/>
    <w:rsid w:val="00633F70"/>
    <w:rsid w:val="00634A6A"/>
    <w:rsid w:val="00635152"/>
    <w:rsid w:val="006360BD"/>
    <w:rsid w:val="00637014"/>
    <w:rsid w:val="0063705A"/>
    <w:rsid w:val="00637549"/>
    <w:rsid w:val="00641C4A"/>
    <w:rsid w:val="00641EA0"/>
    <w:rsid w:val="00642962"/>
    <w:rsid w:val="00642B65"/>
    <w:rsid w:val="0064578B"/>
    <w:rsid w:val="00646B7F"/>
    <w:rsid w:val="00646FD0"/>
    <w:rsid w:val="00647069"/>
    <w:rsid w:val="006477D0"/>
    <w:rsid w:val="00647F21"/>
    <w:rsid w:val="0065034C"/>
    <w:rsid w:val="00651440"/>
    <w:rsid w:val="00651DC3"/>
    <w:rsid w:val="00652133"/>
    <w:rsid w:val="0065239C"/>
    <w:rsid w:val="006525E1"/>
    <w:rsid w:val="00653052"/>
    <w:rsid w:val="0065366D"/>
    <w:rsid w:val="006536CA"/>
    <w:rsid w:val="006545A6"/>
    <w:rsid w:val="00654857"/>
    <w:rsid w:val="00654A3C"/>
    <w:rsid w:val="00654BF0"/>
    <w:rsid w:val="00654DAE"/>
    <w:rsid w:val="0065510C"/>
    <w:rsid w:val="006557A1"/>
    <w:rsid w:val="00655C54"/>
    <w:rsid w:val="006566F9"/>
    <w:rsid w:val="00656AAE"/>
    <w:rsid w:val="00657832"/>
    <w:rsid w:val="006578BB"/>
    <w:rsid w:val="00657E46"/>
    <w:rsid w:val="006608BD"/>
    <w:rsid w:val="006611B5"/>
    <w:rsid w:val="006614E6"/>
    <w:rsid w:val="0066194E"/>
    <w:rsid w:val="0066223B"/>
    <w:rsid w:val="00662428"/>
    <w:rsid w:val="0066315E"/>
    <w:rsid w:val="006658FE"/>
    <w:rsid w:val="00665941"/>
    <w:rsid w:val="00665A28"/>
    <w:rsid w:val="00665C33"/>
    <w:rsid w:val="006671AF"/>
    <w:rsid w:val="00667247"/>
    <w:rsid w:val="006673E9"/>
    <w:rsid w:val="0066781F"/>
    <w:rsid w:val="006707C4"/>
    <w:rsid w:val="006710B1"/>
    <w:rsid w:val="0067153D"/>
    <w:rsid w:val="006733C2"/>
    <w:rsid w:val="00673831"/>
    <w:rsid w:val="0067384E"/>
    <w:rsid w:val="00673BB7"/>
    <w:rsid w:val="00673EC6"/>
    <w:rsid w:val="00673F6E"/>
    <w:rsid w:val="00674071"/>
    <w:rsid w:val="0067487A"/>
    <w:rsid w:val="00674EB0"/>
    <w:rsid w:val="006756D2"/>
    <w:rsid w:val="006758CC"/>
    <w:rsid w:val="006764FD"/>
    <w:rsid w:val="006766CD"/>
    <w:rsid w:val="006766D7"/>
    <w:rsid w:val="006769C6"/>
    <w:rsid w:val="00676CF7"/>
    <w:rsid w:val="00677414"/>
    <w:rsid w:val="00677674"/>
    <w:rsid w:val="006777ED"/>
    <w:rsid w:val="00677EC8"/>
    <w:rsid w:val="00677F2A"/>
    <w:rsid w:val="006800A4"/>
    <w:rsid w:val="00680E3F"/>
    <w:rsid w:val="0068127F"/>
    <w:rsid w:val="00682C46"/>
    <w:rsid w:val="00683302"/>
    <w:rsid w:val="00684171"/>
    <w:rsid w:val="006850BA"/>
    <w:rsid w:val="00685211"/>
    <w:rsid w:val="00685412"/>
    <w:rsid w:val="00685548"/>
    <w:rsid w:val="00686797"/>
    <w:rsid w:val="006868E5"/>
    <w:rsid w:val="00686BAB"/>
    <w:rsid w:val="00687287"/>
    <w:rsid w:val="0068730C"/>
    <w:rsid w:val="006873A3"/>
    <w:rsid w:val="00687BEE"/>
    <w:rsid w:val="00690CD9"/>
    <w:rsid w:val="006912C1"/>
    <w:rsid w:val="0069173C"/>
    <w:rsid w:val="0069174B"/>
    <w:rsid w:val="00691CB8"/>
    <w:rsid w:val="00692F96"/>
    <w:rsid w:val="00694CB5"/>
    <w:rsid w:val="00694F1F"/>
    <w:rsid w:val="00694FD3"/>
    <w:rsid w:val="00695440"/>
    <w:rsid w:val="00695582"/>
    <w:rsid w:val="0069569B"/>
    <w:rsid w:val="00695BB9"/>
    <w:rsid w:val="00695E3D"/>
    <w:rsid w:val="00696043"/>
    <w:rsid w:val="0069606A"/>
    <w:rsid w:val="00696BE3"/>
    <w:rsid w:val="00697386"/>
    <w:rsid w:val="0069766D"/>
    <w:rsid w:val="00697736"/>
    <w:rsid w:val="00697E17"/>
    <w:rsid w:val="006A03B6"/>
    <w:rsid w:val="006A0B82"/>
    <w:rsid w:val="006A14D0"/>
    <w:rsid w:val="006A1FFC"/>
    <w:rsid w:val="006A2303"/>
    <w:rsid w:val="006A3D77"/>
    <w:rsid w:val="006A3FD1"/>
    <w:rsid w:val="006A3FF4"/>
    <w:rsid w:val="006A4420"/>
    <w:rsid w:val="006A572B"/>
    <w:rsid w:val="006A5902"/>
    <w:rsid w:val="006A6197"/>
    <w:rsid w:val="006A6211"/>
    <w:rsid w:val="006A7197"/>
    <w:rsid w:val="006B09FD"/>
    <w:rsid w:val="006B0FFF"/>
    <w:rsid w:val="006B1B2A"/>
    <w:rsid w:val="006B1B45"/>
    <w:rsid w:val="006B228C"/>
    <w:rsid w:val="006B4745"/>
    <w:rsid w:val="006B49DC"/>
    <w:rsid w:val="006B4ECA"/>
    <w:rsid w:val="006B5158"/>
    <w:rsid w:val="006B5768"/>
    <w:rsid w:val="006B59D5"/>
    <w:rsid w:val="006B5B64"/>
    <w:rsid w:val="006B6926"/>
    <w:rsid w:val="006C0474"/>
    <w:rsid w:val="006C092D"/>
    <w:rsid w:val="006C0D42"/>
    <w:rsid w:val="006C1CF6"/>
    <w:rsid w:val="006C1D89"/>
    <w:rsid w:val="006C1E2B"/>
    <w:rsid w:val="006C1FDB"/>
    <w:rsid w:val="006C2743"/>
    <w:rsid w:val="006C2BB2"/>
    <w:rsid w:val="006C30DB"/>
    <w:rsid w:val="006C3265"/>
    <w:rsid w:val="006C3613"/>
    <w:rsid w:val="006C3A44"/>
    <w:rsid w:val="006C3E78"/>
    <w:rsid w:val="006C456E"/>
    <w:rsid w:val="006C471B"/>
    <w:rsid w:val="006C4CDE"/>
    <w:rsid w:val="006C4EA2"/>
    <w:rsid w:val="006C59D5"/>
    <w:rsid w:val="006C5B86"/>
    <w:rsid w:val="006C5BAF"/>
    <w:rsid w:val="006C5F62"/>
    <w:rsid w:val="006C6012"/>
    <w:rsid w:val="006C61FA"/>
    <w:rsid w:val="006D0151"/>
    <w:rsid w:val="006D11E7"/>
    <w:rsid w:val="006D12D5"/>
    <w:rsid w:val="006D191E"/>
    <w:rsid w:val="006D1CC8"/>
    <w:rsid w:val="006D2AAB"/>
    <w:rsid w:val="006D4BE5"/>
    <w:rsid w:val="006D53F6"/>
    <w:rsid w:val="006D59B3"/>
    <w:rsid w:val="006D5C77"/>
    <w:rsid w:val="006D7098"/>
    <w:rsid w:val="006D7D52"/>
    <w:rsid w:val="006E0A28"/>
    <w:rsid w:val="006E1731"/>
    <w:rsid w:val="006E2A73"/>
    <w:rsid w:val="006E2BFD"/>
    <w:rsid w:val="006E2F68"/>
    <w:rsid w:val="006E33DA"/>
    <w:rsid w:val="006E42FD"/>
    <w:rsid w:val="006E49E4"/>
    <w:rsid w:val="006E547C"/>
    <w:rsid w:val="006E5AD2"/>
    <w:rsid w:val="006E5C11"/>
    <w:rsid w:val="006E6BE7"/>
    <w:rsid w:val="006E754E"/>
    <w:rsid w:val="006E75F4"/>
    <w:rsid w:val="006E78DC"/>
    <w:rsid w:val="006F0881"/>
    <w:rsid w:val="006F1270"/>
    <w:rsid w:val="006F171B"/>
    <w:rsid w:val="006F19C1"/>
    <w:rsid w:val="006F288C"/>
    <w:rsid w:val="006F291F"/>
    <w:rsid w:val="006F33CD"/>
    <w:rsid w:val="006F35B9"/>
    <w:rsid w:val="006F3D1A"/>
    <w:rsid w:val="006F423A"/>
    <w:rsid w:val="006F455B"/>
    <w:rsid w:val="006F4796"/>
    <w:rsid w:val="006F4CCD"/>
    <w:rsid w:val="006F51D7"/>
    <w:rsid w:val="006F5C1B"/>
    <w:rsid w:val="006F5D45"/>
    <w:rsid w:val="006F5D82"/>
    <w:rsid w:val="006F6289"/>
    <w:rsid w:val="006F66C4"/>
    <w:rsid w:val="006F6C55"/>
    <w:rsid w:val="006F6F85"/>
    <w:rsid w:val="006F790A"/>
    <w:rsid w:val="006F7A6C"/>
    <w:rsid w:val="007002F5"/>
    <w:rsid w:val="00700609"/>
    <w:rsid w:val="00701A85"/>
    <w:rsid w:val="0070224E"/>
    <w:rsid w:val="0070487C"/>
    <w:rsid w:val="007049EE"/>
    <w:rsid w:val="00705A83"/>
    <w:rsid w:val="007063BE"/>
    <w:rsid w:val="007070D5"/>
    <w:rsid w:val="00707111"/>
    <w:rsid w:val="00710028"/>
    <w:rsid w:val="00710128"/>
    <w:rsid w:val="00711090"/>
    <w:rsid w:val="0071171D"/>
    <w:rsid w:val="0071185D"/>
    <w:rsid w:val="00711881"/>
    <w:rsid w:val="0071200C"/>
    <w:rsid w:val="00712F09"/>
    <w:rsid w:val="0071485B"/>
    <w:rsid w:val="00715DFC"/>
    <w:rsid w:val="00716320"/>
    <w:rsid w:val="007167C3"/>
    <w:rsid w:val="00717F10"/>
    <w:rsid w:val="0072029F"/>
    <w:rsid w:val="0072057C"/>
    <w:rsid w:val="0072058B"/>
    <w:rsid w:val="00720826"/>
    <w:rsid w:val="00720ACD"/>
    <w:rsid w:val="0072144F"/>
    <w:rsid w:val="00722E88"/>
    <w:rsid w:val="00723504"/>
    <w:rsid w:val="00723FE8"/>
    <w:rsid w:val="00724701"/>
    <w:rsid w:val="00725D4B"/>
    <w:rsid w:val="00725D81"/>
    <w:rsid w:val="0072776E"/>
    <w:rsid w:val="007301CF"/>
    <w:rsid w:val="007301FC"/>
    <w:rsid w:val="00731BF8"/>
    <w:rsid w:val="00732681"/>
    <w:rsid w:val="00732F36"/>
    <w:rsid w:val="00733EE3"/>
    <w:rsid w:val="00734FB1"/>
    <w:rsid w:val="007350C4"/>
    <w:rsid w:val="00735285"/>
    <w:rsid w:val="0073666C"/>
    <w:rsid w:val="00736679"/>
    <w:rsid w:val="0073680A"/>
    <w:rsid w:val="00741325"/>
    <w:rsid w:val="0074189F"/>
    <w:rsid w:val="00741AAB"/>
    <w:rsid w:val="00741FC3"/>
    <w:rsid w:val="00742006"/>
    <w:rsid w:val="00742437"/>
    <w:rsid w:val="00742C81"/>
    <w:rsid w:val="00742F09"/>
    <w:rsid w:val="0074330A"/>
    <w:rsid w:val="00743532"/>
    <w:rsid w:val="00744DDB"/>
    <w:rsid w:val="007462CC"/>
    <w:rsid w:val="0074646A"/>
    <w:rsid w:val="007469B3"/>
    <w:rsid w:val="0074790A"/>
    <w:rsid w:val="007503E9"/>
    <w:rsid w:val="007504B0"/>
    <w:rsid w:val="007508A7"/>
    <w:rsid w:val="00750FAA"/>
    <w:rsid w:val="007511E5"/>
    <w:rsid w:val="0075137F"/>
    <w:rsid w:val="00751C85"/>
    <w:rsid w:val="00751DD1"/>
    <w:rsid w:val="00751E5A"/>
    <w:rsid w:val="007523AE"/>
    <w:rsid w:val="0075298E"/>
    <w:rsid w:val="0075329D"/>
    <w:rsid w:val="00754D01"/>
    <w:rsid w:val="00754F46"/>
    <w:rsid w:val="00755448"/>
    <w:rsid w:val="007554D2"/>
    <w:rsid w:val="00756053"/>
    <w:rsid w:val="00757FFB"/>
    <w:rsid w:val="00762965"/>
    <w:rsid w:val="00762D68"/>
    <w:rsid w:val="007637C6"/>
    <w:rsid w:val="00764204"/>
    <w:rsid w:val="00764738"/>
    <w:rsid w:val="007648DA"/>
    <w:rsid w:val="0076699B"/>
    <w:rsid w:val="00766E17"/>
    <w:rsid w:val="00767E86"/>
    <w:rsid w:val="00770129"/>
    <w:rsid w:val="00770562"/>
    <w:rsid w:val="007707DF"/>
    <w:rsid w:val="00770D6F"/>
    <w:rsid w:val="00771CFF"/>
    <w:rsid w:val="00771E5A"/>
    <w:rsid w:val="00772354"/>
    <w:rsid w:val="00772606"/>
    <w:rsid w:val="007730FF"/>
    <w:rsid w:val="00775656"/>
    <w:rsid w:val="00776B60"/>
    <w:rsid w:val="00777647"/>
    <w:rsid w:val="007777AF"/>
    <w:rsid w:val="00777D4C"/>
    <w:rsid w:val="00777DCD"/>
    <w:rsid w:val="00780B6A"/>
    <w:rsid w:val="007819F9"/>
    <w:rsid w:val="007821A6"/>
    <w:rsid w:val="0078289A"/>
    <w:rsid w:val="00782CE4"/>
    <w:rsid w:val="00782D8D"/>
    <w:rsid w:val="00782FE4"/>
    <w:rsid w:val="0078304E"/>
    <w:rsid w:val="00783DE1"/>
    <w:rsid w:val="00784B83"/>
    <w:rsid w:val="0078504E"/>
    <w:rsid w:val="007858D6"/>
    <w:rsid w:val="00786518"/>
    <w:rsid w:val="007867BA"/>
    <w:rsid w:val="00786849"/>
    <w:rsid w:val="0078715A"/>
    <w:rsid w:val="00787366"/>
    <w:rsid w:val="0079049C"/>
    <w:rsid w:val="0079080A"/>
    <w:rsid w:val="00791364"/>
    <w:rsid w:val="007920F8"/>
    <w:rsid w:val="007927FC"/>
    <w:rsid w:val="007933D8"/>
    <w:rsid w:val="007937BC"/>
    <w:rsid w:val="007937DF"/>
    <w:rsid w:val="00794B8F"/>
    <w:rsid w:val="0079503D"/>
    <w:rsid w:val="00796369"/>
    <w:rsid w:val="007964FE"/>
    <w:rsid w:val="00796604"/>
    <w:rsid w:val="00797591"/>
    <w:rsid w:val="00797639"/>
    <w:rsid w:val="007A0550"/>
    <w:rsid w:val="007A09C7"/>
    <w:rsid w:val="007A1477"/>
    <w:rsid w:val="007A16C2"/>
    <w:rsid w:val="007A1733"/>
    <w:rsid w:val="007A2D0B"/>
    <w:rsid w:val="007A3009"/>
    <w:rsid w:val="007A3D67"/>
    <w:rsid w:val="007A40A6"/>
    <w:rsid w:val="007A4DB2"/>
    <w:rsid w:val="007A5421"/>
    <w:rsid w:val="007A6589"/>
    <w:rsid w:val="007A6F0E"/>
    <w:rsid w:val="007A7691"/>
    <w:rsid w:val="007B0428"/>
    <w:rsid w:val="007B049F"/>
    <w:rsid w:val="007B0699"/>
    <w:rsid w:val="007B1289"/>
    <w:rsid w:val="007B13F7"/>
    <w:rsid w:val="007B13FA"/>
    <w:rsid w:val="007B1D92"/>
    <w:rsid w:val="007B1EAF"/>
    <w:rsid w:val="007B22CF"/>
    <w:rsid w:val="007B3FD1"/>
    <w:rsid w:val="007B4764"/>
    <w:rsid w:val="007B4AC6"/>
    <w:rsid w:val="007B574F"/>
    <w:rsid w:val="007B58F3"/>
    <w:rsid w:val="007B6DBF"/>
    <w:rsid w:val="007B6E28"/>
    <w:rsid w:val="007B6F62"/>
    <w:rsid w:val="007B7C05"/>
    <w:rsid w:val="007C09D9"/>
    <w:rsid w:val="007C14AE"/>
    <w:rsid w:val="007C2054"/>
    <w:rsid w:val="007C2207"/>
    <w:rsid w:val="007C25BB"/>
    <w:rsid w:val="007C2A98"/>
    <w:rsid w:val="007C366A"/>
    <w:rsid w:val="007C4A33"/>
    <w:rsid w:val="007C5167"/>
    <w:rsid w:val="007C51CF"/>
    <w:rsid w:val="007C604A"/>
    <w:rsid w:val="007C6549"/>
    <w:rsid w:val="007C6A5F"/>
    <w:rsid w:val="007C7565"/>
    <w:rsid w:val="007D162B"/>
    <w:rsid w:val="007D1D06"/>
    <w:rsid w:val="007D1F0D"/>
    <w:rsid w:val="007D1F6D"/>
    <w:rsid w:val="007D453C"/>
    <w:rsid w:val="007D513F"/>
    <w:rsid w:val="007D5AEA"/>
    <w:rsid w:val="007D5BF7"/>
    <w:rsid w:val="007D617E"/>
    <w:rsid w:val="007D71C2"/>
    <w:rsid w:val="007E05A7"/>
    <w:rsid w:val="007E0C59"/>
    <w:rsid w:val="007E1071"/>
    <w:rsid w:val="007E2B42"/>
    <w:rsid w:val="007E3143"/>
    <w:rsid w:val="007E31BD"/>
    <w:rsid w:val="007E4006"/>
    <w:rsid w:val="007E423E"/>
    <w:rsid w:val="007E43C1"/>
    <w:rsid w:val="007E5177"/>
    <w:rsid w:val="007E5583"/>
    <w:rsid w:val="007E5740"/>
    <w:rsid w:val="007E57A7"/>
    <w:rsid w:val="007E5B35"/>
    <w:rsid w:val="007E6505"/>
    <w:rsid w:val="007E7617"/>
    <w:rsid w:val="007E7FCA"/>
    <w:rsid w:val="007F010D"/>
    <w:rsid w:val="007F01D0"/>
    <w:rsid w:val="007F039B"/>
    <w:rsid w:val="007F09F8"/>
    <w:rsid w:val="007F0D97"/>
    <w:rsid w:val="007F12A5"/>
    <w:rsid w:val="007F293B"/>
    <w:rsid w:val="007F34FD"/>
    <w:rsid w:val="007F3DFF"/>
    <w:rsid w:val="007F3F38"/>
    <w:rsid w:val="007F50E0"/>
    <w:rsid w:val="007F52F8"/>
    <w:rsid w:val="007F5419"/>
    <w:rsid w:val="007F552D"/>
    <w:rsid w:val="007F58CA"/>
    <w:rsid w:val="007F59E1"/>
    <w:rsid w:val="007F60DD"/>
    <w:rsid w:val="007F61CD"/>
    <w:rsid w:val="007F630B"/>
    <w:rsid w:val="007F6980"/>
    <w:rsid w:val="007F6B71"/>
    <w:rsid w:val="007F6BA0"/>
    <w:rsid w:val="007F7100"/>
    <w:rsid w:val="00800397"/>
    <w:rsid w:val="00800D93"/>
    <w:rsid w:val="00800ECF"/>
    <w:rsid w:val="00800F4B"/>
    <w:rsid w:val="008014E2"/>
    <w:rsid w:val="008018BD"/>
    <w:rsid w:val="00802FB5"/>
    <w:rsid w:val="0080301B"/>
    <w:rsid w:val="00803281"/>
    <w:rsid w:val="008032EA"/>
    <w:rsid w:val="00804BA6"/>
    <w:rsid w:val="00804FC6"/>
    <w:rsid w:val="00806107"/>
    <w:rsid w:val="008064D8"/>
    <w:rsid w:val="0080659D"/>
    <w:rsid w:val="00806C63"/>
    <w:rsid w:val="00806CDF"/>
    <w:rsid w:val="00810A59"/>
    <w:rsid w:val="00810D37"/>
    <w:rsid w:val="00811490"/>
    <w:rsid w:val="00811554"/>
    <w:rsid w:val="00811A23"/>
    <w:rsid w:val="008125BF"/>
    <w:rsid w:val="0081403B"/>
    <w:rsid w:val="0081429F"/>
    <w:rsid w:val="00814417"/>
    <w:rsid w:val="00814483"/>
    <w:rsid w:val="00814507"/>
    <w:rsid w:val="0081494D"/>
    <w:rsid w:val="008149F2"/>
    <w:rsid w:val="00815334"/>
    <w:rsid w:val="0081732B"/>
    <w:rsid w:val="00817545"/>
    <w:rsid w:val="00817C79"/>
    <w:rsid w:val="0082052A"/>
    <w:rsid w:val="00820B47"/>
    <w:rsid w:val="008215E3"/>
    <w:rsid w:val="00821FC6"/>
    <w:rsid w:val="00822077"/>
    <w:rsid w:val="00822F50"/>
    <w:rsid w:val="0082306B"/>
    <w:rsid w:val="008232FC"/>
    <w:rsid w:val="00823B10"/>
    <w:rsid w:val="00823F08"/>
    <w:rsid w:val="00824101"/>
    <w:rsid w:val="0082423E"/>
    <w:rsid w:val="00825304"/>
    <w:rsid w:val="00825C64"/>
    <w:rsid w:val="0082708B"/>
    <w:rsid w:val="008270FA"/>
    <w:rsid w:val="00827F43"/>
    <w:rsid w:val="008304AB"/>
    <w:rsid w:val="0083068F"/>
    <w:rsid w:val="00830717"/>
    <w:rsid w:val="00830A78"/>
    <w:rsid w:val="00830CE9"/>
    <w:rsid w:val="00831EA5"/>
    <w:rsid w:val="0083208A"/>
    <w:rsid w:val="00832485"/>
    <w:rsid w:val="00833622"/>
    <w:rsid w:val="00834839"/>
    <w:rsid w:val="008349B5"/>
    <w:rsid w:val="00834A4B"/>
    <w:rsid w:val="008352D6"/>
    <w:rsid w:val="00835689"/>
    <w:rsid w:val="008362F3"/>
    <w:rsid w:val="00837B04"/>
    <w:rsid w:val="00840491"/>
    <w:rsid w:val="00841C82"/>
    <w:rsid w:val="00841CEE"/>
    <w:rsid w:val="008421A0"/>
    <w:rsid w:val="008423AA"/>
    <w:rsid w:val="008433F1"/>
    <w:rsid w:val="00843572"/>
    <w:rsid w:val="008443A2"/>
    <w:rsid w:val="00844CF4"/>
    <w:rsid w:val="00844FBE"/>
    <w:rsid w:val="00846023"/>
    <w:rsid w:val="008471B7"/>
    <w:rsid w:val="00847A02"/>
    <w:rsid w:val="00847E88"/>
    <w:rsid w:val="008506E2"/>
    <w:rsid w:val="00850932"/>
    <w:rsid w:val="00850B18"/>
    <w:rsid w:val="00850EA5"/>
    <w:rsid w:val="00851F10"/>
    <w:rsid w:val="00852147"/>
    <w:rsid w:val="00853048"/>
    <w:rsid w:val="00854BD2"/>
    <w:rsid w:val="00854C15"/>
    <w:rsid w:val="00855AA5"/>
    <w:rsid w:val="00855AF6"/>
    <w:rsid w:val="00855EAA"/>
    <w:rsid w:val="00855EC6"/>
    <w:rsid w:val="008562BA"/>
    <w:rsid w:val="00856624"/>
    <w:rsid w:val="008601D5"/>
    <w:rsid w:val="00861213"/>
    <w:rsid w:val="0086172D"/>
    <w:rsid w:val="00861D8A"/>
    <w:rsid w:val="00862BB0"/>
    <w:rsid w:val="00863007"/>
    <w:rsid w:val="00863796"/>
    <w:rsid w:val="008639EC"/>
    <w:rsid w:val="00864234"/>
    <w:rsid w:val="00864A59"/>
    <w:rsid w:val="00864F48"/>
    <w:rsid w:val="008651B0"/>
    <w:rsid w:val="00865D47"/>
    <w:rsid w:val="00866F5B"/>
    <w:rsid w:val="0087066F"/>
    <w:rsid w:val="008711B0"/>
    <w:rsid w:val="00871326"/>
    <w:rsid w:val="008715D5"/>
    <w:rsid w:val="008716FC"/>
    <w:rsid w:val="00871B71"/>
    <w:rsid w:val="00871CC7"/>
    <w:rsid w:val="00871D28"/>
    <w:rsid w:val="00871E3B"/>
    <w:rsid w:val="00872622"/>
    <w:rsid w:val="00872678"/>
    <w:rsid w:val="0087307F"/>
    <w:rsid w:val="00873AE0"/>
    <w:rsid w:val="00873BF5"/>
    <w:rsid w:val="008743C3"/>
    <w:rsid w:val="0087481A"/>
    <w:rsid w:val="00876333"/>
    <w:rsid w:val="0087677A"/>
    <w:rsid w:val="00876C0A"/>
    <w:rsid w:val="0087795A"/>
    <w:rsid w:val="00877F2B"/>
    <w:rsid w:val="008800BF"/>
    <w:rsid w:val="0088071B"/>
    <w:rsid w:val="008808F4"/>
    <w:rsid w:val="00880E01"/>
    <w:rsid w:val="0088103D"/>
    <w:rsid w:val="008815A5"/>
    <w:rsid w:val="008818E2"/>
    <w:rsid w:val="00881C8A"/>
    <w:rsid w:val="008824A8"/>
    <w:rsid w:val="008825A3"/>
    <w:rsid w:val="00882CAE"/>
    <w:rsid w:val="00882DB6"/>
    <w:rsid w:val="0088354C"/>
    <w:rsid w:val="0088454F"/>
    <w:rsid w:val="00884AB5"/>
    <w:rsid w:val="00884B1A"/>
    <w:rsid w:val="00884B45"/>
    <w:rsid w:val="00885037"/>
    <w:rsid w:val="008852DA"/>
    <w:rsid w:val="0088588C"/>
    <w:rsid w:val="008868C7"/>
    <w:rsid w:val="00886C1D"/>
    <w:rsid w:val="0088737F"/>
    <w:rsid w:val="00890747"/>
    <w:rsid w:val="00890CDF"/>
    <w:rsid w:val="00891601"/>
    <w:rsid w:val="008917D9"/>
    <w:rsid w:val="00891CC5"/>
    <w:rsid w:val="00892096"/>
    <w:rsid w:val="0089233D"/>
    <w:rsid w:val="00892BB2"/>
    <w:rsid w:val="00893515"/>
    <w:rsid w:val="008938A1"/>
    <w:rsid w:val="00893BBF"/>
    <w:rsid w:val="00894434"/>
    <w:rsid w:val="00894AB4"/>
    <w:rsid w:val="00894C29"/>
    <w:rsid w:val="00894D01"/>
    <w:rsid w:val="00894E79"/>
    <w:rsid w:val="00895933"/>
    <w:rsid w:val="008970EA"/>
    <w:rsid w:val="008A0368"/>
    <w:rsid w:val="008A1AF1"/>
    <w:rsid w:val="008A25EE"/>
    <w:rsid w:val="008A2B7E"/>
    <w:rsid w:val="008A314C"/>
    <w:rsid w:val="008A322F"/>
    <w:rsid w:val="008A3F64"/>
    <w:rsid w:val="008A42DF"/>
    <w:rsid w:val="008A4E4A"/>
    <w:rsid w:val="008A4F66"/>
    <w:rsid w:val="008A5693"/>
    <w:rsid w:val="008A58A3"/>
    <w:rsid w:val="008A5DC4"/>
    <w:rsid w:val="008A5DF8"/>
    <w:rsid w:val="008A6A04"/>
    <w:rsid w:val="008A6E60"/>
    <w:rsid w:val="008A7C40"/>
    <w:rsid w:val="008B0804"/>
    <w:rsid w:val="008B1DAA"/>
    <w:rsid w:val="008B23D3"/>
    <w:rsid w:val="008B2859"/>
    <w:rsid w:val="008B366E"/>
    <w:rsid w:val="008B377C"/>
    <w:rsid w:val="008B3EDA"/>
    <w:rsid w:val="008B4566"/>
    <w:rsid w:val="008B4ED3"/>
    <w:rsid w:val="008B4FB7"/>
    <w:rsid w:val="008B53A3"/>
    <w:rsid w:val="008B5CF2"/>
    <w:rsid w:val="008B6262"/>
    <w:rsid w:val="008B63F0"/>
    <w:rsid w:val="008B7146"/>
    <w:rsid w:val="008B7294"/>
    <w:rsid w:val="008B7334"/>
    <w:rsid w:val="008B75C2"/>
    <w:rsid w:val="008B7EDE"/>
    <w:rsid w:val="008C03B7"/>
    <w:rsid w:val="008C1211"/>
    <w:rsid w:val="008C301C"/>
    <w:rsid w:val="008C32ED"/>
    <w:rsid w:val="008C345E"/>
    <w:rsid w:val="008C42E1"/>
    <w:rsid w:val="008C4ACA"/>
    <w:rsid w:val="008C4FBE"/>
    <w:rsid w:val="008C5C28"/>
    <w:rsid w:val="008C7157"/>
    <w:rsid w:val="008C7B2F"/>
    <w:rsid w:val="008D0CC6"/>
    <w:rsid w:val="008D1586"/>
    <w:rsid w:val="008D1B35"/>
    <w:rsid w:val="008D1E20"/>
    <w:rsid w:val="008D1E69"/>
    <w:rsid w:val="008D2F7B"/>
    <w:rsid w:val="008D3544"/>
    <w:rsid w:val="008D3C90"/>
    <w:rsid w:val="008D441A"/>
    <w:rsid w:val="008D44C5"/>
    <w:rsid w:val="008D48B9"/>
    <w:rsid w:val="008D6557"/>
    <w:rsid w:val="008D7029"/>
    <w:rsid w:val="008D792E"/>
    <w:rsid w:val="008D7D61"/>
    <w:rsid w:val="008E04F1"/>
    <w:rsid w:val="008E072B"/>
    <w:rsid w:val="008E11CF"/>
    <w:rsid w:val="008E3865"/>
    <w:rsid w:val="008E4337"/>
    <w:rsid w:val="008E4F69"/>
    <w:rsid w:val="008E5284"/>
    <w:rsid w:val="008E5F0B"/>
    <w:rsid w:val="008E6185"/>
    <w:rsid w:val="008E63AC"/>
    <w:rsid w:val="008E63FA"/>
    <w:rsid w:val="008E64B6"/>
    <w:rsid w:val="008E68F9"/>
    <w:rsid w:val="008E6E46"/>
    <w:rsid w:val="008E78C8"/>
    <w:rsid w:val="008E7BC2"/>
    <w:rsid w:val="008F0390"/>
    <w:rsid w:val="008F2134"/>
    <w:rsid w:val="008F24C0"/>
    <w:rsid w:val="008F32D9"/>
    <w:rsid w:val="008F4665"/>
    <w:rsid w:val="008F4667"/>
    <w:rsid w:val="008F4862"/>
    <w:rsid w:val="008F58AB"/>
    <w:rsid w:val="008F6C72"/>
    <w:rsid w:val="008F70C6"/>
    <w:rsid w:val="008F7183"/>
    <w:rsid w:val="008F7EEB"/>
    <w:rsid w:val="00900828"/>
    <w:rsid w:val="00901430"/>
    <w:rsid w:val="00902276"/>
    <w:rsid w:val="0090278C"/>
    <w:rsid w:val="00903F47"/>
    <w:rsid w:val="00904806"/>
    <w:rsid w:val="00905B5D"/>
    <w:rsid w:val="00905E1F"/>
    <w:rsid w:val="00905FB6"/>
    <w:rsid w:val="00906056"/>
    <w:rsid w:val="00906345"/>
    <w:rsid w:val="009069DB"/>
    <w:rsid w:val="00907C0B"/>
    <w:rsid w:val="009102AC"/>
    <w:rsid w:val="00911BE7"/>
    <w:rsid w:val="00912815"/>
    <w:rsid w:val="00913294"/>
    <w:rsid w:val="00913E36"/>
    <w:rsid w:val="00914D59"/>
    <w:rsid w:val="009151C3"/>
    <w:rsid w:val="00915CC4"/>
    <w:rsid w:val="00915D98"/>
    <w:rsid w:val="009176E5"/>
    <w:rsid w:val="00917716"/>
    <w:rsid w:val="00917B94"/>
    <w:rsid w:val="00920EFA"/>
    <w:rsid w:val="009212C0"/>
    <w:rsid w:val="00921511"/>
    <w:rsid w:val="009219AC"/>
    <w:rsid w:val="00923DB4"/>
    <w:rsid w:val="0092444F"/>
    <w:rsid w:val="00924B5C"/>
    <w:rsid w:val="009255DA"/>
    <w:rsid w:val="00925C75"/>
    <w:rsid w:val="00926253"/>
    <w:rsid w:val="00926B05"/>
    <w:rsid w:val="00926D57"/>
    <w:rsid w:val="009279AA"/>
    <w:rsid w:val="00930131"/>
    <w:rsid w:val="009301E8"/>
    <w:rsid w:val="00930709"/>
    <w:rsid w:val="009308CA"/>
    <w:rsid w:val="00930E03"/>
    <w:rsid w:val="009317AA"/>
    <w:rsid w:val="00932065"/>
    <w:rsid w:val="009320BA"/>
    <w:rsid w:val="00932279"/>
    <w:rsid w:val="009322A5"/>
    <w:rsid w:val="00935445"/>
    <w:rsid w:val="009363D1"/>
    <w:rsid w:val="00936CCC"/>
    <w:rsid w:val="00936CEE"/>
    <w:rsid w:val="009373CD"/>
    <w:rsid w:val="0093744E"/>
    <w:rsid w:val="009379BD"/>
    <w:rsid w:val="00937AC2"/>
    <w:rsid w:val="00937E8A"/>
    <w:rsid w:val="009400D2"/>
    <w:rsid w:val="00940B8F"/>
    <w:rsid w:val="00941838"/>
    <w:rsid w:val="0094235A"/>
    <w:rsid w:val="009431D6"/>
    <w:rsid w:val="00943A41"/>
    <w:rsid w:val="00943B33"/>
    <w:rsid w:val="00943F28"/>
    <w:rsid w:val="00944E24"/>
    <w:rsid w:val="00944E2A"/>
    <w:rsid w:val="009457AD"/>
    <w:rsid w:val="00945969"/>
    <w:rsid w:val="009469DC"/>
    <w:rsid w:val="00947429"/>
    <w:rsid w:val="00951C5C"/>
    <w:rsid w:val="0095349C"/>
    <w:rsid w:val="009545A1"/>
    <w:rsid w:val="009558CE"/>
    <w:rsid w:val="009559F0"/>
    <w:rsid w:val="00955FCA"/>
    <w:rsid w:val="00956AC3"/>
    <w:rsid w:val="00956BA7"/>
    <w:rsid w:val="0096042A"/>
    <w:rsid w:val="00960614"/>
    <w:rsid w:val="00960C19"/>
    <w:rsid w:val="009627A3"/>
    <w:rsid w:val="00962B6E"/>
    <w:rsid w:val="00962D56"/>
    <w:rsid w:val="00962E83"/>
    <w:rsid w:val="009643B0"/>
    <w:rsid w:val="00964D40"/>
    <w:rsid w:val="009651BF"/>
    <w:rsid w:val="00965D9A"/>
    <w:rsid w:val="00965DB1"/>
    <w:rsid w:val="009660DF"/>
    <w:rsid w:val="0096626C"/>
    <w:rsid w:val="009663E6"/>
    <w:rsid w:val="00967315"/>
    <w:rsid w:val="00967DA9"/>
    <w:rsid w:val="0097034D"/>
    <w:rsid w:val="00971BCA"/>
    <w:rsid w:val="00972218"/>
    <w:rsid w:val="00972840"/>
    <w:rsid w:val="00974144"/>
    <w:rsid w:val="009746DD"/>
    <w:rsid w:val="0097497E"/>
    <w:rsid w:val="00974D57"/>
    <w:rsid w:val="00974EDB"/>
    <w:rsid w:val="00976CFA"/>
    <w:rsid w:val="00977399"/>
    <w:rsid w:val="00980D1D"/>
    <w:rsid w:val="00980D7B"/>
    <w:rsid w:val="00981A0F"/>
    <w:rsid w:val="00982079"/>
    <w:rsid w:val="00982218"/>
    <w:rsid w:val="0098414E"/>
    <w:rsid w:val="009844A8"/>
    <w:rsid w:val="00984B51"/>
    <w:rsid w:val="00984EDF"/>
    <w:rsid w:val="0098534B"/>
    <w:rsid w:val="00985593"/>
    <w:rsid w:val="00985697"/>
    <w:rsid w:val="00985760"/>
    <w:rsid w:val="00985FE9"/>
    <w:rsid w:val="00986B01"/>
    <w:rsid w:val="00986B71"/>
    <w:rsid w:val="00987677"/>
    <w:rsid w:val="00990DD8"/>
    <w:rsid w:val="0099121E"/>
    <w:rsid w:val="00992B39"/>
    <w:rsid w:val="00992C66"/>
    <w:rsid w:val="00996009"/>
    <w:rsid w:val="00997005"/>
    <w:rsid w:val="00997029"/>
    <w:rsid w:val="00997E9B"/>
    <w:rsid w:val="009A020F"/>
    <w:rsid w:val="009A0DDE"/>
    <w:rsid w:val="009A10CB"/>
    <w:rsid w:val="009A2D08"/>
    <w:rsid w:val="009A3626"/>
    <w:rsid w:val="009A3973"/>
    <w:rsid w:val="009A4B1E"/>
    <w:rsid w:val="009A4CAA"/>
    <w:rsid w:val="009A4CB4"/>
    <w:rsid w:val="009A55EF"/>
    <w:rsid w:val="009A636D"/>
    <w:rsid w:val="009B0451"/>
    <w:rsid w:val="009B12E1"/>
    <w:rsid w:val="009B14D8"/>
    <w:rsid w:val="009B174D"/>
    <w:rsid w:val="009B1A72"/>
    <w:rsid w:val="009B2631"/>
    <w:rsid w:val="009B4331"/>
    <w:rsid w:val="009B4A68"/>
    <w:rsid w:val="009B4E98"/>
    <w:rsid w:val="009B5A1A"/>
    <w:rsid w:val="009B5B45"/>
    <w:rsid w:val="009B61C4"/>
    <w:rsid w:val="009B67EA"/>
    <w:rsid w:val="009B7225"/>
    <w:rsid w:val="009B74D0"/>
    <w:rsid w:val="009B765C"/>
    <w:rsid w:val="009C0278"/>
    <w:rsid w:val="009C099B"/>
    <w:rsid w:val="009C1635"/>
    <w:rsid w:val="009C16AD"/>
    <w:rsid w:val="009C1A01"/>
    <w:rsid w:val="009C1FD6"/>
    <w:rsid w:val="009C2102"/>
    <w:rsid w:val="009C22E1"/>
    <w:rsid w:val="009C239F"/>
    <w:rsid w:val="009C3042"/>
    <w:rsid w:val="009C3D2D"/>
    <w:rsid w:val="009C4071"/>
    <w:rsid w:val="009C43F3"/>
    <w:rsid w:val="009C4A44"/>
    <w:rsid w:val="009C4EA7"/>
    <w:rsid w:val="009C5888"/>
    <w:rsid w:val="009C589C"/>
    <w:rsid w:val="009C685B"/>
    <w:rsid w:val="009C6E42"/>
    <w:rsid w:val="009C6F2E"/>
    <w:rsid w:val="009C70CF"/>
    <w:rsid w:val="009C7659"/>
    <w:rsid w:val="009C7F7C"/>
    <w:rsid w:val="009D01FD"/>
    <w:rsid w:val="009D0BFA"/>
    <w:rsid w:val="009D1326"/>
    <w:rsid w:val="009D1390"/>
    <w:rsid w:val="009D1FF8"/>
    <w:rsid w:val="009D2C31"/>
    <w:rsid w:val="009D317F"/>
    <w:rsid w:val="009D3238"/>
    <w:rsid w:val="009D3921"/>
    <w:rsid w:val="009D39C3"/>
    <w:rsid w:val="009D57CD"/>
    <w:rsid w:val="009D69A7"/>
    <w:rsid w:val="009D6A87"/>
    <w:rsid w:val="009D72D2"/>
    <w:rsid w:val="009E0A9B"/>
    <w:rsid w:val="009E1021"/>
    <w:rsid w:val="009E2FB5"/>
    <w:rsid w:val="009E3331"/>
    <w:rsid w:val="009E341F"/>
    <w:rsid w:val="009E36CB"/>
    <w:rsid w:val="009E3961"/>
    <w:rsid w:val="009E416D"/>
    <w:rsid w:val="009E4530"/>
    <w:rsid w:val="009E4D4B"/>
    <w:rsid w:val="009E53C6"/>
    <w:rsid w:val="009E5BF7"/>
    <w:rsid w:val="009E5E67"/>
    <w:rsid w:val="009E5E97"/>
    <w:rsid w:val="009E6198"/>
    <w:rsid w:val="009E70D6"/>
    <w:rsid w:val="009E723C"/>
    <w:rsid w:val="009E7639"/>
    <w:rsid w:val="009F048A"/>
    <w:rsid w:val="009F0716"/>
    <w:rsid w:val="009F0922"/>
    <w:rsid w:val="009F0F2A"/>
    <w:rsid w:val="009F15F2"/>
    <w:rsid w:val="009F16BE"/>
    <w:rsid w:val="009F2908"/>
    <w:rsid w:val="009F3735"/>
    <w:rsid w:val="009F653E"/>
    <w:rsid w:val="009F6AB6"/>
    <w:rsid w:val="009F6BF2"/>
    <w:rsid w:val="009F73F3"/>
    <w:rsid w:val="009F7EAD"/>
    <w:rsid w:val="00A0001C"/>
    <w:rsid w:val="00A005E7"/>
    <w:rsid w:val="00A0205A"/>
    <w:rsid w:val="00A02980"/>
    <w:rsid w:val="00A0355B"/>
    <w:rsid w:val="00A035FB"/>
    <w:rsid w:val="00A03CD0"/>
    <w:rsid w:val="00A04561"/>
    <w:rsid w:val="00A049F5"/>
    <w:rsid w:val="00A0551F"/>
    <w:rsid w:val="00A05A42"/>
    <w:rsid w:val="00A0677D"/>
    <w:rsid w:val="00A06798"/>
    <w:rsid w:val="00A06A0B"/>
    <w:rsid w:val="00A0731C"/>
    <w:rsid w:val="00A074D7"/>
    <w:rsid w:val="00A10991"/>
    <w:rsid w:val="00A10DBE"/>
    <w:rsid w:val="00A11A13"/>
    <w:rsid w:val="00A121D5"/>
    <w:rsid w:val="00A12349"/>
    <w:rsid w:val="00A12FD1"/>
    <w:rsid w:val="00A141B2"/>
    <w:rsid w:val="00A152CD"/>
    <w:rsid w:val="00A15312"/>
    <w:rsid w:val="00A15C08"/>
    <w:rsid w:val="00A16DB2"/>
    <w:rsid w:val="00A17371"/>
    <w:rsid w:val="00A179BA"/>
    <w:rsid w:val="00A17C31"/>
    <w:rsid w:val="00A201C8"/>
    <w:rsid w:val="00A20658"/>
    <w:rsid w:val="00A206D5"/>
    <w:rsid w:val="00A21A11"/>
    <w:rsid w:val="00A228B2"/>
    <w:rsid w:val="00A22954"/>
    <w:rsid w:val="00A22CAF"/>
    <w:rsid w:val="00A22F8C"/>
    <w:rsid w:val="00A22F9A"/>
    <w:rsid w:val="00A2445B"/>
    <w:rsid w:val="00A25009"/>
    <w:rsid w:val="00A25144"/>
    <w:rsid w:val="00A262F6"/>
    <w:rsid w:val="00A26481"/>
    <w:rsid w:val="00A27D25"/>
    <w:rsid w:val="00A27D3D"/>
    <w:rsid w:val="00A30238"/>
    <w:rsid w:val="00A3057E"/>
    <w:rsid w:val="00A3115E"/>
    <w:rsid w:val="00A316C9"/>
    <w:rsid w:val="00A32259"/>
    <w:rsid w:val="00A3296C"/>
    <w:rsid w:val="00A33323"/>
    <w:rsid w:val="00A33A66"/>
    <w:rsid w:val="00A34426"/>
    <w:rsid w:val="00A34843"/>
    <w:rsid w:val="00A35488"/>
    <w:rsid w:val="00A35936"/>
    <w:rsid w:val="00A35A82"/>
    <w:rsid w:val="00A36BE9"/>
    <w:rsid w:val="00A37964"/>
    <w:rsid w:val="00A37ABC"/>
    <w:rsid w:val="00A40145"/>
    <w:rsid w:val="00A4102C"/>
    <w:rsid w:val="00A410E1"/>
    <w:rsid w:val="00A419EE"/>
    <w:rsid w:val="00A43386"/>
    <w:rsid w:val="00A440B5"/>
    <w:rsid w:val="00A44B27"/>
    <w:rsid w:val="00A45190"/>
    <w:rsid w:val="00A452C3"/>
    <w:rsid w:val="00A45629"/>
    <w:rsid w:val="00A47D8A"/>
    <w:rsid w:val="00A47E0E"/>
    <w:rsid w:val="00A506CA"/>
    <w:rsid w:val="00A50F55"/>
    <w:rsid w:val="00A51D34"/>
    <w:rsid w:val="00A51DA4"/>
    <w:rsid w:val="00A51E0C"/>
    <w:rsid w:val="00A5211B"/>
    <w:rsid w:val="00A5291F"/>
    <w:rsid w:val="00A54418"/>
    <w:rsid w:val="00A5478C"/>
    <w:rsid w:val="00A54923"/>
    <w:rsid w:val="00A555C2"/>
    <w:rsid w:val="00A55A6E"/>
    <w:rsid w:val="00A55C42"/>
    <w:rsid w:val="00A55C9D"/>
    <w:rsid w:val="00A56BEA"/>
    <w:rsid w:val="00A5781A"/>
    <w:rsid w:val="00A57E15"/>
    <w:rsid w:val="00A60372"/>
    <w:rsid w:val="00A603EA"/>
    <w:rsid w:val="00A6139D"/>
    <w:rsid w:val="00A616C4"/>
    <w:rsid w:val="00A61B7C"/>
    <w:rsid w:val="00A6327B"/>
    <w:rsid w:val="00A636DE"/>
    <w:rsid w:val="00A644BB"/>
    <w:rsid w:val="00A65200"/>
    <w:rsid w:val="00A653F5"/>
    <w:rsid w:val="00A65B7A"/>
    <w:rsid w:val="00A66248"/>
    <w:rsid w:val="00A66680"/>
    <w:rsid w:val="00A66890"/>
    <w:rsid w:val="00A66A13"/>
    <w:rsid w:val="00A70576"/>
    <w:rsid w:val="00A71951"/>
    <w:rsid w:val="00A71D33"/>
    <w:rsid w:val="00A72C50"/>
    <w:rsid w:val="00A74D1C"/>
    <w:rsid w:val="00A75075"/>
    <w:rsid w:val="00A75E35"/>
    <w:rsid w:val="00A75F6F"/>
    <w:rsid w:val="00A76C12"/>
    <w:rsid w:val="00A76DA1"/>
    <w:rsid w:val="00A815CF"/>
    <w:rsid w:val="00A818AF"/>
    <w:rsid w:val="00A81D8D"/>
    <w:rsid w:val="00A820FB"/>
    <w:rsid w:val="00A82A87"/>
    <w:rsid w:val="00A82ADE"/>
    <w:rsid w:val="00A83D8B"/>
    <w:rsid w:val="00A83E22"/>
    <w:rsid w:val="00A84FFA"/>
    <w:rsid w:val="00A857F4"/>
    <w:rsid w:val="00A862B8"/>
    <w:rsid w:val="00A86F86"/>
    <w:rsid w:val="00A9066C"/>
    <w:rsid w:val="00A90C00"/>
    <w:rsid w:val="00A9144D"/>
    <w:rsid w:val="00A91469"/>
    <w:rsid w:val="00A919C9"/>
    <w:rsid w:val="00A9248A"/>
    <w:rsid w:val="00A930C5"/>
    <w:rsid w:val="00A938C4"/>
    <w:rsid w:val="00A93DD2"/>
    <w:rsid w:val="00A93EB8"/>
    <w:rsid w:val="00A96DAC"/>
    <w:rsid w:val="00A975DB"/>
    <w:rsid w:val="00A97958"/>
    <w:rsid w:val="00AA0EF6"/>
    <w:rsid w:val="00AA161B"/>
    <w:rsid w:val="00AA2F7B"/>
    <w:rsid w:val="00AA39F9"/>
    <w:rsid w:val="00AA3D29"/>
    <w:rsid w:val="00AA3F0A"/>
    <w:rsid w:val="00AA5872"/>
    <w:rsid w:val="00AA5A12"/>
    <w:rsid w:val="00AA6333"/>
    <w:rsid w:val="00AA7555"/>
    <w:rsid w:val="00AB0BC3"/>
    <w:rsid w:val="00AB185F"/>
    <w:rsid w:val="00AB395C"/>
    <w:rsid w:val="00AB3DF9"/>
    <w:rsid w:val="00AB42FE"/>
    <w:rsid w:val="00AB5C14"/>
    <w:rsid w:val="00AB6157"/>
    <w:rsid w:val="00AB736D"/>
    <w:rsid w:val="00AC118D"/>
    <w:rsid w:val="00AC15D5"/>
    <w:rsid w:val="00AC1966"/>
    <w:rsid w:val="00AC2052"/>
    <w:rsid w:val="00AC263B"/>
    <w:rsid w:val="00AC296F"/>
    <w:rsid w:val="00AC29D6"/>
    <w:rsid w:val="00AC2BB7"/>
    <w:rsid w:val="00AC343B"/>
    <w:rsid w:val="00AC4042"/>
    <w:rsid w:val="00AC4285"/>
    <w:rsid w:val="00AC48CB"/>
    <w:rsid w:val="00AC49EC"/>
    <w:rsid w:val="00AC4CD8"/>
    <w:rsid w:val="00AC58DE"/>
    <w:rsid w:val="00AC58F4"/>
    <w:rsid w:val="00AC7149"/>
    <w:rsid w:val="00AC7B2C"/>
    <w:rsid w:val="00AC7B68"/>
    <w:rsid w:val="00AD1B4D"/>
    <w:rsid w:val="00AD1BB6"/>
    <w:rsid w:val="00AD2600"/>
    <w:rsid w:val="00AD2D21"/>
    <w:rsid w:val="00AD2EF5"/>
    <w:rsid w:val="00AD4596"/>
    <w:rsid w:val="00AD468D"/>
    <w:rsid w:val="00AD4B12"/>
    <w:rsid w:val="00AD54BD"/>
    <w:rsid w:val="00AD58FC"/>
    <w:rsid w:val="00AD5AAA"/>
    <w:rsid w:val="00AD5EDC"/>
    <w:rsid w:val="00AD6194"/>
    <w:rsid w:val="00AD6DC9"/>
    <w:rsid w:val="00AD7563"/>
    <w:rsid w:val="00AE00B5"/>
    <w:rsid w:val="00AE09F0"/>
    <w:rsid w:val="00AE0C98"/>
    <w:rsid w:val="00AE0FF7"/>
    <w:rsid w:val="00AE1864"/>
    <w:rsid w:val="00AE2203"/>
    <w:rsid w:val="00AE22F9"/>
    <w:rsid w:val="00AE247D"/>
    <w:rsid w:val="00AE2755"/>
    <w:rsid w:val="00AE3B69"/>
    <w:rsid w:val="00AE3D2F"/>
    <w:rsid w:val="00AE42FE"/>
    <w:rsid w:val="00AE4492"/>
    <w:rsid w:val="00AE4C43"/>
    <w:rsid w:val="00AE4CE1"/>
    <w:rsid w:val="00AE53B8"/>
    <w:rsid w:val="00AE56D8"/>
    <w:rsid w:val="00AE67D1"/>
    <w:rsid w:val="00AE6F74"/>
    <w:rsid w:val="00AE6FDF"/>
    <w:rsid w:val="00AE77AE"/>
    <w:rsid w:val="00AE794D"/>
    <w:rsid w:val="00AF0123"/>
    <w:rsid w:val="00AF0468"/>
    <w:rsid w:val="00AF07E1"/>
    <w:rsid w:val="00AF10D5"/>
    <w:rsid w:val="00AF115D"/>
    <w:rsid w:val="00AF15D1"/>
    <w:rsid w:val="00AF2BE3"/>
    <w:rsid w:val="00AF3822"/>
    <w:rsid w:val="00AF3A18"/>
    <w:rsid w:val="00AF4359"/>
    <w:rsid w:val="00AF4802"/>
    <w:rsid w:val="00AF4BC8"/>
    <w:rsid w:val="00AF5A39"/>
    <w:rsid w:val="00AF5C8E"/>
    <w:rsid w:val="00AF6757"/>
    <w:rsid w:val="00AF6A3E"/>
    <w:rsid w:val="00AF6CE1"/>
    <w:rsid w:val="00AF7165"/>
    <w:rsid w:val="00AF79D2"/>
    <w:rsid w:val="00B00C3E"/>
    <w:rsid w:val="00B00D09"/>
    <w:rsid w:val="00B028ED"/>
    <w:rsid w:val="00B02D3D"/>
    <w:rsid w:val="00B042B4"/>
    <w:rsid w:val="00B05077"/>
    <w:rsid w:val="00B05849"/>
    <w:rsid w:val="00B0754B"/>
    <w:rsid w:val="00B10077"/>
    <w:rsid w:val="00B104F7"/>
    <w:rsid w:val="00B10532"/>
    <w:rsid w:val="00B115A6"/>
    <w:rsid w:val="00B12B91"/>
    <w:rsid w:val="00B1381C"/>
    <w:rsid w:val="00B14CF2"/>
    <w:rsid w:val="00B14E2E"/>
    <w:rsid w:val="00B15265"/>
    <w:rsid w:val="00B161C9"/>
    <w:rsid w:val="00B16457"/>
    <w:rsid w:val="00B16736"/>
    <w:rsid w:val="00B16B2B"/>
    <w:rsid w:val="00B178AB"/>
    <w:rsid w:val="00B17EB0"/>
    <w:rsid w:val="00B20382"/>
    <w:rsid w:val="00B21E5F"/>
    <w:rsid w:val="00B21E83"/>
    <w:rsid w:val="00B21F2A"/>
    <w:rsid w:val="00B22F6A"/>
    <w:rsid w:val="00B234E0"/>
    <w:rsid w:val="00B26014"/>
    <w:rsid w:val="00B26A39"/>
    <w:rsid w:val="00B27C55"/>
    <w:rsid w:val="00B27E6B"/>
    <w:rsid w:val="00B27EB2"/>
    <w:rsid w:val="00B3052E"/>
    <w:rsid w:val="00B30CA0"/>
    <w:rsid w:val="00B313CC"/>
    <w:rsid w:val="00B32229"/>
    <w:rsid w:val="00B32335"/>
    <w:rsid w:val="00B32F58"/>
    <w:rsid w:val="00B339B9"/>
    <w:rsid w:val="00B339FC"/>
    <w:rsid w:val="00B34497"/>
    <w:rsid w:val="00B3453A"/>
    <w:rsid w:val="00B35032"/>
    <w:rsid w:val="00B377EE"/>
    <w:rsid w:val="00B40A83"/>
    <w:rsid w:val="00B41700"/>
    <w:rsid w:val="00B41B35"/>
    <w:rsid w:val="00B41CDD"/>
    <w:rsid w:val="00B41DF3"/>
    <w:rsid w:val="00B41EF9"/>
    <w:rsid w:val="00B43211"/>
    <w:rsid w:val="00B435DF"/>
    <w:rsid w:val="00B44405"/>
    <w:rsid w:val="00B44570"/>
    <w:rsid w:val="00B44722"/>
    <w:rsid w:val="00B44809"/>
    <w:rsid w:val="00B44E3D"/>
    <w:rsid w:val="00B46666"/>
    <w:rsid w:val="00B46851"/>
    <w:rsid w:val="00B51C83"/>
    <w:rsid w:val="00B53480"/>
    <w:rsid w:val="00B5383B"/>
    <w:rsid w:val="00B53FF5"/>
    <w:rsid w:val="00B54164"/>
    <w:rsid w:val="00B55058"/>
    <w:rsid w:val="00B55E5A"/>
    <w:rsid w:val="00B55F26"/>
    <w:rsid w:val="00B600D1"/>
    <w:rsid w:val="00B601B0"/>
    <w:rsid w:val="00B6073F"/>
    <w:rsid w:val="00B60E73"/>
    <w:rsid w:val="00B61AD1"/>
    <w:rsid w:val="00B61EB6"/>
    <w:rsid w:val="00B6281A"/>
    <w:rsid w:val="00B63213"/>
    <w:rsid w:val="00B63DF7"/>
    <w:rsid w:val="00B659F9"/>
    <w:rsid w:val="00B668AE"/>
    <w:rsid w:val="00B66ED7"/>
    <w:rsid w:val="00B671A1"/>
    <w:rsid w:val="00B679DC"/>
    <w:rsid w:val="00B67B5A"/>
    <w:rsid w:val="00B67C82"/>
    <w:rsid w:val="00B67D36"/>
    <w:rsid w:val="00B67D6A"/>
    <w:rsid w:val="00B7097B"/>
    <w:rsid w:val="00B7160C"/>
    <w:rsid w:val="00B72681"/>
    <w:rsid w:val="00B726F9"/>
    <w:rsid w:val="00B73442"/>
    <w:rsid w:val="00B73AD2"/>
    <w:rsid w:val="00B74A03"/>
    <w:rsid w:val="00B74B7F"/>
    <w:rsid w:val="00B754E1"/>
    <w:rsid w:val="00B75B98"/>
    <w:rsid w:val="00B7795F"/>
    <w:rsid w:val="00B77AD4"/>
    <w:rsid w:val="00B810C2"/>
    <w:rsid w:val="00B81734"/>
    <w:rsid w:val="00B81E4F"/>
    <w:rsid w:val="00B8276B"/>
    <w:rsid w:val="00B83EF9"/>
    <w:rsid w:val="00B846BA"/>
    <w:rsid w:val="00B847C6"/>
    <w:rsid w:val="00B851E5"/>
    <w:rsid w:val="00B85398"/>
    <w:rsid w:val="00B86667"/>
    <w:rsid w:val="00B86FC8"/>
    <w:rsid w:val="00B870F7"/>
    <w:rsid w:val="00B87AF8"/>
    <w:rsid w:val="00B908AA"/>
    <w:rsid w:val="00B9105B"/>
    <w:rsid w:val="00B91C67"/>
    <w:rsid w:val="00B91C90"/>
    <w:rsid w:val="00B91D7D"/>
    <w:rsid w:val="00B91F78"/>
    <w:rsid w:val="00B92370"/>
    <w:rsid w:val="00B92970"/>
    <w:rsid w:val="00B9402A"/>
    <w:rsid w:val="00B9440C"/>
    <w:rsid w:val="00B94540"/>
    <w:rsid w:val="00B9478D"/>
    <w:rsid w:val="00B947C3"/>
    <w:rsid w:val="00B94994"/>
    <w:rsid w:val="00B94B40"/>
    <w:rsid w:val="00B94C01"/>
    <w:rsid w:val="00B95B74"/>
    <w:rsid w:val="00B96A8D"/>
    <w:rsid w:val="00B96D6F"/>
    <w:rsid w:val="00B97112"/>
    <w:rsid w:val="00B97727"/>
    <w:rsid w:val="00B97DFF"/>
    <w:rsid w:val="00BA02B0"/>
    <w:rsid w:val="00BA094F"/>
    <w:rsid w:val="00BA0B9F"/>
    <w:rsid w:val="00BA0BBA"/>
    <w:rsid w:val="00BA194D"/>
    <w:rsid w:val="00BA367A"/>
    <w:rsid w:val="00BA40EB"/>
    <w:rsid w:val="00BA411A"/>
    <w:rsid w:val="00BA4689"/>
    <w:rsid w:val="00BA4956"/>
    <w:rsid w:val="00BA4D07"/>
    <w:rsid w:val="00BA54CE"/>
    <w:rsid w:val="00BA629F"/>
    <w:rsid w:val="00BA6992"/>
    <w:rsid w:val="00BA6C1C"/>
    <w:rsid w:val="00BA6D67"/>
    <w:rsid w:val="00BA72FD"/>
    <w:rsid w:val="00BB12C9"/>
    <w:rsid w:val="00BB2CFF"/>
    <w:rsid w:val="00BB3601"/>
    <w:rsid w:val="00BB3842"/>
    <w:rsid w:val="00BB3B4F"/>
    <w:rsid w:val="00BB3C54"/>
    <w:rsid w:val="00BB3DD3"/>
    <w:rsid w:val="00BB45DB"/>
    <w:rsid w:val="00BB5929"/>
    <w:rsid w:val="00BC440A"/>
    <w:rsid w:val="00BC4CAE"/>
    <w:rsid w:val="00BC5D44"/>
    <w:rsid w:val="00BC6073"/>
    <w:rsid w:val="00BC6124"/>
    <w:rsid w:val="00BC615C"/>
    <w:rsid w:val="00BC631F"/>
    <w:rsid w:val="00BC6DC4"/>
    <w:rsid w:val="00BC7722"/>
    <w:rsid w:val="00BC7AF1"/>
    <w:rsid w:val="00BC7BEB"/>
    <w:rsid w:val="00BD002B"/>
    <w:rsid w:val="00BD1A4B"/>
    <w:rsid w:val="00BD1B8A"/>
    <w:rsid w:val="00BD1DBE"/>
    <w:rsid w:val="00BD2280"/>
    <w:rsid w:val="00BD2AFB"/>
    <w:rsid w:val="00BD2B7A"/>
    <w:rsid w:val="00BD3592"/>
    <w:rsid w:val="00BD366D"/>
    <w:rsid w:val="00BD45EC"/>
    <w:rsid w:val="00BD463B"/>
    <w:rsid w:val="00BD4AAF"/>
    <w:rsid w:val="00BD4DFA"/>
    <w:rsid w:val="00BD4E1B"/>
    <w:rsid w:val="00BD51C0"/>
    <w:rsid w:val="00BD5231"/>
    <w:rsid w:val="00BD6B97"/>
    <w:rsid w:val="00BD6BD1"/>
    <w:rsid w:val="00BD713A"/>
    <w:rsid w:val="00BD731A"/>
    <w:rsid w:val="00BD7841"/>
    <w:rsid w:val="00BD7D95"/>
    <w:rsid w:val="00BE0295"/>
    <w:rsid w:val="00BE03FF"/>
    <w:rsid w:val="00BE0A01"/>
    <w:rsid w:val="00BE23D3"/>
    <w:rsid w:val="00BE2C16"/>
    <w:rsid w:val="00BE322F"/>
    <w:rsid w:val="00BE35BE"/>
    <w:rsid w:val="00BE3CC8"/>
    <w:rsid w:val="00BE4722"/>
    <w:rsid w:val="00BE53BE"/>
    <w:rsid w:val="00BE7796"/>
    <w:rsid w:val="00BE786F"/>
    <w:rsid w:val="00BF079A"/>
    <w:rsid w:val="00BF0A79"/>
    <w:rsid w:val="00BF0BAF"/>
    <w:rsid w:val="00BF0F7A"/>
    <w:rsid w:val="00BF1186"/>
    <w:rsid w:val="00BF2F50"/>
    <w:rsid w:val="00BF31A3"/>
    <w:rsid w:val="00BF5926"/>
    <w:rsid w:val="00BF5ED8"/>
    <w:rsid w:val="00BF65B7"/>
    <w:rsid w:val="00BF714F"/>
    <w:rsid w:val="00BF7452"/>
    <w:rsid w:val="00BF7FB1"/>
    <w:rsid w:val="00C0380A"/>
    <w:rsid w:val="00C03987"/>
    <w:rsid w:val="00C04434"/>
    <w:rsid w:val="00C04947"/>
    <w:rsid w:val="00C065EE"/>
    <w:rsid w:val="00C067A7"/>
    <w:rsid w:val="00C06E95"/>
    <w:rsid w:val="00C0730D"/>
    <w:rsid w:val="00C07833"/>
    <w:rsid w:val="00C07E76"/>
    <w:rsid w:val="00C10D4D"/>
    <w:rsid w:val="00C1138C"/>
    <w:rsid w:val="00C11E43"/>
    <w:rsid w:val="00C122DF"/>
    <w:rsid w:val="00C13456"/>
    <w:rsid w:val="00C13BC4"/>
    <w:rsid w:val="00C141D4"/>
    <w:rsid w:val="00C143C2"/>
    <w:rsid w:val="00C15B8D"/>
    <w:rsid w:val="00C1601A"/>
    <w:rsid w:val="00C16129"/>
    <w:rsid w:val="00C16602"/>
    <w:rsid w:val="00C17734"/>
    <w:rsid w:val="00C17B10"/>
    <w:rsid w:val="00C21888"/>
    <w:rsid w:val="00C21C36"/>
    <w:rsid w:val="00C2255E"/>
    <w:rsid w:val="00C23A65"/>
    <w:rsid w:val="00C23B04"/>
    <w:rsid w:val="00C23F1C"/>
    <w:rsid w:val="00C2409A"/>
    <w:rsid w:val="00C24393"/>
    <w:rsid w:val="00C243D1"/>
    <w:rsid w:val="00C24F1E"/>
    <w:rsid w:val="00C250C1"/>
    <w:rsid w:val="00C252DB"/>
    <w:rsid w:val="00C25EE9"/>
    <w:rsid w:val="00C26232"/>
    <w:rsid w:val="00C26301"/>
    <w:rsid w:val="00C266E0"/>
    <w:rsid w:val="00C26C11"/>
    <w:rsid w:val="00C26CCB"/>
    <w:rsid w:val="00C27442"/>
    <w:rsid w:val="00C2747C"/>
    <w:rsid w:val="00C276A9"/>
    <w:rsid w:val="00C3005E"/>
    <w:rsid w:val="00C300C5"/>
    <w:rsid w:val="00C30573"/>
    <w:rsid w:val="00C30700"/>
    <w:rsid w:val="00C30A06"/>
    <w:rsid w:val="00C30C5B"/>
    <w:rsid w:val="00C31BD2"/>
    <w:rsid w:val="00C31E6A"/>
    <w:rsid w:val="00C326D0"/>
    <w:rsid w:val="00C33039"/>
    <w:rsid w:val="00C332B1"/>
    <w:rsid w:val="00C333A4"/>
    <w:rsid w:val="00C33446"/>
    <w:rsid w:val="00C33BA9"/>
    <w:rsid w:val="00C34434"/>
    <w:rsid w:val="00C3601B"/>
    <w:rsid w:val="00C36D23"/>
    <w:rsid w:val="00C37C1D"/>
    <w:rsid w:val="00C37F32"/>
    <w:rsid w:val="00C40D37"/>
    <w:rsid w:val="00C40E6B"/>
    <w:rsid w:val="00C41B00"/>
    <w:rsid w:val="00C42075"/>
    <w:rsid w:val="00C42135"/>
    <w:rsid w:val="00C425D9"/>
    <w:rsid w:val="00C42645"/>
    <w:rsid w:val="00C42794"/>
    <w:rsid w:val="00C42E31"/>
    <w:rsid w:val="00C455D4"/>
    <w:rsid w:val="00C45F08"/>
    <w:rsid w:val="00C46B5E"/>
    <w:rsid w:val="00C46CE1"/>
    <w:rsid w:val="00C46EC9"/>
    <w:rsid w:val="00C4719C"/>
    <w:rsid w:val="00C47CA5"/>
    <w:rsid w:val="00C504AA"/>
    <w:rsid w:val="00C512BF"/>
    <w:rsid w:val="00C51302"/>
    <w:rsid w:val="00C52BDA"/>
    <w:rsid w:val="00C52F84"/>
    <w:rsid w:val="00C53355"/>
    <w:rsid w:val="00C53497"/>
    <w:rsid w:val="00C534BC"/>
    <w:rsid w:val="00C55342"/>
    <w:rsid w:val="00C5541D"/>
    <w:rsid w:val="00C56B53"/>
    <w:rsid w:val="00C56D88"/>
    <w:rsid w:val="00C5704E"/>
    <w:rsid w:val="00C574E4"/>
    <w:rsid w:val="00C57D9C"/>
    <w:rsid w:val="00C60F9B"/>
    <w:rsid w:val="00C60FD6"/>
    <w:rsid w:val="00C61324"/>
    <w:rsid w:val="00C61E1A"/>
    <w:rsid w:val="00C624F1"/>
    <w:rsid w:val="00C6270E"/>
    <w:rsid w:val="00C635AD"/>
    <w:rsid w:val="00C63726"/>
    <w:rsid w:val="00C63E65"/>
    <w:rsid w:val="00C64789"/>
    <w:rsid w:val="00C64F0B"/>
    <w:rsid w:val="00C64F52"/>
    <w:rsid w:val="00C6526F"/>
    <w:rsid w:val="00C65675"/>
    <w:rsid w:val="00C65731"/>
    <w:rsid w:val="00C660EE"/>
    <w:rsid w:val="00C66607"/>
    <w:rsid w:val="00C66785"/>
    <w:rsid w:val="00C67628"/>
    <w:rsid w:val="00C67DF3"/>
    <w:rsid w:val="00C7101E"/>
    <w:rsid w:val="00C71AE2"/>
    <w:rsid w:val="00C71EE0"/>
    <w:rsid w:val="00C72A2F"/>
    <w:rsid w:val="00C760D9"/>
    <w:rsid w:val="00C762DC"/>
    <w:rsid w:val="00C7770A"/>
    <w:rsid w:val="00C77D69"/>
    <w:rsid w:val="00C803DC"/>
    <w:rsid w:val="00C8050E"/>
    <w:rsid w:val="00C82A4A"/>
    <w:rsid w:val="00C82B94"/>
    <w:rsid w:val="00C83D81"/>
    <w:rsid w:val="00C8410D"/>
    <w:rsid w:val="00C8497C"/>
    <w:rsid w:val="00C84AE2"/>
    <w:rsid w:val="00C85C3A"/>
    <w:rsid w:val="00C86574"/>
    <w:rsid w:val="00C8771E"/>
    <w:rsid w:val="00C90519"/>
    <w:rsid w:val="00C90CF3"/>
    <w:rsid w:val="00C9240B"/>
    <w:rsid w:val="00C9341E"/>
    <w:rsid w:val="00C93927"/>
    <w:rsid w:val="00C93ED3"/>
    <w:rsid w:val="00C93EF4"/>
    <w:rsid w:val="00C94090"/>
    <w:rsid w:val="00C94327"/>
    <w:rsid w:val="00C950DF"/>
    <w:rsid w:val="00C9529F"/>
    <w:rsid w:val="00C96254"/>
    <w:rsid w:val="00C96F63"/>
    <w:rsid w:val="00C9719F"/>
    <w:rsid w:val="00CA0A43"/>
    <w:rsid w:val="00CA0AA6"/>
    <w:rsid w:val="00CA11B8"/>
    <w:rsid w:val="00CA21D5"/>
    <w:rsid w:val="00CA2859"/>
    <w:rsid w:val="00CA2DA5"/>
    <w:rsid w:val="00CA4B39"/>
    <w:rsid w:val="00CA4F3C"/>
    <w:rsid w:val="00CA4FED"/>
    <w:rsid w:val="00CA5507"/>
    <w:rsid w:val="00CA73A1"/>
    <w:rsid w:val="00CA7550"/>
    <w:rsid w:val="00CA784B"/>
    <w:rsid w:val="00CA7A33"/>
    <w:rsid w:val="00CA7CA2"/>
    <w:rsid w:val="00CB0BDE"/>
    <w:rsid w:val="00CB20BC"/>
    <w:rsid w:val="00CB2923"/>
    <w:rsid w:val="00CB32F4"/>
    <w:rsid w:val="00CB34A5"/>
    <w:rsid w:val="00CB3D5F"/>
    <w:rsid w:val="00CB4029"/>
    <w:rsid w:val="00CB431E"/>
    <w:rsid w:val="00CB50A4"/>
    <w:rsid w:val="00CB5962"/>
    <w:rsid w:val="00CB7997"/>
    <w:rsid w:val="00CC0CFA"/>
    <w:rsid w:val="00CC1180"/>
    <w:rsid w:val="00CC1190"/>
    <w:rsid w:val="00CC135C"/>
    <w:rsid w:val="00CC1BB2"/>
    <w:rsid w:val="00CC24F0"/>
    <w:rsid w:val="00CC2F29"/>
    <w:rsid w:val="00CC3161"/>
    <w:rsid w:val="00CC32A8"/>
    <w:rsid w:val="00CC376F"/>
    <w:rsid w:val="00CC389A"/>
    <w:rsid w:val="00CC3E63"/>
    <w:rsid w:val="00CC41EA"/>
    <w:rsid w:val="00CC43ED"/>
    <w:rsid w:val="00CC514D"/>
    <w:rsid w:val="00CC6B33"/>
    <w:rsid w:val="00CC6ECC"/>
    <w:rsid w:val="00CC700D"/>
    <w:rsid w:val="00CD0961"/>
    <w:rsid w:val="00CD1F58"/>
    <w:rsid w:val="00CD201D"/>
    <w:rsid w:val="00CD2A45"/>
    <w:rsid w:val="00CD2D45"/>
    <w:rsid w:val="00CD2DA3"/>
    <w:rsid w:val="00CD3B4F"/>
    <w:rsid w:val="00CD3BA4"/>
    <w:rsid w:val="00CD3E1E"/>
    <w:rsid w:val="00CD44B0"/>
    <w:rsid w:val="00CD5548"/>
    <w:rsid w:val="00CD56E0"/>
    <w:rsid w:val="00CD5A46"/>
    <w:rsid w:val="00CD67AC"/>
    <w:rsid w:val="00CD6CFC"/>
    <w:rsid w:val="00CD70C2"/>
    <w:rsid w:val="00CD722E"/>
    <w:rsid w:val="00CD7F88"/>
    <w:rsid w:val="00CE07A7"/>
    <w:rsid w:val="00CE1887"/>
    <w:rsid w:val="00CE39DC"/>
    <w:rsid w:val="00CE49AE"/>
    <w:rsid w:val="00CE4AFE"/>
    <w:rsid w:val="00CE4BD2"/>
    <w:rsid w:val="00CE4D57"/>
    <w:rsid w:val="00CE514E"/>
    <w:rsid w:val="00CE59CD"/>
    <w:rsid w:val="00CE5D9C"/>
    <w:rsid w:val="00CE5EDE"/>
    <w:rsid w:val="00CE667F"/>
    <w:rsid w:val="00CE676F"/>
    <w:rsid w:val="00CE6DF1"/>
    <w:rsid w:val="00CE708D"/>
    <w:rsid w:val="00CE7D6C"/>
    <w:rsid w:val="00CF101B"/>
    <w:rsid w:val="00CF151D"/>
    <w:rsid w:val="00CF1C00"/>
    <w:rsid w:val="00CF228D"/>
    <w:rsid w:val="00CF3DAA"/>
    <w:rsid w:val="00CF4428"/>
    <w:rsid w:val="00CF4439"/>
    <w:rsid w:val="00CF5177"/>
    <w:rsid w:val="00CF5355"/>
    <w:rsid w:val="00CF6244"/>
    <w:rsid w:val="00CF67F2"/>
    <w:rsid w:val="00CF6D17"/>
    <w:rsid w:val="00CF6EDF"/>
    <w:rsid w:val="00CF761E"/>
    <w:rsid w:val="00CF7E4B"/>
    <w:rsid w:val="00D00F11"/>
    <w:rsid w:val="00D01104"/>
    <w:rsid w:val="00D01BEA"/>
    <w:rsid w:val="00D02A03"/>
    <w:rsid w:val="00D02DF9"/>
    <w:rsid w:val="00D0303A"/>
    <w:rsid w:val="00D038E7"/>
    <w:rsid w:val="00D045A2"/>
    <w:rsid w:val="00D04A7D"/>
    <w:rsid w:val="00D051AC"/>
    <w:rsid w:val="00D05EBF"/>
    <w:rsid w:val="00D060ED"/>
    <w:rsid w:val="00D06665"/>
    <w:rsid w:val="00D0739A"/>
    <w:rsid w:val="00D0794A"/>
    <w:rsid w:val="00D10574"/>
    <w:rsid w:val="00D11D3E"/>
    <w:rsid w:val="00D11D8A"/>
    <w:rsid w:val="00D127B3"/>
    <w:rsid w:val="00D13207"/>
    <w:rsid w:val="00D141D1"/>
    <w:rsid w:val="00D1468C"/>
    <w:rsid w:val="00D15470"/>
    <w:rsid w:val="00D15932"/>
    <w:rsid w:val="00D16A2C"/>
    <w:rsid w:val="00D16E58"/>
    <w:rsid w:val="00D17616"/>
    <w:rsid w:val="00D17EA6"/>
    <w:rsid w:val="00D209A6"/>
    <w:rsid w:val="00D22369"/>
    <w:rsid w:val="00D22593"/>
    <w:rsid w:val="00D226B0"/>
    <w:rsid w:val="00D246B0"/>
    <w:rsid w:val="00D24F07"/>
    <w:rsid w:val="00D252BB"/>
    <w:rsid w:val="00D25EE8"/>
    <w:rsid w:val="00D26AFA"/>
    <w:rsid w:val="00D31112"/>
    <w:rsid w:val="00D33D37"/>
    <w:rsid w:val="00D3406D"/>
    <w:rsid w:val="00D342B6"/>
    <w:rsid w:val="00D34564"/>
    <w:rsid w:val="00D34E68"/>
    <w:rsid w:val="00D36497"/>
    <w:rsid w:val="00D37098"/>
    <w:rsid w:val="00D374AD"/>
    <w:rsid w:val="00D37AB4"/>
    <w:rsid w:val="00D40282"/>
    <w:rsid w:val="00D40608"/>
    <w:rsid w:val="00D40FD5"/>
    <w:rsid w:val="00D418E1"/>
    <w:rsid w:val="00D42489"/>
    <w:rsid w:val="00D42706"/>
    <w:rsid w:val="00D4300A"/>
    <w:rsid w:val="00D43C94"/>
    <w:rsid w:val="00D458B2"/>
    <w:rsid w:val="00D4611F"/>
    <w:rsid w:val="00D46701"/>
    <w:rsid w:val="00D4678F"/>
    <w:rsid w:val="00D47087"/>
    <w:rsid w:val="00D471A3"/>
    <w:rsid w:val="00D475F2"/>
    <w:rsid w:val="00D50464"/>
    <w:rsid w:val="00D50605"/>
    <w:rsid w:val="00D50A49"/>
    <w:rsid w:val="00D51A9D"/>
    <w:rsid w:val="00D5228F"/>
    <w:rsid w:val="00D536E4"/>
    <w:rsid w:val="00D53C47"/>
    <w:rsid w:val="00D54242"/>
    <w:rsid w:val="00D54517"/>
    <w:rsid w:val="00D54A85"/>
    <w:rsid w:val="00D54F28"/>
    <w:rsid w:val="00D558BB"/>
    <w:rsid w:val="00D5630C"/>
    <w:rsid w:val="00D57147"/>
    <w:rsid w:val="00D5799E"/>
    <w:rsid w:val="00D607FE"/>
    <w:rsid w:val="00D608DB"/>
    <w:rsid w:val="00D60CF8"/>
    <w:rsid w:val="00D616DB"/>
    <w:rsid w:val="00D63C06"/>
    <w:rsid w:val="00D63DBF"/>
    <w:rsid w:val="00D64139"/>
    <w:rsid w:val="00D64DDC"/>
    <w:rsid w:val="00D65C99"/>
    <w:rsid w:val="00D65F81"/>
    <w:rsid w:val="00D669A0"/>
    <w:rsid w:val="00D66F95"/>
    <w:rsid w:val="00D673CC"/>
    <w:rsid w:val="00D6759C"/>
    <w:rsid w:val="00D677C9"/>
    <w:rsid w:val="00D67B94"/>
    <w:rsid w:val="00D67E2F"/>
    <w:rsid w:val="00D67F36"/>
    <w:rsid w:val="00D705C9"/>
    <w:rsid w:val="00D70ABE"/>
    <w:rsid w:val="00D7127C"/>
    <w:rsid w:val="00D71983"/>
    <w:rsid w:val="00D71BEE"/>
    <w:rsid w:val="00D71F4D"/>
    <w:rsid w:val="00D7236F"/>
    <w:rsid w:val="00D72446"/>
    <w:rsid w:val="00D72EBD"/>
    <w:rsid w:val="00D736C4"/>
    <w:rsid w:val="00D74430"/>
    <w:rsid w:val="00D74EE4"/>
    <w:rsid w:val="00D7539C"/>
    <w:rsid w:val="00D75DFA"/>
    <w:rsid w:val="00D76E74"/>
    <w:rsid w:val="00D76F3A"/>
    <w:rsid w:val="00D77739"/>
    <w:rsid w:val="00D77C2B"/>
    <w:rsid w:val="00D80119"/>
    <w:rsid w:val="00D80914"/>
    <w:rsid w:val="00D80AC7"/>
    <w:rsid w:val="00D81234"/>
    <w:rsid w:val="00D8178C"/>
    <w:rsid w:val="00D81EC5"/>
    <w:rsid w:val="00D823D1"/>
    <w:rsid w:val="00D830CC"/>
    <w:rsid w:val="00D83CCD"/>
    <w:rsid w:val="00D8488B"/>
    <w:rsid w:val="00D85F82"/>
    <w:rsid w:val="00D861D8"/>
    <w:rsid w:val="00D86493"/>
    <w:rsid w:val="00D870C0"/>
    <w:rsid w:val="00D90389"/>
    <w:rsid w:val="00D90D64"/>
    <w:rsid w:val="00D90EF0"/>
    <w:rsid w:val="00D915CE"/>
    <w:rsid w:val="00D9175F"/>
    <w:rsid w:val="00D9272E"/>
    <w:rsid w:val="00D93ED7"/>
    <w:rsid w:val="00D94632"/>
    <w:rsid w:val="00D94995"/>
    <w:rsid w:val="00D9564B"/>
    <w:rsid w:val="00D95AD4"/>
    <w:rsid w:val="00D95CBE"/>
    <w:rsid w:val="00D96045"/>
    <w:rsid w:val="00D97051"/>
    <w:rsid w:val="00D9724A"/>
    <w:rsid w:val="00D976CF"/>
    <w:rsid w:val="00D9794B"/>
    <w:rsid w:val="00DA094A"/>
    <w:rsid w:val="00DA0B01"/>
    <w:rsid w:val="00DA203A"/>
    <w:rsid w:val="00DA2752"/>
    <w:rsid w:val="00DA295A"/>
    <w:rsid w:val="00DA37CB"/>
    <w:rsid w:val="00DA3A69"/>
    <w:rsid w:val="00DA3D78"/>
    <w:rsid w:val="00DA53EC"/>
    <w:rsid w:val="00DA5DE0"/>
    <w:rsid w:val="00DA6729"/>
    <w:rsid w:val="00DB10E2"/>
    <w:rsid w:val="00DB15B1"/>
    <w:rsid w:val="00DB15C8"/>
    <w:rsid w:val="00DB1C2F"/>
    <w:rsid w:val="00DB309B"/>
    <w:rsid w:val="00DB32C1"/>
    <w:rsid w:val="00DB379B"/>
    <w:rsid w:val="00DB43DE"/>
    <w:rsid w:val="00DB4504"/>
    <w:rsid w:val="00DB45B4"/>
    <w:rsid w:val="00DB47B1"/>
    <w:rsid w:val="00DB65E4"/>
    <w:rsid w:val="00DB6699"/>
    <w:rsid w:val="00DB6723"/>
    <w:rsid w:val="00DB6A6C"/>
    <w:rsid w:val="00DB7580"/>
    <w:rsid w:val="00DC0C80"/>
    <w:rsid w:val="00DC107B"/>
    <w:rsid w:val="00DC2106"/>
    <w:rsid w:val="00DC3194"/>
    <w:rsid w:val="00DC3E85"/>
    <w:rsid w:val="00DC59A6"/>
    <w:rsid w:val="00DC5C20"/>
    <w:rsid w:val="00DC6974"/>
    <w:rsid w:val="00DC6CC1"/>
    <w:rsid w:val="00DD1F02"/>
    <w:rsid w:val="00DD1F55"/>
    <w:rsid w:val="00DD2652"/>
    <w:rsid w:val="00DD282D"/>
    <w:rsid w:val="00DD3D23"/>
    <w:rsid w:val="00DD3ECB"/>
    <w:rsid w:val="00DD4E94"/>
    <w:rsid w:val="00DD502A"/>
    <w:rsid w:val="00DD508E"/>
    <w:rsid w:val="00DD50EF"/>
    <w:rsid w:val="00DD69AC"/>
    <w:rsid w:val="00DE07B9"/>
    <w:rsid w:val="00DE0C93"/>
    <w:rsid w:val="00DE103F"/>
    <w:rsid w:val="00DE158D"/>
    <w:rsid w:val="00DE2412"/>
    <w:rsid w:val="00DE29F7"/>
    <w:rsid w:val="00DE356C"/>
    <w:rsid w:val="00DE3F2C"/>
    <w:rsid w:val="00DE4460"/>
    <w:rsid w:val="00DE48AA"/>
    <w:rsid w:val="00DE48E3"/>
    <w:rsid w:val="00DE4978"/>
    <w:rsid w:val="00DE4A9B"/>
    <w:rsid w:val="00DE4F96"/>
    <w:rsid w:val="00DE5F70"/>
    <w:rsid w:val="00DE66EC"/>
    <w:rsid w:val="00DE69AF"/>
    <w:rsid w:val="00DE6BED"/>
    <w:rsid w:val="00DE6E94"/>
    <w:rsid w:val="00DE7C17"/>
    <w:rsid w:val="00DF0624"/>
    <w:rsid w:val="00DF09B9"/>
    <w:rsid w:val="00DF0AA8"/>
    <w:rsid w:val="00DF1DD1"/>
    <w:rsid w:val="00DF46DE"/>
    <w:rsid w:val="00DF513E"/>
    <w:rsid w:val="00DF52CE"/>
    <w:rsid w:val="00DF56DA"/>
    <w:rsid w:val="00DF5A13"/>
    <w:rsid w:val="00DF73E4"/>
    <w:rsid w:val="00E01729"/>
    <w:rsid w:val="00E01E72"/>
    <w:rsid w:val="00E02DA2"/>
    <w:rsid w:val="00E038DA"/>
    <w:rsid w:val="00E043F0"/>
    <w:rsid w:val="00E044A9"/>
    <w:rsid w:val="00E05ABD"/>
    <w:rsid w:val="00E0693D"/>
    <w:rsid w:val="00E077A7"/>
    <w:rsid w:val="00E104EB"/>
    <w:rsid w:val="00E11B5F"/>
    <w:rsid w:val="00E11EAF"/>
    <w:rsid w:val="00E120EE"/>
    <w:rsid w:val="00E1366A"/>
    <w:rsid w:val="00E1492A"/>
    <w:rsid w:val="00E1495D"/>
    <w:rsid w:val="00E14E96"/>
    <w:rsid w:val="00E14F26"/>
    <w:rsid w:val="00E156DF"/>
    <w:rsid w:val="00E17052"/>
    <w:rsid w:val="00E17606"/>
    <w:rsid w:val="00E17771"/>
    <w:rsid w:val="00E17AFC"/>
    <w:rsid w:val="00E17B29"/>
    <w:rsid w:val="00E20226"/>
    <w:rsid w:val="00E2104E"/>
    <w:rsid w:val="00E2122D"/>
    <w:rsid w:val="00E2168E"/>
    <w:rsid w:val="00E21BE4"/>
    <w:rsid w:val="00E22F40"/>
    <w:rsid w:val="00E23256"/>
    <w:rsid w:val="00E25063"/>
    <w:rsid w:val="00E25604"/>
    <w:rsid w:val="00E2702E"/>
    <w:rsid w:val="00E277D4"/>
    <w:rsid w:val="00E2794B"/>
    <w:rsid w:val="00E27D0D"/>
    <w:rsid w:val="00E3052E"/>
    <w:rsid w:val="00E30748"/>
    <w:rsid w:val="00E314B3"/>
    <w:rsid w:val="00E321D0"/>
    <w:rsid w:val="00E33137"/>
    <w:rsid w:val="00E331A5"/>
    <w:rsid w:val="00E3332B"/>
    <w:rsid w:val="00E33DD2"/>
    <w:rsid w:val="00E34293"/>
    <w:rsid w:val="00E3459C"/>
    <w:rsid w:val="00E34B63"/>
    <w:rsid w:val="00E35B42"/>
    <w:rsid w:val="00E35DBE"/>
    <w:rsid w:val="00E3656C"/>
    <w:rsid w:val="00E37063"/>
    <w:rsid w:val="00E413A8"/>
    <w:rsid w:val="00E4146E"/>
    <w:rsid w:val="00E41EEA"/>
    <w:rsid w:val="00E439B9"/>
    <w:rsid w:val="00E4538A"/>
    <w:rsid w:val="00E4789C"/>
    <w:rsid w:val="00E478F7"/>
    <w:rsid w:val="00E50B8A"/>
    <w:rsid w:val="00E51506"/>
    <w:rsid w:val="00E515F1"/>
    <w:rsid w:val="00E51EF8"/>
    <w:rsid w:val="00E52155"/>
    <w:rsid w:val="00E522D5"/>
    <w:rsid w:val="00E52833"/>
    <w:rsid w:val="00E54442"/>
    <w:rsid w:val="00E55449"/>
    <w:rsid w:val="00E55B5F"/>
    <w:rsid w:val="00E560DD"/>
    <w:rsid w:val="00E5682B"/>
    <w:rsid w:val="00E60117"/>
    <w:rsid w:val="00E609F1"/>
    <w:rsid w:val="00E61271"/>
    <w:rsid w:val="00E613FE"/>
    <w:rsid w:val="00E617A0"/>
    <w:rsid w:val="00E61C42"/>
    <w:rsid w:val="00E6222F"/>
    <w:rsid w:val="00E62690"/>
    <w:rsid w:val="00E62D1C"/>
    <w:rsid w:val="00E62F3B"/>
    <w:rsid w:val="00E652ED"/>
    <w:rsid w:val="00E6532B"/>
    <w:rsid w:val="00E65C8C"/>
    <w:rsid w:val="00E66A93"/>
    <w:rsid w:val="00E673D6"/>
    <w:rsid w:val="00E67ECA"/>
    <w:rsid w:val="00E70F3B"/>
    <w:rsid w:val="00E71E3C"/>
    <w:rsid w:val="00E721A8"/>
    <w:rsid w:val="00E726E0"/>
    <w:rsid w:val="00E72D3B"/>
    <w:rsid w:val="00E73DDA"/>
    <w:rsid w:val="00E74E42"/>
    <w:rsid w:val="00E75232"/>
    <w:rsid w:val="00E75C44"/>
    <w:rsid w:val="00E766FF"/>
    <w:rsid w:val="00E768E5"/>
    <w:rsid w:val="00E76E51"/>
    <w:rsid w:val="00E76FC6"/>
    <w:rsid w:val="00E771F9"/>
    <w:rsid w:val="00E7774E"/>
    <w:rsid w:val="00E777D5"/>
    <w:rsid w:val="00E7795A"/>
    <w:rsid w:val="00E81246"/>
    <w:rsid w:val="00E812C2"/>
    <w:rsid w:val="00E812E1"/>
    <w:rsid w:val="00E812F3"/>
    <w:rsid w:val="00E8220B"/>
    <w:rsid w:val="00E822BE"/>
    <w:rsid w:val="00E825D4"/>
    <w:rsid w:val="00E826E0"/>
    <w:rsid w:val="00E82F72"/>
    <w:rsid w:val="00E83648"/>
    <w:rsid w:val="00E853C9"/>
    <w:rsid w:val="00E85BA0"/>
    <w:rsid w:val="00E900A4"/>
    <w:rsid w:val="00E9083B"/>
    <w:rsid w:val="00E91682"/>
    <w:rsid w:val="00E9239D"/>
    <w:rsid w:val="00E92AFA"/>
    <w:rsid w:val="00E92F37"/>
    <w:rsid w:val="00E94B06"/>
    <w:rsid w:val="00E96ED6"/>
    <w:rsid w:val="00E9791E"/>
    <w:rsid w:val="00E9796F"/>
    <w:rsid w:val="00EA0C3E"/>
    <w:rsid w:val="00EA1F84"/>
    <w:rsid w:val="00EA2713"/>
    <w:rsid w:val="00EA2A18"/>
    <w:rsid w:val="00EA31A0"/>
    <w:rsid w:val="00EA3446"/>
    <w:rsid w:val="00EA3457"/>
    <w:rsid w:val="00EA39D6"/>
    <w:rsid w:val="00EA4051"/>
    <w:rsid w:val="00EA4D10"/>
    <w:rsid w:val="00EA511E"/>
    <w:rsid w:val="00EA542E"/>
    <w:rsid w:val="00EA5C76"/>
    <w:rsid w:val="00EA5FB8"/>
    <w:rsid w:val="00EA5FC4"/>
    <w:rsid w:val="00EA60B2"/>
    <w:rsid w:val="00EA61E0"/>
    <w:rsid w:val="00EA6CA6"/>
    <w:rsid w:val="00EB0BF9"/>
    <w:rsid w:val="00EB1113"/>
    <w:rsid w:val="00EB11D6"/>
    <w:rsid w:val="00EB18BE"/>
    <w:rsid w:val="00EB2029"/>
    <w:rsid w:val="00EB56D6"/>
    <w:rsid w:val="00EB60BF"/>
    <w:rsid w:val="00EB6A4C"/>
    <w:rsid w:val="00EB72A7"/>
    <w:rsid w:val="00EC06BA"/>
    <w:rsid w:val="00EC07A3"/>
    <w:rsid w:val="00EC0AE3"/>
    <w:rsid w:val="00EC0C3B"/>
    <w:rsid w:val="00EC0CC3"/>
    <w:rsid w:val="00EC1B6E"/>
    <w:rsid w:val="00EC2FC7"/>
    <w:rsid w:val="00EC3379"/>
    <w:rsid w:val="00EC3A5A"/>
    <w:rsid w:val="00EC57B9"/>
    <w:rsid w:val="00EC5F4A"/>
    <w:rsid w:val="00EC65F8"/>
    <w:rsid w:val="00EC6A44"/>
    <w:rsid w:val="00EC6EEF"/>
    <w:rsid w:val="00EC6F4E"/>
    <w:rsid w:val="00ED0255"/>
    <w:rsid w:val="00ED049E"/>
    <w:rsid w:val="00ED09D8"/>
    <w:rsid w:val="00ED2A5F"/>
    <w:rsid w:val="00ED2A82"/>
    <w:rsid w:val="00ED2E52"/>
    <w:rsid w:val="00ED3088"/>
    <w:rsid w:val="00ED369C"/>
    <w:rsid w:val="00ED39F8"/>
    <w:rsid w:val="00ED3D1D"/>
    <w:rsid w:val="00ED3FC5"/>
    <w:rsid w:val="00ED424A"/>
    <w:rsid w:val="00ED4253"/>
    <w:rsid w:val="00ED43A6"/>
    <w:rsid w:val="00ED4638"/>
    <w:rsid w:val="00ED4DE1"/>
    <w:rsid w:val="00ED4EAF"/>
    <w:rsid w:val="00ED53ED"/>
    <w:rsid w:val="00ED5A59"/>
    <w:rsid w:val="00ED6D31"/>
    <w:rsid w:val="00ED7CCF"/>
    <w:rsid w:val="00EE091C"/>
    <w:rsid w:val="00EE1BC2"/>
    <w:rsid w:val="00EE1F8A"/>
    <w:rsid w:val="00EE268D"/>
    <w:rsid w:val="00EE2E72"/>
    <w:rsid w:val="00EE37A9"/>
    <w:rsid w:val="00EE392B"/>
    <w:rsid w:val="00EE4B91"/>
    <w:rsid w:val="00EE518D"/>
    <w:rsid w:val="00EE6AB5"/>
    <w:rsid w:val="00EE6CF7"/>
    <w:rsid w:val="00EE7500"/>
    <w:rsid w:val="00EE78B1"/>
    <w:rsid w:val="00EF07EE"/>
    <w:rsid w:val="00EF0A00"/>
    <w:rsid w:val="00EF2C46"/>
    <w:rsid w:val="00EF2D21"/>
    <w:rsid w:val="00EF387E"/>
    <w:rsid w:val="00EF40A3"/>
    <w:rsid w:val="00EF42D8"/>
    <w:rsid w:val="00EF43F5"/>
    <w:rsid w:val="00EF4F39"/>
    <w:rsid w:val="00EF5DAD"/>
    <w:rsid w:val="00EF649C"/>
    <w:rsid w:val="00EF6FBA"/>
    <w:rsid w:val="00EF712C"/>
    <w:rsid w:val="00EF7328"/>
    <w:rsid w:val="00EF7A3E"/>
    <w:rsid w:val="00EF7AE2"/>
    <w:rsid w:val="00EF7FC0"/>
    <w:rsid w:val="00F00059"/>
    <w:rsid w:val="00F00079"/>
    <w:rsid w:val="00F00D1D"/>
    <w:rsid w:val="00F02365"/>
    <w:rsid w:val="00F026D9"/>
    <w:rsid w:val="00F0315B"/>
    <w:rsid w:val="00F03631"/>
    <w:rsid w:val="00F038F7"/>
    <w:rsid w:val="00F03D19"/>
    <w:rsid w:val="00F043D7"/>
    <w:rsid w:val="00F0512C"/>
    <w:rsid w:val="00F05424"/>
    <w:rsid w:val="00F068FD"/>
    <w:rsid w:val="00F07514"/>
    <w:rsid w:val="00F07707"/>
    <w:rsid w:val="00F0774C"/>
    <w:rsid w:val="00F109DC"/>
    <w:rsid w:val="00F10EA0"/>
    <w:rsid w:val="00F1179B"/>
    <w:rsid w:val="00F120A8"/>
    <w:rsid w:val="00F12CED"/>
    <w:rsid w:val="00F1336D"/>
    <w:rsid w:val="00F13B69"/>
    <w:rsid w:val="00F15817"/>
    <w:rsid w:val="00F1621F"/>
    <w:rsid w:val="00F16252"/>
    <w:rsid w:val="00F174CE"/>
    <w:rsid w:val="00F1793C"/>
    <w:rsid w:val="00F20B30"/>
    <w:rsid w:val="00F21E7D"/>
    <w:rsid w:val="00F22875"/>
    <w:rsid w:val="00F228D6"/>
    <w:rsid w:val="00F232E1"/>
    <w:rsid w:val="00F23B12"/>
    <w:rsid w:val="00F23D58"/>
    <w:rsid w:val="00F24BEF"/>
    <w:rsid w:val="00F24DF2"/>
    <w:rsid w:val="00F251F7"/>
    <w:rsid w:val="00F254AD"/>
    <w:rsid w:val="00F2573B"/>
    <w:rsid w:val="00F2573F"/>
    <w:rsid w:val="00F25961"/>
    <w:rsid w:val="00F26396"/>
    <w:rsid w:val="00F264DE"/>
    <w:rsid w:val="00F27709"/>
    <w:rsid w:val="00F30379"/>
    <w:rsid w:val="00F30BCF"/>
    <w:rsid w:val="00F31536"/>
    <w:rsid w:val="00F31813"/>
    <w:rsid w:val="00F321E7"/>
    <w:rsid w:val="00F32722"/>
    <w:rsid w:val="00F32B8D"/>
    <w:rsid w:val="00F33364"/>
    <w:rsid w:val="00F358A6"/>
    <w:rsid w:val="00F35A18"/>
    <w:rsid w:val="00F35A50"/>
    <w:rsid w:val="00F368D4"/>
    <w:rsid w:val="00F36CA8"/>
    <w:rsid w:val="00F37080"/>
    <w:rsid w:val="00F372EC"/>
    <w:rsid w:val="00F37F0D"/>
    <w:rsid w:val="00F41199"/>
    <w:rsid w:val="00F422A6"/>
    <w:rsid w:val="00F425A8"/>
    <w:rsid w:val="00F43697"/>
    <w:rsid w:val="00F43E6A"/>
    <w:rsid w:val="00F44059"/>
    <w:rsid w:val="00F459CD"/>
    <w:rsid w:val="00F45CC5"/>
    <w:rsid w:val="00F46B2E"/>
    <w:rsid w:val="00F47179"/>
    <w:rsid w:val="00F501A3"/>
    <w:rsid w:val="00F50C6B"/>
    <w:rsid w:val="00F50F38"/>
    <w:rsid w:val="00F51B7A"/>
    <w:rsid w:val="00F51DDC"/>
    <w:rsid w:val="00F52091"/>
    <w:rsid w:val="00F522AB"/>
    <w:rsid w:val="00F53C95"/>
    <w:rsid w:val="00F549CA"/>
    <w:rsid w:val="00F54AC1"/>
    <w:rsid w:val="00F55E68"/>
    <w:rsid w:val="00F57B6E"/>
    <w:rsid w:val="00F6029F"/>
    <w:rsid w:val="00F60984"/>
    <w:rsid w:val="00F61032"/>
    <w:rsid w:val="00F6211B"/>
    <w:rsid w:val="00F62275"/>
    <w:rsid w:val="00F626F6"/>
    <w:rsid w:val="00F62DF3"/>
    <w:rsid w:val="00F63018"/>
    <w:rsid w:val="00F632B0"/>
    <w:rsid w:val="00F641C9"/>
    <w:rsid w:val="00F648F6"/>
    <w:rsid w:val="00F653AF"/>
    <w:rsid w:val="00F660D3"/>
    <w:rsid w:val="00F666BE"/>
    <w:rsid w:val="00F67403"/>
    <w:rsid w:val="00F678BC"/>
    <w:rsid w:val="00F67C35"/>
    <w:rsid w:val="00F67CEF"/>
    <w:rsid w:val="00F70108"/>
    <w:rsid w:val="00F70230"/>
    <w:rsid w:val="00F70B7B"/>
    <w:rsid w:val="00F7132F"/>
    <w:rsid w:val="00F71D91"/>
    <w:rsid w:val="00F71E19"/>
    <w:rsid w:val="00F72504"/>
    <w:rsid w:val="00F728E3"/>
    <w:rsid w:val="00F735C2"/>
    <w:rsid w:val="00F7393E"/>
    <w:rsid w:val="00F73CB5"/>
    <w:rsid w:val="00F73D45"/>
    <w:rsid w:val="00F74BC0"/>
    <w:rsid w:val="00F75542"/>
    <w:rsid w:val="00F761CF"/>
    <w:rsid w:val="00F7660A"/>
    <w:rsid w:val="00F76A34"/>
    <w:rsid w:val="00F772DC"/>
    <w:rsid w:val="00F80559"/>
    <w:rsid w:val="00F814AE"/>
    <w:rsid w:val="00F82889"/>
    <w:rsid w:val="00F82DAC"/>
    <w:rsid w:val="00F83512"/>
    <w:rsid w:val="00F84F97"/>
    <w:rsid w:val="00F84FE2"/>
    <w:rsid w:val="00F8500D"/>
    <w:rsid w:val="00F8552E"/>
    <w:rsid w:val="00F87553"/>
    <w:rsid w:val="00F876C2"/>
    <w:rsid w:val="00F90B93"/>
    <w:rsid w:val="00F92AC1"/>
    <w:rsid w:val="00F938FC"/>
    <w:rsid w:val="00F948F7"/>
    <w:rsid w:val="00F94A66"/>
    <w:rsid w:val="00F9594E"/>
    <w:rsid w:val="00F96140"/>
    <w:rsid w:val="00F968A9"/>
    <w:rsid w:val="00F96A2C"/>
    <w:rsid w:val="00F96D73"/>
    <w:rsid w:val="00F97210"/>
    <w:rsid w:val="00FA0D1B"/>
    <w:rsid w:val="00FA0DE1"/>
    <w:rsid w:val="00FA16B8"/>
    <w:rsid w:val="00FA1B98"/>
    <w:rsid w:val="00FA1D78"/>
    <w:rsid w:val="00FA27AC"/>
    <w:rsid w:val="00FA347E"/>
    <w:rsid w:val="00FA4228"/>
    <w:rsid w:val="00FA42CB"/>
    <w:rsid w:val="00FA4ED5"/>
    <w:rsid w:val="00FA5702"/>
    <w:rsid w:val="00FA6852"/>
    <w:rsid w:val="00FA7116"/>
    <w:rsid w:val="00FB0D66"/>
    <w:rsid w:val="00FB0F8D"/>
    <w:rsid w:val="00FB1374"/>
    <w:rsid w:val="00FB1E34"/>
    <w:rsid w:val="00FB2721"/>
    <w:rsid w:val="00FB416C"/>
    <w:rsid w:val="00FB46AE"/>
    <w:rsid w:val="00FB606A"/>
    <w:rsid w:val="00FB683A"/>
    <w:rsid w:val="00FB6B7C"/>
    <w:rsid w:val="00FB71F4"/>
    <w:rsid w:val="00FB7AB5"/>
    <w:rsid w:val="00FC03C9"/>
    <w:rsid w:val="00FC0966"/>
    <w:rsid w:val="00FC0CD4"/>
    <w:rsid w:val="00FC1390"/>
    <w:rsid w:val="00FC1883"/>
    <w:rsid w:val="00FC1B8C"/>
    <w:rsid w:val="00FC225A"/>
    <w:rsid w:val="00FC3A21"/>
    <w:rsid w:val="00FC3E51"/>
    <w:rsid w:val="00FC43B9"/>
    <w:rsid w:val="00FC48F1"/>
    <w:rsid w:val="00FC526B"/>
    <w:rsid w:val="00FC5AAA"/>
    <w:rsid w:val="00FC6251"/>
    <w:rsid w:val="00FC63A8"/>
    <w:rsid w:val="00FC63F8"/>
    <w:rsid w:val="00FC6504"/>
    <w:rsid w:val="00FC69B1"/>
    <w:rsid w:val="00FC6DA3"/>
    <w:rsid w:val="00FC78BF"/>
    <w:rsid w:val="00FD00D2"/>
    <w:rsid w:val="00FD18BC"/>
    <w:rsid w:val="00FD2610"/>
    <w:rsid w:val="00FD2DCD"/>
    <w:rsid w:val="00FD322E"/>
    <w:rsid w:val="00FD32D7"/>
    <w:rsid w:val="00FD333F"/>
    <w:rsid w:val="00FD34D8"/>
    <w:rsid w:val="00FD588A"/>
    <w:rsid w:val="00FD72F7"/>
    <w:rsid w:val="00FD79EA"/>
    <w:rsid w:val="00FD7ABD"/>
    <w:rsid w:val="00FD7E28"/>
    <w:rsid w:val="00FE0E83"/>
    <w:rsid w:val="00FE115A"/>
    <w:rsid w:val="00FE13EF"/>
    <w:rsid w:val="00FE1A08"/>
    <w:rsid w:val="00FE2024"/>
    <w:rsid w:val="00FE240F"/>
    <w:rsid w:val="00FE42A4"/>
    <w:rsid w:val="00FE478C"/>
    <w:rsid w:val="00FE4B3D"/>
    <w:rsid w:val="00FE5600"/>
    <w:rsid w:val="00FE5CCF"/>
    <w:rsid w:val="00FE612F"/>
    <w:rsid w:val="00FE65BC"/>
    <w:rsid w:val="00FE69A0"/>
    <w:rsid w:val="00FE6AD4"/>
    <w:rsid w:val="00FE7230"/>
    <w:rsid w:val="00FE7B71"/>
    <w:rsid w:val="00FF04A0"/>
    <w:rsid w:val="00FF0CEB"/>
    <w:rsid w:val="00FF1506"/>
    <w:rsid w:val="00FF3676"/>
    <w:rsid w:val="00FF56F8"/>
    <w:rsid w:val="00FF68DA"/>
    <w:rsid w:val="00FF6A05"/>
    <w:rsid w:val="00FF6BBC"/>
    <w:rsid w:val="00FF6DC8"/>
    <w:rsid w:val="011B6A91"/>
    <w:rsid w:val="01207D18"/>
    <w:rsid w:val="025D3BBE"/>
    <w:rsid w:val="03CE147B"/>
    <w:rsid w:val="087E2FD3"/>
    <w:rsid w:val="0BDA2A5E"/>
    <w:rsid w:val="0DD1357B"/>
    <w:rsid w:val="0E0D7668"/>
    <w:rsid w:val="0EEA0D60"/>
    <w:rsid w:val="0F646127"/>
    <w:rsid w:val="100D5846"/>
    <w:rsid w:val="104E35D4"/>
    <w:rsid w:val="11F400AE"/>
    <w:rsid w:val="13B743BB"/>
    <w:rsid w:val="141B1890"/>
    <w:rsid w:val="159E2C4A"/>
    <w:rsid w:val="169624EE"/>
    <w:rsid w:val="19262C46"/>
    <w:rsid w:val="196C6FB9"/>
    <w:rsid w:val="19EC24C7"/>
    <w:rsid w:val="1A51430F"/>
    <w:rsid w:val="1CBE4C1F"/>
    <w:rsid w:val="1D244BE1"/>
    <w:rsid w:val="1DDD36E9"/>
    <w:rsid w:val="1E6239FE"/>
    <w:rsid w:val="1EE504CF"/>
    <w:rsid w:val="201C5FC0"/>
    <w:rsid w:val="20712FD3"/>
    <w:rsid w:val="20A16F44"/>
    <w:rsid w:val="20C75F63"/>
    <w:rsid w:val="224A7624"/>
    <w:rsid w:val="23C05002"/>
    <w:rsid w:val="24151E4A"/>
    <w:rsid w:val="242A60F1"/>
    <w:rsid w:val="25A171B5"/>
    <w:rsid w:val="263E113B"/>
    <w:rsid w:val="27B50823"/>
    <w:rsid w:val="2851430A"/>
    <w:rsid w:val="29CC271C"/>
    <w:rsid w:val="2B63415A"/>
    <w:rsid w:val="2E876B83"/>
    <w:rsid w:val="2FA475BF"/>
    <w:rsid w:val="2FE008F4"/>
    <w:rsid w:val="304F1D88"/>
    <w:rsid w:val="30D065A7"/>
    <w:rsid w:val="32695786"/>
    <w:rsid w:val="330B6767"/>
    <w:rsid w:val="33114929"/>
    <w:rsid w:val="33C54FC4"/>
    <w:rsid w:val="35394D1F"/>
    <w:rsid w:val="36545BF2"/>
    <w:rsid w:val="36FA616E"/>
    <w:rsid w:val="377E73A3"/>
    <w:rsid w:val="399946B6"/>
    <w:rsid w:val="39CB2002"/>
    <w:rsid w:val="3B830EE9"/>
    <w:rsid w:val="3D227E98"/>
    <w:rsid w:val="3E07039D"/>
    <w:rsid w:val="3E4B0E25"/>
    <w:rsid w:val="3E5E7ADC"/>
    <w:rsid w:val="3E607614"/>
    <w:rsid w:val="40BF1ED4"/>
    <w:rsid w:val="412871E3"/>
    <w:rsid w:val="417F6630"/>
    <w:rsid w:val="41D41FA5"/>
    <w:rsid w:val="422D3C52"/>
    <w:rsid w:val="425C14AA"/>
    <w:rsid w:val="42F3183D"/>
    <w:rsid w:val="44791027"/>
    <w:rsid w:val="45817BF8"/>
    <w:rsid w:val="45E56067"/>
    <w:rsid w:val="47D97904"/>
    <w:rsid w:val="480D4DF7"/>
    <w:rsid w:val="49CF6A0A"/>
    <w:rsid w:val="4AC8478F"/>
    <w:rsid w:val="4B11546A"/>
    <w:rsid w:val="4B5434CE"/>
    <w:rsid w:val="4B896FD9"/>
    <w:rsid w:val="4C83511C"/>
    <w:rsid w:val="4ECF7A46"/>
    <w:rsid w:val="4F1250E3"/>
    <w:rsid w:val="51733362"/>
    <w:rsid w:val="52A5743C"/>
    <w:rsid w:val="54B903CE"/>
    <w:rsid w:val="557F3BF8"/>
    <w:rsid w:val="558C359E"/>
    <w:rsid w:val="586239D9"/>
    <w:rsid w:val="599B430F"/>
    <w:rsid w:val="59FB07E1"/>
    <w:rsid w:val="5A153E69"/>
    <w:rsid w:val="5B4C0BB6"/>
    <w:rsid w:val="5C7C3121"/>
    <w:rsid w:val="5CA17A7E"/>
    <w:rsid w:val="5D962BBC"/>
    <w:rsid w:val="5ED1489F"/>
    <w:rsid w:val="5F347CF2"/>
    <w:rsid w:val="5F376A7C"/>
    <w:rsid w:val="607F7EA0"/>
    <w:rsid w:val="638F4717"/>
    <w:rsid w:val="64161030"/>
    <w:rsid w:val="657552D4"/>
    <w:rsid w:val="65BD056E"/>
    <w:rsid w:val="661A6917"/>
    <w:rsid w:val="670361B5"/>
    <w:rsid w:val="6847785B"/>
    <w:rsid w:val="6A2B43D8"/>
    <w:rsid w:val="6C5027D3"/>
    <w:rsid w:val="6D696007"/>
    <w:rsid w:val="6DED64EA"/>
    <w:rsid w:val="6E524719"/>
    <w:rsid w:val="719D2378"/>
    <w:rsid w:val="732C4F19"/>
    <w:rsid w:val="73344628"/>
    <w:rsid w:val="755E60AD"/>
    <w:rsid w:val="76C41EEB"/>
    <w:rsid w:val="78F6195B"/>
    <w:rsid w:val="79BF507C"/>
    <w:rsid w:val="79D334A4"/>
    <w:rsid w:val="7AE44582"/>
    <w:rsid w:val="7BDE5DCC"/>
    <w:rsid w:val="7CAA10D2"/>
    <w:rsid w:val="7EF35D5B"/>
    <w:rsid w:val="7F3977F2"/>
    <w:rsid w:val="7F415D8D"/>
    <w:rsid w:val="7F603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return" w:qFormat="1"/>
    <w:lsdException w:name="annotation reference" w:qFormat="1"/>
    <w:lsdException w:name="page number" w:uiPriority="99" w:qFormat="1"/>
    <w:lsdException w:name="table of authorities" w:semiHidden="0" w:unhideWhenUsed="0" w:qFormat="1"/>
    <w:lsdException w:name="macro" w:qFormat="1"/>
    <w:lsdException w:name="toa heading" w:qFormat="1"/>
    <w:lsdException w:name="List" w:semiHidden="0" w:uiPriority="99" w:unhideWhenUsed="0" w:qFormat="1"/>
    <w:lsdException w:name="List Bullet" w:semiHidden="0" w:unhideWhenUsed="0"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Default Paragraph Font" w:uiPriority="1"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677674"/>
    <w:pPr>
      <w:widowControl w:val="0"/>
      <w:jc w:val="both"/>
    </w:pPr>
    <w:rPr>
      <w:kern w:val="2"/>
      <w:sz w:val="21"/>
      <w:szCs w:val="24"/>
    </w:rPr>
  </w:style>
  <w:style w:type="paragraph" w:styleId="10">
    <w:name w:val="heading 1"/>
    <w:basedOn w:val="a2"/>
    <w:next w:val="a2"/>
    <w:link w:val="1Char"/>
    <w:uiPriority w:val="9"/>
    <w:qFormat/>
    <w:rsid w:val="00677674"/>
    <w:pPr>
      <w:keepNext/>
      <w:keepLines/>
      <w:spacing w:before="340" w:after="330" w:line="578" w:lineRule="auto"/>
      <w:outlineLvl w:val="0"/>
    </w:pPr>
    <w:rPr>
      <w:b/>
      <w:bCs/>
      <w:kern w:val="44"/>
      <w:sz w:val="44"/>
      <w:szCs w:val="44"/>
    </w:rPr>
  </w:style>
  <w:style w:type="paragraph" w:styleId="2">
    <w:name w:val="heading 2"/>
    <w:basedOn w:val="a2"/>
    <w:next w:val="a4"/>
    <w:link w:val="2Char1"/>
    <w:uiPriority w:val="9"/>
    <w:qFormat/>
    <w:rsid w:val="00677674"/>
    <w:pPr>
      <w:keepNext/>
      <w:keepLines/>
      <w:spacing w:before="260" w:after="260" w:line="413" w:lineRule="auto"/>
      <w:outlineLvl w:val="1"/>
    </w:pPr>
    <w:rPr>
      <w:rFonts w:ascii="Arial" w:eastAsia="黑体" w:hAnsi="Arial"/>
      <w:b/>
      <w:sz w:val="32"/>
      <w:szCs w:val="20"/>
    </w:rPr>
  </w:style>
  <w:style w:type="paragraph" w:styleId="30">
    <w:name w:val="heading 3"/>
    <w:basedOn w:val="a2"/>
    <w:next w:val="a2"/>
    <w:link w:val="3Char"/>
    <w:uiPriority w:val="9"/>
    <w:qFormat/>
    <w:rsid w:val="00677674"/>
    <w:pPr>
      <w:keepNext/>
      <w:keepLines/>
      <w:spacing w:before="260" w:after="260" w:line="413" w:lineRule="auto"/>
      <w:outlineLvl w:val="2"/>
    </w:pPr>
    <w:rPr>
      <w:rFonts w:ascii="Arial" w:hAnsi="Arial"/>
      <w:b/>
      <w:sz w:val="32"/>
      <w:szCs w:val="20"/>
    </w:rPr>
  </w:style>
  <w:style w:type="paragraph" w:styleId="40">
    <w:name w:val="heading 4"/>
    <w:basedOn w:val="a2"/>
    <w:next w:val="a2"/>
    <w:link w:val="4Char"/>
    <w:uiPriority w:val="9"/>
    <w:qFormat/>
    <w:rsid w:val="00677674"/>
    <w:pPr>
      <w:keepNext/>
      <w:keepLines/>
      <w:spacing w:before="280" w:after="290" w:line="376" w:lineRule="auto"/>
      <w:outlineLvl w:val="3"/>
    </w:pPr>
    <w:rPr>
      <w:rFonts w:ascii="Cambria" w:hAnsi="Cambria"/>
      <w:b/>
      <w:bCs/>
      <w:sz w:val="28"/>
      <w:szCs w:val="28"/>
    </w:rPr>
  </w:style>
  <w:style w:type="paragraph" w:styleId="50">
    <w:name w:val="heading 5"/>
    <w:basedOn w:val="a2"/>
    <w:next w:val="a2"/>
    <w:link w:val="5Char"/>
    <w:uiPriority w:val="9"/>
    <w:qFormat/>
    <w:rsid w:val="00677674"/>
    <w:pPr>
      <w:keepNext/>
      <w:keepLines/>
      <w:spacing w:before="280" w:after="290" w:line="376" w:lineRule="auto"/>
      <w:outlineLvl w:val="4"/>
    </w:pPr>
    <w:rPr>
      <w:b/>
      <w:bCs/>
      <w:sz w:val="28"/>
      <w:szCs w:val="28"/>
    </w:rPr>
  </w:style>
  <w:style w:type="paragraph" w:styleId="6">
    <w:name w:val="heading 6"/>
    <w:basedOn w:val="a2"/>
    <w:next w:val="a2"/>
    <w:link w:val="6Char1"/>
    <w:qFormat/>
    <w:rsid w:val="00677674"/>
    <w:pPr>
      <w:keepNext/>
      <w:keepLines/>
      <w:spacing w:before="240" w:after="64" w:line="320" w:lineRule="auto"/>
      <w:outlineLvl w:val="5"/>
    </w:pPr>
    <w:rPr>
      <w:rFonts w:ascii="Arial" w:eastAsia="黑体" w:hAnsi="Arial"/>
      <w:b/>
      <w:bCs/>
      <w:sz w:val="24"/>
    </w:rPr>
  </w:style>
  <w:style w:type="paragraph" w:styleId="7">
    <w:name w:val="heading 7"/>
    <w:basedOn w:val="a2"/>
    <w:next w:val="a4"/>
    <w:link w:val="7Char1"/>
    <w:qFormat/>
    <w:rsid w:val="00677674"/>
    <w:pPr>
      <w:keepNext/>
      <w:keepLines/>
      <w:tabs>
        <w:tab w:val="left" w:pos="1296"/>
      </w:tabs>
      <w:spacing w:before="240" w:after="64" w:line="320" w:lineRule="auto"/>
      <w:ind w:left="1296" w:hanging="1296"/>
      <w:outlineLvl w:val="6"/>
    </w:pPr>
    <w:rPr>
      <w:b/>
      <w:sz w:val="24"/>
      <w:szCs w:val="20"/>
    </w:rPr>
  </w:style>
  <w:style w:type="paragraph" w:styleId="8">
    <w:name w:val="heading 8"/>
    <w:basedOn w:val="a2"/>
    <w:next w:val="a4"/>
    <w:link w:val="8Char1"/>
    <w:qFormat/>
    <w:rsid w:val="00677674"/>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2"/>
    <w:next w:val="a4"/>
    <w:link w:val="9Char"/>
    <w:qFormat/>
    <w:rsid w:val="00677674"/>
    <w:pPr>
      <w:keepNext/>
      <w:keepLines/>
      <w:tabs>
        <w:tab w:val="left" w:pos="1584"/>
      </w:tabs>
      <w:spacing w:before="240" w:after="64" w:line="320" w:lineRule="auto"/>
      <w:ind w:left="1584" w:hanging="1584"/>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next w:val="20"/>
    <w:link w:val="Char1"/>
    <w:uiPriority w:val="99"/>
    <w:qFormat/>
    <w:rsid w:val="00677674"/>
    <w:pPr>
      <w:tabs>
        <w:tab w:val="left" w:pos="2020"/>
        <w:tab w:val="center" w:pos="4535"/>
      </w:tabs>
      <w:spacing w:line="500" w:lineRule="exact"/>
      <w:outlineLvl w:val="0"/>
    </w:pPr>
    <w:rPr>
      <w:rFonts w:ascii="华文彩云" w:eastAsia="华文彩云" w:hAnsi="宋体"/>
      <w:bCs/>
      <w:color w:val="000000"/>
      <w:sz w:val="28"/>
    </w:rPr>
  </w:style>
  <w:style w:type="paragraph" w:styleId="20">
    <w:name w:val="toc 2"/>
    <w:basedOn w:val="a2"/>
    <w:next w:val="a2"/>
    <w:uiPriority w:val="39"/>
    <w:qFormat/>
    <w:rsid w:val="00677674"/>
    <w:pPr>
      <w:ind w:leftChars="200" w:left="420"/>
    </w:pPr>
    <w:rPr>
      <w:szCs w:val="20"/>
    </w:rPr>
  </w:style>
  <w:style w:type="paragraph" w:styleId="a8">
    <w:name w:val="macro"/>
    <w:link w:val="Char10"/>
    <w:qFormat/>
    <w:rsid w:val="0067767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4">
    <w:name w:val="Normal Indent"/>
    <w:basedOn w:val="a2"/>
    <w:link w:val="Char"/>
    <w:qFormat/>
    <w:rsid w:val="00677674"/>
    <w:pPr>
      <w:ind w:firstLine="420"/>
    </w:pPr>
    <w:rPr>
      <w:szCs w:val="20"/>
    </w:rPr>
  </w:style>
  <w:style w:type="paragraph" w:styleId="31">
    <w:name w:val="List 3"/>
    <w:basedOn w:val="a2"/>
    <w:qFormat/>
    <w:rsid w:val="00677674"/>
    <w:pPr>
      <w:ind w:leftChars="400" w:left="100" w:hangingChars="200" w:hanging="200"/>
    </w:pPr>
    <w:rPr>
      <w:szCs w:val="20"/>
    </w:rPr>
  </w:style>
  <w:style w:type="paragraph" w:styleId="70">
    <w:name w:val="toc 7"/>
    <w:basedOn w:val="a2"/>
    <w:next w:val="a2"/>
    <w:uiPriority w:val="39"/>
    <w:qFormat/>
    <w:rsid w:val="00677674"/>
    <w:pPr>
      <w:ind w:left="1260"/>
      <w:jc w:val="left"/>
    </w:pPr>
    <w:rPr>
      <w:rFonts w:ascii="Calibri" w:hAnsi="Calibri" w:cs="Calibri"/>
      <w:sz w:val="18"/>
      <w:szCs w:val="18"/>
    </w:rPr>
  </w:style>
  <w:style w:type="paragraph" w:styleId="21">
    <w:name w:val="List Number 2"/>
    <w:basedOn w:val="a2"/>
    <w:qFormat/>
    <w:rsid w:val="00677674"/>
    <w:pPr>
      <w:tabs>
        <w:tab w:val="left" w:pos="420"/>
      </w:tabs>
      <w:ind w:left="420" w:hanging="420"/>
    </w:pPr>
    <w:rPr>
      <w:szCs w:val="20"/>
    </w:rPr>
  </w:style>
  <w:style w:type="paragraph" w:styleId="a9">
    <w:name w:val="table of authorities"/>
    <w:basedOn w:val="a2"/>
    <w:next w:val="a2"/>
    <w:qFormat/>
    <w:rsid w:val="00677674"/>
    <w:pPr>
      <w:spacing w:line="360" w:lineRule="auto"/>
      <w:ind w:leftChars="200" w:left="420"/>
    </w:pPr>
    <w:rPr>
      <w:rFonts w:ascii="Plotter" w:hAnsi="Plotter"/>
      <w:szCs w:val="20"/>
    </w:rPr>
  </w:style>
  <w:style w:type="paragraph" w:styleId="aa">
    <w:name w:val="Note Heading"/>
    <w:basedOn w:val="a2"/>
    <w:next w:val="a2"/>
    <w:link w:val="Char11"/>
    <w:qFormat/>
    <w:rsid w:val="00677674"/>
    <w:pPr>
      <w:spacing w:line="360" w:lineRule="auto"/>
      <w:jc w:val="center"/>
    </w:pPr>
    <w:rPr>
      <w:sz w:val="24"/>
      <w:szCs w:val="20"/>
    </w:rPr>
  </w:style>
  <w:style w:type="paragraph" w:styleId="41">
    <w:name w:val="List Bullet 4"/>
    <w:basedOn w:val="a2"/>
    <w:qFormat/>
    <w:rsid w:val="00677674"/>
    <w:pPr>
      <w:tabs>
        <w:tab w:val="left" w:pos="360"/>
      </w:tabs>
      <w:ind w:left="360" w:hanging="420"/>
    </w:pPr>
    <w:rPr>
      <w:szCs w:val="20"/>
    </w:rPr>
  </w:style>
  <w:style w:type="paragraph" w:styleId="ab">
    <w:name w:val="List Number"/>
    <w:basedOn w:val="a2"/>
    <w:qFormat/>
    <w:rsid w:val="00677674"/>
    <w:pPr>
      <w:tabs>
        <w:tab w:val="left" w:pos="420"/>
      </w:tabs>
      <w:ind w:left="640"/>
    </w:pPr>
  </w:style>
  <w:style w:type="paragraph" w:styleId="ac">
    <w:name w:val="caption"/>
    <w:basedOn w:val="a2"/>
    <w:next w:val="a2"/>
    <w:link w:val="Char12"/>
    <w:qFormat/>
    <w:rsid w:val="00677674"/>
    <w:pPr>
      <w:spacing w:beforeLines="50" w:afterLines="50" w:line="360" w:lineRule="auto"/>
      <w:jc w:val="center"/>
    </w:pPr>
    <w:rPr>
      <w:rFonts w:ascii="Arial" w:hAnsi="Arial" w:cs="Arial"/>
      <w:sz w:val="24"/>
      <w:szCs w:val="20"/>
    </w:rPr>
  </w:style>
  <w:style w:type="paragraph" w:styleId="51">
    <w:name w:val="index 5"/>
    <w:basedOn w:val="a2"/>
    <w:next w:val="a2"/>
    <w:qFormat/>
    <w:rsid w:val="00677674"/>
    <w:pPr>
      <w:ind w:leftChars="800" w:left="800"/>
    </w:pPr>
    <w:rPr>
      <w:szCs w:val="20"/>
    </w:rPr>
  </w:style>
  <w:style w:type="paragraph" w:styleId="ad">
    <w:name w:val="List Bullet"/>
    <w:basedOn w:val="a2"/>
    <w:qFormat/>
    <w:rsid w:val="00677674"/>
    <w:pPr>
      <w:tabs>
        <w:tab w:val="left" w:pos="420"/>
      </w:tabs>
      <w:ind w:left="420" w:hanging="420"/>
    </w:pPr>
    <w:rPr>
      <w:szCs w:val="20"/>
    </w:rPr>
  </w:style>
  <w:style w:type="paragraph" w:styleId="ae">
    <w:name w:val="Document Map"/>
    <w:basedOn w:val="a2"/>
    <w:link w:val="Char0"/>
    <w:qFormat/>
    <w:rsid w:val="00677674"/>
    <w:pPr>
      <w:shd w:val="clear" w:color="auto" w:fill="000080"/>
    </w:pPr>
  </w:style>
  <w:style w:type="paragraph" w:styleId="af">
    <w:name w:val="toa heading"/>
    <w:basedOn w:val="a2"/>
    <w:next w:val="a2"/>
    <w:qFormat/>
    <w:rsid w:val="00677674"/>
    <w:pPr>
      <w:spacing w:before="120"/>
    </w:pPr>
    <w:rPr>
      <w:rFonts w:ascii="Arial" w:hAnsi="Arial" w:cs="Arial"/>
      <w:sz w:val="24"/>
    </w:rPr>
  </w:style>
  <w:style w:type="paragraph" w:styleId="af0">
    <w:name w:val="annotation text"/>
    <w:basedOn w:val="a2"/>
    <w:link w:val="Char2"/>
    <w:uiPriority w:val="99"/>
    <w:unhideWhenUsed/>
    <w:qFormat/>
    <w:rsid w:val="00677674"/>
    <w:pPr>
      <w:jc w:val="left"/>
    </w:pPr>
  </w:style>
  <w:style w:type="paragraph" w:styleId="af1">
    <w:name w:val="Salutation"/>
    <w:basedOn w:val="a2"/>
    <w:next w:val="a2"/>
    <w:link w:val="Char13"/>
    <w:qFormat/>
    <w:rsid w:val="00677674"/>
    <w:rPr>
      <w:rFonts w:ascii="Arial" w:hAnsi="Arial"/>
      <w:sz w:val="24"/>
    </w:rPr>
  </w:style>
  <w:style w:type="paragraph" w:styleId="32">
    <w:name w:val="Body Text 3"/>
    <w:basedOn w:val="a2"/>
    <w:link w:val="3Char0"/>
    <w:qFormat/>
    <w:rsid w:val="00677674"/>
    <w:rPr>
      <w:rFonts w:ascii="楷体_GB2312" w:eastAsia="楷体_GB2312" w:hAnsi="Arial" w:cs="Arial"/>
      <w:b/>
      <w:bCs/>
      <w:color w:val="000000"/>
      <w:sz w:val="24"/>
    </w:rPr>
  </w:style>
  <w:style w:type="paragraph" w:styleId="af2">
    <w:name w:val="Closing"/>
    <w:basedOn w:val="a2"/>
    <w:link w:val="Char14"/>
    <w:qFormat/>
    <w:rsid w:val="00677674"/>
    <w:pPr>
      <w:ind w:leftChars="2100" w:left="100"/>
    </w:pPr>
    <w:rPr>
      <w:rFonts w:ascii="宋体" w:hAnsi="宋体"/>
      <w:spacing w:val="20"/>
      <w:sz w:val="24"/>
      <w:szCs w:val="20"/>
    </w:rPr>
  </w:style>
  <w:style w:type="paragraph" w:styleId="33">
    <w:name w:val="List Bullet 3"/>
    <w:basedOn w:val="a2"/>
    <w:qFormat/>
    <w:rsid w:val="00677674"/>
    <w:pPr>
      <w:tabs>
        <w:tab w:val="left" w:pos="420"/>
        <w:tab w:val="left" w:pos="690"/>
      </w:tabs>
      <w:spacing w:before="60" w:after="60" w:line="300" w:lineRule="auto"/>
      <w:ind w:left="420" w:hanging="420"/>
    </w:pPr>
    <w:rPr>
      <w:sz w:val="24"/>
      <w:szCs w:val="20"/>
    </w:rPr>
  </w:style>
  <w:style w:type="paragraph" w:styleId="af3">
    <w:name w:val="Body Text Indent"/>
    <w:basedOn w:val="a2"/>
    <w:link w:val="Char15"/>
    <w:qFormat/>
    <w:rsid w:val="00677674"/>
    <w:pPr>
      <w:ind w:firstLine="630"/>
    </w:pPr>
    <w:rPr>
      <w:rFonts w:ascii="楷体_GB2312" w:eastAsia="楷体_GB2312"/>
      <w:sz w:val="32"/>
      <w:szCs w:val="20"/>
    </w:rPr>
  </w:style>
  <w:style w:type="paragraph" w:styleId="34">
    <w:name w:val="List Number 3"/>
    <w:basedOn w:val="a2"/>
    <w:qFormat/>
    <w:rsid w:val="00677674"/>
    <w:pPr>
      <w:tabs>
        <w:tab w:val="left" w:pos="420"/>
      </w:tabs>
      <w:ind w:left="420" w:hanging="420"/>
    </w:pPr>
    <w:rPr>
      <w:szCs w:val="20"/>
    </w:rPr>
  </w:style>
  <w:style w:type="paragraph" w:styleId="22">
    <w:name w:val="List 2"/>
    <w:basedOn w:val="a2"/>
    <w:qFormat/>
    <w:rsid w:val="00677674"/>
    <w:pPr>
      <w:ind w:leftChars="200" w:left="100" w:hangingChars="200" w:hanging="200"/>
    </w:pPr>
  </w:style>
  <w:style w:type="paragraph" w:styleId="af4">
    <w:name w:val="Block Text"/>
    <w:basedOn w:val="a2"/>
    <w:qFormat/>
    <w:rsid w:val="00677674"/>
    <w:pPr>
      <w:adjustRightInd w:val="0"/>
      <w:ind w:left="420" w:right="33"/>
      <w:jc w:val="left"/>
      <w:textAlignment w:val="baseline"/>
    </w:pPr>
    <w:rPr>
      <w:kern w:val="0"/>
      <w:sz w:val="24"/>
      <w:szCs w:val="20"/>
    </w:rPr>
  </w:style>
  <w:style w:type="paragraph" w:styleId="23">
    <w:name w:val="List Bullet 2"/>
    <w:basedOn w:val="a2"/>
    <w:qFormat/>
    <w:rsid w:val="00677674"/>
    <w:pPr>
      <w:tabs>
        <w:tab w:val="left" w:pos="1370"/>
      </w:tabs>
      <w:spacing w:before="60" w:after="60" w:line="300" w:lineRule="auto"/>
      <w:ind w:left="432" w:firstLine="288"/>
    </w:pPr>
    <w:rPr>
      <w:sz w:val="24"/>
      <w:szCs w:val="20"/>
    </w:rPr>
  </w:style>
  <w:style w:type="paragraph" w:styleId="52">
    <w:name w:val="toc 5"/>
    <w:basedOn w:val="a2"/>
    <w:next w:val="a2"/>
    <w:uiPriority w:val="39"/>
    <w:qFormat/>
    <w:rsid w:val="00677674"/>
    <w:pPr>
      <w:ind w:left="840"/>
      <w:jc w:val="left"/>
    </w:pPr>
    <w:rPr>
      <w:rFonts w:ascii="Calibri" w:hAnsi="Calibri" w:cs="Calibri"/>
      <w:sz w:val="18"/>
      <w:szCs w:val="18"/>
    </w:rPr>
  </w:style>
  <w:style w:type="paragraph" w:styleId="35">
    <w:name w:val="toc 3"/>
    <w:basedOn w:val="a2"/>
    <w:next w:val="a2"/>
    <w:qFormat/>
    <w:rsid w:val="00677674"/>
    <w:pPr>
      <w:tabs>
        <w:tab w:val="right" w:leader="dot" w:pos="9344"/>
      </w:tabs>
      <w:spacing w:line="300" w:lineRule="auto"/>
      <w:ind w:leftChars="400" w:left="840"/>
    </w:pPr>
    <w:rPr>
      <w:rFonts w:ascii="Arial" w:hAnsi="Arial" w:cs="Arial"/>
      <w:szCs w:val="21"/>
    </w:rPr>
  </w:style>
  <w:style w:type="paragraph" w:styleId="af5">
    <w:name w:val="Plain Text"/>
    <w:basedOn w:val="a2"/>
    <w:link w:val="Char3"/>
    <w:uiPriority w:val="99"/>
    <w:qFormat/>
    <w:rsid w:val="00677674"/>
    <w:rPr>
      <w:rFonts w:ascii="宋体" w:hAnsi="Courier New"/>
      <w:szCs w:val="20"/>
    </w:rPr>
  </w:style>
  <w:style w:type="paragraph" w:styleId="53">
    <w:name w:val="List Bullet 5"/>
    <w:basedOn w:val="a2"/>
    <w:qFormat/>
    <w:rsid w:val="00677674"/>
    <w:pPr>
      <w:tabs>
        <w:tab w:val="left" w:pos="420"/>
      </w:tabs>
      <w:ind w:left="420" w:hanging="420"/>
    </w:pPr>
    <w:rPr>
      <w:szCs w:val="20"/>
    </w:rPr>
  </w:style>
  <w:style w:type="paragraph" w:styleId="42">
    <w:name w:val="List Number 4"/>
    <w:basedOn w:val="a2"/>
    <w:qFormat/>
    <w:rsid w:val="00677674"/>
    <w:pPr>
      <w:tabs>
        <w:tab w:val="left" w:pos="420"/>
      </w:tabs>
      <w:ind w:left="420" w:hanging="420"/>
    </w:pPr>
    <w:rPr>
      <w:szCs w:val="20"/>
    </w:rPr>
  </w:style>
  <w:style w:type="paragraph" w:styleId="80">
    <w:name w:val="toc 8"/>
    <w:basedOn w:val="a2"/>
    <w:next w:val="a2"/>
    <w:uiPriority w:val="39"/>
    <w:qFormat/>
    <w:rsid w:val="00677674"/>
    <w:pPr>
      <w:ind w:left="1470"/>
      <w:jc w:val="left"/>
    </w:pPr>
    <w:rPr>
      <w:rFonts w:ascii="Calibri" w:hAnsi="Calibri" w:cs="Calibri"/>
      <w:sz w:val="18"/>
      <w:szCs w:val="18"/>
    </w:rPr>
  </w:style>
  <w:style w:type="paragraph" w:styleId="af6">
    <w:name w:val="Date"/>
    <w:basedOn w:val="a2"/>
    <w:next w:val="a2"/>
    <w:link w:val="Char16"/>
    <w:qFormat/>
    <w:rsid w:val="00677674"/>
    <w:pPr>
      <w:ind w:leftChars="2500" w:left="100"/>
    </w:pPr>
    <w:rPr>
      <w:szCs w:val="20"/>
    </w:rPr>
  </w:style>
  <w:style w:type="paragraph" w:styleId="24">
    <w:name w:val="Body Text Indent 2"/>
    <w:basedOn w:val="a2"/>
    <w:link w:val="2Char"/>
    <w:qFormat/>
    <w:rsid w:val="00677674"/>
    <w:pPr>
      <w:spacing w:after="120" w:line="480" w:lineRule="auto"/>
      <w:ind w:leftChars="200" w:left="420"/>
    </w:pPr>
  </w:style>
  <w:style w:type="paragraph" w:styleId="54">
    <w:name w:val="List Continue 5"/>
    <w:basedOn w:val="a2"/>
    <w:qFormat/>
    <w:rsid w:val="00677674"/>
    <w:pPr>
      <w:spacing w:after="120"/>
      <w:ind w:leftChars="1000" w:left="2100"/>
    </w:pPr>
    <w:rPr>
      <w:szCs w:val="20"/>
    </w:rPr>
  </w:style>
  <w:style w:type="paragraph" w:styleId="af7">
    <w:name w:val="Balloon Text"/>
    <w:basedOn w:val="a2"/>
    <w:link w:val="Char4"/>
    <w:qFormat/>
    <w:rsid w:val="00677674"/>
    <w:rPr>
      <w:sz w:val="18"/>
      <w:szCs w:val="18"/>
    </w:rPr>
  </w:style>
  <w:style w:type="paragraph" w:styleId="af8">
    <w:name w:val="footer"/>
    <w:basedOn w:val="a2"/>
    <w:link w:val="Char5"/>
    <w:qFormat/>
    <w:rsid w:val="00677674"/>
    <w:pPr>
      <w:tabs>
        <w:tab w:val="center" w:pos="4153"/>
        <w:tab w:val="right" w:pos="8306"/>
      </w:tabs>
      <w:snapToGrid w:val="0"/>
      <w:jc w:val="left"/>
    </w:pPr>
    <w:rPr>
      <w:sz w:val="18"/>
      <w:szCs w:val="18"/>
    </w:rPr>
  </w:style>
  <w:style w:type="paragraph" w:styleId="af9">
    <w:name w:val="envelope return"/>
    <w:basedOn w:val="a2"/>
    <w:qFormat/>
    <w:rsid w:val="00677674"/>
    <w:pPr>
      <w:snapToGrid w:val="0"/>
      <w:spacing w:line="360" w:lineRule="auto"/>
    </w:pPr>
    <w:rPr>
      <w:rFonts w:ascii="Arial" w:hAnsi="Arial"/>
      <w:sz w:val="24"/>
      <w:szCs w:val="20"/>
    </w:rPr>
  </w:style>
  <w:style w:type="paragraph" w:styleId="afa">
    <w:name w:val="header"/>
    <w:basedOn w:val="a2"/>
    <w:link w:val="Char6"/>
    <w:qFormat/>
    <w:rsid w:val="00677674"/>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677674"/>
  </w:style>
  <w:style w:type="paragraph" w:styleId="43">
    <w:name w:val="toc 4"/>
    <w:basedOn w:val="a2"/>
    <w:next w:val="a2"/>
    <w:uiPriority w:val="39"/>
    <w:qFormat/>
    <w:rsid w:val="00677674"/>
    <w:pPr>
      <w:ind w:left="630"/>
      <w:jc w:val="left"/>
    </w:pPr>
    <w:rPr>
      <w:rFonts w:ascii="Calibri" w:hAnsi="Calibri" w:cs="Calibri"/>
      <w:sz w:val="18"/>
      <w:szCs w:val="18"/>
    </w:rPr>
  </w:style>
  <w:style w:type="paragraph" w:styleId="afb">
    <w:name w:val="index heading"/>
    <w:basedOn w:val="HeadingBase"/>
    <w:next w:val="12"/>
    <w:qFormat/>
    <w:rsid w:val="00677674"/>
    <w:pPr>
      <w:keepLines w:val="0"/>
      <w:spacing w:before="0" w:line="480" w:lineRule="atLeast"/>
      <w:ind w:left="0"/>
    </w:pPr>
    <w:rPr>
      <w:rFonts w:ascii="Arial Black" w:hAnsi="Arial Black"/>
      <w:spacing w:val="-5"/>
      <w:kern w:val="0"/>
      <w:sz w:val="24"/>
    </w:rPr>
  </w:style>
  <w:style w:type="paragraph" w:customStyle="1" w:styleId="HeadingBase">
    <w:name w:val="Heading Base"/>
    <w:basedOn w:val="a2"/>
    <w:next w:val="a3"/>
    <w:link w:val="HeadingBaseCharChar"/>
    <w:qFormat/>
    <w:rsid w:val="00677674"/>
    <w:pPr>
      <w:keepNext/>
      <w:keepLines/>
      <w:widowControl/>
      <w:spacing w:before="140" w:line="220" w:lineRule="atLeast"/>
      <w:ind w:left="1080"/>
      <w:jc w:val="left"/>
    </w:pPr>
    <w:rPr>
      <w:rFonts w:ascii="Arial" w:eastAsia="仿宋体" w:hAnsi="Arial"/>
      <w:spacing w:val="-4"/>
      <w:kern w:val="28"/>
      <w:sz w:val="22"/>
      <w:szCs w:val="20"/>
      <w:lang w:eastAsia="en-US"/>
    </w:rPr>
  </w:style>
  <w:style w:type="paragraph" w:styleId="12">
    <w:name w:val="index 1"/>
    <w:basedOn w:val="a2"/>
    <w:next w:val="a2"/>
    <w:unhideWhenUsed/>
    <w:qFormat/>
    <w:rsid w:val="00677674"/>
  </w:style>
  <w:style w:type="paragraph" w:styleId="afc">
    <w:name w:val="Subtitle"/>
    <w:basedOn w:val="a2"/>
    <w:link w:val="Char17"/>
    <w:qFormat/>
    <w:rsid w:val="00677674"/>
    <w:pPr>
      <w:widowControl/>
      <w:jc w:val="center"/>
    </w:pPr>
    <w:rPr>
      <w:rFonts w:ascii="Arial" w:eastAsia="Times New Roman" w:hAnsi="Arial"/>
      <w:b/>
      <w:kern w:val="0"/>
      <w:sz w:val="28"/>
      <w:lang w:val="fr-FR"/>
    </w:rPr>
  </w:style>
  <w:style w:type="paragraph" w:styleId="55">
    <w:name w:val="List Number 5"/>
    <w:basedOn w:val="a2"/>
    <w:qFormat/>
    <w:rsid w:val="00677674"/>
    <w:pPr>
      <w:tabs>
        <w:tab w:val="left" w:pos="1260"/>
      </w:tabs>
      <w:ind w:left="1260" w:hanging="420"/>
    </w:pPr>
    <w:rPr>
      <w:szCs w:val="20"/>
    </w:rPr>
  </w:style>
  <w:style w:type="paragraph" w:styleId="afd">
    <w:name w:val="List"/>
    <w:basedOn w:val="a2"/>
    <w:uiPriority w:val="99"/>
    <w:qFormat/>
    <w:rsid w:val="00677674"/>
    <w:pPr>
      <w:ind w:left="200" w:hangingChars="200" w:hanging="200"/>
    </w:pPr>
    <w:rPr>
      <w:rFonts w:ascii="Arial" w:hAnsi="Arial"/>
      <w:sz w:val="24"/>
    </w:rPr>
  </w:style>
  <w:style w:type="paragraph" w:styleId="afe">
    <w:name w:val="footnote text"/>
    <w:basedOn w:val="a2"/>
    <w:link w:val="Char18"/>
    <w:qFormat/>
    <w:rsid w:val="00677674"/>
    <w:pPr>
      <w:snapToGrid w:val="0"/>
      <w:spacing w:line="360" w:lineRule="auto"/>
      <w:jc w:val="left"/>
    </w:pPr>
    <w:rPr>
      <w:sz w:val="18"/>
      <w:szCs w:val="20"/>
    </w:rPr>
  </w:style>
  <w:style w:type="paragraph" w:styleId="60">
    <w:name w:val="toc 6"/>
    <w:basedOn w:val="a2"/>
    <w:next w:val="a2"/>
    <w:uiPriority w:val="39"/>
    <w:qFormat/>
    <w:rsid w:val="00677674"/>
    <w:pPr>
      <w:ind w:left="1050"/>
      <w:jc w:val="left"/>
    </w:pPr>
    <w:rPr>
      <w:rFonts w:ascii="Calibri" w:hAnsi="Calibri" w:cs="Calibri"/>
      <w:sz w:val="18"/>
      <w:szCs w:val="18"/>
    </w:rPr>
  </w:style>
  <w:style w:type="paragraph" w:styleId="36">
    <w:name w:val="Body Text Indent 3"/>
    <w:basedOn w:val="a2"/>
    <w:link w:val="3Char1"/>
    <w:uiPriority w:val="99"/>
    <w:qFormat/>
    <w:rsid w:val="00677674"/>
    <w:pPr>
      <w:ind w:firstLineChars="200" w:firstLine="420"/>
    </w:pPr>
    <w:rPr>
      <w:rFonts w:eastAsia="楷体_GB2312"/>
    </w:rPr>
  </w:style>
  <w:style w:type="paragraph" w:styleId="aff">
    <w:name w:val="table of figures"/>
    <w:basedOn w:val="a2"/>
    <w:next w:val="a2"/>
    <w:qFormat/>
    <w:rsid w:val="00677674"/>
    <w:pPr>
      <w:ind w:leftChars="200" w:left="840" w:hangingChars="200" w:hanging="420"/>
    </w:pPr>
  </w:style>
  <w:style w:type="paragraph" w:styleId="90">
    <w:name w:val="toc 9"/>
    <w:basedOn w:val="a2"/>
    <w:next w:val="a2"/>
    <w:uiPriority w:val="39"/>
    <w:qFormat/>
    <w:rsid w:val="00677674"/>
    <w:pPr>
      <w:ind w:left="1680"/>
      <w:jc w:val="left"/>
    </w:pPr>
    <w:rPr>
      <w:rFonts w:ascii="Calibri" w:hAnsi="Calibri" w:cs="Calibri"/>
      <w:sz w:val="18"/>
      <w:szCs w:val="18"/>
    </w:rPr>
  </w:style>
  <w:style w:type="paragraph" w:styleId="25">
    <w:name w:val="Body Text 2"/>
    <w:basedOn w:val="a2"/>
    <w:link w:val="2Char0"/>
    <w:uiPriority w:val="99"/>
    <w:qFormat/>
    <w:rsid w:val="00677674"/>
    <w:pPr>
      <w:spacing w:line="440" w:lineRule="exact"/>
    </w:pPr>
    <w:rPr>
      <w:rFonts w:ascii="楷体_GB2312" w:eastAsia="楷体_GB2312"/>
      <w:sz w:val="28"/>
    </w:rPr>
  </w:style>
  <w:style w:type="paragraph" w:styleId="aff0">
    <w:name w:val="Message Header"/>
    <w:basedOn w:val="a3"/>
    <w:link w:val="Char7"/>
    <w:qFormat/>
    <w:rsid w:val="00677674"/>
    <w:pPr>
      <w:keepLines/>
      <w:widowControl/>
      <w:tabs>
        <w:tab w:val="clear" w:pos="2020"/>
        <w:tab w:val="clear" w:pos="4535"/>
        <w:tab w:val="left" w:pos="0"/>
        <w:tab w:val="left" w:pos="3600"/>
        <w:tab w:val="left" w:pos="4680"/>
      </w:tabs>
      <w:spacing w:after="120" w:line="280" w:lineRule="exact"/>
      <w:ind w:left="907" w:right="2160" w:hanging="1080"/>
      <w:jc w:val="left"/>
      <w:outlineLvl w:val="9"/>
    </w:pPr>
    <w:rPr>
      <w:rFonts w:ascii="仿宋体" w:eastAsia="仿宋体" w:hAnsi="Arial"/>
      <w:bCs w:val="0"/>
      <w:color w:val="auto"/>
      <w:kern w:val="0"/>
      <w:sz w:val="22"/>
      <w:szCs w:val="20"/>
    </w:rPr>
  </w:style>
  <w:style w:type="paragraph" w:styleId="HTML">
    <w:name w:val="HTML Preformatted"/>
    <w:basedOn w:val="a2"/>
    <w:link w:val="HTMLChar1"/>
    <w:qFormat/>
    <w:rsid w:val="006776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1">
    <w:name w:val="Normal (Web)"/>
    <w:basedOn w:val="a2"/>
    <w:qFormat/>
    <w:rsid w:val="00677674"/>
    <w:pPr>
      <w:widowControl/>
      <w:spacing w:before="100" w:beforeAutospacing="1" w:after="100" w:afterAutospacing="1"/>
      <w:jc w:val="left"/>
    </w:pPr>
    <w:rPr>
      <w:rFonts w:ascii="宋体" w:hAnsi="宋体"/>
      <w:kern w:val="0"/>
      <w:sz w:val="24"/>
    </w:rPr>
  </w:style>
  <w:style w:type="paragraph" w:styleId="26">
    <w:name w:val="index 2"/>
    <w:basedOn w:val="IndexBase"/>
    <w:next w:val="a2"/>
    <w:rsid w:val="00677674"/>
    <w:pPr>
      <w:spacing w:line="360" w:lineRule="auto"/>
      <w:ind w:left="720" w:firstLine="432"/>
    </w:pPr>
    <w:rPr>
      <w:rFonts w:ascii="Times New Roman" w:hAnsi="Times New Roman"/>
      <w:sz w:val="28"/>
      <w:lang w:eastAsia="zh-CN"/>
    </w:rPr>
  </w:style>
  <w:style w:type="paragraph" w:customStyle="1" w:styleId="IndexBase">
    <w:name w:val="Index Base"/>
    <w:basedOn w:val="a2"/>
    <w:qFormat/>
    <w:rsid w:val="00677674"/>
    <w:pPr>
      <w:widowControl/>
      <w:spacing w:line="240" w:lineRule="atLeast"/>
      <w:ind w:left="360" w:hanging="360"/>
      <w:jc w:val="left"/>
    </w:pPr>
    <w:rPr>
      <w:rFonts w:ascii="Arial" w:eastAsia="仿宋体" w:hAnsi="Arial"/>
      <w:spacing w:val="-5"/>
      <w:kern w:val="0"/>
      <w:sz w:val="18"/>
      <w:szCs w:val="20"/>
      <w:lang w:eastAsia="en-US"/>
    </w:rPr>
  </w:style>
  <w:style w:type="paragraph" w:styleId="aff2">
    <w:name w:val="Title"/>
    <w:basedOn w:val="a2"/>
    <w:link w:val="Char8"/>
    <w:qFormat/>
    <w:rsid w:val="00677674"/>
    <w:pPr>
      <w:spacing w:before="240" w:after="60"/>
      <w:jc w:val="center"/>
      <w:outlineLvl w:val="0"/>
    </w:pPr>
    <w:rPr>
      <w:rFonts w:ascii="Arial" w:hAnsi="Arial"/>
      <w:b/>
      <w:bCs/>
      <w:sz w:val="32"/>
      <w:szCs w:val="32"/>
    </w:rPr>
  </w:style>
  <w:style w:type="paragraph" w:styleId="aff3">
    <w:name w:val="annotation subject"/>
    <w:basedOn w:val="af0"/>
    <w:next w:val="af0"/>
    <w:link w:val="Char9"/>
    <w:qFormat/>
    <w:rsid w:val="00677674"/>
    <w:rPr>
      <w:b/>
      <w:bCs/>
    </w:rPr>
  </w:style>
  <w:style w:type="paragraph" w:styleId="aff4">
    <w:name w:val="Body Text First Indent"/>
    <w:basedOn w:val="a3"/>
    <w:link w:val="Char19"/>
    <w:qFormat/>
    <w:rsid w:val="00677674"/>
    <w:pPr>
      <w:tabs>
        <w:tab w:val="clear" w:pos="2020"/>
        <w:tab w:val="clear" w:pos="4535"/>
      </w:tabs>
      <w:spacing w:after="120" w:line="240" w:lineRule="auto"/>
      <w:ind w:firstLineChars="100" w:firstLine="420"/>
      <w:outlineLvl w:val="9"/>
    </w:pPr>
    <w:rPr>
      <w:bCs w:val="0"/>
      <w:sz w:val="21"/>
    </w:rPr>
  </w:style>
  <w:style w:type="paragraph" w:styleId="27">
    <w:name w:val="Body Text First Indent 2"/>
    <w:basedOn w:val="af3"/>
    <w:link w:val="2Char2"/>
    <w:qFormat/>
    <w:rsid w:val="00677674"/>
    <w:pPr>
      <w:widowControl/>
      <w:spacing w:after="120"/>
      <w:ind w:leftChars="200" w:left="420" w:firstLineChars="200" w:firstLine="420"/>
    </w:pPr>
    <w:rPr>
      <w:rFonts w:ascii="仿宋_GB2312" w:eastAsia="仿宋_GB2312"/>
      <w:color w:val="FF6600"/>
      <w:sz w:val="21"/>
    </w:rPr>
  </w:style>
  <w:style w:type="table" w:styleId="aff5">
    <w:name w:val="Table Grid"/>
    <w:basedOn w:val="a6"/>
    <w:uiPriority w:val="59"/>
    <w:qFormat/>
    <w:rsid w:val="006776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6">
    <w:name w:val="Strong"/>
    <w:qFormat/>
    <w:rsid w:val="00677674"/>
  </w:style>
  <w:style w:type="character" w:styleId="aff7">
    <w:name w:val="page number"/>
    <w:uiPriority w:val="99"/>
    <w:qFormat/>
    <w:rsid w:val="00677674"/>
  </w:style>
  <w:style w:type="character" w:styleId="aff8">
    <w:name w:val="FollowedHyperlink"/>
    <w:qFormat/>
    <w:rsid w:val="00677674"/>
    <w:rPr>
      <w:color w:val="800080"/>
      <w:u w:val="none"/>
    </w:rPr>
  </w:style>
  <w:style w:type="character" w:styleId="aff9">
    <w:name w:val="Emphasis"/>
    <w:uiPriority w:val="20"/>
    <w:qFormat/>
    <w:rsid w:val="00677674"/>
  </w:style>
  <w:style w:type="character" w:styleId="HTML0">
    <w:name w:val="HTML Definition"/>
    <w:qFormat/>
    <w:rsid w:val="00677674"/>
  </w:style>
  <w:style w:type="character" w:styleId="HTML1">
    <w:name w:val="HTML Typewriter"/>
    <w:qFormat/>
    <w:rsid w:val="00677674"/>
    <w:rPr>
      <w:rFonts w:ascii="monospace" w:eastAsia="monospace" w:hAnsi="monospace" w:cs="monospace" w:hint="default"/>
      <w:sz w:val="20"/>
    </w:rPr>
  </w:style>
  <w:style w:type="character" w:styleId="HTML2">
    <w:name w:val="HTML Acronym"/>
    <w:qFormat/>
    <w:rsid w:val="00677674"/>
  </w:style>
  <w:style w:type="character" w:styleId="HTML3">
    <w:name w:val="HTML Variable"/>
    <w:qFormat/>
    <w:rsid w:val="00677674"/>
  </w:style>
  <w:style w:type="character" w:styleId="affa">
    <w:name w:val="Hyperlink"/>
    <w:uiPriority w:val="99"/>
    <w:qFormat/>
    <w:rsid w:val="00677674"/>
    <w:rPr>
      <w:color w:val="0000FF"/>
      <w:u w:val="none"/>
    </w:rPr>
  </w:style>
  <w:style w:type="character" w:styleId="HTML4">
    <w:name w:val="HTML Code"/>
    <w:qFormat/>
    <w:rsid w:val="00677674"/>
    <w:rPr>
      <w:rFonts w:ascii="monospace" w:eastAsia="monospace" w:hAnsi="monospace" w:cs="monospace" w:hint="default"/>
      <w:sz w:val="20"/>
    </w:rPr>
  </w:style>
  <w:style w:type="character" w:styleId="affb">
    <w:name w:val="annotation reference"/>
    <w:qFormat/>
    <w:rsid w:val="00677674"/>
    <w:rPr>
      <w:sz w:val="21"/>
      <w:szCs w:val="21"/>
    </w:rPr>
  </w:style>
  <w:style w:type="character" w:styleId="HTML5">
    <w:name w:val="HTML Cite"/>
    <w:qFormat/>
    <w:rsid w:val="00677674"/>
  </w:style>
  <w:style w:type="character" w:styleId="HTML6">
    <w:name w:val="HTML Keyboard"/>
    <w:qFormat/>
    <w:rsid w:val="00677674"/>
    <w:rPr>
      <w:rFonts w:ascii="monospace" w:eastAsia="monospace" w:hAnsi="monospace" w:cs="monospace"/>
      <w:sz w:val="20"/>
    </w:rPr>
  </w:style>
  <w:style w:type="character" w:styleId="HTML7">
    <w:name w:val="HTML Sample"/>
    <w:qFormat/>
    <w:rsid w:val="00677674"/>
    <w:rPr>
      <w:rFonts w:ascii="monospace" w:eastAsia="monospace" w:hAnsi="monospace" w:cs="monospace" w:hint="default"/>
    </w:rPr>
  </w:style>
  <w:style w:type="character" w:customStyle="1" w:styleId="Char">
    <w:name w:val="正文缩进 Char"/>
    <w:link w:val="a4"/>
    <w:qFormat/>
    <w:rsid w:val="00677674"/>
    <w:rPr>
      <w:kern w:val="2"/>
      <w:sz w:val="21"/>
    </w:rPr>
  </w:style>
  <w:style w:type="character" w:customStyle="1" w:styleId="4Char">
    <w:name w:val="标题 4 Char"/>
    <w:link w:val="40"/>
    <w:uiPriority w:val="9"/>
    <w:qFormat/>
    <w:rsid w:val="00677674"/>
    <w:rPr>
      <w:rFonts w:ascii="Cambria" w:hAnsi="Cambria"/>
      <w:b/>
      <w:bCs/>
      <w:kern w:val="2"/>
      <w:sz w:val="28"/>
      <w:szCs w:val="28"/>
    </w:rPr>
  </w:style>
  <w:style w:type="character" w:customStyle="1" w:styleId="5Char">
    <w:name w:val="标题 5 Char"/>
    <w:link w:val="50"/>
    <w:uiPriority w:val="9"/>
    <w:qFormat/>
    <w:rsid w:val="00677674"/>
    <w:rPr>
      <w:b/>
      <w:bCs/>
      <w:kern w:val="2"/>
      <w:sz w:val="28"/>
      <w:szCs w:val="28"/>
    </w:rPr>
  </w:style>
  <w:style w:type="character" w:customStyle="1" w:styleId="Char2">
    <w:name w:val="批注文字 Char"/>
    <w:link w:val="af0"/>
    <w:uiPriority w:val="99"/>
    <w:qFormat/>
    <w:rsid w:val="00677674"/>
    <w:rPr>
      <w:kern w:val="2"/>
      <w:sz w:val="21"/>
      <w:szCs w:val="24"/>
    </w:rPr>
  </w:style>
  <w:style w:type="character" w:customStyle="1" w:styleId="Char3">
    <w:name w:val="纯文本 Char"/>
    <w:link w:val="af5"/>
    <w:uiPriority w:val="99"/>
    <w:qFormat/>
    <w:rsid w:val="00677674"/>
    <w:rPr>
      <w:rFonts w:ascii="宋体" w:eastAsia="宋体" w:hAnsi="Courier New"/>
      <w:kern w:val="2"/>
      <w:sz w:val="21"/>
      <w:lang w:val="en-US" w:eastAsia="zh-CN" w:bidi="ar-SA"/>
    </w:rPr>
  </w:style>
  <w:style w:type="character" w:customStyle="1" w:styleId="Char4">
    <w:name w:val="批注框文本 Char"/>
    <w:link w:val="af7"/>
    <w:qFormat/>
    <w:rsid w:val="00677674"/>
    <w:rPr>
      <w:kern w:val="2"/>
      <w:sz w:val="18"/>
      <w:szCs w:val="18"/>
    </w:rPr>
  </w:style>
  <w:style w:type="character" w:customStyle="1" w:styleId="Char5">
    <w:name w:val="页脚 Char"/>
    <w:link w:val="af8"/>
    <w:qFormat/>
    <w:rsid w:val="00677674"/>
    <w:rPr>
      <w:kern w:val="2"/>
      <w:sz w:val="18"/>
      <w:szCs w:val="18"/>
    </w:rPr>
  </w:style>
  <w:style w:type="character" w:customStyle="1" w:styleId="Char6">
    <w:name w:val="页眉 Char"/>
    <w:link w:val="afa"/>
    <w:qFormat/>
    <w:rsid w:val="00677674"/>
    <w:rPr>
      <w:kern w:val="2"/>
      <w:sz w:val="18"/>
      <w:szCs w:val="18"/>
    </w:rPr>
  </w:style>
  <w:style w:type="character" w:customStyle="1" w:styleId="2Char0">
    <w:name w:val="正文文本 2 Char"/>
    <w:link w:val="25"/>
    <w:uiPriority w:val="99"/>
    <w:qFormat/>
    <w:rsid w:val="00677674"/>
    <w:rPr>
      <w:rFonts w:ascii="楷体_GB2312" w:eastAsia="楷体_GB2312"/>
      <w:kern w:val="2"/>
      <w:sz w:val="28"/>
      <w:szCs w:val="24"/>
    </w:rPr>
  </w:style>
  <w:style w:type="character" w:customStyle="1" w:styleId="Char9">
    <w:name w:val="批注主题 Char"/>
    <w:link w:val="aff3"/>
    <w:qFormat/>
    <w:rsid w:val="00677674"/>
    <w:rPr>
      <w:b/>
      <w:bCs/>
      <w:kern w:val="2"/>
      <w:sz w:val="21"/>
      <w:szCs w:val="24"/>
    </w:rPr>
  </w:style>
  <w:style w:type="character" w:customStyle="1" w:styleId="hourpm">
    <w:name w:val="hour_pm"/>
    <w:qFormat/>
    <w:rsid w:val="00677674"/>
  </w:style>
  <w:style w:type="character" w:customStyle="1" w:styleId="FontStyle37">
    <w:name w:val="Font Style37"/>
    <w:qFormat/>
    <w:rsid w:val="00677674"/>
    <w:rPr>
      <w:rFonts w:ascii="Arial" w:hAnsi="Arial" w:cs="Arial"/>
      <w:sz w:val="16"/>
      <w:szCs w:val="16"/>
    </w:rPr>
  </w:style>
  <w:style w:type="character" w:customStyle="1" w:styleId="PlainTextChar">
    <w:name w:val="Plain Text Char"/>
    <w:qFormat/>
    <w:locked/>
    <w:rsid w:val="00677674"/>
    <w:rPr>
      <w:rFonts w:ascii="宋体" w:eastAsia="宋体" w:hAnsi="Courier New"/>
      <w:kern w:val="2"/>
      <w:sz w:val="21"/>
      <w:lang w:val="en-US" w:eastAsia="zh-CN" w:bidi="ar-SA"/>
    </w:rPr>
  </w:style>
  <w:style w:type="character" w:customStyle="1" w:styleId="houram">
    <w:name w:val="hour_am"/>
    <w:qFormat/>
    <w:rsid w:val="00677674"/>
  </w:style>
  <w:style w:type="character" w:customStyle="1" w:styleId="old">
    <w:name w:val="old"/>
    <w:qFormat/>
    <w:rsid w:val="00677674"/>
    <w:rPr>
      <w:color w:val="999999"/>
    </w:rPr>
  </w:style>
  <w:style w:type="character" w:customStyle="1" w:styleId="glyphicon">
    <w:name w:val="glyphicon"/>
    <w:qFormat/>
    <w:rsid w:val="00677674"/>
  </w:style>
  <w:style w:type="character" w:customStyle="1" w:styleId="FontStyle29">
    <w:name w:val="Font Style29"/>
    <w:qFormat/>
    <w:rsid w:val="00677674"/>
    <w:rPr>
      <w:rFonts w:ascii="Arial" w:hAnsi="Arial" w:cs="Arial"/>
      <w:sz w:val="14"/>
      <w:szCs w:val="14"/>
    </w:rPr>
  </w:style>
  <w:style w:type="character" w:customStyle="1" w:styleId="2Char3">
    <w:name w:val="标题 2 Char"/>
    <w:qFormat/>
    <w:rsid w:val="00677674"/>
    <w:rPr>
      <w:rFonts w:ascii="Arial" w:eastAsia="黑体" w:hAnsi="Arial"/>
      <w:b/>
      <w:kern w:val="2"/>
      <w:sz w:val="32"/>
      <w:lang w:val="en-US" w:eastAsia="zh-CN"/>
    </w:rPr>
  </w:style>
  <w:style w:type="character" w:customStyle="1" w:styleId="FontStyle30">
    <w:name w:val="Font Style30"/>
    <w:qFormat/>
    <w:rsid w:val="00677674"/>
    <w:rPr>
      <w:rFonts w:ascii="宋体" w:eastAsia="宋体" w:cs="宋体"/>
      <w:sz w:val="14"/>
      <w:szCs w:val="14"/>
    </w:rPr>
  </w:style>
  <w:style w:type="character" w:customStyle="1" w:styleId="hover">
    <w:name w:val="hover"/>
    <w:qFormat/>
    <w:rsid w:val="00677674"/>
    <w:rPr>
      <w:shd w:val="clear" w:color="auto" w:fill="EEEEEE"/>
    </w:rPr>
  </w:style>
  <w:style w:type="character" w:customStyle="1" w:styleId="FontStyle36">
    <w:name w:val="Font Style36"/>
    <w:qFormat/>
    <w:rsid w:val="00677674"/>
    <w:rPr>
      <w:rFonts w:ascii="宋体" w:eastAsia="宋体" w:cs="宋体"/>
      <w:sz w:val="16"/>
      <w:szCs w:val="16"/>
    </w:rPr>
  </w:style>
  <w:style w:type="character" w:customStyle="1" w:styleId="FontStyle28">
    <w:name w:val="Font Style28"/>
    <w:qFormat/>
    <w:rsid w:val="00677674"/>
    <w:rPr>
      <w:rFonts w:ascii="Constantia" w:hAnsi="Constantia" w:cs="Constantia"/>
      <w:sz w:val="28"/>
      <w:szCs w:val="28"/>
    </w:rPr>
  </w:style>
  <w:style w:type="paragraph" w:customStyle="1" w:styleId="affc">
    <w:name w:val="正文（无缩进）"/>
    <w:basedOn w:val="a2"/>
    <w:qFormat/>
    <w:rsid w:val="00677674"/>
    <w:pPr>
      <w:spacing w:line="360" w:lineRule="auto"/>
    </w:pPr>
    <w:rPr>
      <w:rFonts w:ascii="Calibri" w:hAnsi="Calibri"/>
      <w:sz w:val="24"/>
      <w:szCs w:val="21"/>
    </w:rPr>
  </w:style>
  <w:style w:type="paragraph" w:customStyle="1" w:styleId="13">
    <w:name w:val="标题1"/>
    <w:basedOn w:val="10"/>
    <w:next w:val="a2"/>
    <w:qFormat/>
    <w:rsid w:val="00677674"/>
    <w:pPr>
      <w:tabs>
        <w:tab w:val="left" w:pos="425"/>
      </w:tabs>
      <w:adjustRightInd w:val="0"/>
      <w:spacing w:line="578" w:lineRule="atLeast"/>
      <w:ind w:left="425" w:hanging="425"/>
      <w:jc w:val="left"/>
      <w:textAlignment w:val="baseline"/>
    </w:pPr>
  </w:style>
  <w:style w:type="paragraph" w:customStyle="1" w:styleId="CharCharCharCharCharCharCharCharCharCharCharCharChar">
    <w:name w:val="Char Char Char Char Char Char Char Char Char Char Char Char Char"/>
    <w:basedOn w:val="a2"/>
    <w:qFormat/>
    <w:rsid w:val="00677674"/>
    <w:pPr>
      <w:widowControl/>
      <w:spacing w:after="160" w:line="240" w:lineRule="exact"/>
      <w:jc w:val="left"/>
    </w:pPr>
    <w:rPr>
      <w:rFonts w:ascii="Verdana" w:hAnsi="Verdana"/>
      <w:kern w:val="0"/>
      <w:sz w:val="20"/>
      <w:szCs w:val="20"/>
      <w:lang w:eastAsia="en-US"/>
    </w:rPr>
  </w:style>
  <w:style w:type="paragraph" w:customStyle="1" w:styleId="affd">
    <w:name w:val="我的样式"/>
    <w:basedOn w:val="10"/>
    <w:next w:val="a2"/>
    <w:qFormat/>
    <w:rsid w:val="00677674"/>
    <w:pPr>
      <w:spacing w:line="360" w:lineRule="auto"/>
      <w:ind w:left="1202" w:hanging="720"/>
    </w:pPr>
    <w:rPr>
      <w:rFonts w:ascii="仿宋_GB2312" w:eastAsia="仿宋_GB2312"/>
      <w:sz w:val="32"/>
      <w:szCs w:val="30"/>
    </w:rPr>
  </w:style>
  <w:style w:type="paragraph" w:customStyle="1" w:styleId="ParaCharCharCharCharCharCharCharCharChar1CharCharCharCharCharCharChar">
    <w:name w:val="默认段落字体 Para Char Char Char Char Char Char Char Char Char1 Char Char Char Char Char Char Char"/>
    <w:basedOn w:val="ae"/>
    <w:qFormat/>
    <w:rsid w:val="00677674"/>
    <w:rPr>
      <w:rFonts w:ascii="Tahoma" w:hAnsi="Tahoma"/>
      <w:sz w:val="24"/>
    </w:rPr>
  </w:style>
  <w:style w:type="paragraph" w:customStyle="1" w:styleId="14">
    <w:name w:val="样式1"/>
    <w:basedOn w:val="a2"/>
    <w:qFormat/>
    <w:rsid w:val="00677674"/>
    <w:pPr>
      <w:tabs>
        <w:tab w:val="left" w:pos="425"/>
        <w:tab w:val="left" w:pos="1110"/>
      </w:tabs>
      <w:adjustRightInd w:val="0"/>
      <w:ind w:left="425" w:hanging="425"/>
      <w:textAlignment w:val="baseline"/>
    </w:pPr>
    <w:rPr>
      <w:rFonts w:ascii="宋体" w:hAnsi="宋体"/>
      <w:kern w:val="0"/>
      <w:szCs w:val="21"/>
    </w:rPr>
  </w:style>
  <w:style w:type="paragraph" w:customStyle="1" w:styleId="Default">
    <w:name w:val="Default"/>
    <w:qFormat/>
    <w:rsid w:val="00677674"/>
    <w:pPr>
      <w:widowControl w:val="0"/>
      <w:autoSpaceDE w:val="0"/>
      <w:autoSpaceDN w:val="0"/>
      <w:adjustRightInd w:val="0"/>
    </w:pPr>
    <w:rPr>
      <w:rFonts w:ascii="仿宋" w:eastAsia="仿宋" w:cs="仿宋"/>
      <w:color w:val="000000"/>
      <w:sz w:val="24"/>
      <w:szCs w:val="24"/>
    </w:rPr>
  </w:style>
  <w:style w:type="paragraph" w:customStyle="1" w:styleId="CharCharChar1CharCharCharChar">
    <w:name w:val="Char Char Char1 Char Char Char Char"/>
    <w:basedOn w:val="a2"/>
    <w:rsid w:val="00677674"/>
    <w:pPr>
      <w:widowControl/>
      <w:spacing w:after="160" w:line="240" w:lineRule="exact"/>
      <w:jc w:val="left"/>
    </w:pPr>
    <w:rPr>
      <w:rFonts w:ascii="宋体" w:hAnsi="宋体"/>
      <w:b/>
      <w:kern w:val="0"/>
      <w:sz w:val="28"/>
      <w:szCs w:val="28"/>
    </w:rPr>
  </w:style>
  <w:style w:type="paragraph" w:customStyle="1" w:styleId="Style9">
    <w:name w:val="Style9"/>
    <w:basedOn w:val="a2"/>
    <w:qFormat/>
    <w:rsid w:val="00677674"/>
    <w:pPr>
      <w:adjustRightInd w:val="0"/>
      <w:jc w:val="left"/>
    </w:pPr>
    <w:rPr>
      <w:rFonts w:ascii="宋体"/>
      <w:kern w:val="0"/>
      <w:sz w:val="24"/>
    </w:rPr>
  </w:style>
  <w:style w:type="paragraph" w:customStyle="1" w:styleId="CharChar1CharCharCharCharCharChar">
    <w:name w:val="Char Char1 Char Char Char Char Char Char"/>
    <w:basedOn w:val="a2"/>
    <w:qFormat/>
    <w:rsid w:val="00677674"/>
    <w:pPr>
      <w:widowControl/>
      <w:jc w:val="center"/>
    </w:pPr>
    <w:rPr>
      <w:rFonts w:ascii="宋体" w:hAnsi="宋体"/>
      <w:b/>
      <w:kern w:val="0"/>
      <w:sz w:val="24"/>
      <w:lang w:eastAsia="en-US"/>
    </w:rPr>
  </w:style>
  <w:style w:type="paragraph" w:customStyle="1" w:styleId="Style56">
    <w:name w:val="_Style 56"/>
    <w:basedOn w:val="ae"/>
    <w:qFormat/>
    <w:rsid w:val="00677674"/>
    <w:pPr>
      <w:spacing w:line="436" w:lineRule="exact"/>
    </w:pPr>
    <w:rPr>
      <w:szCs w:val="20"/>
    </w:rPr>
  </w:style>
  <w:style w:type="paragraph" w:customStyle="1" w:styleId="Style10">
    <w:name w:val="Style10"/>
    <w:basedOn w:val="a2"/>
    <w:qFormat/>
    <w:rsid w:val="00677674"/>
    <w:pPr>
      <w:adjustRightInd w:val="0"/>
      <w:jc w:val="left"/>
    </w:pPr>
    <w:rPr>
      <w:rFonts w:ascii="宋体"/>
      <w:kern w:val="0"/>
      <w:sz w:val="24"/>
    </w:rPr>
  </w:style>
  <w:style w:type="paragraph" w:customStyle="1" w:styleId="CharCharCharChar">
    <w:name w:val="Char Char Char Char"/>
    <w:basedOn w:val="ae"/>
    <w:qFormat/>
    <w:rsid w:val="00677674"/>
    <w:pPr>
      <w:adjustRightInd w:val="0"/>
      <w:snapToGrid w:val="0"/>
      <w:spacing w:line="360" w:lineRule="auto"/>
    </w:pPr>
    <w:rPr>
      <w:rFonts w:ascii="Tahoma" w:hAnsi="Tahoma"/>
      <w:sz w:val="24"/>
    </w:rPr>
  </w:style>
  <w:style w:type="paragraph" w:customStyle="1" w:styleId="Char1a">
    <w:name w:val="正文（缩进） Char1"/>
    <w:basedOn w:val="a2"/>
    <w:qFormat/>
    <w:rsid w:val="00677674"/>
    <w:pPr>
      <w:spacing w:beforeLines="50" w:afterLines="50" w:line="360" w:lineRule="auto"/>
      <w:ind w:firstLineChars="200" w:firstLine="480"/>
    </w:pPr>
    <w:rPr>
      <w:sz w:val="24"/>
    </w:rPr>
  </w:style>
  <w:style w:type="paragraph" w:customStyle="1" w:styleId="affe">
    <w:name w:val="普通正文"/>
    <w:basedOn w:val="a2"/>
    <w:qFormat/>
    <w:rsid w:val="00677674"/>
    <w:pPr>
      <w:adjustRightInd w:val="0"/>
      <w:spacing w:before="120" w:after="120" w:line="360" w:lineRule="auto"/>
      <w:ind w:firstLine="480"/>
      <w:jc w:val="left"/>
      <w:textAlignment w:val="baseline"/>
    </w:pPr>
    <w:rPr>
      <w:rFonts w:ascii="Arial" w:hAnsi="Arial"/>
      <w:kern w:val="0"/>
      <w:sz w:val="24"/>
    </w:rPr>
  </w:style>
  <w:style w:type="paragraph" w:customStyle="1" w:styleId="15">
    <w:name w:val="修订1"/>
    <w:uiPriority w:val="99"/>
    <w:semiHidden/>
    <w:rsid w:val="00677674"/>
    <w:rPr>
      <w:kern w:val="2"/>
      <w:sz w:val="21"/>
      <w:szCs w:val="24"/>
    </w:rPr>
  </w:style>
  <w:style w:type="paragraph" w:customStyle="1" w:styleId="Chara">
    <w:name w:val="Char"/>
    <w:basedOn w:val="a2"/>
    <w:rsid w:val="00677674"/>
    <w:pPr>
      <w:tabs>
        <w:tab w:val="left" w:pos="420"/>
      </w:tabs>
      <w:ind w:left="420" w:firstLineChars="200" w:hanging="420"/>
      <w:jc w:val="left"/>
    </w:pPr>
    <w:rPr>
      <w:szCs w:val="20"/>
    </w:rPr>
  </w:style>
  <w:style w:type="paragraph" w:customStyle="1" w:styleId="afff">
    <w:name w:val="文档正文"/>
    <w:basedOn w:val="a2"/>
    <w:link w:val="CharChar"/>
    <w:qFormat/>
    <w:rsid w:val="00677674"/>
    <w:pPr>
      <w:adjustRightInd w:val="0"/>
      <w:spacing w:line="480" w:lineRule="atLeast"/>
      <w:ind w:firstLine="567"/>
      <w:textAlignment w:val="baseline"/>
    </w:pPr>
    <w:rPr>
      <w:rFonts w:ascii="仿宋_GB2312"/>
      <w:kern w:val="0"/>
      <w:szCs w:val="20"/>
    </w:rPr>
  </w:style>
  <w:style w:type="paragraph" w:customStyle="1" w:styleId="afff0">
    <w:name w:val="要点标题"/>
    <w:basedOn w:val="a2"/>
    <w:qFormat/>
    <w:rsid w:val="00677674"/>
    <w:pPr>
      <w:tabs>
        <w:tab w:val="left" w:pos="420"/>
      </w:tabs>
      <w:ind w:left="840" w:hanging="360"/>
      <w:jc w:val="left"/>
    </w:pPr>
    <w:rPr>
      <w:rFonts w:ascii="宋体" w:hAnsi="宋体"/>
      <w:b/>
      <w:sz w:val="24"/>
    </w:rPr>
  </w:style>
  <w:style w:type="paragraph" w:customStyle="1" w:styleId="Style11">
    <w:name w:val="Style11"/>
    <w:basedOn w:val="a2"/>
    <w:qFormat/>
    <w:rsid w:val="00677674"/>
    <w:pPr>
      <w:adjustRightInd w:val="0"/>
      <w:spacing w:line="446" w:lineRule="exact"/>
      <w:jc w:val="left"/>
    </w:pPr>
    <w:rPr>
      <w:rFonts w:ascii="宋体"/>
      <w:kern w:val="0"/>
      <w:sz w:val="24"/>
    </w:rPr>
  </w:style>
  <w:style w:type="paragraph" w:customStyle="1" w:styleId="Char1b">
    <w:name w:val="Char1"/>
    <w:basedOn w:val="a2"/>
    <w:qFormat/>
    <w:rsid w:val="00677674"/>
    <w:pPr>
      <w:tabs>
        <w:tab w:val="left" w:pos="840"/>
      </w:tabs>
      <w:ind w:left="840" w:hanging="420"/>
    </w:pPr>
    <w:rPr>
      <w:sz w:val="24"/>
    </w:rPr>
  </w:style>
  <w:style w:type="paragraph" w:customStyle="1" w:styleId="Char21">
    <w:name w:val="Char21"/>
    <w:basedOn w:val="a2"/>
    <w:qFormat/>
    <w:rsid w:val="00677674"/>
    <w:pPr>
      <w:tabs>
        <w:tab w:val="left" w:pos="360"/>
      </w:tabs>
    </w:pPr>
    <w:rPr>
      <w:sz w:val="24"/>
    </w:rPr>
  </w:style>
  <w:style w:type="paragraph" w:customStyle="1" w:styleId="Style12">
    <w:name w:val="Style12"/>
    <w:basedOn w:val="a2"/>
    <w:qFormat/>
    <w:rsid w:val="00677674"/>
    <w:pPr>
      <w:adjustRightInd w:val="0"/>
      <w:jc w:val="left"/>
    </w:pPr>
    <w:rPr>
      <w:rFonts w:ascii="宋体"/>
      <w:kern w:val="0"/>
      <w:sz w:val="24"/>
    </w:rPr>
  </w:style>
  <w:style w:type="paragraph" w:customStyle="1" w:styleId="afff1">
    <w:name w:val="表格正文"/>
    <w:qFormat/>
    <w:rsid w:val="00677674"/>
    <w:pPr>
      <w:spacing w:line="0" w:lineRule="atLeast"/>
    </w:pPr>
    <w:rPr>
      <w:sz w:val="24"/>
      <w:szCs w:val="24"/>
      <w:lang w:bidi="he-IL"/>
    </w:rPr>
  </w:style>
  <w:style w:type="paragraph" w:customStyle="1" w:styleId="afff2">
    <w:name w:val="首行缩进"/>
    <w:basedOn w:val="a2"/>
    <w:qFormat/>
    <w:rsid w:val="00677674"/>
    <w:pPr>
      <w:spacing w:line="360" w:lineRule="auto"/>
      <w:ind w:firstLineChars="200" w:firstLine="420"/>
    </w:pPr>
    <w:rPr>
      <w:kern w:val="0"/>
      <w:sz w:val="20"/>
    </w:rPr>
  </w:style>
  <w:style w:type="paragraph" w:customStyle="1" w:styleId="afff3">
    <w:name w:val="段"/>
    <w:next w:val="a2"/>
    <w:qFormat/>
    <w:rsid w:val="00677674"/>
    <w:pPr>
      <w:widowControl w:val="0"/>
      <w:suppressAutoHyphens/>
      <w:autoSpaceDE w:val="0"/>
      <w:ind w:firstLine="200"/>
      <w:jc w:val="both"/>
    </w:pPr>
    <w:rPr>
      <w:rFonts w:ascii="宋体" w:hAnsi="宋体"/>
      <w:sz w:val="21"/>
    </w:rPr>
  </w:style>
  <w:style w:type="character" w:customStyle="1" w:styleId="6Char1">
    <w:name w:val="标题 6 Char1"/>
    <w:link w:val="6"/>
    <w:qFormat/>
    <w:rsid w:val="00677674"/>
    <w:rPr>
      <w:rFonts w:ascii="Arial" w:eastAsia="黑体" w:hAnsi="Arial"/>
      <w:b/>
      <w:bCs/>
      <w:kern w:val="2"/>
      <w:sz w:val="24"/>
      <w:szCs w:val="24"/>
    </w:rPr>
  </w:style>
  <w:style w:type="character" w:customStyle="1" w:styleId="7Char1">
    <w:name w:val="标题 7 Char1"/>
    <w:link w:val="7"/>
    <w:qFormat/>
    <w:rsid w:val="00677674"/>
    <w:rPr>
      <w:b/>
      <w:kern w:val="2"/>
      <w:sz w:val="24"/>
    </w:rPr>
  </w:style>
  <w:style w:type="character" w:customStyle="1" w:styleId="8Char1">
    <w:name w:val="标题 8 Char1"/>
    <w:link w:val="8"/>
    <w:qFormat/>
    <w:rsid w:val="00677674"/>
    <w:rPr>
      <w:rFonts w:ascii="Arial" w:eastAsia="黑体" w:hAnsi="Arial"/>
      <w:kern w:val="2"/>
      <w:sz w:val="24"/>
    </w:rPr>
  </w:style>
  <w:style w:type="character" w:customStyle="1" w:styleId="91">
    <w:name w:val="标题 9 字符"/>
    <w:semiHidden/>
    <w:qFormat/>
    <w:rsid w:val="00677674"/>
    <w:rPr>
      <w:rFonts w:ascii="等线 Light" w:eastAsia="等线 Light" w:hAnsi="等线 Light" w:cs="Times New Roman"/>
      <w:kern w:val="2"/>
      <w:sz w:val="21"/>
      <w:szCs w:val="21"/>
    </w:rPr>
  </w:style>
  <w:style w:type="character" w:customStyle="1" w:styleId="16">
    <w:name w:val="标题 1 字符"/>
    <w:uiPriority w:val="9"/>
    <w:qFormat/>
    <w:rsid w:val="00677674"/>
    <w:rPr>
      <w:b/>
      <w:bCs/>
      <w:kern w:val="44"/>
      <w:sz w:val="44"/>
      <w:szCs w:val="44"/>
    </w:rPr>
  </w:style>
  <w:style w:type="character" w:customStyle="1" w:styleId="2Char1">
    <w:name w:val="标题 2 Char1"/>
    <w:link w:val="2"/>
    <w:uiPriority w:val="9"/>
    <w:qFormat/>
    <w:rsid w:val="00677674"/>
    <w:rPr>
      <w:rFonts w:ascii="Arial" w:eastAsia="黑体" w:hAnsi="Arial"/>
      <w:b/>
      <w:kern w:val="2"/>
      <w:sz w:val="32"/>
    </w:rPr>
  </w:style>
  <w:style w:type="character" w:customStyle="1" w:styleId="37">
    <w:name w:val="标题 3 字符"/>
    <w:uiPriority w:val="9"/>
    <w:qFormat/>
    <w:rsid w:val="00677674"/>
    <w:rPr>
      <w:b/>
      <w:bCs/>
      <w:kern w:val="2"/>
      <w:sz w:val="32"/>
      <w:szCs w:val="32"/>
    </w:rPr>
  </w:style>
  <w:style w:type="character" w:customStyle="1" w:styleId="Char10">
    <w:name w:val="宏文本 Char1"/>
    <w:link w:val="a8"/>
    <w:qFormat/>
    <w:rsid w:val="00677674"/>
    <w:rPr>
      <w:rFonts w:ascii="Courier New" w:hAnsi="Courier New"/>
      <w:kern w:val="2"/>
      <w:sz w:val="24"/>
      <w:szCs w:val="24"/>
    </w:rPr>
  </w:style>
  <w:style w:type="character" w:customStyle="1" w:styleId="Char11">
    <w:name w:val="注释标题 Char1"/>
    <w:link w:val="aa"/>
    <w:qFormat/>
    <w:rsid w:val="00677674"/>
    <w:rPr>
      <w:kern w:val="2"/>
      <w:sz w:val="24"/>
    </w:rPr>
  </w:style>
  <w:style w:type="character" w:customStyle="1" w:styleId="afff4">
    <w:name w:val="文档结构图 字符"/>
    <w:semiHidden/>
    <w:qFormat/>
    <w:rsid w:val="00677674"/>
    <w:rPr>
      <w:rFonts w:ascii="Microsoft YaHei UI" w:eastAsia="Microsoft YaHei UI"/>
      <w:kern w:val="2"/>
      <w:sz w:val="18"/>
      <w:szCs w:val="18"/>
    </w:rPr>
  </w:style>
  <w:style w:type="character" w:customStyle="1" w:styleId="Char13">
    <w:name w:val="称呼 Char1"/>
    <w:link w:val="af1"/>
    <w:qFormat/>
    <w:rsid w:val="00677674"/>
    <w:rPr>
      <w:rFonts w:ascii="Arial" w:hAnsi="Arial"/>
      <w:kern w:val="2"/>
      <w:sz w:val="24"/>
      <w:szCs w:val="24"/>
    </w:rPr>
  </w:style>
  <w:style w:type="character" w:customStyle="1" w:styleId="3Char0">
    <w:name w:val="正文文本 3 Char"/>
    <w:link w:val="32"/>
    <w:qFormat/>
    <w:rsid w:val="00677674"/>
    <w:rPr>
      <w:rFonts w:ascii="楷体_GB2312" w:eastAsia="楷体_GB2312" w:hAnsi="Arial" w:cs="Arial"/>
      <w:b/>
      <w:bCs/>
      <w:color w:val="000000"/>
      <w:kern w:val="2"/>
      <w:sz w:val="24"/>
      <w:szCs w:val="24"/>
    </w:rPr>
  </w:style>
  <w:style w:type="character" w:customStyle="1" w:styleId="Char14">
    <w:name w:val="结束语 Char1"/>
    <w:link w:val="af2"/>
    <w:qFormat/>
    <w:rsid w:val="00677674"/>
    <w:rPr>
      <w:rFonts w:ascii="宋体" w:hAnsi="宋体"/>
      <w:spacing w:val="20"/>
      <w:kern w:val="2"/>
      <w:sz w:val="24"/>
    </w:rPr>
  </w:style>
  <w:style w:type="character" w:customStyle="1" w:styleId="afff5">
    <w:name w:val="正文文本 字符"/>
    <w:uiPriority w:val="99"/>
    <w:qFormat/>
    <w:rsid w:val="00677674"/>
    <w:rPr>
      <w:kern w:val="2"/>
      <w:sz w:val="21"/>
      <w:szCs w:val="24"/>
    </w:rPr>
  </w:style>
  <w:style w:type="character" w:customStyle="1" w:styleId="Char15">
    <w:name w:val="正文文本缩进 Char1"/>
    <w:link w:val="af3"/>
    <w:qFormat/>
    <w:rsid w:val="00677674"/>
    <w:rPr>
      <w:rFonts w:ascii="楷体_GB2312" w:eastAsia="楷体_GB2312"/>
      <w:kern w:val="2"/>
      <w:sz w:val="32"/>
    </w:rPr>
  </w:style>
  <w:style w:type="character" w:customStyle="1" w:styleId="afff6">
    <w:name w:val="日期 字符"/>
    <w:qFormat/>
    <w:rsid w:val="00677674"/>
    <w:rPr>
      <w:kern w:val="2"/>
      <w:sz w:val="21"/>
      <w:szCs w:val="24"/>
    </w:rPr>
  </w:style>
  <w:style w:type="character" w:customStyle="1" w:styleId="2Char">
    <w:name w:val="正文文本缩进 2 Char"/>
    <w:link w:val="24"/>
    <w:qFormat/>
    <w:rsid w:val="00677674"/>
    <w:rPr>
      <w:kern w:val="2"/>
      <w:sz w:val="21"/>
      <w:szCs w:val="24"/>
    </w:rPr>
  </w:style>
  <w:style w:type="character" w:customStyle="1" w:styleId="Char17">
    <w:name w:val="副标题 Char1"/>
    <w:link w:val="afc"/>
    <w:qFormat/>
    <w:rsid w:val="00677674"/>
    <w:rPr>
      <w:rFonts w:ascii="Arial" w:eastAsia="Times New Roman" w:hAnsi="Arial"/>
      <w:b/>
      <w:sz w:val="28"/>
      <w:szCs w:val="24"/>
      <w:lang w:val="fr-FR"/>
    </w:rPr>
  </w:style>
  <w:style w:type="character" w:customStyle="1" w:styleId="Char18">
    <w:name w:val="脚注文本 Char1"/>
    <w:link w:val="afe"/>
    <w:qFormat/>
    <w:rsid w:val="00677674"/>
    <w:rPr>
      <w:kern w:val="2"/>
      <w:sz w:val="18"/>
    </w:rPr>
  </w:style>
  <w:style w:type="character" w:customStyle="1" w:styleId="3Char1">
    <w:name w:val="正文文本缩进 3 Char"/>
    <w:link w:val="36"/>
    <w:uiPriority w:val="99"/>
    <w:qFormat/>
    <w:rsid w:val="00677674"/>
    <w:rPr>
      <w:rFonts w:eastAsia="楷体_GB2312"/>
      <w:kern w:val="2"/>
      <w:sz w:val="21"/>
      <w:szCs w:val="24"/>
    </w:rPr>
  </w:style>
  <w:style w:type="character" w:customStyle="1" w:styleId="Char7">
    <w:name w:val="信息标题 Char"/>
    <w:link w:val="aff0"/>
    <w:qFormat/>
    <w:rsid w:val="00677674"/>
    <w:rPr>
      <w:rFonts w:ascii="仿宋体" w:eastAsia="仿宋体" w:hAnsi="Arial"/>
      <w:sz w:val="22"/>
    </w:rPr>
  </w:style>
  <w:style w:type="character" w:customStyle="1" w:styleId="HTMLChar1">
    <w:name w:val="HTML 预设格式 Char1"/>
    <w:link w:val="HTML"/>
    <w:qFormat/>
    <w:rsid w:val="00677674"/>
    <w:rPr>
      <w:rFonts w:ascii="黑体" w:eastAsia="黑体" w:hAnsi="Courier New"/>
    </w:rPr>
  </w:style>
  <w:style w:type="character" w:customStyle="1" w:styleId="Char8">
    <w:name w:val="标题 Char"/>
    <w:link w:val="aff2"/>
    <w:qFormat/>
    <w:rsid w:val="00677674"/>
    <w:rPr>
      <w:rFonts w:ascii="Arial" w:hAnsi="Arial"/>
      <w:b/>
      <w:bCs/>
      <w:kern w:val="2"/>
      <w:sz w:val="32"/>
      <w:szCs w:val="32"/>
    </w:rPr>
  </w:style>
  <w:style w:type="character" w:customStyle="1" w:styleId="Char1">
    <w:name w:val="正文文本 Char1"/>
    <w:link w:val="a3"/>
    <w:uiPriority w:val="99"/>
    <w:qFormat/>
    <w:rsid w:val="00677674"/>
    <w:rPr>
      <w:rFonts w:ascii="华文彩云" w:eastAsia="华文彩云" w:hAnsi="宋体"/>
      <w:bCs/>
      <w:color w:val="000000"/>
      <w:kern w:val="2"/>
      <w:sz w:val="28"/>
      <w:szCs w:val="24"/>
    </w:rPr>
  </w:style>
  <w:style w:type="character" w:customStyle="1" w:styleId="afff7">
    <w:name w:val="正文文本首行缩进 字符"/>
    <w:uiPriority w:val="99"/>
    <w:qFormat/>
    <w:rsid w:val="00677674"/>
    <w:rPr>
      <w:rFonts w:ascii="华文彩云" w:eastAsia="华文彩云" w:hAnsi="宋体"/>
      <w:color w:val="000000"/>
      <w:kern w:val="2"/>
      <w:sz w:val="21"/>
      <w:szCs w:val="24"/>
    </w:rPr>
  </w:style>
  <w:style w:type="character" w:customStyle="1" w:styleId="2Char2">
    <w:name w:val="正文首行缩进 2 Char"/>
    <w:link w:val="27"/>
    <w:qFormat/>
    <w:rsid w:val="00677674"/>
    <w:rPr>
      <w:rFonts w:ascii="仿宋_GB2312" w:eastAsia="仿宋_GB2312"/>
      <w:color w:val="FF6600"/>
      <w:kern w:val="2"/>
      <w:sz w:val="21"/>
    </w:rPr>
  </w:style>
  <w:style w:type="character" w:customStyle="1" w:styleId="17">
    <w:name w:val="正文缩进 字符1"/>
    <w:qFormat/>
    <w:rsid w:val="00677674"/>
    <w:rPr>
      <w:kern w:val="2"/>
      <w:sz w:val="21"/>
    </w:rPr>
  </w:style>
  <w:style w:type="character" w:customStyle="1" w:styleId="410">
    <w:name w:val="标题 4 字符1"/>
    <w:qFormat/>
    <w:rsid w:val="00677674"/>
    <w:rPr>
      <w:rFonts w:ascii="Cambria" w:hAnsi="Cambria"/>
      <w:b/>
      <w:bCs/>
      <w:kern w:val="2"/>
      <w:sz w:val="28"/>
      <w:szCs w:val="28"/>
    </w:rPr>
  </w:style>
  <w:style w:type="character" w:customStyle="1" w:styleId="510">
    <w:name w:val="标题 5 字符1"/>
    <w:uiPriority w:val="9"/>
    <w:qFormat/>
    <w:rsid w:val="00677674"/>
    <w:rPr>
      <w:b/>
      <w:bCs/>
      <w:kern w:val="2"/>
      <w:sz w:val="28"/>
      <w:szCs w:val="28"/>
    </w:rPr>
  </w:style>
  <w:style w:type="character" w:customStyle="1" w:styleId="28">
    <w:name w:val="批注文字 字符2"/>
    <w:uiPriority w:val="99"/>
    <w:qFormat/>
    <w:rsid w:val="00677674"/>
    <w:rPr>
      <w:kern w:val="2"/>
      <w:sz w:val="21"/>
      <w:szCs w:val="24"/>
    </w:rPr>
  </w:style>
  <w:style w:type="character" w:customStyle="1" w:styleId="18">
    <w:name w:val="批注框文本 字符1"/>
    <w:qFormat/>
    <w:rsid w:val="00677674"/>
    <w:rPr>
      <w:kern w:val="2"/>
      <w:sz w:val="18"/>
      <w:szCs w:val="18"/>
    </w:rPr>
  </w:style>
  <w:style w:type="character" w:customStyle="1" w:styleId="19">
    <w:name w:val="页脚 字符1"/>
    <w:qFormat/>
    <w:rsid w:val="00677674"/>
    <w:rPr>
      <w:kern w:val="2"/>
      <w:sz w:val="18"/>
      <w:szCs w:val="18"/>
    </w:rPr>
  </w:style>
  <w:style w:type="character" w:customStyle="1" w:styleId="1a">
    <w:name w:val="页眉 字符1"/>
    <w:qFormat/>
    <w:rsid w:val="00677674"/>
    <w:rPr>
      <w:kern w:val="2"/>
      <w:sz w:val="18"/>
      <w:szCs w:val="18"/>
    </w:rPr>
  </w:style>
  <w:style w:type="character" w:customStyle="1" w:styleId="1b">
    <w:name w:val="批注主题 字符1"/>
    <w:qFormat/>
    <w:rsid w:val="00677674"/>
    <w:rPr>
      <w:b/>
      <w:bCs/>
      <w:kern w:val="2"/>
      <w:sz w:val="21"/>
      <w:szCs w:val="24"/>
    </w:rPr>
  </w:style>
  <w:style w:type="paragraph" w:customStyle="1" w:styleId="CharCharCharCharCharCharCharCharCharCharCharCharChar1">
    <w:name w:val="Char Char Char Char Char Char Char Char Char Char Char Char Char1"/>
    <w:basedOn w:val="a2"/>
    <w:qFormat/>
    <w:rsid w:val="00677674"/>
    <w:pPr>
      <w:widowControl/>
      <w:spacing w:after="160" w:line="240" w:lineRule="exact"/>
      <w:jc w:val="left"/>
    </w:pPr>
    <w:rPr>
      <w:rFonts w:ascii="Verdana" w:hAnsi="Verdana"/>
      <w:kern w:val="0"/>
      <w:sz w:val="20"/>
      <w:szCs w:val="20"/>
      <w:lang w:eastAsia="en-US"/>
    </w:rPr>
  </w:style>
  <w:style w:type="paragraph" w:customStyle="1" w:styleId="CharCharChar1CharCharCharChar1">
    <w:name w:val="Char Char Char1 Char Char Char Char1"/>
    <w:basedOn w:val="a2"/>
    <w:qFormat/>
    <w:rsid w:val="00677674"/>
    <w:pPr>
      <w:widowControl/>
      <w:spacing w:after="160" w:line="240" w:lineRule="exact"/>
      <w:jc w:val="left"/>
    </w:pPr>
    <w:rPr>
      <w:rFonts w:ascii="宋体" w:hAnsi="宋体"/>
      <w:b/>
      <w:kern w:val="0"/>
      <w:sz w:val="28"/>
      <w:szCs w:val="28"/>
    </w:rPr>
  </w:style>
  <w:style w:type="paragraph" w:customStyle="1" w:styleId="1c">
    <w:name w:val="修订1"/>
    <w:uiPriority w:val="99"/>
    <w:qFormat/>
    <w:rsid w:val="00677674"/>
    <w:rPr>
      <w:kern w:val="2"/>
      <w:sz w:val="21"/>
      <w:szCs w:val="24"/>
    </w:rPr>
  </w:style>
  <w:style w:type="character" w:customStyle="1" w:styleId="6Char">
    <w:name w:val="标题 6 Char"/>
    <w:semiHidden/>
    <w:qFormat/>
    <w:rsid w:val="00677674"/>
    <w:rPr>
      <w:rFonts w:ascii="Cambria" w:eastAsia="宋体" w:hAnsi="Cambria" w:cs="Times New Roman"/>
      <w:b/>
      <w:bCs/>
      <w:kern w:val="2"/>
      <w:sz w:val="24"/>
      <w:szCs w:val="24"/>
    </w:rPr>
  </w:style>
  <w:style w:type="character" w:customStyle="1" w:styleId="7Char">
    <w:name w:val="标题 7 Char"/>
    <w:semiHidden/>
    <w:qFormat/>
    <w:rsid w:val="00677674"/>
    <w:rPr>
      <w:b/>
      <w:bCs/>
      <w:kern w:val="2"/>
      <w:sz w:val="24"/>
      <w:szCs w:val="24"/>
    </w:rPr>
  </w:style>
  <w:style w:type="character" w:customStyle="1" w:styleId="8Char">
    <w:name w:val="标题 8 Char"/>
    <w:semiHidden/>
    <w:qFormat/>
    <w:rsid w:val="00677674"/>
    <w:rPr>
      <w:rFonts w:ascii="Cambria" w:eastAsia="宋体" w:hAnsi="Cambria" w:cs="Times New Roman"/>
      <w:kern w:val="2"/>
      <w:sz w:val="24"/>
      <w:szCs w:val="24"/>
    </w:rPr>
  </w:style>
  <w:style w:type="character" w:customStyle="1" w:styleId="9Char">
    <w:name w:val="标题 9 Char"/>
    <w:link w:val="9"/>
    <w:qFormat/>
    <w:rsid w:val="00677674"/>
    <w:rPr>
      <w:rFonts w:ascii="Arial" w:eastAsia="黑体" w:hAnsi="Arial"/>
      <w:kern w:val="2"/>
      <w:sz w:val="21"/>
    </w:rPr>
  </w:style>
  <w:style w:type="character" w:customStyle="1" w:styleId="1Char">
    <w:name w:val="标题 1 Char"/>
    <w:link w:val="10"/>
    <w:uiPriority w:val="9"/>
    <w:qFormat/>
    <w:rsid w:val="00677674"/>
    <w:rPr>
      <w:b/>
      <w:bCs/>
      <w:kern w:val="44"/>
      <w:sz w:val="44"/>
      <w:szCs w:val="44"/>
    </w:rPr>
  </w:style>
  <w:style w:type="character" w:customStyle="1" w:styleId="3Char">
    <w:name w:val="标题 3 Char"/>
    <w:link w:val="30"/>
    <w:uiPriority w:val="9"/>
    <w:qFormat/>
    <w:rsid w:val="00677674"/>
    <w:rPr>
      <w:rFonts w:ascii="Arial" w:hAnsi="Arial"/>
      <w:b/>
      <w:kern w:val="2"/>
      <w:sz w:val="32"/>
    </w:rPr>
  </w:style>
  <w:style w:type="character" w:customStyle="1" w:styleId="Char0">
    <w:name w:val="文档结构图 Char"/>
    <w:link w:val="ae"/>
    <w:qFormat/>
    <w:rsid w:val="00677674"/>
    <w:rPr>
      <w:kern w:val="2"/>
      <w:sz w:val="21"/>
      <w:szCs w:val="24"/>
      <w:shd w:val="clear" w:color="auto" w:fill="000080"/>
    </w:rPr>
  </w:style>
  <w:style w:type="character" w:customStyle="1" w:styleId="Charb">
    <w:name w:val="正文文本 Char"/>
    <w:qFormat/>
    <w:rsid w:val="00677674"/>
    <w:rPr>
      <w:kern w:val="2"/>
      <w:sz w:val="21"/>
      <w:szCs w:val="24"/>
    </w:rPr>
  </w:style>
  <w:style w:type="character" w:customStyle="1" w:styleId="CharCharCharCharChar">
    <w:name w:val="文字 Char Char Char Char Char"/>
    <w:link w:val="CharCharChar"/>
    <w:qFormat/>
    <w:rsid w:val="00677674"/>
    <w:rPr>
      <w:rFonts w:ascii="宋体"/>
      <w:kern w:val="2"/>
      <w:sz w:val="28"/>
    </w:rPr>
  </w:style>
  <w:style w:type="paragraph" w:customStyle="1" w:styleId="CharCharChar">
    <w:name w:val="文字 Char Char Char"/>
    <w:basedOn w:val="a2"/>
    <w:link w:val="CharCharCharCharChar"/>
    <w:qFormat/>
    <w:rsid w:val="00677674"/>
    <w:pPr>
      <w:tabs>
        <w:tab w:val="left" w:pos="8520"/>
      </w:tabs>
      <w:spacing w:line="312" w:lineRule="auto"/>
      <w:ind w:right="-210" w:firstLine="556"/>
    </w:pPr>
    <w:rPr>
      <w:rFonts w:ascii="宋体"/>
      <w:sz w:val="28"/>
      <w:szCs w:val="20"/>
    </w:rPr>
  </w:style>
  <w:style w:type="paragraph" w:customStyle="1" w:styleId="29">
    <w:name w:val="列出段落2"/>
    <w:basedOn w:val="a2"/>
    <w:next w:val="afff8"/>
    <w:uiPriority w:val="34"/>
    <w:qFormat/>
    <w:rsid w:val="00677674"/>
    <w:pPr>
      <w:ind w:firstLineChars="200" w:firstLine="420"/>
    </w:pPr>
  </w:style>
  <w:style w:type="paragraph" w:styleId="afff8">
    <w:name w:val="List Paragraph"/>
    <w:basedOn w:val="a2"/>
    <w:link w:val="Char20"/>
    <w:uiPriority w:val="34"/>
    <w:qFormat/>
    <w:rsid w:val="00677674"/>
    <w:pPr>
      <w:ind w:firstLineChars="200" w:firstLine="420"/>
    </w:pPr>
  </w:style>
  <w:style w:type="character" w:customStyle="1" w:styleId="CharChar0">
    <w:name w:val="图片格式 Char Char"/>
    <w:link w:val="afff9"/>
    <w:qFormat/>
    <w:rsid w:val="00677674"/>
    <w:rPr>
      <w:rFonts w:ascii="宋体" w:hAnsi="宋体"/>
      <w:sz w:val="24"/>
      <w:szCs w:val="24"/>
      <w:lang w:bidi="en-US"/>
    </w:rPr>
  </w:style>
  <w:style w:type="paragraph" w:customStyle="1" w:styleId="afff9">
    <w:name w:val="图片格式"/>
    <w:basedOn w:val="a2"/>
    <w:link w:val="CharChar0"/>
    <w:qFormat/>
    <w:rsid w:val="00677674"/>
    <w:pPr>
      <w:spacing w:line="360" w:lineRule="auto"/>
      <w:contextualSpacing/>
      <w:jc w:val="center"/>
    </w:pPr>
    <w:rPr>
      <w:rFonts w:ascii="宋体" w:hAnsi="宋体"/>
      <w:kern w:val="0"/>
      <w:sz w:val="24"/>
      <w:lang w:bidi="en-US"/>
    </w:rPr>
  </w:style>
  <w:style w:type="character" w:customStyle="1" w:styleId="Charc">
    <w:name w:val="宏文本 Char"/>
    <w:qFormat/>
    <w:rsid w:val="00677674"/>
    <w:rPr>
      <w:rFonts w:ascii="Courier New" w:hAnsi="Courier New"/>
      <w:kern w:val="2"/>
      <w:sz w:val="24"/>
      <w:szCs w:val="24"/>
      <w:lang w:val="en-US" w:eastAsia="zh-CN" w:bidi="ar-SA"/>
    </w:rPr>
  </w:style>
  <w:style w:type="character" w:customStyle="1" w:styleId="CharChar1">
    <w:name w:val="正文首缩两字 Char Char"/>
    <w:link w:val="afffa"/>
    <w:qFormat/>
    <w:rsid w:val="00677674"/>
    <w:rPr>
      <w:rFonts w:ascii="Verdana" w:hAnsi="Verdana"/>
      <w:kern w:val="2"/>
      <w:sz w:val="24"/>
      <w:szCs w:val="24"/>
    </w:rPr>
  </w:style>
  <w:style w:type="paragraph" w:customStyle="1" w:styleId="afffa">
    <w:name w:val="正文首缩两字"/>
    <w:basedOn w:val="a2"/>
    <w:link w:val="CharChar1"/>
    <w:qFormat/>
    <w:rsid w:val="00677674"/>
    <w:pPr>
      <w:spacing w:line="360" w:lineRule="auto"/>
      <w:ind w:firstLineChars="200" w:firstLine="200"/>
    </w:pPr>
    <w:rPr>
      <w:rFonts w:ascii="Verdana" w:hAnsi="Verdana"/>
      <w:sz w:val="24"/>
    </w:rPr>
  </w:style>
  <w:style w:type="character" w:customStyle="1" w:styleId="4CharCharChar">
    <w:name w:val="标题 4 Char Char Char"/>
    <w:qFormat/>
    <w:rsid w:val="00677674"/>
    <w:rPr>
      <w:rFonts w:ascii="Arial" w:eastAsia="黑体" w:hAnsi="Arial"/>
      <w:b/>
      <w:kern w:val="2"/>
      <w:sz w:val="28"/>
      <w:lang w:val="en-US" w:eastAsia="zh-CN"/>
    </w:rPr>
  </w:style>
  <w:style w:type="character" w:customStyle="1" w:styleId="CharChar2">
    <w:name w:val="内容文本 Char Char"/>
    <w:link w:val="afffb"/>
    <w:qFormat/>
    <w:rsid w:val="00677674"/>
    <w:rPr>
      <w:rFonts w:ascii="宋体" w:hAnsi="宋体"/>
      <w:sz w:val="24"/>
      <w:szCs w:val="24"/>
      <w:lang w:eastAsia="en-US" w:bidi="en-US"/>
    </w:rPr>
  </w:style>
  <w:style w:type="paragraph" w:customStyle="1" w:styleId="afffb">
    <w:name w:val="内容文本"/>
    <w:basedOn w:val="afff8"/>
    <w:link w:val="CharChar2"/>
    <w:qFormat/>
    <w:rsid w:val="00677674"/>
    <w:pPr>
      <w:spacing w:line="360" w:lineRule="auto"/>
      <w:ind w:firstLine="200"/>
      <w:contextualSpacing/>
      <w:jc w:val="left"/>
    </w:pPr>
    <w:rPr>
      <w:rFonts w:ascii="宋体" w:hAnsi="宋体"/>
      <w:kern w:val="0"/>
      <w:sz w:val="24"/>
      <w:lang w:eastAsia="en-US" w:bidi="en-US"/>
    </w:rPr>
  </w:style>
  <w:style w:type="character" w:customStyle="1" w:styleId="CharChar33">
    <w:name w:val="Char Char33"/>
    <w:qFormat/>
    <w:rsid w:val="00677674"/>
    <w:rPr>
      <w:rFonts w:eastAsia="宋体"/>
      <w:b/>
      <w:bCs/>
      <w:kern w:val="44"/>
      <w:sz w:val="44"/>
      <w:szCs w:val="44"/>
      <w:lang w:val="en-US" w:eastAsia="zh-CN" w:bidi="ar-SA"/>
    </w:rPr>
  </w:style>
  <w:style w:type="character" w:customStyle="1" w:styleId="Chard">
    <w:name w:val="结束语 Char"/>
    <w:qFormat/>
    <w:rsid w:val="00677674"/>
    <w:rPr>
      <w:rFonts w:ascii="宋体" w:hAnsi="宋体"/>
      <w:spacing w:val="20"/>
      <w:kern w:val="2"/>
      <w:sz w:val="24"/>
    </w:rPr>
  </w:style>
  <w:style w:type="character" w:customStyle="1" w:styleId="unnamed11">
    <w:name w:val="unnamed11"/>
    <w:qFormat/>
    <w:rsid w:val="00677674"/>
    <w:rPr>
      <w:color w:val="333333"/>
      <w:sz w:val="18"/>
    </w:rPr>
  </w:style>
  <w:style w:type="character" w:customStyle="1" w:styleId="highlight1">
    <w:name w:val="highlight1"/>
    <w:qFormat/>
    <w:rsid w:val="00677674"/>
    <w:rPr>
      <w:sz w:val="21"/>
    </w:rPr>
  </w:style>
  <w:style w:type="character" w:customStyle="1" w:styleId="2Char10">
    <w:name w:val="正文文本缩进 2 Char1"/>
    <w:qFormat/>
    <w:rsid w:val="00677674"/>
    <w:rPr>
      <w:kern w:val="2"/>
      <w:sz w:val="21"/>
      <w:szCs w:val="24"/>
    </w:rPr>
  </w:style>
  <w:style w:type="character" w:customStyle="1" w:styleId="Char12">
    <w:name w:val="题注 Char1"/>
    <w:link w:val="ac"/>
    <w:qFormat/>
    <w:rsid w:val="00677674"/>
    <w:rPr>
      <w:rFonts w:ascii="Arial" w:hAnsi="Arial" w:cs="Arial"/>
      <w:kern w:val="2"/>
      <w:sz w:val="24"/>
    </w:rPr>
  </w:style>
  <w:style w:type="character" w:customStyle="1" w:styleId="style110">
    <w:name w:val="style11"/>
    <w:qFormat/>
    <w:rsid w:val="00677674"/>
    <w:rPr>
      <w:rFonts w:ascii="Arial" w:hAnsi="Arial" w:hint="default"/>
    </w:rPr>
  </w:style>
  <w:style w:type="character" w:customStyle="1" w:styleId="apple-style-span">
    <w:name w:val="apple-style-span"/>
    <w:qFormat/>
    <w:rsid w:val="00677674"/>
  </w:style>
  <w:style w:type="character" w:customStyle="1" w:styleId="CharChar3">
    <w:name w:val="常规 Char Char"/>
    <w:link w:val="afffc"/>
    <w:qFormat/>
    <w:rsid w:val="00677674"/>
    <w:rPr>
      <w:kern w:val="2"/>
      <w:sz w:val="21"/>
      <w:szCs w:val="21"/>
    </w:rPr>
  </w:style>
  <w:style w:type="paragraph" w:customStyle="1" w:styleId="afffc">
    <w:name w:val="常规"/>
    <w:basedOn w:val="a2"/>
    <w:link w:val="CharChar3"/>
    <w:qFormat/>
    <w:rsid w:val="00677674"/>
    <w:pPr>
      <w:tabs>
        <w:tab w:val="left" w:pos="420"/>
      </w:tabs>
      <w:spacing w:beforeLines="100" w:afterLines="100"/>
      <w:ind w:left="1134"/>
    </w:pPr>
    <w:rPr>
      <w:szCs w:val="21"/>
    </w:rPr>
  </w:style>
  <w:style w:type="character" w:customStyle="1" w:styleId="TableTextCharCharCharChar">
    <w:name w:val="Table Text Char Char Char Char"/>
    <w:link w:val="TableTextChar"/>
    <w:qFormat/>
    <w:rsid w:val="00677674"/>
    <w:rPr>
      <w:rFonts w:ascii="Arial" w:hAnsi="Arial"/>
      <w:sz w:val="18"/>
    </w:rPr>
  </w:style>
  <w:style w:type="paragraph" w:customStyle="1" w:styleId="TableTextChar">
    <w:name w:val="Table Text Char"/>
    <w:link w:val="TableTextCharCharCharChar"/>
    <w:qFormat/>
    <w:rsid w:val="00677674"/>
    <w:pPr>
      <w:snapToGrid w:val="0"/>
      <w:spacing w:before="80" w:after="80"/>
    </w:pPr>
    <w:rPr>
      <w:rFonts w:ascii="Arial" w:hAnsi="Arial"/>
      <w:sz w:val="18"/>
    </w:rPr>
  </w:style>
  <w:style w:type="character" w:customStyle="1" w:styleId="CharChar4">
    <w:name w:val="投标文件 正文首行缩进 Char Char"/>
    <w:link w:val="afffd"/>
    <w:qFormat/>
    <w:rsid w:val="00677674"/>
    <w:rPr>
      <w:rFonts w:ascii="Arial" w:hAnsi="Arial"/>
      <w:kern w:val="2"/>
      <w:sz w:val="21"/>
      <w:szCs w:val="24"/>
    </w:rPr>
  </w:style>
  <w:style w:type="paragraph" w:customStyle="1" w:styleId="afffd">
    <w:name w:val="投标文件 正文首行缩进"/>
    <w:basedOn w:val="27"/>
    <w:link w:val="CharChar4"/>
    <w:qFormat/>
    <w:rsid w:val="00677674"/>
    <w:pPr>
      <w:widowControl w:val="0"/>
      <w:spacing w:after="220" w:line="360" w:lineRule="auto"/>
      <w:ind w:leftChars="0" w:left="0" w:firstLine="200"/>
    </w:pPr>
    <w:rPr>
      <w:rFonts w:ascii="Arial" w:eastAsia="宋体" w:hAnsi="Arial"/>
      <w:color w:val="auto"/>
      <w:szCs w:val="24"/>
    </w:rPr>
  </w:style>
  <w:style w:type="character" w:customStyle="1" w:styleId="li">
    <w:name w:val="li"/>
    <w:qFormat/>
    <w:rsid w:val="00677674"/>
  </w:style>
  <w:style w:type="character" w:customStyle="1" w:styleId="2CharChar">
    <w:name w:val="首行缩进2字符 Char Char"/>
    <w:link w:val="2a"/>
    <w:qFormat/>
    <w:rsid w:val="00677674"/>
    <w:rPr>
      <w:sz w:val="21"/>
    </w:rPr>
  </w:style>
  <w:style w:type="paragraph" w:customStyle="1" w:styleId="2a">
    <w:name w:val="首行缩进2字符"/>
    <w:basedOn w:val="a2"/>
    <w:link w:val="2CharChar"/>
    <w:qFormat/>
    <w:rsid w:val="00677674"/>
    <w:pPr>
      <w:autoSpaceDE w:val="0"/>
      <w:autoSpaceDN w:val="0"/>
      <w:adjustRightInd w:val="0"/>
      <w:spacing w:line="360" w:lineRule="auto"/>
      <w:ind w:firstLineChars="200" w:firstLine="420"/>
      <w:jc w:val="left"/>
    </w:pPr>
    <w:rPr>
      <w:kern w:val="0"/>
      <w:szCs w:val="20"/>
    </w:rPr>
  </w:style>
  <w:style w:type="character" w:customStyle="1" w:styleId="Chare">
    <w:name w:val="称呼 Char"/>
    <w:qFormat/>
    <w:rsid w:val="00677674"/>
    <w:rPr>
      <w:rFonts w:ascii="Arial" w:hAnsi="Arial"/>
      <w:kern w:val="2"/>
      <w:sz w:val="24"/>
      <w:szCs w:val="24"/>
    </w:rPr>
  </w:style>
  <w:style w:type="character" w:customStyle="1" w:styleId="Char20">
    <w:name w:val="列出段落 Char2"/>
    <w:link w:val="afff8"/>
    <w:uiPriority w:val="34"/>
    <w:qFormat/>
    <w:rsid w:val="00677674"/>
    <w:rPr>
      <w:kern w:val="2"/>
      <w:sz w:val="21"/>
      <w:szCs w:val="24"/>
    </w:rPr>
  </w:style>
  <w:style w:type="character" w:customStyle="1" w:styleId="CharChar5">
    <w:name w:val="缺省文本 Char Char"/>
    <w:link w:val="afffe"/>
    <w:qFormat/>
    <w:rsid w:val="00677674"/>
    <w:rPr>
      <w:sz w:val="24"/>
    </w:rPr>
  </w:style>
  <w:style w:type="paragraph" w:customStyle="1" w:styleId="afffe">
    <w:name w:val="缺省文本"/>
    <w:basedOn w:val="a2"/>
    <w:link w:val="CharChar5"/>
    <w:qFormat/>
    <w:rsid w:val="00677674"/>
    <w:pPr>
      <w:autoSpaceDE w:val="0"/>
      <w:autoSpaceDN w:val="0"/>
      <w:adjustRightInd w:val="0"/>
      <w:ind w:firstLine="454"/>
    </w:pPr>
    <w:rPr>
      <w:kern w:val="0"/>
      <w:sz w:val="24"/>
      <w:szCs w:val="20"/>
    </w:rPr>
  </w:style>
  <w:style w:type="character" w:customStyle="1" w:styleId="Charf">
    <w:name w:val="子系统 Char"/>
    <w:qFormat/>
    <w:rsid w:val="00677674"/>
    <w:rPr>
      <w:rFonts w:eastAsia="宋体"/>
      <w:b/>
      <w:bCs/>
      <w:kern w:val="2"/>
      <w:sz w:val="32"/>
      <w:szCs w:val="32"/>
      <w:lang w:val="en-US" w:eastAsia="zh-CN" w:bidi="ar-SA"/>
    </w:rPr>
  </w:style>
  <w:style w:type="character" w:customStyle="1" w:styleId="homeCharChar">
    <w:name w:val="●一级符号home Char Char"/>
    <w:link w:val="home"/>
    <w:qFormat/>
    <w:rsid w:val="00677674"/>
    <w:rPr>
      <w:rFonts w:ascii="Verdana" w:hAnsi="Verdana"/>
      <w:sz w:val="24"/>
      <w:szCs w:val="21"/>
      <w:lang w:val="zh-CN"/>
    </w:rPr>
  </w:style>
  <w:style w:type="paragraph" w:customStyle="1" w:styleId="home">
    <w:name w:val="●一级符号home"/>
    <w:basedOn w:val="afffa"/>
    <w:link w:val="homeCharChar"/>
    <w:qFormat/>
    <w:rsid w:val="00677674"/>
    <w:pPr>
      <w:tabs>
        <w:tab w:val="left" w:pos="901"/>
        <w:tab w:val="left" w:pos="964"/>
      </w:tabs>
      <w:adjustRightInd w:val="0"/>
      <w:ind w:left="964" w:firstLineChars="0" w:hanging="482"/>
    </w:pPr>
    <w:rPr>
      <w:kern w:val="0"/>
      <w:szCs w:val="21"/>
      <w:lang w:val="zh-CN"/>
    </w:rPr>
  </w:style>
  <w:style w:type="character" w:customStyle="1" w:styleId="blanktext">
    <w:name w:val="blanktext"/>
    <w:qFormat/>
    <w:rsid w:val="00677674"/>
  </w:style>
  <w:style w:type="character" w:customStyle="1" w:styleId="Charf0">
    <w:name w:val="日期 Char"/>
    <w:qFormat/>
    <w:rsid w:val="00677674"/>
    <w:rPr>
      <w:kern w:val="2"/>
      <w:sz w:val="21"/>
    </w:rPr>
  </w:style>
  <w:style w:type="character" w:customStyle="1" w:styleId="Charf1">
    <w:name w:val="脚注文本 Char"/>
    <w:qFormat/>
    <w:rsid w:val="00677674"/>
    <w:rPr>
      <w:kern w:val="2"/>
      <w:sz w:val="18"/>
    </w:rPr>
  </w:style>
  <w:style w:type="character" w:customStyle="1" w:styleId="textcontents">
    <w:name w:val="textcontents"/>
    <w:qFormat/>
    <w:rsid w:val="00677674"/>
    <w:rPr>
      <w:rFonts w:ascii="宋体" w:eastAsia="宋体" w:hAnsi="宋体"/>
      <w:b/>
      <w:kern w:val="2"/>
      <w:sz w:val="24"/>
      <w:lang w:val="en-US" w:eastAsia="zh-CN"/>
    </w:rPr>
  </w:style>
  <w:style w:type="character" w:customStyle="1" w:styleId="1Char4">
    <w:name w:val="普通文字1 Char4"/>
    <w:qFormat/>
    <w:rsid w:val="00677674"/>
    <w:rPr>
      <w:rFonts w:ascii="宋体" w:eastAsia="宋体" w:hAnsi="Courier New"/>
      <w:kern w:val="2"/>
      <w:sz w:val="24"/>
      <w:lang w:val="en-US" w:eastAsia="zh-CN" w:bidi="ar-SA"/>
    </w:rPr>
  </w:style>
  <w:style w:type="character" w:customStyle="1" w:styleId="content2">
    <w:name w:val="content2"/>
    <w:qFormat/>
    <w:rsid w:val="00677674"/>
    <w:rPr>
      <w:rFonts w:ascii="宋体" w:eastAsia="宋体" w:hAnsi="宋体" w:hint="eastAsia"/>
      <w:sz w:val="22"/>
    </w:rPr>
  </w:style>
  <w:style w:type="character" w:customStyle="1" w:styleId="RCharChar">
    <w:name w:val="R定义正文 Char Char"/>
    <w:link w:val="R"/>
    <w:qFormat/>
    <w:rsid w:val="00677674"/>
    <w:rPr>
      <w:sz w:val="24"/>
    </w:rPr>
  </w:style>
  <w:style w:type="paragraph" w:customStyle="1" w:styleId="R">
    <w:name w:val="R定义正文"/>
    <w:basedOn w:val="a2"/>
    <w:link w:val="RCharChar"/>
    <w:qFormat/>
    <w:rsid w:val="00677674"/>
    <w:pPr>
      <w:widowControl/>
      <w:spacing w:before="120" w:after="120"/>
      <w:ind w:left="893" w:hanging="691"/>
    </w:pPr>
    <w:rPr>
      <w:kern w:val="0"/>
      <w:sz w:val="24"/>
      <w:szCs w:val="20"/>
    </w:rPr>
  </w:style>
  <w:style w:type="character" w:customStyle="1" w:styleId="style31">
    <w:name w:val="style31"/>
    <w:qFormat/>
    <w:rsid w:val="00677674"/>
    <w:rPr>
      <w:rFonts w:ascii="宋体" w:eastAsia="宋体" w:hAnsi="宋体" w:hint="eastAsia"/>
      <w:sz w:val="18"/>
    </w:rPr>
  </w:style>
  <w:style w:type="character" w:customStyle="1" w:styleId="Charf2">
    <w:name w:val="注释标题 Char"/>
    <w:qFormat/>
    <w:rsid w:val="00677674"/>
    <w:rPr>
      <w:kern w:val="2"/>
      <w:sz w:val="24"/>
    </w:rPr>
  </w:style>
  <w:style w:type="character" w:customStyle="1" w:styleId="HeadingBaseCharChar">
    <w:name w:val="Heading Base Char Char"/>
    <w:link w:val="HeadingBase"/>
    <w:qFormat/>
    <w:rsid w:val="00677674"/>
    <w:rPr>
      <w:rFonts w:ascii="Arial" w:eastAsia="仿宋体" w:hAnsi="Arial"/>
      <w:spacing w:val="-4"/>
      <w:kern w:val="28"/>
      <w:sz w:val="22"/>
      <w:lang w:eastAsia="en-US"/>
    </w:rPr>
  </w:style>
  <w:style w:type="character" w:customStyle="1" w:styleId="Charf3">
    <w:name w:val="副标题 Char"/>
    <w:qFormat/>
    <w:rsid w:val="00677674"/>
    <w:rPr>
      <w:rFonts w:ascii="Arial" w:eastAsia="Times New Roman" w:hAnsi="Arial"/>
      <w:b/>
      <w:sz w:val="28"/>
      <w:szCs w:val="24"/>
      <w:lang w:val="fr-FR"/>
    </w:rPr>
  </w:style>
  <w:style w:type="character" w:customStyle="1" w:styleId="HTMLChar">
    <w:name w:val="HTML 预设格式 Char"/>
    <w:qFormat/>
    <w:rsid w:val="00677674"/>
    <w:rPr>
      <w:rFonts w:ascii="黑体" w:eastAsia="黑体" w:hAnsi="Courier New"/>
    </w:rPr>
  </w:style>
  <w:style w:type="character" w:customStyle="1" w:styleId="Charf4">
    <w:name w:val="正文首行缩进 Char"/>
    <w:qFormat/>
    <w:rsid w:val="00677674"/>
    <w:rPr>
      <w:kern w:val="2"/>
      <w:sz w:val="21"/>
      <w:szCs w:val="24"/>
    </w:rPr>
  </w:style>
  <w:style w:type="character" w:customStyle="1" w:styleId="font101">
    <w:name w:val="font101"/>
    <w:qFormat/>
    <w:rsid w:val="00677674"/>
    <w:rPr>
      <w:sz w:val="21"/>
    </w:rPr>
  </w:style>
  <w:style w:type="character" w:customStyle="1" w:styleId="gray2">
    <w:name w:val="gray2"/>
    <w:qFormat/>
    <w:rsid w:val="00677674"/>
  </w:style>
  <w:style w:type="character" w:customStyle="1" w:styleId="-CharChar">
    <w:name w:val="中铁-正文 Char Char"/>
    <w:link w:val="-"/>
    <w:qFormat/>
    <w:rsid w:val="00677674"/>
    <w:rPr>
      <w:rFonts w:ascii="Calibri" w:eastAsia="华文中宋" w:hAnsi="Calibri"/>
      <w:kern w:val="2"/>
      <w:sz w:val="24"/>
      <w:szCs w:val="21"/>
    </w:rPr>
  </w:style>
  <w:style w:type="paragraph" w:customStyle="1" w:styleId="-">
    <w:name w:val="中铁-正文"/>
    <w:basedOn w:val="a2"/>
    <w:link w:val="-CharChar"/>
    <w:qFormat/>
    <w:rsid w:val="00677674"/>
    <w:pPr>
      <w:ind w:firstLineChars="200" w:firstLine="200"/>
    </w:pPr>
    <w:rPr>
      <w:rFonts w:ascii="Calibri" w:eastAsia="华文中宋" w:hAnsi="Calibri"/>
      <w:sz w:val="24"/>
      <w:szCs w:val="21"/>
    </w:rPr>
  </w:style>
  <w:style w:type="character" w:customStyle="1" w:styleId="dt">
    <w:name w:val="dt"/>
    <w:qFormat/>
    <w:rsid w:val="00677674"/>
  </w:style>
  <w:style w:type="character" w:customStyle="1" w:styleId="body1">
    <w:name w:val="body1"/>
    <w:qFormat/>
    <w:rsid w:val="00677674"/>
  </w:style>
  <w:style w:type="character" w:customStyle="1" w:styleId="HTMLMarkup">
    <w:name w:val="HTML Markup"/>
    <w:qFormat/>
    <w:rsid w:val="00677674"/>
    <w:rPr>
      <w:vanish/>
      <w:color w:val="FF0000"/>
    </w:rPr>
  </w:style>
  <w:style w:type="character" w:customStyle="1" w:styleId="style821">
    <w:name w:val="style821"/>
    <w:qFormat/>
    <w:rsid w:val="00677674"/>
  </w:style>
  <w:style w:type="character" w:customStyle="1" w:styleId="cntext1">
    <w:name w:val="cntext1"/>
    <w:qFormat/>
    <w:rsid w:val="00677674"/>
    <w:rPr>
      <w:sz w:val="18"/>
    </w:rPr>
  </w:style>
  <w:style w:type="character" w:customStyle="1" w:styleId="CharChar6">
    <w:name w:val="文字 Char Char"/>
    <w:link w:val="affff"/>
    <w:qFormat/>
    <w:rsid w:val="00677674"/>
    <w:rPr>
      <w:rFonts w:ascii="宋体"/>
      <w:kern w:val="2"/>
      <w:sz w:val="28"/>
    </w:rPr>
  </w:style>
  <w:style w:type="paragraph" w:customStyle="1" w:styleId="affff">
    <w:name w:val="文字"/>
    <w:basedOn w:val="a2"/>
    <w:link w:val="CharChar6"/>
    <w:qFormat/>
    <w:rsid w:val="00677674"/>
    <w:pPr>
      <w:tabs>
        <w:tab w:val="left" w:pos="8520"/>
      </w:tabs>
      <w:spacing w:line="312" w:lineRule="auto"/>
      <w:ind w:right="-210" w:firstLine="556"/>
    </w:pPr>
    <w:rPr>
      <w:rFonts w:ascii="宋体"/>
      <w:sz w:val="28"/>
      <w:szCs w:val="20"/>
    </w:rPr>
  </w:style>
  <w:style w:type="character" w:customStyle="1" w:styleId="Char1c">
    <w:name w:val="方案正文 Char1"/>
    <w:qFormat/>
    <w:rsid w:val="00677674"/>
    <w:rPr>
      <w:kern w:val="2"/>
      <w:sz w:val="24"/>
    </w:rPr>
  </w:style>
  <w:style w:type="character" w:customStyle="1" w:styleId="Char1d">
    <w:name w:val="文档正文 Char1"/>
    <w:qFormat/>
    <w:rsid w:val="00677674"/>
    <w:rPr>
      <w:rFonts w:ascii="长城仿宋" w:eastAsia="宋体"/>
      <w:sz w:val="28"/>
      <w:lang w:val="en-US" w:eastAsia="zh-CN"/>
    </w:rPr>
  </w:style>
  <w:style w:type="character" w:customStyle="1" w:styleId="font-121">
    <w:name w:val="font-121"/>
    <w:qFormat/>
    <w:rsid w:val="00677674"/>
    <w:rPr>
      <w:color w:val="666666"/>
      <w:sz w:val="24"/>
      <w:u w:val="none"/>
    </w:rPr>
  </w:style>
  <w:style w:type="character" w:customStyle="1" w:styleId="1Char2">
    <w:name w:val="普通文字1 Char2"/>
    <w:qFormat/>
    <w:locked/>
    <w:rsid w:val="00677674"/>
    <w:rPr>
      <w:rFonts w:ascii="宋体" w:eastAsia="宋体" w:hAnsi="Courier New" w:cs="宋体"/>
      <w:kern w:val="2"/>
      <w:sz w:val="24"/>
      <w:szCs w:val="24"/>
      <w:lang w:val="en-US" w:eastAsia="zh-CN"/>
    </w:rPr>
  </w:style>
  <w:style w:type="character" w:customStyle="1" w:styleId="pointnormal1">
    <w:name w:val="point_normal1"/>
    <w:qFormat/>
    <w:rsid w:val="00677674"/>
    <w:rPr>
      <w:rFonts w:ascii="Arial" w:hAnsi="Arial" w:hint="default"/>
      <w:sz w:val="18"/>
    </w:rPr>
  </w:style>
  <w:style w:type="character" w:customStyle="1" w:styleId="TableTextChar1">
    <w:name w:val="Table Text Char1"/>
    <w:link w:val="TableText"/>
    <w:qFormat/>
    <w:rsid w:val="00677674"/>
    <w:rPr>
      <w:rFonts w:ascii="Arial" w:hAnsi="Arial"/>
      <w:sz w:val="18"/>
    </w:rPr>
  </w:style>
  <w:style w:type="paragraph" w:customStyle="1" w:styleId="TableText">
    <w:name w:val="Table Text"/>
    <w:link w:val="TableTextChar1"/>
    <w:qFormat/>
    <w:rsid w:val="00677674"/>
    <w:pPr>
      <w:snapToGrid w:val="0"/>
      <w:spacing w:before="80" w:after="80"/>
    </w:pPr>
    <w:rPr>
      <w:rFonts w:ascii="Arial" w:hAnsi="Arial"/>
      <w:sz w:val="18"/>
    </w:rPr>
  </w:style>
  <w:style w:type="character" w:customStyle="1" w:styleId="t41">
    <w:name w:val="t41"/>
    <w:qFormat/>
    <w:rsid w:val="00677674"/>
    <w:rPr>
      <w:sz w:val="21"/>
    </w:rPr>
  </w:style>
  <w:style w:type="character" w:customStyle="1" w:styleId="font-12">
    <w:name w:val="font-12"/>
    <w:qFormat/>
    <w:rsid w:val="00677674"/>
  </w:style>
  <w:style w:type="character" w:customStyle="1" w:styleId="affff0">
    <w:name w:val="样式 样式 黑体 二号 + 小三 加粗"/>
    <w:qFormat/>
    <w:rsid w:val="00677674"/>
    <w:rPr>
      <w:rFonts w:ascii="Arial" w:eastAsia="黑体" w:hAnsi="Arial"/>
      <w:sz w:val="30"/>
    </w:rPr>
  </w:style>
  <w:style w:type="character" w:customStyle="1" w:styleId="title1">
    <w:name w:val="title1"/>
    <w:qFormat/>
    <w:rsid w:val="00677674"/>
    <w:rPr>
      <w:b/>
      <w:color w:val="FF6600"/>
      <w:spacing w:val="60"/>
      <w:sz w:val="21"/>
      <w:u w:val="none"/>
    </w:rPr>
  </w:style>
  <w:style w:type="character" w:customStyle="1" w:styleId="CharCharCharCharCharCharCharChar">
    <w:name w:val="中文正文 Char Char Char Char Char Char Char Char"/>
    <w:link w:val="CharCharCharCharCharChar"/>
    <w:qFormat/>
    <w:rsid w:val="00677674"/>
    <w:rPr>
      <w:rFonts w:ascii="仿宋_GB2312" w:eastAsia="仿宋_GB2312"/>
      <w:kern w:val="2"/>
      <w:sz w:val="26"/>
      <w:szCs w:val="24"/>
    </w:rPr>
  </w:style>
  <w:style w:type="paragraph" w:customStyle="1" w:styleId="CharCharCharCharCharChar">
    <w:name w:val="中文正文 Char Char Char Char Char Char"/>
    <w:link w:val="CharCharCharCharCharCharCharChar"/>
    <w:qFormat/>
    <w:rsid w:val="00677674"/>
    <w:pPr>
      <w:adjustRightInd w:val="0"/>
      <w:spacing w:before="60" w:after="60" w:line="360" w:lineRule="auto"/>
      <w:ind w:firstLineChars="225" w:firstLine="540"/>
      <w:textAlignment w:val="baseline"/>
    </w:pPr>
    <w:rPr>
      <w:rFonts w:ascii="仿宋_GB2312" w:eastAsia="仿宋_GB2312"/>
      <w:kern w:val="2"/>
      <w:sz w:val="26"/>
      <w:szCs w:val="24"/>
    </w:rPr>
  </w:style>
  <w:style w:type="character" w:customStyle="1" w:styleId="CharChar7">
    <w:name w:val="投标文件 表格正文 Char Char"/>
    <w:link w:val="affff1"/>
    <w:qFormat/>
    <w:rsid w:val="00677674"/>
    <w:rPr>
      <w:rFonts w:ascii="Arial" w:hAnsi="Arial"/>
      <w:kern w:val="2"/>
      <w:sz w:val="21"/>
      <w:szCs w:val="24"/>
    </w:rPr>
  </w:style>
  <w:style w:type="paragraph" w:customStyle="1" w:styleId="affff1">
    <w:name w:val="投标文件 表格正文"/>
    <w:basedOn w:val="a2"/>
    <w:link w:val="CharChar7"/>
    <w:qFormat/>
    <w:rsid w:val="00677674"/>
    <w:pPr>
      <w:spacing w:line="360" w:lineRule="auto"/>
      <w:jc w:val="left"/>
    </w:pPr>
    <w:rPr>
      <w:rFonts w:ascii="Arial" w:hAnsi="Arial"/>
    </w:rPr>
  </w:style>
  <w:style w:type="character" w:customStyle="1" w:styleId="font21">
    <w:name w:val="font21"/>
    <w:qFormat/>
    <w:rsid w:val="00677674"/>
    <w:rPr>
      <w:rFonts w:ascii="宋体" w:eastAsia="宋体" w:hAnsi="宋体" w:cs="宋体" w:hint="eastAsia"/>
      <w:b/>
      <w:color w:val="000000"/>
      <w:sz w:val="20"/>
      <w:szCs w:val="20"/>
      <w:u w:val="none"/>
    </w:rPr>
  </w:style>
  <w:style w:type="character" w:customStyle="1" w:styleId="contentheaderrev">
    <w:name w:val="contentheaderrev"/>
    <w:qFormat/>
    <w:rsid w:val="00677674"/>
  </w:style>
  <w:style w:type="character" w:customStyle="1" w:styleId="11-CharChar">
    <w:name w:val="11-正文 Char Char"/>
    <w:link w:val="11-"/>
    <w:qFormat/>
    <w:rsid w:val="00677674"/>
    <w:rPr>
      <w:rFonts w:cs="宋体"/>
      <w:kern w:val="2"/>
      <w:sz w:val="21"/>
    </w:rPr>
  </w:style>
  <w:style w:type="paragraph" w:customStyle="1" w:styleId="11-">
    <w:name w:val="11-正文"/>
    <w:basedOn w:val="a2"/>
    <w:link w:val="11-CharChar"/>
    <w:qFormat/>
    <w:rsid w:val="00677674"/>
    <w:pPr>
      <w:spacing w:beforeLines="50" w:line="360" w:lineRule="auto"/>
      <w:ind w:firstLineChars="200" w:firstLine="420"/>
    </w:pPr>
    <w:rPr>
      <w:rFonts w:cs="宋体"/>
      <w:szCs w:val="20"/>
    </w:rPr>
  </w:style>
  <w:style w:type="character" w:customStyle="1" w:styleId="style51">
    <w:name w:val="style51"/>
    <w:qFormat/>
    <w:rsid w:val="00677674"/>
    <w:rPr>
      <w:sz w:val="12"/>
    </w:rPr>
  </w:style>
  <w:style w:type="character" w:customStyle="1" w:styleId="CharCharCharCharCharCharCharCharChar">
    <w:name w:val="中文正文 Char Char Char Char Char Char Char Char Char"/>
    <w:link w:val="CharCharCharChar0"/>
    <w:qFormat/>
    <w:rsid w:val="00677674"/>
    <w:rPr>
      <w:rFonts w:ascii="仿宋_GB2312" w:eastAsia="仿宋_GB2312"/>
      <w:kern w:val="2"/>
      <w:sz w:val="26"/>
      <w:szCs w:val="24"/>
    </w:rPr>
  </w:style>
  <w:style w:type="paragraph" w:customStyle="1" w:styleId="CharCharCharChar0">
    <w:name w:val="中文正文 Char Char Char Char"/>
    <w:link w:val="CharCharCharCharCharCharCharCharChar"/>
    <w:qFormat/>
    <w:rsid w:val="00677674"/>
    <w:pPr>
      <w:adjustRightInd w:val="0"/>
      <w:spacing w:before="60" w:after="60" w:line="360" w:lineRule="auto"/>
      <w:ind w:firstLineChars="225" w:firstLine="540"/>
      <w:textAlignment w:val="baseline"/>
    </w:pPr>
    <w:rPr>
      <w:rFonts w:ascii="仿宋_GB2312" w:eastAsia="仿宋_GB2312"/>
      <w:kern w:val="2"/>
      <w:sz w:val="26"/>
      <w:szCs w:val="24"/>
    </w:rPr>
  </w:style>
  <w:style w:type="character" w:customStyle="1" w:styleId="foChar">
    <w:name w:val="fo Char"/>
    <w:qFormat/>
    <w:rsid w:val="00677674"/>
    <w:rPr>
      <w:rFonts w:eastAsia="宋体"/>
      <w:kern w:val="2"/>
      <w:sz w:val="18"/>
      <w:szCs w:val="18"/>
      <w:lang w:val="en-US" w:eastAsia="zh-CN" w:bidi="ar-SA"/>
    </w:rPr>
  </w:style>
  <w:style w:type="character" w:customStyle="1" w:styleId="myp111">
    <w:name w:val="myp111"/>
    <w:qFormat/>
    <w:rsid w:val="00677674"/>
  </w:style>
  <w:style w:type="character" w:customStyle="1" w:styleId="CharChar">
    <w:name w:val="文档正文 Char Char"/>
    <w:link w:val="afff"/>
    <w:qFormat/>
    <w:rsid w:val="00677674"/>
    <w:rPr>
      <w:rFonts w:ascii="仿宋_GB2312"/>
      <w:sz w:val="21"/>
    </w:rPr>
  </w:style>
  <w:style w:type="character" w:customStyle="1" w:styleId="font31">
    <w:name w:val="font31"/>
    <w:qFormat/>
    <w:rsid w:val="00677674"/>
    <w:rPr>
      <w:rFonts w:ascii="宋体" w:eastAsia="宋体" w:hAnsi="宋体" w:cs="宋体" w:hint="eastAsia"/>
      <w:b/>
      <w:color w:val="000000"/>
      <w:sz w:val="20"/>
      <w:szCs w:val="20"/>
      <w:u w:val="none"/>
    </w:rPr>
  </w:style>
  <w:style w:type="character" w:customStyle="1" w:styleId="red1">
    <w:name w:val="red1"/>
    <w:qFormat/>
    <w:rsid w:val="00677674"/>
    <w:rPr>
      <w:rFonts w:ascii="ˎ̥" w:hAnsi="ˎ̥" w:hint="default"/>
      <w:color w:val="CC3300"/>
      <w:sz w:val="18"/>
      <w:u w:val="none"/>
    </w:rPr>
  </w:style>
  <w:style w:type="character" w:customStyle="1" w:styleId="Char1e">
    <w:name w:val="标书正文格式 Char1"/>
    <w:link w:val="affff2"/>
    <w:qFormat/>
    <w:rsid w:val="00677674"/>
    <w:rPr>
      <w:kern w:val="2"/>
      <w:sz w:val="24"/>
      <w:szCs w:val="24"/>
    </w:rPr>
  </w:style>
  <w:style w:type="paragraph" w:customStyle="1" w:styleId="affff2">
    <w:name w:val="标书正文格式"/>
    <w:link w:val="Char1e"/>
    <w:qFormat/>
    <w:rsid w:val="00677674"/>
    <w:pPr>
      <w:ind w:firstLineChars="200" w:firstLine="200"/>
    </w:pPr>
    <w:rPr>
      <w:kern w:val="2"/>
      <w:sz w:val="24"/>
      <w:szCs w:val="24"/>
    </w:rPr>
  </w:style>
  <w:style w:type="character" w:customStyle="1" w:styleId="fontstyle01">
    <w:name w:val="fontstyle01"/>
    <w:qFormat/>
    <w:rsid w:val="00677674"/>
    <w:rPr>
      <w:rFonts w:ascii="宋体" w:eastAsia="宋体" w:hAnsi="宋体" w:hint="eastAsia"/>
      <w:color w:val="000000"/>
      <w:sz w:val="24"/>
      <w:szCs w:val="24"/>
    </w:rPr>
  </w:style>
  <w:style w:type="character" w:customStyle="1" w:styleId="PIM1Char1">
    <w:name w:val="PIM 1 Char1"/>
    <w:qFormat/>
    <w:rsid w:val="00677674"/>
    <w:rPr>
      <w:b/>
      <w:bCs/>
      <w:kern w:val="44"/>
      <w:sz w:val="44"/>
      <w:szCs w:val="44"/>
    </w:rPr>
  </w:style>
  <w:style w:type="character" w:customStyle="1" w:styleId="large">
    <w:name w:val="large"/>
    <w:qFormat/>
    <w:rsid w:val="00677674"/>
  </w:style>
  <w:style w:type="character" w:customStyle="1" w:styleId="style811">
    <w:name w:val="style811"/>
    <w:qFormat/>
    <w:rsid w:val="00677674"/>
    <w:rPr>
      <w:sz w:val="20"/>
      <w:szCs w:val="20"/>
    </w:rPr>
  </w:style>
  <w:style w:type="character" w:customStyle="1" w:styleId="CharChar8">
    <w:name w:val="南通方案正文 Char Char"/>
    <w:link w:val="affff3"/>
    <w:qFormat/>
    <w:rsid w:val="00677674"/>
    <w:rPr>
      <w:kern w:val="2"/>
      <w:sz w:val="24"/>
    </w:rPr>
  </w:style>
  <w:style w:type="paragraph" w:customStyle="1" w:styleId="affff3">
    <w:name w:val="南通方案正文"/>
    <w:basedOn w:val="a2"/>
    <w:link w:val="CharChar8"/>
    <w:qFormat/>
    <w:rsid w:val="00677674"/>
    <w:pPr>
      <w:spacing w:line="360" w:lineRule="auto"/>
      <w:ind w:firstLineChars="200" w:firstLine="480"/>
    </w:pPr>
    <w:rPr>
      <w:sz w:val="24"/>
      <w:szCs w:val="20"/>
    </w:rPr>
  </w:style>
  <w:style w:type="character" w:customStyle="1" w:styleId="CharChar9">
    <w:name w:val="表格文字 Char Char"/>
    <w:link w:val="affff4"/>
    <w:qFormat/>
    <w:rsid w:val="00677674"/>
    <w:rPr>
      <w:kern w:val="2"/>
      <w:sz w:val="18"/>
      <w:szCs w:val="24"/>
    </w:rPr>
  </w:style>
  <w:style w:type="paragraph" w:customStyle="1" w:styleId="affff4">
    <w:name w:val="表格文字"/>
    <w:basedOn w:val="a2"/>
    <w:link w:val="CharChar9"/>
    <w:qFormat/>
    <w:rsid w:val="00677674"/>
    <w:pPr>
      <w:jc w:val="left"/>
    </w:pPr>
    <w:rPr>
      <w:sz w:val="18"/>
    </w:rPr>
  </w:style>
  <w:style w:type="character" w:customStyle="1" w:styleId="sunicontexticon">
    <w:name w:val="sun icon texticon"/>
    <w:qFormat/>
    <w:rsid w:val="00677674"/>
  </w:style>
  <w:style w:type="character" w:customStyle="1" w:styleId="hfont1">
    <w:name w:val="hfont1"/>
    <w:qFormat/>
    <w:rsid w:val="00677674"/>
    <w:rPr>
      <w:spacing w:val="31680"/>
      <w:sz w:val="24"/>
    </w:rPr>
  </w:style>
  <w:style w:type="character" w:customStyle="1" w:styleId="PIM1Char">
    <w:name w:val="PIM 1 Char"/>
    <w:qFormat/>
    <w:rsid w:val="00677674"/>
    <w:rPr>
      <w:rFonts w:eastAsia="宋体"/>
      <w:b/>
      <w:bCs/>
      <w:kern w:val="44"/>
      <w:sz w:val="44"/>
      <w:szCs w:val="44"/>
      <w:lang w:val="en-US" w:eastAsia="zh-CN" w:bidi="ar-SA"/>
    </w:rPr>
  </w:style>
  <w:style w:type="character" w:customStyle="1" w:styleId="endCharChar">
    <w:name w:val="◆ 二级符号end Char Char"/>
    <w:link w:val="end"/>
    <w:qFormat/>
    <w:rsid w:val="00677674"/>
    <w:rPr>
      <w:rFonts w:ascii="Verdana" w:hAnsi="Verdana"/>
      <w:color w:val="FF0000"/>
      <w:kern w:val="2"/>
      <w:sz w:val="24"/>
      <w:szCs w:val="24"/>
    </w:rPr>
  </w:style>
  <w:style w:type="paragraph" w:customStyle="1" w:styleId="end">
    <w:name w:val="◆ 二级符号end"/>
    <w:basedOn w:val="a2"/>
    <w:link w:val="endCharChar"/>
    <w:qFormat/>
    <w:rsid w:val="00677674"/>
    <w:pPr>
      <w:spacing w:line="360" w:lineRule="auto"/>
    </w:pPr>
    <w:rPr>
      <w:rFonts w:ascii="Verdana" w:hAnsi="Verdana"/>
      <w:color w:val="FF0000"/>
      <w:sz w:val="24"/>
    </w:rPr>
  </w:style>
  <w:style w:type="character" w:customStyle="1" w:styleId="font51">
    <w:name w:val="font51"/>
    <w:qFormat/>
    <w:rsid w:val="00677674"/>
    <w:rPr>
      <w:rFonts w:ascii="宋体" w:eastAsia="宋体" w:hAnsi="宋体" w:cs="宋体" w:hint="eastAsia"/>
      <w:color w:val="000000"/>
      <w:sz w:val="20"/>
      <w:szCs w:val="20"/>
      <w:u w:val="none"/>
    </w:rPr>
  </w:style>
  <w:style w:type="character" w:customStyle="1" w:styleId="CharChar10">
    <w:name w:val="Char Char1"/>
    <w:qFormat/>
    <w:rsid w:val="00677674"/>
    <w:rPr>
      <w:rFonts w:ascii="Arial" w:eastAsia="黑体" w:hAnsi="Arial"/>
      <w:b/>
      <w:kern w:val="2"/>
      <w:sz w:val="28"/>
      <w:lang w:val="en-US" w:eastAsia="zh-CN"/>
    </w:rPr>
  </w:style>
  <w:style w:type="character" w:customStyle="1" w:styleId="font121">
    <w:name w:val="font121"/>
    <w:qFormat/>
    <w:rsid w:val="00677674"/>
    <w:rPr>
      <w:sz w:val="18"/>
    </w:rPr>
  </w:style>
  <w:style w:type="character" w:customStyle="1" w:styleId="paramtd12">
    <w:name w:val="param_td12"/>
    <w:qFormat/>
    <w:rsid w:val="00677674"/>
  </w:style>
  <w:style w:type="character" w:customStyle="1" w:styleId="style81">
    <w:name w:val="style81"/>
    <w:qFormat/>
    <w:rsid w:val="00677674"/>
    <w:rPr>
      <w:rFonts w:ascii="Arial" w:hAnsi="Arial" w:hint="default"/>
      <w:b/>
      <w:color w:val="336699"/>
      <w:sz w:val="18"/>
    </w:rPr>
  </w:style>
  <w:style w:type="character" w:customStyle="1" w:styleId="font01">
    <w:name w:val="font01"/>
    <w:qFormat/>
    <w:rsid w:val="00677674"/>
    <w:rPr>
      <w:rFonts w:ascii="宋体" w:eastAsia="宋体" w:hAnsi="宋体" w:cs="宋体" w:hint="eastAsia"/>
      <w:color w:val="FF0000"/>
      <w:sz w:val="20"/>
      <w:szCs w:val="20"/>
      <w:u w:val="none"/>
    </w:rPr>
  </w:style>
  <w:style w:type="character" w:customStyle="1" w:styleId="BITCharChar">
    <w:name w:val="BIT正文 Char Char"/>
    <w:link w:val="BIT"/>
    <w:qFormat/>
    <w:rsid w:val="00677674"/>
    <w:rPr>
      <w:rFonts w:ascii="楷体_GB2312" w:hAnsi="宋体"/>
      <w:kern w:val="2"/>
      <w:sz w:val="24"/>
    </w:rPr>
  </w:style>
  <w:style w:type="paragraph" w:customStyle="1" w:styleId="BIT">
    <w:name w:val="BIT正文"/>
    <w:basedOn w:val="a2"/>
    <w:link w:val="BITCharChar"/>
    <w:qFormat/>
    <w:rsid w:val="00677674"/>
    <w:pPr>
      <w:spacing w:before="120" w:after="120" w:line="400" w:lineRule="exact"/>
      <w:ind w:firstLineChars="200" w:firstLine="200"/>
      <w:jc w:val="left"/>
    </w:pPr>
    <w:rPr>
      <w:rFonts w:ascii="楷体_GB2312" w:hAnsi="宋体"/>
      <w:sz w:val="24"/>
      <w:szCs w:val="20"/>
    </w:rPr>
  </w:style>
  <w:style w:type="character" w:customStyle="1" w:styleId="CharChara">
    <w:name w:val="方案正文 Char Char"/>
    <w:link w:val="affff5"/>
    <w:qFormat/>
    <w:rsid w:val="00677674"/>
    <w:rPr>
      <w:kern w:val="2"/>
      <w:sz w:val="24"/>
      <w:szCs w:val="24"/>
    </w:rPr>
  </w:style>
  <w:style w:type="paragraph" w:customStyle="1" w:styleId="affff5">
    <w:name w:val="方案正文"/>
    <w:basedOn w:val="a2"/>
    <w:link w:val="CharChara"/>
    <w:qFormat/>
    <w:rsid w:val="00677674"/>
    <w:pPr>
      <w:spacing w:line="360" w:lineRule="auto"/>
    </w:pPr>
    <w:rPr>
      <w:sz w:val="24"/>
    </w:rPr>
  </w:style>
  <w:style w:type="character" w:customStyle="1" w:styleId="affff6">
    <w:name w:val="样式 宋体 小四"/>
    <w:qFormat/>
    <w:rsid w:val="00677674"/>
    <w:rPr>
      <w:rFonts w:ascii="宋体" w:hAnsi="宋体"/>
      <w:sz w:val="24"/>
    </w:rPr>
  </w:style>
  <w:style w:type="character" w:customStyle="1" w:styleId="fontfzd1">
    <w:name w:val="fontfzd1"/>
    <w:qFormat/>
    <w:rsid w:val="00677674"/>
    <w:rPr>
      <w:color w:val="000000"/>
      <w:sz w:val="21"/>
      <w:szCs w:val="21"/>
      <w:u w:val="none"/>
    </w:rPr>
  </w:style>
  <w:style w:type="character" w:customStyle="1" w:styleId="ft91">
    <w:name w:val="ft91"/>
    <w:qFormat/>
    <w:rsid w:val="00677674"/>
    <w:rPr>
      <w:sz w:val="18"/>
    </w:rPr>
  </w:style>
  <w:style w:type="character" w:customStyle="1" w:styleId="1CharChar">
    <w:name w:val="正文1 Char Char"/>
    <w:qFormat/>
    <w:rsid w:val="00677674"/>
    <w:rPr>
      <w:rFonts w:ascii="宋体" w:eastAsia="宋体" w:hAnsi="宋体"/>
      <w:kern w:val="2"/>
      <w:sz w:val="24"/>
      <w:lang w:val="en-US" w:eastAsia="zh-CN" w:bidi="ar-SA"/>
    </w:rPr>
  </w:style>
  <w:style w:type="character" w:customStyle="1" w:styleId="CharCharCharCharCharChar0">
    <w:name w:val="缩进 Char Char Char Char Char Char"/>
    <w:qFormat/>
    <w:rsid w:val="00677674"/>
    <w:rPr>
      <w:rFonts w:eastAsia="宋体"/>
      <w:kern w:val="2"/>
      <w:sz w:val="21"/>
      <w:lang w:val="en-US" w:eastAsia="zh-CN" w:bidi="ar-SA"/>
    </w:rPr>
  </w:style>
  <w:style w:type="character" w:customStyle="1" w:styleId="style501">
    <w:name w:val="style501"/>
    <w:qFormat/>
    <w:rsid w:val="00677674"/>
  </w:style>
  <w:style w:type="character" w:customStyle="1" w:styleId="BITCharChar0">
    <w:name w:val="BIT表格 Char Char"/>
    <w:link w:val="BIT0"/>
    <w:qFormat/>
    <w:rsid w:val="00677674"/>
    <w:rPr>
      <w:rFonts w:ascii="楷体_GB2312" w:hAnsi="宋体"/>
      <w:kern w:val="2"/>
      <w:sz w:val="21"/>
    </w:rPr>
  </w:style>
  <w:style w:type="paragraph" w:customStyle="1" w:styleId="BIT0">
    <w:name w:val="BIT表格"/>
    <w:basedOn w:val="BIT"/>
    <w:link w:val="BITCharChar0"/>
    <w:qFormat/>
    <w:rsid w:val="00677674"/>
    <w:pPr>
      <w:ind w:firstLine="560"/>
    </w:pPr>
    <w:rPr>
      <w:sz w:val="21"/>
    </w:rPr>
  </w:style>
  <w:style w:type="character" w:customStyle="1" w:styleId="2CharChar0">
    <w:name w:val="样式 正文缩进 + 首行缩进:  2 字符 Char Char"/>
    <w:link w:val="2b"/>
    <w:qFormat/>
    <w:rsid w:val="00677674"/>
    <w:rPr>
      <w:kern w:val="2"/>
      <w:sz w:val="24"/>
    </w:rPr>
  </w:style>
  <w:style w:type="paragraph" w:customStyle="1" w:styleId="2b">
    <w:name w:val="样式 正文缩进 + 首行缩进:  2 字符"/>
    <w:basedOn w:val="a4"/>
    <w:link w:val="2CharChar0"/>
    <w:qFormat/>
    <w:rsid w:val="00677674"/>
    <w:pPr>
      <w:spacing w:after="80" w:line="360" w:lineRule="auto"/>
      <w:ind w:firstLineChars="200" w:firstLine="480"/>
    </w:pPr>
    <w:rPr>
      <w:sz w:val="24"/>
    </w:rPr>
  </w:style>
  <w:style w:type="character" w:customStyle="1" w:styleId="CharChar40">
    <w:name w:val="Char Char4"/>
    <w:qFormat/>
    <w:rsid w:val="00677674"/>
    <w:rPr>
      <w:rFonts w:ascii="Arial" w:eastAsia="黑体" w:hAnsi="Arial"/>
      <w:b/>
      <w:kern w:val="2"/>
      <w:sz w:val="32"/>
      <w:lang w:val="en-US" w:eastAsia="zh-CN"/>
    </w:rPr>
  </w:style>
  <w:style w:type="character" w:customStyle="1" w:styleId="postbody1">
    <w:name w:val="postbody1"/>
    <w:qFormat/>
    <w:rsid w:val="00677674"/>
    <w:rPr>
      <w:spacing w:val="300"/>
      <w:sz w:val="21"/>
    </w:rPr>
  </w:style>
  <w:style w:type="character" w:customStyle="1" w:styleId="text9hi1">
    <w:name w:val="text9_hi1"/>
    <w:qFormat/>
    <w:rsid w:val="00677674"/>
    <w:rPr>
      <w:sz w:val="18"/>
    </w:rPr>
  </w:style>
  <w:style w:type="character" w:customStyle="1" w:styleId="ArialChar">
    <w:name w:val="样式 规范正文 + Arial Char"/>
    <w:qFormat/>
    <w:rsid w:val="00677674"/>
    <w:rPr>
      <w:rFonts w:ascii="Arial" w:eastAsia="宋体" w:hAnsi="Arial"/>
      <w:sz w:val="24"/>
      <w:szCs w:val="24"/>
      <w:lang w:val="en-US" w:eastAsia="zh-CN" w:bidi="ar-SA"/>
    </w:rPr>
  </w:style>
  <w:style w:type="character" w:customStyle="1" w:styleId="BodyCharChar">
    <w:name w:val="Body Char Char"/>
    <w:link w:val="Body"/>
    <w:qFormat/>
    <w:rsid w:val="00677674"/>
    <w:rPr>
      <w:sz w:val="24"/>
      <w:szCs w:val="24"/>
      <w:lang w:val="pt-BR"/>
    </w:rPr>
  </w:style>
  <w:style w:type="paragraph" w:customStyle="1" w:styleId="Body">
    <w:name w:val="Body"/>
    <w:basedOn w:val="a2"/>
    <w:link w:val="BodyCharChar"/>
    <w:qFormat/>
    <w:rsid w:val="00677674"/>
    <w:pPr>
      <w:widowControl/>
      <w:tabs>
        <w:tab w:val="left" w:pos="9356"/>
      </w:tabs>
      <w:spacing w:before="80" w:after="80" w:line="360" w:lineRule="auto"/>
      <w:ind w:firstLineChars="200" w:firstLine="480"/>
    </w:pPr>
    <w:rPr>
      <w:kern w:val="0"/>
      <w:sz w:val="24"/>
      <w:lang w:val="pt-BR"/>
    </w:rPr>
  </w:style>
  <w:style w:type="character" w:customStyle="1" w:styleId="huei12b1">
    <w:name w:val="huei12b1"/>
    <w:qFormat/>
    <w:rsid w:val="00677674"/>
    <w:rPr>
      <w:b/>
      <w:color w:val="333333"/>
      <w:sz w:val="18"/>
    </w:rPr>
  </w:style>
  <w:style w:type="character" w:customStyle="1" w:styleId="11CharChar">
    <w:name w:val="1.1 Char Char"/>
    <w:link w:val="110"/>
    <w:qFormat/>
    <w:rsid w:val="00677674"/>
    <w:rPr>
      <w:b/>
      <w:kern w:val="2"/>
      <w:sz w:val="28"/>
      <w:lang w:eastAsia="en-US"/>
    </w:rPr>
  </w:style>
  <w:style w:type="paragraph" w:customStyle="1" w:styleId="110">
    <w:name w:val="1.1"/>
    <w:basedOn w:val="2"/>
    <w:link w:val="11CharChar"/>
    <w:qFormat/>
    <w:rsid w:val="00677674"/>
    <w:pPr>
      <w:widowControl/>
      <w:spacing w:line="240" w:lineRule="atLeast"/>
      <w:jc w:val="left"/>
    </w:pPr>
    <w:rPr>
      <w:rFonts w:ascii="Times New Roman" w:eastAsia="宋体" w:hAnsi="Times New Roman"/>
      <w:sz w:val="28"/>
      <w:lang w:eastAsia="en-US"/>
    </w:rPr>
  </w:style>
  <w:style w:type="character" w:customStyle="1" w:styleId="contentlabel1">
    <w:name w:val="contentlabel1"/>
    <w:qFormat/>
    <w:rsid w:val="00677674"/>
    <w:rPr>
      <w:color w:val="336666"/>
      <w:sz w:val="18"/>
      <w:u w:val="none"/>
    </w:rPr>
  </w:style>
  <w:style w:type="character" w:customStyle="1" w:styleId="style5">
    <w:name w:val="style5"/>
    <w:qFormat/>
    <w:rsid w:val="00677674"/>
  </w:style>
  <w:style w:type="character" w:customStyle="1" w:styleId="Char1f">
    <w:name w:val="纯文本 Char1"/>
    <w:qFormat/>
    <w:rsid w:val="00677674"/>
    <w:rPr>
      <w:rFonts w:ascii="宋体" w:eastAsia="宋体" w:hAnsi="Courier New"/>
      <w:sz w:val="24"/>
    </w:rPr>
  </w:style>
  <w:style w:type="character" w:customStyle="1" w:styleId="1Char0">
    <w:name w:val="表格样式1 Char"/>
    <w:link w:val="1d"/>
    <w:qFormat/>
    <w:rsid w:val="00677674"/>
    <w:rPr>
      <w:rFonts w:ascii="宋体" w:hAnsi="宋体" w:cs="Arial"/>
      <w:bCs/>
      <w:kern w:val="2"/>
      <w:sz w:val="21"/>
      <w:szCs w:val="21"/>
    </w:rPr>
  </w:style>
  <w:style w:type="paragraph" w:customStyle="1" w:styleId="1d">
    <w:name w:val="表格样式1"/>
    <w:basedOn w:val="a2"/>
    <w:link w:val="1Char0"/>
    <w:qFormat/>
    <w:rsid w:val="00677674"/>
    <w:pPr>
      <w:jc w:val="center"/>
    </w:pPr>
    <w:rPr>
      <w:rFonts w:ascii="宋体" w:hAnsi="宋体" w:cs="Arial"/>
      <w:bCs/>
      <w:szCs w:val="21"/>
    </w:rPr>
  </w:style>
  <w:style w:type="paragraph" w:customStyle="1" w:styleId="affff7">
    <w:name w:val="小点说明"/>
    <w:basedOn w:val="a2"/>
    <w:qFormat/>
    <w:rsid w:val="00677674"/>
    <w:pPr>
      <w:tabs>
        <w:tab w:val="left" w:pos="960"/>
      </w:tabs>
      <w:spacing w:after="80" w:line="360" w:lineRule="auto"/>
      <w:ind w:left="720" w:hanging="240"/>
    </w:pPr>
    <w:rPr>
      <w:rFonts w:ascii="宋体" w:hAnsi="宋体"/>
      <w:kern w:val="0"/>
      <w:sz w:val="28"/>
      <w:szCs w:val="20"/>
      <w:lang w:val="eu-ES"/>
    </w:rPr>
  </w:style>
  <w:style w:type="paragraph" w:customStyle="1" w:styleId="Table">
    <w:name w:val="Table"/>
    <w:basedOn w:val="a2"/>
    <w:qFormat/>
    <w:rsid w:val="00677674"/>
    <w:pPr>
      <w:snapToGrid w:val="0"/>
      <w:spacing w:before="20" w:after="20"/>
      <w:ind w:left="2268" w:right="709"/>
      <w:jc w:val="center"/>
    </w:pPr>
    <w:rPr>
      <w:rFonts w:ascii="Arial" w:eastAsia="2OcuAe" w:hAnsi="Arial"/>
      <w:spacing w:val="2"/>
      <w:kern w:val="0"/>
      <w:sz w:val="18"/>
      <w:szCs w:val="20"/>
    </w:rPr>
  </w:style>
  <w:style w:type="paragraph" w:customStyle="1" w:styleId="BodyTextKeep">
    <w:name w:val="Body Text Keep"/>
    <w:basedOn w:val="a3"/>
    <w:qFormat/>
    <w:rsid w:val="00677674"/>
    <w:pPr>
      <w:keepNext/>
      <w:widowControl/>
      <w:tabs>
        <w:tab w:val="clear" w:pos="2020"/>
        <w:tab w:val="clear" w:pos="4535"/>
      </w:tabs>
      <w:spacing w:after="240" w:line="240" w:lineRule="atLeast"/>
      <w:ind w:left="1080"/>
      <w:outlineLvl w:val="9"/>
    </w:pPr>
    <w:rPr>
      <w:rFonts w:ascii="Arial" w:eastAsia="仿宋体" w:hAnsi="Arial"/>
      <w:bCs w:val="0"/>
      <w:smallCaps/>
      <w:color w:val="auto"/>
      <w:spacing w:val="-5"/>
      <w:kern w:val="0"/>
      <w:sz w:val="24"/>
      <w:szCs w:val="20"/>
    </w:rPr>
  </w:style>
  <w:style w:type="paragraph" w:customStyle="1" w:styleId="1e">
    <w:name w:val="引文目录标题1"/>
    <w:basedOn w:val="a2"/>
    <w:next w:val="a2"/>
    <w:qFormat/>
    <w:rsid w:val="00677674"/>
    <w:pPr>
      <w:spacing w:before="120"/>
      <w:jc w:val="left"/>
    </w:pPr>
    <w:rPr>
      <w:rFonts w:ascii="Arial"/>
      <w:kern w:val="0"/>
      <w:sz w:val="24"/>
      <w:szCs w:val="20"/>
      <w:u w:color="000000"/>
    </w:rPr>
  </w:style>
  <w:style w:type="character" w:customStyle="1" w:styleId="Char16">
    <w:name w:val="日期 Char1"/>
    <w:link w:val="af6"/>
    <w:qFormat/>
    <w:rsid w:val="00677674"/>
    <w:rPr>
      <w:kern w:val="2"/>
      <w:sz w:val="21"/>
    </w:rPr>
  </w:style>
  <w:style w:type="paragraph" w:customStyle="1" w:styleId="affff8">
    <w:name w:val="模板正文"/>
    <w:qFormat/>
    <w:rsid w:val="00677674"/>
    <w:pPr>
      <w:spacing w:beforeLines="50" w:afterLines="50" w:line="360" w:lineRule="auto"/>
      <w:ind w:firstLineChars="200" w:firstLine="200"/>
    </w:pPr>
    <w:rPr>
      <w:rFonts w:ascii="宋体" w:hAnsi="宋体"/>
      <w:sz w:val="24"/>
    </w:rPr>
  </w:style>
  <w:style w:type="paragraph" w:customStyle="1" w:styleId="xl57">
    <w:name w:val="xl57"/>
    <w:basedOn w:val="a2"/>
    <w:qFormat/>
    <w:rsid w:val="00677674"/>
    <w:pPr>
      <w:widowControl/>
      <w:shd w:val="clear" w:color="auto" w:fill="FFFF00"/>
      <w:spacing w:before="100" w:beforeAutospacing="1" w:after="100" w:afterAutospacing="1"/>
      <w:jc w:val="left"/>
    </w:pPr>
    <w:rPr>
      <w:rFonts w:ascii="宋体" w:hAnsi="宋体"/>
      <w:kern w:val="0"/>
      <w:sz w:val="20"/>
      <w:szCs w:val="20"/>
    </w:rPr>
  </w:style>
  <w:style w:type="paragraph" w:customStyle="1" w:styleId="ListText">
    <w:name w:val="ListText"/>
    <w:basedOn w:val="a3"/>
    <w:qFormat/>
    <w:rsid w:val="00677674"/>
    <w:pPr>
      <w:tabs>
        <w:tab w:val="clear" w:pos="2020"/>
        <w:tab w:val="clear" w:pos="4535"/>
      </w:tabs>
      <w:autoSpaceDE w:val="0"/>
      <w:autoSpaceDN w:val="0"/>
      <w:adjustRightInd w:val="0"/>
      <w:spacing w:before="60" w:after="60" w:line="360" w:lineRule="auto"/>
      <w:ind w:left="900" w:right="74" w:firstLine="284"/>
      <w:textAlignment w:val="baseline"/>
      <w:outlineLvl w:val="9"/>
    </w:pPr>
    <w:rPr>
      <w:rFonts w:ascii="宋体" w:eastAsia="宋体" w:hAnsi="Tms Rmn"/>
      <w:bCs w:val="0"/>
      <w:color w:val="auto"/>
      <w:kern w:val="0"/>
      <w:sz w:val="24"/>
      <w:szCs w:val="20"/>
    </w:rPr>
  </w:style>
  <w:style w:type="paragraph" w:customStyle="1" w:styleId="HeaderBase">
    <w:name w:val="Header Base"/>
    <w:basedOn w:val="a2"/>
    <w:qFormat/>
    <w:rsid w:val="00677674"/>
    <w:pPr>
      <w:keepLines/>
      <w:tabs>
        <w:tab w:val="center" w:pos="4320"/>
        <w:tab w:val="right" w:pos="8640"/>
      </w:tabs>
      <w:snapToGrid w:val="0"/>
      <w:spacing w:before="120" w:after="120" w:line="360" w:lineRule="auto"/>
    </w:pPr>
    <w:rPr>
      <w:rFonts w:ascii="Arial" w:hAnsi="Arial"/>
      <w:spacing w:val="-4"/>
      <w:kern w:val="0"/>
      <w:szCs w:val="20"/>
    </w:rPr>
  </w:style>
  <w:style w:type="paragraph" w:customStyle="1" w:styleId="tabletext0">
    <w:name w:val="tabletext"/>
    <w:basedOn w:val="a2"/>
    <w:qFormat/>
    <w:rsid w:val="00677674"/>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2"/>
    <w:qFormat/>
    <w:rsid w:val="00677674"/>
    <w:rPr>
      <w:rFonts w:ascii="Tahoma" w:hAnsi="Tahoma"/>
      <w:sz w:val="24"/>
      <w:szCs w:val="20"/>
    </w:rPr>
  </w:style>
  <w:style w:type="paragraph" w:customStyle="1" w:styleId="xl75">
    <w:name w:val="xl75"/>
    <w:basedOn w:val="a2"/>
    <w:qFormat/>
    <w:rsid w:val="00677674"/>
    <w:pPr>
      <w:widowControl/>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right"/>
    </w:pPr>
    <w:rPr>
      <w:rFonts w:ascii="宋体" w:hAnsi="宋体"/>
      <w:kern w:val="0"/>
      <w:sz w:val="20"/>
      <w:szCs w:val="20"/>
    </w:rPr>
  </w:style>
  <w:style w:type="paragraph" w:customStyle="1" w:styleId="2Char4">
    <w:name w:val="样式 (西文) 宋体 首行缩进:  2 字符 Char"/>
    <w:basedOn w:val="a2"/>
    <w:qFormat/>
    <w:rsid w:val="00677674"/>
    <w:pPr>
      <w:spacing w:line="360" w:lineRule="auto"/>
      <w:ind w:firstLineChars="200" w:firstLine="480"/>
    </w:pPr>
    <w:rPr>
      <w:rFonts w:ascii="宋体"/>
      <w:sz w:val="24"/>
      <w:szCs w:val="20"/>
    </w:rPr>
  </w:style>
  <w:style w:type="paragraph" w:customStyle="1" w:styleId="affff9">
    <w:name w:val="表文字"/>
    <w:qFormat/>
    <w:rsid w:val="00677674"/>
    <w:rPr>
      <w:rFonts w:ascii="宋体"/>
      <w:kern w:val="2"/>
    </w:rPr>
  </w:style>
  <w:style w:type="paragraph" w:customStyle="1" w:styleId="affffa">
    <w:name w:val="答复"/>
    <w:basedOn w:val="a4"/>
    <w:next w:val="a2"/>
    <w:qFormat/>
    <w:rsid w:val="00677674"/>
    <w:pPr>
      <w:spacing w:line="360" w:lineRule="auto"/>
      <w:ind w:firstLine="0"/>
    </w:pPr>
    <w:rPr>
      <w:b/>
      <w:spacing w:val="20"/>
      <w:sz w:val="24"/>
    </w:rPr>
  </w:style>
  <w:style w:type="paragraph" w:customStyle="1" w:styleId="xl54">
    <w:name w:val="xl54"/>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CharCharCharCharCharChar1Char">
    <w:name w:val="Char Char Char Char Char Char1 Char"/>
    <w:basedOn w:val="a2"/>
    <w:qFormat/>
    <w:rsid w:val="00677674"/>
    <w:pPr>
      <w:widowControl/>
      <w:spacing w:after="160" w:line="240" w:lineRule="exact"/>
      <w:jc w:val="left"/>
    </w:pPr>
    <w:rPr>
      <w:rFonts w:ascii="Verdana" w:hAnsi="Verdana"/>
      <w:kern w:val="0"/>
      <w:szCs w:val="20"/>
      <w:lang w:eastAsia="en-US"/>
    </w:rPr>
  </w:style>
  <w:style w:type="paragraph" w:customStyle="1" w:styleId="xl67">
    <w:name w:val="xl67"/>
    <w:basedOn w:val="a2"/>
    <w:qFormat/>
    <w:rsid w:val="00677674"/>
    <w:pPr>
      <w:widowControl/>
      <w:pBdr>
        <w:top w:val="single" w:sz="4" w:space="0" w:color="auto"/>
        <w:left w:val="single" w:sz="4" w:space="0" w:color="auto"/>
        <w:right w:val="single" w:sz="8" w:space="0" w:color="auto"/>
      </w:pBdr>
      <w:shd w:val="clear" w:color="auto" w:fill="FFFF00"/>
      <w:spacing w:before="100" w:beforeAutospacing="1" w:after="100" w:afterAutospacing="1"/>
      <w:jc w:val="right"/>
    </w:pPr>
    <w:rPr>
      <w:rFonts w:ascii="宋体" w:hAnsi="宋体"/>
      <w:kern w:val="0"/>
      <w:sz w:val="20"/>
      <w:szCs w:val="20"/>
    </w:rPr>
  </w:style>
  <w:style w:type="paragraph" w:customStyle="1" w:styleId="CharChar5CharCharCharChar">
    <w:name w:val="Char Char5 Char Char Char Char"/>
    <w:basedOn w:val="a2"/>
    <w:qFormat/>
    <w:rsid w:val="00677674"/>
    <w:rPr>
      <w:szCs w:val="20"/>
    </w:rPr>
  </w:style>
  <w:style w:type="paragraph" w:customStyle="1" w:styleId="BoldBullet">
    <w:name w:val="BoldBullet"/>
    <w:basedOn w:val="AfterBullet"/>
    <w:next w:val="AfterBullet"/>
    <w:qFormat/>
    <w:rsid w:val="00677674"/>
    <w:pPr>
      <w:keepNext/>
      <w:ind w:left="568" w:right="74" w:hanging="284"/>
      <w:jc w:val="both"/>
    </w:pPr>
    <w:rPr>
      <w:rFonts w:ascii="黑体" w:eastAsia="黑体"/>
      <w:b/>
    </w:rPr>
  </w:style>
  <w:style w:type="paragraph" w:customStyle="1" w:styleId="AfterBullet">
    <w:name w:val="AfterBullet"/>
    <w:basedOn w:val="10"/>
    <w:next w:val="BoldBullet"/>
    <w:qFormat/>
    <w:rsid w:val="00677674"/>
    <w:pPr>
      <w:keepNext w:val="0"/>
      <w:keepLines w:val="0"/>
      <w:autoSpaceDE w:val="0"/>
      <w:autoSpaceDN w:val="0"/>
      <w:adjustRightInd w:val="0"/>
      <w:spacing w:before="0" w:after="0" w:line="360" w:lineRule="auto"/>
      <w:ind w:left="1310" w:right="567" w:firstLine="391"/>
      <w:jc w:val="left"/>
      <w:textAlignment w:val="baseline"/>
      <w:outlineLvl w:val="9"/>
    </w:pPr>
    <w:rPr>
      <w:rFonts w:ascii="宋体" w:hAnsi="Tms Rmn"/>
      <w:b w:val="0"/>
      <w:bCs w:val="0"/>
      <w:color w:val="000000"/>
      <w:kern w:val="0"/>
      <w:sz w:val="21"/>
      <w:szCs w:val="20"/>
    </w:rPr>
  </w:style>
  <w:style w:type="paragraph" w:customStyle="1" w:styleId="Style64">
    <w:name w:val="_Style 64"/>
    <w:basedOn w:val="ae"/>
    <w:qFormat/>
    <w:rsid w:val="00677674"/>
    <w:rPr>
      <w:rFonts w:ascii="宋体" w:hAnsi="宋体"/>
      <w:b/>
      <w:sz w:val="24"/>
      <w:szCs w:val="20"/>
    </w:rPr>
  </w:style>
  <w:style w:type="paragraph" w:customStyle="1" w:styleId="TableHeading">
    <w:name w:val="Table Heading"/>
    <w:qFormat/>
    <w:rsid w:val="00677674"/>
    <w:pPr>
      <w:keepNext/>
      <w:snapToGrid w:val="0"/>
      <w:spacing w:before="80" w:after="80"/>
      <w:jc w:val="center"/>
    </w:pPr>
    <w:rPr>
      <w:rFonts w:ascii="Arial" w:eastAsia="黑体" w:hAnsi="Arial"/>
      <w:sz w:val="18"/>
    </w:rPr>
  </w:style>
  <w:style w:type="paragraph" w:customStyle="1" w:styleId="affffb">
    <w:name w:val="间隔正文"/>
    <w:basedOn w:val="a2"/>
    <w:qFormat/>
    <w:rsid w:val="00677674"/>
    <w:pPr>
      <w:adjustRightInd w:val="0"/>
      <w:spacing w:before="40" w:after="120" w:line="360" w:lineRule="atLeast"/>
      <w:jc w:val="left"/>
      <w:textAlignment w:val="baseline"/>
    </w:pPr>
    <w:rPr>
      <w:kern w:val="0"/>
      <w:sz w:val="24"/>
      <w:szCs w:val="20"/>
    </w:rPr>
  </w:style>
  <w:style w:type="paragraph" w:customStyle="1" w:styleId="font10">
    <w:name w:val="font10"/>
    <w:basedOn w:val="a2"/>
    <w:qFormat/>
    <w:rsid w:val="00677674"/>
    <w:pPr>
      <w:widowControl/>
      <w:spacing w:before="100" w:beforeAutospacing="1" w:after="100" w:afterAutospacing="1"/>
      <w:jc w:val="left"/>
    </w:pPr>
    <w:rPr>
      <w:rFonts w:ascii="宋体" w:hAnsi="宋体" w:hint="eastAsia"/>
      <w:b/>
      <w:kern w:val="0"/>
      <w:sz w:val="24"/>
      <w:szCs w:val="20"/>
    </w:rPr>
  </w:style>
  <w:style w:type="paragraph" w:customStyle="1" w:styleId="a10">
    <w:name w:val="a1"/>
    <w:basedOn w:val="a2"/>
    <w:qFormat/>
    <w:rsid w:val="00677674"/>
    <w:pPr>
      <w:widowControl/>
      <w:spacing w:before="100" w:beforeAutospacing="1" w:after="100" w:afterAutospacing="1"/>
      <w:jc w:val="left"/>
    </w:pPr>
    <w:rPr>
      <w:rFonts w:ascii="宋体" w:hAnsi="宋体" w:cs="宋体"/>
      <w:kern w:val="0"/>
      <w:sz w:val="24"/>
    </w:rPr>
  </w:style>
  <w:style w:type="paragraph" w:customStyle="1" w:styleId="xl86">
    <w:name w:val="xl86"/>
    <w:basedOn w:val="a2"/>
    <w:qFormat/>
    <w:rsid w:val="00677674"/>
    <w:pPr>
      <w:widowControl/>
      <w:pBdr>
        <w:top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120">
    <w:name w:val="正文1.2"/>
    <w:basedOn w:val="a2"/>
    <w:qFormat/>
    <w:rsid w:val="00677674"/>
    <w:pPr>
      <w:spacing w:line="288" w:lineRule="auto"/>
      <w:jc w:val="left"/>
    </w:pPr>
    <w:rPr>
      <w:rFonts w:ascii="宋体"/>
      <w:kern w:val="0"/>
      <w:sz w:val="28"/>
      <w:szCs w:val="20"/>
      <w:lang w:eastAsia="en-US"/>
    </w:rPr>
  </w:style>
  <w:style w:type="paragraph" w:customStyle="1" w:styleId="author">
    <w:name w:val="author"/>
    <w:basedOn w:val="40"/>
    <w:qFormat/>
    <w:rsid w:val="00677674"/>
    <w:pPr>
      <w:keepNext w:val="0"/>
      <w:keepLines w:val="0"/>
      <w:adjustRightInd w:val="0"/>
      <w:spacing w:beforeLines="50" w:after="120" w:line="240" w:lineRule="auto"/>
      <w:ind w:left="426" w:right="74" w:hanging="425"/>
      <w:jc w:val="center"/>
      <w:textAlignment w:val="baseline"/>
      <w:outlineLvl w:val="9"/>
    </w:pPr>
    <w:rPr>
      <w:rFonts w:ascii="Arial" w:hAnsi="Arial"/>
      <w:bCs w:val="0"/>
      <w:kern w:val="0"/>
      <w:sz w:val="24"/>
      <w:szCs w:val="20"/>
    </w:rPr>
  </w:style>
  <w:style w:type="paragraph" w:customStyle="1" w:styleId="12dj">
    <w:name w:val="12dj"/>
    <w:basedOn w:val="a2"/>
    <w:qFormat/>
    <w:rsid w:val="00677674"/>
    <w:pPr>
      <w:widowControl/>
      <w:spacing w:before="100" w:beforeAutospacing="1" w:after="100" w:afterAutospacing="1" w:line="330" w:lineRule="atLeast"/>
      <w:jc w:val="left"/>
    </w:pPr>
    <w:rPr>
      <w:rFonts w:ascii="宋体" w:hAnsi="宋体"/>
      <w:color w:val="000000"/>
      <w:kern w:val="0"/>
      <w:sz w:val="18"/>
      <w:szCs w:val="20"/>
    </w:rPr>
  </w:style>
  <w:style w:type="paragraph" w:customStyle="1" w:styleId="1f">
    <w:name w:val="列表1"/>
    <w:basedOn w:val="a2"/>
    <w:qFormat/>
    <w:rsid w:val="00677674"/>
    <w:pPr>
      <w:adjustRightInd w:val="0"/>
      <w:spacing w:line="360" w:lineRule="auto"/>
      <w:ind w:left="902" w:hanging="482"/>
      <w:textAlignment w:val="baseline"/>
    </w:pPr>
    <w:rPr>
      <w:rFonts w:ascii="昆仑仿宋" w:eastAsia="昆仑仿宋"/>
      <w:kern w:val="0"/>
      <w:szCs w:val="20"/>
    </w:rPr>
  </w:style>
  <w:style w:type="paragraph" w:customStyle="1" w:styleId="affffc">
    <w:name w:val="标题二"/>
    <w:basedOn w:val="a2"/>
    <w:next w:val="affffd"/>
    <w:qFormat/>
    <w:rsid w:val="00677674"/>
    <w:pPr>
      <w:tabs>
        <w:tab w:val="left" w:pos="1370"/>
      </w:tabs>
      <w:autoSpaceDE w:val="0"/>
      <w:autoSpaceDN w:val="0"/>
      <w:adjustRightInd w:val="0"/>
      <w:spacing w:line="360" w:lineRule="auto"/>
      <w:ind w:left="432" w:firstLine="288"/>
      <w:outlineLvl w:val="2"/>
    </w:pPr>
    <w:rPr>
      <w:rFonts w:ascii="幼圆" w:eastAsia="幼圆"/>
      <w:b/>
      <w:color w:val="000000"/>
      <w:spacing w:val="38"/>
      <w:kern w:val="10"/>
      <w:sz w:val="28"/>
      <w:szCs w:val="20"/>
    </w:rPr>
  </w:style>
  <w:style w:type="paragraph" w:customStyle="1" w:styleId="affffd">
    <w:name w:val="标题三"/>
    <w:basedOn w:val="a2"/>
    <w:next w:val="affffe"/>
    <w:qFormat/>
    <w:rsid w:val="00677674"/>
    <w:pPr>
      <w:tabs>
        <w:tab w:val="left" w:pos="720"/>
        <w:tab w:val="left" w:pos="1080"/>
      </w:tabs>
      <w:autoSpaceDE w:val="0"/>
      <w:autoSpaceDN w:val="0"/>
      <w:adjustRightInd w:val="0"/>
      <w:spacing w:line="360" w:lineRule="auto"/>
      <w:ind w:left="432" w:hanging="432"/>
    </w:pPr>
    <w:rPr>
      <w:rFonts w:ascii="幼圆" w:eastAsia="幼圆"/>
      <w:b/>
      <w:color w:val="000000"/>
      <w:spacing w:val="34"/>
      <w:kern w:val="10"/>
      <w:sz w:val="24"/>
      <w:szCs w:val="20"/>
    </w:rPr>
  </w:style>
  <w:style w:type="paragraph" w:customStyle="1" w:styleId="affffe">
    <w:name w:val="标题四"/>
    <w:basedOn w:val="a2"/>
    <w:next w:val="a2"/>
    <w:qFormat/>
    <w:rsid w:val="00677674"/>
    <w:pPr>
      <w:keepLines/>
      <w:autoSpaceDE w:val="0"/>
      <w:autoSpaceDN w:val="0"/>
      <w:adjustRightInd w:val="0"/>
      <w:spacing w:line="360" w:lineRule="auto"/>
      <w:ind w:left="907"/>
      <w:outlineLvl w:val="0"/>
    </w:pPr>
    <w:rPr>
      <w:rFonts w:ascii="Arial" w:eastAsia="幼圆" w:hAnsi="Arial"/>
      <w:color w:val="000000"/>
      <w:spacing w:val="30"/>
      <w:kern w:val="10"/>
      <w:sz w:val="28"/>
      <w:szCs w:val="20"/>
    </w:rPr>
  </w:style>
  <w:style w:type="paragraph" w:customStyle="1" w:styleId="910">
    <w:name w:val="标题 91"/>
    <w:basedOn w:val="a2"/>
    <w:qFormat/>
    <w:rsid w:val="00677674"/>
    <w:pPr>
      <w:widowControl/>
      <w:tabs>
        <w:tab w:val="left" w:pos="1584"/>
      </w:tabs>
      <w:autoSpaceDE w:val="0"/>
      <w:autoSpaceDN w:val="0"/>
      <w:ind w:left="1584" w:hanging="1584"/>
      <w:jc w:val="left"/>
    </w:pPr>
    <w:rPr>
      <w:kern w:val="24"/>
      <w:sz w:val="20"/>
      <w:szCs w:val="20"/>
    </w:rPr>
  </w:style>
  <w:style w:type="paragraph" w:customStyle="1" w:styleId="CM11">
    <w:name w:val="CM11"/>
    <w:basedOn w:val="Default"/>
    <w:next w:val="Default"/>
    <w:qFormat/>
    <w:rsid w:val="00677674"/>
    <w:pPr>
      <w:spacing w:line="300" w:lineRule="atLeast"/>
    </w:pPr>
    <w:rPr>
      <w:rFonts w:ascii="Arial Black" w:eastAsia="宋体" w:hAnsi="Arial Black" w:cs="Times New Roman"/>
      <w:color w:val="auto"/>
      <w:sz w:val="20"/>
      <w:szCs w:val="20"/>
    </w:rPr>
  </w:style>
  <w:style w:type="paragraph" w:customStyle="1" w:styleId="230">
    <w:name w:val="23"/>
    <w:basedOn w:val="30"/>
    <w:qFormat/>
    <w:rsid w:val="00677674"/>
    <w:pPr>
      <w:keepNext w:val="0"/>
      <w:keepLines w:val="0"/>
      <w:adjustRightInd w:val="0"/>
      <w:spacing w:before="0" w:after="0" w:line="312" w:lineRule="atLeast"/>
      <w:textAlignment w:val="baseline"/>
      <w:outlineLvl w:val="9"/>
    </w:pPr>
    <w:rPr>
      <w:rFonts w:ascii="宋体" w:hAnsi="宋体"/>
      <w:b w:val="0"/>
      <w:kern w:val="0"/>
      <w:sz w:val="28"/>
    </w:rPr>
  </w:style>
  <w:style w:type="paragraph" w:customStyle="1" w:styleId="xl53">
    <w:name w:val="xl53"/>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szCs w:val="20"/>
    </w:rPr>
  </w:style>
  <w:style w:type="paragraph" w:customStyle="1" w:styleId="CM27">
    <w:name w:val="CM27"/>
    <w:basedOn w:val="Default"/>
    <w:next w:val="Default"/>
    <w:qFormat/>
    <w:rsid w:val="00677674"/>
    <w:pPr>
      <w:spacing w:after="68"/>
    </w:pPr>
    <w:rPr>
      <w:rFonts w:ascii="HYDaHeiJ" w:eastAsia="HYDaHeiJ" w:cs="Times New Roman"/>
      <w:color w:val="auto"/>
      <w:szCs w:val="20"/>
    </w:rPr>
  </w:style>
  <w:style w:type="paragraph" w:customStyle="1" w:styleId="07">
    <w:name w:val="样式07"/>
    <w:basedOn w:val="a2"/>
    <w:qFormat/>
    <w:rsid w:val="00677674"/>
    <w:pPr>
      <w:tabs>
        <w:tab w:val="left" w:pos="1370"/>
      </w:tabs>
      <w:spacing w:beforeLines="50" w:afterLines="50" w:line="300" w:lineRule="auto"/>
      <w:ind w:left="1370" w:hanging="425"/>
    </w:pPr>
    <w:rPr>
      <w:b/>
      <w:sz w:val="24"/>
    </w:rPr>
  </w:style>
  <w:style w:type="paragraph" w:customStyle="1" w:styleId="420">
    <w:name w:val="样式42"/>
    <w:basedOn w:val="2c"/>
    <w:qFormat/>
    <w:rsid w:val="00677674"/>
    <w:pPr>
      <w:tabs>
        <w:tab w:val="left" w:pos="1254"/>
      </w:tabs>
      <w:ind w:left="942" w:firstLine="3"/>
    </w:pPr>
  </w:style>
  <w:style w:type="paragraph" w:customStyle="1" w:styleId="2c">
    <w:name w:val="样式2"/>
    <w:basedOn w:val="50"/>
    <w:qFormat/>
    <w:rsid w:val="00677674"/>
    <w:pPr>
      <w:tabs>
        <w:tab w:val="left" w:pos="907"/>
      </w:tabs>
      <w:adjustRightInd w:val="0"/>
      <w:snapToGrid w:val="0"/>
      <w:spacing w:before="240" w:after="120" w:line="300" w:lineRule="auto"/>
    </w:pPr>
    <w:rPr>
      <w:rFonts w:ascii="Arial" w:hAnsi="Arial" w:cs="Arial"/>
      <w:bCs w:val="0"/>
      <w:sz w:val="24"/>
    </w:rPr>
  </w:style>
  <w:style w:type="paragraph" w:customStyle="1" w:styleId="afffff">
    <w:name w:val="图注"/>
    <w:next w:val="a2"/>
    <w:qFormat/>
    <w:rsid w:val="00677674"/>
    <w:pPr>
      <w:spacing w:before="120" w:after="120"/>
      <w:jc w:val="center"/>
    </w:pPr>
    <w:rPr>
      <w:rFonts w:ascii="宋体"/>
      <w:kern w:val="2"/>
      <w:sz w:val="18"/>
    </w:rPr>
  </w:style>
  <w:style w:type="paragraph" w:customStyle="1" w:styleId="xl109">
    <w:name w:val="xl109"/>
    <w:basedOn w:val="a2"/>
    <w:qFormat/>
    <w:rsid w:val="00677674"/>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afffff0">
    <w:name w:val="附件圈"/>
    <w:basedOn w:val="a2"/>
    <w:qFormat/>
    <w:rsid w:val="00677674"/>
    <w:pPr>
      <w:tabs>
        <w:tab w:val="left" w:pos="980"/>
      </w:tabs>
      <w:spacing w:line="360" w:lineRule="auto"/>
    </w:pPr>
    <w:rPr>
      <w:sz w:val="24"/>
    </w:rPr>
  </w:style>
  <w:style w:type="paragraph" w:customStyle="1" w:styleId="ParaCharCharCharCharCharCharCharCharChar1CharCharCharCharCharCharCharChar">
    <w:name w:val="默认段落字体 Para Char Char Char Char Char Char Char Char Char1 Char Char Char Char Char Char Char Char"/>
    <w:basedOn w:val="ae"/>
    <w:qFormat/>
    <w:rsid w:val="00677674"/>
    <w:rPr>
      <w:rFonts w:ascii="Tahoma" w:hAnsi="Tahoma"/>
      <w:sz w:val="24"/>
      <w:szCs w:val="20"/>
      <w:shd w:val="clear" w:color="auto" w:fill="000080"/>
    </w:rPr>
  </w:style>
  <w:style w:type="paragraph" w:customStyle="1" w:styleId="xl113">
    <w:name w:val="xl113"/>
    <w:basedOn w:val="a2"/>
    <w:qFormat/>
    <w:rsid w:val="00677674"/>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2"/>
    <w:qFormat/>
    <w:rsid w:val="00677674"/>
    <w:pPr>
      <w:widowControl/>
      <w:pBdr>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111">
    <w:name w:val="列出段落11"/>
    <w:basedOn w:val="a2"/>
    <w:qFormat/>
    <w:rsid w:val="00677674"/>
    <w:pPr>
      <w:ind w:firstLineChars="200" w:firstLine="420"/>
    </w:pPr>
    <w:rPr>
      <w:rFonts w:ascii="Calibri" w:hAnsi="Calibri"/>
      <w:kern w:val="0"/>
      <w:sz w:val="20"/>
      <w:szCs w:val="22"/>
    </w:rPr>
  </w:style>
  <w:style w:type="paragraph" w:customStyle="1" w:styleId="Picture">
    <w:name w:val="Picture"/>
    <w:basedOn w:val="a2"/>
    <w:next w:val="ac"/>
    <w:qFormat/>
    <w:rsid w:val="00677674"/>
    <w:pPr>
      <w:keepNext/>
      <w:widowControl/>
      <w:ind w:left="1080"/>
      <w:jc w:val="left"/>
    </w:pPr>
    <w:rPr>
      <w:rFonts w:ascii="Arial" w:eastAsia="仿宋体" w:hAnsi="Arial"/>
      <w:spacing w:val="-5"/>
      <w:kern w:val="0"/>
      <w:sz w:val="28"/>
      <w:szCs w:val="20"/>
      <w:lang w:eastAsia="en-US"/>
    </w:rPr>
  </w:style>
  <w:style w:type="paragraph" w:customStyle="1" w:styleId="CM23">
    <w:name w:val="CM23"/>
    <w:basedOn w:val="Default"/>
    <w:next w:val="Default"/>
    <w:qFormat/>
    <w:rsid w:val="00677674"/>
    <w:pPr>
      <w:spacing w:after="370"/>
    </w:pPr>
    <w:rPr>
      <w:rFonts w:ascii="Arial Black" w:eastAsia="宋体" w:hAnsi="Arial Black" w:cs="Times New Roman"/>
      <w:color w:val="auto"/>
      <w:sz w:val="20"/>
      <w:szCs w:val="20"/>
    </w:rPr>
  </w:style>
  <w:style w:type="paragraph" w:customStyle="1" w:styleId="xl84">
    <w:name w:val="xl84"/>
    <w:basedOn w:val="a2"/>
    <w:qFormat/>
    <w:rsid w:val="00677674"/>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黑体" w:eastAsia="黑体" w:hAnsi="宋体" w:cs="宋体"/>
      <w:b/>
      <w:bCs/>
      <w:kern w:val="0"/>
      <w:sz w:val="22"/>
      <w:szCs w:val="22"/>
    </w:rPr>
  </w:style>
  <w:style w:type="paragraph" w:customStyle="1" w:styleId="xl106">
    <w:name w:val="xl106"/>
    <w:basedOn w:val="a2"/>
    <w:qFormat/>
    <w:rsid w:val="00677674"/>
    <w:pPr>
      <w:widowControl/>
      <w:pBdr>
        <w:left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0"/>
      <w:szCs w:val="20"/>
    </w:rPr>
  </w:style>
  <w:style w:type="paragraph" w:customStyle="1" w:styleId="GCEBStyles0">
    <w:name w:val="GCEBStyles0"/>
    <w:basedOn w:val="a2"/>
    <w:qFormat/>
    <w:rsid w:val="00677674"/>
    <w:pPr>
      <w:jc w:val="left"/>
      <w:outlineLvl w:val="0"/>
    </w:pPr>
    <w:rPr>
      <w:rFonts w:ascii="宋体" w:hAnsi="宋体"/>
      <w:b/>
      <w:bCs/>
      <w:kern w:val="0"/>
      <w:sz w:val="44"/>
    </w:rPr>
  </w:style>
  <w:style w:type="paragraph" w:customStyle="1" w:styleId="150">
    <w:name w:val="样式 行距: 1.5 倍行距"/>
    <w:basedOn w:val="a2"/>
    <w:qFormat/>
    <w:rsid w:val="00677674"/>
    <w:pPr>
      <w:spacing w:line="360" w:lineRule="auto"/>
      <w:ind w:firstLineChars="200" w:firstLine="420"/>
    </w:pPr>
    <w:rPr>
      <w:sz w:val="28"/>
      <w:szCs w:val="20"/>
    </w:rPr>
  </w:style>
  <w:style w:type="paragraph" w:customStyle="1" w:styleId="Afffff1">
    <w:name w:val="正文 A"/>
    <w:qFormat/>
    <w:rsid w:val="00677674"/>
    <w:pPr>
      <w:widowControl w:val="0"/>
      <w:jc w:val="both"/>
    </w:pPr>
    <w:rPr>
      <w:rFonts w:ascii="Calibri" w:eastAsia="Arial Unicode MS" w:hAnsi="Arial Unicode MS" w:cs="黑体"/>
      <w:color w:val="000000"/>
      <w:kern w:val="2"/>
      <w:sz w:val="21"/>
      <w:szCs w:val="21"/>
      <w:u w:color="000000"/>
    </w:rPr>
  </w:style>
  <w:style w:type="paragraph" w:customStyle="1" w:styleId="xl63">
    <w:name w:val="xl63"/>
    <w:basedOn w:val="a2"/>
    <w:qFormat/>
    <w:rsid w:val="00677674"/>
    <w:pPr>
      <w:widowControl/>
      <w:pBdr>
        <w:top w:val="single" w:sz="4" w:space="0" w:color="auto"/>
        <w:left w:val="single" w:sz="4" w:space="0" w:color="auto"/>
        <w:bottom w:val="single" w:sz="4" w:space="0" w:color="auto"/>
      </w:pBdr>
      <w:shd w:val="clear" w:color="auto" w:fill="FFFF00"/>
      <w:spacing w:before="100" w:beforeAutospacing="1" w:after="100" w:afterAutospacing="1"/>
      <w:jc w:val="right"/>
    </w:pPr>
    <w:rPr>
      <w:kern w:val="0"/>
      <w:sz w:val="20"/>
      <w:szCs w:val="20"/>
    </w:rPr>
  </w:style>
  <w:style w:type="paragraph" w:customStyle="1" w:styleId="xl104">
    <w:name w:val="xl104"/>
    <w:basedOn w:val="a2"/>
    <w:qFormat/>
    <w:rsid w:val="0067767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afffff2">
    <w:name w:val="样式"/>
    <w:basedOn w:val="a2"/>
    <w:qFormat/>
    <w:rsid w:val="00677674"/>
    <w:pPr>
      <w:tabs>
        <w:tab w:val="left" w:pos="567"/>
        <w:tab w:val="left" w:pos="720"/>
        <w:tab w:val="left" w:pos="980"/>
      </w:tabs>
      <w:snapToGrid w:val="0"/>
      <w:spacing w:line="460" w:lineRule="atLeast"/>
      <w:ind w:left="980" w:hanging="420"/>
    </w:pPr>
    <w:rPr>
      <w:rFonts w:ascii="Arial" w:hAnsi="Arial"/>
      <w:spacing w:val="6"/>
      <w:sz w:val="24"/>
      <w:szCs w:val="20"/>
    </w:rPr>
  </w:style>
  <w:style w:type="paragraph" w:customStyle="1" w:styleId="xl61">
    <w:name w:val="xl61"/>
    <w:basedOn w:val="a2"/>
    <w:qFormat/>
    <w:rsid w:val="00677674"/>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kern w:val="0"/>
      <w:sz w:val="20"/>
      <w:szCs w:val="20"/>
    </w:rPr>
  </w:style>
  <w:style w:type="paragraph" w:customStyle="1" w:styleId="3Level3HeadH3level3PIM3h33l3CTBOD0sect123">
    <w:name w:val="样式 标题 3Level 3 HeadH3level_3PIM 3h33l3CTBOD 0sect1.2.3..."/>
    <w:basedOn w:val="30"/>
    <w:qFormat/>
    <w:rsid w:val="00677674"/>
    <w:pPr>
      <w:tabs>
        <w:tab w:val="left" w:pos="709"/>
      </w:tabs>
      <w:spacing w:before="0" w:after="0" w:line="240" w:lineRule="auto"/>
    </w:pPr>
    <w:rPr>
      <w:rFonts w:ascii="宋体" w:hAnsi="宋体"/>
      <w:sz w:val="24"/>
    </w:rPr>
  </w:style>
  <w:style w:type="paragraph" w:customStyle="1" w:styleId="1F2titreniveau1SectionHeadh11stlevell1H11H122">
    <w:name w:val="样式 标题 1(F2)titre niveau 1Section Headh11st levell1H11H12...2"/>
    <w:basedOn w:val="10"/>
    <w:qFormat/>
    <w:rsid w:val="00677674"/>
    <w:pPr>
      <w:keepLines w:val="0"/>
      <w:widowControl/>
      <w:snapToGrid w:val="0"/>
      <w:spacing w:beforeLines="50" w:afterLines="100" w:line="360" w:lineRule="auto"/>
      <w:jc w:val="center"/>
    </w:pPr>
    <w:rPr>
      <w:rFonts w:ascii="Arial" w:eastAsia="黑体" w:hAnsi="Arial"/>
      <w:bCs w:val="0"/>
      <w:kern w:val="0"/>
      <w:sz w:val="28"/>
      <w:szCs w:val="20"/>
    </w:rPr>
  </w:style>
  <w:style w:type="paragraph" w:customStyle="1" w:styleId="xl83">
    <w:name w:val="xl83"/>
    <w:basedOn w:val="a2"/>
    <w:qFormat/>
    <w:rsid w:val="00677674"/>
    <w:pPr>
      <w:widowControl/>
      <w:pBdr>
        <w:top w:val="single" w:sz="4" w:space="0" w:color="auto"/>
        <w:bottom w:val="single" w:sz="4" w:space="0" w:color="auto"/>
      </w:pBdr>
      <w:shd w:val="clear" w:color="auto" w:fill="CCFFFF"/>
      <w:spacing w:before="100" w:beforeAutospacing="1" w:after="100" w:afterAutospacing="1"/>
      <w:jc w:val="center"/>
      <w:textAlignment w:val="center"/>
    </w:pPr>
    <w:rPr>
      <w:rFonts w:ascii="黑体" w:eastAsia="黑体" w:hAnsi="宋体" w:cs="宋体"/>
      <w:b/>
      <w:bCs/>
      <w:kern w:val="0"/>
      <w:sz w:val="22"/>
      <w:szCs w:val="22"/>
    </w:rPr>
  </w:style>
  <w:style w:type="paragraph" w:customStyle="1" w:styleId="contentsTitle">
    <w:name w:val="contents Title"/>
    <w:basedOn w:val="afc"/>
    <w:qFormat/>
    <w:rsid w:val="00677674"/>
    <w:pPr>
      <w:widowControl w:val="0"/>
      <w:adjustRightInd w:val="0"/>
      <w:spacing w:before="760" w:after="280"/>
      <w:jc w:val="left"/>
      <w:textAlignment w:val="baseline"/>
    </w:pPr>
    <w:rPr>
      <w:rFonts w:eastAsia="黑体"/>
      <w:b w:val="0"/>
      <w:spacing w:val="40"/>
      <w:sz w:val="30"/>
      <w:szCs w:val="20"/>
      <w:u w:val="single"/>
      <w:lang w:val="en-US"/>
    </w:rPr>
  </w:style>
  <w:style w:type="paragraph" w:customStyle="1" w:styleId="zhengwen">
    <w:name w:val="zhengwen"/>
    <w:basedOn w:val="a2"/>
    <w:qFormat/>
    <w:rsid w:val="00677674"/>
    <w:pPr>
      <w:widowControl/>
      <w:spacing w:before="100" w:beforeAutospacing="1" w:after="100" w:afterAutospacing="1" w:line="270" w:lineRule="atLeast"/>
      <w:jc w:val="left"/>
    </w:pPr>
    <w:rPr>
      <w:color w:val="6B6B6B"/>
      <w:kern w:val="0"/>
      <w:sz w:val="23"/>
      <w:szCs w:val="23"/>
    </w:rPr>
  </w:style>
  <w:style w:type="paragraph" w:customStyle="1" w:styleId="3Arial77577522">
    <w:name w:val="样式 标题 3 + Arial 段前: 7.75 磅 段后: 7.75 磅 行距: 固定值 22 磅"/>
    <w:basedOn w:val="30"/>
    <w:qFormat/>
    <w:rsid w:val="00677674"/>
    <w:pPr>
      <w:tabs>
        <w:tab w:val="left" w:pos="2711"/>
      </w:tabs>
      <w:spacing w:before="155" w:after="155" w:line="440" w:lineRule="exact"/>
      <w:ind w:left="1838" w:hanging="567"/>
    </w:pPr>
    <w:rPr>
      <w:sz w:val="28"/>
    </w:rPr>
  </w:style>
  <w:style w:type="paragraph" w:customStyle="1" w:styleId="1f0">
    <w:name w:val="列出段落1"/>
    <w:basedOn w:val="a2"/>
    <w:link w:val="Charf5"/>
    <w:qFormat/>
    <w:rsid w:val="00677674"/>
    <w:pPr>
      <w:ind w:firstLineChars="200" w:firstLine="420"/>
    </w:pPr>
    <w:rPr>
      <w:szCs w:val="22"/>
    </w:rPr>
  </w:style>
  <w:style w:type="paragraph" w:customStyle="1" w:styleId="xl66">
    <w:name w:val="xl66"/>
    <w:basedOn w:val="a2"/>
    <w:qFormat/>
    <w:rsid w:val="00677674"/>
    <w:pPr>
      <w:widowControl/>
      <w:pBdr>
        <w:top w:val="single" w:sz="4" w:space="0" w:color="auto"/>
        <w:left w:val="single" w:sz="4" w:space="0" w:color="auto"/>
      </w:pBdr>
      <w:shd w:val="clear" w:color="auto" w:fill="FFFF00"/>
      <w:spacing w:before="100" w:beforeAutospacing="1" w:after="100" w:afterAutospacing="1"/>
      <w:jc w:val="right"/>
    </w:pPr>
    <w:rPr>
      <w:kern w:val="0"/>
      <w:sz w:val="20"/>
      <w:szCs w:val="20"/>
    </w:rPr>
  </w:style>
  <w:style w:type="paragraph" w:customStyle="1" w:styleId="z-1">
    <w:name w:val="z-窗体顶端1"/>
    <w:basedOn w:val="a2"/>
    <w:next w:val="a2"/>
    <w:link w:val="z-Char"/>
    <w:qFormat/>
    <w:rsid w:val="00677674"/>
    <w:pPr>
      <w:widowControl/>
      <w:pBdr>
        <w:bottom w:val="single" w:sz="6" w:space="1" w:color="auto"/>
      </w:pBdr>
      <w:jc w:val="center"/>
    </w:pPr>
    <w:rPr>
      <w:rFonts w:ascii="Arial" w:hAnsi="Arial"/>
      <w:vanish/>
      <w:kern w:val="0"/>
      <w:sz w:val="16"/>
      <w:szCs w:val="16"/>
    </w:rPr>
  </w:style>
  <w:style w:type="character" w:customStyle="1" w:styleId="z-Char">
    <w:name w:val="z-窗体顶端 Char"/>
    <w:link w:val="z-1"/>
    <w:qFormat/>
    <w:rsid w:val="00677674"/>
    <w:rPr>
      <w:rFonts w:ascii="Arial" w:hAnsi="Arial"/>
      <w:vanish/>
      <w:sz w:val="16"/>
      <w:szCs w:val="16"/>
    </w:rPr>
  </w:style>
  <w:style w:type="paragraph" w:customStyle="1" w:styleId="xl58">
    <w:name w:val="xl58"/>
    <w:basedOn w:val="a2"/>
    <w:qFormat/>
    <w:rsid w:val="00677674"/>
    <w:pPr>
      <w:widowControl/>
      <w:shd w:val="clear" w:color="auto" w:fill="FFFF00"/>
      <w:spacing w:before="100" w:beforeAutospacing="1" w:after="100" w:afterAutospacing="1"/>
      <w:jc w:val="center"/>
    </w:pPr>
    <w:rPr>
      <w:rFonts w:ascii="宋体" w:hAnsi="宋体"/>
      <w:kern w:val="0"/>
      <w:sz w:val="20"/>
      <w:szCs w:val="20"/>
    </w:rPr>
  </w:style>
  <w:style w:type="character" w:customStyle="1" w:styleId="Char19">
    <w:name w:val="正文首行缩进 Char1"/>
    <w:link w:val="aff4"/>
    <w:qFormat/>
    <w:rsid w:val="00677674"/>
    <w:rPr>
      <w:rFonts w:ascii="华文彩云" w:eastAsia="华文彩云" w:hAnsi="宋体"/>
      <w:color w:val="000000"/>
      <w:kern w:val="2"/>
      <w:sz w:val="21"/>
      <w:szCs w:val="24"/>
    </w:rPr>
  </w:style>
  <w:style w:type="paragraph" w:customStyle="1" w:styleId="1f1">
    <w:name w:val="表格1"/>
    <w:basedOn w:val="a2"/>
    <w:qFormat/>
    <w:rsid w:val="00677674"/>
    <w:pPr>
      <w:spacing w:line="360" w:lineRule="auto"/>
      <w:ind w:firstLineChars="200" w:firstLine="480"/>
    </w:pPr>
    <w:rPr>
      <w:rFonts w:ascii="宋体" w:hAnsi="宋体"/>
      <w:sz w:val="24"/>
    </w:rPr>
  </w:style>
  <w:style w:type="paragraph" w:customStyle="1" w:styleId="afffff3">
    <w:name w:val="方案文档"/>
    <w:basedOn w:val="a2"/>
    <w:qFormat/>
    <w:rsid w:val="00677674"/>
    <w:pPr>
      <w:spacing w:before="120" w:after="120" w:line="360" w:lineRule="auto"/>
      <w:ind w:firstLine="567"/>
    </w:pPr>
    <w:rPr>
      <w:rFonts w:ascii="Arial" w:hAnsi="Arial"/>
      <w:b/>
      <w:szCs w:val="20"/>
    </w:rPr>
  </w:style>
  <w:style w:type="paragraph" w:customStyle="1" w:styleId="xl105">
    <w:name w:val="xl105"/>
    <w:basedOn w:val="a2"/>
    <w:qFormat/>
    <w:rsid w:val="00677674"/>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a2"/>
    <w:qFormat/>
    <w:rsid w:val="00677674"/>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宋体" w:hAnsi="宋体"/>
      <w:kern w:val="0"/>
      <w:sz w:val="20"/>
      <w:szCs w:val="20"/>
    </w:rPr>
  </w:style>
  <w:style w:type="paragraph" w:customStyle="1" w:styleId="xl95">
    <w:name w:val="xl95"/>
    <w:basedOn w:val="a2"/>
    <w:qFormat/>
    <w:rsid w:val="00677674"/>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CharCharb">
    <w:name w:val="小四 段落 宋体 Char Char"/>
    <w:basedOn w:val="a2"/>
    <w:qFormat/>
    <w:rsid w:val="00677674"/>
    <w:pPr>
      <w:spacing w:line="360" w:lineRule="auto"/>
      <w:ind w:right="-33" w:firstLineChars="200" w:firstLine="480"/>
      <w:jc w:val="left"/>
    </w:pPr>
    <w:rPr>
      <w:sz w:val="24"/>
      <w:szCs w:val="20"/>
    </w:rPr>
  </w:style>
  <w:style w:type="paragraph" w:customStyle="1" w:styleId="xl100">
    <w:name w:val="xl100"/>
    <w:basedOn w:val="a2"/>
    <w:qFormat/>
    <w:rsid w:val="00677674"/>
    <w:pPr>
      <w:widowControl/>
      <w:spacing w:before="100" w:beforeAutospacing="1" w:after="100" w:afterAutospacing="1"/>
      <w:jc w:val="left"/>
    </w:pPr>
    <w:rPr>
      <w:rFonts w:ascii="宋体" w:hAnsi="宋体" w:cs="宋体"/>
      <w:kern w:val="0"/>
      <w:sz w:val="20"/>
      <w:szCs w:val="20"/>
    </w:rPr>
  </w:style>
  <w:style w:type="paragraph" w:customStyle="1" w:styleId="CM21">
    <w:name w:val="CM21"/>
    <w:basedOn w:val="Default"/>
    <w:next w:val="Default"/>
    <w:qFormat/>
    <w:rsid w:val="00677674"/>
    <w:rPr>
      <w:rFonts w:ascii="HYDaHeiJ" w:eastAsia="HYDaHeiJ" w:cs="Times New Roman"/>
      <w:color w:val="auto"/>
      <w:szCs w:val="20"/>
    </w:rPr>
  </w:style>
  <w:style w:type="paragraph" w:customStyle="1" w:styleId="2d">
    <w:name w:val="李2"/>
    <w:basedOn w:val="a2"/>
    <w:qFormat/>
    <w:rsid w:val="00677674"/>
    <w:pPr>
      <w:jc w:val="left"/>
    </w:pPr>
    <w:rPr>
      <w:b/>
      <w:sz w:val="28"/>
      <w:szCs w:val="20"/>
    </w:rPr>
  </w:style>
  <w:style w:type="paragraph" w:customStyle="1" w:styleId="2e">
    <w:name w:val="正文文字缩进 2"/>
    <w:basedOn w:val="a2"/>
    <w:qFormat/>
    <w:rsid w:val="00677674"/>
    <w:pPr>
      <w:widowControl/>
      <w:spacing w:line="351" w:lineRule="atLeast"/>
      <w:ind w:firstLine="419"/>
      <w:textAlignment w:val="baseline"/>
    </w:pPr>
    <w:rPr>
      <w:color w:val="000000"/>
      <w:kern w:val="0"/>
      <w:szCs w:val="20"/>
      <w:u w:color="000000"/>
    </w:rPr>
  </w:style>
  <w:style w:type="paragraph" w:customStyle="1" w:styleId="ItemStep">
    <w:name w:val="Item Step"/>
    <w:basedOn w:val="a2"/>
    <w:qFormat/>
    <w:rsid w:val="00677674"/>
    <w:pPr>
      <w:widowControl/>
      <w:tabs>
        <w:tab w:val="left" w:pos="1134"/>
      </w:tabs>
      <w:spacing w:afterLines="50"/>
      <w:ind w:left="1554" w:hanging="420"/>
      <w:jc w:val="left"/>
    </w:pPr>
  </w:style>
  <w:style w:type="paragraph" w:customStyle="1" w:styleId="1-05405">
    <w:name w:val="样式 样式 1-正文 + 段前: 0.5 行 + 首行缩进:  4 字符 段前: 0.5 行"/>
    <w:basedOn w:val="a2"/>
    <w:qFormat/>
    <w:rsid w:val="00677674"/>
    <w:pPr>
      <w:spacing w:beforeLines="50" w:line="360" w:lineRule="auto"/>
      <w:ind w:firstLineChars="200" w:firstLine="200"/>
    </w:pPr>
    <w:rPr>
      <w:rFonts w:cs="宋体"/>
      <w:szCs w:val="20"/>
    </w:rPr>
  </w:style>
  <w:style w:type="paragraph" w:customStyle="1" w:styleId="afffff4">
    <w:name w:val="表格题注"/>
    <w:next w:val="a2"/>
    <w:qFormat/>
    <w:rsid w:val="00677674"/>
    <w:pPr>
      <w:keepLines/>
      <w:tabs>
        <w:tab w:val="left" w:pos="3780"/>
      </w:tabs>
      <w:spacing w:beforeLines="100"/>
      <w:ind w:left="1089" w:hanging="369"/>
      <w:jc w:val="center"/>
    </w:pPr>
    <w:rPr>
      <w:rFonts w:ascii="Arial" w:hAnsi="Arial"/>
      <w:sz w:val="18"/>
    </w:rPr>
  </w:style>
  <w:style w:type="paragraph" w:customStyle="1" w:styleId="Char22">
    <w:name w:val="Char2"/>
    <w:basedOn w:val="a2"/>
    <w:qFormat/>
    <w:rsid w:val="00677674"/>
    <w:rPr>
      <w:rFonts w:ascii="Tahoma" w:hAnsi="Tahoma"/>
      <w:sz w:val="24"/>
      <w:szCs w:val="20"/>
    </w:rPr>
  </w:style>
  <w:style w:type="paragraph" w:customStyle="1" w:styleId="afffff5">
    <w:name w:val="正文缩进一"/>
    <w:basedOn w:val="a2"/>
    <w:next w:val="a2"/>
    <w:qFormat/>
    <w:rsid w:val="00677674"/>
    <w:pPr>
      <w:widowControl/>
      <w:adjustRightInd w:val="0"/>
      <w:snapToGrid w:val="0"/>
      <w:spacing w:line="360" w:lineRule="auto"/>
      <w:textAlignment w:val="bottom"/>
    </w:pPr>
    <w:rPr>
      <w:rFonts w:ascii="宋体" w:hAnsi="宋体"/>
      <w:spacing w:val="8"/>
      <w:kern w:val="0"/>
      <w:sz w:val="28"/>
      <w:szCs w:val="20"/>
    </w:rPr>
  </w:style>
  <w:style w:type="paragraph" w:customStyle="1" w:styleId="20740775775">
    <w:name w:val="样式 标题 2 + 左侧:  0.74 厘米 首行缩进:  0 厘米 段前: 7.75 磅 段后: 7.75 磅 行距:..."/>
    <w:basedOn w:val="2"/>
    <w:qFormat/>
    <w:rsid w:val="00677674"/>
    <w:pPr>
      <w:tabs>
        <w:tab w:val="left" w:pos="1565"/>
      </w:tabs>
      <w:spacing w:before="155" w:after="155" w:line="440" w:lineRule="exact"/>
      <w:ind w:left="1412" w:hanging="567"/>
    </w:pPr>
  </w:style>
  <w:style w:type="paragraph" w:customStyle="1" w:styleId="CharChar26CharCharCharChar">
    <w:name w:val="Char Char26 Char Char Char Char"/>
    <w:basedOn w:val="a2"/>
    <w:qFormat/>
    <w:rsid w:val="00677674"/>
    <w:rPr>
      <w:szCs w:val="20"/>
    </w:rPr>
  </w:style>
  <w:style w:type="paragraph" w:customStyle="1" w:styleId="Char1CharCharCharCharCharCharCharCharCharCharCharCharCharCharCharCharCharChar">
    <w:name w:val="Char1 Char Char Char Char Char Char Char Char Char Char Char Char Char Char Char Char Char Char"/>
    <w:basedOn w:val="a2"/>
    <w:qFormat/>
    <w:rsid w:val="00677674"/>
    <w:pPr>
      <w:widowControl/>
      <w:spacing w:after="160" w:line="240" w:lineRule="exact"/>
      <w:jc w:val="left"/>
    </w:pPr>
    <w:rPr>
      <w:rFonts w:ascii="Verdana" w:hAnsi="Verdana"/>
      <w:kern w:val="0"/>
      <w:sz w:val="20"/>
      <w:szCs w:val="20"/>
      <w:lang w:eastAsia="en-US"/>
    </w:rPr>
  </w:style>
  <w:style w:type="paragraph" w:customStyle="1" w:styleId="xl31">
    <w:name w:val="xl31"/>
    <w:basedOn w:val="a2"/>
    <w:qFormat/>
    <w:rsid w:val="00677674"/>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44">
    <w:name w:val="标题 4宋体"/>
    <w:basedOn w:val="40"/>
    <w:qFormat/>
    <w:rsid w:val="00677674"/>
    <w:pPr>
      <w:keepLines w:val="0"/>
      <w:tabs>
        <w:tab w:val="left" w:pos="864"/>
        <w:tab w:val="left" w:pos="907"/>
      </w:tabs>
      <w:autoSpaceDE w:val="0"/>
      <w:autoSpaceDN w:val="0"/>
      <w:adjustRightInd w:val="0"/>
      <w:spacing w:before="0" w:after="0" w:line="360" w:lineRule="auto"/>
      <w:ind w:left="864" w:hanging="864"/>
      <w:jc w:val="left"/>
    </w:pPr>
    <w:rPr>
      <w:rFonts w:ascii="宋体" w:hAnsi="宋体"/>
      <w:bCs w:val="0"/>
      <w:color w:val="000000"/>
      <w:kern w:val="0"/>
      <w:sz w:val="24"/>
      <w:szCs w:val="20"/>
    </w:rPr>
  </w:style>
  <w:style w:type="paragraph" w:customStyle="1" w:styleId="TableDescription">
    <w:name w:val="Table Description"/>
    <w:next w:val="a2"/>
    <w:qFormat/>
    <w:rsid w:val="00677674"/>
    <w:pPr>
      <w:keepNext/>
      <w:snapToGrid w:val="0"/>
      <w:spacing w:before="160" w:after="80"/>
      <w:ind w:left="1134"/>
      <w:jc w:val="center"/>
    </w:pPr>
    <w:rPr>
      <w:rFonts w:ascii="Arial" w:eastAsia="黑体" w:hAnsi="Arial"/>
      <w:sz w:val="18"/>
    </w:rPr>
  </w:style>
  <w:style w:type="paragraph" w:customStyle="1" w:styleId="-0">
    <w:name w:val="正文-电视"/>
    <w:basedOn w:val="a2"/>
    <w:qFormat/>
    <w:rsid w:val="00677674"/>
    <w:pPr>
      <w:spacing w:line="360" w:lineRule="auto"/>
      <w:ind w:firstLineChars="225" w:firstLine="540"/>
    </w:pPr>
    <w:rPr>
      <w:rFonts w:ascii="宋体" w:hAnsi="宋体"/>
      <w:sz w:val="24"/>
      <w:szCs w:val="20"/>
    </w:rPr>
  </w:style>
  <w:style w:type="paragraph" w:customStyle="1" w:styleId="xl52">
    <w:name w:val="xl52"/>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f2">
    <w:name w:val="标记1"/>
    <w:basedOn w:val="a2"/>
    <w:qFormat/>
    <w:rsid w:val="00677674"/>
    <w:pPr>
      <w:spacing w:beforeLines="50" w:afterLines="50" w:line="360" w:lineRule="auto"/>
    </w:pPr>
    <w:rPr>
      <w:b/>
      <w:bCs/>
      <w:sz w:val="24"/>
    </w:rPr>
  </w:style>
  <w:style w:type="paragraph" w:customStyle="1" w:styleId="ft9">
    <w:name w:val="ft9"/>
    <w:basedOn w:val="a2"/>
    <w:qFormat/>
    <w:rsid w:val="00677674"/>
    <w:pPr>
      <w:widowControl/>
      <w:spacing w:before="100" w:beforeAutospacing="1" w:after="100" w:afterAutospacing="1"/>
      <w:jc w:val="left"/>
    </w:pPr>
    <w:rPr>
      <w:rFonts w:ascii="宋体" w:hAnsi="宋体"/>
      <w:kern w:val="0"/>
      <w:sz w:val="18"/>
      <w:szCs w:val="20"/>
    </w:rPr>
  </w:style>
  <w:style w:type="paragraph" w:customStyle="1" w:styleId="Arial">
    <w:name w:val="样式 表格标题 + Arial"/>
    <w:basedOn w:val="a2"/>
    <w:qFormat/>
    <w:rsid w:val="00677674"/>
    <w:pPr>
      <w:spacing w:beforeLines="25" w:afterLines="25" w:line="200" w:lineRule="exact"/>
      <w:jc w:val="center"/>
    </w:pPr>
    <w:rPr>
      <w:rFonts w:ascii="Arial" w:hAnsi="Arial"/>
    </w:rPr>
  </w:style>
  <w:style w:type="paragraph" w:customStyle="1" w:styleId="xl79">
    <w:name w:val="xl79"/>
    <w:basedOn w:val="a2"/>
    <w:qFormat/>
    <w:rsid w:val="00677674"/>
    <w:pPr>
      <w:widowControl/>
      <w:pBdr>
        <w:bottom w:val="single" w:sz="8" w:space="0" w:color="auto"/>
      </w:pBdr>
      <w:spacing w:before="100" w:beforeAutospacing="1" w:after="100" w:afterAutospacing="1"/>
      <w:jc w:val="center"/>
    </w:pPr>
    <w:rPr>
      <w:rFonts w:ascii="宋体" w:hAnsi="宋体"/>
      <w:b/>
      <w:kern w:val="0"/>
      <w:sz w:val="28"/>
      <w:szCs w:val="20"/>
    </w:rPr>
  </w:style>
  <w:style w:type="paragraph" w:customStyle="1" w:styleId="CM30">
    <w:name w:val="CM30"/>
    <w:basedOn w:val="Default"/>
    <w:next w:val="Default"/>
    <w:qFormat/>
    <w:rsid w:val="00677674"/>
    <w:pPr>
      <w:spacing w:after="550"/>
    </w:pPr>
    <w:rPr>
      <w:rFonts w:ascii="HYDaHeiJ" w:eastAsia="HYDaHeiJ" w:cs="Times New Roman"/>
      <w:color w:val="auto"/>
      <w:szCs w:val="20"/>
    </w:rPr>
  </w:style>
  <w:style w:type="paragraph" w:customStyle="1" w:styleId="1f3">
    <w:name w:val="标头1"/>
    <w:basedOn w:val="30"/>
    <w:qFormat/>
    <w:rsid w:val="00677674"/>
    <w:pPr>
      <w:spacing w:before="120" w:after="120" w:line="240" w:lineRule="auto"/>
    </w:pPr>
    <w:rPr>
      <w:rFonts w:ascii="Times New Roman" w:hAnsi="Times New Roman"/>
      <w:sz w:val="28"/>
    </w:rPr>
  </w:style>
  <w:style w:type="paragraph" w:customStyle="1" w:styleId="xl69">
    <w:name w:val="xl69"/>
    <w:basedOn w:val="a2"/>
    <w:qFormat/>
    <w:rsid w:val="00677674"/>
    <w:pPr>
      <w:widowControl/>
      <w:pBdr>
        <w:top w:val="single" w:sz="4" w:space="0" w:color="auto"/>
        <w:bottom w:val="single" w:sz="8" w:space="0" w:color="auto"/>
        <w:right w:val="single" w:sz="4" w:space="0" w:color="auto"/>
      </w:pBdr>
      <w:shd w:val="clear" w:color="auto" w:fill="FFFF00"/>
      <w:spacing w:before="100" w:beforeAutospacing="1" w:after="100" w:afterAutospacing="1"/>
      <w:jc w:val="left"/>
    </w:pPr>
    <w:rPr>
      <w:rFonts w:ascii="宋体" w:hAnsi="宋体"/>
      <w:kern w:val="0"/>
      <w:sz w:val="20"/>
      <w:szCs w:val="20"/>
    </w:rPr>
  </w:style>
  <w:style w:type="paragraph" w:customStyle="1" w:styleId="CM22">
    <w:name w:val="CM22"/>
    <w:basedOn w:val="Default"/>
    <w:next w:val="Default"/>
    <w:qFormat/>
    <w:rsid w:val="00677674"/>
    <w:pPr>
      <w:spacing w:line="203" w:lineRule="atLeast"/>
    </w:pPr>
    <w:rPr>
      <w:rFonts w:ascii="HYDaHeiJ" w:eastAsia="HYDaHeiJ" w:cs="Times New Roman"/>
      <w:color w:val="auto"/>
      <w:szCs w:val="20"/>
    </w:rPr>
  </w:style>
  <w:style w:type="paragraph" w:customStyle="1" w:styleId="CM26">
    <w:name w:val="CM26"/>
    <w:basedOn w:val="Default"/>
    <w:next w:val="Default"/>
    <w:qFormat/>
    <w:rsid w:val="00677674"/>
    <w:pPr>
      <w:spacing w:after="255"/>
    </w:pPr>
    <w:rPr>
      <w:rFonts w:ascii="HYDaHeiJ" w:eastAsia="HYDaHeiJ" w:cs="Times New Roman"/>
      <w:color w:val="auto"/>
      <w:szCs w:val="20"/>
    </w:rPr>
  </w:style>
  <w:style w:type="paragraph" w:customStyle="1" w:styleId="afffff6">
    <w:name w:val="a"/>
    <w:basedOn w:val="a2"/>
    <w:qFormat/>
    <w:rsid w:val="00677674"/>
    <w:pPr>
      <w:widowControl/>
      <w:spacing w:line="300" w:lineRule="atLeast"/>
      <w:jc w:val="left"/>
    </w:pPr>
    <w:rPr>
      <w:rFonts w:ascii="宋体" w:hAnsi="宋体" w:cs="宋体"/>
      <w:kern w:val="0"/>
      <w:sz w:val="18"/>
      <w:szCs w:val="18"/>
    </w:rPr>
  </w:style>
  <w:style w:type="paragraph" w:customStyle="1" w:styleId="CM36">
    <w:name w:val="CM36"/>
    <w:basedOn w:val="Default"/>
    <w:next w:val="Default"/>
    <w:qFormat/>
    <w:rsid w:val="00677674"/>
    <w:pPr>
      <w:spacing w:after="933"/>
    </w:pPr>
    <w:rPr>
      <w:rFonts w:ascii="HYDaHeiJ" w:eastAsia="HYDaHeiJ" w:cs="Times New Roman"/>
      <w:color w:val="auto"/>
      <w:szCs w:val="20"/>
    </w:rPr>
  </w:style>
  <w:style w:type="paragraph" w:customStyle="1" w:styleId="p0">
    <w:name w:val="p0"/>
    <w:basedOn w:val="a2"/>
    <w:qFormat/>
    <w:rsid w:val="00677674"/>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2"/>
    <w:qFormat/>
    <w:rsid w:val="00677674"/>
    <w:rPr>
      <w:rFonts w:ascii="Tahoma" w:hAnsi="Tahoma"/>
      <w:sz w:val="24"/>
      <w:szCs w:val="20"/>
    </w:rPr>
  </w:style>
  <w:style w:type="paragraph" w:customStyle="1" w:styleId="xl101">
    <w:name w:val="xl101"/>
    <w:basedOn w:val="a2"/>
    <w:qFormat/>
    <w:rsid w:val="00677674"/>
    <w:pPr>
      <w:widowControl/>
      <w:pBdr>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
    <w:name w:val="样式 正文文本缩进 + 段前: 2 字符"/>
    <w:basedOn w:val="a2"/>
    <w:qFormat/>
    <w:rsid w:val="00677674"/>
    <w:pPr>
      <w:ind w:leftChars="200" w:left="420"/>
      <w:jc w:val="left"/>
    </w:pPr>
    <w:rPr>
      <w:sz w:val="28"/>
      <w:lang w:eastAsia="zh-TW"/>
    </w:rPr>
  </w:style>
  <w:style w:type="paragraph" w:customStyle="1" w:styleId="W">
    <w:name w:val="普文W"/>
    <w:basedOn w:val="af5"/>
    <w:qFormat/>
    <w:rsid w:val="00677674"/>
    <w:pPr>
      <w:tabs>
        <w:tab w:val="left" w:pos="690"/>
      </w:tabs>
      <w:spacing w:before="120" w:after="120" w:line="360" w:lineRule="auto"/>
    </w:pPr>
    <w:rPr>
      <w:sz w:val="24"/>
    </w:rPr>
  </w:style>
  <w:style w:type="paragraph" w:customStyle="1" w:styleId="itemlist0">
    <w:name w:val="itemlist"/>
    <w:basedOn w:val="a2"/>
    <w:qFormat/>
    <w:rsid w:val="00677674"/>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CharChar1">
    <w:name w:val="Char Char Char Char Char Char"/>
    <w:basedOn w:val="a2"/>
    <w:qFormat/>
    <w:rsid w:val="00677674"/>
    <w:rPr>
      <w:rFonts w:ascii="Tahoma" w:hAnsi="Tahoma"/>
      <w:sz w:val="24"/>
      <w:szCs w:val="20"/>
    </w:rPr>
  </w:style>
  <w:style w:type="paragraph" w:customStyle="1" w:styleId="38">
    <w:name w:val="样式3"/>
    <w:basedOn w:val="afffff7"/>
    <w:next w:val="affffc"/>
    <w:qFormat/>
    <w:rsid w:val="00677674"/>
    <w:pPr>
      <w:tabs>
        <w:tab w:val="left" w:pos="720"/>
        <w:tab w:val="left" w:pos="1701"/>
      </w:tabs>
      <w:ind w:left="2121" w:hanging="420"/>
    </w:pPr>
  </w:style>
  <w:style w:type="paragraph" w:customStyle="1" w:styleId="afffff7">
    <w:name w:val="标题一"/>
    <w:basedOn w:val="a2"/>
    <w:next w:val="affffc"/>
    <w:qFormat/>
    <w:rsid w:val="00677674"/>
    <w:pPr>
      <w:keepLines/>
      <w:tabs>
        <w:tab w:val="left" w:pos="360"/>
        <w:tab w:val="left" w:pos="420"/>
      </w:tabs>
      <w:autoSpaceDE w:val="0"/>
      <w:autoSpaceDN w:val="0"/>
      <w:adjustRightInd w:val="0"/>
      <w:spacing w:before="120" w:after="120" w:line="480" w:lineRule="auto"/>
      <w:ind w:left="360" w:hanging="360"/>
      <w:jc w:val="center"/>
      <w:outlineLvl w:val="3"/>
    </w:pPr>
    <w:rPr>
      <w:rFonts w:ascii="幼圆" w:eastAsia="幼圆"/>
      <w:b/>
      <w:color w:val="000000"/>
      <w:spacing w:val="60"/>
      <w:kern w:val="10"/>
      <w:position w:val="8"/>
      <w:sz w:val="30"/>
      <w:szCs w:val="20"/>
    </w:rPr>
  </w:style>
  <w:style w:type="paragraph" w:customStyle="1" w:styleId="xl77">
    <w:name w:val="xl77"/>
    <w:basedOn w:val="a2"/>
    <w:qFormat/>
    <w:rsid w:val="0067767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list1">
    <w:name w:val="list1"/>
    <w:basedOn w:val="1f"/>
    <w:qFormat/>
    <w:rsid w:val="00677674"/>
    <w:pPr>
      <w:ind w:left="1242" w:hanging="397"/>
    </w:pPr>
    <w:rPr>
      <w:rFonts w:ascii="宋体" w:eastAsia="宋体"/>
      <w:color w:val="000000"/>
      <w:kern w:val="2"/>
      <w:sz w:val="24"/>
    </w:rPr>
  </w:style>
  <w:style w:type="paragraph" w:customStyle="1" w:styleId="Block">
    <w:name w:val="Block"/>
    <w:basedOn w:val="a2"/>
    <w:next w:val="afffc"/>
    <w:qFormat/>
    <w:rsid w:val="00677674"/>
    <w:rPr>
      <w:rFonts w:ascii="Arial" w:eastAsia="楷体_GB2312" w:hAnsi="Arial"/>
      <w:color w:val="000080"/>
      <w:sz w:val="28"/>
      <w:szCs w:val="28"/>
    </w:rPr>
  </w:style>
  <w:style w:type="paragraph" w:customStyle="1" w:styleId="45">
    <w:name w:val="标题  4"/>
    <w:basedOn w:val="a2"/>
    <w:qFormat/>
    <w:rsid w:val="00677674"/>
    <w:pPr>
      <w:adjustRightInd w:val="0"/>
      <w:snapToGrid w:val="0"/>
      <w:spacing w:line="360" w:lineRule="auto"/>
      <w:ind w:firstLine="420"/>
    </w:pPr>
    <w:rPr>
      <w:kern w:val="0"/>
      <w:sz w:val="24"/>
    </w:rPr>
  </w:style>
  <w:style w:type="paragraph" w:customStyle="1" w:styleId="afffff8">
    <w:name w:val="本文項目"/>
    <w:basedOn w:val="a2"/>
    <w:qFormat/>
    <w:rsid w:val="00677674"/>
    <w:pPr>
      <w:tabs>
        <w:tab w:val="left" w:pos="360"/>
        <w:tab w:val="left" w:pos="840"/>
      </w:tabs>
      <w:autoSpaceDE w:val="0"/>
      <w:autoSpaceDN w:val="0"/>
      <w:adjustRightInd w:val="0"/>
      <w:spacing w:line="360" w:lineRule="auto"/>
      <w:ind w:left="840" w:hanging="420"/>
      <w:textAlignment w:val="baseline"/>
    </w:pPr>
    <w:rPr>
      <w:kern w:val="0"/>
      <w:sz w:val="24"/>
      <w:lang w:eastAsia="zh-TW"/>
    </w:rPr>
  </w:style>
  <w:style w:type="paragraph" w:customStyle="1" w:styleId="CharCharCharCharCharChar2">
    <w:name w:val="Char Char 字元 字元 字元 Char Char Char Char"/>
    <w:basedOn w:val="a2"/>
    <w:qFormat/>
    <w:rsid w:val="00677674"/>
    <w:pPr>
      <w:adjustRightInd w:val="0"/>
      <w:spacing w:line="360" w:lineRule="auto"/>
    </w:pPr>
    <w:rPr>
      <w:kern w:val="0"/>
      <w:sz w:val="24"/>
      <w:szCs w:val="20"/>
    </w:rPr>
  </w:style>
  <w:style w:type="paragraph" w:customStyle="1" w:styleId="afffff9">
    <w:name w:val="标书正文样式"/>
    <w:basedOn w:val="a2"/>
    <w:qFormat/>
    <w:rsid w:val="00677674"/>
    <w:pPr>
      <w:spacing w:after="100" w:afterAutospacing="1" w:line="360" w:lineRule="auto"/>
      <w:ind w:firstLineChars="200" w:firstLine="480"/>
    </w:pPr>
    <w:rPr>
      <w:sz w:val="24"/>
      <w:szCs w:val="20"/>
    </w:rPr>
  </w:style>
  <w:style w:type="paragraph" w:customStyle="1" w:styleId="style2">
    <w:name w:val="style2"/>
    <w:basedOn w:val="a2"/>
    <w:qFormat/>
    <w:rsid w:val="00677674"/>
    <w:pPr>
      <w:widowControl/>
      <w:tabs>
        <w:tab w:val="left" w:pos="720"/>
      </w:tabs>
      <w:spacing w:before="100" w:beforeAutospacing="1" w:after="100" w:afterAutospacing="1"/>
      <w:jc w:val="left"/>
    </w:pPr>
    <w:rPr>
      <w:rFonts w:ascii="宋体" w:hAnsi="宋体" w:cs="宋体"/>
      <w:color w:val="000099"/>
      <w:kern w:val="0"/>
      <w:sz w:val="24"/>
    </w:rPr>
  </w:style>
  <w:style w:type="paragraph" w:customStyle="1" w:styleId="xl108">
    <w:name w:val="xl108"/>
    <w:basedOn w:val="a2"/>
    <w:qFormat/>
    <w:rsid w:val="00677674"/>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71">
    <w:name w:val="7"/>
    <w:basedOn w:val="a2"/>
    <w:qFormat/>
    <w:rsid w:val="00677674"/>
    <w:pPr>
      <w:autoSpaceDE w:val="0"/>
      <w:autoSpaceDN w:val="0"/>
      <w:adjustRightInd w:val="0"/>
      <w:spacing w:line="270" w:lineRule="atLeast"/>
      <w:jc w:val="left"/>
    </w:pPr>
    <w:rPr>
      <w:rFonts w:ascii="宋体"/>
      <w:kern w:val="0"/>
      <w:sz w:val="18"/>
      <w:szCs w:val="20"/>
    </w:rPr>
  </w:style>
  <w:style w:type="paragraph" w:customStyle="1" w:styleId="xl68">
    <w:name w:val="xl68"/>
    <w:basedOn w:val="a2"/>
    <w:qFormat/>
    <w:rsid w:val="00677674"/>
    <w:pPr>
      <w:widowControl/>
      <w:pBdr>
        <w:top w:val="single" w:sz="4" w:space="0" w:color="auto"/>
        <w:left w:val="single" w:sz="8" w:space="0" w:color="auto"/>
        <w:bottom w:val="single" w:sz="8" w:space="0" w:color="auto"/>
      </w:pBdr>
      <w:shd w:val="clear" w:color="auto" w:fill="FFFF00"/>
      <w:spacing w:before="100" w:beforeAutospacing="1" w:after="100" w:afterAutospacing="1"/>
      <w:jc w:val="left"/>
    </w:pPr>
    <w:rPr>
      <w:rFonts w:ascii="宋体" w:hAnsi="宋体"/>
      <w:kern w:val="0"/>
      <w:sz w:val="20"/>
      <w:szCs w:val="20"/>
    </w:rPr>
  </w:style>
  <w:style w:type="paragraph" w:customStyle="1" w:styleId="lgh2">
    <w:name w:val="lgh样式正文缩2"/>
    <w:basedOn w:val="a4"/>
    <w:qFormat/>
    <w:rsid w:val="00677674"/>
    <w:pPr>
      <w:adjustRightInd w:val="0"/>
      <w:snapToGrid w:val="0"/>
      <w:spacing w:line="360" w:lineRule="auto"/>
      <w:ind w:firstLineChars="200" w:firstLine="480"/>
    </w:pPr>
    <w:rPr>
      <w:sz w:val="24"/>
    </w:rPr>
  </w:style>
  <w:style w:type="paragraph" w:customStyle="1" w:styleId="2H2Heading2HiddenHeading2CCBSheading2Titre3">
    <w:name w:val="样式 标题 2H2部分标题Heading 2 HiddenHeading 2 CCBSheading 2Titre3..."/>
    <w:basedOn w:val="2"/>
    <w:qFormat/>
    <w:rsid w:val="00677674"/>
    <w:pPr>
      <w:tabs>
        <w:tab w:val="left" w:pos="420"/>
      </w:tabs>
      <w:spacing w:line="360" w:lineRule="auto"/>
      <w:ind w:left="425" w:hanging="425"/>
    </w:pPr>
    <w:rPr>
      <w:rFonts w:ascii="宋体" w:eastAsia="宋体" w:hAnsi="宋体"/>
      <w:sz w:val="24"/>
    </w:rPr>
  </w:style>
  <w:style w:type="paragraph" w:customStyle="1" w:styleId="btBodyTextchCharCharCharCharCharCharCharCha">
    <w:name w:val="样式 正文文本btBody Text(ch) Char Char Char Char Char Char Char Cha..."/>
    <w:basedOn w:val="a3"/>
    <w:qFormat/>
    <w:rsid w:val="00677674"/>
    <w:pPr>
      <w:tabs>
        <w:tab w:val="clear" w:pos="2020"/>
        <w:tab w:val="clear" w:pos="4535"/>
        <w:tab w:val="left" w:pos="420"/>
        <w:tab w:val="left" w:pos="1370"/>
      </w:tabs>
      <w:adjustRightInd w:val="0"/>
      <w:snapToGrid w:val="0"/>
      <w:spacing w:line="360" w:lineRule="auto"/>
      <w:ind w:left="1370" w:hanging="425"/>
      <w:outlineLvl w:val="9"/>
    </w:pPr>
    <w:rPr>
      <w:rFonts w:ascii="宋体" w:eastAsia="宋体"/>
      <w:bCs w:val="0"/>
      <w:color w:val="auto"/>
      <w:sz w:val="24"/>
      <w:szCs w:val="20"/>
    </w:rPr>
  </w:style>
  <w:style w:type="paragraph" w:customStyle="1" w:styleId="074">
    <w:name w:val="样式 首行缩进:  0.74 厘米"/>
    <w:basedOn w:val="a2"/>
    <w:qFormat/>
    <w:rsid w:val="00677674"/>
    <w:pPr>
      <w:spacing w:line="360" w:lineRule="auto"/>
      <w:ind w:firstLineChars="200" w:firstLine="200"/>
    </w:pPr>
    <w:rPr>
      <w:rFonts w:cs="宋体"/>
      <w:sz w:val="24"/>
      <w:szCs w:val="20"/>
    </w:rPr>
  </w:style>
  <w:style w:type="paragraph" w:customStyle="1" w:styleId="CharChar6CharCharCharChar">
    <w:name w:val="Char Char6 Char Char Char Char"/>
    <w:basedOn w:val="ae"/>
    <w:qFormat/>
    <w:rsid w:val="00677674"/>
    <w:rPr>
      <w:rFonts w:ascii="宋体" w:hAnsi="宋体"/>
      <w:b/>
      <w:sz w:val="24"/>
      <w:szCs w:val="20"/>
    </w:rPr>
  </w:style>
  <w:style w:type="paragraph" w:customStyle="1" w:styleId="afffffa">
    <w:name w:val="矩形"/>
    <w:basedOn w:val="a2"/>
    <w:qFormat/>
    <w:rsid w:val="00677674"/>
    <w:pPr>
      <w:tabs>
        <w:tab w:val="left" w:pos="980"/>
      </w:tabs>
      <w:spacing w:line="312" w:lineRule="auto"/>
      <w:ind w:left="980" w:hanging="420"/>
    </w:pPr>
    <w:rPr>
      <w:rFonts w:ascii="宋体"/>
      <w:szCs w:val="20"/>
    </w:rPr>
  </w:style>
  <w:style w:type="paragraph" w:customStyle="1" w:styleId="v15">
    <w:name w:val="v15"/>
    <w:basedOn w:val="a2"/>
    <w:qFormat/>
    <w:rsid w:val="00677674"/>
    <w:pPr>
      <w:widowControl/>
      <w:spacing w:before="100" w:beforeAutospacing="1" w:after="100" w:afterAutospacing="1"/>
      <w:jc w:val="left"/>
    </w:pPr>
    <w:rPr>
      <w:rFonts w:ascii="宋体" w:hAnsi="宋体"/>
      <w:kern w:val="0"/>
      <w:sz w:val="24"/>
      <w:szCs w:val="20"/>
    </w:rPr>
  </w:style>
  <w:style w:type="paragraph" w:customStyle="1" w:styleId="afffffb">
    <w:name w:val="字元 字元"/>
    <w:basedOn w:val="a2"/>
    <w:qFormat/>
    <w:rsid w:val="00677674"/>
    <w:rPr>
      <w:szCs w:val="20"/>
    </w:rPr>
  </w:style>
  <w:style w:type="paragraph" w:customStyle="1" w:styleId="xl103">
    <w:name w:val="xl103"/>
    <w:basedOn w:val="a2"/>
    <w:qFormat/>
    <w:rsid w:val="00677674"/>
    <w:pPr>
      <w:widowControl/>
      <w:pBdr>
        <w:top w:val="single" w:sz="4" w:space="0" w:color="auto"/>
        <w:left w:val="single" w:sz="4" w:space="0" w:color="auto"/>
        <w:bottom w:val="single" w:sz="4" w:space="0" w:color="auto"/>
      </w:pBdr>
      <w:shd w:val="clear" w:color="000000" w:fill="33CCCC"/>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afffffc">
    <w:name w:val="小标号"/>
    <w:basedOn w:val="afffff2"/>
    <w:next w:val="afffff2"/>
    <w:qFormat/>
    <w:rsid w:val="00677674"/>
    <w:pPr>
      <w:tabs>
        <w:tab w:val="clear" w:pos="720"/>
      </w:tabs>
      <w:ind w:left="0" w:firstLine="0"/>
    </w:pPr>
    <w:rPr>
      <w:rFonts w:ascii="宋体"/>
    </w:rPr>
  </w:style>
  <w:style w:type="paragraph" w:customStyle="1" w:styleId="CM1">
    <w:name w:val="CM1"/>
    <w:basedOn w:val="Default"/>
    <w:next w:val="Default"/>
    <w:qFormat/>
    <w:rsid w:val="00677674"/>
    <w:rPr>
      <w:rFonts w:ascii="HYDaHeiJ" w:eastAsia="HYDaHeiJ" w:cs="Times New Roman"/>
      <w:color w:val="auto"/>
      <w:szCs w:val="20"/>
    </w:rPr>
  </w:style>
  <w:style w:type="paragraph" w:customStyle="1" w:styleId="2H2H3">
    <w:name w:val="样式 标题 2H2H3 + 四号"/>
    <w:basedOn w:val="2"/>
    <w:qFormat/>
    <w:rsid w:val="00677674"/>
    <w:pPr>
      <w:adjustRightInd w:val="0"/>
      <w:spacing w:before="120" w:after="120" w:line="540" w:lineRule="auto"/>
      <w:textAlignment w:val="baseline"/>
    </w:pPr>
    <w:rPr>
      <w:rFonts w:ascii="宋体" w:eastAsia="宋体" w:hAnsi="宋体"/>
      <w:bCs/>
      <w:iCs/>
      <w:sz w:val="72"/>
      <w:szCs w:val="72"/>
      <w:u w:val="single"/>
    </w:rPr>
  </w:style>
  <w:style w:type="paragraph" w:customStyle="1" w:styleId="xl87">
    <w:name w:val="xl87"/>
    <w:basedOn w:val="a2"/>
    <w:qFormat/>
    <w:rsid w:val="0067767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paragraph1">
    <w:name w:val="paragraph1"/>
    <w:basedOn w:val="a2"/>
    <w:qFormat/>
    <w:rsid w:val="00677674"/>
    <w:pPr>
      <w:spacing w:afterLines="30" w:line="360" w:lineRule="auto"/>
      <w:ind w:firstLineChars="200" w:firstLine="480"/>
    </w:pPr>
    <w:rPr>
      <w:sz w:val="24"/>
    </w:rPr>
  </w:style>
  <w:style w:type="paragraph" w:customStyle="1" w:styleId="xl59">
    <w:name w:val="xl59"/>
    <w:basedOn w:val="a2"/>
    <w:qFormat/>
    <w:rsid w:val="00677674"/>
    <w:pPr>
      <w:widowControl/>
      <w:shd w:val="clear" w:color="auto" w:fill="FFFF00"/>
      <w:spacing w:before="100" w:beforeAutospacing="1" w:after="100" w:afterAutospacing="1"/>
      <w:jc w:val="right"/>
    </w:pPr>
    <w:rPr>
      <w:rFonts w:ascii="宋体" w:hAnsi="宋体"/>
      <w:kern w:val="0"/>
      <w:sz w:val="20"/>
      <w:szCs w:val="20"/>
    </w:rPr>
  </w:style>
  <w:style w:type="paragraph" w:customStyle="1" w:styleId="afffffd">
    <w:name w:val="点"/>
    <w:basedOn w:val="a2"/>
    <w:qFormat/>
    <w:rsid w:val="00677674"/>
    <w:pPr>
      <w:tabs>
        <w:tab w:val="left" w:pos="540"/>
        <w:tab w:val="left" w:pos="1283"/>
      </w:tabs>
      <w:spacing w:line="312" w:lineRule="auto"/>
      <w:ind w:left="1283" w:hanging="245"/>
    </w:pPr>
    <w:rPr>
      <w:rFonts w:ascii="宋体"/>
      <w:sz w:val="24"/>
      <w:szCs w:val="20"/>
    </w:rPr>
  </w:style>
  <w:style w:type="paragraph" w:customStyle="1" w:styleId="Brieftext">
    <w:name w:val="Brieftext"/>
    <w:basedOn w:val="a2"/>
    <w:qFormat/>
    <w:rsid w:val="00677674"/>
    <w:pPr>
      <w:widowControl/>
      <w:spacing w:line="300" w:lineRule="exact"/>
      <w:ind w:firstLineChars="213" w:firstLine="426"/>
    </w:pPr>
    <w:rPr>
      <w:rFonts w:ascii="仿宋体" w:eastAsia="Times" w:hAnsi="Arial"/>
      <w:kern w:val="0"/>
      <w:sz w:val="22"/>
      <w:szCs w:val="20"/>
      <w:lang w:val="en-GB"/>
    </w:rPr>
  </w:style>
  <w:style w:type="paragraph" w:customStyle="1" w:styleId="afffffe">
    <w:name w:val="正文段"/>
    <w:basedOn w:val="a2"/>
    <w:qFormat/>
    <w:rsid w:val="00677674"/>
    <w:pPr>
      <w:widowControl/>
      <w:adjustRightInd w:val="0"/>
      <w:spacing w:after="240" w:line="360" w:lineRule="atLeast"/>
      <w:ind w:firstLine="454"/>
      <w:textAlignment w:val="bottom"/>
    </w:pPr>
    <w:rPr>
      <w:rFonts w:ascii="宋体"/>
      <w:kern w:val="0"/>
      <w:sz w:val="24"/>
      <w:szCs w:val="20"/>
    </w:rPr>
  </w:style>
  <w:style w:type="paragraph" w:customStyle="1" w:styleId="CharChar20">
    <w:name w:val="Char Char2"/>
    <w:basedOn w:val="a2"/>
    <w:qFormat/>
    <w:rsid w:val="00677674"/>
    <w:rPr>
      <w:rFonts w:ascii="仿宋_GB2312" w:eastAsia="仿宋_GB2312"/>
      <w:b/>
      <w:sz w:val="32"/>
      <w:szCs w:val="32"/>
    </w:rPr>
  </w:style>
  <w:style w:type="paragraph" w:customStyle="1" w:styleId="ad0">
    <w:name w:val="ad"/>
    <w:basedOn w:val="a2"/>
    <w:qFormat/>
    <w:rsid w:val="00677674"/>
    <w:pPr>
      <w:widowControl/>
      <w:spacing w:before="156" w:after="156" w:line="300" w:lineRule="atLeast"/>
      <w:ind w:left="839" w:hanging="419"/>
      <w:jc w:val="left"/>
    </w:pPr>
    <w:rPr>
      <w:rFonts w:ascii="宋体" w:hAnsi="宋体" w:cs="宋体"/>
      <w:kern w:val="0"/>
      <w:sz w:val="20"/>
      <w:szCs w:val="20"/>
    </w:rPr>
  </w:style>
  <w:style w:type="paragraph" w:customStyle="1" w:styleId="P3">
    <w:name w:val="P3"/>
    <w:qFormat/>
    <w:rsid w:val="00677674"/>
    <w:pPr>
      <w:widowControl w:val="0"/>
      <w:adjustRightInd w:val="0"/>
      <w:spacing w:after="240" w:line="0" w:lineRule="atLeast"/>
      <w:ind w:left="2880" w:hanging="576"/>
      <w:jc w:val="both"/>
      <w:textAlignment w:val="baseline"/>
    </w:pPr>
    <w:rPr>
      <w:rFonts w:eastAsia="全真中明體"/>
      <w:spacing w:val="20"/>
      <w:sz w:val="24"/>
      <w:lang w:val="en-GB" w:eastAsia="zh-TW"/>
    </w:rPr>
  </w:style>
  <w:style w:type="paragraph" w:customStyle="1" w:styleId="39">
    <w:name w:val="标题3"/>
    <w:basedOn w:val="30"/>
    <w:qFormat/>
    <w:rsid w:val="00677674"/>
    <w:pPr>
      <w:keepLines w:val="0"/>
      <w:widowControl/>
      <w:spacing w:before="240" w:after="120" w:line="240" w:lineRule="auto"/>
      <w:jc w:val="left"/>
      <w:outlineLvl w:val="9"/>
    </w:pPr>
    <w:rPr>
      <w:rFonts w:ascii="宋体" w:hAnsi="宋体"/>
      <w:bCs/>
      <w:kern w:val="0"/>
      <w:sz w:val="28"/>
      <w:szCs w:val="28"/>
      <w:lang w:val="pt-BR"/>
    </w:rPr>
  </w:style>
  <w:style w:type="paragraph" w:customStyle="1" w:styleId="xl32">
    <w:name w:val="xl32"/>
    <w:basedOn w:val="a2"/>
    <w:qFormat/>
    <w:rsid w:val="00677674"/>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ItemList1">
    <w:name w:val="Item List"/>
    <w:basedOn w:val="a2"/>
    <w:qFormat/>
    <w:rsid w:val="00677674"/>
    <w:pPr>
      <w:tabs>
        <w:tab w:val="left" w:pos="420"/>
      </w:tabs>
      <w:snapToGrid w:val="0"/>
      <w:spacing w:afterLines="50"/>
      <w:ind w:left="1701" w:hanging="567"/>
      <w:jc w:val="left"/>
    </w:pPr>
  </w:style>
  <w:style w:type="paragraph" w:customStyle="1" w:styleId="1f4">
    <w:name w:val="内容1"/>
    <w:basedOn w:val="a2"/>
    <w:qFormat/>
    <w:rsid w:val="00677674"/>
    <w:pPr>
      <w:tabs>
        <w:tab w:val="left" w:pos="420"/>
      </w:tabs>
      <w:spacing w:line="480" w:lineRule="auto"/>
      <w:ind w:left="420" w:hanging="420"/>
    </w:pPr>
    <w:rPr>
      <w:rFonts w:ascii="宋体" w:hAnsi="宋体"/>
      <w:b/>
      <w:szCs w:val="20"/>
    </w:rPr>
  </w:style>
  <w:style w:type="paragraph" w:customStyle="1" w:styleId="xl78">
    <w:name w:val="xl78"/>
    <w:basedOn w:val="a2"/>
    <w:qFormat/>
    <w:rsid w:val="00677674"/>
    <w:pPr>
      <w:widowControl/>
      <w:pBdr>
        <w:bottom w:val="single" w:sz="8" w:space="0" w:color="auto"/>
      </w:pBdr>
      <w:spacing w:before="100" w:beforeAutospacing="1" w:after="100" w:afterAutospacing="1"/>
      <w:jc w:val="center"/>
    </w:pPr>
    <w:rPr>
      <w:b/>
      <w:color w:val="0000FF"/>
      <w:kern w:val="0"/>
      <w:sz w:val="28"/>
      <w:szCs w:val="20"/>
    </w:rPr>
  </w:style>
  <w:style w:type="paragraph" w:customStyle="1" w:styleId="204">
    <w:name w:val="样式 正文（首行缩进两字） + 左侧:  2.04 厘米"/>
    <w:basedOn w:val="a4"/>
    <w:qFormat/>
    <w:rsid w:val="00677674"/>
    <w:pPr>
      <w:autoSpaceDE w:val="0"/>
      <w:autoSpaceDN w:val="0"/>
      <w:adjustRightInd w:val="0"/>
      <w:snapToGrid w:val="0"/>
      <w:spacing w:line="360" w:lineRule="auto"/>
      <w:ind w:left="567" w:firstLine="0"/>
    </w:pPr>
    <w:rPr>
      <w:rFonts w:ascii="华文细黑" w:eastAsia="华文细黑" w:hAnsi="华文细黑"/>
      <w:kern w:val="0"/>
      <w:sz w:val="24"/>
      <w:szCs w:val="24"/>
    </w:rPr>
  </w:style>
  <w:style w:type="paragraph" w:customStyle="1" w:styleId="46">
    <w:name w:val="符合标题4"/>
    <w:basedOn w:val="a2"/>
    <w:qFormat/>
    <w:rsid w:val="00677674"/>
    <w:pPr>
      <w:widowControl/>
      <w:tabs>
        <w:tab w:val="left" w:pos="360"/>
        <w:tab w:val="left" w:pos="845"/>
      </w:tabs>
      <w:spacing w:before="50" w:line="360" w:lineRule="auto"/>
      <w:ind w:left="300" w:hanging="420"/>
      <w:jc w:val="left"/>
    </w:pPr>
    <w:rPr>
      <w:rFonts w:ascii="宋体" w:hAnsi="宋体"/>
      <w:kern w:val="0"/>
      <w:szCs w:val="20"/>
    </w:rPr>
  </w:style>
  <w:style w:type="paragraph" w:customStyle="1" w:styleId="affffff">
    <w:name w:val="图形文字"/>
    <w:next w:val="a2"/>
    <w:qFormat/>
    <w:rsid w:val="00677674"/>
    <w:pPr>
      <w:jc w:val="center"/>
    </w:pPr>
    <w:rPr>
      <w:color w:val="000000"/>
      <w:sz w:val="24"/>
    </w:rPr>
  </w:style>
  <w:style w:type="paragraph" w:customStyle="1" w:styleId="xl102">
    <w:name w:val="xl102"/>
    <w:basedOn w:val="a2"/>
    <w:qFormat/>
    <w:rsid w:val="00677674"/>
    <w:pPr>
      <w:widowControl/>
      <w:spacing w:before="100" w:beforeAutospacing="1" w:after="100" w:afterAutospacing="1"/>
      <w:jc w:val="center"/>
    </w:pPr>
    <w:rPr>
      <w:rFonts w:ascii="宋体" w:hAnsi="宋体" w:cs="宋体"/>
      <w:kern w:val="0"/>
      <w:sz w:val="20"/>
      <w:szCs w:val="20"/>
    </w:rPr>
  </w:style>
  <w:style w:type="paragraph" w:customStyle="1" w:styleId="affffff0">
    <w:name w:val="表格数据"/>
    <w:basedOn w:val="a2"/>
    <w:qFormat/>
    <w:rsid w:val="00677674"/>
    <w:pPr>
      <w:jc w:val="right"/>
    </w:pPr>
    <w:rPr>
      <w:color w:val="000000"/>
      <w:kern w:val="0"/>
      <w:sz w:val="18"/>
      <w:szCs w:val="21"/>
    </w:rPr>
  </w:style>
  <w:style w:type="paragraph" w:customStyle="1" w:styleId="font12">
    <w:name w:val="font12"/>
    <w:basedOn w:val="a2"/>
    <w:qFormat/>
    <w:rsid w:val="00677674"/>
    <w:pPr>
      <w:widowControl/>
      <w:spacing w:before="100" w:beforeAutospacing="1" w:after="100" w:afterAutospacing="1"/>
      <w:jc w:val="left"/>
    </w:pPr>
    <w:rPr>
      <w:b/>
      <w:kern w:val="0"/>
      <w:sz w:val="24"/>
      <w:szCs w:val="20"/>
    </w:rPr>
  </w:style>
  <w:style w:type="paragraph" w:customStyle="1" w:styleId="xl111">
    <w:name w:val="xl111"/>
    <w:basedOn w:val="a2"/>
    <w:qFormat/>
    <w:rsid w:val="00677674"/>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20">
    <w:name w:val="样式 正文文字 + 左侧:  2 字符 首行缩进:  2 字符"/>
    <w:basedOn w:val="a2"/>
    <w:qFormat/>
    <w:rsid w:val="00677674"/>
    <w:pPr>
      <w:spacing w:line="360" w:lineRule="auto"/>
      <w:ind w:leftChars="200" w:left="480" w:firstLineChars="200" w:firstLine="480"/>
    </w:pPr>
    <w:rPr>
      <w:szCs w:val="20"/>
    </w:rPr>
  </w:style>
  <w:style w:type="paragraph" w:customStyle="1" w:styleId="xl98">
    <w:name w:val="xl98"/>
    <w:basedOn w:val="a2"/>
    <w:qFormat/>
    <w:rsid w:val="00677674"/>
    <w:pPr>
      <w:widowControl/>
      <w:pBdr>
        <w:top w:val="single" w:sz="4" w:space="0" w:color="auto"/>
        <w:bottom w:val="single" w:sz="4" w:space="0" w:color="auto"/>
      </w:pBdr>
      <w:shd w:val="clear" w:color="000000" w:fill="33CCCC"/>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affffff1">
    <w:name w:val="标书标题"/>
    <w:basedOn w:val="a2"/>
    <w:next w:val="a2"/>
    <w:qFormat/>
    <w:rsid w:val="00677674"/>
    <w:pPr>
      <w:spacing w:afterLines="60" w:line="360" w:lineRule="auto"/>
      <w:jc w:val="center"/>
    </w:pPr>
    <w:rPr>
      <w:b/>
      <w:sz w:val="72"/>
      <w:szCs w:val="20"/>
    </w:rPr>
  </w:style>
  <w:style w:type="paragraph" w:customStyle="1" w:styleId="xl114">
    <w:name w:val="xl114"/>
    <w:basedOn w:val="a2"/>
    <w:qFormat/>
    <w:rsid w:val="00677674"/>
    <w:pPr>
      <w:widowControl/>
      <w:pBdr>
        <w:top w:val="single" w:sz="4" w:space="0" w:color="auto"/>
        <w:left w:val="single" w:sz="4" w:space="0" w:color="auto"/>
        <w:right w:val="single" w:sz="4" w:space="0" w:color="auto"/>
      </w:pBdr>
      <w:shd w:val="pct10" w:color="000000" w:fill="33CCCC"/>
      <w:spacing w:before="100" w:beforeAutospacing="1" w:after="100" w:afterAutospacing="1"/>
      <w:jc w:val="left"/>
      <w:textAlignment w:val="center"/>
    </w:pPr>
    <w:rPr>
      <w:rFonts w:ascii="黑体" w:eastAsia="黑体" w:hAnsi="宋体" w:cs="宋体"/>
      <w:kern w:val="0"/>
      <w:sz w:val="24"/>
    </w:rPr>
  </w:style>
  <w:style w:type="paragraph" w:customStyle="1" w:styleId="CharChar1Char">
    <w:name w:val="Char Char1 Char"/>
    <w:basedOn w:val="a2"/>
    <w:qFormat/>
    <w:rsid w:val="00677674"/>
    <w:rPr>
      <w:szCs w:val="20"/>
    </w:rPr>
  </w:style>
  <w:style w:type="paragraph" w:customStyle="1" w:styleId="affffff2">
    <w:name w:val="温式正文"/>
    <w:basedOn w:val="a2"/>
    <w:qFormat/>
    <w:rsid w:val="00677674"/>
    <w:rPr>
      <w:rFonts w:eastAsia="隶书"/>
      <w:sz w:val="30"/>
      <w:szCs w:val="20"/>
    </w:rPr>
  </w:style>
  <w:style w:type="paragraph" w:customStyle="1" w:styleId="xl25">
    <w:name w:val="xl25"/>
    <w:basedOn w:val="a2"/>
    <w:qFormat/>
    <w:rsid w:val="00677674"/>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Cs w:val="21"/>
    </w:rPr>
  </w:style>
  <w:style w:type="paragraph" w:customStyle="1" w:styleId="affffff3">
    <w:name w:val="关注类型"/>
    <w:basedOn w:val="40"/>
    <w:qFormat/>
    <w:rsid w:val="00677674"/>
    <w:pPr>
      <w:widowControl/>
      <w:tabs>
        <w:tab w:val="left" w:pos="420"/>
        <w:tab w:val="left" w:pos="1571"/>
      </w:tabs>
      <w:spacing w:before="240" w:after="120" w:line="360" w:lineRule="auto"/>
      <w:ind w:left="420" w:hanging="420"/>
      <w:textAlignment w:val="baseline"/>
    </w:pPr>
    <w:rPr>
      <w:rFonts w:ascii="Arial" w:eastAsia="黑体" w:hAnsi="Arial"/>
      <w:b w:val="0"/>
      <w:bCs w:val="0"/>
      <w:kern w:val="0"/>
      <w:sz w:val="24"/>
      <w:szCs w:val="20"/>
    </w:rPr>
  </w:style>
  <w:style w:type="paragraph" w:customStyle="1" w:styleId="xl64">
    <w:name w:val="xl64"/>
    <w:basedOn w:val="a2"/>
    <w:qFormat/>
    <w:rsid w:val="00677674"/>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pPr>
    <w:rPr>
      <w:rFonts w:ascii="宋体" w:hAnsi="宋体"/>
      <w:kern w:val="0"/>
      <w:sz w:val="20"/>
      <w:szCs w:val="20"/>
    </w:rPr>
  </w:style>
  <w:style w:type="paragraph" w:customStyle="1" w:styleId="affffff4">
    <w:name w:val="表头"/>
    <w:link w:val="Charf6"/>
    <w:qFormat/>
    <w:rsid w:val="00677674"/>
    <w:pPr>
      <w:jc w:val="center"/>
    </w:pPr>
    <w:rPr>
      <w:rFonts w:ascii="宋体"/>
      <w:b/>
      <w:kern w:val="2"/>
    </w:rPr>
  </w:style>
  <w:style w:type="paragraph" w:customStyle="1" w:styleId="CharChar25CharChar1CharCharCharChar">
    <w:name w:val="Char Char25 Char Char1 Char Char Char Char"/>
    <w:basedOn w:val="ae"/>
    <w:qFormat/>
    <w:rsid w:val="00677674"/>
    <w:rPr>
      <w:rFonts w:ascii="宋体" w:hAnsi="宋体"/>
      <w:b/>
      <w:sz w:val="24"/>
      <w:szCs w:val="20"/>
    </w:rPr>
  </w:style>
  <w:style w:type="paragraph" w:customStyle="1" w:styleId="1f5">
    <w:name w:val="标书正文1"/>
    <w:basedOn w:val="a2"/>
    <w:link w:val="1f6"/>
    <w:qFormat/>
    <w:rsid w:val="00677674"/>
    <w:pPr>
      <w:tabs>
        <w:tab w:val="left" w:pos="5730"/>
        <w:tab w:val="left" w:pos="8280"/>
      </w:tabs>
      <w:adjustRightInd w:val="0"/>
      <w:snapToGrid w:val="0"/>
      <w:spacing w:line="360" w:lineRule="auto"/>
    </w:pPr>
    <w:rPr>
      <w:rFonts w:ascii="黑体" w:eastAsia="黑体" w:hAnsi="宋体"/>
      <w:b/>
      <w:sz w:val="24"/>
    </w:rPr>
  </w:style>
  <w:style w:type="paragraph" w:customStyle="1" w:styleId="affffff5">
    <w:name w:val="二级标题"/>
    <w:basedOn w:val="10"/>
    <w:qFormat/>
    <w:rsid w:val="00677674"/>
    <w:pPr>
      <w:tabs>
        <w:tab w:val="left" w:pos="874"/>
        <w:tab w:val="left" w:pos="1369"/>
      </w:tabs>
      <w:spacing w:before="100" w:beforeAutospacing="1" w:after="0" w:line="400" w:lineRule="atLeast"/>
      <w:ind w:left="421" w:hanging="132"/>
      <w:jc w:val="left"/>
      <w:outlineLvl w:val="2"/>
    </w:pPr>
    <w:rPr>
      <w:rFonts w:eastAsia="黑体"/>
      <w:bCs w:val="0"/>
      <w:spacing w:val="10"/>
      <w:sz w:val="24"/>
      <w:szCs w:val="20"/>
    </w:rPr>
  </w:style>
  <w:style w:type="paragraph" w:customStyle="1" w:styleId="xl34">
    <w:name w:val="xl34"/>
    <w:basedOn w:val="a2"/>
    <w:qFormat/>
    <w:rsid w:val="00677674"/>
    <w:pPr>
      <w:widowControl/>
      <w:spacing w:before="100" w:beforeAutospacing="1" w:after="100" w:afterAutospacing="1"/>
      <w:jc w:val="left"/>
    </w:pPr>
    <w:rPr>
      <w:rFonts w:ascii="Arial" w:eastAsia="Arial Unicode MS" w:hAnsi="Arial" w:cs="Arial"/>
      <w:kern w:val="0"/>
      <w:sz w:val="24"/>
    </w:rPr>
  </w:style>
  <w:style w:type="paragraph" w:customStyle="1" w:styleId="subtitle2">
    <w:name w:val="subtitle 2"/>
    <w:basedOn w:val="a2"/>
    <w:qFormat/>
    <w:rsid w:val="00677674"/>
    <w:pPr>
      <w:spacing w:before="240" w:after="240" w:line="312" w:lineRule="atLeast"/>
    </w:pPr>
    <w:rPr>
      <w:rFonts w:eastAsia="黑体"/>
      <w:snapToGrid w:val="0"/>
      <w:kern w:val="0"/>
      <w:sz w:val="24"/>
      <w:szCs w:val="20"/>
    </w:rPr>
  </w:style>
  <w:style w:type="paragraph" w:customStyle="1" w:styleId="3a">
    <w:name w:val="标题3级"/>
    <w:basedOn w:val="10"/>
    <w:qFormat/>
    <w:rsid w:val="00677674"/>
    <w:pPr>
      <w:widowControl/>
      <w:spacing w:before="0" w:after="0" w:line="440" w:lineRule="exact"/>
      <w:jc w:val="left"/>
      <w:outlineLvl w:val="2"/>
    </w:pPr>
    <w:rPr>
      <w:rFonts w:ascii="宋体"/>
      <w:b w:val="0"/>
      <w:bCs w:val="0"/>
      <w:sz w:val="32"/>
      <w:szCs w:val="20"/>
    </w:rPr>
  </w:style>
  <w:style w:type="paragraph" w:customStyle="1" w:styleId="CM28">
    <w:name w:val="CM28"/>
    <w:basedOn w:val="Default"/>
    <w:next w:val="Default"/>
    <w:qFormat/>
    <w:rsid w:val="00677674"/>
    <w:pPr>
      <w:spacing w:after="825"/>
    </w:pPr>
    <w:rPr>
      <w:rFonts w:ascii="HYDaHeiJ" w:eastAsia="HYDaHeiJ" w:cs="Times New Roman"/>
      <w:color w:val="auto"/>
      <w:szCs w:val="20"/>
    </w:rPr>
  </w:style>
  <w:style w:type="paragraph" w:customStyle="1" w:styleId="81">
    <w:name w:val="8"/>
    <w:basedOn w:val="a2"/>
    <w:qFormat/>
    <w:rsid w:val="00677674"/>
    <w:pPr>
      <w:widowControl/>
      <w:spacing w:after="160" w:line="240" w:lineRule="exact"/>
      <w:jc w:val="left"/>
    </w:pPr>
    <w:rPr>
      <w:rFonts w:ascii="Verdana" w:hAnsi="Verdana"/>
      <w:kern w:val="0"/>
      <w:szCs w:val="20"/>
      <w:lang w:eastAsia="en-US"/>
    </w:rPr>
  </w:style>
  <w:style w:type="paragraph" w:customStyle="1" w:styleId="z-10">
    <w:name w:val="z-窗体底端1"/>
    <w:basedOn w:val="a2"/>
    <w:next w:val="a2"/>
    <w:link w:val="z-Char0"/>
    <w:qFormat/>
    <w:rsid w:val="00677674"/>
    <w:pPr>
      <w:widowControl/>
      <w:pBdr>
        <w:top w:val="single" w:sz="6" w:space="1" w:color="auto"/>
      </w:pBdr>
      <w:jc w:val="center"/>
    </w:pPr>
    <w:rPr>
      <w:rFonts w:ascii="Arial" w:hAnsi="Arial"/>
      <w:vanish/>
      <w:kern w:val="0"/>
      <w:sz w:val="16"/>
      <w:szCs w:val="16"/>
    </w:rPr>
  </w:style>
  <w:style w:type="character" w:customStyle="1" w:styleId="z-Char0">
    <w:name w:val="z-窗体底端 Char"/>
    <w:link w:val="z-10"/>
    <w:qFormat/>
    <w:rsid w:val="00677674"/>
    <w:rPr>
      <w:rFonts w:ascii="Arial" w:hAnsi="Arial"/>
      <w:vanish/>
      <w:sz w:val="16"/>
      <w:szCs w:val="16"/>
    </w:rPr>
  </w:style>
  <w:style w:type="paragraph" w:customStyle="1" w:styleId="xl115">
    <w:name w:val="xl115"/>
    <w:basedOn w:val="a2"/>
    <w:qFormat/>
    <w:rsid w:val="0067767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ff6">
    <w:name w:val="图题"/>
    <w:basedOn w:val="1f7"/>
    <w:qFormat/>
    <w:rsid w:val="00677674"/>
    <w:pPr>
      <w:jc w:val="center"/>
    </w:pPr>
    <w:rPr>
      <w:rFonts w:eastAsia="黑体"/>
      <w:sz w:val="18"/>
    </w:rPr>
  </w:style>
  <w:style w:type="paragraph" w:customStyle="1" w:styleId="1f7">
    <w:name w:val="正文 1"/>
    <w:basedOn w:val="a2"/>
    <w:qFormat/>
    <w:rsid w:val="00677674"/>
    <w:pPr>
      <w:widowControl/>
      <w:snapToGrid w:val="0"/>
      <w:spacing w:before="80" w:after="80" w:line="360" w:lineRule="auto"/>
      <w:ind w:left="1134"/>
    </w:pPr>
    <w:rPr>
      <w:szCs w:val="20"/>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affffff7">
    <w:name w:val="正文表格"/>
    <w:basedOn w:val="a2"/>
    <w:qFormat/>
    <w:rsid w:val="00677674"/>
    <w:pPr>
      <w:adjustRightInd w:val="0"/>
      <w:spacing w:before="40" w:after="40"/>
      <w:textAlignment w:val="baseline"/>
    </w:pPr>
    <w:rPr>
      <w:rFonts w:ascii="宋体" w:hAnsi="宋体"/>
      <w:snapToGrid w:val="0"/>
      <w:kern w:val="0"/>
      <w:sz w:val="24"/>
      <w:szCs w:val="20"/>
    </w:rPr>
  </w:style>
  <w:style w:type="paragraph" w:customStyle="1" w:styleId="2f0">
    <w:name w:val="标题2级"/>
    <w:basedOn w:val="10"/>
    <w:qFormat/>
    <w:rsid w:val="00677674"/>
    <w:pPr>
      <w:widowControl/>
      <w:tabs>
        <w:tab w:val="left" w:pos="360"/>
        <w:tab w:val="left" w:pos="1620"/>
        <w:tab w:val="left" w:pos="4057"/>
      </w:tabs>
      <w:spacing w:before="0" w:after="0" w:line="440" w:lineRule="exact"/>
      <w:ind w:left="1620" w:hanging="420"/>
      <w:jc w:val="left"/>
      <w:outlineLvl w:val="1"/>
    </w:pPr>
    <w:rPr>
      <w:rFonts w:ascii="宋体" w:hAnsi="宋体"/>
      <w:b w:val="0"/>
      <w:bCs w:val="0"/>
      <w:sz w:val="32"/>
      <w:szCs w:val="20"/>
    </w:rPr>
  </w:style>
  <w:style w:type="paragraph" w:customStyle="1" w:styleId="xl116">
    <w:name w:val="xl116"/>
    <w:basedOn w:val="a2"/>
    <w:qFormat/>
    <w:rsid w:val="00677674"/>
    <w:pPr>
      <w:widowControl/>
      <w:pBdr>
        <w:top w:val="single" w:sz="4" w:space="0" w:color="auto"/>
        <w:left w:val="single" w:sz="4" w:space="0" w:color="auto"/>
        <w:bottom w:val="single" w:sz="4" w:space="0" w:color="auto"/>
      </w:pBdr>
      <w:shd w:val="pct10" w:color="000000" w:fill="33CCCC"/>
      <w:spacing w:before="100" w:beforeAutospacing="1" w:after="100" w:afterAutospacing="1"/>
      <w:jc w:val="center"/>
      <w:textAlignment w:val="center"/>
    </w:pPr>
    <w:rPr>
      <w:rFonts w:ascii="黑体" w:eastAsia="黑体" w:hAnsi="宋体" w:cs="宋体"/>
      <w:b/>
      <w:bCs/>
      <w:kern w:val="0"/>
      <w:sz w:val="24"/>
    </w:rPr>
  </w:style>
  <w:style w:type="paragraph" w:customStyle="1" w:styleId="xl55">
    <w:name w:val="xl55"/>
    <w:basedOn w:val="a2"/>
    <w:qFormat/>
    <w:rsid w:val="00677674"/>
    <w:pPr>
      <w:widowControl/>
      <w:pBdr>
        <w:left w:val="single" w:sz="8" w:space="0" w:color="auto"/>
        <w:right w:val="single" w:sz="4" w:space="0" w:color="auto"/>
      </w:pBdr>
      <w:shd w:val="clear" w:color="auto" w:fill="FFFF00"/>
      <w:spacing w:before="100" w:beforeAutospacing="1" w:after="100" w:afterAutospacing="1"/>
      <w:jc w:val="left"/>
    </w:pPr>
    <w:rPr>
      <w:rFonts w:ascii="宋体" w:hAnsi="宋体"/>
      <w:b/>
      <w:i/>
      <w:kern w:val="0"/>
      <w:sz w:val="20"/>
      <w:szCs w:val="20"/>
    </w:rPr>
  </w:style>
  <w:style w:type="paragraph" w:customStyle="1" w:styleId="xl27">
    <w:name w:val="xl27"/>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f8">
    <w:name w:val="点标题"/>
    <w:basedOn w:val="a3"/>
    <w:qFormat/>
    <w:rsid w:val="00677674"/>
    <w:pPr>
      <w:tabs>
        <w:tab w:val="clear" w:pos="2020"/>
        <w:tab w:val="clear" w:pos="4535"/>
        <w:tab w:val="left" w:pos="900"/>
      </w:tabs>
      <w:spacing w:line="360" w:lineRule="auto"/>
      <w:ind w:left="900" w:hanging="420"/>
      <w:outlineLvl w:val="9"/>
    </w:pPr>
    <w:rPr>
      <w:rFonts w:ascii="Times New Roman" w:eastAsia="宋体" w:hAnsi="Times New Roman"/>
      <w:bCs w:val="0"/>
      <w:color w:val="auto"/>
      <w:sz w:val="24"/>
      <w:szCs w:val="20"/>
    </w:rPr>
  </w:style>
  <w:style w:type="paragraph" w:customStyle="1" w:styleId="affffff9">
    <w:name w:val="勾"/>
    <w:basedOn w:val="a2"/>
    <w:qFormat/>
    <w:rsid w:val="00677674"/>
    <w:pPr>
      <w:tabs>
        <w:tab w:val="left" w:pos="360"/>
        <w:tab w:val="left" w:pos="900"/>
      </w:tabs>
      <w:spacing w:line="360" w:lineRule="auto"/>
      <w:ind w:left="900" w:hanging="360"/>
    </w:pPr>
    <w:rPr>
      <w:sz w:val="24"/>
      <w:szCs w:val="20"/>
    </w:rPr>
  </w:style>
  <w:style w:type="paragraph" w:customStyle="1" w:styleId="affffffa">
    <w:name w:val="版权声明"/>
    <w:basedOn w:val="a2"/>
    <w:qFormat/>
    <w:rsid w:val="00677674"/>
    <w:pPr>
      <w:widowControl/>
      <w:autoSpaceDE w:val="0"/>
      <w:autoSpaceDN w:val="0"/>
      <w:snapToGrid w:val="0"/>
      <w:spacing w:line="360" w:lineRule="auto"/>
      <w:ind w:left="1134"/>
      <w:textAlignment w:val="bottom"/>
    </w:pPr>
    <w:rPr>
      <w:rFonts w:ascii="Tahoma" w:eastAsia="新宋体" w:hAnsi="Tahoma"/>
      <w:szCs w:val="20"/>
    </w:rPr>
  </w:style>
  <w:style w:type="paragraph" w:customStyle="1" w:styleId="CM37">
    <w:name w:val="CM37"/>
    <w:basedOn w:val="Default"/>
    <w:next w:val="Default"/>
    <w:qFormat/>
    <w:rsid w:val="00677674"/>
    <w:pPr>
      <w:spacing w:after="208"/>
    </w:pPr>
    <w:rPr>
      <w:rFonts w:ascii="HYDaHeiJ" w:eastAsia="HYDaHeiJ" w:cs="Times New Roman"/>
      <w:color w:val="auto"/>
      <w:szCs w:val="20"/>
    </w:rPr>
  </w:style>
  <w:style w:type="paragraph" w:customStyle="1" w:styleId="xl60">
    <w:name w:val="xl60"/>
    <w:basedOn w:val="a2"/>
    <w:qFormat/>
    <w:rsid w:val="00677674"/>
    <w:pPr>
      <w:widowControl/>
      <w:pBdr>
        <w:right w:val="single" w:sz="8" w:space="0" w:color="auto"/>
      </w:pBdr>
      <w:shd w:val="clear" w:color="auto" w:fill="FFFF00"/>
      <w:spacing w:before="100" w:beforeAutospacing="1" w:after="100" w:afterAutospacing="1"/>
      <w:jc w:val="right"/>
    </w:pPr>
    <w:rPr>
      <w:rFonts w:ascii="宋体" w:hAnsi="宋体"/>
      <w:kern w:val="0"/>
      <w:sz w:val="20"/>
      <w:szCs w:val="20"/>
    </w:rPr>
  </w:style>
  <w:style w:type="paragraph" w:customStyle="1" w:styleId="8BOLD">
    <w:name w:val="ººÒÇÏ¸µÈÏß¼ò8BOLD"/>
    <w:basedOn w:val="a2"/>
    <w:qFormat/>
    <w:rsid w:val="00677674"/>
    <w:pPr>
      <w:overflowPunct w:val="0"/>
      <w:autoSpaceDE w:val="0"/>
      <w:autoSpaceDN w:val="0"/>
      <w:adjustRightInd w:val="0"/>
      <w:spacing w:line="240" w:lineRule="atLeast"/>
      <w:textAlignment w:val="baseline"/>
    </w:pPr>
    <w:rPr>
      <w:rFonts w:ascii="汉仪细等线简" w:eastAsia="汉仪细等线简"/>
      <w:b/>
      <w:kern w:val="0"/>
      <w:sz w:val="16"/>
      <w:szCs w:val="20"/>
    </w:rPr>
  </w:style>
  <w:style w:type="paragraph" w:customStyle="1" w:styleId="affffffb">
    <w:name w:val="块引用"/>
    <w:basedOn w:val="a3"/>
    <w:qFormat/>
    <w:rsid w:val="00677674"/>
    <w:pPr>
      <w:keepLines/>
      <w:widowControl/>
      <w:pBdr>
        <w:left w:val="single" w:sz="36" w:space="3" w:color="808080"/>
        <w:bottom w:val="single" w:sz="48" w:space="3" w:color="FFFFFF"/>
      </w:pBdr>
      <w:tabs>
        <w:tab w:val="clear" w:pos="2020"/>
        <w:tab w:val="clear" w:pos="4535"/>
        <w:tab w:val="left" w:pos="0"/>
      </w:tabs>
      <w:spacing w:before="120" w:after="120" w:line="360" w:lineRule="auto"/>
      <w:ind w:left="990" w:right="720"/>
      <w:jc w:val="left"/>
      <w:outlineLvl w:val="9"/>
    </w:pPr>
    <w:rPr>
      <w:rFonts w:ascii="仿宋体" w:eastAsia="仿宋体" w:hAnsi="Times New Roman"/>
      <w:bCs w:val="0"/>
      <w:i/>
      <w:color w:val="auto"/>
      <w:kern w:val="0"/>
      <w:sz w:val="24"/>
      <w:szCs w:val="20"/>
    </w:rPr>
  </w:style>
  <w:style w:type="paragraph" w:customStyle="1" w:styleId="graph">
    <w:name w:val="graph"/>
    <w:basedOn w:val="a3"/>
    <w:qFormat/>
    <w:rsid w:val="00677674"/>
    <w:pPr>
      <w:tabs>
        <w:tab w:val="clear" w:pos="2020"/>
        <w:tab w:val="clear" w:pos="4535"/>
      </w:tabs>
      <w:adjustRightInd w:val="0"/>
      <w:spacing w:after="120" w:line="360" w:lineRule="auto"/>
      <w:ind w:right="74"/>
      <w:jc w:val="center"/>
      <w:textAlignment w:val="baseline"/>
      <w:outlineLvl w:val="9"/>
    </w:pPr>
    <w:rPr>
      <w:rFonts w:ascii="Times New Roman" w:eastAsia="宋体" w:hAnsi="Times New Roman"/>
      <w:bCs w:val="0"/>
      <w:color w:val="auto"/>
      <w:kern w:val="0"/>
      <w:sz w:val="24"/>
      <w:szCs w:val="20"/>
    </w:rPr>
  </w:style>
  <w:style w:type="paragraph" w:customStyle="1" w:styleId="Affffffc">
    <w:name w:val="项目符号A"/>
    <w:basedOn w:val="a2"/>
    <w:qFormat/>
    <w:rsid w:val="00677674"/>
    <w:pPr>
      <w:tabs>
        <w:tab w:val="left" w:pos="690"/>
        <w:tab w:val="left" w:pos="1021"/>
      </w:tabs>
      <w:spacing w:line="360" w:lineRule="auto"/>
      <w:ind w:left="690" w:hanging="360"/>
    </w:pPr>
    <w:rPr>
      <w:rFonts w:ascii="Arial" w:hAnsi="Arial"/>
      <w:sz w:val="24"/>
      <w:szCs w:val="20"/>
    </w:rPr>
  </w:style>
  <w:style w:type="paragraph" w:customStyle="1" w:styleId="CharCharCharCharCharCharChar">
    <w:name w:val="Char Char Char Char Char Char Char"/>
    <w:basedOn w:val="a2"/>
    <w:qFormat/>
    <w:rsid w:val="00677674"/>
    <w:pPr>
      <w:widowControl/>
      <w:spacing w:after="160" w:line="240" w:lineRule="exact"/>
      <w:jc w:val="left"/>
    </w:pPr>
    <w:rPr>
      <w:rFonts w:ascii="Verdana" w:hAnsi="Verdana"/>
      <w:kern w:val="0"/>
      <w:szCs w:val="20"/>
      <w:lang w:eastAsia="en-US"/>
    </w:rPr>
  </w:style>
  <w:style w:type="paragraph" w:customStyle="1" w:styleId="xl62">
    <w:name w:val="xl62"/>
    <w:basedOn w:val="a2"/>
    <w:qFormat/>
    <w:rsid w:val="00677674"/>
    <w:pPr>
      <w:widowControl/>
      <w:shd w:val="clear" w:color="auto" w:fill="FFFF00"/>
      <w:spacing w:before="100" w:beforeAutospacing="1" w:after="100" w:afterAutospacing="1"/>
      <w:jc w:val="center"/>
    </w:pPr>
    <w:rPr>
      <w:rFonts w:ascii="宋体" w:hAnsi="宋体"/>
      <w:kern w:val="0"/>
      <w:sz w:val="20"/>
      <w:szCs w:val="20"/>
    </w:rPr>
  </w:style>
  <w:style w:type="paragraph" w:customStyle="1" w:styleId="CharChar6CharCharCharCharCharChar">
    <w:name w:val="Char Char6 Char Char Char Char Char Char"/>
    <w:basedOn w:val="ae"/>
    <w:qFormat/>
    <w:rsid w:val="00677674"/>
    <w:rPr>
      <w:rFonts w:ascii="宋体" w:hAnsi="宋体"/>
      <w:b/>
      <w:sz w:val="24"/>
      <w:szCs w:val="20"/>
    </w:rPr>
  </w:style>
  <w:style w:type="paragraph" w:customStyle="1" w:styleId="affffffd">
    <w:name w:val="正文中的小标题"/>
    <w:basedOn w:val="a2"/>
    <w:qFormat/>
    <w:rsid w:val="00677674"/>
    <w:pPr>
      <w:spacing w:line="400" w:lineRule="exact"/>
      <w:ind w:left="2835"/>
    </w:pPr>
    <w:rPr>
      <w:rFonts w:ascii="Arial" w:eastAsia="黑体" w:hAnsi="Arial"/>
      <w:b/>
      <w:spacing w:val="10"/>
      <w:szCs w:val="20"/>
    </w:rPr>
  </w:style>
  <w:style w:type="paragraph" w:customStyle="1" w:styleId="pa-0">
    <w:name w:val="pa-0"/>
    <w:basedOn w:val="a2"/>
    <w:qFormat/>
    <w:rsid w:val="00677674"/>
    <w:pPr>
      <w:widowControl/>
      <w:spacing w:before="100" w:beforeAutospacing="1" w:after="100" w:afterAutospacing="1" w:line="360" w:lineRule="atLeast"/>
      <w:ind w:firstLine="480"/>
    </w:pPr>
    <w:rPr>
      <w:rFonts w:ascii="宋体" w:hAnsi="宋体" w:cs="宋体"/>
      <w:kern w:val="0"/>
      <w:sz w:val="24"/>
    </w:rPr>
  </w:style>
  <w:style w:type="paragraph" w:customStyle="1" w:styleId="font6">
    <w:name w:val="font6"/>
    <w:basedOn w:val="a2"/>
    <w:qFormat/>
    <w:rsid w:val="00677674"/>
    <w:pPr>
      <w:widowControl/>
      <w:spacing w:before="100" w:beforeAutospacing="1" w:after="100" w:afterAutospacing="1"/>
      <w:jc w:val="left"/>
    </w:pPr>
    <w:rPr>
      <w:rFonts w:ascii="宋体" w:hAnsi="宋体" w:hint="eastAsia"/>
      <w:kern w:val="0"/>
      <w:sz w:val="20"/>
      <w:szCs w:val="20"/>
    </w:rPr>
  </w:style>
  <w:style w:type="paragraph" w:customStyle="1" w:styleId="font0">
    <w:name w:val="font0"/>
    <w:basedOn w:val="a2"/>
    <w:qFormat/>
    <w:rsid w:val="00677674"/>
    <w:pPr>
      <w:widowControl/>
      <w:spacing w:before="100" w:beforeAutospacing="1" w:after="100" w:afterAutospacing="1"/>
      <w:jc w:val="left"/>
    </w:pPr>
    <w:rPr>
      <w:rFonts w:ascii="宋体" w:hint="eastAsia"/>
      <w:kern w:val="0"/>
      <w:sz w:val="24"/>
    </w:rPr>
  </w:style>
  <w:style w:type="paragraph" w:customStyle="1" w:styleId="X">
    <w:name w:val="百姓X"/>
    <w:basedOn w:val="a2"/>
    <w:qFormat/>
    <w:rsid w:val="00677674"/>
    <w:pPr>
      <w:tabs>
        <w:tab w:val="left" w:pos="720"/>
      </w:tabs>
      <w:spacing w:before="120" w:after="120" w:line="360" w:lineRule="auto"/>
      <w:ind w:firstLine="539"/>
    </w:pPr>
    <w:rPr>
      <w:sz w:val="24"/>
      <w:szCs w:val="20"/>
    </w:rPr>
  </w:style>
  <w:style w:type="paragraph" w:customStyle="1" w:styleId="xl70">
    <w:name w:val="xl70"/>
    <w:basedOn w:val="a2"/>
    <w:qFormat/>
    <w:rsid w:val="00677674"/>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left"/>
    </w:pPr>
    <w:rPr>
      <w:rFonts w:ascii="宋体" w:hAnsi="宋体"/>
      <w:kern w:val="0"/>
      <w:sz w:val="20"/>
      <w:szCs w:val="20"/>
    </w:rPr>
  </w:style>
  <w:style w:type="paragraph" w:customStyle="1" w:styleId="4b4bulletblbbPIM4H4h4sect1234RefHeading1r">
    <w:name w:val="样式 标题 4b4bulletblbbPIM 4H4h4sect 1.2.3.4Ref Heading 1r..."/>
    <w:basedOn w:val="40"/>
    <w:qFormat/>
    <w:rsid w:val="00677674"/>
    <w:pPr>
      <w:spacing w:before="0" w:after="100" w:line="360" w:lineRule="auto"/>
    </w:pPr>
    <w:rPr>
      <w:rFonts w:ascii="宋体" w:hAnsi="宋体"/>
      <w:bCs w:val="0"/>
      <w:sz w:val="24"/>
      <w:szCs w:val="20"/>
    </w:rPr>
  </w:style>
  <w:style w:type="paragraph" w:customStyle="1" w:styleId="xl65">
    <w:name w:val="xl65"/>
    <w:basedOn w:val="a2"/>
    <w:qFormat/>
    <w:rsid w:val="00677674"/>
    <w:pPr>
      <w:widowControl/>
      <w:shd w:val="clear" w:color="auto" w:fill="FFFF00"/>
      <w:spacing w:before="100" w:beforeAutospacing="1" w:after="100" w:afterAutospacing="1"/>
      <w:jc w:val="left"/>
    </w:pPr>
    <w:rPr>
      <w:rFonts w:ascii="宋体" w:hAnsi="宋体"/>
      <w:kern w:val="0"/>
      <w:sz w:val="20"/>
      <w:szCs w:val="20"/>
    </w:rPr>
  </w:style>
  <w:style w:type="paragraph" w:customStyle="1" w:styleId="affffffe">
    <w:name w:val="表身"/>
    <w:qFormat/>
    <w:rsid w:val="00677674"/>
    <w:pPr>
      <w:keepNext/>
      <w:spacing w:before="60" w:after="60" w:line="300" w:lineRule="auto"/>
      <w:jc w:val="both"/>
      <w:textAlignment w:val="center"/>
    </w:pPr>
    <w:rPr>
      <w:sz w:val="18"/>
    </w:rPr>
  </w:style>
  <w:style w:type="paragraph" w:customStyle="1" w:styleId="afffffff">
    <w:name w:val="图片"/>
    <w:basedOn w:val="affffff6"/>
    <w:next w:val="affffff6"/>
    <w:qFormat/>
    <w:rsid w:val="00677674"/>
    <w:pPr>
      <w:keepNext/>
    </w:pPr>
  </w:style>
  <w:style w:type="paragraph" w:customStyle="1" w:styleId="151">
    <w:name w:val="样式 宋体 小四 行距: 1.5 倍行距"/>
    <w:basedOn w:val="a2"/>
    <w:qFormat/>
    <w:rsid w:val="00677674"/>
    <w:pPr>
      <w:spacing w:line="360" w:lineRule="auto"/>
      <w:ind w:firstLineChars="200" w:firstLine="480"/>
    </w:pPr>
    <w:rPr>
      <w:rFonts w:ascii="宋体" w:hAnsi="宋体"/>
      <w:color w:val="000000"/>
      <w:sz w:val="24"/>
      <w:szCs w:val="20"/>
    </w:rPr>
  </w:style>
  <w:style w:type="paragraph" w:customStyle="1" w:styleId="xl37">
    <w:name w:val="xl37"/>
    <w:basedOn w:val="a2"/>
    <w:qFormat/>
    <w:rsid w:val="00677674"/>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9BOLD">
    <w:name w:val="汉仪细等线简9BOLD"/>
    <w:basedOn w:val="a2"/>
    <w:qFormat/>
    <w:rsid w:val="00677674"/>
    <w:pPr>
      <w:autoSpaceDE w:val="0"/>
      <w:autoSpaceDN w:val="0"/>
      <w:adjustRightInd w:val="0"/>
      <w:spacing w:line="240" w:lineRule="atLeast"/>
    </w:pPr>
    <w:rPr>
      <w:rFonts w:ascii="汉仪细等线简" w:eastAsia="汉仪细等线简"/>
      <w:b/>
      <w:kern w:val="0"/>
      <w:sz w:val="18"/>
      <w:szCs w:val="20"/>
    </w:rPr>
  </w:style>
  <w:style w:type="paragraph" w:customStyle="1" w:styleId="CharCharCharChar1CharChar">
    <w:name w:val="Char Char Char Char1 Char Char"/>
    <w:basedOn w:val="ae"/>
    <w:qFormat/>
    <w:rsid w:val="00677674"/>
    <w:rPr>
      <w:rFonts w:ascii="宋体" w:hAnsi="宋体"/>
      <w:b/>
      <w:sz w:val="24"/>
      <w:szCs w:val="20"/>
    </w:rPr>
  </w:style>
  <w:style w:type="paragraph" w:customStyle="1" w:styleId="afffffff0">
    <w:name w:val="三级条标题"/>
    <w:basedOn w:val="afffffff1"/>
    <w:next w:val="afff3"/>
    <w:qFormat/>
    <w:rsid w:val="00677674"/>
    <w:pPr>
      <w:outlineLvl w:val="4"/>
    </w:pPr>
  </w:style>
  <w:style w:type="paragraph" w:customStyle="1" w:styleId="afffffff1">
    <w:name w:val="二级条标题"/>
    <w:basedOn w:val="afffffff2"/>
    <w:next w:val="afff3"/>
    <w:qFormat/>
    <w:rsid w:val="00677674"/>
    <w:pPr>
      <w:spacing w:beforeLines="0" w:afterLines="0"/>
      <w:outlineLvl w:val="3"/>
    </w:pPr>
  </w:style>
  <w:style w:type="paragraph" w:customStyle="1" w:styleId="afffffff2">
    <w:name w:val="一级条标题"/>
    <w:next w:val="afff3"/>
    <w:qFormat/>
    <w:rsid w:val="00677674"/>
    <w:pPr>
      <w:tabs>
        <w:tab w:val="left" w:pos="1140"/>
      </w:tabs>
      <w:spacing w:beforeLines="50" w:afterLines="50"/>
      <w:ind w:left="1140" w:hanging="420"/>
      <w:outlineLvl w:val="2"/>
    </w:pPr>
    <w:rPr>
      <w:rFonts w:ascii="Cambria" w:eastAsia="Cambria" w:hAnsi="等线" w:cs="等线"/>
      <w:sz w:val="21"/>
      <w:szCs w:val="21"/>
    </w:rPr>
  </w:style>
  <w:style w:type="paragraph" w:customStyle="1" w:styleId="style22">
    <w:name w:val="style22"/>
    <w:basedOn w:val="a2"/>
    <w:qFormat/>
    <w:rsid w:val="00677674"/>
    <w:pPr>
      <w:widowControl/>
      <w:spacing w:before="100" w:beforeAutospacing="1" w:after="100" w:afterAutospacing="1"/>
      <w:jc w:val="left"/>
    </w:pPr>
    <w:rPr>
      <w:rFonts w:ascii="Arial" w:hAnsi="Arial"/>
      <w:kern w:val="0"/>
      <w:sz w:val="24"/>
      <w:szCs w:val="20"/>
    </w:rPr>
  </w:style>
  <w:style w:type="paragraph" w:customStyle="1" w:styleId="2f1">
    <w:name w:val="正文首行缩进:  2 字符"/>
    <w:basedOn w:val="a3"/>
    <w:qFormat/>
    <w:rsid w:val="00677674"/>
    <w:pPr>
      <w:tabs>
        <w:tab w:val="clear" w:pos="2020"/>
        <w:tab w:val="clear" w:pos="4535"/>
      </w:tabs>
      <w:spacing w:line="360" w:lineRule="auto"/>
      <w:ind w:firstLineChars="200" w:firstLine="480"/>
      <w:jc w:val="left"/>
      <w:outlineLvl w:val="9"/>
    </w:pPr>
    <w:rPr>
      <w:rFonts w:ascii="Arial" w:eastAsia="宋体" w:hAnsi="Arial"/>
      <w:bCs w:val="0"/>
      <w:color w:val="auto"/>
      <w:sz w:val="24"/>
      <w:szCs w:val="20"/>
    </w:rPr>
  </w:style>
  <w:style w:type="paragraph" w:customStyle="1" w:styleId="xl24">
    <w:name w:val="xl24"/>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red">
    <w:name w:val="red"/>
    <w:basedOn w:val="a2"/>
    <w:qFormat/>
    <w:rsid w:val="00677674"/>
    <w:pPr>
      <w:widowControl/>
      <w:spacing w:before="100" w:beforeAutospacing="1" w:after="100" w:afterAutospacing="1" w:line="300" w:lineRule="atLeast"/>
      <w:jc w:val="left"/>
    </w:pPr>
    <w:rPr>
      <w:rFonts w:ascii="ˎ̥" w:hAnsi="ˎ̥"/>
      <w:color w:val="CC3300"/>
      <w:kern w:val="0"/>
      <w:sz w:val="18"/>
      <w:szCs w:val="20"/>
    </w:rPr>
  </w:style>
  <w:style w:type="paragraph" w:customStyle="1" w:styleId="ParaCharCharCharCharCharCharCharCharChar1Char">
    <w:name w:val="默认段落字体 Para Char Char Char Char Char Char Char Char Char1 Char"/>
    <w:basedOn w:val="a2"/>
    <w:qFormat/>
    <w:rsid w:val="00677674"/>
    <w:rPr>
      <w:rFonts w:ascii="Tahoma" w:hAnsi="Tahoma"/>
      <w:sz w:val="24"/>
      <w:szCs w:val="20"/>
    </w:rPr>
  </w:style>
  <w:style w:type="paragraph" w:customStyle="1" w:styleId="xl47">
    <w:name w:val="xl47"/>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82">
    <w:name w:val="汉议细等线简8"/>
    <w:qFormat/>
    <w:rsid w:val="00677674"/>
    <w:pPr>
      <w:widowControl w:val="0"/>
      <w:autoSpaceDE w:val="0"/>
      <w:autoSpaceDN w:val="0"/>
      <w:adjustRightInd w:val="0"/>
      <w:spacing w:line="260" w:lineRule="atLeast"/>
      <w:jc w:val="both"/>
    </w:pPr>
    <w:rPr>
      <w:rFonts w:ascii="汉仪细等线简" w:eastAsia="汉仪细等线简"/>
      <w:color w:val="000000"/>
      <w:sz w:val="16"/>
    </w:rPr>
  </w:style>
  <w:style w:type="paragraph" w:customStyle="1" w:styleId="2H2Heading2HiddenHeading2CCBSheading2Titre31">
    <w:name w:val="样式 标题 2H2部分标题Heading 2 HiddenHeading 2 CCBSheading 2Titre3...1"/>
    <w:basedOn w:val="2"/>
    <w:qFormat/>
    <w:rsid w:val="00677674"/>
    <w:pPr>
      <w:tabs>
        <w:tab w:val="left" w:pos="1680"/>
      </w:tabs>
      <w:spacing w:before="0" w:after="0" w:line="360" w:lineRule="auto"/>
      <w:ind w:left="1680" w:hanging="420"/>
      <w:outlineLvl w:val="2"/>
    </w:pPr>
    <w:rPr>
      <w:rFonts w:ascii="宋体" w:eastAsia="宋体" w:hAnsi="宋体"/>
      <w:color w:val="FF0000"/>
      <w:sz w:val="24"/>
    </w:rPr>
  </w:style>
  <w:style w:type="paragraph" w:customStyle="1" w:styleId="xl117">
    <w:name w:val="xl117"/>
    <w:basedOn w:val="a2"/>
    <w:qFormat/>
    <w:rsid w:val="00677674"/>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10">
    <w:name w:val="样式 标题 2 + 右侧:  1 字符"/>
    <w:basedOn w:val="2"/>
    <w:qFormat/>
    <w:rsid w:val="00677674"/>
    <w:pPr>
      <w:keepLines w:val="0"/>
      <w:widowControl/>
      <w:snapToGrid w:val="0"/>
      <w:spacing w:before="0" w:after="0" w:line="360" w:lineRule="auto"/>
      <w:ind w:rightChars="100" w:right="100"/>
      <w:jc w:val="left"/>
    </w:pPr>
    <w:rPr>
      <w:sz w:val="28"/>
    </w:rPr>
  </w:style>
  <w:style w:type="paragraph" w:customStyle="1" w:styleId="ZDY">
    <w:name w:val="标题 四 ZDY"/>
    <w:basedOn w:val="2"/>
    <w:qFormat/>
    <w:rsid w:val="00677674"/>
    <w:pPr>
      <w:tabs>
        <w:tab w:val="left" w:pos="1476"/>
      </w:tabs>
      <w:spacing w:beforeLines="50" w:after="0" w:line="360" w:lineRule="auto"/>
    </w:pPr>
    <w:rPr>
      <w:rFonts w:ascii="宋体" w:eastAsia="宋体" w:hAnsi="宋体"/>
      <w:spacing w:val="20"/>
      <w:sz w:val="28"/>
    </w:rPr>
  </w:style>
  <w:style w:type="paragraph" w:customStyle="1" w:styleId="xl30">
    <w:name w:val="xl30"/>
    <w:basedOn w:val="a2"/>
    <w:qFormat/>
    <w:rsid w:val="0067767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11">
    <w:name w:val="正文文本 21"/>
    <w:basedOn w:val="a2"/>
    <w:qFormat/>
    <w:rsid w:val="00677674"/>
    <w:pPr>
      <w:widowControl/>
      <w:tabs>
        <w:tab w:val="left" w:pos="120"/>
      </w:tabs>
      <w:autoSpaceDE w:val="0"/>
      <w:autoSpaceDN w:val="0"/>
      <w:adjustRightInd w:val="0"/>
      <w:spacing w:line="360" w:lineRule="auto"/>
      <w:ind w:left="45" w:firstLine="720"/>
      <w:textAlignment w:val="baseline"/>
    </w:pPr>
    <w:rPr>
      <w:rFonts w:ascii="宋体"/>
      <w:kern w:val="0"/>
      <w:sz w:val="32"/>
      <w:szCs w:val="20"/>
      <w:lang w:val="en-AU"/>
    </w:rPr>
  </w:style>
  <w:style w:type="paragraph" w:customStyle="1" w:styleId="2f2">
    <w:name w:val="正文（首行缩进2字符）"/>
    <w:basedOn w:val="a2"/>
    <w:link w:val="2Char5"/>
    <w:qFormat/>
    <w:rsid w:val="00677674"/>
    <w:pPr>
      <w:spacing w:line="360" w:lineRule="auto"/>
      <w:ind w:firstLineChars="200" w:firstLine="480"/>
    </w:pPr>
    <w:rPr>
      <w:sz w:val="24"/>
      <w:szCs w:val="20"/>
    </w:rPr>
  </w:style>
  <w:style w:type="paragraph" w:customStyle="1" w:styleId="afffffff3">
    <w:name w:val="正文段落"/>
    <w:basedOn w:val="a2"/>
    <w:qFormat/>
    <w:rsid w:val="00677674"/>
    <w:pPr>
      <w:spacing w:line="300" w:lineRule="auto"/>
      <w:ind w:firstLine="510"/>
    </w:pPr>
    <w:rPr>
      <w:sz w:val="24"/>
      <w:szCs w:val="20"/>
    </w:rPr>
  </w:style>
  <w:style w:type="paragraph" w:customStyle="1" w:styleId="290">
    <w:name w:val="样式29"/>
    <w:basedOn w:val="9Char0"/>
    <w:qFormat/>
    <w:rsid w:val="00677674"/>
    <w:rPr>
      <w:rFonts w:eastAsia="楷体_GB2312"/>
    </w:rPr>
  </w:style>
  <w:style w:type="paragraph" w:customStyle="1" w:styleId="9Char0">
    <w:name w:val="样式9 Char"/>
    <w:basedOn w:val="a2"/>
    <w:qFormat/>
    <w:rsid w:val="00677674"/>
    <w:pPr>
      <w:widowControl/>
      <w:spacing w:line="440" w:lineRule="exact"/>
      <w:ind w:firstLineChars="200" w:firstLine="200"/>
      <w:jc w:val="left"/>
    </w:pPr>
    <w:rPr>
      <w:spacing w:val="6"/>
      <w:kern w:val="0"/>
      <w:sz w:val="24"/>
      <w:szCs w:val="20"/>
    </w:rPr>
  </w:style>
  <w:style w:type="paragraph" w:customStyle="1" w:styleId="afffffff4">
    <w:name w:val="特点黄标"/>
    <w:basedOn w:val="a2"/>
    <w:qFormat/>
    <w:rsid w:val="00677674"/>
    <w:pPr>
      <w:widowControl/>
      <w:autoSpaceDE w:val="0"/>
      <w:autoSpaceDN w:val="0"/>
      <w:adjustRightInd w:val="0"/>
    </w:pPr>
    <w:rPr>
      <w:rFonts w:ascii="汉鼎简大黑Arial Black" w:eastAsia="汉鼎简大黑Arial Black"/>
      <w:color w:val="FFD80E"/>
      <w:kern w:val="0"/>
      <w:sz w:val="20"/>
      <w:lang w:eastAsia="en-US"/>
    </w:rPr>
  </w:style>
  <w:style w:type="paragraph" w:customStyle="1" w:styleId="style3">
    <w:name w:val="style3"/>
    <w:basedOn w:val="a2"/>
    <w:qFormat/>
    <w:rsid w:val="00677674"/>
    <w:pPr>
      <w:widowControl/>
      <w:spacing w:before="100" w:beforeAutospacing="1" w:after="100" w:afterAutospacing="1"/>
      <w:jc w:val="left"/>
    </w:pPr>
    <w:rPr>
      <w:rFonts w:ascii="宋体" w:hAnsi="宋体" w:cs="宋体"/>
      <w:kern w:val="0"/>
      <w:sz w:val="24"/>
    </w:rPr>
  </w:style>
  <w:style w:type="paragraph" w:customStyle="1" w:styleId="2UNDERRUBRIK1-2Underrubrik1prop2h2Level2TopicHead">
    <w:name w:val="样式 标题 2UNDERRUBRIK 1-2Underrubrik1prop2h2Level 2 Topic Head..."/>
    <w:basedOn w:val="2"/>
    <w:qFormat/>
    <w:rsid w:val="00677674"/>
    <w:pPr>
      <w:spacing w:line="360" w:lineRule="auto"/>
      <w:jc w:val="left"/>
    </w:pPr>
    <w:rPr>
      <w:rFonts w:ascii="宋体" w:eastAsia="宋体" w:hAnsi="宋体"/>
      <w:sz w:val="24"/>
    </w:rPr>
  </w:style>
  <w:style w:type="paragraph" w:customStyle="1" w:styleId="p18">
    <w:name w:val="p18"/>
    <w:basedOn w:val="a2"/>
    <w:qFormat/>
    <w:rsid w:val="00677674"/>
    <w:pPr>
      <w:widowControl/>
      <w:spacing w:before="100" w:beforeAutospacing="1" w:after="100" w:afterAutospacing="1"/>
      <w:jc w:val="left"/>
    </w:pPr>
    <w:rPr>
      <w:rFonts w:ascii="宋体" w:hAnsi="宋体" w:cs="宋体"/>
      <w:kern w:val="0"/>
      <w:sz w:val="24"/>
    </w:rPr>
  </w:style>
  <w:style w:type="paragraph" w:customStyle="1" w:styleId="300">
    <w:name w:val="样式 标题 3 + 左侧:  0 厘米 首行缩进:  0 厘米"/>
    <w:basedOn w:val="30"/>
    <w:qFormat/>
    <w:rsid w:val="00677674"/>
    <w:rPr>
      <w:rFonts w:ascii="Times New Roman" w:hAnsi="Times New Roman"/>
      <w:sz w:val="28"/>
    </w:rPr>
  </w:style>
  <w:style w:type="paragraph" w:customStyle="1" w:styleId="afffffff5">
    <w:name w:val="表文"/>
    <w:qFormat/>
    <w:rsid w:val="00677674"/>
    <w:pPr>
      <w:spacing w:before="62" w:after="62"/>
      <w:jc w:val="center"/>
    </w:pPr>
    <w:rPr>
      <w:rFonts w:eastAsia="仿宋_GB2312"/>
      <w:sz w:val="24"/>
    </w:rPr>
  </w:style>
  <w:style w:type="paragraph" w:customStyle="1" w:styleId="ItemStepinTable">
    <w:name w:val="Item Step in Table"/>
    <w:basedOn w:val="a2"/>
    <w:qFormat/>
    <w:rsid w:val="00677674"/>
    <w:pPr>
      <w:tabs>
        <w:tab w:val="left" w:pos="420"/>
      </w:tabs>
      <w:ind w:left="420" w:hanging="420"/>
      <w:jc w:val="left"/>
    </w:pPr>
  </w:style>
  <w:style w:type="paragraph" w:customStyle="1" w:styleId="newtext">
    <w:name w:val="newtext"/>
    <w:basedOn w:val="a2"/>
    <w:qFormat/>
    <w:rsid w:val="00677674"/>
    <w:pPr>
      <w:widowControl/>
      <w:spacing w:before="100" w:beforeAutospacing="1" w:after="100" w:afterAutospacing="1" w:line="480" w:lineRule="atLeast"/>
      <w:jc w:val="left"/>
    </w:pPr>
    <w:rPr>
      <w:rFonts w:ascii="Arial Unicode MS" w:hAnsi="Arial Unicode MS"/>
      <w:kern w:val="0"/>
      <w:sz w:val="28"/>
      <w:szCs w:val="20"/>
    </w:rPr>
  </w:style>
  <w:style w:type="paragraph" w:customStyle="1" w:styleId="CM140">
    <w:name w:val="CM140"/>
    <w:basedOn w:val="a2"/>
    <w:next w:val="a2"/>
    <w:qFormat/>
    <w:rsid w:val="00677674"/>
    <w:pPr>
      <w:autoSpaceDE w:val="0"/>
      <w:autoSpaceDN w:val="0"/>
      <w:adjustRightInd w:val="0"/>
      <w:spacing w:after="543"/>
      <w:jc w:val="left"/>
    </w:pPr>
    <w:rPr>
      <w:rFonts w:ascii="EPKJJF+DFPHeiW5" w:eastAsia="EPKJJF+DFPHeiW5"/>
      <w:kern w:val="0"/>
      <w:sz w:val="24"/>
      <w:szCs w:val="20"/>
    </w:rPr>
  </w:style>
  <w:style w:type="paragraph" w:customStyle="1" w:styleId="xl56">
    <w:name w:val="xl56"/>
    <w:basedOn w:val="a2"/>
    <w:qFormat/>
    <w:rsid w:val="00677674"/>
    <w:pPr>
      <w:widowControl/>
      <w:shd w:val="clear" w:color="auto" w:fill="FFFF00"/>
      <w:spacing w:before="100" w:beforeAutospacing="1" w:after="100" w:afterAutospacing="1"/>
      <w:jc w:val="left"/>
    </w:pPr>
    <w:rPr>
      <w:rFonts w:ascii="宋体" w:hAnsi="宋体"/>
      <w:b/>
      <w:i/>
      <w:kern w:val="0"/>
      <w:sz w:val="20"/>
      <w:szCs w:val="20"/>
    </w:rPr>
  </w:style>
  <w:style w:type="paragraph" w:customStyle="1" w:styleId="afffffff6">
    <w:name w:val="章"/>
    <w:basedOn w:val="afffffff7"/>
    <w:next w:val="a2"/>
    <w:qFormat/>
    <w:rsid w:val="00677674"/>
    <w:pPr>
      <w:tabs>
        <w:tab w:val="left" w:pos="360"/>
      </w:tabs>
    </w:pPr>
  </w:style>
  <w:style w:type="paragraph" w:customStyle="1" w:styleId="afffffff7">
    <w:name w:val="部分"/>
    <w:basedOn w:val="10"/>
    <w:next w:val="10"/>
    <w:qFormat/>
    <w:rsid w:val="00677674"/>
    <w:pPr>
      <w:spacing w:before="300" w:after="100" w:afterAutospacing="1" w:line="400" w:lineRule="exact"/>
      <w:jc w:val="center"/>
      <w:textAlignment w:val="center"/>
    </w:pPr>
    <w:rPr>
      <w:rFonts w:eastAsia="黑体"/>
      <w:bCs w:val="0"/>
      <w:color w:val="008000"/>
      <w:spacing w:val="10"/>
      <w:sz w:val="36"/>
      <w:szCs w:val="20"/>
    </w:rPr>
  </w:style>
  <w:style w:type="paragraph" w:customStyle="1" w:styleId="xl39">
    <w:name w:val="xl39"/>
    <w:basedOn w:val="a2"/>
    <w:qFormat/>
    <w:rsid w:val="00677674"/>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7">
    <w:name w:val="样式4"/>
    <w:basedOn w:val="a2"/>
    <w:qFormat/>
    <w:rsid w:val="00677674"/>
    <w:pPr>
      <w:tabs>
        <w:tab w:val="left" w:pos="360"/>
        <w:tab w:val="left" w:pos="1370"/>
      </w:tabs>
      <w:spacing w:line="360" w:lineRule="auto"/>
      <w:ind w:left="1370" w:hanging="425"/>
    </w:pPr>
    <w:rPr>
      <w:sz w:val="24"/>
    </w:rPr>
  </w:style>
  <w:style w:type="paragraph" w:customStyle="1" w:styleId="2f3">
    <w:name w:val="正文2"/>
    <w:basedOn w:val="a2"/>
    <w:link w:val="2Char6"/>
    <w:qFormat/>
    <w:rsid w:val="00677674"/>
    <w:pPr>
      <w:widowControl/>
      <w:tabs>
        <w:tab w:val="left" w:pos="840"/>
        <w:tab w:val="left" w:pos="1378"/>
      </w:tabs>
      <w:spacing w:line="360" w:lineRule="auto"/>
      <w:ind w:left="840" w:hanging="420"/>
    </w:pPr>
    <w:rPr>
      <w:rFonts w:ascii="宋体"/>
      <w:kern w:val="16"/>
      <w:sz w:val="24"/>
      <w:szCs w:val="20"/>
    </w:rPr>
  </w:style>
  <w:style w:type="paragraph" w:customStyle="1" w:styleId="afffffff8">
    <w:name w:val="正文内容"/>
    <w:basedOn w:val="a3"/>
    <w:qFormat/>
    <w:rsid w:val="00677674"/>
    <w:pPr>
      <w:tabs>
        <w:tab w:val="clear" w:pos="2020"/>
        <w:tab w:val="clear" w:pos="4535"/>
      </w:tabs>
      <w:adjustRightInd w:val="0"/>
      <w:snapToGrid w:val="0"/>
      <w:spacing w:beforeLines="50" w:afterLines="50" w:line="400" w:lineRule="exact"/>
      <w:ind w:firstLineChars="200" w:firstLine="505"/>
      <w:textAlignment w:val="baseline"/>
      <w:outlineLvl w:val="9"/>
    </w:pPr>
    <w:rPr>
      <w:rFonts w:ascii="宋体" w:eastAsia="宋体"/>
      <w:bCs w:val="0"/>
      <w:spacing w:val="10"/>
      <w:kern w:val="0"/>
      <w:sz w:val="24"/>
      <w:szCs w:val="20"/>
    </w:rPr>
  </w:style>
  <w:style w:type="paragraph" w:customStyle="1" w:styleId="xl94">
    <w:name w:val="xl94"/>
    <w:basedOn w:val="a2"/>
    <w:qFormat/>
    <w:rsid w:val="00677674"/>
    <w:pPr>
      <w:widowControl/>
      <w:pBdr>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af00">
    <w:name w:val="af0"/>
    <w:basedOn w:val="a2"/>
    <w:qFormat/>
    <w:rsid w:val="00677674"/>
    <w:pPr>
      <w:widowControl/>
      <w:spacing w:before="120" w:after="120" w:line="300" w:lineRule="atLeast"/>
      <w:jc w:val="center"/>
    </w:pPr>
    <w:rPr>
      <w:rFonts w:ascii="宋体" w:hAnsi="宋体" w:cs="宋体"/>
      <w:kern w:val="0"/>
      <w:sz w:val="18"/>
      <w:szCs w:val="18"/>
    </w:rPr>
  </w:style>
  <w:style w:type="paragraph" w:customStyle="1" w:styleId="xl92">
    <w:name w:val="xl92"/>
    <w:basedOn w:val="a2"/>
    <w:qFormat/>
    <w:rsid w:val="00677674"/>
    <w:pPr>
      <w:widowControl/>
      <w:pBdr>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xl43">
    <w:name w:val="xl43"/>
    <w:basedOn w:val="a2"/>
    <w:qFormat/>
    <w:rsid w:val="0067767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61">
    <w:name w:val="编号6"/>
    <w:basedOn w:val="a2"/>
    <w:qFormat/>
    <w:rsid w:val="00677674"/>
    <w:pPr>
      <w:tabs>
        <w:tab w:val="left" w:pos="1050"/>
      </w:tabs>
      <w:spacing w:line="500" w:lineRule="exact"/>
      <w:ind w:left="1050" w:rightChars="-74" w:right="-155" w:hanging="1050"/>
    </w:pPr>
    <w:rPr>
      <w:rFonts w:ascii="仿宋_GB2312" w:eastAsia="仿宋_GB2312" w:hAnsi="ˎ̥"/>
      <w:sz w:val="30"/>
      <w:szCs w:val="30"/>
    </w:rPr>
  </w:style>
  <w:style w:type="paragraph" w:customStyle="1" w:styleId="xl96">
    <w:name w:val="xl96"/>
    <w:basedOn w:val="a2"/>
    <w:qFormat/>
    <w:rsid w:val="0067767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f4">
    <w:name w:val="主题2"/>
    <w:basedOn w:val="a2"/>
    <w:next w:val="a2"/>
    <w:qFormat/>
    <w:rsid w:val="00677674"/>
    <w:pPr>
      <w:spacing w:line="360" w:lineRule="auto"/>
      <w:ind w:leftChars="100" w:left="480" w:rightChars="100" w:right="100"/>
      <w:outlineLvl w:val="1"/>
    </w:pPr>
    <w:rPr>
      <w:rFonts w:ascii="宋体" w:hAnsi="宋体"/>
      <w:b/>
      <w:kern w:val="0"/>
      <w:sz w:val="28"/>
      <w:szCs w:val="20"/>
    </w:rPr>
  </w:style>
  <w:style w:type="paragraph" w:customStyle="1" w:styleId="48">
    <w:name w:val="标题 4 + 小四"/>
    <w:basedOn w:val="30"/>
    <w:qFormat/>
    <w:rsid w:val="00677674"/>
    <w:pPr>
      <w:tabs>
        <w:tab w:val="left" w:pos="1680"/>
      </w:tabs>
      <w:spacing w:line="416" w:lineRule="auto"/>
      <w:ind w:left="1680" w:hanging="420"/>
    </w:pPr>
    <w:rPr>
      <w:rFonts w:ascii="Times New Roman" w:hAnsi="Times New Roman"/>
      <w:bCs/>
      <w:sz w:val="24"/>
      <w:szCs w:val="32"/>
    </w:rPr>
  </w:style>
  <w:style w:type="paragraph" w:customStyle="1" w:styleId="marcus">
    <w:name w:val="marcus"/>
    <w:basedOn w:val="a2"/>
    <w:qFormat/>
    <w:rsid w:val="00677674"/>
    <w:pPr>
      <w:widowControl/>
      <w:ind w:left="1134"/>
      <w:jc w:val="left"/>
    </w:pPr>
    <w:rPr>
      <w:rFonts w:ascii="Arial" w:hAnsi="Arial"/>
      <w:kern w:val="0"/>
      <w:sz w:val="20"/>
      <w:szCs w:val="20"/>
      <w:lang w:val="en-GB" w:eastAsia="en-US"/>
    </w:rPr>
  </w:style>
  <w:style w:type="paragraph" w:customStyle="1" w:styleId="afffffff9">
    <w:name w:val="标书表格字体格式"/>
    <w:next w:val="affff2"/>
    <w:qFormat/>
    <w:rsid w:val="00677674"/>
    <w:pPr>
      <w:jc w:val="center"/>
    </w:pPr>
    <w:rPr>
      <w:kern w:val="2"/>
      <w:sz w:val="21"/>
    </w:rPr>
  </w:style>
  <w:style w:type="paragraph" w:customStyle="1" w:styleId="CharChar2CharCharCharChar">
    <w:name w:val="Char Char2 Char Char Char Char"/>
    <w:basedOn w:val="a2"/>
    <w:qFormat/>
    <w:rsid w:val="00677674"/>
    <w:pPr>
      <w:widowControl/>
      <w:spacing w:after="160" w:line="240" w:lineRule="exact"/>
      <w:jc w:val="left"/>
    </w:pPr>
    <w:rPr>
      <w:rFonts w:ascii="宋体" w:hAnsi="宋体"/>
      <w:b/>
      <w:sz w:val="24"/>
      <w:szCs w:val="20"/>
    </w:rPr>
  </w:style>
  <w:style w:type="paragraph" w:customStyle="1" w:styleId="1stLayer">
    <w:name w:val="1st Layer"/>
    <w:basedOn w:val="a2"/>
    <w:qFormat/>
    <w:rsid w:val="00677674"/>
    <w:pPr>
      <w:tabs>
        <w:tab w:val="left" w:pos="780"/>
      </w:tabs>
      <w:autoSpaceDE w:val="0"/>
      <w:autoSpaceDN w:val="0"/>
      <w:adjustRightInd w:val="0"/>
      <w:spacing w:line="312" w:lineRule="exact"/>
      <w:ind w:left="629" w:hanging="209"/>
      <w:textAlignment w:val="baseline"/>
    </w:pPr>
    <w:rPr>
      <w:kern w:val="24"/>
      <w:szCs w:val="20"/>
    </w:rPr>
  </w:style>
  <w:style w:type="paragraph" w:customStyle="1" w:styleId="xl85">
    <w:name w:val="xl85"/>
    <w:basedOn w:val="a2"/>
    <w:qFormat/>
    <w:rsid w:val="00677674"/>
    <w:pPr>
      <w:widowControl/>
      <w:pBdr>
        <w:top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Arial122">
    <w:name w:val="样式 Arial 行距: 多倍行距 1.2 字行 首行缩进:  2 字符"/>
    <w:basedOn w:val="a2"/>
    <w:qFormat/>
    <w:rsid w:val="00677674"/>
    <w:pPr>
      <w:spacing w:line="288" w:lineRule="auto"/>
      <w:ind w:firstLineChars="200" w:firstLine="420"/>
    </w:pPr>
    <w:rPr>
      <w:rFonts w:ascii="Arial" w:hAnsi="Arial" w:cs="宋体"/>
      <w:sz w:val="20"/>
      <w:szCs w:val="20"/>
    </w:rPr>
  </w:style>
  <w:style w:type="paragraph" w:customStyle="1" w:styleId="section1">
    <w:name w:val="section1"/>
    <w:basedOn w:val="a2"/>
    <w:qFormat/>
    <w:rsid w:val="00677674"/>
    <w:pPr>
      <w:widowControl/>
      <w:spacing w:before="100" w:beforeAutospacing="1" w:after="100" w:afterAutospacing="1"/>
      <w:jc w:val="left"/>
    </w:pPr>
    <w:rPr>
      <w:rFonts w:ascii="宋体" w:hAnsi="宋体" w:cs="宋体"/>
      <w:kern w:val="0"/>
      <w:sz w:val="24"/>
    </w:rPr>
  </w:style>
  <w:style w:type="paragraph" w:customStyle="1" w:styleId="3Level3HeadH3level3PIM3h33l3CTBOD0sect1231">
    <w:name w:val="样式 标题 3Level 3 HeadH3level_3PIM 3h33l3CTBOD 0sect1.2.3...1"/>
    <w:basedOn w:val="30"/>
    <w:qFormat/>
    <w:rsid w:val="00677674"/>
    <w:pPr>
      <w:tabs>
        <w:tab w:val="left" w:pos="851"/>
      </w:tabs>
      <w:spacing w:before="0" w:after="0" w:line="360" w:lineRule="auto"/>
      <w:outlineLvl w:val="3"/>
    </w:pPr>
    <w:rPr>
      <w:rFonts w:ascii="宋体" w:hAnsi="宋体"/>
      <w:sz w:val="24"/>
    </w:rPr>
  </w:style>
  <w:style w:type="paragraph" w:customStyle="1" w:styleId="1Heading0Arial77577522">
    <w:name w:val="样式 标题 1Heading 0 + Arial 段前: 7.75 磅 段后: 7.75 磅 行距: 固定值 22 磅"/>
    <w:basedOn w:val="10"/>
    <w:qFormat/>
    <w:rsid w:val="00677674"/>
    <w:pPr>
      <w:tabs>
        <w:tab w:val="left" w:pos="425"/>
      </w:tabs>
      <w:spacing w:before="155" w:after="155" w:line="440" w:lineRule="exact"/>
      <w:ind w:left="425" w:hanging="425"/>
    </w:pPr>
    <w:rPr>
      <w:rFonts w:ascii="Arial" w:eastAsia="黑体" w:hAnsi="Arial"/>
      <w:bCs w:val="0"/>
      <w:sz w:val="32"/>
      <w:szCs w:val="20"/>
    </w:rPr>
  </w:style>
  <w:style w:type="paragraph" w:customStyle="1" w:styleId="afffffffa">
    <w:name w:val="列项"/>
    <w:basedOn w:val="a2"/>
    <w:qFormat/>
    <w:rsid w:val="00677674"/>
    <w:rPr>
      <w:rFonts w:ascii="宋体"/>
      <w:sz w:val="24"/>
      <w:szCs w:val="18"/>
    </w:rPr>
  </w:style>
  <w:style w:type="paragraph" w:customStyle="1" w:styleId="a20">
    <w:name w:val="a2"/>
    <w:basedOn w:val="a2"/>
    <w:qFormat/>
    <w:rsid w:val="00677674"/>
    <w:pPr>
      <w:widowControl/>
      <w:spacing w:before="100" w:beforeAutospacing="1" w:after="100" w:afterAutospacing="1"/>
      <w:jc w:val="left"/>
    </w:pPr>
    <w:rPr>
      <w:rFonts w:ascii="宋体" w:hAnsi="宋体" w:cs="宋体"/>
      <w:kern w:val="0"/>
      <w:sz w:val="24"/>
    </w:rPr>
  </w:style>
  <w:style w:type="paragraph" w:customStyle="1" w:styleId="CharChar12CharCharCharCharCharChar">
    <w:name w:val="Char Char12 Char Char Char Char Char Char"/>
    <w:basedOn w:val="ae"/>
    <w:qFormat/>
    <w:rsid w:val="00677674"/>
    <w:rPr>
      <w:rFonts w:ascii="宋体" w:hAnsi="宋体"/>
      <w:b/>
      <w:sz w:val="24"/>
      <w:szCs w:val="20"/>
    </w:rPr>
  </w:style>
  <w:style w:type="paragraph" w:customStyle="1" w:styleId="DefinitionTerm">
    <w:name w:val="Definition Term"/>
    <w:basedOn w:val="a2"/>
    <w:next w:val="a2"/>
    <w:qFormat/>
    <w:rsid w:val="00677674"/>
    <w:pPr>
      <w:widowControl/>
      <w:ind w:left="907"/>
      <w:jc w:val="left"/>
    </w:pPr>
    <w:rPr>
      <w:snapToGrid w:val="0"/>
      <w:kern w:val="0"/>
      <w:sz w:val="24"/>
      <w:szCs w:val="20"/>
      <w:lang w:eastAsia="en-US"/>
    </w:rPr>
  </w:style>
  <w:style w:type="paragraph" w:customStyle="1" w:styleId="OTBodyTextBullet">
    <w:name w:val="OT_Body_Text Bullet"/>
    <w:basedOn w:val="a2"/>
    <w:qFormat/>
    <w:rsid w:val="00677674"/>
    <w:pPr>
      <w:widowControl/>
      <w:ind w:left="720"/>
    </w:pPr>
    <w:rPr>
      <w:rFonts w:ascii="Arial" w:eastAsia="PMingLiU" w:hAnsi="Arial"/>
      <w:kern w:val="0"/>
      <w:sz w:val="20"/>
      <w:szCs w:val="20"/>
      <w:lang w:eastAsia="en-US"/>
    </w:rPr>
  </w:style>
  <w:style w:type="paragraph" w:customStyle="1" w:styleId="CharCharChar1CharCharCharCharCharCharCharCharCharCharCharCharChar">
    <w:name w:val="Char Char Char1 Char Char Char Char Char Char Char Char Char Char Char Char Char"/>
    <w:basedOn w:val="ae"/>
    <w:qFormat/>
    <w:rsid w:val="00677674"/>
    <w:rPr>
      <w:szCs w:val="20"/>
      <w:shd w:val="clear" w:color="auto" w:fill="000080"/>
    </w:rPr>
  </w:style>
  <w:style w:type="paragraph" w:customStyle="1" w:styleId="1f8">
    <w:name w:val="正文1"/>
    <w:basedOn w:val="a2"/>
    <w:qFormat/>
    <w:rsid w:val="00677674"/>
    <w:pPr>
      <w:tabs>
        <w:tab w:val="left" w:pos="3055"/>
      </w:tabs>
      <w:spacing w:line="360" w:lineRule="auto"/>
      <w:ind w:firstLine="480"/>
    </w:pPr>
    <w:rPr>
      <w:rFonts w:ascii="宋体" w:hAnsi="宋体"/>
      <w:sz w:val="24"/>
      <w:szCs w:val="20"/>
    </w:rPr>
  </w:style>
  <w:style w:type="paragraph" w:customStyle="1" w:styleId="xl35">
    <w:name w:val="xl35"/>
    <w:basedOn w:val="a2"/>
    <w:qFormat/>
    <w:rsid w:val="00677674"/>
    <w:pPr>
      <w:widowControl/>
      <w:spacing w:before="100" w:beforeAutospacing="1" w:after="100" w:afterAutospacing="1"/>
      <w:jc w:val="center"/>
      <w:textAlignment w:val="center"/>
    </w:pPr>
    <w:rPr>
      <w:rFonts w:ascii="Arial Unicode MS" w:eastAsia="Arial Unicode MS" w:hAnsi="Arial Unicode MS"/>
      <w:kern w:val="0"/>
      <w:sz w:val="24"/>
      <w:szCs w:val="18"/>
    </w:rPr>
  </w:style>
  <w:style w:type="paragraph" w:customStyle="1" w:styleId="xl49">
    <w:name w:val="xl49"/>
    <w:basedOn w:val="a2"/>
    <w:qFormat/>
    <w:rsid w:val="0067767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9">
    <w:name w:val="xl89"/>
    <w:basedOn w:val="a2"/>
    <w:qFormat/>
    <w:rsid w:val="00677674"/>
    <w:pPr>
      <w:widowControl/>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p-title">
    <w:name w:val="p-title"/>
    <w:basedOn w:val="a2"/>
    <w:qFormat/>
    <w:rsid w:val="00677674"/>
    <w:pPr>
      <w:widowControl/>
      <w:spacing w:before="100" w:beforeAutospacing="1" w:after="100" w:afterAutospacing="1"/>
      <w:jc w:val="left"/>
    </w:pPr>
    <w:rPr>
      <w:rFonts w:ascii="Arial Unicode MS" w:eastAsia="Arial Unicode MS" w:hAnsi="Arial Unicode MS"/>
      <w:color w:val="000000"/>
      <w:kern w:val="0"/>
      <w:sz w:val="24"/>
      <w:szCs w:val="20"/>
    </w:rPr>
  </w:style>
  <w:style w:type="paragraph" w:customStyle="1" w:styleId="CM6">
    <w:name w:val="CM6"/>
    <w:basedOn w:val="Default"/>
    <w:next w:val="Default"/>
    <w:qFormat/>
    <w:rsid w:val="00677674"/>
    <w:pPr>
      <w:spacing w:line="300" w:lineRule="atLeast"/>
    </w:pPr>
    <w:rPr>
      <w:rFonts w:ascii="HYDaHeiJ" w:eastAsia="HYDaHeiJ" w:cs="Times New Roman"/>
      <w:color w:val="auto"/>
      <w:szCs w:val="20"/>
    </w:rPr>
  </w:style>
  <w:style w:type="paragraph" w:customStyle="1" w:styleId="afffffffb">
    <w:name w:val="正文（首行缩进两字）"/>
    <w:basedOn w:val="a2"/>
    <w:next w:val="a2"/>
    <w:qFormat/>
    <w:rsid w:val="00677674"/>
    <w:pPr>
      <w:widowControl/>
      <w:ind w:firstLine="420"/>
    </w:pPr>
    <w:rPr>
      <w:color w:val="000000"/>
      <w:sz w:val="24"/>
      <w:szCs w:val="20"/>
    </w:rPr>
  </w:style>
  <w:style w:type="paragraph" w:customStyle="1" w:styleId="xl82">
    <w:name w:val="xl82"/>
    <w:basedOn w:val="a2"/>
    <w:qFormat/>
    <w:rsid w:val="00677674"/>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黑体" w:eastAsia="黑体" w:hAnsi="宋体" w:cs="宋体"/>
      <w:b/>
      <w:bCs/>
      <w:kern w:val="0"/>
      <w:sz w:val="22"/>
      <w:szCs w:val="22"/>
    </w:rPr>
  </w:style>
  <w:style w:type="paragraph" w:customStyle="1" w:styleId="numbers">
    <w:name w:val="numbers"/>
    <w:basedOn w:val="a2"/>
    <w:qFormat/>
    <w:rsid w:val="00677674"/>
    <w:pPr>
      <w:tabs>
        <w:tab w:val="left" w:pos="792"/>
      </w:tabs>
      <w:adjustRightInd w:val="0"/>
      <w:spacing w:before="120" w:after="120" w:line="360" w:lineRule="auto"/>
      <w:ind w:left="792" w:hanging="432"/>
      <w:jc w:val="left"/>
      <w:textAlignment w:val="baseline"/>
    </w:pPr>
    <w:rPr>
      <w:rFonts w:ascii="宋体"/>
      <w:kern w:val="0"/>
      <w:sz w:val="24"/>
      <w:szCs w:val="20"/>
    </w:rPr>
  </w:style>
  <w:style w:type="paragraph" w:customStyle="1" w:styleId="9BOLD0">
    <w:name w:val="ººÒÇÏ¸µÈÏß¼ò9BOLD"/>
    <w:basedOn w:val="a2"/>
    <w:qFormat/>
    <w:rsid w:val="00677674"/>
    <w:pPr>
      <w:overflowPunct w:val="0"/>
      <w:autoSpaceDE w:val="0"/>
      <w:autoSpaceDN w:val="0"/>
      <w:adjustRightInd w:val="0"/>
      <w:spacing w:line="240" w:lineRule="atLeast"/>
      <w:textAlignment w:val="baseline"/>
    </w:pPr>
    <w:rPr>
      <w:rFonts w:ascii="汉仪细等线简" w:eastAsia="汉仪细等线简"/>
      <w:b/>
      <w:kern w:val="0"/>
      <w:sz w:val="18"/>
      <w:szCs w:val="20"/>
    </w:rPr>
  </w:style>
  <w:style w:type="paragraph" w:customStyle="1" w:styleId="CharChar2CharChar">
    <w:name w:val="Char Char2 Char Char"/>
    <w:basedOn w:val="a2"/>
    <w:qFormat/>
    <w:rsid w:val="00677674"/>
    <w:pPr>
      <w:widowControl/>
      <w:spacing w:after="160" w:line="240" w:lineRule="exact"/>
      <w:jc w:val="left"/>
    </w:pPr>
    <w:rPr>
      <w:rFonts w:ascii="宋体" w:hAnsi="宋体"/>
      <w:b/>
      <w:sz w:val="24"/>
      <w:szCs w:val="20"/>
    </w:rPr>
  </w:style>
  <w:style w:type="paragraph" w:customStyle="1" w:styleId="afffffffc">
    <w:name w:val="正"/>
    <w:basedOn w:val="a2"/>
    <w:qFormat/>
    <w:rsid w:val="00677674"/>
    <w:pPr>
      <w:tabs>
        <w:tab w:val="left" w:pos="-120"/>
      </w:tabs>
      <w:adjustRightInd w:val="0"/>
      <w:spacing w:line="560" w:lineRule="exact"/>
      <w:ind w:firstLine="600"/>
      <w:textAlignment w:val="baseline"/>
    </w:pPr>
    <w:rPr>
      <w:rFonts w:ascii="仿宋_GB2312" w:eastAsia="仿宋_GB2312"/>
      <w:color w:val="000000"/>
      <w:spacing w:val="20"/>
      <w:kern w:val="0"/>
      <w:sz w:val="28"/>
      <w:szCs w:val="20"/>
    </w:rPr>
  </w:style>
  <w:style w:type="paragraph" w:customStyle="1" w:styleId="CM7">
    <w:name w:val="CM7"/>
    <w:basedOn w:val="Default"/>
    <w:next w:val="Default"/>
    <w:qFormat/>
    <w:rsid w:val="00677674"/>
    <w:pPr>
      <w:spacing w:line="200" w:lineRule="atLeast"/>
    </w:pPr>
    <w:rPr>
      <w:rFonts w:ascii="Arial Black" w:eastAsia="宋体" w:hAnsi="Arial Black" w:cs="Times New Roman"/>
      <w:color w:val="auto"/>
      <w:sz w:val="20"/>
      <w:szCs w:val="20"/>
    </w:rPr>
  </w:style>
  <w:style w:type="paragraph" w:customStyle="1" w:styleId="afffffffd">
    <w:name w:val="版权页资料信息"/>
    <w:qFormat/>
    <w:rsid w:val="00677674"/>
    <w:pPr>
      <w:tabs>
        <w:tab w:val="right" w:pos="945"/>
        <w:tab w:val="left" w:pos="1155"/>
      </w:tabs>
      <w:spacing w:line="300" w:lineRule="auto"/>
    </w:pPr>
    <w:rPr>
      <w:rFonts w:ascii="宋体"/>
      <w:sz w:val="24"/>
    </w:rPr>
  </w:style>
  <w:style w:type="paragraph" w:customStyle="1" w:styleId="CharCharCharCharCharCharChar1Char">
    <w:name w:val="Char Char Char Char Char Char Char1 Char"/>
    <w:basedOn w:val="a2"/>
    <w:qFormat/>
    <w:rsid w:val="00677674"/>
    <w:rPr>
      <w:rFonts w:ascii="Tahoma" w:hAnsi="Tahoma"/>
      <w:sz w:val="24"/>
      <w:szCs w:val="20"/>
    </w:rPr>
  </w:style>
  <w:style w:type="paragraph" w:customStyle="1" w:styleId="xl76">
    <w:name w:val="xl76"/>
    <w:basedOn w:val="a2"/>
    <w:qFormat/>
    <w:rsid w:val="00677674"/>
    <w:pPr>
      <w:widowControl/>
      <w:pBdr>
        <w:lef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Char1CharCharCharCharCharCharCharCharChar">
    <w:name w:val="Char1 Char Char Char Char Char Char Char Char Char"/>
    <w:basedOn w:val="a2"/>
    <w:qFormat/>
    <w:rsid w:val="00677674"/>
    <w:rPr>
      <w:rFonts w:ascii="Tahoma" w:hAnsi="Tahoma"/>
      <w:sz w:val="24"/>
      <w:szCs w:val="20"/>
    </w:rPr>
  </w:style>
  <w:style w:type="paragraph" w:customStyle="1" w:styleId="Char1CharCharChar">
    <w:name w:val="Char1 Char Char Char"/>
    <w:basedOn w:val="a2"/>
    <w:qFormat/>
    <w:rsid w:val="00677674"/>
    <w:rPr>
      <w:rFonts w:ascii="Tahoma" w:hAnsi="Tahoma"/>
      <w:sz w:val="24"/>
      <w:szCs w:val="20"/>
    </w:rPr>
  </w:style>
  <w:style w:type="paragraph" w:customStyle="1" w:styleId="ZDY0">
    <w:name w:val="标题一ZDY"/>
    <w:basedOn w:val="10"/>
    <w:qFormat/>
    <w:rsid w:val="00677674"/>
    <w:pPr>
      <w:spacing w:beforeLines="50" w:after="60" w:line="480" w:lineRule="auto"/>
      <w:jc w:val="center"/>
    </w:pPr>
    <w:rPr>
      <w:rFonts w:ascii="宋体" w:hAnsi="宋体"/>
      <w:bCs w:val="0"/>
      <w:kern w:val="2"/>
      <w:sz w:val="28"/>
      <w:szCs w:val="20"/>
    </w:rPr>
  </w:style>
  <w:style w:type="paragraph" w:customStyle="1" w:styleId="xl40">
    <w:name w:val="xl40"/>
    <w:basedOn w:val="a2"/>
    <w:qFormat/>
    <w:rsid w:val="00677674"/>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afffffffe">
    <w:name w:val="德标正文"/>
    <w:qFormat/>
    <w:rsid w:val="00677674"/>
    <w:pPr>
      <w:autoSpaceDE w:val="0"/>
      <w:autoSpaceDN w:val="0"/>
      <w:adjustRightInd w:val="0"/>
      <w:snapToGrid w:val="0"/>
      <w:spacing w:before="40" w:after="40" w:line="312" w:lineRule="auto"/>
      <w:ind w:left="1134"/>
    </w:pPr>
    <w:rPr>
      <w:snapToGrid w:val="0"/>
      <w:sz w:val="18"/>
    </w:rPr>
  </w:style>
  <w:style w:type="paragraph" w:customStyle="1" w:styleId="PartTitle">
    <w:name w:val="Part Title"/>
    <w:basedOn w:val="a2"/>
    <w:qFormat/>
    <w:rsid w:val="00677674"/>
    <w:pPr>
      <w:widowControl/>
      <w:pBdr>
        <w:left w:val="single" w:sz="6" w:space="1" w:color="auto"/>
      </w:pBdr>
      <w:shd w:val="solid" w:color="auto" w:fill="auto"/>
      <w:spacing w:after="240" w:line="660" w:lineRule="exact"/>
      <w:ind w:left="907" w:right="7412"/>
      <w:jc w:val="center"/>
    </w:pPr>
    <w:rPr>
      <w:rFonts w:ascii="Arial Black" w:eastAsia="仿宋体" w:hAnsi="Arial Black"/>
      <w:color w:val="FFFFFF"/>
      <w:spacing w:val="-40"/>
      <w:kern w:val="0"/>
      <w:position w:val="-16"/>
      <w:sz w:val="84"/>
      <w:szCs w:val="20"/>
      <w:lang w:eastAsia="en-US"/>
    </w:rPr>
  </w:style>
  <w:style w:type="paragraph" w:customStyle="1" w:styleId="xl42">
    <w:name w:val="xl42"/>
    <w:basedOn w:val="a2"/>
    <w:qFormat/>
    <w:rsid w:val="00677674"/>
    <w:pPr>
      <w:widowControl/>
      <w:adjustRightInd w:val="0"/>
      <w:snapToGrid w:val="0"/>
      <w:spacing w:before="100" w:beforeAutospacing="1" w:after="100" w:afterAutospacing="1"/>
      <w:jc w:val="center"/>
    </w:pPr>
    <w:rPr>
      <w:rFonts w:ascii="宋体" w:hAnsi="宋体"/>
      <w:kern w:val="0"/>
      <w:sz w:val="24"/>
    </w:rPr>
  </w:style>
  <w:style w:type="paragraph" w:customStyle="1" w:styleId="l18">
    <w:name w:val="l18"/>
    <w:basedOn w:val="a2"/>
    <w:qFormat/>
    <w:rsid w:val="00677674"/>
    <w:pPr>
      <w:widowControl/>
      <w:spacing w:before="30" w:after="100" w:line="270" w:lineRule="atLeast"/>
      <w:ind w:left="90"/>
      <w:jc w:val="left"/>
    </w:pPr>
    <w:rPr>
      <w:rFonts w:ascii="Arial" w:hAnsi="Arial"/>
      <w:color w:val="000000"/>
      <w:kern w:val="0"/>
      <w:sz w:val="18"/>
      <w:szCs w:val="20"/>
    </w:rPr>
  </w:style>
  <w:style w:type="paragraph" w:customStyle="1" w:styleId="font5">
    <w:name w:val="font5"/>
    <w:basedOn w:val="a2"/>
    <w:qFormat/>
    <w:rsid w:val="00677674"/>
    <w:pPr>
      <w:widowControl/>
      <w:spacing w:before="100" w:beforeAutospacing="1" w:after="100" w:afterAutospacing="1"/>
      <w:jc w:val="left"/>
    </w:pPr>
    <w:rPr>
      <w:rFonts w:ascii="宋体" w:hint="eastAsia"/>
      <w:kern w:val="0"/>
      <w:sz w:val="18"/>
      <w:szCs w:val="18"/>
    </w:rPr>
  </w:style>
  <w:style w:type="paragraph" w:customStyle="1" w:styleId="ListParagraph2">
    <w:name w:val="List Paragraph2"/>
    <w:basedOn w:val="a2"/>
    <w:qFormat/>
    <w:rsid w:val="00677674"/>
    <w:pPr>
      <w:ind w:firstLineChars="200" w:firstLine="420"/>
    </w:pPr>
  </w:style>
  <w:style w:type="paragraph" w:customStyle="1" w:styleId="Web">
    <w:name w:val="普通 (Web)"/>
    <w:basedOn w:val="a2"/>
    <w:qFormat/>
    <w:rsid w:val="00677674"/>
    <w:pPr>
      <w:widowControl/>
      <w:tabs>
        <w:tab w:val="left" w:pos="720"/>
      </w:tabs>
      <w:spacing w:afterLines="50" w:line="384" w:lineRule="auto"/>
      <w:ind w:leftChars="171" w:left="359" w:right="34" w:firstLineChars="225" w:firstLine="540"/>
      <w:jc w:val="left"/>
    </w:pPr>
    <w:rPr>
      <w:rFonts w:ascii="Arial" w:hAnsi="Arial" w:cs="Arial"/>
      <w:kern w:val="0"/>
      <w:sz w:val="24"/>
    </w:rPr>
  </w:style>
  <w:style w:type="paragraph" w:customStyle="1" w:styleId="83">
    <w:name w:val="ººÒéÏ¸µÈÏß¼ò8"/>
    <w:qFormat/>
    <w:rsid w:val="00677674"/>
    <w:pPr>
      <w:widowControl w:val="0"/>
      <w:overflowPunct w:val="0"/>
      <w:autoSpaceDE w:val="0"/>
      <w:autoSpaceDN w:val="0"/>
      <w:adjustRightInd w:val="0"/>
      <w:spacing w:line="260" w:lineRule="atLeast"/>
      <w:jc w:val="both"/>
      <w:textAlignment w:val="baseline"/>
    </w:pPr>
    <w:rPr>
      <w:rFonts w:ascii="汉仪细等线简" w:eastAsia="汉仪细等线简"/>
      <w:color w:val="000000"/>
      <w:sz w:val="16"/>
    </w:rPr>
  </w:style>
  <w:style w:type="paragraph" w:customStyle="1" w:styleId="xl46">
    <w:name w:val="xl46"/>
    <w:basedOn w:val="a2"/>
    <w:qFormat/>
    <w:rsid w:val="00677674"/>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8">
    <w:name w:val="xl118"/>
    <w:basedOn w:val="a2"/>
    <w:qFormat/>
    <w:rsid w:val="0067767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88">
    <w:name w:val="_Style 88"/>
    <w:basedOn w:val="a2"/>
    <w:qFormat/>
    <w:rsid w:val="00677674"/>
    <w:rPr>
      <w:szCs w:val="20"/>
    </w:rPr>
  </w:style>
  <w:style w:type="paragraph" w:customStyle="1" w:styleId="ZDY1">
    <w:name w:val="标题二ZDY"/>
    <w:basedOn w:val="2"/>
    <w:qFormat/>
    <w:rsid w:val="00677674"/>
    <w:pPr>
      <w:tabs>
        <w:tab w:val="left" w:pos="1476"/>
      </w:tabs>
      <w:spacing w:beforeLines="50" w:after="0" w:line="360" w:lineRule="auto"/>
    </w:pPr>
    <w:rPr>
      <w:rFonts w:ascii="宋体" w:eastAsia="宋体" w:hAnsi="宋体"/>
    </w:rPr>
  </w:style>
  <w:style w:type="paragraph" w:customStyle="1" w:styleId="FootnoteBase">
    <w:name w:val="Footnote Base"/>
    <w:basedOn w:val="a2"/>
    <w:qFormat/>
    <w:rsid w:val="00677674"/>
    <w:pPr>
      <w:keepLines/>
      <w:widowControl/>
      <w:spacing w:line="200" w:lineRule="atLeast"/>
      <w:ind w:left="1080"/>
      <w:jc w:val="left"/>
    </w:pPr>
    <w:rPr>
      <w:rFonts w:ascii="Arial" w:eastAsia="仿宋体" w:hAnsi="Arial"/>
      <w:smallCaps/>
      <w:spacing w:val="-5"/>
      <w:kern w:val="0"/>
      <w:sz w:val="16"/>
      <w:szCs w:val="20"/>
      <w:lang w:eastAsia="en-US"/>
    </w:rPr>
  </w:style>
  <w:style w:type="paragraph" w:customStyle="1" w:styleId="xl41">
    <w:name w:val="xl41"/>
    <w:basedOn w:val="a2"/>
    <w:qFormat/>
    <w:rsid w:val="00677674"/>
    <w:pPr>
      <w:widowControl/>
      <w:spacing w:before="100" w:beforeAutospacing="1" w:after="100" w:afterAutospacing="1"/>
      <w:jc w:val="center"/>
    </w:pPr>
    <w:rPr>
      <w:rFonts w:ascii="宋体" w:hAnsi="宋体" w:cs="宋体"/>
      <w:kern w:val="0"/>
      <w:sz w:val="24"/>
    </w:rPr>
  </w:style>
  <w:style w:type="paragraph" w:customStyle="1" w:styleId="xl22">
    <w:name w:val="xl22"/>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font8">
    <w:name w:val="font8"/>
    <w:basedOn w:val="a2"/>
    <w:qFormat/>
    <w:rsid w:val="00677674"/>
    <w:pPr>
      <w:widowControl/>
      <w:spacing w:before="100" w:beforeAutospacing="1" w:after="100" w:afterAutospacing="1"/>
      <w:jc w:val="left"/>
    </w:pPr>
    <w:rPr>
      <w:rFonts w:ascii="宋体" w:hAnsi="宋体" w:hint="eastAsia"/>
      <w:color w:val="0000FF"/>
      <w:kern w:val="0"/>
      <w:sz w:val="24"/>
      <w:szCs w:val="20"/>
      <w:u w:val="single"/>
    </w:rPr>
  </w:style>
  <w:style w:type="paragraph" w:customStyle="1" w:styleId="ParaChar">
    <w:name w:val="默认段落字体 Para Char"/>
    <w:basedOn w:val="a2"/>
    <w:qFormat/>
    <w:rsid w:val="00677674"/>
    <w:pPr>
      <w:tabs>
        <w:tab w:val="left" w:pos="360"/>
      </w:tabs>
      <w:ind w:left="420" w:hanging="420"/>
    </w:pPr>
    <w:rPr>
      <w:sz w:val="24"/>
    </w:rPr>
  </w:style>
  <w:style w:type="paragraph" w:customStyle="1" w:styleId="CM34">
    <w:name w:val="CM34"/>
    <w:basedOn w:val="Default"/>
    <w:next w:val="Default"/>
    <w:qFormat/>
    <w:rsid w:val="00677674"/>
    <w:pPr>
      <w:spacing w:after="1048"/>
    </w:pPr>
    <w:rPr>
      <w:rFonts w:ascii="HYDaHeiJ" w:eastAsia="HYDaHeiJ" w:cs="Times New Roman"/>
      <w:color w:val="auto"/>
      <w:szCs w:val="20"/>
    </w:rPr>
  </w:style>
  <w:style w:type="paragraph" w:customStyle="1" w:styleId="affffffff">
    <w:name w:val="表样式"/>
    <w:basedOn w:val="aff"/>
    <w:next w:val="a2"/>
    <w:qFormat/>
    <w:rsid w:val="00677674"/>
    <w:pPr>
      <w:widowControl/>
      <w:tabs>
        <w:tab w:val="left" w:pos="420"/>
      </w:tabs>
      <w:ind w:leftChars="0" w:left="420" w:firstLineChars="0" w:firstLine="0"/>
      <w:jc w:val="center"/>
    </w:pPr>
    <w:rPr>
      <w:rFonts w:eastAsia="楷体_GB2312"/>
      <w:caps/>
      <w:smallCaps/>
      <w:szCs w:val="20"/>
    </w:rPr>
  </w:style>
  <w:style w:type="paragraph" w:customStyle="1" w:styleId="contentnoteheader">
    <w:name w:val="contentnoteheader"/>
    <w:basedOn w:val="a2"/>
    <w:qFormat/>
    <w:rsid w:val="00677674"/>
    <w:pPr>
      <w:widowControl/>
      <w:spacing w:before="30" w:after="100" w:afterAutospacing="1"/>
      <w:ind w:left="90"/>
      <w:jc w:val="left"/>
    </w:pPr>
    <w:rPr>
      <w:rFonts w:ascii="Arial Unicode MS" w:hAnsi="Arial Unicode MS"/>
      <w:b/>
      <w:color w:val="990000"/>
      <w:kern w:val="0"/>
      <w:sz w:val="18"/>
      <w:szCs w:val="20"/>
    </w:rPr>
  </w:style>
  <w:style w:type="paragraph" w:customStyle="1" w:styleId="2f5">
    <w:name w:val="样式 标题 2 + (符号) 宋体"/>
    <w:basedOn w:val="2"/>
    <w:qFormat/>
    <w:rsid w:val="00677674"/>
    <w:pPr>
      <w:adjustRightInd w:val="0"/>
      <w:spacing w:before="100" w:beforeAutospacing="1" w:after="100" w:afterAutospacing="1" w:line="440" w:lineRule="exact"/>
      <w:textAlignment w:val="baseline"/>
    </w:pPr>
    <w:rPr>
      <w:rFonts w:ascii="宋体" w:eastAsia="宋体"/>
      <w:bCs/>
      <w:kern w:val="44"/>
    </w:rPr>
  </w:style>
  <w:style w:type="paragraph" w:customStyle="1" w:styleId="PartLabel">
    <w:name w:val="Part Label"/>
    <w:basedOn w:val="a2"/>
    <w:qFormat/>
    <w:rsid w:val="00677674"/>
    <w:pPr>
      <w:widowControl/>
      <w:pBdr>
        <w:top w:val="single" w:sz="6" w:space="1" w:color="auto"/>
        <w:left w:val="single" w:sz="6" w:space="1" w:color="auto"/>
      </w:pBdr>
      <w:shd w:val="solid" w:color="auto" w:fill="auto"/>
      <w:spacing w:line="360" w:lineRule="exact"/>
      <w:ind w:left="907" w:right="7412"/>
      <w:jc w:val="center"/>
    </w:pPr>
    <w:rPr>
      <w:rFonts w:ascii="仿宋体" w:eastAsia="仿宋体" w:hAnsi="Arial"/>
      <w:color w:val="FFFFFF"/>
      <w:spacing w:val="-16"/>
      <w:kern w:val="0"/>
      <w:position w:val="4"/>
      <w:sz w:val="26"/>
      <w:szCs w:val="20"/>
      <w:lang w:eastAsia="en-US"/>
    </w:rPr>
  </w:style>
  <w:style w:type="paragraph" w:customStyle="1" w:styleId="xl97">
    <w:name w:val="xl97"/>
    <w:basedOn w:val="a2"/>
    <w:qFormat/>
    <w:rsid w:val="00677674"/>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rFonts w:ascii="宋体" w:hAnsi="宋体" w:cs="宋体"/>
      <w:b/>
      <w:bCs/>
      <w:kern w:val="0"/>
      <w:sz w:val="20"/>
      <w:szCs w:val="20"/>
    </w:rPr>
  </w:style>
  <w:style w:type="paragraph" w:customStyle="1" w:styleId="CM146">
    <w:name w:val="CM146"/>
    <w:basedOn w:val="a2"/>
    <w:next w:val="a2"/>
    <w:qFormat/>
    <w:rsid w:val="00677674"/>
    <w:pPr>
      <w:autoSpaceDE w:val="0"/>
      <w:autoSpaceDN w:val="0"/>
      <w:adjustRightInd w:val="0"/>
      <w:spacing w:after="90"/>
      <w:jc w:val="left"/>
    </w:pPr>
    <w:rPr>
      <w:rFonts w:ascii="EPKJJF+DFPHeiW5" w:eastAsia="EPKJJF+DFPHeiW5"/>
      <w:kern w:val="0"/>
      <w:sz w:val="24"/>
      <w:szCs w:val="20"/>
    </w:rPr>
  </w:style>
  <w:style w:type="paragraph" w:customStyle="1" w:styleId="affffffff0">
    <w:name w:val="列表项"/>
    <w:basedOn w:val="a2"/>
    <w:qFormat/>
    <w:rsid w:val="00677674"/>
    <w:pPr>
      <w:tabs>
        <w:tab w:val="left" w:pos="1020"/>
      </w:tabs>
      <w:spacing w:line="400" w:lineRule="exact"/>
    </w:pPr>
    <w:rPr>
      <w:rFonts w:eastAsia="楷体_GB2312"/>
      <w:sz w:val="24"/>
    </w:rPr>
  </w:style>
  <w:style w:type="paragraph" w:customStyle="1" w:styleId="CM93">
    <w:name w:val="CM93"/>
    <w:basedOn w:val="a2"/>
    <w:next w:val="a2"/>
    <w:qFormat/>
    <w:rsid w:val="00677674"/>
    <w:pPr>
      <w:autoSpaceDE w:val="0"/>
      <w:autoSpaceDN w:val="0"/>
      <w:adjustRightInd w:val="0"/>
      <w:spacing w:line="273" w:lineRule="atLeast"/>
      <w:jc w:val="left"/>
    </w:pPr>
    <w:rPr>
      <w:rFonts w:ascii="EPKJJF+DFPHeiW5" w:eastAsia="EPKJJF+DFPHeiW5"/>
      <w:kern w:val="0"/>
      <w:sz w:val="24"/>
      <w:szCs w:val="20"/>
    </w:rPr>
  </w:style>
  <w:style w:type="paragraph" w:customStyle="1" w:styleId="2f6">
    <w:name w:val="表2"/>
    <w:basedOn w:val="a2"/>
    <w:qFormat/>
    <w:rsid w:val="00677674"/>
    <w:pPr>
      <w:widowControl/>
      <w:tabs>
        <w:tab w:val="left" w:pos="6234"/>
      </w:tabs>
      <w:jc w:val="left"/>
    </w:pPr>
    <w:rPr>
      <w:rFonts w:ascii="宋体" w:hAnsi="宋体"/>
      <w:iCs/>
      <w:kern w:val="0"/>
      <w:szCs w:val="20"/>
    </w:rPr>
  </w:style>
  <w:style w:type="paragraph" w:customStyle="1" w:styleId="redtxtstyle">
    <w:name w:val="red_txt_style"/>
    <w:basedOn w:val="a2"/>
    <w:qFormat/>
    <w:rsid w:val="00677674"/>
    <w:pPr>
      <w:widowControl/>
      <w:spacing w:before="120" w:after="120"/>
      <w:jc w:val="left"/>
    </w:pPr>
    <w:rPr>
      <w:rFonts w:ascii="宋体" w:hAnsi="宋体" w:cs="宋体"/>
      <w:kern w:val="0"/>
      <w:sz w:val="24"/>
    </w:rPr>
  </w:style>
  <w:style w:type="paragraph" w:customStyle="1" w:styleId="style120">
    <w:name w:val="style12"/>
    <w:basedOn w:val="a2"/>
    <w:qFormat/>
    <w:rsid w:val="00677674"/>
    <w:pPr>
      <w:widowControl/>
      <w:spacing w:before="100" w:beforeAutospacing="1" w:after="100" w:afterAutospacing="1" w:line="312" w:lineRule="auto"/>
      <w:jc w:val="left"/>
    </w:pPr>
    <w:rPr>
      <w:rFonts w:ascii="ˎ̥" w:hAnsi="ˎ̥" w:cs="宋体"/>
      <w:color w:val="996666"/>
      <w:kern w:val="0"/>
      <w:sz w:val="18"/>
      <w:szCs w:val="18"/>
    </w:rPr>
  </w:style>
  <w:style w:type="paragraph" w:customStyle="1" w:styleId="affffffff1">
    <w:name w:val="表题"/>
    <w:qFormat/>
    <w:rsid w:val="00677674"/>
    <w:pPr>
      <w:keepNext/>
      <w:keepLines/>
      <w:spacing w:line="360" w:lineRule="auto"/>
      <w:ind w:left="1134"/>
      <w:jc w:val="center"/>
    </w:pPr>
    <w:rPr>
      <w:rFonts w:ascii="Arial" w:eastAsia="黑体" w:hAnsi="Arial"/>
    </w:rPr>
  </w:style>
  <w:style w:type="paragraph" w:customStyle="1" w:styleId="Figure">
    <w:name w:val="Figure"/>
    <w:basedOn w:val="a2"/>
    <w:next w:val="FigureDescription"/>
    <w:qFormat/>
    <w:rsid w:val="00677674"/>
    <w:pPr>
      <w:keepNext/>
      <w:keepLines/>
      <w:jc w:val="center"/>
    </w:pPr>
  </w:style>
  <w:style w:type="paragraph" w:customStyle="1" w:styleId="FigureDescription">
    <w:name w:val="Figure Description"/>
    <w:basedOn w:val="Figure"/>
    <w:next w:val="afffc"/>
    <w:qFormat/>
    <w:rsid w:val="00677674"/>
    <w:pPr>
      <w:tabs>
        <w:tab w:val="left" w:pos="680"/>
      </w:tabs>
      <w:ind w:left="680" w:hanging="680"/>
    </w:pPr>
    <w:rPr>
      <w:sz w:val="18"/>
    </w:rPr>
  </w:style>
  <w:style w:type="paragraph" w:customStyle="1" w:styleId="scfbrieftext">
    <w:name w:val="scfbrieftext"/>
    <w:basedOn w:val="a2"/>
    <w:qFormat/>
    <w:rsid w:val="00677674"/>
    <w:pPr>
      <w:widowControl/>
      <w:jc w:val="left"/>
    </w:pPr>
    <w:rPr>
      <w:rFonts w:ascii="Arial" w:hAnsi="Arial"/>
      <w:kern w:val="0"/>
      <w:sz w:val="22"/>
      <w:szCs w:val="20"/>
      <w:lang w:eastAsia="en-US"/>
    </w:rPr>
  </w:style>
  <w:style w:type="paragraph" w:customStyle="1" w:styleId="CharChar6CharChar">
    <w:name w:val="Char Char6 Char Char"/>
    <w:basedOn w:val="ae"/>
    <w:qFormat/>
    <w:rsid w:val="00677674"/>
    <w:rPr>
      <w:rFonts w:ascii="宋体" w:hAnsi="宋体"/>
      <w:b/>
      <w:sz w:val="24"/>
      <w:szCs w:val="20"/>
    </w:rPr>
  </w:style>
  <w:style w:type="paragraph" w:customStyle="1" w:styleId="123">
    <w:name w:val="123"/>
    <w:basedOn w:val="a2"/>
    <w:qFormat/>
    <w:rsid w:val="00677674"/>
    <w:pPr>
      <w:spacing w:before="120"/>
      <w:ind w:firstLine="425"/>
    </w:pPr>
    <w:rPr>
      <w:szCs w:val="20"/>
    </w:rPr>
  </w:style>
  <w:style w:type="paragraph" w:customStyle="1" w:styleId="xl50">
    <w:name w:val="xl50"/>
    <w:basedOn w:val="a2"/>
    <w:qFormat/>
    <w:rsid w:val="0067767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affffffff2">
    <w:name w:val="样式 表格正文"/>
    <w:basedOn w:val="a2"/>
    <w:qFormat/>
    <w:rsid w:val="00677674"/>
    <w:pPr>
      <w:spacing w:beforeLines="10" w:afterLines="10" w:line="200" w:lineRule="exact"/>
      <w:jc w:val="left"/>
    </w:pPr>
    <w:rPr>
      <w:rFonts w:ascii="Arial" w:hAnsi="Arial" w:cs="宋体"/>
      <w:sz w:val="15"/>
      <w:szCs w:val="15"/>
    </w:rPr>
  </w:style>
  <w:style w:type="paragraph" w:customStyle="1" w:styleId="font7">
    <w:name w:val="font7"/>
    <w:basedOn w:val="a2"/>
    <w:qFormat/>
    <w:rsid w:val="00677674"/>
    <w:pPr>
      <w:widowControl/>
      <w:spacing w:before="100" w:beforeAutospacing="1" w:after="100" w:afterAutospacing="1"/>
      <w:jc w:val="left"/>
    </w:pPr>
    <w:rPr>
      <w:kern w:val="0"/>
      <w:sz w:val="20"/>
      <w:szCs w:val="20"/>
    </w:rPr>
  </w:style>
  <w:style w:type="paragraph" w:customStyle="1" w:styleId="affffffff3">
    <w:name w:val="特别说明"/>
    <w:basedOn w:val="a2"/>
    <w:qFormat/>
    <w:rsid w:val="00677674"/>
    <w:pPr>
      <w:widowControl/>
      <w:tabs>
        <w:tab w:val="left" w:pos="420"/>
        <w:tab w:val="left" w:pos="720"/>
      </w:tabs>
      <w:spacing w:before="120" w:after="120" w:line="360" w:lineRule="auto"/>
      <w:ind w:left="420" w:hanging="420"/>
      <w:jc w:val="left"/>
    </w:pPr>
    <w:rPr>
      <w:rFonts w:ascii="仿宋体" w:eastAsia="仿宋体"/>
      <w:b/>
      <w:i/>
      <w:kern w:val="0"/>
      <w:sz w:val="24"/>
      <w:szCs w:val="20"/>
    </w:rPr>
  </w:style>
  <w:style w:type="paragraph" w:customStyle="1" w:styleId="xl80">
    <w:name w:val="xl80"/>
    <w:basedOn w:val="a2"/>
    <w:qFormat/>
    <w:rsid w:val="00677674"/>
    <w:pPr>
      <w:widowControl/>
      <w:spacing w:before="100" w:beforeAutospacing="1" w:after="100" w:afterAutospacing="1"/>
      <w:jc w:val="left"/>
    </w:pPr>
    <w:rPr>
      <w:rFonts w:ascii="宋体" w:hAnsi="宋体"/>
      <w:kern w:val="0"/>
      <w:sz w:val="20"/>
      <w:szCs w:val="20"/>
    </w:rPr>
  </w:style>
  <w:style w:type="paragraph" w:customStyle="1" w:styleId="affffffff4">
    <w:name w:val="插图题注"/>
    <w:next w:val="a2"/>
    <w:qFormat/>
    <w:rsid w:val="00677674"/>
    <w:pPr>
      <w:tabs>
        <w:tab w:val="left" w:pos="2363"/>
      </w:tabs>
      <w:spacing w:afterLines="100"/>
      <w:jc w:val="center"/>
    </w:pPr>
    <w:rPr>
      <w:rFonts w:ascii="Arial" w:hAnsi="Arial"/>
      <w:sz w:val="18"/>
    </w:rPr>
  </w:style>
  <w:style w:type="paragraph" w:customStyle="1" w:styleId="xl91">
    <w:name w:val="xl91"/>
    <w:basedOn w:val="a2"/>
    <w:qFormat/>
    <w:rsid w:val="0067767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5">
    <w:name w:val="模板普通正文"/>
    <w:basedOn w:val="af3"/>
    <w:qFormat/>
    <w:rsid w:val="00677674"/>
    <w:pPr>
      <w:spacing w:beforeLines="50" w:after="10" w:line="360" w:lineRule="auto"/>
      <w:ind w:firstLineChars="175" w:firstLine="490"/>
      <w:jc w:val="left"/>
    </w:pPr>
    <w:rPr>
      <w:rFonts w:ascii="Times New Roman" w:eastAsia="宋体"/>
      <w:sz w:val="24"/>
    </w:rPr>
  </w:style>
  <w:style w:type="paragraph" w:customStyle="1" w:styleId="xl81">
    <w:name w:val="xl81"/>
    <w:basedOn w:val="a2"/>
    <w:qFormat/>
    <w:rsid w:val="0067767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b/>
      <w:bCs/>
      <w:i/>
      <w:iCs/>
      <w:kern w:val="0"/>
      <w:sz w:val="24"/>
    </w:rPr>
  </w:style>
  <w:style w:type="paragraph" w:customStyle="1" w:styleId="CharCharCharCharCharCharCharCharChar1CharCharCharCharCharChar1CharCharCharCharCharCharCharCharCharCharCharCharCharCharCharCharCharCharCharCharCharCharCharCharCharCharCharCharCharCharChar">
    <w:name w:val="Char Char Char Char Char Char Char Char Char1 Char Char Char Char Char Char1 Char Char Char Char Char Char Char Char Char Char Char Char Char Char Char Char Char Char Char Char Char Char Char Char Char Char Char Char Char 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ZDY2">
    <w:name w:val="标题三 ZDY"/>
    <w:basedOn w:val="2"/>
    <w:qFormat/>
    <w:rsid w:val="00677674"/>
    <w:pPr>
      <w:tabs>
        <w:tab w:val="left" w:pos="1476"/>
      </w:tabs>
      <w:spacing w:beforeLines="50" w:after="0" w:line="360" w:lineRule="auto"/>
    </w:pPr>
    <w:rPr>
      <w:rFonts w:ascii="宋体" w:eastAsia="宋体" w:hAnsi="宋体"/>
      <w:sz w:val="30"/>
    </w:rPr>
  </w:style>
  <w:style w:type="paragraph" w:customStyle="1" w:styleId="xl93">
    <w:name w:val="xl93"/>
    <w:basedOn w:val="a2"/>
    <w:qFormat/>
    <w:rsid w:val="00677674"/>
    <w:pPr>
      <w:widowControl/>
      <w:pBdr>
        <w:bottom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CharCharCharChar">
    <w:name w:val="Char Char1 Char Char 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1f9">
    <w:name w:val="批注主题1"/>
    <w:basedOn w:val="af0"/>
    <w:next w:val="af0"/>
    <w:qFormat/>
    <w:rsid w:val="00677674"/>
    <w:rPr>
      <w:b/>
      <w:bCs/>
      <w:sz w:val="18"/>
      <w:szCs w:val="18"/>
    </w:rPr>
  </w:style>
  <w:style w:type="paragraph" w:customStyle="1" w:styleId="xl28">
    <w:name w:val="xl28"/>
    <w:basedOn w:val="a2"/>
    <w:qFormat/>
    <w:rsid w:val="0067767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fa">
    <w:name w:val="樣式1"/>
    <w:basedOn w:val="43"/>
    <w:qFormat/>
    <w:rsid w:val="00677674"/>
    <w:pPr>
      <w:tabs>
        <w:tab w:val="left" w:pos="1829"/>
        <w:tab w:val="left" w:pos="1990"/>
        <w:tab w:val="right" w:leader="dot" w:pos="8834"/>
      </w:tabs>
      <w:ind w:left="0"/>
    </w:pPr>
    <w:rPr>
      <w:rFonts w:cs="Arial"/>
    </w:rPr>
  </w:style>
  <w:style w:type="paragraph" w:customStyle="1" w:styleId="3b">
    <w:name w:val="正文列表3"/>
    <w:basedOn w:val="a2"/>
    <w:qFormat/>
    <w:rsid w:val="00677674"/>
    <w:pPr>
      <w:tabs>
        <w:tab w:val="left" w:pos="420"/>
        <w:tab w:val="left" w:pos="845"/>
      </w:tabs>
      <w:ind w:left="845" w:hanging="420"/>
    </w:pPr>
  </w:style>
  <w:style w:type="paragraph" w:customStyle="1" w:styleId="affffffff6">
    <w:name w:val="正文文字缩进"/>
    <w:basedOn w:val="a2"/>
    <w:qFormat/>
    <w:rsid w:val="00677674"/>
    <w:pPr>
      <w:widowControl/>
      <w:spacing w:line="351" w:lineRule="atLeast"/>
      <w:ind w:firstLine="357"/>
      <w:textAlignment w:val="baseline"/>
    </w:pPr>
    <w:rPr>
      <w:color w:val="000000"/>
      <w:kern w:val="0"/>
      <w:szCs w:val="20"/>
      <w:u w:color="000000"/>
    </w:rPr>
  </w:style>
  <w:style w:type="paragraph" w:customStyle="1" w:styleId="xl107">
    <w:name w:val="xl107"/>
    <w:basedOn w:val="a2"/>
    <w:qFormat/>
    <w:rsid w:val="0067767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45">
    <w:name w:val="xl45"/>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ff7">
    <w:name w:val="方案"/>
    <w:basedOn w:val="a2"/>
    <w:qFormat/>
    <w:rsid w:val="00677674"/>
    <w:pPr>
      <w:adjustRightInd w:val="0"/>
      <w:spacing w:line="400" w:lineRule="exact"/>
      <w:textAlignment w:val="baseline"/>
    </w:pPr>
    <w:rPr>
      <w:rFonts w:eastAsia="楷体_GB2312"/>
      <w:kern w:val="0"/>
      <w:sz w:val="24"/>
      <w:szCs w:val="20"/>
    </w:rPr>
  </w:style>
  <w:style w:type="paragraph" w:customStyle="1" w:styleId="Style82">
    <w:name w:val="_Style 82"/>
    <w:basedOn w:val="a2"/>
    <w:qFormat/>
    <w:rsid w:val="00677674"/>
    <w:rPr>
      <w:rFonts w:ascii="宋体" w:hAnsi="宋体"/>
      <w:b/>
      <w:sz w:val="24"/>
      <w:szCs w:val="20"/>
    </w:rPr>
  </w:style>
  <w:style w:type="paragraph" w:customStyle="1" w:styleId="xl36">
    <w:name w:val="xl36"/>
    <w:basedOn w:val="a2"/>
    <w:qFormat/>
    <w:rsid w:val="00677674"/>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2"/>
    <w:qFormat/>
    <w:rsid w:val="00677674"/>
    <w:pPr>
      <w:adjustRightInd w:val="0"/>
      <w:spacing w:line="360" w:lineRule="auto"/>
      <w:textAlignment w:val="center"/>
    </w:pPr>
    <w:rPr>
      <w:kern w:val="0"/>
      <w:sz w:val="24"/>
      <w:szCs w:val="20"/>
    </w:rPr>
  </w:style>
  <w:style w:type="paragraph" w:customStyle="1" w:styleId="xl99">
    <w:name w:val="xl99"/>
    <w:basedOn w:val="a2"/>
    <w:qFormat/>
    <w:rsid w:val="00677674"/>
    <w:pPr>
      <w:widowControl/>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kern w:val="0"/>
      <w:sz w:val="20"/>
      <w:szCs w:val="20"/>
    </w:rPr>
  </w:style>
  <w:style w:type="paragraph" w:customStyle="1" w:styleId="200">
    <w:name w:val="样式20"/>
    <w:basedOn w:val="12"/>
    <w:next w:val="12"/>
    <w:qFormat/>
    <w:rsid w:val="00677674"/>
    <w:pPr>
      <w:tabs>
        <w:tab w:val="left" w:pos="1512"/>
      </w:tabs>
      <w:adjustRightInd w:val="0"/>
      <w:spacing w:line="360" w:lineRule="auto"/>
      <w:textAlignment w:val="baseline"/>
    </w:pPr>
    <w:rPr>
      <w:kern w:val="0"/>
      <w:sz w:val="24"/>
      <w:szCs w:val="20"/>
    </w:rPr>
  </w:style>
  <w:style w:type="paragraph" w:customStyle="1" w:styleId="CharCharc">
    <w:name w:val="自定义正文 Char Char"/>
    <w:basedOn w:val="a2"/>
    <w:next w:val="a2"/>
    <w:qFormat/>
    <w:rsid w:val="00677674"/>
    <w:pPr>
      <w:widowControl/>
      <w:spacing w:line="560" w:lineRule="exact"/>
      <w:ind w:firstLineChars="200" w:firstLine="560"/>
    </w:pPr>
    <w:rPr>
      <w:rFonts w:ascii="宋体" w:hAnsi="宋体"/>
      <w:b/>
      <w:sz w:val="24"/>
      <w:szCs w:val="20"/>
    </w:rPr>
  </w:style>
  <w:style w:type="paragraph" w:customStyle="1" w:styleId="2f7">
    <w:name w:val="样式 正文文本正文文字 + 首行缩进:  2 字符"/>
    <w:basedOn w:val="a3"/>
    <w:qFormat/>
    <w:rsid w:val="00677674"/>
    <w:pPr>
      <w:tabs>
        <w:tab w:val="clear" w:pos="2020"/>
        <w:tab w:val="clear" w:pos="4535"/>
      </w:tabs>
      <w:autoSpaceDE w:val="0"/>
      <w:autoSpaceDN w:val="0"/>
      <w:adjustRightInd w:val="0"/>
      <w:spacing w:before="60" w:after="60" w:line="460" w:lineRule="exact"/>
      <w:ind w:firstLineChars="200" w:firstLine="200"/>
      <w:jc w:val="left"/>
      <w:textAlignment w:val="baseline"/>
      <w:outlineLvl w:val="9"/>
    </w:pPr>
    <w:rPr>
      <w:rFonts w:ascii="宋体" w:eastAsia="宋体" w:hAnsi="Arial"/>
      <w:bCs w:val="0"/>
      <w:color w:val="auto"/>
      <w:kern w:val="0"/>
      <w:sz w:val="24"/>
      <w:szCs w:val="20"/>
      <w:lang w:val="en-GB"/>
    </w:rPr>
  </w:style>
  <w:style w:type="paragraph" w:customStyle="1" w:styleId="temp">
    <w:name w:val="temp"/>
    <w:basedOn w:val="a2"/>
    <w:qFormat/>
    <w:rsid w:val="00677674"/>
    <w:pPr>
      <w:spacing w:line="0" w:lineRule="atLeast"/>
      <w:jc w:val="center"/>
    </w:pPr>
    <w:rPr>
      <w:rFonts w:ascii="Arial" w:eastAsia="楷体_GB2312" w:hAnsi="Arial"/>
      <w:sz w:val="14"/>
      <w:szCs w:val="20"/>
    </w:rPr>
  </w:style>
  <w:style w:type="paragraph" w:customStyle="1" w:styleId="Style30">
    <w:name w:val="Style3"/>
    <w:basedOn w:val="af5"/>
    <w:qFormat/>
    <w:rsid w:val="00677674"/>
    <w:pPr>
      <w:spacing w:line="480" w:lineRule="auto"/>
      <w:jc w:val="left"/>
    </w:pPr>
    <w:rPr>
      <w:rFonts w:eastAsia="Arial"/>
      <w:b/>
      <w:sz w:val="24"/>
    </w:rPr>
  </w:style>
  <w:style w:type="paragraph" w:customStyle="1" w:styleId="P1">
    <w:name w:val="P1"/>
    <w:qFormat/>
    <w:rsid w:val="00677674"/>
    <w:pPr>
      <w:widowControl w:val="0"/>
      <w:adjustRightInd w:val="0"/>
      <w:spacing w:after="240" w:line="0" w:lineRule="atLeast"/>
      <w:ind w:left="2304" w:hanging="576"/>
      <w:jc w:val="both"/>
      <w:textAlignment w:val="baseline"/>
    </w:pPr>
    <w:rPr>
      <w:rFonts w:eastAsia="全真中明體"/>
      <w:spacing w:val="20"/>
      <w:sz w:val="24"/>
      <w:lang w:val="en-GB" w:eastAsia="zh-TW"/>
    </w:rPr>
  </w:style>
  <w:style w:type="paragraph" w:customStyle="1" w:styleId="6615">
    <w:name w:val="样式 宋体 小四 段前: 6 磅 段后: 6 磅 行距: 1.5 倍行距"/>
    <w:basedOn w:val="a2"/>
    <w:qFormat/>
    <w:rsid w:val="00677674"/>
    <w:pPr>
      <w:spacing w:line="360" w:lineRule="auto"/>
    </w:pPr>
    <w:rPr>
      <w:rFonts w:ascii="宋体" w:hAnsi="宋体"/>
      <w:sz w:val="24"/>
      <w:szCs w:val="20"/>
    </w:rPr>
  </w:style>
  <w:style w:type="paragraph" w:customStyle="1" w:styleId="CharCharCharCharCharCharCharCharCharCharCharCharCharCharCharChar">
    <w:name w:val="Char Char Char Char Char Char Char Char Char Char Char Char Char Char Char Char"/>
    <w:basedOn w:val="a2"/>
    <w:qFormat/>
    <w:rsid w:val="00677674"/>
    <w:pPr>
      <w:tabs>
        <w:tab w:val="left" w:pos="420"/>
        <w:tab w:val="left" w:pos="1701"/>
      </w:tabs>
      <w:ind w:left="2121" w:hanging="420"/>
    </w:pPr>
    <w:rPr>
      <w:sz w:val="24"/>
      <w:szCs w:val="20"/>
    </w:rPr>
  </w:style>
  <w:style w:type="paragraph" w:customStyle="1" w:styleId="xl29">
    <w:name w:val="xl29"/>
    <w:basedOn w:val="a2"/>
    <w:qFormat/>
    <w:rsid w:val="00677674"/>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3">
    <w:name w:val="B标题3"/>
    <w:basedOn w:val="a2"/>
    <w:qFormat/>
    <w:rsid w:val="00677674"/>
    <w:pPr>
      <w:spacing w:before="120" w:after="240" w:line="400" w:lineRule="exact"/>
      <w:ind w:firstLineChars="200" w:firstLine="200"/>
      <w:outlineLvl w:val="2"/>
    </w:pPr>
    <w:rPr>
      <w:rFonts w:ascii="楷体_GB2312" w:eastAsia="黑体" w:hAnsi="宋体"/>
      <w:b/>
      <w:sz w:val="24"/>
      <w:szCs w:val="20"/>
    </w:rPr>
  </w:style>
  <w:style w:type="paragraph" w:customStyle="1" w:styleId="00">
    <w:name w:val="00"/>
    <w:basedOn w:val="a2"/>
    <w:qFormat/>
    <w:rsid w:val="00677674"/>
    <w:pPr>
      <w:autoSpaceDE w:val="0"/>
      <w:autoSpaceDN w:val="0"/>
      <w:adjustRightInd w:val="0"/>
      <w:jc w:val="left"/>
    </w:pPr>
    <w:rPr>
      <w:rFonts w:ascii="黑体" w:eastAsia="黑体"/>
      <w:b/>
      <w:kern w:val="0"/>
      <w:sz w:val="20"/>
      <w:szCs w:val="20"/>
    </w:rPr>
  </w:style>
  <w:style w:type="paragraph" w:customStyle="1" w:styleId="Char1CharCharCharCharCharCharCharCharCharCharChar">
    <w:name w:val="Char1 Char Char Char Char Char Char Char Char Char Char Char"/>
    <w:basedOn w:val="a2"/>
    <w:qFormat/>
    <w:rsid w:val="00677674"/>
    <w:pPr>
      <w:widowControl/>
      <w:spacing w:after="160" w:line="240" w:lineRule="exact"/>
      <w:jc w:val="left"/>
    </w:pPr>
    <w:rPr>
      <w:rFonts w:ascii="Verdana" w:hAnsi="Verdana"/>
      <w:kern w:val="0"/>
      <w:sz w:val="20"/>
      <w:szCs w:val="20"/>
      <w:lang w:eastAsia="en-US"/>
    </w:rPr>
  </w:style>
  <w:style w:type="paragraph" w:customStyle="1" w:styleId="affffffff8">
    <w:name w:val="章标题"/>
    <w:next w:val="afff3"/>
    <w:qFormat/>
    <w:rsid w:val="00677674"/>
    <w:pPr>
      <w:tabs>
        <w:tab w:val="left" w:pos="1140"/>
      </w:tabs>
      <w:spacing w:beforeLines="100" w:afterLines="100"/>
      <w:ind w:left="1140" w:hanging="420"/>
      <w:jc w:val="both"/>
      <w:outlineLvl w:val="1"/>
    </w:pPr>
    <w:rPr>
      <w:rFonts w:ascii="Cambria" w:eastAsia="Cambria" w:hAnsi="等线" w:cs="等线"/>
      <w:sz w:val="21"/>
    </w:rPr>
  </w:style>
  <w:style w:type="paragraph" w:customStyle="1" w:styleId="CharChard">
    <w:name w:val="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affffffff9">
    <w:name w:val="表项"/>
    <w:next w:val="affffffe"/>
    <w:qFormat/>
    <w:rsid w:val="00677674"/>
    <w:pPr>
      <w:keepNext/>
      <w:spacing w:line="300" w:lineRule="auto"/>
      <w:jc w:val="center"/>
      <w:textAlignment w:val="baseline"/>
    </w:pPr>
    <w:rPr>
      <w:rFonts w:ascii="Arial" w:eastAsia="黑体" w:hAnsi="Arial"/>
      <w:sz w:val="21"/>
    </w:rPr>
  </w:style>
  <w:style w:type="paragraph" w:customStyle="1" w:styleId="affffffffa">
    <w:name w:val="标号"/>
    <w:basedOn w:val="50"/>
    <w:qFormat/>
    <w:rsid w:val="00677674"/>
    <w:pPr>
      <w:tabs>
        <w:tab w:val="left" w:pos="1296"/>
        <w:tab w:val="left" w:pos="2100"/>
      </w:tabs>
      <w:snapToGrid w:val="0"/>
      <w:spacing w:before="0" w:after="0" w:line="460" w:lineRule="atLeast"/>
      <w:ind w:left="1008" w:hanging="432"/>
      <w:outlineLvl w:val="9"/>
    </w:pPr>
    <w:rPr>
      <w:rFonts w:ascii="Arial" w:hAnsi="Arial"/>
      <w:b w:val="0"/>
      <w:bCs w:val="0"/>
      <w:spacing w:val="6"/>
      <w:sz w:val="24"/>
      <w:szCs w:val="20"/>
    </w:rPr>
  </w:style>
  <w:style w:type="paragraph" w:customStyle="1" w:styleId="INStep">
    <w:name w:val="IN Step"/>
    <w:basedOn w:val="a2"/>
    <w:qFormat/>
    <w:rsid w:val="00677674"/>
    <w:pPr>
      <w:keepLines/>
      <w:widowControl/>
      <w:spacing w:before="80" w:after="80" w:line="300" w:lineRule="auto"/>
      <w:ind w:left="1134"/>
      <w:outlineLvl w:val="8"/>
    </w:pPr>
    <w:rPr>
      <w:rFonts w:ascii="Arial" w:hAnsi="Arial"/>
      <w:kern w:val="0"/>
      <w:szCs w:val="20"/>
    </w:rPr>
  </w:style>
  <w:style w:type="paragraph" w:customStyle="1" w:styleId="xl33">
    <w:name w:val="xl33"/>
    <w:basedOn w:val="a2"/>
    <w:qFormat/>
    <w:rsid w:val="00677674"/>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CharCharCharCharCharCharChar">
    <w:name w:val="Char Char1 Char Char Char Char Char Char Char Char Char Char Char Char Char 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5Char">
    <w:name w:val="Char Char5 Char"/>
    <w:basedOn w:val="a2"/>
    <w:qFormat/>
    <w:rsid w:val="00677674"/>
    <w:rPr>
      <w:rFonts w:ascii="仿宋_GB2312" w:eastAsia="仿宋_GB2312"/>
      <w:sz w:val="24"/>
      <w:szCs w:val="20"/>
    </w:rPr>
  </w:style>
  <w:style w:type="paragraph" w:customStyle="1" w:styleId="xl119">
    <w:name w:val="xl119"/>
    <w:basedOn w:val="a2"/>
    <w:qFormat/>
    <w:rsid w:val="00677674"/>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0"/>
      <w:szCs w:val="20"/>
    </w:rPr>
  </w:style>
  <w:style w:type="paragraph" w:customStyle="1" w:styleId="xl44">
    <w:name w:val="xl44"/>
    <w:basedOn w:val="a2"/>
    <w:qFormat/>
    <w:rsid w:val="00677674"/>
    <w:pPr>
      <w:widowControl/>
      <w:spacing w:before="100" w:beforeAutospacing="1" w:after="100" w:afterAutospacing="1"/>
      <w:jc w:val="right"/>
    </w:pPr>
    <w:rPr>
      <w:rFonts w:ascii="宋体" w:hAnsi="宋体"/>
      <w:kern w:val="0"/>
      <w:sz w:val="20"/>
      <w:szCs w:val="20"/>
    </w:rPr>
  </w:style>
  <w:style w:type="paragraph" w:customStyle="1" w:styleId="CM10">
    <w:name w:val="CM10"/>
    <w:basedOn w:val="Default"/>
    <w:next w:val="Default"/>
    <w:qFormat/>
    <w:rsid w:val="00677674"/>
    <w:pPr>
      <w:spacing w:line="300" w:lineRule="atLeast"/>
    </w:pPr>
    <w:rPr>
      <w:rFonts w:ascii="Arial Black" w:eastAsia="宋体" w:hAnsi="Arial Black" w:cs="Times New Roman"/>
      <w:color w:val="auto"/>
      <w:sz w:val="20"/>
      <w:szCs w:val="20"/>
    </w:rPr>
  </w:style>
  <w:style w:type="paragraph" w:customStyle="1" w:styleId="CY1">
    <w:name w:val="CY1"/>
    <w:basedOn w:val="a2"/>
    <w:qFormat/>
    <w:rsid w:val="00677674"/>
    <w:pPr>
      <w:widowControl/>
      <w:tabs>
        <w:tab w:val="left" w:pos="420"/>
      </w:tabs>
      <w:spacing w:before="120" w:after="120" w:line="360" w:lineRule="auto"/>
      <w:ind w:left="907"/>
      <w:jc w:val="left"/>
    </w:pPr>
    <w:rPr>
      <w:rFonts w:ascii="仿宋体" w:eastAsia="仿宋体"/>
      <w:b/>
      <w:kern w:val="0"/>
      <w:sz w:val="24"/>
      <w:szCs w:val="20"/>
    </w:rPr>
  </w:style>
  <w:style w:type="paragraph" w:customStyle="1" w:styleId="CharChar25CharChar">
    <w:name w:val="Char Char25 Char Char"/>
    <w:basedOn w:val="ae"/>
    <w:qFormat/>
    <w:rsid w:val="00677674"/>
    <w:rPr>
      <w:rFonts w:ascii="宋体" w:hAnsi="宋体"/>
      <w:b/>
      <w:sz w:val="24"/>
      <w:szCs w:val="20"/>
    </w:rPr>
  </w:style>
  <w:style w:type="paragraph" w:customStyle="1" w:styleId="CM29">
    <w:name w:val="CM29"/>
    <w:basedOn w:val="Default"/>
    <w:next w:val="Default"/>
    <w:qFormat/>
    <w:rsid w:val="00677674"/>
    <w:pPr>
      <w:spacing w:after="395"/>
    </w:pPr>
    <w:rPr>
      <w:rFonts w:ascii="HYDaHeiJ" w:eastAsia="HYDaHeiJ" w:cs="Times New Roman"/>
      <w:color w:val="auto"/>
      <w:szCs w:val="20"/>
    </w:rPr>
  </w:style>
  <w:style w:type="paragraph" w:customStyle="1" w:styleId="xl48">
    <w:name w:val="xl48"/>
    <w:basedOn w:val="a2"/>
    <w:qFormat/>
    <w:rsid w:val="0067767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8">
    <w:name w:val="xl88"/>
    <w:basedOn w:val="a2"/>
    <w:qFormat/>
    <w:rsid w:val="00677674"/>
    <w:pPr>
      <w:widowControl/>
      <w:pBdr>
        <w:lef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DefinitionList">
    <w:name w:val="Definition List"/>
    <w:basedOn w:val="a2"/>
    <w:next w:val="DefinitionTerm"/>
    <w:qFormat/>
    <w:rsid w:val="00677674"/>
    <w:pPr>
      <w:widowControl/>
      <w:ind w:left="360"/>
      <w:jc w:val="left"/>
    </w:pPr>
    <w:rPr>
      <w:snapToGrid w:val="0"/>
      <w:kern w:val="0"/>
      <w:sz w:val="24"/>
      <w:szCs w:val="20"/>
      <w:lang w:eastAsia="en-US"/>
    </w:rPr>
  </w:style>
  <w:style w:type="paragraph" w:customStyle="1" w:styleId="CM12">
    <w:name w:val="CM12"/>
    <w:basedOn w:val="Default"/>
    <w:next w:val="Default"/>
    <w:qFormat/>
    <w:rsid w:val="00677674"/>
    <w:rPr>
      <w:rFonts w:ascii="HYDaHeiJ" w:eastAsia="HYDaHeiJ" w:cs="Times New Roman"/>
      <w:color w:val="auto"/>
      <w:szCs w:val="20"/>
    </w:rPr>
  </w:style>
  <w:style w:type="paragraph" w:customStyle="1" w:styleId="CM24">
    <w:name w:val="CM24"/>
    <w:basedOn w:val="Default"/>
    <w:next w:val="Default"/>
    <w:qFormat/>
    <w:rsid w:val="00677674"/>
    <w:pPr>
      <w:spacing w:after="335"/>
    </w:pPr>
    <w:rPr>
      <w:rFonts w:ascii="HYDaHeiJ" w:eastAsia="HYDaHeiJ" w:cs="Times New Roman"/>
      <w:color w:val="auto"/>
      <w:szCs w:val="20"/>
    </w:rPr>
  </w:style>
  <w:style w:type="paragraph" w:customStyle="1" w:styleId="xl112">
    <w:name w:val="xl112"/>
    <w:basedOn w:val="a2"/>
    <w:qFormat/>
    <w:rsid w:val="00677674"/>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22150">
    <w:name w:val="样式 正文首行缩进 2 + 首行缩进:  2 字符 行距: 1.5 倍行距 左  0 字符"/>
    <w:basedOn w:val="27"/>
    <w:qFormat/>
    <w:rsid w:val="00677674"/>
    <w:pPr>
      <w:widowControl w:val="0"/>
      <w:spacing w:line="360" w:lineRule="auto"/>
      <w:ind w:leftChars="0" w:left="0" w:firstLine="480"/>
    </w:pPr>
    <w:rPr>
      <w:rFonts w:ascii="宋体" w:eastAsia="宋体" w:hAnsi="宋体" w:cs="宋体"/>
      <w:color w:val="auto"/>
      <w:sz w:val="24"/>
      <w:szCs w:val="24"/>
    </w:rPr>
  </w:style>
  <w:style w:type="paragraph" w:customStyle="1" w:styleId="xl74">
    <w:name w:val="xl74"/>
    <w:basedOn w:val="a2"/>
    <w:qFormat/>
    <w:rsid w:val="00677674"/>
    <w:pPr>
      <w:widowControl/>
      <w:pBdr>
        <w:top w:val="single" w:sz="4" w:space="0" w:color="auto"/>
        <w:left w:val="single" w:sz="4" w:space="0" w:color="auto"/>
        <w:bottom w:val="single" w:sz="8" w:space="0" w:color="auto"/>
      </w:pBdr>
      <w:shd w:val="clear" w:color="auto" w:fill="FFFF00"/>
      <w:spacing w:before="100" w:beforeAutospacing="1" w:after="100" w:afterAutospacing="1"/>
      <w:jc w:val="right"/>
    </w:pPr>
    <w:rPr>
      <w:rFonts w:ascii="宋体" w:hAnsi="宋体"/>
      <w:kern w:val="0"/>
      <w:sz w:val="20"/>
      <w:szCs w:val="20"/>
    </w:rPr>
  </w:style>
  <w:style w:type="paragraph" w:customStyle="1" w:styleId="affffffffb">
    <w:name w:val="加点"/>
    <w:basedOn w:val="a2"/>
    <w:qFormat/>
    <w:rsid w:val="00677674"/>
    <w:pPr>
      <w:spacing w:line="360" w:lineRule="auto"/>
    </w:pPr>
    <w:rPr>
      <w:rFonts w:eastAsia="楷体_GB2312"/>
      <w:sz w:val="24"/>
      <w:szCs w:val="20"/>
    </w:rPr>
  </w:style>
  <w:style w:type="paragraph" w:customStyle="1" w:styleId="xl26">
    <w:name w:val="xl26"/>
    <w:basedOn w:val="a2"/>
    <w:qFormat/>
    <w:rsid w:val="006776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font1">
    <w:name w:val="font1"/>
    <w:basedOn w:val="a2"/>
    <w:qFormat/>
    <w:rsid w:val="00677674"/>
    <w:pPr>
      <w:widowControl/>
      <w:spacing w:before="100" w:beforeAutospacing="1" w:after="100" w:afterAutospacing="1"/>
      <w:jc w:val="left"/>
    </w:pPr>
    <w:rPr>
      <w:rFonts w:ascii="宋体" w:hAnsi="宋体" w:hint="eastAsia"/>
      <w:kern w:val="0"/>
      <w:sz w:val="24"/>
      <w:szCs w:val="20"/>
    </w:rPr>
  </w:style>
  <w:style w:type="paragraph" w:customStyle="1" w:styleId="1fb">
    <w:name w:val="批注框文本1"/>
    <w:basedOn w:val="a2"/>
    <w:qFormat/>
    <w:rsid w:val="00677674"/>
    <w:rPr>
      <w:sz w:val="18"/>
      <w:szCs w:val="18"/>
    </w:rPr>
  </w:style>
  <w:style w:type="paragraph" w:customStyle="1" w:styleId="ItemListinTable">
    <w:name w:val="Item List in Table"/>
    <w:basedOn w:val="a2"/>
    <w:qFormat/>
    <w:rsid w:val="00677674"/>
    <w:pPr>
      <w:tabs>
        <w:tab w:val="left" w:pos="420"/>
      </w:tabs>
      <w:ind w:left="425" w:hanging="425"/>
      <w:jc w:val="left"/>
    </w:pPr>
  </w:style>
  <w:style w:type="paragraph" w:customStyle="1" w:styleId="affffffffc">
    <w:name w:val="公司地址"/>
    <w:basedOn w:val="a2"/>
    <w:qFormat/>
    <w:rsid w:val="00677674"/>
    <w:pPr>
      <w:spacing w:after="80"/>
      <w:jc w:val="center"/>
    </w:pPr>
    <w:rPr>
      <w:sz w:val="18"/>
      <w:szCs w:val="20"/>
    </w:rPr>
  </w:style>
  <w:style w:type="paragraph" w:customStyle="1" w:styleId="CharChar2CharCharChar">
    <w:name w:val="Char Char2 Char Char Char"/>
    <w:basedOn w:val="ae"/>
    <w:qFormat/>
    <w:rsid w:val="00677674"/>
    <w:rPr>
      <w:szCs w:val="20"/>
      <w:shd w:val="clear" w:color="auto" w:fill="000080"/>
    </w:rPr>
  </w:style>
  <w:style w:type="paragraph" w:customStyle="1" w:styleId="affffffffd">
    <w:name w:val="扉页产品名称"/>
    <w:qFormat/>
    <w:rsid w:val="00677674"/>
    <w:pPr>
      <w:autoSpaceDE w:val="0"/>
      <w:autoSpaceDN w:val="0"/>
      <w:spacing w:after="60" w:line="360" w:lineRule="auto"/>
      <w:ind w:left="360" w:firstLine="540"/>
      <w:jc w:val="both"/>
      <w:textAlignment w:val="bottom"/>
    </w:pPr>
    <w:rPr>
      <w:rFonts w:ascii="宋体" w:hAnsi="宋体"/>
      <w:sz w:val="24"/>
    </w:rPr>
  </w:style>
  <w:style w:type="paragraph" w:customStyle="1" w:styleId="subtitle20015">
    <w:name w:val="样式 subtitle 2 + 宋体 段前: 0 磅 段后: 0 磅 行距: 1.5 倍行距"/>
    <w:basedOn w:val="subtitle2"/>
    <w:qFormat/>
    <w:rsid w:val="00677674"/>
    <w:pPr>
      <w:tabs>
        <w:tab w:val="left" w:pos="905"/>
      </w:tabs>
      <w:spacing w:before="0" w:after="0" w:line="360" w:lineRule="auto"/>
      <w:ind w:firstLineChars="200" w:firstLine="482"/>
    </w:pPr>
    <w:rPr>
      <w:rFonts w:ascii="宋体" w:eastAsia="宋体" w:hAnsi="宋体"/>
      <w:b/>
      <w:snapToGrid/>
      <w:kern w:val="2"/>
    </w:rPr>
  </w:style>
  <w:style w:type="paragraph" w:customStyle="1" w:styleId="xl38">
    <w:name w:val="xl38"/>
    <w:basedOn w:val="a2"/>
    <w:qFormat/>
    <w:rsid w:val="00677674"/>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M5">
    <w:name w:val="CM5"/>
    <w:basedOn w:val="Default"/>
    <w:next w:val="Default"/>
    <w:qFormat/>
    <w:rsid w:val="00677674"/>
    <w:rPr>
      <w:rFonts w:ascii="HYDaHeiJ" w:eastAsia="HYDaHeiJ" w:cs="Times New Roman"/>
      <w:color w:val="auto"/>
      <w:szCs w:val="20"/>
    </w:rPr>
  </w:style>
  <w:style w:type="paragraph" w:customStyle="1" w:styleId="unnamed1">
    <w:name w:val="unnamed1"/>
    <w:basedOn w:val="a2"/>
    <w:qFormat/>
    <w:rsid w:val="00677674"/>
    <w:pPr>
      <w:widowControl/>
      <w:spacing w:before="100" w:beforeAutospacing="1" w:after="100" w:afterAutospacing="1" w:line="340" w:lineRule="atLeast"/>
      <w:ind w:firstLine="510"/>
      <w:jc w:val="left"/>
    </w:pPr>
    <w:rPr>
      <w:rFonts w:ascii="宋体" w:hAnsi="宋体"/>
      <w:kern w:val="0"/>
      <w:sz w:val="22"/>
      <w:szCs w:val="20"/>
    </w:rPr>
  </w:style>
  <w:style w:type="paragraph" w:customStyle="1" w:styleId="affffffffe">
    <w:name w:val="次小点说明"/>
    <w:basedOn w:val="a4"/>
    <w:qFormat/>
    <w:rsid w:val="00677674"/>
    <w:pPr>
      <w:tabs>
        <w:tab w:val="left" w:pos="840"/>
      </w:tabs>
      <w:spacing w:after="80" w:line="360" w:lineRule="auto"/>
    </w:pPr>
    <w:rPr>
      <w:sz w:val="24"/>
      <w:szCs w:val="24"/>
    </w:rPr>
  </w:style>
  <w:style w:type="paragraph" w:customStyle="1" w:styleId="1fc">
    <w:name w:val="标题1级"/>
    <w:basedOn w:val="10"/>
    <w:qFormat/>
    <w:rsid w:val="00677674"/>
    <w:pPr>
      <w:widowControl/>
      <w:spacing w:before="0" w:after="0" w:line="440" w:lineRule="exact"/>
      <w:jc w:val="left"/>
    </w:pPr>
    <w:rPr>
      <w:rFonts w:ascii="宋体" w:hAnsi="宋体"/>
      <w:b w:val="0"/>
      <w:bCs w:val="0"/>
      <w:sz w:val="32"/>
      <w:szCs w:val="20"/>
    </w:rPr>
  </w:style>
  <w:style w:type="paragraph" w:customStyle="1" w:styleId="0">
    <w:name w:val="0"/>
    <w:basedOn w:val="a2"/>
    <w:qFormat/>
    <w:rsid w:val="00677674"/>
    <w:pPr>
      <w:widowControl/>
    </w:pPr>
    <w:rPr>
      <w:kern w:val="0"/>
      <w:szCs w:val="20"/>
    </w:rPr>
  </w:style>
  <w:style w:type="paragraph" w:customStyle="1" w:styleId="CharCharCharCharCharCharCharCharChar1CharCharCharCharChar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Char Char Char Char Char"/>
    <w:basedOn w:val="a2"/>
    <w:qFormat/>
    <w:rsid w:val="00677674"/>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3c">
    <w:name w:val="正文3"/>
    <w:qFormat/>
    <w:rsid w:val="00677674"/>
    <w:pPr>
      <w:widowControl w:val="0"/>
      <w:adjustRightInd w:val="0"/>
      <w:spacing w:line="315" w:lineRule="atLeast"/>
      <w:jc w:val="both"/>
      <w:textAlignment w:val="baseline"/>
    </w:pPr>
    <w:rPr>
      <w:rFonts w:ascii="宋体"/>
      <w:sz w:val="24"/>
    </w:rPr>
  </w:style>
  <w:style w:type="paragraph" w:customStyle="1" w:styleId="afffffffff">
    <w:name w:val="图例编号"/>
    <w:basedOn w:val="aff4"/>
    <w:next w:val="aff4"/>
    <w:qFormat/>
    <w:rsid w:val="00677674"/>
    <w:pPr>
      <w:tabs>
        <w:tab w:val="left" w:pos="454"/>
      </w:tabs>
      <w:spacing w:after="0" w:line="300" w:lineRule="auto"/>
      <w:ind w:left="454" w:firstLineChars="0" w:hanging="454"/>
      <w:jc w:val="center"/>
    </w:pPr>
    <w:rPr>
      <w:rFonts w:eastAsia="楷体_GB2312"/>
      <w:sz w:val="24"/>
      <w:szCs w:val="20"/>
    </w:rPr>
  </w:style>
  <w:style w:type="paragraph" w:customStyle="1" w:styleId="CM9">
    <w:name w:val="CM9"/>
    <w:basedOn w:val="Default"/>
    <w:next w:val="Default"/>
    <w:qFormat/>
    <w:rsid w:val="00677674"/>
    <w:pPr>
      <w:spacing w:line="300" w:lineRule="atLeast"/>
    </w:pPr>
    <w:rPr>
      <w:rFonts w:ascii="Arial Black" w:eastAsia="宋体" w:hAnsi="Arial Black" w:cs="Times New Roman"/>
      <w:color w:val="auto"/>
      <w:sz w:val="20"/>
      <w:szCs w:val="20"/>
    </w:rPr>
  </w:style>
  <w:style w:type="paragraph" w:customStyle="1" w:styleId="CM33">
    <w:name w:val="CM33"/>
    <w:basedOn w:val="Default"/>
    <w:next w:val="Default"/>
    <w:qFormat/>
    <w:rsid w:val="00677674"/>
    <w:pPr>
      <w:spacing w:after="635"/>
    </w:pPr>
    <w:rPr>
      <w:rFonts w:ascii="HYDaHeiJ" w:eastAsia="HYDaHeiJ" w:cs="Times New Roman"/>
      <w:color w:val="auto"/>
      <w:szCs w:val="20"/>
    </w:rPr>
  </w:style>
  <w:style w:type="paragraph" w:customStyle="1" w:styleId="afffffffff0">
    <w:name w:val="符号悬挂缩进"/>
    <w:basedOn w:val="a2"/>
    <w:qFormat/>
    <w:rsid w:val="00677674"/>
    <w:pPr>
      <w:tabs>
        <w:tab w:val="left" w:pos="0"/>
      </w:tabs>
      <w:spacing w:line="360" w:lineRule="auto"/>
    </w:pPr>
    <w:rPr>
      <w:rFonts w:ascii="宋体"/>
      <w:snapToGrid w:val="0"/>
      <w:kern w:val="0"/>
      <w:sz w:val="24"/>
      <w:szCs w:val="20"/>
    </w:rPr>
  </w:style>
  <w:style w:type="paragraph" w:customStyle="1" w:styleId="1CharCharCharChar">
    <w:name w:val="1 Char Char Char Char"/>
    <w:basedOn w:val="a2"/>
    <w:qFormat/>
    <w:rsid w:val="00677674"/>
    <w:rPr>
      <w:rFonts w:ascii="Tahoma" w:hAnsi="Tahoma"/>
      <w:sz w:val="24"/>
      <w:szCs w:val="20"/>
    </w:rPr>
  </w:style>
  <w:style w:type="paragraph" w:customStyle="1" w:styleId="p">
    <w:name w:val="p"/>
    <w:basedOn w:val="a2"/>
    <w:qFormat/>
    <w:rsid w:val="00677674"/>
    <w:pPr>
      <w:widowControl/>
      <w:spacing w:before="60" w:after="60" w:line="420" w:lineRule="atLeast"/>
      <w:ind w:firstLine="480"/>
      <w:jc w:val="left"/>
    </w:pPr>
    <w:rPr>
      <w:rFonts w:ascii="宋体" w:hAnsi="宋体"/>
      <w:color w:val="000000"/>
      <w:kern w:val="0"/>
      <w:sz w:val="24"/>
      <w:szCs w:val="20"/>
    </w:rPr>
  </w:style>
  <w:style w:type="paragraph" w:customStyle="1" w:styleId="203254">
    <w:name w:val="样式 样式 标题 2 + 左侧:  0.32 厘米 悬挂缩进: 5.4 字符 + 宋体"/>
    <w:basedOn w:val="a2"/>
    <w:qFormat/>
    <w:rsid w:val="00677674"/>
    <w:pPr>
      <w:tabs>
        <w:tab w:val="left" w:pos="780"/>
        <w:tab w:val="left" w:pos="840"/>
      </w:tabs>
      <w:ind w:left="840" w:hanging="420"/>
    </w:pPr>
    <w:rPr>
      <w:szCs w:val="20"/>
    </w:rPr>
  </w:style>
  <w:style w:type="paragraph" w:customStyle="1" w:styleId="CharChar5CharCharCharCharCharCharCharChar">
    <w:name w:val="Char Char5 Char Char Char Char Char Char Char Char"/>
    <w:basedOn w:val="a2"/>
    <w:qFormat/>
    <w:rsid w:val="00677674"/>
    <w:rPr>
      <w:szCs w:val="20"/>
    </w:rPr>
  </w:style>
  <w:style w:type="paragraph" w:customStyle="1" w:styleId="xl73">
    <w:name w:val="xl73"/>
    <w:basedOn w:val="a2"/>
    <w:qFormat/>
    <w:rsid w:val="00677674"/>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宋体" w:hAnsi="宋体"/>
      <w:kern w:val="0"/>
      <w:sz w:val="20"/>
      <w:szCs w:val="20"/>
    </w:rPr>
  </w:style>
  <w:style w:type="paragraph" w:customStyle="1" w:styleId="Style1">
    <w:name w:val="Style1"/>
    <w:basedOn w:val="af5"/>
    <w:qFormat/>
    <w:rsid w:val="00677674"/>
    <w:pPr>
      <w:jc w:val="left"/>
    </w:pPr>
    <w:rPr>
      <w:rFonts w:ascii="Arial" w:eastAsia="Arial" w:hAnsi="Arial"/>
      <w:sz w:val="18"/>
    </w:rPr>
  </w:style>
  <w:style w:type="paragraph" w:customStyle="1" w:styleId="1542">
    <w:name w:val="样式 项 + 小五 居中 左侧:  1.5 厘米 悬挂缩进: 4.2 字符"/>
    <w:basedOn w:val="a2"/>
    <w:qFormat/>
    <w:rsid w:val="00677674"/>
    <w:pPr>
      <w:tabs>
        <w:tab w:val="left" w:pos="420"/>
        <w:tab w:val="left" w:pos="690"/>
      </w:tabs>
      <w:ind w:left="420" w:hanging="420"/>
      <w:jc w:val="center"/>
    </w:pPr>
    <w:rPr>
      <w:rFonts w:ascii="Arial" w:hAnsi="Arial" w:cs="宋体"/>
      <w:sz w:val="18"/>
      <w:szCs w:val="20"/>
    </w:rPr>
  </w:style>
  <w:style w:type="paragraph" w:customStyle="1" w:styleId="GCEBStyles1">
    <w:name w:val="GCEBStyles1"/>
    <w:basedOn w:val="a2"/>
    <w:qFormat/>
    <w:rsid w:val="00677674"/>
    <w:pPr>
      <w:jc w:val="left"/>
      <w:outlineLvl w:val="1"/>
    </w:pPr>
    <w:rPr>
      <w:rFonts w:ascii="黑体" w:eastAsia="黑体" w:hAnsi="宋体"/>
      <w:b/>
      <w:bCs/>
      <w:kern w:val="0"/>
      <w:sz w:val="32"/>
    </w:rPr>
  </w:style>
  <w:style w:type="paragraph" w:customStyle="1" w:styleId="afffffffff1">
    <w:name w:val="特点反白字"/>
    <w:qFormat/>
    <w:rsid w:val="00677674"/>
    <w:pPr>
      <w:autoSpaceDE w:val="0"/>
      <w:autoSpaceDN w:val="0"/>
      <w:adjustRightInd w:val="0"/>
      <w:ind w:left="198"/>
      <w:jc w:val="both"/>
    </w:pPr>
    <w:rPr>
      <w:rFonts w:ascii="汉鼎简中等线Arial" w:eastAsia="汉鼎简中等线Arial"/>
      <w:color w:val="FFFFFF"/>
      <w:sz w:val="16"/>
      <w:szCs w:val="16"/>
      <w:lang w:eastAsia="en-US"/>
    </w:rPr>
  </w:style>
  <w:style w:type="paragraph" w:customStyle="1" w:styleId="ParaCharCharCharCharCharCharCharCharCharChar">
    <w:name w:val="默认段落字体 Para Char Char Char Char Char Char Char Char Char Char"/>
    <w:basedOn w:val="a2"/>
    <w:qFormat/>
    <w:rsid w:val="00677674"/>
    <w:rPr>
      <w:rFonts w:ascii="Tahoma" w:hAnsi="Tahoma"/>
      <w:sz w:val="24"/>
      <w:szCs w:val="20"/>
    </w:rPr>
  </w:style>
  <w:style w:type="paragraph" w:customStyle="1" w:styleId="CharChar2CharCharCharCharCharChar">
    <w:name w:val="Char Char2 Char Char Char Char Char Char"/>
    <w:basedOn w:val="a2"/>
    <w:qFormat/>
    <w:rsid w:val="00677674"/>
    <w:pPr>
      <w:widowControl/>
      <w:spacing w:after="160" w:line="240" w:lineRule="exact"/>
      <w:jc w:val="left"/>
    </w:pPr>
    <w:rPr>
      <w:rFonts w:ascii="宋体" w:hAnsi="宋体"/>
      <w:b/>
      <w:sz w:val="24"/>
      <w:szCs w:val="20"/>
    </w:rPr>
  </w:style>
  <w:style w:type="paragraph" w:customStyle="1" w:styleId="3d">
    <w:name w:val="李3"/>
    <w:basedOn w:val="2d"/>
    <w:qFormat/>
    <w:rsid w:val="00677674"/>
    <w:pPr>
      <w:spacing w:line="360" w:lineRule="auto"/>
      <w:outlineLvl w:val="2"/>
    </w:pPr>
    <w:rPr>
      <w:rFonts w:ascii="楷体_GB2312" w:eastAsia="楷体_GB2312"/>
      <w:b w:val="0"/>
      <w:sz w:val="24"/>
    </w:rPr>
  </w:style>
  <w:style w:type="paragraph" w:customStyle="1" w:styleId="810">
    <w:name w:val="标题 81"/>
    <w:basedOn w:val="a2"/>
    <w:qFormat/>
    <w:rsid w:val="00677674"/>
    <w:pPr>
      <w:widowControl/>
      <w:tabs>
        <w:tab w:val="left" w:pos="1440"/>
      </w:tabs>
      <w:autoSpaceDE w:val="0"/>
      <w:autoSpaceDN w:val="0"/>
      <w:ind w:left="1440" w:hanging="1440"/>
      <w:jc w:val="left"/>
    </w:pPr>
    <w:rPr>
      <w:kern w:val="24"/>
      <w:sz w:val="20"/>
      <w:szCs w:val="20"/>
    </w:rPr>
  </w:style>
  <w:style w:type="paragraph" w:customStyle="1" w:styleId="2h2l22ndlevel2Header2Titre2Head2H2sect12H21">
    <w:name w:val="样式 标题 2h2l22nd level2Header 2Titre2Head 2H2sect 1.2H21..."/>
    <w:basedOn w:val="2"/>
    <w:qFormat/>
    <w:rsid w:val="00677674"/>
    <w:pPr>
      <w:keepLines w:val="0"/>
      <w:widowControl/>
      <w:tabs>
        <w:tab w:val="left" w:pos="576"/>
      </w:tabs>
      <w:overflowPunct w:val="0"/>
      <w:spacing w:before="480" w:after="480" w:line="460" w:lineRule="atLeast"/>
      <w:ind w:left="576" w:hanging="576"/>
      <w:jc w:val="left"/>
    </w:pPr>
    <w:rPr>
      <w:rFonts w:ascii="宋体" w:eastAsia="宋体" w:hAnsi="宋体" w:cs="宋体"/>
      <w:bCs/>
      <w:kern w:val="0"/>
      <w:szCs w:val="32"/>
    </w:rPr>
  </w:style>
  <w:style w:type="paragraph" w:customStyle="1" w:styleId="snr">
    <w:name w:val="snr"/>
    <w:basedOn w:val="a2"/>
    <w:qFormat/>
    <w:rsid w:val="00677674"/>
    <w:pPr>
      <w:widowControl/>
      <w:spacing w:before="100" w:beforeAutospacing="1" w:after="100" w:afterAutospacing="1" w:line="360" w:lineRule="atLeast"/>
      <w:jc w:val="left"/>
    </w:pPr>
    <w:rPr>
      <w:rFonts w:ascii="宋体" w:hAnsi="宋体" w:cs="宋体"/>
      <w:color w:val="000000"/>
      <w:kern w:val="0"/>
      <w:sz w:val="24"/>
    </w:rPr>
  </w:style>
  <w:style w:type="paragraph" w:customStyle="1" w:styleId="afffffffff2">
    <w:name w:val="²úÆ·ÃèÊö"/>
    <w:qFormat/>
    <w:rsid w:val="00677674"/>
    <w:pPr>
      <w:widowControl w:val="0"/>
      <w:overflowPunct w:val="0"/>
      <w:autoSpaceDE w:val="0"/>
      <w:autoSpaceDN w:val="0"/>
      <w:adjustRightInd w:val="0"/>
      <w:spacing w:line="270" w:lineRule="atLeast"/>
      <w:ind w:firstLine="397"/>
      <w:jc w:val="both"/>
      <w:textAlignment w:val="baseline"/>
    </w:pPr>
    <w:rPr>
      <w:rFonts w:ascii="宋体"/>
      <w:sz w:val="18"/>
    </w:rPr>
  </w:style>
  <w:style w:type="paragraph" w:customStyle="1" w:styleId="afffffffff3">
    <w:name w:val="图样式"/>
    <w:next w:val="afffff"/>
    <w:qFormat/>
    <w:rsid w:val="00677674"/>
    <w:pPr>
      <w:spacing w:before="156" w:after="156"/>
      <w:jc w:val="center"/>
    </w:pPr>
    <w:rPr>
      <w:rFonts w:ascii="宋体"/>
      <w:kern w:val="2"/>
    </w:rPr>
  </w:style>
  <w:style w:type="paragraph" w:customStyle="1" w:styleId="contrbulllist">
    <w:name w:val="contr_bull_list"/>
    <w:basedOn w:val="a2"/>
    <w:qFormat/>
    <w:rsid w:val="00677674"/>
    <w:pPr>
      <w:widowControl/>
      <w:tabs>
        <w:tab w:val="left" w:pos="1080"/>
      </w:tabs>
      <w:ind w:left="1080"/>
      <w:jc w:val="left"/>
    </w:pPr>
    <w:rPr>
      <w:rFonts w:ascii="Arial" w:hAnsi="Arial"/>
      <w:kern w:val="0"/>
      <w:sz w:val="24"/>
      <w:szCs w:val="20"/>
      <w:lang w:val="en-GB" w:eastAsia="en-US"/>
    </w:rPr>
  </w:style>
  <w:style w:type="paragraph" w:customStyle="1" w:styleId="xl110">
    <w:name w:val="xl110"/>
    <w:basedOn w:val="a2"/>
    <w:qFormat/>
    <w:rsid w:val="00677674"/>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1">
    <w:name w:val="xl51"/>
    <w:basedOn w:val="a2"/>
    <w:qFormat/>
    <w:rsid w:val="00677674"/>
    <w:pPr>
      <w:widowControl/>
      <w:spacing w:before="100" w:beforeAutospacing="1" w:after="100" w:afterAutospacing="1" w:line="360" w:lineRule="auto"/>
      <w:ind w:firstLine="425"/>
      <w:jc w:val="center"/>
      <w:textAlignment w:val="center"/>
    </w:pPr>
    <w:rPr>
      <w:rFonts w:ascii="黑体" w:eastAsia="黑体" w:hAnsi="Arial Unicode MS" w:hint="eastAsia"/>
      <w:kern w:val="0"/>
      <w:sz w:val="24"/>
      <w:szCs w:val="20"/>
    </w:rPr>
  </w:style>
  <w:style w:type="paragraph" w:customStyle="1" w:styleId="tableheading0">
    <w:name w:val="tableheading"/>
    <w:basedOn w:val="a2"/>
    <w:qFormat/>
    <w:rsid w:val="00677674"/>
    <w:pPr>
      <w:widowControl/>
      <w:spacing w:before="100" w:beforeAutospacing="1" w:after="100" w:afterAutospacing="1"/>
      <w:jc w:val="left"/>
    </w:pPr>
    <w:rPr>
      <w:rFonts w:ascii="宋体" w:hAnsi="宋体" w:cs="宋体"/>
      <w:kern w:val="0"/>
      <w:sz w:val="24"/>
    </w:rPr>
  </w:style>
  <w:style w:type="paragraph" w:customStyle="1" w:styleId="1fd">
    <w:name w:val="项目符号1"/>
    <w:basedOn w:val="a2"/>
    <w:qFormat/>
    <w:rsid w:val="00677674"/>
    <w:pPr>
      <w:tabs>
        <w:tab w:val="left" w:pos="1560"/>
      </w:tabs>
      <w:spacing w:line="312" w:lineRule="atLeast"/>
      <w:ind w:left="1560" w:hanging="720"/>
    </w:pPr>
    <w:rPr>
      <w:szCs w:val="20"/>
    </w:rPr>
  </w:style>
  <w:style w:type="paragraph" w:customStyle="1" w:styleId="Char1CharCharCharCharCharCharCharCharCharCharCharChar">
    <w:name w:val="Char1 Char Char Char Char Char Char Char Char Char Char Char Char"/>
    <w:basedOn w:val="a2"/>
    <w:qFormat/>
    <w:rsid w:val="00677674"/>
    <w:pPr>
      <w:widowControl/>
      <w:spacing w:after="160" w:line="240" w:lineRule="exact"/>
      <w:jc w:val="left"/>
    </w:pPr>
    <w:rPr>
      <w:rFonts w:ascii="Verdana" w:hAnsi="Verdana"/>
      <w:kern w:val="0"/>
      <w:sz w:val="20"/>
      <w:szCs w:val="20"/>
      <w:lang w:eastAsia="en-US"/>
    </w:rPr>
  </w:style>
  <w:style w:type="paragraph" w:customStyle="1" w:styleId="xl23">
    <w:name w:val="xl23"/>
    <w:basedOn w:val="a2"/>
    <w:qFormat/>
    <w:rsid w:val="0067767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72">
    <w:name w:val="xl72"/>
    <w:basedOn w:val="a2"/>
    <w:qFormat/>
    <w:rsid w:val="00677674"/>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宋体" w:hAnsi="宋体"/>
      <w:kern w:val="0"/>
      <w:sz w:val="20"/>
      <w:szCs w:val="20"/>
    </w:rPr>
  </w:style>
  <w:style w:type="paragraph" w:customStyle="1" w:styleId="Char1CharCharChar1">
    <w:name w:val="Char1 Char Char Char1"/>
    <w:basedOn w:val="a2"/>
    <w:qFormat/>
    <w:rsid w:val="00677674"/>
    <w:pPr>
      <w:widowControl/>
      <w:spacing w:after="160" w:line="240" w:lineRule="exact"/>
      <w:jc w:val="left"/>
    </w:pPr>
    <w:rPr>
      <w:rFonts w:ascii="Verdana" w:eastAsia="仿宋_GB2312" w:hAnsi="Verdana"/>
      <w:kern w:val="0"/>
      <w:sz w:val="28"/>
      <w:szCs w:val="20"/>
      <w:lang w:eastAsia="en-US"/>
    </w:rPr>
  </w:style>
  <w:style w:type="paragraph" w:customStyle="1" w:styleId="font9">
    <w:name w:val="font9"/>
    <w:basedOn w:val="a2"/>
    <w:qFormat/>
    <w:rsid w:val="00677674"/>
    <w:pPr>
      <w:widowControl/>
      <w:spacing w:before="100" w:beforeAutospacing="1" w:after="100" w:afterAutospacing="1"/>
      <w:jc w:val="left"/>
    </w:pPr>
    <w:rPr>
      <w:rFonts w:ascii="宋体" w:hAnsi="宋体" w:hint="eastAsia"/>
      <w:b/>
      <w:i/>
      <w:kern w:val="0"/>
      <w:sz w:val="20"/>
      <w:szCs w:val="20"/>
    </w:rPr>
  </w:style>
  <w:style w:type="paragraph" w:customStyle="1" w:styleId="font11">
    <w:name w:val="font11"/>
    <w:basedOn w:val="a2"/>
    <w:qFormat/>
    <w:rsid w:val="00677674"/>
    <w:pPr>
      <w:widowControl/>
      <w:spacing w:before="100" w:beforeAutospacing="1" w:after="100" w:afterAutospacing="1"/>
      <w:jc w:val="left"/>
    </w:pPr>
    <w:rPr>
      <w:rFonts w:ascii="宋体" w:hAnsi="宋体" w:hint="eastAsia"/>
      <w:b/>
      <w:color w:val="0000FF"/>
      <w:kern w:val="0"/>
      <w:sz w:val="28"/>
      <w:szCs w:val="20"/>
    </w:rPr>
  </w:style>
  <w:style w:type="paragraph" w:customStyle="1" w:styleId="afffffffff4">
    <w:name w:val="标书正文"/>
    <w:basedOn w:val="a2"/>
    <w:link w:val="Charf7"/>
    <w:qFormat/>
    <w:rsid w:val="00677674"/>
    <w:pPr>
      <w:spacing w:line="360" w:lineRule="auto"/>
      <w:ind w:firstLineChars="200" w:firstLine="200"/>
      <w:jc w:val="left"/>
    </w:pPr>
    <w:rPr>
      <w:rFonts w:ascii="Verdana" w:hAnsi="Verdana"/>
      <w:sz w:val="24"/>
      <w:szCs w:val="20"/>
    </w:rPr>
  </w:style>
  <w:style w:type="character" w:customStyle="1" w:styleId="Charf7">
    <w:name w:val="标书正文 Char"/>
    <w:link w:val="afffffffff4"/>
    <w:qFormat/>
    <w:rsid w:val="00677674"/>
    <w:rPr>
      <w:rFonts w:ascii="Verdana" w:hAnsi="Verdana"/>
      <w:kern w:val="2"/>
      <w:sz w:val="24"/>
    </w:rPr>
  </w:style>
  <w:style w:type="paragraph" w:customStyle="1" w:styleId="3">
    <w:name w:val="国图标题3"/>
    <w:basedOn w:val="30"/>
    <w:link w:val="3e"/>
    <w:qFormat/>
    <w:rsid w:val="00677674"/>
    <w:pPr>
      <w:numPr>
        <w:ilvl w:val="2"/>
        <w:numId w:val="1"/>
      </w:numPr>
      <w:tabs>
        <w:tab w:val="clear" w:pos="1418"/>
        <w:tab w:val="left" w:pos="425"/>
        <w:tab w:val="left" w:pos="720"/>
        <w:tab w:val="left" w:pos="2961"/>
      </w:tabs>
      <w:spacing w:before="120" w:after="120" w:line="360" w:lineRule="auto"/>
      <w:ind w:left="2961" w:hanging="420"/>
    </w:pPr>
    <w:rPr>
      <w:rFonts w:ascii="宋体" w:hAnsi="宋体"/>
      <w:bCs/>
      <w:sz w:val="28"/>
      <w:szCs w:val="28"/>
    </w:rPr>
  </w:style>
  <w:style w:type="paragraph" w:customStyle="1" w:styleId="2f8">
    <w:name w:val="国图标题2"/>
    <w:basedOn w:val="2"/>
    <w:link w:val="2f9"/>
    <w:qFormat/>
    <w:rsid w:val="00677674"/>
    <w:pPr>
      <w:tabs>
        <w:tab w:val="left" w:pos="425"/>
        <w:tab w:val="left" w:pos="567"/>
        <w:tab w:val="left" w:pos="2541"/>
      </w:tabs>
      <w:spacing w:beforeLines="50" w:afterLines="50" w:line="360" w:lineRule="auto"/>
      <w:ind w:left="2541" w:hanging="992"/>
    </w:pPr>
    <w:rPr>
      <w:rFonts w:ascii="宋体" w:eastAsia="宋体" w:hAnsi="宋体"/>
      <w:bCs/>
      <w:sz w:val="30"/>
      <w:szCs w:val="30"/>
    </w:rPr>
  </w:style>
  <w:style w:type="paragraph" w:customStyle="1" w:styleId="1">
    <w:name w:val="国图标题1"/>
    <w:basedOn w:val="10"/>
    <w:link w:val="1fe"/>
    <w:qFormat/>
    <w:rsid w:val="00677674"/>
    <w:pPr>
      <w:numPr>
        <w:numId w:val="1"/>
      </w:numPr>
      <w:spacing w:beforeLines="50" w:afterLines="50" w:line="360" w:lineRule="auto"/>
    </w:pPr>
    <w:rPr>
      <w:rFonts w:ascii="宋体" w:hAnsi="宋体"/>
      <w:sz w:val="32"/>
      <w:szCs w:val="32"/>
    </w:rPr>
  </w:style>
  <w:style w:type="character" w:customStyle="1" w:styleId="1fe">
    <w:name w:val="国图标题1 字符"/>
    <w:link w:val="1"/>
    <w:qFormat/>
    <w:rsid w:val="00677674"/>
    <w:rPr>
      <w:rFonts w:ascii="宋体" w:hAnsi="宋体"/>
      <w:b/>
      <w:bCs/>
      <w:kern w:val="44"/>
      <w:sz w:val="32"/>
      <w:szCs w:val="32"/>
    </w:rPr>
  </w:style>
  <w:style w:type="paragraph" w:customStyle="1" w:styleId="4">
    <w:name w:val="国图标题4"/>
    <w:basedOn w:val="40"/>
    <w:link w:val="49"/>
    <w:qFormat/>
    <w:rsid w:val="00677674"/>
    <w:pPr>
      <w:numPr>
        <w:ilvl w:val="3"/>
        <w:numId w:val="1"/>
      </w:numPr>
      <w:tabs>
        <w:tab w:val="clear" w:pos="2356"/>
        <w:tab w:val="left" w:pos="425"/>
        <w:tab w:val="left" w:pos="900"/>
        <w:tab w:val="left" w:pos="3381"/>
      </w:tabs>
      <w:spacing w:beforeLines="50" w:afterLines="50" w:line="360" w:lineRule="auto"/>
      <w:ind w:left="3381" w:hanging="420"/>
    </w:pPr>
    <w:rPr>
      <w:rFonts w:ascii="宋体" w:hAnsi="宋体"/>
      <w:sz w:val="24"/>
      <w:szCs w:val="24"/>
    </w:rPr>
  </w:style>
  <w:style w:type="paragraph" w:customStyle="1" w:styleId="5">
    <w:name w:val="国图标题5"/>
    <w:basedOn w:val="50"/>
    <w:link w:val="56"/>
    <w:qFormat/>
    <w:rsid w:val="00677674"/>
    <w:pPr>
      <w:numPr>
        <w:ilvl w:val="4"/>
        <w:numId w:val="1"/>
      </w:numPr>
      <w:tabs>
        <w:tab w:val="clear" w:pos="2781"/>
        <w:tab w:val="left" w:pos="425"/>
        <w:tab w:val="left" w:pos="1134"/>
        <w:tab w:val="left" w:pos="3801"/>
      </w:tabs>
      <w:spacing w:beforeLines="50" w:afterLines="50" w:line="360" w:lineRule="auto"/>
      <w:ind w:left="3801" w:hanging="420"/>
    </w:pPr>
    <w:rPr>
      <w:rFonts w:ascii="宋体" w:hAnsi="宋体"/>
      <w:sz w:val="24"/>
      <w:szCs w:val="24"/>
    </w:rPr>
  </w:style>
  <w:style w:type="character" w:customStyle="1" w:styleId="2f9">
    <w:name w:val="国图标题2 字符"/>
    <w:link w:val="2f8"/>
    <w:qFormat/>
    <w:rsid w:val="00677674"/>
    <w:rPr>
      <w:rFonts w:ascii="宋体" w:hAnsi="宋体"/>
      <w:b/>
      <w:bCs/>
      <w:kern w:val="2"/>
      <w:sz w:val="30"/>
      <w:szCs w:val="30"/>
    </w:rPr>
  </w:style>
  <w:style w:type="paragraph" w:customStyle="1" w:styleId="TOC1">
    <w:name w:val="TOC 标题1"/>
    <w:basedOn w:val="10"/>
    <w:next w:val="a2"/>
    <w:uiPriority w:val="39"/>
    <w:qFormat/>
    <w:rsid w:val="00677674"/>
    <w:pPr>
      <w:widowControl/>
      <w:spacing w:before="480" w:after="0" w:line="276" w:lineRule="auto"/>
      <w:jc w:val="left"/>
      <w:outlineLvl w:val="9"/>
    </w:pPr>
    <w:rPr>
      <w:rFonts w:ascii="Cambria" w:hAnsi="Cambria"/>
      <w:color w:val="365F91"/>
      <w:kern w:val="0"/>
      <w:sz w:val="28"/>
      <w:szCs w:val="28"/>
    </w:rPr>
  </w:style>
  <w:style w:type="table" w:customStyle="1" w:styleId="TableNormal">
    <w:name w:val="Table Normal"/>
    <w:uiPriority w:val="2"/>
    <w:semiHidden/>
    <w:unhideWhenUsed/>
    <w:qFormat/>
    <w:rsid w:val="00677674"/>
    <w:pPr>
      <w:widowControl w:val="0"/>
    </w:pPr>
    <w:rPr>
      <w:sz w:val="22"/>
      <w:lang w:eastAsia="en-US"/>
    </w:rPr>
    <w:tblPr>
      <w:tblCellMar>
        <w:top w:w="0" w:type="dxa"/>
        <w:left w:w="0" w:type="dxa"/>
        <w:bottom w:w="0" w:type="dxa"/>
        <w:right w:w="0" w:type="dxa"/>
      </w:tblCellMar>
    </w:tblPr>
  </w:style>
  <w:style w:type="character" w:customStyle="1" w:styleId="3e">
    <w:name w:val="国图标题3 字符"/>
    <w:link w:val="3"/>
    <w:qFormat/>
    <w:rsid w:val="00677674"/>
    <w:rPr>
      <w:rFonts w:ascii="宋体" w:hAnsi="宋体"/>
      <w:b/>
      <w:bCs/>
      <w:kern w:val="2"/>
      <w:sz w:val="28"/>
      <w:szCs w:val="28"/>
    </w:rPr>
  </w:style>
  <w:style w:type="character" w:customStyle="1" w:styleId="49">
    <w:name w:val="国图标题4 字符"/>
    <w:link w:val="4"/>
    <w:qFormat/>
    <w:rsid w:val="00677674"/>
    <w:rPr>
      <w:rFonts w:ascii="宋体" w:hAnsi="宋体"/>
      <w:b/>
      <w:bCs/>
      <w:kern w:val="2"/>
      <w:sz w:val="24"/>
      <w:szCs w:val="24"/>
    </w:rPr>
  </w:style>
  <w:style w:type="character" w:customStyle="1" w:styleId="56">
    <w:name w:val="国图标题5 字符"/>
    <w:link w:val="5"/>
    <w:qFormat/>
    <w:rsid w:val="00677674"/>
    <w:rPr>
      <w:rFonts w:ascii="宋体" w:hAnsi="宋体"/>
      <w:b/>
      <w:bCs/>
      <w:kern w:val="2"/>
      <w:sz w:val="24"/>
      <w:szCs w:val="24"/>
    </w:rPr>
  </w:style>
  <w:style w:type="paragraph" w:customStyle="1" w:styleId="afffffffff5">
    <w:name w:val="国图正文小四"/>
    <w:basedOn w:val="a2"/>
    <w:qFormat/>
    <w:rsid w:val="00677674"/>
    <w:pPr>
      <w:spacing w:line="360" w:lineRule="auto"/>
      <w:ind w:firstLine="420"/>
    </w:pPr>
    <w:rPr>
      <w:rFonts w:ascii="宋体" w:hAnsi="宋体"/>
      <w:sz w:val="24"/>
    </w:rPr>
  </w:style>
  <w:style w:type="character" w:customStyle="1" w:styleId="afffffffff6">
    <w:name w:val="列表段落 字符"/>
    <w:uiPriority w:val="34"/>
    <w:qFormat/>
    <w:rsid w:val="00677674"/>
  </w:style>
  <w:style w:type="paragraph" w:customStyle="1" w:styleId="a">
    <w:name w:val="国图双括号"/>
    <w:basedOn w:val="afff8"/>
    <w:qFormat/>
    <w:rsid w:val="00677674"/>
    <w:pPr>
      <w:numPr>
        <w:numId w:val="2"/>
      </w:numPr>
      <w:tabs>
        <w:tab w:val="left" w:pos="840"/>
        <w:tab w:val="left" w:pos="1140"/>
      </w:tabs>
      <w:spacing w:line="360" w:lineRule="auto"/>
      <w:ind w:left="840" w:firstLineChars="0" w:firstLine="0"/>
    </w:pPr>
    <w:rPr>
      <w:rFonts w:ascii="宋体" w:hAnsi="宋体"/>
      <w:b/>
      <w:sz w:val="24"/>
    </w:rPr>
  </w:style>
  <w:style w:type="paragraph" w:customStyle="1" w:styleId="a0">
    <w:name w:val="国图单括号"/>
    <w:basedOn w:val="afff8"/>
    <w:qFormat/>
    <w:rsid w:val="00677674"/>
    <w:pPr>
      <w:numPr>
        <w:numId w:val="3"/>
      </w:numPr>
      <w:tabs>
        <w:tab w:val="left" w:pos="360"/>
        <w:tab w:val="left" w:pos="720"/>
      </w:tabs>
      <w:spacing w:line="360" w:lineRule="auto"/>
      <w:ind w:left="720" w:firstLineChars="0" w:firstLine="0"/>
    </w:pPr>
    <w:rPr>
      <w:rFonts w:ascii="宋体" w:hAnsi="宋体"/>
      <w:sz w:val="24"/>
    </w:rPr>
  </w:style>
  <w:style w:type="paragraph" w:customStyle="1" w:styleId="afffffffff7">
    <w:name w:val="国图图表注"/>
    <w:basedOn w:val="a2"/>
    <w:link w:val="afffffffff8"/>
    <w:qFormat/>
    <w:rsid w:val="00677674"/>
    <w:pPr>
      <w:spacing w:line="360" w:lineRule="auto"/>
      <w:jc w:val="center"/>
    </w:pPr>
    <w:rPr>
      <w:rFonts w:ascii="黑体" w:eastAsia="黑体" w:hAnsi="黑体"/>
      <w:szCs w:val="21"/>
    </w:rPr>
  </w:style>
  <w:style w:type="character" w:customStyle="1" w:styleId="afffffffff8">
    <w:name w:val="国图图表注 字符"/>
    <w:link w:val="afffffffff7"/>
    <w:qFormat/>
    <w:rsid w:val="00677674"/>
    <w:rPr>
      <w:rFonts w:ascii="黑体" w:eastAsia="黑体" w:hAnsi="黑体"/>
      <w:kern w:val="2"/>
      <w:sz w:val="21"/>
      <w:szCs w:val="21"/>
    </w:rPr>
  </w:style>
  <w:style w:type="character" w:customStyle="1" w:styleId="afffffffff9">
    <w:name w:val="题注 字符"/>
    <w:qFormat/>
    <w:rsid w:val="00677674"/>
    <w:rPr>
      <w:rFonts w:ascii="Cambria" w:eastAsia="黑体" w:hAnsi="Cambria" w:cs="Times New Roman"/>
      <w:sz w:val="20"/>
      <w:szCs w:val="20"/>
    </w:rPr>
  </w:style>
  <w:style w:type="paragraph" w:customStyle="1" w:styleId="ListParagraph1">
    <w:name w:val="List Paragraph1"/>
    <w:basedOn w:val="a2"/>
    <w:qFormat/>
    <w:rsid w:val="00677674"/>
    <w:pPr>
      <w:ind w:firstLineChars="200" w:firstLine="420"/>
    </w:pPr>
    <w:rPr>
      <w:rFonts w:ascii="Calibri" w:hAnsi="Calibri" w:cs="黑体"/>
      <w:sz w:val="24"/>
      <w:szCs w:val="22"/>
    </w:rPr>
  </w:style>
  <w:style w:type="paragraph" w:customStyle="1" w:styleId="0505">
    <w:name w:val="样式 表题 + 段前: 0.5 行 段后: 0.5 行"/>
    <w:basedOn w:val="a2"/>
    <w:qFormat/>
    <w:rsid w:val="00677674"/>
    <w:pPr>
      <w:adjustRightInd w:val="0"/>
      <w:snapToGrid w:val="0"/>
      <w:spacing w:beforeLines="50" w:afterLines="50" w:line="330" w:lineRule="atLeast"/>
      <w:jc w:val="center"/>
    </w:pPr>
    <w:rPr>
      <w:rFonts w:ascii="Arial" w:eastAsia="黑体" w:hAnsi="Arial" w:cs="宋体"/>
      <w:sz w:val="18"/>
      <w:szCs w:val="20"/>
    </w:rPr>
  </w:style>
  <w:style w:type="paragraph" w:customStyle="1" w:styleId="2fa">
    <w:name w:val="正文缩进2"/>
    <w:basedOn w:val="a2"/>
    <w:link w:val="2Char7"/>
    <w:qFormat/>
    <w:rsid w:val="00677674"/>
    <w:pPr>
      <w:spacing w:line="360" w:lineRule="auto"/>
      <w:ind w:firstLine="540"/>
    </w:pPr>
    <w:rPr>
      <w:rFonts w:ascii="仿宋_GB2312" w:eastAsia="仿宋_GB2312"/>
      <w:kern w:val="0"/>
      <w:sz w:val="28"/>
      <w:lang w:val="zh-CN"/>
    </w:rPr>
  </w:style>
  <w:style w:type="character" w:customStyle="1" w:styleId="2Char7">
    <w:name w:val="正文缩进2 Char"/>
    <w:link w:val="2fa"/>
    <w:qFormat/>
    <w:rsid w:val="00677674"/>
    <w:rPr>
      <w:rFonts w:ascii="仿宋_GB2312" w:eastAsia="仿宋_GB2312"/>
      <w:sz w:val="28"/>
      <w:szCs w:val="24"/>
      <w:lang w:val="zh-CN"/>
    </w:rPr>
  </w:style>
  <w:style w:type="paragraph" w:customStyle="1" w:styleId="afffffffffa">
    <w:name w:val="表蕊"/>
    <w:basedOn w:val="a2"/>
    <w:link w:val="Char1f0"/>
    <w:qFormat/>
    <w:rsid w:val="00677674"/>
    <w:pPr>
      <w:adjustRightInd w:val="0"/>
      <w:spacing w:line="320" w:lineRule="atLeast"/>
      <w:jc w:val="left"/>
      <w:textAlignment w:val="baseline"/>
    </w:pPr>
    <w:rPr>
      <w:rFonts w:eastAsia="仿宋_GB2312"/>
      <w:spacing w:val="-10"/>
      <w:kern w:val="0"/>
      <w:szCs w:val="20"/>
    </w:rPr>
  </w:style>
  <w:style w:type="character" w:customStyle="1" w:styleId="Char1f0">
    <w:name w:val="表蕊 Char1"/>
    <w:link w:val="afffffffffa"/>
    <w:qFormat/>
    <w:rsid w:val="00677674"/>
    <w:rPr>
      <w:rFonts w:eastAsia="仿宋_GB2312"/>
      <w:spacing w:val="-10"/>
      <w:sz w:val="21"/>
    </w:rPr>
  </w:style>
  <w:style w:type="character" w:customStyle="1" w:styleId="Charf6">
    <w:name w:val="表头 Char"/>
    <w:link w:val="affffff4"/>
    <w:qFormat/>
    <w:rsid w:val="00677674"/>
    <w:rPr>
      <w:rFonts w:ascii="宋体"/>
      <w:b/>
      <w:kern w:val="2"/>
    </w:rPr>
  </w:style>
  <w:style w:type="character" w:customStyle="1" w:styleId="apple-converted-space">
    <w:name w:val="apple-converted-space"/>
    <w:basedOn w:val="a5"/>
    <w:qFormat/>
    <w:rsid w:val="00677674"/>
  </w:style>
  <w:style w:type="paragraph" w:customStyle="1" w:styleId="afffffffffb">
    <w:name w:val="双括"/>
    <w:basedOn w:val="afff8"/>
    <w:link w:val="afffffffffc"/>
    <w:qFormat/>
    <w:rsid w:val="00677674"/>
    <w:pPr>
      <w:tabs>
        <w:tab w:val="left" w:pos="993"/>
      </w:tabs>
      <w:spacing w:line="360" w:lineRule="auto"/>
      <w:ind w:firstLineChars="0" w:firstLine="0"/>
    </w:pPr>
    <w:rPr>
      <w:rFonts w:ascii="宋体" w:hAnsi="宋体"/>
      <w:b/>
      <w:sz w:val="24"/>
    </w:rPr>
  </w:style>
  <w:style w:type="character" w:customStyle="1" w:styleId="afffffffffc">
    <w:name w:val="双括 字符"/>
    <w:link w:val="afffffffffb"/>
    <w:qFormat/>
    <w:rsid w:val="00677674"/>
    <w:rPr>
      <w:rFonts w:ascii="宋体" w:hAnsi="宋体"/>
      <w:b/>
      <w:kern w:val="2"/>
      <w:sz w:val="24"/>
      <w:szCs w:val="24"/>
    </w:rPr>
  </w:style>
  <w:style w:type="paragraph" w:customStyle="1" w:styleId="2fb">
    <w:name w:val="正文首行缩进2字符"/>
    <w:basedOn w:val="a2"/>
    <w:link w:val="2Char8"/>
    <w:qFormat/>
    <w:rsid w:val="00677674"/>
    <w:pPr>
      <w:spacing w:line="360" w:lineRule="auto"/>
      <w:ind w:firstLineChars="200" w:firstLine="200"/>
    </w:pPr>
    <w:rPr>
      <w:sz w:val="24"/>
      <w:szCs w:val="20"/>
    </w:rPr>
  </w:style>
  <w:style w:type="character" w:customStyle="1" w:styleId="2Char8">
    <w:name w:val="正文首行缩进2字符 Char"/>
    <w:link w:val="2fb"/>
    <w:qFormat/>
    <w:rsid w:val="00677674"/>
    <w:rPr>
      <w:kern w:val="2"/>
      <w:sz w:val="24"/>
    </w:rPr>
  </w:style>
  <w:style w:type="paragraph" w:customStyle="1" w:styleId="250">
    <w:name w:val="样式 首行缩进:  2 字符5"/>
    <w:basedOn w:val="a2"/>
    <w:qFormat/>
    <w:rsid w:val="00677674"/>
    <w:pPr>
      <w:spacing w:before="120" w:line="360" w:lineRule="auto"/>
      <w:ind w:firstLineChars="200" w:firstLine="480"/>
    </w:pPr>
    <w:rPr>
      <w:rFonts w:cs="宋体"/>
      <w:sz w:val="24"/>
      <w:szCs w:val="20"/>
    </w:rPr>
  </w:style>
  <w:style w:type="character" w:customStyle="1" w:styleId="2Char5">
    <w:name w:val="正文（首行缩进2字符） Char"/>
    <w:link w:val="2f2"/>
    <w:qFormat/>
    <w:rsid w:val="00677674"/>
    <w:rPr>
      <w:kern w:val="2"/>
      <w:sz w:val="24"/>
    </w:rPr>
  </w:style>
  <w:style w:type="paragraph" w:customStyle="1" w:styleId="2Char9">
    <w:name w:val="正文 首行缩进:  2 字符 Char"/>
    <w:basedOn w:val="a2"/>
    <w:qFormat/>
    <w:rsid w:val="00677674"/>
    <w:pPr>
      <w:spacing w:line="360" w:lineRule="auto"/>
      <w:ind w:firstLine="480"/>
    </w:pPr>
    <w:rPr>
      <w:rFonts w:cs="宋体"/>
      <w:sz w:val="24"/>
      <w:szCs w:val="20"/>
    </w:rPr>
  </w:style>
  <w:style w:type="paragraph" w:customStyle="1" w:styleId="W0">
    <w:name w:val="W正文"/>
    <w:basedOn w:val="a2"/>
    <w:link w:val="W1"/>
    <w:qFormat/>
    <w:rsid w:val="00677674"/>
    <w:pPr>
      <w:adjustRightInd w:val="0"/>
      <w:spacing w:line="360" w:lineRule="auto"/>
      <w:ind w:firstLineChars="200" w:firstLine="592"/>
      <w:textAlignment w:val="baseline"/>
    </w:pPr>
    <w:rPr>
      <w:rFonts w:eastAsia="仿宋_GB2312"/>
      <w:color w:val="000000"/>
      <w:spacing w:val="8"/>
      <w:kern w:val="0"/>
      <w:sz w:val="28"/>
      <w:szCs w:val="20"/>
    </w:rPr>
  </w:style>
  <w:style w:type="character" w:customStyle="1" w:styleId="W1">
    <w:name w:val="W正文 字符"/>
    <w:link w:val="W0"/>
    <w:qFormat/>
    <w:rsid w:val="00677674"/>
    <w:rPr>
      <w:rFonts w:eastAsia="仿宋_GB2312"/>
      <w:color w:val="000000"/>
      <w:spacing w:val="8"/>
      <w:sz w:val="28"/>
    </w:rPr>
  </w:style>
  <w:style w:type="paragraph" w:customStyle="1" w:styleId="W2">
    <w:name w:val="W图名"/>
    <w:basedOn w:val="a2"/>
    <w:link w:val="W3"/>
    <w:qFormat/>
    <w:rsid w:val="00677674"/>
    <w:pPr>
      <w:adjustRightInd w:val="0"/>
      <w:jc w:val="center"/>
      <w:textAlignment w:val="baseline"/>
    </w:pPr>
    <w:rPr>
      <w:rFonts w:ascii="黑体" w:eastAsia="黑体" w:hAnsi="黑体"/>
      <w:spacing w:val="8"/>
      <w:szCs w:val="21"/>
    </w:rPr>
  </w:style>
  <w:style w:type="character" w:customStyle="1" w:styleId="W3">
    <w:name w:val="W图名 字符"/>
    <w:link w:val="W2"/>
    <w:qFormat/>
    <w:rsid w:val="00677674"/>
    <w:rPr>
      <w:rFonts w:ascii="黑体" w:eastAsia="黑体" w:hAnsi="黑体"/>
      <w:spacing w:val="8"/>
      <w:kern w:val="2"/>
      <w:sz w:val="21"/>
      <w:szCs w:val="21"/>
    </w:rPr>
  </w:style>
  <w:style w:type="paragraph" w:customStyle="1" w:styleId="a1">
    <w:name w:val="国图圈号"/>
    <w:basedOn w:val="afff8"/>
    <w:qFormat/>
    <w:rsid w:val="00677674"/>
    <w:pPr>
      <w:numPr>
        <w:numId w:val="4"/>
      </w:numPr>
      <w:tabs>
        <w:tab w:val="left" w:pos="425"/>
      </w:tabs>
      <w:spacing w:line="360" w:lineRule="auto"/>
      <w:ind w:left="425" w:firstLineChars="0" w:firstLine="0"/>
    </w:pPr>
    <w:rPr>
      <w:rFonts w:ascii="宋体" w:hAnsi="宋体"/>
      <w:sz w:val="24"/>
    </w:rPr>
  </w:style>
  <w:style w:type="character" w:customStyle="1" w:styleId="CharChare">
    <w:name w:val="￥正文 Char Char"/>
    <w:link w:val="afffffffffd"/>
    <w:qFormat/>
    <w:rsid w:val="00677674"/>
  </w:style>
  <w:style w:type="paragraph" w:customStyle="1" w:styleId="afffffffffd">
    <w:name w:val="￥正文"/>
    <w:basedOn w:val="a2"/>
    <w:link w:val="CharChare"/>
    <w:qFormat/>
    <w:rsid w:val="00677674"/>
    <w:pPr>
      <w:spacing w:line="360" w:lineRule="auto"/>
      <w:ind w:firstLineChars="200" w:firstLine="200"/>
    </w:pPr>
    <w:rPr>
      <w:kern w:val="0"/>
      <w:sz w:val="20"/>
      <w:szCs w:val="20"/>
    </w:rPr>
  </w:style>
  <w:style w:type="paragraph" w:customStyle="1" w:styleId="2fc">
    <w:name w:val="样式 首行缩进:  2 字符"/>
    <w:basedOn w:val="a2"/>
    <w:link w:val="2Chara"/>
    <w:qFormat/>
    <w:rsid w:val="00677674"/>
    <w:pPr>
      <w:spacing w:line="360" w:lineRule="auto"/>
      <w:ind w:firstLineChars="200" w:firstLine="480"/>
    </w:pPr>
    <w:rPr>
      <w:sz w:val="24"/>
      <w:szCs w:val="20"/>
    </w:rPr>
  </w:style>
  <w:style w:type="character" w:customStyle="1" w:styleId="2Chara">
    <w:name w:val="样式 首行缩进:  2 字符 Char"/>
    <w:link w:val="2fc"/>
    <w:qFormat/>
    <w:rsid w:val="00677674"/>
    <w:rPr>
      <w:kern w:val="2"/>
      <w:sz w:val="24"/>
    </w:rPr>
  </w:style>
  <w:style w:type="character" w:customStyle="1" w:styleId="2Char6">
    <w:name w:val="正文2 Char"/>
    <w:link w:val="2f3"/>
    <w:qFormat/>
    <w:rsid w:val="00677674"/>
    <w:rPr>
      <w:rFonts w:ascii="宋体"/>
      <w:kern w:val="16"/>
      <w:sz w:val="24"/>
    </w:rPr>
  </w:style>
  <w:style w:type="character" w:customStyle="1" w:styleId="1ff">
    <w:name w:val="日期 字符1"/>
    <w:uiPriority w:val="99"/>
    <w:semiHidden/>
    <w:qFormat/>
    <w:rsid w:val="00677674"/>
    <w:rPr>
      <w:rFonts w:ascii="Times New Roman" w:hAnsi="Times New Roman" w:cs="Times New Roman"/>
      <w:sz w:val="21"/>
    </w:rPr>
  </w:style>
  <w:style w:type="paragraph" w:customStyle="1" w:styleId="itemlist">
    <w:name w:val="item list"/>
    <w:basedOn w:val="aff4"/>
    <w:qFormat/>
    <w:rsid w:val="00677674"/>
    <w:pPr>
      <w:keepNext/>
      <w:numPr>
        <w:ilvl w:val="1"/>
        <w:numId w:val="5"/>
      </w:numPr>
      <w:autoSpaceDE w:val="0"/>
      <w:autoSpaceDN w:val="0"/>
      <w:adjustRightInd w:val="0"/>
      <w:spacing w:after="0" w:line="360" w:lineRule="auto"/>
      <w:ind w:left="1260" w:firstLineChars="0" w:firstLine="0"/>
      <w:textAlignment w:val="baseline"/>
    </w:pPr>
    <w:rPr>
      <w:rFonts w:ascii="Arial" w:hAnsi="Arial"/>
      <w:kern w:val="0"/>
      <w:szCs w:val="21"/>
      <w:lang w:val="zh-CN"/>
    </w:rPr>
  </w:style>
  <w:style w:type="paragraph" w:styleId="afffffffffe">
    <w:name w:val="No Spacing"/>
    <w:uiPriority w:val="1"/>
    <w:qFormat/>
    <w:rsid w:val="00677674"/>
    <w:rPr>
      <w:rFonts w:ascii="Arial Unicode MS" w:eastAsia="Arial Unicode MS" w:hAnsi="Arial Unicode MS" w:cs="Arial Unicode MS"/>
      <w:color w:val="000000"/>
      <w:sz w:val="24"/>
      <w:szCs w:val="24"/>
      <w:lang w:val="zh-CN"/>
    </w:rPr>
  </w:style>
  <w:style w:type="table" w:customStyle="1" w:styleId="1ff0">
    <w:name w:val="定制网格型1"/>
    <w:basedOn w:val="a6"/>
    <w:uiPriority w:val="39"/>
    <w:qFormat/>
    <w:rsid w:val="006776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标书正文1 字符"/>
    <w:link w:val="1f5"/>
    <w:qFormat/>
    <w:locked/>
    <w:rsid w:val="00677674"/>
    <w:rPr>
      <w:rFonts w:ascii="黑体" w:eastAsia="黑体" w:hAnsi="宋体"/>
      <w:b/>
      <w:kern w:val="2"/>
      <w:sz w:val="24"/>
      <w:szCs w:val="24"/>
    </w:rPr>
  </w:style>
  <w:style w:type="character" w:customStyle="1" w:styleId="1ff1">
    <w:name w:val="批注文字 字符1"/>
    <w:qFormat/>
    <w:rsid w:val="00677674"/>
    <w:rPr>
      <w:rFonts w:ascii="Times New Roman" w:eastAsia="宋体" w:hAnsi="Times New Roman" w:cs="Times New Roman"/>
      <w:sz w:val="24"/>
      <w:szCs w:val="20"/>
    </w:rPr>
  </w:style>
  <w:style w:type="paragraph" w:customStyle="1" w:styleId="3f">
    <w:name w:val="附录标题3"/>
    <w:basedOn w:val="a2"/>
    <w:next w:val="a4"/>
    <w:qFormat/>
    <w:rsid w:val="00677674"/>
    <w:pPr>
      <w:tabs>
        <w:tab w:val="left" w:pos="1080"/>
        <w:tab w:val="left" w:pos="1480"/>
      </w:tabs>
      <w:ind w:left="1480" w:firstLineChars="200" w:firstLine="200"/>
      <w:outlineLvl w:val="0"/>
    </w:pPr>
    <w:rPr>
      <w:rFonts w:ascii="Arial" w:hAnsi="Arial"/>
      <w:sz w:val="24"/>
    </w:rPr>
  </w:style>
  <w:style w:type="character" w:customStyle="1" w:styleId="affffffffff">
    <w:name w:val="图表注 字符"/>
    <w:link w:val="affffffffff0"/>
    <w:qFormat/>
    <w:rsid w:val="00677674"/>
    <w:rPr>
      <w:rFonts w:ascii="黑体" w:eastAsia="黑体" w:hAnsi="黑体"/>
      <w:szCs w:val="21"/>
    </w:rPr>
  </w:style>
  <w:style w:type="paragraph" w:customStyle="1" w:styleId="affffffffff0">
    <w:name w:val="图表注"/>
    <w:basedOn w:val="a2"/>
    <w:link w:val="affffffffff"/>
    <w:qFormat/>
    <w:rsid w:val="00677674"/>
    <w:pPr>
      <w:spacing w:line="360" w:lineRule="auto"/>
      <w:jc w:val="center"/>
    </w:pPr>
    <w:rPr>
      <w:rFonts w:ascii="黑体" w:eastAsia="黑体" w:hAnsi="黑体"/>
      <w:kern w:val="0"/>
      <w:sz w:val="20"/>
      <w:szCs w:val="21"/>
    </w:rPr>
  </w:style>
  <w:style w:type="paragraph" w:customStyle="1" w:styleId="affffffffff1">
    <w:name w:val="标书图片题注"/>
    <w:basedOn w:val="a2"/>
    <w:next w:val="1f5"/>
    <w:link w:val="affffffffff2"/>
    <w:qFormat/>
    <w:rsid w:val="00677674"/>
    <w:pPr>
      <w:ind w:firstLine="420"/>
      <w:jc w:val="center"/>
    </w:pPr>
    <w:rPr>
      <w:rFonts w:ascii="等线" w:eastAsia="黑体" w:hAnsi="等线"/>
      <w:sz w:val="20"/>
      <w:szCs w:val="22"/>
    </w:rPr>
  </w:style>
  <w:style w:type="character" w:customStyle="1" w:styleId="affffffffff2">
    <w:name w:val="标书图片题注 字符"/>
    <w:link w:val="affffffffff1"/>
    <w:qFormat/>
    <w:rsid w:val="00677674"/>
    <w:rPr>
      <w:rFonts w:ascii="等线" w:eastAsia="黑体" w:hAnsi="等线"/>
      <w:kern w:val="2"/>
      <w:szCs w:val="22"/>
    </w:rPr>
  </w:style>
  <w:style w:type="paragraph" w:customStyle="1" w:styleId="11111">
    <w:name w:val="1.1.1.1.1"/>
    <w:basedOn w:val="50"/>
    <w:qFormat/>
    <w:rsid w:val="00677674"/>
    <w:pPr>
      <w:keepNext w:val="0"/>
      <w:keepLines w:val="0"/>
      <w:spacing w:before="240" w:after="60" w:line="240" w:lineRule="auto"/>
      <w:ind w:left="992" w:hanging="992"/>
    </w:pPr>
    <w:rPr>
      <w:rFonts w:ascii="宋体" w:hAnsi="宋体"/>
      <w:iCs/>
      <w:sz w:val="24"/>
      <w:szCs w:val="24"/>
    </w:rPr>
  </w:style>
  <w:style w:type="character" w:customStyle="1" w:styleId="310">
    <w:name w:val="标题 3 字符1"/>
    <w:uiPriority w:val="9"/>
    <w:semiHidden/>
    <w:qFormat/>
    <w:locked/>
    <w:rsid w:val="00677674"/>
    <w:rPr>
      <w:rFonts w:ascii="Arial" w:hAnsi="Arial" w:cs="Arial"/>
      <w:kern w:val="2"/>
      <w:sz w:val="28"/>
      <w:szCs w:val="28"/>
    </w:rPr>
  </w:style>
  <w:style w:type="paragraph" w:customStyle="1" w:styleId="affffffffff3">
    <w:name w:val="目标题"/>
    <w:basedOn w:val="a2"/>
    <w:qFormat/>
    <w:rsid w:val="00677674"/>
    <w:pPr>
      <w:ind w:firstLineChars="200" w:firstLine="200"/>
    </w:pPr>
    <w:rPr>
      <w:b/>
      <w:kern w:val="0"/>
      <w:sz w:val="28"/>
      <w:szCs w:val="20"/>
    </w:rPr>
  </w:style>
  <w:style w:type="character" w:customStyle="1" w:styleId="Char1f1">
    <w:name w:val="列出段落 Char1"/>
    <w:uiPriority w:val="34"/>
    <w:qFormat/>
    <w:rsid w:val="00677674"/>
    <w:rPr>
      <w:rFonts w:ascii="Calibri" w:hAnsi="Calibri"/>
      <w:kern w:val="2"/>
      <w:sz w:val="21"/>
      <w:szCs w:val="22"/>
    </w:rPr>
  </w:style>
  <w:style w:type="character" w:customStyle="1" w:styleId="Charf8">
    <w:name w:val="正文文本缩进 Char"/>
    <w:qFormat/>
    <w:rsid w:val="00677674"/>
    <w:rPr>
      <w:rFonts w:ascii="楷体_GB2312" w:eastAsia="楷体_GB2312"/>
      <w:kern w:val="2"/>
      <w:sz w:val="32"/>
    </w:rPr>
  </w:style>
  <w:style w:type="character" w:customStyle="1" w:styleId="Charf5">
    <w:name w:val="列出段落 Char"/>
    <w:link w:val="1f0"/>
    <w:qFormat/>
    <w:locked/>
    <w:rsid w:val="00677674"/>
    <w:rPr>
      <w:kern w:val="2"/>
      <w:sz w:val="21"/>
      <w:szCs w:val="22"/>
    </w:rPr>
  </w:style>
  <w:style w:type="character" w:customStyle="1" w:styleId="Charf9">
    <w:name w:val="题注 Char"/>
    <w:qFormat/>
    <w:rsid w:val="00677674"/>
    <w:rPr>
      <w:rFonts w:ascii="Arial" w:hAnsi="Arial" w:cs="Arial"/>
      <w:kern w:val="2"/>
      <w:sz w:val="24"/>
    </w:rPr>
  </w:style>
  <w:style w:type="paragraph" w:customStyle="1" w:styleId="AODocTxtL1">
    <w:name w:val="AODocTxtL1"/>
    <w:basedOn w:val="a2"/>
    <w:qFormat/>
    <w:rsid w:val="00677674"/>
    <w:pPr>
      <w:spacing w:beforeLines="50" w:afterLines="50" w:line="300" w:lineRule="auto"/>
      <w:ind w:leftChars="200" w:left="420" w:firstLineChars="200" w:firstLine="480"/>
      <w:jc w:val="left"/>
    </w:pPr>
    <w:rPr>
      <w:rFonts w:ascii="宋体" w:hAnsi="Calibri"/>
      <w:bCs/>
      <w:color w:val="000000"/>
      <w:sz w:val="24"/>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2.184.89.82:8000/TPBidde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2.184.89.82/EpointWeb/InfoDetail/?InfoID=76313197-2b3a-4f28-9493-28ff7908c886&amp;CategoryNum=005007"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zj.huaian.gov.cn/col/13924_326175/index.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8142;&#23433;&#24066;&#29615;&#21355;&#24066;&#22330;&#21270;&#25919;&#24220;&#36141;&#20080;&#26381;&#21153;&#39033;&#30446;&#25307;&#26631;&#25991;&#20214;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394"/>
  </customShpExts>
</s:customData>
</file>

<file path=customXml/itemProps1.xml><?xml version="1.0" encoding="utf-8"?>
<ds:datastoreItem xmlns:ds="http://schemas.openxmlformats.org/officeDocument/2006/customXml" ds:itemID="{7AC432F4-C7A6-437F-A74F-5F42E35216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淮安市环卫市场化政府购买服务项目招标文件89</Template>
  <TotalTime>46</TotalTime>
  <Pages>82</Pages>
  <Words>5864</Words>
  <Characters>33429</Characters>
  <Application>Microsoft Office Word</Application>
  <DocSecurity>0</DocSecurity>
  <Lines>278</Lines>
  <Paragraphs>78</Paragraphs>
  <ScaleCrop>false</ScaleCrop>
  <Company>Microsoft</Company>
  <LinksUpToDate>false</LinksUpToDate>
  <CharactersWithSpaces>39215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淮安市政府采购中心</dc:title>
  <dc:creator>Lenovo</dc:creator>
  <cp:lastModifiedBy>NTKO</cp:lastModifiedBy>
  <cp:revision>52</cp:revision>
  <cp:lastPrinted>2019-10-30T02:58:00Z</cp:lastPrinted>
  <dcterms:created xsi:type="dcterms:W3CDTF">2022-08-09T08:29:00Z</dcterms:created>
  <dcterms:modified xsi:type="dcterms:W3CDTF">2022-08-11T08:18:00Z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1B398CD66E724FD6BCD07BBD7A98AEF8</vt:lpwstr>
  </property>
</Properties>
</file>