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6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939"/>
        <w:gridCol w:w="8523"/>
        <w:gridCol w:w="977"/>
        <w:gridCol w:w="33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中标产品配置及报价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8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商品配置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投标价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耗材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A3黑白激光打印机</w:t>
            </w:r>
          </w:p>
        </w:tc>
        <w:tc>
          <w:tcPr>
            <w:tcW w:w="8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黑白,最大打印幅面：A3,打印速度（A4单面）：28张/分钟,双面打印：自动,网络功能：有线,最高分辨率：可达2400x600dpi,处理器大小：360MHZ,首页打印时间：小于10秒,月打印负荷（页）：100000,打印语言：GDI,预热时间：15‘’,接口类型：USB2.0,耗材类型：鼓粉分离,耗材型号：T2323C,耗材寿命：15000,介质类型：普通纸,介质尺寸：A3-A5R,进纸盒容量：350,出纸盒容量：350,产品尺寸：575*540*402mm,产品重量：26Kg,支持系统平台：windows或linux,电源电压：220V,电源功率：≤1.5KW,包装清单：主机；盖板；安装设置指南；快速开始指南；安全信息页；驱动及文档DVD；保修卡；显影盒；初始碳粉盒；装箱清单；合格证；电源线；USB线,保修政策：本商品质保周期为三年质保，在此时间范围内可提交维修申请，具体请以厂家服务为准。,质保时间：三年,客服电话：13327826379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6650.00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专用耗材名称：专用耗材，规格型号：PS-ZT2323C，协议单价（元）：480.00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A3彩色激光</w:t>
            </w:r>
          </w:p>
        </w:tc>
        <w:tc>
          <w:tcPr>
            <w:tcW w:w="8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彩色,最大打印幅面：A3,打印速度（A4单面）：25张/分钟,双面打印：自动,网络功能：有线,最高分辨率：最高1200dpi×2400dpi,处理器大小：标配无HDD，可扩充至640GB,内存大小：≥4GB,首页打印时间：小于10秒,月打印负荷（页）：100000,打印语言：PCL仿真,预热时间：13‘’,接口类型：USB2.0,耗材类型：鼓粉分离,耗材型号：425C,耗材寿命：35000,介质类型：普通纸,介质尺寸：A3-A5R,进纸盒容量：350,出纸盒容量：350,产品尺寸：575*586*662mm,产品重量：56.7Kg,支持系统平台：windows或linux,电源电压：220V,电源功率：≤1.5KW,包装清单：主机×1；电源线×1；说明书及光盘×1；保修卡/合格证×1；墨粉x1,保修政策：本商品质保周期为三年质保，在此时间范围内可提交维修申请，具体请以厂家服务为准。,质保时间：三年,客服电话：13327826379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9000.00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专用耗材名称：专用耗材，规格型号：PSZT425C，协议单价（元）：890.00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A3彩色激光</w:t>
            </w:r>
          </w:p>
        </w:tc>
        <w:tc>
          <w:tcPr>
            <w:tcW w:w="8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彩色,最大打印幅面：A3,打印速度（A4单面）：打印速度：黑白≥20张/分钟，彩色≥20张,双面打印：自动,网络功能：有线,最高分辨率：最高1200dpi×2400dpi,处理器大小：标配无HDD，可扩充至640GB,内存大小：≥4GB,首页打印时间：小于10秒,月打印负荷（页）：100000,打印语言：PCL仿真,预热时间：13‘’,接口类型：USB2.0,耗材类型：鼓粉分离,耗材型号：425C,耗材寿命：35000,介质类型：普通纸,介质尺寸：A3-A5R,进纸盒容量：350,出纸盒容量：350,产品尺寸：575*586*662mm,产品重量：56.7Kg,支持系统平台：windows或linux,电源电压：220V,电源功率：≤1.5KW,包装清单：主机×1；电源线×1；说明书及光盘×1；保修卡/合格证×1；墨粉x1,保修政策：本商品质保周期为三年质保，在此时间范围内可提交维修申请，具体请以厂家服务为准。,质保时间：三年,客服电话：13327826379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6500.00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专用耗材名称：专用耗材，规格型号：PS-ZTFC425C，协议单价（元）：890.00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A3黑白激光打印机</w:t>
            </w:r>
          </w:p>
        </w:tc>
        <w:tc>
          <w:tcPr>
            <w:tcW w:w="8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黑白,最大打印幅面：A3,打印速度（A4单面）：23张/分钟,双面打印：自动,网络功能：有线,最高分辨率：可达2400x600dpi,处理器大小：360MHZ,内存大小：512MB,首页打印时间：小于10秒,月打印负荷（页）：100000,打印语言：GDI,预热时间：15‘’,接口类型：USB2.0,耗材类型：鼓粉分离,耗材型号：T2323C,耗材寿命：17500,介质类型：普通纸,介质尺寸：A3-A5R,进纸盒容量：350,出纸盒容量：350,产品尺寸：575*540*402mm,产品重量：26Kg,支持系统平台：windows或linux,电源电压：220V,电源功率：≤1.5KW,包装清单：主机；盖板；安装设置指南；快速开始指南；安全信息页；驱动及文档DVD；保修卡；显影盒；初始碳粉盒；装箱清单；合格证；电源线；USB线,保修政策：本商品质保周期为三年质保，在此时间范围内可提交维修申请，具体请以厂家服务为准。,质保时间：三年,客服电话：13327826379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4369.00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专用耗材名称：专用耗材，规格型号：PS-ZT2323C，协议单价（元）：480.00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A3黑白激光打印机</w:t>
            </w:r>
          </w:p>
        </w:tc>
        <w:tc>
          <w:tcPr>
            <w:tcW w:w="8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黑白,最大打印幅面：A3,打印速度（A4单面）：25张/分钟,双面打印：不支持,网络功能：有线,最高分辨率：2400x600dpi,处理器大小：360MHZ,内存大小：512MB,首页打印时间：小于10秒,月打印负荷（页）：100000,打印语言：GDI,预热时间：15‘’,接口类型：USB2.0,耗材类型：鼓粉分离,耗材型号：T2323C,耗材寿命：17500,介质类型：普通纸,介质尺寸：A3-A5R,进纸盒容量：350,出纸盒容量：350,产品尺寸：575*540*402mm,产品重量：26Kg,支持系统平台：windows或linux,电源电压：220V,电源功率：≤1.5KW,包装清单：主机；盖板；安装设置指南；快速开始指南；安全信息页；驱动及文档DVD；保修卡；显影盒；初始碳粉盒；装箱清单；合格证；电源线；USB线,保修政策：本商品质保周期为三年质保，在此时间范围内可提交维修申请，具体请以厂家服务为准。,质保时间：三年,客服电话：13327826379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3900.00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专用耗材名称：专用耗材，规格型号：PS-ZT2323C，协议单价（元）：480.00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A3黑白激光打印机</w:t>
            </w:r>
          </w:p>
        </w:tc>
        <w:tc>
          <w:tcPr>
            <w:tcW w:w="8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印类型：黑白,最大打印幅面：A3,打印速度（A4单面）：28张/分钟,双面打印：自动,网络功能：有线,最高分辨率：可达2400x600dpi,处理器大小：360MHZ,内存大小：512MB,首页打印时间：小于10秒,月打印负荷（页）：100000,打印语言：GDI,预热时间：15‘’,接口类型：USB2.0,耗材类型：鼓粉分离,耗材型号：ZT2323C,耗材寿命：17500,介质类型：普通纸,介质尺寸：A3-A5R,进纸盒容量：550,出纸盒容量：350,产品尺寸：585*641*427mm,产品重量：26Kg,支持系统平台：windows或linux,电源电压：220V,电源功率：≤2.0KW,包装清单：主机；盖板；安装设置指南；快速开始指南；安全信息页；驱动及文档DVD；保修卡；显影盒；初始碳粉盒；装箱清单；合格证；电源线；USB线,保修政策：本商品质保周期为三年质保，在此时间范围内可提交维修申请，具体请以厂家服务为准。,质保时间：三年,客服电话：13327826379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8075.00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专用耗材名称：专用耗材，规格型号：PS-ZT2323C，协议单价（元）：480.00</w:t>
            </w:r>
          </w:p>
        </w:tc>
      </w:tr>
    </w:tbl>
    <w:p>
      <w:r>
        <w:br w:type="page"/>
      </w:r>
    </w:p>
    <w:tbl>
      <w:tblPr>
        <w:tblW w:w="139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690"/>
        <w:gridCol w:w="2080"/>
        <w:gridCol w:w="1720"/>
        <w:gridCol w:w="1840"/>
        <w:gridCol w:w="34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服务区域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委托代理商名称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办公地址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南京艾科思商贸有限公司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18913940307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025-84434550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江苏省南京市栖霞区和燕路251号金港大厦A-2306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南京全艾数码科技有新公司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13809022323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025-83374655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南京市太平门街3号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南京玄烨办公设备有限公司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13327707181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83192680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南京市玄武区杨将军巷46号综合楼三楼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南京戎韬电子科技有限公司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18013019579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18013019579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南京市玄武区珠江路88号新世界中心B座1008室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南京腾速科技有限公司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18994020665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025-86898398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南京市玄武区鸡鹅巷6号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南京和致胜信息技术有限公司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王康红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13705183926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13705183926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南京市玄武区珠江路600号1008室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南京浦坤商贸有限公司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许晓雷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17705168686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025-83156055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南京市秦淮区中山东路532-1号南工院金蝶大学科技园H2栋112室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南京颐贤科技有限公司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13813943993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025-83307998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南京市玄武区珠江路88号新世界中心A座4227室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江苏昊燊霖智能科技有限公司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15094316772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025-85763266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南京市玄武区领智路56号2幢405室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江苏信芝联科技有限公司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13770500169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025-83684546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南京市玄武区珠江路488号518室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南京天硕办公科技有限公司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陈富元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17602540999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025-84723316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南京市秦淮区中山东路532号A1栋6楼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南京雷亚科技有限公司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尹仁贵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13505155419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83365789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南京市珠江路499号雄狮国际808室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乾程理想（南京）信息技术有限公司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13851885748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025-84649994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南京市建邺区白龙江东街16号5号楼A座3层310室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苏州联佳办公设备有限公司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15995896321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51265587818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苏州市相城区阳澄湖东路99号C幢301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江苏永康办公设备有限公司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崔颖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15651601016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025-84710827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南京市鼓楼区华侨路26号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南京彩色快车科技有限公司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魏晓东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13705152491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025-86628820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南京市杨将军巷46号新宁商务综合楼6A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南京华九汉睿科技有限公司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吉文风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13913036429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13913036429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南京市玄武区珠江路600号602室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江苏方昇科技有限公司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朱卫峰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13951798789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025-84731828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南京市玄武区珠江路488号未来城A2座521室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常熟颂迈智能办公设备有限公司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13814949758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0512-52874155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江苏省常熟市金沙江路49号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南京豪俊网络科技有限公司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13770600139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025-83605197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南京市玄武区珠江路498号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吴江奥尼斯电子有限公司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芦社强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13962545687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0512-63038533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吴江市松陵镇大发电器市场5-B9B10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江苏鲲沛智能科技有限公司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刘龄华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13505171196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025-84667015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南京市玄武区珠江路600号谷阳大厦11楼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南京米胜格数码科技有限公司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季自华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18251901643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84507621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南京市秦淮区菱角市66号国创园25号楼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南京生机勃勃数码科技有限公司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梁群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13913991279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025- 86458729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南京市秦淮区广洋村金家圩50号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南通天威办公设备有限公司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姜建平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15996580800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0513-85124560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崇川区人民中路85号宝隆电脑城2B18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南通瑞信数码科技有限公司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陆莉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18912271116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0513-85210151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南通市崇川区金龙花苑5幢106室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南通市联通电脑有限公司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古秀兰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18994181666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0513-88812999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海安市宁海南路168号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南通华多信息技术有限公司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13862909172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0513-86118110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江苏省南通市通州区金沙市民广场21号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南通德勤网络科技有限公司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13073232010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51380990518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江苏省南通市通州区金沙镇为民路苏宁电器东侧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南通天星信息科技有限公司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沈晓梅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18912292105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0513-85509182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南通市崇川区华威园6幢底层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南通英汉信息系统有限公司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冯志红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13773692288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0513-84513304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江苏省南通市如东县掘港镇江海路40号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宿迁市鼎阳数码科技有限公司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13401892050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18151376060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宿迁市锦绣数码城西门东芝复印机代理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宿迁小牛办公设备科技有限公司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夏道勇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13815799776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13815799776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宿迁市宿城区发展大道64号华夏数码城B08号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宿迁市佳盛办公设备有限公司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朱晓成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15951527528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52783551100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江苏省沭阳县维也纳数码城一楼 佳盛办公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吴江奥尼斯电子有限公司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芦社强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13962545687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0512-63038533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吴江市松陵镇大发电器市场5-B9B10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常州亚诚信息工程有限公司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18901494428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0519-80194428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江苏省常州市金坛区凤凰城32-56号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常州金坛中联电子信息科技有限公司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13775141065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0519-82356711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常州市金坛区华阳南路460-2号吾悦广场东侧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溧阳市新佳元信息科技有限公司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涂建民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13961288288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13801494418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溧阳市上兴镇上城苑3幢3号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常州市恒通办公设备用品有限公司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路弘恺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15061130505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0519-86611922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江苏省常州市晋陵中路517-5号商铺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常州金坛恒远计算机科技有限公司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13585408881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0519-82818080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常州市金坛区金山路39-79号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溧阳市实创办公设备销售有限公司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郑延阁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18951200878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0519-80991997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溧阳市南大街115-8号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镇江元通数码办公设备有限公司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15806105188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0511-85988110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镇江市润州区常发广场6号楼1211室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新沂市华为计算机有限公司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吕四化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13814412000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51688954000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新沂市幸福路24号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徐州永康现代办公设备有限公司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朱春雷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13952268849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0516-83817500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徐州市王陵路商办一层东1门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徐州力信智能科技有限公司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18805222189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0516-86549999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邳州市运河镇韩世步行街9号楼103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邳州市金旻办公设备有限公司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18762235000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0516-82600682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江苏省邳州市韩式步行街9号楼119室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新沂唐中商贸有限公司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马恒学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17602573321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88578688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新沂市新安镇金三角FG号楼40号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徐州隆泰信息科技有限公司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靳朝辉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15052082618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51688383616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睢宁县永康路商务中心对面惠普电脑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徐州迪奥商贸有限公司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孙益光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18805229066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0516-89559188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徐州市丰县工农路486号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徐州友诚电子科技有限公司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15190780077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15190780077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徐州市丰县经济开发区安居六期6-6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徐州志佳办公设备有限公司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蔡志刚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18361729956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18361729956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邳州市运河镇韩世步行街9幢107-108号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徐州永康迪升办公设备有限公司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朱春雷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18151858571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0516-85607798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徐州市云龙区云东文化村1号楼1-104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徐州亿鑫云智能科技有限公司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高广耀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18051358211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85703398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徐州市云龙区文东文化村1号楼1-115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新沂市新瑞电脑有限公司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18252196083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51688983762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新沂市时集镇工业园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沛县兆博商贸有限公司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韩正亮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15852450676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0516-67095566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沛县正阳北路110号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徐州怡海科贸有限公司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13337938848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0516-83808848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江苏省徐州市云龙区王陵路14号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徐州海宇电子科技有限公司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宋光宇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13775918899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0516-89635399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徐州市王陵路1号-202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扬州永创计算机系统工程有限公司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周彤彤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13801451100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0514-87350057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扬州市文昌中路58号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扬州全盈科技有限公司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庄小兵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13301451235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0514-87891366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扬州四望亭路399-20号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扬州品联办公设备有限公司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殷左兰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13626115520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0514-86262766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扬州市江都区人民路29号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扬州新力现代办公设备有限公司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卞小锋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13905276078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87353638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扬州市百祥路125-3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扬州海星智能科技有限公司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周新华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18061160019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0514-87231943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扬州市广陵区徐凝门大街32号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扬州亘大科技发展有限公司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13305277797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0514-87366292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扬州市文汇西路149号9-207室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扬州新时代计算机系统工程有限公司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田俊寿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13301458549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0514-87339853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扬州市文昌中路58号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无锡力卓电脑有限公司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13093086391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13093086391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无锡市人民西路45号梦之岛电脑通信市场2A01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宜兴市沐雨网络科技有限公司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吴劲涛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13906158847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0510-87907787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江苏省无锡市宜兴市宜城街道书院巷28号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江阴久联办公设备有限公司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梅晓庆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13812178899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0510-86105200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江阴市长庆路292号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无锡市云开办公设备有限公司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15052136915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15052136915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无锡市滨湖区蠡湖大道2008号中邦商务园27-28栋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无锡市宝轮办公设备有限公司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顾旭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13961825580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0510-82723682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无锡市梁溪区解放南路628号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南京信嘉弘数码科技有限责任公司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严峻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13327826379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83684220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南京市玄武区珠江路488号518室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靖江市骥之杰办公设备有限公司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朱永锋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15952637931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0523-84827931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靖江市靖城镇百脑汇C区5街40号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兴化市佳腾科技有限公司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邹庆祥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13505127883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0523-83222060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兴化市建设路190号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泰兴市万士达数码科技有限公司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戴立晋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13852888660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52387626264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泰兴市国庆东路45号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泰州市海陵区蓝海狮贸易有限公司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顾军华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18994606000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52386237952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泰州市海陵区青年北路186号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淮安天地伟业智能化工程有限公司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18952397666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0517-83988818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江苏省淮安市加州城C区11号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宿迁市鼎阳数码科技有限公司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13401892050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18151376060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宿迁市锦绣数码城西门东芝复印机代理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盐城华瑞达数码科技有限公司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仇来华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13770083748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0515-88326252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盐城市环城北路86号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昆山易斯达信息科技有限公司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周玖著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13906262769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0512-57769776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昆山开发区雍景湾西苑37-6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苏州联佳办公设备有限公司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15995896321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51265587818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苏州市相城区阳澄湖东路99号C幢301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吴江奥尼斯电子有限公司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芦社强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13962545687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0512-63038533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吴江市松陵镇大发电器市场5-B9B10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江阴久联办公设备有限公司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梅晓庆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13812178899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0510-86105200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江阴市长庆路292号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常熟颂迈智能办公设备有限公司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13814949758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0512-52874155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江苏省常熟市金沙江路49号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太仓市联佳办公设备有限公司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邢海峰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13306222277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0512-53100205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太仓市城厢镇武陵街130-132号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苏州全想网络科技有限公司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蔡永灿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13812757671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69157745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苏州市盘门路82号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张家港保税区金亿迪电脑有限公司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葛玉花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13915671638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0512-58682022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张家港保税区金港路18号全球通大厦6层6238室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连云港市昊天数码办公设备有限公司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徐兴乔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18951251881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0518-85483423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江苏省连云港市海州区苍梧路数字旗美南门5-11号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连云港信佳电子产品贸易有限公司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许建华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13961399117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0518-85855453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连云港市海州区兴隆路东门4号1间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镇江昊荣信息科技工程有限公司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陈廷荣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13705296582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0511-88364822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扬中市春柳北路16号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镇江元通数码办公设备有限公司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15806105188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0511-85988110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镇江市润州区常发广场6号楼1211室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C4618"/>
    <w:rsid w:val="0EF23416"/>
    <w:rsid w:val="363D6B29"/>
    <w:rsid w:val="49CC684E"/>
    <w:rsid w:val="5642388D"/>
    <w:rsid w:val="56D63B5E"/>
    <w:rsid w:val="57B30C70"/>
    <w:rsid w:val="78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pacing w:val="6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童川</dc:creator>
  <cp:lastModifiedBy>扬州市管理员</cp:lastModifiedBy>
  <dcterms:modified xsi:type="dcterms:W3CDTF">2022-11-16T07:17:26Z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