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851" w:rsidRDefault="00B01B32">
      <w:pPr>
        <w:jc w:val="center"/>
        <w:rPr>
          <w:rFonts w:ascii="Times New Roman" w:eastAsia="华文中宋" w:hAnsi="Times New Roman" w:cs="Times New Roman"/>
          <w:b/>
          <w:bCs/>
          <w:sz w:val="48"/>
          <w:szCs w:val="48"/>
        </w:rPr>
      </w:pPr>
      <w:r>
        <w:rPr>
          <w:rFonts w:ascii="Times New Roman" w:eastAsia="华文中宋" w:hAnsi="Times New Roman" w:cs="Times New Roman" w:hint="eastAsia"/>
          <w:b/>
          <w:bCs/>
          <w:sz w:val="48"/>
          <w:szCs w:val="48"/>
        </w:rPr>
        <w:t>预算管理一体化平台预算执行子系统</w:t>
      </w:r>
    </w:p>
    <w:p w:rsidR="00367851" w:rsidRDefault="00B01B32">
      <w:pPr>
        <w:jc w:val="center"/>
        <w:rPr>
          <w:rFonts w:eastAsia="华文中宋"/>
        </w:rPr>
      </w:pPr>
      <w:r>
        <w:rPr>
          <w:rFonts w:ascii="Times New Roman" w:eastAsia="华文中宋" w:hAnsi="Times New Roman" w:cs="Times New Roman" w:hint="eastAsia"/>
          <w:b/>
          <w:bCs/>
          <w:sz w:val="44"/>
          <w:szCs w:val="44"/>
        </w:rPr>
        <w:t>政府采购合同支付</w:t>
      </w:r>
      <w:r w:rsidR="00BA035C">
        <w:rPr>
          <w:rFonts w:ascii="Times New Roman" w:eastAsia="华文中宋" w:hAnsi="Times New Roman" w:cs="Times New Roman" w:hint="eastAsia"/>
          <w:b/>
          <w:bCs/>
          <w:sz w:val="44"/>
          <w:szCs w:val="44"/>
        </w:rPr>
        <w:t>提醒功能</w:t>
      </w:r>
      <w:r>
        <w:rPr>
          <w:rFonts w:ascii="Times New Roman" w:eastAsia="华文中宋"/>
          <w:b/>
          <w:bCs/>
          <w:sz w:val="44"/>
          <w:szCs w:val="44"/>
        </w:rPr>
        <w:t>操作手册</w:t>
      </w:r>
    </w:p>
    <w:p w:rsidR="00367851" w:rsidRDefault="00B01B32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  <w:r>
        <w:rPr>
          <w:rFonts w:ascii="Times New Roman" w:eastAsia="华文中宋" w:hint="eastAsia"/>
          <w:b/>
          <w:bCs/>
          <w:sz w:val="44"/>
          <w:szCs w:val="44"/>
        </w:rPr>
        <w:t>（预算单位</w:t>
      </w:r>
      <w:r>
        <w:rPr>
          <w:rFonts w:ascii="Times New Roman" w:eastAsia="华文中宋"/>
          <w:b/>
          <w:bCs/>
          <w:sz w:val="44"/>
          <w:szCs w:val="44"/>
        </w:rPr>
        <w:t>用户</w:t>
      </w:r>
      <w:r>
        <w:rPr>
          <w:rFonts w:ascii="Times New Roman" w:eastAsia="华文中宋" w:hint="eastAsia"/>
          <w:b/>
          <w:bCs/>
          <w:sz w:val="44"/>
          <w:szCs w:val="44"/>
        </w:rPr>
        <w:t>）</w:t>
      </w:r>
    </w:p>
    <w:p w:rsidR="00367851" w:rsidRPr="00BA035C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367851">
      <w:pPr>
        <w:rPr>
          <w:rFonts w:ascii="Times New Roman" w:eastAsia="华文中宋" w:hAnsi="Times New Roman" w:cs="Times New Roman"/>
          <w:b/>
          <w:bCs/>
          <w:sz w:val="52"/>
          <w:szCs w:val="52"/>
        </w:rPr>
      </w:pPr>
    </w:p>
    <w:p w:rsidR="00367851" w:rsidRDefault="00B01B32">
      <w:pPr>
        <w:jc w:val="center"/>
        <w:rPr>
          <w:rFonts w:ascii="Times New Roman" w:eastAsia="华文中宋" w:hAnsi="Times New Roman" w:cs="Times New Roman"/>
          <w:sz w:val="28"/>
          <w:szCs w:val="28"/>
        </w:rPr>
      </w:pPr>
      <w:r>
        <w:rPr>
          <w:rFonts w:ascii="Times New Roman" w:eastAsia="华文中宋" w:hAnsi="Times New Roman" w:cs="Times New Roman"/>
          <w:sz w:val="28"/>
          <w:szCs w:val="28"/>
        </w:rPr>
        <w:t>江苏省财政厅</w:t>
      </w:r>
      <w:r>
        <w:rPr>
          <w:rFonts w:ascii="Times New Roman" w:eastAsia="华文中宋" w:hAnsi="Times New Roman" w:cs="Times New Roman"/>
          <w:sz w:val="28"/>
          <w:szCs w:val="28"/>
        </w:rPr>
        <w:t xml:space="preserve"> </w:t>
      </w:r>
      <w:r>
        <w:rPr>
          <w:rFonts w:ascii="Times New Roman" w:eastAsia="华文中宋" w:hAnsi="Times New Roman" w:cs="Times New Roman" w:hint="eastAsia"/>
          <w:sz w:val="28"/>
          <w:szCs w:val="28"/>
        </w:rPr>
        <w:t>财政</w:t>
      </w:r>
      <w:r>
        <w:rPr>
          <w:rFonts w:ascii="Times New Roman" w:eastAsia="华文中宋" w:hAnsi="Times New Roman" w:cs="Times New Roman"/>
          <w:sz w:val="28"/>
          <w:szCs w:val="28"/>
        </w:rPr>
        <w:t>信息管理中心</w:t>
      </w:r>
    </w:p>
    <w:p w:rsidR="00367851" w:rsidRDefault="00B01B32">
      <w:pPr>
        <w:jc w:val="center"/>
        <w:rPr>
          <w:rFonts w:ascii="Times New Roman" w:eastAsia="华文中宋" w:hAnsi="Times New Roman" w:cs="Times New Roman"/>
          <w:sz w:val="28"/>
          <w:szCs w:val="28"/>
        </w:rPr>
      </w:pPr>
      <w:r>
        <w:rPr>
          <w:rFonts w:ascii="Times New Roman" w:eastAsia="华文中宋" w:hAnsi="Times New Roman" w:cs="Times New Roman"/>
          <w:sz w:val="28"/>
          <w:szCs w:val="28"/>
        </w:rPr>
        <w:t>202</w:t>
      </w:r>
      <w:r>
        <w:rPr>
          <w:rFonts w:ascii="Times New Roman" w:eastAsia="华文中宋" w:hAnsi="Times New Roman" w:cs="Times New Roman" w:hint="eastAsia"/>
          <w:sz w:val="28"/>
          <w:szCs w:val="28"/>
        </w:rPr>
        <w:t>5</w:t>
      </w:r>
      <w:r>
        <w:rPr>
          <w:rFonts w:ascii="Times New Roman" w:eastAsia="华文中宋" w:hAnsi="Times New Roman" w:cs="Times New Roman"/>
          <w:sz w:val="28"/>
          <w:szCs w:val="28"/>
        </w:rPr>
        <w:t>年</w:t>
      </w:r>
      <w:r>
        <w:rPr>
          <w:rFonts w:ascii="Times New Roman" w:eastAsia="华文中宋" w:hAnsi="Times New Roman" w:cs="Times New Roman" w:hint="eastAsia"/>
          <w:sz w:val="28"/>
          <w:szCs w:val="28"/>
        </w:rPr>
        <w:t>09</w:t>
      </w:r>
      <w:r>
        <w:rPr>
          <w:rFonts w:ascii="Times New Roman" w:eastAsia="华文中宋" w:hAnsi="Times New Roman" w:cs="Times New Roman"/>
          <w:sz w:val="28"/>
          <w:szCs w:val="28"/>
        </w:rPr>
        <w:t>月</w:t>
      </w:r>
    </w:p>
    <w:p w:rsidR="00367851" w:rsidRDefault="00367851">
      <w:pPr>
        <w:sectPr w:rsidR="0036785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7851" w:rsidRDefault="00B01B32">
      <w:r>
        <w:lastRenderedPageBreak/>
        <w:t>手册说明</w:t>
      </w:r>
    </w:p>
    <w:p w:rsidR="00367851" w:rsidRDefault="00B01B32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编写目的：旨在向手册的使用对象描述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采购合同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的系统业务流程和操作步骤。</w:t>
      </w:r>
    </w:p>
    <w:p w:rsidR="00367851" w:rsidRDefault="00B01B32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使用对象：</w:t>
      </w:r>
      <w:r>
        <w:rPr>
          <w:rFonts w:ascii="Times New Roman" w:hAnsi="Times New Roman" w:cs="Times New Roman" w:hint="eastAsia"/>
        </w:rPr>
        <w:t>财政预算单位</w:t>
      </w:r>
      <w:r>
        <w:rPr>
          <w:rFonts w:ascii="Times New Roman" w:hAnsi="Times New Roman" w:cs="Times New Roman"/>
        </w:rPr>
        <w:t>用户</w:t>
      </w:r>
      <w:r>
        <w:rPr>
          <w:rFonts w:ascii="Times New Roman" w:hAnsi="Times New Roman" w:cs="Times New Roman" w:hint="eastAsia"/>
        </w:rPr>
        <w:t>和主管部门用户</w:t>
      </w:r>
      <w:r>
        <w:rPr>
          <w:rFonts w:ascii="Times New Roman" w:hAnsi="Times New Roman" w:cs="Times New Roman"/>
        </w:rPr>
        <w:t>。</w:t>
      </w:r>
    </w:p>
    <w:p w:rsidR="00367851" w:rsidRDefault="00B01B32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主要标识说明</w:t>
      </w:r>
    </w:p>
    <w:p w:rsidR="00367851" w:rsidRDefault="00B01B32">
      <w:pPr>
        <w:ind w:leftChars="200" w:left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【】主要描述系统菜单名称。</w:t>
      </w:r>
    </w:p>
    <w:p w:rsidR="00367851" w:rsidRDefault="00B01B32">
      <w:pPr>
        <w:ind w:leftChars="200" w:left="4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〖〗主要描述系统界面中的按钮名称。</w:t>
      </w:r>
    </w:p>
    <w:p w:rsidR="00367851" w:rsidRDefault="00B01B32">
      <w:pPr>
        <w:ind w:leftChars="200" w:left="4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sym w:font="Wingdings 2" w:char="00EA"/>
      </w:r>
      <w:r>
        <w:rPr>
          <w:rFonts w:ascii="Times New Roman" w:eastAsia="宋体" w:hAnsi="Times New Roman" w:cs="Times New Roman"/>
        </w:rPr>
        <w:t>重点提示内容。</w:t>
      </w:r>
    </w:p>
    <w:p w:rsidR="00367851" w:rsidRDefault="00367851"/>
    <w:p w:rsidR="00367851" w:rsidRDefault="00B01B32">
      <w:pPr>
        <w:pStyle w:val="1"/>
        <w:numPr>
          <w:ilvl w:val="0"/>
          <w:numId w:val="3"/>
        </w:numPr>
      </w:pPr>
      <w:r>
        <w:rPr>
          <w:rFonts w:hint="eastAsia"/>
        </w:rPr>
        <w:t>政府采购合同未按时支付业务</w:t>
      </w:r>
    </w:p>
    <w:p w:rsidR="00367851" w:rsidRDefault="00B01B32">
      <w:pPr>
        <w:pStyle w:val="2"/>
      </w:pPr>
      <w:r>
        <w:rPr>
          <w:rFonts w:hint="eastAsia"/>
        </w:rPr>
        <w:t>未按时支付提醒功能</w:t>
      </w:r>
    </w:p>
    <w:p w:rsidR="00367851" w:rsidRDefault="00B01B32">
      <w:pPr>
        <w:pStyle w:val="a6"/>
        <w:spacing w:line="360" w:lineRule="auto"/>
        <w:ind w:firstLine="480"/>
      </w:pPr>
      <w:r>
        <w:rPr>
          <w:rFonts w:hint="eastAsia"/>
        </w:rPr>
        <w:t>预算管理一体化系统</w:t>
      </w:r>
      <w:r w:rsidR="005C21C9">
        <w:rPr>
          <w:rFonts w:hint="eastAsia"/>
        </w:rPr>
        <w:t>预算</w:t>
      </w:r>
      <w:r w:rsidR="005C21C9">
        <w:t>执行子系统</w:t>
      </w:r>
      <w:r>
        <w:rPr>
          <w:rFonts w:hint="eastAsia"/>
        </w:rPr>
        <w:t>对采购合同约定付款时间与采购人实际支付情况进行比对，如已到约定付款时间但采购人未按时付款，系统自动进行标识并向采购人进行提示，并将相关结果推送“苏</w:t>
      </w:r>
      <w:proofErr w:type="gramStart"/>
      <w:r>
        <w:rPr>
          <w:rFonts w:hint="eastAsia"/>
        </w:rPr>
        <w:t>采云</w:t>
      </w:r>
      <w:proofErr w:type="gramEnd"/>
      <w:r>
        <w:rPr>
          <w:rFonts w:hint="eastAsia"/>
        </w:rPr>
        <w:t>”系统，后者同步对采购人进行提示。</w:t>
      </w:r>
    </w:p>
    <w:p w:rsidR="00367851" w:rsidRDefault="00B01B32">
      <w:pPr>
        <w:pStyle w:val="a6"/>
        <w:spacing w:line="360" w:lineRule="auto"/>
        <w:ind w:firstLine="480"/>
      </w:pPr>
      <w:bookmarkStart w:id="0" w:name="OLE_LINK25"/>
      <w:r>
        <w:rPr>
          <w:rFonts w:hint="eastAsia"/>
        </w:rPr>
        <w:t>未按时支付提</w:t>
      </w:r>
      <w:bookmarkEnd w:id="0"/>
      <w:r>
        <w:rPr>
          <w:rFonts w:hint="eastAsia"/>
        </w:rPr>
        <w:t>醒的提示形式</w:t>
      </w:r>
      <w:bookmarkStart w:id="1" w:name="OLE_LINK31"/>
      <w:r>
        <w:rPr>
          <w:rFonts w:hint="eastAsia"/>
        </w:rPr>
        <w:t>。“即将逾期”显示黄色提醒，“已逾期”显示红色提醒</w:t>
      </w:r>
      <w:bookmarkEnd w:id="1"/>
      <w:r>
        <w:rPr>
          <w:rFonts w:hint="eastAsia"/>
        </w:rPr>
        <w:t>。若超期未支付完成，系统持续弹出提醒框，</w:t>
      </w:r>
      <w:bookmarkStart w:id="2" w:name="OLE_LINK41"/>
      <w:bookmarkStart w:id="3" w:name="OLE_LINK40"/>
      <w:r>
        <w:rPr>
          <w:rFonts w:hint="eastAsia"/>
        </w:rPr>
        <w:t>直到支付完成或人工解除提醒</w:t>
      </w:r>
      <w:bookmarkEnd w:id="2"/>
      <w:bookmarkEnd w:id="3"/>
      <w:r>
        <w:rPr>
          <w:rFonts w:hint="eastAsia"/>
        </w:rPr>
        <w:t>。</w:t>
      </w:r>
    </w:p>
    <w:p w:rsidR="00367851" w:rsidRDefault="00B01B32">
      <w:pPr>
        <w:pStyle w:val="2"/>
      </w:pPr>
      <w:r>
        <w:rPr>
          <w:rFonts w:hint="eastAsia"/>
        </w:rPr>
        <w:t>未按时支付提醒解除功能</w:t>
      </w:r>
    </w:p>
    <w:p w:rsidR="00367851" w:rsidRDefault="00B01B32">
      <w:pPr>
        <w:pStyle w:val="a6"/>
        <w:spacing w:line="360" w:lineRule="auto"/>
        <w:ind w:firstLine="480"/>
      </w:pPr>
      <w:r>
        <w:rPr>
          <w:rFonts w:hint="eastAsia"/>
        </w:rPr>
        <w:t>单位根据合同实际支付情况判断，若需解除未按时支付提醒，则由预算单位录入提醒解除申请，参照提醒解除流程送审，由采购处终审后，</w:t>
      </w:r>
      <w:r w:rsidR="005C21C9">
        <w:rPr>
          <w:rFonts w:hint="eastAsia"/>
        </w:rPr>
        <w:t>预算执行子系统</w:t>
      </w:r>
      <w:r>
        <w:rPr>
          <w:rFonts w:hint="eastAsia"/>
        </w:rPr>
        <w:t>解除提醒。预算执行终审后的解除提醒信息数据会自动推送至“苏</w:t>
      </w:r>
      <w:proofErr w:type="gramStart"/>
      <w:r>
        <w:rPr>
          <w:rFonts w:hint="eastAsia"/>
        </w:rPr>
        <w:t>采云</w:t>
      </w:r>
      <w:proofErr w:type="gramEnd"/>
      <w:r>
        <w:rPr>
          <w:rFonts w:hint="eastAsia"/>
        </w:rPr>
        <w:t>”系统，供苏</w:t>
      </w:r>
      <w:proofErr w:type="gramStart"/>
      <w:r>
        <w:rPr>
          <w:rFonts w:hint="eastAsia"/>
        </w:rPr>
        <w:t>采云</w:t>
      </w:r>
      <w:proofErr w:type="gramEnd"/>
      <w:r>
        <w:rPr>
          <w:rFonts w:hint="eastAsia"/>
        </w:rPr>
        <w:t>同步解除相关提醒信息。</w:t>
      </w:r>
    </w:p>
    <w:p w:rsidR="00367851" w:rsidRDefault="00B01B32">
      <w:pPr>
        <w:pStyle w:val="3"/>
      </w:pPr>
      <w:bookmarkStart w:id="4" w:name="_Toc204875820"/>
      <w:r>
        <w:lastRenderedPageBreak/>
        <w:t>业务流程</w:t>
      </w:r>
      <w:bookmarkEnd w:id="4"/>
    </w:p>
    <w:p w:rsidR="00367851" w:rsidRDefault="00B01B32">
      <w:pPr>
        <w:pStyle w:val="a6"/>
        <w:spacing w:line="360" w:lineRule="auto"/>
        <w:ind w:firstLineChars="0" w:firstLine="0"/>
      </w:pPr>
      <w:r>
        <w:object w:dxaOrig="8270" w:dyaOrig="4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4pt;height:223.8pt" o:ole="">
            <v:imagedata r:id="rId5" o:title=""/>
          </v:shape>
          <o:OLEObject Type="Embed" ProgID="Visio.Drawing.15" ShapeID="_x0000_i1025" DrawAspect="Content" ObjectID="_1818421391" r:id="rId6"/>
        </w:object>
      </w:r>
      <w:r>
        <w:rPr>
          <w:rFonts w:hint="eastAsia"/>
        </w:rPr>
        <w:t>流程说明：</w:t>
      </w:r>
    </w:p>
    <w:p w:rsidR="00367851" w:rsidRDefault="00B01B32">
      <w:pPr>
        <w:pStyle w:val="a6"/>
        <w:numPr>
          <w:ilvl w:val="0"/>
          <w:numId w:val="4"/>
        </w:numPr>
        <w:spacing w:line="360" w:lineRule="auto"/>
        <w:ind w:firstLine="480"/>
      </w:pPr>
      <w:r>
        <w:rPr>
          <w:rFonts w:hint="eastAsia"/>
        </w:rPr>
        <w:t>预算单位经办岗用户选择合同，录入申请原因类型、申请原因说明、申请说明附件；提醒解除申请支持单条和批量录入。录入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保存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后，在“待送审”</w:t>
      </w:r>
      <w:proofErr w:type="gramStart"/>
      <w:r>
        <w:rPr>
          <w:rFonts w:hint="eastAsia"/>
        </w:rPr>
        <w:t>页签勾选</w:t>
      </w:r>
      <w:proofErr w:type="gramEnd"/>
      <w:r>
        <w:rPr>
          <w:rFonts w:hint="eastAsia"/>
        </w:rPr>
        <w:t>该笔申请，支持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送审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、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修改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、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删除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等操作。对于已送审的申请，在“已送审”页签，支持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撤销送审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、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查看日志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操作。</w:t>
      </w:r>
    </w:p>
    <w:p w:rsidR="00367851" w:rsidRDefault="00B01B32">
      <w:pPr>
        <w:pStyle w:val="a6"/>
        <w:numPr>
          <w:ilvl w:val="0"/>
          <w:numId w:val="4"/>
        </w:numPr>
        <w:spacing w:line="360" w:lineRule="auto"/>
        <w:ind w:firstLine="480"/>
      </w:pPr>
      <w:r>
        <w:rPr>
          <w:rFonts w:hint="eastAsia"/>
        </w:rPr>
        <w:t>预算单位审核</w:t>
      </w:r>
      <w:proofErr w:type="gramStart"/>
      <w:r>
        <w:rPr>
          <w:rFonts w:hint="eastAsia"/>
        </w:rPr>
        <w:t>岗用户</w:t>
      </w:r>
      <w:proofErr w:type="gramEnd"/>
      <w:r>
        <w:rPr>
          <w:rFonts w:hint="eastAsia"/>
        </w:rPr>
        <w:t>审核经办岗提交的申请，如果同意，则点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通过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流转至主管部门岗，如果不同意，则点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退回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流转至单位经办岗。</w:t>
      </w:r>
    </w:p>
    <w:p w:rsidR="00367851" w:rsidRDefault="00B01B32">
      <w:pPr>
        <w:pStyle w:val="a6"/>
        <w:numPr>
          <w:ilvl w:val="0"/>
          <w:numId w:val="4"/>
        </w:numPr>
        <w:spacing w:line="360" w:lineRule="auto"/>
        <w:ind w:firstLine="480"/>
      </w:pPr>
      <w:r>
        <w:rPr>
          <w:rFonts w:hint="eastAsia"/>
        </w:rPr>
        <w:t>主管部门审核</w:t>
      </w:r>
      <w:proofErr w:type="gramStart"/>
      <w:r>
        <w:rPr>
          <w:rFonts w:hint="eastAsia"/>
        </w:rPr>
        <w:t>岗用户</w:t>
      </w:r>
      <w:proofErr w:type="gramEnd"/>
      <w:r>
        <w:rPr>
          <w:rFonts w:hint="eastAsia"/>
        </w:rPr>
        <w:t>审核单位审核岗提交的申请，如果同意，则点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通过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流转至归口处室初审岗，如果不同意，则点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退回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</w:t>
      </w:r>
      <w:proofErr w:type="gramStart"/>
      <w:r>
        <w:rPr>
          <w:rFonts w:hint="eastAsia"/>
        </w:rPr>
        <w:t>至预算</w:t>
      </w:r>
      <w:proofErr w:type="gramEnd"/>
      <w:r>
        <w:rPr>
          <w:rFonts w:hint="eastAsia"/>
        </w:rPr>
        <w:t>单位审核岗。</w:t>
      </w:r>
    </w:p>
    <w:p w:rsidR="00367851" w:rsidRDefault="00B01B32">
      <w:pPr>
        <w:pStyle w:val="a6"/>
        <w:numPr>
          <w:ilvl w:val="0"/>
          <w:numId w:val="4"/>
        </w:numPr>
        <w:spacing w:line="360" w:lineRule="auto"/>
        <w:ind w:firstLine="480"/>
      </w:pPr>
      <w:r>
        <w:rPr>
          <w:rFonts w:hint="eastAsia"/>
        </w:rPr>
        <w:t>业务处室初审</w:t>
      </w:r>
      <w:proofErr w:type="gramStart"/>
      <w:r>
        <w:rPr>
          <w:rFonts w:hint="eastAsia"/>
        </w:rPr>
        <w:t>岗用户</w:t>
      </w:r>
      <w:proofErr w:type="gramEnd"/>
      <w:r>
        <w:rPr>
          <w:rFonts w:hint="eastAsia"/>
        </w:rPr>
        <w:t>审核主管部门审核岗提交的申请，如果同意，则点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通过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流转至归口处室复审岗，如果不同意，则点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退回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流转至主管部门审核岗。</w:t>
      </w:r>
    </w:p>
    <w:p w:rsidR="00367851" w:rsidRDefault="00B01B32">
      <w:pPr>
        <w:pStyle w:val="a6"/>
        <w:numPr>
          <w:ilvl w:val="0"/>
          <w:numId w:val="4"/>
        </w:numPr>
        <w:spacing w:line="360" w:lineRule="auto"/>
        <w:ind w:firstLine="480"/>
      </w:pPr>
      <w:r>
        <w:rPr>
          <w:rFonts w:hint="eastAsia"/>
        </w:rPr>
        <w:t>业务处室复审</w:t>
      </w:r>
      <w:proofErr w:type="gramStart"/>
      <w:r>
        <w:rPr>
          <w:rFonts w:hint="eastAsia"/>
        </w:rPr>
        <w:t>岗用户</w:t>
      </w:r>
      <w:proofErr w:type="gramEnd"/>
      <w:r>
        <w:rPr>
          <w:rFonts w:hint="eastAsia"/>
        </w:rPr>
        <w:t>审核业务处室初审岗提交的申请，如果同意，则点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通过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流转至采购处审核岗，如果不同意，则点</w:t>
      </w:r>
      <w:r>
        <w:rPr>
          <w:rFonts w:ascii="Times New Roman" w:eastAsia="宋体" w:hAnsi="Times New Roman" w:cs="Times New Roman"/>
        </w:rPr>
        <w:t>〖</w:t>
      </w:r>
      <w:r>
        <w:rPr>
          <w:rFonts w:hint="eastAsia"/>
        </w:rPr>
        <w:t>退回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流转</w:t>
      </w:r>
      <w:proofErr w:type="gramStart"/>
      <w:r>
        <w:rPr>
          <w:rFonts w:hint="eastAsia"/>
        </w:rPr>
        <w:t>至业务</w:t>
      </w:r>
      <w:proofErr w:type="gramEnd"/>
      <w:r>
        <w:rPr>
          <w:rFonts w:hint="eastAsia"/>
        </w:rPr>
        <w:t>处室初审岗。</w:t>
      </w:r>
    </w:p>
    <w:p w:rsidR="00367851" w:rsidRDefault="00B01B32">
      <w:pPr>
        <w:pStyle w:val="a6"/>
        <w:numPr>
          <w:ilvl w:val="0"/>
          <w:numId w:val="4"/>
        </w:numPr>
        <w:spacing w:line="360" w:lineRule="auto"/>
        <w:ind w:firstLine="480"/>
      </w:pPr>
      <w:r>
        <w:rPr>
          <w:rFonts w:hint="eastAsia"/>
        </w:rPr>
        <w:t>采购处终审后，</w:t>
      </w:r>
      <w:r w:rsidR="005C21C9">
        <w:rPr>
          <w:rFonts w:hint="eastAsia"/>
        </w:rPr>
        <w:t>预算执行子系统</w:t>
      </w:r>
      <w:r>
        <w:rPr>
          <w:rFonts w:hint="eastAsia"/>
        </w:rPr>
        <w:t>解除提醒。</w:t>
      </w:r>
    </w:p>
    <w:p w:rsidR="00367851" w:rsidRDefault="00B01B32">
      <w:pPr>
        <w:pStyle w:val="a6"/>
        <w:spacing w:line="360" w:lineRule="auto"/>
        <w:ind w:firstLineChars="0" w:firstLine="0"/>
        <w:rPr>
          <w:rFonts w:eastAsia="宋体"/>
        </w:rPr>
      </w:pPr>
      <w:r>
        <w:rPr>
          <w:rFonts w:ascii="Times New Roman" w:eastAsia="宋体" w:hAnsi="Times New Roman" w:cs="Times New Roman"/>
        </w:rPr>
        <w:sym w:font="Wingdings 2" w:char="00EA"/>
      </w:r>
      <w:r>
        <w:rPr>
          <w:rFonts w:ascii="Times New Roman" w:eastAsia="宋体" w:hAnsi="Times New Roman" w:cs="Times New Roman"/>
        </w:rPr>
        <w:t>重点提示</w:t>
      </w:r>
      <w:r>
        <w:rPr>
          <w:rFonts w:ascii="Times New Roman" w:eastAsia="宋体" w:hAnsi="Times New Roman" w:cs="Times New Roman" w:hint="eastAsia"/>
        </w:rPr>
        <w:t>：</w:t>
      </w:r>
    </w:p>
    <w:p w:rsidR="00367851" w:rsidRDefault="00B01B32">
      <w:pPr>
        <w:pStyle w:val="a6"/>
        <w:numPr>
          <w:ilvl w:val="0"/>
          <w:numId w:val="5"/>
        </w:numPr>
        <w:spacing w:line="360" w:lineRule="auto"/>
        <w:ind w:firstLine="480"/>
      </w:pPr>
      <w:r>
        <w:rPr>
          <w:rFonts w:hint="eastAsia"/>
        </w:rPr>
        <w:t>【合同未按时支付解除提醒申请录入】菜单的“录入”界面展示的合</w:t>
      </w:r>
      <w:r>
        <w:rPr>
          <w:rFonts w:hint="eastAsia"/>
        </w:rPr>
        <w:lastRenderedPageBreak/>
        <w:t>同数据为即将逾期或已逾期未完</w:t>
      </w:r>
      <w:proofErr w:type="gramStart"/>
      <w:r>
        <w:rPr>
          <w:rFonts w:hint="eastAsia"/>
        </w:rPr>
        <w:t>成支付</w:t>
      </w:r>
      <w:proofErr w:type="gramEnd"/>
      <w:r>
        <w:rPr>
          <w:rFonts w:hint="eastAsia"/>
        </w:rPr>
        <w:t>的合同数据；</w:t>
      </w:r>
    </w:p>
    <w:p w:rsidR="00367851" w:rsidRDefault="00B01B32">
      <w:pPr>
        <w:pStyle w:val="a6"/>
        <w:numPr>
          <w:ilvl w:val="0"/>
          <w:numId w:val="5"/>
        </w:numPr>
        <w:spacing w:line="360" w:lineRule="auto"/>
        <w:ind w:firstLine="480"/>
      </w:pPr>
      <w:r>
        <w:rPr>
          <w:rFonts w:hint="eastAsia"/>
        </w:rPr>
        <w:t>申请原因类型（已支付、不支付、其他）、申请原因说明（自行录入）、申请说明附件，以上三项均必填。</w:t>
      </w:r>
    </w:p>
    <w:p w:rsidR="00367851" w:rsidRDefault="00B01B32">
      <w:pPr>
        <w:pStyle w:val="3"/>
      </w:pPr>
      <w:r>
        <w:rPr>
          <w:rFonts w:hint="eastAsia"/>
        </w:rPr>
        <w:t>操作步骤</w:t>
      </w:r>
    </w:p>
    <w:p w:rsidR="00367851" w:rsidRDefault="00B01B32">
      <w:pPr>
        <w:pStyle w:val="4"/>
      </w:pPr>
      <w:r>
        <w:rPr>
          <w:rFonts w:hint="eastAsia"/>
        </w:rPr>
        <w:t>合同未按时支付解除提醒申请录入</w:t>
      </w:r>
    </w:p>
    <w:p w:rsidR="00367851" w:rsidRDefault="00B01B32">
      <w:pPr>
        <w:numPr>
          <w:ilvl w:val="0"/>
          <w:numId w:val="6"/>
        </w:numPr>
        <w:spacing w:line="360" w:lineRule="auto"/>
      </w:pPr>
      <w:r>
        <w:rPr>
          <w:rFonts w:hint="eastAsia"/>
        </w:rPr>
        <w:t>操作用户：单位经办岗</w:t>
      </w:r>
    </w:p>
    <w:p w:rsidR="00367851" w:rsidRDefault="00B01B32">
      <w:pPr>
        <w:numPr>
          <w:ilvl w:val="0"/>
          <w:numId w:val="6"/>
        </w:numPr>
        <w:spacing w:line="360" w:lineRule="auto"/>
      </w:pPr>
      <w:r>
        <w:rPr>
          <w:rFonts w:hint="eastAsia"/>
        </w:rPr>
        <w:t>菜单路径：【政府采购】</w:t>
      </w:r>
      <w:r>
        <w:rPr>
          <w:rFonts w:hint="eastAsia"/>
        </w:rPr>
        <w:t>-</w:t>
      </w:r>
      <w:r>
        <w:rPr>
          <w:rFonts w:hint="eastAsia"/>
        </w:rPr>
        <w:t>【合同未按时支付】</w:t>
      </w:r>
      <w:r>
        <w:rPr>
          <w:rFonts w:hint="eastAsia"/>
        </w:rPr>
        <w:t>-</w:t>
      </w:r>
      <w:r>
        <w:rPr>
          <w:rFonts w:hint="eastAsia"/>
        </w:rPr>
        <w:t>【解除提醒申请录入】如下图所示：</w:t>
      </w:r>
    </w:p>
    <w:p w:rsidR="00367851" w:rsidRDefault="00B01B32">
      <w:pPr>
        <w:spacing w:line="360" w:lineRule="auto"/>
      </w:pPr>
      <w:r>
        <w:rPr>
          <w:noProof/>
        </w:rPr>
        <w:drawing>
          <wp:inline distT="0" distB="0" distL="114300" distR="114300">
            <wp:extent cx="5260340" cy="1406525"/>
            <wp:effectExtent l="0" t="0" r="1651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录入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）“待录入”页签，</w:t>
      </w:r>
      <w:proofErr w:type="gramStart"/>
      <w:r>
        <w:rPr>
          <w:rFonts w:hint="eastAsia"/>
        </w:rPr>
        <w:t>勾选一笔</w:t>
      </w:r>
      <w:proofErr w:type="gramEnd"/>
      <w:r>
        <w:rPr>
          <w:rFonts w:hint="eastAsia"/>
        </w:rPr>
        <w:t>待解除提醒的合同数据，点击〖录入〗按钮，进入合同未支付完成解除提醒申请录入界面，如下图所示：、</w:t>
      </w:r>
    </w:p>
    <w:p w:rsidR="00367851" w:rsidRDefault="00B01B32">
      <w:r>
        <w:rPr>
          <w:noProof/>
        </w:rPr>
        <w:drawing>
          <wp:inline distT="0" distB="0" distL="114300" distR="114300">
            <wp:extent cx="5264785" cy="952500"/>
            <wp:effectExtent l="0" t="0" r="8255" b="76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）填写申请原因类型、申请原因并上传附件后，点击〖保存〗按钮，如下图所示：</w:t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67960" cy="1428115"/>
            <wp:effectExtent l="0" t="0" r="5080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批量录入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）“待录入”页签，</w:t>
      </w:r>
      <w:proofErr w:type="gramStart"/>
      <w:r>
        <w:rPr>
          <w:rFonts w:hint="eastAsia"/>
        </w:rPr>
        <w:t>勾选多笔</w:t>
      </w:r>
      <w:proofErr w:type="gramEnd"/>
      <w:r>
        <w:rPr>
          <w:rFonts w:hint="eastAsia"/>
        </w:rPr>
        <w:t>待解除提醒的合同数据，点击〖批量录入〗按钮，进入合同未支付完成解除提醒申请录入界面，如下图所示：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1037590"/>
            <wp:effectExtent l="0" t="0" r="1905" b="139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）填写申请原因类型、申请原因并上传附件后，点击〖保存〗按钮，如下图所示：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1750060"/>
            <wp:effectExtent l="0" t="0" r="1905" b="25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修改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）“待送审”页签，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提醒申请数据，点击〖修改〗按钮，进入合同未支付完成解除提醒申请修改界面，如下图所示：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685800"/>
            <wp:effectExtent l="0" t="0" r="1905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）修改后，点击〖保存〗按钮，如下图所示：</w:t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58435" cy="1741170"/>
            <wp:effectExtent l="0" t="0" r="14605" b="114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送审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）“待送审”页签，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提请申请数据，点击〖送审〗按钮，送审至单位审核岗，如下图所示：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706120"/>
            <wp:effectExtent l="0" t="0" r="1905" b="1016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删除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）“待送审”页签，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提请申请数据，点击〖删除〗按钮，删除解除提请申请数据，如下图所示：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5420" cy="680720"/>
            <wp:effectExtent l="0" t="0" r="7620" b="508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撤销送审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）“已送审”页签，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提请申请数据，点击〖撤销送审〗按钮，撤销已送审数据，如下图所示：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4785" cy="708660"/>
            <wp:effectExtent l="0" t="0" r="8255" b="762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查看详情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）“待录入”页签，点击列表操作列〖查看详情〗按钮，可查看合同详情，如下图所示：</w:t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61610" cy="819785"/>
            <wp:effectExtent l="0" t="0" r="11430" b="317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r>
        <w:rPr>
          <w:noProof/>
        </w:rPr>
        <w:drawing>
          <wp:inline distT="0" distB="0" distL="114300" distR="114300">
            <wp:extent cx="5261610" cy="1666875"/>
            <wp:effectExtent l="0" t="0" r="11430" b="952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）“待送审”页签，点击列表操作列〖查看详情〗按钮，可查看解除提醒申请详情，如下图所示：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58435" cy="804545"/>
            <wp:effectExtent l="0" t="0" r="14605" b="317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r>
        <w:rPr>
          <w:noProof/>
        </w:rPr>
        <w:drawing>
          <wp:inline distT="0" distB="0" distL="114300" distR="114300">
            <wp:extent cx="5264785" cy="1251585"/>
            <wp:effectExtent l="0" t="0" r="8255" b="1333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pStyle w:val="5"/>
      </w:pPr>
      <w:r>
        <w:rPr>
          <w:rFonts w:hint="eastAsia"/>
        </w:rPr>
        <w:t>操作日志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）“已送审”页签，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提请申请数据，点击〖操作日志〗按钮，可查看审核流程，如下图所示：</w:t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68595" cy="1936750"/>
            <wp:effectExtent l="0" t="0" r="4445" b="1397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4"/>
      </w:pPr>
      <w:r>
        <w:rPr>
          <w:rFonts w:hint="eastAsia"/>
        </w:rPr>
        <w:t>合同未按时支付解除提醒申请单位审核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）操作用户：单位审核岗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）菜单路径：【政府采购】</w:t>
      </w:r>
      <w:r>
        <w:rPr>
          <w:rFonts w:hint="eastAsia"/>
        </w:rPr>
        <w:t>-</w:t>
      </w:r>
      <w:r>
        <w:rPr>
          <w:rFonts w:hint="eastAsia"/>
        </w:rPr>
        <w:t>【合同未按时支付】</w:t>
      </w:r>
      <w:r>
        <w:rPr>
          <w:rFonts w:hint="eastAsia"/>
        </w:rPr>
        <w:t>-</w:t>
      </w:r>
      <w:r>
        <w:rPr>
          <w:rFonts w:hint="eastAsia"/>
        </w:rPr>
        <w:t>【解除提醒申请单位审核】如下图所示：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6055" cy="1640840"/>
            <wp:effectExtent l="0" t="0" r="10795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通过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提请申请数据，点击〖通过〗按钮，送审</w:t>
      </w:r>
      <w:proofErr w:type="gramStart"/>
      <w:r>
        <w:rPr>
          <w:rFonts w:hint="eastAsia"/>
        </w:rPr>
        <w:t>至部门</w:t>
      </w:r>
      <w:proofErr w:type="gramEnd"/>
      <w:r>
        <w:rPr>
          <w:rFonts w:hint="eastAsia"/>
        </w:rPr>
        <w:t>审核岗，如下图所示：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5420" cy="694690"/>
            <wp:effectExtent l="0" t="0" r="7620" b="635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退回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提请申请数据，点击〖退回〗按钮，将解除提请申请数据退回上一岗，如下图所示：</w:t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68595" cy="683895"/>
            <wp:effectExtent l="0" t="0" r="4445" b="190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撤销审核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）“已审核”页签，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提请申请数据，点击〖撤销审核〗按钮，撤销已审核数据，如下图所示：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791210"/>
            <wp:effectExtent l="0" t="0" r="1905" b="1270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查看详情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）“待审核”页签，点击列表操作列〖查看详情〗按钮，可查看解除提醒申请详情，如下图所示：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681990"/>
            <wp:effectExtent l="0" t="0" r="1905" b="381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操作日志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提请申请数据，点击〖操作日志〗按钮，可查看审核流程，如下图所示：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2245" cy="2419985"/>
            <wp:effectExtent l="0" t="0" r="10795" b="317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4"/>
      </w:pPr>
      <w:r>
        <w:lastRenderedPageBreak/>
        <w:t>合同未按时支付解除提醒申请主管部门审核</w:t>
      </w:r>
    </w:p>
    <w:p w:rsidR="00367851" w:rsidRDefault="00B01B32">
      <w:pPr>
        <w:numPr>
          <w:ilvl w:val="0"/>
          <w:numId w:val="7"/>
        </w:numPr>
        <w:spacing w:line="360" w:lineRule="auto"/>
      </w:pPr>
      <w:r>
        <w:rPr>
          <w:rFonts w:hint="eastAsia"/>
        </w:rPr>
        <w:t>操作用户：部门审核岗</w:t>
      </w:r>
    </w:p>
    <w:p w:rsidR="00367851" w:rsidRDefault="00B01B32">
      <w:pPr>
        <w:numPr>
          <w:ilvl w:val="0"/>
          <w:numId w:val="7"/>
        </w:numPr>
        <w:spacing w:line="360" w:lineRule="auto"/>
      </w:pPr>
      <w:r>
        <w:rPr>
          <w:rFonts w:hint="eastAsia"/>
        </w:rPr>
        <w:t>菜单路径：【政府采购】</w:t>
      </w:r>
      <w:r>
        <w:rPr>
          <w:rFonts w:hint="eastAsia"/>
        </w:rPr>
        <w:t>-</w:t>
      </w:r>
      <w:r>
        <w:rPr>
          <w:rFonts w:hint="eastAsia"/>
        </w:rPr>
        <w:t>【合同未按时支付】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t>解除提醒申请主管部门审核</w:t>
      </w:r>
      <w:r>
        <w:rPr>
          <w:rFonts w:hint="eastAsia"/>
        </w:rPr>
        <w:t>】如下图所示：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6055" cy="1486535"/>
            <wp:effectExtent l="0" t="0" r="1079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pStyle w:val="5"/>
      </w:pPr>
      <w:r>
        <w:rPr>
          <w:rFonts w:hint="eastAsia"/>
        </w:rPr>
        <w:t>通过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提请申请数据，点击〖通过〗按钮，送审</w:t>
      </w:r>
      <w:proofErr w:type="gramStart"/>
      <w:r>
        <w:rPr>
          <w:rFonts w:hint="eastAsia"/>
        </w:rPr>
        <w:t>至部门</w:t>
      </w:r>
      <w:proofErr w:type="gramEnd"/>
      <w:r>
        <w:rPr>
          <w:rFonts w:hint="eastAsia"/>
        </w:rPr>
        <w:t>审核岗，如下图所示：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5420" cy="694690"/>
            <wp:effectExtent l="0" t="0" r="11430" b="1016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pStyle w:val="5"/>
      </w:pPr>
      <w:r>
        <w:rPr>
          <w:rFonts w:hint="eastAsia"/>
        </w:rPr>
        <w:t>退回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提请申请数据，点击〖退回〗按钮，将解除提请申请数据退回上一岗，如下图所示：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8595" cy="683895"/>
            <wp:effectExtent l="0" t="0" r="8255" b="1905"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pStyle w:val="5"/>
      </w:pPr>
      <w:r>
        <w:rPr>
          <w:rFonts w:hint="eastAsia"/>
        </w:rPr>
        <w:t>撤销审核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）“已审核”页签，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提请申请数据，点击〖撤销审核〗按钮，撤销已审核数据，如下图所示：</w:t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71135" cy="791210"/>
            <wp:effectExtent l="0" t="0" r="5715" b="8890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5"/>
      </w:pPr>
      <w:r>
        <w:rPr>
          <w:rFonts w:hint="eastAsia"/>
        </w:rPr>
        <w:t>查看详情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）“待审核”页签，点击列表操作列〖查看详情〗按钮，可查看解除提醒申请详情，如下图所示：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135" cy="681990"/>
            <wp:effectExtent l="0" t="0" r="5715" b="381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pStyle w:val="5"/>
      </w:pPr>
      <w:r>
        <w:rPr>
          <w:rFonts w:hint="eastAsia"/>
        </w:rPr>
        <w:t>操作日志</w:t>
      </w:r>
    </w:p>
    <w:p w:rsidR="00367851" w:rsidRDefault="00B01B3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）“待审核”页签，</w:t>
      </w:r>
      <w:proofErr w:type="gramStart"/>
      <w:r>
        <w:rPr>
          <w:rFonts w:hint="eastAsia"/>
        </w:rPr>
        <w:t>勾选解除</w:t>
      </w:r>
      <w:proofErr w:type="gramEnd"/>
      <w:r>
        <w:rPr>
          <w:rFonts w:hint="eastAsia"/>
        </w:rPr>
        <w:t>提请申请数据，点击〖操作日志〗按钮，可查看审核流程，如下图所示：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2245" cy="2419985"/>
            <wp:effectExtent l="0" t="0" r="14605" b="18415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sym w:font="Wingdings 2" w:char="00EA"/>
      </w:r>
      <w:r>
        <w:rPr>
          <w:rFonts w:ascii="Times New Roman" w:eastAsia="宋体" w:hAnsi="Times New Roman" w:cs="Times New Roman" w:hint="eastAsia"/>
        </w:rPr>
        <w:t>注意：以上</w:t>
      </w:r>
      <w:r>
        <w:rPr>
          <w:rFonts w:ascii="Times New Roman" w:eastAsia="宋体" w:hAnsi="Times New Roman" w:cs="Times New Roman" w:hint="eastAsia"/>
        </w:rPr>
        <w:t>1.2.2</w:t>
      </w:r>
      <w:r>
        <w:rPr>
          <w:rFonts w:ascii="Times New Roman" w:eastAsia="宋体" w:hAnsi="Times New Roman" w:cs="Times New Roman" w:hint="eastAsia"/>
        </w:rPr>
        <w:t>操作后，待业务处室、采购处终审后，</w:t>
      </w:r>
      <w:r w:rsidR="005C21C9">
        <w:rPr>
          <w:rFonts w:hint="eastAsia"/>
        </w:rPr>
        <w:t>预算执行子系统</w:t>
      </w:r>
      <w:r>
        <w:rPr>
          <w:rFonts w:hint="eastAsia"/>
        </w:rPr>
        <w:t>解除提醒。</w:t>
      </w:r>
    </w:p>
    <w:p w:rsidR="00367851" w:rsidRDefault="00367851"/>
    <w:p w:rsidR="00367851" w:rsidRDefault="00367851"/>
    <w:p w:rsidR="00367851" w:rsidRPr="00F53C57" w:rsidRDefault="00B01B32">
      <w:pPr>
        <w:pStyle w:val="2"/>
      </w:pPr>
      <w:bookmarkStart w:id="5" w:name="_GoBack"/>
      <w:bookmarkEnd w:id="5"/>
      <w:r w:rsidRPr="00F53C57">
        <w:rPr>
          <w:rFonts w:hint="eastAsia"/>
        </w:rPr>
        <w:t>支付计划调整功能</w:t>
      </w:r>
    </w:p>
    <w:p w:rsidR="00367851" w:rsidRDefault="005C21C9">
      <w:pPr>
        <w:pStyle w:val="a6"/>
        <w:spacing w:line="360" w:lineRule="auto"/>
        <w:ind w:firstLine="480"/>
      </w:pPr>
      <w:r w:rsidRPr="00F53C57">
        <w:rPr>
          <w:rFonts w:hint="eastAsia"/>
        </w:rPr>
        <w:t>原则</w:t>
      </w:r>
      <w:r w:rsidRPr="00F53C57">
        <w:t>上，预算单位应在</w:t>
      </w:r>
      <w:r w:rsidRPr="00F53C57">
        <w:t>“</w:t>
      </w:r>
      <w:r w:rsidRPr="00F53C57">
        <w:rPr>
          <w:rFonts w:hint="eastAsia"/>
        </w:rPr>
        <w:t>苏</w:t>
      </w:r>
      <w:proofErr w:type="gramStart"/>
      <w:r w:rsidRPr="00F53C57">
        <w:t>采云</w:t>
      </w:r>
      <w:proofErr w:type="gramEnd"/>
      <w:r w:rsidRPr="00F53C57">
        <w:t>”</w:t>
      </w:r>
      <w:r w:rsidRPr="00F53C57">
        <w:rPr>
          <w:rFonts w:hint="eastAsia"/>
        </w:rPr>
        <w:t>系统</w:t>
      </w:r>
      <w:r w:rsidRPr="00F53C57">
        <w:t>中填报</w:t>
      </w:r>
      <w:r w:rsidRPr="00F53C57">
        <w:rPr>
          <w:rFonts w:hint="eastAsia"/>
        </w:rPr>
        <w:t>采购</w:t>
      </w:r>
      <w:r w:rsidRPr="00F53C57">
        <w:t>项目的支付计划</w:t>
      </w:r>
      <w:r w:rsidR="00C73369" w:rsidRPr="00F53C57">
        <w:rPr>
          <w:rFonts w:hint="eastAsia"/>
        </w:rPr>
        <w:t>并</w:t>
      </w:r>
      <w:r w:rsidR="00C73369" w:rsidRPr="00F53C57">
        <w:t>推送预算</w:t>
      </w:r>
      <w:r w:rsidR="00C73369" w:rsidRPr="00F53C57">
        <w:lastRenderedPageBreak/>
        <w:t>执行子系统</w:t>
      </w:r>
      <w:r w:rsidRPr="00F53C57">
        <w:t>。</w:t>
      </w:r>
      <w:r w:rsidRPr="00F53C57">
        <w:rPr>
          <w:rFonts w:hint="eastAsia"/>
        </w:rPr>
        <w:t>对</w:t>
      </w:r>
      <w:r w:rsidRPr="00F53C57">
        <w:t>直接在预算执行子系统中填报的支付计划</w:t>
      </w:r>
      <w:r w:rsidRPr="00F53C57">
        <w:rPr>
          <w:rFonts w:hint="eastAsia"/>
        </w:rPr>
        <w:t>的</w:t>
      </w:r>
      <w:r w:rsidRPr="00F53C57">
        <w:t>采购项目，</w:t>
      </w:r>
      <w:r w:rsidR="00B01B32" w:rsidRPr="00F53C57">
        <w:rPr>
          <w:rFonts w:hint="eastAsia"/>
        </w:rPr>
        <w:t>预算单位</w:t>
      </w:r>
      <w:r w:rsidRPr="00F53C57">
        <w:rPr>
          <w:rFonts w:hint="eastAsia"/>
        </w:rPr>
        <w:t>可通过</w:t>
      </w:r>
      <w:r w:rsidRPr="00F53C57">
        <w:t>“</w:t>
      </w:r>
      <w:r w:rsidRPr="00F53C57">
        <w:rPr>
          <w:rFonts w:hint="eastAsia"/>
        </w:rPr>
        <w:t>合同</w:t>
      </w:r>
      <w:r w:rsidRPr="00F53C57">
        <w:t>支付计划调整功能</w:t>
      </w:r>
      <w:r w:rsidRPr="00F53C57">
        <w:t>”</w:t>
      </w:r>
      <w:r w:rsidR="00B01B32" w:rsidRPr="00F53C57">
        <w:rPr>
          <w:rFonts w:hint="eastAsia"/>
        </w:rPr>
        <w:t>新增、修改</w:t>
      </w:r>
      <w:r w:rsidR="00C73369" w:rsidRPr="00F53C57">
        <w:rPr>
          <w:rFonts w:hint="eastAsia"/>
        </w:rPr>
        <w:t>支付计划</w:t>
      </w:r>
      <w:r w:rsidR="00B01B32" w:rsidRPr="00F53C57">
        <w:rPr>
          <w:rFonts w:hint="eastAsia"/>
        </w:rPr>
        <w:t>，</w:t>
      </w:r>
      <w:r w:rsidRPr="00F53C57">
        <w:rPr>
          <w:rFonts w:hint="eastAsia"/>
        </w:rPr>
        <w:t>但</w:t>
      </w:r>
      <w:r w:rsidR="00B01B32" w:rsidRPr="00F53C57">
        <w:rPr>
          <w:rFonts w:hint="eastAsia"/>
        </w:rPr>
        <w:t>不可删除</w:t>
      </w:r>
      <w:r w:rsidR="00775FC8" w:rsidRPr="00F53C57">
        <w:rPr>
          <w:rFonts w:hint="eastAsia"/>
        </w:rPr>
        <w:t>已</w:t>
      </w:r>
      <w:r w:rsidR="00775FC8" w:rsidRPr="00F53C57">
        <w:t>录入的支付计划</w:t>
      </w:r>
      <w:r w:rsidR="00B01B32" w:rsidRPr="00F53C57">
        <w:rPr>
          <w:rFonts w:hint="eastAsia"/>
        </w:rPr>
        <w:t>。</w:t>
      </w:r>
    </w:p>
    <w:p w:rsidR="00367851" w:rsidRDefault="00B01B32">
      <w:pPr>
        <w:pStyle w:val="a6"/>
        <w:spacing w:line="360" w:lineRule="auto"/>
        <w:ind w:firstLine="480"/>
      </w:pPr>
      <w:r>
        <w:rPr>
          <w:rFonts w:hint="eastAsia"/>
        </w:rPr>
        <w:t>以下描述</w:t>
      </w:r>
      <w:r w:rsidR="005C21C9">
        <w:rPr>
          <w:rFonts w:hint="eastAsia"/>
        </w:rPr>
        <w:t>预算执行子系统</w:t>
      </w:r>
      <w:r>
        <w:rPr>
          <w:rFonts w:hint="eastAsia"/>
        </w:rPr>
        <w:t>手工合同支付计划的操作内容。</w:t>
      </w:r>
    </w:p>
    <w:p w:rsidR="00367851" w:rsidRDefault="00B01B32">
      <w:pPr>
        <w:pStyle w:val="3"/>
      </w:pPr>
      <w:r>
        <w:rPr>
          <w:rFonts w:hint="eastAsia"/>
        </w:rPr>
        <w:t>操作步骤</w:t>
      </w:r>
    </w:p>
    <w:p w:rsidR="00367851" w:rsidRDefault="00B01B32">
      <w:pPr>
        <w:pStyle w:val="4"/>
      </w:pPr>
      <w:r>
        <w:rPr>
          <w:rFonts w:hint="eastAsia"/>
        </w:rPr>
        <w:t>手工合同支付计划录入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）操作用户：单位经办岗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）菜单路径：【政府采购】</w:t>
      </w:r>
      <w:r>
        <w:rPr>
          <w:rFonts w:hint="eastAsia"/>
        </w:rPr>
        <w:t>-</w:t>
      </w:r>
      <w:r>
        <w:rPr>
          <w:rFonts w:hint="eastAsia"/>
        </w:rPr>
        <w:t>【采购合同】</w:t>
      </w:r>
      <w:r>
        <w:rPr>
          <w:rFonts w:hint="eastAsia"/>
        </w:rPr>
        <w:t>-</w:t>
      </w:r>
      <w:r>
        <w:rPr>
          <w:rFonts w:hint="eastAsia"/>
        </w:rPr>
        <w:t>【采购合同支付计划修改（窗口期）（手工）】如下图所示：</w:t>
      </w:r>
    </w:p>
    <w:p w:rsidR="00367851" w:rsidRDefault="00B01B32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5261610" cy="1089025"/>
            <wp:effectExtent l="0" t="0" r="11430" b="8255"/>
            <wp:docPr id="6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）“待录入”页签，选中合同，点击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录入合同支付计划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按钮，进入支付计划填写界面，如下图所示：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1770" cy="958215"/>
            <wp:effectExtent l="0" t="0" r="1270" b="1905"/>
            <wp:docPr id="6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）双击支付计划明细栏列表行，填写完付款时点、付款条件和支付金额信息后，点击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保存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，生成支付计划信息，如下图所示：</w:t>
      </w:r>
    </w:p>
    <w:p w:rsidR="00367851" w:rsidRDefault="00B01B32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1530350"/>
            <wp:effectExtent l="0" t="0" r="5715" b="8890"/>
            <wp:docPr id="6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/>
    <w:p w:rsidR="00367851" w:rsidRDefault="00B01B32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>
        <w:rPr>
          <w:rFonts w:hint="eastAsia"/>
        </w:rPr>
        <w:t>）点击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增加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按钮，可新增支付计划明细，</w:t>
      </w:r>
      <w:r>
        <w:rPr>
          <w:rFonts w:hint="eastAsia"/>
        </w:rPr>
        <w:t>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删除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按钮，可删除支付计划明细，如下如所示：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2880" cy="1986915"/>
            <wp:effectExtent l="0" t="0" r="10160" b="9525"/>
            <wp:docPr id="6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4"/>
      </w:pPr>
      <w:r>
        <w:rPr>
          <w:rFonts w:hint="eastAsia"/>
        </w:rPr>
        <w:t>手工合同支付计划修改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）操作用户：单位经办岗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）菜单路径：【政府采购】</w:t>
      </w:r>
      <w:r>
        <w:rPr>
          <w:rFonts w:hint="eastAsia"/>
        </w:rPr>
        <w:t>-</w:t>
      </w:r>
      <w:r>
        <w:rPr>
          <w:rFonts w:hint="eastAsia"/>
        </w:rPr>
        <w:t>【采购合同】</w:t>
      </w:r>
      <w:r>
        <w:rPr>
          <w:rFonts w:hint="eastAsia"/>
        </w:rPr>
        <w:t>-</w:t>
      </w:r>
      <w:r>
        <w:rPr>
          <w:rFonts w:hint="eastAsia"/>
        </w:rPr>
        <w:t>【采购合同支付计划修改（窗口期）（手工）】菜单的“支付计划”页签</w:t>
      </w:r>
    </w:p>
    <w:p w:rsidR="00367851" w:rsidRDefault="00B01B32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hint="eastAsia"/>
        </w:rPr>
        <w:t>选中已保存的支付计划数据，点击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修改合同支付计划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按钮，进入合同支付计划修改界面，如下图所示：</w:t>
      </w:r>
    </w:p>
    <w:p w:rsidR="00367851" w:rsidRDefault="00B01B32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5270500" cy="931545"/>
            <wp:effectExtent l="0" t="0" r="2540" b="13335"/>
            <wp:docPr id="7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r>
        <w:rPr>
          <w:noProof/>
        </w:rPr>
        <w:drawing>
          <wp:inline distT="0" distB="0" distL="114300" distR="114300">
            <wp:extent cx="5273675" cy="1574800"/>
            <wp:effectExtent l="0" t="0" r="14605" b="10160"/>
            <wp:docPr id="7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367851">
      <w:pPr>
        <w:rPr>
          <w:rFonts w:ascii="Times New Roman" w:eastAsia="宋体" w:hAnsi="Times New Roman" w:cs="Times New Roman"/>
        </w:rPr>
      </w:pPr>
    </w:p>
    <w:p w:rsidR="00367851" w:rsidRDefault="00B01B32">
      <w:pPr>
        <w:pStyle w:val="2"/>
      </w:pPr>
      <w:r>
        <w:rPr>
          <w:rFonts w:hint="eastAsia"/>
        </w:rPr>
        <w:lastRenderedPageBreak/>
        <w:t>日常手工合同支付计划调整功能</w:t>
      </w:r>
    </w:p>
    <w:p w:rsidR="00367851" w:rsidRDefault="005C21C9">
      <w:pPr>
        <w:spacing w:line="360" w:lineRule="auto"/>
        <w:ind w:firstLineChars="200" w:firstLine="480"/>
      </w:pPr>
      <w:r>
        <w:rPr>
          <w:rFonts w:hint="eastAsia"/>
        </w:rPr>
        <w:t>预算执行子系统</w:t>
      </w:r>
      <w:r w:rsidR="00B01B32">
        <w:rPr>
          <w:rFonts w:hint="eastAsia"/>
        </w:rPr>
        <w:t>在日常期间，手工录入合同在送审前需录入合同支付计划，现调整合同相关信息录入功能，支持预算单位对在途合同进行合同支付计划新增、修改、删除操作。</w:t>
      </w:r>
    </w:p>
    <w:p w:rsidR="00367851" w:rsidRDefault="00B01B32">
      <w:pPr>
        <w:spacing w:line="360" w:lineRule="auto"/>
        <w:ind w:firstLineChars="200" w:firstLine="480"/>
      </w:pPr>
      <w:r>
        <w:rPr>
          <w:rFonts w:hint="eastAsia"/>
        </w:rPr>
        <w:t>以下描述</w:t>
      </w:r>
      <w:r w:rsidR="005C21C9">
        <w:rPr>
          <w:rFonts w:hint="eastAsia"/>
        </w:rPr>
        <w:t>预算执行子系统</w:t>
      </w:r>
      <w:r>
        <w:rPr>
          <w:rFonts w:hint="eastAsia"/>
        </w:rPr>
        <w:t>手工合同支付计划的操作内容。</w:t>
      </w:r>
    </w:p>
    <w:p w:rsidR="00367851" w:rsidRDefault="00B01B32">
      <w:pPr>
        <w:pStyle w:val="3"/>
      </w:pPr>
      <w:r>
        <w:rPr>
          <w:rFonts w:hint="eastAsia"/>
        </w:rPr>
        <w:t>操作步骤</w:t>
      </w:r>
    </w:p>
    <w:p w:rsidR="00367851" w:rsidRDefault="00B01B32">
      <w:pPr>
        <w:pStyle w:val="4"/>
      </w:pPr>
      <w:r>
        <w:rPr>
          <w:rFonts w:hint="eastAsia"/>
        </w:rPr>
        <w:t>手工合同支付计划录入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）操作用户：单位经办岗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）菜单路径：【政府采购】</w:t>
      </w:r>
      <w:r>
        <w:rPr>
          <w:rFonts w:hint="eastAsia"/>
        </w:rPr>
        <w:t>-</w:t>
      </w:r>
      <w:r>
        <w:rPr>
          <w:rFonts w:hint="eastAsia"/>
        </w:rPr>
        <w:t>【采购合同】</w:t>
      </w:r>
      <w:r>
        <w:rPr>
          <w:rFonts w:hint="eastAsia"/>
        </w:rPr>
        <w:t>-</w:t>
      </w:r>
      <w:r>
        <w:rPr>
          <w:rFonts w:hint="eastAsia"/>
        </w:rPr>
        <w:t>【采购合同相关信息录入（手工）】如下图所示：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73040" cy="1041400"/>
            <wp:effectExtent l="0" t="0" r="0" b="1016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）“待录入”页签，选中合同，点击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录入合同支付计划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按钮，进入支付计划填写界面，如下图所示：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4150" cy="748030"/>
            <wp:effectExtent l="0" t="0" r="8890" b="13970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）双击支付计划明细栏列表行，填写完付款时点、付款条件和支付金额信息后，点击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保存</w:t>
      </w:r>
      <w:r>
        <w:rPr>
          <w:rFonts w:ascii="Times New Roman" w:eastAsia="宋体" w:hAnsi="Times New Roman" w:cs="Times New Roman"/>
        </w:rPr>
        <w:t>〗</w:t>
      </w:r>
      <w:r>
        <w:rPr>
          <w:rFonts w:hint="eastAsia"/>
        </w:rPr>
        <w:t>，生成支付计划信息，如下图所示：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9230" cy="1634490"/>
            <wp:effectExtent l="0" t="0" r="3810" b="11430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>
        <w:rPr>
          <w:rFonts w:hint="eastAsia"/>
        </w:rPr>
        <w:t>）点击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增加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按钮，可新增支付计划明细，</w:t>
      </w:r>
      <w:r>
        <w:rPr>
          <w:rFonts w:hint="eastAsia"/>
        </w:rPr>
        <w:t>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删除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按钮，可删除支付计划明细，如下如所示：</w:t>
      </w:r>
    </w:p>
    <w:p w:rsidR="00367851" w:rsidRDefault="00B01B32">
      <w:r>
        <w:rPr>
          <w:noProof/>
        </w:rPr>
        <w:drawing>
          <wp:inline distT="0" distB="0" distL="114300" distR="114300">
            <wp:extent cx="5262880" cy="1986915"/>
            <wp:effectExtent l="0" t="0" r="10160" b="952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4"/>
      </w:pPr>
      <w:r>
        <w:rPr>
          <w:rFonts w:hint="eastAsia"/>
        </w:rPr>
        <w:t>手工合同支付计划修改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）操作用户：单位经办岗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）菜单路径：【政府采购】</w:t>
      </w:r>
      <w:r>
        <w:rPr>
          <w:rFonts w:hint="eastAsia"/>
        </w:rPr>
        <w:t>-</w:t>
      </w:r>
      <w:r>
        <w:rPr>
          <w:rFonts w:hint="eastAsia"/>
        </w:rPr>
        <w:t>【采购合同】</w:t>
      </w:r>
      <w:r>
        <w:rPr>
          <w:rFonts w:hint="eastAsia"/>
        </w:rPr>
        <w:t>-</w:t>
      </w:r>
      <w:r>
        <w:rPr>
          <w:rFonts w:hint="eastAsia"/>
        </w:rPr>
        <w:t>【采购合同相关信息录入（手工）】菜单的“支付计划”页签</w:t>
      </w:r>
    </w:p>
    <w:p w:rsidR="00367851" w:rsidRDefault="00B01B32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hint="eastAsia"/>
        </w:rPr>
        <w:t>选中已保存的支付计划数据，点击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修改合同支付计划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按钮，进入合同支付计划修改界面，如下图所示：</w:t>
      </w:r>
    </w:p>
    <w:p w:rsidR="00367851" w:rsidRDefault="00B01B32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5266690" cy="2369185"/>
            <wp:effectExtent l="0" t="0" r="6350" b="8255"/>
            <wp:docPr id="6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r>
        <w:rPr>
          <w:noProof/>
        </w:rPr>
        <w:lastRenderedPageBreak/>
        <w:drawing>
          <wp:inline distT="0" distB="0" distL="114300" distR="114300">
            <wp:extent cx="5267325" cy="1543685"/>
            <wp:effectExtent l="0" t="0" r="5715" b="10795"/>
            <wp:docPr id="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pStyle w:val="4"/>
      </w:pPr>
      <w:r>
        <w:rPr>
          <w:rFonts w:hint="eastAsia"/>
        </w:rPr>
        <w:t>手工合同支付计划删除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）操作用户：单位经办岗</w:t>
      </w:r>
    </w:p>
    <w:p w:rsidR="00367851" w:rsidRDefault="00B01B3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）菜单路径：【政府采购】</w:t>
      </w:r>
      <w:r>
        <w:rPr>
          <w:rFonts w:hint="eastAsia"/>
        </w:rPr>
        <w:t>-</w:t>
      </w:r>
      <w:r>
        <w:rPr>
          <w:rFonts w:hint="eastAsia"/>
        </w:rPr>
        <w:t>【采购合同】</w:t>
      </w:r>
      <w:r>
        <w:rPr>
          <w:rFonts w:hint="eastAsia"/>
        </w:rPr>
        <w:t>-</w:t>
      </w:r>
      <w:r>
        <w:rPr>
          <w:rFonts w:hint="eastAsia"/>
        </w:rPr>
        <w:t>【采购合同相关信息录入（手工）】菜单的“支付计划”页签</w:t>
      </w:r>
    </w:p>
    <w:p w:rsidR="00367851" w:rsidRDefault="00B01B32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hint="eastAsia"/>
        </w:rPr>
        <w:t>选中已保存的支付计划数据，点击</w:t>
      </w:r>
      <w:r>
        <w:rPr>
          <w:rFonts w:ascii="Times New Roman" w:eastAsia="宋体" w:hAnsi="Times New Roman" w:cs="Times New Roman"/>
        </w:rPr>
        <w:t>〖</w:t>
      </w:r>
      <w:r>
        <w:rPr>
          <w:rFonts w:ascii="Times New Roman" w:eastAsia="宋体" w:hAnsi="Times New Roman" w:cs="Times New Roman" w:hint="eastAsia"/>
        </w:rPr>
        <w:t>删除合同支付计划</w:t>
      </w:r>
      <w:r>
        <w:rPr>
          <w:rFonts w:ascii="Times New Roman" w:eastAsia="宋体" w:hAnsi="Times New Roman" w:cs="Times New Roman"/>
        </w:rPr>
        <w:t>〗</w:t>
      </w:r>
      <w:r>
        <w:rPr>
          <w:rFonts w:ascii="Times New Roman" w:eastAsia="宋体" w:hAnsi="Times New Roman" w:cs="Times New Roman" w:hint="eastAsia"/>
        </w:rPr>
        <w:t>按钮，可删除已保存的支付计划，如下图所示：</w:t>
      </w:r>
    </w:p>
    <w:p w:rsidR="00367851" w:rsidRDefault="00B01B32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>
            <wp:extent cx="5260340" cy="2110740"/>
            <wp:effectExtent l="0" t="0" r="12700" b="7620"/>
            <wp:docPr id="6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51" w:rsidRDefault="00B01B32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sym w:font="Wingdings 2" w:char="00EA"/>
      </w:r>
      <w:r>
        <w:rPr>
          <w:rFonts w:ascii="Times New Roman" w:eastAsia="宋体" w:hAnsi="Times New Roman" w:cs="Times New Roman" w:hint="eastAsia"/>
        </w:rPr>
        <w:t>注意：以上</w:t>
      </w:r>
      <w:r>
        <w:rPr>
          <w:rFonts w:ascii="Times New Roman" w:eastAsia="宋体" w:hAnsi="Times New Roman" w:cs="Times New Roman" w:hint="eastAsia"/>
        </w:rPr>
        <w:t>1.4.1</w:t>
      </w:r>
      <w:r>
        <w:rPr>
          <w:rFonts w:ascii="Times New Roman" w:eastAsia="宋体" w:hAnsi="Times New Roman" w:cs="Times New Roman" w:hint="eastAsia"/>
        </w:rPr>
        <w:t>操作内容仅支持对在途合同进行支付计划的录入、修改和删除操作。</w:t>
      </w:r>
    </w:p>
    <w:sectPr w:rsidR="003678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A774CC"/>
    <w:multiLevelType w:val="singleLevel"/>
    <w:tmpl w:val="88A774C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8C5CC5C"/>
    <w:multiLevelType w:val="singleLevel"/>
    <w:tmpl w:val="98C5CC5C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1F35F8C4"/>
    <w:multiLevelType w:val="singleLevel"/>
    <w:tmpl w:val="1F35F8C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23862F31"/>
    <w:multiLevelType w:val="singleLevel"/>
    <w:tmpl w:val="23862F31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42AEA478"/>
    <w:multiLevelType w:val="singleLevel"/>
    <w:tmpl w:val="42AEA478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7D6F87A"/>
    <w:multiLevelType w:val="singleLevel"/>
    <w:tmpl w:val="57D6F87A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615232A1"/>
    <w:multiLevelType w:val="multilevel"/>
    <w:tmpl w:val="615232A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C5F16"/>
    <w:rsid w:val="00367851"/>
    <w:rsid w:val="003C6B59"/>
    <w:rsid w:val="00467D00"/>
    <w:rsid w:val="00473370"/>
    <w:rsid w:val="005C21C9"/>
    <w:rsid w:val="00775FC8"/>
    <w:rsid w:val="00B01B32"/>
    <w:rsid w:val="00B27EC3"/>
    <w:rsid w:val="00BA035C"/>
    <w:rsid w:val="00C73369"/>
    <w:rsid w:val="00F53C57"/>
    <w:rsid w:val="037164F2"/>
    <w:rsid w:val="039D1840"/>
    <w:rsid w:val="04277401"/>
    <w:rsid w:val="04AC2949"/>
    <w:rsid w:val="06AE7966"/>
    <w:rsid w:val="096B455E"/>
    <w:rsid w:val="096F1009"/>
    <w:rsid w:val="0E9E1C0B"/>
    <w:rsid w:val="146855F8"/>
    <w:rsid w:val="147B34A6"/>
    <w:rsid w:val="15267261"/>
    <w:rsid w:val="19ED0FF6"/>
    <w:rsid w:val="1A8009E1"/>
    <w:rsid w:val="1C430DF9"/>
    <w:rsid w:val="1DB22149"/>
    <w:rsid w:val="1DEE709E"/>
    <w:rsid w:val="1FD004F5"/>
    <w:rsid w:val="21052421"/>
    <w:rsid w:val="22F712FD"/>
    <w:rsid w:val="22FF7A3E"/>
    <w:rsid w:val="231F2165"/>
    <w:rsid w:val="2B4616DF"/>
    <w:rsid w:val="2DC06C80"/>
    <w:rsid w:val="303564AE"/>
    <w:rsid w:val="31BB7912"/>
    <w:rsid w:val="362664E5"/>
    <w:rsid w:val="364B03CB"/>
    <w:rsid w:val="36F079A3"/>
    <w:rsid w:val="3F717907"/>
    <w:rsid w:val="43277550"/>
    <w:rsid w:val="453F2EAB"/>
    <w:rsid w:val="48CC36A0"/>
    <w:rsid w:val="4A62606A"/>
    <w:rsid w:val="503B2279"/>
    <w:rsid w:val="50C86ECD"/>
    <w:rsid w:val="54FF7ECE"/>
    <w:rsid w:val="57CE2A98"/>
    <w:rsid w:val="57EE718F"/>
    <w:rsid w:val="584D3FA2"/>
    <w:rsid w:val="5A61167D"/>
    <w:rsid w:val="5C7922E1"/>
    <w:rsid w:val="5DE818E4"/>
    <w:rsid w:val="6062462E"/>
    <w:rsid w:val="624F4CCE"/>
    <w:rsid w:val="633A5F8A"/>
    <w:rsid w:val="63EF49BB"/>
    <w:rsid w:val="65E626AF"/>
    <w:rsid w:val="664C54D7"/>
    <w:rsid w:val="68F30E68"/>
    <w:rsid w:val="69C836F6"/>
    <w:rsid w:val="6ABB09AA"/>
    <w:rsid w:val="6B633598"/>
    <w:rsid w:val="6F834209"/>
    <w:rsid w:val="6FFC5F16"/>
    <w:rsid w:val="7519472C"/>
    <w:rsid w:val="75BC2223"/>
    <w:rsid w:val="76B33626"/>
    <w:rsid w:val="77756B2D"/>
    <w:rsid w:val="7E514299"/>
    <w:rsid w:val="7E8E7811"/>
    <w:rsid w:val="7F3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A08446F-461B-4386-B804-F0AB357C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footnote text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semiHidden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0"/>
    <w:semiHidden/>
    <w:qFormat/>
    <w:pPr>
      <w:ind w:firstLine="435"/>
    </w:pPr>
    <w:rPr>
      <w:rFonts w:ascii="宋体" w:hAnsi="宋体"/>
    </w:rPr>
  </w:style>
  <w:style w:type="paragraph" w:styleId="20">
    <w:name w:val="Body Text First Indent 2"/>
    <w:basedOn w:val="a3"/>
    <w:next w:val="a"/>
    <w:uiPriority w:val="99"/>
    <w:unhideWhenUsed/>
    <w:qFormat/>
    <w:pPr>
      <w:ind w:firstLine="420"/>
    </w:pPr>
  </w:style>
  <w:style w:type="paragraph" w:styleId="a4">
    <w:name w:val="footnote text"/>
    <w:basedOn w:val="a"/>
    <w:next w:val="20"/>
    <w:uiPriority w:val="99"/>
    <w:qFormat/>
    <w:pPr>
      <w:snapToGrid w:val="0"/>
    </w:pPr>
    <w:rPr>
      <w:rFonts w:ascii="Calibri" w:hAnsi="Times New Roman" w:cs="Times New Roman"/>
      <w:sz w:val="18"/>
      <w:szCs w:val="18"/>
    </w:rPr>
  </w:style>
  <w:style w:type="table" w:styleId="a5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556</Words>
  <Characters>3172</Characters>
  <Application>Microsoft Office Word</Application>
  <DocSecurity>0</DocSecurity>
  <Lines>26</Lines>
  <Paragraphs>7</Paragraphs>
  <ScaleCrop>false</ScaleCrop>
  <Company>Micorosoft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</dc:creator>
  <cp:lastModifiedBy>Micorosoft</cp:lastModifiedBy>
  <cp:revision>11</cp:revision>
  <dcterms:created xsi:type="dcterms:W3CDTF">2025-08-04T06:45:00Z</dcterms:created>
  <dcterms:modified xsi:type="dcterms:W3CDTF">2025-09-03T08:17:00Z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199841A5113D446492C294FF069DC8BF_13</vt:lpwstr>
  </property>
  <property fmtid="{D5CDD505-2E9C-101B-9397-08002B2CF9AE}" pid="4" name="KSOTemplateDocerSaveRecord">
    <vt:lpwstr>eyJoZGlkIjoiYTI0ODYyZDQ5NTNlZTRiZjgzZDg3MDBkMDhkNmQzYzkiLCJ1c2VySWQiOiIyMjk4NDY2MTgifQ==</vt:lpwstr>
  </property>
</Properties>
</file>