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82B0F">
      <w:pPr>
        <w:rPr>
          <w:rFonts w:hint="default"/>
          <w:b/>
          <w:bCs/>
          <w:sz w:val="28"/>
          <w:szCs w:val="28"/>
          <w:lang w:val="en-US" w:eastAsia="zh-CN"/>
        </w:rPr>
      </w:pPr>
      <w:r>
        <w:rPr>
          <w:rFonts w:hint="eastAsia"/>
          <w:b/>
          <w:bCs/>
          <w:sz w:val="28"/>
          <w:szCs w:val="28"/>
          <w:lang w:val="en-US" w:eastAsia="zh-CN"/>
        </w:rPr>
        <w:t>二、技术要求及采购清单</w:t>
      </w:r>
    </w:p>
    <w:tbl>
      <w:tblPr>
        <w:tblStyle w:val="2"/>
        <w:tblW w:w="534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9"/>
        <w:gridCol w:w="652"/>
        <w:gridCol w:w="773"/>
        <w:gridCol w:w="1290"/>
        <w:gridCol w:w="4094"/>
        <w:gridCol w:w="360"/>
        <w:gridCol w:w="660"/>
        <w:gridCol w:w="829"/>
      </w:tblGrid>
      <w:tr w14:paraId="38907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2CAEA">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序号</w:t>
            </w: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943D94">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区域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3166BF">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产品名称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1C49DD">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参考图片</w:t>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77B390">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技术参数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57F557">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单位</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9B9986">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数量</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5E512E9">
            <w:pPr>
              <w:keepNext w:val="0"/>
              <w:keepLines w:val="0"/>
              <w:widowControl/>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响应文件中须</w:t>
            </w:r>
            <w:r>
              <w:rPr>
                <w:rFonts w:hint="eastAsia" w:ascii="宋体" w:hAnsi="宋体" w:eastAsia="宋体" w:cs="宋体"/>
                <w:b/>
                <w:bCs/>
                <w:i w:val="0"/>
                <w:iCs w:val="0"/>
                <w:color w:val="auto"/>
                <w:kern w:val="0"/>
                <w:sz w:val="18"/>
                <w:szCs w:val="18"/>
                <w:lang w:val="en-US" w:eastAsia="zh-CN" w:bidi="ar"/>
              </w:rPr>
              <w:br w:type="textWrapping"/>
            </w:r>
            <w:r>
              <w:rPr>
                <w:rFonts w:hint="eastAsia" w:ascii="宋体" w:hAnsi="宋体" w:eastAsia="宋体" w:cs="宋体"/>
                <w:b/>
                <w:bCs/>
                <w:i w:val="0"/>
                <w:iCs w:val="0"/>
                <w:color w:val="auto"/>
                <w:kern w:val="0"/>
                <w:sz w:val="18"/>
                <w:szCs w:val="18"/>
                <w:lang w:val="en-US" w:eastAsia="zh-CN" w:bidi="ar"/>
              </w:rPr>
              <w:t>提供的相关证</w:t>
            </w:r>
            <w:r>
              <w:rPr>
                <w:rFonts w:hint="eastAsia" w:ascii="宋体" w:hAnsi="宋体" w:eastAsia="宋体" w:cs="宋体"/>
                <w:b/>
                <w:bCs/>
                <w:i w:val="0"/>
                <w:iCs w:val="0"/>
                <w:color w:val="auto"/>
                <w:kern w:val="0"/>
                <w:sz w:val="18"/>
                <w:szCs w:val="18"/>
                <w:lang w:val="en-US" w:eastAsia="zh-CN" w:bidi="ar"/>
              </w:rPr>
              <w:br w:type="textWrapping"/>
            </w:r>
            <w:r>
              <w:rPr>
                <w:rFonts w:hint="eastAsia" w:ascii="宋体" w:hAnsi="宋体" w:eastAsia="宋体" w:cs="宋体"/>
                <w:b/>
                <w:bCs/>
                <w:i w:val="0"/>
                <w:iCs w:val="0"/>
                <w:color w:val="auto"/>
                <w:kern w:val="0"/>
                <w:sz w:val="18"/>
                <w:szCs w:val="18"/>
                <w:lang w:val="en-US" w:eastAsia="zh-CN" w:bidi="ar"/>
              </w:rPr>
              <w:t>明材料</w:t>
            </w:r>
          </w:p>
        </w:tc>
      </w:tr>
      <w:tr w14:paraId="3C819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43B2A2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kern w:val="0"/>
                <w:sz w:val="28"/>
                <w:szCs w:val="28"/>
                <w:lang w:val="en-US" w:eastAsia="zh-CN" w:bidi="ar"/>
              </w:rPr>
              <w:t>一层化学实验室</w:t>
            </w:r>
          </w:p>
        </w:tc>
      </w:tr>
      <w:tr w14:paraId="1ADF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9FE546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kern w:val="0"/>
                <w:sz w:val="28"/>
                <w:szCs w:val="28"/>
                <w:lang w:val="en-US" w:eastAsia="zh-CN" w:bidi="ar"/>
              </w:rPr>
              <w:t>化学创新实验室（48座/间）</w:t>
            </w:r>
          </w:p>
        </w:tc>
      </w:tr>
      <w:tr w14:paraId="19A86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49E3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restart"/>
            <w:tcBorders>
              <w:top w:val="single" w:color="000000" w:sz="4" w:space="0"/>
              <w:left w:val="nil"/>
              <w:bottom w:val="nil"/>
              <w:right w:val="single" w:color="000000" w:sz="4" w:space="0"/>
            </w:tcBorders>
            <w:shd w:val="clear" w:color="auto" w:fill="FFFFFF"/>
            <w:vAlign w:val="center"/>
          </w:tcPr>
          <w:p w14:paraId="2F2342B4">
            <w:pPr>
              <w:keepNext w:val="0"/>
              <w:keepLines w:val="0"/>
              <w:widowControl w:val="0"/>
              <w:suppressLineNumbers w:val="0"/>
              <w:spacing w:before="0" w:beforeAutospacing="0" w:after="0" w:afterAutospacing="0"/>
              <w:ind w:left="0" w:leftChars="0" w:right="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教师演示控制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9C8E1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1FDA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9455" cy="586740"/>
                  <wp:effectExtent l="0" t="0" r="4445" b="3810"/>
                  <wp:docPr id="8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descr="IMG_256"/>
                          <pic:cNvPicPr>
                            <a:picLocks noChangeAspect="1"/>
                          </pic:cNvPicPr>
                        </pic:nvPicPr>
                        <pic:blipFill>
                          <a:blip r:embed="rId4"/>
                          <a:stretch>
                            <a:fillRect/>
                          </a:stretch>
                        </pic:blipFill>
                        <pic:spPr>
                          <a:xfrm>
                            <a:off x="0" y="0"/>
                            <a:ext cx="719455" cy="58674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715C2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规格：3000*700*900mm(±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98F928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1657DD0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3563F16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09DF864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6A5394B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210574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2EB9C93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89F5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DC36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EEA1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3760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97D3A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31A477C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6718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D0BDB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86130" cy="547370"/>
                  <wp:effectExtent l="0" t="0" r="13970" b="5080"/>
                  <wp:docPr id="8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IMG_257"/>
                          <pic:cNvPicPr>
                            <a:picLocks noChangeAspect="1"/>
                          </pic:cNvPicPr>
                        </pic:nvPicPr>
                        <pic:blipFill>
                          <a:blip r:embed="rId5"/>
                          <a:stretch>
                            <a:fillRect/>
                          </a:stretch>
                        </pic:blipFill>
                        <pic:spPr>
                          <a:xfrm>
                            <a:off x="0" y="0"/>
                            <a:ext cx="786130" cy="5473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FD81E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7C181E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9242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BF41A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127C7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E5F4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8AB9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09620DC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2A540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A3C3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9455" cy="729615"/>
                  <wp:effectExtent l="0" t="0" r="4445" b="13335"/>
                  <wp:docPr id="7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descr="IMG_259"/>
                          <pic:cNvPicPr>
                            <a:picLocks noChangeAspect="1"/>
                          </pic:cNvPicPr>
                        </pic:nvPicPr>
                        <pic:blipFill>
                          <a:blip r:embed="rId6"/>
                          <a:stretch>
                            <a:fillRect/>
                          </a:stretch>
                        </pic:blipFill>
                        <pic:spPr>
                          <a:xfrm>
                            <a:off x="0" y="0"/>
                            <a:ext cx="719455" cy="72961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D6C99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3E52ED1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7148E08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6CB36D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3、像素：≥800万像素，A4幅面。</w:t>
            </w:r>
          </w:p>
          <w:p w14:paraId="5621BF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1B0E549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1C4B2F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2D466CF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2C4AE91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1E69F4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169B7DC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3FA4206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55D03B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3954B8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75B915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C008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5FAF6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14D1E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E4AC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233E89">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7C9450A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3C336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9A34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04825" cy="685800"/>
                  <wp:effectExtent l="0" t="0" r="9525" b="0"/>
                  <wp:docPr id="7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descr="IMG_260"/>
                          <pic:cNvPicPr>
                            <a:picLocks noChangeAspect="1"/>
                          </pic:cNvPicPr>
                        </pic:nvPicPr>
                        <pic:blipFill>
                          <a:blip r:embed="rId7"/>
                          <a:stretch>
                            <a:fillRect/>
                          </a:stretch>
                        </pic:blipFill>
                        <pic:spPr>
                          <a:xfrm>
                            <a:off x="0" y="0"/>
                            <a:ext cx="504825" cy="685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9131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2C96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FACD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9CEC39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A3F4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C49B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vMerge w:val="continue"/>
            <w:tcBorders>
              <w:top w:val="single" w:color="000000" w:sz="4" w:space="0"/>
              <w:left w:val="nil"/>
              <w:bottom w:val="nil"/>
              <w:right w:val="single" w:color="000000" w:sz="4" w:space="0"/>
            </w:tcBorders>
            <w:shd w:val="clear" w:color="auto" w:fill="FFFFFF"/>
            <w:vAlign w:val="center"/>
          </w:tcPr>
          <w:p w14:paraId="78F1CFD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2965E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实验室专用洗眼器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2D6C5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247650" cy="685800"/>
                  <wp:effectExtent l="0" t="0" r="0" b="0"/>
                  <wp:docPr id="7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 descr="IMG_261"/>
                          <pic:cNvPicPr>
                            <a:picLocks noChangeAspect="1"/>
                          </pic:cNvPicPr>
                        </pic:nvPicPr>
                        <pic:blipFill>
                          <a:blip r:embed="rId8"/>
                          <a:stretch>
                            <a:fillRect/>
                          </a:stretch>
                        </pic:blipFill>
                        <pic:spPr>
                          <a:xfrm>
                            <a:off x="0" y="0"/>
                            <a:ext cx="247650" cy="685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0D69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洗眼喷头：采用不助燃PC材质模铸一体成形制作，具有防尘功能，上面防尘盖平常可防尘，使用时可随时被水冲开，并降低突然打开时短暂的高水压，避免冲伤眼睛。</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7553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付</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C0A16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58897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E20A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B883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8FE30B">
            <w:pPr>
              <w:keepNext w:val="0"/>
              <w:keepLines w:val="0"/>
              <w:widowControl/>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学生实验操作及学习区</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DC8B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575B2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6920" cy="643255"/>
                  <wp:effectExtent l="0" t="0" r="5080" b="4445"/>
                  <wp:docPr id="7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descr="IMG_262"/>
                          <pic:cNvPicPr>
                            <a:picLocks noChangeAspect="1"/>
                          </pic:cNvPicPr>
                        </pic:nvPicPr>
                        <pic:blipFill>
                          <a:blip r:embed="rId9"/>
                          <a:stretch>
                            <a:fillRect/>
                          </a:stretch>
                        </pic:blipFill>
                        <pic:spPr>
                          <a:xfrm>
                            <a:off x="0" y="0"/>
                            <a:ext cx="756920" cy="64325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CD43DB">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35B2BE1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09CCD5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6824450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.1工艺性要求：陶瓷台面板要求采用一体实芯坯体，表层为釉面。经对面板检测，釉面和坯体之间呈一体、无断裂、不脱层、无空洞、无气泡、无杂色、无釉面碎屑</w:t>
            </w:r>
          </w:p>
          <w:p w14:paraId="23D3A7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58D237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附录A标准，重量≥720kg时间≥600h检测结果：无破坏。</w:t>
            </w:r>
          </w:p>
          <w:p w14:paraId="59BB29C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10-2020标准，重量≥325g落差≥600mm，检测结果：无裂纹及破损或无破坏。</w:t>
            </w:r>
          </w:p>
          <w:p w14:paraId="656A0F2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64EC31D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314FAC0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0BEB18D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1FB4E2B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363E841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0EFF30F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11462E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后功能栏杆高出台面≥145mm；桌面可嵌12-20mm不同厚度的台面；可移动式吸风口移动的范围≥1000mm；桌腿折叠角度：最大折叠为90°。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A8FB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6907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4C45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638C2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EDE69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120FC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7EC3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万向抽风装置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4397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7299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万向抽风装置支架采用ABS材质一体成型设计，尺寸为90*150*45mm，左右移动式万向抽装置，风口可以任意角度旋转，满足整个桌面的抽风需求，万向抽风装置支架与风管可以拆卸。抽风口设有防鼠网，方便拆卸维护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69EA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ADD5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02454C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A613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96B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D7A7B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DA2C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多功能防溅水槽柜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F3F38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62025" cy="981075"/>
                  <wp:effectExtent l="0" t="0" r="9525" b="9525"/>
                  <wp:docPr id="74"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descr="IMG_263"/>
                          <pic:cNvPicPr>
                            <a:picLocks noChangeAspect="1"/>
                          </pic:cNvPicPr>
                        </pic:nvPicPr>
                        <pic:blipFill>
                          <a:blip r:embed="rId10"/>
                          <a:stretch>
                            <a:fillRect/>
                          </a:stretch>
                        </pic:blipFill>
                        <pic:spPr>
                          <a:xfrm>
                            <a:off x="0" y="0"/>
                            <a:ext cx="962025" cy="981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D3B373">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1、水槽柜整体尺寸为600*450*820mm(±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28E9491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2、底围：590x440x61.5mm，中间部分尺寸601x450x817mm；材质1.0mm镀锌钢板，表面经防锈处理、环氧树脂静电粉末涂装处理；</w:t>
            </w:r>
          </w:p>
          <w:p w14:paraId="0416A08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3、一体水槽，PP改性材质，水槽上部内径尺寸为405x480mm，底部内径尺寸为346*436mm，水槽最高深度为360mm，洗涤时水不易外溅；水槽内部带滴水架，滴水架带不少于10根滴水棒，滴水棒可以翻转收纳；</w:t>
            </w:r>
          </w:p>
          <w:p w14:paraId="24EF6C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4、水槽柜预留收纳翻盖，有收纳水管功能；检修门带锁，底围安装1寸定向轮</w:t>
            </w:r>
          </w:p>
          <w:p w14:paraId="7EA8D65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★多功能防溅水槽柜技术要求满足：</w:t>
            </w:r>
          </w:p>
          <w:p w14:paraId="2D720A2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（1）水槽柜滴水架具有折叠隐藏功能；</w:t>
            </w:r>
          </w:p>
          <w:p w14:paraId="011F23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（2）水槽柜隐藏设计：柜体上部设计有隐藏式上下水管功能，可以搭配上走水电的需求；</w:t>
            </w:r>
          </w:p>
          <w:p w14:paraId="27833B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（3）水槽柜过滤功能：下水带2层过滤装置，可以过滤不同的杂质；</w:t>
            </w:r>
          </w:p>
          <w:p w14:paraId="06C64E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（4）水槽柜排水功能：水槽底部设置矩形式下水口，可以快速排出水槽废水。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A62F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AA5D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BD48F2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14F50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258C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1D1527">
            <w:pPr>
              <w:keepNext w:val="0"/>
              <w:keepLines w:val="0"/>
              <w:widowControl/>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71B40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升降折叠水龙头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4021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9AC8F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1、主体材质为加厚铜管，主管管径26mm铜管，表面经环氧树脂喷涂处理。</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2、双龙头可以独立折叠式设计，使用时打开折叠双联龙头在使用过程中可以自由升降水嘴，以满足不同身高的高度仪器清洗要求使用。</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4、实验室龙头采用壁式安装，壁厚大于2.5mm，固定底座直径50mm，底座锁母与台面中间添加齿形止退垫，使连接后不易松动稳定性强，与台面安装牢固。双联龙头可以分开折叠90度收纳，保证实验室的整洁美观。</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5、开关旋钮：材质PP，符合人体工学设计，启闭方式为平面式，开关标识清晰醒目，装配好的开关旋钮应平稳轻便无卡阻，与阀杆连接后不易松动稳定性强。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B503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A55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BE7B6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E0B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D4F5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0B44A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FCB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D1EBA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92175" cy="1080770"/>
                  <wp:effectExtent l="0" t="0" r="3175" b="5080"/>
                  <wp:docPr id="7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descr="IMG_264"/>
                          <pic:cNvPicPr>
                            <a:picLocks noChangeAspect="1"/>
                          </pic:cNvPicPr>
                        </pic:nvPicPr>
                        <pic:blipFill>
                          <a:blip r:embed="rId11"/>
                          <a:stretch>
                            <a:fillRect/>
                          </a:stretch>
                        </pic:blipFill>
                        <pic:spPr>
                          <a:xfrm>
                            <a:off x="0" y="0"/>
                            <a:ext cx="892175" cy="10807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AD64D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365A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087A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E754A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991C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6E4D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13355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F722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16EED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66750" cy="1276350"/>
                  <wp:effectExtent l="0" t="0" r="0" b="0"/>
                  <wp:docPr id="7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descr="IMG_265"/>
                          <pic:cNvPicPr>
                            <a:picLocks noChangeAspect="1"/>
                          </pic:cNvPicPr>
                        </pic:nvPicPr>
                        <pic:blipFill>
                          <a:blip r:embed="rId12"/>
                          <a:stretch>
                            <a:fillRect/>
                          </a:stretch>
                        </pic:blipFill>
                        <pic:spPr>
                          <a:xfrm>
                            <a:off x="0" y="0"/>
                            <a:ext cx="666750" cy="12763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87DA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218FA3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55C67C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259FEF9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2FE6B1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69F5EB1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3D714C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28D8396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CA6A6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451D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FB7CF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56504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8908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7AAFB7">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控制系统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4C90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智能系统控制柜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09F7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27050" cy="1151890"/>
                  <wp:effectExtent l="0" t="0" r="6350" b="10160"/>
                  <wp:docPr id="8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descr="IMG_266"/>
                          <pic:cNvPicPr>
                            <a:picLocks noChangeAspect="1"/>
                          </pic:cNvPicPr>
                        </pic:nvPicPr>
                        <pic:blipFill>
                          <a:blip r:embed="rId13"/>
                          <a:stretch>
                            <a:fillRect/>
                          </a:stretch>
                        </pic:blipFill>
                        <pic:spPr>
                          <a:xfrm>
                            <a:off x="0" y="0"/>
                            <a:ext cx="527050" cy="115189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710D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智能控制柜：500*200*1250mm</w:t>
            </w:r>
            <w:r>
              <w:rPr>
                <w:rFonts w:hint="eastAsia" w:ascii="宋体" w:hAnsi="宋体" w:cs="宋体"/>
                <w:b w:val="0"/>
                <w:bCs w:val="0"/>
                <w:i w:val="0"/>
                <w:iCs w:val="0"/>
                <w:color w:val="auto"/>
                <w:kern w:val="0"/>
                <w:sz w:val="18"/>
                <w:szCs w:val="18"/>
                <w:lang w:val="en-US" w:eastAsia="zh-CN" w:bidi="ar"/>
              </w:rPr>
              <w:t>（</w:t>
            </w: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r>
              <w:rPr>
                <w:rFonts w:hint="eastAsia" w:ascii="宋体" w:hAnsi="宋体" w:cs="宋体"/>
                <w:b w:val="0"/>
                <w:bCs w:val="0"/>
                <w:i w:val="0"/>
                <w:iCs w:val="0"/>
                <w:color w:val="auto"/>
                <w:kern w:val="0"/>
                <w:sz w:val="18"/>
                <w:szCs w:val="18"/>
                <w:lang w:val="en-US" w:eastAsia="zh-CN" w:bidi="ar"/>
              </w:rPr>
              <w:t>）</w:t>
            </w:r>
          </w:p>
          <w:p w14:paraId="2459DD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w:t>
            </w:r>
          </w:p>
          <w:p w14:paraId="76E243B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（1）电源控制系统：可以对220V进行控制，可以单独进行控制，进行单选、全选、反选，分组进行控制；</w:t>
            </w:r>
          </w:p>
          <w:p w14:paraId="6250B87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（2）照明控制系统可以对照明进行控制，可以单独进行控制，进行单选、全选、反选，分组进行控制；</w:t>
            </w:r>
          </w:p>
          <w:p w14:paraId="56BD6C1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p>
          <w:p w14:paraId="2A81B00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(4)、智能摇臂控制系统：可以对摇臂进行控制，可以单独进行控制，进行单选、全选、反选，分组进行控制。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0AB7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6618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7FE6F5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B14E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A021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ED577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40BC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顶装智能控制平台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A9FE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0245" cy="534035"/>
                  <wp:effectExtent l="0" t="0" r="14605" b="18415"/>
                  <wp:docPr id="8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2" descr="IMG_267"/>
                          <pic:cNvPicPr>
                            <a:picLocks noChangeAspect="1"/>
                          </pic:cNvPicPr>
                        </pic:nvPicPr>
                        <pic:blipFill>
                          <a:blip r:embed="rId14"/>
                          <a:stretch>
                            <a:fillRect/>
                          </a:stretch>
                        </pic:blipFill>
                        <pic:spPr>
                          <a:xfrm>
                            <a:off x="0" y="0"/>
                            <a:ext cx="690245" cy="53403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3C46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规格：10寸触摸屏。</w:t>
            </w:r>
          </w:p>
          <w:p w14:paraId="4CC797E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7B753EA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（1）供水控制：集中控制整室给排水；</w:t>
            </w:r>
          </w:p>
          <w:p w14:paraId="58364EE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（2）照明控制：分组控制整室照明；</w:t>
            </w:r>
          </w:p>
          <w:p w14:paraId="1D305D3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（3）电源控制：控制学生AC220V电源； </w:t>
            </w:r>
          </w:p>
          <w:p w14:paraId="64D225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（4）摇臂控制：可以实现单个控制，可以集中控制，可以任意组合控制。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A079B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9D651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58CAA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59C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F4B5A">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161F24">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9487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学生端分组控制系统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80006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1E50F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可以对学生端模块的电源控制系统、照明控制系统、给排水控制系统、智能摇臂控制系统经行独立分组控制，实现全选、反选、单选功能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CB4D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2CF38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5D180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A6CD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9996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D38AC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56655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远程控制系统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DF74E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5325" cy="1238250"/>
                  <wp:effectExtent l="0" t="0" r="9525" b="0"/>
                  <wp:docPr id="8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3" descr="IMG_268"/>
                          <pic:cNvPicPr>
                            <a:picLocks noChangeAspect="1"/>
                          </pic:cNvPicPr>
                        </pic:nvPicPr>
                        <pic:blipFill>
                          <a:blip r:embed="rId15"/>
                          <a:stretch>
                            <a:fillRect/>
                          </a:stretch>
                        </pic:blipFill>
                        <pic:spPr>
                          <a:xfrm>
                            <a:off x="0" y="0"/>
                            <a:ext cx="695325" cy="12382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91FB8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A、APP登入有网络注册功能，注册后登入系统操作，使用者忘记密码方便找回，同时方便升级系统，带来新的体验。</w:t>
            </w:r>
          </w:p>
          <w:p w14:paraId="1F71D41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B、能使用APP能控制总电源关闭；</w:t>
            </w:r>
          </w:p>
          <w:p w14:paraId="5FD9CA9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C、APP能显示当前温度、相对湿度及当前时间；</w:t>
            </w:r>
          </w:p>
          <w:p w14:paraId="5D9564C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D、使用APP能控制学生低压电源的交流电压，且电压值为实测值。如APP给学生交流3V，学生电源电压实测电压为3V；</w:t>
            </w:r>
          </w:p>
          <w:p w14:paraId="671FF43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E、使用APP同时控制水电风光源开启与关闭，同时可以扩展功能（监控布防、空调控制等等）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4CC6D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56233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5ADE6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B803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C925E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651C7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73714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温湿度监视系统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9B65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845FB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内置精密温湿度传感装置，实时监控房间内的温度和湿度，保障室内舒适的环境舒适性，在触摸屏中实时显示当前环境的温度和湿度。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06AB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83A89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C8AD6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2762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7AC217">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255657">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通风系统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76376D">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铝合金万向罩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AE8D6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42950" cy="1162050"/>
                  <wp:effectExtent l="0" t="0" r="0" b="0"/>
                  <wp:docPr id="8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descr="IMG_269"/>
                          <pic:cNvPicPr>
                            <a:picLocks noChangeAspect="1"/>
                          </pic:cNvPicPr>
                        </pic:nvPicPr>
                        <pic:blipFill>
                          <a:blip r:embed="rId16"/>
                          <a:stretch>
                            <a:fillRect/>
                          </a:stretch>
                        </pic:blipFill>
                        <pic:spPr>
                          <a:xfrm>
                            <a:off x="0" y="0"/>
                            <a:ext cx="742950" cy="11620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AAA2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1、关节：高密度PP材质表面磨砂，可360°旋转调节。</w:t>
            </w:r>
          </w:p>
          <w:p w14:paraId="0EA10C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2、关节密封圈：高密度橡胶。在关节之间随着旋钮压力加大而产生阻尼效果。</w:t>
            </w:r>
          </w:p>
          <w:p w14:paraId="2D6BD3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3、关节连接杆：304不锈钢双头连接杆。</w:t>
            </w:r>
          </w:p>
          <w:p w14:paraId="4690C96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4、关节盖：高密度PP材质表面磨砂，组合式安装拆装方便。</w:t>
            </w:r>
          </w:p>
          <w:p w14:paraId="24208A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5、关节松紧选钮：高密度PP材质，调节旋流可以调节关节旋转扭矩。</w:t>
            </w:r>
          </w:p>
          <w:p w14:paraId="7599184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6、铝合金万向罩口：直径不小于230mm，高密度铝合金制成，防止实验时的火焰使其燃烧。</w:t>
            </w:r>
          </w:p>
          <w:p w14:paraId="04944C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7、导管：4节直径不小于55mm的抗氧化抗腐蚀的镁硅铝合金，表面做特氟龙表面处理，耐酸、耐碱、耐划痕。</w:t>
            </w:r>
          </w:p>
          <w:p w14:paraId="67C56D9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8、旋转关节：采用抗氧化抗腐蚀的镁硅铝合金，和铝合金万向罩口连接的导管设计旋转功能。</w:t>
            </w:r>
          </w:p>
          <w:p w14:paraId="7C31C5C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9、扭簧：使用90度的4mm专用弹簧钢抗氧化处理，防止吸风罩自重导致导管下滑。</w:t>
            </w:r>
          </w:p>
          <w:p w14:paraId="248EDC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10、铝合金万向罩技术要求满足：GB/T 10125-2021 人造气氛腐蚀试验；盐雾试验；GB/T 6461-2002  金属基体上金属和其他无机覆盖层；经腐蚀试验后的试样和试件的评级</w:t>
            </w:r>
          </w:p>
          <w:p w14:paraId="3DAB1E3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(1)、盐雾试验满足：720h中性盐雾试验 10级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F7264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6CE4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E5F7AC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2970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3057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A0660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29E94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万向吸风罩底座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86597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FDA5C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钢制固定底座，抗氧化抗腐蚀的镁硅铝合金方管，根据不同的组合方式可选择丝口和挂口结构，拆装方便。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8E4A8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B752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61186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698B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13DB8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2562E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DF03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活动式学生端抽风装置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AC27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1F29A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主体下部分两侧暗藏两根φ50的风管，风管与其他装置连接，形成排风管道装置，当收纳时，再次拉伸风管，风管自动收起。可左右移动式抽风装置，风口可以任意角度旋转，满足整个桌面的抽风需求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296B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6C9D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06E2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391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0D9FA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80B12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0472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吊装式通风系统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74C2C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118F4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室内通风主管道、支管道均采用防腐蚀材质，主管道：定制风管，满足实验室通风要求；接口保证无漏风。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E27C2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7413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CF4A46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D211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5296C6">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4E2A3E">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8006F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室外行程通风系统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2898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CCEC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1、采用防腐蚀材质，具有整体结构性能好、严密性高等优点，同时具有耐酸碱性能。</w:t>
            </w:r>
          </w:p>
          <w:p w14:paraId="24434D0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2、规格：定制风管，满足实验室通风要求，</w:t>
            </w:r>
          </w:p>
          <w:p w14:paraId="15D4C43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3、管卡采用碳钢制作，表面经防锈处理，具有耐腐蚀、防火、防潮等功能。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0EC9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AF28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B5DD6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0D0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F7BD0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844DF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D8A3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防腐风机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ADDC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25475" cy="647700"/>
                  <wp:effectExtent l="0" t="0" r="3175" b="0"/>
                  <wp:docPr id="8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5" descr="IMG_270"/>
                          <pic:cNvPicPr>
                            <a:picLocks noChangeAspect="1"/>
                          </pic:cNvPicPr>
                        </pic:nvPicPr>
                        <pic:blipFill>
                          <a:blip r:embed="rId17"/>
                          <a:stretch>
                            <a:fillRect/>
                          </a:stretch>
                        </pic:blipFill>
                        <pic:spPr>
                          <a:xfrm>
                            <a:off x="0" y="0"/>
                            <a:ext cx="625475" cy="6477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7F4C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功率：5.5KW。风量：7100-13500m3/h。风压：926-735Pa。噪音：≤55dB(A)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F62C6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DD7A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5EAEB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47B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AC9AD">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3A4A6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18FDD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风机控制线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553B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7A93A0">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2.5mm²*3+1.5mm²*2</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B497B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A7FF8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9FA44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C55E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A7C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BB79CA">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顶装舱体</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0697B5">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摇臂升降动力系统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3A59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A0C62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采用24V 250mm 14mm/s 4000N推杆电机，采用三支点式支撑设计，三点支撑材质采用三件压铸铝组合组装合成，每件之间采用轴销连接，三个压铸尺寸分别为：199*126*116、271*166*34、162*72*32mm，保证运动过程结构稳定，噪音不超过65分贝，抗腐蚀能力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4843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707F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FC15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8DFE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D598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55B61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DC4891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自动控制系统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2310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62025" cy="771525"/>
                  <wp:effectExtent l="0" t="0" r="9525" b="9525"/>
                  <wp:docPr id="8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6" descr="IMG_271"/>
                          <pic:cNvPicPr>
                            <a:picLocks noChangeAspect="1"/>
                          </pic:cNvPicPr>
                        </pic:nvPicPr>
                        <pic:blipFill>
                          <a:blip r:embed="rId18"/>
                          <a:stretch>
                            <a:fillRect/>
                          </a:stretch>
                        </pic:blipFill>
                        <pic:spPr>
                          <a:xfrm>
                            <a:off x="0" y="0"/>
                            <a:ext cx="962025"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3E94C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集成式控制单元：主要用单片机、电源模块、控制电路组成</w:t>
            </w:r>
          </w:p>
          <w:p w14:paraId="4B4B5C5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1、执行智能摇臂控制：可以对摇臂进行控制，可以单独进行控制，进行单选、全选、反选，分组进行控制；</w:t>
            </w:r>
          </w:p>
          <w:p w14:paraId="4233ACC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2、执行电源控制：可以对220V和低压电源进行控制，可以单独进行控制，进行单选、全选、反选，分组进行控制。对低压电源的电压经行调节及锁定。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6AE6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CC51C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13BA8A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71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4D6B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8C61E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8D17B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主体结构系统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5BE2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BEC17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两侧采用1200*200*35铝合金一体成型工艺，底部采用钢制焊接而成，主框架沉重部分采用加厚钢板焊接，顶部设有防尘盖，防止灰尘进入影响设备运行，增加设备寿命。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2B43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865A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DF2C0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531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EFCD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303516">
            <w:pPr>
              <w:keepNext w:val="0"/>
              <w:keepLines w:val="0"/>
              <w:widowControl/>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57A39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多功能伸缩摇臂集成功能模块舱体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E147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C9DE5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p w14:paraId="56ED6E2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2、多功能伸缩摇臂集成功能模块舱体技术要求满足：</w:t>
            </w:r>
          </w:p>
          <w:p w14:paraId="31B58D5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(1)、性能测试</w:t>
            </w:r>
          </w:p>
          <w:p w14:paraId="5FCEE07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功能面板的自动升降和伸缩范围</w:t>
            </w:r>
          </w:p>
          <w:p w14:paraId="1D51D68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具有水，电，网三种接口，并且有USB供电接口(DC 5V，1.5A)</w:t>
            </w:r>
          </w:p>
          <w:p w14:paraId="71ED33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(2)、寿命测试 </w:t>
            </w:r>
          </w:p>
          <w:p w14:paraId="3771217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通电AC220V，产品能够承受20000次，能自动伸缩</w:t>
            </w:r>
          </w:p>
          <w:p w14:paraId="28A812A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(3)、抗电强度试验</w:t>
            </w:r>
          </w:p>
          <w:p w14:paraId="536CBA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试验电压为AC500V，50Hz，持续时间60s;试验中，不应有击穿和飞弧现象出现。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D15A7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D4DD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A7362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962A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27C2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9147E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24A9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智能摇臂升降系统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412B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18D45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1、由24V推杆机连接运动的摇臂和固定部分，运动范围从收纳的水平状态到使用时的垂直状态，摇臂可以随时停留的范围内的任意位置。</w:t>
            </w:r>
          </w:p>
          <w:p w14:paraId="10F6207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★2、</w:t>
            </w:r>
            <w:r>
              <w:rPr>
                <w:rFonts w:hint="eastAsia" w:ascii="宋体" w:hAnsi="宋体" w:eastAsia="宋体" w:cs="宋体"/>
                <w:b w:val="0"/>
                <w:bCs w:val="0"/>
                <w:i w:val="0"/>
                <w:iCs w:val="0"/>
                <w:color w:val="auto"/>
                <w:kern w:val="0"/>
                <w:sz w:val="18"/>
                <w:szCs w:val="18"/>
                <w:lang w:val="en-US" w:eastAsia="zh-CN" w:bidi="ar"/>
              </w:rPr>
              <w:t>（1）、摇臂可以自动仲缩，可以无机调节高度，摇臂伸展的长度不小于380mm。</w:t>
            </w:r>
          </w:p>
          <w:p w14:paraId="2514B4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★（2）、摇臂具有障碍物保护功能，在摇臂摇摆的过程中遇到障碍物会自动停止并复位。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698F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9836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A9E652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2DA8C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A3644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401C1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C8C7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学生电源系统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DDFF9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63DE2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包含：低压交流0-24V输出1组、直流1.5-24V输出1组、输交流220V插座2个、USB输出5V电源1组。</w:t>
            </w:r>
          </w:p>
          <w:p w14:paraId="25092B5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0F34038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p>
          <w:p w14:paraId="78EFCC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3、学生交流电源通过上下键0～24V电压，最小调节单元可达1V,额定电流3A；</w:t>
            </w:r>
          </w:p>
          <w:p w14:paraId="7668F1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98C9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6963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D026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B1B1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7F28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F649E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0F49C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故障显示系统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4A585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BDB62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接收智能平台控制，摇臂运动故障亮红灯警报故障。功能面板采用146*24mm，配置LED故障灯1个，灯罩采用ABS一次成型，设计安装磨砂透明均光板，不仅能使光线扩散均匀更能起到安全防护作用。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22EA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40F6D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2AE27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092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1946DF">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F91B92">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系统</w:t>
            </w:r>
          </w:p>
          <w:p w14:paraId="780CA5C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工程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E06C5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电源供应线路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780F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AE91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br w:type="textWrapping"/>
            </w:r>
            <w:r>
              <w:rPr>
                <w:rFonts w:hint="eastAsia" w:ascii="宋体" w:hAnsi="宋体" w:eastAsia="宋体" w:cs="宋体"/>
                <w:b w:val="0"/>
                <w:bCs w:val="0"/>
                <w:i w:val="0"/>
                <w:iCs w:val="0"/>
                <w:color w:val="auto"/>
                <w:kern w:val="0"/>
                <w:sz w:val="18"/>
                <w:szCs w:val="18"/>
                <w:lang w:val="en-US" w:eastAsia="zh-CN" w:bidi="ar"/>
              </w:rPr>
              <w:t>采用2.5mm²电线进行系统布线。连接每组模块供电。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8B46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930E9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F81D1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3BD0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0B3E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D7CA9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D0B17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智能控制系统线路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9531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506B2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采用1mm²屏蔽电线进行系统布线，连接每组模块通讯。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DB2C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AF25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A24BC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B536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3F7E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B4D45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E87FD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FEE8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00C2D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采用双槽钢横梁吊装方式，减少楼板承重，防止左右晃动，可进行上下、左右的平衡调节，实验功能板离地2m左右，主要辅件有：槽钢等（不含桁架）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394B5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9513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2F2F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7A50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E443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8A8DE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12BCD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F01B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4B5C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系统调试：</w:t>
            </w:r>
          </w:p>
          <w:p w14:paraId="513D4D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1、吊顶式系统采用模块化结构设计，采用吊装安装方式；</w:t>
            </w:r>
          </w:p>
          <w:p w14:paraId="398AF2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2、系统结构调试；</w:t>
            </w:r>
          </w:p>
          <w:p w14:paraId="089ECA9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3、系统控制调试；</w:t>
            </w:r>
          </w:p>
          <w:p w14:paraId="1F10CCD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4、通风系统调试；</w:t>
            </w:r>
          </w:p>
          <w:p w14:paraId="5C3DF7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5、给排水调试；</w:t>
            </w:r>
          </w:p>
          <w:p w14:paraId="0E456B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6、供电系统调试；</w:t>
            </w:r>
          </w:p>
          <w:p w14:paraId="5DE2BB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7、照明系统调试。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73A1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C1C3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E1A9B8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8120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C0DB3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F21684">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7C534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7F4C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12F02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1.实验室配套设施水电开槽，预埋.2.实验室配套灯光3.实验室配套线路及敷设。4.实验室顶部。5.实验室地面恢复。6.室外走廊实验室学科氛围布置恢复。（见图纸改造）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BE6C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1954A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28E147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5AFE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85142B4">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化学准备室</w:t>
            </w:r>
          </w:p>
        </w:tc>
      </w:tr>
      <w:tr w14:paraId="78D4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1226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F295D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1B6A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准备台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FC79D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1152525" cy="809625"/>
                  <wp:effectExtent l="0" t="0" r="9525" b="9525"/>
                  <wp:docPr id="9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 descr="IMG_272"/>
                          <pic:cNvPicPr>
                            <a:picLocks noChangeAspect="1"/>
                          </pic:cNvPicPr>
                        </pic:nvPicPr>
                        <pic:blipFill>
                          <a:blip r:embed="rId19"/>
                          <a:stretch>
                            <a:fillRect/>
                          </a:stretch>
                        </pic:blipFill>
                        <pic:spPr>
                          <a:xfrm>
                            <a:off x="0" y="0"/>
                            <a:ext cx="1152525" cy="8096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D10F4E">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规格：2000*750*800mm(±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5AD29F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w:t>
            </w:r>
            <w:r>
              <w:rPr>
                <w:rFonts w:hint="eastAsia" w:ascii="宋体" w:hAnsi="宋体" w:cs="宋体"/>
                <w:b w:val="0"/>
                <w:bCs w:val="0"/>
                <w:i w:val="0"/>
                <w:iCs w:val="0"/>
                <w:color w:val="auto"/>
                <w:kern w:val="0"/>
                <w:sz w:val="18"/>
                <w:szCs w:val="18"/>
                <w:lang w:val="en-US" w:eastAsia="zh-CN" w:bidi="ar"/>
              </w:rPr>
              <w:t>12.7</w:t>
            </w:r>
            <w:r>
              <w:rPr>
                <w:rFonts w:hint="eastAsia" w:ascii="宋体" w:hAnsi="宋体" w:eastAsia="宋体" w:cs="宋体"/>
                <w:b w:val="0"/>
                <w:bCs w:val="0"/>
                <w:i w:val="0"/>
                <w:iCs w:val="0"/>
                <w:color w:val="auto"/>
                <w:kern w:val="0"/>
                <w:sz w:val="18"/>
                <w:szCs w:val="18"/>
                <w:lang w:val="en-US" w:eastAsia="zh-CN" w:bidi="ar"/>
              </w:rPr>
              <w:t>mm厚实芯理化板制作，切割处正反面去毛刺切口打磨平整。表面有良好的耐腐蚀性及具有良好的承重性能。</w:t>
            </w:r>
          </w:p>
          <w:p w14:paraId="54AA7A3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1AD1A49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0854FA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1B7FE9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59E923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44FD347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6452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BCB5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A2D879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FCFF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A7B8D9">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B397C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381B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5C5C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91210" cy="550545"/>
                  <wp:effectExtent l="0" t="0" r="8890" b="1905"/>
                  <wp:docPr id="8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 descr="IMG_273"/>
                          <pic:cNvPicPr>
                            <a:picLocks noChangeAspect="1"/>
                          </pic:cNvPicPr>
                        </pic:nvPicPr>
                        <pic:blipFill>
                          <a:blip r:embed="rId20"/>
                          <a:stretch>
                            <a:fillRect/>
                          </a:stretch>
                        </pic:blipFill>
                        <pic:spPr>
                          <a:xfrm>
                            <a:off x="0" y="0"/>
                            <a:ext cx="791210" cy="55054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3B0B66">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62A23F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7466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C2B9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C9880A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0941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2591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DA649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AD77C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CB23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28650" cy="857250"/>
                  <wp:effectExtent l="0" t="0" r="0" b="0"/>
                  <wp:docPr id="9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9" descr="IMG_274"/>
                          <pic:cNvPicPr>
                            <a:picLocks noChangeAspect="1"/>
                          </pic:cNvPicPr>
                        </pic:nvPicPr>
                        <pic:blipFill>
                          <a:blip r:embed="rId21"/>
                          <a:stretch>
                            <a:fillRect/>
                          </a:stretch>
                        </pic:blipFill>
                        <pic:spPr>
                          <a:xfrm>
                            <a:off x="0" y="0"/>
                            <a:ext cx="628650" cy="8572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E549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E0225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A819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8A575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8698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70B6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4D44F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ED83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DB92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90550" cy="1076325"/>
                  <wp:effectExtent l="0" t="0" r="0" b="9525"/>
                  <wp:docPr id="5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descr="IMG_275"/>
                          <pic:cNvPicPr>
                            <a:picLocks noChangeAspect="1"/>
                          </pic:cNvPicPr>
                        </pic:nvPicPr>
                        <pic:blipFill>
                          <a:blip r:embed="rId22"/>
                          <a:stretch>
                            <a:fillRect/>
                          </a:stretch>
                        </pic:blipFill>
                        <pic:spPr>
                          <a:xfrm>
                            <a:off x="0" y="0"/>
                            <a:ext cx="590550" cy="10763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992D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17705EB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65CF62E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6AB0374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1611CB2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4F7DE87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6FBB8C4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51026CF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p w14:paraId="4AC8B58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8084F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FF991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26E638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23995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AA8F0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44775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A0B10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通风柜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C247C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69620" cy="1114425"/>
                  <wp:effectExtent l="0" t="0" r="11430" b="9525"/>
                  <wp:docPr id="5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descr="IMG_276"/>
                          <pic:cNvPicPr>
                            <a:picLocks noChangeAspect="1"/>
                          </pic:cNvPicPr>
                        </pic:nvPicPr>
                        <pic:blipFill>
                          <a:blip r:embed="rId23"/>
                          <a:stretch>
                            <a:fillRect/>
                          </a:stretch>
                        </pic:blipFill>
                        <pic:spPr>
                          <a:xfrm>
                            <a:off x="0" y="0"/>
                            <a:ext cx="769620" cy="11144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181C4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规格：1500*850*2350mm(±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2BF6A8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1、结构组合：采用三段组合式柜体，上部柜体（通风柜），中间（操作台面），下部柜体（独立水、电、气体管线系统容纳柜设计）。</w:t>
            </w:r>
          </w:p>
          <w:p w14:paraId="2325BF6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2、外壳：全钢结构，采用1.0mm高强度镀锌钢板，表面经环氧树脂喷涂处理。</w:t>
            </w:r>
          </w:p>
          <w:p w14:paraId="6692956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3、内壳：采用5mm厚耐酸碱、耐高温的抗倍特板制作。</w:t>
            </w:r>
          </w:p>
          <w:p w14:paraId="2481AB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4、台面：采用12.7mm厚实芯理化板制作，切割处正反面去毛刺切口打磨平整。表面有良好的耐腐蚀性及具有良好的承重性能。</w:t>
            </w:r>
          </w:p>
          <w:p w14:paraId="460681E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5、照明：采用30W日光灯，并设有5mm厚磨沙玻璃。</w:t>
            </w:r>
          </w:p>
          <w:p w14:paraId="53B9F5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6、移门拉手：采用铝合金一字拉手。</w:t>
            </w:r>
          </w:p>
          <w:p w14:paraId="1965E1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7、气流板：采用5mm厚抗倍特板，安装位置与角度满足排气顺畅。</w:t>
            </w:r>
          </w:p>
          <w:p w14:paraId="44A3520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8、化验水斗：采用PP制作，耐酸碱一体成型小水杯。</w:t>
            </w:r>
          </w:p>
          <w:p w14:paraId="66F3FC4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9、化验水咀：采用实验室专用单口烤漆水咀。</w:t>
            </w:r>
          </w:p>
          <w:p w14:paraId="19DED5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10、窗口：采用6mm厚的防爆钢化玻璃。内部采用垂体平衡装置，可以停留在上下任何位置。</w:t>
            </w:r>
          </w:p>
          <w:p w14:paraId="307648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11、钢化玻璃技术要求满足：GB 15763.2-2005 建筑用安全玻璃 第2部分：钢化玻璃，</w:t>
            </w:r>
          </w:p>
          <w:p w14:paraId="23574C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（1）、碎片状态满足：取4块试样进行试验，每块试样在任何50mm*50mm区域内的最少碎片数不少于40片，且允许有少量长条形碎片，其长度不超过75mm；</w:t>
            </w:r>
          </w:p>
          <w:p w14:paraId="0D6F9D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（2）、表面应力满足：钢化玻璃的表面应力不应小于90MPa。取3块试样进行试验，当全部符合规定为合格，2块试样不符合则为不合格；当2块试样符合时，再追加3块试样，如果3块全部符合规定则为合格。</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E808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63FBB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5D9E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2AA3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E78C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BF7C9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8EA0E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通风系统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B9885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4379C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1、采用防腐蚀材质，具有整体结构性能好、严密性高等优点，同时具有耐酸碱性能。</w:t>
            </w:r>
          </w:p>
          <w:p w14:paraId="4EFB7C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2、规格：定制风管，满足实验室通风要求，</w:t>
            </w:r>
          </w:p>
          <w:p w14:paraId="72F893C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3、管卡采用碳钢制作，表面经防锈处理，具有耐腐蚀、防火、防潮等功能。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2265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E0533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97B3E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A65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56D91FE">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8"/>
                <w:szCs w:val="28"/>
                <w:lang w:val="en-US" w:eastAsia="zh-CN" w:bidi="ar"/>
              </w:rPr>
              <w:t>实验员办公室</w:t>
            </w:r>
          </w:p>
        </w:tc>
      </w:tr>
      <w:tr w14:paraId="0AC18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75FC4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60CAC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EF041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办公桌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88B49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5015" cy="384810"/>
                  <wp:effectExtent l="0" t="0" r="6985" b="15240"/>
                  <wp:docPr id="7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 descr="IMG_277"/>
                          <pic:cNvPicPr>
                            <a:picLocks noChangeAspect="1"/>
                          </pic:cNvPicPr>
                        </pic:nvPicPr>
                        <pic:blipFill>
                          <a:blip r:embed="rId24"/>
                          <a:stretch>
                            <a:fillRect/>
                          </a:stretch>
                        </pic:blipFill>
                        <pic:spPr>
                          <a:xfrm>
                            <a:off x="0" y="0"/>
                            <a:ext cx="755015" cy="38481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71783F">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规格：1400*600*780mm(±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52AA2B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框架结构；</w:t>
            </w:r>
          </w:p>
          <w:p w14:paraId="765D6CC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1、主体采用优质铝合金框架</w:t>
            </w:r>
          </w:p>
          <w:p w14:paraId="2D280D6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2、台面：采用12.7mm厚实芯理化板制作，切割处正反面去毛刺切口打磨平整。表面有良好的耐腐蚀性及具有良好的承重性能。</w:t>
            </w:r>
          </w:p>
          <w:p w14:paraId="574B57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3、框架采用100*45水滴型异性铝合金型材，连接件采用专用铸铝铝合金，采用标准件紧固连接。</w:t>
            </w:r>
          </w:p>
          <w:p w14:paraId="49ECA7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4、桌脚采用优质ABS注塑成型。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1DE1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7AA7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B1A47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F47D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9AA1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11104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7AE6A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AC89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09600" cy="895350"/>
                  <wp:effectExtent l="0" t="0" r="0" b="0"/>
                  <wp:docPr id="6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descr="IMG_278"/>
                          <pic:cNvPicPr>
                            <a:picLocks noChangeAspect="1"/>
                          </pic:cNvPicPr>
                        </pic:nvPicPr>
                        <pic:blipFill>
                          <a:blip r:embed="rId25"/>
                          <a:stretch>
                            <a:fillRect/>
                          </a:stretch>
                        </pic:blipFill>
                        <pic:spPr>
                          <a:xfrm>
                            <a:off x="0" y="0"/>
                            <a:ext cx="609600" cy="8953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04642F">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规格：350*500*600(±</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7570F5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1、主体：全钢结构，采用1.0mm优质高强度镀锌钢板，采用CO2保护焊焊接，打磨处理，表面经耐酸碱EPOXY粉末烤漆处理；</w:t>
            </w:r>
          </w:p>
          <w:p w14:paraId="50C5A9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2、抽屉导轨采用：防腐三节静音导轨；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D754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6F94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A30CC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404F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4738F39">
            <w:pPr>
              <w:keepNext w:val="0"/>
              <w:keepLines w:val="0"/>
              <w:widowControl/>
              <w:suppressLineNumbers w:val="0"/>
              <w:tabs>
                <w:tab w:val="left" w:pos="8088"/>
              </w:tabs>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二层物理实验室</w:t>
            </w:r>
          </w:p>
        </w:tc>
      </w:tr>
      <w:tr w14:paraId="26998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C279086">
            <w:pPr>
              <w:keepNext w:val="0"/>
              <w:keepLines w:val="0"/>
              <w:widowControl/>
              <w:suppressLineNumbers w:val="0"/>
              <w:tabs>
                <w:tab w:val="left" w:pos="9421"/>
              </w:tabs>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4"/>
                <w:szCs w:val="24"/>
                <w:lang w:val="en-US" w:eastAsia="zh-CN" w:bidi="ar"/>
              </w:rPr>
              <w:t>物理创新实验室（48座/间）</w:t>
            </w:r>
          </w:p>
        </w:tc>
      </w:tr>
      <w:tr w14:paraId="4A720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3AD17">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6C0AB8">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9D16D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3C80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71550" cy="933450"/>
                  <wp:effectExtent l="0" t="0" r="0" b="0"/>
                  <wp:docPr id="5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descr="IMG_279"/>
                          <pic:cNvPicPr>
                            <a:picLocks noChangeAspect="1"/>
                          </pic:cNvPicPr>
                        </pic:nvPicPr>
                        <pic:blipFill>
                          <a:blip r:embed="rId26"/>
                          <a:stretch>
                            <a:fillRect/>
                          </a:stretch>
                        </pic:blipFill>
                        <pic:spPr>
                          <a:xfrm>
                            <a:off x="0" y="0"/>
                            <a:ext cx="971550" cy="9334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3B9F5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规格：2400*700*900mm(±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F02E89F">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05D5D040">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28CF5411">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173632F3">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2F2144BB">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3B6A342B">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53370CC5">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8D211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4502D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31167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AAB1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B45F9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79CA2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27D9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1F0C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38835" cy="846455"/>
                  <wp:effectExtent l="0" t="0" r="18415" b="10795"/>
                  <wp:docPr id="6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descr="IMG_281"/>
                          <pic:cNvPicPr>
                            <a:picLocks noChangeAspect="1"/>
                          </pic:cNvPicPr>
                        </pic:nvPicPr>
                        <pic:blipFill>
                          <a:blip r:embed="rId27"/>
                          <a:stretch>
                            <a:fillRect/>
                          </a:stretch>
                        </pic:blipFill>
                        <pic:spPr>
                          <a:xfrm>
                            <a:off x="0" y="0"/>
                            <a:ext cx="838835" cy="84645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5401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1A46805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0B14047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023549E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3、像素：≥800万，A4幅面。</w:t>
            </w:r>
          </w:p>
          <w:p w14:paraId="732B032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56F6033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39833D5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28FAEBF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3B0BC8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471BA3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45B69F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4B9F231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6C97D76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041CAE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79679D3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67EE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14BE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AD013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04A0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09EF6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A5F16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B5A08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1957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87425" cy="571500"/>
                  <wp:effectExtent l="0" t="0" r="3175" b="0"/>
                  <wp:docPr id="62"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descr="IMG_282"/>
                          <pic:cNvPicPr>
                            <a:picLocks noChangeAspect="1"/>
                          </pic:cNvPicPr>
                        </pic:nvPicPr>
                        <pic:blipFill>
                          <a:blip r:embed="rId28"/>
                          <a:stretch>
                            <a:fillRect/>
                          </a:stretch>
                        </pic:blipFill>
                        <pic:spPr>
                          <a:xfrm>
                            <a:off x="0" y="0"/>
                            <a:ext cx="987425" cy="5715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F5E2B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1、教师演示台配备总漏电保护和分组保护，可分组控制学生的高低压电源，确保学生实验安全方便；</w:t>
            </w:r>
          </w:p>
          <w:p w14:paraId="3C82AA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2、教师电源总控采用不小于225*127mm尺寸的面板，具备智能控制按键，并能显示电源电压；</w:t>
            </w:r>
          </w:p>
          <w:p w14:paraId="2093CCB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3、教师交流电源通过智能控制按键直接选取0～24V电压，最小调节单元可达1V,额定电流3A；</w:t>
            </w:r>
          </w:p>
          <w:p w14:paraId="743DACD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4、教师直流电源也是通过智能控制按键直接选取，调节范围为1.5～24V，分辨率可达0.1V,额定电流3A；</w:t>
            </w:r>
          </w:p>
          <w:p w14:paraId="296A6E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5、低压大电流值为40A，自动关断；</w:t>
            </w:r>
          </w:p>
          <w:p w14:paraId="1390EFC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教学电源：220V交流输出为带安全门的插座，带有电源指示，学生低压交流电源可通过智能控制按键直接选取0～24V电压，最小调节单元为1V，分组输送至学生桌；低压直流电压教师能准确控制，最小调节单元为0.1V。</w:t>
            </w:r>
          </w:p>
          <w:p w14:paraId="3F9F52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7、教师演示电源技术要求满足：JY/T0374-2004《教学实验室设备电源系统》</w:t>
            </w:r>
          </w:p>
          <w:p w14:paraId="28A180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（1）教师电源交流输出电压的测试符合标准。</w:t>
            </w:r>
          </w:p>
          <w:p w14:paraId="64098C9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（2）教师电源直流稳压输出电压的测试符合标准。</w:t>
            </w:r>
          </w:p>
          <w:p w14:paraId="773FC3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（3）机械强度之250N恒定力试验符合标准。</w:t>
            </w:r>
          </w:p>
          <w:p w14:paraId="54EA1B1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（4）机械强度之外壳冲击试验符合标准。</w:t>
            </w:r>
          </w:p>
          <w:p w14:paraId="10F6E0D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（5）未接地的可触及零部件符合标准。</w:t>
            </w:r>
          </w:p>
          <w:p w14:paraId="6B5177D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（6）抗电强度试验符合标准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5EC07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BC88C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B9E6E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CA2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64EC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9D55C1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3920C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多功能集中控制系统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C9119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A7E2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582BF1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（1）升降控制：可以实现单个控制，可以集中控制，可以任意组合控制；</w:t>
            </w:r>
          </w:p>
          <w:p w14:paraId="5A7E80A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（2）220V电源控制：控制学生AC220V电源；</w:t>
            </w:r>
          </w:p>
          <w:p w14:paraId="6DBAEC9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（3）低压控制：教室主控，分组控制。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3063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54AF5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A2750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82FC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5A76E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C182B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0E40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BF2C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63270" cy="628650"/>
                  <wp:effectExtent l="0" t="0" r="17780" b="0"/>
                  <wp:docPr id="6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IMG_283"/>
                          <pic:cNvPicPr>
                            <a:picLocks noChangeAspect="1"/>
                          </pic:cNvPicPr>
                        </pic:nvPicPr>
                        <pic:blipFill>
                          <a:blip r:embed="rId29"/>
                          <a:stretch>
                            <a:fillRect/>
                          </a:stretch>
                        </pic:blipFill>
                        <pic:spPr>
                          <a:xfrm>
                            <a:off x="0" y="0"/>
                            <a:ext cx="763270" cy="6286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98BAD5">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27C45D4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775971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1E9B1A6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.1工艺性要求：陶瓷台面板要求采用一体实芯坯体，表层为釉面。经对面板样品检测，釉面和坯体之间呈一体、无断裂、不脱层、无空洞、无气泡、无杂色、无釉面碎屑</w:t>
            </w:r>
          </w:p>
          <w:p w14:paraId="17E245F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6AACB6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附录A标准，重量≥720kg时间≥600h检测结果：样品无破坏。</w:t>
            </w:r>
          </w:p>
          <w:p w14:paraId="12F828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10-2020标准，重量≥325g落差≥600mm，检测结果：无裂纹及破损或样品无破坏。</w:t>
            </w:r>
          </w:p>
          <w:p w14:paraId="1A87488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00EDAF4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3343891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5201F4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503998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70CFE67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6F8575F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1DFAC2C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后功能栏杆高出台面≥145mm；桌面可嵌12-20mm不同厚度的台面；可移动式吸风口移动的范围≥1000mm；桌腿折叠角度：最大折叠为90°。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9CE45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E40CB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086E1D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41F4F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6CEF6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BD323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5D4408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C396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87070" cy="913765"/>
                  <wp:effectExtent l="0" t="0" r="17780" b="635"/>
                  <wp:docPr id="6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descr="IMG_284"/>
                          <pic:cNvPicPr>
                            <a:picLocks noChangeAspect="1"/>
                          </pic:cNvPicPr>
                        </pic:nvPicPr>
                        <pic:blipFill>
                          <a:blip r:embed="rId30"/>
                          <a:stretch>
                            <a:fillRect/>
                          </a:stretch>
                        </pic:blipFill>
                        <pic:spPr>
                          <a:xfrm>
                            <a:off x="0" y="0"/>
                            <a:ext cx="687070" cy="91376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733E4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p>
          <w:p w14:paraId="199F1C0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p>
          <w:p w14:paraId="5F4CCCA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p>
          <w:p w14:paraId="7F97F15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p>
          <w:p w14:paraId="11D8520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p>
          <w:p w14:paraId="2F80052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36BCF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4856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57FB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5C4C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6C604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F2D60D">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41119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D943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95935" cy="904875"/>
                  <wp:effectExtent l="0" t="0" r="18415" b="9525"/>
                  <wp:docPr id="69"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 descr="IMG_285"/>
                          <pic:cNvPicPr>
                            <a:picLocks noChangeAspect="1"/>
                          </pic:cNvPicPr>
                        </pic:nvPicPr>
                        <pic:blipFill>
                          <a:blip r:embed="rId31"/>
                          <a:stretch>
                            <a:fillRect/>
                          </a:stretch>
                        </pic:blipFill>
                        <pic:spPr>
                          <a:xfrm>
                            <a:off x="0" y="0"/>
                            <a:ext cx="495935" cy="9048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6B41CD">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0365F9C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28FC36C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1EC73C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5AC11FE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0F86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B588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5FC04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6945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3799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18F91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控制</w:t>
            </w:r>
          </w:p>
          <w:p w14:paraId="0B1ED10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系统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2A5C1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顶部多模块电源供应装置</w:t>
            </w:r>
          </w:p>
        </w:tc>
        <w:tc>
          <w:tcPr>
            <w:tcW w:w="707" w:type="pct"/>
            <w:vMerge w:val="restart"/>
            <w:tcBorders>
              <w:top w:val="nil"/>
              <w:left w:val="nil"/>
              <w:bottom w:val="nil"/>
              <w:right w:val="single" w:color="000000" w:sz="4" w:space="0"/>
            </w:tcBorders>
            <w:shd w:val="clear" w:color="auto" w:fill="FFFFFF"/>
            <w:vAlign w:val="center"/>
          </w:tcPr>
          <w:p w14:paraId="5FB0A83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76300" cy="771525"/>
                  <wp:effectExtent l="0" t="0" r="0" b="9525"/>
                  <wp:docPr id="6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1" descr="IMG_286"/>
                          <pic:cNvPicPr>
                            <a:picLocks noChangeAspect="1"/>
                          </pic:cNvPicPr>
                        </pic:nvPicPr>
                        <pic:blipFill>
                          <a:blip r:embed="rId32"/>
                          <a:stretch>
                            <a:fillRect/>
                          </a:stretch>
                        </pic:blipFill>
                        <pic:spPr>
                          <a:xfrm>
                            <a:off x="0" y="0"/>
                            <a:ext cx="876300"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3F84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1、采用ABS材质，模具一体成型。模块内预留220V高压电源、0-24V低压电源、网络接口位置。</w:t>
            </w:r>
          </w:p>
          <w:p w14:paraId="134A12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2、顶部多模块电源供应装置技术要求满足：</w:t>
            </w:r>
          </w:p>
          <w:p w14:paraId="6D2C6D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（1）、标志：调节装置、输出插孔应有清晰明了、耐用的提示文字和符号；电压输出应能显示在电压表上；</w:t>
            </w:r>
          </w:p>
          <w:p w14:paraId="3D1C818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（2）、电压调节范围:AC\DC:0～24V;</w:t>
            </w:r>
          </w:p>
          <w:p w14:paraId="58C2815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（3）、内部导线连接：连线后应无应力；黄绿双色线必须是接地端子，部件固定牢固，无松动现象。</w:t>
            </w:r>
          </w:p>
          <w:p w14:paraId="6A35608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（4）、电压指示精度，V:显示值与输出值之间的误差应在±2V以内；。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CCB38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D1978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2E03D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B073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AE8D1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35CEF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C5C61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模块储藏装置</w:t>
            </w:r>
          </w:p>
        </w:tc>
        <w:tc>
          <w:tcPr>
            <w:tcW w:w="707" w:type="pct"/>
            <w:vMerge w:val="continue"/>
            <w:tcBorders>
              <w:top w:val="nil"/>
              <w:left w:val="nil"/>
              <w:bottom w:val="nil"/>
              <w:right w:val="single" w:color="000000" w:sz="4" w:space="0"/>
            </w:tcBorders>
            <w:shd w:val="clear" w:color="auto" w:fill="FFFFFF"/>
            <w:vAlign w:val="center"/>
          </w:tcPr>
          <w:p w14:paraId="374FA0B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DB62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采用ABS材质，模具一体成型。四周带氛围灯设计。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2E46F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F01C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8B0F4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317C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A1F7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830F3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C1739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低压电源模块</w:t>
            </w:r>
          </w:p>
        </w:tc>
        <w:tc>
          <w:tcPr>
            <w:tcW w:w="707" w:type="pct"/>
            <w:vMerge w:val="continue"/>
            <w:tcBorders>
              <w:top w:val="nil"/>
              <w:left w:val="nil"/>
              <w:bottom w:val="nil"/>
              <w:right w:val="single" w:color="000000" w:sz="4" w:space="0"/>
            </w:tcBorders>
            <w:shd w:val="clear" w:color="auto" w:fill="FFFFFF"/>
            <w:vAlign w:val="center"/>
          </w:tcPr>
          <w:p w14:paraId="4B6483C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B6BAA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4457BBC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2、学生电源采用耐磨、耐腐蚀、耐高温的PC亮光薄膜面板，学生电源的控制采用按钮式按键，可以随意设置电压，贴片元件生产技术，微电脑控制，采用不小于41*20mm尺寸面板，用于展示学生的交直流电压数据；</w:t>
            </w:r>
          </w:p>
          <w:p w14:paraId="3B05BF5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3、学生交流电源通过上下键0～24V电压，最小调节单元可达1V,额定电流2A；</w:t>
            </w:r>
          </w:p>
          <w:p w14:paraId="379BB4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4、学生直流电源也是通过上下键选取，调节范围为1.5～24V，分辨率可达0.1V,额定电流2.5A。</w:t>
            </w:r>
          </w:p>
          <w:p w14:paraId="6B66CF0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5、低压电源模块技术要求满足：</w:t>
            </w:r>
          </w:p>
          <w:p w14:paraId="3A474B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（1）、标志：调节装置、输出插孔应有清晰明了、耐用的提示文字和符号；电压输出应能显示在电压表上。</w:t>
            </w:r>
          </w:p>
          <w:p w14:paraId="7BB69FA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（2）、电压调节范围：AC/DC:0～24V。</w:t>
            </w:r>
          </w:p>
          <w:p w14:paraId="7AB1B10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（3）、内部导线连接：连线后应无应力；黄绿双色线必须是接地端子，部件固定牢固，无松动现象。</w:t>
            </w:r>
          </w:p>
          <w:p w14:paraId="1505CCD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（4）、电压指示精度，V：显示值与输出值之间的误差应在±2V以内。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FA92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F8C2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5AB16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1B63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2D2A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40789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82B93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伸缩线束</w:t>
            </w:r>
          </w:p>
        </w:tc>
        <w:tc>
          <w:tcPr>
            <w:tcW w:w="707" w:type="pct"/>
            <w:vMerge w:val="continue"/>
            <w:tcBorders>
              <w:top w:val="nil"/>
              <w:left w:val="nil"/>
              <w:bottom w:val="nil"/>
              <w:right w:val="single" w:color="000000" w:sz="4" w:space="0"/>
            </w:tcBorders>
            <w:shd w:val="clear" w:color="auto" w:fill="FFFFFF"/>
            <w:vAlign w:val="center"/>
          </w:tcPr>
          <w:p w14:paraId="095EA6C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D89A5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含高低压供电线缆和网络线缆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3BEF2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300C3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692A3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C91B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D24781">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DA99CDA">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519F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高压电源模块</w:t>
            </w:r>
          </w:p>
        </w:tc>
        <w:tc>
          <w:tcPr>
            <w:tcW w:w="707" w:type="pct"/>
            <w:vMerge w:val="continue"/>
            <w:tcBorders>
              <w:top w:val="nil"/>
              <w:left w:val="nil"/>
              <w:bottom w:val="nil"/>
              <w:right w:val="single" w:color="000000" w:sz="4" w:space="0"/>
            </w:tcBorders>
            <w:shd w:val="clear" w:color="auto" w:fill="FFFFFF"/>
            <w:vAlign w:val="center"/>
          </w:tcPr>
          <w:p w14:paraId="625F94C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4DE3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采用220V，多功能安全插座;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6C04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0994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A21AD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7BD8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2C05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8626E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D66E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智能升降系统</w:t>
            </w:r>
          </w:p>
        </w:tc>
        <w:tc>
          <w:tcPr>
            <w:tcW w:w="707" w:type="pct"/>
            <w:vMerge w:val="continue"/>
            <w:tcBorders>
              <w:top w:val="nil"/>
              <w:left w:val="nil"/>
              <w:bottom w:val="nil"/>
              <w:right w:val="single" w:color="000000" w:sz="4" w:space="0"/>
            </w:tcBorders>
            <w:shd w:val="clear" w:color="auto" w:fill="FFFFFF"/>
            <w:vAlign w:val="center"/>
          </w:tcPr>
          <w:p w14:paraId="1914540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3658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采用自动升降系统，自带保护功能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CE73A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53DD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C484AC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A6CB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1E15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65D82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D5B5B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综合布线</w:t>
            </w:r>
          </w:p>
        </w:tc>
        <w:tc>
          <w:tcPr>
            <w:tcW w:w="707" w:type="pct"/>
            <w:vMerge w:val="continue"/>
            <w:tcBorders>
              <w:top w:val="nil"/>
              <w:left w:val="nil"/>
              <w:bottom w:val="nil"/>
              <w:right w:val="single" w:color="000000" w:sz="4" w:space="0"/>
            </w:tcBorders>
            <w:shd w:val="clear" w:color="auto" w:fill="FFFFFF"/>
            <w:vAlign w:val="center"/>
          </w:tcPr>
          <w:p w14:paraId="7C770DE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ED332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2.5mm²电线，给学生低压电源供电；1mm²屏蔽电源线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8275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982CF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86434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A0E4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4B5D9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93B09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B5A96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安装支架</w:t>
            </w:r>
          </w:p>
        </w:tc>
        <w:tc>
          <w:tcPr>
            <w:tcW w:w="707" w:type="pct"/>
            <w:vMerge w:val="continue"/>
            <w:tcBorders>
              <w:top w:val="nil"/>
              <w:left w:val="nil"/>
              <w:bottom w:val="nil"/>
              <w:right w:val="single" w:color="000000" w:sz="4" w:space="0"/>
            </w:tcBorders>
            <w:shd w:val="clear" w:color="auto" w:fill="FFFFFF"/>
            <w:vAlign w:val="center"/>
          </w:tcPr>
          <w:p w14:paraId="41BC5A1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CD808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环氧树脂喷涂金属吊杆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4B5BB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849B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3DFB4A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B24C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1CBBC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892395">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15A56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vMerge w:val="continue"/>
            <w:tcBorders>
              <w:top w:val="nil"/>
              <w:left w:val="nil"/>
              <w:bottom w:val="nil"/>
              <w:right w:val="single" w:color="000000" w:sz="4" w:space="0"/>
            </w:tcBorders>
            <w:shd w:val="clear" w:color="auto" w:fill="FFFFFF"/>
            <w:vAlign w:val="center"/>
          </w:tcPr>
          <w:p w14:paraId="4B153A6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6C8D4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国标五金件（不含桁架）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056E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5BD1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0CAB47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0957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D282C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B694F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7387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vMerge w:val="continue"/>
            <w:tcBorders>
              <w:top w:val="nil"/>
              <w:left w:val="nil"/>
              <w:bottom w:val="nil"/>
              <w:right w:val="single" w:color="000000" w:sz="4" w:space="0"/>
            </w:tcBorders>
            <w:shd w:val="clear" w:color="auto" w:fill="FFFFFF"/>
            <w:vAlign w:val="center"/>
          </w:tcPr>
          <w:p w14:paraId="21CDBBDD">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0179A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1、升降功能、高低压电源系统调试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8714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0C88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3F9C6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0169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9F646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D7359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5DFEF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学科知识窗帘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7323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9286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相对应理化生的学科知识防阻燃窗帘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96BF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7F62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C1D134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85C5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99382">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23D996">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DD1A5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2AA1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56AE6F">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3610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A3226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CE043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8CFF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B6216C6">
            <w:pPr>
              <w:keepNext w:val="0"/>
              <w:keepLines w:val="0"/>
              <w:widowControl w:val="0"/>
              <w:suppressLineNumbers w:val="0"/>
              <w:tabs>
                <w:tab w:val="left" w:pos="8971"/>
              </w:tabs>
              <w:spacing w:before="0" w:beforeAutospacing="0" w:after="0" w:afterAutospacing="0"/>
              <w:ind w:left="0" w:leftChars="0" w:right="0"/>
              <w:jc w:val="center"/>
              <w:rPr>
                <w:rFonts w:hint="eastAsia" w:ascii="宋体" w:hAnsi="宋体" w:eastAsia="宋体" w:cs="宋体"/>
                <w:color w:val="auto"/>
                <w:sz w:val="21"/>
                <w:szCs w:val="21"/>
              </w:rPr>
            </w:pPr>
            <w:r>
              <w:rPr>
                <w:rFonts w:hint="eastAsia" w:ascii="宋体" w:hAnsi="宋体" w:eastAsia="宋体" w:cs="宋体"/>
                <w:b/>
                <w:bCs/>
                <w:color w:val="auto"/>
                <w:kern w:val="0"/>
                <w:sz w:val="28"/>
                <w:szCs w:val="28"/>
                <w:lang w:val="en-US" w:eastAsia="zh-CN" w:bidi="ar"/>
              </w:rPr>
              <w:t>物理准备室</w:t>
            </w:r>
          </w:p>
        </w:tc>
      </w:tr>
      <w:tr w14:paraId="45516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C4A7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918F2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1A90E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准备台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158B1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65505" cy="429260"/>
                  <wp:effectExtent l="0" t="0" r="10795" b="8890"/>
                  <wp:docPr id="67"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2" descr="IMG_287"/>
                          <pic:cNvPicPr>
                            <a:picLocks noChangeAspect="1"/>
                          </pic:cNvPicPr>
                        </pic:nvPicPr>
                        <pic:blipFill>
                          <a:blip r:embed="rId33"/>
                          <a:stretch>
                            <a:fillRect/>
                          </a:stretch>
                        </pic:blipFill>
                        <pic:spPr>
                          <a:xfrm>
                            <a:off x="0" y="0"/>
                            <a:ext cx="865505" cy="42926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31DE57">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规格：3600*600*800mm(±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3C1D2AC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1、台面：采用12.7mm厚实芯理化板制作，切割处正反面去毛刺切口打磨平整。表面有良好的耐腐蚀性及具有良好的承重性能。</w:t>
            </w:r>
          </w:p>
          <w:p w14:paraId="310A2AB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1935B5F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0244F9B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0FF83BC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5FEE4C0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396FDF7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0ABE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14F1C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B7972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4F64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30512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DBA22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DE46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岛式插座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4FFBD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0299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1、钢制线盒，主框架采用裸板实际厚度大于1.0mm厚优质钢材产一级高强度镀锌钢板经CNC机压成形、焊接制作，表面经磷化处理、环氧树脂静电粉末涂装处理。</w:t>
            </w:r>
          </w:p>
          <w:p w14:paraId="0B2B97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2.220V交流输出为五孔插座，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27C1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73EF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AA5D89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EF9D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6"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507D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ECC9E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8647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7EA08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52450" cy="990600"/>
                  <wp:effectExtent l="0" t="0" r="0" b="0"/>
                  <wp:docPr id="7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descr="IMG_288"/>
                          <pic:cNvPicPr>
                            <a:picLocks noChangeAspect="1"/>
                          </pic:cNvPicPr>
                        </pic:nvPicPr>
                        <pic:blipFill>
                          <a:blip r:embed="rId34"/>
                          <a:stretch>
                            <a:fillRect/>
                          </a:stretch>
                        </pic:blipFill>
                        <pic:spPr>
                          <a:xfrm>
                            <a:off x="0" y="0"/>
                            <a:ext cx="552450" cy="9906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50BE2C">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71FF80D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6F5B273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3FEA21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3541469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FD33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2F5CC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4E8AF8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6F83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B421E">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F6A958">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048B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加大仪器柜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0EBA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857978">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w:t>
            </w:r>
            <w:r>
              <w:rPr>
                <w:rFonts w:hint="eastAsia" w:ascii="宋体" w:hAnsi="宋体" w:cs="宋体"/>
                <w:b w:val="0"/>
                <w:bCs w:val="0"/>
                <w:i w:val="0"/>
                <w:iCs w:val="0"/>
                <w:color w:val="auto"/>
                <w:kern w:val="0"/>
                <w:sz w:val="18"/>
                <w:szCs w:val="18"/>
                <w:lang w:val="en-US" w:eastAsia="zh-CN" w:bidi="ar"/>
              </w:rPr>
              <w:t>3</w:t>
            </w:r>
            <w:r>
              <w:rPr>
                <w:rFonts w:hint="eastAsia" w:ascii="宋体" w:hAnsi="宋体" w:eastAsia="宋体" w:cs="宋体"/>
                <w:b w:val="0"/>
                <w:bCs w:val="0"/>
                <w:i w:val="0"/>
                <w:iCs w:val="0"/>
                <w:color w:val="auto"/>
                <w:kern w:val="0"/>
                <w:sz w:val="18"/>
                <w:szCs w:val="18"/>
                <w:lang w:val="en-US" w:eastAsia="zh-CN" w:bidi="ar"/>
              </w:rPr>
              <w:t>50*500*2000mm(±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0368348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5DF4C82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2E9D148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1F0C429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94BE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DF7A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853A3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74D1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6"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1B08A85">
            <w:pPr>
              <w:keepNext w:val="0"/>
              <w:keepLines w:val="0"/>
              <w:widowControl/>
              <w:suppressLineNumbers w:val="0"/>
              <w:tabs>
                <w:tab w:val="left" w:pos="8155"/>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物理仪器室</w:t>
            </w:r>
          </w:p>
        </w:tc>
      </w:tr>
      <w:tr w14:paraId="5317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A295D">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CDB384">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7FCE2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11B97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33400" cy="942975"/>
                  <wp:effectExtent l="0" t="0" r="0" b="9525"/>
                  <wp:docPr id="6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4" descr="IMG_289"/>
                          <pic:cNvPicPr>
                            <a:picLocks noChangeAspect="1"/>
                          </pic:cNvPicPr>
                        </pic:nvPicPr>
                        <pic:blipFill>
                          <a:blip r:embed="rId35"/>
                          <a:stretch>
                            <a:fillRect/>
                          </a:stretch>
                        </pic:blipFill>
                        <pic:spPr>
                          <a:xfrm>
                            <a:off x="0" y="0"/>
                            <a:ext cx="533400" cy="9429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7F8836">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66A54C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1、柜体：全钢结构，上下双开门设计，采用1.0mm高强度镀锌钢板，切割折弯成型焊接打磨平整，表面经环氧树脂喷涂处理。</w:t>
            </w:r>
          </w:p>
          <w:p w14:paraId="3D13060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2、柜门：上门为钢制整板开孔门框，内嵌玻璃；下门组装式设计，保证单层钢板双面都喷涂处理，门板中间填充隔音材料，减少关门时产生的噪音。</w:t>
            </w:r>
          </w:p>
          <w:p w14:paraId="47CE6B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3、拉手：采用不锈钢拉手。</w:t>
            </w:r>
          </w:p>
          <w:p w14:paraId="0A5447D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4、隔板：采用1.0mm高强度镀锌钢板，成型后20mm一体成型，柜体内带调节孔，上下可以调节。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7E59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17EAD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220E4C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0C80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5B25A386">
            <w:pPr>
              <w:keepNext w:val="0"/>
              <w:keepLines w:val="0"/>
              <w:widowControl/>
              <w:suppressLineNumbers w:val="0"/>
              <w:tabs>
                <w:tab w:val="left" w:pos="8721"/>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实验员办公室</w:t>
            </w:r>
          </w:p>
        </w:tc>
      </w:tr>
      <w:tr w14:paraId="05A2C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DBC69C">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C88345">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54035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办公桌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D0777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81660" cy="293370"/>
                  <wp:effectExtent l="0" t="0" r="8890" b="11430"/>
                  <wp:docPr id="7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5" descr="IMG_290"/>
                          <pic:cNvPicPr>
                            <a:picLocks noChangeAspect="1"/>
                          </pic:cNvPicPr>
                        </pic:nvPicPr>
                        <pic:blipFill>
                          <a:blip r:embed="rId36"/>
                          <a:stretch>
                            <a:fillRect/>
                          </a:stretch>
                        </pic:blipFill>
                        <pic:spPr>
                          <a:xfrm>
                            <a:off x="0" y="0"/>
                            <a:ext cx="581660" cy="29337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1EEA69">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规格：1400*600*780mm(±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E473B8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框架结构；</w:t>
            </w:r>
          </w:p>
          <w:p w14:paraId="5D72878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1、主体采用优质铝合金框架</w:t>
            </w:r>
          </w:p>
          <w:p w14:paraId="379A37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2、台面：采用12.7mm厚实芯理化板制作，切割处正反面去毛刺切口打磨平整。表面有良好的耐腐蚀性及具有良好的承重性能。</w:t>
            </w:r>
          </w:p>
          <w:p w14:paraId="7E46A1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3、框架采用100*45水滴型异性铝合金型材，连接件采用专用铸铝铝合金，采用标准件紧固连接。</w:t>
            </w:r>
          </w:p>
          <w:p w14:paraId="2FFC7A5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4、桌脚采用优质ABS注塑成型。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2EE1B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2B1A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B10D5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E808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59CD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29D27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383F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活动柜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A214A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A4B7D1">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规格：350*500*600mm(±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DC6F9F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1、主体：全钢结构，采用1.0mm优质高强度镀锌钢板，采用CO2保护焊焊接，打磨处理，表面经耐酸碱EPOXY粉末烤漆处理；</w:t>
            </w:r>
          </w:p>
          <w:p w14:paraId="04E9A8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2、抽屉导轨采用：防腐三节静音导轨；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B80F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2490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987ED9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A6C4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968F6B9">
            <w:pPr>
              <w:keepNext w:val="0"/>
              <w:keepLines w:val="0"/>
              <w:widowControl/>
              <w:suppressLineNumbers w:val="0"/>
              <w:tabs>
                <w:tab w:val="left" w:pos="9155"/>
              </w:tabs>
              <w:spacing w:before="0" w:beforeAutospacing="0" w:after="0" w:afterAutospacing="0"/>
              <w:ind w:left="0" w:right="0"/>
              <w:jc w:val="center"/>
              <w:rPr>
                <w:rFonts w:hint="eastAsia" w:ascii="宋体" w:hAnsi="宋体" w:eastAsia="宋体" w:cs="宋体"/>
                <w:b/>
                <w:bCs/>
                <w:i w:val="0"/>
                <w:iCs w:val="0"/>
                <w:color w:val="auto"/>
                <w:sz w:val="28"/>
                <w:szCs w:val="28"/>
              </w:rPr>
            </w:pPr>
            <w:r>
              <w:rPr>
                <w:rFonts w:hint="eastAsia" w:ascii="宋体" w:hAnsi="宋体" w:eastAsia="宋体" w:cs="宋体"/>
                <w:b/>
                <w:bCs/>
                <w:i w:val="0"/>
                <w:iCs w:val="0"/>
                <w:color w:val="auto"/>
                <w:kern w:val="0"/>
                <w:sz w:val="28"/>
                <w:szCs w:val="28"/>
                <w:lang w:val="en-US" w:eastAsia="zh-CN" w:bidi="ar"/>
              </w:rPr>
              <w:t>三层生物实验室</w:t>
            </w:r>
          </w:p>
        </w:tc>
      </w:tr>
      <w:tr w14:paraId="2E24D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8AD17EF">
            <w:pPr>
              <w:keepNext w:val="0"/>
              <w:keepLines w:val="0"/>
              <w:widowControl/>
              <w:suppressLineNumbers w:val="0"/>
              <w:tabs>
                <w:tab w:val="left" w:pos="9521"/>
              </w:tabs>
              <w:spacing w:before="0" w:beforeAutospacing="0" w:after="0" w:afterAutospacing="0"/>
              <w:ind w:left="0" w:right="0"/>
              <w:jc w:val="center"/>
              <w:rPr>
                <w:rFonts w:hint="eastAsia" w:ascii="宋体" w:hAnsi="宋体" w:eastAsia="宋体" w:cs="宋体"/>
                <w:b/>
                <w:bCs/>
                <w:i w:val="0"/>
                <w:iCs w:val="0"/>
                <w:color w:val="auto"/>
                <w:sz w:val="28"/>
                <w:szCs w:val="28"/>
              </w:rPr>
            </w:pPr>
            <w:r>
              <w:rPr>
                <w:rFonts w:hint="eastAsia" w:ascii="宋体" w:hAnsi="宋体" w:eastAsia="宋体" w:cs="宋体"/>
                <w:b/>
                <w:bCs/>
                <w:i w:val="0"/>
                <w:iCs w:val="0"/>
                <w:color w:val="auto"/>
                <w:kern w:val="0"/>
                <w:sz w:val="28"/>
                <w:szCs w:val="28"/>
                <w:lang w:val="en-US" w:eastAsia="zh-CN" w:bidi="ar"/>
              </w:rPr>
              <w:t>生物创新实验室（48座/间）</w:t>
            </w:r>
          </w:p>
        </w:tc>
      </w:tr>
      <w:tr w14:paraId="0BFC0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EC29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EEE959">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教师演示控</w:t>
            </w:r>
            <w:r>
              <w:rPr>
                <w:rFonts w:hint="eastAsia" w:ascii="宋体" w:hAnsi="宋体" w:eastAsia="宋体" w:cs="宋体"/>
                <w:b w:val="0"/>
                <w:bCs w:val="0"/>
                <w:i w:val="0"/>
                <w:iCs w:val="0"/>
                <w:color w:val="auto"/>
                <w:kern w:val="0"/>
                <w:sz w:val="18"/>
                <w:szCs w:val="18"/>
                <w:lang w:val="en-US" w:eastAsia="zh-CN" w:bidi="ar"/>
              </w:rPr>
              <w:t>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72E2A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教师演示讲台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DED90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952500" cy="676275"/>
                  <wp:effectExtent l="0" t="0" r="0" b="9525"/>
                  <wp:docPr id="10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descr="IMG_291"/>
                          <pic:cNvPicPr>
                            <a:picLocks noChangeAspect="1"/>
                          </pic:cNvPicPr>
                        </pic:nvPicPr>
                        <pic:blipFill>
                          <a:blip r:embed="rId37"/>
                          <a:stretch>
                            <a:fillRect/>
                          </a:stretch>
                        </pic:blipFill>
                        <pic:spPr>
                          <a:xfrm>
                            <a:off x="0" y="0"/>
                            <a:ext cx="952500" cy="6762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E95325">
            <w:pPr>
              <w:keepNext w:val="0"/>
              <w:keepLines w:val="0"/>
              <w:suppressLineNumbers w:val="0"/>
              <w:spacing w:before="0" w:beforeAutospacing="0" w:after="0" w:afterAutospacing="0"/>
              <w:ind w:left="0" w:right="0"/>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规格：3000*700*900mm</w:t>
            </w:r>
            <w:r>
              <w:rPr>
                <w:rFonts w:hint="eastAsia" w:ascii="宋体" w:hAnsi="宋体" w:eastAsia="宋体" w:cs="宋体"/>
                <w:b w:val="0"/>
                <w:bCs w:val="0"/>
                <w:i w:val="0"/>
                <w:iCs w:val="0"/>
                <w:color w:val="auto"/>
                <w:kern w:val="0"/>
                <w:sz w:val="18"/>
                <w:szCs w:val="18"/>
                <w:lang w:val="en-US" w:eastAsia="zh-CN" w:bidi="ar"/>
              </w:rPr>
              <w:t>(±</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2BA716FC">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1、台面：台面采用15mm厚陶瓷台面。陶瓷台面坯体黑色一体实芯和釉面经高温一体煅烧而成。陶瓷台面表面釉面为实验室专业釉面不会受外界环境影响而脱落脱层，具有耐污染、耐化学腐蚀、无放射性物质、防撞抗冲击、承重力强等功能。</w:t>
            </w:r>
          </w:p>
          <w:p w14:paraId="0C4D14C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2、柜体：全钢结构，采用1.0mm高强度镀锌钢板，切割折弯成型，组件焊接工艺，打磨平整，表面经环氧树脂喷涂处理；整体结构设计合理，预留电脑主机、键盘托、实物展台、教师电源安装位置。</w:t>
            </w:r>
          </w:p>
          <w:p w14:paraId="38E162B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3、拉手：采用不锈钢拉手。</w:t>
            </w:r>
          </w:p>
          <w:p w14:paraId="23B75E9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4、门板及抽面：采用双层结构，组装式设计，保证单层钢板双面都喷涂处理，门板中间填充隔音材料，减少关门时产生的噪音。防撞胶垫：装于抽屉及门板内侧，减缓碰撞，保护柜体。</w:t>
            </w:r>
          </w:p>
          <w:p w14:paraId="7B98AF42">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5、不锈钢防腐合页：采用优质不锈钢模具一体成型。</w:t>
            </w:r>
          </w:p>
          <w:p w14:paraId="3A7B24DE">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18"/>
                <w:szCs w:val="18"/>
              </w:rPr>
            </w:pPr>
            <w:r>
              <w:rPr>
                <w:rFonts w:hint="eastAsia" w:ascii="宋体" w:hAnsi="宋体" w:eastAsia="宋体" w:cs="宋体"/>
                <w:color w:val="auto"/>
                <w:kern w:val="0"/>
                <w:sz w:val="18"/>
                <w:szCs w:val="18"/>
                <w:lang w:val="en-US" w:eastAsia="zh-CN" w:bidi="ar"/>
              </w:rPr>
              <w:t>6、防腐三节静音导轨：三节滚珠滑轨，承重性强，滑动顺滑。</w:t>
            </w:r>
          </w:p>
          <w:p w14:paraId="76D62C79">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21"/>
                <w:szCs w:val="21"/>
              </w:rPr>
            </w:pPr>
            <w:r>
              <w:rPr>
                <w:rFonts w:hint="eastAsia" w:ascii="宋体" w:hAnsi="宋体" w:eastAsia="宋体" w:cs="宋体"/>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7D724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974E1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83DFEC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AFBE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D407F7">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8CE36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0081A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视频展台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0341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41375" cy="854710"/>
                  <wp:effectExtent l="0" t="0" r="15875" b="2540"/>
                  <wp:docPr id="9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descr="IMG_293"/>
                          <pic:cNvPicPr>
                            <a:picLocks noChangeAspect="1"/>
                          </pic:cNvPicPr>
                        </pic:nvPicPr>
                        <pic:blipFill>
                          <a:blip r:embed="rId38"/>
                          <a:stretch>
                            <a:fillRect/>
                          </a:stretch>
                        </pic:blipFill>
                        <pic:spPr>
                          <a:xfrm>
                            <a:off x="0" y="0"/>
                            <a:ext cx="841375" cy="85471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82EAD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硬件参数：</w:t>
            </w:r>
          </w:p>
          <w:p w14:paraId="6961883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1、箱体采用ABS环保材质，轻便耐腐蚀，箱内无可见连接线，整机圆边设计，安全防碰伤。</w:t>
            </w:r>
          </w:p>
          <w:p w14:paraId="4909588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2、采用三折叠式开合托板，非气压杆联动，平稳无故障。</w:t>
            </w:r>
          </w:p>
          <w:p w14:paraId="2134605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3、像素：≥800万，A4幅面。</w:t>
            </w:r>
          </w:p>
          <w:p w14:paraId="770B35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4、箱体外侧内嵌2个USB扩展口，可外接U盘或无线键鼠的接收器。</w:t>
            </w:r>
          </w:p>
          <w:p w14:paraId="424D7B2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5、壁挂展台具有侧面和底部2个USB数据连接口，支持USB下出线和侧边出线，满足不同的现场安装需求。</w:t>
            </w:r>
          </w:p>
          <w:p w14:paraId="0417D4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6、展台对焦方式采用自动+触摸对焦，也可通过实时演示画面直接控制对焦，减少老师来回走动。</w:t>
            </w:r>
          </w:p>
          <w:p w14:paraId="5D3CE4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7、整机自带LED补光灯，可触摸式三级灯光调节。 </w:t>
            </w:r>
          </w:p>
          <w:p w14:paraId="25BDC9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软件参数：</w:t>
            </w:r>
          </w:p>
          <w:p w14:paraId="2F21C86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1、界面与功能图标内嵌中文，清晰易用，老师不用查阅帮助就能使用，减少误操作。</w:t>
            </w:r>
          </w:p>
          <w:p w14:paraId="1D8747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2、软件基础功能：可预设画笔批注的粗细及颜色，支持对展台画面进行移动、缩放。</w:t>
            </w:r>
          </w:p>
          <w:p w14:paraId="26D209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故障检测：软件支持故障自检功能，帮助用户检测“无画面”的原因，并给出引导性的修复和解决方案，可判断硬件连接、解码器、显卡驱动、摄像头通道占用等问题，同时也有显示微信和技术电话提供协助。</w:t>
            </w:r>
          </w:p>
          <w:p w14:paraId="09EC6A1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4、二维码扫码功能：打开扫一扫功能后，将书本上的二维码放入扫描框内即可自动扫描，并进入系统浏览器获取二维码的链接内容，帮助老师快速获取电子教学资源。</w:t>
            </w:r>
          </w:p>
          <w:p w14:paraId="0FD00FF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5、软件自带虚拟黑板功能，截取实物展示的某一重点内容在虚拟黑板模式下进行单独批注讲解，板书支持保存和二次打开、编辑，使授课变得简单轻松。</w:t>
            </w:r>
          </w:p>
          <w:p w14:paraId="6FAACCD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6、图像特技：延时拍照、聚光灯、负片、镜像、黑白、自动曝光、视频冻结、同屏对比、旋转、屏幕录制。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1779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C83D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6A86E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2121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34592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B5278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24A99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76BC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90220" cy="342900"/>
                  <wp:effectExtent l="0" t="0" r="5080" b="0"/>
                  <wp:docPr id="9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9" descr="IMG_294"/>
                          <pic:cNvPicPr>
                            <a:picLocks noChangeAspect="1"/>
                          </pic:cNvPicPr>
                        </pic:nvPicPr>
                        <pic:blipFill>
                          <a:blip r:embed="rId39"/>
                          <a:stretch>
                            <a:fillRect/>
                          </a:stretch>
                        </pic:blipFill>
                        <pic:spPr>
                          <a:xfrm>
                            <a:off x="0" y="0"/>
                            <a:ext cx="490220" cy="3429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1536F3">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5ABE903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22E5E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69E3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EE34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23E0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7EF5B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D1491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5674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7E9C5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47700" cy="885825"/>
                  <wp:effectExtent l="0" t="0" r="0" b="9525"/>
                  <wp:docPr id="10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0" descr="IMG_295"/>
                          <pic:cNvPicPr>
                            <a:picLocks noChangeAspect="1"/>
                          </pic:cNvPicPr>
                        </pic:nvPicPr>
                        <pic:blipFill>
                          <a:blip r:embed="rId40"/>
                          <a:stretch>
                            <a:fillRect/>
                          </a:stretch>
                        </pic:blipFill>
                        <pic:spPr>
                          <a:xfrm>
                            <a:off x="0" y="0"/>
                            <a:ext cx="647700" cy="8858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EC7D4D">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C719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B49A0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6B156D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C0DA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4"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BBC74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223A2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学生实验操作及学习区</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5698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折叠学生桌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1471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89000" cy="705485"/>
                  <wp:effectExtent l="0" t="0" r="6350" b="18415"/>
                  <wp:docPr id="103"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1" descr="IMG_296"/>
                          <pic:cNvPicPr>
                            <a:picLocks noChangeAspect="1"/>
                          </pic:cNvPicPr>
                        </pic:nvPicPr>
                        <pic:blipFill>
                          <a:blip r:embed="rId41"/>
                          <a:stretch>
                            <a:fillRect/>
                          </a:stretch>
                        </pic:blipFill>
                        <pic:spPr>
                          <a:xfrm>
                            <a:off x="0" y="0"/>
                            <a:ext cx="889000" cy="70548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6C793D">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规格：1225*600*780/820mm(±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428E01C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台面：采用厚度≥15mm厚止滑陶瓷台面。台面表面为实室专用耐腐蚀、耐刻刮、耐污染釉面。台面由耐污染黑色坯体与表面专用耐腐蚀釉面经高温长时间一体烧制而成，黑色坯体比浅色坯体更耐污染，且可避免台面侧面因二次低温上釉易脱落现象的发生。</w:t>
            </w:r>
          </w:p>
          <w:p w14:paraId="27B615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技术参数满足以下指标：</w:t>
            </w:r>
          </w:p>
          <w:p w14:paraId="4A5EBB8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.1工艺性要求：陶瓷台面板要求采用一体实芯坯体，表层为釉面。经对面板样品检测，釉面和坯体之间呈一体、无断裂、不脱层、无空洞、无气泡、无杂色、无釉面碎屑</w:t>
            </w:r>
          </w:p>
          <w:p w14:paraId="45AC6D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.2单边凹槽工艺性能：对台面一体烧制釉面进行测试，结果：符合，对凹槽阻水进行测试：凹槽宽度不小于11.56mm，深度不小于1.24mm，储水量超过15.88ml。</w:t>
            </w:r>
          </w:p>
          <w:p w14:paraId="29C8C32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.3破坏载荷：参照T/CIQA 10-2020 附录A标准，重量≥720kg时间≥600h检测结果：样品无破坏。</w:t>
            </w:r>
          </w:p>
          <w:p w14:paraId="09FCAFF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.4抗落球冲击：参照GB/T 26696-2011或T/CIQA 10-2020标准，重量≥325g落差≥600mm，检测结果：无裂纹及破损或样品无破坏。</w:t>
            </w:r>
          </w:p>
          <w:p w14:paraId="563F1AF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.5耐化学腐蚀性：参照T/CIQA 10-2020 (GB/T 3810.13-2016)标准不低于GLA级检测结果：合格.</w:t>
            </w:r>
          </w:p>
          <w:p w14:paraId="51B977F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w:t>
            </w:r>
            <w:r>
              <w:rPr>
                <w:rFonts w:hint="eastAsia" w:ascii="宋体" w:hAnsi="宋体" w:eastAsia="宋体" w:cs="宋体"/>
                <w:b w:val="0"/>
                <w:bCs w:val="0"/>
                <w:i w:val="0"/>
                <w:iCs w:val="0"/>
                <w:color w:val="auto"/>
                <w:sz w:val="18"/>
                <w:szCs w:val="18"/>
                <w:lang w:val="en-US" w:eastAsia="zh-CN" w:bidi="ar"/>
              </w:rPr>
              <w:t>.6耐磨性：参照T/CIQA 10-2020 (GB/T 3810.7-2016)标准，检测结果：4级/2100转。</w:t>
            </w:r>
          </w:p>
          <w:p w14:paraId="04BA9B6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钢铝结构，外形尺寸为1225*600*780（台面）/820（围边）mm,含功能围栏总高度为925mm；左右侧围边采用一体化压铸铝工艺，尺寸不小于405*78*17mm，围边长度达到390mm，高出台面38mm，防止仪器设备掉落的风险；后档条为铝合金一体成型工艺，高出台面38mm，金属表面经环氧树脂粉末喷涂高温固化处理。；</w:t>
            </w:r>
          </w:p>
          <w:p w14:paraId="76BAD63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3、后功能栏杆，采用不小于20*30*1.0mm的方管弯管成型工艺，高出台面达到145mm，防止实验器材跌落；</w:t>
            </w:r>
          </w:p>
          <w:p w14:paraId="6C11291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4、下面设计两个书包斗，材质采用ABS一体化成型工艺，镂空设计，不屯垃圾，便于清理，中间设挂凳卡；</w:t>
            </w:r>
          </w:p>
          <w:p w14:paraId="0C0FE0D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桌腿采用两节折叠式设计，上部分尺寸不小于120*210*50mm，一体化压铸工艺；下部分采用不小于100*40*1.8mm钢管制作而成；下脚尺寸不小于565*60*40mm，采用不低于2mm钢板冲压一体化成型，金属表面经环氧树脂粉末喷涂高温固化处理。</w:t>
            </w:r>
          </w:p>
          <w:p w14:paraId="1DFF57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★6、折叠学生桌技术要求满足：</w:t>
            </w:r>
          </w:p>
          <w:p w14:paraId="7AAF0DB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后功能栏杆高出台面≥145mm；桌面可嵌入12-20mm不同厚度的台面；可移动式吸风口移动的范围≥1000mm；桌腿折叠角度：最大折叠为90°。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1ED7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E64E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nil"/>
              <w:left w:val="nil"/>
              <w:bottom w:val="nil"/>
              <w:right w:val="single" w:color="000000" w:sz="4" w:space="0"/>
            </w:tcBorders>
            <w:shd w:val="clear" w:color="auto" w:fill="FFFFFF"/>
            <w:vAlign w:val="center"/>
          </w:tcPr>
          <w:p w14:paraId="3D20888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4960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66F8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7A1FE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4626A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多功能防溅水槽柜</w:t>
            </w:r>
          </w:p>
        </w:tc>
        <w:tc>
          <w:tcPr>
            <w:tcW w:w="707" w:type="pct"/>
            <w:vMerge w:val="restart"/>
            <w:tcBorders>
              <w:top w:val="nil"/>
              <w:left w:val="nil"/>
              <w:bottom w:val="nil"/>
              <w:right w:val="single" w:color="000000" w:sz="4" w:space="0"/>
            </w:tcBorders>
            <w:shd w:val="clear" w:color="auto" w:fill="FFFFFF"/>
            <w:vAlign w:val="center"/>
          </w:tcPr>
          <w:p w14:paraId="08C5448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35000" cy="1047750"/>
                  <wp:effectExtent l="0" t="0" r="12700" b="0"/>
                  <wp:docPr id="11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descr="IMG_297"/>
                          <pic:cNvPicPr>
                            <a:picLocks noChangeAspect="1"/>
                          </pic:cNvPicPr>
                        </pic:nvPicPr>
                        <pic:blipFill>
                          <a:blip r:embed="rId42"/>
                          <a:stretch>
                            <a:fillRect/>
                          </a:stretch>
                        </pic:blipFill>
                        <pic:spPr>
                          <a:xfrm>
                            <a:off x="0" y="0"/>
                            <a:ext cx="635000" cy="10477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BD0CF7">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1、水槽柜整体尺寸为600*450*820mm(±</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p>
          <w:p w14:paraId="462C06B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2、底围：590x440x61.5mm，中间部分尺寸601x450x817mm；材质1.0mm镀锌钢板，表面经防锈处理、环氧树脂静电粉末涂装处理；</w:t>
            </w:r>
          </w:p>
          <w:p w14:paraId="15EDAC0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3、一体水槽，PP改性材质，水槽上部内径尺寸为405x480mm，底部内径尺寸为346*436mm，水槽最高深度为360mm，洗涤时水不易外溅；水槽内部带滴水架，滴水架带不少于10根滴水棒，滴水棒可以翻转收纳；</w:t>
            </w:r>
          </w:p>
          <w:p w14:paraId="3A3FEF1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4、水槽柜预留收纳翻盖，有收纳水管功能；检修门带锁，底围安装1寸定向轮</w:t>
            </w:r>
          </w:p>
          <w:p w14:paraId="40414FC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★多功能防溅水槽柜技术要求满足：</w:t>
            </w:r>
          </w:p>
          <w:p w14:paraId="6D314E3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（1）水槽柜滴水架具有折叠隐藏功能；</w:t>
            </w:r>
          </w:p>
          <w:p w14:paraId="130D255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（2）水槽柜隐藏设计：柜体上部设计有隐藏式上下水管功能，可以搭配上走水电的需求；</w:t>
            </w:r>
          </w:p>
          <w:p w14:paraId="01C2C42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（3）水槽柜过滤功能：下水带2层过滤装置，可以过滤不同的杂质；</w:t>
            </w:r>
          </w:p>
          <w:p w14:paraId="5845D83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（4）水槽柜排水功能：水槽底部设置矩形式下水口，可以快速排出水槽废水。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57A6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DE52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25E148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72FAA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EC409">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B416767">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1F55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升降折叠水龙头</w:t>
            </w:r>
          </w:p>
        </w:tc>
        <w:tc>
          <w:tcPr>
            <w:tcW w:w="707" w:type="pct"/>
            <w:vMerge w:val="continue"/>
            <w:tcBorders>
              <w:top w:val="nil"/>
              <w:left w:val="nil"/>
              <w:bottom w:val="nil"/>
              <w:right w:val="single" w:color="000000" w:sz="4" w:space="0"/>
            </w:tcBorders>
            <w:shd w:val="clear" w:color="auto" w:fill="FFFFFF"/>
            <w:vAlign w:val="center"/>
          </w:tcPr>
          <w:p w14:paraId="11A3513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DE2D0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1、主体材质为加厚铜管，主管管径26mm铜管，表面经环氧树脂喷涂处理。</w:t>
            </w:r>
          </w:p>
          <w:p w14:paraId="3F7D29B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2、双龙头可以独立折叠式设计，使用时打开折叠双联龙头在使用过程中可以自由升降水嘴，以满足不同身高的高度仪器清洗要求使用。</w:t>
            </w:r>
          </w:p>
          <w:p w14:paraId="7577FD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4、实验室龙头采用壁式安装，壁厚大于2.5mm，固定底座直径50mm，底座锁母与台面中间添加齿形止退垫，使连接后不易松动稳定性强，与台面安装牢固。双联龙头可以分开折叠90度收纳，保证实验室的整洁美观。</w:t>
            </w:r>
          </w:p>
          <w:p w14:paraId="4D17308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5、开关旋钮：材质PP，符合人体工学设计，启闭方式为平面式，开关标识清晰醒目，装配好的开关旋钮应平稳轻便无卡阻，与阀杆连接后不易松动稳定性强。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3C96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F023B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4D84D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F405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1CA39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A41E3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D3975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E756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38175" cy="838200"/>
                  <wp:effectExtent l="0" t="0" r="9525" b="0"/>
                  <wp:docPr id="109"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 descr="IMG_298"/>
                          <pic:cNvPicPr>
                            <a:picLocks noChangeAspect="1"/>
                          </pic:cNvPicPr>
                        </pic:nvPicPr>
                        <pic:blipFill>
                          <a:blip r:embed="rId43"/>
                          <a:stretch>
                            <a:fillRect/>
                          </a:stretch>
                        </pic:blipFill>
                        <pic:spPr>
                          <a:xfrm>
                            <a:off x="0" y="0"/>
                            <a:ext cx="638175" cy="8382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799FB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规格：Φ315*450-500mm</w:t>
            </w:r>
          </w:p>
          <w:p w14:paraId="1FAA003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1、凳脚材质：4个凳脚采用不小于17*34*1.7mm钢管模具弯制一次成型，全圆满焊接完成，结构牢固，经高温粉体烤漆处理，长时间使用也不会产生表面烤漆剥落现象 螺旋升降式，升降距离为50mm，最高离地距离为500mm，凳面Ф315*高450-500mm，</w:t>
            </w:r>
          </w:p>
          <w:p w14:paraId="69B02EA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2、聚丙烯凳面材质：采用聚丙烯共聚级注塑。表面细纹咬花，防滑不发光，凳面底部镶嵌4枚螺纹，采用标准螺栓与圆型托盘固定。</w:t>
            </w:r>
          </w:p>
          <w:p w14:paraId="1FE274E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3、脚垫材质：采用PP加耐磨纤维增强塑料，实心倒勾式一体射出成型。</w:t>
            </w:r>
          </w:p>
          <w:p w14:paraId="75970D8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4、凳托与凳脚留有一定的空间便于凳子挂在挂凳扣上，方便教室的打扫。</w:t>
            </w:r>
          </w:p>
          <w:p w14:paraId="2DA4A72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5、</w:t>
            </w:r>
            <w:r>
              <w:rPr>
                <w:rFonts w:hint="eastAsia" w:ascii="宋体" w:hAnsi="宋体" w:eastAsia="宋体" w:cs="宋体"/>
                <w:b w:val="0"/>
                <w:bCs w:val="0"/>
                <w:i w:val="0"/>
                <w:iCs w:val="0"/>
                <w:color w:val="auto"/>
                <w:kern w:val="0"/>
                <w:sz w:val="18"/>
                <w:szCs w:val="18"/>
                <w:lang w:val="en-US" w:eastAsia="zh-CN" w:bidi="ar"/>
              </w:rPr>
              <w:t>胶带类型：3M898   胶带剥离角度：180°;材质类型：硬质，检测结果不小于5B级；3.2耐腐蚀测试 耐酸性  温度：(23±2)℃  试液：30%H₂SO4溶液 时间：480h 凳面无腐蚀、变形；耐碱性  温度：   (23±2)℃  试液：30%NaOH溶液  时间：480h 凳面无腐蚀、变形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FE728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22140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2EA6FA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3917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6B99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021C4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857FE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97012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04850" cy="1352550"/>
                  <wp:effectExtent l="0" t="0" r="0" b="0"/>
                  <wp:docPr id="9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4" descr="IMG_299"/>
                          <pic:cNvPicPr>
                            <a:picLocks noChangeAspect="1"/>
                          </pic:cNvPicPr>
                        </pic:nvPicPr>
                        <pic:blipFill>
                          <a:blip r:embed="rId44"/>
                          <a:stretch>
                            <a:fillRect/>
                          </a:stretch>
                        </pic:blipFill>
                        <pic:spPr>
                          <a:xfrm>
                            <a:off x="0" y="0"/>
                            <a:ext cx="704850" cy="13525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362F1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5C04454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694A2A6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012C3DB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18FDD8A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40D9A79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0058FF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22E5522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27E9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9EB1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6965E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0200E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71C33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136310">
            <w:pPr>
              <w:keepNext w:val="0"/>
              <w:keepLines w:val="0"/>
              <w:widowControl/>
              <w:suppressLineNumbers w:val="0"/>
              <w:spacing w:before="0" w:beforeAutospacing="0" w:after="0" w:afterAutospacing="0"/>
              <w:ind w:left="0" w:right="0"/>
              <w:jc w:val="left"/>
              <w:rPr>
                <w:rFonts w:hint="eastAsia" w:ascii="宋体" w:hAnsi="宋体" w:eastAsia="宋体" w:cs="宋体"/>
                <w:i w:val="0"/>
                <w:color w:val="auto"/>
                <w:sz w:val="22"/>
                <w:szCs w:val="22"/>
              </w:rPr>
            </w:pPr>
            <w:r>
              <w:rPr>
                <w:rFonts w:hint="eastAsia" w:ascii="宋体" w:hAnsi="宋体" w:eastAsia="宋体" w:cs="宋体"/>
                <w:i w:val="0"/>
                <w:color w:val="auto"/>
                <w:kern w:val="0"/>
                <w:sz w:val="22"/>
                <w:szCs w:val="22"/>
                <w:lang w:val="en-US" w:eastAsia="zh-CN" w:bidi="ar"/>
              </w:rPr>
              <w:t>控制系</w:t>
            </w:r>
          </w:p>
          <w:p w14:paraId="54BBDFC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统</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47BF1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智能系统控制柜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F6A98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438150" cy="971550"/>
                  <wp:effectExtent l="0" t="0" r="0" b="0"/>
                  <wp:docPr id="9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descr="IMG_300"/>
                          <pic:cNvPicPr>
                            <a:picLocks noChangeAspect="1"/>
                          </pic:cNvPicPr>
                        </pic:nvPicPr>
                        <pic:blipFill>
                          <a:blip r:embed="rId45"/>
                          <a:stretch>
                            <a:fillRect/>
                          </a:stretch>
                        </pic:blipFill>
                        <pic:spPr>
                          <a:xfrm>
                            <a:off x="0" y="0"/>
                            <a:ext cx="438150" cy="9715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5D091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kern w:val="0"/>
                <w:sz w:val="18"/>
                <w:szCs w:val="18"/>
                <w:lang w:val="en-US" w:eastAsia="zh-CN" w:bidi="ar"/>
              </w:rPr>
            </w:pPr>
            <w:r>
              <w:rPr>
                <w:rFonts w:hint="eastAsia" w:ascii="宋体" w:hAnsi="宋体" w:eastAsia="宋体" w:cs="宋体"/>
                <w:b w:val="0"/>
                <w:bCs w:val="0"/>
                <w:i w:val="0"/>
                <w:iCs w:val="0"/>
                <w:color w:val="auto"/>
                <w:kern w:val="0"/>
                <w:sz w:val="18"/>
                <w:szCs w:val="18"/>
                <w:lang w:val="en-US" w:eastAsia="zh-CN" w:bidi="ar"/>
              </w:rPr>
              <w:t>智能控制柜：500*200*1250mm</w:t>
            </w:r>
            <w:r>
              <w:rPr>
                <w:rFonts w:hint="eastAsia" w:ascii="宋体" w:hAnsi="宋体" w:cs="宋体"/>
                <w:b w:val="0"/>
                <w:bCs w:val="0"/>
                <w:i w:val="0"/>
                <w:iCs w:val="0"/>
                <w:color w:val="auto"/>
                <w:kern w:val="0"/>
                <w:sz w:val="18"/>
                <w:szCs w:val="18"/>
                <w:lang w:val="en-US" w:eastAsia="zh-CN" w:bidi="ar"/>
              </w:rPr>
              <w:t>（</w:t>
            </w:r>
            <w:r>
              <w:rPr>
                <w:rFonts w:hint="eastAsia" w:ascii="宋体" w:hAnsi="宋体" w:eastAsia="宋体" w:cs="宋体"/>
                <w:b w:val="0"/>
                <w:bCs w:val="0"/>
                <w:i w:val="0"/>
                <w:iCs w:val="0"/>
                <w:color w:val="auto"/>
                <w:sz w:val="18"/>
                <w:szCs w:val="18"/>
                <w:lang w:val="en-US" w:eastAsia="zh-CN" w:bidi="ar"/>
              </w:rPr>
              <w:t>±</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w:t>
            </w:r>
            <w:r>
              <w:rPr>
                <w:rFonts w:hint="eastAsia" w:ascii="宋体" w:hAnsi="宋体" w:cs="宋体"/>
                <w:b w:val="0"/>
                <w:bCs w:val="0"/>
                <w:i w:val="0"/>
                <w:iCs w:val="0"/>
                <w:color w:val="auto"/>
                <w:kern w:val="0"/>
                <w:sz w:val="18"/>
                <w:szCs w:val="18"/>
                <w:lang w:val="en-US" w:eastAsia="zh-CN" w:bidi="ar"/>
              </w:rPr>
              <w:t>）</w:t>
            </w:r>
          </w:p>
          <w:p w14:paraId="522B965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总电源开关1个，漏电保护器一个，电源保护器1个，单片机控制器及功能扩展模块1套，单片机保护模块1个、急停控制系统1个，工作指示灯系统1套（每个学生电一个指示灯，老师随时掌握学生漏电保护器通短），分组控制系统3套（电源控制系统、照明控制系统、给排水控制系统）。</w:t>
            </w:r>
          </w:p>
          <w:p w14:paraId="3B3B332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（1）电源控制系统：可以对220V进行控制，可以单独进行控制，进行单选、全选、反选，分组进行控制；</w:t>
            </w:r>
          </w:p>
          <w:p w14:paraId="50E7509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（2）照明控制系统可以对照明进行控制，可以单独进行控制，进行单选、全选、反选，分组进行控制；</w:t>
            </w:r>
          </w:p>
          <w:p w14:paraId="414EF7F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给排水控制系统：给水系统：设有每个学生设有给水控制阀门，可以对给水进行控制，可以单独进行控制，进行单选、全选、反选，分组进行控制，教师可以方便对全室供水系统进行控制，学生功能板处设置给水接口，接口与学生水槽柜采用优质硅胶软管连接，接口均采用自动锁紧插拔式连接方式，用时接上，不用时可收起。自动排水系统：所有排水由智能化控制系统集中控制，学生功能板处设置排水接口，接口与学生水槽柜采用优质硅胶软管（具有防酸、防碱、耐腐蚀功能）连接，接口均采用自动锁紧插拔式连接方式（拔掉时没有污水流出），用时接上，不用时可收起；</w:t>
            </w:r>
          </w:p>
          <w:p w14:paraId="295DD76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(4)、智能摇臂控制系统：可以对摇臂进行控制，可以单独进行控制，进行单选、全选、反选，分组进行控制。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FD012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B954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7A9DFB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D900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A409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7C7EF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3149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顶装智能控制平台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5834C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833120" cy="504825"/>
                  <wp:effectExtent l="0" t="0" r="5080" b="9525"/>
                  <wp:docPr id="96"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6" descr="IMG_301"/>
                          <pic:cNvPicPr>
                            <a:picLocks noChangeAspect="1"/>
                          </pic:cNvPicPr>
                        </pic:nvPicPr>
                        <pic:blipFill>
                          <a:blip r:embed="rId46"/>
                          <a:stretch>
                            <a:fillRect/>
                          </a:stretch>
                        </pic:blipFill>
                        <pic:spPr>
                          <a:xfrm>
                            <a:off x="0" y="0"/>
                            <a:ext cx="833120" cy="5048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5B516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规格：10寸触摸屏。</w:t>
            </w:r>
          </w:p>
          <w:p w14:paraId="42FC3CC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集中控制系统。可执行各分项分页控制；</w:t>
            </w:r>
          </w:p>
          <w:p w14:paraId="1932DD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（1）供水控制：集中控制整室给排水；</w:t>
            </w:r>
          </w:p>
          <w:p w14:paraId="795D39B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（2）照明控制：分组控制整室照明；</w:t>
            </w:r>
          </w:p>
          <w:p w14:paraId="6E826D6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（3）电源控制：控制学生AC220V电源； </w:t>
            </w:r>
          </w:p>
          <w:p w14:paraId="233A564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（4）摇臂控制：可以实现单个控制，可以集中控制，可以任意组合控制。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C0A0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2E5E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8EE12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B50C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6E4E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8CC955">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835B9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学生端分组控制系统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4F43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F9A2C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可以对学生端模块的电源控制系统、照明控制系统、给排水控制系统、智能摇臂控制系统经行独立分组控制，实现全选、反选、单选功能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F5CD6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6B6D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AB978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CBDF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D459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C096F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857CC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远程控制系统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D6A6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00075" cy="1066800"/>
                  <wp:effectExtent l="0" t="0" r="9525" b="0"/>
                  <wp:docPr id="9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7" descr="IMG_302"/>
                          <pic:cNvPicPr>
                            <a:picLocks noChangeAspect="1"/>
                          </pic:cNvPicPr>
                        </pic:nvPicPr>
                        <pic:blipFill>
                          <a:blip r:embed="rId47"/>
                          <a:stretch>
                            <a:fillRect/>
                          </a:stretch>
                        </pic:blipFill>
                        <pic:spPr>
                          <a:xfrm>
                            <a:off x="0" y="0"/>
                            <a:ext cx="600075" cy="10668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6D7AF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A、APP登入有网络注册功能，注册后登入系统操作，使用者忘记密码方便找回，同时方便升级系统，带来新的体验。</w:t>
            </w:r>
          </w:p>
          <w:p w14:paraId="0A9C7C8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B、能使用APP能控制总电源关闭；</w:t>
            </w:r>
          </w:p>
          <w:p w14:paraId="262F803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C、APP能显示当前温度、相对湿度及当前时间；</w:t>
            </w:r>
          </w:p>
          <w:p w14:paraId="4B2DAE4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D、使用APP能控制学生低压电源的交流电压，且电压值为实测值。如APP给学生交流3V，学生电源电压实测电压为3V；</w:t>
            </w:r>
          </w:p>
          <w:p w14:paraId="70C1B84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E、使用APP同时控制水电风光源开启与关闭，同时可以扩展功能（监控布防、空调控制等等）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DA77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48FA6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145BF9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F306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D0C6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8CF5D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6ACBE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温湿度监视系统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5B335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BF89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内置精密温湿度传感装置，实时监控房间内的温度和湿度，保障室内舒适的环境舒适性，在触摸屏中实时显示当前环境的温度和湿度。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4D58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A9B6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CD44F4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A232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5D5F7">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85BA8E">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顶装舱</w:t>
            </w:r>
          </w:p>
          <w:p w14:paraId="3DD5515E">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体</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AEC4A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摇臂升降动力系统</w:t>
            </w:r>
          </w:p>
        </w:tc>
        <w:tc>
          <w:tcPr>
            <w:tcW w:w="707" w:type="pct"/>
            <w:vMerge w:val="restart"/>
            <w:tcBorders>
              <w:top w:val="nil"/>
              <w:left w:val="nil"/>
              <w:bottom w:val="nil"/>
              <w:right w:val="single" w:color="000000" w:sz="4" w:space="0"/>
            </w:tcBorders>
            <w:shd w:val="clear" w:color="auto" w:fill="FFFFFF"/>
            <w:vAlign w:val="center"/>
          </w:tcPr>
          <w:p w14:paraId="230A93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52475" cy="600075"/>
                  <wp:effectExtent l="0" t="0" r="9525" b="9525"/>
                  <wp:docPr id="98"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8" descr="IMG_303"/>
                          <pic:cNvPicPr>
                            <a:picLocks noChangeAspect="1"/>
                          </pic:cNvPicPr>
                        </pic:nvPicPr>
                        <pic:blipFill>
                          <a:blip r:embed="rId48"/>
                          <a:stretch>
                            <a:fillRect/>
                          </a:stretch>
                        </pic:blipFill>
                        <pic:spPr>
                          <a:xfrm>
                            <a:off x="0" y="0"/>
                            <a:ext cx="752475" cy="600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FBDC9E">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采用24V 250mm 14mm/s 4000N推杆电机，采用三支点式支撑设计，三点支撑材质采用三件压铸铝组合组装合成，每件之间采用轴销连接，三个压铸尺寸分别为：199*126*116、271*166*34、162*72*32mm，保证运动过程结构稳定，噪音不超过65分贝，抗腐蚀能力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080C4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91CA2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93B26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0AC1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8114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4A007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E35D6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自动控制系统</w:t>
            </w:r>
          </w:p>
        </w:tc>
        <w:tc>
          <w:tcPr>
            <w:tcW w:w="707" w:type="pct"/>
            <w:vMerge w:val="continue"/>
            <w:tcBorders>
              <w:top w:val="nil"/>
              <w:left w:val="nil"/>
              <w:bottom w:val="nil"/>
              <w:right w:val="single" w:color="000000" w:sz="4" w:space="0"/>
            </w:tcBorders>
            <w:shd w:val="clear" w:color="auto" w:fill="FFFFFF"/>
            <w:vAlign w:val="center"/>
          </w:tcPr>
          <w:p w14:paraId="6CE61EF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C2737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集成式控制单元：主要用单片机、电源模块、控制电路组成</w:t>
            </w:r>
          </w:p>
          <w:p w14:paraId="3DC421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1、执行智能摇臂控制：可以对摇臂进行控制，可以单独进行控制，进行单选、全选、反选，分组进行控制；</w:t>
            </w:r>
          </w:p>
          <w:p w14:paraId="52E4D0A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2、执行电源控制：可以对220V和低压电源进行控制，可以单独进行控制，进行单选、全选、反选，分组进行控制。对低压电源的电压经行调节及锁定。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3F8B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876B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6350A7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9C5A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8C083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F3814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EEB7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主体结构系统</w:t>
            </w:r>
          </w:p>
        </w:tc>
        <w:tc>
          <w:tcPr>
            <w:tcW w:w="707" w:type="pct"/>
            <w:vMerge w:val="continue"/>
            <w:tcBorders>
              <w:top w:val="nil"/>
              <w:left w:val="nil"/>
              <w:bottom w:val="nil"/>
              <w:right w:val="single" w:color="000000" w:sz="4" w:space="0"/>
            </w:tcBorders>
            <w:shd w:val="clear" w:color="auto" w:fill="FFFFFF"/>
            <w:vAlign w:val="center"/>
          </w:tcPr>
          <w:p w14:paraId="667D4CD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7809F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两侧采用1200*200*35铝合金一体成型工艺，底部采用钢制焊接而成，主框架沉重部分采用加厚钢板焊接，顶部设有防尘盖，防止灰尘进入影响设备运行，增加设备寿命。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8E464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5C5F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2CA28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33F8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674E6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0DF6A7">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多功能</w:t>
            </w:r>
          </w:p>
          <w:p w14:paraId="52C0955F">
            <w:pPr>
              <w:keepNext w:val="0"/>
              <w:keepLines w:val="0"/>
              <w:widowControl w:val="0"/>
              <w:suppressLineNumbers w:val="0"/>
              <w:spacing w:before="0" w:beforeAutospacing="0" w:after="0" w:afterAutospacing="0"/>
              <w:ind w:left="0" w:right="0"/>
              <w:jc w:val="both"/>
              <w:rPr>
                <w:rFonts w:hint="eastAsia" w:ascii="Times New Roman" w:hAnsi="Times New Roman" w:eastAsia="宋体" w:cs="Times New Roman"/>
                <w:color w:val="auto"/>
                <w:sz w:val="21"/>
                <w:szCs w:val="21"/>
              </w:rPr>
            </w:pPr>
            <w:r>
              <w:rPr>
                <w:rFonts w:hint="eastAsia" w:ascii="宋体" w:hAnsi="宋体" w:eastAsia="宋体" w:cs="宋体"/>
                <w:color w:val="auto"/>
                <w:kern w:val="0"/>
                <w:sz w:val="21"/>
                <w:szCs w:val="21"/>
                <w:lang w:val="en-US" w:eastAsia="zh-CN" w:bidi="ar"/>
              </w:rPr>
              <w:t>伸缩摇</w:t>
            </w:r>
          </w:p>
          <w:p w14:paraId="113C6E0B">
            <w:pPr>
              <w:keepNext w:val="0"/>
              <w:keepLines w:val="0"/>
              <w:widowControl w:val="0"/>
              <w:suppressLineNumbers w:val="0"/>
              <w:spacing w:before="0" w:beforeAutospacing="0" w:after="0" w:afterAutospacing="0"/>
              <w:ind w:left="0" w:right="0"/>
              <w:jc w:val="both"/>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臂</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16609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多功能伸缩摇臂集成功能模块舱体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0E0AF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40DD5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1、分两段式设计，上部分由外壳、安装导轨、捆绑服务软管和桥式塑料拖链线槽等组成；下部分预留安装学生电源、供应端口、抽风管道空间位置，上下部分的运动间隙采用硅胶材质密封片，保证密闭性。</w:t>
            </w:r>
          </w:p>
          <w:p w14:paraId="30F161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2、多功能伸缩摇臂集成功能模块舱体技术要求满足：</w:t>
            </w:r>
          </w:p>
          <w:p w14:paraId="0FA5AD3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(1)、性能测试</w:t>
            </w:r>
          </w:p>
          <w:p w14:paraId="40A7B80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功能面板的自动升降和伸缩范围</w:t>
            </w:r>
          </w:p>
          <w:p w14:paraId="5C446CD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具有水，电，网三种接口，并且有USB供电接口(DC 5V，1.5A)</w:t>
            </w:r>
          </w:p>
          <w:p w14:paraId="49BA0FF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(2)、寿命测试 </w:t>
            </w:r>
          </w:p>
          <w:p w14:paraId="1B537BF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通电AC220V，产品能够承受20000次，能自动伸缩</w:t>
            </w:r>
          </w:p>
          <w:p w14:paraId="58BE8CE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(3)、抗电强度试验</w:t>
            </w:r>
          </w:p>
          <w:p w14:paraId="423DC8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试验电压为AC500V，50Hz，持续时间60s;试验中，不应有击穿和飞弧现象出现。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89D72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8401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75638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DD37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037F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4AC37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2CC5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智能摇臂升降系统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1410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25C61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1、由24V推杆机连接运动的摇臂和固定部分，运动范围从收纳的水平状态到使用时的垂直状态，摇臂可以随时停留的范围内的任意位置。</w:t>
            </w:r>
          </w:p>
          <w:p w14:paraId="6235B01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cs="宋体"/>
                <w:b w:val="0"/>
                <w:bCs w:val="0"/>
                <w:i w:val="0"/>
                <w:iCs w:val="0"/>
                <w:color w:val="auto"/>
                <w:kern w:val="0"/>
                <w:sz w:val="18"/>
                <w:szCs w:val="18"/>
                <w:lang w:val="en-US" w:eastAsia="zh-CN" w:bidi="ar"/>
              </w:rPr>
              <w:t>2、</w:t>
            </w:r>
            <w:r>
              <w:rPr>
                <w:rFonts w:hint="eastAsia" w:ascii="宋体" w:hAnsi="宋体" w:eastAsia="宋体" w:cs="宋体"/>
                <w:b w:val="0"/>
                <w:bCs w:val="0"/>
                <w:i w:val="0"/>
                <w:iCs w:val="0"/>
                <w:color w:val="auto"/>
                <w:kern w:val="0"/>
                <w:sz w:val="18"/>
                <w:szCs w:val="18"/>
                <w:lang w:val="en-US" w:eastAsia="zh-CN" w:bidi="ar"/>
              </w:rPr>
              <w:t>（1）、摇臂可以自动仲缩，可以无机调节高度，摇臂伸展的长度不小于380mm。</w:t>
            </w:r>
          </w:p>
          <w:p w14:paraId="205B20C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w:t>
            </w:r>
            <w:r>
              <w:rPr>
                <w:rFonts w:hint="eastAsia" w:ascii="宋体" w:hAnsi="宋体" w:eastAsia="宋体" w:cs="宋体"/>
                <w:b w:val="0"/>
                <w:bCs w:val="0"/>
                <w:i w:val="0"/>
                <w:iCs w:val="0"/>
                <w:color w:val="auto"/>
                <w:kern w:val="0"/>
                <w:sz w:val="18"/>
                <w:szCs w:val="18"/>
                <w:lang w:val="en-US" w:eastAsia="zh-CN" w:bidi="ar"/>
              </w:rPr>
              <w:t>（2）、摇臂具有障碍物保护功能，在摇臂摇摆的过程中遇到障碍物会自动停止并复位。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40943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7D59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602A591">
            <w:pPr>
              <w:keepNext w:val="0"/>
              <w:keepLines w:val="0"/>
              <w:widowControl/>
              <w:suppressLineNumbers w:val="0"/>
              <w:spacing w:before="0" w:beforeAutospacing="0" w:after="0" w:afterAutospacing="0"/>
              <w:ind w:left="0" w:right="0"/>
              <w:jc w:val="left"/>
              <w:rPr>
                <w:rFonts w:hint="default" w:ascii="宋体" w:hAnsi="宋体" w:eastAsia="宋体" w:cs="宋体"/>
                <w:b w:val="0"/>
                <w:bCs w:val="0"/>
                <w:i w:val="0"/>
                <w:iCs w:val="0"/>
                <w:color w:val="auto"/>
                <w:sz w:val="18"/>
                <w:szCs w:val="18"/>
                <w:lang w:val="en-US"/>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w:t>
            </w:r>
            <w:r>
              <w:rPr>
                <w:rFonts w:hint="eastAsia" w:ascii="宋体" w:hAnsi="宋体" w:cs="宋体"/>
                <w:b w:val="0"/>
                <w:bCs w:val="0"/>
                <w:i w:val="0"/>
                <w:iCs w:val="0"/>
                <w:color w:val="auto"/>
                <w:sz w:val="18"/>
                <w:szCs w:val="18"/>
                <w:highlight w:val="none"/>
                <w:u w:val="none"/>
                <w:lang w:val="en-US" w:eastAsia="zh-CN" w:bidi="ar"/>
              </w:rPr>
              <w:t>第三方</w:t>
            </w:r>
            <w:r>
              <w:rPr>
                <w:rFonts w:hint="eastAsia" w:ascii="宋体" w:hAnsi="宋体" w:eastAsia="宋体" w:cs="宋体"/>
                <w:b w:val="0"/>
                <w:bCs w:val="0"/>
                <w:i w:val="0"/>
                <w:iCs w:val="0"/>
                <w:color w:val="auto"/>
                <w:sz w:val="18"/>
                <w:szCs w:val="18"/>
                <w:highlight w:val="none"/>
                <w:u w:val="none"/>
                <w:lang w:val="en-US" w:eastAsia="zh-CN" w:bidi="ar"/>
              </w:rPr>
              <w:t>检测报告，检测内容包括为：“★”的技术参数</w:t>
            </w:r>
          </w:p>
        </w:tc>
      </w:tr>
      <w:tr w14:paraId="6B976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84F7BB">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lang w:val="en-US" w:eastAsia="zh-CN"/>
              </w:rPr>
              <w:t>条</w:t>
            </w: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00910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7ACE8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学生电源系统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27E0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79CA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包含：低压交流0-24V输出1组、直流1.5-24V输出1组、输交流220V插座2个、USB输出5V电源1组。</w:t>
            </w:r>
          </w:p>
          <w:p w14:paraId="75D6BCC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1、教师主控型，学生低压电源都可接收主控电源发送的锁定信号，在锁定指示灯点亮后，学生接收老师输送的设定电源电压，教师锁定时,学生自己无法操作，这样可避免学生的误操作。可以分组或独立控制；</w:t>
            </w:r>
          </w:p>
          <w:p w14:paraId="05F8CC1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2、学生电源采用耐磨、耐腐蚀、耐高温的PC亮光薄膜面板，学生电源的控制采用按钮式按键，可以随意设置电压，贴片元件生产技术，微电脑控制，采用不小于49*24mm尺寸面板，用于展示学生的交直流电压数据；</w:t>
            </w:r>
          </w:p>
          <w:p w14:paraId="2EA06E8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3、学生交流电源通过上下键0～24V电压，最小调节单元可达1V,额定电流3A；</w:t>
            </w:r>
          </w:p>
          <w:p w14:paraId="06F7805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4、学生直流电源也是通过上下键选取，调节范围为1.5～24V，分辨率可达0.1V,额定电流2A。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BC3E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349E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81B6D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0447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C9A26">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F267AA">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392DA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故障显示系统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E7B5C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D66A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接收智能平台控制，摇臂运动故障亮红灯警报故障。功能面板采用146*24mm，配置LED故障灯1个，灯罩采用ABS一次成型，设计安装磨砂透明均光板，不仅能使光线扩散均匀更能起到安全防护作用。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CD9E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AD0A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F07DB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C0EE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B6932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D35B9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系统</w:t>
            </w:r>
          </w:p>
          <w:p w14:paraId="2446AA9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工程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0E734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电源供应线路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BC026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4EFE2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采用2.5mm²电线进行系统布线。连接每组模块供电。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2D72D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013F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B6814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4F9E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F94C1">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45F919">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9D6A5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智能控制系统线路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9C94F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8D5582">
            <w:pPr>
              <w:keepNext w:val="0"/>
              <w:keepLines w:val="0"/>
              <w:widowControl/>
              <w:suppressLineNumbers w:val="0"/>
              <w:spacing w:before="0" w:beforeAutospacing="0" w:after="24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采用1mm²屏蔽电线进行系统布线，连接每组模块通讯。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FB7A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CE619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12889E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253C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90B4E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BFA48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EE3B9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安装辅件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D1D8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1B745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采用双槽钢横梁吊装方式，减少楼板承重，防止左右晃动，可进行上下、左右的平衡调节，实验功能板离地2m左右，主要辅件有：槽钢等（不含桁架）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51DD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间</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4721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AE9E6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21EF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8383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9ECEF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85CCD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集成系统调试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5C15A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E0CA7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系统调试：</w:t>
            </w:r>
          </w:p>
          <w:p w14:paraId="54D436B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1、吊顶式系统采用模块化结构设计，采用吊装安装方式；</w:t>
            </w:r>
          </w:p>
          <w:p w14:paraId="5048D92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2、系统结构调试；</w:t>
            </w:r>
          </w:p>
          <w:p w14:paraId="7964218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3、系统控制调试；</w:t>
            </w:r>
          </w:p>
          <w:p w14:paraId="15F4A6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4、给排水调试；</w:t>
            </w:r>
          </w:p>
          <w:p w14:paraId="7EBAEA7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5、供电系统调试；</w:t>
            </w:r>
          </w:p>
          <w:p w14:paraId="026C190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6、照明系统调试。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057E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AFBD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1DFF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B684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D0A67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892A0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98F4C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实验室配套安装及恢复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4BAA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CD91C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1.实验室配套设施水电开槽，预埋.2.实验室配套灯光3.实验室配套线路及敷设。4.实验室顶部。5.实验室地面恢复。6.室外走廊实验室学科氛围布置恢复。（见图纸改造）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1DBC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4E813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E7B6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3DF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41CD97A">
            <w:pPr>
              <w:keepNext w:val="0"/>
              <w:keepLines w:val="0"/>
              <w:widowControl/>
              <w:suppressLineNumbers w:val="0"/>
              <w:tabs>
                <w:tab w:val="left" w:pos="8655"/>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28"/>
                <w:szCs w:val="28"/>
                <w:lang w:val="en-US" w:eastAsia="zh-CN" w:bidi="ar"/>
              </w:rPr>
              <w:t>生物准备室</w:t>
            </w:r>
          </w:p>
        </w:tc>
      </w:tr>
      <w:tr w14:paraId="415B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792BC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C10EE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D863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4F683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1038225" cy="571500"/>
                  <wp:effectExtent l="0" t="0" r="9525" b="0"/>
                  <wp:docPr id="10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9" descr="IMG_304"/>
                          <pic:cNvPicPr>
                            <a:picLocks noChangeAspect="1"/>
                          </pic:cNvPicPr>
                        </pic:nvPicPr>
                        <pic:blipFill>
                          <a:blip r:embed="rId49"/>
                          <a:stretch>
                            <a:fillRect/>
                          </a:stretch>
                        </pic:blipFill>
                        <pic:spPr>
                          <a:xfrm>
                            <a:off x="0" y="0"/>
                            <a:ext cx="1038225" cy="5715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279400">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规格：3000*1200*800mm(±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A913F8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1、台面：采用12.7mm厚实芯理化板制作，切割处正反面去毛刺切口打磨平整。表面有良好的耐腐蚀性及具有良好的承重性能。</w:t>
            </w:r>
          </w:p>
          <w:p w14:paraId="0F0FF9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2、柜体：全钢结构，含座人位，上抽下门设计，采用1.0mm高强度镀锌钢板，切割折弯成型焊接打磨平整，表面经环氧树脂喷涂处理。</w:t>
            </w:r>
          </w:p>
          <w:p w14:paraId="58C7189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3、门板及抽面：采用双层结构，组装式设计，保证单层钢板双面都喷涂处理，门板中间填充隔音材料，减少关门时产生的噪音。防撞胶垫：装于抽屉及门板内侧，减缓碰撞，保护柜体。</w:t>
            </w:r>
          </w:p>
          <w:p w14:paraId="4B1E888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4、拉手：采用一字拉手。</w:t>
            </w:r>
          </w:p>
          <w:p w14:paraId="7426043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5、不锈钢防腐合页：采用优质不锈钢模具一体成型。</w:t>
            </w:r>
          </w:p>
          <w:p w14:paraId="2346EF9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6、防腐三节静音导轨：三节滚珠滑轨，承重性强，滑动顺滑。</w:t>
            </w:r>
          </w:p>
          <w:p w14:paraId="550B523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7、固定桌脚：采用柜体内置可调ABS调整脚，保证调整脚前后都可以调节高低。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B830F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张</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B45D1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C39EB5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0FFD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ABC2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1646C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42B90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挡水条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8C0B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6151E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采用12.7mm厚实验室专用理化板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2848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B1916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C3A695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9403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6B61F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3A078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9320D7">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实验室专用水槽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5DD3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695325" cy="485775"/>
                  <wp:effectExtent l="0" t="0" r="9525" b="9525"/>
                  <wp:docPr id="110"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0" descr="IMG_305"/>
                          <pic:cNvPicPr>
                            <a:picLocks noChangeAspect="1"/>
                          </pic:cNvPicPr>
                        </pic:nvPicPr>
                        <pic:blipFill>
                          <a:blip r:embed="rId50"/>
                          <a:stretch>
                            <a:fillRect/>
                          </a:stretch>
                        </pic:blipFill>
                        <pic:spPr>
                          <a:xfrm>
                            <a:off x="0" y="0"/>
                            <a:ext cx="695325" cy="4857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E784BF">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规格：550*450*300mm(±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136949B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采用PP一体化成型水槽，易清洁，耐腐蚀特点。</w:t>
            </w:r>
          </w:p>
          <w:p w14:paraId="3B196FA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2BAF6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86CB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3ED0D7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32F9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E718CB">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0CCD5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8875E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三联高低位龙头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29AE7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61975" cy="771525"/>
                  <wp:effectExtent l="0" t="0" r="9525" b="9525"/>
                  <wp:docPr id="104"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1" descr="IMG_306"/>
                          <pic:cNvPicPr>
                            <a:picLocks noChangeAspect="1"/>
                          </pic:cNvPicPr>
                        </pic:nvPicPr>
                        <pic:blipFill>
                          <a:blip r:embed="rId51"/>
                          <a:stretch>
                            <a:fillRect/>
                          </a:stretch>
                        </pic:blipFill>
                        <pic:spPr>
                          <a:xfrm>
                            <a:off x="0" y="0"/>
                            <a:ext cx="561975" cy="7715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BE981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鹅颈式实验室专用优质化验水嘴：主体采用铜质，表面环氧树脂喷涂。阀芯采用陶瓷阀芯，配置一个高位水龙头，两个低位水龙头，便于多用途使用。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7081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BC1F3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6F7CA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D57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CB65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FB5F3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97ADC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33ED3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42950" cy="1419225"/>
                  <wp:effectExtent l="0" t="0" r="0" b="9525"/>
                  <wp:docPr id="10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2" descr="IMG_307"/>
                          <pic:cNvPicPr>
                            <a:picLocks noChangeAspect="1"/>
                          </pic:cNvPicPr>
                        </pic:nvPicPr>
                        <pic:blipFill>
                          <a:blip r:embed="rId52"/>
                          <a:stretch>
                            <a:fillRect/>
                          </a:stretch>
                        </pic:blipFill>
                        <pic:spPr>
                          <a:xfrm>
                            <a:off x="0" y="0"/>
                            <a:ext cx="742950" cy="141922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5F25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4F2B150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6A5D171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46FDD4C1">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527D9D0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5B3EBA9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1C12631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3D0B16D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4FD3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54CDC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88AF23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0981B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FCDC50E">
            <w:pPr>
              <w:keepNext w:val="0"/>
              <w:keepLines w:val="0"/>
              <w:widowControl/>
              <w:suppressLineNumbers w:val="0"/>
              <w:tabs>
                <w:tab w:val="left" w:pos="9788"/>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生物仪器室</w:t>
            </w:r>
          </w:p>
        </w:tc>
      </w:tr>
      <w:tr w14:paraId="4B3B3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67BE6">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BA301F">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8A34E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仪器柜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C26F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711835" cy="1362075"/>
                  <wp:effectExtent l="0" t="0" r="12065" b="9525"/>
                  <wp:docPr id="106"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descr="IMG_308"/>
                          <pic:cNvPicPr>
                            <a:picLocks noChangeAspect="1"/>
                          </pic:cNvPicPr>
                        </pic:nvPicPr>
                        <pic:blipFill>
                          <a:blip r:embed="rId53"/>
                          <a:stretch>
                            <a:fillRect/>
                          </a:stretch>
                        </pic:blipFill>
                        <pic:spPr>
                          <a:xfrm>
                            <a:off x="0" y="0"/>
                            <a:ext cx="711835" cy="1362075"/>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DE057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1、规格：长1000±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mm，宽500±</w:t>
            </w:r>
            <w:r>
              <w:rPr>
                <w:rFonts w:hint="eastAsia" w:ascii="宋体" w:hAnsi="宋体" w:cs="宋体"/>
                <w:b w:val="0"/>
                <w:bCs w:val="0"/>
                <w:i w:val="0"/>
                <w:iCs w:val="0"/>
                <w:color w:val="auto"/>
                <w:sz w:val="18"/>
                <w:szCs w:val="18"/>
                <w:lang w:val="en-US" w:eastAsia="zh-CN" w:bidi="ar"/>
              </w:rPr>
              <w:t>10</w:t>
            </w:r>
            <w:r>
              <w:rPr>
                <w:rFonts w:hint="eastAsia" w:ascii="宋体" w:hAnsi="宋体" w:eastAsia="宋体" w:cs="宋体"/>
                <w:b w:val="0"/>
                <w:bCs w:val="0"/>
                <w:i w:val="0"/>
                <w:iCs w:val="0"/>
                <w:color w:val="auto"/>
                <w:sz w:val="18"/>
                <w:szCs w:val="18"/>
                <w:lang w:val="en-US" w:eastAsia="zh-CN" w:bidi="ar"/>
              </w:rPr>
              <w:t>mm，高不小于2000mm；中间一块隔板将柜子分上柜和下柜两部分，上下柜为一个整体，不能采用两小柜堆叠形式；柜子底部需带调平脚垫。</w:t>
            </w:r>
          </w:p>
          <w:p w14:paraId="03D2D77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2、侧板、层板、柜门框部件等采用环保型全新PP改性塑料注塑成型，★塑料件的外观和塑料件耐老化符合GB/T 32487—2016《塑料家具通用技术条件》标准中要求；外观应无裂纹、明显变形、缩水、针孔；应无凹陷、飞边、折皱、疙痦；应无气泡、杂质、伤痕、白印；表面应光洁,应无划痕、毛刺、拉毛、污渍等要求；经500小时耐老化测试，冲击强度的保持率不低于60%，外观颜色变色大于等于3级。</w:t>
            </w:r>
          </w:p>
          <w:p w14:paraId="6714954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3、各部件榫卯连接结构并合理布局加强筋，配合专用塑料紧固件连接，顶板、中板和底板的底部镶嵌不小于15*30mm钢管加强，承重力强，产品不变形、不扭曲，可重复拆装使用；上下柜的内部尺寸不小于910×480×910mm，并设有五档的高度的搁板调节位置，方便放置不同高度物品。</w:t>
            </w:r>
          </w:p>
          <w:p w14:paraId="15C9DB9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4、活动搁板：搁板采用工程塑料经模具挤出成型，外形宽度不小于420mm，厚度不小于22mm，中空双层结构，内部均匀分布多条加强筋并内置两条不小于30*15mm镀锌钢管；搁板隔板两端配置密封堵头使钢管不外露，避免腐蚀生锈，美观耐用。</w:t>
            </w:r>
          </w:p>
          <w:p w14:paraId="0F97A1F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5、柜门：主要有门框、玻璃、拉手、门轴和锁具组成；上下柜门门框采用增强型PP材质一体注塑成型，外嵌4mm±0.5mm钢化高温烤漆玻璃；门轴采用伸缩式pp旋转门轴，内嵌隐藏方便安装，坚固耐用，柜门开关寿命不小于</w:t>
            </w:r>
            <w:r>
              <w:rPr>
                <w:rFonts w:hint="eastAsia" w:ascii="宋体" w:hAnsi="宋体" w:cs="宋体"/>
                <w:b w:val="0"/>
                <w:bCs w:val="0"/>
                <w:i w:val="0"/>
                <w:iCs w:val="0"/>
                <w:color w:val="auto"/>
                <w:sz w:val="18"/>
                <w:szCs w:val="18"/>
                <w:lang w:val="en-US" w:eastAsia="zh-CN" w:bidi="ar"/>
              </w:rPr>
              <w:t>5</w:t>
            </w:r>
            <w:r>
              <w:rPr>
                <w:rFonts w:hint="eastAsia" w:ascii="宋体" w:hAnsi="宋体" w:eastAsia="宋体" w:cs="宋体"/>
                <w:b w:val="0"/>
                <w:bCs w:val="0"/>
                <w:i w:val="0"/>
                <w:iCs w:val="0"/>
                <w:color w:val="auto"/>
                <w:sz w:val="18"/>
                <w:szCs w:val="18"/>
                <w:lang w:val="en-US" w:eastAsia="zh-CN" w:bidi="ar"/>
              </w:rPr>
              <w:t>万次。★柜门、搁板及柜子的稳定性能均需符合GB/T 24820-2024《实验室家具通用技术条件》中储物柜力学性能的相关要求。</w:t>
            </w:r>
          </w:p>
          <w:p w14:paraId="00F2732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6、柜子内部储物空间无裸露金属材料，若采用金属螺丝的需用塑料盖子将其隐藏，确保柜子的耐腐蚀性。★柜子材料的耐腐蚀性能按GB/T 11547-2008《塑料 耐液体化学试剂性能的测定》的标准测试99%乙醇，36%盐酸，98%硫酸，65%硝酸四种试剂结果均要达到或优于无明显变化等级。</w:t>
            </w:r>
          </w:p>
          <w:p w14:paraId="35E8255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lang w:val="en-US" w:eastAsia="zh-CN" w:bidi="ar"/>
              </w:rPr>
            </w:pPr>
            <w:r>
              <w:rPr>
                <w:rFonts w:hint="eastAsia" w:ascii="宋体" w:hAnsi="宋体" w:eastAsia="宋体" w:cs="宋体"/>
                <w:b w:val="0"/>
                <w:bCs w:val="0"/>
                <w:i w:val="0"/>
                <w:iCs w:val="0"/>
                <w:color w:val="auto"/>
                <w:sz w:val="18"/>
                <w:szCs w:val="18"/>
                <w:lang w:val="en-US" w:eastAsia="zh-CN" w:bidi="ar"/>
              </w:rPr>
              <w:t>7、柜子顶部预留直径</w:t>
            </w:r>
            <w:r>
              <w:rPr>
                <w:rFonts w:hint="eastAsia" w:ascii="宋体" w:hAnsi="宋体" w:cs="宋体"/>
                <w:b w:val="0"/>
                <w:bCs w:val="0"/>
                <w:i w:val="0"/>
                <w:iCs w:val="0"/>
                <w:color w:val="auto"/>
                <w:sz w:val="18"/>
                <w:szCs w:val="18"/>
                <w:lang w:val="en-US" w:eastAsia="zh-CN" w:bidi="ar"/>
              </w:rPr>
              <w:t>110</w:t>
            </w:r>
            <w:r>
              <w:rPr>
                <w:rFonts w:hint="eastAsia" w:ascii="宋体" w:hAnsi="宋体" w:eastAsia="宋体" w:cs="宋体"/>
                <w:b w:val="0"/>
                <w:bCs w:val="0"/>
                <w:i w:val="0"/>
                <w:iCs w:val="0"/>
                <w:color w:val="auto"/>
                <w:sz w:val="18"/>
                <w:szCs w:val="18"/>
                <w:lang w:val="en-US" w:eastAsia="zh-CN" w:bidi="ar"/>
              </w:rPr>
              <w:t>mm的通风系统接口，与主通风管路连接；接口处配有手动调节装置，可以打开或关闭通风口。</w:t>
            </w:r>
          </w:p>
          <w:p w14:paraId="1588ADA0">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lang w:val="en-US" w:eastAsia="zh-CN" w:bidi="ar"/>
              </w:rPr>
              <w:t>8、柜子所用材料均采用环保型塑料。★邻苯二甲酸酯、可溶性铅、可溶性镉、可溶性铬、可溶性汞、16种多环芳烃(PAH)总量等有害物质限量要求符合GB 28481-2012《塑料家具中有害物质限量》中相关要求。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8A83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5A6EC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0E3C29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sz w:val="18"/>
                <w:szCs w:val="18"/>
                <w:highlight w:val="none"/>
                <w:u w:val="none"/>
                <w:lang w:val="en-US" w:eastAsia="zh-CN" w:bidi="ar"/>
              </w:rPr>
              <w:t>须提供有效的带有</w:t>
            </w:r>
            <w:r>
              <w:rPr>
                <w:rFonts w:hint="eastAsia" w:ascii="宋体" w:hAnsi="宋体" w:eastAsia="宋体" w:cs="宋体"/>
                <w:color w:val="auto"/>
                <w:sz w:val="18"/>
                <w:szCs w:val="18"/>
              </w:rPr>
              <w:t>CNAS或CMA</w:t>
            </w:r>
            <w:r>
              <w:rPr>
                <w:rFonts w:hint="eastAsia" w:ascii="宋体" w:hAnsi="宋体" w:eastAsia="宋体" w:cs="宋体"/>
                <w:b w:val="0"/>
                <w:bCs w:val="0"/>
                <w:i w:val="0"/>
                <w:iCs w:val="0"/>
                <w:color w:val="auto"/>
                <w:sz w:val="18"/>
                <w:szCs w:val="18"/>
                <w:highlight w:val="none"/>
                <w:u w:val="none"/>
                <w:lang w:val="en-US" w:eastAsia="zh-CN" w:bidi="ar"/>
              </w:rPr>
              <w:t>标志的第三方检测报告，检测内容包括为：“★”的技术参数</w:t>
            </w:r>
          </w:p>
        </w:tc>
      </w:tr>
      <w:tr w14:paraId="4B44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04D410E">
            <w:pPr>
              <w:keepNext w:val="0"/>
              <w:keepLines w:val="0"/>
              <w:widowControl/>
              <w:suppressLineNumbers w:val="0"/>
              <w:tabs>
                <w:tab w:val="left" w:pos="9788"/>
              </w:tabs>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i w:val="0"/>
                <w:iCs w:val="0"/>
                <w:color w:val="auto"/>
                <w:kern w:val="0"/>
                <w:sz w:val="28"/>
                <w:szCs w:val="28"/>
                <w:lang w:val="en-US" w:eastAsia="zh-CN" w:bidi="ar"/>
              </w:rPr>
              <w:t>生物标本室</w:t>
            </w:r>
          </w:p>
        </w:tc>
      </w:tr>
      <w:tr w14:paraId="4717E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BA88C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6E60F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F286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单面标本柜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A3D1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42925" cy="933450"/>
                  <wp:effectExtent l="0" t="0" r="9525" b="0"/>
                  <wp:docPr id="10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4" descr="IMG_309"/>
                          <pic:cNvPicPr>
                            <a:picLocks noChangeAspect="1"/>
                          </pic:cNvPicPr>
                        </pic:nvPicPr>
                        <pic:blipFill>
                          <a:blip r:embed="rId54"/>
                          <a:stretch>
                            <a:fillRect/>
                          </a:stretch>
                        </pic:blipFill>
                        <pic:spPr>
                          <a:xfrm>
                            <a:off x="0" y="0"/>
                            <a:ext cx="542925" cy="93345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2E7664">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格：1000*500*2000mm(±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602D290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全钢结构，每个柜体均应为完整独立的落地型全钢制柜体设计。柜体采用优质钢材裸板厚度大于1.0mm一级高强度镀锌钢板冲折制作，表面经磷化等防腐处理后再经环氧树脂静电粉末喷涂。下部为钢制开门（双层门）。上柜为玻璃结构，玻璃层板，玻璃移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B5E6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6DBF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2CA93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62A8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EA02E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03B69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6649A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双面标本柜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4FAD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drawing>
                <wp:inline distT="0" distB="0" distL="114300" distR="114300">
                  <wp:extent cx="523875" cy="723900"/>
                  <wp:effectExtent l="0" t="0" r="9525" b="0"/>
                  <wp:docPr id="10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5" descr="IMG_310"/>
                          <pic:cNvPicPr>
                            <a:picLocks noChangeAspect="1"/>
                          </pic:cNvPicPr>
                        </pic:nvPicPr>
                        <pic:blipFill>
                          <a:blip r:embed="rId55"/>
                          <a:stretch>
                            <a:fillRect/>
                          </a:stretch>
                        </pic:blipFill>
                        <pic:spPr>
                          <a:xfrm>
                            <a:off x="0" y="0"/>
                            <a:ext cx="523875" cy="723900"/>
                          </a:xfrm>
                          <a:prstGeom prst="rect">
                            <a:avLst/>
                          </a:prstGeom>
                          <a:noFill/>
                          <a:ln w="9525">
                            <a:noFill/>
                          </a:ln>
                        </pic:spPr>
                      </pic:pic>
                    </a:graphicData>
                  </a:graphic>
                </wp:inline>
              </w:drawing>
            </w: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D2A374">
            <w:pPr>
              <w:keepNext w:val="0"/>
              <w:keepLines w:val="0"/>
              <w:suppressLineNumbers w:val="0"/>
              <w:spacing w:before="0" w:beforeAutospacing="0" w:after="0" w:afterAutospacing="0"/>
              <w:ind w:left="0" w:right="0"/>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规格：1000*1000*2000mm(±</w:t>
            </w:r>
            <w:r>
              <w:rPr>
                <w:rFonts w:hint="eastAsia" w:ascii="宋体" w:hAnsi="宋体" w:cs="宋体"/>
                <w:b w:val="0"/>
                <w:bCs w:val="0"/>
                <w:i w:val="0"/>
                <w:iCs w:val="0"/>
                <w:color w:val="auto"/>
                <w:kern w:val="0"/>
                <w:sz w:val="18"/>
                <w:szCs w:val="18"/>
                <w:lang w:val="en-US" w:eastAsia="zh-CN" w:bidi="ar"/>
              </w:rPr>
              <w:t>10</w:t>
            </w:r>
            <w:r>
              <w:rPr>
                <w:rFonts w:hint="eastAsia" w:ascii="宋体" w:hAnsi="宋体" w:eastAsia="宋体" w:cs="宋体"/>
                <w:b w:val="0"/>
                <w:bCs w:val="0"/>
                <w:i w:val="0"/>
                <w:iCs w:val="0"/>
                <w:color w:val="auto"/>
                <w:kern w:val="0"/>
                <w:sz w:val="18"/>
                <w:szCs w:val="18"/>
                <w:lang w:val="en-US" w:eastAsia="zh-CN" w:bidi="ar"/>
              </w:rPr>
              <w:t>mm)</w:t>
            </w:r>
          </w:p>
          <w:p w14:paraId="43C76872">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全钢结构，每个柜体均应为完整独立的落地型全钢制柜体设计。柜体采用优质钢材裸板厚度大于1.0mm一级高强度镀锌钢板冲折制作，表面经磷化等防腐处理后再经环氧树脂静电粉末喷涂。下部为钢制开门（双层门）。上柜为玻璃结构，玻璃层板，玻璃移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1F48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F1B4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E4DBA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87F1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0186531F">
            <w:pPr>
              <w:keepNext w:val="0"/>
              <w:keepLines w:val="0"/>
              <w:widowControl/>
              <w:suppressLineNumbers w:val="0"/>
              <w:spacing w:before="0" w:beforeAutospacing="0" w:after="0" w:afterAutospacing="0"/>
              <w:ind w:left="0" w:leftChars="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bCs/>
                <w:color w:val="auto"/>
                <w:kern w:val="0"/>
                <w:sz w:val="28"/>
                <w:szCs w:val="28"/>
                <w:lang w:val="en-US" w:eastAsia="zh-CN" w:bidi="ar"/>
              </w:rPr>
              <w:t>初中物理仪器</w:t>
            </w:r>
          </w:p>
        </w:tc>
      </w:tr>
      <w:tr w14:paraId="1E39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E011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EAD1AF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一般</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50E5F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钢制黑板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034B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A656C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供教学书写及吸附磁性教具用。二、技术参数：1.钢制黑板由金属提手、铝型材框、塑料包边、钢质面板组成。2.钢制黑板尺寸不小于890mm×600mm，板面可双面书写，双面吸附磁性教具。3.无镜面反光，色泽均匀，书写流畅。4.黑板提手在长边边框中间安装牢靠，挂起或提拿时无明显歪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D1B6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99FFC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9569D2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43FE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8C5B0">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9F74B9">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CDBF26">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7B439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56B13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产品由四支不同孔径带手柄的空芯钻头、顶屑杆（通条）组成。空芯管：a）每支空芯管长度为100mmb）管外径分别为6mm,8mm,10mm公差±0.1mm。</w:t>
            </w:r>
          </w:p>
          <w:p w14:paraId="7B9132B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p w14:paraId="02FCCAD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41B22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9C64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784D2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w:t>
            </w:r>
          </w:p>
        </w:tc>
      </w:tr>
      <w:tr w14:paraId="23826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8CBDF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C9494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E69BE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手摇抽气机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EBFA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DCF85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抽气用。二、技术参数：1.手摇抽气机由底座、双缸系统、转轮、手柄、橡胶管等组成。2.双缸系统由双气缸体、活塞、双拐曲轴、连杆、密封片和弹簧等组成。3.底座尺寸不小于165mm×95mm×13mm。4.转轮直径为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D634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AB355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4BB0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8DB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27C8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95150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C0DA7E">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直联泵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3A026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A27A7D">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一、适用范围：中学物理教学演示实验用。二、技术参数：1.由电机、泵体、机械密封三部分组成。2.功率：0.37Kw，转速：2860r/min，扬程16m，流量：1.5m3/h,配管：25mm。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3B43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DFFDC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A8121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34A5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EEDB1">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80F09A">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99447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旋片式真空泵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47939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475F5F">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一、适用范围：中学物理教学演示实验用。二、技术参数： 1.输入电压：AC 220V±10%,50Hz。2.旋片式真空泵由底板、电机、风罩、电容壳、进气嘴、排气嘴、手柄、油箱壳、油镜、加油螺丝、橡胶脚垫等组成。3.底板尺寸为173mm×110mm×8mm。4.附带：φ12.5mm×1500mmPVC管一根及专用油一瓶。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5C5A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8BE92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F1ACCC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B98D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EFF34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C8029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BA66E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两用气筒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5179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7F3053">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1.适用于中学物理教学实验用。二、技术参数：1.两用气筒由抽气接头、打气接头、阀体接头、抽气活塞、打气活塞、筒体、拉杆、手柄等组成。2.筒体外径为28mm，长不小于175mm。3.极限抽气压力≤6.7×103Pa，最低打气压力≥2.9×105P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087FD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C8769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229627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CC6B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DA7F4">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F6B7B0">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7E2789">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抽气筒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2AD1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A65C9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一、适用范围：1.中学物理教学演示实验用。2.手持式。二、技术参数：1.抽气筒由抽气接头、抽气活塞、筒体、拉杆、手柄、塑料抽气嘴、金属抽气嘴等组成。2.气筒外径35mm，长210mm。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B1717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0525D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6B0B6A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587E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275F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4ADBF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31247A">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打气筒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02B5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FE8A8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及小学科学教学实验用。2.多功能手动充气筒。二、技术参数：1.打气筒由气筒、踏脚、活塞、活塞杆、手柄、橡胶管、气针夹等组成。2.气筒外径约30mm，长475mm。充气软管为橡胶制品，与充气筒底座、气筒气嘴接合密闭，装卸方便。3.气筒为金属制，表面涂有金黄色防锈漆。4.充气活塞或充气筒推拉轻便、灵活，无气体泄漏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CBAB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CF080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88074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0246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40FA33">
            <w:pPr>
              <w:keepNext w:val="0"/>
              <w:keepLines w:val="0"/>
              <w:widowControl/>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28B3D2">
            <w:pPr>
              <w:keepNext w:val="0"/>
              <w:keepLines w:val="0"/>
              <w:widowControl/>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D411CEC">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i w:val="0"/>
                <w:color w:val="auto"/>
                <w:kern w:val="0"/>
                <w:sz w:val="22"/>
                <w:szCs w:val="22"/>
                <w:lang w:val="en-US" w:eastAsia="zh-CN" w:bidi="ar"/>
              </w:rPr>
              <w:t>抽气盘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3ABA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D58404">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1.由抽气盘、钟罩、音乐发生器、密封用凡士林及橡胶垫圈等组成。</w:t>
            </w:r>
          </w:p>
          <w:p w14:paraId="2CC4D0F5">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2.尺寸规格：高约280mm，钟罩内径约142mm。</w:t>
            </w:r>
          </w:p>
          <w:p w14:paraId="742D7048">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3.可以与抽气盘机或两用气筒配合使用进行真空（稀薄空气）方面的演示。 </w:t>
            </w:r>
          </w:p>
          <w:p w14:paraId="159BE86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4.可完成声音传播实验、低压沸腾实验。</w:t>
            </w:r>
          </w:p>
          <w:p w14:paraId="404FCA4B">
            <w:pPr>
              <w:keepNext w:val="0"/>
              <w:keepLines w:val="0"/>
              <w:widowControl/>
              <w:suppressLineNumbers w:val="0"/>
              <w:spacing w:before="0" w:beforeAutospacing="0" w:after="0" w:afterAutospacing="0"/>
              <w:ind w:left="0" w:right="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1E65E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E214E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8B78B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kern w:val="0"/>
                <w:sz w:val="18"/>
                <w:szCs w:val="18"/>
                <w:lang w:val="en-US" w:eastAsia="zh-CN" w:bidi="ar"/>
              </w:rPr>
              <w:t>/</w:t>
            </w:r>
          </w:p>
        </w:tc>
      </w:tr>
      <w:tr w14:paraId="698E8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E61A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2DA28B">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093BF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902D4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34C5D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36BB670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适用于中学物理、生物、化学实验室转运实验所需器材用。</w:t>
            </w:r>
          </w:p>
          <w:p w14:paraId="099E2ED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2.手推式。</w:t>
            </w:r>
          </w:p>
          <w:p w14:paraId="66934E2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1D3A858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1.产品结构：有两层托盘，每层托盘四周经折边处理，四底脚有万向轮，小车两端有推拉扶手。</w:t>
            </w:r>
          </w:p>
          <w:p w14:paraId="2FA6905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2.全车除万向轮金属固定件为不锈钢，其余金属部件均喷塑防锈处理。</w:t>
            </w:r>
          </w:p>
          <w:p w14:paraId="78B50D0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3.仪器车尺寸为830mm×680mm×460mm。</w:t>
            </w:r>
          </w:p>
          <w:p w14:paraId="0399F46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4.上盘距地面约630mm，下盘距地面约270mm。</w:t>
            </w:r>
          </w:p>
          <w:p w14:paraId="0E49F36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5.托盘折边高度为30mm。</w:t>
            </w:r>
          </w:p>
          <w:p w14:paraId="6180B7C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6.车架由直径19mm金属管制造，托盘支架由直径13mm金属管制造。</w:t>
            </w:r>
          </w:p>
          <w:p w14:paraId="7DD673F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7.万向轮为塑料制，直径50mm，厚20mm。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3A163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F2FE9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3F8C0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4031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12A8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35129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20199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水准器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DA821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A9CA8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教学演示实验测量用水准器二、技术要求：1.水准器由主体和水准泡组成。主体由塑料组成，工作面为铝合金，其中一面有磁性贴条。2.水准器尺寸为228mm×40mm×15mm。3.3个水准泡（水平，垂直，45度）应安装牢固、清洁透明、刻线清晰均匀、气泡移动平稳、无跳动停止现象4.水准器分度值的误差应小于10%，即实测平均角值与公称角值之差不应超过公称角值的10%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5461B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43C3C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2F2E9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CAD7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7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85D6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58042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90261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充磁器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6F61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8B60F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2E5A3B9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中学物理实验室给失去或减少磁性的磁铁、磁针等磁性材料充磁。</w:t>
            </w:r>
          </w:p>
          <w:p w14:paraId="03405CF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二、技术要求：</w:t>
            </w:r>
          </w:p>
          <w:p w14:paraId="3B13DD3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1.充磁器主要由螺线管、整流器、电源按钮开关、功能转换开关、和外壳组成。</w:t>
            </w:r>
          </w:p>
          <w:p w14:paraId="3A7469E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2.对中学物理实验室配备的条形磁铁、蹄形磁铁、磁针等磁性材料具有充磁、退磁功能。标有充磁N极、S极取向标志。</w:t>
            </w:r>
          </w:p>
          <w:p w14:paraId="2BD0B58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3.充磁、消磁、电源均有指示灯。</w:t>
            </w:r>
          </w:p>
          <w:p w14:paraId="2C8B8EF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4.充磁器外形尺寸为160mm×85mm×92mm。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80FE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4DDA1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C878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F199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847B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12828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2E51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770AF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9D73D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生物实验教学用。2.XSP系列二、技术参数：1.最大放大倍数：640×。2.消色差物镜：4×、10×、40×。玻璃镜片，光学部件均镀膜，物镜均齐焦中心一致。3.目镜：10×、16×。玻璃镜片，光学部件均镀膜。4.物镜转换器三孔同心，定位准确。5.反光镜一面为平面，一面为凹面。6.整机机架、底座为金属铸铝制造，坚固稳定，弯臂支架可45°倾斜。7.调焦机构（齿条）为黄铜制造，稳定、牢固、耐用，不应有自行下滑现象。8.木箱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31077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E4B4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5835C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9655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0A202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FCE48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878B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放大镜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EC6D7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FE0BA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小学科学教学分组实验用。2.放大倍数为3×。二、技术参数：1.放大镜由透镜、镜框及手柄等组成，有效通光孔径达49mm。2.镜圈及手柄一次成型，采用硬质塑料制成，镜圈外径52mm，手柄长55mm。表面平整清洁、无划痕、溶迹、缩迹、气泡和烧粉夹生现象，边缘无毛刺、变形、破边和凹凸不平。3.透镜用光学玻璃制成，表面应清洁无麻点、擦痕及划痕，外型端正、焦距正确。4.透镜与镜圈结合紧密，无晃动及透镜脱出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BF1C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58E0E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286D3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8F28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7DFCF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4CB63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331E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249C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4DD26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63E8EE9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1.中学物理、生物、地理教学演示实验用。</w:t>
            </w:r>
          </w:p>
          <w:p w14:paraId="7572FBC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2.7×35，棱镜式双目望远镜。</w:t>
            </w:r>
          </w:p>
          <w:p w14:paraId="6ED440C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w:t>
            </w:r>
          </w:p>
          <w:p w14:paraId="7DE436B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1.望远镜由镜筒、目镜、物镜、棱镜、镜筒连接部分、镜罩以及聚焦系统组成。</w:t>
            </w:r>
          </w:p>
          <w:p w14:paraId="158CDC9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2.物镜镜筒外径为46mm，目镜镜筒外径为38mm。</w:t>
            </w:r>
          </w:p>
          <w:p w14:paraId="25F17F8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3.镜筒均有防尘罩。</w:t>
            </w:r>
          </w:p>
          <w:p w14:paraId="28C4E82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4.镜筒连接部分中心镶嵌有简易指南针。</w:t>
            </w:r>
          </w:p>
          <w:p w14:paraId="73FC2FE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5.附挂绳及专用背包。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1E5B3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2831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F42AC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C7DC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66A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71ACA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7842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天文望远镜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BFC3C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1A838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口径: 150mm(6”),焦距: 750mm,反射式</w:t>
            </w:r>
          </w:p>
          <w:p w14:paraId="3266D27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配备：Ø31.7 PL6.5mm  PL25mm  </w:t>
            </w:r>
          </w:p>
          <w:p w14:paraId="2D7987B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2X巴洛镜 月亮镜  太阳镜 </w:t>
            </w:r>
          </w:p>
          <w:p w14:paraId="69F4868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6x30寻星镜   铝脚架  </w:t>
            </w:r>
          </w:p>
          <w:p w14:paraId="73B2E80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 III赤道仪  彩盒包装（不带投影屏和跟踪设备）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3B4D6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F6E1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2393F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A8C6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56A1F">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53CED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4072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D449B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9C16F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理化生实验中加热、灼烧等操作中使用。二、技术参数：1.采用钢铜混制方法。2.仪器由壶体、预热盘、壶嘴、预热管、喷火管、火力调节器、喷嘴等组成。3.壸体装酒精容积250mL。4.壶体底径105mm，总体高约155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217F4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4382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EA0F2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2510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5958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6963A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D108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微波炉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C496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3594B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 、初中物理通用仪器，烹饪方式：微波/光波。 2 、操控方式：数码式。</w:t>
            </w:r>
          </w:p>
          <w:p w14:paraId="4AF1E70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 、解冻方式：普通。</w:t>
            </w:r>
          </w:p>
          <w:p w14:paraId="26650CC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 、旋转式转盘：有。</w:t>
            </w:r>
          </w:p>
          <w:p w14:paraId="4C8241D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 、烧烤功能：有。</w:t>
            </w:r>
          </w:p>
          <w:p w14:paraId="2855EA8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 、再次加热功能：普通/手动。</w:t>
            </w:r>
          </w:p>
          <w:p w14:paraId="165516C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 、电源：220V/50Hz。</w:t>
            </w:r>
          </w:p>
          <w:p w14:paraId="6E37FDD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8 、输入功率：1200W。</w:t>
            </w:r>
          </w:p>
          <w:p w14:paraId="12CE8A1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9 、输出功率：≥700W。</w:t>
            </w:r>
          </w:p>
          <w:p w14:paraId="5BD4BC9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 、烧烤功率：≥950W。</w:t>
            </w:r>
          </w:p>
          <w:p w14:paraId="397D636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11 、振荡频率：2450MHz。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3B4AC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EC6D4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2A1D37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5743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8D066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FD996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CE3D6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电冰箱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89F3C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15CEB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1、初中物理通用仪器，主要用于保存和制取低温物品。 2、有效容积不小于160L。</w:t>
            </w:r>
          </w:p>
          <w:p w14:paraId="0643CB6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AB79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A7DF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A5D177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1DDA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C00C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3895A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9E162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透明盛液筒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C4240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C25F2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15EA9EA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适用于中学物理实验教学用透明盛液筒。</w:t>
            </w:r>
          </w:p>
          <w:p w14:paraId="2CCD4DB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256C2A4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1.透明盛液筒体用聚苯乙烯压制而成，透明度良好、不易损坏。</w:t>
            </w:r>
          </w:p>
          <w:p w14:paraId="475A8E0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2.筒的底经105mm，高度300mm。</w:t>
            </w:r>
          </w:p>
          <w:p w14:paraId="308720A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3.筒体表面粘贴有0-30刻度，最小刻度1mm。</w:t>
            </w:r>
          </w:p>
          <w:p w14:paraId="336870B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4.筒体壁厚度1.85mm，筒体底部安放平稳、牢固，造型美观。外形平整、无划痕、修正的边沿不得有变形破边等缺陷。</w:t>
            </w:r>
          </w:p>
          <w:p w14:paraId="732F90F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5D22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2967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806A25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10C1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284B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5971D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1705D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透明水槽(圆形或方形)</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403D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A43FB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03CC23F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适用于中学物理实验教学用透明水槽。</w:t>
            </w:r>
          </w:p>
          <w:p w14:paraId="26874A9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749987A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1.方形，外形尺寸为270mm×195mm×104mm，壁厚壁厚≥2mm。</w:t>
            </w:r>
          </w:p>
          <w:p w14:paraId="4A0780C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2.底部平整，表面无凹凸不平现象，无擦伤、划痕、裂缝，透明度好。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A527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54BD5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10CDC8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2D1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A0B10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EE5037">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DC3E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碘升华凝华管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9FC15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90D14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初中物理、化学实验教学。2.规格：密闭式。二、技术参数：1.碘升华凝华管由玻璃密封管体和手柄组成，管体的高度不小于60mm，直径25mm。管内密封碘的质量0.1克。玻璃清晰透明，无痕迹。2.手柄长不小于90mm，直径为ф8mm。3.管体外形端正，玻璃熔接平滑均匀，无气泡、无条纹。管体在90℃热水中检测无泄漏（无气泡溢出）。4.管体耐80℃温差的急冷骤热。5.升华与凝华的全过程耗时≤10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F12BB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1553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ED1AF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029E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ABEE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F5455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5094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color w:val="auto"/>
                <w:kern w:val="0"/>
                <w:sz w:val="21"/>
                <w:szCs w:val="21"/>
                <w:lang w:val="en-US" w:eastAsia="zh-CN" w:bidi="ar"/>
              </w:rPr>
              <w:t>物理支架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AD9A4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829A0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1B64AAE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适用于中学物理实验教学用物理支架。</w:t>
            </w:r>
          </w:p>
          <w:p w14:paraId="3F1CB86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4AFB251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1、物理支架由大小A型座各1件、立杆2件、复夹2件、烧杯夹1件、万向夹1件、台边夹1件、铁环1件、圆托盘2件、吊钩4件、吊钩杆1件、绝缘杆1件等组成。</w:t>
            </w:r>
          </w:p>
          <w:p w14:paraId="0446745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2.立杆长约500mm、700mm，直径12mm。</w:t>
            </w:r>
          </w:p>
          <w:p w14:paraId="06F104F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 铁环内径内径为90mm，柄直径为8mm，长不小于100mm。</w:t>
            </w:r>
          </w:p>
          <w:p w14:paraId="742D0BD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 圆托盘直径为198mm，一个无孔，另一个以圆心为中心点，均匀分布有内8个外8个通孔，内孔直径为11mm，外孔直径为15mm。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2A3D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E76A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41680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502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87F2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17238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1C75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8759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C6104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1.产品由底座、烧杯夹、大小铁环、垂直夹、平行夹、立杆等组成。</w:t>
            </w:r>
          </w:p>
          <w:p w14:paraId="1D55D11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2.底座：铸铁制成，外层涂有防锈漆，规格：200mm×130mm。</w:t>
            </w:r>
          </w:p>
          <w:p w14:paraId="0ED763D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3.立杆：直径为直径12mm，杆长600mm，一端为螺纹。立杆由优质铁制成，外层电镀。</w:t>
            </w:r>
          </w:p>
          <w:p w14:paraId="7696557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4.大铁环内径90mm，柄长105mm，小铁环内径50mm，柄长125mm,圆环120°处有一开口，宽约20mm。 </w:t>
            </w:r>
          </w:p>
          <w:p w14:paraId="6DBF5CD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5.底座放置平稳，支承夹持可靠，立杆与底座垂直，铁环组装后与立杆垂直。</w:t>
            </w:r>
          </w:p>
          <w:p w14:paraId="4D33E63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CAB4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19A8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43999C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0EEB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54B15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400B0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55D8A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多功能实验支架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F327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42CF3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演示实验作为实验支架使用。二、技术参数：1.多功能实验支架由支座2个（其中一个固定有定滑轮）、滑道两根、滑块6个、金属杆3根、调整支套2个、万向夹1个、烧瓶夹1个、铁环1个、托盘1个、托盘支杆1根、吊钩4个、绝缘环2个。2.支座为凸型，外形尺寸为298mm×50mm×90mm，定滑轮直径45mm。3.滑道为铝制，尺寸为798mm×25mm×17mm。4.金属杆直径12mm，长498mm一根，长848mm两根。5.烧瓶夹金属杆直径为8mm，长不小于145mm。6.铁环内径内径为90mm，柄直径为8mm，长不小于100mm。7.托盘直径为198mm，以圆心为中心点，均匀分布有内8个外8个通孔，内孔直径为11mm，外孔直径为15mm。8.零部件的组合可靠，紧固螺丝旋动灵活省力，紧固性良好；滑块在轨道上滑动灵活自如，定位可靠；便；万向夹能360°定位，夹持稳固，夹口灵活，闭锁有力，方向正确，位置端正。</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F0D7E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5AC7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5AB9D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CCD3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9669C">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92A77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68A6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升降台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1F45E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3588B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1.仪器采用全金属材质，由两个工作台面、角形铝条、扁铁和螺杆等构成。台面用厚度1.5mm的不锈钢板制成。升降范围不小于150mm，载重量10kg</w:t>
            </w:r>
          </w:p>
          <w:p w14:paraId="0ADF7CE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2.工作台面：上面板为150×150mm，下面板为180×180mm</w:t>
            </w:r>
          </w:p>
          <w:p w14:paraId="70E0B22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3.上基板升降平稳，无摇晃现象。升降杆转动灵活，滑动部件滑动平稳，无跳动。金属部件表面镀铬，镀层光洁，无脱皮，砂眼等缺陷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B7481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A393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D72BA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5909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4DE3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C6218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2F1440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82FAB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DC764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1.圆环、支撑脚用料为φ6mm冷拉钢材质，表面喷漆或镀，铬防锈处理。</w:t>
            </w:r>
          </w:p>
          <w:p w14:paraId="3B8326B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2.支撑圆环直径外径φ130mm，φ内径90mm、壁厚5mm。圆环平面与放置台面平行，高138mm。</w:t>
            </w:r>
          </w:p>
          <w:p w14:paraId="5D1F7DC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3.三支撑脚与圆环间焊接牢靠，分布均匀，焊点光滑、平稳。</w:t>
            </w:r>
          </w:p>
          <w:p w14:paraId="39F9105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4.表面无明显的凹痕、裂缝、变形等缺陷；表面喷漆或涂镀层应均匀，不起泡、龟裂、脱落和磨损；无锈蚀及其他机械损伤。</w:t>
            </w:r>
          </w:p>
          <w:p w14:paraId="7CEF834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78B5A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4395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28C60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A9B4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ED06C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53F91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54679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泥三角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CC3A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C6B54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加热辅助设备。  </w:t>
            </w:r>
          </w:p>
          <w:p w14:paraId="38C4BD4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泥三角由黄泥棒、铁丝组成。  </w:t>
            </w:r>
          </w:p>
          <w:p w14:paraId="7D71205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黄泥棒外径Φ10±0.5mm，长53±1mm，其中心孔能穿过1mm的铁丝。</w:t>
            </w:r>
          </w:p>
          <w:p w14:paraId="22B4613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三支棒组成等边三角形，黄泥棒：坚硬。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2A0F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1DA71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3D3EA1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FA7D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B6B0C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D438420">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94AA0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旋转架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B709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FAC03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一、适用范围：初中物理教学作磁铁性质，两种电荷的相互作用实验时支撑，搁置T054条形磁铁，玻璃棒、胶棒等用。 二、技术参数：1.旋转架由旋转体、心轴、立柱、底座组成。2.旋转体外形尺寸为36mm×21mm×17mm，中心设有半圆槽，槽体半径为15mm，槽深9mm，槽底部呈长方形。3.心轴直径1.5mm，长70mm。4.立柱呈空心状，尺寸为φ12mm×45mm，其中一端为直径9mm×高1mm台肩凹圆柱，立柱的上口设有φ2mm孔，用以安装心轴。5.底座基本尺寸为80mm×50mm×10mm，上端有φ9mm×6mm空心圆柱，用以固定立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F48A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E5D5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A328BD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CD41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3E63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3792E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电源</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4DD3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376B4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5FA6B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2D53CF3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1.适用于中学物理及化学实验教学用学生电源。</w:t>
            </w:r>
          </w:p>
          <w:p w14:paraId="3B176D8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2.9V/1.5A。</w:t>
            </w:r>
          </w:p>
          <w:p w14:paraId="3AD2002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6C7B4C6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1.输出电压：直流输出，1.5V～9V，每1.5V一档，共六档。</w:t>
            </w:r>
          </w:p>
          <w:p w14:paraId="0629D52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2.电源电压转换采用硅钢片电源变压器降压，同步电压调整电路。</w:t>
            </w:r>
          </w:p>
          <w:p w14:paraId="4C9BA3C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3.过载保护：直流输出有可控硅延时过载保护功能；各档输出电流在额定电流的1.05～1.5倍时，能点亮不大于额定输出电流的白炽灯。各档输出电路短路时能自动关断。</w:t>
            </w:r>
          </w:p>
          <w:p w14:paraId="610CA83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4.机箱及面板：面板尺寸208mm×100mm，面板材料采用金属底板。.面板有正负接线柱、方形红色按断按钮、方形绿色按开按钮及电源指示灯。</w:t>
            </w:r>
          </w:p>
          <w:p w14:paraId="4CDF488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5.机箱采用金属材料，表面喷塑蓝色，面板与机箱采用橘黄ABS围框隔离。</w:t>
            </w:r>
          </w:p>
          <w:p w14:paraId="2F87440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6.机箱外壳212mm×176mm×114mm。</w:t>
            </w:r>
          </w:p>
          <w:p w14:paraId="2C848D7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7.连续工作时间不少于8h。</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ABFCA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E7E5C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81575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023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72B4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43684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8CA02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教学电源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6530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5DCEA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 一、适用范围、规格：</w:t>
            </w:r>
          </w:p>
          <w:p w14:paraId="0DA591F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1.适用于初中物理教学演示实验用教学电源。</w:t>
            </w:r>
          </w:p>
          <w:p w14:paraId="1F9D20F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2.12V/5A，稳压，8s自动关断。</w:t>
            </w:r>
          </w:p>
          <w:p w14:paraId="32FFFE9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523C970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1.输出电压：交流输出，2V～12V，每2V一挡，共六挡；直流稳压输出，1.5V、3V、4.5V、6V、9V、12V、，共六挡；</w:t>
            </w:r>
          </w:p>
          <w:p w14:paraId="439F4C3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2.额定电流：交流输出时5A，有过载保护；直流输出时2A，有过载保护。</w:t>
            </w:r>
          </w:p>
          <w:p w14:paraId="0D24109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3.机箱及面板：面板尺寸238mm×108mm，面板材料采用金属底板。.面板有接线柱、方形红色按断按钮、方形绿色按开按钮及0V～15V直流电压表。</w:t>
            </w:r>
          </w:p>
          <w:p w14:paraId="712DBB7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4.机箱采用金属材料，表面喷塑蓝色，面板与机箱采用橘黄ABS围框隔离。</w:t>
            </w:r>
          </w:p>
          <w:p w14:paraId="40468CF3">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5.机箱外壳246mm×200mm×116mm。</w:t>
            </w:r>
          </w:p>
          <w:p w14:paraId="2B12AD8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6.连续工作时间不少于8h。</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53B4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84AB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AC8FDF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61C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56F54">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0678F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FB56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蓄电池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F9DAA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1D42A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35835D0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1.适用于中学物理实验教学用蓄电池。</w:t>
            </w:r>
          </w:p>
          <w:p w14:paraId="0FFD872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2.15Ah/6V。</w:t>
            </w:r>
          </w:p>
          <w:p w14:paraId="1DDA732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79328F2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1.蓄电池结构为封闭、免维护式。</w:t>
            </w:r>
          </w:p>
          <w:p w14:paraId="3CEABAA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2.外形尺寸为110mm×60mmmm×116mm。</w:t>
            </w:r>
          </w:p>
          <w:p w14:paraId="2F271E7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3.有良好的耐酸性、绝缘性、防暴性。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02E4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DFF6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6B299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184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06A1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5FFE2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AC798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调压变压器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DBABD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07B02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一、适用范围、型号规格：1.中学物理实验室调整电源电压用。2.交流0～250V，2KVA自偶式。二、技术要求：1.输入电压：交流220V 50HZ；输出电压：交流0～250V、连续可调。最大输出电流：8A。2.调压变压器上端有提手环、刻度盘、调节手轮、指针等。3.调压变压器整体呈正六棱柱，边长为110mm。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AB61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82D4D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87FCE2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9232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F6DBF5">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7BB66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19EAC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多功能充电器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9CA72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79688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中学物理实验室给蓄电池快速充电。二、技术参数：1.充电电压范围：2～12V分六档选择，可根据不同电池电压而定。2.充电电流：0～10A连续可调。3.定时设置：2、4、5、6、8五档可选择。4.充电方式：恒压式全自动关停。5.仪器箱体尺寸不小于319mm205mm×185mm。6.面板上有0～15A电流表、0～20V电压表、电压、电流及定时旋钮、启动及电源开关、过载与充电指示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C2DBE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94B4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A1DC9B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957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DB5E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04326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8DAE2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电池盒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66DB3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56273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产品由塑料盒底、正负极弹簧片、插接件组成，盒底由塑料制成，接线柱采用红、黑两种颜色的接线柱。</w:t>
            </w:r>
          </w:p>
          <w:p w14:paraId="6BE0558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整体尺寸：72mm×41mm×51mm，盒体壁厚1.8mm，接线柱行程不小于5mm。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50E6D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C2585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981FD7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49F18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01D1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91151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CEFD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感应圈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FEDD9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7BECF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中学物理教学演示实验用。2.电子开关式。二、技术参数：1.外形尺寸约250mm×170mm×150mm。2.放电杆长约75mm，直径4mm，前端逐渐变细呈尖状。放电杆可插入放电器插孔，由上端塑料旋钮在任一位置固定。3.主机上方有开关及正反向按钮、强度旋钮及强度指示灯。4.直接使用220V、50Hz市电、消耗功率不大于120W。5.输出端放电火花距离为100mm时，火花条数在两条以上，可连续工作15分钟。6.仪器正面标有高压电警示标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0944A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48327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1F02BC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876A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DF2B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3C57A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长度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5B60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演示直尺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AAC6C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C42D7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初中物理分组实验测量长度使用。2.木质，1000mm。二、技术参数：1.全长1000mm，尺宽42mm，厚8mm。2.尺双面单侧有刻度，尺面最小刻度1cm。3.尺面刻线均匀清晰，垂直尺边、无断线。4.白色漆层均匀、整洁，表面无伤痕、无毛刺。经干燥处理，无节疤、无裂纹、无变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3260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65008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61A685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B736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B410E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631B5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07697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木直尺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A96A6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21E24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型号规格：1.初中物理分组实验测量长度使用。2.木质，1000mm。二、技术要求：1.全长1000mm，尺宽26mm。尺面单侧有刻度，是测量面。尺面最小刻度1mm、刻线长度较短，每5mm一小格、刻线长度中等，每100mm一大格、刻线长度较长。2.木直尺黄色漆层均匀、整洁，表面无伤痕、无毛刺。经干燥处理，无节疤、无裂纹、无变形。整尺重量适中。3.尺面刻线均匀清晰，垂直尺边、无断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CEB71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38378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06F64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90D7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3372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CA187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B4640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钢直尺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05826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54831B">
            <w:pPr>
              <w:keepNext w:val="0"/>
              <w:keepLines w:val="0"/>
              <w:widowControl/>
              <w:suppressLineNumbers w:val="0"/>
              <w:tabs>
                <w:tab w:val="left" w:pos="2792"/>
              </w:tabs>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初中物理学生分组实验用。2.200mm二、技术要求：1.用不锈钢材料制成，双面均印有刻度，且单面双侧也均有刻度线。一侧为厘米刻度，最小刻度1毫米，量程200mm；另一侧为英寸刻度，量程8英寸。2.刻度线清晰、字迹清楚。3.尺宽25mm，尺厚0.5mm，整尺笔直，无弯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5FC41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AFC9A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D2661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F9A5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C8689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CDEE1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28F9E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钢卷尺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019A7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AD8C5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2000mm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1A437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EECEC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ED2344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B78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8A2A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C1000A">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AC47D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布卷尺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2A0F9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D5610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初中物理、地理实验教学用布卷尺。2.30m二、技术要求：1.布卷尺由尺盒、尺带、可折叠摇杆。2.尺盒直径150mm，厚22mm。3.尺带宽12mm，前端有金属铁环。4.尺盒表面光滑，无毛刺，不易刮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28E3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9790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07D4E0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1BF5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D516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49918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53A8D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游标卡尺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0527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430CE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一、适用范围、规格：1.适应于初中物理实验教学用游标卡尺。2.0～150mm、0.05mm。二、技术参数：1.具有内测、外测、深度等测量功能。2.产品采用不锈钢材料制造，表面抛光处理。3.刻度清晰，无断线、缺划。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4FFC8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B3D23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24BE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FF65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D7BF5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BA2A0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FFB2F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外径千分尺(螺旋测微器)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CBA53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6F3F6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初中物理教学实验用螺旋测微器（千分尺）。二、技术参数：1.有效量程为25mm、测量精度为0.01mm。2.产品采用钢材制造，表面抛光处理。其中砧头用优质钢材制造。3．刻度清晰，无断线、缺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A5390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ED48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3CC816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900D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FCC55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D606C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质量</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E0EF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物理天平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A6F4CE">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0551E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教学演示实验称量物体的质量。2.最大称量500克，最小分度值20毫克。二、技术参数：1.物理天平由调节螺母、称盘、托架、支架、挂钩、游码、游码标尺、平衡螺母、感量调节器、指针、支柱、底座、水准仪、起动旋钮、指针标尺等组成。2.铸铁底座，表面喷塑，横梁铝制，表面钝化，称盘不锈钢，刀子和刀承采用优质玛瑙制成。3.称盘直径为100mm。4.</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975E2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A8391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DB04DC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0BD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57D1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CF390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6AA1E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学生天平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70D68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E458B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一、适用范围、规格：1.用于中学物理实验分组用学生天平。2.最大载荷：200克， 标称分度值：20mg。二、技术参数：1.学生天平由底座、支架、托盘、游码卡尺、砝码等组成。2.托盘直径为90mm。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8C620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3FD92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59329F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6FF5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68FA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F6BD3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CCF9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F831F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9C72D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应于中学物理、生物实验教学用托盘天平。2.200克、0.2克。二、技术要求：1.外形尺寸为200mm×72mm×140mm。2.托盘直径85mm。3.游标刻度清晰，游码滑动自如。4.附件：四等砝码1套，镊子1把，专用塑料砝码盒1个，各种砝码定位放置。5.底座喷塑，横梁盘托表面镀硌，双向调旋螺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E289C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216F1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3CBF0C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0824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771D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8CF94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B91BD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5E12D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FF54C2">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500g， 0.5g</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04D4D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A08F9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183D00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1EC9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34AA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57958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0B704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C7AE4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DEC18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 初中物理、化学、生物实验教学用。2. 规格：0.001g, 100g。二、技术参数：1.底座外形尺寸为235mm×188mm×60mm。2.称盘：φ94mm。3.液晶数字显示。4.具有去皮、自校、记忆、计数、故障显示等功能。5.四面防静电涂层玻璃防风罩。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B8EF5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4EB9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778A8D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46E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45FDD8">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E5CC5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2BB76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单杠杆天平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5E0A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033FB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实验教学用。2.规格：100g，0.01g，链式。二、技术参数：1.单杠杆天平由底座、立柱、链条刻度盘、横梁、托盘架、托盘等组成。2.天平放置于水平台上平稳，不摇动、不偏斜。光洁，无毛刺、裂纹和明显的砂眼。3.托盘直径为85mm。4.刻度盘直径为94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CEB8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4A1EF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01617F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EEAA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949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AB1862">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67916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案秤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8A2AE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AEE81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一、适用范围：适用于中学物理实验教学用。二、技术参数：1.最大量程10kg，分度值5g。2.托盘268mm。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3562E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48E9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C2847E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1528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75383">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E260E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15DE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弹簧度盘秤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6ACCD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40EDE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一、适用范围、规格：1.适用于中学物理实验教学用。 2.规格：8kg，20g。二、技术要求：1.产品为指针式弹簧度盘秤。2.弹簧度盘秤由底座、指针盘、托盘支撑架、托盘等组成。3.底座尺寸为255mm×175mm。4.指针盘直径大于200mm，可视面为透明塑料，内有刻度盘及红色塑料指针。5.托盘直径249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402B5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8F4A4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3A614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34C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4F8AE2">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0D45E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E1CE5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金属钩码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5258F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58149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w:t>
            </w:r>
          </w:p>
          <w:p w14:paraId="159D271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1.适用于中学物理教学演示实验和学生分组实验用钩码。</w:t>
            </w:r>
          </w:p>
          <w:p w14:paraId="5C658C3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2.10g×1，20g×2，50g×2，200g×2。</w:t>
            </w:r>
          </w:p>
          <w:p w14:paraId="0D03DA5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二、技术参数：</w:t>
            </w:r>
          </w:p>
          <w:p w14:paraId="4CF4BF9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1.钩码表面钝化处理，装于塑料盒内。</w:t>
            </w:r>
          </w:p>
          <w:p w14:paraId="45BE9D1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2.上下钩方向垂直，材料用钢材制成，外表镀铬，镀层无脱落，不均现象。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14CB8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5AAD3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88C572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BBE5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6217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A2C57F">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D31B6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金属槽码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400B9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A5DA4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一、适用范围、规格：1.适用于中学物理教学演示实验和学生分组实验用钩码。2.10g×1、20g×2、50g×2、200g×1。 二、技术要求：1.由10g×1、20g×2、50g×2、200g×1各规格槽码、挂钩、槽码盒组成。2.挂钩总长102mm，主干φ4×61mm，底端有直径13mm，厚2mm金属圆片。3.槽码由钢制材料制成，表面镀铬，涂层均匀，色泽光亮。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FC8D1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CF278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360E67B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534F3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56AF6">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EF3623">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时间</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61E8B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机械停表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06FBA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9C981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一、适用范围、规格：1.用于中学物理学生实验测量时间使用。2.最小刻度值：0.1s。二、技术参数：1.表壳为金属制，可视面为玻璃制。2.表壳直径为50mm。3.表壳上端有金属环，并附有挂绳。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5923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789A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673911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7F6FE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09AB3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D5DA81">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ECF45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机械停钟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9EA5C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815EFA">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1.机械停钟由底座、钟面、启动停止按钮、回零按钮等组成。2.底座外形尺寸为90mm×38mm。3.钟面直径为84mm，可视面为透明塑料，直径70mm，内有分钟刻度、秒针刻度及指针。</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73E369">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2306AB">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9411DF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3C4D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41BB8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4154B8">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65A8E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BF93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E2194F">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一、适用范围、规格：1.适用于中学物理、生物和小学数学、科学实验课堂计时用。2. 0.01s二、技术参数：1.产品采用微型电脑，液晶显示屏。2.有秒表计时、日历、星期显示及功能。3.机芯在表壳组件稳固，液晶屏显示清晰、可视面透明无伤。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7A54A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65410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D2ED5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47B94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58A09">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E2A81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F41C0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电子停钟</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13902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EF024E">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一、适用范围：适用于中学物理实验教学用。二、技术参数： 1.由钟面、固定装置等组成。2.钟面尺寸为79mm×67mm×18mm。3.计时最大为99分59秒，最小1秒。4.有顺计时及倒计时2种方式。5.固定装置有三种固定方式：磁吸式、夹持式、支撑式。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48AFD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04196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2151AA5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67F3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7FE3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D8DD64">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373CCD">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节拍器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F1308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5BAB6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规格：1.适用于初中物理演示实验用节拍器。2.电子式。二、技术参数：1.节拍器外形尺寸为195mm×183mm×80mm。2.面板上有开关/音量旋钮、2个速度转换按钮及20～200次/分指示灯。指示灯以20位单位，共10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59BAE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33763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01FE2BF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228B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F91457">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FA2ECE">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DC5E0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沙漏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A8F08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9334EB">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一、适用范围：适用中学物理实验教学用。二、技术要求：1.沙漏由底座、透明塑料管及细沙组成。2.透明塑料管直径为16mm，整体高度为87mm.3.沙漏时间约3分钟。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2F33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68E40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4E374C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21939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5467ED">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1834CD">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666CA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日晷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EA78E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6B2C81">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一、适用范围：</w:t>
            </w:r>
          </w:p>
          <w:p w14:paraId="3ABF9EB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适用中学物理实验教学用。</w:t>
            </w:r>
          </w:p>
          <w:p w14:paraId="70274C6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二、技术要求：</w:t>
            </w:r>
          </w:p>
          <w:p w14:paraId="00798DB7">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1.由晷面、晷针、游针、支撑杆等组成。</w:t>
            </w:r>
          </w:p>
          <w:p w14:paraId="00CEBF7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2.晷面为塑料制，直径248mm，面板上印有传统的十二时辰和现代的二十四小时标志。</w:t>
            </w:r>
          </w:p>
          <w:p w14:paraId="4129E72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3.晷针直径大于3mm，前端尖状。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73E306">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E71CF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7554427A">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6E091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4CB40A">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4FF74C">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8FC87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A9C8B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802989">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 xml:space="preserve">红液，0℃～100℃ </w:t>
            </w:r>
          </w:p>
          <w:p w14:paraId="4A217D10">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1、红液温度计，最小分度值为1℃。</w:t>
            </w:r>
          </w:p>
          <w:p w14:paraId="5F2C8B3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2、测量范围为0℃～100℃。</w:t>
            </w:r>
          </w:p>
          <w:p w14:paraId="435557E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3、玻璃光洁透明,不有裂痕。</w:t>
            </w:r>
          </w:p>
          <w:p w14:paraId="36C20EFC">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4、毛细管不有明显的弯曲现象，其孔径均匀，管壁内清洁无杂质。</w:t>
            </w:r>
          </w:p>
          <w:p w14:paraId="43D35C64">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5、感温液体与液柱</w:t>
            </w:r>
          </w:p>
          <w:p w14:paraId="60613C86">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5.1感温液体纯洁，无杂质。</w:t>
            </w:r>
          </w:p>
          <w:p w14:paraId="34AAEBE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5.2液体不会中断。上升时，不有停滞和跳跃现象；下降时， 不会在管壁上留下液滴。</w:t>
            </w:r>
          </w:p>
          <w:p w14:paraId="681790ED">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E2F9E4F">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5AC1A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62F71270">
            <w:pPr>
              <w:keepNext w:val="0"/>
              <w:keepLines w:val="0"/>
              <w:widowControl/>
              <w:suppressLineNumbers w:val="0"/>
              <w:spacing w:before="0" w:beforeAutospacing="0" w:after="0" w:afterAutospacing="0"/>
              <w:ind w:left="0" w:right="0" w:firstLine="180" w:firstLineChars="100"/>
              <w:jc w:val="left"/>
              <w:rPr>
                <w:rFonts w:hint="eastAsia" w:ascii="宋体" w:hAnsi="宋体" w:eastAsia="宋体" w:cs="宋体"/>
                <w:b w:val="0"/>
                <w:bCs w:val="0"/>
                <w:i w:val="0"/>
                <w:iCs w:val="0"/>
                <w:color w:val="auto"/>
                <w:sz w:val="18"/>
                <w:szCs w:val="18"/>
                <w:lang w:val="en-US" w:eastAsia="zh-CN"/>
              </w:rPr>
            </w:pPr>
            <w:r>
              <w:rPr>
                <w:rFonts w:hint="eastAsia" w:ascii="宋体" w:hAnsi="宋体" w:cs="宋体"/>
                <w:b w:val="0"/>
                <w:bCs w:val="0"/>
                <w:i w:val="0"/>
                <w:iCs w:val="0"/>
                <w:color w:val="auto"/>
                <w:sz w:val="18"/>
                <w:szCs w:val="18"/>
                <w:lang w:val="en-US" w:eastAsia="zh-CN"/>
              </w:rPr>
              <w:t>/</w:t>
            </w:r>
          </w:p>
        </w:tc>
      </w:tr>
      <w:tr w14:paraId="3BC6C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7D9AA1">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6F08F6">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A39560">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B0CEA8">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AE43B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感温物质：水银。2.测量范围：0℃～200℃；最小分度值：2℃；允许误差±1℃。3.玻璃应光洁透明，不得有裂痕。毛细管不得有明显的弯曲现象，其孔径应均匀，管壁内应清洁无杂质。4.感温液体（水银）必须纯洁、无杂质。液线不得中断。上升时不得有停滞和跳跃现象；下降时不得在管壁上留下液滴。5.产品应符合《玻璃仪器通用技术要求》6.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C36CA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8FDD8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1E4B365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374D3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989F70">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7BAF25">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4E9FE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演示温度计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07F9A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D46D18">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玻璃。玻璃应光洁透明，不得有裂痕。毛细管不得有显见的弯曲现象，其孔径应均匀，管壁内应清洁无杂质。感温液体与液柱：感温液体必须纯洁,无杂质、无沉淀、无气泡。液柱不得中断、不得倒流。上升时，不得有停滞和跳跃现象；下降时,不得在管壁上留下液滴或挂色。温度计示值允许误差：“C”±1℃,“F”±2K。 板面字与分度线应清晰。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D3A802">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11DE7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553DA8E5">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19B0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8157FE">
            <w:pPr>
              <w:keepNext w:val="0"/>
              <w:keepLines w:val="0"/>
              <w:widowControl w:val="0"/>
              <w:numPr>
                <w:ilvl w:val="0"/>
                <w:numId w:val="1"/>
              </w:numPr>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B2F089">
            <w:pPr>
              <w:keepNext w:val="0"/>
              <w:keepLines w:val="0"/>
              <w:widowControl w:val="0"/>
              <w:suppressLineNumbers w:val="0"/>
              <w:spacing w:before="0" w:beforeAutospacing="0" w:after="0" w:afterAutospacing="0"/>
              <w:ind w:left="425" w:leftChars="0" w:right="0" w:hanging="425" w:firstLineChars="0"/>
              <w:jc w:val="center"/>
              <w:rPr>
                <w:rFonts w:hint="eastAsia" w:ascii="宋体" w:hAnsi="宋体" w:eastAsia="宋体" w:cs="宋体"/>
                <w:b w:val="0"/>
                <w:bCs w:val="0"/>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D01F37">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热敏温度计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D78941">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170225">
            <w:pPr>
              <w:keepNext w:val="0"/>
              <w:keepLines w:val="0"/>
              <w:widowControl/>
              <w:suppressLineNumbers w:val="0"/>
              <w:spacing w:before="0" w:beforeAutospacing="0" w:after="0" w:afterAutospacing="0"/>
              <w:ind w:left="0" w:right="0" w:firstLine="0"/>
              <w:jc w:val="left"/>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-10～+100℃，线性刻度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AAB1D3">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2A1B4C">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vAlign w:val="center"/>
          </w:tcPr>
          <w:p w14:paraId="431600F4">
            <w:pPr>
              <w:keepNext w:val="0"/>
              <w:keepLines w:val="0"/>
              <w:widowControl/>
              <w:suppressLineNumbers w:val="0"/>
              <w:spacing w:before="0" w:beforeAutospacing="0" w:after="0" w:afterAutospacing="0"/>
              <w:ind w:left="0" w:right="0"/>
              <w:jc w:val="center"/>
              <w:rPr>
                <w:rFonts w:hint="eastAsia" w:ascii="宋体" w:hAnsi="宋体" w:eastAsia="宋体" w:cs="宋体"/>
                <w:b w:val="0"/>
                <w:bCs w:val="0"/>
                <w:i w:val="0"/>
                <w:iCs w:val="0"/>
                <w:color w:val="auto"/>
                <w:sz w:val="18"/>
                <w:szCs w:val="18"/>
              </w:rPr>
            </w:pPr>
            <w:r>
              <w:rPr>
                <w:rFonts w:hint="eastAsia" w:ascii="宋体" w:hAnsi="宋体" w:eastAsia="宋体" w:cs="宋体"/>
                <w:b w:val="0"/>
                <w:bCs w:val="0"/>
                <w:i w:val="0"/>
                <w:iCs w:val="0"/>
                <w:color w:val="auto"/>
                <w:kern w:val="0"/>
                <w:sz w:val="18"/>
                <w:szCs w:val="18"/>
                <w:lang w:val="en-US" w:eastAsia="zh-CN" w:bidi="ar"/>
              </w:rPr>
              <w:t>/</w:t>
            </w:r>
          </w:p>
        </w:tc>
      </w:tr>
      <w:tr w14:paraId="0CAC3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3"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A61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CE96FC">
            <w:pPr>
              <w:keepNext w:val="0"/>
              <w:keepLines w:val="0"/>
              <w:widowControl w:val="0"/>
              <w:suppressLineNumbers w:val="0"/>
              <w:spacing w:before="0" w:beforeAutospacing="0" w:after="0" w:afterAutospacing="0"/>
              <w:ind w:left="425" w:leftChars="0" w:right="0" w:hanging="425" w:firstLineChars="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FE2A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双金属片温度计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5FD1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784E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b w:val="0"/>
                <w:bCs w:val="0"/>
                <w:i w:val="0"/>
                <w:iCs w:val="0"/>
                <w:color w:val="auto"/>
                <w:sz w:val="18"/>
                <w:szCs w:val="18"/>
                <w:lang w:val="en-US" w:eastAsia="zh-CN" w:bidi="ar"/>
              </w:rPr>
              <w:t>玻璃。玻璃应光洁透明，不得有裂痕。毛细管不得有显见的弯曲现象，其孔径应均匀，管壁内应清洁无杂质。感温液体与液柱：感温液体必须纯洁,无杂质、无沉淀、无气泡。液柱不得中断、不得倒流。上升时，不得有停滞和跳跃现象；下降时,不得在管壁上留下液滴或挂色。温度计示值允许误差：“C”±1℃,“F”±2K。 板面字与分度线应清晰。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862E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1FA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41B7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C38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EE0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EA7383">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74FB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红外线快速体温检测仪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6BA0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3696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default" w:ascii="Times New Roman" w:hAnsi="Times New Roman" w:eastAsia="宋体" w:cs="Times New Roman"/>
                <w:i w:val="0"/>
                <w:iCs w:val="0"/>
                <w:color w:val="auto"/>
                <w:kern w:val="0"/>
                <w:sz w:val="20"/>
                <w:szCs w:val="20"/>
                <w:u w:val="none"/>
                <w:lang w:val="en-US" w:eastAsia="zh-CN" w:bidi="ar"/>
              </w:rPr>
              <w:t>1.工作环境温度：25～30℃；</w:t>
            </w:r>
            <w:r>
              <w:rPr>
                <w:rFonts w:hint="default" w:ascii="Times New Roman" w:hAnsi="Times New Roman" w:eastAsia="宋体" w:cs="Times New Roman"/>
                <w:i w:val="0"/>
                <w:iCs w:val="0"/>
                <w:color w:val="auto"/>
                <w:kern w:val="0"/>
                <w:sz w:val="20"/>
                <w:szCs w:val="20"/>
                <w:u w:val="none"/>
                <w:lang w:val="en-US" w:eastAsia="zh-CN" w:bidi="ar"/>
              </w:rPr>
              <w:br w:type="textWrapping"/>
            </w:r>
            <w:r>
              <w:rPr>
                <w:rFonts w:hint="default" w:ascii="Times New Roman" w:hAnsi="Times New Roman" w:eastAsia="宋体" w:cs="Times New Roman"/>
                <w:i w:val="0"/>
                <w:iCs w:val="0"/>
                <w:color w:val="auto"/>
                <w:kern w:val="0"/>
                <w:sz w:val="20"/>
                <w:szCs w:val="20"/>
                <w:u w:val="none"/>
                <w:lang w:val="en-US" w:eastAsia="zh-CN" w:bidi="ar"/>
              </w:rPr>
              <w:t>2.测量范围：摄氏32℃-42.9℃；</w:t>
            </w:r>
            <w:r>
              <w:rPr>
                <w:rFonts w:hint="default" w:ascii="Times New Roman" w:hAnsi="Times New Roman" w:eastAsia="宋体" w:cs="Times New Roman"/>
                <w:i w:val="0"/>
                <w:iCs w:val="0"/>
                <w:color w:val="auto"/>
                <w:kern w:val="0"/>
                <w:sz w:val="20"/>
                <w:szCs w:val="20"/>
                <w:u w:val="none"/>
                <w:lang w:val="en-US" w:eastAsia="zh-CN" w:bidi="ar"/>
              </w:rPr>
              <w:br w:type="textWrapping"/>
            </w:r>
            <w:r>
              <w:rPr>
                <w:rFonts w:hint="default" w:ascii="Times New Roman" w:hAnsi="Times New Roman" w:eastAsia="宋体" w:cs="Times New Roman"/>
                <w:i w:val="0"/>
                <w:iCs w:val="0"/>
                <w:color w:val="auto"/>
                <w:kern w:val="0"/>
                <w:sz w:val="20"/>
                <w:szCs w:val="20"/>
                <w:u w:val="none"/>
                <w:lang w:val="en-US" w:eastAsia="zh-CN" w:bidi="ar"/>
              </w:rPr>
              <w:t>3.分度值：摄氏0.1℃；准确度：0.5℃。</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4D54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6AC7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1AA1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4A1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5639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44E92C">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D737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寒暑表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95F0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23C9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塑料注塑而成，呈黄色，基本尺寸为：204mm*55mm,量程为-30℃至50℃.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38C2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30C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EFB2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782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E967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94167A">
            <w:pPr>
              <w:keepNext w:val="0"/>
              <w:keepLines w:val="0"/>
              <w:widowControl/>
              <w:suppressLineNumbers w:val="0"/>
              <w:spacing w:before="0" w:beforeAutospacing="0" w:after="0" w:afterAutospacing="0"/>
              <w:ind w:left="0" w:leftChars="0" w:right="0"/>
              <w:jc w:val="both"/>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力</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A98A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A470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10CB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零位可调、拉力式条形盒型、最大量程10N，最小分度值0.2N。铝制板面，塑料外壳。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AE55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0990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F0E7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1D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422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583764">
            <w:pPr>
              <w:keepNext w:val="0"/>
              <w:keepLines w:val="0"/>
              <w:widowControl w:val="0"/>
              <w:suppressLineNumbers w:val="0"/>
              <w:spacing w:before="0" w:beforeAutospacing="0" w:after="0" w:afterAutospacing="0"/>
              <w:ind w:left="0" w:leftChars="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2D73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B18A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EE043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零位可调、拉力式条形盒型、双制式 最大量程5N，最小分度值0.1N。铝制板面，塑料外壳。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9B7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A44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2525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D3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4BC0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C078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8668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952F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15C2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产品为压力量程2.5N的条形盒测力计。2．主刻线长为7±1mm，辅刻线长为6±1mm。刻度线及字迹清晰、均匀、工整。在0刻及量程的1/5、2/5、3/5、4/5及满刻度处应有数字标出刻度值。指针覆盖刻线部分的宽度不大于0.5mm。3．船形外壳：塑料制，一次冲压制成。刻度面板固定良好。外壳尺寸为36mm×151mm×20mm。4．本产品应有零位校准机构。5．使用寿命应不少于10000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E8D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3FB5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BCBAD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A7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C16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D9A5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C454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B805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3732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1N，分度值0.02N。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AB5C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A747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87B1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B04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70862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3F07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17AD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87A2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1FB9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3963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D30B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03A9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257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FA6C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DE3F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6639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圆筒测力计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ECD8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D495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1N，分度值0.02N，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BF50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AE7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0FBE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C33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D834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43F5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438F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平板测力计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FBF2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961E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w:t>
            </w:r>
            <w:r>
              <w:rPr>
                <w:rFonts w:hint="eastAsia" w:ascii="宋体" w:hAnsi="宋体" w:cs="宋体"/>
                <w:i w:val="0"/>
                <w:iCs w:val="0"/>
                <w:color w:val="auto"/>
                <w:kern w:val="0"/>
                <w:sz w:val="18"/>
                <w:szCs w:val="18"/>
                <w:lang w:val="en-US" w:eastAsia="zh-CN" w:bidi="ar"/>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25CF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BDAA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F5F8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51B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9A83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F979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149A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圆盘测力计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A594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19AF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5N,JY 0127－91 教学测力计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97A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880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2E57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22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EFE8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735B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43EC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8E48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6E09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4B1E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77D7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D9A2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E2B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037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78C2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E24B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拉压测力计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72AD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5DD0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最大试验负荷10N，负荷分度值0.2N，最小负荷5.0N，示值误差±1%，最大试验力时主轴行程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FF73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1E93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7A8E0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BE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65BA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4B44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A711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双向测力计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2142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5B70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双向测力计主要由左右对称的标尺、拉压弹簧、指针架、拉杆、托架、挂钩、限拉片等组成。量程10N 5N-0-5N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3BE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676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5214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7B6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481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865B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E1F4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握力计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C914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760D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①测量范围:0-99.9Kg ②分度值:0.1Kg ③示值误差:±1%F.S ④电源:一节9V叠式电池 ⑤工作环境:0°C-40°C＜90%RH ⑥功能:握力峰值保持,开关/清零,定时关机,过载指示。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6C39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60FB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4BA7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39A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1DE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EC68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94C2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拉力计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BD4E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D43B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符合JY0001－2003《教学仪器一般质量要求》、JY0002－2003《教学仪器产品的检验规则》的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05C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CC0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765E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11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C6E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D6C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367F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2A63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77C2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具有直流电压表、直流电流表和检流计功能，2.5级。技术要求应符合JY0330的相关规定。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940A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E27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A8EC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27F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5063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8F79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A133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数字演示电表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672F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0715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直流电压、电流，检流；四位半</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617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D3FC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D7E6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17A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6DA6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B105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12C9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电能表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6E3A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77F4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单相</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1931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CC12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CF390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834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490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223B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651A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绝缘电阻表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F3C9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C351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500V，ZC25—3型。额定电压：500V，测量电阻范围：0～500MΩ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38FF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22B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5E37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507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F90A4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8B07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3E59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直流电流表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6FFD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041A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2.5级，0.6A，3A。J0407型；测量范围：—0.2A—0—0.6A; —1A—0—3A。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1B0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473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75F6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61B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3E609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B06F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4553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直流电压表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5D55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FACC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2.5级，3V，15V。J0408型. 测量范围—1V—0—3V; —5V—0—15V。灵敏度：伏特级1mA。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3E1C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AE19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A0D8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598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CDA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5430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0DF7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灵敏电流计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7531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AB25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±300uA。型号规格：J0409型。 测量机构：外磁式。仪表量程：（G0）—300～0～＋300μA（G1）±750mV 。内阻：（G0）80—125Ω（G1）2400—3000Ω。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CA1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E4B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F9E6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65A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7229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2866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6A0E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F057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EB32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MF—47型  1、准确度等级：电压、电流2.5级，直流电阻5.0级；2、灵敏度：直流20KΩ/V,交流10KΩ/V；3、测量范围：直流电流0.05mA、0.5mA、5mA、50A、500mA、5A。直流电压：0.25V、1V、2.5V、10V、50V、250V、500V、1000V、2500V。交流电压：10V、50V、250V、500V、1000V、2500V。电阻：×1、×10、×100、×1K、×10K。电感：2～1000H。带蜂鸣器，电容：0.03μF、0.1μF、0.3μF。晶体管放大系数：0～300HFE。音频电平：－10dB、22dB、36dB、50、62dB。直流电流、电压、电阻2.5级，交流电压5级。一个转换开关,尺寸：160mm*110mm*50mm。4、每台电表附一对测试电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556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40B2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080D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0E3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C9E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5A51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9400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投影电流表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70B0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BEC5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0.6A、3A，2.5级。技术要求应符合JY0330的相关规定。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47F1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8A9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3712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90AB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0DB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CA74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6135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投影电压表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4805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E49A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3V,15V,2.5级。技术要求应符合JY0330的相关规定。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377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103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44BA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3D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630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C130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1F16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投影检流计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0FA0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D8DA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±300μA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6C9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0264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E8F3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2B8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05B6F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106F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53B7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教学示波器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4499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D6E5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带宽不小于2MHz。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53D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C185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7700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51C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5624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DBE2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44EB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大屏幕示波器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3B91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6840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1.显示面积不小于260×210mm，中余辉2.面板上有8个旋扭，每个旋钮功能清晰显示。3.Y轴灵敏度：200mVp-P/格 可调。4.Y轴频响：20Hz~20KHz ＜5dB（幅度为10cm）。5.X轴扫描频率：20Hz~2500Hz 可调。6.X轴灵敏度：100mVp-P/格 可调。7.X轴频响：20Hz~2500Hz ＜5dB(幅度为18cm时）。8.机内讯号：正弦波。9.工作环境：a.温度：0℃~40℃    b.相对湿度：＜90%10.工作时间：连续8小时。11.工作电源：220V，50Hz。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6327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D502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377B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9BC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FD2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CAFB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6A92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0D0B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F503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密度大于1。技术要求应符合GB/T17764的相关规定。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9996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929A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439F4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812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6A6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8305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5C67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4EC5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FC02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密度小于1。技术要求应符合GB/T17764的相关规定。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E98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803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84F2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D6D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5E86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B289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D630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湿度计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0BD9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029A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指针式规格：指针式，由铁皮外壳、玻璃面罩、游丝、指针、刻度盘组成。  刻度盘为圆形，刻度盘厚度不小于1mm，直径不小于100mm。盘面印有0%～100%的刻度，最小分度值1%，刻度清晰，字迹清楚，示值允差±5%。指针转动灵活，无卡滞现象。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54F7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19F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AFDB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8C6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1C7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EECC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7118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罗盘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4F87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306D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符合JY0001－2003《教学仪器一般质量要求》、JY0002－2003《教学仪器产品的检验规则》的要求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7D3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89D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9C07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36F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9289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3551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45B4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空盒气压计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3D52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AE64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多膜盒技术要求应符合JY0128的相关规定。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AF4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634D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1A69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B44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908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0E8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cs="宋体"/>
                <w:b/>
                <w:bCs/>
                <w:i w:val="0"/>
                <w:iCs w:val="0"/>
                <w:color w:val="auto"/>
                <w:kern w:val="0"/>
                <w:sz w:val="18"/>
                <w:szCs w:val="18"/>
                <w:lang w:val="en-US" w:eastAsia="zh-CN" w:bidi="ar"/>
              </w:rPr>
              <w:t>专用仪器</w:t>
            </w:r>
            <w:r>
              <w:rPr>
                <w:rFonts w:hint="eastAsia" w:ascii="宋体" w:hAnsi="宋体" w:eastAsia="宋体" w:cs="宋体"/>
                <w:b/>
                <w:bCs/>
                <w:i w:val="0"/>
                <w:iCs w:val="0"/>
                <w:color w:val="auto"/>
                <w:kern w:val="0"/>
                <w:sz w:val="18"/>
                <w:szCs w:val="18"/>
                <w:lang w:val="en-US" w:eastAsia="zh-CN" w:bidi="ar"/>
              </w:rPr>
              <w:t>力学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70C7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圆柱体组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04AC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232B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JY/T 0394—2007圆柱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30A1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BAC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1D55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13D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CF87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E83A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E7D2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立方体组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0BFD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6E6E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1由铜、铁、铝、木材四种材料组成。2体积不小于60立方厘米。3木质致密，表面平整光滑，作防潮处理。金属作防锈处理。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26F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16A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FCEC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3E9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CEE8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CC69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964D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运动和力实验器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A04B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0BF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水平板、斜面板、小车、两种粗糙度不同的材料、钢珠、玻璃珠、硬盒、斜面过渡板组成。水平板：A）水平板尺寸：539×120×12mmb）板与水平板用镀锌铰链连接c）背面装有直径3mm的镀锌支架。硬盒：100×54×27mm。斜面：A）斜面过渡板由塑料压注而成b）：200×121×12.3mmc）中间有小球滚槽，一端两侧开有缺口</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B5F8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19B4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F807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2B9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99D0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8B0D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0C0A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惯性演示器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A443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7E41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1、产品由底座、钢球、圆片、弹簧钢片、立柱、底座等组成。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2、底座为金属制，颜色呈蓝色。尺寸：130mm×90mm×12mm。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3、钢球直径φ16ｍｍ。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4、弹片由厚0.6ｍｍ弹簧钢制成，表面防锈处理。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5、立柱高45ｍｍ,直径为16mm,柱端有盛球的圆孔，圆孔直径φ16ｍｍ。圆片直径25ｍｍ，中心有盲孔，用细线固定于底座。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7872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22CA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DF19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B7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C48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731C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00EC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摩擦计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18AC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3077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1.由木制磨擦板和磨擦块组成；2.磨擦板外形规格不小于500mm×47mm×8mm；3.磨擦块外形规格不小于100mm×35mm×25mm；上面有两个砝码孔，端面中心有挂钩。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F2E5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6A5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23DC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C63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C8B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D3D7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BD55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螺旋弹簧组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F671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C14C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产品由弹簧、指针、挂钩等组成。由钢丝绕成的螺旋弹簧表面电镀，5种为一组，其工作极限负荷分别为5N、3N、2N、1N、0.5N。3． 弹簧刚度选取分别为：5N为0.025N/mm，3N为0.015N/mm，2N为0.01N/mm，1N为0.005N/mm，0.5N为0.0025N/mm。4． 弹簧伸长长度200mm，分别达到5N、3N、2N、1N、0.5N拉力，其误差不大于2％。</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7DD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6B95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CC16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4ED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728E4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46C3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80FD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阿基米德原理实验器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D376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A17F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测力计、塑料吊桶、塑料圆柱体、溢液杯组成。2.测力计面板应有0g、50g、100g、150g、200g和0N、0.5N、1.0N、1.5N、2.0N两种对应刻度，量程的示值误差≤1%，测力计上端要有零调装置。3.塑料圆柱的体积为100ml,有等分刻度线，质量≥120g，直径不小于φ35mm,塑料吊桶透明,外直径不小于φ400mm，容积为100ml，有等分刻度线,溢液杯透明。</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2AF3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126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AFC5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36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7DF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FACA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FE0A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阿基米德原理及其应用实验器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3D58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640D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包括筒、圆柱体、溢液杯、低重心浮筒、低重心浮筒配重等</w:t>
            </w:r>
            <w:r>
              <w:rPr>
                <w:rFonts w:hint="eastAsia" w:ascii="宋体" w:hAnsi="宋体" w:cs="宋体"/>
                <w:i w:val="0"/>
                <w:iCs w:val="0"/>
                <w:color w:val="auto"/>
                <w:sz w:val="18"/>
                <w:szCs w:val="18"/>
                <w:lang w:eastAsia="zh-CN"/>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A92C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D082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F1F7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9F3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7C089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F135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CB7A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液体压强与深度关系实验器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BD01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CF30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物理分组仪器，力学仪器，供中学物理实验用2、由微小压强计，液体内部压强演示器，量筒等组成3、微小压强计应符合JY133的要求4、液体内部压强演示器应符合JY107的要求，5、量筒：5.1、规格：500ｍｌ，最小分度：5ｍｌ；5.2、量筒全高：360mm±2ｍ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952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3466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C75B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AF9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E3F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D811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D620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连通器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B375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CF77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lang w:eastAsia="zh-CN"/>
              </w:rPr>
            </w:pPr>
            <w:r>
              <w:rPr>
                <w:rFonts w:hint="eastAsia" w:ascii="宋体" w:hAnsi="宋体" w:eastAsia="宋体" w:cs="宋体"/>
                <w:i w:val="0"/>
                <w:iCs w:val="0"/>
                <w:color w:val="auto"/>
                <w:sz w:val="18"/>
                <w:szCs w:val="18"/>
              </w:rPr>
              <w:t>玻璃材质，底座塑料材质</w:t>
            </w:r>
            <w:r>
              <w:rPr>
                <w:rFonts w:hint="eastAsia" w:ascii="宋体" w:hAnsi="宋体" w:cs="宋体"/>
                <w:i w:val="0"/>
                <w:iCs w:val="0"/>
                <w:color w:val="auto"/>
                <w:sz w:val="18"/>
                <w:szCs w:val="18"/>
                <w:lang w:eastAsia="zh-CN"/>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E02B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0D9E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5480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E8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6BFDC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AAC1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FA78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帕斯卡球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36A0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F3E3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1.圆球由金属材料制成，直径φ80mm，表面光洁度不低于▽5，圆球壁厚不小于3mm，容积约0.2升。 2.气筒由合金铝管制成，直径φ25mm，长度200mm，气筒盖滚花。气筒与气筒盖的表面进行防锈处理。 3.活塞（牛皮碗或橡皮碗）应与气筒配套，松紧适当。活塞杆直径φ6mm，长度250mm。表面镀铬，上端装有手柄。 4.铜质喷咀10个，喷咀孔内径0．4mm～0．6mm，喷咀分布在球体表面各个方向上。喷咀外表面有沟槽，以便扎接薄膜。 5.气筒与圆球同轴连接，连接处应加垫圈密封。 6.圆球装满水后，推动活塞，各喷阻的压力基本相同。 7.气筒与球体、喷咀与球体连接处、活塞与气筒壁接触处，不得漏水。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CC8D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43C0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BEDB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239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479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7B6B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E015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浮力原理演示器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4F16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634A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有大小水槽、立方物块、排气管、连通管、弹簧夹和底座等部件组成。2  大小水槽、立方物块和底座均用塑料制成。3  大水槽腔内底部用铁片加重，表面有刻度，每一小格的边长为10mm。4  小水槽粘在大水槽的底部。小水槽的高度≥60×60×25mm，底部有连通管孔和排气管孔。5  物块腹内中空，外形尺寸≥60×60×50mm。6  连接管为软胶管，弹簧夹松紧适当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1DC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A21F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3AF31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E4E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63CB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40A3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8CAC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物体浮沉条件演示器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184A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FCC8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JY/T 0370－2004物体浮沉条件演示器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5C1D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D49C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D6C6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3C6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6EE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34E2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2341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潜水艇浮沉演示器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A187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5046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color w:val="auto"/>
                <w:sz w:val="18"/>
                <w:szCs w:val="18"/>
                <w:u w:val="none"/>
                <w:lang w:val="en-US" w:eastAsia="zh-CN" w:bidi="ar"/>
              </w:rPr>
              <w:t>由潜水艇模型、</w:t>
            </w:r>
            <w:bookmarkStart w:id="0" w:name="_GoBack"/>
            <w:r>
              <w:rPr>
                <w:rFonts w:hint="eastAsia" w:ascii="宋体" w:hAnsi="宋体" w:cs="宋体"/>
                <w:color w:val="auto"/>
                <w:sz w:val="18"/>
                <w:szCs w:val="18"/>
                <w:u w:val="none"/>
                <w:lang w:val="en-US" w:eastAsia="zh-CN" w:bidi="ar"/>
              </w:rPr>
              <w:t>注射器</w:t>
            </w:r>
            <w:bookmarkEnd w:id="0"/>
            <w:r>
              <w:rPr>
                <w:rFonts w:hint="eastAsia" w:ascii="宋体" w:hAnsi="宋体" w:cs="宋体"/>
                <w:color w:val="auto"/>
                <w:sz w:val="18"/>
                <w:szCs w:val="18"/>
                <w:u w:val="none"/>
                <w:lang w:val="en-US" w:eastAsia="zh-CN" w:bidi="ar"/>
              </w:rPr>
              <w:t>、软乳胶管组成；潜水艇模型中间为透明气室，顶部有吸排气孔，下端有进水孔，用注射器控制沉浮；能连续套完成下沉、上浮交替动作不小于2次，悬浮时倾斜不超过10°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293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209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89FD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C95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AFD1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86B1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2FAA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液体内部压强实验器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3312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9348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本仪器由承压盒、支杆、胶管和胶膜等组成。2． 承压盒的内径φ36mm，转轴孔径φ4mm，孔的轴线通过盒口中心并与盒口在同一平面内，允许偏差为0.5mm。3． 胶管内径6mm，壁厚不小于1mm，长度不少于600mm。4． 支杆由φ4低碳钢制成，一端弯角为90±1°，表面镀铬。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F51A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ACDE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3489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C8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C928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C5A0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4F41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微小压强计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3CFF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DC7F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产品由U形玻璃管、刻度板、三通管、乳胶管、螺旋夹、夹持柄等组成。2． 量度范围：300mm。3． 外形尺寸：380mm×65mm×30mm。4． U形管用内径均匀的玻璃管制成，其内径为4mm～6mm，壁厚不小于1mm。U形管竖直长度不小于380mm，两侧距离30±1mm一端成喇叭口，另一端成“接头”状。5． 三通管用外径为6mm+0.5mm的玻璃管制成，三个端头均为“接头”状。6． 乳胶管长250mm，内径6mm。7． 刻度板最小刻度为5mm，刻度总长为300mm。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596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B57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E7A1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817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46EF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6B8D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16C8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液体对器壁压强演示器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E1C2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E5FB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产品由透明的圆管和圆缸组成。圆缸侧壁上，在不同深度固定有三个喷嘴。还有一个带螺纹的侧管，附件有螺塞、鼓膜塞、圆底板各2件,橡胶膜10片。2． 规格尺寸：圆管内径φ25mm；管长210mm；壁厚不大于2.5mm；圆缸内径φ80mm；缸深200mm；壁厚不大于2.5mm。3． 圆管、圆缸外形匀称，光洁透明，无龟裂破损，外壁标有指示深度的红色刻度线，分度为0.5cm，线的长度和宽度应均匀一致。4． 圆缸上的侧管和喷嘴在缸壁的凸出长度为6mm，喷嘴孔径为2mm。。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6162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3934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DBFD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B93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6A7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61AE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BC28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气体浮力演示器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554C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E9CD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大球内胆、大气球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2ADD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872D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D5BB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227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BAF8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88DA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8F4F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马德堡半球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DA08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16A8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产品由两个附有拉手的铸铁组成。2． 产品为铸铁件应符合：（1）铸铁件其中一个半球上装有旋塞和抽气管咀。（2）半球（圆盘）外径不小于φ105mm，内径不小于φ75mm。（3）金属件外表面喷漆:平整、光滑、无毛刺。两半球（圆盘）的合口处和旋塞应进行成组研磨，并配套编号。半球（圆盘）的合口处光洁度不低于▽5，不得有砂眼、气孔和毛刺。金属球体内表面涂防锈漆。（4）旋塞和抽气管咀由黄铜制成。旋塞锥度1∶7，外径φ8mm，旋塞一端装有与通气孔方向一致带箭头的旋片，旋塞应松紧适宜、转动灵活。（5）当半球（圆盘）的内外压强差为500mmHg，经30分钟后，其压差不低于480mmHg。</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DAA1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3783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A510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1CC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92B4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A731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264E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大气压系列实验器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3D23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D778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由透明杯、橡胶盖、胶塞、方格盖板、带嘴盖板、多孔盖、小气球、弹簧夹、乳胶管等组成。能较好演示大气压存在及方向，大气压强与空气密度关系，大气压应用，粗略估测大气压强等实验。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61B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73F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A61D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7E0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113E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557B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8EA2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压力和压强演示器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D23E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6884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产品由压强小桌、海绵块组成。2． 压强小桌为塑料制品，桌面尺寸为130mm×70mm，应精制美观。3． 小桌腿长50mm，圆柱形略带锥度。4． 海绵块尺寸为：135mm×80mm×45mm，须切割平整。5． 产品配合J2106金属钩码使用，要求不再配砝码。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C8E2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B64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2159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394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2A42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688C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A78B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流体流速与压强关系演示器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9741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0E55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示教板1套、U形管2支、滴管1支、小漏斗1个、乳胶管50cm、线夹2支、弹簧夹2个、快、慢流速管1支组成；2、示教板由底座及面板组成：（1）底座为金属制品，有效尺寸不小于440×110×20mm为黑色喷漆。（2）面板为金属制品，白色喷漆，一侧印有红色刻度线。（3）底座与面板用M4螺钉连接固定，固定牢靠、摆放平稳；3、U形管为比例制作，有效直径6.3×4.7±0.2mm,外形尺寸约76×160mm；4、滴管为玻璃制作，附乳胶头；5、小漏斗为塑料制作，漏斗嘴与乳胶管配合无漏气现象；6、快、慢流速管为玻璃制品，有效长度不小于410mm,两端Φ9±0.5mm,中间Φ43±1mm,同向有3个通孔嘴；7、组装后的仪器应实验效果明显，可视性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0985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FD35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E223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E46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80B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93F3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B5B0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杠杆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AC2C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6458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调节螺母、杆身、转轴、螺杆及挂钩孔组成。杆身长520mm宽25mm，由全新蓝色ABS工程塑料一次注塑成型。带挂钩孔25个，每两个挂钩孔间隔20mm。转轴为铜制,以转轴为中心为零点向两端刻有刻度线(长6mm宽0.5mm)每两条刻度线间隔10mm，两端各25条。螺杆为金属材质，直径6mm,有郊长度为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A345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DEF7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A4EA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04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8238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0337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B4E9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演示滑轮组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ABDA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9933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1.演示滑轮组的组成及规格：单滑轮配备数量:2个，轮盘数量:1个，外径D:70mm，轮缘厚a:8mm, 轮毂厚b：10mm, 槽深c：5mm;三并滑轮配备数量:2个，轮盘数量:326个，外径D:70mm，轮缘厚a:8mm, 轮毂厚b：10mm, 槽深c：5mm;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FA4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5F48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3DD49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D0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5B2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CAFF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68F5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滑轮组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EBFD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4667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滑轮组的组成及规格：单滑轮配备数量：2件 ，轮盘数量：1个，二串滑轮配备数量：2件， 轮盘数量：2个， 外径D：40mm，轮缘厚a：7mm ， 轮毂厚b：10mm ，槽深c：4.5mm 。2． 框架结构形式均为直边封闭式，上下挂钩互成90°或可转动。3． 允许负荷：2千克（19.6牛顿）。4． 轮盘用酚醛塑料制成，框架用碳钢冷轧板制成，中轴由钢丝制成，框架表面作防锈处理。5． 轮盘应转动灵活，轮盘沿轴向串动距离不大于1mm。6． 滑轮悬挂后，其框架侧边均应铅直，误差不大于1.5mm。7． 各轮盘平面与框架的平行度公差不大于1mm。8． 一对单滑轮，当负荷500克时，机械效率应不低于90％。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3BF2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9E7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7128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497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373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E9A90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1F37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滚摆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2205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08B8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滚摆由摆体（摆轮和摆轴）、悬线、支柱、横梁和底座组成。2． 摆轮直径Φ125mm。摆轴直径Φ8mm，长160mm，轴上两个穿线孔距离140mm，穿线孔径Φ1.5mm。支柱高400mm，横梁长240mm。3． 摆体（摆轮和摆轴）重0.65Kg4． 摆轴对摆轮的垂直度公差为0.25mm。5． 摆轴应粗细均匀。轴上二穿线孔对于摆轮的对称公差为0.5mm。6． 摆体重心偏移轴线公差为0.45mm。7． 摆轴镀铬。底座应稳固、表面涂漆，支柱表面应作防锈处理。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7FD1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806A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AF7D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196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1FEE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36BD2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97342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离心轨道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3EBD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4897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有捕球网，JY169-84离心轨道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F199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349A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E600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C9A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6A54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6DA6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A11F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力学实验盒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D3F8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50C2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分组用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54F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65C2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DCC8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21F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51D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E5F2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07B2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初中力学演示板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6E30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AA41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塑料盒包装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4B50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A528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DA27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F2E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4B52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645B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3842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飞机升力原理演示器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6B11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5C57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风机、飞机模型、透明罩、滑杆、滑杆压板、木板底座等组成。1、飞机模型与滑杆压板可取下，其余部件均被固定2、飞机模型的机翼剖面为前端圆钝、后端尖锐、上边较弯、下边较平，上下不对称，模型形象逼真。3、飞机模型尺寸不小于150mm×80mm×30mm4、木板底座尺寸为520mm×150mm×15mm，下附橡胶脚。4、木板底座尺寸为520mm×150mm×15mm，下附橡胶脚。5、透明罩厚度不小于2mm，长185mm，高84mm，呈梯形。6、风速可由风量调节旋钮进行调速。7、出风口宽为88mm，高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87FA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1FF0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5EEB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66C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870D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B9CC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4277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手摇离心转台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1105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D04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转台由机座、主动轮（附摇柄）和从动轮等组成。机座材料为铸铁，配有橡胶脚，平放、立放均平稳可靠。主动轮直径为φ240mm，从动轮直径为φ40mm。主动轮和从动轮的中心距可调节。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681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16A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0195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AB5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4D9D2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C9D1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振动和波、热学</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E3EA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音叉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EA50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B440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呈“Y”形的钢质发声器，45#钢经锻打而成，棱角整齐，表面镀铬。频率号以钢印载明。附木质共鸣箱两个，橡皮击槌一个，变频箍一个。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AC86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ABCA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F487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D38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6B4B6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4A93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3615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音叉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84A1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C25C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呈“Y”形的钢质发声器，45#钢经锻打而成，棱角整齐，表面镀铬。频率号以钢印载明。附木质共鸣箱两个，橡皮击槌一个，变频箍一个。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84DD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D51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2372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32E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98F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93E0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084F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发音齿轮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D900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1A01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1.产品由三片齿板、转动轴等组成。2.齿轮用钢材制成，外形尺寸约φ78mm×134mm。3. 三片齿板的顶圆直径约为φ78mm，齿数分别为80齿、60齿、40齿，齿的分布均匀，齿片应平整，无毛刺。4.三片齿板相距23mm，顺序装在转动轴上，装配应牢固端正，不得有松动现象。5．三片齿板表面镀铬，其余表面镀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AB05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D9E8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7CFD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7CA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579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6D7E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71C4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677D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0C24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一个摆球，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D29D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DA65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B8CA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EF4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122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62EB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145E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纵波演示器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9A63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47F6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1、由支架、螺旋弹簧、振源及附件、连接杆和衬布等部件组成；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2、振子为圆柱体金属件。表面电镀，振子可在弹簧钢片上调整其高度；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3、弹簧钢片应有足够瞧的长度和钢度，表面防锈处理。通赤改变振子的位置，其频率可调；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4、螺旋弹簧需经防锈处理，有效圈数为180圈；</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5、支架为塑料注塑成型，无变形。连接后牢固可靠；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6、衬布为白色；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768A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4E4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D498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CD0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B103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565B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B912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声传播演示器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30E7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66F8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产品要求说明声波分别在空气、液体、固体中的传播情况。2． 产品由声源发生器、媒介容器、声波放大器等组成。3． 声源所发声音应清晰悦耳、动听。4． 媒介容器应透明、无渗漏。5． 声音放大器应不失真反映声源的声音，在声源关闭时应无任何杂音。6． 声源发生器、声音放大器所用电源应有外接线柱，电源电压≤6V。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1BCDB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27D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C766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841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9AF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6ADDB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FE76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超声应用演示器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6EBA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ED1E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超声雾化、超声清洁等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886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A428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F3AD6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9E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72606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5973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6B03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声速测量仪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9F7E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E17C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仪器由两个传感器、一个触发器、一个声源、两只支架、四根连线等组成。技术参数：声源频率：≥5KHZ；传感器间距：3-4M；测量精度：5%；工作电压：DC 6V；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C74B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BB61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E980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0D3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7B87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1227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0DEDC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量热器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8B61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8A12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包括内筒、外筒、C型盖、D型盖、橡胶塞搅拌器、保温绝热材料或隔热定位支承架等C型盖具有温度计插入孔和搅拌器操作孔，D型盖上有电加热器组件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756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3AEB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8359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65B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9518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8BC70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EA41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内聚力演示器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1935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1875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由两只带有金属挂钩的铅圆柱体组成，并配有挤压板和旋转式刮削器。2． 圆柱体直径φ20mm、长50mm。3． 铅的纯度不得低于99.9％。4． 铅圆柱体的有效使用长度不小于15mm。5． 挂钩镀铬。安装在圆柱体端面的中心。6． 圆柱体无砂眼气孔，表面漆层均匀、美观。7． 削平两圆柱体端面压接在一起后，承受纵向拉力不小于60牛顿。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FF36E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0421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FC40C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CD7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54A7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7818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4BAC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空气压缩引火仪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39C5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CF6E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产品由气缸、底座、端盖、活塞等组成。2． 气缸由有机玻璃制成，缸长不小于130mm，外径不小于φ25mm，内径φ10mm。缸体透明度好，表面无划痕。3． 底座直径φ65mm，底座与缸体连接牢固，放置平稳。活塞与气缸气密性应良好。4． 手柄直径φ40mm，表面应光滑、无毛刺；活塞杆直径φ8mm，表面镀铬，手柄与活塞杆连接牢固并具有足够的机械强度。5． 产品在正常的冲击力作用下，实验效果应明显。6． 连续压缩引火100次，密封圈的使用效果不变。。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4D48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A316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AA96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6A6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76E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F489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FCE4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爆燃器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76B2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92F8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酒精点火,透明盒,附电子点火器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7F26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C62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2E4D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D15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6383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92FD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3573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机械能热能互变演示器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66CF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18B9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产品由导热管、塞盖、弓形夹、摩擦绳等组成。2． 外形尺寸约180mm×75mm×20mm。3． 导热管用φ16×1mm紫铜管制成，长65mm，表面抛光处理。4． 导热管与底座焊接牢固无漏气现象，可承受径向拉力不小于500N。5． 弓形夹有效夹持厚度5mm～55mm，夹持深度不小于30 mm。夹紧压力不小于200KG。6． 导热管与弓形夹的安装无明显倾斜、夹持稳固，塞盖与导热管配合松紧适宜。7． 摩擦绳为φ4.5mm腊旗绳，长度为1米。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B2E6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4D5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67CB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88A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C6C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85B78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4B60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金属线膨胀演示器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6C99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7A5D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1.金属棒长度：200mm， 4mm铜、铁、铝各一支。2.指针长度：约200mm。3.刻度放大比例：1∶20。4.加热1方式：点燃酒精。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870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42E2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792AA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CDE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C47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B1EA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19AE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固体缩力演示器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FA6A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70FB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 226标准。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AD7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187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83A9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E14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E41D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EC9B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D905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热传导演示器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07B8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EF65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由铜、铝、铁棒、加热铁、支架和底座构成。2. 铜、铝、铁三根金属棒均为约Ф5×185mm。3. 金属棒三孔之间相距均为50±1mm。加热块尺寸不小于40mm×35mm×17mm，材料为合金铝。支架用Ф8mm±0.5mm的圆钢制成，底座用灰生铁铸造，表面烤漆，底脚应放置平稳。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76BD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D1C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12C88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974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D9E0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E223D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0CD8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双金属片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CFF0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BADC5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双金属片由约0.5mm厚的两种金属片制成，有效长度 为不小于250mm。2. 双金属片用铝铆钉铆合，铆钉行距约10mm，间距约20mm，常温下主体平直。3. 手柄为木质。要求：本产品在酒精灯上加热一分钟，顶端偏离原位置不小于30mm。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CB59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A34A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F43D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FE7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9F5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4484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CFB1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气体做功内能减少演示器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A0E8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6897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演示器筒体用中空透明塑料圆筒制成，壁厚不小于3 mm，筒高不小于90 mm，内径不小于40 mm。2． 筒体上部有密封装置，橡皮塞有防飞出装置。3． 圆筒一侧垂直装置100mm×130mm×3mm的茶褐色有机玻璃作为背景。4．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BAE5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5F8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D1CE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548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AB7A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C7D63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E683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声热实验盒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7D86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A0B0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分组用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CCAC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501C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F743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322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FF7A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C378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57DC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纸盘扬声器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D6B0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7137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直径不小于200mm，8Ω。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C8D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672B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7338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4A5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0E4A9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E514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FE926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手持式喇叭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04A6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088C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音色要求较高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E140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6919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D14E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F05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019A4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FBF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静电、电流</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9CE4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玻棒(附丝绸)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0180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80EC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教师用，1.玻棒材质：有机玻璃、实心，φ14mm×300mm。2.丝绸尺寸应不小于360mm×360mm，桑蚕织品，颜色为本色或有机玻棒(附丝绸)，教师用,符合JY179标准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CB3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357A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778F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1404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149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2A209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07AB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玻棒(附丝绸)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79A8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0299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或有机玻棒(附丝绸)，学生用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BE72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096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9FA0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FB4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3ECD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0D5F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1D24A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胶棒(附毛皮)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3E2F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AF9E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师用，硬橡胶棒或聚碳酸酯棒(附毛皮)，毛皮为经过鞣制的猫皮、兔皮或羊羔皮。在规定工作条件下，用毛皮裹胶棒或聚碳酸酯棒做一次快速拉出，棒上所带电荷用指针式验电器检验，指针式验电器张角胶棒30°，聚碳酸酯棒45°。符合JY179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8728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B6BF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1786B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FF9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646B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61DB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EF9F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胶棒(附毛皮)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7257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6869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或聚碳酸酯棒(附毛皮)，学生用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501E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BB1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BD14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4B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3D70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CB8F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AC01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箔片验电器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B79B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CF87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本产品由外壳、圆球或圆盘、导电杆、箔片及中位卡组成。2． 外壳应牢固、平整、底座平稳，透光部分应光洁透明，无气泡及划痕。3． 圆球或圆盘、导电杆及中位片用金属制成，镀铬抛光后，表面光洁无毛刺。安装后应紧固无松动及歪斜现象。4． 导电杆与外壳间应有绝缘套管，安装后应无明显缝隙，取下方便，不致损坏箔片。5． 金属箔片厚度不大于0.02mm，长度不小于25mm，带电时应能顺利张开，两边张角应对称，不飞翻弯曲，电荷消失后能完全回零。6． 在圆球或圆盘上加8KV的直流高压时，泊片的两边张开与中位片的角度应不小于45°。移去高压后，箔片张开角度保持30°以上的时间应不小于1分钟。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9143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F28A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E0E9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A2A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6F6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4FB3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C17D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箔片验电器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A260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1DE1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BEF0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B59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E88D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228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15D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22D2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B443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指针验电器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10D3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2F24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产品由两只灵敏度相同的指针验电器组成。指针验电器由外壳、圆球或圆盘、导电杆、绝缘子、指针、指针架、接地线柱等构成。2． 壳体应连接牢固、平整周正，底座平稳，表面无明显划痕，壳体的演示面应有指针张开角度的刻度，如有活动门则门与壳体之间的配合应严密活动方便。3． 圆球或圆盘及导电杆用金属制成，镀铬抛光后，表面应光洁无毛刺。4． 圆球或圆盘与导电杆之间用M4螺纹配合，装配后整体平整周正。5． 指针用薄金属片制成，长度不小于100mm，针体平直，表面光滑无毛刺，下部成箭头形，漆红色。6． 指针架用金属制成，镀铬抛光后表面光滑无毛刺。指针装在指针架上时，动作应灵敏可靠，不前后偏斜摇摆，电荷消失后应能顺利向零。7． 在圆球或圆盘上连接9KV直流高压电源的一极时，指针张开角度不小于45°，移去高压后，指针保持30°以上的时间应不小于10分钟。8． 本产品中两只验电器的指示灵敏度指针指示张角0°到60°范围内不得有明显的偏差。指针指示中不应有跳动现象。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8CE3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707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AB20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B56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C17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4EC2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9A6C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感应起电机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C963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3C2A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在温度为20℃、相对湿度为65%的环境中，摇柄转速120转／分，火花放电距离不小于55mm。在温度为0～40℃范围，相对湿度小于80%的条件下，仪器应正常工作，火花放电距离不小于30mm。2． 起电盘采用直径275mm，厚3mm的有机玻璃板制成。3． 起电机两电梳之间采用无横梁、悬臂式结构。4． 底座采用绝缘性能优良的木质材料制成。5． 起电盘径向跳动，两盘跳动量不大于1.5mm。6． 两盘盘面不平度应使起电盘在转动中两盘内侧任一点间距离不小于2.5mm，最大不超过5.5mm。7． 起电盘中心轴横向窜动量不大于1mm。手摇转柄轴横向窜动量不大于2mm。8． 起动盘转动应平稳灵活，在手摇转柄转速不大于120转／分的条件下，仪器无颤动现象。9． 电刷在起电盘上与铝箔接触良好。10． 电梳由针状金属杆或柬状裸铜丝制成。11． 起电盘上铝箔粘接整齐牢固。12． 莱顿瓶极板涂敷高度应不低于120mm，涂敷层牢固不得有划伤或局部脱落。。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E72E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E70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8BF1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709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F4AE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E07E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31B3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枕形导体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C9B5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2361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枕形导体由金属圆筒及半球、绝缘支杆底座组成。 将导体安装在绝缘支杆一端，另一端通过螺丝与底座紧固。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9647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DE13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50F1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249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841D3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4A61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A5ED6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小灯座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C1FB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D678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1.小灯座由底板、接线柱、灯座等组成。 2.小灯座为螺旋式灯座。3.小灯座最高工作电压为36V，最大工作电流为2.5A。4.底座用黑色优质ABS工程塑料制成，表面平整光洁。外形尺寸约75×38×10mm5.灯座用厚0.5～0.6mm的铜片制做。灯座与两接线柱之间用宽大于5mm的铜片连接和灯座为一整体。6.小灯座上所有螺丝、螺母、垫片均为铜质。7.小电珠旋入后，接触良好可靠，无接触不良或短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019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1DE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8EFB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3059A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48EB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C0C0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03C0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单刀开关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12DC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1C8B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1.由底座，接线柱，闸刀，刀座，刀承和绝缘手柄组成。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2.底座：黑色塑料，75mm×39mm×10mm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3.闸刀刀座采用铜片,长50mm、宽8mm，厚0.6mm。工作电压不超过36V，工作电流不超过6A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7DAF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848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2583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1A84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F6DB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20BC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49EB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4078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96ED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技术规格：电阻20Ω,额定电流2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D33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648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A73E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60AC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B3A8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9FEC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4EB0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78B2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3634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技术规格：电阻50Ω；额定电流1.5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1479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4120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60B22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5ADE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573E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14D7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25D3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滑动变阻器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D727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4CD6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技术规格：电阻5Ω,额定电流3 A。2． 电阻值误差应小于10％。3． 滑动变阻器绕线应紧密排齐、平整。4． 电阻线绝缘层承受不低于1.5KV的电压不被击穿；滑动变阻器承受1.5KV的电压试验，不应出现飞弧或击穿现象。5． 在额定电流下工作时，温升不应超过300℃，试验后绕线无松动，绝缘层无破损现象。6． 瓷管表面上釉，光滑平整，无裂纹。7． 常温常湿条件下绝缘电阻应大于20MΩ。8． 滑动头与电阻线、滑杆保持良好的弹性接触，触头应圆滑，压力均匀，滑动应顺畅。滑动头在电阻线上滑动时，电阻值应均匀变化，不得有间断跳跃现象。9． 支架、护罩采用金属材料制成，与绕线电阻管和滑杆结合牢固、端正，放置平稳。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2534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AD3B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A3BB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r>
              <w:rPr>
                <w:rFonts w:hint="eastAsia" w:ascii="宋体" w:hAnsi="宋体" w:eastAsia="宋体" w:cs="宋体"/>
                <w:b w:val="0"/>
                <w:bCs w:val="0"/>
                <w:i w:val="0"/>
                <w:iCs w:val="0"/>
                <w:color w:val="auto"/>
                <w:sz w:val="18"/>
                <w:szCs w:val="18"/>
                <w:highlight w:val="none"/>
                <w:u w:val="none"/>
                <w:lang w:val="en-US" w:eastAsia="zh-CN" w:bidi="ar"/>
              </w:rPr>
              <w:t>：</w:t>
            </w:r>
          </w:p>
        </w:tc>
      </w:tr>
      <w:tr w14:paraId="1ED53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F4E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0C43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3C9D2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501B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FBA7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电阻圈的电阻丝应采用精密电阻合金丝（如康铜线、锰铜线、新康铜线等）绕制。表面氧化处理。2． 每组包含以下三种规格的电阻圈各一只：5Ω  额定电流1.5A， 裸露式表面最大温升（℃）70， 封闭式表面最大温升（℃）55；10Ω  额定电流1.0A ，裸露式表面最大温升（℃）65， 封闭式表面最大温升（℃）50；15Ω  额定电流0.6A ，裸露式表面最大温升（℃）40 ，封闭式表面最大温升（℃）35。3． 接线端钮应为铜质材料，连线后其接触电阻不应大于0.1Ω。4． 电阻圈阻值的基本误差不大于1%。5． 电阻圈在额定电流下工作2h后，各性能指标仍能达到规定要求。6． 电阻圈在无包装状态下，从1m高处自由落下到水泥地面无明显损伤。7． 电阻圈经-40℃并4h后，各性能指标仍能达到规定要求。8． 外观的质量要求：绕线平整，间距均匀，使用中或使用后不得松动。氧化层不得脱落，支座不得出现灼焦现象。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665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B61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3AD62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5A43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562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AC36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E5E1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电阻定律演示器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8FD5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096B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产品由镍铬线（2根）、铜丝（1根）、铁丝（1根）、接线柱及金属底板（1块）组成。镍铬线直径0.5mm±0.04mm,长520mm；铜丝直径0.5mm±0.04mm,长520mm；铁丝直径0.5mm±0.04mm,长520mm金属底板尺寸为565mm×180mm×18mm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79F7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9B44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3B41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22E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D609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80CB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0B92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电阻定律实验器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A0BD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F504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1.由镍铬丝（2根两根镍铬线为同一材质、同一规格的镍铬线，）、铜丝（1根）、铁丝（1根）、接线柱及金属底板组成。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镍铬丝（2根，两根镍铬线为同一材质、同一规格的镍铬线）：直径Φ0.5±0.04mm，长度为500±2mm，参考阻值为2.8Ω。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3.铜丝（1根）：直径Φ0.5±0.04mm，长度为500±2mm，参考阻值为1.3Ω。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4.铁丝（1根）：直径Φ0.5±0.04mm，长度为500±2mm，参考阻值为0.6Ω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5.金属导线、接线柱与底板装接牢固、无松动现象。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6.金属导线的材质、直径在底板上有明显的标记。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E97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5505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A6AE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B64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8AA4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BAF3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CE15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FAA0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5AA2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演示电阻箱是由面板、四个线绕电阻（1Ω、2Ω、2Ω、5Ω）、四个铜质插头和插座、一对接线柱等组成；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单个电阻阻值的最大允许误差0.05Ω；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1Ω、2Ω电阻用线径为不小于0.56mm的康铜线绕制最大工作电流2A；5Ω电阻用线径为不小于0.45mm的康铜线绕制最大工作电流1A。</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AEEA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3E0D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D3A7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588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1F7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4AF1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19EF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E728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F806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阻值可调范围0～9999.9Ω ，最小步进值0.1Ω 。外形尺寸180mm×135mm×70mm，电阻箱采用密封结构，外壳用PC塑料制成，电器开关部分采用PPT耐高温塑料制成，旋钮上标有三角形红色指示，颜色亮丽，外形美观大方，性能可靠。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5C41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9A0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4F6D5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3F6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D646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46FA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8F80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简式电阻箱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4EB0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E6ED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阻值可调范围0～9999Ω ，最小步进值1Ω 。外形尺寸150mm×120mm×60mm，电阻箱采用密封结构，外壳用PC塑料制成，电器开关部分采用PPT耐高温塑料制成，旋钮上标有三角形红色指示，颜色亮丽，外形美观大方，性能可靠。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822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D03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A48D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81D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F93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7B27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2830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演示线路实验板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C1C6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1C95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演示组，初中学生组，外壳尺寸为400mm×90mm×300mm，绿色软塑，有金属扣。底板为ABS塑料压制，单板面积为：360×240平方毫米。厚度为20mm。底板上有12×8个等距圆孔，供接插元件插座用。元件插座为聚乙烯塑料压制，表面装有电路元件，下方有两个等距塑料插柱可插入底板的等距圆孔。配套器件：小灯座3只，灯泡3.8v/0.3A,2.5v/0.3A灯泡两个，电池盒4只，单掷电键3只，线绕电阻8w-5Ω、4w-10Ω各两个；底板：360×240平方毫米、96孔一块，小插接座20只，吊环3只，插头导线115mm、145mm各12支，叉头导线135mm、225mm、315mm各4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A72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4B71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2748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A0C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06D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0061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B7F1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初中电学演示箱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5E7D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0F6D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磁贴式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C811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F25B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714B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336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346B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F9B1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4E1C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学生线路实验板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FCC4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85AE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初中学生组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1B1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1DA3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529A6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47B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29E8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3C235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0C99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单刀双掷开关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65F0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0BF4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工程一次注塑塑料底座，闸刀及连接片为铜，表面酸洗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D04D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0DFA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9CFB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BD2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4A85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5CA2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5B20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双刀双掷开关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AF25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1D5F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工程一次注塑塑料底座，闸刀及连接片为铜，表面酸洗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182A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0374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A893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EE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C4FF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9903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A06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焦耳定律演示器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78E8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C47F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本仪器由面板、密闭容器、气门螺帽、连接软管、U形玻璃管、高度标尺等组成。  高度标尺标注0-13，两根透明橡胶管与有机玻璃管连接，密闭容器内电阻5-10Ω,电压6V，带红黑接线帽。面板上标示清晰基本尺寸：280mm*235mm*6.5mm.    为塑料注塑而成。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1962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72B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71C6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683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A64E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E660F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E27B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焦耳定律实验器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71F4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7484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000000"/>
                <w:kern w:val="0"/>
                <w:sz w:val="18"/>
                <w:szCs w:val="18"/>
                <w:u w:val="none"/>
                <w:lang w:val="en-US" w:eastAsia="zh-CN" w:bidi="ar"/>
              </w:rPr>
              <w:t>包括温度计、塑料容器、电热丝及并联电阻等；温度计测量范围不小于0℃～100℃，分度值为1℃，误差≤±1℃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60A5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A79E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CDCF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CA4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244B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E7B43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9BAD0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保险丝作用演示器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052C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8DF6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面板及实验附件组成,面板上装有开关、交流电流表(5A)、灯座、保险丝接线柱、实验线路接线柱、电源输入接线柱等。2、面板上印有相应的实验电路图，电路图绘制正确，印刷清晰。3、实验附件包括0.5A、2A、保险丝各10个，15A保险丝1m；12V/21W灯泡1只，12V/8W小灯泡1只；；短路线 1根；康铜丝1根。4、使用12V6A电源。5、产品能演示保险丝的作用（熔断）、保险丝的选用原则、线路短路特点和危险、用铜丝代替保险丝的危险性等实验。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E9EB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565D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FA60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54E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6327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E8B6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B733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玩具电动机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0C23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7328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带座和风扇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9E4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E67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3B02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05D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6457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FD1E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810B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电子门铃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5229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F06C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A914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0DDE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ABA8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0E7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F79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415F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电磁、电子</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5628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条形磁铁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5B46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241A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D-CG-LT-180型：主参数（长度）180mm，磁极横截面积405mm2、磁感应强度应不小于0.07T。2． 教学用磁钢极性标注，指北极（N）为红色，指南极（S）为白色或蓝色。N、S字母的颜色为蓝色或白色。3． 教学用磁钢经高温老化处理后，磁感应强度不小于第1条的要求。4． 教学用磁钢按运输要求包装后，应能经受在正常搬运时高度为800mm的自由跌落实验，试验后磁感应强度不小于第1条的要求。5． 教学用磁钢按运输要求包装后，应能经受频率为30Hz，振幅为0.2mm，振动试验10min，试验后磁感应强度不小于第1条的要求。6． 教学用磁钢磁性材料的磁特性不小于下表的规定，提倡采用磁特性优于铝铁碳、铁氧体的其它材料。 材料牌号  剩磁[B](Wb/m2) 矫顽力[He](KA/m) 最大磁能积（BH）(maxKJ/m3) 铝铁碳LTT3.6  0.50 11.2 2.8－3.6铁氧体 Y10T 0.20128-160  6.4-9.6铁氧体 Y15    0.28-0.36  128-192  14.3-17.5其它材料      0.56   27   9.2 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E801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BBD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0000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B9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11C7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C525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319A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蹄形磁铁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F68A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CB05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D-CG-LU-80型：主参数（高度）80mm，磁极横截面积200mm2、磁感应强度应不小于0.055T。2． 教学用磁钢极性标注，指北极（N）为红色，指南极（S）为白色或蓝色。N、S字母的颜色为蓝色或白色。3． 教学用磁钢经高温老化处理后，磁感应强度不小于第1条的要求。4． 教学用磁钢按运输要求包装后，应能经受在正常搬运时高度为800mm的自由跌落实验，试验后磁感应强度不小于第1条的要求。5． 教学用磁钢按运输要求包装后，应能经受频率为30Hz，振幅为0.2mm，振动试验10min，试验后磁感应强度不小于第1条的要求。6． 教学用磁钢磁性材料的磁特性不小于下表的规定，提倡采用磁特性优于铝铁碳、铁氧体的其它材料。 材料牌号  剩磁[B]  矫顽力[He]     最大磁能积（BH）max铝铁碳LTT3.6  0.50Wb/m2  11.2KA/m   2.8－3.6KJ/m3铁氧体Y10T0.20Wb/m2128-160KA/m 6.4-9.6KJ/m3铁氧体Y150.28-0.36Wb/m2128-192KA/m14.3-17.5KJ/m3其它材料0.56Wb/m227KA/m  9.2KJ/m37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CD8B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926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01312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25D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EE0F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CA97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508A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磁感线演示器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E1CD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F2CB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由聚苯烯透明塑料板（内附铁磁针）2块，T054磁铁1对，U082磁铁1个构成。小磁针直径不大于1mm，在透明板孔内转动灵活。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D9FA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9834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7A20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22C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8C015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1F6D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6236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立体磁感线演示器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22AE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5036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条形磁铁及六个矩形透明磁感应板立片、蹄形磁铁及月牙形透明磁感应板和固定支架组成。透明磁感应板上装有多个小磁针，磁针转动灵活，其板面应平整光洁、无碰伤、无划痕、无毛刺。透明磁感应板和固定支架易于组装插合。演示时显示磁力线分布的立体空间形状明显、直观。形磁铁和蹄形磁铁应符合JY 0057—94《教学用磁钢》第4章的有关要求。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8F6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A19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C676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6D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EAE0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9D06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95007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磁感线演示板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950F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3D5E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仪器由透明穴板、方线圈、圆线圈、螺线管、亥姆霍兹线圈、铁芯板、磁屏铁环、投影磁针、透明字标等构成。2． 使用电源：直流，最大电流8A，电压不高于24V。3． 电磁线圈在通过电流5min内温升不应高于50℃。4．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6617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A3A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9A17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9D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289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CA8C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9AE3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电流磁场演示器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16C7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803A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仪器由直线电流磁场演示器、环形电流磁场演示器、螺线管电流磁场演示器等构成。2． 工作电流：直流3～6A。3． 线圈必须用不小于Φ0.3 mm裸露铜线30根，合并后外套Φ4mm塑料软管，线圈两端必须焊有连接铜片。4． 直线电流磁场的方线圈由60±5mm×100±5mm一匝组成。5． 环形电流磁场的线圈由Φ40±5mm一匝组成。6． 螺线形电流磁场的线圈由Φ40±5mm六匝组成。7． 底座尺寸为120±5mm×115±5mm×40±3mm。8． 演示器的线圈骨架和底座用全透明有机玻璃制作，切割面和表面必须光洁、明亮，不得有明显创痕、伤疤等缺陷。9．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1E02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DE4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7474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C36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95BE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E9B8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56D0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菱形小磁针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875C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3DC4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8D4D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E185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DD229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B0A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E176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8C28A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2F2C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翼形磁针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81EB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4119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由直线电流，环形电流和通电螺线管磁场三部分组成，符合JY0012标准。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9117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对</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F349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5367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5E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14AB6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6B7A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7FC3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演示原副线圈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8D24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2C07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J2049型1.演示原副线圈由演示原线圈、演示付线圈、软铁芯三部分组成。线圈标有绕线方向。2.演示原线圈骨架：圆筒内径 13mm；圆筒外径 25mm；绕线宽度 65mm。3.演示付线圈骨架：圆筒内径 35mm；圆筒外径 50mm；绕线宽度 69mm。4.铁芯：直径 12mm；长度105mm。5.工作条件：环境温度：-10℃～40℃，相对湿度：≤85%.原付线圈骨架用高级黑色塑料制成，表面光洁。付线圈底座平整，直立于平面时无晃动。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A27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5BD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E6B7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B9A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71F4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D988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E9B0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原副线圈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0EDC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3D22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J2410型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1.原副线圈由原线圈、付线圈、软铁芯三部分组成。线圈标有绕线方向。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2.原线圈骨架：圆筒内径 12mm；圆筒外径 18mm；绕线宽度 57mm。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3.付线圈骨架：圆筒内径 25mm；圆筒外径 32mm；绕线宽度 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4.铁芯：直径 10mm；长度87mm。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5.工作条件：环境温度：-10℃～40℃，相对湿度：≤85%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6.原付线圈骨架用高级黑色塑料制成，表面光洁。付线圈底座平整，直立于平面时无晃动。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7.原线圈技术要求应符合JY 121第3章3.5条有关要求。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8.付线圈技术要求应符合JY 121第3章3.6条有关要求。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9.铁芯应符合JY 121第3章3.7条有关要求。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9C81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7CFA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B905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B9D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7394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D3D17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D8DD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蹄形电磁铁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4AE6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FD52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工作电压：直流，不大于6V。工作电流：不大于1A。2.蹄形电磁铁产生的吸力不小于49N。3．铁芯剩余磁力应不大于5.88N，既在断电后衔铁和重物总质量不大于600G时应自行与铁芯脱离。4．磁路平均总长度不小于220mm，两磁极面中心距离不小于40mm。5．衔铁尺寸应符合：长等于铁芯两端面外端间最大距离；宽等于铁芯宽度或直径；厚不小于4.0mm。6．铁芯上部中间和衔铁下方中间有挂钩，挂钩承重不小于196N。7．线圈骨架用塑料布制成。骨架上在两端应有接线柱，接线柱要安装牢固。接线柱、焊片及垫圈均为铜质。接线柱分别用红、黑色表示接入后的电流方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C46D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2A74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DCDF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636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6373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CFF6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D50E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电磁铁实验器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7FA7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EE02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000000"/>
                <w:kern w:val="0"/>
                <w:sz w:val="18"/>
                <w:szCs w:val="18"/>
                <w:u w:val="none"/>
                <w:lang w:val="en-US" w:eastAsia="zh-CN" w:bidi="ar"/>
              </w:rPr>
              <w:t>电磁铁线圈2组、柱形铁芯1个、蹄形铁芯1个、衔铁2个组成，附连接导线3根。能组装成条形电磁铁或蹄形电磁铁，当通过线圈的直流电流为500mA时，产生的吸力应能提起质量≥200g的物体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A5B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1DA0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C56A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02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24FA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7370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E63D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D51C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C9E1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电铃由电磁铁、衔铁、铁铃、衬板和底座组成。2.工作电压：直流3～6V。3.外形尺寸：约90mm×85mm×225mm。4.音响效果：在15米范围内铃声清晰。5.电磁铁线圈的直流电阻为10～20Ω。6.衔铁的触点为银质。7.电路导线的走向应醒目整齐。8.铁铃采用φ75mm（或φ55mm）国产自行车铃盖。9.底板应放置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14D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395C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012F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4B37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F3F7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2CF25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42B7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演示电磁继电器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DAE7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5952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1．要由电磁系统和触点系统两部分组成；电磁系统包括：电磁线圈、铁芯、轭铁、衔铁，触点系统包括：常开、常闭触点各一对；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2．卧式或立式，外形尺寸：卧式约150x90x80mm；立式约200x90x230mm；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3．吸合电流不大于48mA；释放电流不小于10mA；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4．额定工作电压：DC9V,电流：60±10mA；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5．触点接触电阻：常闭触点小于1欧；常开触点小于0.5欧；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5．触点开距不小于2mm；触点开、闭后，应无抖动现象；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7．电磁线圈要平绕，最外层有明显的绕向标志；</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8．轭铁的装配应不易脱落；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9．铁芯、轭铁、衔铁、触点片表面镀铬或镀镍；触点的铜质表面镀银或镀镍；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10．各导线端要焊铜质接线片，再与接线柱连接，接线片表面镀锡或锡合金。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31D7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B0EB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7388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17D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BF38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D462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D241C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电磁继电器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0D0E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C085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电磁铁额定工作电压6V，工作电流80mA±10mA，吸合电流≤50mA，释放电流15mA～20mA。触点最高电压16V，额定电流1A，常闭电阻≤0.2Ω，常开电阻≤0.2Ω，开距≥0.3mm。动合触点闭合后应无抖动现象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583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B007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2440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1EC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12FC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81E2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ABE7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磁场对电流作用实验器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4BA1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FC48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采用钕铁硼磁片的强磁体，导电管，可悬挂使用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D69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D38D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DFFA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1E08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DFFA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E3EF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3656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左右手定则演示器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8CE4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B1D5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1.左右手定则演示器由塑料底座、电镀撑杆、接线板、方形线圈组成。2.底座采用优质塑料，规格不小于：168mm×108mm×14mm3.撑杆长253mm。4.方形线圈边长80mm5.接线板长148mm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7F0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402D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C999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C7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BBBC6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8768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06C7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小型电动机实验器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C1C5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8E80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卧式，由定子、转子、电刷、转子支架和底座组成。定子磁铁含一个永久磁铁和一个励磁线圈（带铁芯），励磁线圈绕线平整；换向器与转子轴的同轴度不大于0.5mm；皮带轮为槽型轮，装到转子轴上不松动；电刷采用弹性良好的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0407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CAC1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B9EE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346A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C095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8A9D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897B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手摇交直流发电机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C332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9242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1.空载电压8V，负载0.3A，电压5V。2.转盘直径为165mm，磁铁部分整体宽为90mm、厚为40mm3.底座采用优质木板规格不小于：300×200×16mm4.标志、说明书、包装、运输、贮存等应符合JY0001-2003的有关规定。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02C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218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E361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39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D319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8F71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CE67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电机原理说明器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A83B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28BB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卧式，包括定子、转子线圈、集流环和换向器、电刷、底座等；定子与转子串励，额定工作电压应为24V；在额定工作电压下连续工作1h，温升应不高于55℃；导体与机座之间的绝缘电阻≥10MΩ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CF79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B9C6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9216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E3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21A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EC57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3E5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阴极射线管(磁效应管)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D09F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112E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演示阴极射线在磁场内发生偏转的现象，说明阴极射线是从阴极发射出的带电微粒流2.仪器附带底座，由高级塑料制成，直径φ118mm。3.阴极射线管管体由玻璃制成，长300mm,中间端直径φ42mm，两端直径φ12.5mm4.由塑料泡沫盒定位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D28F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3455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42C6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5F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780C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3874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2370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低频信号发生器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BC8C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EF01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1.输出频率范围：5.0Hz~500KHz。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2.频率稳定度：＜0.1×10-3 /小时（末位数±1，开机后15分钟）。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3.测频误差：＜±0.1%（末位数±1)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4.正弦波频率特性：5Hz~500KHz,＜3dB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5.正弦波输出电压：＞3.5V（有效值，负载不小于300Ω）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6.正弦波失真度：＜5%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7.方波频率特性：10Hz~10KHz，＜3dB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8.方波输出电压：＜3V。（峰值、负载不小于1KΩ）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9.三角波频率特性：10Hz~100KHz，＜3dB。</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10.三角波输出电压：＜2V。（峰值、空载）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11.计频输入电压：500mV＜Vi＜10V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12.外测频率范围：5.0Hz~1MKHz。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13.正弦波输出衰减范围：-40、-20、-10、0、10dB，并在其对应档位设有0~9dB的无级细调。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14.显示方式：6位、0.5寸LED。</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15.工作环境：温度0~40℃、相对湿度＜85%。</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16.工作电源：220V、50Hz。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17.工作时间：连续8小时。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18.规格：250mm×205mm×160mm。附带20mm厚的橡胶提手。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19.带LED高量显示频，屏幕规格：</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30C0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89A9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A8A0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E36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CDDA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3937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A285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电学实验盒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178B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E42D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1.结构及外观的一般要求应符合JY 0001的相关要求。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2.产品性能满足中学物理实验教学的要求。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3.塑料盒规格：234×155×60mm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4.内包含直流伏特表1只、直流安培1只、滑动变阻器1只、电池盒2只、定值电阻1只、单刀开关3只、小灯座2只、小灯泡2只、叉片式接线1把、塑料盒1套</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4.标志、说明书、包装、运输、贮存等应符合JY0001-2003的有关规定。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BBA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5E7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D959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353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75D6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B0BF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9CC9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能的转化演示器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7E48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1AA6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1、本仪器主要有太阳能板、蜂鸣器、小风扇、机械传动、光电表、发光管、电池盒、手摇发电机、电热丝、强磁集成。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2、可进行机械能、化学能、电能、热能、光能的转化</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3、太阳能面板可进行一定幅度的转动，用于调整角度。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4、产品面板为塑料。包边材质为铝合金，带支架。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5、尺寸：400mm*300mm*40mm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410E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E8FF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9534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F1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628C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BDD5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F8847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能的转化实验器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86FA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AEB4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物理分组仪器，用于初中物理分组实验用。2、机械能—电能—光能，电能—机械能—光能。3、完成以下实验：⑴机械能与电能的相互转换，说明机械能转换为电能、电能转换为机械能。⑵机械能、电能、风能的变化，说明机械能转换为电能后又转换为风能。⑶电能、声能的变化，说明电能转换为声能。⑷电能、热能、光能的变化，说明电能转换为热能和光能。⑸电能、磁能、机械能的变化，说明电能转换为磁能，磁能又转换为机械能。⑹光能、电能、机械能的变化，说明光能转换为电能，电能又转换为机械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343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D5B1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372A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ACB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EDD1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7E5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C9C2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磁悬浮演示器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789B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B12C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8BDC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CA6D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115B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23B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80A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ADF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光学﹑原子物理</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BBD5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EB0E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A41C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磁吸附式，JY0033－91光具盘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665E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3C42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897A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972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0CE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0026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89EA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凹面镜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EB83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F05D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本仪器由凹面镜、镜框、支架、镜座等组成。2． 凹面镜的直径为100±2mm。3． 凹面镜的焦距为65±10mm。4． 凹面镜的基片采用普通玻璃制成，在距基片中心三分之二半径范围内，不得有目测到的气泡、结石和条纹。5． 反射膜镀层应均匀，在距中心三分之二半径范围内不得有色斑、擦痕、印迹等疵病，并应有牢固的保护层。6． 凹面镜对平行于主光轴的光束在焦平面上的光斑直径应不大于6mm。7． 镜框、支架、镜座均为金属结构，整机应有足够的稳度。8． 镜面可按需要在任意方向止动，升降范围不小于50mm。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6B52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D286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06167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E3D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FCC9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B984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71AE6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凸面镜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0382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DE05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技术要求应符合JY138的相关规定。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562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6F3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BFE5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40C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38B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2C8C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917D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4420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4FA4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玻璃砖为非等腰梯形，两底角分别为60°和45°。2． 玻璃砖用光学玻璃或普通玻璃磨制，其折射率应在1.50～1.55范围内。 3． 可以用脱脂棉、纱布清洁。4． 外形尺寸：上底长为35mm；两底角为60±0.5°和45±0.5°；高度为35±1mm；厚度为15±1mm。5． 玻璃料的一拉质量要求应符合GB903一65《无色光学玻璃》中的要求，条纹类别为2类，条纹级别为C级，气泡类别为7类。6． 玻璃砖中的一梯形面为粗加工面，光洁度为▽5，上下里底面、两斜面及另一样形面为精加工面，应进行抛光处理。7． 玻璃砖的上下两面底面平行度为0.10mm。8． 以抛光的梯形面为基标准面，上、下两底面、两斜面与基准面垂直度为0.1mm。9． 玻璃砖的边缘倒角按GB1204-75《光学零件的倒角》的要求进行。10． 精加工面不允许有目测到的划痕和砂眼，边缘不许有裂、碎、缺角。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2021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A7A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3AEE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1F3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FA47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C63D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0D50D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5439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7FBF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Φ16mm，双轨，由导轨（包括支架）、滑块、标尺、附件等组成。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①.平凸透镜：Ф50mm F=300±12mm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②.双凸透镜：Ф30mm F=50±2mm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③.毛玻璃：80mm×100mm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④.“1”字屏一个：80mm×100mm；1字部分采用金属制成，屏及支杆采用优质塑料制成。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⑤.烛台一只。</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⑥.干涉、衍射、偏振附件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⑦.光源：采用6V 3W的经济灯泡，装在光源筒中，光源筒前面并配有Ф36mm、F=50mm的双凸透镜，并可以利用调节灯泡前后、上下的位置来获得比较合</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适的光线进行演示。配有镀铬插杆1支。</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⑧.滑块，采用优质工程塑料、金属结合制成；采用卡扣式设计。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⑨.双凸透镜：Ф：40mm F=100±2mm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⑩.底座采用优质塑料与金属制成。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⑪.双凹透镜：Ф：30mm F=-75±4.5mm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⑫.白屏一个：80mm×100mm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⑬.标尺：0～90cm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D1D1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A9C3C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E76E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2AC6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3519B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837E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F091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光具组</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8A83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85E6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包括双凸透镜2件，平凸透镜1件，双凹透</w:t>
            </w:r>
          </w:p>
          <w:p w14:paraId="5F2E0B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镜1件，“l”字屏1件，白光屏1件，毛玻璃光屏1件，烛台1件（能调节焰心的高度）光源出口照度≥500lx，0.5m处照度不小于出口照度的3／5。支承机构应能使光路上元件的光心基本等高。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E524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5C1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CD1A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8D73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F79E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FFA0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D835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三棱镜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84DE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97D7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产品由三棱镜、托架、支柱、底座等组成。2． 三棱镜体外形为正三棱柱，边长25mm，相邻两角为60±0.5°，棱长80mm。3． 三棱镜体采用中部色散NF-NC不小于0.0080的玻璃磨制。4． 三棱镜体表面不许有目测到的划痕和砂眼，边缘不许有裂、碎、缺角。5． 托架应有足够的强度，三棱镜体应能作任意方向的转动，并能停止在任意位置。6． 支柱高度可调，其升降范围不小于30mm。整个仪器应有足够的稳度。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E37B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06C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1980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15A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200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A5C57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44C3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白光的色散与合成演示器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ED0F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ED47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1．产品由三棱镜2个（一对）、光源、光屏及底座等组成。2.两块棱镜应配对，其折射率之差不大于0.003，中部色散之差不大于0.0004。3． 三棱镜的顶角为60±0.5°，有效边长不小于25mm，高度不小于25mm，非工作面磨砂。应有保护性倒角。4． 棱镜固定可靠，装卸方便。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D30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BC28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E514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2A4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D81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E186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1D4F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透镜及其应用实验器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A23E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765A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1.由棱镜、棱镜台和光源等组成。2.棱镜为重量火石玻璃，顶角为60°。3.光源额定电压为6-8V。4.棱镜台长：140mm，宽90mm，高25mm。且台面装有进光狭缝及光源。5.白屏长为：110mm，宽90mm。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1566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C0DA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C495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7C8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970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6955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D947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平面镜成像实验器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9A15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3B3C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由平面镜（90×110×5mm）1个，半反射镜（90×110×5mm）1个，三角尺1把，蜡烛模型2个，塑料支架2个组成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A127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16F2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614D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12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E89D3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5CB2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D6113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光的传播、反射、折射实验器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5FEB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B03C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由黑色塑料底座带光源支架（158×99×15mm）、半导体激光光源、玻璃砖（45×25×17mm）、平面镜（40×17×2mm）、塑料水槽（75×35×20mm）及光盘（塑料制品直径不小于95mm）组成。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38BE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0373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3490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0A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6AF9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8CD5C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C77F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激光笔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9D11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3177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工作电压：DC3V；光源半导体激光器：输出波长680nm(红色)，输出功率2mW,光束发散角1mrad,对人眼无伤害；尺寸：不小于10mm×130mm;材质：金属外壳，防锈处理。光束集中不发散，射程不小于10米。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E3A9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1027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23AF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FAD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D48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210C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9273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光的三原色合成实验器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3E8C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2943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仪器使用光源为红、绿、蓝发光二极管。2． 工作电压：DC6V；工作电流：0.3A。3． 调节红、绿、蓝三色的光强，三色光斑互相重叠部分的色彩随之改变，当红、绿、蓝三色的光强比例合适时，三色光斑互相重叠部分呈白色，红、蓝色光斑重叠部分为品红色，红、绿色光斑重叠部分为黄色，蓝、绿色光斑重叠部分为青色，实验效果明显，且操作方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379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5957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F68A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AC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6C8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AD5D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4D2C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紫外线作用演示器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3C3A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5445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该仪器主体结构由6W日光灯、254nm紫外线灯，365nm紫外线灯及滤色片、荧光片组成。2. 主要部件包括：1) 滤色片4片。2) 防紫外线辐射罩壳。3) 防护罩壳固定罗丝。4) 白光、紫外线转换开头S1。  5) 254nm、365nm转换开关S2  。6) 电源开关S3 。 7) 底座 。8) 6W日光灯管 。9) H型254nm紫外线灯管。  10) 6W365nm紫外线灯管。 11) L为镇流器。3． 技术指标：1) 使用电压：220V±10%  AC 50-60Hz。2) 整机功率：＜12W。3＝ 灯管寿命：＞500小时。  4＝ 滤光片：㎜：50×70   。5＝ 环境条件：温度：-10～40℃，湿度：＜85%RH。</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D4C7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B37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3D32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034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8D9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1EC0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9D0B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红外线作用演示器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CDEE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37D1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本仪器由光阑（缝长不小于25mm，宽度不大于3mm）、三棱镜（顶角为60°±0.5°C）、毛玻璃屏、凹面镜、热辐射体、传感器光敏管、红外线发射管和接收管相对距离不小于90mm、能演示有关红外线的发现、性质和应用三组实验，操作方便、主动直观。2. 工作方便。3. 光源电压：12V±10%(AC或DC) 。光源电流：2～2.5A。4. 控制器电压：3V（DC）使用1.5V干电池2节或外接电源。5. 额定输入功率：≤25W。6. 接地说明：本仪器不需接地。7． 红外线最大发射接收距离：不小于300㎜。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AFA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6E79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2A26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098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227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E200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D90A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手持直视分光镜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A8FF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0C3F0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400nm～700nm，能观察连续光谱、明线光谱、吸收光谱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017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C855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396A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8DC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3722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BDD7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989D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辐射计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F17B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9327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用淋热水法测灵敏度，热水温度高于环境温度10℃时应能旋转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70E8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EC7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5178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5E9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6F79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8D5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5E7E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轮轴模型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98C3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EEF7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轮轴模型由台阶轮、主轴、支架、摇臂和平衡块等部件组成。2． 台阶轮由两种不同颜色的胶木大小轮组合而成，大轮直径φ120mm，小轮直径φ60mm，胶木件表面应光滑、无气泡和变形等缺陷。3． 台阶轮上，刻有一条八等分、通过园心的标尺，标志应明显。台阶轮的大小圆周边上，各有一对穿线孔，四小孔的轴线应与主轴在同一平面上。4． 支架用厚2mm以上的钢板冲压而成，表面烤漆或镀铬。手柄直径φ10mm，长度120mm，主轴直径φ6mm，均为钢质，表面镀铬。5． 摇臂直径φ6mm，臂长270mm，弯柄长50mm，平衡块直径φ24mm，均为钢质，表面镀铬。6． 凡需调整的螺丝，均应带胶木（塑料）手柄。7． 台阶轮相对轴，轴相对支架，均应转动灵活。台阶轮相对轴的静起动力矩不大于2.5x10-4牛顿米，端面应无明显跳动。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CCF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A3D3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2912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6D0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B92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31F6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1292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轴承模型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A9B6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BF10C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模型由滑动轴承、滚动轴承组成。滑动轴承由铸铁座、铜套、钢制轴配合制成；滚动轴承由轴承钢制成，外圈对称剖为两半，合并后其不圆度公差不大于0.5mm。2． 转动灵活、轻便，无松旷或卡死现象。3． 可拆式。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D4BC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98A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BF5C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AC7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7F32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5B47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A3F5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抽水机模型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526E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429B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塞式（含吸取式和压力式两种）。吸取式抽水机模型由支架、缸筒、活塞、活塞环（密封圈）、连杆、进水阀、出水阀、进水管、出水咀、缸盖、立柱、压杆、手柄和水槽组成；压力式抽水机模型除以上结构外还装有压力包。水槽、立柱、缸盖和支架用冷轧板或塑料制成，冷轧板厚度1mm，表面烤漆；连杆、手柄用金属材料制成，表面防锈处理。筒和压力包用透明塑料制成，壁厚≥4mm，缸筒外经≥60mm。装稳固，密封；结构原理直观，实验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3CCF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1FF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55D7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B8C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A0C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28C2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5FD9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离心水泵模型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980F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E7D2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产品由泵体总成（泵体、叶轮、透明窗、进水出水口）、驱动机构、底座和进（含底阀）、出水管等组成。2． 水泵模型结构为齿轮传动式，叶轮额定转速为600转/分。3． 在额定转速下，扬水高度不小于0.6米，吸水高度不小于0.6米。4． 水泵正常抽水停止后，60分钟内不经补充注水，仍可再行正常抽水。。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8EC1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635D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3EA5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181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C54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3F5B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1399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液压机模型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F205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0F4B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1.产品由大缸体、小缸体、角式截止阀、底座和压力弹簧构成。2.外形尺寸340mmxl35mmx295mm 。3.重量约6．3KG。4.小活塞直径14mm ，小活塞行程 ≥20mm 。5.大活塞直径48mm ，大活塞上升高度 ≥50mm。 6.油箱容量约250ml 。7.最大工作压强：18KG／平方厘米 ，最大工作压力：320KG。 8.工作台与顶板不平行度误差小于1mm。 9.在工作环境温度下，有机玻璃缸筒内壁应能耐受35KG/平方厘米压强而不破裂。 10.大活塞承受最大工作压力时，各机件在30分钟内无漏油。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311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CB07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E5DA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D89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FCCD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BAE2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C88F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水轮机模型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7502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2CDE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产品为轴流式水轮机模型。2． 产品由机壳、叶轮、轴杆、支架、底座、水槽等组成，主要部件由硬塑料制成，各部件比例适当，位置正确，连接牢固，工作稳定可靠。3． 叶轮转动灵活，无跳动卡滞现象。叶轮直径≥100mm。4． 外形尺寸：Φ165mm×225mm。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9A36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DC0B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5BF6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A71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511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D325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B4D2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汽油机模型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EC70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3EF9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工作电压：直流1.5V～2V。2． 模型应示汽油机的汽缸体、进汽阀、排汽阀、汽阀弹簧、进汽道、排汽道、活塞、活塞环、连杆、曲轴、飞轮、火花塞、凸轮、水套。3． 模型在演示时，四个冲程工作过程动作准确、前后衔接，并配有指示灯说明：冲程 进汽阀 排汽阀 活塞动作 指示灯吸气 打开   关闭   由上而下 吸气口指示灯亮压缩 关闭   关闭   由下而上 在压缩冲程结束及作功冲程开始的瞬间气缸顶部指示灯亮作功 关闭   关闭   由上而下 在压缩冲程结束及作功冲程开始的瞬间气缸顶部指示灯亮排气 关闭   打开   由下而上 排气口指示灯亮4． 仪器的转动和手动部分轻便灵活，无晃动和卡死现象。5． 电路排列整齐、接触良好。6． 用不同颜色表示有关机构。7． 产品主要部件光洁，无毛刺、无缺陷，金属构件应镀铬。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ADD9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B86F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4E91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185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7579C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3F33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4548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柴油机模型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8215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C0DA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工作电压：直流1.5V～2V。2． 模型应示柴油机的汽缸体、进汽阀、排汽阀、汽阀弹簧、进汽道、排汽道、活塞、活塞环、连杆、曲轴、飞轮、火花塞、凸轮、水套。3． 模型在演示时，四个冲程工作过程动作准确、前后衔接，并配有指示灯说明（见下表）：冲程 进汽阀 排汽阀 活塞动作  指示灯吸气 打开   关闭   由上而下  吸气口指示灯亮压缩 关闭   关闭   由下而上  在压缩冲程结束及作功冲程开始的瞬间气缸顶部指示灯亮作功 关闭   关闭   由上而下  在压缩冲程结束及作功冲程开始的瞬间气缸顶部指示灯亮排气 关闭   打开   由下而上  排气口指示灯亮4． 仪器的转动和手动部分轻便灵活，无晃动和卡死现象。5． 电路排列整齐、接触良好。6． 用不同颜色表示有关机构。7． 产品主要部件光洁，无毛刺、无缺陷，金属构件应镀铬。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A97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AAD1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F4D6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68C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AF6B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2EB5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25BC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磁分子模型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06AE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481A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磁分子模型主要由衬板、磁分子和吸转叶片及其支座组成。2． 磁分子模型的结构。a. 衬板由塑料或木材制成，板面尺寸约为长270mm，宽170mm。衬板的色泽对磁分子的衬托要醒目，支座应平稳。B. 磁分子为：长为40mm，宽为12mm，两端为R6弧形的磁针。磁分子的排列为三排六行，间距为6mm，中心轴为可拆式。磁分子的北极（N）为红色，南极（S）为白色。磁分子应安有透明塑料防护板。C. 吸转叶片用软磁材料制成、叶片尺寸为长22mm，宽10mm，反正面为两种颜色。吸转叶片安装在透明罩中，叶片轴的下轴孔嵌φ3玻璃钻，轴的上端带手柄。D. 标尺为铝板或塑料板制成，双面刻度为0～50mm，分度值为5mm。E. 支座用铸铁制成，中心柱孔带M4顶丝，底部带调平螺栓，立杆尺寸为6mm，长为70mm，表面镀铬。3． 磁分子每个磁极的平均磁感应强度不小于11mT。4． 磁分子模型在条形磁铁的作用下，应能呈现横向规则排列；在条形磁铁的不规则作用下磁分子可呈混乱排列状态。磁分子排定后，在无外界作用下，不应发生变动。5． 经调整支座的调平螺丝后，吸转叶片应能静止在任意角度上。6． 磁分子横向规则排列后，每排磁分子距上边线或下边线的偏移不大于2.4mm。7． 磁分子左端或右端对叶片的吸动距离不小于20mm。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590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240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AC97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EF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30F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ECB6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FF4B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2376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CC51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模型为立式，高300mm，宽215 mm，厚45 mm；转子和定子截面210×135（mm）；工作电压：DC6～12V；输入功率：2.5W。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0C65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E48F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1F0B2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E4E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BA75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52B4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18B2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电话原理模型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0E64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C478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示教板款式，底座带支撑脚</w:t>
            </w:r>
            <w:r>
              <w:rPr>
                <w:rFonts w:hint="eastAsia" w:ascii="宋体" w:hAnsi="宋体" w:cs="宋体"/>
                <w:i w:val="0"/>
                <w:iCs w:val="0"/>
                <w:color w:val="auto"/>
                <w:kern w:val="0"/>
                <w:sz w:val="18"/>
                <w:szCs w:val="18"/>
                <w:lang w:val="en-US" w:eastAsia="zh-CN" w:bidi="ar"/>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5F2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91F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49D8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60F7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6645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839C8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9395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C05F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50FF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2CB0FB">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173670">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4F37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81DD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7B19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EB32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多媒体教学软件</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9EC4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物质的形态和变化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2AA3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6073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A819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0FB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4F06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248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83B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D6606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522A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物质的属性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D061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4874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40F9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8B9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7EFB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1D0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45C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BD4D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8E9F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物质的结构与物体的尺度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6629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D17F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201B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4557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41A3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72F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620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00BB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6C7B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新材料及其应用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0502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544E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7388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954F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244B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C75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A155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3C1C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194E9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多种多样的运动形式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1391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2064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320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985C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83B7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D4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103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179C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DBD7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机械运动和力</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1458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6F03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0C84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18FA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37136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AF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E910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4748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F6E0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声和光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7127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651A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12F7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CB30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C42D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09D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2DE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6BB6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AE6E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电和磁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47F9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620B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20E0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435F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41B7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B89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9A5E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5DF9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FF66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能量、能量的转化和转移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DA8A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548E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3907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9AB6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6845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4D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EFF4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E120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FA0C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机械能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6DE9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F69B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B78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AA91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166F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92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032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B9C6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1DB3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C78E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9C7B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695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C4B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9BA4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BE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7B5FE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D44A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9837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电磁能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55F6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51BF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D5F5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1F1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AD78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3AF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8142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511C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6670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能量守恒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F9DA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AB5B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5E2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113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D66F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CAA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E229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E47E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E77D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能源与可持续发展</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CD5A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DE64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8B7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F42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B1908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2A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CDD51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7ED9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0788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初中物理实验参考书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731D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FA63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C8A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D65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6CF84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1C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F7E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EFCEF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83ED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初中物理实验手册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2C30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4B84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EC2B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A86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472D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87C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F5214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3FE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1B70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859B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6AF9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AD2E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FF33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A360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A37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DF94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9A12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FEB0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D568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E304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588C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F2E2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1616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C6F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6C2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4450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12F8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6EAB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6B89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0F0E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59A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F877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1764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62772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9E9B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A2B6D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2F4F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2FDA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适用范围、规格：  1. 中学物理、化学、小学科学实验教学中盛量液体用。  2. 规格：分200ml、250ml、500ml、1000ml、2000ml。技术参数：200ml：圆形上口φ62mm下口61mm高86mm， 最小分度值：10ml。 250ml： 方形上口：58x58mm，下口58x58mm 高度1.4 mm。 最小分度值：10ml。 示值允差：标准温度20℃时≤±3.0ml.分度线宽度0.5mm。表面和内层无薄皮气泡、积水条纹、密集小气泡存在，其它外观缺陷也不能86mm，壁厚造成影响计量读数  材料由透明PP一次注塑成型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1D5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3DB7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5088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BA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5016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C441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8F64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CE90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C794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4844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BCD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4941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B1C7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B8C1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061E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1A43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E893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1A9A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90EA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33A7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A364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DDAB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C64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6CF7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D5C0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8449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D40D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371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56D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9C86D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C976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8BE7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D8CCD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D9FA1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4C1B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6589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GB/T15724.1玻璃仪器总体要求：无内应力。</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F08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E04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0866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C54F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88975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934B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C3BD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2A9C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65BC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圆、长，500mL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1B6F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090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8DF19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631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3EA3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B6FA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0F34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9FBB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50B3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1．规格：平底，250ml。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2．尺寸：瓶身直径：88±2mm；瓶底直径：44±1mm；瓶颈外径：25±1mm；瓶颈长88±3mm；瓶身厚：不小于1.2mm。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3．底部不允许有结石、节瘤存在。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23F4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48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66647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4180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C7C4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8684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4963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54E8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1D33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332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7D56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4F8BE3">
            <w:pPr>
              <w:keepNext w:val="0"/>
              <w:keepLines w:val="0"/>
              <w:widowControl/>
              <w:suppressLineNumbers w:val="0"/>
              <w:spacing w:before="0" w:beforeAutospacing="0" w:after="0" w:afterAutospacing="0"/>
              <w:ind w:left="0" w:right="0" w:firstLine="180" w:firstLineChars="100"/>
              <w:jc w:val="left"/>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0D2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E48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E355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2C7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15D8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E73D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1．规格：90mm。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2．漏斗口径：90mm±2mm；厚度：约2mm。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3．漏斗：72mm±1mm；斗柄外径：Φ10mm－11mm；斗柄长90mm±5mm；漏斗角度：60º。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4．口边光滑平整，无毛边、快口及崩缺，角度正确，口边不得呈椭圆形及部规则多边形，斗柄应垂直，下口应磨成45º角，并将斜口边倒角不呈缺口。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5．壁厚均匀，内壁光滑，斗柄接头处不允许严重折皱，斗柄垂直偏正不超过3－5mm。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DBF2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71A5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44BA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C3B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CF98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A7BD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A064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D6B1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CADB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9032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3EB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BE40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152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DE76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3C4D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B23A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T形管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4D6F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65B9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w:t>
            </w:r>
            <w:r>
              <w:rPr>
                <w:rFonts w:hint="eastAsia" w:ascii="宋体" w:hAnsi="宋体" w:eastAsia="宋体" w:cs="宋体"/>
                <w:i w:val="0"/>
                <w:iCs w:val="0"/>
                <w:color w:val="000000"/>
                <w:sz w:val="18"/>
                <w:szCs w:val="18"/>
                <w:lang w:val="en-US" w:eastAsia="zh-CN" w:bidi="ar"/>
              </w:rPr>
              <w:t>玻质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E15A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B037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FC4C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4C9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FA007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9129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9AC0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可密封长玻璃管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74F8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AA8F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内径10mm×800mm，有胶塞，带刻度衬板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D75E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4395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77E8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AA4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57DD6C">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97289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0FDB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7841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9A2C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07B9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37E3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DB8F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676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CECD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4559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B9A71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镊子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8440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A1D6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不锈钢制，平头，长≥125mm，钢板厚≥1.2mm，前部应有防滑脱锯齿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D3D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93C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D34E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382A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6010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6C0B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3129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C03D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48C3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石棉网外形尺寸为125×125±1mm。铁丝网上涂防锈漆，四边加折不小于5mm。石棉膏涂复面积不小于Φ80mm涂复厚度应在1±0.2mm。石棉膏表面平整、牢固、均匀，无划痕，无粉尘脱落。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2F4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58A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814FCB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A5E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FC7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BFBD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8571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C2AE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7C28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B5BA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EDE3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676D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746B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AF8D4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5FC9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4487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73FB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24F4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1．产品用优质乳胶制造。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2．产品内径为5~6㎜，壁厚1㎜。</w:t>
            </w:r>
            <w:r>
              <w:rPr>
                <w:rFonts w:hint="eastAsia" w:ascii="宋体" w:hAnsi="宋体" w:eastAsia="宋体" w:cs="宋体"/>
                <w:i w:val="0"/>
                <w:iCs w:val="0"/>
                <w:color w:val="auto"/>
                <w:kern w:val="0"/>
                <w:sz w:val="18"/>
                <w:szCs w:val="18"/>
                <w:lang w:val="en-US" w:eastAsia="zh-CN" w:bidi="ar"/>
              </w:rPr>
              <w:br w:type="textWrapping"/>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FCD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米</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E5DE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17044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A64A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BBCA2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0C4B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4654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C309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DB36B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陶瓷，60mm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085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E5BE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3E695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39F0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5F9FC">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77467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C7A4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EB95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581F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F8BF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9100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8E61D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45B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68040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3A585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229C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32AC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8692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BFFCA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C4B7C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C32D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5010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CB552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DCC5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64BB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电工材料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09FC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14B3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鳄鱼夹、插口夹、香蕉插头、电阻丝、导线等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23EF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B7B8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ACA8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7D64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B563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C1F7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4F8C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电子元件(工业产品)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4C17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F650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碳膜电阻、瓷管电阻、线绕电阻、光敏电阻、热敏电阻、电磁集电器、电容、电感、电位器、二极管、发光二极管、三极管、集成电路、波动开关、接线叉、接线柱、鳄鱼夹、镍络丝、铁络丝、可变电容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5800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B40B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062C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895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041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E1DB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C994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新材料样品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B401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4D00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纳米材料、超导材料、形状记忆合金、单晶和多晶、光导纤维、隐形材料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1FE6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9A9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36A2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35B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FAFA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65AE9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04AE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家庭电路器材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3066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8F26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空气开关、漏电保护器、螺丝口灯座、卡口灯座、三孔插座、三孔插头、插入式保险盒、拉线开关、按钮开关、声控开关、光控开关、导线等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485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67E7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A16E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32E2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2153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BB1B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2C6A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一般材料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7847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5D4C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磁性橡胶片、乒乓球、大头针、回形针、橡胶泥、透明胶带、小蜡烛、灯芯、火柴、塑料板、木板、玻璃板、毛巾、棉布、橡皮筋、气球、塑料薄膜、锡箔纸、乳胶管、黄铜片、锌片等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4B8F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BD41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0379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431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C12E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79F0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3176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彩色透光片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2840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C59E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包括红、绿、蓝三种透光胶片。色彩纯正，片面清洁无划伤。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528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29D5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0C91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76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FD4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15A4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FEC6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颜料的三原色</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9DFD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45F2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包括品红、黄、蓝三色颜料。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06F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适量</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045C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CA30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44F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8EAD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BCAF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0D4E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甲电池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5F03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FDE4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E23B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F0BA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84A8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07C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0DE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B813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98C1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1号电池</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ED1A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259A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每组2至3个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683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56C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91CC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EB1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AA45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A4C3B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5B06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电珠(小灯泡)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E60C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6588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2.5V或3.8V</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D1D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C941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7E8B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2A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B31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24CC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332B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洗洁精</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A906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AD56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lang w:val="en-US" w:eastAsia="zh-CN" w:bidi="ar"/>
              </w:rPr>
              <w:t>洗洁精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505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毫升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028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F82A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0B5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764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4913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21AC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蜂蜡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7A3A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B1CC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固体状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5C96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1CA1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339A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80C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D637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B67B77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BA55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小制作材料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C6C6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7FBC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A6B2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445C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9B7A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C0C1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AB63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7196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D126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模型照相机或针孔照相机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133F7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230F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97E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5C5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EED7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2FB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D6B3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E283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2CCE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简易潜望镜、望远镜、显微镜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484C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D959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FD4B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97C4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5D1A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C3F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B2C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52FE1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A286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日晷仪、七色板、水三棱镜、水透镜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CCD8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7D46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F3A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34AE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03E7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08D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30FC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4F41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5B33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不倒翁、抛掷装置、小蒸汽轮机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6A1C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CCA9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B2D2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AF8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6E30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2A2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8222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9E77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1233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小乐器：橡皮筋吉他，鸟笛，排萧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1CFE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65EE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6AE7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27B6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45C2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944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64C7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59F9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259B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机翼模型、潜艇模型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8641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CC8A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973F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DB8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E9A8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9B6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1E3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E6E4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3949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验电器、电磁铁、简单电动机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7349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CA52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D40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F3F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7214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E2B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E15C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1742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2F63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二极管收音机、有线电报机与收报机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1929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679A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B7B2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28BF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DDDC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A53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85F26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382E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D3A3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太阳能净水器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8A6D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67D6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制作用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47BA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9BF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AD04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E4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3CFD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32EFA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4169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滚上体，秤，陀螺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4749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971A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3A5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2D46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9E7B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2DB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AB32C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B335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DB83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浮沉子，喷泉，虹吸管，帕斯卡圆桶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3806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386F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8277D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DF0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B64A9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432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48E3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A200D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B4E4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趣味静电实验材料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F7B9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6EF9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FE7D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D346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DC2D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07F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54A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ADD8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EF8B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风筝，降落伞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D2A2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924A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C18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5001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2E74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AFF9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C2D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DAC7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D5ED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组合面镜、哈哈镜、简易变焦透镜、万花筒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197A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6C4C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88A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C36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BABE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E90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2812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EEB9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55916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船闸模型、飞机、火箭模型，潜艇模型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07DB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4D9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5D1B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6F91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4584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921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EA8E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225C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F53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简单机器人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8E35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FC6A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结构、制做、使用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943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5D5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5A80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97A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1602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96B9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0A02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半导体致冷器      </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8F7D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662A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使用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6383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E4C9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FA475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624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969D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0BAB0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0973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频闪观察器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3A87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142C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仪器由机箱、频率控制器、频闪灯、水槽、水泵、倍频开关、水流调节阀等组成。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可以完成的实验：在一定的频率闪光的情况下，可以清楚的观察到物体（点状水滴）自由落体在空间由密到疏，切每一水滴下落距离符合自由落体位移和时间的平方成正比的规律。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一、技术参数：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1)闪光频率范围：0--99Hz；‚步进值1Hz，编码电位器连续调节。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2)触发方式：内触发。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3)闪频稳定度：≤0.1%。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4)闪光持续时间为：1毫秒。</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5)闪光次数大于百万次。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闪光灯泡：专用氙气放电频爆闪低余晖高亮度闪光灯</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供电电源：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额定电压：220V±5% 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耗电功率：&lt;75W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DA65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0457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03365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B5A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12810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B85FA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FD0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D715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F7A6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AB0621">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AC5768">
            <w:pPr>
              <w:keepNext w:val="0"/>
              <w:keepLines w:val="0"/>
              <w:widowControl w:val="0"/>
              <w:suppressLineNumbers w:val="0"/>
              <w:spacing w:before="0" w:beforeAutospacing="0" w:after="0" w:afterAutospacing="0"/>
              <w:ind w:left="0" w:right="0"/>
              <w:jc w:val="both"/>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2D6D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C71B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35E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969E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2F2C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测电笔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BAD6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3361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由测电头、绝缘手柄组成。采用数字显示；光示感应，数字显示准确、清晰；光亮显示明显。测量范围：交流12V—220V。手柄绝缘性能良好。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2D24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A6C8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D65F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AC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7036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3676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FA88E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D8A3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2679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79E7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816A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DCAC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1504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040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8C52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3F7C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52E3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844C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C67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507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8856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B9AE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9356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3D8E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DDAC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尖咀钳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00BC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8EEF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规格：150mm，镀铬双色塑柄，45﹟钢，符合QB/T2442.3。</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27B7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CC2B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1097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53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3053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D2D46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22C1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电工刀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E421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BF4A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长115mm, 塑料红色手柄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BF31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9FA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0BBC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C80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9FC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A1912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95A9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C175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7904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木工工具.QB/T2210-1996手摇钻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FD05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124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B67B0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09A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0AC26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7892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88D1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662E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6AAC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250mm.QB/T2569.6-2002钢锉木锉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DA3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3B5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E359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D95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7B91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2CC2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FE39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8F8E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8F97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采用超薄锰钢速锯片，双刃磨齿，高频淬火，ABS软胶手柄，手感舒适。全长不小于500（mm）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698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699B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1C6A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323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CC6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9637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98EE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木工锤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0ADD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F98C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0.25kg.GB/T13473-2008钢锤通用技术条件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BA4B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1D41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55AC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F6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ADC65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9E81C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9409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7DF8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B0E4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粗、细.QB/T2082-1995木工手用刨刀与盖铁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05F8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57B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DD92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A89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6006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CC67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CE34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斧</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58DA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995C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QB/T2565.5-2002钢斧木工斧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30A3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2227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D700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15C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8A65D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9BBE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525E4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钢手锯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DFE6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F78E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GB6870-86手锯</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9B1C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A53D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C8BC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98F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23F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295A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7D4A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剥线钳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E26D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3D41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QB/T2207-1996剥线钳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E30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8F3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6A0F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4B5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8A55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C4E8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3B2A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C68F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4506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250mm..QB/T2442.1-2007夹扭剪切钳钢丝钳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2E6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227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7E90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E38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EE4F8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DA6F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DE5F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1BAF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DD00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GB/T13473-2008钢锤通用技术条件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718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0867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94EB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C59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F454A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61B5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93A5A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錾子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67F0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8F2B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扁錾，27mm×200mm，碳素工具钢T7A或T8A制作，退火后硬度不低于187HBW</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A4D8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209B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A7C7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F9D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D3F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DB37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CAD46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96C4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B1D6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250mm，带柄.GB/T5806-2003钢锉通用技术条件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AE7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7BFB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C209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36D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2614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9E79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FE0B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三角锉刀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BB81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F5ADA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250mm，带柄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7DA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0461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D401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D75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439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1EEF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6DF4A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什锦锉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26F3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3FF1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包括10支以上不同形状的锉刀，Φ4mm，长度不小于150mm，软胶手柄，齿高和齿距合理，确保工件表面锉削后干净整齐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BB82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4759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762F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565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E932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0338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727F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活扳手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DF7A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7A3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150mm或250mm，活扳手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84F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7603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9D80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12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4242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41B2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49E7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0402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401B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钳工工具，剪铁皮、铜片，QB/T1966-1994民用剪刀</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853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7483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D230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258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F45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FC39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933A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直角尺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7EDC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6962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钳工工具，GB/T6092-2004直角尺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4BD4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7612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A0FE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6E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7BA9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6013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BCE9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高度游标卡尺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CA36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lang w:val="en-US" w:eastAsia="zh-CN" w:bidi="ar"/>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DD60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kern w:val="0"/>
                <w:sz w:val="18"/>
                <w:szCs w:val="18"/>
                <w:lang w:val="en-US" w:eastAsia="zh-CN" w:bidi="ar"/>
              </w:rPr>
            </w:pPr>
            <w:r>
              <w:rPr>
                <w:rFonts w:hint="eastAsia" w:ascii="宋体" w:hAnsi="宋体" w:eastAsia="宋体" w:cs="宋体"/>
                <w:i w:val="0"/>
                <w:iCs w:val="0"/>
                <w:color w:val="auto"/>
                <w:kern w:val="0"/>
                <w:sz w:val="18"/>
                <w:szCs w:val="18"/>
                <w:lang w:val="en-US" w:eastAsia="zh-CN" w:bidi="ar"/>
              </w:rPr>
              <w:t>量程0~300mm，0.02mm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698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DC3E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0CFE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1F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E78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D5EC0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ED75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电烙铁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F4AC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F337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60W，20W，橡胶线，QB/T2567-2002电烙铁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298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7B8C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D35B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91E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A777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104A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5868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平口钳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4F85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6F1B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80mm，台钻上用，JB/T9937.3-1999高精度机用平口钳技术条件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BAB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0A83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0EB9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962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0CE51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DF59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8315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794C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8267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φ1mm～φ13mm，GB/T2813-2003台式钻床</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C905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A8C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6FB2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B0F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3F0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D392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A11C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手电钻</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3EB3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B3C9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φ1mm～φ13mm，GB/T5580-2007电钻</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CF3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B010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4DBB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9C4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CC4A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B206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8A5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钻头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653B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1D29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φ1mm～φ13mm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190B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1363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66D7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E58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0EF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FB55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DFCB2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台虎钳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8CBC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605B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100mm，QB/T1558.2-1992台虎钳普通台虎钳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DCAC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D9F0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4EF20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847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EF93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9BEE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5DD4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砂轮机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91F5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0387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单相或三相，300W，3000r/min；含安全护板，JB/T4143-1999|台式砂轮机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A8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6CEA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C8574C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B0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9F69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AAF9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303E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钳工工作台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19D2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482D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可根据不同的要求加装方孔挂板、百页挂板、电源插座、脚轮、照明灯等。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904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7D8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DD4C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83E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BED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F35E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E303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投影片绘制工具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70A4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BE88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画笔：油性彩色笔，红、黄、蓝彩色笔各一支。笔的两头分别可画出细线和较粗的线条，色彩鲜艳，粘性强，经久不退色，用酒精和松节油可洗掉。透明胶片：20张，清晰度高，透光性好。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27B3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B68B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4C20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396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84DF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9919A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7CFA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578F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269A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6FB1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8CAC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361E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534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870E6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DA51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045C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6D75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08E7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物理、化学、生物实验教学用。制作用料为棉织品。服装规格以中号为主，身长120cm，颜色为白色。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ABBF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1C4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D24B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625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70D2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2033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6B9A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C171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4C2F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用于实验教师防强光、眩光、紫外、激光，或是机械性伤害（机加工）具有遮挡、过滤各类强光及射线辐射以及防止机械性伤害的功能，并具有较好的耐腐蚀性能。眼镜四周有防护罩。有插装滤光片的构造。配有3～5号滤光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6F74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928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B320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1D8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37F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5A6A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DA40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9ABB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7B0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普通棉线手套。编织紧密、耐磨、易洗，穿戴后手感舒适，活动自如。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384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C30F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7C10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F0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2F62AD7">
            <w:pPr>
              <w:keepNext w:val="0"/>
              <w:keepLines w:val="0"/>
              <w:widowControl w:val="0"/>
              <w:suppressLineNumbers w:val="0"/>
              <w:spacing w:before="0" w:beforeAutospacing="0" w:after="0" w:afterAutospacing="0"/>
              <w:ind w:left="0" w:leftChars="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28"/>
                <w:szCs w:val="28"/>
                <w:lang w:val="en-US" w:eastAsia="zh-CN" w:bidi="ar"/>
              </w:rPr>
              <w:t>初中化学仪器</w:t>
            </w:r>
          </w:p>
        </w:tc>
      </w:tr>
      <w:tr w14:paraId="2D44C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7A5F9E">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98F798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8E1A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3966" w:type="pct"/>
            <w:gridSpan w:val="5"/>
            <w:tcBorders>
              <w:top w:val="single" w:color="000000" w:sz="4" w:space="0"/>
              <w:left w:val="nil"/>
              <w:bottom w:val="single" w:color="000000" w:sz="4" w:space="0"/>
              <w:right w:val="single" w:color="000000" w:sz="4" w:space="0"/>
            </w:tcBorders>
            <w:shd w:val="clear" w:color="auto" w:fill="FFFFFF"/>
            <w:vAlign w:val="center"/>
          </w:tcPr>
          <w:p w14:paraId="4DE2DB7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F2CD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1FC8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8DEE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CD04C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钢制黑板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35CF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34FD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供教学书写及吸附磁性教具用。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规格：双面900×600mm；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组成：塑料提手、铝型材框、钢质面板等；板面可双面书写，双面吸附磁性教具。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书写面为墨绿色钢质无光板面。表面平正，涂复表面，无脱落、起泡、龟裂、针孔、斑痕、凹凸不平等不良现象。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　粉笔的附着度：用熟石膏制粉笔书写应手感流畅、笔迹均匀（在1m处观察），线条明显（在8m处观察）。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　易擦拭度：用新的干黑板擦往复擦拭黑板上字迹，往复擦二次后在1m处观察无清楚的暂留笔迹；用湿式黑板擦拭无淤积的粉笔残迹。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　用有磁性的教具在黑板各点测试应能牢靠吸附。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9E18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5F02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39214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7CB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0E604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7296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75BF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0B21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BFC3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产品由四支不同孔径带手柄的空芯钻头、顶屑杆（通条）组成。空芯管：a）每支空芯管长度为100mmb）管外径分别为6mm,8mm,10mm公差±0.1mm。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C713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79A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6C4C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ED0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F695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AC35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DA2B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打孔夹板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EA6D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AD83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由透明有机玻璃制成，由两块板、两只长螺钉、两只M5蝶形螺母及两只M5普通螺母组成。塑料板尺寸：180×40×12mm，螺钉长70mm,塑料板上四个孔的直径分别为：5.8,7.5,9.8,11.5mm。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4B64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A442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5738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5C5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B41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9B53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553C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打孔器刮刀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12D7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8C01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产品由刀架、刀片、刀片定位销钉、刀片张角定位螺钉和手柄组成。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591A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7E4E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4338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5E3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E1BA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B6E6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F614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手摇钻孔器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9217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60C28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可以完成对橡胶塞，软木塞的钻孔，钻孔直径分别为约7mm，9mm，11mm,13mm,最大钻孔深度35mm。由架体、手轮、钻杆及钻管组成。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0B96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B9D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CD47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30B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642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4594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9172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电动钻孔器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07B8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5195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总长度不小于 30cm。</w:t>
            </w:r>
          </w:p>
          <w:p w14:paraId="7911DA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 xml:space="preserve">台式电动钻孔器，至少包含手柄轴、电机、固定夹、衬套筒、螺母、连接板、螺钉、螺杆、钻 头、夹板、底座等。 </w:t>
            </w:r>
          </w:p>
          <w:p w14:paraId="282B2F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1.底座用铸铁制造，表面要求平整，无缩孔、裂缺现象。表面烤漆。</w:t>
            </w:r>
          </w:p>
          <w:p w14:paraId="1BDEEA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2．衬套筒用钢材制成。</w:t>
            </w:r>
          </w:p>
          <w:p w14:paraId="02D035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3．连接板1块，用 304 不锈钢材制成。上有丝孔。</w:t>
            </w:r>
          </w:p>
          <w:p w14:paraId="6AEBE8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4．螺杆1根，用 45＃钢材制成，螺杆上螺纹与连接板上丝孔配合。转动时灵活，无阻滞。钻孔过程中应无偏心现象。</w:t>
            </w:r>
          </w:p>
          <w:p w14:paraId="3895A4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5.钻头 4 个，外径尺寸分别为：φ 12mm。钻头另1端有与螺杆连接的螺纹，与螺杆结合牢固。刃口平整、锋利。</w:t>
            </w:r>
          </w:p>
          <w:p w14:paraId="55F7CE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6. 电机转速最高不低于 1000 转／分钟。</w:t>
            </w:r>
          </w:p>
          <w:p w14:paraId="422BD2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7．夹板所夹持的胶塞在钻孔时应稳固不动。</w:t>
            </w:r>
          </w:p>
          <w:p w14:paraId="75310E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8．所有构件均应作防锈处理。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A864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C42D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4BDA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989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51B9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D6468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D8B0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2840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605D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外形尺寸110cm*48cm*88cm。2．仪器车材质为全不锈钢，分为2层，上层台面离地高93cm，下层台面离地高34cm。3．手把直径25mm。4．配4只3寸高级人造橡胶静音脚轮，外罩包ABS防缠绕，坚固耐用，外表美观；其中2只脚轮配置刹车，可在任意状态下使用刹车功能。5．盘面为不锈钢制，四周带有φ13mm不锈钢管围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81F5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8C1B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A473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83A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0595F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B64F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51D6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电动离心机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BE17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C3861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1、机体尺寸：240mm×270mm×200mm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2、塑料盖板：240 mm×235 mm×2.8 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3、转速4000r/min,容量20ml×6,最大相对离心力1795×g。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4、定时范围：0-120min，电源220V，频率50HZ。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FF4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45A7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EDAD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0CA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ECCEC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FD81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8412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离心沉淀器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482B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EDE4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手摇式。产品由机壳、蜗轮、离心管、离心管管套、离心管管架组成。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机壳由铸铁制成，壳体要求薄厚均匀，表面烤漆，壳体上的蜗轮轴、蜗杆二轴孔线的垂直度不超过0.10mm。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蜗杆为双头蜗杆，碳钢制成。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蜗轮齿数为32齿，铸铁制成。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蜗轮轴由碳钢制成。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离心管为玻璃材料制成，管壁上有表示容积的刻线，每单位刻度表约1ml，透明度好，离心管管套由塑料制成，要求薄厚均匀，不得有明显的凹陷。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离心管管架由厚为不小于1mm的冷板制成。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产品应能稳定在10～40mm厚的支持物上，各转动处配合松紧适度，蜗轮与蜗杆啮合良好，摇动手柄仪器各部分转动灵活且无显著回响。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FC4D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BEDC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D8365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CF5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CCB2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B006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CDD9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磁力加热搅拌器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5944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3C24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 1.外形尺寸：≥230×160×125mm。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2.使用电源：AC 220V±22V，50Hz。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3.加热功率：300W。电机功率：25W。</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4.控温范围：液体温度0～90℃。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5.加热容量：20～3000ml。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6.电机采用无级调速,配1粒搅拌籽。</w:t>
            </w:r>
            <w:r>
              <w:rPr>
                <w:rFonts w:hint="eastAsia" w:ascii="宋体" w:hAnsi="宋体" w:eastAsia="宋体" w:cs="宋体"/>
                <w:i w:val="0"/>
                <w:iCs w:val="0"/>
                <w:color w:val="auto"/>
                <w:kern w:val="0"/>
                <w:sz w:val="18"/>
                <w:szCs w:val="18"/>
                <w:lang w:val="en-US" w:eastAsia="zh-CN" w:bidi="ar"/>
              </w:rPr>
              <w:br w:type="textWrapping"/>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B46D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5E58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E59D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37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513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7F6A6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4372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02C2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70D5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坐式,由壶体、灯管、空气调节器、预热盘、加料口等部分组成。壶体为铜材制作，容积不小于250ml，空气调节器应能自如地调节空气进量从而调节火焰大小，仪器应密闭无渗漏。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F899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ACA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E3C4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DE9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110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5799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F6F6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电加热器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6E7C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CF3D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密封式。1.额定电压 AC 220V±5％ 50Hz+5, 额定功率1000W。2.密封式，有恒温控制，炉面温度自动控制在330℃～400℃。3.规格：220mm×220mm，不锈钢制。加热面板直径155mm。高16mm。黑色圆形4.其他要求符合GB 5488—85《日用电炉》的相关规定。5.标志、说明书、包装、运输、贮存符合JY0001-2003的有关规定。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3BEA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FDA3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8F805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594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23A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3196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BB50D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7503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F4F5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材质：不锈钢，不小于5L.符合YY/T0280标准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80D2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078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89BD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38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225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20D9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7972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列管式烘干器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514D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F812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化学实验设备，供试管瓶子干燥用，仪器外壳采用不锈钢金属材质2.电热式。3.额定电压：220V。4.发热功率：240W。5.干燥位：13个。6.热风温度：50℃－60℃。7.绝缘电阻：大于20MΩ。8.干燥时间：3～5min。9.耐压强度：AC1.5KV、50HZ正弦波，历时1分钟，无击穿、飞弧现象。10.分别有风扇及加热两个按钮，并有指示灯提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24B2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29BC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92F8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0FC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688F8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834B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5100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烘干箱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B876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8E94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控温范围：室温～200℃或室温～300℃，温度波动度±1℃。工作电流:220V/50Hz。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8246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956A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27600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060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76073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F94C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A2EAE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塑料洗瓶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C9B1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18C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瓶体用无毒塑料制成，容积250ml。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D8AD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CC4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2543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DA1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4E8D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0F6F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F5F6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试剂瓶托盘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B8BB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7AB1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托盘外形尺寸不小于300mm×*200mm。托盘应由搪瓷材料制造（或高分子材料）。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99F2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FDC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0DD1F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61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D459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D85D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E43E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实验用品提蓝</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42CD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EE0D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可固定试管，试剂瓶等仪器，底部有抽屉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EEBA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C9B5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F4FF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41E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2E82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84B31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1B92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4CED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D260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1.产品用无毒透明硬质塑料制成。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2.外形尺寸：270mm×190mm×100mm，壁厚2mm。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3.产品自1m高度处自由下落于水泥地面后无破损。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8D3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975F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21BE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FBDB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604D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6B6E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465CB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碘升华凝华管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BA6D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1AD4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密闭式</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1.由玻璃密封管体和手柄组成，管的高度60mm，直径25mm，两端内凹面深度不小于10mm。管内密封碘的质量0.1克。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2.手柄长80mm，直径为ф6±1mm。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3.管体外形端正，玻璃熔接平滑均匀，无气泡、无条纹。管体在90℃热水中检测无泄漏（无气泡溢出）。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4.管体应耐80℃温差的急冷骤热。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5.升华与凝华的全过程耗时10分钟。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064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9EA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C909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432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E86FC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0D7B8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A95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AE1B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ACD6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58EFC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5709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81E0D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AC47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C205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F4B9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CCFD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3567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B597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1.产品由底座、烧杯夹、大小铁环、垂直夹、平行夹、立杆等组成。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2.底座：铸铁制成，外层涂有防锈漆，规格：200mm×130mm。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3.立杆：直径为直径12mm，杆长600mm，一端为螺纹。立杆由优质铁制成，外层电镀。</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4.大铁环内径90mm，柄长105mm，小铁环内径50mm，柄长125mm,圆环120°处有一开口，宽约20mm。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5.底座放置平稳，支承夹持可靠，立杆与底座垂直，铁环组装后与立杆垂直。</w:t>
            </w:r>
            <w:r>
              <w:rPr>
                <w:rFonts w:hint="eastAsia" w:ascii="宋体" w:hAnsi="宋体" w:eastAsia="宋体" w:cs="宋体"/>
                <w:i w:val="0"/>
                <w:iCs w:val="0"/>
                <w:color w:val="auto"/>
                <w:kern w:val="0"/>
                <w:sz w:val="18"/>
                <w:szCs w:val="18"/>
                <w:lang w:val="en-US" w:eastAsia="zh-CN" w:bidi="ar"/>
              </w:rPr>
              <w:br w:type="textWrapping"/>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4D4C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2EE8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8A52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76AD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A39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E172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042B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万能夹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5CC2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6B34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中学化学实验中夹持特殊器械或不规则物品用。成型规整、美观，表面无锈蚀，无损伤。具备可靠的强度和夹持能力，便于与实验装置配合、组装。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C396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BC99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D356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5FBE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F64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A8E6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2BC94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1EE9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4C1B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1.圆环、支撑脚用料为φ6mm冷拉钢材质，表面喷漆或镀，铬防锈处理。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2.支撑圆环直径外径φ130mm，φ内径90mm、壁厚5mm。圆环平面与放置台面平行，高138mm。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3.三支撑脚与圆环间焊接牢靠，分布均匀，焊点光滑、平稳。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4.表面无明显的凹痕、裂缝、变形等缺陷；表面喷漆或涂镀层应均匀，不起泡、龟裂、脱落和磨损；无锈蚀及其他机械损伤。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9F9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EBD9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BB067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D0DD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D7AA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C831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A847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泥三角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8879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21892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加热辅助设备。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泥三角由黄泥棒、铁丝组成。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黄泥棒外径Φ10±0.5mm，长53±1mm，其中心孔能穿过1mm的铁丝。</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三支棒组成等边三角形，黄泥棒：坚硬。</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5D1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DDC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5AB2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490D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BF91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34E7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168E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AB14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3897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孔、8柱，塑料，底座厚度≥12mm，孔板厚度≥8mm。上孔板与底座上面距离70±5mm，试管柱直径φ10±1mm，长度为65±5mm，底座上平面对应孔板孔，加工有同孔径的凹坑深约3mm。上孔板孔径φ22mm8个，φ26mm4个，孔中心距31mm。底座上平面和上孔板面应平行、无明显偏斜，塑料底座装有配重。试管与底座上平面的垂直不大于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15F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A2F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8383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60B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FA75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A072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62A3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5429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5091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产品为木制，底板35*9.5*1.8，杆长36CM,带2个锥形孔的板32*6.5*1.5CM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9CF4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9040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6F41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2032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269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9A93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08DF3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66E6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AC12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尺寸不小于300mm×150mm×18mm，底面四角嵌装橡胶脚垫，放置平稳。立杆直径不小于12mm，长度不小于600mm，表面镀铬。立杆与底座垂直度误差不大于3mm。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411B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967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DD463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605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BA5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9FFC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278C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D82A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0BD3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左右可夹持直长度为不小于800mm，容量为不小于50ml的滴定管两支，最大夹持直径不小于20mm，夹持竖质量不小于1kg。夹体、夹脚由铝合金铸制而成，表现防腐处理，两对夹脚均应套乳胶管。扭力弹簧表面镀锌。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1E48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8862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0849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730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5D1A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694D1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DA01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多用滴管架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887B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2D39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可放滴管数不少于20个。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7A4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75D2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88E2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FF8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36D7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2218D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979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7337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313E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E8A5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B3477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0012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D0F5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D81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0570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3ADB6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学生电源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26774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3CF0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9V/1.5A，稳压1.输出电压：直流稳压输出，1.5V～9V，每1.5V一档，共六档。2.额定电流：1.5A。有过载保护功能。3.输出端子全部采用不脱落式铜材接线柱，φ4mm铜芯香蕉插及接线两种功能。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0D7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B06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4EC0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F0B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28CB5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D348D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70A9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教学电源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3EDB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9490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1.输出电压：交流输出，2－12V，每2V一挡；共六档；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额定输出电流：5A；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直流稳压输出，1.5V－12V，分1.5V、3V、4.5V、6V、9V、12V六档；额定输出电流：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2A；直流大电流短时输出：40A，8秒自动关断。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2.交流输出：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a.各档空载电压应不大于1.1 U标＋0.3V；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b.各档满载电压应不小于0.9 U标－0.3V。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3.直流稳压输出：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a.电压偏调：±（2％U标＋0.1V）；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b.电压稳定性：输入电压在198V－242V件变化，在满载时各档输出电压变化量不大于2％U标＋0.1V；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c.负载稳定性：输入电压保持220V不变，负载电流在0至满载范围内变化，各档输出电压变化量不大于2％U标＋0.1V；d.纹波电压：电源电压保持220V，满载时各档纹波电压不大于0.1％U标（有效值。</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4.直流大电流短时输出电流大于10A时，20s±2s自动关断。输出短时电流为40A+10A，8 s±2自动关断。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5.过载保护：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a.电源的交流输出和直流输出电流等于或小于其额定输出电流时，电源应正常工作，当输出电流在额定输出电流值的1.1－1.6倍时，电源能过载保护。</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b.各档输出电路短路时应能自动关断。</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6.连续工作时间不少于8h。</w:t>
            </w:r>
            <w:r>
              <w:rPr>
                <w:rFonts w:hint="eastAsia" w:ascii="宋体" w:hAnsi="宋体" w:eastAsia="宋体" w:cs="宋体"/>
                <w:i w:val="0"/>
                <w:iCs w:val="0"/>
                <w:color w:val="auto"/>
                <w:kern w:val="0"/>
                <w:sz w:val="18"/>
                <w:szCs w:val="18"/>
                <w:lang w:val="en-US" w:eastAsia="zh-CN" w:bidi="ar"/>
              </w:rPr>
              <w:br w:type="textWrapping"/>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3630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BC16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5A9D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2EE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1F36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53D24A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1A04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测量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2B37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ED97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EAC2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F6A7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F749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8E4B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9E1B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99D49C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A54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质量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1864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072B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7299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BB36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08D2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17E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157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4B2C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59DC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64030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6CA48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1.外形尺寸：200mm×70mm×135mm。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2.铸铁底座，表面喷塑，横梁铝制，表面钝化，称盘塑胶，刀子和刀承采用采用优质合金钢制成。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3.双盘、单杠杆、等臂，非封闭式横梁由铝合金制成。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4.最大称量为：100g ,标尺称量为:0-5g,分度值0.1g,秤盘直径：70mm。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5.标尺光洁平直，连接部位固紧，分度线均匀， 游码起点对准零线，移动时松紧适宜，当杠杆受到轻微冲击时，游码不移位。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CF0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7BEA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0B39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E3B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C438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D940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5E852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8E30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48FD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300×120×175mm，托盘直径120mm。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双托盘、单杆等臂、横梁上装有刻度尺。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最大称量500克，刻度尺最大称量10克。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最小分度值0.5克。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最大称量时感量0.5克。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配四等砝码及镊子一个。</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带有片码的四等砝码，专用塑料砝码盒，各种砝码和镊子定位放置；铸铁底座，表面喷塑，横梁铝制，表面钝化，称盘塑胶，刀子和刀承采用采用优质合金钢制成。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5279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6A56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89D6D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36AD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332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E5FF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86F9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6107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028D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100g，0.01g.GBT 26497-2011 电子天平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D86E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307A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42A1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BF1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277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DF74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F846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9651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09D8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400g，0.1g.GBT 26497-2011 电子天平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39E0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F813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E605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4C1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97BB0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B16F0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D101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温度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E6A7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9B13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DF78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BD86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0B4A3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40C1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046E8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4A9F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6EBE1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8AE2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ECCA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红液，0℃～100℃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1、红液温度计，最小分度值为1℃。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2、测量范围为0℃～100℃。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3、玻璃光洁透明,不有裂痕。</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4、毛细管不有明显的弯曲现象，其孔径均匀，管壁内清洁无杂质。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5、感温液体与液柱</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5.1感温液体纯洁，无杂质。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5.2液体不会中断。上升时，不有停滞和跳跃现象；下降时， 不会在管壁上留下液滴。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ED77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7468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147FCD">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40FF7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AA7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242E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F680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F151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C70B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1.感温物质：水银。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2.测量范围：0℃～200℃；最小分度值：2℃；允许误差±1℃。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3.玻璃应光洁透明，不得有裂痕。毛细管不得有明显的弯曲现象，其孔径应均匀，管壁内应清洁无杂质。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4.感温液体（水银）必须纯洁、无杂质。液线不得中断。上升时不得有停滞和跳跃现象；下降时不得在管壁上留下液滴。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73E5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A787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E1B0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7C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1F1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F83C1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1358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数字测温计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38EB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5EFD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1.工作参数：220V±10%、2W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2.外形尺寸：200×175×80mm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3.测温范围：-30～+310℃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4.测量误差：±0.5℃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5.显示方式：4位LED显示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6.传感方式：直接接触式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7.仪器面板上有LED、摄氏标志、华氏标志、摄氏/华氏切换按钮、温度测量接口及电源总开关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8.可显示摄氏及华氏，并且可随即切换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9.仪器带过载保险丝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43F4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810E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2C04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866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80CD1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08ED7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F597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9C6F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518E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361E9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8FB3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347A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E58C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F221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3453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0C058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多用电表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5EB8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805E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准确度等级：DC电流、电压电阻2.5级，AC电压5级。灵</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敏度：DC：5KΩ/V AC：2.5KΩ/V。</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测量范围：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直流电流0~1mA~10mA~100mA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直流电压2.5v~10v~50v~250v~500v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交流电压2.5v~10v~50v~250v~500v电阻R×1、R×10、R×100、R×1K中心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电阻15Ω、150Ω、1.5KΩ、15KΩ，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标度尺与表度盘应符合JY 0330第5.5条要求。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指针应符合JY 0330第5.6条要求。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偏离零位和零位调节器应符合JY 0330第5.7条要求。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表壳应符合JY 0330第5.8条要求。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A45E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92E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8A07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5A7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71303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08B06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7821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57D6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C624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A94E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D483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CF11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176A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85A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8298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89BE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F4A5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21E4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密度大于1。技术要求应符合GB/T17764的相关规定。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1310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0FE1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E94C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9FC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692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0CAA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A2B0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7F23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0269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密度小于1。技术要求应符合GB/T17764的相关规定。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F88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8B88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F2C3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88E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B91CD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19D06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32BC9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酸度计(pH计)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9C4F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3A93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测量范围：pH 0～14，分辨率：0.1.GB/T 11165-2005 实验室pH计。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0F9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8880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C263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1994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B34BC">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3DE85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A449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专用仪器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1127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4259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5133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323B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BEB5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73FB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8093A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BE569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802DE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F1C9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8930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4A75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B67D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3BBFE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E5F2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A58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B7D2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EB2A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水电解演示器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4600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8003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J2606型 30mL，铂电极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1.工作电压为直流12V，电流≤2A。</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2.电解管无严重玻璃缺陷，造型规范，两管平行，且在同平面内，其上刻度线均匀、清晰、准确、醒目。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3.底座尺寸为140mm×100mm×20mm。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4.仪器的性能、安全、结构及外观的一般要求应分别符合JY0001标准的第4、5、6、7章的有关要求。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5.电解水实验中，5分钟内产物H2和O2体积比应为2:1，目测无明显差异，且与刻度线相符。产生气量H2不小于10ML，O2不小于5mL。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91D6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475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A1D8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39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6BA78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A091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07D9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水电解实验器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B3AA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E39B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1.由电解管、密闭室、底座、漏斗、密封圈、接线柱、放气嘴等组成。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2.外型尺寸不小于250mm×140mm×100mm。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3.电解管上标有1-10ml刻度，能够满足初中化学实际教学需要。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D866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45A1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1F2D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4F8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CAB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D8B8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84317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原电池实验器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E2E3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C4DA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供中学化学课学生分组进行原电池实验用。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产品由缸体、电极、导线、发光二极管（或电珠） 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缸体由透明塑料制成,实验有效容积不小于160ml，距缸口15mm处的缸壁上有溶液标志线。产品配备铜、锌电极二对，电极厚度约1.2mm，宽不小于18ｍｍ。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产品配备叉头导线2根，长度不小于400mm。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进行原电池实验时，能使发光二极管（或电珠）发光，连续发光时间不小于2min。</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3743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8920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FF95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357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99C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EE1B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67C4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贮气装置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6BF12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AC2C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1、整体由贮水室，底座盖，贮气室，导水阀，橡皮塞，出水管，进排水口组成。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2、基本尺寸：外径165mm高度200mm 贮气容积约3000ml。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F8A8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A87E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69E4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526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BC4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5929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173C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初中微型化学实验箱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A631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4415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1.初中微型化学实验箱由泡沫盒体装置，各实验器材定位包装。</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2.规格：347mm×310mm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内含：带刻度的离心试管、蒸发皿（60ml）、具支管蒸馏瓶、水冷套管、锥形瓶（15ml）、具支试管、漏斗、搅拌、玻璃滴头、小试管（2只、直径φ12mm×73mm）、烧杯（25ml）、小酒精灯、直角玻管、温度计、石棉网、紧固件（2块）、铁圈及橡胶夹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38C2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D53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839D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EE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75F1D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9980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0112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分子间隔实验器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66D1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0DA6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1、由盛液柱、显示柱等组成。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2、能够直观形象地演示物质分子与分子间有间隔，产品性能满足中学化学实验教学的要求。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透明盛液筒体用聚苯乙烯压制而成，透明度良好、不易损坏，基本规格为：高200mm,内径48mm，有底座，底座直径不小于68mm。形体为量筒形状,容量300ml,每5ml标有一小格刻线,10ml标有一中格刻线，100ml标有一大格刻线。量筒筒身上口直径与下口直径尺寸误差为40mm土1mm，每小格和每大格的刻线读数误差不大于5%。</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81A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20EA3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0747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AE60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9B4C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50D4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EBF3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溶液导电演示器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A240B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D4D6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塑料演示板及盛液盒等组成，演示板上有五组相同的演示二极管电路（每组5个二极管），盛液盒5个。溶液导电演示器外形尺寸为380mm×100mm×280mm，面板上有电源开关及电源指示灯、12V电源连接柱。电解质导电强弱可通过二极管指示灯闪亮的多少进行判断，每组最多可亮5盏。盛液盒由盒体、盖、碳棒、导线等组成，盒体为透明，外形尺寸约为54mm×60mm×34mm，背面有一扣子，可插入面板。碳棒直径4mm，长度不小于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0A07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E3AB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387C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448C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80C8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E0A5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AAF8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微型溶液导电实验器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F3D2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66CC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本仪器采用一体化设计，改变了以往组合式使用方法，在使用中极为方便。</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1、仪器由盒体、溶液盒盖、输入插孔、微调、导电指示灯等组成。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2、外形尺寸不小于75mm×75mm×53mm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3、底部电池盒内可装入4节5号电池。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4、指示灯一共有5盏，实验时指示灯亮起的数量定性的表示溶液的导电性能强弱。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D033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531D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938B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391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21C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C0DC5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7690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化学实验装置磁性教具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CF84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6A68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1.该套教具由38块长方形及塑料盒组成，每块印有不同图案的化学实验装置平面示意图，外形尺寸约为80mm×45mm×1.9mm。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塑料盒外形尺寸约为200mm×110mm×100mm，上盖为透明，附提手及扣紧装置。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2.满足中学化学实验教学的要求。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362F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0718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9FD1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67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4295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8BD0F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A140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化学实验废水处理装置</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D8B4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C3A43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1.仪器由主机（含搅拌机）、440ml试剂瓶4个、洗瓶、专用电源、水管、活性炭包、刷子、过滤布、滤布夹4个、通针、胶皮手套、钥匙等组成，外形尺寸不小于510mm×310mm×370mm。结构及外观的一般要求应分别符合JY 0001的相关要求。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2.满足中学化学实验教学的要求。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F20A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6A1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B45C7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328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18C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C959A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5CFF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元素学习卡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9777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4815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卡片式，学习元素名称、符号用。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148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8B27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69C6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5B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7E1E9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25C89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1DBC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2163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17D8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522C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80532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C95A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7E75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BE089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04CD8E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7ED9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E0E1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15CA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4307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D0D4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8C6B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EF6F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867C9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8B2FC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20F2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炼铁高炉模型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31ED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A00F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高炉模型是炼铁的主要设备，它由炉喉、炉身、炉腰、炉腹、炉缸等五个部分组成。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有两个进口：进料口和进风口；三个出口：出铁口、出渣口和高炉煤气出口。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材质：塑料注塑而成  外形基本尺寸为 ：27.5mm*17.5mm*605mm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4D7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A649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80907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2CE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87A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5BDC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3FF3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初中分子结构模型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A3C5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045B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球棍式或比例式；Φ25mm塑料球：碳原子（黑色）4个，氧原子（红色）13个，氮原子（深蓝色）2个，硫原子（黄色）2个；Φ17mm塑料球：氢原子（白色）12个能够完成水、氢气、氧气、2氧化碳等分子模型的搭建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5313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B0E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D120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E3D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3DC5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A6FA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EDE5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金刚石结构模型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F5B2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646A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球直径不小于30mm 仪器可组装金刚石晶体结构，由彩色橡胶球、金属杆、底座组成。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橡胶球直径不小于30mm。球杆组装松紧适度，不应有自由转动、松脱，组装后不得有明显的弯曲变形及角度变化。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79F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2C97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180E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CAA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8B5E3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4D76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EB92E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石墨结构模型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4955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ED20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球直径不小于30mm 仪器可组装石墨晶体结构，由彩色橡胶球、金属杆、底座组成。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 橡胶球直径不小于30mm。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球杆组装松紧适度，不应有自由转动、松脱，组装后不得有明显的弯曲变形及角度变化。</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教学演示效果明显。 </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B704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D145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B420B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B82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B113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89AE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481B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碳-60结构模型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9054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B9D8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球直径不小于30mm 模型由碳原子（3孔黑球）60个、单键60根、双键30根等构成，外形呈足球状。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单键与双键便于区分，不容混淆。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模型由12个五边形，与五边形周围是六边形，六边形周围是五边形交替搭建，孔管（棒）配合良好搭建容易。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C946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CB30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66E5C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FD2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38AC0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63F9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A45A9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氯化钠晶体结构模型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E374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63E0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球直径不小于30mm球杆组装松紧适度，不应有自由转动、松脱，组装后不得有明显的弯曲变形及角度变化见  教学演示效果明显。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7D0D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643B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BE48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1AB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B2E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F7DF7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5C13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碳的同素异形体结构模型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E1F9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5272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演示用，包括金钢石、石墨、碳三种结构模型：小型，不熟棍式，可拆卸，橡胶球直径不小于30mm.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CB78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0BD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9291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F75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C377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83314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0D59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BA16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D68E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FC28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DFDF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EF80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2B36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04D6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E8B3C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53FCD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D5A5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18D4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56C68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0FF1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F17C4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459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18C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09500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2784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金属矿物、金属及合金标本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29FB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C84F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金属矿物标本由方铅矿、闪锌矿、黄铜矿、磁铁矿、铝土矿等组成，其矿物外形要求、包装要求。金属标本由铁、铅、锌、铜、铝等组成。合金标本由钢、黄铜、不锈钢、铍铜、磷青铜等组成，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3EB9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29A8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5AAE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162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FAB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DA77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FDE0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原油常见馏分标本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E686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6535E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化学教学使用。标本为石油分馏结构示意图，有各过程中的原油示样；分：原油、汽油、柴油、轻柴油、重油、重柴油、轻润滑油、重润滑油、渣油。装油瓶应透明、且无油溢出、密封良好、固定美观、牢固。包装盒上盖面应透明。包装盒应牢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4201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DE0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E807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0BD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068D0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61D22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5D82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合成有机高分子材料标本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F3FA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481A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初中化学教学中演示高分子材料的特征、用途。产品选用五种以上高分子材料标本。每种材料标本外形尺寸不小于50mm×15mm×1mm。选用新型及用途较为广泛的材料作为标本，特征明显，在标本盒内固定牢靠。每种均应有相应标志，及性质、特征、用途的文字简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64F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CC2D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EAD7A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777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E6EE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6A61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30D8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新型无机非金属材料标本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DB0E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2D6A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选用氧化铝陶瓷、氮化硅陶瓷、光导纤维等五种以上新型无机非金属材料标本。每种材料标本外形尺寸不小于50mm×15mm×1mm。选用新型及用途较为广泛的材料作为标本，特征明显，在标本盒内固定牢靠。每种均应有相应标志，及性质、特征、用途的文字简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B4F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11C4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6BE6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EFF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C1DC6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EB659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F180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E9FA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AC01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A6F3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8B039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17E37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C1F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D120D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163B88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C3B2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化学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C4B3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BE40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987F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7538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8F8C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20D6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1B54B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1A5893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0A32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教学VCD、DVD</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0FA4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67EC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1F76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CC2A6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0192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32A3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0D4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4FBFC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F24B5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初中化学教学VCD、DVD盘</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47F0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0392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化学教学软件，符合教育行业执行标准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C2AB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6894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FDA7B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F6A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BBC48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BE784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6362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多媒体教学软件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DC71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F2A0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28F30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2D9D1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5F98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7D7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F2E39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5B8F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7E4D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初中化学多媒体教学软件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0785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3C49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化学教学软件，符合教育行业执行标准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5C59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0304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72E8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0F3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1DBF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2EE06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33C2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76B45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8E09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1BA61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852D48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200B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B07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387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151B7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A635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初中化学探究活动汇编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90AD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0CE8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配合新课标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C0C9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181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26F7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911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09D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DC5D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3451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初中化学教学仪器使用手册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DEFD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78A2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纸质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D3D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9C52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C61A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59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B61F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53182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6B8E6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玻璃仪器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104A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6DBD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3E71C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3C12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D98F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5B56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B8D1E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3358D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B3F9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107B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EA88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F29C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DD0F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3509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8696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3254E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F156D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DA94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194A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7862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E77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51A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C602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987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F62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F86EC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5161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8538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C042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E408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F32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85B4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8AB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EC7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481DD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60578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B7823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E986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447C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112E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9E6D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691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743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94D26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61364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FE6B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4E33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367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52B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0B18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179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92A28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98BC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7C7E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13AA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6380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B5E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FDDD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7E5E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74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E0D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2B33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FFEC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4488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AAFE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F5C9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AC03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6FAC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6E3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D42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3C76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49C06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E6FB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4AA2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9A5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4B22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4B04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716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31B0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444A4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C5EA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E990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C528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酸式，25mL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DFC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E0D5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12945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840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A8D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36511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10F8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滴定管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A6A5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778E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碱式，25mL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209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815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98A8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19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DF38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D544D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4F2CD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F0AB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19B7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6366C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4DCF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298D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3E6C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B66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9CB3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DF42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17BA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4AAD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1A37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D3A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5732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A8B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B6FB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6A02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4B90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36AF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8A99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9DBA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B81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E010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656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E0B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3A84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37359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3FED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E8D3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φ18mm×180mm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978F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C081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6D32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FB77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0980C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8E4C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F0A7D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2687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DABE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B439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8A0E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14969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93C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9511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08C33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210BC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9346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97588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φ32mm×200mm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B39D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437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DAFF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E9A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FE9F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D56F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678F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具支试管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8A8F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4021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E908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7B65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2080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B34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00E8C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C0FF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B6AD5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硬质玻璃管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5324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4C0C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3A05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76B4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B392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899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8899F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25E6D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ABAC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硬质玻璃管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AFDC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3AC8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φ20mm×250mm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6337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43A9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1761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0D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9D34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6D3B7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C01A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1196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B27A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5CB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C76C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38C7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7C0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CD7B9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930B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8CFF9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1703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9F60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41ED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3F2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C4DC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0A7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1D3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EC1E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89E1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FA7F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0D24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100mLGB/T15724.1玻璃仪器总体要求：无内应力，</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0EBA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0395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F5FB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7A9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C17B8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1F9F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F66D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7364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6F150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0304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5152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C17B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76AB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816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5CD40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B1115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C812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DCA5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500mL产品用硼硅玻璃制造。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具底仪器应放置平稳。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仪器的口部都应经磨砂、熔光或卷边处理。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刻有标度的仪器，刻线应精确、清晰。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外形平整、薄厚均匀，无明显偏斜。</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不应有薄皮气泡、透明疙瘩、结石、条纹等缺陷。产品应消除内应力。</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DBBF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A99C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9BD6E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8FE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17AE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AF10A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1DDF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0F7B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B51F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C82F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5271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35410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730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52F3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E901E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68CCF4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A5137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C5B2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圆、长，250mL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4BF4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FED6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6FE9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DF6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1C6E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81B79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A275C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83F1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26F3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1．规格：平底，250ml。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2．尺寸：瓶身直径：88±2mm；瓶底直径：44±1mm；瓶颈外径：25±1mm；瓶颈长88±3mm；瓶身厚：不小于1.2mm。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3．底部不允许有结石、节瘤存在。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2EB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9B77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34A7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120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6F21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AD6C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8FC4F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061E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EB5C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F96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C9D3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0DBE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9E9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BC88E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1083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9528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AFFB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847D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ADD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31A9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40BC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0AA7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78E35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05E09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3BB3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蒸馏烧瓶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E71A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262D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5551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BF9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0E19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5E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D7D4B">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346855">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2D54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D7E1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8118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ACD0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08E4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C847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B280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436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B7C3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5F684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1155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A027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8AD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6D3C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C440D1">
            <w:pPr>
              <w:keepNext w:val="0"/>
              <w:keepLines w:val="0"/>
              <w:widowControl/>
              <w:suppressLineNumbers w:val="0"/>
              <w:spacing w:before="0" w:beforeAutospacing="0" w:after="0" w:afterAutospacing="0"/>
              <w:ind w:left="0" w:right="0" w:firstLine="360" w:firstLineChars="200"/>
              <w:jc w:val="left"/>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571C5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3CEA1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9262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DC16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抽滤瓶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C19A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0051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9EF7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FCEC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33C3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EA2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539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78CC7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B93BB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抽气管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E60B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7387A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橡胶制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240F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EA9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5EA7E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EFF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D4F6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A8319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36C4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FC2E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392A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740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CFF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86F0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02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5E9B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E052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7332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气体发生器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A1DB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79D1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5291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D462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175D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BFD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7E81A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D415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9E6358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冷凝器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4F02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6C2A4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直固，300mm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AC6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5CA1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60B8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4CB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D5C5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CBE3AF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1101F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牛角管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5590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C5E0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弯形，φ18mm×150mm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D966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B79B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167D9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26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04C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49679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9F65D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9B9E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F82F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B454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7F08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9948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41BE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688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AAF6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2513C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799E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DC469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1．规格：90mm。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2．漏斗口径：90mm±2mm；厚度：约2mm。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3．漏斗：72mm±1mm；斗柄外径：Φ10mm－11mm；斗柄长90mm±5mm；漏斗角度：60º。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4．口边光滑平整，无毛边、快口及崩缺，角度正确，口边不得呈椭圆形及部规则多边形，斗柄应垂直，下口应磨成45º角，并将斜口边倒角不呈缺口。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5．壁厚均匀，内壁光滑，斗柄接头处不允许严重折皱，斗柄垂直偏正不超过3－5mm。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961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F7C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4632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2B3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7F1C1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E160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556A4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安全漏斗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C0D2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876F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E567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DE1CC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E592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CF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0572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E6242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B87A8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安全漏斗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CB568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EB06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712D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41F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8552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6BA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BCB6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FD456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E79B7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分液漏斗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5210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EC92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2F515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497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3404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F7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696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63314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DFDFD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分液漏斗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62926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179E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1．球形，50ml。</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AABD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F99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A325E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9E5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860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7CD0F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401BB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布氏漏斗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2611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DDE4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08B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B889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01A9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D18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AB6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AF519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B758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T形管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8FE1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A459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000000"/>
                <w:sz w:val="18"/>
                <w:szCs w:val="18"/>
                <w:lang w:val="en-US" w:eastAsia="zh-CN" w:bidi="ar"/>
              </w:rPr>
              <w:t>玻质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BEF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2474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B50B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60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FDB15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BCDB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B7F15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Y形管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18FC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0EFD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玻璃,不小于管外径5mm,全长100mm,支管长50mm。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玻璃仪器总体要求：无内应力。</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5D1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9F1C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5139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48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14EC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E6C8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E2D8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5F44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1FEE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直形,不小于管外径5mm,橡皮乳头和尖嘴玻璃管构成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8C1D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B18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5CF1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89C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4CC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8D05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DF0D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4A9E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D9AE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玻璃制品</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98EB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8021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EC60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97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B37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CDDF6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F7ED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36A3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10D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单球，150mm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3801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6551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CB92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34C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BCE5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5A11F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2EB9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91A0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3EC8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U型，φ15mm×150mm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11FE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32E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518D8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438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32A81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065E4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A877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BDCC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FFCC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直形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3C6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644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DC0E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D70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030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04067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52C33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86BE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7DEB2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φ200mm×100mm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4D76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043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460C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713C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D1DE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56E06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B0956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圆水槽</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5345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82A7E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φ270mm×140mm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5F1F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D40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3596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404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1E4BD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AB79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FA99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玻璃钟罩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874C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85C5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φ150mm×280mm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DF6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C5CC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A29F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1E8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C760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FD738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FD54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容器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B908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4C7F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4FB13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1FC81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013C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FEA9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94C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758A7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EE35A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1ED7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1B40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125mL，附毛玻璃片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B1F7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E0C2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0276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4A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DE8A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ECD0E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8E6E6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5F391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0035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D882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634C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6B01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70F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9A65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575E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3420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液封除毒气集气瓶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2A3E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7D8F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CD5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7B32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976F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B64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D0E17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3B4BB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A4459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0E88F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137F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D434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05BF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BB45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D6C1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8672B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3E82D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EA3CC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7B76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A4C2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ADB3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FC75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F4FC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FE4B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9D79F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45E08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3F83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7F5C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DE84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1078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B9B8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6946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5988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B82D1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CB070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28B6FD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B794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4279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383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F5D9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C492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E5D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4D948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2DED0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29329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00E5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8AA5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928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390A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CB7E1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11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226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B48E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35A069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14E5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A2D3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E625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752B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B218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A36C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026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54B14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ECB5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418C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9D0D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C01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735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B3F1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91E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004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3371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18EFA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D976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4C6A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F4D1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D00B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97300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D9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EE97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D2A64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C2BEC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CBFF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112D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829D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41AF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BC9D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B4E2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83F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47B9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C647E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86F4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86C6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055D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472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D39C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75E3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EA7F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7B5F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74637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9078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7522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D9AD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9234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BE03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8A6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29DF2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EE04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60D3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9BAD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0F8C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A3FB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9A7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CA6D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FB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3657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398B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04FB7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0286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8C74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3E74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7A06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0775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977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2F7A9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27EE5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7FC5C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9D9E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BBB8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5086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A36DF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34D5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F02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21E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EEA67A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F9537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1ED11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4088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A577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DD9C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C662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596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D29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F171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EFEC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4FDF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5787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3927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4CD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28CE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5F3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89FA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5963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49BB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7B1A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731F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BEB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505F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925EE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B1A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C1B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DB031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3C3E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43F7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EAFD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茶，1000mL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CDC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39DC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37DE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5FE1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F2CF8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11BEB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CEFED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E956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D948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77FD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1A7C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46E7D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C24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87B2C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43E56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EAD2D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FB80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42E8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2BEF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FF01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F24E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0CFC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E9CC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B7C2D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A4CC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AC75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D2D2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BF9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CB3E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FEC1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752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0131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10F34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832F6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E9EE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C6F19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36C0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235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30D0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439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40C2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C23E6F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92437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C689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D6B0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E9F4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0027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B6CA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2440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3FDF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3A285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8D856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坩埚</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B6CB1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1D77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F52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4525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835A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0AA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AFA7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25CB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A28EC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坩埚钳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1F69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751F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21B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777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23A7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856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DA09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9AE5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0F1692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A743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F40B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优质不锈钢材料制造，外形尺寸：长度不得〈200mm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194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D18E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E8E8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172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A70B5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BF03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A5FE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镊子</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B538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85A43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不锈钢，圆嘴  全长160±2mm， 厚1.5mm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DF6F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4CD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25C2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4598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883D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FBD77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7C1CE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9A7C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CBD8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木制，长度≥200mm，宽度20mm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7CC6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29E6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E75A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2A0C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6E83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8959E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0848D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止水皮管夹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E699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1A79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1．产品用直径Φ3㎜的钢丝制成。应作防锈处理。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3．产品的夹持角度不小于60º。夹子的夹持应可靠，吻合好，弹性好。，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E90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0DA32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A504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697B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EB6D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02D5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9036E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螺旋皮管夹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8F6D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30DB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1．产品用钢材制成，应作防锈处理。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3．产品的夹持范围最大应不小于20㎜，夹子的夹持应可靠，吻合好。</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4．螺母与螺杆螺纹应吻合好，旋动轻便，不应有卡死现象。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DA11D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0A7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52CE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964F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0635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24EA9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4A417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979B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2636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有效直径不小于100mm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2037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27F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26A4C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3DD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BB2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BF792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BD50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燃烧匙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059A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0503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铁丝和铜质小勺铆合而成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DC22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399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95BD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396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C516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F607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7EFEC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药匙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95F4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6D6D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药匙采用塑料制成。药匙的宽度为12㎜，长度不小于130㎜。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产品制作应光滑、平整、无毛剌、无缺陷。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A5E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E1E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FE29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5F02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D2E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2595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DA174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ABF8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1547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8BC8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DB61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EDF8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8BB8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8E41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BCDD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03EE0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6173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4984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φ7～φ8mm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5C37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001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C789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E55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63B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BC60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DE391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26CF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B882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φ3～φ4mm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506C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CEA3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4AF9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53A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69E0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65B12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5501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E3797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9C2F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BDA3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5C5E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7D2F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2D30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237D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66924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2496F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软胶塞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D11E4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A1E8E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1、产品用天然橡胶制造；2、每包软胶塞由0～10号的胶塞组成。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645E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1C31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5940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525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209A4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17349C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FFD64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389C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8C1E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1、产品用优质天然橡胶制造；2、产品内径为7～8mm，壁厚1mm。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9C35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036D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EDAB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0EF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3A6E8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1D786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6C760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1644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CDC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1．产品用优质乳胶制造。</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2．产品内径为5~6㎜，壁厚1㎜。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9D52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米</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A308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B5582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B3A1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F216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3020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A34CE9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AC3F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2F23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1、产品由金属丝和绞合在其上的猪鬃毛制成；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13A8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432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5A59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6312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CA5EA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92804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09A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烧瓶刷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5E14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B71A1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1、供中学化学实验和小学教学实验用；2、本品由猪鬃及铁丝两部分组成，猪鬃被铁丝牢牢的夹紧在上面。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01D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1BF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8AD4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4EA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FC24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3769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E8E97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结晶皿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C256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CFC4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C1B9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B1D2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8051E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2F29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A379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5A7DF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BD050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表面皿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3DB26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B4E2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0483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21E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A8AF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5A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583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9312D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F950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表面皿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AE0B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BE38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2076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9F8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83FC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7C71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2812A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D752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4E8F67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E4CA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42E3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46E7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CE66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F604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0BD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2BF1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B3004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4AFF4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AD478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3F9E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瓷，90mm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DFE6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BAB0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2C546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ADC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E40E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7430A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354AC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CF15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C715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9D21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F310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F4C4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74DD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D8D3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59F2B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1A0AF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蒸发皿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EEEE8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9CF8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55C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D322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6D908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3250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E570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F6726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4A304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反应板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BBAA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CD3E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至少6穴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55C4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FF76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7F92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F76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9FC8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DF22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6AC7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井穴板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30801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1A4B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9孔，0.7mL×9</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F870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576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EA53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22C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166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7B1DAD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1FAE4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井穴板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CBE0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FA34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6孔，5mL×6，附带双导气管的井穴塞</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364F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171D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910E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6672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2BD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C8AD8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4F6EB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塑料多用滴管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5B39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DFE3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F248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1AE4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3EF8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5BBB5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98381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343CB9F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35EBA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6E66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BF45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D7AD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38AD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5269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FAFA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FB25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7AC9070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90EA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194C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9196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350B7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17FB7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90681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60C0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7FC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28579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64E3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初中化学实验材料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B67B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B0CD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黄铜片、火柴、蜡烛、剪刀、焊锡、炭棒、导线、电灯泡、木板、电池、电珠、砂纸等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72407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份</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ED2E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073B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A9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6A58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7C61A8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68C4F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9513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84B3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84BE5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07848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DEF3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3D68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5BE2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C04E7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8E971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ABBB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F7B2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E1B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85E3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FE514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2FD9C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00A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70367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F4BA5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CF4E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9D03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8D01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3C1A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BA54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6CE7C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3CE2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B51A2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CF3E6D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C7C9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878AB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6"，150mm，采用45号高碳钢精工铸造，整体精抛光、热处理，钳口高频淬火，硬度45-48HRC，PVC全新料环保手柄，其它技术要求按GB6290的规定。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8CFB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BB2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BBD2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5772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DDC94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2BDCF3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130739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392E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0CC8C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采用45号高碳钢精工铸造,表面抛光处理，敲击面热处理，硬度45-48HRC，羊角锤头0.25KG，纤维手柄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08A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579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539B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29B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40CF8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4C04D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CED47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锉刀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5783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B96E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平中齿，150mm，带手柄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C29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B2A0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F40A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716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792C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1B0E6A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255393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剪刀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031E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CAE5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不锈钢制造，刃口机磨，刀身抛光，剪切锋利，全新ABS料塑料手柄。全长不小于150mm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E83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1F9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0ACC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3A35E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68F6A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F03D2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E272C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玻璃瓶盖开启器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A180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9CE8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1mm厚钢板成型,塑料包边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F8B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58C45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A3A7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E16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51B1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2506A8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52599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57EB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3236D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57888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C0BD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C0C9E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AECD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EF779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E75DAC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77A75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7E11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7963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产品需利于人体活动，具有一定牢固性和舒适感，白色。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 产品外观无破损、斑点、污物等缺陷。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产品应做工精细，穿着方便、舒适。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产品所用材料应能满足日常穿用和中学实验室日常使用要求，具有一定耐穿性和牢固性棉质面料做成的中长衣服。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13E8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88C7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9F09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BD4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FDD6E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933A5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0F9846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BC33F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775D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护目镜镜片由高级光学树脂（聚碳酸酯）制成，透光率高，应达到97％，强度好，防摔，能遮挡各种强光、眩光、紫外线、激光射线等辐射，且耐腐蚀，无屈光度，侧面完全遮挡。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耐腐蚀实验：在20%盐酸，20%硫酸、40%氢氟酸，20%-100%甲酸下均不发生任何的腐蚀和形变。具有阻燃、自熄功能。耐冲击、不易碎，具有防爆功能，抗拉性强；视场大，低折射率。低色散。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镜片无波纹、无结瘤、疵点、无划伤等缺陷。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镜架具有一定的强度，且佩戴舒适，镜架可调。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其它性能指标应符合国家及眼镜行业有关标准的规定。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7CB0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93AB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0D3B1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7859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7DE3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499517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2D9B8C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防护面罩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11A1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7CEB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产品由透明有机玻璃和帽架组成。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面罩应清洁透明，应无波纹、无划伤、裂纹。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帽架应采用韧性好的材料制作，不易拆断、变形。</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面罩与帽架的连接应牢固可靠。帽架系带应宜于调整松紧。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A04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406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78E1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669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079B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631AFE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6C72F1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防毒口罩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43A6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A06E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直接式防毒口罩。</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由主体、滤毒盒、滤毒材料、呼气阀和系带组成。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口罩能完全罩住口、鼻不漏气。</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系带可调节松紧。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 防毒时间不小于1小时。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 有关口罩的数据： 口罩重量：&lt;250克；呼气阻力：&lt;49帕；吸气阻力：&lt;78帕；漏气系数：&lt;5%；有害空间：&lt;170平方厘米；下方视野：&gt;35º。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 口罩应卫生清洁，不得有灰尘。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533E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A0B3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B72F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9BF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D965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06AF87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0EF1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耐酸手套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E32C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350D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产品为橡胶制品，长袖口带五指套。袖长不短于30cm.。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应耐强酸、强碱及氧化剂、还原剂等化学药品试剂的腐蚀，并结实耐用。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 冬季不得发硬，夏季不得粘连。</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 各部位应完整严密，无开裂和小孔。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9DA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E4020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5CDF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DA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E1E53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vAlign w:val="center"/>
          </w:tcPr>
          <w:p w14:paraId="59C1DA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vAlign w:val="center"/>
          </w:tcPr>
          <w:p w14:paraId="77BA16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洗眼器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40C85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26F20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材质：不锈钢；性能：可防油，防酸、碱、盐的腐蚀，水流稳定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1FA8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807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91F3C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EDD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2D9A896">
            <w:pPr>
              <w:keepNext w:val="0"/>
              <w:keepLines w:val="0"/>
              <w:widowControl w:val="0"/>
              <w:suppressLineNumbers w:val="0"/>
              <w:spacing w:before="0" w:beforeAutospacing="0" w:after="0" w:afterAutospacing="0"/>
              <w:ind w:left="0" w:leftChars="0" w:right="0"/>
              <w:jc w:val="center"/>
              <w:rPr>
                <w:rFonts w:hint="eastAsia" w:ascii="宋体" w:hAnsi="宋体" w:eastAsia="宋体" w:cs="宋体"/>
                <w:i w:val="0"/>
                <w:iCs w:val="0"/>
                <w:color w:val="auto"/>
                <w:sz w:val="18"/>
                <w:szCs w:val="18"/>
              </w:rPr>
            </w:pPr>
            <w:r>
              <w:rPr>
                <w:rFonts w:hint="eastAsia" w:ascii="宋体" w:hAnsi="宋体" w:eastAsia="宋体" w:cs="宋体"/>
                <w:b/>
                <w:bCs/>
                <w:i w:val="0"/>
                <w:iCs w:val="0"/>
                <w:color w:val="auto"/>
                <w:kern w:val="0"/>
                <w:sz w:val="28"/>
                <w:szCs w:val="28"/>
                <w:lang w:val="en-US" w:eastAsia="zh-CN" w:bidi="ar"/>
              </w:rPr>
              <w:t>初中生物</w:t>
            </w:r>
          </w:p>
        </w:tc>
      </w:tr>
      <w:tr w14:paraId="61AC7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E635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7AFF0E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11A3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9E93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9DE6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9235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BDC5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6C28D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472C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E14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0672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FB740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打孔器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24C8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25D2B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产品由四支不同孔径带手柄的空芯钻头、顶屑杆（通条）组成。空芯管：a）每支空芯管长度为100mmb）管外径分别为6mm,8mm,10mm公差±0.1mm。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钻头：用无缝钢管制成；直线度0.05mm；刀口表面镀铬；刀刃无缺口或锯齿状；刀刃平面与手柄平行，并与钻头轴线垂直；刀刃平面与轴线的垂直度0.16mm；顶屑杆：直径3.5mm长105mm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6C2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A559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563C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78F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FAF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5EF4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E1401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仪器车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7015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ECEC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规格：外形尺寸110cm*48cm*88cm。2.仪器车材质为全不锈钢，分为2层，上层台面离地高93cm，下层台面离地高34cm。3.手把直径25mm。4.配4只3寸高级人造橡胶静音脚轮，外罩包ABS防缠绕，坚固耐用，外表美观；其中2只脚轮配置刹车，可在任意状态下使用刹车功能。5.盘面为不锈钢制，四周带有φ13mm不锈钢管围框。6、整车安装好后应载重100Kg，应运行平稳，不得变形、摇晃、松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E6A2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辆</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C0F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8381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267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F0C6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275FC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F530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0B66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01B5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成及尺寸：A）由镜座、镜臂、镜筒、准焦螺旋、物镜转换器、载物台、反光镜、目镜、物镜等组成B）目、物镜全部采用塑料袋包装，配专用镜头盒C）工作平台面积：120mm×120mm具体要求：1）反光镜一面为平面，一面为凹面2）目镜采用纯金属，表面镀铬3）物镜转换器三孔同心，定位准确4）调焦机构（齿条）为黄铜制造5）配移动尺6）移动尺移动范围：横向为57mm；纵向为30mm7）目镜：5X、10X8）物镜：10X、40X、100X</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ACA4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BF1D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E35D0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2C3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C08EA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70A1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4ED8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CFA0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0739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规格：500倍。技术要求符合GB/T 2985-2008。木箱包装，显微镜定位于木箱内，箱体表面涂漆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7F92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5BDE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94F7D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72F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5090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83B7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3481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双目立体显微镜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6173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88C4B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40倍。产品成像应清晰，上下方向比小于视场直径的70%，左右方向比不小于视场直径的55%。总放大倍率应符合下表的规定。2×、4×、10×、20×、40×。成像应齐集，物镜放大率的误差不超出±5%。目镜放大率误差不得超出±5%。在瞳距63～65mm情况下，左右两视场中像的方向应一致，其不一致性不大于40mm。产品调焦机构应稳定，不应有自行下降现象。各运动部分的移动应平稳舒适，定位明显，不应有卡住或急跳现象。产品外表应美观，电镀层不应脱落，漆面均匀不应有脱漆损伤痕迹，零件不应有毛刺、锐边应倒棱。</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262C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59E0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A7BC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5AC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9C4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ED7B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9A274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放大镜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5E5B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76B9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3倍。直径不小于φ40mm, 放大倍率：3×。气泡度q为φ1.0 [0.5]。手柄长不小于60mm,透镜框应能牢靠地夹持透镜。产品符合JY/T 0378-2004《放大镜》的有关规定。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B2E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71F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AFB8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00C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AAC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D0F32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887DA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望远镜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63F7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086A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双筒望远镜由目镜、棱镜及物镜组成，有一个中央调焦装置可同时移动两个目镜。双筒望远镜的倍率为7,镜头直径为35mm,射出瞳孔为6mm。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497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9BA0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F3ED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A211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317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9BA35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21044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电动离心机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6C41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C1D9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1、机体尺寸：240mm×270mm×200mm2、塑料盖板：240 mm×235 mm×2.8 mm3、转速4000r/min,容量20ml×6,最大相对离心力1795×g。4、定时范围：0-120min，电源220V，频率50HZ。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833C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335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C83B0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A8D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8331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2AC43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1A7D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离心沉淀器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EA9C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078F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摇式。产品由机壳、蜗轮、离心管、离心管管套、离心管管架组成。机壳由铸铁制成，壳体要求薄厚均匀，表面烤漆，壳体上的蜗轮轴、蜗杆二轴孔线的垂直度不超过0.10mm。蜗杆为双头蜗杆，碳钢制成。蜗轮齿数为32齿，铸铁制成。蜗轮轴由碳钢制成。离心管为玻璃材料制成，管壁上有表示容积的刻线，每单位刻度表约1ml，透明度好，离心管管套由塑料制成，要求薄厚均匀，不得有明显的凹陷。离心管管架由厚为不小于1mm的冷板制成。产品应能稳定在10～40mm厚的支持物上，各转动处配合松紧适度，蜗轮与蜗杆啮合良好，摇动手柄仪器各部分转动灵活且无显著回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70AB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37F2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B495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0DB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29E1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6BD1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D8A9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磁力加热搅拌器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BF96B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49CE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1.外形尺寸：≥230×160×125mm。2.使用电源：AC 220V±22V，50Hz。3.加热功率：300W。电机功率：25W。4.控温范围：液体温度0～90℃。5.加热容量：20～3000ml。6.电机采用无级调速,配1粒搅拌籽。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F3B2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B8B6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D8C0F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23F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6CB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C21A5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7F4B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酒精喷灯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A39E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16AD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座式1.用黄铜制成。2.密闭无渗漏。3.仪器由灯壶、灯管、空气调节器、预热盘、加料口等部分组成。4.空气调节器可使调节片可靠稳定于调节范围内的任意位置，能自如地调节空气进量而调节火焰大小。5.壸体装酒精容积250mL。喷管与各管焊接牢固，喷火燃烧而熔化焊接，无漏气。火苗调节杆柄在调节火苗时不变形。调节手轮不得因工作时焦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18AA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713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8C26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08B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09CC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136A7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3EBF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电炉</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D221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3CCF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产品为以电热丝作为发热元件的开启式电炉。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1.额定电压：220V，50HZ。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2.额定动率：1000W。</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3.外形尺寸：整个锅面直径Φ160mm、加热面Φ137mm，仪器整体高64mm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4.仪器外壳为优质冷轧钢板，经耐温材料涂覆，干净、防腐蚀、防油烟、便于清洗、清洁卫生。它具有加热快、使用方便、热效率高、特别安全耐用等优点。</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4.加热温度可调节，指示清晰。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A5F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410B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9ED1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D4D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4731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F5E2C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BCCA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高压灭菌器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28BD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6F7B6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提式，18L，有器身、器盖、紧固螺栓、紧固螺母、放气管、安全阀、圆柱销、消毒桶、压力表、筛架、手持环、提柄、密封垫圈等部分。灭菌器工作压力为14N/cm2。安全阀在灭菌器内压力为14－16．5N/cm2时，应能自动启闭，启闭之差应不超过1．5N/cm2，开启后压力应不再继续上升。压力表：表径φ60mm，精度为2．5级；压力限值为25N/cm2；压力表面应附加饱和蒸汽压7．0－14．2N/cm2压力下的相对温度，刻度范围为115－126℃，最小分度值为1℃，在14．2N/cm2和126℃处应标有红线。灭菌器的受压部件应能承受25N/cm2水压，5分钟后，不得有渗漏现象和永久变形。灭菌器在额定工作压力下，各部分不得有渗漏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6644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44728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57C4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6E0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479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12A8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72D20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蒸馏水器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F391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91FB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材质：不锈钢，不小于5L.符合YY/T0280标准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8274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087F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60B9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597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08D5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8D84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90BC8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恒温水浴锅</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6EE8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89FB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孔式恒温水浴锅，1.工作水箱采用不锈钢，水箱盖采用铝金属制品，形状呈四个同心圆环，3.技术指标：孔数：2孔，加热功率：800W,熔丝管：8A。4.温控范围：室温—100摄氏度。温控精度：≤±0.5摄氏度。5.由室温升至沸点≤70分钟，搅拌速度：0-1000转/分钟。6.工作电压：AC 220V 50HZ，使用环境：环境温度：5℃-40℃，相对湿度≤80%。7.整体规格：382mm×166mm×154mm（长×宽×高）。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E9FF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B6F0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EB04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FBF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E852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6721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9EF8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烘干箱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E999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974D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控温范围：室温～200℃或室温～300℃，温度波动度±1℃。工作电流:220V/50Hz。</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F578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67F8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9FD0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6D3D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F88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801E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56E9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电冰箱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168FA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A665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容声BCD-172D11D 气候类型：SN/N/ST ,防触电保护类别：1, 额定电压V~:220V,额定功率Hz:50,额定电流（A):0.65,综合耗电量（KW·h/24h):0. 57 标准耗电量（KW-h/24h):0. 5 ,总有效容积（L):171,冷冻室有效容积（L):49,总容积（L):172,冷藏室容积（L):119,冷冻室容积（L):53,冷冻能力（Kg/24h):2.5,能效等级：3,净重（KG):40,外形尺寸（宽＊深＊高mm):497*573*1437,噪音［dB(A)]:36.</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E2B9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6186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07249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DBF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617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5D709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46B5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恒温培养箱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9009F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57D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室尺寸：360mm×360mm×420mm。工作电源：220V±22V，50HZ±0.5HZ。通过自动恒温调节器触头的容量应不小于0.01W。温度计刻度范围为0～70℃，最小分度值为0.5℃，允许误差不大于±0.5℃。隔板在承重15㎏时，中心下垂应小于5㎜，配隔板2只。恒温培养箱温度均匀性误差为±1℃。两次温差不得大于8℃。箱体表面应平整，放置应平稳、可靠。安装指示灯2个，分别为恒温、加温指示。产品对地漏电不大于0.5mA，能承受交流电压1500V、50HZ历时1分钟的耐压实验，无闪弧和击穿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F895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370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1524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CB8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4B8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F88BF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2835C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光照培养箱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FDD9C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B7D4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 250L，光照强度：0～12000lx分级可调,控温范围：10℃～50℃(有光照)  温度波动性： ±1℃  温度均匀度： ±2℃。压缩机功率：226W，加热：300W。绝缘电阻和耐压实验应符合JY0009-90</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2014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AD8E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BDDC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6A7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DD1C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BF9D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0C1F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超净工作台</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B214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2A77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双人单面，垂直送风，100级，送风风速：O.3m/s～0.6m/s，风速可调，不锈钢台面，带紫外线灯安全防护装置</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2AE7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23C21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70FF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A31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61C2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37F58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E7A3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移液器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8CE3B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A219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范围：0.5-5ml，五档可调外壳全部采用工程塑料制作，快速可调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A5B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9D7A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054B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52F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974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BED7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B149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整理箱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31BF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4280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尺寸：≥500*400*300mm，带有提手，滚轮，可密封。若使用塑料材质应无毒无害，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53B3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4F0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A984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028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27C6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7BB1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F33E3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保温桶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0737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4DED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规格尺寸：1L～2L。符合JY0001-2003中7.1、7.4的要求。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D746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268F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6DFD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F1DB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1F04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C63D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16891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水族箱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D5FA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E238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50升，有机玻璃材质。含氧气泵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2EC9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F779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5A8F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4EA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FD8B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EF08E7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6D996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7AA4D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A8C6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85F2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E493B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522AA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FCB4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36F9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D97D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3E76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方座支架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1063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A4A2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1.产品由底座、烧杯夹、大小铁环、垂直夹、平行夹、立杆等组成。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2.底座：铸铁制成，外层涂有防锈漆，规格：200mm×130mm。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3.立杆：直径为直径12mm，杆长600mm，一端为螺纹。立杆由优质铁制成，外层电镀。</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4.大铁环内径90mm，柄长105mm，小铁环内径50mm，柄长125mm,圆环120°处有一开口，宽约20mm。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5.底座放置平稳，支承夹持可靠，立杆与底座垂直，铁环组装后与立杆垂直。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B64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30E7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FF61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D954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67A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BC76C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43A8B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三脚架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E915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99B5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1.圆环、支撑脚用料为φ6mm冷拉钢材质，表面喷漆或镀，铬防锈处理。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2.支撑圆环直径外径φ130mm，φ内径90mm、壁厚5mm。圆环平面与放置台面平行，高138mm。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3.三支撑脚与圆环间焊接牢靠，分布均匀，焊点光滑、平稳。</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4.表面无明显的凹痕、裂缝、变形等缺陷；表面喷漆或涂镀层应均匀，不起泡、龟裂、脱落和磨损；无锈蚀及其他机械损伤。</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31E8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2279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1116E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6B725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956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78A49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476FE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C637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C86B8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4FEE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B82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3D21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2FF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67CF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0EC907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E4EC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测量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C9841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5159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2A70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0FB9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CCC3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E679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CAC9D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C2B072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11E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长度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979C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4420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BA3D8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6CE8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11F9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5404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AA4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5075F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91A8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BF6E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4AF9B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6E405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37FA2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0FAE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779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F7E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2772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5B344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测微尺</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00F0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061B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显微镜用，台式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827E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8612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336E1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7EE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EB32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C2DD98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28BF8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质量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1F54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ADD5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DA08C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8262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2B3C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DCF8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1A0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DB5B4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0102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托盘天平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E934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16CD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最大称量200g，分度值0.2 g。2． 秤量允许误差为±0.5d(分度值)。3． 砝码组合的总质量（包括标尺计量值）应不小于天平的最大秤量。4． 冲压件及铸件表面应光洁平整，不应有毛刺、锋棱、裂纹和显见砂眼。5． 电镀件的镀层应色泽均匀，不应有露底和显见的麻点、水迹、擦伤等缺陷。6． 油漆件表面应平整光滑，色泽均匀，不应有露底、起泡、挂漆、擦伤等缺陷。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5EBD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F4B8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0733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C5E8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A80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9CBD4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238E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电子天平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D4BE8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096A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1、供电电源：交流电源（AC220V±10%，50HZ±1HZ）、</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2、温度：0—40度。</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3、分辨率：0.1g。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4、可读性：0.1g。</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5、称盘：ф115ｍｍ。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6、显示屏：6位0.56英寸绿色数码管显示。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7、单体传感器，自动效准。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8、超载保护，显示为——————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9、可校准、记数、去皮。（选删，根据产品填写）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10、四面防静电涂层玻璃防风罩，泡沫定位包装。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DBF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76AAC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4816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92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99E30">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3652E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98F0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时间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E31D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7016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08D6C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8428A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93408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F28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71D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60D8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8B357C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电子停表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E3E9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E2E9C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0.1s，双道记时，塑壳；防水防震，防滑结构；机芯在表壳组件应稳固，液晶屏显示清晰、表玻璃透明无伤、印字清楚正确、表壳与玻璃后盖的配合应紧，不得有明显的缝隙；表壳外棱角无锋利感；镀层无气泡，不脱落。数码显示，具有显示月、日、上下午时间和累计时间显示功能；秒表计时可选择简易计时，分段计时，两段时间显示</w:t>
            </w:r>
            <w:r>
              <w:rPr>
                <w:rFonts w:hint="eastAsia" w:ascii="宋体" w:hAnsi="宋体" w:cs="宋体"/>
                <w:i w:val="0"/>
                <w:iCs w:val="0"/>
                <w:color w:val="auto"/>
                <w:kern w:val="0"/>
                <w:sz w:val="18"/>
                <w:szCs w:val="18"/>
                <w:lang w:val="en-US" w:eastAsia="zh-CN" w:bidi="ar"/>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0FA0D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D735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CEC2D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980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22D8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57CA0A4">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97277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温度</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DFDC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8568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26BE5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D9E05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D345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66E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372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569F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10FC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B34B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0510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红液，0℃～100℃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1、红液温度计，最小分度值为1℃。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2、测量范围为0℃～100℃。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3、玻璃光洁透明,不有裂痕。</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4、毛细管不有明显的弯曲现象，其孔径均匀，管壁内清洁无杂质。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5、感温液体与液柱</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5.1感温液体纯洁，无杂质。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5.2液体不会中断。上升时，不有停滞和跳跃现象；下降时， 不会在管壁上留下液滴。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6、温度计示值误差±1℃。</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B29DF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76E8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02E2A3">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9EAA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E350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CC5C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1AF0E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温度计</w:t>
            </w:r>
          </w:p>
        </w:tc>
        <w:tc>
          <w:tcPr>
            <w:tcW w:w="707" w:type="pct"/>
            <w:tcBorders>
              <w:top w:val="single" w:color="000000" w:sz="4" w:space="0"/>
              <w:left w:val="nil"/>
              <w:bottom w:val="nil"/>
              <w:right w:val="single" w:color="000000" w:sz="4" w:space="0"/>
            </w:tcBorders>
            <w:shd w:val="clear" w:color="auto" w:fill="FFFFFF"/>
            <w:vAlign w:val="center"/>
          </w:tcPr>
          <w:p w14:paraId="514C97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2D1C696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1.感温物质：水银。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2.测量范围：0℃～200℃；最小分度值：2℃；允许误差±1℃。</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3.玻璃应光洁透明，不得有裂痕。毛细管不得有明显的弯曲现象，其孔径应均匀，管壁内应清洁无杂质。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4.感温液体（水银）必须纯洁、无杂质。液线不得中断。上升时不得有停滞和跳跃现象；下降时不得在管壁上留下液滴。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5DB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F424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6BA15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E87E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A98B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3AC0B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4E65E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干湿计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5269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4016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-36℃～+46℃</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00FD7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AA82C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4468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CD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E553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46F2D6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EFE3C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DC2B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1416D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311D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95ADD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1F4B4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B242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24B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DF0B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88F8A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血压计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AB9DC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743D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本产品为普通医用汞柱式血压计。2． 产品由刻度盛水银的玻璃管、橡皮管、橡皮囊袖带、打气球等组成。3． 产品应符合国标《血压计》的质量规定。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0ED0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812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986D6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85C0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973C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D688D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D91D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肺活量计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984D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8B21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由塑料瓶、吹气软管、吹气嘴和不锈钢套筒组成。2.塑料瓶直径145mm，高度75mm；不锈钢套筒外径157mm,高度为414mm；吹气软管外径不小于11mm,长度440mm，带有吹气嘴。3.塑料瓶容量为5.5L。4.塑料瓶表面印有容量刻度，最小刻度0.1升，小刻度线长度5.5mm，大刻度线长度8mm，宽度为0.5mm。5.附吹气嘴10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CAFE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D0B0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BEE3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C9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0B3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71EF6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9E8C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计数器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728BE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A2632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手持式</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3D3AE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7AC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3A80A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7B5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4FC9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3A324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D0DD0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专用仪器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18C3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0F1D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5698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D74FE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00F4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3DB9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AA8F5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6809F5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CEB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03EC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5E85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B4664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3C00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293E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028B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C7A1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CF381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97F8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815E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0F0F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不锈钢材料，7件(大、小剪刀，大、小镊子，解剖刀，解剖针，弯头镊)2.用优质不锈钢制成。3.由圆刃医用解剖刀（3cr13不锈钢）、直刃医用解剖刀（3cr13不锈钢）、尖头手术剪（4cr13不锈钢）、弯头手术剪（4cr13不锈钢）、尖头解剖镊子（304不锈钢）、解剖针（304不锈钢）、弯头镊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5E56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83FD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29382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C27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131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10AB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B9C09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11C5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11E3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均为不锈钢制品。四件为一套，含大剪刀，解剖刀，解剖针，弯头镊。解剖剪尖部两叶头应交叉吻合、平齐。镊子弹性适中，紧合镊臂后，镊子尖端应密合，不能有缝隙和微张现象。刀刃应开刃并无缺口、裂纹现象，针应挺直光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FEA3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A6F3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7801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1CB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284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6642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E4166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解剖盘</w:t>
            </w:r>
          </w:p>
        </w:tc>
        <w:tc>
          <w:tcPr>
            <w:tcW w:w="707" w:type="pct"/>
            <w:tcBorders>
              <w:top w:val="single" w:color="000000" w:sz="4" w:space="0"/>
              <w:left w:val="nil"/>
              <w:bottom w:val="nil"/>
              <w:right w:val="single" w:color="000000" w:sz="4" w:space="0"/>
            </w:tcBorders>
            <w:shd w:val="clear" w:color="auto" w:fill="FFFFFF"/>
            <w:vAlign w:val="center"/>
          </w:tcPr>
          <w:p w14:paraId="655ADB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4A81BE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解剖盘用铝合金板或不锈钢板冲压成型，其板厚≥0.5mm。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 xml:space="preserve"> 表面为石蜡覆盖，规格：140mm×250mm。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产品成型规范、平整，无变形。蜡层粘接牢固。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461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BDE1E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1D9F1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135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6078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60FD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F6EC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骨剪</w:t>
            </w:r>
          </w:p>
        </w:tc>
        <w:tc>
          <w:tcPr>
            <w:tcW w:w="707" w:type="pct"/>
            <w:tcBorders>
              <w:top w:val="single" w:color="000000" w:sz="4" w:space="0"/>
              <w:left w:val="nil"/>
              <w:bottom w:val="nil"/>
              <w:right w:val="single" w:color="000000" w:sz="4" w:space="0"/>
            </w:tcBorders>
            <w:shd w:val="clear" w:color="auto" w:fill="FFFFFF"/>
            <w:vAlign w:val="center"/>
          </w:tcPr>
          <w:p w14:paraId="75834CF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nil"/>
              <w:right w:val="single" w:color="000000" w:sz="4" w:space="0"/>
            </w:tcBorders>
            <w:shd w:val="clear" w:color="auto" w:fill="FFFFFF"/>
            <w:vAlign w:val="center"/>
          </w:tcPr>
          <w:p w14:paraId="54BCE0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产品用不锈钢制造。总长度为130mm。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剪刀尖部两叶头应交叉吻合、平整，刃口在经剪切细骨后应无缺损。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剪刀的弹片应用优质钢簧制成，弹性适宜。弹片应镀铬。</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铆接良好，松紧适度。</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54C3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8009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9B573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B19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45AC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1BF72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1B3D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接种箱</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FE82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D576B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带紫外线，尺寸不小于400mm×500mm×350mm，单人操作箱，要求关闭严密、无缝，正面开两个圆洞。</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21785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台</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4F9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9C36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12F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4992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C14B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86AA5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接种环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B4BC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935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1、微生物实验教室器材。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2、手柄长75mm，采用耐高温塑料材质制成，上接长118mm的铜制连接杆，附带螺旋式锁针孔锁住一根长97mm的银白色金属丝。</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3、规格尺寸：长55mm±2mm，环直径5mm±0.2mm。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6193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4717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B86A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20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4C5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D1A6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DD83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植物光合作用、呼吸作用、蒸腾作用演示器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475B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F506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透明的有机容器，其容积大为660cm，聚气瓶，试管，漏斗，盖板，试管架。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9FF8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4EEC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6FB04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62D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3764D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C52B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C9A6E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徒手切片器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E824C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802F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.规格及主要指标：分度值0.02mm，升降范围0～10mm，精度0.01～0.10mm，外形尺寸应不小于73～80mm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C8B0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EC48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2CAB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4C5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FBC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23456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361C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孵化器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13AD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C3B1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3E89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B518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13</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7717B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01B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4DF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CB96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DEDD4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研磨过滤器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262A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DED2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容量20mL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E776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F92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5FCC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1420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8A9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ABBB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6F1055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光照培养架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1C58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7216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实用多层，安装方便，插孔暗式布线，独立开关，光照强度3000lx-5000lx-7000lx三档可调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289A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F8BD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CC62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52D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03D2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C9C121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70856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BB00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30AE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18EC2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7A49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F3EB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2EE6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E9D0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3E0904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95BA1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77E8A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EC3AA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4FF7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17BB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0773B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D51B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5DEF9">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CD0B3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1D3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植物模型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A917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116C6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108C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9694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F733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4814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D1F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302C2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8E0EF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8617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4AEC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模型由细胞壁、液泡、线粒体、叶绿体、内质网、细胞核和高尔基体等组成。整体采用环保PVC材质，带ABS塑料底座，整体外形尺寸120mm×160mm×180mm。植物细胞模型呈立体状，细胞模型厚度不小于26mm，颜色鲜明。细胞核呈解剖状，可清晰看到核仁、核染色质丝、内膜、外膜等。线粒体及叶绿体各不少于3个，其中一个呈解剖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4821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9C22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E5FD8C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54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7F57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5E470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3283F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根纵剖模型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F7CD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0564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产品为根尖纵、横剖面模型，放于支架上，可水平移动。2． 根尖中部做不同方向的纵剖面，突出维管柱、示根冠、分生区（生长点）、伸长区、成熟区（根毛区）和原形成层等。3． 成熟区做不同层次的横剖，示表皮、皮层和维管柱。4． 模型以单子叶植物玉米的根尖为主要参考材料。5． 各种类型的细胞特点应明显、正确。各区颜色的过度应自然。6． 根冠高7~10cm，分生区高10~11cm，伸长区高18~20cm。7． 根毛与表皮的粘接应自然、牢固。8．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974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5199C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92152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EB8E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B80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CD5B8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7EF04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导管、筛管结构模型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F636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9CC1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产品为显微结构的立体放大模型。包括环纹导管、螺纹导管、网纹导管、孔纹导管及筛管。各种导管及筛管的外直径依次不小于40mm、40mm、50mm、60mm、40mm。长度不小于250mm，两端开口。2． 环、螺、网纹导管模型须显示至少一个分子间界，筛管及孔纹导管至少显示一个分子，筛管一侧还应示伴胞。3． 各种导管及筛管的形态结构应正确、自然。4． 各部位粘接应牢固，且内部纹路应相互吻合。5．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F0F3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633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DE9F2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C5B1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ED48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E2522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2AD67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单子叶植物茎模型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48F7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377E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产品是单子叶植物茎纵、横切面的模型，为横切面的1/10（去掉中央部分），高不小于12cm，长约40cm，跨径约40cm。2． 通过节间做横剖，示表皮、机械组织及散生在基本组织中的维管束。在纵剖面上示上述组织的纵剖结构。3． 维管束横剖面上，示气道、导管、筛管、筛板和筛孔。在一侧的纵剖面上，示环纹导管、螺纹导管、孔纹导管、筛管和筛板等结构。4． 模型以玉米茎为参考材料。5． 各部细胞的形态结构、比例应正确，在模型上应示细胞的表面观和不同剖面。6． 各部结构的颜色应有区别。纵、横剖面上的细胞应对应准确。7． 各缝处应修饰自然、正确、牢固。8．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411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B938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469A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FF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C21D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421B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CAA9C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双子叶草本植物茎模型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7039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C621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产品是双子叶草本植物茎的纵、横切面的模型，横切面约为茎的2/3，高15~18cm，直径32cm~35cm。2． 横剖面上示表皮、皮层、维管束（初生韧皮部、束中形成层、初生木质部）髓和髓射线。3． 纵剖面的一侧通过髓射线，另一侧通过维管束的中部做径向纵切。并于纵切面的一侧将角质层、表皮和厚角组织分层剥掉，示表皮、厚角、薄壁等细胞的表面观。4． 维管束的横断面上，应示导管、筛管、筛板和筛孔。在纵断面上示环纹导管、螺纹导管、孔纹导管、筛管和筛板等结构。5． 模型以向日葵茎为参考材料。6． 各部细胞的形态结构、位置应正确，在模型上应示细胞的表面观和不同剖面。部分生活细胞应示胞核。7． 各部结构的颜色应有区别。纵、横剖面上的细胞应对应准确。8． 各缝处应修饰自然、正确、牢固。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6C067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6CF6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AECA1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267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121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2EB1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08B1D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叶构造模型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748E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7561A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产品为双子叶植物叶构造模型。长约45cm，宽约15cm，叶主脉处高18~20cm。2． 通过主脉做部分叶片的横切，在模型的一边示主脉、细脉、上下表皮、栅栏组织和海绵组织。3． 在模型的另一边，通过各种剖面，示主脉与侧脉的连接关系以及主、侧脉的纵切和细脉的横剖面。4． 模型以蚕豆叶为参考材料。5． 各部细胞的形态结构、位置应正确。6． 各部结构的颜色应有区别。纵、横剖面的细胞应对应准确。7． 各缝处应修饰自然、正确、牢固。8．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E02A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A2661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4566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D9B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AEB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166B9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4F2D1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桃花模型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83939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107A9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3207型1.产品选用无毒塑料制作，直径约60cm，花瓣、子房可拆状，子房纵剖示胚珠。桃花的结构示：花柄、花柱、花萼（萼片5个）、花冠（花瓣5个）、雄蕊（20个）、雌蕊1个。附带底座，底座直径φ103mm2.各部的形态结构和着色正确、自然，有较强的真实感。3.各部的接插件装牢固，松紧适度，便于拆装。4.产品符合JY95-85中2.3～2.6条的要求及JY0001-2003中9.1～9.5各条要求。5.产品配有合适的底座,组装成后要平稳。</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39FF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3521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4ABC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41D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7D06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06CD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474C7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小麦花模型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A3904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633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产品为放大的小麦花模型，高约30cm，附以小穗为单位（至少8个）的复穗状花序模型，放于支架上。2． 大部分小穗可拆下，个别小穗去掉频片和外稃。3． 小穗示两片频片和3~5朵小花。4． 放大小麦花的结构：示外稃、内稃、雄蕊（3个）、雌蕊（1个）和两个浆片。5． 各部的形态结构和颜色应正确自然，富有真实感。6． 各部的接插件应安装牢固，松紧适度，便于拆装。7。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923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2548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7F2EF2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BA4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CAAF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0F81891">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7D06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动物模型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C624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3DB88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74D9B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FD48F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8588F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1A82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7BDA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1CCA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2AD83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蝗虫解剖模型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324CB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196C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硬塑料制作，以飞蝗、棉蝗为主要参考资料，长约60cm的雌性体，沿中线偏左纵剖去左侧体壁之模型。2.产品应示右侧外形和内部结构，如右侧外形的头、脑、腹结构；内部的消化系统、循环系统、呼吸系统、排泄系统、神经系统、生殖系统；体壁上的肌肉。3.各部的形态结构和颜色应正确自然，富有真实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937A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C30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F4B5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119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8126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4ECF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BB1C7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蛙胚胎发育模型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553E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7A2B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符合JY199标准</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8EEB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D38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F569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63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F98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45DD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5993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A8A3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9FC0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产品为草履虫纵剖面模型。长约370mm，中宽约80mm，用支架固定于底板上。2． 示表膜表面六角形小区及纤毛。3． 纵剖面上显示：表膜、口沟、胞口、胞咽、波动膜、食物泡、肛点；两个伸缩泡及其收集管；大核、小核；外质及其中的刺丝泡，颗粒状的内质。4． 各部的形态结构和颜色应正确自然，富有真实感。5． 符合JY291—87《草履虫模型技术条件》的规定。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C048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66F0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79E6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F9E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AA59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A360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7AF961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蚯蚓解剖模型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BCFE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54153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环毛蚯蚓前34节的解剖放大模型，采用硬塑料或复合材料制成。外形尺寸长不小于600mm、剖面宽不小于230mm、中部断面直径不小于100mm。置于硬质底座上。2.外形示自然形态及口前叶、体节、环带、刚毛、生殖孔等。3.内部结构示消化系统的咽、食管砂囊肠、胃、肠、盲肠；循环系统的心脏、背心管、腹血管、食道侧血管、壁血管和神经下血管；神经系统的咽上神经节、围咽神经、咽下神经节及其分支、腹神经索；生殖系统的雄性生殖器官和雌性生殖器官。4.横断面示三胚层的组织结构，分别示角质层、柱状表皮层、中胚层（示胚肌斜肌、纵肌）脏壁层及各系统的断面结构。5． 模型上各部位或器官均应名签或号签。6． 各部的形态结构和颜色应正确自然，富有真实感。7．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E0B9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151C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1332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1D5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E92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C74E0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B02A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82C0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B95B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模型为一对合抱的雄虫和雌虫，可拆装。2． 雄虫的前端和雌虫的后端分别作部分纵剖。3． 雄虫粗短、乳白色。示口吸盘、腹吸盘、抱雌沟、精巢、贮精囊、食管和肠支等结构。4． 雌虫细长，暗黑色。主要显示：口吸盘、腹吸盘、子宫、卵膜、卵巢、输卵管、卵黄管、卵黄腺和肠管等结构。5． 模型采用硬塑料或复合材料制成，长度不小于500mm。6． 模型上各部位或器官均应名签或号签。7． 各部的形态结构和颜色应正确自然，富有真实感。说明书附结构示意图。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2D6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A19AE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957C3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5CB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AF39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F30123">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791B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人体及生理模型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B5AA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B034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4B30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6015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D525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CB01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2AE3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CD40F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B3BA8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头、颈、躯干模型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D7028A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C2269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850mm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1、产品为高约85cm的男性成年头、颈、躯干解剖模型。</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2、产品采用混合树脂制作。</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3、显示人体内脏器官的正常位置，形态结构及其相互关系。重点显示呼吸、消化和泌尿三个系统。</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4、内脏各器官形态正确，比例适当、纹理清晰，连接准确和切面平整。</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5、各部位着色准确、鲜明，颜色不会溢出外界。</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6、金属零件或镶嵌件，都按使用要求做表面处理。镶嵌件定位必须准确牢固，拆装方便，松紧适度，无松动脱落或呆滞现象。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2A3F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FA0A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E480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D0F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2F4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B8D37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EA3164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人体骨骼模型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6657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48661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850mm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1、产品为男性成年骨骼模型，高85cm，串制成正常直立姿势立于支架上。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2、产品由颅、脊柱、胸廓、骨盆、上肢骨、下肢骨组成，结构比例正确。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3、产品采用混合树脂制作，颜色准确，无明显差别。</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938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840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D3573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D43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5449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7DA2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BC9A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眼球解剖模型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F959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1040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6倍自然大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1、产品为放大六倍的成人眼球模型，装置于支架上。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2、通过眼球前后极做正中水平切面，示眼球壁三层被膜，眼球内晶状体、玻璃体和虹膜（均可拆下）。由外向内三层被膜部分做成梯形切面，并示全部结构。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3、眼球壁外部显示：眼球、角膜、巩膜、虹膜、瞳孔、六块眼肌的断端、视神经、涡静脉、睫状后长动脉（虹膜动脉）、睫状后短动脉（脉络膜动脉）。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4、眼球壁剖面及内部主要显示：外膜（前部1/6的角膜及后部5/6的巩膜）、中膜（虹膜、睫状体和脉络膜）、内膜（视网膜及其后部的视神经盘、黄斑及视网膜血管、晶状体及玻璃体）。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5、各部的肌肉、膜壁、血管、神经等的形态、位置、比例和颜色等均正确自然。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6、模型采用硬塑或混合树脂制作，不会采用软塑料。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026B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B4DF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95648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A2C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B046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D2996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8D239F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眼球仪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0E3E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158E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产品结构应由三部分组成，即眼球模型，光源及校正装置，所有部件固定在一底座上。体长不小于460mm。2. 眼球仪可示各种膜、肌、晶状体等，其中晶状体的曲率可调，视网膜可前后移动。3. 眼球仪应完成下列实验：a. 眼球成像的基本原理，要求能看清光路。b. 近视、远视的成因和补救。4. 模型应重点突出，轮廓正确，比例适当，形象生动。5. 可拆部分装卸应方便可靠，可动部分应灵活。要求：光源如用电源，其电压应为220V。5.说明书附结构示意图。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F57E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DCE3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DDA02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59B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929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1661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7FAF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心脏解剖模型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CED0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B841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产品为放大三倍的成人心脏模型，示舒张状态。以正常生理位置放置在支架上，可水平转动。2． 做左、右心房的剖面。示左右心房的内部结构及肺静脉，主动脉半月瓣。心室切开一个剖面，示左、右心室的内部结构。3． 各部分的形态位置，比例和颜色等均应正确自然。4． 模型采用硬塑或混合树脂制作，不得采用软塑料。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FFBB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5FF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6287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6D7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68F2C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1B80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F0038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心脏解剖模型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5561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28B4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1、自然大成人心脏模型，示舒张状态。以正常生理位置放在支架上，可水平转动。</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2、做左、右心房的剖面。沿肺动脉根部切开，示左右心房的内部结构及肺静脉，主动脉半月瓣。心室切开一个剖面，示左、右心室的内部结构。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3、心脏的外部形态及有关的大血管显示：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4、心脏的内部结构主要显示四个腔，各腔内部结构显示：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5、心脏血管的粗细、比例、位置、走向以及分支和脂肪的关系，正确自然，动静脉断面的管壁有明显的区别，右房壁比左房壁稍厚，左室壁厚度约为右室壁厚的三倍。</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6、心肌表面肌纤维清晰，胸肋面浅层心肌纤维由右向左斜行，在心尖部捻转形成心涡，在心肌断面处也正确显示肌纤维的走向。</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7、肺动脉的半月瓣，一个在前，两个在后。主动脉的半月瓣两个在前，一个在后，示半月瓣小结。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8、主动脉根部显示主动脉窦，左、右窦的动脉壁上有左、右冠状动脉的开口。</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9、二尖瓣的一个瓣在内侧，一个在后外侧。三尖瓣的一个在前，一个在后，一个在内侧，瓣口、尖瓣、腱索与乳头肌的形态、大小正确，它们之间的连接牢固。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10、肺动脉瓣、主动脉瓣、二尖瓣和三尖瓣均固定。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11、右心房的冠状窦口、窦瓣，卵园窝，界脊和界沟等的形态特点均显示正确。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12、正确显示心切迹，动脉圆锥的外形及其内壁。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13、为了防止变形或脆弱，模型采用硬塑或混合树脂制作，不会采用软塑料。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14、说明书附结构示意图。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0A0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624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10F77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A69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49AB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B584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2928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喉解剖模型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CC83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A333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1、模型由喉正中矢状切面2个部件组成，并显示喉软骨、喉的连续、喉肌和喉腔等结构。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2、尺寸：自然大，18.5×7×8cm 。</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D777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C7F8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5852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AE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70E6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830D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EB01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肺泡模型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4F34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781C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产品高约40cm，固定于底座上。2． 示细末支气管分支为呼吸性细支气管、肺泡管、肺泡囊和肺泡的立体结构。3． 肺泡管做纵断面，肺泡囊做横断面。示其部分壁的结构。4． 示肺动脉、肺静脉的逐级分支及形成毛细血管网包绕于肺泡壁，并显示支气管动、静脉。5． 各部分的形态位置，比例和颜色等均应正确自然。6． 模型采用硬塑或混合树脂制作，不得采用软塑料。</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C882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DA92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0EDE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7AD9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F359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115A4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A54F2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脑解剖模型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C837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66D9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1、产品为自然大的人脑解剖模型，以正常生理位置放于架上。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2、大脑做正中矢状切，左侧脑半球经外侧沟向枕部再作水平切，并保留完整的脑干形态。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3、示大脑中间的胼胝体及凹陷在外侧沟内的岛叶。</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4、要严格参照正常人脑标本，将各部的形态、位置、比例、毗邻做正确，内部的主要结构要轮廓清楚。</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5、在大脑正中矢状断面上，显示前连合、透明隔、穹窿等结构，不显示胼胝体横断面的内部结构。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6、小脑表面的横沟的走向及小脑正中矢状切面的小脑皮质、髓质正确清晰。</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7、间脑显示背侧丘脑的下丘脑沟，丘脑间粘合；左侧背侧丘脑的终纹；下丘脑的视交叉，灰节结，漏斗及乳头体。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8、脑干显示中脑背部的一对上、下丘；脑桥腹面的桥横纤维；延脑腹面上界的桥延沟，腹侧面的前正中裂、外侧沟、锥体、锥体交叉及橄榄。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9、在脑干的正中矢状切面上，示中脑水管、第四脂室及延髓中央管。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10、十二对脑神经根的出入脑部位及形态准确。</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11、松果体为椭圆形，以细茎与第三脑室顶相连。</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12、为了防止变形或脆裂，模型采用硬塑料或混合树脂制作，不会采用软塑料。</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13、说明书附结构示意图。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FA35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6564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B30DE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5F41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B9F4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D64E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B4947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耳解剖模型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CA65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8A1D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产品为放大五倍的成人耳模型，装置于底座上。2． 整体为外耳及相连的颞骨岩部，切除外耳道的前部，显示外耳道的形态结构，水平切开颞骨岩部，保留鼓宜盖，显示中耳、内耳的结构。3． 外耳示耳廓、外耳道；中耳示鼓膜（可拆下）、鼓室、3块听小骨（连在一起可拆下）、咽鼓管及乳突窦；内耳（可整体拆下）示骨半规管、前庭、耳蜗和前庭蜗神经等结构。4． 示颈内动、静脉。5． 各部分的形态位置，比例和颜色等均应正确自然。6． 模型采用硬塑或混合树脂制作，不得采用软塑料。7．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5204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DD420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64457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B2C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800E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2DF5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20B1B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男性泌尿生殖系统模型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CCA39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B492E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产品为自然大的男性泌尿生殖系统模型，置于支架上。2． 一侧肾做额切状，膀胱、前列腺、外生殖器和一侧睾丸做矢状切面，示其内部结构。3． 泌尿器示：肾、输尿管、膀胱和尿道。4． 生殖器示：睾丸、附睾、输精管、射精管、尿道、前列腺、精囊腺、尿道球腺和阴茎。5． 示腹主动脉、下腔静脉、肾动脉及肾静脉等血管。6． 各部分的形态位置，比例和颜色等均应正确自然。各器官的衔接应牢固，拆卸方便。7．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EF40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522C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15EB0A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0B6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5849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A05AA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CD0E6F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女性泌尿生殖系统模型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B055A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65F9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自然大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1、产品为自然大的女性泌尿生殖系统模型，置于支架上。</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2、一侧肾及半侧子宫做额切状面，膀胱、一侧输卵管和卵巢做剖面，示其内部结构。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3、泌尿器示：肾、输尿管、膀胱和尿道。</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4、生殖器示：卵巢、输卵管、子宫、阴道及子宫阔韧带、子宫圆韧带、卵巢圆韧带及卵巢系膜等固定结构。</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5、示腹主动脉、下腔静脉、肾动脉及肾静脉等血管。</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6、各部分的形态位置，比例和颜色等均正确自然。各器官的衔接牢固，拆卸方便。</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7、说明书附结构示意图。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B0D2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F140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8ADCC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860E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1AFE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BE68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5944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皮肤结构模型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2DE0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D1D4A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硬塑料或复合材料制成，外形尺寸不小于180mm×100mm×330mm，置于硬质底座上2、模型从五个不同的面显示皮肤的模式结构，正面做纵切面，背面做浮雕面。3、示皮肤的表皮、真皮、皮下组织和皮肤的附属器。4、模型上各部位或器官均应名签或号签5、各部的形态结构和颜色应正确自然，富有真实感6、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1E0F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B4D9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D206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918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69D2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52918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8434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肝、十二指肠、胰脏模型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4946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3801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产品参照正常人的肝、胰、十二指肠、部分腹主动脉和下腔静脉制成。产品采用硬塑料或复合材料制作，按正常位置于硬质底座上。2． 肝长200mm、宽120mm、厚60mm、示镰状韧带、肝圆韧带、冠状韧带、三角韧带、静脉韧带、食管压迹、胃压迹、十二指肠压迹、结肠压迹、肾压迹、胆囊、肝门的结构。3． 胰略呈细长的三棱柱形，示头、体、尾三部，胰头膨大被十二指肠所包围。胰长160mm、宽60mm、厚25mm，作不小于130mm长的剖面。4． 十二指肠呈“C”形，包绕胰头，示上部、降部、水平部和升部。降部做剖面，示环状襞、十二指肠纵襞、十二指肠的乳头、十二指肠小乳头。5． 腹主动脉和下腔静脉显示与肝、胰、十二指肠有联系的主要血管。6． 模型上各部位或器官均应名签或号签。7． 各部的形态结构和颜色应正确自然，富有真实感。8． 说明书附结构示意图</w:t>
            </w:r>
            <w:r>
              <w:rPr>
                <w:rFonts w:hint="eastAsia" w:ascii="宋体" w:hAnsi="宋体" w:cs="宋体"/>
                <w:i w:val="0"/>
                <w:iCs w:val="0"/>
                <w:color w:val="auto"/>
                <w:kern w:val="0"/>
                <w:sz w:val="18"/>
                <w:szCs w:val="18"/>
                <w:lang w:val="en-US" w:eastAsia="zh-CN" w:bidi="ar"/>
              </w:rPr>
              <w:t>。</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5A8F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DE5C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BD16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84C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6B8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BFF4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4BC4E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肾单位、肾小体模型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4675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90B0C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产品由放大的肾、肾单位及肾小球组成。用硬塑料或复合材料制作，分别置于支架或硬质底座上。2． 肾模型作额状剖面，不小于210mm×100mm。示肾门、肾动脉、肾静脉、肾皮质、肾髓质、肾乳头、肾小盏、肾大盏、肾盂。3． 肾单位模型不小于400mm×240mm。示一肾小体和连接肾小体的肾小管，一段集合管以及包绕在肾小管周围的小叶间动、静脉及毛细血管网。肾小管示近端小管的曲部、直部；远端小管的曲部、直部。4． 肾小体模型，直径不小于100mm。作半剖，示肾小囊、肾小囊腔、入球小动脉、肾小球、出球小动脉、血管极和尿极。5． 模型上各部位或器官均应名签或号签。6． 各部的形态结构和颜色应正确自然，富有真实感。7．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1114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DF2F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4D7B2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CE5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4F7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16594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F69F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心搏与血液循环模型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9698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8A93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示心动周期及大小循环，心壁可收缩及瓣膜可启闭</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80B6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8C59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60D57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672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428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1CFC0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20BA8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人体肌肉模型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61ABD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7241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模型为正常人体按比例缩小的全身骨骼肌模型，高为850mm。2． 产品用硬塑料或复合材料制作，置于支架或硬质底座上。3． 模型主要示浅层骨骼肌和部分深层骨骼肌。4． 正面示额肌、眼轮匝肌、口轮匝肌、咬肌、三角肌、胸锁乳突肌、胸大肌、肱二头肌、肱三头肌、前壁伸肌群、前壁屈肌群、腹外斜肌、腹直肌、缝匠肌、股直肌、口头肌、髌韧带等。5． 反面示颞肌、枕肌、斜方肌、三角肌、肱二头肌、肱三头肌、前壁伸肌群、前壁屈肌群、背阔肌、腹外斜肌、臀大肌、股外肌、股二头肌、半健肌、腓肠肌、比目鱼肌、跟腚等。6． 产品应正确显示肌纤维形态结构走向，所示肌肉协调正确。7． 各部的形态位置，比例和颜色等均应正确自然。8． 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A72FB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51A5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F41D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6E6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5DD7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63BDB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BF6D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肘关节活动模型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70309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7D8B7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附肩胛骨。材质为塑胶。供中等学校生理卫生讲授骨骼肌运动中的协作关系和肱二头肌和肱三头肌屈伸收缩的相互关系。模型由骨骼、整手、支架、肌肉二块、底盘等组成。模型组装后，能从力学角度解释，由绕轴旋转而引起的杠杆作用。模型大小为自然大小。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BE14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D96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0C76E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7A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05EC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2631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1495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牙列及磨牙解剖模型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28CFD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E2C1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模型以右侧下半之牙列，下颌角至冠突高为210mm±5mm，保留右半下颈骨及部分牙龈。产品由放大不小于3倍的乳牙牙列及恒牙牙列和放大不小于10倍的磨齿解剖三部分模型组成，可水转动或取下。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F493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4215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37CF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AFF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3167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F3884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2F52A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胃解剖模型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9AEC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D447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自然大，PVC材质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8358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16C49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7CFC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D9C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E32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49AF3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0C3BD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尿的形成动态模型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7E2A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214CB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应清晰显示1个肾单位和集合管，以及小叶间动脉、小叶间静脉和包绕在肾小管周围的球后毛细血管网等组成的模式结构，能动态显示滤过和重吸收的过程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514C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AD583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3EEE2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C68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D51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18AD40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E361B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人体呼吸运动模型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902DA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A116A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电动式，通过胸骨、肋、肺、气管、膈等模型部件，结合动力驱动组成呼吸运动模型的运行系统，应能模拟人体呼吸运动过程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0F86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06BF7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49421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B91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5EE3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5EE63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9003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膈肌运动模拟器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247A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FC70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产品应符合膈肌运动的一般规律，能明显、清晰的表示膈肌的运动规律。产品应外观美观，色泽、质感逼真，使用方便，观察直观。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2C7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B8E3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62390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E2B7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CCB60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CDF0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C65FF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护理人模型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E52C4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F59B2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1700mm；采用热塑弹性体混合胶材料；解剖标志准确，可支持心肺复苏（胸外按压、人工呼吸）等急救操作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276B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818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CD06B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457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F2D24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FD5285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F79FA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生物其他模型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B9D61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74C6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58B5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3A1AA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3F2D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E81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A2DC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6A05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9735B1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始祖鸟化石及复原模型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8FE4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65A7F9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.模型材质为PVC，无毒且环保。2 .始祖鸟复原模型的身体大小和姿态根据化石模型的比例来确定，体长不小于450mm。3 .示头、颈、躯干、尾、翼、足。4. 头部布满鳞片，体被羽毛，尾羽对称排列。5. 头顶平，嘴无喙具齿，鼻孔位于上颌前端.6.上三指彼此分离，指分节指端具爪。7. 趾分节，三趾向前一趾向后，部与趾均具鳞片。8. 齿着白色，眼、爪、体、底座颜色应有区别。9.说明书附结构示意图。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CC3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61C2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315D4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69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C18B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DE34C1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702E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4B187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6B42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71201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24AD4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1D47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6873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6B3F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F1F387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BEBC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5B86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83E1D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8BE72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FCF1D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B1135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FF4B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A3FE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0CB1E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3655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E384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5248B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D33D7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E556D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835E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685A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89A7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5D487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D9EE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E9EB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28EC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1、标本用体长150mm的鲫或鲤制作（注明）。</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2、标本右侧向衬板，并展开背鳍或尾鳍，显示其外形。</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3D66C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3A8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7A76E9">
            <w:pPr>
              <w:keepNext w:val="0"/>
              <w:keepLines w:val="0"/>
              <w:widowControl/>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CD9A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002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2B9F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9D36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EB9C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3F6E6D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标本大形青蛙或蟾蜍制作（应注明）。2． 将躯干背面的皮向上方翻开，以显示皮下动、静脉之分布。3． 标本应完整显示动物的消化系、呼吸系、循环系、排泄系、生殖系等。4． 血管内分注红、蓝两色剂。标本的背面向衬板。5． 标本应完整无缺、并保持自然色。6． 整体浸制在密封包装的标本瓶内，保存液须将标本完全浸没。标本瓶不得有漏液现象。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1CA3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8D7B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78D8E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9B7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D8F4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2DC8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EDC5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蜥蜴解剖浸制标本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A1A5C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4DAC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标本由石龙子科、蜥蜴科中较大型的个体制作，体长不小于100mm。2． 标本沿腹中线切开，体壁翻向两侧，前、后肢自然伸展，肩带和腰带的腹面切掉。3． 血管内分注红、蓝两种色剂。4． 标本背面向衬板。5． 标本应完整显示动物的消化系、呼吸系、循环系、排泄系、生殖系等。6． 标本应完整无缺、并保持自然色。7． 整体浸制在密封包装的标本瓶内，保存液须将标本完全浸没。标本瓶不得有漏液现象。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6913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DA7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0BE34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F8D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273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8F0D4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8A59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鸽解剖浸制标本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61D8A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C06D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1、标本背面向衬板，血管内分注红、蓝两色剂。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2、保留头部羽毛，颈和前、后肢伸展，显示外部形态。</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3、左侧的胸肌翻向外侧，显示胸动、静脉在胸肌中的分布。</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6、整体浸制在密封包装的标本瓶内，保存液须将标本完全浸没。标本瓶不有漏液现象。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7FF6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3B2C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077F7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rPr>
            </w:pPr>
            <w:r>
              <w:rPr>
                <w:rFonts w:hint="eastAsia" w:ascii="宋体" w:hAnsi="宋体" w:cs="宋体"/>
                <w:b w:val="0"/>
                <w:bCs w:val="0"/>
                <w:i w:val="0"/>
                <w:iCs w:val="0"/>
                <w:color w:val="auto"/>
                <w:sz w:val="18"/>
                <w:szCs w:val="18"/>
                <w:highlight w:val="none"/>
                <w:u w:val="none"/>
                <w:lang w:val="en-US" w:eastAsia="zh-CN" w:bidi="ar"/>
              </w:rPr>
              <w:t>/</w:t>
            </w:r>
          </w:p>
        </w:tc>
      </w:tr>
      <w:tr w14:paraId="700DE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86B4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F03E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E794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兔解剖浸制标本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ED39A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7CE1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尺寸：240mm*150mm*55mm，允许公差±5mm。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1、标本背面向衬板，四肢伸展，显示外部形态，血管内分注红、蓝两色剂。</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2、标本沿腹中线切开，将皮翻向两侧，</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3、标本完整显示动物的消化系、呼吸系、循环系、排泄系、生殖系等。</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4、标本完整无缺、并保持自然色。</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5、整体浸制在密封包装的标本瓶内，保存液须将标本完全浸没。标本瓶不有漏液现象。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79CF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6E13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239C3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highlight w:val="red"/>
                <w:lang w:val="en-US" w:eastAsia="zh-CN"/>
              </w:rPr>
            </w:pPr>
            <w:r>
              <w:rPr>
                <w:rFonts w:hint="eastAsia" w:ascii="宋体" w:hAnsi="宋体" w:cs="宋体"/>
                <w:i w:val="0"/>
                <w:iCs w:val="0"/>
                <w:color w:val="auto"/>
                <w:sz w:val="18"/>
                <w:szCs w:val="18"/>
                <w:highlight w:val="none"/>
                <w:lang w:val="en-US" w:eastAsia="zh-CN"/>
              </w:rPr>
              <w:t>/</w:t>
            </w:r>
          </w:p>
        </w:tc>
      </w:tr>
      <w:tr w14:paraId="3139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0A90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5E2C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C41A9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蛙发育顺序标本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6FA33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9F47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标本由蛙的下列八个发育期组成：①单细胞期②尾牙期（已能区分头尾）③具外腮的蝌蚪④具内腮的蝌蚪⑤具后肢的蝌蚪⑥具前后肢蝌蚪⑦尾缩期的蝌蚪⑧幼蛙。2． ①～③期在容器中不定位，④～⑧期以腹面向下定位。再按发育顺序自左向右排列。3． 各期标本应完整无缺、饱满、肢体伸展（有肢体期），并保持自然色。4． 符合JY148—82《蛙发育顺序标本技术条件》的规定。5． 符合JY143—82《动物浸制标本通用技术条件》的规定。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F0C10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27D5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9E60C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593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85712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177CB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1DF9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蛔虫标本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9084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318336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标本用前、后端之最长距离不小于200mm雌性蛔虫和前、后端之最长距离不小于160mm的雄性蛔虫制作。2． 标本应完整无缺、并保持自然色。3． 整体浸制在密封包装的标本瓶内。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E15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65E7F1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DB4CE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95DC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F57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94931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3FEA2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花序类型保色浸制标本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E41A3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4F73D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不少于七种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1123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DED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74D3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CFD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5BFFA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8309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8366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花冠类型保色浸制标本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7C061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5A16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十字花科，豆科，菊科等七种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8FEA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C011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5A50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D82E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FF4A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E1426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E293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褐藻类植物保色浸制标本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4D9DB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D712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海带等四种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9E92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6619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850D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832F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E61F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22B1D8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154528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红藻类植物保色浸制标本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4984E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0FF55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紫菜等四种</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DFDD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18C8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86192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623E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4498D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E175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FA4CC5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海葵标本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3963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21B0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5481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8878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D45B46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9D7F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4953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CD44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85C5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海蛰标本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C677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AD34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2BD1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B1C86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BD830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47FD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8D0E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D07814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16A7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 xml:space="preserve">寄居蟹标本 </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39C075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F6EA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AC2D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5AE56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F8CC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DA3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9E3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C389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8B7F4B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寄居蟹与其他生物共生标本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9490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F7B5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147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3217B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9CEB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24A3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871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C0ADC8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561A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寄生绦虫囊尾蚴猪肉浸制标本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FE6B0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160F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动物学浸制标本，用于观察寄生绦虫囊尾蚴猪肉外部形态结构的教学与实验。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FA5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9B984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6588D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2E81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2EEA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9FB6B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DE79D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珍贵植物保色浸制标本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B75BB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777D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D5698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2F2E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5E3A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59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E178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53FA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C39F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葫芦藓生活史标本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7216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545F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6E5F9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A817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41A7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07F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9433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D5FD6A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ED57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CDB0E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F927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浸制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049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6874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DC4A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F5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8E37B">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C11FDE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6CCD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生物干制标本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3F29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B217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62DBC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18FC8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1991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64CC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311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363E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6293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蝗虫生活史标本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5EE60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AF534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产品用东亚飞蝗或亚洲飞蝗制作，示昆虫的不完全变态。2． 标本由卵、一至五龄的跳蝻、雄性成虫、雌性成虫和被害物组成。卵和虫体浸制，分装于小容器内，虫体以腹面向下定位。按生活史顺序排列。3． 卵不少于四粒并排列成行。4． 各期虫姿应一致，雌性成虫应大于雄性成虫。5． 符合JY150—82《蝗虫生活史标本技术条件》的规定。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D9B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F2D5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7E00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7A2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D6313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9D67C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E335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蜜蜂生活史标本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756D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1C7A6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产品用意蜂或中蜂制作，示昆虫的完全变态，社会性昆虫不同类型的个体和其经济意义。2． 产品由卵、中（或老）熟幼虫、蛹、工蜂、雄蜂和母蜂（蜂王）组成，附巢础、蜂巢（包括一个母蜂房）、蜂蜡和蜂蜜。按生活史顺序排列。3． 卵、幼虫（以腹面向左定位）、蛹（以背面向下定位）、成虫（以腹面向下定位）浸制，各个标本分封或部分合封于小容器内。4． 母蜂腹部最长，并保持丰满，雄蜂腹部应粗壮，腹末圆；工蜂可显示其口器端部。各成虫的姿势应一致。5． 巢础和蜂巢应不小于30mm×50mm。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97F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B00A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959E0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8163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F8D9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FD5F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80A68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竹节虫拟态标本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137862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8E688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标本以选用竹节虫目中除叶科以外的种类制作，示保护色和拟竹叶状、虫体应不小于70mm。2． 标本由一个竹节虫和一植株组成，虫体腹面向下，定位于植株上。3． 植株的颜色、形状以及主干的粗细应与虫体相似。4． 虫体前足应自然前伸，中后足支持身体。5． 标本应完整无缺、并保持自然色。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4389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5533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C587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4D2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3B73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85694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B3E5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家蚕生活史标本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A52FE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94CB54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供中学生物教学实验用的动物学昆虫标本，用于观察家蚕个体发育及其经济意义的教学与实验。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9BE8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164D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49310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AC5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5597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73CEE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160CD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菜粉蝶生活史标本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A7AD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E06E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供中学生物教学实验用。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86A4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72CEB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BAF3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331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F530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C21F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776E3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兔骨骼标本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2D94C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DD2D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标本显示中轴骨骼的头骨、舌器骨、七块颈椎、十三块胸椎、七块腰椎、荐椎、十五至十八块尾椎、十三对肋骨和六快胸骨。2． 标本显示附肢骨骼的肩胛骨、锁骨、肱骨、尺骨、桡骨、腕骨九块、掌骨五块、指骨五个、骨盆、股骨、膝盖骨、胫骨、腓骨、跗骨六块、骨四块、趾骨四个。</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D28E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9734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6E3F9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C16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E640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157BB9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E682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2C23B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54E29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标本由鳍条完整，骨骼形态正常的鲫鱼或鲤鱼制作，体长前者不小于220mm，后者不小于290mm。2． 标本左侧的鳃盖骨和下鳃盖骨卸下，示头部的舌弓、鳃弓、肩带与头骨之连接方式和围耳骨等形态结构，另附尾椎一条。3． 标本以自然形态安装定位，从左右两面显示中轴骨骼的头骨（包括颅骨和咽骨）、脊柱、肋骨；附肢骨骼的肩带和胸鳍骨、腰带和腹鳍的鳍条、背鳍骨、臀髓骨和尾鳍骨（包括七块尾上骨、五块尾下骨和鳍条）。4． 骨骼以原位组装。</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BC68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C17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B4BF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55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798A4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65DE4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71F3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蛙骨骼标本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0756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784C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动物学骨骼标本，用于观察蛙骨骼形态结构的教学与实验。</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3A55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3BCB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B1100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9E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9559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3AB70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1655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鸽骨骼标本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A8C6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9F68D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标本由成熟家鸽制作。2． 标本以站立的自然态固装在底座上，多附颈椎一块。3． 标本显示中轴骨骼的头骨、舌器骨、13～14块颈椎、5～6块胸椎、愈合荐椎（综荐骨）、6块尾椎、尾综骨、5对胸椎的肋骨（每条肋骨各包括椎肋和胸肋）胸骨和龙骨突出。4． 标本显示附肢骨骼的肩带（包括肩胛骨、乌喙骨和锁骨）肱骨、桡骨、尺骨、桡腕骨、尺腕骨、腕掌骨、三个指骨（其中第一指一节、第二指两节、第三指一节）、腰带（包括骼骨、坐骨和耻骨）、股骨、膝盖骨、胫跗骨（或胫骨）、腓骨、跗蹠骨。一块第一蹠骨和四个趾骨（其中第一趾二节、第二趾三节、第三趾四节、第四趾五节）。5． 舌器骨串装在原位上。6． 附巩膜骨，其中一块装在眼眶上，另一块固装在其同侧相应位置底座上。7． 鸽骨上的角质喙，趾骨上的角质爪和前后肢长骨中的骨髓应去掉。8． 另附的颈椎应取第三至第十二节间中的任意一节，按自然位固装在与颈椎相对应位置的底座上。示其马鞍型椎体（异凹型椎体）。9． 最后二节颈椎上应各具一对游离的颈肋，其中第二对颈肋上应各具钩状突一个。10． 至少前四对胸椎的肋骨直接与胸骨连接，第五对肋骨中的胸肋也可附在前一对胸肋上。11． 至少前3～4对胸椎的椎肋上各具一个钩状突（以自然数为准），前一个突起应贴在后一条椎肋的上面。12． 第一趾骨向后，其余三个趾骨均向前，间距均匀。13． 位于乌喙骨之间呈V形的韧带应保留。14． 除应贴的常规号签外，与飞翔生活相适应而愈合或变形较明显的各骨如：腕掌骨、第一至第三指骨、愈合荐椎、尾综骨、胫跗骨和跗蹠骨等应分别标注号签。</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54A0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3C812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C2968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E81F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8DCC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50C30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BB630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验证基因分离规律玉米标本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40C4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08D1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玉米穗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A31C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40B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858E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18E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B9662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1E8B1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F2D5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褐藻类植物原色覆膜标本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311E7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275E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标本选用发育正常的褐藻类植物海带、裙带菜、鹿角菜、海蒿子等四种植物干制而成。示褐藻类植物的主要特征。分别装订在台纸上，并加护盖物，合装。2． 标本应经保色或染色处理。3． 标本的枝叶应展开，不得太密，并保持完整。4． 台纸用白色卡片纸，应不小于八开。标本应装订在台纸的中间，注意比例适中，应装防虫剂。5． 标本选用形态自然，构造完整，色泽正常，发育良好的植株为材料制作。6． 标本经保色处理后，面上由透明覆膜密封，覆膜工艺应平整、严密。7． 标本须注明名称。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1B6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8288D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11C30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B97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89F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DF805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82B1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红藻类植物原色覆膜标本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E3BA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A31E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标本选用发育正常的红藻类植物紫菜、石花菜、海索面（蜈蚣藻）、海萝等四种植物干制而成。示红藻类植物的主要特征。分别装订在台纸上，并加护盖物，合装。2． 标本应经保色或染色处理。3． 标本的枝叶应展开，不得太密，并保持完整。4． 台纸用白色卡片纸，应不小于八开。标本应装订在台纸的中间，注意比例适中，应装防虫剂。5． 标本选用形态自然，构造完整，色泽正常，发育良好的植株为材料制作。6． 标本经保色处理后，面上由透明覆膜密封，覆膜工艺应平整、严密。7． 标本须注明名称。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9977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DD878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53058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888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D270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4DD5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C3A229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珊瑚标本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D2EA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BC11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1.动物学浸制（或干制）标本，用于观察珊瑚外部形态的教学与实验。  2.符合</w:t>
            </w:r>
            <w:r>
              <w:rPr>
                <w:rFonts w:hint="eastAsia" w:ascii="宋体" w:hAnsi="宋体" w:cs="宋体"/>
                <w:i w:val="0"/>
                <w:iCs w:val="0"/>
                <w:color w:val="auto"/>
                <w:kern w:val="0"/>
                <w:sz w:val="18"/>
                <w:szCs w:val="18"/>
                <w:lang w:val="en-US" w:eastAsia="zh-CN" w:bidi="ar"/>
              </w:rPr>
              <w:t>JY284-87</w:t>
            </w:r>
            <w:r>
              <w:rPr>
                <w:rFonts w:hint="eastAsia" w:ascii="宋体" w:hAnsi="宋体" w:eastAsia="宋体" w:cs="宋体"/>
                <w:i w:val="0"/>
                <w:iCs w:val="0"/>
                <w:color w:val="auto"/>
                <w:kern w:val="0"/>
                <w:sz w:val="18"/>
                <w:szCs w:val="18"/>
                <w:lang w:val="en-US" w:eastAsia="zh-CN" w:bidi="ar"/>
              </w:rPr>
              <w:t>《珊瑚标本技术条件》的规定。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F6EC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9879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FA83F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BA4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A666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723B1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FC66E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化石标本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8AC6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BF29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产品由三叶虫或鱼和植物两种化石组成，合装。2． 三叶虫化石应显示中轴叶、左肋叶、右肋叶三叶和头、胸、尾三叶。3． 鱼化石应显示外部形态或骨骼的结构。4． 植物化石应显示叶的形态结构。5． 化石的形态结构应基本清晰、完整。6． 有风化、疏松、剥落等迹象的标本应经加固处理。7． 羽状复叶的化石标本上应不少于一片小羽状叶，三叶虫化石的长度应不小于10mm。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4DD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B9B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625A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BBD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239B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C585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79BF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节肢动物标本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B8AE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2875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常见六种以上,昆虫、蜘蛛、蜈蚣等组成。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5F7B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81D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7CC08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F72D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32296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7A34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FFE3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21A0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B860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常见六种以上,益虫标本种类：蚂蚁，异色瓢虫，宽肩步甲，蜻蜓等，害虫标本种类：金龟子，梨蝽，负蝗，蝗虫等。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AFDA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AA64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24320A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FF0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401C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B2664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1CD0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66B2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32C6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5CD0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C9A5F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DE295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C0CB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FB4D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C2788A">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9C3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植物玻片标本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D170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CA84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A4CF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E7808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E16AB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5C5E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E129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73B94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94226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植物根尖纵切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EED4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AC738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标本在80x和200x学生显微镜下观察根尖的结构。2． 能看清根冠、分生区、伸长区、根毛区和原形成层等。3． 根毛与表皮细胞无间隔，可不要求看到根毛内的胞核。4． 标本取于人工培养的玉米根，取材部位为根冠至根毛区。5． 标本的纵切面应与原形成层平行，并过原形成层。原形成层顶端至分生区顶端的距离应在基本分生组织厚度的1／3以内。如无完整根毛时，则至少应有一处表皮细胞能显示形成根毛之特征。6． 切片厚度在8μm以内，每张玻片垂放材料1～2片。7． 胞核着色明显，可见核仁，胞质着色均匀。</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25F8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FAC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C8E0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62A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AFED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91B1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FAAFE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顶芽纵切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AE05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D2FED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标本在100x和400X生物显微镜下观察顶芽纵断面的结构。2． 能看清生长锥、叶原基、幼叶、腋芽原基和芽轴等。3． 生长锥最外层为排列整齐的原套细胞。4． 原套内为排列不整齐细胞体较大的原体细胞。5． 标本取材为黑藻顶芽。6． 做芽的中部纵切,切片厚度在8μm 以内,每张玻片垂直放材料一片。7． 应使幼叶完全包在生长锥上，原套细胞形态正常。8． 生长锥及幼叶处细胞无“质壁分离”现象。9． 产品应符合JY70-82《顶芽纵切》的要求。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8538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BC6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1D92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071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55C61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2346E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8CFFF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南瓜茎纵切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DDED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085B6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基本在80x和200x学生显微镜下观察南瓜茎纵横断面的结构。2． 在演断面上能看清皮层、机械组织、薄壁组织、双韧维管束和髓腔，在表皮上可见表皮毛，在纵断面上应能看清上述组织的纵断结构。3． 在双韧维管束的横断面上能看清导管、形成层、筛管和筛板，筛板上有筛孔。4． 在纵断面上能看清网纹导管或环纹导管或螺纹导管中的两种和筛管、筛板等的结构。5． 标本取材于田间种植的南瓜茎，注意老幼适中。6． 纵横切片的厚度为15～25μm。7． 纵切材料应两端整齐，长度不小于5mm，表皮细胞完整，木质导管基本连续。8． 标本用蕾红、固绿染色，机械组织、木质部导管红色，其他组织绿色，筛板可呈红或绿色。9． 产品应符合JY 71-82《南瓜茎横切、南瓜茎纵切》的要求。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DD0A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C47C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6353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1D9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B0EA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043D1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1A073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0A3F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75D5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应能看清表皮、皮层、机械组织、散生维管束和薄壁组织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78B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D7E1D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CB59F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6D1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0775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AC673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57BED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双子叶植物茎横切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E3B9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28B2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取材于向日葵幼茎，应能看清表皮厚角组织、薄壁组织、髓及维管束等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8D5D6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7514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BD4BD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B7B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1C84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62B2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5BB5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木本双子叶植物茎横切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5EDE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97C1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标本在80x和200x学生显微镜下观察木本植物茎横断面的结构。2． 能看清表皮（有脱落现象，有时可见皮孔）、木栓层、厚角组织、皮层、韧皮部、形成层、本质部、髓部、髓射线等。3． 在木质部能看清年轮。4． 在皮层、韧皮部和髓部的细胞中有时可见草酸钙结晶。5． 标本应于秋末取材，选用椴木三年生枝。6． 切片厚度在15μm以内。7． 标本用蕾红、固绿染色，木质仰和韧皮纤维呈红色，其他组织呈绿色（髓射线在木质部可呈红色）。8． 各部组织无破裂，表皮脱落应不超过1／4。9．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CB3AC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3F0C3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A27F55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486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1B32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10185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BFF19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蚕豆叶下表皮装片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69C6E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B967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JY75-82蚕豆叶下表皮装片技术条件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1B3D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8213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560B6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229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1308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C0BFA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F049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植物细胞有丝分裂</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162E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335C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本取材于人工培养的细胞分裂旺盛时期的洋葱根尖，根的上端应切齐。切片厚度为5μm，每张玻片垂直放材料1～3片。根尖应完整无破损现象，细胞间可有轻微裂隙。标本单一染色，胞核、核仁、染色体应着色明显，胞质色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99468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4B12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3B3A7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F84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DA9A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C20EA4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E9C9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松叶横切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F49E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279D7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应能看清表皮、厚壁组织、内陷的气孔、树脂道、内皮层、维管束、薄壁组织和叶肉组织等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0C3A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3C80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8C20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784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ADC4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9836E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14E3E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胞间连丝切片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27D7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F3720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JY235-1987胞间连丝切片技术条件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57CE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772D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FBFFB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81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BF2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2C4A6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7588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地衣切片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F72A8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7772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FC334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8B75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9D66A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73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5D618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6169E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7E607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蕨叶切片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8773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B289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应显示叶片横断面的上下表皮、栅栏组织、海绵组织及维管束等；应至少显示1个完整的孢子囊群的纵切面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B2E2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787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1CC96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8EC1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BB05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3B455F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A7FC2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蕨原叶体装片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BC8BA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7F32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B8D2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9ECF5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64CA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23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F20D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4F5B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5775B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蕨原叶体幼孢子体装片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CDB2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105D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33E7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06FE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08A4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8C4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F469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6D2EE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47099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花粉萌发装片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40C7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DBF328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示花粉粒和花粉管的结构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67E81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BC5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C0B02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935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E2F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8BD83C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06B9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百合子房切片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11D43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8E1B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应示子房横切面的背缝线、腹缝线、子房壁、子房室和胚珠的结构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432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D5AF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FB651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B8A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CA5A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AB43C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FD94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百合花药切片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02D9D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7AD8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应示花药横切面的花粉囊壁、药隔及其维管束、药室、花药的裂口和花粉粒</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A92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DBD4C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0223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2C92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9877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BCEE3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114BC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荠菜幼胚切片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A1E6B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58551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纵切面应显示果皮、胚珠和幼胚，幼胚中应示基细胞、胚柄、原胚或分化胚、核型胚乳和珠心等结构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7A3C1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3419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CB0D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1052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D3EE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3410E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D3015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荠菜老胚切片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0FF7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7889B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纵切片应显示果皮、胚珠和成熟胚，成熟胚中应示胚根、胚轴、胚芽、子叶和种皮等结构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E709C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25BAB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7E041F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EC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90A7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1FCB2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962C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迎春叶横切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5577B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295E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标本在80×和200×学生显微镜下，观察迎春叶横断面。2． 能看清上下表皮，气孔的断面、栅状组织、海绵组织、叶脉等。3． 在栅栏组织和海绵组织的细胞中能看清胞核和叶绿体。4． 在主脉的横切断面上看清木质部韧皮部形成层和机械组织。5． 在主脉两侧可见到侧脉的横或纵断面，也应看清木质部和韧皮部，有时可见木质部导管的纵切面。6． 标本取材为迎春叶。7． 作过主脉的横切片厚度为8微米，每张玻片横放材料一片。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F8E7A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80BF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A4C7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6B83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231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089149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247E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玉米种子纵切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F2B4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FA435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应显示子叶、胚芽、胚芽鞘、胚轴、胚根和胚根鞘</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5FACB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377E1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CDE2E8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0BB6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0442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D459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48F9DB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洋葱鳞片叶表皮装片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67572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0CF2D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细胞质着色均匀，细胞核明显，细胞界限清晰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4BC4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0FC25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75182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F88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8133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BA3E55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C5A5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藻类霉菌类生物玻片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4869D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DBF29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FA31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EB82C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F86A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F5C4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13DE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8BDB9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F93EB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青霉装片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7174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3260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标本在200x学生显微镜下观察青霉的形态。2． 在400X镜下能看清帚状枝的梗基和小梗及小梗上呈链状的分生孢子。3． 标本取材为人工培养的典型青霉。4． 视菌株培养清况可做装片或切氏切片方向应平行于分生孢子梗，厚度根据菌株培养情况决定。5． 标本单一染色，菌丝、分生孢子梗、分生孢子应着色明显、对比协调。6． 分生孢子梗不应断裂，散落的孢子不得影响对特征的观察。7． 菌丝、孢子梗、孢子应无收缩现象。8． 应能看到不少于五个模式的帚状枝。9． 无杂菌、无污物，培养基和包埋剂无色。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687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1F787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8B04E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A3E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126E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39A8F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F83D7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衣藻装片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39B7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21E23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应显示细胞壁、杯状叶绿体、细胞核、鞭毛等结构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BDE0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ECE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B29EF1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1BD7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50A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EC58D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98AB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细菌三型涂片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A2AA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2F381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在500x生物显微镜下观察细菌的三种基本形态。2． 清晰地看出球菌、杆菌、螺旋菌的形态，不要求显示鞭毛。3． 标本一般应取材于人工培养的球菌、杆菌、螺旋菌。球菌可用单球菌、双球菌或葡萄球菌，杆菌可用枯草杆菌、大肠杆菌或炭疽杆菌，螺旋菌可用具有一个穹以上的任一种螺旋菌。4． 在自然界的污水中可采到三种形态的细菌混合物，其中无原生动物时也可应用。5． 作三种细菌的混合涂片，所用载玻片应经洗液清洗。6． 选用能清晰显示菌体的染色方法，并不得有任何沉淀物。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5BC4E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23F3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6DF37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BD1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EFF7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87AB1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4977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酵母菌装片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B1C0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D5CB2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应能看清细胞壁、细胞核、细胞质、液泡和细胞膜等结构，可见芽体</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0D4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E707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D0483C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05B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8CE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193436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F40CD9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水绵接合生殖装片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4F58D1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1CD48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应包括有营养细胞和接合生殖各期的藻丝，细胞不收缩，藻丝不堆集或缠绕</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F3F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7142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B32DB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AA6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233C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FAC9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3C2BA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水绵装片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D86D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C926D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D04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E61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AEDC8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510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B2B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69868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071C8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团藻装片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958EF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36739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团藻应基本呈球形，无明显收缩、压碎等情况</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36AB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B6DDE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6646C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3A4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8963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3CB61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916D0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曲霉装片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767A0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827B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标本在100×和400×生物显微镜下，观察曲霉的形态。2． 能看清营养菌丝，及其上的分生孢子梗、顶囊和顶端的分生孢子。3． 能认出分生孢子穗的小梗和成串的分生孢子。4． 标本取材于人工培养的曲霉属任一种。5． 视菌株培养的情况，可做装片或切片，切片方向应平行于分生孢子梗，切片厚度根据茵株培养情况决定。6． 标本为单一染色，不复染。菌丝，分生孢子梗，分生孢子应着色明显。7． 分生孢子玻不应断裂，散落的老孢子不得影响对特征的观察。8． 菌丝、孢子玻和孢子应无收短现象。9． 应能看到不少于五个模式的分生孢子穗。10． 无杂菌，无污物，培养基或包埋剂无色。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2A446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728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06675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F77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F44E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11FF2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D532C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伞蕈切片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20A4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2210E54">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菌柄居中，菌褶、担子和担孢子不收缩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B67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6E69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B1D33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2C14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104BB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A3871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4429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黑根霉装片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D75CD9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13FB00">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20"/>
                <w:szCs w:val="20"/>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99253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D0744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325A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9D0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BFE08">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AD401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2BA2F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动物玻片标本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8C47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FAFEA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6797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64C7E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65EED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7143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AE5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FA12F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A6B2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26A0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B598E34">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触手处可见刺细胞，消化道剖面完整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8575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7D8F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C7448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C41A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C46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3B263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3C809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蚯蚓横切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F5E7B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64D4B3">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应能看清表皮、肌层、体腔等结构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A9D8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94B1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CF16B4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46EF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594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5A9A8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C8FC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动物细胞有丝分裂(马蛔虫受精卵切片)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5D47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57F0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马蛔虫受精卵切片 JY84</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F72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95CF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54130F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243C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49230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F2F66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78A0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草履虫接合生殖装片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296D7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B07E77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虫体形态正常，无收缩、膨胀、压碎、断裂等现象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C0B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A101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78866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8040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FEF1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788A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D2DDE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草履虫分裂生殖装片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D4120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DE45EF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虫体形态正常，无收缩、膨胀、压碎、断裂等现象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ED8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A765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5B0B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9EC8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CC8F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C4D1F2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A8B4B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囊虫装片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F38C8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56F06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应能看清头节上的4个吸盘和顶突部分的小钩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625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C5F2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80B8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8C9F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C6D0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AB18F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686FA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血吸虫雌雄合抱装片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040A3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8AD8F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应能看清雌、雄虫的各部主要结构：口吸盘、腹吸盘、精巢和卵巢等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8075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EF64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8F6F5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D88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54B1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3B92F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F9023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血吸虫雄虫装片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71A9E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8A43B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应能看清雄虫体较短粗，虫体应形态正常、不扭曲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66AA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79032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D3F6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9FD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BF72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3981A5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131E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血吸虫雌虫装片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467AD6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A650BB">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应能看清雌性虫体细长，后半部较粗，虫体应形态正常、不扭曲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D01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77E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C964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B026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F824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EE8C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775F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家蚊(雌)口器装片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5D24B0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13BF98A">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应显示复眼、触角、上唇、舌、上颚、下颚、下唇、下颚须和唇瓣等结构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839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943B1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7507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144F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7BEC7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9DE42E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0BFE8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水螅带芽整体装片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DD2C7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9A7463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标本在100×显微镜下观察。2． 取材为形体完整并带芽体的水螅。3． 水螅体壁不皱缩、不破损、芽体无脱开现象。4． 能看清芽体空腔与消化循环腔相通。5． 封盖后水螅体无挤压现象，可在水螅体四周填以玻璃小片，再行封固。6． 应符合JY67－82《生物玻片标本通用技术条件（试行）》的规定。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E1E83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1A2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B8ABE0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EBCE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30E0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20E65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56853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水螅过精巢横切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5F25B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5F7F6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1．标本在100×显微镜下观察。2．取材为形体完整并带芽体的水螅。3．水螅体壁不皱缩、不破损、芽体无脱开现象。4．能看清芽体空腔与消化循环腔相通。5．封盖后水螅体无挤压现象，可在水螅体四周填以玻璃小片，再行封固。</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C079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5A3BA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41326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544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1CD7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33FF31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FCC2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水螅过卵巢横切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0779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757D3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应能看清精巢、外胚层、内胚层、中胚层和消化循环腔</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3435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845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4C6DB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EE00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6C586">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68EFB0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CF76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组织与生理玻片标本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BE6B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DD4F7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83347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EF6802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FDDF32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5C49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1"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5F31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D38519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93142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单层扁平上皮装片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C2050C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7E43F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标本在80x和200x学生显微镜下观察单层扁平上皮的结构。2． 能看清由一些边缘不规则而呈锯齿状的扁平细胞组成的单层上皮，胞核在细胞中央，呈扁圆形。3． 标本取材于动物的肠系膜等。4． 平铺袋片，材料面积不小于2X2mm，四周剪切整齐。5． 标本为硝酸银法处理，要求细胞界限清晰，胞核隐约可见，并允许有两层细胞。6． 标本上不应有硝酸银的沉淀物。细胞界限也不应有断续现象。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C543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E85F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10D1B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B2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C904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176703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4D5969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复层扁平上皮装片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EECA3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1385CB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取材于幼小哺乳动物的食道或上颚，细胞核、细胞质着色对比应明显，上皮细胞界限应清晰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7DF7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D627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A2CE5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CC8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9B63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80563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2AE3C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人皮过毛囊切片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C8C6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35B31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应能看清表皮、真皮和皮下组织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CBA5A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003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AC7CB8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2D5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36CC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883C6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3215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人皮过汗腺切片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C8681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FE674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应能看清表皮、真皮和皮下组织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37147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91CC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5DBEC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B15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90E5D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FADF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62604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纤维结缔组织切片(腱纵切)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034A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CAD68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本在400×生物显微镜下观察腱纵断面的结构。能看清平行排列的胶原纤维束和呈不规则四边形的腱细胞，但在标本上由于腱细胞的切面方向不同，也可呈长条形。腱细胞核呈球形，偏于细胞一端，和邻近的细胞核并列在一起，但在标本上由于腱细胞的切面方向不同，也可呈长圆或扁圆形。</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2EC2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0111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AF10C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1CC3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1CA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38087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8D90E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疏松结缔组织装片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12BC6E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40887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标本在80x和200x学生显微镜下观察疏松结缔组织的结构。2． 能看清纵横交错的胶原纤维和弹力纤维以及大量的成纤维细胞，胞核较大呈卵圆形。3． 疏松结缔组织内的其他细胞不要求显示。4． 标本取材于哺乳动物的皮下结缔组织，均匀平铺于载玻片正中。5． 平铺的结缔组织中不得混人、动物的毛。6． 标本用显示弹力纤维的方法染色，再复染胶原纤维等。7． 弹力纤维应明显，胶原纤维均匀、形态正常，不得有溶解现象；成纤维细胞的胞核不收缩，并可见胞质。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07E6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237E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5676F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C87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6C65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12DB6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238A0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人血涂片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37E3C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C9AE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标本在400x生物显微镜下观察血液中血胞的形态。2． 能看清血红细胞和白细胞，有时可见血小板。3． 标本取材于人的新鲜血液，血细胞变形者，不宜使用。4． 血膜应涂布均匀、无污物，血细胞不重叠、无变形和自溶现象。5． 用苏木精、曙红双重染色。6． 染色要均匀，白细胞的胞核和血小板呈兰紫色，白细胞的胞质和血红细胞呈粉红色，血浆不着色。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1502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608B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ADE7EE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0F9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2FA1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DC699F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CE7274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骨骼肌纵横切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40D6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0925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标本在80X和200X学生显微镜下观察骨骼肌纵横切玻片标志2． 在纵断面上能起看清肌外膜和成束的股纤维,股纤维上有显暗相间的横纹,即明带和暗带。在肌膜下可见圆形或长形的胞核。3． 在横断面上能起看清肌外膜、肌束膜、肌纤维及其胞核和小血管等。4． 标本取材于哺乳动物的隔肌。5． 纵横切片的厚度均在8μm以上每张玻片放纵、横切各一片。6． 明暗带及胞核等应着色清晰,对比协调。7． 纵切材料的肌纤维应伸直,成纵断面的肌纤维不得小于90%,肌膜无裂隙; 横切材料肌纤维囊应不收缩、无裂隙;纵横切材料的肌模,肌外膜均应完整无皱褶。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F9B43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2939D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5B8E5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3C0F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F779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4FC5C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3637F2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平滑肌分离装片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CC57D3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18DA0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标本在80x和200x学生显微镜下观察平滑肌细胞的形态。2． 能看清大部分被分离成单个的长棱形平滑肌细胞，在细胞中部有被染成深色杆状或椭圆状的细胞核。3． 标本取材于两栖动物或哺乳动物消化管的肌层，去掉粘膜及粘膜下层后作分离处理。4． 细胞应分离适中、形态正常。材料内不得有污物。</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7E7DB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B350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91FBF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EA75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95E3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83209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C2BF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心肌切片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3842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C8AA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标本在80x和200x学生显微镜下观察心肌的结构。2． 在心肌的断面上能看清柱状并具有分枝的肌纤维（肌细胞），胞核呈圆形或椭圆形，位于肌纤维的中央。3． 在肌纤维彼此衔接的地方能看清心肌的特有结构—“闰盘”。4． 在肌纤维的横断面上能看清肌原纤维和圆形核的横断面结构。5． 在400x镜下能看清肌原纤维上有纤细的横纹。6． 标本取材于哺乳动物的心脏。7． 切片厚度在8μm以内，材料面积不小于4mmx4mm。8． 用能显示闰盘和横纹的方法染色！要求闰盘、胞核着色明显，横纹清晰，胞质不着色或色淡。9． 呈纵断面的肌纤维应不少于材料面积的2／5。10． 应保持细胞结构正常。</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A827F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871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465E4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AA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E5B1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22A2C4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52AF53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运动神经元装片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88B388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27FD5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标本在80x和200x学生显微镜下观察运动神经元的形态。2． 能看清运动神经元的细胞体和突起、细胞体内的胞核、少量的神经纤维和神经胶质细胞的胞核。3． 不要求显示尼氏体。4． 标本取材于脊髓灰质前角中的运动神经元，作涂片或分离装片。5． 用能显示细胞结构和不易褪色的方法染色。6． 神经原应分布均匀形态正常无破碎现象。在80x镜下盖玻片中间部分的任一视野内应不少于五个运动神经元。</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F34F1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5E82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DAFE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9BDA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EB0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CE34A6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5756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脊髓横切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CABD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D0F55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应能看清被膜、灰质和白质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BD2C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8548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0442D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77E1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3CA5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C681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0294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运动神经末梢装片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BCC22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467863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应能看清完整的神经纤维及其分支伸向肌纤维形成运动终板</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E12AE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6DF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DF229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2D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BC11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CD2C0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E4EEDA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胃壁切片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F1336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DC7CC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应能看清黏膜皱襞、黏膜、黏膜肌层、黏膜下层、肌层、浆膜、胃小凹和胃底腺等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2B8D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06FE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D2BD5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D2C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CECB8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542FE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FADB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肾脏纵切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5BF42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C3A12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应能看清经过肾门的肾脏整体纵断面，并区分皮质、髓质和皮质外的被膜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30FD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977C3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65C52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B308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4B5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7E1F9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B5BF1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动静脉血管横切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A717A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1B8D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标本在400×生物显微镜下观察动脉及静脉的结构。2． 动脉能看清内膜的内皮和内弹性膜、中膜的肌纤维、外膜的外弹性膜。3． 静脉能看清内膜的内皮和富于纤维的外膜，中膜不明显。4． 在动静脉外围的结缔组织中，有时可见小血管、神经、淋巴管和淋巴结等断面结构。5． 标本取材于哺乳动物的腹主动脉和下腔静脉。取材时不应过多的保留血管外围的其它组织。6． 标本应轮廓完整，不应切穿分枝处，厚度在9μm以内。7． 标本用苏木精、曙红双重染色。8． 内皮应90%以上完整，无皱褶、刀痕和破裂等现象。9． 动静脉外围所附带的其它组织，不得影响对主要结构的观察。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4B56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7D51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E09FE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4EA4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9AC6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BC994F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1858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小肠切片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0FFE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D6584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标本在400×生物显微镜下观察小肠壁的结构。2． 能看清粘膜，包括绒毛、粘膜肌层和肠腺，粘膜下层、肌层和浆膜等。3． 绒毛表面为单层柱状上皮，其间杂有杯状细胞。4． 在粘膜至粘膜下层间，有时可见淋巴小结的切面。5． 肌层为内环、外纵，标本上环行肌呈纵断面，纵行肌呈横断面。6． 标本取材于哺乳动物的空肠或回肠。7． 作完整的小肠横断切片或小肠的部分横切片（长度不小于5mm），厚度在8μm以内，绒毛较直，切穿绒毛基部呈纵断形态者不少于三条。8． 绒外不应附着粘液，上皮细胞不应有自溶现象，其它组织无炎症或病变。9． 染色对比协调，着色均匀，粘膜肌层与粘膜下层不脱离，肌层无破裂。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25B68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C07D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7647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22F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B73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8C7DC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4BBC2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肺血管注射切片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5EA2E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A7B8D9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能看清由肺动脉形成的包绕肺泡外的毛细血管网</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709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9F41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0D47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E39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78E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C2492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C3F2AE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肾血管注射切片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E90EAD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629CF2">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能看清肾皮质中血管的分布，肾小体的毛细血管网和髓质中并行的血管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10F85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7D47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1B31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F329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2D33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AF256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2E644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精巢切片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9142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AAAC98">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应能看清精巢外层的致密结缔组织白膜，曲细精管的各种断面和结缔组织间质等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A387E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2ED0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4237D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431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54CC7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CFA17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7DC4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卵巢切片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26F7E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68519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应能看清卵巢上皮、白膜、皮质、髓质和卵巢门等结构；示成熟卵泡中的卵丘、卵细胞、透明带等结构</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4AE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E9AC4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039F3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F1BA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93A5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9C431B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D916E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精虫涂片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76DD27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C31433">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应能看清精子头、颈和尾三部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4D7B2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AE9E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BCEAF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CE05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B07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1E8B95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D64D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口腔上皮细胞装片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BBD0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11D97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细胞质着色均匀，细胞核明显，细胞界限清晰</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54A6C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810C3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60A75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C5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425A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9D3CF4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7D19B5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蛔虫卵装片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4DA297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FD422A1">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结构应清晰且典型</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7879D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CD99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A1A3F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1D1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6D86C">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84FB730">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0D43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其它玻片标本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B4E9C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53CD2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B16E25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C99B10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3AB97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B736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61CE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462D3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A516B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字母“e”装片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6CD5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269C3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标本在80×学生显微镜下能观察整体字母“e”。2． 使学生了解掌握显微镜成像与标本实体反方向的性能。3． 标本字母“e”字迹清晰，无污物。4． 字母应不能脱落，放置不能歪斜。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974D4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0045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8DDFC2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4E5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8477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77EA4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FD752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正常人染色体装片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B1AB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F136C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标本在1000×生物显微镜下，观察46条人染色体。2． 应能认出每条染色体含有两条染色单体，借着一个着丝粒彼此连接。3． 能认出着丝粒向两端伸展的染色体臂以及区别长臂与短臂并在此基础上认出中央着丝粒，空中央着丝粒，近端着丝粒染色体。4． 标本取材于人工培养的正常淋巴系统。</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0DBD3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27B8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DE2583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3746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42C4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DC620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24E76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资料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CB819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D56DAD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1DC548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C478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348B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7C9C7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CA67A">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D7EE1D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77FB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生物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0C688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70FF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825A6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3EF013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A9968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3D33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328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6317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8FE30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生物教学CD-ROM多媒体软件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2E37B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2C7419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2447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683C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66E32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8CB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0CF4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54379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F6168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生物教学图库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2D0E07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6415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9707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D18A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79609B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93B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6F9A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017F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18220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生物教学数据库</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5ADB4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2C3EFD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val="en-US" w:eastAsia="zh-CN"/>
              </w:rPr>
              <w:t>教学</w:t>
            </w:r>
            <w:r>
              <w:rPr>
                <w:rFonts w:hint="eastAsia" w:ascii="宋体" w:hAnsi="宋体" w:cs="宋体"/>
                <w:i w:val="0"/>
                <w:iCs w:val="0"/>
                <w:color w:val="auto"/>
                <w:sz w:val="18"/>
                <w:szCs w:val="18"/>
                <w:lang w:eastAsia="zh-CN"/>
              </w:rPr>
              <w:t>软件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51B6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8FA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CDF69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913C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2751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32C21EC">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C3B9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图书、手册</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C3D713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80986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B9782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2CED1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B71DD6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D8E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7140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242521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E0B5F0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中学生物探究性实验汇编</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E82E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A4B8672">
            <w:pPr>
              <w:keepNext w:val="0"/>
              <w:keepLines w:val="0"/>
              <w:widowControl w:val="0"/>
              <w:suppressLineNumbers w:val="0"/>
              <w:spacing w:before="0" w:beforeAutospacing="0" w:after="0" w:afterAutospacing="0"/>
              <w:ind w:left="0" w:right="0"/>
              <w:jc w:val="left"/>
              <w:rPr>
                <w:rFonts w:hint="eastAsia" w:ascii="宋体" w:hAnsi="宋体" w:cs="宋体"/>
                <w:i w:val="0"/>
                <w:iCs w:val="0"/>
                <w:color w:val="auto"/>
                <w:sz w:val="18"/>
                <w:szCs w:val="18"/>
                <w:lang w:eastAsia="zh-CN"/>
              </w:rPr>
            </w:pPr>
            <w:r>
              <w:rPr>
                <w:rFonts w:hint="eastAsia" w:ascii="宋体" w:hAnsi="宋体" w:cs="宋体"/>
                <w:i w:val="0"/>
                <w:iCs w:val="0"/>
                <w:color w:val="auto"/>
                <w:sz w:val="18"/>
                <w:szCs w:val="18"/>
                <w:lang w:eastAsia="zh-CN"/>
              </w:rPr>
              <w:t>纸质</w:t>
            </w:r>
          </w:p>
          <w:p w14:paraId="43E2E4F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04157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7DB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F8AD7C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06C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E3E05">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7383737">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036C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玻璃仪器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ED152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A9BCF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6FDEF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10015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2FBB44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32F8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8A806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5673F9DD">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B55E0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计量</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A188D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46A66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BB00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735A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42771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2951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D94DC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FF38F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412CE6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2FD64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75D337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579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EBD5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522009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923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7FE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9EAD2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E71B2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75DD9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F6562C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B2A3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757E4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A3693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446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B48B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3C75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D0B37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量筒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63923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98B78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BFD02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5AFF4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E93B0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5F66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7EFF1">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01B790B">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1DF3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加热</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AD9680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4BC30B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0752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23A79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2843D4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0CE83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1C57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ED86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1F4B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BF701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7653D1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φ12mm×70mm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C7ACE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A09B3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C6D6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9A5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21EF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63E07F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1B2C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7605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36885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φ15mm×150mm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1DB0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77F2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180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9FC7F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04F9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F5BC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79F1D1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0077F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7A01E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DFE96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634C2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4E560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5E82A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06D2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CA97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E1678F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B373C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0AF224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F15F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0BC63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3FAA8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4CA8D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1194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3AAF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95465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8B4D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2390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EB0B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产品用硼硅玻璃制造。具底仪器应放置平稳。仪器的口部都应经磨砂、熔光或卷边处理。刻有标度的仪器，刻线应精确、清晰。外形平整、薄厚均匀，无明显偏斜。不应有薄皮气泡、透明疙瘩、结石、条纹等缺陷。产品应消除内应力。在应力计下呈紫红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EC562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BF1E8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E6E157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71C8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14B5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2A303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94A1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烧杯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502470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40347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C7DA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02A2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F2B20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6FB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F714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3F8F70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13FB6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9E6FA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B31A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70DB2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51A49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8C7B9A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25D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2F46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CEAC1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C880A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锥形瓶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7846F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009517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68E58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F51C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A42D4C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D09E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3B9C4">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14A68C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39CC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一般</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A40E55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5FD464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CA6C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C2B1A7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D4A71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1E6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8B0D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34F4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F4BD3E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酒精灯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2E915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BB1D7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150mL，单头</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A905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89658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BF2CF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C1C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6DE2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B6457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9C437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干燥器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A7348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06AEF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D0D5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1838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2121BE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663A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B988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B3D253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AEA9A4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漏斗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74E76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CBCB6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4BDF4F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610C8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EB2E3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11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290C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BA4D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EAC257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50A9F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B19B3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1．由玻璃滴管和胶头组成。</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2．规格：150mm；管身Φ7mm－8mm；管全长：150mm±10mm；喇叭口Φ10mm±1mm。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3．球距上管口长：50mm±5mm。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4．滴管喇叭口圆正、其圆度误差应小于3％，滴管球应厚薄均匀。</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C4A1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52C05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E2605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6EA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62F4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CD207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78ED5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离心管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2B457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B0646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76C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145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F1D549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35F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423F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5C4B69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8347AD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玻璃钟罩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11188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A9F26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φ150mm×280mm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4FF4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36E2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E49CCF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B29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F52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E40F8E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D32B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玻璃弯管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85C48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CB97A1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F85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E47B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790451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6E7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00C9B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DC9B6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464C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U形管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DBCBBB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EA74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产品应符合《玻璃仪器通用技术要求》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DDE68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36B5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141FF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DFA4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56A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098AA2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A799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Y形管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8EC5E5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B2EB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1．弯管长：50mm±5mm；支管长：50mm±5mm；管厚：1±0.2mm；管径：Φ7mm－8mm；全高：100mm±5mm。</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2．弯管角度：60º±3º。</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3．灯工焊接牢固，口部平整烘光。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792C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480A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B57246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43A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8D38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8FDCCB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B6CED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容器</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C3A4E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ED33E0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421028">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7FEF0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8C8E6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5691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698E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210A0A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A9AD26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09F8B8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68320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125mL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E977E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2C30D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D10D1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092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2C868">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B7767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0578C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广口瓶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50F04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2025A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C3E0C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061FA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1F7F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482FB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74B2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E91C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C361A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9EA34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EE01DD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250mL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0711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EC6A3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9684A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410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B127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745F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9329C2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细口瓶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BFDA2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E445C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500mL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7F35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F88EC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B61E9D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C2C7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2BA9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CEB4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6390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DB756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CF6D0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1E5B5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F115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18E86A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F2C5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14E4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D78AA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9BB35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EFBF2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3DD992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茶，30mL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4A19A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B6B0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30DBDD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09F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E0F1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44BD9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53451F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滴瓶</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04F5D7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25664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茶，60mL</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0E195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C1BB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145B2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DBB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21DFD">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420D376">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A3DDB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材料和配套用品</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DADD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8778D7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8DC9F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AF37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51C07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17D41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4F90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4ABE5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F4AB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试管夹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127B79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909C8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木制，长度≥200mm，宽度20mm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DD9F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1129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BD80D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5411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CE55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A06E76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206F1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止水皮管夹</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0AC91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F318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1．产品用直径Φ3㎜的钢丝制成。应作防锈处理。</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2．产品制作应光滑、平整、无缺陷。</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3．产品的夹持角度不小于60º。夹子的夹持应可靠，吻合好，弹性好。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BA3A6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E9101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02E84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FAEA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87A81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E544E8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E144F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3BA7E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02872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石棉网外形尺寸为125×125±1mm。铁丝网上涂防锈漆，四边加折不小于5mm。石棉膏涂复面积不小于Φ80mm涂复厚度应在1±0.2mm。石棉膏表面平整、牢固、均匀，无划痕，无粉尘脱落。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022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61890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B7333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D48A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74E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EF56A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A6D554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药匙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A877D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C27AA6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 药匙采用塑料制成。药匙的宽度为12㎜，长度不小于130㎜。</w:t>
            </w:r>
            <w:r>
              <w:rPr>
                <w:rFonts w:hint="eastAsia" w:ascii="宋体" w:hAnsi="宋体" w:eastAsia="宋体" w:cs="宋体"/>
                <w:i w:val="0"/>
                <w:iCs w:val="0"/>
                <w:color w:val="auto"/>
                <w:kern w:val="0"/>
                <w:sz w:val="18"/>
                <w:szCs w:val="18"/>
                <w:lang w:val="en-US" w:eastAsia="zh-CN" w:bidi="ar"/>
              </w:rPr>
              <w:br w:type="textWrapping"/>
            </w:r>
            <w:r>
              <w:rPr>
                <w:rFonts w:hint="eastAsia" w:ascii="宋体" w:hAnsi="宋体" w:eastAsia="宋体" w:cs="宋体"/>
                <w:i w:val="0"/>
                <w:iCs w:val="0"/>
                <w:color w:val="auto"/>
                <w:kern w:val="0"/>
                <w:sz w:val="18"/>
                <w:szCs w:val="18"/>
                <w:lang w:val="en-US" w:eastAsia="zh-CN" w:bidi="ar"/>
              </w:rPr>
              <w:t>2． 产品制作应光滑、平整、无毛剌、无缺陷。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8C75DE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32678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AE835A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443C6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7E48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DCF46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E43D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1EE2C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87760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A2EC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9B4FE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049C07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C8BD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9F44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7222F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86FF6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玻璃棒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0A1961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928BE7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φ5mm～φ6mm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3C882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CAE98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F5B546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5EB4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76E2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67AD47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18B9E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软胶塞</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FE38F0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64DFD5E">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1、产品用天然橡胶制造；2、每包软胶塞由0～10号的胶塞组成。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BBEC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EDAA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8C32C0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D8A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7A1C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BAE1D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0D403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橡胶管</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A7DA6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F1F713F">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1、产品用优质天然橡胶制造；2、产品内径为7～8mm，壁厚1mm。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961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98B2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9D6E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23F04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D96F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AE575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C72FFF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培养皿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FB638D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DD80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CA05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293A9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1A8AF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8AD9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2529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26AB1C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4EE1C1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培养皿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1C782B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61E1F6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D8DFE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489D6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120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AE257E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lang w:val="en-US" w:eastAsia="zh-CN"/>
              </w:rPr>
            </w:pPr>
            <w:r>
              <w:rPr>
                <w:rFonts w:hint="eastAsia" w:ascii="宋体" w:hAnsi="宋体" w:cs="宋体"/>
                <w:i w:val="0"/>
                <w:iCs w:val="0"/>
                <w:color w:val="auto"/>
                <w:sz w:val="18"/>
                <w:szCs w:val="18"/>
                <w:lang w:val="en-US" w:eastAsia="zh-CN"/>
              </w:rPr>
              <w:t>/</w:t>
            </w:r>
          </w:p>
        </w:tc>
      </w:tr>
      <w:tr w14:paraId="04E9B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D4E4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7DC216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CBDFD6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研钵</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951EA0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6C8D2C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瓷，60mm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859BB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D3A24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516E9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074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23550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E297C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14074E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棉纱缸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B76B5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C5098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由不锈钢制作而成，成品高90mm,直径80mm.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B8C0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8FA9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F423D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3DB7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214EE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4AAE2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033FB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记数载玻片(计数板)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47ECF2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1F8347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r>
              <w:rPr>
                <w:rFonts w:hint="eastAsia" w:ascii="宋体" w:hAnsi="宋体" w:eastAsia="宋体" w:cs="宋体"/>
                <w:i w:val="0"/>
                <w:iCs w:val="0"/>
                <w:color w:val="auto"/>
                <w:sz w:val="18"/>
                <w:szCs w:val="18"/>
              </w:rPr>
              <w:t>计数区边长为1mm，由400个小方格组成。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6E3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片</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797B0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24</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6F6960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DCA9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5C5DF">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47E2212">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909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其它实验材料和工具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7D25D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DBE82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962EE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27DE2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21DA86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8E69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038123">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496397E">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0872E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E00570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069D32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0E50D0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C5231F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5FF53B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2858D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A1FDF">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E72214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4D837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生物实验材料</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9277D8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3679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大豆、玉米、鸡翅、鸡血、动物心脏、小肠、动物腓肠肌、活小鱼等双面刀片、消毒棉签、牙签、纱布、脱脂棉、镜头纸、吸水纸、凡士林、透明胶带、干酵母粉、彩色玻璃纸、坐标纸、碘酒、洋红等</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C22CC4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87B2B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81243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23F5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DCDA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B0B053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7CC407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载玻片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83112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82C5B1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76*25 钠钙玻璃制品，符合 JB/T8230.3-1997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2ADE6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A0CCB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5CCA2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065A7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44B4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2B8AE5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C3ECD0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盖玻片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AB4E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61C58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18*18 钠钙玻璃制品，符合 JB/T8230.4-1997</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28E24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包</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B6A9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784A14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3A0B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FD4B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058543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5D036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标记笔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6A8557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EF030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可在纸上、塑胶、玻璃、白板、金属等大部分固体上书写，可永久附著，不脱色，有标准的12色，墨水属油性，无毒。2.2在塑胶、玻璃、白板、金属上书写时，可以用酒精等有机溶剂擦去笔迹。</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EB34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支</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056C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26</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9EC226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D334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EC57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568097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15097D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生理盐水</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97189F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5E1BFEA">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val="en-US" w:eastAsia="zh-CN"/>
              </w:rPr>
              <w:t>500g/瓶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C823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F2261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30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4C589E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F30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B8DA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E6532D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5F567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砾石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3FF481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C833A32">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小块状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BACB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C1915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9084F4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F29F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ACFBB">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9AEE32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AD011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珍珠岩</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8376CD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74EF2F3">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小块状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0020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千克</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6106F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9F6F0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3C8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5DB9E">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76934B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B88B0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ABO血型实验盒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AF25F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0A5539E">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lang w:val="en-US" w:eastAsia="zh-CN" w:bidi="ar-SA"/>
              </w:rPr>
            </w:pPr>
            <w:r>
              <w:rPr>
                <w:rFonts w:hint="eastAsia" w:ascii="宋体" w:hAnsi="宋体" w:cs="宋体"/>
                <w:i w:val="0"/>
                <w:iCs w:val="0"/>
                <w:color w:val="auto"/>
                <w:sz w:val="18"/>
                <w:szCs w:val="18"/>
                <w:lang w:eastAsia="zh-CN"/>
              </w:rPr>
              <w:t>磁性</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9521C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3E7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1A78D0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120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FF4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5970AF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FC34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组织培养基试剂盒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CAC59B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0499326">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MS培养基，附适用于月季或菊花生根和发芽的相关激素</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8A131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5CA0A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0FFC9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2EB7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C35F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1257A4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A211D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昆虫针</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F2A72F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A249D5">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七种，即00、0、1、2、3、4、5号，00号针最细，5号针最粗</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8DF7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F3C5F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EE98FB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7855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E608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66E0E3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A5024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昆虫盒</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E78F59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3EF809">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透明塑料材质，高6cm～10cm，带透气孔，盒盖可配放大镜</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54C3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盒</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8C74A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21F09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0B875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84A92">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F6D846F">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6D76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工具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98F9C5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131B76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1B05D3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625A89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CC084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6E99F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6121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286B952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7CA02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测电笔</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CF592B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9E36AA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由测电头、绝缘手柄组成。采用数字显示；光示感应，数字显示准确、清晰；光亮显示明显。测量范围：交流12V—220V。手柄绝缘性能良好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47765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D4320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F04994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294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ACE6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945390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3B41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一字螺丝刀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378E6E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B285B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塑料柄一字螺丝刀。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80E1E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1AAD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4FCE31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141EE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F5012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30220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1D537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十字螺丝刀</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83A18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5C837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塑料柄十字螺丝刀。　全长约210mm。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F8D58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4A6B4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797306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cs="宋体"/>
                <w:b w:val="0"/>
                <w:bCs w:val="0"/>
                <w:i w:val="0"/>
                <w:iCs w:val="0"/>
                <w:color w:val="auto"/>
                <w:sz w:val="18"/>
                <w:szCs w:val="18"/>
                <w:highlight w:val="none"/>
                <w:u w:val="none"/>
                <w:lang w:val="en-US" w:eastAsia="zh-CN" w:bidi="ar"/>
              </w:rPr>
              <w:t>/</w:t>
            </w:r>
          </w:p>
        </w:tc>
      </w:tr>
      <w:tr w14:paraId="7B164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36A57">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011377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74E0F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钢手锯</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060DC6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E85DD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由钢锯弓、钢锯条组成。金属锯身，锯弓尺寸可以调节，锯条长度300mm。手柄握捏部位应光滑舒适。采用钢材。锯架表面不应有裂纹，锈渍、毛刺、剥落等缺陷，表面处理色泽一致。锯条不少于10条。锯条和锯弓配合良好。</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43DA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CAFB7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287043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C2B5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53DC0">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09929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B498D4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剥线钳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6C9E42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EB0B2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技术要求应符合QB/T2207的相关规定。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A7BC0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6AF28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50FCD1C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C30F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11D9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8D0B2D">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06869E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钢丝钳</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36B317B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45488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技术要求应符合QB/T2442.1的相关规定。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A3F18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61EA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A080DE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81C6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888E9">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B6D61A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09CEA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手锤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536A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6F9DBFE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技术要求应符合QB/T2442.1的相关规定。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215D578">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46C11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C725D7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99D3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80995">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2B0A58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918D3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活扳手</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56ACF4D3">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3E262E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型号规格：200mm；活板手应符合GB4440的有关要求。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F8EB5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B04C8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40AF0B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F4FD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80F36">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3DFB2CB">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27B8A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砂轮片</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8F6F33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10F22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断玻璃管用，规格：102mm×3.0mm×16mm。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E26C4B6">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7A00C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91372B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35378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8C1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573834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61CAA1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饲养笼</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9B995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3E4ECC7">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笼体金属材质，底盘塑料材质</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93F35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套</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B3D54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8693D9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D75D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BCB03">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F0C0257">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67E81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217CA2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6D669C">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大号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493B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0603E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0F3B303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782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0A434">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63736A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721C56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鱼缸</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5C5876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4A125DF">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小号</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D767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F177D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87BC59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2659E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0DE36C">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2921D5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56EAF3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花盆</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63A328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FE95BB6">
            <w:pPr>
              <w:keepNext w:val="0"/>
              <w:keepLines w:val="0"/>
              <w:widowControl w:val="0"/>
              <w:suppressLineNumbers w:val="0"/>
              <w:spacing w:before="0" w:beforeAutospacing="0" w:after="0" w:afterAutospacing="0"/>
              <w:ind w:left="0" w:leftChars="0" w:right="0" w:rightChars="0"/>
              <w:jc w:val="left"/>
              <w:rPr>
                <w:rFonts w:hint="eastAsia" w:ascii="宋体" w:hAnsi="宋体" w:eastAsia="宋体" w:cs="宋体"/>
                <w:i w:val="0"/>
                <w:iCs w:val="0"/>
                <w:color w:val="auto"/>
                <w:sz w:val="18"/>
                <w:szCs w:val="18"/>
              </w:rPr>
            </w:pPr>
            <w:r>
              <w:rPr>
                <w:rFonts w:hint="eastAsia" w:ascii="宋体" w:hAnsi="宋体" w:cs="宋体"/>
                <w:i w:val="0"/>
                <w:iCs w:val="0"/>
                <w:color w:val="auto"/>
                <w:sz w:val="18"/>
                <w:szCs w:val="18"/>
                <w:lang w:eastAsia="zh-CN"/>
              </w:rPr>
              <w:t>塑料制</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039C5C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41D3D8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404E1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48F0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E4BD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8820649">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61260C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展翅板</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4A0889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71DB80CC">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中缝可调节，材质和大小根据需要自定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04223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EAA10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15</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46ABE41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A0C5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84BF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09727EF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596FF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昆虫网(捕虫网)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1B2879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1DE782D">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u w:val="none"/>
                <w:lang w:val="en-US" w:eastAsia="zh-CN" w:bidi="ar"/>
              </w:rPr>
              <w:t>网兜和把手组成</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41CD1EB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3487F9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630278C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BAB2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0BD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7E1E1E5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3E22B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枝剪</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1D65FE3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02611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枝剪刀体长不小于220mm，靠柄端加反向加强筋。材质为炭钢45﹟以上，应进行淬火处理，硬度不低于HRC51。枝剪刀刃间隙适度，刃面相互平行，刀线整齐，刃口锋利，无崩刃。弹簧必须用弹簧钢，弹性良好，弹力均匀，不应有卡紧现象，并附剪鞘。枝剪表面光洁，无裂纹，无毛刺，并经过发黑处理。外观应符合JY0001-2003中6.1～6.12的规定。</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23C92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1172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2944D585">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E890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B52FA">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A607351">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53152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水网</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D945D3C">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9DC59C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网口直径不小于300mm。外观应符合JY0001-2003的要求。</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6BD674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79C6C1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1D5FD8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11E1A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05571">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A33F00E">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0DA70C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橡皮锤</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B61DBE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1FBF0D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膝跳反射用，橡胶柔软，总长度不小于250mm。</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5ED9AE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把</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2C3C3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E3CBA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6A1A8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98977">
            <w:pPr>
              <w:keepNext w:val="0"/>
              <w:keepLines w:val="0"/>
              <w:widowControl w:val="0"/>
              <w:suppressLineNumbers w:val="0"/>
              <w:spacing w:before="0" w:beforeAutospacing="0" w:after="0" w:afterAutospacing="0"/>
              <w:ind w:left="0" w:leftChars="0" w:right="0"/>
              <w:jc w:val="both"/>
              <w:rPr>
                <w:rFonts w:hint="eastAsia" w:ascii="宋体" w:hAnsi="宋体" w:eastAsia="宋体" w:cs="宋体"/>
                <w:b/>
                <w:bCs/>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1920FE79">
            <w:pPr>
              <w:keepNext w:val="0"/>
              <w:keepLines w:val="0"/>
              <w:widowControl w:val="0"/>
              <w:suppressLineNumbers w:val="0"/>
              <w:spacing w:before="0" w:beforeAutospacing="0" w:after="0" w:afterAutospacing="0"/>
              <w:ind w:left="0" w:right="0"/>
              <w:jc w:val="center"/>
              <w:rPr>
                <w:rFonts w:hint="eastAsia" w:ascii="宋体" w:hAnsi="宋体" w:eastAsia="宋体" w:cs="宋体"/>
                <w:b/>
                <w:bCs/>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403EA9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rPr>
            </w:pPr>
            <w:r>
              <w:rPr>
                <w:rFonts w:hint="eastAsia" w:ascii="宋体" w:hAnsi="宋体" w:eastAsia="宋体" w:cs="宋体"/>
                <w:b/>
                <w:bCs/>
                <w:i w:val="0"/>
                <w:iCs w:val="0"/>
                <w:color w:val="auto"/>
                <w:kern w:val="0"/>
                <w:sz w:val="18"/>
                <w:szCs w:val="18"/>
                <w:lang w:val="en-US" w:eastAsia="zh-CN" w:bidi="ar"/>
              </w:rPr>
              <w:t>安全防护用具</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0B29DB7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03AF0BC5">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52403C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59126E5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46CC71B">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p>
        </w:tc>
      </w:tr>
      <w:tr w14:paraId="49905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FDE1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3097C946">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3F5B014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工作服</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4D7239F2">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5E3F5E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物理、化学、生物实验教学用。制作用料为棉织品。服装规格以中号为主，身长120cm，颜色为白色。</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371E9E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件</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00147D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153A6F6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73DCD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726AD">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474A77D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53FB95A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护目镜</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73C1FBB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29E67B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具有遮挡、过滤各类强光及射线辐射以及防止机械性伤害的功能，并具有较好的耐腐蚀性能。眼镜四周有防护罩。有插装滤光片的构造。配有3～5号滤光片。</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7C7E43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个</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648D91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48</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302BE1A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r w14:paraId="5B7AA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25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62D92">
            <w:pPr>
              <w:keepNext w:val="0"/>
              <w:keepLines w:val="0"/>
              <w:widowControl/>
              <w:numPr>
                <w:ilvl w:val="0"/>
                <w:numId w:val="1"/>
              </w:numPr>
              <w:suppressLineNumbers w:val="0"/>
              <w:spacing w:before="0" w:beforeAutospacing="0" w:after="0" w:afterAutospacing="0"/>
              <w:ind w:left="425" w:leftChars="0" w:right="0" w:hanging="425" w:firstLineChars="0"/>
              <w:jc w:val="center"/>
              <w:textAlignment w:val="center"/>
              <w:rPr>
                <w:rFonts w:hint="eastAsia" w:ascii="宋体" w:hAnsi="宋体" w:eastAsia="宋体" w:cs="宋体"/>
                <w:i w:val="0"/>
                <w:iCs w:val="0"/>
                <w:color w:val="auto"/>
                <w:sz w:val="18"/>
                <w:szCs w:val="18"/>
              </w:rPr>
            </w:pPr>
          </w:p>
        </w:tc>
        <w:tc>
          <w:tcPr>
            <w:tcW w:w="357" w:type="pct"/>
            <w:tcBorders>
              <w:top w:val="single" w:color="000000" w:sz="4" w:space="0"/>
              <w:left w:val="nil"/>
              <w:bottom w:val="single" w:color="000000" w:sz="4" w:space="0"/>
              <w:right w:val="single" w:color="000000" w:sz="4" w:space="0"/>
            </w:tcBorders>
            <w:shd w:val="clear" w:color="auto" w:fill="FFFFFF"/>
            <w:noWrap/>
            <w:vAlign w:val="center"/>
          </w:tcPr>
          <w:p w14:paraId="691523C0">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423" w:type="pct"/>
            <w:tcBorders>
              <w:top w:val="single" w:color="000000" w:sz="4" w:space="0"/>
              <w:left w:val="nil"/>
              <w:bottom w:val="single" w:color="000000" w:sz="4" w:space="0"/>
              <w:right w:val="single" w:color="000000" w:sz="4" w:space="0"/>
            </w:tcBorders>
            <w:shd w:val="clear" w:color="auto" w:fill="FFFFFF"/>
            <w:noWrap/>
            <w:vAlign w:val="center"/>
          </w:tcPr>
          <w:p w14:paraId="22EA71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乳胶手套</w:t>
            </w:r>
          </w:p>
        </w:tc>
        <w:tc>
          <w:tcPr>
            <w:tcW w:w="707" w:type="pct"/>
            <w:tcBorders>
              <w:top w:val="single" w:color="000000" w:sz="4" w:space="0"/>
              <w:left w:val="nil"/>
              <w:bottom w:val="single" w:color="000000" w:sz="4" w:space="0"/>
              <w:right w:val="single" w:color="000000" w:sz="4" w:space="0"/>
            </w:tcBorders>
            <w:shd w:val="clear" w:color="auto" w:fill="FFFFFF"/>
            <w:vAlign w:val="center"/>
          </w:tcPr>
          <w:p w14:paraId="23825FD8">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auto"/>
                <w:sz w:val="18"/>
                <w:szCs w:val="18"/>
              </w:rPr>
            </w:pPr>
          </w:p>
        </w:tc>
        <w:tc>
          <w:tcPr>
            <w:tcW w:w="2245" w:type="pct"/>
            <w:tcBorders>
              <w:top w:val="single" w:color="000000" w:sz="4" w:space="0"/>
              <w:left w:val="nil"/>
              <w:bottom w:val="single" w:color="000000" w:sz="4" w:space="0"/>
              <w:right w:val="single" w:color="000000" w:sz="4" w:space="0"/>
            </w:tcBorders>
            <w:shd w:val="clear" w:color="auto" w:fill="FFFFFF"/>
            <w:vAlign w:val="center"/>
          </w:tcPr>
          <w:p w14:paraId="4AA7DDA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适用于初中生物实验教学。使用高品质天然乳胶材料。具有良好的拉力强度和伸长率。两手通用，卷边腕口。无皮肤刺激、过敏现象.</w:t>
            </w:r>
          </w:p>
        </w:tc>
        <w:tc>
          <w:tcPr>
            <w:tcW w:w="197" w:type="pct"/>
            <w:tcBorders>
              <w:top w:val="single" w:color="000000" w:sz="4" w:space="0"/>
              <w:left w:val="nil"/>
              <w:bottom w:val="single" w:color="000000" w:sz="4" w:space="0"/>
              <w:right w:val="single" w:color="000000" w:sz="4" w:space="0"/>
            </w:tcBorders>
            <w:shd w:val="clear" w:color="auto" w:fill="FFFFFF"/>
            <w:vAlign w:val="center"/>
          </w:tcPr>
          <w:p w14:paraId="17BEB4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付</w:t>
            </w:r>
          </w:p>
        </w:tc>
        <w:tc>
          <w:tcPr>
            <w:tcW w:w="361" w:type="pct"/>
            <w:tcBorders>
              <w:top w:val="single" w:color="000000" w:sz="4" w:space="0"/>
              <w:left w:val="nil"/>
              <w:bottom w:val="single" w:color="000000" w:sz="4" w:space="0"/>
              <w:right w:val="single" w:color="000000" w:sz="4" w:space="0"/>
            </w:tcBorders>
            <w:shd w:val="clear" w:color="auto" w:fill="FFFFFF"/>
            <w:vAlign w:val="center"/>
          </w:tcPr>
          <w:p w14:paraId="11D1A3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10</w:t>
            </w:r>
          </w:p>
        </w:tc>
        <w:tc>
          <w:tcPr>
            <w:tcW w:w="454" w:type="pct"/>
            <w:tcBorders>
              <w:top w:val="single" w:color="000000" w:sz="4" w:space="0"/>
              <w:left w:val="nil"/>
              <w:bottom w:val="single" w:color="000000" w:sz="4" w:space="0"/>
              <w:right w:val="single" w:color="000000" w:sz="4" w:space="0"/>
            </w:tcBorders>
            <w:shd w:val="clear" w:color="auto" w:fill="FFFFFF"/>
            <w:noWrap/>
            <w:vAlign w:val="center"/>
          </w:tcPr>
          <w:p w14:paraId="7206FA9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auto"/>
                <w:sz w:val="18"/>
                <w:szCs w:val="18"/>
              </w:rPr>
            </w:pPr>
            <w:r>
              <w:rPr>
                <w:rFonts w:hint="eastAsia" w:ascii="宋体" w:hAnsi="宋体" w:eastAsia="宋体" w:cs="宋体"/>
                <w:i w:val="0"/>
                <w:iCs w:val="0"/>
                <w:color w:val="auto"/>
                <w:kern w:val="0"/>
                <w:sz w:val="18"/>
                <w:szCs w:val="18"/>
                <w:lang w:val="en-US" w:eastAsia="zh-CN" w:bidi="ar"/>
              </w:rPr>
              <w:t>/</w:t>
            </w:r>
          </w:p>
        </w:tc>
      </w:tr>
    </w:tbl>
    <w:p w14:paraId="340AF75D">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ABAE7B"/>
    <w:multiLevelType w:val="multilevel"/>
    <w:tmpl w:val="FBABAE7B"/>
    <w:lvl w:ilvl="0" w:tentative="0">
      <w:start w:val="1"/>
      <w:numFmt w:val="decimal"/>
      <w:lvlText w:val="%1"/>
      <w:lvlJc w:val="left"/>
      <w:pPr>
        <w:tabs>
          <w:tab w:val="left" w:pos="42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mFjNjFhYmZkOThkNTQyMDY2MTNkZWU3ODE0ZDYifQ=="/>
  </w:docVars>
  <w:rsids>
    <w:rsidRoot w:val="47B90A88"/>
    <w:rsid w:val="00885C22"/>
    <w:rsid w:val="035A5675"/>
    <w:rsid w:val="041B0A5C"/>
    <w:rsid w:val="06367DD0"/>
    <w:rsid w:val="071907D9"/>
    <w:rsid w:val="071F2612"/>
    <w:rsid w:val="09954E0D"/>
    <w:rsid w:val="0A9137E3"/>
    <w:rsid w:val="12543AB7"/>
    <w:rsid w:val="15D32F45"/>
    <w:rsid w:val="16D318E9"/>
    <w:rsid w:val="1DF60118"/>
    <w:rsid w:val="253B586F"/>
    <w:rsid w:val="2A4144C9"/>
    <w:rsid w:val="2AA51EB4"/>
    <w:rsid w:val="2E864BA1"/>
    <w:rsid w:val="33AA3C56"/>
    <w:rsid w:val="3C027831"/>
    <w:rsid w:val="40A435AC"/>
    <w:rsid w:val="42AE24C0"/>
    <w:rsid w:val="4394243A"/>
    <w:rsid w:val="44CE0BF8"/>
    <w:rsid w:val="46CE1383"/>
    <w:rsid w:val="47B90A88"/>
    <w:rsid w:val="48111102"/>
    <w:rsid w:val="52A03BD4"/>
    <w:rsid w:val="542B1BC3"/>
    <w:rsid w:val="54501629"/>
    <w:rsid w:val="548337AD"/>
    <w:rsid w:val="58782EFD"/>
    <w:rsid w:val="5C9D1184"/>
    <w:rsid w:val="64AA2690"/>
    <w:rsid w:val="79C51920"/>
    <w:rsid w:val="7ADC3AA4"/>
    <w:rsid w:val="7BDD0A29"/>
    <w:rsid w:val="7DFD5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hint="default" w:ascii="Times New Roman" w:hAnsi="Times New Roman" w:eastAsia="宋体" w:cs="Times New Roman"/>
      <w:sz w:val="21"/>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127</Pages>
  <Words>14475</Words>
  <Characters>16453</Characters>
  <Lines>0</Lines>
  <Paragraphs>0</Paragraphs>
  <TotalTime>3</TotalTime>
  <ScaleCrop>false</ScaleCrop>
  <LinksUpToDate>false</LinksUpToDate>
  <CharactersWithSpaces>16542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2025-08-06T02:10:00Z</dcterms:created>
  <dc:creator>无锡启扬</dc:creator>
  <cp:lastModifiedBy>无锡启扬</cp:lastModifiedBy>
  <dcterms:modified xsi:type="dcterms:W3CDTF">2025-08-11T06:40:48Z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CC7591312F1D42719AC105F4C39EC275_13</vt:lpwstr>
  </property>
  <property fmtid="{D5CDD505-2E9C-101B-9397-08002B2CF9AE}" pid="4" name="KSOTemplateDocerSaveRecord">
    <vt:lpwstr>eyJoZGlkIjoiOGU3YWJjODg3ZDU2OTdmNTk3OGNhMTEzMGQ3MDZkZjMiLCJ1c2VySWQiOiIzOTkzNzU5OTUifQ==</vt:lpwstr>
  </property>
</Properties>
</file>