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11E19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883275" cy="9107170"/>
            <wp:effectExtent l="0" t="0" r="3175" b="17780"/>
            <wp:docPr id="1" name="图片 1" descr="中小企业声明函工程服务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工程服务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3275" cy="910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B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2025-09-09T05:59:30Z</dcterms:created>
  <dc:creator>xiefy</dc:creator>
  <cp:lastModifiedBy>xiefy</cp:lastModifiedBy>
  <dcterms:modified xsi:type="dcterms:W3CDTF">2025-09-09T06:00:03Z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eyJoZGlkIjoiZjQwMDc2MWE1YjRlODk4NGE4ZDkyY2JkYjdkNDhmOWMiLCJ1c2VySWQiOiIzMjY1MzUyMTMifQ==</vt:lpwstr>
  </property>
  <property fmtid="{D5CDD505-2E9C-101B-9397-08002B2CF9AE}" pid="4" name="ICV">
    <vt:lpwstr>270CDA2AED1D4FE893F92985390295A6_12</vt:lpwstr>
  </property>
</Properties>
</file>