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400" w:lineRule="exact"/>
        <w:rPr>
          <w:rFonts w:ascii="宋体" w:hAnsi="宋体"/>
          <w:b/>
          <w:bCs/>
          <w:sz w:val="30"/>
          <w:szCs w:val="30"/>
        </w:rPr>
      </w:pPr>
      <w:r>
        <w:rPr>
          <w:rFonts w:hint="eastAsia" w:ascii="宋体" w:hAnsi="宋体"/>
          <w:b/>
          <w:bCs/>
          <w:sz w:val="30"/>
          <w:szCs w:val="30"/>
        </w:rPr>
        <w:t xml:space="preserve">苏州大学附属第一医院</w:t>
      </w:r>
      <w:r>
        <w:rPr>
          <w:rFonts w:ascii="宋体" w:hAnsi="宋体"/>
          <w:b/>
          <w:bCs/>
          <w:sz w:val="30"/>
          <w:szCs w:val="30"/>
        </w:rPr>
        <w:t xml:space="preserve">关于</w:t>
      </w:r>
      <w:r>
        <w:rPr>
          <w:rFonts w:hint="eastAsia" w:ascii="宋体" w:hAnsi="宋体"/>
          <w:b/>
          <w:bCs/>
          <w:sz w:val="30"/>
          <w:szCs w:val="30"/>
          <w:lang w:val="en-US" w:eastAsia="zh-CN"/>
        </w:rPr>
        <w:t xml:space="preserve">苏州大学附属第一医院医用被服等货物采购</w:t>
      </w:r>
      <w:r>
        <w:rPr>
          <w:rFonts w:ascii="宋体" w:hAnsi="宋体"/>
          <w:b/>
          <w:bCs/>
          <w:sz w:val="30"/>
          <w:szCs w:val="30"/>
        </w:rPr>
        <w:t xml:space="preserve">的招标公告</w:t>
      </w:r>
      <w:r>
        <w:rPr>
          <w:rFonts w:ascii="宋体" w:hAnsi="宋体"/>
          <w:b/>
          <w:bCs/>
          <w:sz w:val="30"/>
          <w:szCs w:val="30"/>
        </w:rPr>
      </w:r>
      <w:r/>
    </w:p>
    <w:p>
      <w:pPr>
        <w:pStyle w:val="739"/>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项目概况</w:t>
      </w:r>
      <w:r>
        <w:rPr>
          <w:rFonts w:hint="eastAsia" w:ascii="宋体" w:hAnsi="宋体" w:cs="宋体"/>
          <w:sz w:val="21"/>
          <w:szCs w:val="21"/>
        </w:rPr>
      </w:r>
      <w:r/>
    </w:p>
    <w:p>
      <w:pPr>
        <w:pStyle w:val="739"/>
        <w:ind w:firstLine="420"/>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 </w:t>
      </w:r>
      <w:r>
        <w:rPr>
          <w:rFonts w:hint="eastAsia" w:ascii="宋体" w:hAnsi="宋体" w:cs="宋体"/>
          <w:sz w:val="21"/>
          <w:szCs w:val="21"/>
          <w:lang w:eastAsia="zh-CN"/>
        </w:rPr>
        <w:t xml:space="preserve">苏州大学附属第一医院医用被服等货物采购</w:t>
      </w:r>
      <w:r>
        <w:rPr>
          <w:rFonts w:hint="eastAsia" w:ascii="宋体" w:hAnsi="宋体" w:cs="宋体"/>
          <w:sz w:val="21"/>
          <w:szCs w:val="21"/>
        </w:rPr>
        <w:t xml:space="preserve">招标项目的潜在投标人应在苏州市卫康招投标咨询服务有限公司获取招标文件，并于</w:t>
      </w:r>
      <w:r>
        <w:rPr>
          <w:rFonts w:hint="eastAsia" w:ascii="宋体" w:hAnsi="宋体" w:cs="宋体"/>
          <w:sz w:val="21"/>
          <w:szCs w:val="21"/>
          <w:lang w:eastAsia="zh-CN"/>
        </w:rPr>
        <w:t xml:space="preserve">2025年11月26日</w:t>
      </w:r>
      <w:r>
        <w:rPr>
          <w:rFonts w:hint="eastAsia" w:ascii="宋体" w:hAnsi="宋体" w:cs="宋体"/>
          <w:sz w:val="21"/>
          <w:szCs w:val="21"/>
        </w:rPr>
        <w:t xml:space="preserve"> 13点 30分（北京时间）前递交投标文件。</w:t>
      </w:r>
      <w:r>
        <w:rPr>
          <w:rFonts w:hint="eastAsia" w:ascii="宋体" w:hAnsi="宋体" w:cs="宋体"/>
          <w:sz w:val="21"/>
          <w:szCs w:val="21"/>
        </w:rPr>
      </w:r>
      <w:r/>
    </w:p>
    <w:p>
      <w:pPr>
        <w:pStyle w:val="791"/>
        <w:ind w:firstLine="420"/>
        <w:spacing w:line="400" w:lineRule="exact"/>
        <w:rPr>
          <w:rFonts w:hint="eastAsia" w:ascii="宋体" w:hAnsi="宋体"/>
          <w:sz w:val="21"/>
          <w:szCs w:val="21"/>
        </w:rPr>
      </w:pPr>
      <w:r/>
      <w:bookmarkStart w:id="0" w:name="_Toc35393790"/>
      <w:r/>
      <w:bookmarkStart w:id="1" w:name="_Toc28359079"/>
      <w:r/>
      <w:bookmarkStart w:id="2" w:name="_Toc35393621"/>
      <w:r/>
      <w:bookmarkStart w:id="3" w:name="_Toc28359002"/>
      <w:r/>
      <w:bookmarkStart w:id="4" w:name="_Hlk24379207"/>
      <w:r>
        <w:rPr>
          <w:rFonts w:hint="eastAsia" w:ascii="宋体" w:hAnsi="宋体"/>
          <w:sz w:val="21"/>
          <w:szCs w:val="21"/>
        </w:rPr>
        <w:t xml:space="preserve">一、项目基本情况</w:t>
      </w:r>
      <w:bookmarkEnd w:id="0"/>
      <w:r/>
      <w:bookmarkEnd w:id="1"/>
      <w:r/>
      <w:bookmarkEnd w:id="2"/>
      <w:r/>
      <w:bookmarkEnd w:id="3"/>
      <w:r>
        <w:rPr>
          <w:rFonts w:hint="eastAsia" w:ascii="宋体" w:hAnsi="宋体"/>
          <w:sz w:val="21"/>
          <w:szCs w:val="21"/>
        </w:rPr>
      </w:r>
      <w:r/>
    </w:p>
    <w:p>
      <w:pPr>
        <w:pStyle w:val="791"/>
        <w:ind w:firstLine="420"/>
        <w:spacing w:line="400" w:lineRule="exact"/>
        <w:rPr>
          <w:rFonts w:hint="eastAsia" w:ascii="宋体" w:hAnsi="宋体" w:eastAsia="宋体"/>
          <w:color w:val="ff0000"/>
          <w:sz w:val="21"/>
          <w:szCs w:val="21"/>
          <w:lang w:eastAsia="zh-CN"/>
        </w:rPr>
      </w:pPr>
      <w:r>
        <w:rPr>
          <w:rFonts w:hint="eastAsia" w:ascii="宋体" w:hAnsi="宋体"/>
          <w:sz w:val="21"/>
          <w:szCs w:val="21"/>
          <w:lang w:val="en-US" w:eastAsia="zh-CN"/>
        </w:rPr>
        <w:t xml:space="preserve">（一）</w:t>
      </w:r>
      <w:r>
        <w:rPr>
          <w:rFonts w:hint="eastAsia" w:ascii="宋体" w:hAnsi="宋体"/>
          <w:sz w:val="21"/>
          <w:szCs w:val="21"/>
        </w:rPr>
        <w:t xml:space="preserve">项目编号</w:t>
      </w:r>
      <w:r>
        <w:rPr>
          <w:rFonts w:hint="eastAsia" w:ascii="宋体" w:hAnsi="宋体"/>
          <w:sz w:val="21"/>
          <w:szCs w:val="21"/>
          <w:lang w:eastAsia="zh-CN"/>
        </w:rPr>
        <w:t xml:space="preserve">：JSZC-320000-SZWK-G2025-0475</w:t>
      </w:r>
      <w:r>
        <w:rPr>
          <w:rFonts w:hint="eastAsia" w:ascii="宋体" w:hAnsi="宋体" w:eastAsia="宋体"/>
          <w:color w:val="ff0000"/>
          <w:sz w:val="21"/>
          <w:szCs w:val="21"/>
          <w:lang w:eastAsia="zh-CN"/>
        </w:rPr>
      </w:r>
      <w:r/>
    </w:p>
    <w:p>
      <w:pPr>
        <w:pStyle w:val="791"/>
        <w:ind w:firstLine="420"/>
        <w:spacing w:line="400" w:lineRule="exact"/>
        <w:rPr>
          <w:rFonts w:hint="eastAsia" w:ascii="宋体" w:hAnsi="宋体"/>
          <w:sz w:val="21"/>
          <w:szCs w:val="21"/>
        </w:rPr>
      </w:pPr>
      <w:r>
        <w:rPr>
          <w:rFonts w:hint="eastAsia" w:ascii="宋体" w:hAnsi="宋体"/>
          <w:sz w:val="21"/>
          <w:szCs w:val="21"/>
          <w:lang w:val="en-US" w:eastAsia="zh-CN"/>
        </w:rPr>
        <w:t xml:space="preserve">（二）</w:t>
      </w:r>
      <w:r>
        <w:rPr>
          <w:rFonts w:hint="eastAsia" w:ascii="宋体" w:hAnsi="宋体"/>
          <w:sz w:val="21"/>
          <w:szCs w:val="21"/>
        </w:rPr>
        <w:t xml:space="preserve">项目名称：</w:t>
      </w:r>
      <w:r>
        <w:rPr>
          <w:rFonts w:hint="eastAsia" w:ascii="宋体" w:hAnsi="宋体" w:cs="宋体"/>
          <w:sz w:val="21"/>
          <w:szCs w:val="21"/>
          <w:lang w:val="en-US" w:eastAsia="zh-CN"/>
        </w:rPr>
        <w:t xml:space="preserve">苏州大学附属第一医院医用被服等货物采购</w:t>
      </w:r>
      <w:r>
        <w:rPr>
          <w:rFonts w:hint="eastAsia" w:ascii="宋体" w:hAnsi="宋体"/>
          <w:sz w:val="21"/>
          <w:szCs w:val="21"/>
        </w:rPr>
      </w:r>
      <w:r/>
    </w:p>
    <w:p>
      <w:pPr>
        <w:pStyle w:val="791"/>
        <w:ind w:firstLine="420"/>
        <w:spacing w:line="400" w:lineRule="exact"/>
        <w:rPr>
          <w:rFonts w:ascii="宋体" w:hAnsi="宋体"/>
          <w:sz w:val="21"/>
          <w:szCs w:val="21"/>
          <w:lang w:val="en-US" w:eastAsia="zh-CN"/>
        </w:rPr>
      </w:pPr>
      <w:r/>
      <w:bookmarkEnd w:id="4"/>
      <w:r>
        <w:rPr>
          <w:rFonts w:hint="eastAsia" w:ascii="宋体" w:hAnsi="宋体"/>
          <w:sz w:val="21"/>
          <w:szCs w:val="21"/>
          <w:lang w:val="en-US" w:eastAsia="zh-CN"/>
        </w:rPr>
        <w:t xml:space="preserve">（三）</w:t>
      </w:r>
      <w:r>
        <w:rPr>
          <w:rFonts w:hint="eastAsia" w:ascii="宋体" w:hAnsi="宋体"/>
          <w:sz w:val="21"/>
          <w:szCs w:val="21"/>
        </w:rPr>
        <w:t xml:space="preserve">预算金额</w:t>
      </w:r>
      <w:r>
        <w:rPr>
          <w:rFonts w:hint="eastAsia" w:ascii="宋体" w:hAnsi="宋体"/>
          <w:sz w:val="21"/>
          <w:szCs w:val="21"/>
          <w:lang w:eastAsia="zh-CN"/>
        </w:rPr>
        <w:t xml:space="preserve">：</w:t>
      </w:r>
      <w:r>
        <w:rPr>
          <w:rFonts w:hint="eastAsia" w:ascii="宋体" w:hAnsi="宋体"/>
          <w:sz w:val="21"/>
          <w:szCs w:val="21"/>
          <w:lang w:val="en-US" w:eastAsia="zh-CN"/>
        </w:rPr>
        <w:t xml:space="preserve">285.00万元/年；最高限价：265万元/年</w:t>
      </w:r>
      <w:r>
        <w:rPr>
          <w:rFonts w:ascii="宋体" w:hAnsi="宋体"/>
          <w:sz w:val="21"/>
          <w:szCs w:val="21"/>
          <w:lang w:val="en-US" w:eastAsia="zh-CN"/>
        </w:rPr>
      </w:r>
      <w:r/>
    </w:p>
    <w:p>
      <w:pPr>
        <w:pStyle w:val="791"/>
        <w:ind w:firstLine="420"/>
        <w:spacing w:line="400" w:lineRule="exact"/>
        <w:rPr>
          <w:rFonts w:hint="eastAsia" w:ascii="宋体" w:hAnsi="宋体"/>
          <w:sz w:val="21"/>
          <w:szCs w:val="21"/>
        </w:rPr>
      </w:pPr>
      <w:r>
        <w:rPr>
          <w:rFonts w:hint="eastAsia" w:ascii="宋体" w:hAnsi="宋体"/>
          <w:sz w:val="21"/>
          <w:szCs w:val="21"/>
          <w:lang w:val="en-US" w:eastAsia="zh-CN"/>
        </w:rPr>
        <w:t xml:space="preserve">（四）</w:t>
      </w:r>
      <w:r>
        <w:rPr>
          <w:rFonts w:hint="eastAsia" w:ascii="宋体" w:hAnsi="宋体"/>
          <w:sz w:val="21"/>
          <w:szCs w:val="21"/>
        </w:rPr>
        <w:t xml:space="preserve">采购需求：</w:t>
      </w:r>
      <w:r>
        <w:rPr>
          <w:rFonts w:hint="eastAsia" w:ascii="宋体" w:hAnsi="宋体"/>
          <w:sz w:val="21"/>
          <w:szCs w:val="21"/>
        </w:rPr>
      </w:r>
      <w:r/>
    </w:p>
    <w:p>
      <w:pPr>
        <w:pStyle w:val="791"/>
        <w:ind w:firstLine="420"/>
        <w:spacing w:line="400" w:lineRule="exact"/>
        <w:rPr>
          <w:rFonts w:ascii="宋体" w:hAnsi="宋体" w:cs="宋体"/>
          <w:sz w:val="21"/>
          <w:szCs w:val="21"/>
          <w:lang w:val="en-US" w:eastAsia="zh-CN"/>
        </w:rPr>
      </w:pPr>
      <w:r>
        <w:rPr>
          <w:rFonts w:hint="eastAsia" w:ascii="宋体" w:hAnsi="宋体" w:cs="宋体"/>
          <w:sz w:val="21"/>
          <w:szCs w:val="21"/>
          <w:lang w:val="en-US" w:eastAsia="zh-CN"/>
        </w:rPr>
        <w:t xml:space="preserve">1、货物清单：</w:t>
      </w:r>
      <w:r>
        <w:rPr>
          <w:rFonts w:ascii="宋体" w:hAnsi="宋体" w:cs="宋体"/>
          <w:sz w:val="21"/>
          <w:szCs w:val="21"/>
          <w:lang w:val="en-US" w:eastAsia="zh-CN"/>
        </w:rPr>
      </w:r>
      <w:r/>
    </w:p>
    <w:tbl>
      <w:tblPr>
        <w:tblW w:w="8541"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08"/>
        <w:gridCol w:w="1447"/>
        <w:gridCol w:w="2497"/>
        <w:gridCol w:w="1657"/>
        <w:gridCol w:w="2032"/>
      </w:tblGrid>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规格cm</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年预估数量</w:t>
            </w:r>
            <w:r>
              <w:rPr>
                <w:rFonts w:hint="eastAsia" w:ascii="宋体" w:hAnsi="宋体" w:eastAsia="宋体" w:cs="宋体"/>
                <w:i w:val="0"/>
                <w:iCs w:val="0"/>
                <w:color w:val="000000"/>
                <w:sz w:val="21"/>
                <w:szCs w:val="21"/>
                <w:u w:val="none"/>
              </w:rPr>
            </w:r>
            <w:r/>
          </w:p>
        </w:tc>
      </w:tr>
      <w:tr>
        <w:trPr>
          <w:trHeight w:val="64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w:t>
            </w:r>
            <w:r>
              <w:rPr>
                <w:rFonts w:hint="eastAsia" w:ascii="宋体" w:hAnsi="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白大单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285*175，</w:t>
            </w:r>
            <w:r>
              <w:rPr>
                <w:rFonts w:hint="eastAsia" w:ascii="宋体" w:hAnsi="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w:t>
            </w:r>
            <w:r>
              <w:rPr>
                <w:rFonts w:hint="eastAsia" w:ascii="宋体" w:hAnsi="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定制床单（急诊）</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三层，第一层285*160，中间为3层布160*110；</w:t>
            </w:r>
            <w:r>
              <w:rPr>
                <w:rFonts w:hint="eastAsia" w:ascii="宋体" w:hAnsi="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M-4XL，有色条纹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病员裤</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M-4XL，有色条纹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白被套（转化）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白大单（转化）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285*175，白色缎条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白枕套（转化）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80*50，开口重叠15cm，白色缎条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特种病员衣（转化）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病员衣（转化）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病员裤（转化）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病员衣（转化）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M-4XL，色织格子</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病员裤（转化）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M-4XL，色织格子</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250*160，通开栓4组带，粉红印花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粉红产科大单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285*160，粉红印花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210*90*20，两头松紧，粉红印花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80*50，开口重叠15cm，粉红印花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产科病员衣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M-4XL，灰红条纹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产科病员裤</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M-4XL，灰红条纹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哺乳裙</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通号，衣长120cm，胸围150cm</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110*110，系带，卡通</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连体服，双层，卡通</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婴儿夹袄</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连体服，双层，面子卡通，夹棉</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感染科被套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250*160，通开栓4组带，蓝白条纹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感染科床罩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210*90*20，两头松紧，蓝白条纹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感染科枕套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80*50，开口重叠15cm，蓝白条纹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输液中心被套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输液中心床罩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输液中心枕套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250*160，通开栓4组带，深绿白条纹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血透中心床单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280*160，深绿白条纹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215*100*20，两头松紧，深绿白条纹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80*50，开口重叠15cm，深绿白条纹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特需被套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250*160，通开栓4组带，灰色印花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特需大单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285*160，灰色印花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特需枕套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80*50，开口重叠15cm，灰色印花</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特种病员衣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通号，长袍型，衣长130cm，胸围130cm</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250*160，通开栓4组带，咖啡格子</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值班大单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285*160，咖啡格子</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80*50，开口重叠15cm，咖啡格子</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蓝细条被套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250*160，通开栓4组带，蓝细条纹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蓝细条大单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285*160，蓝细条纹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蓝细条枕套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80*50，开口重叠15cm，蓝细条纹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靠蓝被套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260*160，通开栓4组带，靠蓝色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靠蓝床罩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210*100*20，两头松紧，靠蓝色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靠蓝枕套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诊查枕套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兰锻条32*32，133*72，蓝色缎条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诊察床罩</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200*65*20，两头松紧，蓝色缎条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包布（大）</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95*95，双层，白色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包布（特大）</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120*120，双层，白色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门诊妇科洞巾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100*100，洞周为双层，白色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门诊妇科治疗巾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30*30，双层，白色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台布</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165*120，双层，白色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180*95，单层，白色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洞巾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100*100，洞周为双层，白色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95*90，双层，白色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蓝治疗巾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95*55，双层，靠蓝色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蓝小包布</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65*65，双层，靠蓝色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蓝中包布</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100*100，双层，靠蓝色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蓝大包布</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130*127，双层，靠蓝色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蓝特大包布</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200*130，双层，靠蓝色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蓝大洞巾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90*60，洞周为双层，靠蓝色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通号，长袍型，衣长130cm，胸围130cm，白色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通号，长袍型，衣长130cm，胸围130cm，有色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防水隔离衣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M-XXXL</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防水手术衣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M-XXXL</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云丝被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厚150*200，2KG，白色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云丝被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薄150*200，1.5KG，白色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春秋被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200*150，1KG，蓝色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床护垫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灰色：195*88，1.5KG，四角加松紧</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枕芯</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40*68，750g，白色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小枕芯</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50*30，450g，白色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200*90，白色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防水枕套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50*80，开口重叠15cm，藏青色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带帽洗手衣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上衣连帽，M-4XL，湖蓝色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洗手裤连鞋套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裤子连脚套，M-4XL，湖蓝色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短袖洗手衣裤</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长袖洗手衣裤</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洗手衣长袖</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巡回服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长袖开衫，巡回服</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手术衣</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通号，全包围，衣长130cm，胸围130cm，有色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外出服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西服领或立领，长袖长款，M-4XL，有色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长袖男工作服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长袖开衫+裤子，有色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长袖女工作服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长袖开衫+裤子，有色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供应室工作服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S-4XL；上衣四色花浅蓝，小圆领，斜襟，双腰带，裤子全松紧抽带，两侧插手袋</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开档裤</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M-XXXXL，有色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单脚套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85*30，系带</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翻身枕+布套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60*30*20，硬质海绵+布套</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翻身枕+皮套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60*30*20，硬质海绵+皮套</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搁脚枕+皮套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45*35*7，硬质海绵+皮套</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搁手枕+皮套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45*35*7，硬质海绵+皮套</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海绵皮枕头</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45*35*7，硬质海绵+皮</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抬高枕</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75*38*16，硬质海绵+皮，不规则形状</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体位垫1</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50*20.5*5，外用防水布包裹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体位垫2</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50*35*10，外用防水布包裹</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紫外线灯套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24*22*98，有色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除颤仪套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43*40*36，有色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大呼吸机套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80*60*140，有色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中呼吸机套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50*50*120，有色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小呼吸机套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50*55*50，有色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大监护仪器套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34*32*87，有色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监护仪器套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43*35*34，有色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吸引器套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42*38*42，有色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控温仪器套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60*33*73，有色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高流量机器套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45*45*130，有色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排痰机器套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63*65*67，有色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心电图机套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43*40*110，有色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氧气瓶套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高160，直径22，有色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小氧气瓶套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高110，直径22，有色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二氧化碳瓶套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高160，直径22，有色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滑板套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155*50，口袋式样，有色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护理车套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45*50*75，开口外翻上魔术贴，有色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大污衣车套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106*56*80，开口长边5组带，宽边3组带，有色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污衣车套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42*45*65，开口外翻上魔术贴，有色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小布袋</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20*30，口抽带，蓝色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皮硝袋</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60*30，白色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绒布小套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35*25</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沙袋</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1公斤，皮+套</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纱布袋</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20*30，口抽带</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绗缝床垫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90*200，1.25KG，有色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绗缝棉被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150*200，2.5KG，有色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120*80，约0.85KG，有色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平车被（薄）</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183*135，1.25KG，有色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平车被（厚）</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183*135，2KG，有色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205*140，口系带，有色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平车约束带</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90*10，夹棉，一端金属扣，一端魔术贴，有色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155*125，面子有色沙卡，填充整张水洗棉</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手术床被套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175*130，口系带，有色沙卡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转运车被（薄）</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183*135，1.25KG，有色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转运车被（厚）</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183*135，2KG，有色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转运车被套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205*140，口系带，有色沙卡</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航空毯</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170*130</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童毯</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轮椅挡风毯</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内绗缝棉，圆锥形，上端直径20cm，高113cm，下摆围458cm；有色</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毛巾</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95*65</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毛毯（毛巾被）</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200*150</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胸部约束带</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长105，宽13，夹棉，上魔术贴75cm</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约束防抓手套</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29*16.5，上层均夹1cm厚海绵，下层为硬质防抓板，一端加金属扣绑带，一端拉链开口。</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约束手带</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30*10，带长90cm，海绵厚1.5cm，上金属扣</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红马甲</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S-5XL，长款，圆领开衫</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羽绒服</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羽绒服（长）</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567"/>
        </w:trPr>
        <w:tc>
          <w:tcPr>
            <w:shd w:val="clear" w:color="auto" w:fill="ffffff"/>
            <w:tcW w:w="908"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shd w:val="clear" w:color="auto" w:fill="ffffff"/>
            <w:tcW w:w="144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蚊帐</w:t>
            </w:r>
            <w:r>
              <w:rPr>
                <w:rFonts w:hint="eastAsia" w:ascii="宋体" w:hAnsi="宋体" w:eastAsia="宋体" w:cs="宋体"/>
                <w:i w:val="0"/>
                <w:iCs w:val="0"/>
                <w:color w:val="000000"/>
                <w:sz w:val="21"/>
                <w:szCs w:val="21"/>
                <w:u w:val="none"/>
              </w:rPr>
            </w:r>
            <w:r/>
          </w:p>
        </w:tc>
        <w:tc>
          <w:tcPr>
            <w:shd w:val="clear" w:color="auto" w:fill="ffffff"/>
            <w:tcW w:w="249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90CM床</w:t>
            </w:r>
            <w:r>
              <w:rPr>
                <w:rFonts w:hint="eastAsia" w:ascii="宋体" w:hAnsi="宋体" w:eastAsia="宋体" w:cs="宋体"/>
                <w:i w:val="0"/>
                <w:iCs w:val="0"/>
                <w:color w:val="000000"/>
                <w:sz w:val="21"/>
                <w:szCs w:val="21"/>
                <w:u w:val="none"/>
              </w:rPr>
            </w:r>
            <w:r/>
          </w:p>
        </w:tc>
        <w:tc>
          <w:tcPr>
            <w:shd w:val="clear" w:color="auto" w:fill="ffffff"/>
            <w:tcW w:w="1657"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shd w:val="clear" w:color="auto" w:fill="ffffff"/>
            <w:tcW w:w="2032"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bl>
    <w:p>
      <w:pPr>
        <w:pStyle w:val="791"/>
        <w:ind w:firstLine="420"/>
        <w:spacing w:line="400" w:lineRule="exact"/>
        <w:rPr>
          <w:rFonts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、合同履行期限：</w:t>
      </w:r>
      <w:r>
        <w:rPr>
          <w:rFonts w:ascii="宋体" w:hAnsi="宋体" w:cs="宋体"/>
          <w:sz w:val="21"/>
          <w:szCs w:val="21"/>
        </w:rPr>
      </w:r>
      <w:r/>
    </w:p>
    <w:p>
      <w:pPr>
        <w:pStyle w:val="791"/>
        <w:ind w:firstLine="420"/>
        <w:spacing w:line="400" w:lineRule="exact"/>
        <w:rPr>
          <w:rFonts w:hint="eastAsia" w:ascii="宋体" w:hAnsi="宋体"/>
          <w:sz w:val="21"/>
          <w:szCs w:val="21"/>
        </w:rPr>
      </w:pPr>
      <w:r>
        <w:rPr>
          <w:rFonts w:hint="eastAsia" w:ascii="宋体" w:hAnsi="宋体" w:cs="宋体"/>
          <w:sz w:val="21"/>
          <w:szCs w:val="21"/>
          <w:lang w:val="en-US" w:eastAsia="zh-CN"/>
        </w:rPr>
        <w:t xml:space="preserve">2.1</w:t>
      </w:r>
      <w:r>
        <w:rPr>
          <w:rFonts w:hint="eastAsia" w:ascii="宋体" w:hAnsi="宋体" w:cs="宋体"/>
          <w:sz w:val="21"/>
          <w:szCs w:val="21"/>
        </w:rPr>
        <w:t xml:space="preserve">、</w:t>
      </w:r>
      <w:r>
        <w:rPr>
          <w:rFonts w:hint="eastAsia" w:ascii="宋体" w:hAnsi="宋体"/>
          <w:sz w:val="21"/>
          <w:szCs w:val="21"/>
        </w:rPr>
        <w:t xml:space="preserve">本项目供货期限为两年，</w:t>
      </w:r>
      <w:r>
        <w:rPr>
          <w:rFonts w:hint="eastAsia" w:ascii="宋体" w:hAnsi="宋体" w:cs="宋体"/>
          <w:color w:val="000000"/>
          <w:sz w:val="21"/>
          <w:szCs w:val="21"/>
          <w:shd w:val="clear" w:color="auto" w:fill="ffffff"/>
        </w:rPr>
        <w:t xml:space="preserve">合同一年一签，每年度期满后，中标人的服务质量满足招标人需求，则招标人与中标人可以续签下一年度合同，但中标单价不予调整。</w:t>
      </w:r>
      <w:r>
        <w:rPr>
          <w:rFonts w:hint="eastAsia" w:ascii="宋体" w:hAnsi="宋体"/>
          <w:sz w:val="21"/>
          <w:szCs w:val="21"/>
        </w:rPr>
        <w:t xml:space="preserve">数量为医院一年内可能需要采购的数量（第二年的采购量与第一年相当），具体根据实际情况，单价不变，按实结算。</w:t>
      </w:r>
      <w:r>
        <w:rPr>
          <w:rFonts w:hint="eastAsia" w:ascii="宋体" w:hAnsi="宋体"/>
          <w:sz w:val="21"/>
          <w:szCs w:val="21"/>
        </w:rPr>
      </w:r>
      <w:r/>
    </w:p>
    <w:p>
      <w:pPr>
        <w:pStyle w:val="791"/>
        <w:ind w:firstLine="420"/>
        <w:spacing w:line="400" w:lineRule="exact"/>
        <w:rPr>
          <w:rFonts w:ascii="宋体" w:hAnsi="宋体" w:eastAsia="宋体"/>
          <w:sz w:val="21"/>
          <w:szCs w:val="21"/>
          <w:lang w:val="en-US" w:eastAsia="zh-CN"/>
        </w:rPr>
      </w:pPr>
      <w:r>
        <w:rPr>
          <w:rFonts w:hint="eastAsia" w:ascii="宋体" w:hAnsi="宋体" w:cs="宋体"/>
          <w:color w:val="000000"/>
          <w:sz w:val="21"/>
          <w:szCs w:val="21"/>
          <w:shd w:val="clear" w:color="auto" w:fill="ffffff"/>
        </w:rPr>
        <w:t xml:space="preserve">注：①一年度合同期满但招标人未获得预算批复或需求取消，则经招标人提前书面通知供应商后，合同到期终止，不再顺延。②</w:t>
      </w:r>
      <w:r>
        <w:rPr>
          <w:rFonts w:hint="eastAsia" w:ascii="宋体" w:hAnsi="宋体" w:cs="宋体"/>
          <w:color w:val="000000"/>
          <w:sz w:val="21"/>
          <w:szCs w:val="21"/>
          <w:shd w:val="clear" w:color="auto" w:fill="ffffff"/>
          <w:lang w:val="en-US" w:eastAsia="zh-CN"/>
        </w:rPr>
        <w:t xml:space="preserve">每年的</w:t>
      </w:r>
      <w:r>
        <w:rPr>
          <w:rFonts w:hint="eastAsia" w:eastAsia="宋体"/>
          <w:sz w:val="21"/>
          <w:szCs w:val="21"/>
          <w:lang w:eastAsia="zh-CN"/>
        </w:rPr>
        <w:t xml:space="preserve">实际执行金额</w:t>
      </w:r>
      <w:r>
        <w:rPr>
          <w:rFonts w:hint="eastAsia"/>
          <w:sz w:val="21"/>
          <w:szCs w:val="21"/>
          <w:lang w:val="en-US" w:eastAsia="zh-CN"/>
        </w:rPr>
        <w:t xml:space="preserve">至</w:t>
      </w:r>
      <w:r>
        <w:rPr>
          <w:rFonts w:hint="eastAsia" w:ascii="宋体" w:hAnsi="宋体"/>
          <w:sz w:val="21"/>
          <w:szCs w:val="21"/>
          <w:lang w:val="en-US" w:eastAsia="zh-CN"/>
        </w:rPr>
        <w:t xml:space="preserve">采购预算为止。</w:t>
      </w:r>
      <w:r>
        <w:rPr>
          <w:rFonts w:ascii="宋体" w:hAnsi="宋体" w:eastAsia="宋体"/>
          <w:sz w:val="21"/>
          <w:szCs w:val="21"/>
          <w:lang w:val="en-US" w:eastAsia="zh-CN"/>
        </w:rPr>
      </w:r>
      <w:r/>
    </w:p>
    <w:p>
      <w:pPr>
        <w:pStyle w:val="791"/>
        <w:ind w:firstLine="420"/>
        <w:spacing w:line="400" w:lineRule="exact"/>
        <w:rPr>
          <w:rFonts w:hint="eastAsia"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w:t>
      </w:r>
      <w:r>
        <w:rPr>
          <w:rFonts w:hint="eastAsia" w:ascii="宋体" w:hAnsi="宋体"/>
          <w:sz w:val="21"/>
          <w:szCs w:val="21"/>
          <w:lang w:val="en-US" w:eastAsia="zh-CN"/>
        </w:rPr>
        <w:t xml:space="preserve">2</w:t>
      </w:r>
      <w:r>
        <w:rPr>
          <w:rFonts w:hint="eastAsia" w:ascii="宋体" w:hAnsi="宋体"/>
          <w:sz w:val="21"/>
          <w:szCs w:val="21"/>
        </w:rPr>
        <w:t xml:space="preserve">、</w:t>
      </w:r>
      <w:r>
        <w:rPr>
          <w:rFonts w:hint="eastAsia" w:ascii="宋体" w:hAnsi="宋体"/>
          <w:sz w:val="21"/>
          <w:szCs w:val="21"/>
          <w:lang w:val="en-US" w:eastAsia="zh-CN"/>
        </w:rPr>
        <w:t xml:space="preserve">质保期：</w:t>
      </w:r>
      <w:r>
        <w:rPr>
          <w:rFonts w:hint="eastAsia"/>
          <w:sz w:val="21"/>
          <w:szCs w:val="21"/>
        </w:rPr>
        <w:t xml:space="preserve">以上所有货物质保期≥1年</w:t>
      </w:r>
      <w:r>
        <w:rPr>
          <w:rFonts w:hint="eastAsia"/>
          <w:sz w:val="21"/>
          <w:szCs w:val="21"/>
          <w:lang w:eastAsia="zh-CN"/>
        </w:rPr>
        <w:t xml:space="preserve">（</w:t>
      </w:r>
      <w:r>
        <w:rPr>
          <w:rFonts w:hint="eastAsia" w:ascii="宋体" w:hAnsi="宋体"/>
          <w:sz w:val="21"/>
          <w:szCs w:val="21"/>
        </w:rPr>
        <w:t xml:space="preserve">质保期从取得验收合格之日起计算</w:t>
      </w:r>
      <w:r>
        <w:rPr>
          <w:rFonts w:hint="eastAsia" w:ascii="宋体" w:hAnsi="宋体"/>
          <w:sz w:val="21"/>
          <w:szCs w:val="21"/>
          <w:lang w:eastAsia="zh-CN"/>
        </w:rPr>
        <w:t xml:space="preserve">）</w:t>
      </w:r>
      <w:r>
        <w:rPr>
          <w:rFonts w:hint="eastAsia" w:ascii="宋体" w:hAnsi="宋体"/>
          <w:sz w:val="21"/>
          <w:szCs w:val="21"/>
        </w:rPr>
        <w:t xml:space="preserve">。</w:t>
      </w:r>
      <w:r>
        <w:rPr>
          <w:rFonts w:hint="eastAsia" w:ascii="宋体" w:hAnsi="宋体"/>
          <w:sz w:val="21"/>
          <w:szCs w:val="21"/>
        </w:rPr>
      </w:r>
      <w:r/>
    </w:p>
    <w:p>
      <w:pPr>
        <w:pStyle w:val="791"/>
        <w:ind w:firstLine="420"/>
        <w:spacing w:line="400" w:lineRule="exact"/>
        <w:rPr>
          <w:rFonts w:hint="eastAsia" w:ascii="宋体" w:hAnsi="宋体" w:eastAsia="宋体" w:cs="宋体"/>
          <w:sz w:val="21"/>
          <w:szCs w:val="21"/>
          <w:lang w:eastAsia="zh-CN"/>
        </w:rPr>
      </w:pPr>
      <w:r>
        <w:rPr>
          <w:rFonts w:hint="eastAsia" w:ascii="宋体" w:hAnsi="宋体" w:cs="宋体"/>
          <w:sz w:val="21"/>
          <w:szCs w:val="21"/>
        </w:rPr>
        <w:t xml:space="preserve">3、</w:t>
      </w:r>
      <w:r>
        <w:rPr>
          <w:rFonts w:hint="eastAsia" w:ascii="宋体" w:hAnsi="宋体"/>
          <w:sz w:val="21"/>
          <w:szCs w:val="21"/>
        </w:rPr>
        <w:t xml:space="preserve">交货要求：</w:t>
      </w:r>
      <w:r>
        <w:rPr>
          <w:rFonts w:hint="eastAsia"/>
          <w:sz w:val="21"/>
          <w:szCs w:val="21"/>
          <w:lang w:eastAsia="zh-CN"/>
        </w:rPr>
        <w:t xml:space="preserve">投标人承诺按招标人要求分期分批送货，在收到招标人通知后1天内送货到位，否则视为违约，招标人有权随时终止合同。交付地点：</w:t>
      </w:r>
      <w:r>
        <w:rPr>
          <w:rFonts w:hint="eastAsia"/>
          <w:sz w:val="21"/>
          <w:szCs w:val="21"/>
          <w:lang w:val="en-US" w:eastAsia="zh-CN"/>
        </w:rPr>
        <w:t xml:space="preserve">苏州大学附属第一医院</w:t>
      </w:r>
      <w:r>
        <w:rPr>
          <w:rFonts w:hint="eastAsia"/>
          <w:sz w:val="21"/>
          <w:szCs w:val="21"/>
          <w:lang w:eastAsia="zh-CN"/>
        </w:rPr>
        <w:t xml:space="preserve">。</w:t>
      </w:r>
      <w:r>
        <w:rPr>
          <w:rFonts w:hint="eastAsia" w:ascii="宋体" w:hAnsi="宋体" w:eastAsia="宋体" w:cs="宋体"/>
          <w:sz w:val="21"/>
          <w:szCs w:val="21"/>
          <w:lang w:eastAsia="zh-CN"/>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4、验收标准：按采购要求进行验收。</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5、本项目不接受联合体投标，不接受进口产品投标</w:t>
      </w:r>
      <w:r>
        <w:rPr>
          <w:rFonts w:hint="eastAsia" w:ascii="宋体" w:hAnsi="宋体"/>
          <w:sz w:val="21"/>
          <w:szCs w:val="21"/>
          <w:lang w:eastAsia="zh-CN"/>
        </w:rPr>
        <w:t xml:space="preserve">，</w:t>
      </w:r>
      <w:r>
        <w:rPr>
          <w:rFonts w:hint="eastAsia" w:ascii="宋体" w:hAnsi="宋体"/>
          <w:sz w:val="21"/>
          <w:szCs w:val="21"/>
          <w:lang w:val="en-US" w:eastAsia="zh-CN"/>
        </w:rPr>
        <w:t xml:space="preserve">不接受转包、分包</w:t>
      </w:r>
      <w:r>
        <w:rPr>
          <w:rFonts w:hint="eastAsia" w:ascii="宋体" w:hAnsi="宋体"/>
          <w:sz w:val="21"/>
          <w:szCs w:val="21"/>
        </w:rPr>
        <w:t xml:space="preserve">。</w:t>
      </w:r>
      <w:r>
        <w:rPr>
          <w:rFonts w:hint="eastAsia" w:ascii="宋体" w:hAnsi="宋体"/>
          <w:sz w:val="21"/>
          <w:szCs w:val="21"/>
        </w:rPr>
      </w:r>
      <w:r/>
    </w:p>
    <w:p>
      <w:pPr>
        <w:pStyle w:val="791"/>
        <w:ind w:firstLine="420"/>
        <w:spacing w:line="400" w:lineRule="exact"/>
        <w:rPr>
          <w:rFonts w:ascii="宋体" w:hAnsi="宋体"/>
          <w:sz w:val="21"/>
          <w:szCs w:val="21"/>
        </w:rPr>
      </w:pPr>
      <w:r>
        <w:rPr>
          <w:rFonts w:hint="eastAsia" w:ascii="宋体" w:hAnsi="宋体"/>
          <w:sz w:val="21"/>
          <w:szCs w:val="21"/>
          <w:lang w:val="en-US" w:eastAsia="zh-CN"/>
        </w:rPr>
        <w:t xml:space="preserve">二</w:t>
      </w:r>
      <w:r>
        <w:rPr>
          <w:rFonts w:ascii="宋体" w:hAnsi="宋体"/>
          <w:sz w:val="21"/>
          <w:szCs w:val="21"/>
        </w:rPr>
        <w:t xml:space="preserve">、</w:t>
      </w:r>
      <w:r>
        <w:rPr>
          <w:rFonts w:hint="eastAsia" w:ascii="宋体" w:hAnsi="宋体"/>
          <w:sz w:val="21"/>
          <w:szCs w:val="21"/>
          <w:lang w:val="en-US" w:eastAsia="zh-CN"/>
        </w:rPr>
        <w:t xml:space="preserve">申请人的</w:t>
      </w:r>
      <w:r>
        <w:rPr>
          <w:rFonts w:ascii="宋体" w:hAnsi="宋体"/>
          <w:sz w:val="21"/>
          <w:szCs w:val="21"/>
        </w:rPr>
        <w:t xml:space="preserve">资格要求：</w:t>
      </w:r>
      <w:r>
        <w:rPr>
          <w:rFonts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1、满足《中华人民共和国政府采购法》之第二十二条“供应商参加政府采购活动应当具备下列条件”规定: </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①具有独立承担民事责任的能力； </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②具有良好的商业信誉和健全的财务会计制度；</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③具有履行合同所必需的设备和专业技术能力；</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④有依法缴纳税收和社会保障资金的良好记录；</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⑤参加政府采购活动前三年内，在经营活动中没有重大违法记录；</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⑥法律、行政法规规定的其他条件； </w:t>
      </w:r>
      <w:r>
        <w:rPr>
          <w:rFonts w:hint="eastAsia" w:ascii="宋体" w:hAnsi="宋体"/>
          <w:sz w:val="21"/>
          <w:szCs w:val="21"/>
        </w:rPr>
      </w:r>
      <w:r/>
    </w:p>
    <w:p>
      <w:pPr>
        <w:pStyle w:val="791"/>
        <w:numPr>
          <w:ilvl w:val="0"/>
          <w:numId w:val="2"/>
        </w:numPr>
        <w:ind w:firstLine="420"/>
        <w:spacing w:line="400" w:lineRule="exact"/>
        <w:rPr>
          <w:rFonts w:hint="eastAsia" w:ascii="宋体" w:hAnsi="宋体"/>
          <w:sz w:val="21"/>
          <w:szCs w:val="21"/>
        </w:rPr>
      </w:pPr>
      <w:r>
        <w:rPr>
          <w:rFonts w:hint="eastAsia" w:ascii="宋体" w:hAnsi="宋体"/>
          <w:sz w:val="21"/>
          <w:szCs w:val="21"/>
        </w:rPr>
        <w:t xml:space="preserve">本项目的特定资格要求：</w:t>
      </w:r>
      <w:r>
        <w:rPr>
          <w:rFonts w:hint="eastAsia" w:ascii="宋体" w:hAnsi="宋体"/>
          <w:sz w:val="21"/>
          <w:szCs w:val="21"/>
          <w:lang w:val="en-US" w:eastAsia="zh-CN"/>
        </w:rPr>
        <w:t xml:space="preserve">无</w:t>
      </w:r>
      <w:r>
        <w:rPr>
          <w:rFonts w:hint="eastAsia" w:ascii="宋体" w:hAnsi="宋体"/>
          <w:sz w:val="21"/>
          <w:szCs w:val="21"/>
        </w:rPr>
      </w:r>
      <w:r/>
    </w:p>
    <w:p>
      <w:pPr>
        <w:pStyle w:val="791"/>
        <w:ind w:firstLine="420"/>
        <w:spacing w:line="400" w:lineRule="exact"/>
        <w:widowControl/>
        <w:rPr>
          <w:rFonts w:hint="eastAsia" w:ascii="宋体" w:hAnsi="宋体" w:cs="宋体"/>
          <w:sz w:val="21"/>
          <w:szCs w:val="21"/>
        </w:rPr>
      </w:pPr>
      <w:r>
        <w:rPr>
          <w:rFonts w:hint="eastAsia" w:ascii="宋体" w:hAnsi="宋体"/>
          <w:sz w:val="21"/>
          <w:szCs w:val="21"/>
        </w:rPr>
        <w:t xml:space="preserve">3、落实政府釆购政策需满足的资格要求:</w:t>
      </w:r>
      <w:r>
        <w:rPr>
          <w:rFonts w:hint="eastAsia" w:ascii="宋体" w:hAnsi="宋体" w:cs="宋体"/>
          <w:sz w:val="21"/>
          <w:szCs w:val="21"/>
        </w:rPr>
        <w:t xml:space="preserve">本项目非专门面向中小企业采购，所属行业为工业。</w:t>
      </w:r>
      <w:r>
        <w:rPr>
          <w:rFonts w:hint="eastAsia" w:ascii="宋体" w:hAnsi="宋体" w:cs="宋体"/>
          <w:sz w:val="21"/>
          <w:szCs w:val="21"/>
        </w:rPr>
      </w:r>
      <w:r/>
    </w:p>
    <w:p>
      <w:pPr>
        <w:pStyle w:val="73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注：①单位负责人为同一人或者存在直接控股、管理关系的不同供应商，不得参加同一合同项下的政府采购活动。</w:t>
      </w:r>
      <w:r>
        <w:rPr>
          <w:rFonts w:hint="eastAsia" w:ascii="宋体" w:hAnsi="宋体" w:cs="宋体"/>
          <w:sz w:val="21"/>
          <w:szCs w:val="21"/>
        </w:rPr>
      </w:r>
      <w:r/>
    </w:p>
    <w:p>
      <w:pPr>
        <w:pStyle w:val="739"/>
        <w:ind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②凡为采购项目提供整体设计、规范编制或者项目管理、监理、检测等服务的供应商，不得再参加本项目的采购活动。</w:t>
      </w:r>
      <w:r>
        <w:rPr>
          <w:rFonts w:hint="eastAsia" w:ascii="宋体" w:hAnsi="宋体" w:cs="宋体"/>
          <w:sz w:val="21"/>
          <w:szCs w:val="21"/>
        </w:rPr>
      </w:r>
      <w:r/>
    </w:p>
    <w:p>
      <w:pPr>
        <w:pStyle w:val="739"/>
        <w:ind w:firstLine="420"/>
        <w:spacing w:line="400" w:lineRule="exact"/>
        <w:rPr>
          <w:rFonts w:hint="eastAsia" w:ascii="宋体" w:hAnsi="宋体" w:cs="宋体"/>
          <w:sz w:val="21"/>
          <w:szCs w:val="21"/>
        </w:rPr>
      </w:pPr>
      <w:r>
        <w:rPr>
          <w:rFonts w:hint="eastAsia" w:ascii="宋体" w:hAnsi="宋体" w:cs="宋体"/>
          <w:sz w:val="21"/>
          <w:szCs w:val="21"/>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cs="宋体"/>
          <w:sz w:val="21"/>
          <w:szCs w:val="21"/>
        </w:rPr>
      </w:r>
      <w:r/>
    </w:p>
    <w:p>
      <w:pPr>
        <w:pStyle w:val="739"/>
        <w:ind w:firstLine="420"/>
        <w:spacing w:line="400" w:lineRule="exact"/>
        <w:rPr>
          <w:rFonts w:hAnsi="宋体"/>
          <w:color w:val="000000"/>
          <w:sz w:val="21"/>
          <w:szCs w:val="21"/>
        </w:rPr>
      </w:pPr>
      <w:r>
        <w:rPr>
          <w:rFonts w:hint="eastAsia" w:hAnsi="宋体"/>
          <w:sz w:val="21"/>
          <w:szCs w:val="21"/>
        </w:rPr>
        <w:t xml:space="preserve">三</w:t>
      </w:r>
      <w:r>
        <w:rPr>
          <w:rFonts w:hAnsi="宋体"/>
          <w:color w:val="000000"/>
          <w:sz w:val="21"/>
          <w:szCs w:val="21"/>
        </w:rPr>
        <w:t xml:space="preserve">、</w:t>
      </w:r>
      <w:r>
        <w:rPr>
          <w:rFonts w:hint="eastAsia" w:hAnsi="宋体"/>
          <w:color w:val="000000"/>
          <w:sz w:val="21"/>
          <w:szCs w:val="21"/>
        </w:rPr>
        <w:t xml:space="preserve">获取招标文件</w:t>
      </w:r>
      <w:r>
        <w:rPr>
          <w:rFonts w:hAnsi="宋体"/>
          <w:color w:val="000000"/>
          <w:sz w:val="21"/>
          <w:szCs w:val="21"/>
        </w:rPr>
      </w:r>
      <w:r/>
    </w:p>
    <w:p>
      <w:pPr>
        <w:pStyle w:val="791"/>
        <w:ind w:firstLine="420"/>
        <w:spacing w:line="380" w:lineRule="exact"/>
        <w:rPr>
          <w:rFonts w:ascii="宋体" w:hAnsi="宋体"/>
          <w:sz w:val="21"/>
          <w:szCs w:val="21"/>
          <w:lang w:val="en-US" w:eastAsia="zh-CN"/>
        </w:rPr>
      </w:pPr>
      <w:r>
        <w:rPr>
          <w:rFonts w:ascii="宋体" w:hAnsi="宋体"/>
          <w:sz w:val="21"/>
          <w:szCs w:val="21"/>
          <w:lang w:val="zh-CN" w:eastAsia="zh-CN"/>
        </w:rPr>
        <w:t xml:space="preserve">1</w:t>
      </w:r>
      <w:r>
        <w:rPr>
          <w:rFonts w:ascii="宋体" w:hAnsi="宋体"/>
          <w:sz w:val="21"/>
          <w:szCs w:val="21"/>
          <w:lang w:val="zh-CN"/>
        </w:rPr>
        <w:t xml:space="preserve">、依法获取采购文件的时间：</w:t>
      </w:r>
      <w:r>
        <w:rPr>
          <w:rFonts w:hint="eastAsia" w:ascii="宋体" w:hAnsi="宋体"/>
          <w:sz w:val="21"/>
          <w:szCs w:val="21"/>
          <w:lang w:val="zh-CN"/>
        </w:rPr>
        <w:t xml:space="preserve">2025年</w:t>
      </w:r>
      <w:r>
        <w:rPr>
          <w:rFonts w:hint="eastAsia" w:ascii="宋体" w:hAnsi="宋体"/>
          <w:sz w:val="21"/>
          <w:szCs w:val="21"/>
          <w:lang w:val="en-US" w:eastAsia="zh-CN"/>
        </w:rPr>
        <w:t xml:space="preserve">10</w:t>
      </w:r>
      <w:r>
        <w:rPr>
          <w:rFonts w:hint="eastAsia" w:ascii="宋体" w:hAnsi="宋体"/>
          <w:sz w:val="21"/>
          <w:szCs w:val="21"/>
          <w:lang w:val="zh-CN"/>
        </w:rPr>
        <w:t xml:space="preserve">月</w:t>
      </w:r>
      <w:r>
        <w:rPr>
          <w:rFonts w:hint="eastAsia" w:ascii="宋体" w:hAnsi="宋体"/>
          <w:sz w:val="21"/>
          <w:szCs w:val="21"/>
          <w:lang w:val="en-US" w:eastAsia="zh-CN"/>
        </w:rPr>
        <w:t xml:space="preserve">15</w:t>
      </w:r>
      <w:r>
        <w:rPr>
          <w:rFonts w:hint="eastAsia" w:ascii="宋体" w:hAnsi="宋体"/>
          <w:sz w:val="21"/>
          <w:szCs w:val="21"/>
          <w:lang w:val="zh-CN"/>
        </w:rPr>
        <w:t xml:space="preserve">日</w:t>
      </w:r>
      <w:r>
        <w:rPr>
          <w:rFonts w:ascii="宋体" w:hAnsi="宋体"/>
          <w:sz w:val="21"/>
          <w:szCs w:val="21"/>
          <w:lang w:val="zh-CN"/>
        </w:rPr>
        <w:t xml:space="preserve">~</w:t>
      </w:r>
      <w:r>
        <w:rPr>
          <w:rFonts w:hint="eastAsia" w:ascii="宋体" w:hAnsi="宋体"/>
          <w:sz w:val="21"/>
          <w:szCs w:val="21"/>
          <w:lang w:val="zh-CN"/>
        </w:rPr>
        <w:t xml:space="preserve">2025</w:t>
      </w:r>
      <w:r>
        <w:rPr>
          <w:rFonts w:ascii="宋体" w:hAnsi="宋体"/>
          <w:sz w:val="21"/>
          <w:szCs w:val="21"/>
          <w:lang w:val="zh-CN"/>
        </w:rPr>
        <w:t xml:space="preserve">年</w:t>
      </w:r>
      <w:r>
        <w:rPr>
          <w:rFonts w:hint="eastAsia" w:ascii="宋体" w:hAnsi="宋体"/>
          <w:sz w:val="21"/>
          <w:szCs w:val="21"/>
          <w:lang w:val="en-US" w:eastAsia="zh-CN"/>
        </w:rPr>
        <w:t xml:space="preserve">10</w:t>
      </w:r>
      <w:r>
        <w:rPr>
          <w:rFonts w:ascii="宋体" w:hAnsi="宋体"/>
          <w:sz w:val="21"/>
          <w:szCs w:val="21"/>
          <w:lang w:val="zh-CN"/>
        </w:rPr>
        <w:t xml:space="preserve">月</w:t>
      </w:r>
      <w:r>
        <w:rPr>
          <w:rFonts w:hint="eastAsia" w:ascii="宋体" w:hAnsi="宋体"/>
          <w:sz w:val="21"/>
          <w:szCs w:val="21"/>
          <w:lang w:val="en-US" w:eastAsia="zh-CN"/>
        </w:rPr>
        <w:t xml:space="preserve">22</w:t>
      </w:r>
      <w:r>
        <w:rPr>
          <w:rFonts w:ascii="宋体" w:hAnsi="宋体"/>
          <w:sz w:val="21"/>
          <w:szCs w:val="21"/>
          <w:lang w:val="zh-CN"/>
        </w:rPr>
        <w:t xml:space="preserve">日每日8：30~17：00（节假日除外）</w:t>
      </w:r>
      <w:r>
        <w:rPr>
          <w:rFonts w:hint="eastAsia" w:ascii="宋体" w:hAnsi="宋体"/>
          <w:sz w:val="21"/>
          <w:szCs w:val="21"/>
          <w:lang w:val="en-US" w:eastAsia="zh-CN"/>
        </w:rPr>
        <w:t xml:space="preserve">。</w:t>
      </w:r>
      <w:r>
        <w:rPr>
          <w:rFonts w:ascii="宋体" w:hAnsi="宋体"/>
          <w:sz w:val="21"/>
          <w:szCs w:val="21"/>
          <w:lang w:val="en-US" w:eastAsia="zh-CN"/>
        </w:rPr>
      </w:r>
      <w:r/>
    </w:p>
    <w:p>
      <w:pPr>
        <w:pStyle w:val="791"/>
        <w:ind w:firstLine="420"/>
        <w:spacing w:line="380" w:lineRule="exact"/>
        <w:rPr>
          <w:rFonts w:ascii="宋体" w:hAnsi="宋体"/>
          <w:sz w:val="21"/>
          <w:szCs w:val="21"/>
          <w:lang w:val="zh-CN"/>
        </w:rPr>
      </w:pPr>
      <w:r>
        <w:rPr>
          <w:rFonts w:ascii="宋体" w:hAnsi="宋体"/>
          <w:sz w:val="21"/>
          <w:szCs w:val="21"/>
          <w:lang w:val="zh-CN" w:eastAsia="zh-CN"/>
        </w:rPr>
        <w:t xml:space="preserve">2</w:t>
      </w:r>
      <w:r>
        <w:rPr>
          <w:rFonts w:ascii="宋体" w:hAnsi="宋体"/>
          <w:sz w:val="21"/>
          <w:szCs w:val="21"/>
          <w:lang w:val="zh-CN"/>
        </w:rPr>
        <w:t xml:space="preserve">、依法获取采购文件的地点：</w:t>
      </w:r>
      <w:r>
        <w:rPr>
          <w:rFonts w:hint="eastAsia" w:ascii="宋体" w:hAnsi="宋体"/>
          <w:sz w:val="21"/>
          <w:szCs w:val="21"/>
          <w:lang w:val="zh-CN"/>
        </w:rPr>
        <w:t xml:space="preserve">苏州市干将西路1296号1幢17层</w:t>
      </w:r>
      <w:r>
        <w:rPr>
          <w:rFonts w:ascii="宋体" w:hAnsi="宋体"/>
          <w:sz w:val="21"/>
          <w:szCs w:val="21"/>
          <w:lang w:val="zh-CN"/>
        </w:rPr>
        <w:t xml:space="preserve">（苏州市卫康招投标咨询服务有限公司）；</w:t>
      </w:r>
      <w:r>
        <w:rPr>
          <w:rFonts w:ascii="宋体" w:hAnsi="宋体"/>
          <w:sz w:val="21"/>
          <w:szCs w:val="21"/>
          <w:lang w:val="zh-CN"/>
        </w:rPr>
      </w:r>
      <w:r/>
    </w:p>
    <w:p>
      <w:pPr>
        <w:pStyle w:val="791"/>
        <w:ind w:firstLine="420"/>
        <w:spacing w:line="380" w:lineRule="exact"/>
        <w:rPr>
          <w:rFonts w:ascii="宋体" w:hAnsi="宋体"/>
          <w:sz w:val="21"/>
          <w:szCs w:val="21"/>
          <w:lang w:val="zh-CN"/>
        </w:rPr>
      </w:pPr>
      <w:r>
        <w:rPr>
          <w:rFonts w:ascii="宋体" w:hAnsi="宋体"/>
          <w:sz w:val="21"/>
          <w:szCs w:val="21"/>
          <w:lang w:val="zh-CN" w:eastAsia="zh-CN"/>
        </w:rPr>
        <w:t xml:space="preserve">3</w:t>
      </w:r>
      <w:r>
        <w:rPr>
          <w:rFonts w:ascii="宋体" w:hAnsi="宋体"/>
          <w:sz w:val="21"/>
          <w:szCs w:val="21"/>
          <w:lang w:val="zh-CN"/>
        </w:rPr>
        <w:t xml:space="preserve">、依法获取采购文件时向采购代理机构提供以下材料并加盖单位公章：</w:t>
      </w:r>
      <w:r>
        <w:rPr>
          <w:rFonts w:ascii="宋体" w:hAnsi="宋体"/>
          <w:sz w:val="21"/>
          <w:szCs w:val="21"/>
          <w:lang w:val="zh-CN"/>
        </w:rPr>
      </w:r>
      <w:r/>
    </w:p>
    <w:p>
      <w:pPr>
        <w:pStyle w:val="791"/>
        <w:ind w:firstLine="420"/>
        <w:spacing w:line="380" w:lineRule="exact"/>
        <w:rPr>
          <w:rFonts w:ascii="宋体" w:hAnsi="宋体"/>
          <w:sz w:val="21"/>
          <w:szCs w:val="21"/>
          <w:lang w:val="zh-CN"/>
        </w:rPr>
      </w:pPr>
      <w:r>
        <w:rPr>
          <w:rFonts w:ascii="宋体" w:hAnsi="宋体"/>
          <w:sz w:val="21"/>
          <w:szCs w:val="21"/>
          <w:lang w:val="zh-CN"/>
        </w:rPr>
        <w:t xml:space="preserve">（1）营业执照副本（三证合一）复印件；</w:t>
      </w:r>
      <w:r>
        <w:rPr>
          <w:rFonts w:ascii="宋体" w:hAnsi="宋体"/>
          <w:sz w:val="21"/>
          <w:szCs w:val="21"/>
          <w:lang w:val="zh-CN"/>
        </w:rPr>
      </w:r>
      <w:r/>
    </w:p>
    <w:p>
      <w:pPr>
        <w:pStyle w:val="791"/>
        <w:ind w:firstLine="420"/>
        <w:spacing w:line="380" w:lineRule="exact"/>
        <w:rPr>
          <w:rFonts w:ascii="宋体" w:hAnsi="宋体"/>
          <w:sz w:val="21"/>
          <w:szCs w:val="21"/>
          <w:lang w:val="zh-CN"/>
        </w:rPr>
      </w:pPr>
      <w:r>
        <w:rPr>
          <w:rFonts w:ascii="宋体" w:hAnsi="宋体"/>
          <w:sz w:val="21"/>
          <w:szCs w:val="21"/>
          <w:lang w:val="zh-CN"/>
        </w:rPr>
        <w:t xml:space="preserve">（2）单位法人授权委托书（附法人及受托人身份证复印件）。</w:t>
      </w:r>
      <w:r>
        <w:rPr>
          <w:rFonts w:ascii="宋体" w:hAnsi="宋体"/>
          <w:sz w:val="21"/>
          <w:szCs w:val="21"/>
          <w:lang w:val="zh-CN"/>
        </w:rPr>
      </w:r>
      <w:r/>
    </w:p>
    <w:p>
      <w:pPr>
        <w:pStyle w:val="791"/>
        <w:spacing w:line="380" w:lineRule="exact"/>
        <w:rPr>
          <w:rFonts w:ascii="宋体" w:hAnsi="宋体" w:eastAsia="宋体"/>
          <w:sz w:val="21"/>
          <w:szCs w:val="21"/>
          <w:lang w:val="en-US" w:eastAsia="zh-CN"/>
        </w:rPr>
        <w:outlineLvl w:val="0"/>
      </w:pPr>
      <w:r>
        <w:rPr>
          <w:rFonts w:ascii="宋体" w:hAnsi="宋体"/>
          <w:sz w:val="21"/>
          <w:szCs w:val="21"/>
          <w:lang w:val="zh-CN" w:eastAsia="zh-CN"/>
        </w:rPr>
        <w:t xml:space="preserve">4</w:t>
      </w:r>
      <w:r>
        <w:rPr>
          <w:rFonts w:hint="eastAsia" w:ascii="宋体" w:hAnsi="宋体"/>
          <w:sz w:val="21"/>
          <w:szCs w:val="21"/>
          <w:lang w:val="zh-CN"/>
        </w:rPr>
        <w:t xml:space="preserve">、</w:t>
      </w:r>
      <w:r>
        <w:rPr>
          <w:rFonts w:ascii="宋体" w:hAnsi="宋体"/>
          <w:sz w:val="21"/>
          <w:szCs w:val="21"/>
          <w:lang w:val="zh-CN"/>
        </w:rPr>
        <w:t xml:space="preserve">采购文件的</w:t>
      </w:r>
      <w:r>
        <w:rPr>
          <w:rFonts w:ascii="宋体" w:hAnsi="宋体"/>
          <w:sz w:val="21"/>
          <w:szCs w:val="21"/>
          <w:lang w:val="zh-CN" w:eastAsia="zh-CN"/>
        </w:rPr>
        <w:t xml:space="preserve">工本</w:t>
      </w:r>
      <w:r>
        <w:rPr>
          <w:rFonts w:ascii="宋体" w:hAnsi="宋体"/>
          <w:sz w:val="21"/>
          <w:szCs w:val="21"/>
          <w:lang w:val="zh-CN"/>
        </w:rPr>
        <w:t xml:space="preserve">费用</w:t>
      </w:r>
      <w:r>
        <w:rPr>
          <w:rFonts w:hint="eastAsia" w:ascii="宋体" w:hAnsi="宋体"/>
          <w:sz w:val="21"/>
          <w:szCs w:val="21"/>
          <w:lang w:val="zh-CN"/>
        </w:rPr>
        <w:t xml:space="preserve">：</w:t>
      </w:r>
      <w:r>
        <w:rPr>
          <w:rFonts w:hint="eastAsia" w:ascii="宋体" w:hAnsi="宋体"/>
          <w:sz w:val="21"/>
          <w:szCs w:val="21"/>
          <w:lang w:val="en-US" w:eastAsia="zh-CN"/>
        </w:rPr>
        <w:t xml:space="preserve">本项目不收取工本费用</w:t>
      </w:r>
      <w:r>
        <w:rPr>
          <w:rFonts w:ascii="宋体" w:hAnsi="宋体" w:eastAsia="宋体"/>
          <w:sz w:val="21"/>
          <w:szCs w:val="21"/>
          <w:lang w:val="en-US" w:eastAsia="zh-CN"/>
        </w:rPr>
      </w:r>
      <w:r/>
    </w:p>
    <w:p>
      <w:pPr>
        <w:pStyle w:val="791"/>
        <w:ind w:firstLine="420"/>
        <w:spacing w:line="380" w:lineRule="exact"/>
        <w:rPr>
          <w:rFonts w:ascii="宋体" w:hAnsi="宋体"/>
          <w:sz w:val="21"/>
          <w:szCs w:val="21"/>
          <w:lang w:val="en-US" w:eastAsia="zh-CN"/>
        </w:rPr>
      </w:pPr>
      <w:r>
        <w:rPr>
          <w:rFonts w:hint="eastAsia" w:ascii="宋体" w:hAnsi="宋体"/>
          <w:sz w:val="21"/>
          <w:szCs w:val="21"/>
          <w:lang w:val="en-US" w:eastAsia="zh-CN"/>
        </w:rPr>
        <w:t xml:space="preserve">5、招标文件以获取的纸质招标文件为准。</w:t>
      </w:r>
      <w:r>
        <w:rPr>
          <w:rFonts w:ascii="宋体" w:hAnsi="宋体"/>
          <w:sz w:val="21"/>
          <w:szCs w:val="21"/>
          <w:lang w:val="en-US" w:eastAsia="zh-CN"/>
        </w:rPr>
      </w:r>
      <w:r/>
    </w:p>
    <w:p>
      <w:pPr>
        <w:pStyle w:val="791"/>
        <w:ind w:firstLine="420"/>
        <w:spacing w:line="380" w:lineRule="exact"/>
        <w:rPr>
          <w:rFonts w:hint="eastAsia" w:ascii="宋体" w:hAnsi="宋体"/>
          <w:sz w:val="21"/>
          <w:szCs w:val="21"/>
          <w:lang w:val="zh-CN"/>
        </w:rPr>
      </w:pPr>
      <w:r>
        <w:rPr>
          <w:rFonts w:hint="eastAsia" w:ascii="宋体" w:hAnsi="宋体"/>
          <w:sz w:val="21"/>
          <w:szCs w:val="21"/>
          <w:lang w:val="en-US" w:eastAsia="zh-CN"/>
        </w:rPr>
        <w:t xml:space="preserve">四、</w:t>
      </w:r>
      <w:r>
        <w:rPr>
          <w:rFonts w:hint="eastAsia" w:ascii="宋体" w:hAnsi="宋体"/>
          <w:sz w:val="21"/>
          <w:szCs w:val="21"/>
          <w:lang w:val="zh-CN"/>
        </w:rPr>
        <w:t xml:space="preserve">提交投标文件截止时间、开标时间和地点：</w:t>
      </w:r>
      <w:r>
        <w:rPr>
          <w:rFonts w:hint="eastAsia" w:ascii="宋体" w:hAnsi="宋体"/>
          <w:sz w:val="21"/>
          <w:szCs w:val="21"/>
          <w:lang w:val="zh-CN"/>
        </w:rPr>
      </w:r>
      <w:r/>
    </w:p>
    <w:p>
      <w:pPr>
        <w:pStyle w:val="791"/>
        <w:ind w:firstLine="420"/>
        <w:spacing w:line="380" w:lineRule="exact"/>
        <w:rPr>
          <w:rFonts w:ascii="宋体" w:hAnsi="宋体"/>
          <w:sz w:val="21"/>
          <w:szCs w:val="21"/>
        </w:rPr>
        <w:outlineLvl w:val="0"/>
      </w:pPr>
      <w:r>
        <w:rPr>
          <w:rFonts w:hint="eastAsia" w:ascii="宋体" w:hAnsi="宋体"/>
          <w:sz w:val="21"/>
          <w:szCs w:val="21"/>
          <w:lang w:val="en-US" w:eastAsia="zh-CN"/>
        </w:rPr>
        <w:t xml:space="preserve">1、</w:t>
      </w:r>
      <w:r>
        <w:rPr>
          <w:rFonts w:ascii="宋体" w:hAnsi="宋体"/>
          <w:sz w:val="21"/>
          <w:szCs w:val="21"/>
        </w:rPr>
        <w:t xml:space="preserve">投标文件递交时间：</w:t>
      </w:r>
      <w:r>
        <w:rPr>
          <w:rFonts w:hint="eastAsia" w:ascii="宋体" w:hAnsi="宋体"/>
          <w:sz w:val="21"/>
          <w:szCs w:val="21"/>
          <w:lang w:eastAsia="zh-CN"/>
        </w:rPr>
        <w:t xml:space="preserve">2025年11月26日</w:t>
      </w:r>
      <w:r>
        <w:rPr>
          <w:rFonts w:hint="eastAsia" w:ascii="宋体" w:hAnsi="宋体"/>
          <w:sz w:val="21"/>
          <w:szCs w:val="21"/>
          <w:lang w:val="en-US" w:eastAsia="zh-CN"/>
        </w:rPr>
        <w:t xml:space="preserve">13</w:t>
      </w:r>
      <w:r>
        <w:rPr>
          <w:rFonts w:ascii="宋体" w:hAnsi="宋体"/>
          <w:sz w:val="21"/>
          <w:szCs w:val="21"/>
        </w:rPr>
        <w:t xml:space="preserve">：00</w:t>
      </w:r>
      <w:r>
        <w:rPr>
          <w:rFonts w:hint="eastAsia" w:ascii="宋体" w:hAnsi="宋体"/>
          <w:sz w:val="21"/>
          <w:szCs w:val="21"/>
        </w:rPr>
        <w:t xml:space="preserve">~</w:t>
      </w:r>
      <w:r>
        <w:rPr>
          <w:rFonts w:hint="eastAsia" w:ascii="宋体" w:hAnsi="宋体"/>
          <w:sz w:val="21"/>
          <w:szCs w:val="21"/>
          <w:lang w:val="en-US" w:eastAsia="zh-CN"/>
        </w:rPr>
        <w:t xml:space="preserve">13</w:t>
      </w:r>
      <w:r>
        <w:rPr>
          <w:rFonts w:ascii="宋体" w:hAnsi="宋体"/>
          <w:sz w:val="21"/>
          <w:szCs w:val="21"/>
        </w:rPr>
        <w:t xml:space="preserve">:30（北京时间）</w:t>
      </w:r>
      <w:r>
        <w:rPr>
          <w:rFonts w:ascii="宋体" w:hAnsi="宋体"/>
          <w:sz w:val="21"/>
          <w:szCs w:val="21"/>
        </w:rPr>
      </w:r>
      <w:r/>
    </w:p>
    <w:p>
      <w:pPr>
        <w:pStyle w:val="791"/>
        <w:ind w:firstLine="420"/>
        <w:spacing w:line="380" w:lineRule="exact"/>
        <w:rPr>
          <w:rFonts w:ascii="宋体" w:hAnsi="宋体"/>
          <w:sz w:val="21"/>
          <w:szCs w:val="21"/>
        </w:rPr>
        <w:outlineLvl w:val="0"/>
      </w:pPr>
      <w:r>
        <w:rPr>
          <w:rFonts w:hint="eastAsia" w:ascii="宋体" w:hAnsi="宋体"/>
          <w:sz w:val="21"/>
          <w:szCs w:val="21"/>
          <w:lang w:val="en-US" w:eastAsia="zh-CN"/>
        </w:rPr>
        <w:t xml:space="preserve">2、</w:t>
      </w:r>
      <w:r>
        <w:rPr>
          <w:rFonts w:ascii="宋体" w:hAnsi="宋体"/>
          <w:sz w:val="21"/>
          <w:szCs w:val="21"/>
        </w:rPr>
        <w:t xml:space="preserve">投标截止时间：</w:t>
      </w:r>
      <w:r>
        <w:rPr>
          <w:rFonts w:hint="eastAsia" w:ascii="宋体" w:hAnsi="宋体"/>
          <w:sz w:val="21"/>
          <w:szCs w:val="21"/>
          <w:lang w:eastAsia="zh-CN"/>
        </w:rPr>
        <w:t xml:space="preserve">2025年11月26日</w:t>
      </w:r>
      <w:r>
        <w:rPr>
          <w:rFonts w:hint="eastAsia" w:ascii="宋体" w:hAnsi="宋体"/>
          <w:sz w:val="21"/>
          <w:szCs w:val="21"/>
          <w:lang w:val="en-US" w:eastAsia="zh-CN"/>
        </w:rPr>
        <w:t xml:space="preserve">13</w:t>
      </w:r>
      <w:r>
        <w:rPr>
          <w:rFonts w:hint="eastAsia" w:ascii="宋体" w:hAnsi="宋体"/>
          <w:sz w:val="21"/>
          <w:szCs w:val="21"/>
        </w:rPr>
        <w:t xml:space="preserve">：30</w:t>
      </w:r>
      <w:r>
        <w:rPr>
          <w:rFonts w:ascii="宋体" w:hAnsi="宋体"/>
          <w:sz w:val="21"/>
          <w:szCs w:val="21"/>
        </w:rPr>
        <w:t xml:space="preserve">（北京时间）</w:t>
      </w:r>
      <w:r>
        <w:rPr>
          <w:rFonts w:ascii="宋体" w:hAnsi="宋体"/>
          <w:sz w:val="21"/>
          <w:szCs w:val="21"/>
        </w:rPr>
      </w:r>
      <w:r/>
    </w:p>
    <w:p>
      <w:pPr>
        <w:pStyle w:val="791"/>
        <w:ind w:firstLine="420"/>
        <w:spacing w:line="380" w:lineRule="exact"/>
        <w:rPr>
          <w:rFonts w:hint="eastAsia" w:ascii="宋体" w:hAnsi="宋体"/>
          <w:sz w:val="21"/>
          <w:szCs w:val="21"/>
          <w:lang w:eastAsia="zh-CN"/>
        </w:rPr>
        <w:outlineLvl w:val="0"/>
      </w:pPr>
      <w:r>
        <w:rPr>
          <w:rFonts w:hint="eastAsia" w:ascii="宋体" w:hAnsi="宋体"/>
          <w:sz w:val="21"/>
          <w:szCs w:val="21"/>
          <w:lang w:val="en-US" w:eastAsia="zh-CN"/>
        </w:rPr>
        <w:t xml:space="preserve">3、</w:t>
      </w:r>
      <w:r>
        <w:rPr>
          <w:rFonts w:ascii="宋体" w:hAnsi="宋体"/>
          <w:sz w:val="21"/>
          <w:szCs w:val="21"/>
        </w:rPr>
        <w:t xml:space="preserve">地点：</w:t>
      </w:r>
      <w:r>
        <w:rPr>
          <w:rFonts w:hint="eastAsia" w:ascii="宋体" w:hAnsi="宋体"/>
          <w:sz w:val="21"/>
          <w:szCs w:val="21"/>
          <w:lang w:eastAsia="zh-CN"/>
        </w:rPr>
        <w:t xml:space="preserve">苏州市干将西路1296号1幢17层开标室（苏州市卫康招投标咨询服务有限公司）</w:t>
      </w:r>
      <w:r>
        <w:rPr>
          <w:rFonts w:hint="eastAsia" w:ascii="宋体" w:hAnsi="宋体"/>
          <w:sz w:val="21"/>
          <w:szCs w:val="21"/>
          <w:lang w:eastAsia="zh-CN"/>
        </w:rPr>
      </w:r>
      <w:r/>
    </w:p>
    <w:p>
      <w:pPr>
        <w:pStyle w:val="791"/>
        <w:ind w:firstLine="420"/>
        <w:spacing w:line="400" w:lineRule="exact"/>
        <w:rPr>
          <w:rFonts w:hint="eastAsia"/>
          <w:sz w:val="21"/>
          <w:szCs w:val="21"/>
        </w:rPr>
        <w:outlineLvl w:val="0"/>
      </w:pPr>
      <w:r>
        <w:rPr>
          <w:rFonts w:hint="eastAsia"/>
          <w:sz w:val="21"/>
          <w:szCs w:val="21"/>
          <w:lang w:val="en-US" w:eastAsia="zh-CN"/>
        </w:rPr>
        <w:t xml:space="preserve">4、</w:t>
      </w:r>
      <w:r>
        <w:rPr>
          <w:rFonts w:hint="eastAsia"/>
          <w:sz w:val="21"/>
          <w:szCs w:val="21"/>
        </w:rPr>
        <w:t xml:space="preserve">投标文件接收人：招标代理机构</w:t>
      </w:r>
      <w:r>
        <w:rPr>
          <w:rFonts w:hint="eastAsia"/>
          <w:sz w:val="21"/>
          <w:szCs w:val="21"/>
        </w:rPr>
      </w:r>
      <w:r/>
    </w:p>
    <w:p>
      <w:pPr>
        <w:pStyle w:val="791"/>
        <w:ind w:firstLine="420"/>
        <w:spacing w:line="380" w:lineRule="exact"/>
        <w:rPr>
          <w:rFonts w:ascii="宋体" w:hAnsi="宋体"/>
          <w:sz w:val="21"/>
          <w:szCs w:val="21"/>
        </w:rPr>
        <w:outlineLvl w:val="0"/>
      </w:pPr>
      <w:r>
        <w:rPr>
          <w:rFonts w:hint="eastAsia" w:ascii="宋体" w:hAnsi="宋体"/>
          <w:sz w:val="21"/>
          <w:szCs w:val="21"/>
          <w:lang w:val="en-US" w:eastAsia="zh-CN"/>
        </w:rPr>
        <w:t xml:space="preserve">5、</w:t>
      </w:r>
      <w:r>
        <w:rPr>
          <w:rFonts w:ascii="宋体" w:hAnsi="宋体"/>
          <w:sz w:val="21"/>
          <w:szCs w:val="21"/>
        </w:rPr>
        <w:t xml:space="preserve">开标时间：</w:t>
      </w:r>
      <w:r>
        <w:rPr>
          <w:rFonts w:hint="eastAsia" w:ascii="宋体" w:hAnsi="宋体"/>
          <w:sz w:val="21"/>
          <w:szCs w:val="21"/>
          <w:lang w:eastAsia="zh-CN"/>
        </w:rPr>
        <w:t xml:space="preserve">2025年11月26日</w:t>
      </w:r>
      <w:r>
        <w:rPr>
          <w:rFonts w:hint="eastAsia" w:ascii="宋体" w:hAnsi="宋体"/>
          <w:sz w:val="21"/>
          <w:szCs w:val="21"/>
          <w:lang w:val="en-US" w:eastAsia="zh-CN"/>
        </w:rPr>
        <w:t xml:space="preserve">13</w:t>
      </w:r>
      <w:r>
        <w:rPr>
          <w:rFonts w:ascii="宋体" w:hAnsi="宋体"/>
          <w:sz w:val="21"/>
          <w:szCs w:val="21"/>
        </w:rPr>
        <w:t xml:space="preserve">:30（北京时间）</w:t>
      </w:r>
      <w:r>
        <w:rPr>
          <w:rFonts w:ascii="宋体" w:hAnsi="宋体"/>
          <w:sz w:val="21"/>
          <w:szCs w:val="21"/>
        </w:rPr>
      </w:r>
      <w:r/>
    </w:p>
    <w:p>
      <w:pPr>
        <w:pStyle w:val="791"/>
        <w:ind w:firstLine="420"/>
        <w:spacing w:line="380" w:lineRule="exact"/>
        <w:rPr>
          <w:rFonts w:hint="eastAsia" w:ascii="宋体" w:hAnsi="宋体"/>
          <w:sz w:val="21"/>
          <w:szCs w:val="21"/>
          <w:lang w:eastAsia="zh-CN"/>
        </w:rPr>
        <w:outlineLvl w:val="0"/>
      </w:pPr>
      <w:r>
        <w:rPr>
          <w:rFonts w:hint="eastAsia" w:ascii="宋体" w:hAnsi="宋体"/>
          <w:sz w:val="21"/>
          <w:szCs w:val="21"/>
          <w:lang w:val="en-US" w:eastAsia="zh-CN"/>
        </w:rPr>
        <w:t xml:space="preserve">6、开</w:t>
      </w:r>
      <w:r>
        <w:rPr>
          <w:rFonts w:ascii="宋体" w:hAnsi="宋体"/>
          <w:sz w:val="21"/>
          <w:szCs w:val="21"/>
        </w:rPr>
        <w:t xml:space="preserve">标地点：</w:t>
      </w:r>
      <w:r>
        <w:rPr>
          <w:rFonts w:hint="eastAsia" w:ascii="宋体" w:hAnsi="宋体"/>
          <w:sz w:val="21"/>
          <w:szCs w:val="21"/>
          <w:lang w:eastAsia="zh-CN"/>
        </w:rPr>
        <w:t xml:space="preserve">苏州市干将西路1296号1幢17层开标室（苏州市卫康招投标咨询服务有限公司）</w:t>
      </w:r>
      <w:r>
        <w:rPr>
          <w:rFonts w:hint="eastAsia" w:ascii="宋体" w:hAnsi="宋体"/>
          <w:sz w:val="21"/>
          <w:szCs w:val="21"/>
          <w:lang w:eastAsia="zh-CN"/>
        </w:rPr>
      </w:r>
      <w:r/>
    </w:p>
    <w:p>
      <w:pPr>
        <w:pStyle w:val="791"/>
        <w:ind w:left="480" w:firstLine="0"/>
        <w:spacing w:line="400" w:lineRule="exact"/>
        <w:rPr>
          <w:rFonts w:ascii="宋体" w:hAnsi="宋体"/>
          <w:sz w:val="21"/>
          <w:szCs w:val="21"/>
          <w:lang w:val="en-US" w:eastAsia="zh-CN"/>
        </w:rPr>
      </w:pPr>
      <w:r>
        <w:rPr>
          <w:rFonts w:hint="eastAsia" w:ascii="宋体" w:hAnsi="宋体"/>
          <w:sz w:val="21"/>
          <w:szCs w:val="21"/>
          <w:lang w:val="en-US" w:eastAsia="zh-CN"/>
        </w:rPr>
        <w:t xml:space="preserve">五、公告期限：自本公告发布之日起5个工作日。</w:t>
      </w:r>
      <w:r>
        <w:rPr>
          <w:rFonts w:ascii="宋体" w:hAnsi="宋体"/>
          <w:sz w:val="21"/>
          <w:szCs w:val="21"/>
          <w:lang w:val="en-US" w:eastAsia="zh-CN"/>
        </w:rPr>
      </w:r>
      <w:r/>
    </w:p>
    <w:p>
      <w:pPr>
        <w:pStyle w:val="791"/>
        <w:ind w:left="480" w:firstLine="0"/>
        <w:spacing w:line="400" w:lineRule="exact"/>
        <w:rPr>
          <w:rFonts w:ascii="宋体" w:hAnsi="宋体"/>
          <w:sz w:val="21"/>
          <w:szCs w:val="21"/>
          <w:lang w:val="en-US" w:eastAsia="zh-CN"/>
        </w:rPr>
      </w:pPr>
      <w:r>
        <w:rPr>
          <w:rFonts w:hint="eastAsia" w:ascii="宋体" w:hAnsi="宋体"/>
          <w:sz w:val="21"/>
          <w:szCs w:val="21"/>
          <w:lang w:val="en-US" w:eastAsia="zh-CN"/>
        </w:rPr>
        <w:t xml:space="preserve">六、其他补充事宜：无</w:t>
      </w:r>
      <w:r>
        <w:rPr>
          <w:rFonts w:ascii="宋体" w:hAnsi="宋体"/>
          <w:sz w:val="21"/>
          <w:szCs w:val="21"/>
          <w:lang w:val="en-US" w:eastAsia="zh-CN"/>
        </w:rPr>
      </w:r>
      <w:r/>
    </w:p>
    <w:p>
      <w:pPr>
        <w:pStyle w:val="791"/>
        <w:ind w:firstLine="420"/>
        <w:spacing w:line="380" w:lineRule="exact"/>
        <w:rPr>
          <w:rFonts w:hint="eastAsia" w:ascii="宋体" w:hAnsi="宋体"/>
          <w:sz w:val="21"/>
          <w:szCs w:val="21"/>
        </w:rPr>
        <w:outlineLvl w:val="0"/>
      </w:pPr>
      <w:r>
        <w:rPr>
          <w:rFonts w:ascii="宋体" w:hAnsi="宋体"/>
          <w:sz w:val="21"/>
          <w:szCs w:val="21"/>
        </w:rPr>
        <w:t xml:space="preserve"> </w:t>
      </w:r>
      <w:r>
        <w:rPr>
          <w:rFonts w:hint="eastAsia" w:ascii="宋体" w:hAnsi="宋体"/>
          <w:sz w:val="21"/>
          <w:szCs w:val="21"/>
          <w:lang w:val="en-US" w:eastAsia="zh-CN"/>
        </w:rPr>
        <w:t xml:space="preserve">七、对本次招标提出询问，请按以下方式联系。</w:t>
      </w:r>
      <w:r>
        <w:rPr>
          <w:rFonts w:hint="eastAsia" w:ascii="宋体" w:hAnsi="宋体"/>
          <w:sz w:val="21"/>
          <w:szCs w:val="21"/>
        </w:rPr>
      </w:r>
      <w:r/>
    </w:p>
    <w:p>
      <w:pPr>
        <w:pStyle w:val="791"/>
        <w:ind w:firstLine="420"/>
        <w:spacing w:line="380" w:lineRule="exact"/>
        <w:rPr>
          <w:rFonts w:ascii="宋体" w:hAnsi="宋体"/>
          <w:sz w:val="21"/>
          <w:szCs w:val="21"/>
        </w:rPr>
        <w:outlineLvl w:val="0"/>
      </w:pPr>
      <w:r>
        <w:rPr>
          <w:rFonts w:hint="eastAsia" w:ascii="宋体" w:hAnsi="宋体"/>
          <w:sz w:val="21"/>
          <w:szCs w:val="21"/>
        </w:rPr>
        <w:t xml:space="preserve">1、招标人信息：</w:t>
      </w:r>
      <w:r>
        <w:rPr>
          <w:rFonts w:ascii="宋体" w:hAnsi="宋体"/>
          <w:sz w:val="21"/>
          <w:szCs w:val="21"/>
        </w:rPr>
      </w:r>
      <w:r/>
    </w:p>
    <w:p>
      <w:pPr>
        <w:pStyle w:val="791"/>
        <w:ind w:firstLine="420"/>
        <w:spacing w:line="380" w:lineRule="exact"/>
        <w:rPr>
          <w:rFonts w:ascii="宋体" w:hAnsi="宋体"/>
          <w:sz w:val="21"/>
          <w:szCs w:val="21"/>
        </w:rPr>
      </w:pPr>
      <w:r>
        <w:rPr>
          <w:rFonts w:hint="eastAsia" w:ascii="宋体" w:hAnsi="宋体"/>
          <w:sz w:val="21"/>
          <w:szCs w:val="21"/>
        </w:rPr>
        <w:t xml:space="preserve">名 称：苏州大学附属第一医院　　　　　　　　　　　　</w:t>
      </w:r>
      <w:r>
        <w:rPr>
          <w:rFonts w:ascii="宋体" w:hAnsi="宋体"/>
          <w:sz w:val="21"/>
          <w:szCs w:val="21"/>
        </w:rPr>
      </w:r>
      <w:r/>
    </w:p>
    <w:p>
      <w:pPr>
        <w:pStyle w:val="791"/>
        <w:ind w:firstLine="420"/>
        <w:spacing w:line="380" w:lineRule="exact"/>
        <w:rPr>
          <w:rFonts w:ascii="宋体" w:hAnsi="宋体"/>
          <w:sz w:val="21"/>
          <w:szCs w:val="21"/>
        </w:rPr>
      </w:pPr>
      <w:r>
        <w:rPr>
          <w:rFonts w:hint="eastAsia" w:ascii="宋体" w:hAnsi="宋体"/>
          <w:sz w:val="21"/>
          <w:szCs w:val="21"/>
        </w:rPr>
        <w:t xml:space="preserve">地址：江苏省苏州市姑苏区平海路899号　　　　　　　　　　　　</w:t>
      </w:r>
      <w:r>
        <w:rPr>
          <w:rFonts w:ascii="宋体" w:hAnsi="宋体"/>
          <w:sz w:val="21"/>
          <w:szCs w:val="21"/>
        </w:rPr>
      </w:r>
      <w:r/>
    </w:p>
    <w:p>
      <w:pPr>
        <w:pStyle w:val="791"/>
        <w:ind w:firstLine="420"/>
        <w:spacing w:line="240" w:lineRule="auto"/>
        <w:rPr>
          <w:rFonts w:ascii="宋体" w:hAnsi="宋体"/>
          <w:sz w:val="21"/>
          <w:szCs w:val="21"/>
        </w:rPr>
      </w:pPr>
      <w:r>
        <w:rPr>
          <w:rFonts w:ascii="宋体" w:hAnsi="宋体"/>
          <w:sz w:val="21"/>
          <w:szCs w:val="21"/>
        </w:rPr>
        <w:t xml:space="preserve">联 系 人：</w:t>
      </w:r>
      <w:r>
        <w:rPr>
          <w:rFonts w:hint="eastAsia" w:ascii="宋体" w:hAnsi="宋体"/>
          <w:sz w:val="21"/>
          <w:szCs w:val="21"/>
        </w:rPr>
        <w:t xml:space="preserve">曹芳</w:t>
      </w:r>
      <w:r>
        <w:rPr>
          <w:rFonts w:ascii="宋体" w:hAnsi="宋体"/>
          <w:sz w:val="21"/>
          <w:szCs w:val="21"/>
        </w:rPr>
        <w:t xml:space="preserve">                    联系电话：</w:t>
      </w:r>
      <w:r>
        <w:rPr>
          <w:rFonts w:hint="eastAsia" w:ascii="宋体" w:hAnsi="宋体"/>
          <w:sz w:val="21"/>
          <w:szCs w:val="21"/>
        </w:rPr>
        <w:t xml:space="preserve">0512-67972978</w:t>
      </w:r>
      <w:r>
        <w:rPr>
          <w:rFonts w:ascii="宋体" w:hAnsi="宋体"/>
          <w:sz w:val="21"/>
          <w:szCs w:val="21"/>
        </w:rPr>
      </w:r>
      <w:r/>
    </w:p>
    <w:p>
      <w:pPr>
        <w:pStyle w:val="791"/>
        <w:ind w:firstLine="420"/>
        <w:spacing w:line="380" w:lineRule="exact"/>
        <w:rPr>
          <w:rFonts w:ascii="宋体" w:hAnsi="宋体"/>
          <w:sz w:val="21"/>
          <w:szCs w:val="21"/>
        </w:rPr>
      </w:pPr>
      <w:r>
        <w:rPr>
          <w:rFonts w:hint="eastAsia" w:ascii="宋体" w:hAnsi="宋体"/>
          <w:sz w:val="21"/>
          <w:szCs w:val="21"/>
        </w:rPr>
        <w:t xml:space="preserve">2、采购代理机构信息：</w:t>
      </w:r>
      <w:r>
        <w:rPr>
          <w:rFonts w:ascii="宋体" w:hAnsi="宋体"/>
          <w:sz w:val="21"/>
          <w:szCs w:val="21"/>
        </w:rPr>
      </w:r>
      <w:r/>
    </w:p>
    <w:p>
      <w:pPr>
        <w:pStyle w:val="791"/>
        <w:ind w:firstLine="420"/>
        <w:spacing w:line="380" w:lineRule="exact"/>
        <w:rPr>
          <w:rFonts w:ascii="宋体" w:hAnsi="宋体"/>
          <w:sz w:val="21"/>
          <w:szCs w:val="21"/>
        </w:rPr>
      </w:pPr>
      <w:r>
        <w:rPr>
          <w:rFonts w:hint="eastAsia" w:ascii="宋体" w:hAnsi="宋体"/>
          <w:sz w:val="21"/>
          <w:szCs w:val="21"/>
        </w:rPr>
        <w:t xml:space="preserve">名 称：苏州市卫康招投标咨询服务有限公司　　　　　　　　　　　　</w:t>
      </w:r>
      <w:r>
        <w:rPr>
          <w:rFonts w:ascii="宋体" w:hAnsi="宋体"/>
          <w:sz w:val="21"/>
          <w:szCs w:val="21"/>
        </w:rPr>
      </w:r>
      <w:r/>
    </w:p>
    <w:p>
      <w:pPr>
        <w:pStyle w:val="791"/>
        <w:ind w:firstLine="420"/>
        <w:spacing w:line="380" w:lineRule="exact"/>
        <w:rPr>
          <w:rFonts w:ascii="宋体" w:hAnsi="宋体"/>
          <w:sz w:val="21"/>
          <w:szCs w:val="21"/>
        </w:rPr>
      </w:pPr>
      <w:r>
        <w:rPr>
          <w:rFonts w:hint="eastAsia" w:ascii="宋体" w:hAnsi="宋体"/>
          <w:sz w:val="21"/>
          <w:szCs w:val="21"/>
        </w:rPr>
        <w:t xml:space="preserve">地　址：苏州市干将西路1296号1幢17层　　　　　　　　　　　</w:t>
      </w:r>
      <w:r>
        <w:rPr>
          <w:rFonts w:ascii="宋体" w:hAnsi="宋体"/>
          <w:sz w:val="21"/>
          <w:szCs w:val="21"/>
        </w:rPr>
      </w:r>
      <w:r/>
    </w:p>
    <w:p>
      <w:pPr>
        <w:pStyle w:val="791"/>
        <w:ind w:firstLine="420"/>
        <w:spacing w:line="380" w:lineRule="exact"/>
        <w:rPr>
          <w:rFonts w:ascii="宋体" w:hAnsi="宋体"/>
          <w:sz w:val="21"/>
          <w:szCs w:val="21"/>
        </w:rPr>
      </w:pPr>
      <w:r>
        <w:rPr>
          <w:rFonts w:ascii="宋体" w:hAnsi="宋体"/>
          <w:sz w:val="21"/>
          <w:szCs w:val="21"/>
        </w:rPr>
        <w:t xml:space="preserve">联系人：</w:t>
      </w:r>
      <w:r>
        <w:rPr>
          <w:rFonts w:hint="eastAsia" w:ascii="宋体" w:hAnsi="宋体"/>
          <w:sz w:val="21"/>
          <w:szCs w:val="21"/>
        </w:rPr>
        <w:t xml:space="preserve">沈超/</w:t>
      </w:r>
      <w:r>
        <w:rPr>
          <w:rFonts w:hint="eastAsia" w:ascii="宋体" w:hAnsi="宋体"/>
          <w:sz w:val="21"/>
          <w:szCs w:val="21"/>
          <w:lang w:eastAsia="zh-CN"/>
        </w:rPr>
        <w:t xml:space="preserve">吕兆莉</w:t>
      </w:r>
      <w:r>
        <w:rPr>
          <w:rFonts w:hint="eastAsia" w:ascii="宋体" w:hAnsi="宋体"/>
          <w:sz w:val="21"/>
          <w:szCs w:val="21"/>
        </w:rPr>
        <w:t xml:space="preserve">                 </w:t>
      </w:r>
      <w:r>
        <w:rPr>
          <w:rFonts w:ascii="宋体" w:hAnsi="宋体"/>
          <w:sz w:val="21"/>
          <w:szCs w:val="21"/>
        </w:rPr>
        <w:t xml:space="preserve">联系电话：</w:t>
      </w:r>
      <w:r>
        <w:rPr>
          <w:rFonts w:hint="eastAsia" w:ascii="宋体" w:hAnsi="宋体"/>
          <w:sz w:val="21"/>
          <w:szCs w:val="21"/>
          <w:lang w:eastAsia="zh-CN"/>
        </w:rPr>
        <w:t xml:space="preserve">0512-69165613/0512-69165620</w:t>
      </w:r>
      <w:r>
        <w:rPr>
          <w:rFonts w:hint="eastAsia" w:ascii="宋体" w:hAnsi="宋体"/>
          <w:sz w:val="21"/>
          <w:szCs w:val="21"/>
        </w:rPr>
        <w:t xml:space="preserve">　　　　　　　　　　　</w:t>
      </w:r>
      <w:r>
        <w:rPr>
          <w:rFonts w:ascii="宋体" w:hAnsi="宋体"/>
          <w:sz w:val="21"/>
          <w:szCs w:val="21"/>
        </w:rPr>
      </w:r>
      <w:r/>
    </w:p>
    <w:p>
      <w:pPr>
        <w:pStyle w:val="791"/>
        <w:ind w:firstLine="420"/>
        <w:spacing w:line="380" w:lineRule="exact"/>
        <w:rPr>
          <w:rFonts w:ascii="宋体" w:hAnsi="宋体" w:eastAsia="宋体"/>
          <w:sz w:val="21"/>
          <w:szCs w:val="21"/>
          <w:lang w:val="en-US" w:eastAsia="zh-CN"/>
        </w:rPr>
      </w:pPr>
      <w:r>
        <w:rPr>
          <w:rFonts w:hint="eastAsia" w:ascii="宋体" w:hAnsi="宋体"/>
          <w:sz w:val="21"/>
          <w:szCs w:val="21"/>
          <w:lang w:val="en-US" w:eastAsia="zh-CN"/>
        </w:rPr>
        <w:t xml:space="preserve">前台电话：0512-69165625</w:t>
      </w:r>
      <w:r>
        <w:rPr>
          <w:rFonts w:ascii="宋体" w:hAnsi="宋体" w:eastAsia="宋体"/>
          <w:sz w:val="21"/>
          <w:szCs w:val="21"/>
          <w:lang w:val="en-US" w:eastAsia="zh-CN"/>
        </w:rPr>
      </w:r>
      <w:r/>
    </w:p>
    <w:p>
      <w:pPr>
        <w:pStyle w:val="791"/>
        <w:ind w:firstLine="420"/>
        <w:spacing w:line="380" w:lineRule="exact"/>
        <w:rPr>
          <w:rFonts w:ascii="宋体" w:hAnsi="宋体"/>
          <w:sz w:val="21"/>
          <w:szCs w:val="21"/>
        </w:rPr>
      </w:pPr>
      <w:r>
        <w:rPr>
          <w:rFonts w:hint="eastAsia" w:ascii="宋体" w:hAnsi="宋体"/>
          <w:sz w:val="21"/>
          <w:szCs w:val="21"/>
        </w:rPr>
        <w:t xml:space="preserve">3、项目联系方式</w:t>
      </w:r>
      <w:r>
        <w:rPr>
          <w:rFonts w:ascii="宋体" w:hAnsi="宋体"/>
          <w:sz w:val="21"/>
          <w:szCs w:val="21"/>
        </w:rPr>
      </w:r>
      <w:r/>
    </w:p>
    <w:p>
      <w:pPr>
        <w:pStyle w:val="791"/>
        <w:ind w:firstLine="420"/>
        <w:spacing w:line="380" w:lineRule="exact"/>
        <w:rPr>
          <w:rFonts w:ascii="宋体" w:hAnsi="宋体"/>
          <w:sz w:val="21"/>
          <w:szCs w:val="21"/>
        </w:rPr>
      </w:pPr>
      <w:r>
        <w:rPr>
          <w:rFonts w:hint="eastAsia" w:ascii="宋体" w:hAnsi="宋体"/>
          <w:sz w:val="21"/>
          <w:szCs w:val="21"/>
        </w:rPr>
        <w:t xml:space="preserve">项目联系人：沈超</w:t>
      </w:r>
      <w:r>
        <w:rPr>
          <w:rFonts w:ascii="宋体" w:hAnsi="宋体"/>
          <w:sz w:val="21"/>
          <w:szCs w:val="21"/>
        </w:rPr>
      </w:r>
      <w:r/>
    </w:p>
    <w:p>
      <w:pPr>
        <w:pStyle w:val="791"/>
        <w:ind w:firstLine="420"/>
        <w:spacing w:line="380" w:lineRule="exact"/>
        <w:rPr>
          <w:rFonts w:hint="eastAsia" w:ascii="宋体" w:hAnsi="宋体"/>
          <w:sz w:val="21"/>
          <w:szCs w:val="21"/>
        </w:rPr>
        <w:outlineLvl w:val="0"/>
      </w:pPr>
      <w:r>
        <w:rPr>
          <w:rFonts w:hint="eastAsia" w:ascii="宋体" w:hAnsi="宋体"/>
          <w:sz w:val="21"/>
          <w:szCs w:val="21"/>
        </w:rPr>
        <w:t xml:space="preserve">电　话：</w:t>
      </w:r>
      <w:r>
        <w:rPr>
          <w:rFonts w:hint="eastAsia" w:ascii="宋体" w:hAnsi="宋体"/>
          <w:sz w:val="21"/>
          <w:szCs w:val="21"/>
          <w:lang w:eastAsia="zh-CN"/>
        </w:rPr>
        <w:t xml:space="preserve">0512-69165613/0512-69165620</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r>
      <w:r/>
    </w:p>
    <w:p>
      <w:pPr>
        <w:pStyle w:val="739"/>
        <w:jc w:val="center"/>
        <w:rPr>
          <w:rFonts w:hint="eastAsia" w:ascii="宋体" w:hAnsi="宋体"/>
          <w:sz w:val="21"/>
          <w:szCs w:val="21"/>
        </w:rPr>
      </w:pPr>
      <w:r>
        <w:rPr>
          <w:rFonts w:hint="eastAsia" w:ascii="宋体" w:hAnsi="宋体"/>
          <w:sz w:val="21"/>
          <w:szCs w:val="21"/>
        </w:rPr>
        <w:t xml:space="preserve">                                              苏州市卫康招投标咨询服务有限公司</w:t>
      </w:r>
      <w:r>
        <w:rPr>
          <w:rFonts w:hint="eastAsia" w:ascii="宋体" w:hAnsi="宋体"/>
          <w:sz w:val="21"/>
          <w:szCs w:val="21"/>
        </w:rPr>
      </w:r>
      <w:r/>
    </w:p>
    <w:p>
      <w:pPr>
        <w:pStyle w:val="751"/>
        <w:ind w:firstLine="420"/>
      </w:pPr>
      <w:r>
        <w:rPr>
          <w:rFonts w:hint="eastAsia" w:hAnsi="宋体"/>
          <w:sz w:val="21"/>
          <w:szCs w:val="21"/>
        </w:rPr>
        <w:t xml:space="preserve">                                                   </w:t>
      </w:r>
      <w:r>
        <w:rPr>
          <w:rFonts w:hint="eastAsia" w:hAnsi="宋体"/>
          <w:sz w:val="21"/>
          <w:szCs w:val="21"/>
          <w:lang w:eastAsia="zh-CN"/>
        </w:rPr>
        <w:t xml:space="preserve">2025</w:t>
      </w:r>
      <w:r>
        <w:rPr>
          <w:rFonts w:hint="eastAsia" w:hAnsi="宋体"/>
          <w:sz w:val="21"/>
          <w:szCs w:val="21"/>
        </w:rPr>
        <w:t xml:space="preserve">年</w:t>
      </w:r>
      <w:r>
        <w:rPr>
          <w:rFonts w:hint="eastAsia" w:hAnsi="宋体"/>
          <w:sz w:val="21"/>
          <w:szCs w:val="21"/>
          <w:lang w:val="en-US" w:eastAsia="zh-CN"/>
        </w:rPr>
        <w:t xml:space="preserve">10</w:t>
      </w:r>
      <w:r>
        <w:rPr>
          <w:rFonts w:hint="eastAsia" w:hAnsi="宋体"/>
          <w:sz w:val="21"/>
          <w:szCs w:val="21"/>
        </w:rPr>
        <w:t xml:space="preserve">月</w:t>
      </w:r>
      <w:r>
        <w:rPr>
          <w:rFonts w:hint="eastAsia" w:hAnsi="宋体"/>
          <w:sz w:val="21"/>
          <w:szCs w:val="21"/>
          <w:lang w:val="en-US" w:eastAsia="zh-CN"/>
        </w:rPr>
        <w:t xml:space="preserve">15</w:t>
      </w:r>
      <w:r>
        <w:rPr>
          <w:rFonts w:hint="eastAsia" w:hAnsi="宋体"/>
          <w:sz w:val="21"/>
          <w:szCs w:val="21"/>
        </w:rPr>
        <w:t xml:space="preserve">日</w:t>
      </w:r>
      <w:r/>
    </w:p>
    <w:p>
      <w:pPr>
        <w:pStyle w:val="739"/>
        <w:jc w:val="center"/>
        <w:rPr>
          <w:rFonts w:ascii="宋体" w:hAnsi="宋体"/>
          <w:b/>
          <w:bCs/>
          <w:spacing w:val="60"/>
          <w:sz w:val="100"/>
          <w:szCs w:val="100"/>
        </w:rPr>
      </w:pPr>
      <w:r>
        <w:rPr>
          <w:rFonts w:ascii="宋体" w:hAnsi="宋体"/>
          <w:b/>
          <w:bCs/>
          <w:spacing w:val="60"/>
          <w:sz w:val="100"/>
          <w:szCs w:val="100"/>
        </w:rPr>
      </w:r>
      <w:r/>
    </w:p>
    <w:p>
      <w:pPr>
        <w:pStyle w:val="739"/>
        <w:jc w:val="center"/>
        <w:rPr>
          <w:rFonts w:ascii="宋体" w:hAnsi="宋体"/>
          <w:b/>
          <w:bCs/>
          <w:spacing w:val="60"/>
          <w:sz w:val="100"/>
          <w:szCs w:val="100"/>
        </w:rPr>
      </w:pPr>
      <w:r>
        <w:rPr>
          <w:rFonts w:ascii="宋体" w:hAnsi="宋体"/>
          <w:b/>
          <w:bCs/>
          <w:spacing w:val="60"/>
          <w:sz w:val="100"/>
          <w:szCs w:val="100"/>
        </w:rPr>
      </w:r>
      <w:r/>
    </w:p>
    <w:p>
      <w:pPr>
        <w:pStyle w:val="739"/>
        <w:jc w:val="center"/>
        <w:rPr>
          <w:rFonts w:ascii="宋体" w:hAnsi="宋体"/>
          <w:b/>
          <w:sz w:val="72"/>
          <w:szCs w:val="72"/>
        </w:rPr>
      </w:pPr>
      <w:r>
        <w:rPr>
          <w:rFonts w:ascii="宋体" w:hAnsi="宋体"/>
          <w:b/>
          <w:bCs/>
          <w:spacing w:val="60"/>
          <w:sz w:val="100"/>
          <w:szCs w:val="100"/>
        </w:rPr>
        <w:t xml:space="preserve">招</w:t>
      </w:r>
      <w:r>
        <w:rPr>
          <w:rFonts w:hint="eastAsia" w:ascii="宋体" w:hAnsi="宋体"/>
          <w:b/>
          <w:bCs/>
          <w:spacing w:val="60"/>
          <w:sz w:val="100"/>
          <w:szCs w:val="100"/>
        </w:rPr>
        <w:t xml:space="preserve"> </w:t>
      </w:r>
      <w:r>
        <w:rPr>
          <w:rFonts w:ascii="宋体" w:hAnsi="宋体"/>
          <w:b/>
          <w:bCs/>
          <w:spacing w:val="60"/>
          <w:sz w:val="100"/>
          <w:szCs w:val="100"/>
        </w:rPr>
        <w:t xml:space="preserve">标</w:t>
      </w:r>
      <w:r>
        <w:rPr>
          <w:rFonts w:hint="eastAsia" w:ascii="宋体" w:hAnsi="宋体"/>
          <w:b/>
          <w:bCs/>
          <w:spacing w:val="60"/>
          <w:sz w:val="100"/>
          <w:szCs w:val="100"/>
        </w:rPr>
        <w:t xml:space="preserve"> </w:t>
      </w:r>
      <w:r>
        <w:rPr>
          <w:rFonts w:ascii="宋体" w:hAnsi="宋体"/>
          <w:b/>
          <w:bCs/>
          <w:sz w:val="100"/>
          <w:szCs w:val="100"/>
        </w:rPr>
        <w:t xml:space="preserve">文  件</w:t>
      </w:r>
      <w:r>
        <w:rPr>
          <w:rFonts w:ascii="宋体" w:hAnsi="宋体"/>
          <w:b/>
          <w:sz w:val="72"/>
          <w:szCs w:val="72"/>
        </w:rPr>
      </w:r>
      <w:r/>
    </w:p>
    <w:p>
      <w:pPr>
        <w:pStyle w:val="739"/>
        <w:spacing w:line="400" w:lineRule="exact"/>
        <w:rPr>
          <w:rFonts w:ascii="宋体" w:hAnsi="宋体"/>
          <w:sz w:val="21"/>
          <w:szCs w:val="21"/>
        </w:rPr>
      </w:pPr>
      <w:r>
        <w:rPr>
          <w:rFonts w:ascii="宋体" w:hAnsi="宋体"/>
          <w:sz w:val="21"/>
          <w:szCs w:val="21"/>
        </w:rPr>
      </w:r>
      <w:r/>
    </w:p>
    <w:p>
      <w:pPr>
        <w:pStyle w:val="739"/>
        <w:spacing w:line="400" w:lineRule="exact"/>
        <w:rPr>
          <w:rFonts w:ascii="宋体" w:hAnsi="宋体"/>
          <w:sz w:val="21"/>
          <w:szCs w:val="21"/>
        </w:rPr>
      </w:pPr>
      <w:r>
        <w:rPr>
          <w:rFonts w:ascii="宋体" w:hAnsi="宋体"/>
          <w:sz w:val="21"/>
          <w:szCs w:val="21"/>
        </w:rPr>
      </w:r>
      <w:r/>
    </w:p>
    <w:p>
      <w:pPr>
        <w:pStyle w:val="739"/>
        <w:spacing w:line="400" w:lineRule="exact"/>
        <w:rPr>
          <w:rFonts w:ascii="宋体" w:hAnsi="宋体"/>
          <w:sz w:val="21"/>
          <w:szCs w:val="21"/>
        </w:rPr>
      </w:pPr>
      <w:r>
        <w:rPr>
          <w:rFonts w:ascii="宋体" w:hAnsi="宋体"/>
          <w:sz w:val="21"/>
          <w:szCs w:val="21"/>
        </w:rPr>
      </w:r>
      <w:r/>
    </w:p>
    <w:p>
      <w:pPr>
        <w:pStyle w:val="739"/>
        <w:spacing w:line="400" w:lineRule="exact"/>
        <w:rPr>
          <w:rFonts w:ascii="宋体" w:hAnsi="宋体"/>
          <w:sz w:val="21"/>
          <w:szCs w:val="21"/>
        </w:rPr>
      </w:pPr>
      <w:r>
        <w:rPr>
          <w:rFonts w:ascii="宋体" w:hAnsi="宋体"/>
          <w:sz w:val="21"/>
          <w:szCs w:val="21"/>
        </w:rPr>
      </w:r>
      <w:r/>
    </w:p>
    <w:p>
      <w:pPr>
        <w:pStyle w:val="739"/>
        <w:jc w:val="center"/>
        <w:spacing w:line="400" w:lineRule="exact"/>
        <w:rPr>
          <w:rFonts w:ascii="宋体" w:hAnsi="宋体"/>
          <w:sz w:val="21"/>
          <w:szCs w:val="21"/>
        </w:rPr>
      </w:pPr>
      <w:r>
        <w:rPr>
          <w:rFonts w:ascii="宋体" w:hAnsi="宋体"/>
          <w:sz w:val="21"/>
          <w:szCs w:val="21"/>
        </w:rPr>
      </w:r>
      <w:r/>
    </w:p>
    <w:p>
      <w:pPr>
        <w:pStyle w:val="791"/>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采购编号：</w:t>
      </w:r>
      <w:r>
        <w:rPr>
          <w:rFonts w:hint="eastAsia" w:ascii="宋体" w:hAnsi="宋体" w:cs="宋体"/>
          <w:sz w:val="30"/>
          <w:lang w:eastAsia="zh-CN"/>
        </w:rPr>
        <w:t xml:space="preserve">JSZC-320000-SZWK-G2025-0475</w:t>
      </w:r>
      <w:r>
        <w:rPr>
          <w:rFonts w:hint="eastAsia" w:ascii="宋体" w:hAnsi="宋体" w:cs="宋体"/>
          <w:sz w:val="30"/>
          <w:lang w:val="en-US" w:eastAsia="zh-CN"/>
        </w:rPr>
        <w:t xml:space="preserve">号</w:t>
      </w:r>
      <w:r>
        <w:rPr>
          <w:rFonts w:hint="eastAsia" w:ascii="宋体" w:hAnsi="宋体" w:cs="宋体"/>
          <w:sz w:val="30"/>
          <w:lang w:val="en-US" w:eastAsia="zh-CN"/>
        </w:rPr>
      </w:r>
      <w:r/>
    </w:p>
    <w:p>
      <w:pPr>
        <w:pStyle w:val="791"/>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采购项目：苏州大学附属第一医院医用被服等货物采购</w:t>
      </w:r>
      <w:r>
        <w:rPr>
          <w:rFonts w:hint="eastAsia" w:ascii="宋体" w:hAnsi="宋体" w:cs="宋体"/>
          <w:sz w:val="30"/>
          <w:lang w:val="en-US" w:eastAsia="zh-CN"/>
        </w:rPr>
      </w:r>
      <w:r/>
    </w:p>
    <w:p>
      <w:pPr>
        <w:pStyle w:val="791"/>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采购单位：苏州大学附属第一医院</w:t>
      </w:r>
      <w:r>
        <w:rPr>
          <w:rFonts w:hint="eastAsia" w:ascii="宋体" w:hAnsi="宋体" w:cs="宋体"/>
          <w:sz w:val="30"/>
          <w:lang w:val="en-US" w:eastAsia="zh-CN"/>
        </w:rPr>
      </w:r>
      <w:r/>
    </w:p>
    <w:p>
      <w:pPr>
        <w:pStyle w:val="791"/>
        <w:ind w:left="3000" w:hanging="1500"/>
        <w:spacing w:line="480" w:lineRule="auto"/>
        <w:rPr>
          <w:rFonts w:hint="eastAsia" w:ascii="宋体" w:hAnsi="宋体" w:cs="宋体"/>
          <w:sz w:val="30"/>
          <w:lang w:val="en-US" w:eastAsia="zh-CN"/>
        </w:rPr>
      </w:pPr>
      <w:r>
        <w:rPr>
          <w:rFonts w:hint="eastAsia" w:ascii="宋体" w:hAnsi="宋体" w:cs="宋体"/>
          <w:sz w:val="30"/>
          <w:lang w:val="en-US" w:eastAsia="zh-CN"/>
        </w:rPr>
        <w:t xml:space="preserve">采购项目类别：货物类</w:t>
      </w:r>
      <w:r>
        <w:rPr>
          <w:rFonts w:hint="eastAsia" w:ascii="宋体" w:hAnsi="宋体" w:cs="宋体"/>
          <w:sz w:val="30"/>
          <w:lang w:val="en-US" w:eastAsia="zh-CN"/>
        </w:rPr>
      </w:r>
      <w:r/>
    </w:p>
    <w:p>
      <w:pPr>
        <w:pStyle w:val="791"/>
        <w:ind w:left="3000" w:hanging="1500"/>
        <w:spacing w:line="480" w:lineRule="auto"/>
        <w:rPr>
          <w:rFonts w:ascii="宋体" w:hAnsi="宋体" w:cs="宋体"/>
          <w:sz w:val="30"/>
          <w:lang w:val="en-US" w:eastAsia="zh-CN"/>
        </w:rPr>
      </w:pPr>
      <w:r>
        <w:rPr>
          <w:rFonts w:hint="eastAsia" w:ascii="宋体" w:hAnsi="宋体" w:cs="宋体"/>
          <w:sz w:val="30"/>
          <w:lang w:val="en-US" w:eastAsia="zh-CN"/>
        </w:rPr>
        <w:t xml:space="preserve">标的所属行业：工业</w:t>
      </w:r>
      <w:r>
        <w:rPr>
          <w:rFonts w:ascii="宋体" w:hAnsi="宋体" w:cs="宋体"/>
          <w:sz w:val="30"/>
          <w:lang w:val="en-US" w:eastAsia="zh-CN"/>
        </w:rPr>
      </w:r>
      <w:r/>
    </w:p>
    <w:p>
      <w:pPr>
        <w:pStyle w:val="739"/>
        <w:ind w:right="-159" w:firstLine="1950"/>
        <w:spacing w:line="480" w:lineRule="auto"/>
        <w:rPr>
          <w:rFonts w:hint="eastAsia" w:ascii="宋体" w:hAnsi="宋体"/>
          <w:sz w:val="28"/>
          <w:szCs w:val="28"/>
        </w:rPr>
      </w:pPr>
      <w:r>
        <w:rPr>
          <w:rFonts w:ascii="宋体" w:hAnsi="宋体"/>
          <w:sz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1924685</wp:posOffset>
                </wp:positionH>
                <wp:positionV relativeFrom="paragraph">
                  <wp:posOffset>267335</wp:posOffset>
                </wp:positionV>
                <wp:extent cx="1551305" cy="114935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51305" cy="1149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margin;margin-left:151.5pt;mso-position-horizontal:absolute;mso-position-vertical-relative:text;margin-top:21.1pt;mso-position-vertical:absolute;width:122.1pt;height:90.5pt;mso-wrap-distance-left:9.0pt;mso-wrap-distance-top:0.0pt;mso-wrap-distance-right:9.0pt;mso-wrap-distance-bottom:0.0pt;" stroked="f">
                <v:path textboxrect="0,0,0,0"/>
                <w10:wrap type="square"/>
                <v:imagedata r:id="rId13" o:title=""/>
              </v:shape>
            </w:pict>
          </mc:Fallback>
        </mc:AlternateContent>
      </w:r>
      <w:r>
        <w:rPr>
          <w:rFonts w:hint="eastAsia" w:ascii="宋体" w:hAnsi="宋体"/>
          <w:sz w:val="28"/>
          <w:szCs w:val="28"/>
        </w:rPr>
      </w:r>
      <w:r/>
    </w:p>
    <w:p>
      <w:pPr>
        <w:pStyle w:val="739"/>
        <w:ind w:right="-159" w:firstLine="1820"/>
        <w:spacing w:line="480" w:lineRule="auto"/>
        <w:rPr>
          <w:rFonts w:ascii="宋体" w:hAnsi="宋体"/>
          <w:sz w:val="28"/>
          <w:szCs w:val="28"/>
        </w:rPr>
      </w:pPr>
      <w:r>
        <w:rPr>
          <w:rFonts w:ascii="宋体" w:hAnsi="宋体"/>
          <w:sz w:val="28"/>
          <w:szCs w:val="28"/>
        </w:rPr>
      </w:r>
      <w:r/>
    </w:p>
    <w:p>
      <w:pPr>
        <w:pStyle w:val="739"/>
        <w:ind w:right="-159" w:firstLine="1820"/>
        <w:spacing w:line="480" w:lineRule="auto"/>
        <w:rPr>
          <w:rFonts w:ascii="宋体" w:hAnsi="宋体"/>
          <w:sz w:val="28"/>
          <w:szCs w:val="28"/>
        </w:rPr>
      </w:pPr>
      <w:r>
        <w:rPr>
          <w:rFonts w:ascii="宋体" w:hAnsi="宋体"/>
          <w:sz w:val="28"/>
          <w:szCs w:val="28"/>
        </w:rPr>
      </w:r>
      <w:r/>
    </w:p>
    <w:p>
      <w:pPr>
        <w:pStyle w:val="739"/>
        <w:ind w:firstLine="2040"/>
        <w:spacing w:line="360" w:lineRule="auto"/>
        <w:rPr>
          <w:rFonts w:ascii="宋体" w:hAnsi="宋体"/>
          <w:spacing w:val="-14"/>
          <w:sz w:val="30"/>
        </w:rPr>
      </w:pPr>
      <w:r>
        <w:rPr>
          <w:rFonts w:ascii="宋体" w:hAnsi="宋体"/>
          <w:spacing w:val="-14"/>
          <w:sz w:val="30"/>
        </w:rPr>
      </w:r>
      <w:r/>
    </w:p>
    <w:p>
      <w:pPr>
        <w:pStyle w:val="739"/>
        <w:ind w:firstLine="2040"/>
        <w:spacing w:line="360" w:lineRule="auto"/>
        <w:rPr>
          <w:rFonts w:ascii="宋体" w:hAnsi="宋体"/>
          <w:sz w:val="30"/>
        </w:rPr>
      </w:pPr>
      <w:r>
        <w:rPr>
          <w:rFonts w:ascii="宋体" w:hAnsi="宋体"/>
          <w:spacing w:val="-14"/>
          <w:sz w:val="30"/>
        </w:rPr>
        <w:t xml:space="preserve">苏州市卫康招投标咨询服务有限公司</w:t>
      </w:r>
      <w:r>
        <w:rPr>
          <w:rFonts w:ascii="宋体" w:hAnsi="宋体"/>
          <w:sz w:val="30"/>
        </w:rPr>
      </w:r>
      <w:r/>
    </w:p>
    <w:p>
      <w:pPr>
        <w:pStyle w:val="739"/>
        <w:jc w:val="center"/>
        <w:spacing w:line="360" w:lineRule="auto"/>
        <w:rPr>
          <w:rFonts w:ascii="宋体" w:hAnsi="宋体"/>
          <w:b/>
          <w:bCs/>
          <w:spacing w:val="-14"/>
          <w:sz w:val="30"/>
        </w:rPr>
      </w:pPr>
      <w:r>
        <w:rPr>
          <w:rFonts w:ascii="宋体" w:hAnsi="宋体"/>
          <w:spacing w:val="-14"/>
          <w:sz w:val="30"/>
        </w:rPr>
        <w:t xml:space="preserve"> 二〇二</w:t>
      </w:r>
      <w:r>
        <w:rPr>
          <w:rFonts w:hint="eastAsia" w:ascii="宋体" w:hAnsi="宋体"/>
          <w:spacing w:val="-14"/>
          <w:sz w:val="30"/>
          <w:lang w:val="en-US" w:eastAsia="zh-CN"/>
        </w:rPr>
        <w:t xml:space="preserve">五</w:t>
      </w:r>
      <w:r>
        <w:rPr>
          <w:rFonts w:ascii="宋体" w:hAnsi="宋体"/>
          <w:spacing w:val="-14"/>
          <w:sz w:val="30"/>
        </w:rPr>
        <w:t xml:space="preserve">年</w:t>
      </w:r>
      <w:r>
        <w:rPr>
          <w:rFonts w:hint="eastAsia" w:ascii="宋体" w:hAnsi="宋体"/>
          <w:spacing w:val="-14"/>
          <w:sz w:val="30"/>
          <w:lang w:eastAsia="zh-CN"/>
        </w:rPr>
        <w:t xml:space="preserve">十</w:t>
      </w:r>
      <w:r>
        <w:rPr>
          <w:rFonts w:ascii="宋体" w:hAnsi="宋体"/>
          <w:spacing w:val="-14"/>
          <w:sz w:val="30"/>
        </w:rPr>
        <w:t xml:space="preserve">月</w:t>
      </w:r>
      <w:r>
        <w:rPr>
          <w:rFonts w:ascii="宋体" w:hAnsi="宋体"/>
          <w:b/>
          <w:bCs/>
          <w:spacing w:val="-14"/>
          <w:sz w:val="30"/>
        </w:rPr>
      </w:r>
      <w:r/>
    </w:p>
    <w:p>
      <w:pPr>
        <w:pStyle w:val="744"/>
        <w:tabs>
          <w:tab w:val="left" w:pos="1008" w:leader="none"/>
        </w:tabs>
        <w:rPr>
          <w:rFonts w:ascii="宋体" w:hAnsi="宋体"/>
        </w:rPr>
      </w:pPr>
      <w:r>
        <w:rPr>
          <w:rFonts w:ascii="宋体" w:hAnsi="宋体"/>
          <w:szCs w:val="32"/>
        </w:rPr>
        <w:br w:type="page" w:clear="all"/>
      </w:r>
      <w:r>
        <w:rPr>
          <w:rFonts w:ascii="宋体" w:hAnsi="宋体"/>
        </w:rPr>
        <w:t xml:space="preserve">目     录</w:t>
      </w:r>
      <w:r>
        <w:rPr>
          <w:rFonts w:ascii="宋体" w:hAnsi="宋体"/>
        </w:rPr>
      </w:r>
      <w:r/>
    </w:p>
    <w:p>
      <w:pPr>
        <w:pStyle w:val="739"/>
        <w:jc w:val="center"/>
        <w:spacing w:line="400" w:lineRule="exact"/>
        <w:rPr>
          <w:rFonts w:ascii="宋体" w:hAnsi="宋体"/>
          <w:sz w:val="21"/>
          <w:szCs w:val="21"/>
        </w:rPr>
      </w:pPr>
      <w:r>
        <w:rPr>
          <w:rFonts w:ascii="宋体" w:hAnsi="宋体"/>
          <w:sz w:val="21"/>
          <w:szCs w:val="21"/>
        </w:rPr>
      </w:r>
      <w:r/>
    </w:p>
    <w:p>
      <w:pPr>
        <w:pStyle w:val="739"/>
        <w:spacing w:line="480" w:lineRule="auto"/>
        <w:rPr>
          <w:rFonts w:ascii="宋体" w:hAnsi="宋体"/>
          <w:b/>
          <w:sz w:val="36"/>
          <w:szCs w:val="36"/>
        </w:rPr>
      </w:pPr>
      <w:r>
        <w:rPr>
          <w:rFonts w:ascii="宋体" w:hAnsi="宋体"/>
          <w:b/>
          <w:sz w:val="36"/>
          <w:szCs w:val="36"/>
        </w:rPr>
        <w:t xml:space="preserve">前附表</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一</w:t>
      </w:r>
      <w:r>
        <w:rPr>
          <w:rFonts w:ascii="宋体" w:hAnsi="宋体"/>
          <w:b/>
          <w:sz w:val="36"/>
          <w:szCs w:val="36"/>
        </w:rPr>
        <w:t xml:space="preserve">章 投标邀请函</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二</w:t>
      </w:r>
      <w:r>
        <w:rPr>
          <w:rFonts w:ascii="宋体" w:hAnsi="宋体"/>
          <w:b/>
          <w:sz w:val="36"/>
          <w:szCs w:val="36"/>
        </w:rPr>
        <w:t xml:space="preserve">章 投标人须知</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三</w:t>
      </w:r>
      <w:r>
        <w:rPr>
          <w:rFonts w:ascii="宋体" w:hAnsi="宋体"/>
          <w:b/>
          <w:sz w:val="36"/>
          <w:szCs w:val="36"/>
        </w:rPr>
        <w:t xml:space="preserve">章 投标文件格式</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四</w:t>
      </w:r>
      <w:r>
        <w:rPr>
          <w:rFonts w:ascii="宋体" w:hAnsi="宋体"/>
          <w:b/>
          <w:sz w:val="36"/>
          <w:szCs w:val="36"/>
        </w:rPr>
        <w:t xml:space="preserve">章 招标书</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合同一般条款</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合同特殊条款</w:t>
      </w:r>
      <w:r>
        <w:rPr>
          <w:rFonts w:ascii="宋体" w:hAnsi="宋体"/>
          <w:b/>
          <w:sz w:val="36"/>
          <w:szCs w:val="36"/>
        </w:rPr>
      </w:r>
      <w:r/>
    </w:p>
    <w:p>
      <w:pPr>
        <w:pStyle w:val="739"/>
        <w:spacing w:line="480" w:lineRule="auto"/>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七</w:t>
      </w:r>
      <w:r>
        <w:rPr>
          <w:rFonts w:ascii="宋体" w:hAnsi="宋体"/>
          <w:b/>
          <w:sz w:val="36"/>
          <w:szCs w:val="36"/>
        </w:rPr>
        <w:t xml:space="preserve">章 评标办法及评分标准</w:t>
      </w:r>
      <w:r>
        <w:rPr>
          <w:rFonts w:ascii="宋体" w:hAnsi="宋体"/>
          <w:b/>
          <w:sz w:val="36"/>
          <w:szCs w:val="36"/>
        </w:rPr>
      </w:r>
      <w:r/>
    </w:p>
    <w:p>
      <w:pPr>
        <w:pStyle w:val="739"/>
        <w:jc w:val="center"/>
        <w:spacing w:line="400" w:lineRule="exact"/>
        <w:rPr>
          <w:rFonts w:ascii="宋体" w:hAnsi="宋体"/>
          <w:b/>
          <w:bCs/>
          <w:spacing w:val="20"/>
          <w:sz w:val="21"/>
          <w:szCs w:val="21"/>
        </w:rPr>
        <w:sectPr>
          <w:headerReference w:type="default" r:id="rId9"/>
          <w:footerReference w:type="even" r:id="rId10"/>
          <w:footnotePr/>
          <w:endnotePr/>
          <w:type w:val="nextPage"/>
          <w:pgSz w:w="11906" w:h="16838" w:orient="portrait"/>
          <w:pgMar w:top="1440" w:right="1646" w:bottom="1440" w:left="1797" w:header="851" w:footer="992" w:gutter="0"/>
          <w:pgNumType w:start="0"/>
          <w:cols w:num="1" w:sep="0" w:space="1701" w:equalWidth="1"/>
          <w:docGrid w:linePitch="360"/>
          <w:titlePg/>
        </w:sectPr>
      </w:pPr>
      <w:r>
        <w:rPr>
          <w:rFonts w:ascii="宋体" w:hAnsi="宋体"/>
          <w:b/>
          <w:bCs/>
          <w:spacing w:val="20"/>
          <w:sz w:val="21"/>
          <w:szCs w:val="21"/>
        </w:rPr>
      </w:r>
      <w:r/>
    </w:p>
    <w:p>
      <w:pPr>
        <w:pStyle w:val="739"/>
        <w:jc w:val="center"/>
        <w:spacing w:line="400" w:lineRule="exact"/>
        <w:rPr>
          <w:rFonts w:ascii="宋体" w:hAnsi="宋体"/>
          <w:b/>
          <w:bCs/>
          <w:spacing w:val="20"/>
          <w:sz w:val="21"/>
          <w:szCs w:val="21"/>
        </w:rPr>
      </w:pPr>
      <w:r>
        <w:rPr>
          <w:rFonts w:ascii="宋体" w:hAnsi="宋体"/>
          <w:b/>
          <w:bCs/>
          <w:spacing w:val="20"/>
          <w:sz w:val="21"/>
          <w:szCs w:val="21"/>
        </w:rPr>
        <w:t xml:space="preserve">前 附 表</w:t>
      </w:r>
      <w:r>
        <w:rPr>
          <w:rFonts w:ascii="宋体" w:hAnsi="宋体"/>
          <w:b/>
          <w:bCs/>
          <w:spacing w:val="20"/>
          <w:sz w:val="21"/>
          <w:szCs w:val="21"/>
        </w:rPr>
      </w:r>
      <w:r/>
    </w:p>
    <w:p>
      <w:pPr>
        <w:pStyle w:val="739"/>
        <w:ind w:firstLine="420"/>
        <w:spacing w:line="400" w:lineRule="exact"/>
        <w:rPr>
          <w:rFonts w:ascii="宋体" w:hAnsi="宋体"/>
          <w:sz w:val="21"/>
          <w:szCs w:val="21"/>
        </w:rPr>
      </w:pPr>
      <w:r>
        <w:rPr>
          <w:rFonts w:ascii="宋体" w:hAnsi="宋体"/>
          <w:sz w:val="21"/>
          <w:szCs w:val="21"/>
        </w:rPr>
        <w:t xml:space="preserve">下述表中内容是对招标文件的具体补充和修改，如果有矛盾</w:t>
      </w:r>
      <w:r>
        <w:rPr>
          <w:rFonts w:hint="eastAsia" w:ascii="宋体" w:hAnsi="宋体"/>
          <w:sz w:val="21"/>
          <w:szCs w:val="21"/>
        </w:rPr>
        <w:t xml:space="preserve">之处</w:t>
      </w:r>
      <w:r>
        <w:rPr>
          <w:rFonts w:ascii="宋体" w:hAnsi="宋体"/>
          <w:sz w:val="21"/>
          <w:szCs w:val="21"/>
        </w:rPr>
        <w:t xml:space="preserve">的话，应以本附表为准。</w:t>
      </w:r>
      <w:r>
        <w:rPr>
          <w:rFonts w:ascii="宋体" w:hAnsi="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zh-CN"/>
              </w:rPr>
              <w:t xml:space="preserve">项号</w:t>
            </w:r>
            <w:r>
              <w:rPr>
                <w:rFonts w:hint="eastAsia" w:ascii="宋体" w:hAnsi="宋体" w:eastAsia="宋体" w:cs="宋体"/>
                <w:b/>
                <w:bCs/>
                <w:sz w:val="21"/>
                <w:szCs w:val="21"/>
              </w:rPr>
            </w:r>
            <w:r/>
          </w:p>
        </w:tc>
        <w:tc>
          <w:tcPr>
            <w:tcW w:w="1620" w:type="dxa"/>
            <w:vAlign w:val="top"/>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b/>
                <w:bCs/>
                <w:sz w:val="21"/>
                <w:szCs w:val="21"/>
                <w:lang w:val="zh-CN"/>
              </w:rPr>
              <w:suppressLineNumbers w:val="0"/>
            </w:pPr>
            <w:r>
              <w:rPr>
                <w:rFonts w:hint="eastAsia" w:ascii="宋体" w:hAnsi="宋体" w:eastAsia="宋体" w:cs="宋体"/>
                <w:b/>
                <w:bCs/>
                <w:sz w:val="21"/>
                <w:szCs w:val="21"/>
                <w:lang w:val="zh-CN"/>
              </w:rPr>
              <w:t xml:space="preserve">名称</w:t>
            </w:r>
            <w:r>
              <w:rPr>
                <w:rFonts w:hint="eastAsia" w:ascii="宋体" w:hAnsi="宋体" w:eastAsia="宋体" w:cs="宋体"/>
                <w:b/>
                <w:bCs/>
                <w:sz w:val="21"/>
                <w:szCs w:val="21"/>
                <w:lang w:val="zh-CN"/>
              </w:rPr>
            </w:r>
            <w:r/>
          </w:p>
        </w:tc>
        <w:tc>
          <w:tcPr>
            <w:tcW w:w="6612"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zh-CN"/>
              </w:rPr>
              <w:t xml:space="preserve">内      容</w:t>
            </w:r>
            <w:r>
              <w:rPr>
                <w:rFonts w:hint="eastAsia" w:ascii="宋体" w:hAnsi="宋体" w:eastAsia="宋体" w:cs="宋体"/>
                <w:b/>
                <w:bCs/>
                <w:sz w:val="21"/>
                <w:szCs w:val="21"/>
              </w:rPr>
            </w:r>
            <w:r/>
          </w:p>
        </w:tc>
      </w:tr>
      <w:tr>
        <w:trPr>
          <w:trHeight w:val="271"/>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tabs>
                <w:tab w:val="left" w:pos="3600" w:leader="none"/>
              </w:tabs>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招标人</w:t>
            </w:r>
            <w:r>
              <w:rPr>
                <w:rFonts w:hint="eastAsia" w:ascii="宋体" w:hAnsi="宋体" w:eastAsia="宋体" w:cs="宋体"/>
                <w:sz w:val="21"/>
                <w:szCs w:val="21"/>
                <w:lang w:val="zh-CN"/>
              </w:rPr>
            </w:r>
            <w:r/>
          </w:p>
        </w:tc>
        <w:tc>
          <w:tcPr>
            <w:tcW w:w="6612" w:type="dxa"/>
            <w:vAlign w:val="center"/>
            <w:textDirection w:val="lrTb"/>
            <w:noWrap w:val="false"/>
          </w:tcPr>
          <w:p>
            <w:pPr>
              <w:pStyle w:val="791"/>
              <w:ind w:left="0" w:right="0" w:firstLine="0"/>
              <w:keepLines w:val="0"/>
              <w:keepNext w:val="0"/>
              <w:spacing w:before="0" w:beforeAutospacing="0" w:after="0" w:afterAutospacing="0" w:line="360" w:lineRule="exact"/>
              <w:rPr>
                <w:rFonts w:hint="eastAsia" w:ascii="宋体" w:hAnsi="宋体" w:eastAsia="宋体" w:cs="宋体"/>
                <w:sz w:val="21"/>
                <w:szCs w:val="21"/>
                <w:lang w:val="en-US" w:eastAsia="zh-CN"/>
              </w:rPr>
              <w:outlineLvl w:val="0"/>
              <w:suppressLineNumbers w:val="0"/>
            </w:pPr>
            <w:r>
              <w:rPr>
                <w:rFonts w:hint="eastAsia" w:ascii="宋体" w:hAnsi="宋体" w:eastAsia="宋体" w:cs="宋体"/>
                <w:sz w:val="21"/>
                <w:szCs w:val="21"/>
                <w:lang w:val="en-US" w:eastAsia="zh-CN"/>
              </w:rPr>
              <w:t xml:space="preserve">苏州大学附属第一医院</w:t>
            </w:r>
            <w:r>
              <w:rPr>
                <w:rFonts w:hint="eastAsia" w:ascii="宋体" w:hAnsi="宋体" w:eastAsia="宋体" w:cs="宋体"/>
                <w:sz w:val="21"/>
                <w:szCs w:val="21"/>
                <w:lang w:val="en-US" w:eastAsia="zh-CN"/>
              </w:rPr>
            </w:r>
            <w:r/>
          </w:p>
          <w:p>
            <w:pPr>
              <w:pStyle w:val="739"/>
              <w:ind w:left="0" w:right="0"/>
              <w:jc w:val="both"/>
              <w:keepLines w:val="0"/>
              <w:keepNext w:val="0"/>
              <w:spacing w:before="0" w:beforeAutospacing="0" w:after="0" w:afterAutospacing="0" w:line="360" w:lineRule="exact"/>
              <w:widowControl w:val="off"/>
              <w:tabs>
                <w:tab w:val="left" w:pos="3600" w:leader="none"/>
              </w:tabs>
              <w:rPr>
                <w:rFonts w:hint="eastAsia" w:ascii="宋体" w:hAnsi="宋体" w:eastAsia="宋体" w:cs="宋体"/>
                <w:sz w:val="21"/>
                <w:szCs w:val="21"/>
              </w:rPr>
              <w:suppressLineNumbers w:val="0"/>
            </w:pPr>
            <w:r>
              <w:rPr>
                <w:rFonts w:ascii="宋体" w:hAnsi="宋体" w:eastAsia="宋体" w:cs="Times New Roman"/>
                <w:sz w:val="21"/>
                <w:szCs w:val="21"/>
              </w:rPr>
              <w:t xml:space="preserve">联 系 人：</w:t>
            </w:r>
            <w:r>
              <w:rPr>
                <w:rFonts w:hint="eastAsia" w:ascii="宋体" w:hAnsi="宋体" w:eastAsia="宋体" w:cs="Times New Roman"/>
                <w:sz w:val="21"/>
                <w:szCs w:val="21"/>
              </w:rPr>
              <w:t xml:space="preserve">曹芳</w:t>
            </w:r>
            <w:r>
              <w:rPr>
                <w:rFonts w:ascii="宋体" w:hAnsi="宋体" w:eastAsia="宋体" w:cs="Times New Roman"/>
                <w:sz w:val="21"/>
                <w:szCs w:val="21"/>
              </w:rPr>
              <w:t xml:space="preserve">                    联系电话：</w:t>
            </w:r>
            <w:r>
              <w:rPr>
                <w:rFonts w:hint="eastAsia" w:ascii="宋体" w:hAnsi="宋体" w:eastAsia="宋体" w:cs="Times New Roman"/>
                <w:sz w:val="21"/>
                <w:szCs w:val="21"/>
              </w:rPr>
              <w:t xml:space="preserve">0512-67972978</w:t>
            </w:r>
            <w:r>
              <w:rPr>
                <w:rFonts w:hint="eastAsia" w:ascii="宋体" w:hAnsi="宋体" w:eastAsia="宋体" w:cs="宋体"/>
                <w:sz w:val="21"/>
                <w:szCs w:val="21"/>
              </w:rPr>
            </w:r>
            <w:r/>
          </w:p>
        </w:tc>
      </w:tr>
      <w:tr>
        <w:trPr>
          <w:trHeight w:val="271"/>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采购代理机构</w:t>
            </w:r>
            <w:r>
              <w:rPr>
                <w:rFonts w:hint="eastAsia" w:ascii="宋体" w:hAnsi="宋体" w:eastAsia="宋体" w:cs="宋体"/>
                <w:sz w:val="21"/>
                <w:szCs w:val="21"/>
                <w:lang w:val="zh-CN"/>
              </w:rPr>
            </w:r>
            <w:r/>
          </w:p>
        </w:tc>
        <w:tc>
          <w:tcPr>
            <w:tcW w:w="6612" w:type="dxa"/>
            <w:vAlign w:val="bottom"/>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苏州市卫康招投标咨询服务有限公司</w:t>
            </w:r>
            <w:r>
              <w:rPr>
                <w:rFonts w:hint="eastAsia" w:ascii="宋体" w:hAnsi="宋体" w:eastAsia="宋体" w:cs="宋体"/>
                <w:sz w:val="21"/>
                <w:szCs w:val="21"/>
              </w:rPr>
            </w:r>
            <w:r/>
          </w:p>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地</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址：苏州市干将西路1296号1幢17层   </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邮编：</w:t>
            </w:r>
            <w:r>
              <w:rPr>
                <w:rFonts w:hint="eastAsia" w:ascii="宋体" w:hAnsi="宋体" w:eastAsia="宋体" w:cs="宋体"/>
                <w:sz w:val="21"/>
                <w:szCs w:val="21"/>
              </w:rPr>
              <w:t xml:space="preserve">215005</w:t>
            </w:r>
            <w:r>
              <w:rPr>
                <w:rFonts w:hint="eastAsia" w:ascii="宋体" w:hAnsi="宋体" w:eastAsia="宋体" w:cs="宋体"/>
                <w:sz w:val="21"/>
                <w:szCs w:val="21"/>
              </w:rPr>
            </w:r>
            <w:r/>
          </w:p>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电话：</w:t>
            </w:r>
            <w:r>
              <w:rPr>
                <w:rFonts w:hint="eastAsia" w:ascii="宋体" w:hAnsi="宋体" w:cs="宋体"/>
                <w:sz w:val="21"/>
                <w:szCs w:val="21"/>
                <w:lang w:eastAsia="zh-CN"/>
              </w:rPr>
              <w:t xml:space="preserve">0512-69165613/0512-69165620</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传真</w:t>
            </w:r>
            <w:r>
              <w:rPr>
                <w:rFonts w:hint="eastAsia" w:ascii="宋体" w:hAnsi="宋体" w:eastAsia="宋体" w:cs="宋体"/>
                <w:sz w:val="21"/>
                <w:szCs w:val="21"/>
              </w:rPr>
              <w:t xml:space="preserve">：0512- 65153553</w:t>
            </w:r>
            <w:r>
              <w:rPr>
                <w:rFonts w:hint="eastAsia" w:ascii="宋体" w:hAnsi="宋体" w:eastAsia="宋体" w:cs="宋体"/>
                <w:sz w:val="21"/>
                <w:szCs w:val="21"/>
              </w:rPr>
            </w:r>
            <w:r/>
          </w:p>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联系人：沈超/吕兆莉</w:t>
            </w:r>
            <w:r>
              <w:rPr>
                <w:rFonts w:hint="eastAsia" w:ascii="宋体" w:hAnsi="宋体" w:eastAsia="宋体" w:cs="宋体"/>
                <w:sz w:val="21"/>
                <w:szCs w:val="21"/>
                <w:lang w:val="zh-CN"/>
              </w:rPr>
            </w:r>
            <w:r/>
          </w:p>
        </w:tc>
      </w:tr>
      <w:tr>
        <w:trPr>
          <w:trHeight w:val="271"/>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采购编号</w:t>
            </w:r>
            <w:r>
              <w:rPr>
                <w:rFonts w:hint="eastAsia" w:ascii="宋体" w:hAnsi="宋体" w:eastAsia="宋体" w:cs="宋体"/>
                <w:sz w:val="21"/>
                <w:szCs w:val="21"/>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cs="宋体"/>
                <w:sz w:val="21"/>
                <w:szCs w:val="21"/>
                <w:lang w:val="zh-CN"/>
              </w:rPr>
              <w:t xml:space="preserve">JSZC-320000-SZWK-G2025-0475</w:t>
            </w:r>
            <w:r>
              <w:rPr>
                <w:rFonts w:hint="eastAsia" w:ascii="宋体" w:hAnsi="宋体" w:eastAsia="宋体" w:cs="宋体"/>
                <w:sz w:val="21"/>
                <w:szCs w:val="21"/>
                <w:lang w:val="zh-CN"/>
              </w:rPr>
              <w:t xml:space="preserve">号</w:t>
            </w:r>
            <w:r>
              <w:rPr>
                <w:rFonts w:hint="eastAsia" w:ascii="宋体" w:hAnsi="宋体" w:eastAsia="宋体" w:cs="宋体"/>
                <w:sz w:val="21"/>
                <w:szCs w:val="21"/>
              </w:rPr>
            </w:r>
            <w:r/>
          </w:p>
        </w:tc>
      </w:tr>
      <w:tr>
        <w:trPr>
          <w:trHeight w:val="271"/>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采购项目名称</w:t>
            </w:r>
            <w:r>
              <w:rPr>
                <w:rFonts w:hint="eastAsia" w:ascii="宋体" w:hAnsi="宋体" w:eastAsia="宋体" w:cs="宋体"/>
                <w:sz w:val="21"/>
                <w:szCs w:val="21"/>
                <w:lang w:val="zh-CN"/>
              </w:rPr>
            </w:r>
            <w:r/>
          </w:p>
        </w:tc>
        <w:tc>
          <w:tcPr>
            <w:tcW w:w="6612" w:type="dxa"/>
            <w:vAlign w:val="center"/>
            <w:textDirection w:val="lrTb"/>
            <w:noWrap w:val="false"/>
          </w:tcPr>
          <w:p>
            <w:pPr>
              <w:pStyle w:val="791"/>
              <w:ind w:left="0" w:right="0" w:firstLine="0"/>
              <w:keepLines w:val="0"/>
              <w:keepNext w:val="0"/>
              <w:spacing w:before="0" w:beforeAutospacing="0" w:after="0" w:afterAutospacing="0" w:line="360" w:lineRule="exact"/>
              <w:rPr>
                <w:rFonts w:hint="eastAsia" w:ascii="宋体" w:hAnsi="宋体" w:eastAsia="宋体" w:cs="宋体"/>
                <w:sz w:val="21"/>
                <w:szCs w:val="21"/>
                <w:lang w:val="zh-CN" w:eastAsia="zh-CN"/>
              </w:rPr>
              <w:suppressLineNumbers w:val="0"/>
            </w:pPr>
            <w:r>
              <w:rPr>
                <w:rFonts w:hint="eastAsia" w:ascii="宋体" w:hAnsi="宋体" w:cs="宋体"/>
                <w:sz w:val="21"/>
                <w:szCs w:val="21"/>
                <w:lang w:val="en-US" w:eastAsia="zh-CN"/>
              </w:rPr>
              <w:t xml:space="preserve">苏州大学附属第一医院医用被服等货物采购</w:t>
            </w:r>
            <w:r>
              <w:rPr>
                <w:rFonts w:hint="eastAsia" w:ascii="宋体" w:hAnsi="宋体" w:eastAsia="宋体" w:cs="宋体"/>
                <w:sz w:val="21"/>
                <w:szCs w:val="21"/>
                <w:lang w:val="zh-CN" w:eastAsia="zh-CN"/>
              </w:rPr>
            </w:r>
            <w:r/>
          </w:p>
        </w:tc>
      </w:tr>
      <w:tr>
        <w:trPr>
          <w:trHeight w:val="323"/>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投标有效期</w:t>
            </w:r>
            <w:r>
              <w:rPr>
                <w:rFonts w:hint="eastAsia" w:ascii="宋体" w:hAnsi="宋体" w:eastAsia="宋体" w:cs="宋体"/>
                <w:sz w:val="21"/>
                <w:szCs w:val="21"/>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九十天（日历日）</w:t>
            </w:r>
            <w:r>
              <w:rPr>
                <w:rFonts w:hint="eastAsia" w:ascii="宋体" w:hAnsi="宋体" w:eastAsia="宋体" w:cs="宋体"/>
                <w:sz w:val="21"/>
                <w:szCs w:val="21"/>
              </w:rPr>
            </w:r>
            <w:r/>
          </w:p>
        </w:tc>
      </w:tr>
      <w:tr>
        <w:trPr>
          <w:trHeight w:val="494"/>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投标保证金</w:t>
            </w:r>
            <w:r>
              <w:rPr>
                <w:rFonts w:hint="eastAsia" w:ascii="宋体" w:hAnsi="宋体" w:eastAsia="宋体" w:cs="宋体"/>
                <w:sz w:val="21"/>
                <w:szCs w:val="21"/>
              </w:rPr>
            </w:r>
            <w:r/>
          </w:p>
        </w:tc>
        <w:tc>
          <w:tcPr>
            <w:tcW w:w="6612" w:type="dxa"/>
            <w:vAlign w:val="bottom"/>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本项目无须缴纳投标保证金</w:t>
            </w:r>
            <w:r>
              <w:rPr>
                <w:rFonts w:hint="eastAsia" w:ascii="宋体" w:hAnsi="宋体" w:eastAsia="宋体" w:cs="宋体"/>
                <w:sz w:val="21"/>
                <w:szCs w:val="21"/>
              </w:rPr>
            </w:r>
            <w:r/>
          </w:p>
        </w:tc>
      </w:tr>
      <w:tr>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投标文件份数</w:t>
            </w:r>
            <w:r>
              <w:rPr>
                <w:rFonts w:hint="eastAsia" w:ascii="宋体" w:hAnsi="宋体" w:eastAsia="宋体" w:cs="宋体"/>
                <w:sz w:val="21"/>
                <w:szCs w:val="21"/>
                <w:lang w:val="zh-CN"/>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正本份数为一份  副本份数为四份</w:t>
            </w:r>
            <w:r>
              <w:rPr>
                <w:rFonts w:hint="eastAsia" w:ascii="宋体" w:hAnsi="宋体" w:eastAsia="宋体" w:cs="宋体"/>
                <w:sz w:val="21"/>
                <w:szCs w:val="21"/>
              </w:rPr>
              <w:t xml:space="preserve"> 电子档一份（提交U盘即可）</w:t>
            </w:r>
            <w:r>
              <w:rPr>
                <w:rFonts w:hint="eastAsia" w:ascii="宋体" w:hAnsi="宋体" w:eastAsia="宋体" w:cs="宋体"/>
                <w:sz w:val="21"/>
                <w:szCs w:val="21"/>
              </w:rPr>
            </w:r>
            <w:r/>
          </w:p>
        </w:tc>
      </w:tr>
      <w:tr>
        <w:trPr>
          <w:trHeight w:val="440"/>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8</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投标文件递交时间</w:t>
            </w:r>
            <w:r>
              <w:rPr>
                <w:rFonts w:hint="eastAsia" w:ascii="宋体" w:hAnsi="宋体" w:eastAsia="宋体" w:cs="宋体"/>
                <w:sz w:val="21"/>
                <w:szCs w:val="21"/>
                <w:lang w:val="zh-CN"/>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cs="宋体"/>
                <w:sz w:val="21"/>
                <w:szCs w:val="21"/>
                <w:lang w:val="zh-CN"/>
              </w:rPr>
              <w:t xml:space="preserve">2025年11月26日</w:t>
            </w:r>
            <w:r>
              <w:rPr>
                <w:rFonts w:hint="eastAsia" w:ascii="宋体" w:hAnsi="宋体" w:eastAsia="宋体" w:cs="宋体"/>
                <w:sz w:val="21"/>
                <w:szCs w:val="21"/>
              </w:rPr>
              <w:t xml:space="preserve">13</w:t>
            </w:r>
            <w:r>
              <w:rPr>
                <w:rFonts w:hint="eastAsia" w:ascii="宋体" w:hAnsi="宋体" w:eastAsia="宋体" w:cs="宋体"/>
                <w:sz w:val="21"/>
                <w:szCs w:val="21"/>
                <w:lang w:val="zh-CN"/>
              </w:rPr>
              <w:t xml:space="preserve">：00～</w:t>
            </w:r>
            <w:r>
              <w:rPr>
                <w:rFonts w:hint="eastAsia" w:ascii="宋体" w:hAnsi="宋体" w:eastAsia="宋体" w:cs="宋体"/>
                <w:sz w:val="21"/>
                <w:szCs w:val="21"/>
              </w:rPr>
              <w:t xml:space="preserve">13</w:t>
            </w:r>
            <w:r>
              <w:rPr>
                <w:rFonts w:hint="eastAsia" w:ascii="宋体" w:hAnsi="宋体" w:eastAsia="宋体" w:cs="宋体"/>
                <w:sz w:val="21"/>
                <w:szCs w:val="21"/>
                <w:lang w:val="zh-CN"/>
              </w:rPr>
              <w:t xml:space="preserve">：30（北京时间）</w:t>
            </w:r>
            <w:r>
              <w:rPr>
                <w:rFonts w:hint="eastAsia" w:ascii="宋体" w:hAnsi="宋体" w:eastAsia="宋体" w:cs="宋体"/>
                <w:sz w:val="21"/>
                <w:szCs w:val="21"/>
                <w:lang w:val="zh-CN"/>
              </w:rPr>
            </w:r>
            <w:r/>
          </w:p>
        </w:tc>
      </w:tr>
      <w:tr>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9</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投标文件递交地点</w:t>
            </w:r>
            <w:r>
              <w:rPr>
                <w:rFonts w:hint="eastAsia" w:ascii="宋体" w:hAnsi="宋体" w:eastAsia="宋体" w:cs="宋体"/>
                <w:sz w:val="21"/>
                <w:szCs w:val="21"/>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Times New Roman"/>
                <w:sz w:val="21"/>
                <w:szCs w:val="21"/>
                <w:lang w:val="zh-CN"/>
              </w:rPr>
              <w:t xml:space="preserve">苏州市干将西路1296号1幢17层</w:t>
            </w:r>
            <w:r>
              <w:rPr>
                <w:rFonts w:ascii="宋体" w:hAnsi="宋体" w:eastAsia="宋体" w:cs="Times New Roman"/>
                <w:sz w:val="21"/>
                <w:szCs w:val="21"/>
                <w:lang w:val="zh-CN"/>
              </w:rPr>
              <w:t xml:space="preserve">（苏州市卫康招投标咨询服务有限公司）</w:t>
            </w:r>
            <w:r>
              <w:rPr>
                <w:rFonts w:hint="eastAsia" w:ascii="宋体" w:hAnsi="宋体" w:eastAsia="宋体" w:cs="宋体"/>
                <w:sz w:val="21"/>
                <w:szCs w:val="21"/>
              </w:rPr>
            </w:r>
            <w:r/>
          </w:p>
        </w:tc>
      </w:tr>
      <w:tr>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10</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开标时间</w:t>
            </w:r>
            <w:r>
              <w:rPr>
                <w:rFonts w:hint="eastAsia" w:ascii="宋体" w:hAnsi="宋体" w:eastAsia="宋体" w:cs="宋体"/>
                <w:sz w:val="21"/>
                <w:szCs w:val="21"/>
                <w:lang w:val="zh-CN"/>
              </w:rPr>
            </w:r>
            <w:r/>
          </w:p>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地点</w:t>
            </w:r>
            <w:r>
              <w:rPr>
                <w:rFonts w:hint="eastAsia" w:ascii="宋体" w:hAnsi="宋体" w:eastAsia="宋体" w:cs="宋体"/>
                <w:sz w:val="21"/>
                <w:szCs w:val="21"/>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时间：</w:t>
            </w:r>
            <w:r>
              <w:rPr>
                <w:rFonts w:hint="eastAsia" w:ascii="宋体" w:hAnsi="宋体" w:cs="宋体"/>
                <w:sz w:val="21"/>
                <w:szCs w:val="21"/>
                <w:lang w:val="zh-CN"/>
              </w:rPr>
              <w:t xml:space="preserve">2025年11月26日</w:t>
            </w:r>
            <w:r>
              <w:rPr>
                <w:rFonts w:hint="eastAsia" w:ascii="宋体" w:hAnsi="宋体" w:eastAsia="宋体" w:cs="宋体"/>
                <w:sz w:val="21"/>
                <w:szCs w:val="21"/>
              </w:rPr>
              <w:t xml:space="preserve">13</w:t>
            </w:r>
            <w:r>
              <w:rPr>
                <w:rFonts w:hint="eastAsia" w:ascii="宋体" w:hAnsi="宋体" w:eastAsia="宋体" w:cs="宋体"/>
                <w:sz w:val="21"/>
                <w:szCs w:val="21"/>
                <w:lang w:val="zh-CN"/>
              </w:rPr>
              <w:t xml:space="preserve">：30（北京时间）</w:t>
            </w:r>
            <w:r>
              <w:rPr>
                <w:rFonts w:hint="eastAsia" w:ascii="宋体" w:hAnsi="宋体" w:eastAsia="宋体" w:cs="宋体"/>
                <w:sz w:val="21"/>
                <w:szCs w:val="21"/>
                <w:lang w:val="zh-CN"/>
              </w:rPr>
            </w:r>
            <w:r/>
          </w:p>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地点：</w:t>
            </w:r>
            <w:r>
              <w:rPr>
                <w:rFonts w:hint="eastAsia" w:ascii="宋体" w:hAnsi="宋体" w:eastAsia="宋体" w:cs="Times New Roman"/>
                <w:sz w:val="21"/>
                <w:szCs w:val="21"/>
                <w:lang w:val="zh-CN"/>
              </w:rPr>
              <w:t xml:space="preserve">苏州市干将西路1296号1幢17层</w:t>
            </w:r>
            <w:r>
              <w:rPr>
                <w:rFonts w:ascii="宋体" w:hAnsi="宋体" w:eastAsia="宋体" w:cs="Times New Roman"/>
                <w:sz w:val="21"/>
                <w:szCs w:val="21"/>
                <w:lang w:val="zh-CN"/>
              </w:rPr>
              <w:t xml:space="preserve">（苏州市卫康招投标咨询服务有限公司）</w:t>
            </w:r>
            <w:r>
              <w:rPr>
                <w:rFonts w:hint="eastAsia" w:ascii="宋体" w:hAnsi="宋体" w:eastAsia="宋体" w:cs="宋体"/>
                <w:sz w:val="21"/>
                <w:szCs w:val="21"/>
                <w:lang w:val="zh-CN"/>
              </w:rPr>
            </w:r>
            <w:r/>
          </w:p>
        </w:tc>
      </w:tr>
      <w:tr>
        <w:trPr>
          <w:trHeight w:val="426"/>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11</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中标服务费</w:t>
            </w:r>
            <w:r>
              <w:rPr>
                <w:rFonts w:hint="eastAsia" w:ascii="宋体" w:hAnsi="宋体" w:eastAsia="宋体" w:cs="宋体"/>
                <w:sz w:val="21"/>
                <w:szCs w:val="21"/>
                <w:lang w:val="zh-CN"/>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ascii="宋体" w:hAnsi="宋体" w:eastAsia="宋体" w:cs="宋体"/>
                <w:sz w:val="21"/>
                <w:szCs w:val="21"/>
                <w:lang w:val="en-US" w:eastAsia="zh-CN"/>
              </w:rPr>
              <w:suppressLineNumbers w:val="0"/>
            </w:pPr>
            <w:r>
              <w:rPr>
                <w:rFonts w:hint="eastAsia" w:ascii="宋体" w:hAnsi="宋体" w:eastAsia="宋体" w:cs="宋体"/>
                <w:sz w:val="21"/>
                <w:szCs w:val="21"/>
              </w:rPr>
              <w:t xml:space="preserve">中标服务费：领取中标通知书时中标人向采购代理机构一次性付清：以</w:t>
            </w:r>
            <w:r>
              <w:rPr>
                <w:rFonts w:hint="eastAsia" w:ascii="宋体" w:hAnsi="宋体" w:cs="宋体"/>
                <w:sz w:val="21"/>
                <w:szCs w:val="21"/>
                <w:lang w:val="en-US" w:eastAsia="zh-CN"/>
              </w:rPr>
              <w:t xml:space="preserve">两年</w:t>
            </w:r>
            <w:r>
              <w:rPr>
                <w:rFonts w:hint="eastAsia" w:ascii="宋体" w:hAnsi="宋体" w:eastAsia="宋体" w:cs="宋体"/>
                <w:sz w:val="21"/>
                <w:szCs w:val="21"/>
              </w:rPr>
              <w:t xml:space="preserve">预算金额为基准，100万元以内1.5%、100～500万元以1.1%、500万-1000万以0.8%，</w:t>
            </w:r>
            <w:r>
              <w:rPr>
                <w:rFonts w:hint="eastAsia" w:ascii="宋体" w:hAnsi="宋体" w:eastAsia="宋体" w:cs="宋体"/>
                <w:sz w:val="21"/>
                <w:szCs w:val="21"/>
                <w:lang w:bidi="ar"/>
              </w:rPr>
              <w:t xml:space="preserve">1000万-5000万以0.5%，5000万以上以0.25%</w:t>
            </w:r>
            <w:r>
              <w:rPr>
                <w:rFonts w:hint="eastAsia" w:ascii="宋体" w:hAnsi="宋体" w:eastAsia="宋体" w:cs="宋体"/>
                <w:sz w:val="21"/>
                <w:szCs w:val="21"/>
              </w:rPr>
              <w:t xml:space="preserve">差额定率累进法计算出金额*0.7支付中标服务费。</w:t>
            </w:r>
            <w:r>
              <w:rPr>
                <w:rFonts w:ascii="宋体" w:hAnsi="宋体" w:eastAsia="宋体" w:cs="宋体"/>
                <w:sz w:val="21"/>
                <w:szCs w:val="21"/>
                <w:lang w:val="en-US" w:eastAsia="zh-CN"/>
              </w:rPr>
            </w:r>
            <w:r/>
          </w:p>
          <w:p>
            <w:pPr>
              <w:pStyle w:val="739"/>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rPr>
              <w:t xml:space="preserve">服务费交纳账户：苏州市卫康招投标咨询服务有限公司</w:t>
            </w:r>
            <w:r>
              <w:rPr>
                <w:rFonts w:ascii="宋体" w:hAnsi="宋体" w:eastAsia="宋体" w:cs="宋体"/>
                <w:sz w:val="21"/>
                <w:szCs w:val="21"/>
              </w:rPr>
            </w:r>
            <w:r/>
          </w:p>
          <w:p>
            <w:pPr>
              <w:pStyle w:val="739"/>
              <w:ind w:left="0" w:right="0"/>
              <w:jc w:val="both"/>
              <w:keepLines w:val="0"/>
              <w:keepNext w:val="0"/>
              <w:spacing w:before="0" w:beforeAutospacing="0" w:after="0" w:afterAutospacing="0" w:line="360" w:lineRule="exact"/>
              <w:widowControl w:val="off"/>
              <w:rPr>
                <w:rFonts w:ascii="宋体" w:hAnsi="宋体" w:eastAsia="宋体" w:cs="宋体"/>
                <w:sz w:val="21"/>
                <w:szCs w:val="21"/>
              </w:rPr>
              <w:suppressLineNumbers w:val="0"/>
            </w:pPr>
            <w:r>
              <w:rPr>
                <w:rFonts w:hint="eastAsia" w:ascii="宋体" w:hAnsi="宋体" w:eastAsia="宋体" w:cs="宋体"/>
                <w:sz w:val="21"/>
                <w:szCs w:val="21"/>
              </w:rPr>
              <w:t xml:space="preserve">帐       号：1102020209000295112</w:t>
            </w:r>
            <w:r>
              <w:rPr>
                <w:rFonts w:ascii="宋体" w:hAnsi="宋体" w:eastAsia="宋体" w:cs="宋体"/>
                <w:sz w:val="21"/>
                <w:szCs w:val="21"/>
              </w:rPr>
            </w:r>
            <w:r/>
          </w:p>
          <w:p>
            <w:pPr>
              <w:pStyle w:val="739"/>
              <w:ind w:left="0" w:right="0"/>
              <w:jc w:val="both"/>
              <w:keepLines w:val="0"/>
              <w:keepNext w:val="0"/>
              <w:spacing w:before="0" w:beforeAutospacing="0" w:after="0" w:afterAutospacing="0" w:line="360" w:lineRule="exact"/>
              <w:widowControl w:val="off"/>
              <w:rPr>
                <w:rFonts w:hint="eastAsia" w:ascii="Calibri" w:hAnsi="Calibri" w:eastAsia="宋体" w:cs="Times New Roman"/>
              </w:rPr>
              <w:suppressLineNumbers w:val="0"/>
            </w:pPr>
            <w:r>
              <w:rPr>
                <w:rFonts w:hint="eastAsia" w:ascii="宋体" w:hAnsi="宋体" w:eastAsia="宋体" w:cs="宋体"/>
                <w:sz w:val="21"/>
                <w:szCs w:val="21"/>
              </w:rPr>
              <w:t xml:space="preserve">开 户 银 行：苏州工行道前支行</w:t>
            </w:r>
            <w:r>
              <w:rPr>
                <w:rFonts w:hint="eastAsia" w:ascii="Calibri" w:hAnsi="Calibri" w:eastAsia="宋体" w:cs="Times New Roman"/>
              </w:rPr>
            </w:r>
            <w:r/>
          </w:p>
        </w:tc>
      </w:tr>
      <w:tr>
        <w:trPr>
          <w:trHeight w:val="262"/>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12</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评分标准和评标方法</w:t>
            </w:r>
            <w:r>
              <w:rPr>
                <w:rFonts w:hint="eastAsia" w:ascii="宋体" w:hAnsi="宋体" w:eastAsia="宋体" w:cs="宋体"/>
                <w:sz w:val="21"/>
                <w:szCs w:val="21"/>
                <w:lang w:val="zh-CN"/>
              </w:rPr>
            </w:r>
            <w:r/>
          </w:p>
        </w:tc>
        <w:tc>
          <w:tcPr>
            <w:tcW w:w="6612" w:type="dxa"/>
            <w:vAlign w:val="center"/>
            <w:textDirection w:val="lrTb"/>
            <w:noWrap w:val="false"/>
          </w:tcPr>
          <w:p>
            <w:pPr>
              <w:pStyle w:val="739"/>
              <w:ind w:left="0" w:right="0"/>
              <w:jc w:val="both"/>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见本招标文件</w:t>
            </w:r>
            <w:r>
              <w:rPr>
                <w:rFonts w:hint="eastAsia" w:ascii="宋体" w:hAnsi="宋体" w:eastAsia="宋体" w:cs="宋体"/>
                <w:sz w:val="21"/>
                <w:szCs w:val="21"/>
                <w:lang w:val="zh-CN"/>
              </w:rPr>
            </w:r>
            <w:r/>
          </w:p>
        </w:tc>
      </w:tr>
      <w:tr>
        <w:trPr>
          <w:trHeight w:val="262"/>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rPr>
              <w:t xml:space="preserve">13</w:t>
            </w:r>
            <w:r>
              <w:rPr>
                <w:rFonts w:hint="eastAsia" w:ascii="宋体" w:hAnsi="宋体" w:eastAsia="宋体" w:cs="宋体"/>
                <w:sz w:val="21"/>
                <w:szCs w:val="21"/>
                <w:lang w:val="zh-CN"/>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导致废标因素</w:t>
            </w:r>
            <w:r>
              <w:rPr>
                <w:rFonts w:hint="eastAsia" w:ascii="宋体" w:hAnsi="宋体" w:eastAsia="宋体" w:cs="宋体"/>
                <w:sz w:val="21"/>
                <w:szCs w:val="21"/>
                <w:lang w:val="zh-CN"/>
              </w:rPr>
            </w:r>
            <w:r/>
          </w:p>
        </w:tc>
        <w:tc>
          <w:tcPr>
            <w:tcW w:w="6612" w:type="dxa"/>
            <w:vAlign w:val="center"/>
            <w:textDirection w:val="lrTb"/>
            <w:noWrap w:val="false"/>
          </w:tcPr>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出现下列情形之一的，为废标： </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（一）符合专业条件的供应商或者对招标文件作实质响应的供应商不足三家的； </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（二）出现影响采购公正的违法、违规行为的； </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（三）投标人的报价均超过了采购预算或者最高限价，招标人不能支付的； </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（四）因重大变故，采购任务取消的。</w:t>
            </w:r>
            <w:r>
              <w:rPr>
                <w:rFonts w:hint="eastAsia" w:ascii="宋体" w:hAnsi="宋体" w:eastAsia="宋体" w:cs="宋体"/>
                <w:sz w:val="21"/>
                <w:szCs w:val="21"/>
                <w:lang w:val="zh-CN"/>
              </w:rPr>
            </w:r>
            <w:r/>
          </w:p>
        </w:tc>
      </w:tr>
      <w:tr>
        <w:trPr>
          <w:trHeight w:val="262"/>
        </w:trPr>
        <w:tc>
          <w:tcPr>
            <w:tcW w:w="791"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620" w:type="dxa"/>
            <w:vAlign w:val="center"/>
            <w:textDirection w:val="lrTb"/>
            <w:noWrap w:val="false"/>
          </w:tcPr>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导致无效标</w:t>
            </w:r>
            <w:r>
              <w:rPr>
                <w:rFonts w:hint="eastAsia" w:ascii="宋体" w:hAnsi="宋体" w:eastAsia="宋体" w:cs="宋体"/>
                <w:sz w:val="21"/>
                <w:szCs w:val="21"/>
                <w:lang w:val="zh-CN"/>
              </w:rPr>
            </w:r>
            <w:r/>
          </w:p>
          <w:p>
            <w:pPr>
              <w:pStyle w:val="739"/>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因素</w:t>
            </w:r>
            <w:r>
              <w:rPr>
                <w:rFonts w:hint="eastAsia" w:ascii="宋体" w:hAnsi="宋体" w:eastAsia="宋体" w:cs="宋体"/>
                <w:sz w:val="21"/>
                <w:szCs w:val="21"/>
                <w:lang w:val="zh-CN"/>
              </w:rPr>
            </w:r>
            <w:r/>
          </w:p>
        </w:tc>
        <w:tc>
          <w:tcPr>
            <w:tcW w:w="6612" w:type="dxa"/>
            <w:vAlign w:val="center"/>
            <w:textDirection w:val="lrTb"/>
            <w:noWrap w:val="false"/>
          </w:tcPr>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投标文件属下列情况之一的，在资格性、符合性检查时按照无效投标处理：</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一</w:t>
            </w:r>
            <w:r>
              <w:rPr>
                <w:rFonts w:hint="eastAsia" w:ascii="宋体" w:hAnsi="宋体" w:eastAsia="宋体" w:cs="宋体"/>
                <w:sz w:val="21"/>
                <w:szCs w:val="21"/>
                <w:lang w:val="zh-CN"/>
              </w:rPr>
              <w:t xml:space="preserve">）投标文件未按招标文件要求签署、盖章的；</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二</w:t>
            </w:r>
            <w:r>
              <w:rPr>
                <w:rFonts w:hint="eastAsia" w:ascii="宋体" w:hAnsi="宋体" w:eastAsia="宋体" w:cs="宋体"/>
                <w:sz w:val="21"/>
                <w:szCs w:val="21"/>
                <w:lang w:val="zh-CN"/>
              </w:rPr>
              <w:t xml:space="preserve">）不具备招标文件中规定的资格要求的；</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三</w:t>
            </w:r>
            <w:r>
              <w:rPr>
                <w:rFonts w:hint="eastAsia" w:ascii="宋体" w:hAnsi="宋体" w:eastAsia="宋体" w:cs="宋体"/>
                <w:sz w:val="21"/>
                <w:szCs w:val="21"/>
                <w:lang w:val="zh-CN"/>
              </w:rPr>
              <w:t xml:space="preserve">）报价超过招标文件中规定的预算金额或者最高限价的；</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四</w:t>
            </w:r>
            <w:r>
              <w:rPr>
                <w:rFonts w:hint="eastAsia" w:ascii="宋体" w:hAnsi="宋体" w:eastAsia="宋体" w:cs="宋体"/>
                <w:sz w:val="21"/>
                <w:szCs w:val="21"/>
                <w:lang w:val="zh-CN"/>
              </w:rPr>
              <w:t xml:space="preserve">）投标文件含有招标人不能接受的附加条件的;</w:t>
            </w:r>
            <w:r>
              <w:rPr>
                <w:rFonts w:hint="eastAsia" w:ascii="宋体" w:hAnsi="宋体" w:eastAsia="宋体" w:cs="宋体"/>
                <w:sz w:val="21"/>
                <w:szCs w:val="21"/>
                <w:lang w:val="zh-CN"/>
              </w:rPr>
            </w:r>
            <w:r/>
          </w:p>
          <w:p>
            <w:pPr>
              <w:pStyle w:val="739"/>
              <w:ind w:left="0" w:right="0"/>
              <w:keepLines w:val="0"/>
              <w:keepNext w:val="0"/>
              <w:spacing w:before="0" w:beforeAutospacing="0" w:after="0" w:afterAutospacing="0" w:line="360" w:lineRule="exact"/>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五</w:t>
            </w:r>
            <w:r>
              <w:rPr>
                <w:rFonts w:hint="eastAsia" w:ascii="宋体" w:hAnsi="宋体" w:eastAsia="宋体" w:cs="宋体"/>
                <w:sz w:val="21"/>
                <w:szCs w:val="21"/>
                <w:lang w:val="zh-CN"/>
              </w:rPr>
              <w:t xml:space="preserve">）法律、法规和招标文件规定的其他无效情形。</w:t>
            </w:r>
            <w:r>
              <w:rPr>
                <w:rFonts w:hint="eastAsia" w:ascii="宋体" w:hAnsi="宋体" w:eastAsia="宋体" w:cs="宋体"/>
                <w:sz w:val="21"/>
                <w:szCs w:val="21"/>
                <w:lang w:val="zh-CN"/>
              </w:rPr>
            </w:r>
            <w:r/>
          </w:p>
        </w:tc>
      </w:tr>
    </w:tbl>
    <w:p>
      <w:pPr>
        <w:pStyle w:val="739"/>
        <w:jc w:val="center"/>
        <w:spacing w:line="400" w:lineRule="exact"/>
        <w:rPr>
          <w:rFonts w:ascii="宋体" w:hAnsi="宋体"/>
          <w:b/>
          <w:bCs/>
          <w:spacing w:val="-14"/>
          <w:sz w:val="21"/>
          <w:szCs w:val="21"/>
        </w:rPr>
      </w:pPr>
      <w:r>
        <w:rPr>
          <w:rFonts w:ascii="宋体" w:hAnsi="宋体"/>
          <w:b/>
          <w:bCs/>
          <w:spacing w:val="-14"/>
          <w:sz w:val="21"/>
          <w:szCs w:val="21"/>
        </w:rPr>
      </w:r>
      <w:r/>
    </w:p>
    <w:p>
      <w:pPr>
        <w:pStyle w:val="739"/>
        <w:jc w:val="center"/>
        <w:spacing w:line="400" w:lineRule="exact"/>
        <w:widowControl w:val="off"/>
        <w:rPr>
          <w:rFonts w:ascii="宋体" w:hAnsi="宋体"/>
          <w:b/>
          <w:bCs/>
          <w:sz w:val="32"/>
          <w:szCs w:val="32"/>
        </w:rPr>
      </w:pPr>
      <w:r>
        <w:rPr>
          <w:rFonts w:ascii="宋体" w:hAnsi="宋体"/>
          <w:b/>
          <w:bCs/>
          <w:spacing w:val="-14"/>
          <w:sz w:val="21"/>
          <w:szCs w:val="21"/>
        </w:rPr>
        <w:br w:type="page" w:clear="all"/>
      </w:r>
      <w:r>
        <w:rPr>
          <w:rFonts w:ascii="宋体" w:hAnsi="宋体"/>
          <w:b/>
          <w:bCs/>
          <w:sz w:val="32"/>
          <w:szCs w:val="32"/>
        </w:rPr>
        <w:t xml:space="preserve">第</w:t>
      </w:r>
      <w:r>
        <w:rPr>
          <w:rFonts w:hint="eastAsia" w:ascii="宋体" w:hAnsi="宋体"/>
          <w:b/>
          <w:bCs/>
          <w:sz w:val="32"/>
          <w:szCs w:val="32"/>
        </w:rPr>
        <w:t xml:space="preserve">一</w:t>
      </w:r>
      <w:r>
        <w:rPr>
          <w:rFonts w:ascii="宋体" w:hAnsi="宋体"/>
          <w:b/>
          <w:bCs/>
          <w:sz w:val="32"/>
          <w:szCs w:val="32"/>
        </w:rPr>
        <w:t xml:space="preserve">章 投标邀请函</w:t>
      </w:r>
      <w:r>
        <w:rPr>
          <w:rFonts w:ascii="宋体" w:hAnsi="宋体"/>
          <w:b/>
          <w:bCs/>
          <w:sz w:val="32"/>
          <w:szCs w:val="32"/>
        </w:rPr>
      </w:r>
      <w:r/>
    </w:p>
    <w:p>
      <w:pPr>
        <w:pStyle w:val="739"/>
        <w:spacing w:before="240" w:after="240" w:line="400" w:lineRule="exact"/>
        <w:rPr>
          <w:rFonts w:ascii="宋体" w:hAnsi="宋体"/>
          <w:sz w:val="21"/>
          <w:szCs w:val="21"/>
          <w:u w:val="single"/>
        </w:rPr>
      </w:pPr>
      <w:r>
        <w:rPr>
          <w:rFonts w:ascii="宋体" w:hAnsi="宋体"/>
          <w:sz w:val="21"/>
          <w:szCs w:val="21"/>
          <w:u w:val="single"/>
        </w:rPr>
        <w:t xml:space="preserve">                      ：</w:t>
      </w:r>
      <w:r>
        <w:rPr>
          <w:rFonts w:ascii="宋体" w:hAnsi="宋体"/>
          <w:sz w:val="21"/>
          <w:szCs w:val="21"/>
          <w:u w:val="single"/>
        </w:rPr>
      </w:r>
      <w:r/>
    </w:p>
    <w:p>
      <w:pPr>
        <w:pStyle w:val="791"/>
        <w:ind w:firstLine="420"/>
        <w:spacing w:line="400" w:lineRule="exact"/>
        <w:rPr>
          <w:rFonts w:ascii="宋体" w:hAnsi="宋体"/>
          <w:sz w:val="21"/>
          <w:szCs w:val="21"/>
        </w:rPr>
      </w:pPr>
      <w:r>
        <w:rPr>
          <w:rFonts w:ascii="宋体" w:hAnsi="宋体"/>
          <w:sz w:val="21"/>
          <w:szCs w:val="21"/>
        </w:rPr>
        <w:t xml:space="preserve">苏州市卫康招投标咨询服务有限公司受</w:t>
      </w:r>
      <w:r>
        <w:rPr>
          <w:rFonts w:hint="eastAsia" w:ascii="宋体" w:hAnsi="宋体"/>
          <w:sz w:val="21"/>
          <w:szCs w:val="21"/>
        </w:rPr>
        <w:t xml:space="preserve">苏州大学附属第一医院</w:t>
      </w:r>
      <w:r>
        <w:rPr>
          <w:rFonts w:ascii="宋体" w:hAnsi="宋体"/>
          <w:sz w:val="21"/>
          <w:szCs w:val="21"/>
        </w:rPr>
        <w:t xml:space="preserve">委托，就该单位所需</w:t>
      </w:r>
      <w:r>
        <w:rPr>
          <w:rFonts w:hint="eastAsia" w:ascii="宋体" w:hAnsi="宋体"/>
          <w:sz w:val="21"/>
          <w:szCs w:val="21"/>
        </w:rPr>
        <w:t xml:space="preserve">采购</w:t>
      </w:r>
      <w:r>
        <w:rPr>
          <w:rFonts w:ascii="宋体" w:hAnsi="宋体"/>
          <w:sz w:val="21"/>
          <w:szCs w:val="21"/>
        </w:rPr>
        <w:t xml:space="preserve">的</w:t>
      </w:r>
      <w:r>
        <w:rPr>
          <w:rFonts w:hint="eastAsia" w:ascii="宋体" w:hAnsi="宋体"/>
          <w:sz w:val="21"/>
          <w:szCs w:val="21"/>
          <w:lang w:eastAsia="zh-CN"/>
        </w:rPr>
        <w:t xml:space="preserve">苏州大学附属第一医院医用被服等货物采购</w:t>
      </w:r>
      <w:r>
        <w:rPr>
          <w:rFonts w:ascii="宋体" w:hAnsi="宋体"/>
          <w:sz w:val="21"/>
          <w:szCs w:val="21"/>
        </w:rPr>
        <w:t xml:space="preserve">进行公开招标</w:t>
      </w:r>
      <w:r>
        <w:rPr>
          <w:rFonts w:hint="eastAsia" w:ascii="宋体" w:hAnsi="宋体"/>
          <w:sz w:val="21"/>
          <w:szCs w:val="21"/>
        </w:rPr>
        <w:t xml:space="preserve">。</w:t>
      </w:r>
      <w:r>
        <w:rPr>
          <w:rFonts w:ascii="宋体" w:hAnsi="宋体"/>
          <w:sz w:val="21"/>
          <w:szCs w:val="21"/>
        </w:rPr>
        <w:t xml:space="preserve">欢迎符合招标公告投标资格条件的各供应商前来参加投标。</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1、采购编号：</w:t>
      </w:r>
      <w:r>
        <w:rPr>
          <w:rFonts w:hint="eastAsia" w:ascii="宋体" w:hAnsi="宋体"/>
          <w:sz w:val="21"/>
          <w:szCs w:val="21"/>
          <w:lang w:eastAsia="zh-CN"/>
        </w:rPr>
        <w:t xml:space="preserve">JSZC-320000-SZWK-G2025-0475</w:t>
      </w:r>
      <w:r>
        <w:rPr>
          <w:rFonts w:ascii="宋体" w:hAnsi="宋体"/>
          <w:sz w:val="21"/>
          <w:szCs w:val="21"/>
        </w:rPr>
        <w:t xml:space="preserve">号</w:t>
      </w:r>
      <w:r>
        <w:rPr>
          <w:rFonts w:ascii="宋体" w:hAnsi="宋体"/>
          <w:sz w:val="21"/>
          <w:szCs w:val="21"/>
        </w:rPr>
      </w:r>
      <w:r/>
    </w:p>
    <w:p>
      <w:pPr>
        <w:pStyle w:val="791"/>
        <w:ind w:firstLine="420"/>
        <w:spacing w:line="400" w:lineRule="exact"/>
        <w:rPr>
          <w:rFonts w:ascii="宋体" w:hAnsi="宋体"/>
          <w:sz w:val="21"/>
          <w:szCs w:val="21"/>
        </w:rPr>
      </w:pPr>
      <w:r>
        <w:rPr>
          <w:rFonts w:ascii="宋体" w:hAnsi="宋体"/>
          <w:sz w:val="21"/>
          <w:szCs w:val="21"/>
        </w:rPr>
        <w:t xml:space="preserve">2、</w:t>
      </w:r>
      <w:r>
        <w:rPr>
          <w:rFonts w:ascii="宋体" w:hAnsi="宋体"/>
          <w:sz w:val="21"/>
          <w:szCs w:val="21"/>
          <w:lang w:val="zh-CN"/>
        </w:rPr>
        <w:t xml:space="preserve">采购项目名称：</w:t>
      </w:r>
      <w:r>
        <w:rPr>
          <w:rFonts w:hint="eastAsia" w:ascii="宋体" w:hAnsi="宋体"/>
          <w:sz w:val="21"/>
          <w:szCs w:val="21"/>
          <w:lang w:val="zh-CN"/>
        </w:rPr>
        <w:t xml:space="preserve">苏州大学附属第一医院医用被服等货物采购</w:t>
      </w:r>
      <w:r>
        <w:rPr>
          <w:rFonts w:ascii="宋体" w:hAnsi="宋体"/>
          <w:sz w:val="21"/>
          <w:szCs w:val="21"/>
        </w:rPr>
        <w:t xml:space="preserve"> </w:t>
      </w:r>
      <w:r>
        <w:rPr>
          <w:rFonts w:ascii="宋体" w:hAnsi="宋体"/>
          <w:sz w:val="21"/>
          <w:szCs w:val="21"/>
        </w:rPr>
      </w:r>
      <w:r/>
    </w:p>
    <w:p>
      <w:pPr>
        <w:pStyle w:val="739"/>
        <w:ind w:right="-159" w:firstLine="420"/>
        <w:spacing w:line="400" w:lineRule="exact"/>
        <w:rPr>
          <w:rFonts w:hint="eastAsia" w:ascii="宋体" w:hAnsi="宋体"/>
          <w:sz w:val="21"/>
          <w:szCs w:val="21"/>
          <w:lang w:val="zh-CN"/>
        </w:rPr>
      </w:pPr>
      <w:r>
        <w:rPr>
          <w:rFonts w:ascii="宋体" w:hAnsi="宋体"/>
          <w:sz w:val="21"/>
          <w:szCs w:val="21"/>
        </w:rPr>
        <w:t xml:space="preserve">3、</w:t>
      </w:r>
      <w:r>
        <w:rPr>
          <w:rFonts w:hint="eastAsia" w:ascii="宋体" w:hAnsi="宋体"/>
          <w:sz w:val="21"/>
          <w:szCs w:val="21"/>
        </w:rPr>
        <w:t xml:space="preserve">依法获取采购文件</w:t>
      </w:r>
      <w:r>
        <w:rPr>
          <w:rFonts w:ascii="宋体" w:hAnsi="宋体"/>
          <w:sz w:val="21"/>
          <w:szCs w:val="21"/>
        </w:rPr>
        <w:t xml:space="preserve">时间：</w:t>
      </w:r>
      <w:r>
        <w:rPr>
          <w:rFonts w:hint="eastAsia" w:ascii="宋体" w:hAnsi="宋体"/>
          <w:sz w:val="21"/>
          <w:szCs w:val="21"/>
          <w:lang w:val="zh-CN"/>
        </w:rPr>
        <w:t xml:space="preserve">2025年</w:t>
      </w:r>
      <w:r>
        <w:rPr>
          <w:rFonts w:hint="eastAsia" w:ascii="宋体" w:hAnsi="宋体"/>
          <w:sz w:val="21"/>
          <w:szCs w:val="21"/>
          <w:lang w:val="en-US" w:eastAsia="zh-CN"/>
        </w:rPr>
        <w:t xml:space="preserve">10</w:t>
      </w:r>
      <w:r>
        <w:rPr>
          <w:rFonts w:hint="eastAsia" w:ascii="宋体" w:hAnsi="宋体"/>
          <w:sz w:val="21"/>
          <w:szCs w:val="21"/>
          <w:lang w:val="zh-CN"/>
        </w:rPr>
        <w:t xml:space="preserve">月</w:t>
      </w:r>
      <w:r>
        <w:rPr>
          <w:rFonts w:hint="eastAsia" w:ascii="宋体" w:hAnsi="宋体"/>
          <w:sz w:val="21"/>
          <w:szCs w:val="21"/>
          <w:lang w:val="en-US" w:eastAsia="zh-CN"/>
        </w:rPr>
        <w:t xml:space="preserve">15</w:t>
      </w:r>
      <w:r>
        <w:rPr>
          <w:rFonts w:hint="eastAsia" w:ascii="宋体" w:hAnsi="宋体"/>
          <w:sz w:val="21"/>
          <w:szCs w:val="21"/>
          <w:lang w:val="zh-CN"/>
        </w:rPr>
        <w:t xml:space="preserve">日</w:t>
      </w:r>
      <w:r>
        <w:rPr>
          <w:rFonts w:ascii="宋体" w:hAnsi="宋体"/>
          <w:sz w:val="21"/>
          <w:szCs w:val="21"/>
          <w:lang w:val="zh-CN"/>
        </w:rPr>
        <w:t xml:space="preserve">~</w:t>
      </w:r>
      <w:r>
        <w:rPr>
          <w:rFonts w:hint="eastAsia" w:ascii="宋体" w:hAnsi="宋体"/>
          <w:sz w:val="21"/>
          <w:szCs w:val="21"/>
          <w:lang w:val="zh-CN"/>
        </w:rPr>
        <w:t xml:space="preserve">2025</w:t>
      </w:r>
      <w:r>
        <w:rPr>
          <w:rFonts w:ascii="宋体" w:hAnsi="宋体"/>
          <w:sz w:val="21"/>
          <w:szCs w:val="21"/>
          <w:lang w:val="zh-CN"/>
        </w:rPr>
        <w:t xml:space="preserve">年</w:t>
      </w:r>
      <w:r>
        <w:rPr>
          <w:rFonts w:hint="eastAsia" w:ascii="宋体" w:hAnsi="宋体"/>
          <w:sz w:val="21"/>
          <w:szCs w:val="21"/>
          <w:lang w:val="en-US" w:eastAsia="zh-CN"/>
        </w:rPr>
        <w:t xml:space="preserve">10</w:t>
      </w:r>
      <w:r>
        <w:rPr>
          <w:rFonts w:ascii="宋体" w:hAnsi="宋体"/>
          <w:sz w:val="21"/>
          <w:szCs w:val="21"/>
          <w:lang w:val="zh-CN"/>
        </w:rPr>
        <w:t xml:space="preserve">月</w:t>
      </w:r>
      <w:r>
        <w:rPr>
          <w:rFonts w:hint="eastAsia" w:ascii="宋体" w:hAnsi="宋体"/>
          <w:sz w:val="21"/>
          <w:szCs w:val="21"/>
          <w:lang w:val="en-US" w:eastAsia="zh-CN"/>
        </w:rPr>
        <w:t xml:space="preserve">22</w:t>
      </w:r>
      <w:r>
        <w:rPr>
          <w:rFonts w:ascii="宋体" w:hAnsi="宋体"/>
          <w:sz w:val="21"/>
          <w:szCs w:val="21"/>
          <w:lang w:val="zh-CN"/>
        </w:rPr>
        <w:t xml:space="preserve">日每日8：30~17：00（节假日除外）</w:t>
      </w:r>
      <w:r>
        <w:rPr>
          <w:rFonts w:hint="eastAsia" w:ascii="宋体" w:hAnsi="宋体"/>
          <w:sz w:val="21"/>
          <w:szCs w:val="21"/>
          <w:lang w:val="zh-CN"/>
        </w:rPr>
      </w:r>
      <w:r/>
    </w:p>
    <w:p>
      <w:pPr>
        <w:pStyle w:val="739"/>
        <w:ind w:right="-159" w:firstLine="420"/>
        <w:spacing w:line="400" w:lineRule="exact"/>
        <w:rPr>
          <w:rFonts w:ascii="宋体" w:hAnsi="宋体"/>
          <w:sz w:val="21"/>
          <w:szCs w:val="21"/>
        </w:rPr>
      </w:pPr>
      <w:r>
        <w:rPr>
          <w:rFonts w:hint="eastAsia" w:ascii="宋体" w:hAnsi="宋体"/>
          <w:sz w:val="21"/>
          <w:szCs w:val="21"/>
        </w:rPr>
        <w:t xml:space="preserve">4、采购需求：详见招标文件</w:t>
      </w:r>
      <w:r>
        <w:rPr>
          <w:rFonts w:ascii="宋体" w:hAnsi="宋体"/>
          <w:sz w:val="21"/>
          <w:szCs w:val="21"/>
        </w:rPr>
      </w:r>
      <w:r/>
    </w:p>
    <w:p>
      <w:pPr>
        <w:pStyle w:val="739"/>
        <w:ind w:right="-159" w:firstLine="420"/>
        <w:spacing w:line="400" w:lineRule="exact"/>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依法获取采购文件</w:t>
      </w:r>
      <w:r>
        <w:rPr>
          <w:rFonts w:ascii="宋体" w:hAnsi="宋体"/>
          <w:sz w:val="21"/>
          <w:szCs w:val="21"/>
        </w:rPr>
        <w:t xml:space="preserve">地点：</w:t>
      </w:r>
      <w:r>
        <w:rPr>
          <w:rFonts w:hint="eastAsia" w:ascii="宋体" w:hAnsi="宋体"/>
          <w:sz w:val="21"/>
          <w:szCs w:val="21"/>
        </w:rPr>
        <w:t xml:space="preserve">苏州市干将西路1296号1幢17层</w:t>
      </w:r>
      <w:r>
        <w:rPr>
          <w:rFonts w:ascii="宋体" w:hAnsi="宋体"/>
          <w:sz w:val="21"/>
          <w:szCs w:val="21"/>
        </w:rPr>
        <w:t xml:space="preserve">（苏州市卫康招投标咨询服务有限公司）</w:t>
      </w:r>
      <w:r>
        <w:rPr>
          <w:rFonts w:ascii="宋体" w:hAnsi="宋体"/>
          <w:sz w:val="21"/>
          <w:szCs w:val="21"/>
        </w:rPr>
      </w:r>
      <w:r/>
    </w:p>
    <w:p>
      <w:pPr>
        <w:pStyle w:val="791"/>
        <w:ind w:firstLine="420"/>
        <w:spacing w:line="40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、投标文件递交时间：</w:t>
      </w:r>
      <w:r>
        <w:rPr>
          <w:rFonts w:hint="eastAsia" w:ascii="宋体" w:hAnsi="宋体"/>
          <w:sz w:val="21"/>
          <w:szCs w:val="21"/>
          <w:lang w:eastAsia="zh-CN"/>
        </w:rPr>
        <w:t xml:space="preserve">2025年11月26日</w:t>
      </w: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00</w:t>
      </w: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30</w:t>
      </w:r>
      <w:r>
        <w:rPr>
          <w:rFonts w:ascii="宋体" w:hAnsi="宋体"/>
          <w:sz w:val="21"/>
          <w:szCs w:val="21"/>
        </w:rPr>
        <w:t xml:space="preserve">  （北京时间）</w:t>
      </w:r>
      <w:r>
        <w:rPr>
          <w:rFonts w:ascii="宋体" w:hAnsi="宋体"/>
          <w:sz w:val="21"/>
          <w:szCs w:val="21"/>
        </w:rPr>
      </w:r>
      <w:r/>
    </w:p>
    <w:p>
      <w:pPr>
        <w:pStyle w:val="791"/>
        <w:ind w:firstLine="420"/>
        <w:spacing w:line="400" w:lineRule="exact"/>
        <w:rPr>
          <w:rFonts w:ascii="宋体" w:hAnsi="宋体"/>
          <w:sz w:val="21"/>
          <w:szCs w:val="21"/>
        </w:rPr>
      </w:pPr>
      <w:r>
        <w:rPr>
          <w:rFonts w:hint="eastAsia" w:ascii="宋体" w:hAnsi="宋体"/>
          <w:sz w:val="21"/>
          <w:szCs w:val="21"/>
        </w:rPr>
        <w:t xml:space="preserve">7</w:t>
      </w:r>
      <w:r>
        <w:rPr>
          <w:rFonts w:ascii="宋体" w:hAnsi="宋体"/>
          <w:sz w:val="21"/>
          <w:szCs w:val="21"/>
        </w:rPr>
        <w:t xml:space="preserve">、地点：</w:t>
      </w:r>
      <w:r>
        <w:rPr>
          <w:rFonts w:hint="eastAsia"/>
          <w:sz w:val="21"/>
          <w:lang w:eastAsia="zh-CN"/>
        </w:rPr>
        <w:t xml:space="preserve">苏州市干将西路1296号1幢17层</w:t>
      </w:r>
      <w:r>
        <w:rPr>
          <w:rFonts w:hint="eastAsia"/>
          <w:sz w:val="21"/>
        </w:rPr>
        <w:t xml:space="preserve">开标室（苏州市卫康招投标咨询服务有限公司）</w:t>
      </w:r>
      <w:r>
        <w:rPr>
          <w:rFonts w:ascii="宋体" w:hAnsi="宋体"/>
          <w:sz w:val="21"/>
          <w:szCs w:val="21"/>
        </w:rPr>
      </w:r>
      <w:r/>
    </w:p>
    <w:p>
      <w:pPr>
        <w:pStyle w:val="791"/>
        <w:ind w:firstLine="420"/>
        <w:spacing w:line="400" w:lineRule="exact"/>
        <w:rPr>
          <w:rFonts w:ascii="宋体" w:hAnsi="宋体"/>
          <w:sz w:val="21"/>
          <w:szCs w:val="21"/>
        </w:rPr>
      </w:pPr>
      <w:r>
        <w:rPr>
          <w:rFonts w:hint="eastAsia" w:ascii="宋体" w:hAnsi="宋体"/>
          <w:sz w:val="21"/>
          <w:szCs w:val="21"/>
        </w:rPr>
        <w:t xml:space="preserve">8</w:t>
      </w:r>
      <w:r>
        <w:rPr>
          <w:rFonts w:ascii="宋体" w:hAnsi="宋体"/>
          <w:sz w:val="21"/>
          <w:szCs w:val="21"/>
        </w:rPr>
        <w:t xml:space="preserve">、投标截止时间：</w:t>
      </w:r>
      <w:r>
        <w:rPr>
          <w:rFonts w:hint="eastAsia" w:ascii="宋体" w:hAnsi="宋体"/>
          <w:sz w:val="21"/>
          <w:szCs w:val="21"/>
          <w:lang w:eastAsia="zh-CN"/>
        </w:rPr>
        <w:t xml:space="preserve">2025年11月26日</w:t>
      </w: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30</w:t>
      </w:r>
      <w:r>
        <w:rPr>
          <w:rFonts w:ascii="宋体" w:hAnsi="宋体"/>
          <w:sz w:val="21"/>
          <w:szCs w:val="21"/>
        </w:rPr>
        <w:t xml:space="preserve">（北京时间）</w:t>
      </w:r>
      <w:r>
        <w:rPr>
          <w:rFonts w:ascii="宋体" w:hAnsi="宋体"/>
          <w:sz w:val="21"/>
          <w:szCs w:val="21"/>
        </w:rPr>
      </w:r>
      <w:r/>
    </w:p>
    <w:p>
      <w:pPr>
        <w:pStyle w:val="791"/>
        <w:ind w:firstLine="420"/>
        <w:spacing w:line="400" w:lineRule="exact"/>
        <w:rPr>
          <w:rFonts w:ascii="宋体" w:hAnsi="宋体"/>
          <w:sz w:val="21"/>
          <w:szCs w:val="21"/>
        </w:rPr>
      </w:pPr>
      <w:r>
        <w:rPr>
          <w:rFonts w:hint="eastAsia" w:ascii="宋体" w:hAnsi="宋体"/>
          <w:sz w:val="21"/>
          <w:szCs w:val="21"/>
        </w:rPr>
        <w:t xml:space="preserve">9</w:t>
      </w:r>
      <w:r>
        <w:rPr>
          <w:rFonts w:ascii="宋体" w:hAnsi="宋体"/>
          <w:sz w:val="21"/>
          <w:szCs w:val="21"/>
        </w:rPr>
        <w:t xml:space="preserve">、开标时间：</w:t>
      </w:r>
      <w:r>
        <w:rPr>
          <w:rFonts w:hint="eastAsia" w:ascii="宋体" w:hAnsi="宋体"/>
          <w:sz w:val="21"/>
          <w:szCs w:val="21"/>
          <w:lang w:eastAsia="zh-CN"/>
        </w:rPr>
        <w:t xml:space="preserve">2025年11月26日</w:t>
      </w:r>
      <w:r>
        <w:rPr>
          <w:rFonts w:hint="eastAsia" w:ascii="宋体" w:hAnsi="宋体"/>
          <w:sz w:val="21"/>
          <w:szCs w:val="21"/>
        </w:rPr>
        <w:t xml:space="preserve">13：30</w:t>
      </w:r>
      <w:r>
        <w:rPr>
          <w:rFonts w:ascii="宋体" w:hAnsi="宋体"/>
          <w:sz w:val="21"/>
          <w:szCs w:val="21"/>
        </w:rPr>
        <w:t xml:space="preserve">（北京时间）</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rPr>
          <w:rFonts w:ascii="宋体" w:hAnsi="宋体"/>
          <w:sz w:val="21"/>
          <w:szCs w:val="21"/>
        </w:rPr>
        <w:t xml:space="preserve">、投标、开标地点：</w:t>
      </w:r>
      <w:r>
        <w:rPr>
          <w:rFonts w:hint="eastAsia"/>
          <w:sz w:val="21"/>
        </w:rPr>
        <w:t xml:space="preserve">苏州市干将西路1296号1幢17层开标室（苏州市卫康招投标咨询服务有限公司）</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、联系单位：</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采购代理机构：苏州市卫康招投标咨询服务有限公司</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地    址：</w:t>
      </w:r>
      <w:r>
        <w:rPr>
          <w:rFonts w:hint="eastAsia" w:ascii="宋体" w:hAnsi="宋体"/>
          <w:sz w:val="21"/>
          <w:szCs w:val="21"/>
        </w:rPr>
        <w:t xml:space="preserve">苏州市干将西路1296号1幢17层</w:t>
      </w:r>
      <w:r>
        <w:rPr>
          <w:rFonts w:ascii="宋体" w:hAnsi="宋体"/>
          <w:sz w:val="21"/>
          <w:szCs w:val="21"/>
        </w:rPr>
        <w:t xml:space="preserve">      邮政编码： 215005</w:t>
      </w:r>
      <w:r>
        <w:rPr>
          <w:rFonts w:ascii="宋体" w:hAnsi="宋体"/>
          <w:sz w:val="21"/>
          <w:szCs w:val="21"/>
        </w:rPr>
      </w:r>
      <w:r/>
    </w:p>
    <w:p>
      <w:pPr>
        <w:pStyle w:val="739"/>
        <w:ind w:right="-159" w:firstLine="420"/>
        <w:spacing w:line="400" w:lineRule="exact"/>
        <w:rPr>
          <w:rFonts w:hint="eastAsia" w:ascii="宋体" w:hAnsi="宋体" w:eastAsia="宋体"/>
          <w:sz w:val="21"/>
          <w:szCs w:val="21"/>
          <w:lang w:eastAsia="zh-CN"/>
        </w:rPr>
      </w:pPr>
      <w:r>
        <w:rPr>
          <w:rFonts w:ascii="宋体" w:hAnsi="宋体"/>
          <w:sz w:val="21"/>
          <w:szCs w:val="21"/>
        </w:rPr>
        <w:t xml:space="preserve">电    话：</w:t>
      </w:r>
      <w:r>
        <w:rPr>
          <w:rFonts w:hint="eastAsia" w:ascii="宋体" w:hAnsi="宋体"/>
          <w:sz w:val="21"/>
          <w:szCs w:val="21"/>
          <w:lang w:eastAsia="zh-CN"/>
        </w:rPr>
        <w:t xml:space="preserve">0512-69165613/0512-69165620</w:t>
      </w:r>
      <w:r>
        <w:rPr>
          <w:rFonts w:hint="eastAsia" w:ascii="宋体" w:hAnsi="宋体" w:eastAsia="宋体"/>
          <w:sz w:val="21"/>
          <w:szCs w:val="21"/>
          <w:lang w:eastAsia="zh-CN"/>
        </w:rPr>
      </w:r>
      <w:r/>
    </w:p>
    <w:p>
      <w:pPr>
        <w:pStyle w:val="739"/>
        <w:ind w:right="-159" w:firstLine="420"/>
        <w:spacing w:line="400" w:lineRule="exact"/>
        <w:rPr>
          <w:rFonts w:hint="eastAsia" w:ascii="宋体" w:hAnsi="宋体"/>
          <w:sz w:val="21"/>
          <w:szCs w:val="21"/>
        </w:rPr>
      </w:pPr>
      <w:r>
        <w:rPr>
          <w:rFonts w:ascii="宋体" w:hAnsi="宋体"/>
          <w:sz w:val="21"/>
          <w:szCs w:val="21"/>
        </w:rPr>
        <w:t xml:space="preserve">联 系 人：</w:t>
      </w:r>
      <w:r>
        <w:rPr>
          <w:rFonts w:hint="eastAsia" w:ascii="宋体" w:hAnsi="宋体"/>
          <w:sz w:val="21"/>
          <w:szCs w:val="21"/>
        </w:rPr>
        <w:t xml:space="preserve">沈超/吕兆莉</w:t>
      </w:r>
      <w:r>
        <w:rPr>
          <w:rFonts w:hint="eastAsia" w:ascii="宋体" w:hAnsi="宋体"/>
          <w:sz w:val="21"/>
          <w:szCs w:val="21"/>
        </w:rPr>
      </w:r>
      <w:r/>
    </w:p>
    <w:p>
      <w:pPr>
        <w:pStyle w:val="791"/>
        <w:ind w:firstLine="420"/>
        <w:spacing w:line="400" w:lineRule="exact"/>
        <w:rPr>
          <w:rFonts w:ascii="宋体" w:hAnsi="宋体"/>
          <w:sz w:val="21"/>
          <w:szCs w:val="21"/>
        </w:rPr>
      </w:pPr>
      <w:r>
        <w:rPr>
          <w:rFonts w:ascii="宋体" w:hAnsi="宋体"/>
          <w:sz w:val="21"/>
          <w:szCs w:val="21"/>
        </w:rPr>
        <w:t xml:space="preserve">采 购 人：</w:t>
      </w:r>
      <w:r>
        <w:rPr>
          <w:rFonts w:hint="eastAsia" w:ascii="宋体" w:hAnsi="宋体"/>
          <w:sz w:val="21"/>
          <w:szCs w:val="21"/>
        </w:rPr>
        <w:t xml:space="preserve">苏州大学附属第一医院</w:t>
      </w:r>
      <w:r>
        <w:rPr>
          <w:rFonts w:ascii="宋体" w:hAnsi="宋体"/>
          <w:sz w:val="21"/>
          <w:szCs w:val="21"/>
        </w:rPr>
      </w:r>
      <w:r/>
    </w:p>
    <w:p>
      <w:pPr>
        <w:pStyle w:val="739"/>
        <w:ind w:right="-159" w:firstLine="420"/>
        <w:spacing w:line="400" w:lineRule="exact"/>
        <w:rPr>
          <w:rFonts w:hint="eastAsia" w:ascii="宋体" w:hAnsi="宋体"/>
          <w:sz w:val="21"/>
          <w:szCs w:val="21"/>
        </w:rPr>
      </w:pPr>
      <w:r>
        <w:rPr>
          <w:rFonts w:ascii="宋体" w:hAnsi="宋体"/>
          <w:sz w:val="21"/>
          <w:szCs w:val="21"/>
        </w:rPr>
        <w:t xml:space="preserve">联 系 人：</w:t>
      </w:r>
      <w:r>
        <w:rPr>
          <w:rFonts w:hint="eastAsia" w:ascii="宋体" w:hAnsi="宋体"/>
          <w:sz w:val="21"/>
          <w:szCs w:val="21"/>
        </w:rPr>
        <w:t xml:space="preserve">曹芳</w:t>
      </w:r>
      <w:r>
        <w:rPr>
          <w:rFonts w:ascii="宋体" w:hAnsi="宋体"/>
          <w:sz w:val="21"/>
          <w:szCs w:val="21"/>
        </w:rPr>
        <w:t xml:space="preserve">                            联系电话：</w:t>
      </w:r>
      <w:r>
        <w:rPr>
          <w:rFonts w:hint="eastAsia" w:ascii="宋体" w:hAnsi="宋体"/>
          <w:sz w:val="21"/>
          <w:szCs w:val="21"/>
        </w:rPr>
        <w:t xml:space="preserve">0512-67972978</w:t>
      </w:r>
      <w:r>
        <w:rPr>
          <w:rFonts w:hint="eastAsia" w:ascii="宋体" w:hAnsi="宋体"/>
          <w:sz w:val="21"/>
          <w:szCs w:val="21"/>
        </w:rPr>
      </w:r>
      <w:r/>
    </w:p>
    <w:p>
      <w:pPr>
        <w:pStyle w:val="739"/>
        <w:ind w:right="-159" w:firstLine="420"/>
        <w:spacing w:line="400" w:lineRule="exact"/>
        <w:rPr>
          <w:rFonts w:ascii="宋体" w:hAnsi="宋体"/>
          <w:sz w:val="21"/>
          <w:szCs w:val="21"/>
        </w:rPr>
      </w:pPr>
      <w:r>
        <w:rPr>
          <w:rFonts w:hint="eastAsia" w:ascii="宋体" w:hAnsi="宋体"/>
          <w:sz w:val="21"/>
          <w:szCs w:val="21"/>
        </w:rPr>
        <w:t xml:space="preserve">地址: 江苏省苏州市姑苏区平海路899号</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请贵单位购买本招标文件后，认真阅读各项内容，进行必要的投标准备，并按招标文件的要求详细填写和编制投标文件，并按“前附表”确定的时间、地点准时参加投标。</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r>
      <w:r/>
    </w:p>
    <w:p>
      <w:pPr>
        <w:pStyle w:val="791"/>
        <w:ind w:firstLine="4620"/>
        <w:jc w:val="right"/>
        <w:spacing w:line="400" w:lineRule="exact"/>
        <w:rPr>
          <w:rFonts w:ascii="宋体" w:hAnsi="宋体"/>
          <w:sz w:val="21"/>
          <w:szCs w:val="21"/>
        </w:rPr>
      </w:pPr>
      <w:r>
        <w:rPr>
          <w:rFonts w:ascii="宋体" w:hAnsi="宋体"/>
          <w:sz w:val="21"/>
          <w:szCs w:val="21"/>
        </w:rPr>
        <w:t xml:space="preserve">苏州市卫康招投标咨询服务有限公司</w:t>
      </w:r>
      <w:r>
        <w:rPr>
          <w:rFonts w:ascii="宋体" w:hAnsi="宋体"/>
          <w:sz w:val="21"/>
          <w:szCs w:val="21"/>
        </w:rPr>
      </w:r>
      <w:r/>
    </w:p>
    <w:p>
      <w:pPr>
        <w:pStyle w:val="791"/>
        <w:ind w:right="420" w:firstLine="5250"/>
        <w:jc w:val="center"/>
        <w:spacing w:line="400" w:lineRule="exact"/>
        <w:rPr>
          <w:rFonts w:ascii="宋体" w:hAnsi="宋体"/>
          <w:sz w:val="21"/>
          <w:szCs w:val="21"/>
        </w:rPr>
      </w:pPr>
      <w:r>
        <w:rPr>
          <w:rFonts w:ascii="宋体" w:hAnsi="宋体"/>
          <w:sz w:val="21"/>
          <w:szCs w:val="21"/>
        </w:rPr>
        <w:t xml:space="preserve">        </w:t>
      </w:r>
      <w:r>
        <w:rPr>
          <w:rFonts w:hint="eastAsia" w:ascii="宋体" w:hAnsi="宋体"/>
          <w:sz w:val="21"/>
          <w:szCs w:val="21"/>
          <w:lang w:eastAsia="zh-CN"/>
        </w:rPr>
        <w:t xml:space="preserve">2025</w:t>
      </w:r>
      <w:r>
        <w:rPr>
          <w:rFonts w:hint="eastAsia" w:ascii="宋体" w:hAnsi="宋体"/>
          <w:sz w:val="21"/>
          <w:szCs w:val="21"/>
        </w:rPr>
        <w:t xml:space="preserve">年</w:t>
      </w:r>
      <w:r>
        <w:rPr>
          <w:rFonts w:hint="eastAsia" w:ascii="宋体" w:hAnsi="宋体"/>
          <w:sz w:val="21"/>
          <w:szCs w:val="21"/>
          <w:lang w:val="en-US" w:eastAsia="zh-CN"/>
        </w:rPr>
        <w:t xml:space="preserve">10</w:t>
      </w:r>
      <w:r>
        <w:rPr>
          <w:rFonts w:hint="eastAsia" w:ascii="宋体" w:hAnsi="宋体"/>
          <w:sz w:val="21"/>
          <w:szCs w:val="21"/>
        </w:rPr>
        <w:t xml:space="preserve">月</w:t>
      </w:r>
      <w:r>
        <w:rPr>
          <w:rFonts w:hint="eastAsia" w:ascii="宋体" w:hAnsi="宋体"/>
          <w:sz w:val="21"/>
          <w:szCs w:val="21"/>
          <w:lang w:val="en-US" w:eastAsia="zh-CN"/>
        </w:rPr>
        <w:t xml:space="preserve">15</w:t>
      </w:r>
      <w:r>
        <w:rPr>
          <w:rFonts w:hint="eastAsia" w:ascii="宋体" w:hAnsi="宋体"/>
          <w:sz w:val="21"/>
          <w:szCs w:val="21"/>
        </w:rPr>
        <w:t xml:space="preserve">日</w:t>
      </w:r>
      <w:r>
        <w:rPr>
          <w:rFonts w:ascii="宋体" w:hAnsi="宋体"/>
          <w:sz w:val="21"/>
          <w:szCs w:val="21"/>
        </w:rPr>
      </w:r>
      <w:r/>
    </w:p>
    <w:p>
      <w:pPr>
        <w:pStyle w:val="739"/>
        <w:jc w:val="center"/>
        <w:spacing w:line="400" w:lineRule="exact"/>
        <w:widowControl w:val="off"/>
        <w:rPr>
          <w:rFonts w:ascii="宋体" w:hAnsi="宋体"/>
          <w:b/>
          <w:bCs/>
          <w:sz w:val="30"/>
          <w:szCs w:val="30"/>
        </w:rPr>
      </w:pPr>
      <w:r>
        <w:rPr>
          <w:rFonts w:ascii="宋体" w:hAnsi="宋体"/>
          <w:b/>
          <w:bCs/>
          <w:spacing w:val="20"/>
          <w:sz w:val="21"/>
          <w:szCs w:val="21"/>
        </w:rPr>
        <w:br w:type="page" w:clear="all"/>
      </w:r>
      <w:r>
        <w:rPr>
          <w:rFonts w:ascii="宋体" w:hAnsi="宋体"/>
          <w:b/>
          <w:bCs/>
          <w:sz w:val="30"/>
          <w:szCs w:val="30"/>
        </w:rPr>
        <w:t xml:space="preserve">第</w:t>
      </w:r>
      <w:r>
        <w:rPr>
          <w:rFonts w:hint="eastAsia" w:ascii="宋体" w:hAnsi="宋体"/>
          <w:b/>
          <w:bCs/>
          <w:sz w:val="30"/>
          <w:szCs w:val="30"/>
        </w:rPr>
        <w:t xml:space="preserve">二</w:t>
      </w:r>
      <w:r>
        <w:rPr>
          <w:rFonts w:ascii="宋体" w:hAnsi="宋体"/>
          <w:b/>
          <w:bCs/>
          <w:sz w:val="30"/>
          <w:szCs w:val="30"/>
        </w:rPr>
        <w:t xml:space="preserve">章 投标人须知</w:t>
      </w:r>
      <w:r>
        <w:rPr>
          <w:rFonts w:ascii="宋体" w:hAnsi="宋体"/>
          <w:b/>
          <w:bCs/>
          <w:sz w:val="30"/>
          <w:szCs w:val="30"/>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一、说明和释义</w:t>
      </w:r>
      <w:r>
        <w:rPr>
          <w:rFonts w:ascii="宋体" w:hAnsi="宋体"/>
          <w:b/>
          <w:bCs/>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1、说明</w:t>
      </w:r>
      <w:r>
        <w:rPr>
          <w:rFonts w:ascii="宋体" w:hAnsi="宋体"/>
          <w:b/>
          <w:bCs/>
          <w:sz w:val="21"/>
          <w:szCs w:val="21"/>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1.1本招标文件仅适用于苏州市卫康招投标咨询服务有限公司组织的招标活动。</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1.2本次招标活动及因本次招标产生的合同受中国法律制约和保护。</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1.3本招标文件的解释权属于苏州市卫康招投标咨询服务有限公司。</w:t>
      </w:r>
      <w:r>
        <w:rPr>
          <w:rFonts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2、词语释义</w:t>
      </w:r>
      <w:r>
        <w:rPr>
          <w:rFonts w:ascii="宋体" w:hAnsi="宋体"/>
          <w:b/>
          <w:bCs/>
          <w:sz w:val="21"/>
          <w:szCs w:val="21"/>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2.1采购代理机构：具体组织实施招标活动的法人。</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2.2投标人</w:t>
      </w:r>
      <w:r>
        <w:rPr>
          <w:rFonts w:hint="eastAsia" w:ascii="宋体" w:hAnsi="宋体"/>
          <w:sz w:val="21"/>
          <w:szCs w:val="21"/>
          <w:lang w:val="zh-CN"/>
        </w:rPr>
        <w:t xml:space="preserve">（供应商）</w:t>
      </w:r>
      <w:r>
        <w:rPr>
          <w:rFonts w:ascii="宋体" w:hAnsi="宋体"/>
          <w:sz w:val="21"/>
          <w:szCs w:val="21"/>
          <w:lang w:val="zh-CN"/>
        </w:rPr>
        <w:t xml:space="preserve">：经认定有资格响应招标，参加投标竞争的法人或其他组织和自然人。</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2.3响应：投标人根据采购代理机构或采购代理机构发布的招标文件，编制投标文件并按规定投标的行为。</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2.4合同：采供双方根据招标文件和中标的投标文件及中标通知书规定的内容签署的以书面形式所达成的协议，包括所有的附件、附录和构成协议的所有文件。</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2.5甲方（</w:t>
      </w:r>
      <w:r>
        <w:rPr>
          <w:rFonts w:hint="eastAsia" w:ascii="宋体" w:hAnsi="宋体"/>
          <w:sz w:val="21"/>
          <w:szCs w:val="21"/>
          <w:lang w:val="zh-CN"/>
        </w:rPr>
        <w:t xml:space="preserve">招标人</w:t>
      </w:r>
      <w:r>
        <w:rPr>
          <w:rFonts w:ascii="宋体" w:hAnsi="宋体"/>
          <w:sz w:val="21"/>
          <w:szCs w:val="21"/>
          <w:lang w:val="zh-CN"/>
        </w:rPr>
        <w:t xml:space="preserve">）：合同中明确规定的实际购买货物和服务的法人或其他组织和自然人（</w:t>
      </w:r>
      <w:r>
        <w:rPr>
          <w:rFonts w:hint="eastAsia" w:ascii="宋体" w:hAnsi="宋体"/>
          <w:sz w:val="21"/>
          <w:szCs w:val="21"/>
          <w:lang w:val="zh-CN"/>
        </w:rPr>
        <w:t xml:space="preserve">招标人</w:t>
      </w:r>
      <w:r>
        <w:rPr>
          <w:rFonts w:ascii="宋体" w:hAnsi="宋体"/>
          <w:sz w:val="21"/>
          <w:szCs w:val="21"/>
          <w:lang w:val="zh-CN"/>
        </w:rPr>
        <w:t xml:space="preserve">） 。</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2.6乙方（</w:t>
      </w:r>
      <w:r>
        <w:rPr>
          <w:rFonts w:hint="eastAsia" w:ascii="宋体" w:hAnsi="宋体"/>
          <w:sz w:val="21"/>
          <w:szCs w:val="21"/>
          <w:lang w:val="zh-CN"/>
        </w:rPr>
        <w:t xml:space="preserve">中标人</w:t>
      </w:r>
      <w:r>
        <w:rPr>
          <w:rFonts w:ascii="宋体" w:hAnsi="宋体"/>
          <w:sz w:val="21"/>
          <w:szCs w:val="21"/>
          <w:lang w:val="zh-CN"/>
        </w:rPr>
        <w:t xml:space="preserve">）：合同中规定的向</w:t>
      </w:r>
      <w:r>
        <w:rPr>
          <w:rFonts w:hint="eastAsia" w:ascii="宋体" w:hAnsi="宋体"/>
          <w:sz w:val="21"/>
          <w:szCs w:val="21"/>
          <w:lang w:val="zh-CN"/>
        </w:rPr>
        <w:t xml:space="preserve">招标人</w:t>
      </w:r>
      <w:r>
        <w:rPr>
          <w:rFonts w:ascii="宋体" w:hAnsi="宋体"/>
          <w:sz w:val="21"/>
          <w:szCs w:val="21"/>
          <w:lang w:val="zh-CN"/>
        </w:rPr>
        <w:t xml:space="preserve">提供货物和服务的法人或其他组织和自然人（中标人）。</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2.7货物：系指乙方按招标采购文件规定，应向甲方提供的一切</w:t>
      </w:r>
      <w:r>
        <w:rPr>
          <w:rFonts w:hint="eastAsia" w:ascii="宋体" w:hAnsi="宋体"/>
          <w:sz w:val="21"/>
          <w:szCs w:val="21"/>
        </w:rPr>
        <w:t xml:space="preserve">货物、</w:t>
      </w:r>
      <w:r>
        <w:rPr>
          <w:rFonts w:ascii="宋体" w:hAnsi="宋体"/>
          <w:sz w:val="21"/>
          <w:szCs w:val="21"/>
          <w:lang w:val="zh-CN"/>
        </w:rPr>
        <w:t xml:space="preserve">设备、备品、备件、工具、手册及其它有关技术资料和材料。</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2.8服务：系指本次招标采购文件规定乙方应承担的与提供货物和服务有关的辅助服务，比如运输、保险、安装、调试、提供技术援助、培训、配合措施、维修响应及合同中规定乙方应承担的其它义务。</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2.9知识产权：指专利权、商标权、著作权等无形财产专有权的统称。</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2.10天：日历日。</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2.11交货地点：合同中明确约定的乙方提交的货物和服务最终到达地点。</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2.12 合同价款：根据合同规定，乙方在正确地履行合同义务后甲方应支付乙方的价款。</w:t>
      </w:r>
      <w:r>
        <w:rPr>
          <w:rFonts w:ascii="宋体" w:hAnsi="宋体"/>
          <w:sz w:val="21"/>
          <w:szCs w:val="21"/>
          <w:lang w:val="zh-CN"/>
        </w:rPr>
      </w:r>
      <w:r/>
    </w:p>
    <w:p>
      <w:pPr>
        <w:pStyle w:val="739"/>
        <w:ind w:firstLine="411"/>
        <w:spacing w:line="400" w:lineRule="exact"/>
        <w:rPr>
          <w:rFonts w:ascii="宋体" w:hAnsi="宋体"/>
          <w:sz w:val="21"/>
          <w:szCs w:val="21"/>
          <w:lang w:val="zh-CN"/>
        </w:rPr>
      </w:pPr>
      <w:r>
        <w:rPr>
          <w:rFonts w:ascii="宋体" w:hAnsi="宋体"/>
          <w:sz w:val="21"/>
          <w:szCs w:val="21"/>
          <w:lang w:val="zh-CN"/>
        </w:rPr>
        <w:t xml:space="preserve">2.13 产地：货物开采、生长、生产、最终制造、加工或提供服务的来源地。</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2.14 不可抗力：不能预见、不能避免并且不能克服的客观情况。</w:t>
      </w:r>
      <w:r>
        <w:rPr>
          <w:rFonts w:ascii="宋体" w:hAnsi="宋体"/>
          <w:sz w:val="21"/>
          <w:szCs w:val="21"/>
          <w:lang w:val="zh-CN"/>
        </w:rPr>
      </w:r>
      <w:r/>
    </w:p>
    <w:p>
      <w:pPr>
        <w:pStyle w:val="739"/>
        <w:ind w:firstLine="420"/>
        <w:spacing w:line="400" w:lineRule="exact"/>
        <w:rPr>
          <w:rFonts w:ascii="宋体" w:hAnsi="宋体"/>
          <w:bCs/>
          <w:sz w:val="21"/>
          <w:szCs w:val="21"/>
        </w:rPr>
      </w:pPr>
      <w:r>
        <w:rPr>
          <w:rFonts w:ascii="宋体" w:hAnsi="宋体"/>
          <w:bCs/>
          <w:sz w:val="21"/>
          <w:szCs w:val="21"/>
        </w:rPr>
        <w:t xml:space="preserve">2.15 实质响应：满足有关本次采购标的、数量、质量、价款或者报酬、履行期限、履行地点和方式、违约责任和解决争议方法等要求。</w:t>
      </w:r>
      <w:r>
        <w:rPr>
          <w:rFonts w:ascii="宋体" w:hAnsi="宋体"/>
          <w:bCs/>
          <w:sz w:val="21"/>
          <w:szCs w:val="21"/>
        </w:rPr>
      </w:r>
      <w:r/>
    </w:p>
    <w:p>
      <w:pPr>
        <w:pStyle w:val="739"/>
        <w:ind w:firstLine="420"/>
        <w:spacing w:line="400" w:lineRule="exact"/>
        <w:rPr>
          <w:rFonts w:ascii="宋体" w:hAnsi="宋体"/>
          <w:bCs/>
          <w:sz w:val="21"/>
          <w:szCs w:val="21"/>
        </w:rPr>
      </w:pPr>
      <w:r>
        <w:rPr>
          <w:rFonts w:ascii="宋体" w:hAnsi="宋体"/>
          <w:bCs/>
          <w:sz w:val="21"/>
          <w:szCs w:val="21"/>
        </w:rPr>
        <w:t xml:space="preserve">2.16 进口产品：通过中国海关报关验放进入中国境内且产自关境外的产品。</w:t>
      </w:r>
      <w:r>
        <w:rPr>
          <w:rFonts w:ascii="宋体" w:hAnsi="宋体"/>
          <w:bCs/>
          <w:sz w:val="21"/>
          <w:szCs w:val="21"/>
        </w:rPr>
      </w:r>
      <w:r/>
    </w:p>
    <w:p>
      <w:pPr>
        <w:pStyle w:val="739"/>
        <w:ind w:firstLine="420"/>
        <w:spacing w:line="400" w:lineRule="exact"/>
        <w:rPr>
          <w:rFonts w:ascii="宋体" w:hAnsi="宋体"/>
          <w:bCs/>
          <w:sz w:val="21"/>
          <w:szCs w:val="21"/>
        </w:rPr>
      </w:pPr>
      <w:r>
        <w:rPr>
          <w:rFonts w:ascii="宋体" w:hAnsi="宋体"/>
          <w:bCs/>
          <w:sz w:val="21"/>
          <w:szCs w:val="21"/>
        </w:rPr>
        <w:t xml:space="preserve">2.17书面形式：指书面文字、合同书、信件和传真等可以有形地表现所载内容的形式。</w:t>
      </w:r>
      <w:r>
        <w:rPr>
          <w:rFonts w:ascii="宋体" w:hAnsi="宋体"/>
          <w:bCs/>
          <w:sz w:val="21"/>
          <w:szCs w:val="21"/>
        </w:rPr>
      </w:r>
      <w:r/>
    </w:p>
    <w:p>
      <w:pPr>
        <w:pStyle w:val="739"/>
        <w:spacing w:line="400" w:lineRule="exact"/>
        <w:rPr>
          <w:rFonts w:hint="eastAsia" w:ascii="宋体" w:hAnsi="宋体"/>
          <w:b/>
          <w:bCs/>
          <w:sz w:val="21"/>
          <w:szCs w:val="21"/>
        </w:rPr>
      </w:pPr>
      <w:r>
        <w:rPr>
          <w:rFonts w:ascii="宋体" w:hAnsi="宋体"/>
          <w:b/>
          <w:bCs/>
          <w:sz w:val="21"/>
          <w:szCs w:val="21"/>
          <w:lang w:val="zh-CN"/>
        </w:rPr>
        <w:t xml:space="preserve">二、投标人</w:t>
      </w:r>
      <w:r>
        <w:rPr>
          <w:rFonts w:hint="eastAsia" w:ascii="宋体" w:hAnsi="宋体"/>
          <w:b/>
          <w:bCs/>
          <w:sz w:val="21"/>
          <w:szCs w:val="21"/>
          <w:lang w:val="zh-CN"/>
        </w:rPr>
        <w:t xml:space="preserve">（供应商）</w:t>
      </w:r>
      <w:r>
        <w:rPr>
          <w:rFonts w:hint="eastAsia" w:ascii="宋体" w:hAnsi="宋体"/>
          <w:b/>
          <w:bCs/>
          <w:sz w:val="21"/>
          <w:szCs w:val="21"/>
        </w:rPr>
      </w:r>
      <w:r/>
    </w:p>
    <w:p>
      <w:pPr>
        <w:pStyle w:val="739"/>
        <w:ind w:firstLine="422"/>
        <w:spacing w:line="400" w:lineRule="exact"/>
        <w:rPr>
          <w:rFonts w:ascii="宋体" w:hAnsi="宋体"/>
          <w:b/>
          <w:bCs/>
          <w:sz w:val="21"/>
          <w:szCs w:val="21"/>
        </w:rPr>
      </w:pPr>
      <w:r>
        <w:rPr>
          <w:rFonts w:ascii="宋体" w:hAnsi="宋体"/>
          <w:b/>
          <w:bCs/>
          <w:sz w:val="21"/>
          <w:szCs w:val="21"/>
          <w:lang w:val="zh-CN"/>
        </w:rPr>
        <w:t xml:space="preserve">3</w:t>
      </w:r>
      <w:r>
        <w:rPr>
          <w:rFonts w:hint="eastAsia" w:ascii="宋体" w:hAnsi="宋体"/>
          <w:b/>
          <w:bCs/>
          <w:sz w:val="21"/>
          <w:szCs w:val="21"/>
          <w:lang w:val="zh-CN"/>
        </w:rPr>
        <w:t xml:space="preserve">.1</w:t>
      </w:r>
      <w:r>
        <w:rPr>
          <w:rFonts w:ascii="宋体" w:hAnsi="宋体"/>
          <w:b/>
          <w:bCs/>
          <w:sz w:val="21"/>
          <w:szCs w:val="21"/>
          <w:lang w:val="zh-CN"/>
        </w:rPr>
        <w:t xml:space="preserve">投标人的资格要求</w:t>
      </w:r>
      <w:r>
        <w:rPr>
          <w:rFonts w:ascii="宋体" w:hAnsi="宋体"/>
          <w:b/>
          <w:bCs/>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3.1.1、具有独立承担民事责任的能力；</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3.1.2、具有良好的商业信誉和健全的财务会计制度；</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3.1.3、具有履行合同所必需的设备和专业技术能力；</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3.1.4、有依法缴纳税收和社会保障资金的良好记录；</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3.1.5、参加政府采购活动前三年内，在经营活动中没有重大违法记录；</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3.1.6、法律、行政法规规定的其他条件；</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3.2至采购文件获取截止时间，获取采购文件的潜在投标人不足3家的，</w:t>
      </w:r>
      <w:r>
        <w:rPr>
          <w:rFonts w:hint="eastAsia" w:ascii="宋体" w:hAnsi="宋体"/>
          <w:sz w:val="21"/>
          <w:szCs w:val="21"/>
          <w:lang w:eastAsia="zh-CN"/>
        </w:rPr>
        <w:t xml:space="preserve">招标人</w:t>
      </w:r>
      <w:r>
        <w:rPr>
          <w:rFonts w:hint="eastAsia" w:ascii="宋体" w:hAnsi="宋体"/>
          <w:sz w:val="21"/>
          <w:szCs w:val="21"/>
        </w:rPr>
        <w:t xml:space="preserve">或采购代理机构可以顺延采购文件提供期限。</w:t>
      </w:r>
      <w:r>
        <w:rPr>
          <w:rFonts w:hint="eastAsia" w:ascii="宋体" w:hAnsi="宋体"/>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4、投标人代表</w:t>
      </w:r>
      <w:r>
        <w:rPr>
          <w:rFonts w:ascii="宋体" w:hAnsi="宋体"/>
          <w:b/>
          <w:bCs/>
          <w:sz w:val="21"/>
          <w:szCs w:val="21"/>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4.1指全权代表投标人参加投标活动并签署投标文件的人，如果投标人代表不是法定代表人，须持有《法人授权委托书》（详见统一格式）。 </w:t>
      </w:r>
      <w:r>
        <w:rPr>
          <w:rFonts w:ascii="宋体" w:hAnsi="宋体"/>
          <w:sz w:val="21"/>
          <w:szCs w:val="21"/>
          <w:lang w:val="zh-CN"/>
        </w:rPr>
      </w:r>
      <w:r/>
    </w:p>
    <w:p>
      <w:pPr>
        <w:pStyle w:val="739"/>
        <w:spacing w:line="400" w:lineRule="exact"/>
        <w:rPr>
          <w:rFonts w:ascii="宋体" w:hAnsi="宋体"/>
          <w:b/>
          <w:bCs/>
          <w:sz w:val="21"/>
          <w:szCs w:val="21"/>
          <w:lang w:val="zh-CN"/>
        </w:rPr>
      </w:pPr>
      <w:r>
        <w:rPr>
          <w:rFonts w:ascii="宋体" w:hAnsi="宋体"/>
          <w:b/>
          <w:bCs/>
          <w:sz w:val="21"/>
          <w:szCs w:val="21"/>
          <w:lang w:val="zh-CN"/>
        </w:rPr>
        <w:t xml:space="preserve">5、投标费用 </w:t>
      </w:r>
      <w:r>
        <w:rPr>
          <w:rFonts w:ascii="宋体" w:hAnsi="宋体"/>
          <w:b/>
          <w:bCs/>
          <w:sz w:val="21"/>
          <w:szCs w:val="21"/>
          <w:lang w:val="zh-CN"/>
        </w:rPr>
      </w:r>
      <w:r/>
    </w:p>
    <w:p>
      <w:pPr>
        <w:pStyle w:val="739"/>
        <w:ind w:firstLine="420"/>
        <w:spacing w:line="400" w:lineRule="exact"/>
        <w:rPr>
          <w:rFonts w:ascii="宋体" w:hAnsi="宋体"/>
          <w:sz w:val="21"/>
          <w:szCs w:val="21"/>
        </w:rPr>
      </w:pPr>
      <w:r>
        <w:rPr>
          <w:rFonts w:ascii="宋体" w:hAnsi="宋体"/>
          <w:sz w:val="21"/>
          <w:szCs w:val="21"/>
          <w:lang w:val="zh-CN"/>
        </w:rPr>
        <w:t xml:space="preserve">5.1无论投标过程中的做法和结果如何，投标人自行承担所有与参加投标有关的全部费用。</w:t>
      </w:r>
      <w:r>
        <w:rPr>
          <w:rFonts w:ascii="宋体" w:hAnsi="宋体"/>
          <w:sz w:val="21"/>
          <w:szCs w:val="21"/>
        </w:rPr>
      </w:r>
      <w:r/>
    </w:p>
    <w:p>
      <w:pPr>
        <w:pStyle w:val="739"/>
        <w:spacing w:line="400" w:lineRule="exact"/>
        <w:rPr>
          <w:rFonts w:ascii="宋体" w:hAnsi="宋体"/>
          <w:sz w:val="21"/>
          <w:szCs w:val="21"/>
          <w:lang w:val="zh-CN"/>
        </w:rPr>
      </w:pPr>
      <w:r>
        <w:rPr>
          <w:rFonts w:ascii="宋体" w:hAnsi="宋体"/>
          <w:b/>
          <w:sz w:val="21"/>
          <w:szCs w:val="21"/>
          <w:lang w:val="zh-CN"/>
        </w:rPr>
        <w:t xml:space="preserve">6、联合投标</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本次招标不接受联合</w:t>
      </w:r>
      <w:r>
        <w:rPr>
          <w:rFonts w:hint="eastAsia" w:ascii="宋体" w:hAnsi="宋体"/>
          <w:sz w:val="21"/>
          <w:szCs w:val="21"/>
          <w:lang w:val="zh-CN"/>
        </w:rPr>
        <w:t xml:space="preserve">体</w:t>
      </w:r>
      <w:r>
        <w:rPr>
          <w:rFonts w:ascii="宋体" w:hAnsi="宋体"/>
          <w:sz w:val="21"/>
          <w:szCs w:val="21"/>
          <w:lang w:val="zh-CN"/>
        </w:rPr>
        <w:t xml:space="preserve">投标。</w:t>
      </w:r>
      <w:r>
        <w:rPr>
          <w:rFonts w:ascii="宋体" w:hAnsi="宋体"/>
          <w:sz w:val="21"/>
          <w:szCs w:val="21"/>
          <w:lang w:val="zh-CN"/>
        </w:rPr>
      </w:r>
      <w:r/>
    </w:p>
    <w:p>
      <w:pPr>
        <w:pStyle w:val="739"/>
        <w:spacing w:line="400" w:lineRule="exact"/>
        <w:rPr>
          <w:rFonts w:ascii="宋体" w:hAnsi="宋体"/>
          <w:b/>
          <w:sz w:val="21"/>
          <w:szCs w:val="21"/>
          <w:lang w:val="zh-CN"/>
        </w:rPr>
      </w:pPr>
      <w:r>
        <w:rPr>
          <w:rFonts w:ascii="宋体" w:hAnsi="宋体"/>
          <w:b/>
          <w:sz w:val="21"/>
          <w:szCs w:val="21"/>
          <w:lang w:val="zh-CN"/>
        </w:rPr>
        <w:t xml:space="preserve">三、招标文件的说明</w:t>
      </w:r>
      <w:r>
        <w:rPr>
          <w:rFonts w:ascii="宋体" w:hAnsi="宋体"/>
          <w:b/>
          <w:sz w:val="21"/>
          <w:szCs w:val="21"/>
          <w:lang w:val="zh-CN"/>
        </w:rPr>
      </w:r>
      <w:r/>
    </w:p>
    <w:p>
      <w:pPr>
        <w:pStyle w:val="739"/>
        <w:spacing w:line="400" w:lineRule="exact"/>
        <w:rPr>
          <w:rFonts w:ascii="宋体" w:hAnsi="宋体"/>
          <w:b/>
          <w:sz w:val="21"/>
          <w:szCs w:val="21"/>
          <w:lang w:val="zh-CN"/>
        </w:rPr>
      </w:pPr>
      <w:r>
        <w:rPr>
          <w:rFonts w:ascii="宋体" w:hAnsi="宋体"/>
          <w:b/>
          <w:sz w:val="21"/>
          <w:szCs w:val="21"/>
          <w:lang w:val="zh-CN"/>
        </w:rPr>
        <w:t xml:space="preserve">7、招标文件</w:t>
      </w:r>
      <w:r>
        <w:rPr>
          <w:rFonts w:ascii="宋体" w:hAnsi="宋体"/>
          <w:b/>
          <w:sz w:val="21"/>
          <w:szCs w:val="21"/>
          <w:lang w:val="zh-CN"/>
        </w:rPr>
      </w:r>
      <w:r/>
    </w:p>
    <w:p>
      <w:pPr>
        <w:pStyle w:val="739"/>
        <w:ind w:firstLine="438"/>
        <w:spacing w:line="400" w:lineRule="exact"/>
        <w:rPr>
          <w:rFonts w:ascii="宋体" w:hAnsi="宋体"/>
          <w:sz w:val="21"/>
          <w:szCs w:val="21"/>
          <w:lang w:val="zh-CN"/>
        </w:rPr>
      </w:pPr>
      <w:r>
        <w:rPr>
          <w:rFonts w:ascii="宋体" w:hAnsi="宋体"/>
          <w:sz w:val="21"/>
          <w:szCs w:val="21"/>
          <w:lang w:val="zh-CN"/>
        </w:rPr>
        <w:t xml:space="preserve">招标文件由招标文件目录所列内容组成。投标人应详细阅读招标文件的全部内容，</w:t>
      </w:r>
      <w:r>
        <w:rPr>
          <w:rFonts w:ascii="宋体" w:hAnsi="宋体"/>
          <w:sz w:val="21"/>
          <w:szCs w:val="21"/>
        </w:rPr>
        <w:t xml:space="preserve">如有残缺等问题应在购买招标文件</w:t>
      </w:r>
      <w:r>
        <w:rPr>
          <w:rFonts w:ascii="宋体" w:hAnsi="宋体"/>
          <w:sz w:val="21"/>
          <w:szCs w:val="21"/>
          <w:u w:val="single"/>
        </w:rPr>
        <w:t xml:space="preserve"> 3</w:t>
      </w:r>
      <w:r>
        <w:rPr>
          <w:rFonts w:ascii="宋体" w:hAnsi="宋体"/>
          <w:sz w:val="21"/>
          <w:szCs w:val="21"/>
        </w:rPr>
        <w:t xml:space="preserve">日内向招标采购单位提出，</w:t>
      </w:r>
      <w:r>
        <w:rPr>
          <w:rFonts w:ascii="宋体" w:hAnsi="宋体"/>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sz w:val="21"/>
          <w:szCs w:val="21"/>
          <w:lang w:val="zh-CN"/>
        </w:rPr>
      </w:r>
      <w:r/>
    </w:p>
    <w:p>
      <w:pPr>
        <w:pStyle w:val="739"/>
        <w:spacing w:line="400" w:lineRule="exact"/>
        <w:rPr>
          <w:rFonts w:hint="eastAsia" w:ascii="宋体" w:hAnsi="宋体"/>
          <w:b/>
          <w:sz w:val="21"/>
          <w:szCs w:val="21"/>
          <w:lang w:val="zh-CN"/>
        </w:rPr>
      </w:pPr>
      <w:r>
        <w:rPr>
          <w:rFonts w:ascii="宋体" w:hAnsi="宋体"/>
          <w:b/>
          <w:sz w:val="21"/>
          <w:szCs w:val="21"/>
          <w:lang w:val="zh-CN"/>
        </w:rPr>
        <w:t xml:space="preserve">8、</w:t>
      </w:r>
      <w:r>
        <w:rPr>
          <w:rFonts w:hint="eastAsia" w:ascii="宋体" w:hAnsi="宋体"/>
          <w:b/>
          <w:sz w:val="21"/>
          <w:szCs w:val="21"/>
          <w:lang w:val="zh-CN"/>
        </w:rPr>
        <w:t xml:space="preserve">招标文件的询问与澄清（修改）</w:t>
      </w:r>
      <w:r>
        <w:rPr>
          <w:rFonts w:hint="eastAsia" w:ascii="宋体" w:hAnsi="宋体"/>
          <w:b/>
          <w:sz w:val="21"/>
          <w:szCs w:val="21"/>
          <w:lang w:val="zh-CN"/>
        </w:rPr>
      </w:r>
      <w:r/>
    </w:p>
    <w:p>
      <w:pPr>
        <w:pStyle w:val="739"/>
        <w:ind w:firstLine="438"/>
        <w:spacing w:line="400" w:lineRule="exact"/>
        <w:rPr>
          <w:rFonts w:hint="eastAsia" w:ascii="宋体" w:hAnsi="宋体"/>
          <w:sz w:val="21"/>
          <w:szCs w:val="21"/>
          <w:lang w:val="zh-CN"/>
        </w:rPr>
      </w:pPr>
      <w:r>
        <w:rPr>
          <w:rFonts w:hint="eastAsia" w:ascii="宋体" w:hAnsi="宋体"/>
          <w:sz w:val="21"/>
          <w:szCs w:val="21"/>
          <w:lang w:val="zh-CN"/>
        </w:rPr>
        <w:t xml:space="preserve">8.1投标人在收到招标文件后，若有问题需要询问，应于收到招标文件后</w:t>
      </w:r>
      <w:r>
        <w:rPr>
          <w:rFonts w:hint="eastAsia" w:ascii="宋体" w:hAnsi="宋体"/>
          <w:sz w:val="21"/>
          <w:szCs w:val="21"/>
        </w:rPr>
        <w:t xml:space="preserve">及时</w:t>
      </w:r>
      <w:r>
        <w:rPr>
          <w:rFonts w:hint="eastAsia" w:ascii="宋体" w:hAnsi="宋体"/>
          <w:sz w:val="21"/>
          <w:szCs w:val="21"/>
          <w:lang w:val="zh-CN"/>
        </w:rPr>
        <w:t xml:space="preserve">提出，采购代理机构将予以解答。</w:t>
      </w:r>
      <w:r>
        <w:rPr>
          <w:rFonts w:hint="eastAsia" w:ascii="宋体" w:hAnsi="宋体"/>
          <w:sz w:val="21"/>
          <w:szCs w:val="21"/>
          <w:lang w:val="zh-CN"/>
        </w:rPr>
      </w:r>
      <w:r/>
    </w:p>
    <w:p>
      <w:pPr>
        <w:pStyle w:val="739"/>
        <w:ind w:firstLine="438"/>
        <w:spacing w:line="400" w:lineRule="exact"/>
        <w:rPr>
          <w:rFonts w:hint="eastAsia" w:ascii="宋体" w:hAnsi="宋体"/>
          <w:sz w:val="21"/>
          <w:szCs w:val="21"/>
          <w:lang w:val="zh-CN"/>
        </w:rPr>
      </w:pPr>
      <w:r>
        <w:rPr>
          <w:rFonts w:hint="eastAsia" w:ascii="宋体" w:hAnsi="宋体"/>
          <w:sz w:val="21"/>
          <w:szCs w:val="21"/>
          <w:lang w:val="zh-CN"/>
        </w:rPr>
        <w:t xml:space="preserve">8.2招标人或者采购代理机构可以对已发出的招标文件进行必要的澄清或者修改，并发布澄清（修改）公告。澄清或者修改的内容为招标文件的组成部分。</w:t>
      </w:r>
      <w:r>
        <w:rPr>
          <w:rFonts w:hint="eastAsia" w:ascii="宋体" w:hAnsi="宋体"/>
          <w:sz w:val="21"/>
          <w:szCs w:val="21"/>
          <w:lang w:val="zh-CN"/>
        </w:rPr>
      </w:r>
      <w:r/>
    </w:p>
    <w:p>
      <w:pPr>
        <w:pStyle w:val="739"/>
        <w:ind w:firstLine="438"/>
        <w:spacing w:line="400" w:lineRule="exact"/>
        <w:rPr>
          <w:rFonts w:ascii="宋体" w:hAnsi="宋体"/>
          <w:sz w:val="21"/>
          <w:szCs w:val="21"/>
          <w:lang w:val="zh-CN"/>
        </w:rPr>
      </w:pPr>
      <w:r>
        <w:rPr>
          <w:rFonts w:hint="eastAsia" w:ascii="宋体" w:hAnsi="宋体"/>
          <w:sz w:val="21"/>
          <w:szCs w:val="21"/>
          <w:lang w:val="zh-CN"/>
        </w:rPr>
        <w:t xml:space="preserve">8.3采购代理机构推迟投标截止时间时，应以书面的形式，通知所有投标人。在这种情况下，采购代理机构和投标人的权利和义务将受到新的截止期的约束。</w:t>
      </w:r>
      <w:r>
        <w:rPr>
          <w:rFonts w:ascii="宋体" w:hAnsi="宋体"/>
          <w:sz w:val="21"/>
          <w:szCs w:val="21"/>
          <w:lang w:val="zh-CN"/>
        </w:rPr>
      </w:r>
      <w:r/>
    </w:p>
    <w:p>
      <w:pPr>
        <w:pStyle w:val="739"/>
        <w:spacing w:line="400" w:lineRule="exact"/>
        <w:rPr>
          <w:rFonts w:ascii="宋体" w:hAnsi="宋体"/>
          <w:b/>
          <w:sz w:val="21"/>
          <w:szCs w:val="21"/>
          <w:lang w:val="zh-CN"/>
        </w:rPr>
      </w:pPr>
      <w:r>
        <w:rPr>
          <w:rFonts w:ascii="宋体" w:hAnsi="宋体"/>
          <w:b/>
          <w:sz w:val="21"/>
          <w:szCs w:val="21"/>
          <w:lang w:val="zh-CN"/>
        </w:rPr>
        <w:t xml:space="preserve">9、招标文件的修改</w:t>
      </w:r>
      <w:r>
        <w:rPr>
          <w:rFonts w:ascii="宋体" w:hAnsi="宋体"/>
          <w:b/>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9.1在投标截止时间前，采购代理机构无论出于自己的考虑，还是出于对投标人提问的澄清，均可对招标文件用补充文件的方式进行修改。</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9.2采购代理机构对招标文件的修改，将以书面或传真的形式通知已购买招标文件的每一投标人。补充文件将作为招标文件的组成部分，对所有投标人有约束力。</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9.3为使投标人有足够的时间按招标文件的修改要求考虑修正投标文件，或出于其他原因，采购代理机构有权推迟投标截止日期和开标日期，并将此变更通知上述每一投标人。</w:t>
      </w:r>
      <w:r>
        <w:rPr>
          <w:rFonts w:ascii="宋体" w:hAnsi="宋体"/>
          <w:sz w:val="21"/>
          <w:szCs w:val="21"/>
          <w:lang w:val="zh-CN"/>
        </w:rPr>
      </w:r>
      <w:r/>
    </w:p>
    <w:p>
      <w:pPr>
        <w:pStyle w:val="791"/>
        <w:ind w:firstLine="420"/>
        <w:spacing w:line="380" w:lineRule="exact"/>
        <w:rPr>
          <w:rFonts w:ascii="宋体" w:hAnsi="宋体"/>
          <w:sz w:val="21"/>
          <w:szCs w:val="21"/>
          <w:lang w:val="zh-CN"/>
        </w:rPr>
        <w:outlineLvl w:val="0"/>
      </w:pPr>
      <w:r>
        <w:rPr>
          <w:rFonts w:ascii="宋体" w:hAnsi="宋体"/>
          <w:sz w:val="21"/>
          <w:szCs w:val="21"/>
          <w:lang w:val="zh-CN"/>
        </w:rPr>
        <w:t xml:space="preserve">10、投标答疑</w:t>
      </w:r>
      <w:r>
        <w:rPr>
          <w:rFonts w:hint="eastAsia" w:ascii="宋体" w:hAnsi="宋体"/>
          <w:sz w:val="21"/>
          <w:szCs w:val="21"/>
        </w:rPr>
        <w:t xml:space="preserve">会</w:t>
      </w:r>
      <w:r>
        <w:rPr>
          <w:rFonts w:hint="eastAsia" w:ascii="宋体" w:hAnsi="宋体"/>
          <w:sz w:val="21"/>
          <w:szCs w:val="21"/>
          <w:lang w:val="zh-CN"/>
        </w:rPr>
        <w:t xml:space="preserve">：本项目如需</w:t>
      </w:r>
      <w:r>
        <w:rPr>
          <w:rFonts w:ascii="宋体" w:hAnsi="宋体"/>
          <w:sz w:val="21"/>
          <w:szCs w:val="21"/>
          <w:lang w:val="zh-CN"/>
        </w:rPr>
        <w:t xml:space="preserve">组织现场考察或者召开答疑会的，</w:t>
      </w:r>
      <w:r>
        <w:rPr>
          <w:rFonts w:hint="eastAsia" w:ascii="宋体" w:hAnsi="宋体"/>
          <w:sz w:val="21"/>
          <w:szCs w:val="21"/>
          <w:lang w:val="zh-CN"/>
        </w:rPr>
        <w:t xml:space="preserve">将</w:t>
      </w:r>
      <w:r>
        <w:rPr>
          <w:rFonts w:ascii="宋体" w:hAnsi="宋体"/>
          <w:sz w:val="21"/>
          <w:szCs w:val="21"/>
          <w:lang w:val="zh-CN"/>
        </w:rPr>
        <w:t xml:space="preserve">在招标文件提供期限截止后以书面形式通知所有获取招标文件的潜在投标人。</w:t>
      </w:r>
      <w:r>
        <w:rPr>
          <w:rFonts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四、投标文件说明</w:t>
      </w:r>
      <w:r>
        <w:rPr>
          <w:rFonts w:ascii="宋体" w:hAnsi="宋体"/>
          <w:b/>
          <w:bCs/>
          <w:sz w:val="21"/>
          <w:szCs w:val="21"/>
        </w:rPr>
      </w:r>
      <w:r/>
    </w:p>
    <w:p>
      <w:pPr>
        <w:pStyle w:val="739"/>
        <w:ind w:left="459" w:hanging="459"/>
        <w:spacing w:line="400" w:lineRule="exact"/>
        <w:rPr>
          <w:rFonts w:ascii="宋体" w:hAnsi="宋体"/>
          <w:b/>
          <w:bCs/>
          <w:sz w:val="21"/>
          <w:szCs w:val="21"/>
        </w:rPr>
      </w:pPr>
      <w:r>
        <w:rPr>
          <w:rFonts w:ascii="宋体" w:hAnsi="宋体"/>
          <w:b/>
          <w:bCs/>
          <w:sz w:val="21"/>
          <w:szCs w:val="21"/>
          <w:lang w:val="zh-CN"/>
        </w:rPr>
        <w:t xml:space="preserve">11、提示与要求</w:t>
      </w:r>
      <w:r>
        <w:rPr>
          <w:rFonts w:ascii="宋体" w:hAnsi="宋体"/>
          <w:b/>
          <w:bCs/>
          <w:sz w:val="21"/>
          <w:szCs w:val="21"/>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11.2无论是否递交投标文件，投标人都应将招标文件及以后的所有通知、文件等视为保密文件。</w:t>
      </w:r>
      <w:r>
        <w:rPr>
          <w:rFonts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12、投标文件计量单位和使用文字</w:t>
      </w:r>
      <w:r>
        <w:rPr>
          <w:rFonts w:ascii="宋体" w:hAnsi="宋体"/>
          <w:b/>
          <w:bCs/>
          <w:sz w:val="21"/>
          <w:szCs w:val="21"/>
        </w:rPr>
      </w:r>
      <w:r/>
    </w:p>
    <w:p>
      <w:pPr>
        <w:pStyle w:val="739"/>
        <w:ind w:firstLine="439"/>
        <w:spacing w:line="400" w:lineRule="exact"/>
        <w:rPr>
          <w:rFonts w:ascii="宋体" w:hAnsi="宋体"/>
          <w:sz w:val="21"/>
          <w:szCs w:val="21"/>
        </w:rPr>
      </w:pPr>
      <w:r>
        <w:rPr>
          <w:rFonts w:ascii="宋体" w:hAnsi="宋体"/>
          <w:sz w:val="21"/>
          <w:szCs w:val="21"/>
          <w:lang w:val="zh-CN"/>
        </w:rPr>
        <w:t xml:space="preserve">12.1投标文件中所使用的计量单位，除招标文件中有特殊要求外，均应使用中华人民共和国法定计量单位。</w:t>
      </w:r>
      <w:r>
        <w:rPr>
          <w:rFonts w:ascii="宋体" w:hAnsi="宋体"/>
          <w:sz w:val="21"/>
          <w:szCs w:val="21"/>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sz w:val="21"/>
          <w:szCs w:val="21"/>
          <w:lang w:val="zh-CN"/>
        </w:rPr>
      </w:r>
      <w:r/>
    </w:p>
    <w:p>
      <w:pPr>
        <w:pStyle w:val="739"/>
        <w:spacing w:line="400" w:lineRule="exact"/>
        <w:rPr>
          <w:rFonts w:ascii="宋体" w:hAnsi="宋体"/>
          <w:b/>
          <w:sz w:val="21"/>
          <w:szCs w:val="21"/>
          <w:lang w:val="zh-CN"/>
        </w:rPr>
      </w:pPr>
      <w:r>
        <w:rPr>
          <w:rFonts w:ascii="宋体" w:hAnsi="宋体"/>
          <w:b/>
          <w:sz w:val="21"/>
          <w:szCs w:val="21"/>
          <w:lang w:val="zh-CN"/>
        </w:rPr>
        <w:t xml:space="preserve">13. 投标文件的组成</w:t>
      </w:r>
      <w:r>
        <w:rPr>
          <w:rFonts w:ascii="宋体" w:hAnsi="宋体"/>
          <w:b/>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13.1投标书一（报价部分）（格式见附件）：</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13.1.1投标函；</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13.1.2开标一览表（统一格式，用于唱标）；</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13.1.3投标分项报价表；</w:t>
      </w:r>
      <w:r>
        <w:rPr>
          <w:rFonts w:ascii="宋体" w:hAnsi="宋体"/>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13.1.4投标人法定代表人身份证复印件；</w:t>
      </w:r>
      <w:r>
        <w:rPr>
          <w:rFonts w:ascii="宋体" w:hAnsi="宋体"/>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13.1.5法人授权委托书（如有授权）；</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13.1.6投标人代理人身份证复印件（如有授权）；</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13.1.7投标人</w:t>
      </w:r>
      <w:r>
        <w:rPr>
          <w:rFonts w:hint="eastAsia" w:ascii="宋体" w:hAnsi="宋体"/>
          <w:sz w:val="21"/>
          <w:szCs w:val="21"/>
          <w:lang w:val="zh-CN"/>
        </w:rPr>
        <w:t xml:space="preserve">营业执照副本复印件</w:t>
      </w:r>
      <w:r>
        <w:rPr>
          <w:rFonts w:ascii="宋体" w:hAnsi="宋体"/>
          <w:sz w:val="21"/>
          <w:szCs w:val="21"/>
          <w:lang w:val="zh-CN"/>
        </w:rPr>
        <w:t xml:space="preserve">；</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13.2 投标书二（技术部分、资格证明文件）</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注：投标书二中不得出现投标总报价。</w:t>
      </w:r>
      <w:r>
        <w:rPr>
          <w:rFonts w:ascii="宋体" w:hAnsi="宋体"/>
          <w:sz w:val="21"/>
          <w:szCs w:val="21"/>
          <w:lang w:val="zh-CN"/>
        </w:rPr>
      </w:r>
      <w:r/>
    </w:p>
    <w:p>
      <w:pPr>
        <w:pStyle w:val="739"/>
        <w:ind w:firstLine="422"/>
        <w:spacing w:line="400" w:lineRule="exact"/>
        <w:rPr>
          <w:rFonts w:ascii="宋体" w:hAnsi="宋体"/>
          <w:b/>
          <w:sz w:val="21"/>
          <w:szCs w:val="21"/>
          <w:lang w:val="zh-CN"/>
        </w:rPr>
      </w:pPr>
      <w:r>
        <w:rPr>
          <w:rFonts w:ascii="宋体" w:hAnsi="宋体"/>
          <w:b/>
          <w:sz w:val="21"/>
          <w:szCs w:val="21"/>
          <w:lang w:val="zh-CN"/>
        </w:rPr>
        <w:t xml:space="preserve">13.2.1技术部分</w:t>
      </w:r>
      <w:r>
        <w:rPr>
          <w:rFonts w:ascii="宋体" w:hAnsi="宋体"/>
          <w:b/>
          <w:sz w:val="21"/>
          <w:szCs w:val="21"/>
          <w:lang w:val="zh-CN"/>
        </w:rPr>
      </w:r>
      <w:r/>
    </w:p>
    <w:p>
      <w:pPr>
        <w:pStyle w:val="835"/>
        <w:ind w:left="450" w:firstLine="0"/>
        <w:rPr>
          <w:rFonts w:ascii="宋体" w:hAnsi="宋体"/>
          <w:szCs w:val="21"/>
          <w:lang w:val="zh-CN"/>
        </w:rPr>
      </w:pPr>
      <w:r>
        <w:rPr>
          <w:rFonts w:ascii="宋体" w:hAnsi="宋体"/>
          <w:szCs w:val="21"/>
          <w:lang w:val="zh-CN"/>
        </w:rPr>
        <w:t xml:space="preserve">13.2.1.1</w:t>
      </w:r>
      <w:r>
        <w:rPr>
          <w:rFonts w:hint="eastAsia" w:ascii="宋体" w:hAnsi="宋体"/>
          <w:szCs w:val="21"/>
          <w:lang w:val="zh-CN"/>
        </w:rPr>
        <w:t xml:space="preserve">货物</w:t>
      </w:r>
      <w:r>
        <w:rPr>
          <w:rFonts w:ascii="宋体" w:hAnsi="宋体"/>
          <w:szCs w:val="21"/>
          <w:lang w:val="zh-CN"/>
        </w:rPr>
        <w:t xml:space="preserve">清单表</w:t>
      </w:r>
      <w:r>
        <w:rPr>
          <w:rFonts w:hint="eastAsia" w:ascii="宋体" w:hAnsi="宋体"/>
          <w:szCs w:val="21"/>
          <w:lang w:val="zh-CN"/>
        </w:rPr>
        <w:t xml:space="preserve">；</w:t>
      </w:r>
      <w:r>
        <w:rPr>
          <w:rFonts w:ascii="宋体" w:hAnsi="宋体"/>
          <w:szCs w:val="21"/>
          <w:lang w:val="zh-CN"/>
        </w:rPr>
      </w:r>
      <w:r/>
    </w:p>
    <w:p>
      <w:pPr>
        <w:pStyle w:val="739"/>
        <w:ind w:firstLine="420"/>
        <w:spacing w:line="360" w:lineRule="auto"/>
        <w:shd w:val="solid" w:color="ffffff" w:fill="auto"/>
        <w:rPr>
          <w:rFonts w:ascii="宋体" w:hAnsi="宋体"/>
          <w:sz w:val="21"/>
          <w:szCs w:val="21"/>
          <w:lang w:val="zh-CN"/>
        </w:rPr>
      </w:pPr>
      <w:r>
        <w:rPr>
          <w:rFonts w:ascii="宋体" w:hAnsi="宋体"/>
          <w:sz w:val="21"/>
          <w:szCs w:val="21"/>
          <w:lang w:val="zh-CN"/>
        </w:rPr>
        <w:t xml:space="preserve">13.2.1.2投标</w:t>
      </w:r>
      <w:r>
        <w:rPr>
          <w:rFonts w:hint="eastAsia" w:ascii="宋体" w:hAnsi="宋体"/>
          <w:sz w:val="21"/>
          <w:szCs w:val="21"/>
          <w:lang w:val="zh-CN"/>
        </w:rPr>
        <w:t xml:space="preserve">货物</w:t>
      </w:r>
      <w:r>
        <w:rPr>
          <w:rFonts w:ascii="宋体" w:hAnsi="宋体"/>
          <w:sz w:val="21"/>
          <w:szCs w:val="21"/>
          <w:lang w:val="zh-CN"/>
        </w:rPr>
        <w:t xml:space="preserve">技术偏离对照表；</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3货物</w:t>
      </w:r>
      <w:r>
        <w:rPr>
          <w:rFonts w:ascii="宋体" w:hAnsi="宋体"/>
          <w:sz w:val="21"/>
          <w:szCs w:val="21"/>
          <w:lang w:val="zh-CN"/>
        </w:rPr>
        <w:t xml:space="preserve">质量承诺；</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4</w:t>
      </w:r>
      <w:r>
        <w:rPr>
          <w:rFonts w:hint="eastAsia" w:hAnsi="宋体"/>
          <w:sz w:val="21"/>
        </w:rPr>
        <w:t xml:space="preserve">与本项目配套的服务措施</w:t>
      </w:r>
      <w:r>
        <w:rPr>
          <w:rFonts w:ascii="宋体" w:hAnsi="宋体"/>
          <w:sz w:val="21"/>
          <w:szCs w:val="21"/>
          <w:lang w:val="zh-CN"/>
        </w:rPr>
        <w:t xml:space="preserve">方案；</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5</w:t>
      </w:r>
      <w:r>
        <w:rPr>
          <w:rFonts w:ascii="宋体" w:hAnsi="宋体"/>
          <w:sz w:val="21"/>
          <w:szCs w:val="21"/>
          <w:lang w:val="zh-CN"/>
        </w:rPr>
        <w:t xml:space="preserve">对本次投标的详细说明（投标人视各自的情况自行编制）；</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13.2.1.</w:t>
      </w:r>
      <w:r>
        <w:rPr>
          <w:rFonts w:hint="eastAsia" w:ascii="宋体" w:hAnsi="宋体"/>
          <w:sz w:val="21"/>
          <w:szCs w:val="21"/>
        </w:rPr>
        <w:t xml:space="preserve">6</w:t>
      </w:r>
      <w:r>
        <w:rPr>
          <w:rFonts w:ascii="宋体" w:hAnsi="宋体"/>
          <w:sz w:val="21"/>
          <w:szCs w:val="21"/>
          <w:lang w:val="zh-CN"/>
        </w:rPr>
        <w:t xml:space="preserve">对本次招标有关的</w:t>
      </w:r>
      <w:r>
        <w:rPr>
          <w:rFonts w:hint="eastAsia" w:ascii="宋体" w:hAnsi="宋体"/>
          <w:sz w:val="21"/>
          <w:szCs w:val="21"/>
          <w:lang w:val="zh-CN"/>
        </w:rPr>
        <w:t xml:space="preserve">（</w:t>
      </w:r>
      <w:r>
        <w:rPr>
          <w:rFonts w:hint="eastAsia" w:ascii="宋体" w:hAnsi="宋体"/>
          <w:sz w:val="21"/>
          <w:szCs w:val="21"/>
        </w:rPr>
        <w:t xml:space="preserve">招标要求、评分标准</w:t>
      </w:r>
      <w:r>
        <w:rPr>
          <w:rFonts w:hint="eastAsia" w:ascii="宋体" w:hAnsi="宋体"/>
          <w:sz w:val="21"/>
          <w:szCs w:val="21"/>
          <w:lang w:val="zh-CN"/>
        </w:rPr>
        <w:t xml:space="preserve">）</w:t>
      </w:r>
      <w:r>
        <w:rPr>
          <w:rFonts w:ascii="宋体" w:hAnsi="宋体"/>
          <w:sz w:val="21"/>
          <w:szCs w:val="21"/>
          <w:lang w:val="zh-CN"/>
        </w:rPr>
        <w:t xml:space="preserve">其它证明材料.</w:t>
      </w:r>
      <w:r>
        <w:rPr>
          <w:rFonts w:ascii="宋体" w:hAnsi="宋体"/>
          <w:sz w:val="21"/>
          <w:szCs w:val="21"/>
          <w:lang w:val="zh-CN"/>
        </w:rPr>
      </w:r>
      <w:r/>
    </w:p>
    <w:p>
      <w:pPr>
        <w:pStyle w:val="739"/>
        <w:ind w:firstLine="422"/>
        <w:spacing w:line="400" w:lineRule="exact"/>
        <w:rPr>
          <w:rFonts w:ascii="宋体" w:hAnsi="宋体"/>
          <w:b/>
          <w:sz w:val="21"/>
          <w:szCs w:val="21"/>
          <w:lang w:val="zh-CN"/>
        </w:rPr>
      </w:pPr>
      <w:r>
        <w:rPr>
          <w:rFonts w:ascii="宋体" w:hAnsi="宋体"/>
          <w:b/>
          <w:sz w:val="21"/>
          <w:szCs w:val="21"/>
          <w:lang w:val="zh-CN"/>
        </w:rPr>
        <w:t xml:space="preserve">13.2.2资格证明文件</w:t>
      </w:r>
      <w:r>
        <w:rPr>
          <w:rFonts w:ascii="宋体" w:hAnsi="宋体"/>
          <w:b/>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13.2.2.1 关于资格文件的声明函（格式见附件）；</w:t>
      </w:r>
      <w:r>
        <w:rPr>
          <w:rFonts w:ascii="宋体" w:hAnsi="宋体"/>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2</w:t>
      </w:r>
      <w:r>
        <w:rPr>
          <w:rFonts w:ascii="宋体" w:hAnsi="宋体"/>
          <w:sz w:val="21"/>
          <w:szCs w:val="21"/>
          <w:lang w:val="zh-CN"/>
        </w:rPr>
        <w:t xml:space="preserve"> 投标人</w:t>
      </w:r>
      <w:r>
        <w:rPr>
          <w:rFonts w:hint="eastAsia" w:ascii="宋体" w:hAnsi="宋体"/>
          <w:sz w:val="21"/>
          <w:szCs w:val="21"/>
          <w:lang w:val="zh-CN"/>
        </w:rPr>
        <w:t xml:space="preserve">营业执照副本复印件</w:t>
      </w:r>
      <w:r>
        <w:rPr>
          <w:rFonts w:ascii="宋体" w:hAnsi="宋体"/>
          <w:sz w:val="21"/>
          <w:szCs w:val="21"/>
          <w:lang w:val="zh-CN"/>
        </w:rPr>
        <w:t xml:space="preserve">；</w:t>
      </w:r>
      <w:r>
        <w:rPr>
          <w:rFonts w:ascii="宋体" w:hAnsi="宋体"/>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3</w:t>
      </w:r>
      <w:r>
        <w:rPr>
          <w:rFonts w:ascii="宋体" w:hAnsi="宋体"/>
          <w:sz w:val="21"/>
          <w:szCs w:val="21"/>
          <w:lang w:val="zh-CN"/>
        </w:rPr>
        <w:t xml:space="preserve">投标人法定代表人身份证复印件；</w:t>
      </w:r>
      <w:r>
        <w:rPr>
          <w:rFonts w:ascii="宋体" w:hAnsi="宋体"/>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4</w:t>
      </w:r>
      <w:r>
        <w:rPr>
          <w:rFonts w:ascii="宋体" w:hAnsi="宋体"/>
          <w:sz w:val="21"/>
          <w:szCs w:val="21"/>
          <w:lang w:val="zh-CN"/>
        </w:rPr>
        <w:t xml:space="preserve"> 法人授权委托书（如有授权）；</w:t>
      </w:r>
      <w:r>
        <w:rPr>
          <w:rFonts w:ascii="宋体" w:hAnsi="宋体"/>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13.2.2.</w:t>
      </w:r>
      <w:r>
        <w:rPr>
          <w:rFonts w:hint="eastAsia" w:ascii="宋体" w:hAnsi="宋体"/>
          <w:sz w:val="21"/>
          <w:szCs w:val="21"/>
        </w:rPr>
        <w:t xml:space="preserve">5</w:t>
      </w:r>
      <w:r>
        <w:rPr>
          <w:rFonts w:ascii="宋体" w:hAnsi="宋体"/>
          <w:sz w:val="21"/>
          <w:szCs w:val="21"/>
          <w:lang w:val="zh-CN"/>
        </w:rPr>
        <w:t xml:space="preserve"> 投标人代理人身份证复印件（如有授权）；</w:t>
      </w:r>
      <w:r>
        <w:rPr>
          <w:rFonts w:ascii="宋体" w:hAnsi="宋体"/>
          <w:sz w:val="21"/>
          <w:szCs w:val="21"/>
          <w:lang w:val="zh-CN"/>
        </w:rPr>
      </w:r>
      <w:r/>
    </w:p>
    <w:p>
      <w:pPr>
        <w:pStyle w:val="739"/>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6资格条件的证明材料</w:t>
      </w:r>
      <w:r>
        <w:rPr>
          <w:rFonts w:hint="eastAsia" w:ascii="宋体" w:hAnsi="宋体"/>
          <w:b/>
          <w:bCs/>
          <w:sz w:val="21"/>
          <w:szCs w:val="21"/>
          <w:lang w:val="zh-CN"/>
        </w:rPr>
        <w:t xml:space="preserve">（</w:t>
      </w:r>
      <w:r>
        <w:rPr>
          <w:rFonts w:hint="eastAsia" w:ascii="宋体" w:hAnsi="宋体"/>
          <w:b/>
          <w:bCs/>
          <w:sz w:val="21"/>
          <w:szCs w:val="21"/>
        </w:rPr>
        <w:t xml:space="preserve">如不提供或经审查不符合</w:t>
      </w:r>
      <w:r>
        <w:rPr>
          <w:rFonts w:ascii="宋体" w:hAnsi="宋体"/>
          <w:b/>
          <w:bCs/>
          <w:sz w:val="21"/>
          <w:szCs w:val="21"/>
        </w:rPr>
        <w:t xml:space="preserve">投标资格要求</w:t>
      </w:r>
      <w:r>
        <w:rPr>
          <w:rFonts w:hint="eastAsia" w:ascii="宋体" w:hAnsi="宋体"/>
          <w:b/>
          <w:bCs/>
          <w:sz w:val="21"/>
          <w:szCs w:val="21"/>
        </w:rPr>
        <w:t xml:space="preserve">，视为无效投标</w:t>
      </w:r>
      <w:r>
        <w:rPr>
          <w:rFonts w:hint="eastAsia" w:ascii="宋体" w:hAnsi="宋体"/>
          <w:b/>
          <w:bCs/>
          <w:sz w:val="21"/>
          <w:szCs w:val="21"/>
          <w:lang w:val="zh-CN"/>
        </w:rPr>
        <w:t xml:space="preserve">）。</w:t>
      </w:r>
      <w:r>
        <w:rPr>
          <w:rFonts w:hint="eastAsia" w:ascii="宋体" w:hAnsi="宋体"/>
          <w:b/>
          <w:bCs/>
          <w:sz w:val="21"/>
          <w:szCs w:val="21"/>
          <w:lang w:val="zh-CN"/>
        </w:rPr>
      </w:r>
      <w:r/>
    </w:p>
    <w:p>
      <w:pPr>
        <w:pStyle w:val="739"/>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6.1</w:t>
      </w:r>
      <w:r>
        <w:rPr>
          <w:rFonts w:hint="eastAsia" w:ascii="宋体" w:hAnsi="宋体"/>
          <w:b/>
          <w:bCs/>
          <w:sz w:val="21"/>
          <w:szCs w:val="21"/>
          <w:lang w:val="zh-CN"/>
        </w:rPr>
        <w:t xml:space="preserve">具有独立承担民事责任的能力证明。包括法人或者其他组织的营业执照等证明文件，自然人的身份证明。</w:t>
      </w:r>
      <w:r>
        <w:rPr>
          <w:rFonts w:hint="eastAsia" w:ascii="宋体" w:hAnsi="宋体"/>
          <w:b/>
          <w:bCs/>
          <w:sz w:val="21"/>
          <w:szCs w:val="21"/>
          <w:lang w:val="zh-CN"/>
        </w:rPr>
      </w:r>
      <w:r/>
    </w:p>
    <w:p>
      <w:pPr>
        <w:pStyle w:val="739"/>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6.2</w:t>
      </w:r>
      <w:r>
        <w:rPr>
          <w:rFonts w:hint="eastAsia" w:ascii="宋体" w:hAnsi="宋体"/>
          <w:b/>
          <w:bCs/>
          <w:sz w:val="21"/>
          <w:szCs w:val="21"/>
          <w:lang w:val="zh-CN"/>
        </w:rPr>
        <w:t xml:space="preserve">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rPr>
          <w:rFonts w:hint="eastAsia" w:ascii="宋体" w:hAnsi="宋体"/>
          <w:b/>
          <w:bCs/>
          <w:sz w:val="21"/>
          <w:szCs w:val="21"/>
          <w:lang w:val="zh-CN"/>
        </w:rPr>
      </w:r>
      <w:r/>
    </w:p>
    <w:p>
      <w:pPr>
        <w:pStyle w:val="739"/>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6.3承诺具有</w:t>
      </w:r>
      <w:r>
        <w:rPr>
          <w:rFonts w:hint="eastAsia" w:ascii="宋体" w:hAnsi="宋体"/>
          <w:b/>
          <w:bCs/>
          <w:sz w:val="21"/>
          <w:szCs w:val="21"/>
          <w:lang w:val="zh-CN"/>
        </w:rPr>
        <w:t xml:space="preserve">履行合同所必备的设备和专业技术能力的证明材料。</w:t>
      </w:r>
      <w:r>
        <w:rPr>
          <w:rFonts w:hint="eastAsia" w:ascii="宋体" w:hAnsi="宋体"/>
          <w:b/>
          <w:bCs/>
          <w:sz w:val="21"/>
          <w:szCs w:val="21"/>
          <w:lang w:val="zh-CN"/>
        </w:rPr>
      </w:r>
      <w:r/>
    </w:p>
    <w:p>
      <w:pPr>
        <w:pStyle w:val="739"/>
        <w:ind w:firstLine="439"/>
        <w:spacing w:line="400" w:lineRule="exact"/>
        <w:rPr>
          <w:rFonts w:hint="eastAsia" w:ascii="宋体" w:hAnsi="宋体"/>
          <w:b/>
          <w:bCs/>
          <w:sz w:val="21"/>
          <w:szCs w:val="21"/>
          <w:lang w:val="zh-CN"/>
        </w:rPr>
      </w:pPr>
      <w:r>
        <w:rPr>
          <w:rFonts w:ascii="宋体" w:hAnsi="宋体"/>
          <w:b/>
          <w:bCs/>
          <w:sz w:val="21"/>
          <w:szCs w:val="21"/>
          <w:lang w:val="zh-CN"/>
        </w:rPr>
        <w:t xml:space="preserve">13.2.2.</w:t>
      </w:r>
      <w:r>
        <w:rPr>
          <w:rFonts w:hint="eastAsia" w:ascii="宋体" w:hAnsi="宋体"/>
          <w:b/>
          <w:bCs/>
          <w:sz w:val="21"/>
          <w:szCs w:val="21"/>
        </w:rPr>
        <w:t xml:space="preserve">6.4</w:t>
      </w:r>
      <w:r>
        <w:rPr>
          <w:rFonts w:hint="eastAsia" w:ascii="宋体" w:hAnsi="宋体"/>
          <w:b/>
          <w:bCs/>
          <w:sz w:val="21"/>
          <w:szCs w:val="21"/>
          <w:lang w:val="zh-CN"/>
        </w:rPr>
        <w:t xml:space="preserve">有依法缴纳税收和社会保障资金的良好记录。</w:t>
      </w:r>
      <w:r>
        <w:rPr>
          <w:rFonts w:hint="eastAsia" w:ascii="宋体" w:hAnsi="宋体"/>
          <w:b/>
          <w:bCs/>
          <w:sz w:val="21"/>
          <w:szCs w:val="21"/>
          <w:lang w:val="en-US" w:eastAsia="zh-CN"/>
        </w:rPr>
        <w:t xml:space="preserve">包括近一个月</w:t>
      </w:r>
      <w:r>
        <w:rPr>
          <w:rFonts w:hint="eastAsia" w:ascii="宋体" w:hAnsi="宋体"/>
          <w:b/>
          <w:bCs/>
          <w:sz w:val="21"/>
          <w:szCs w:val="21"/>
          <w:lang w:val="zh-CN"/>
        </w:rPr>
        <w:t xml:space="preserve">依法缴纳税收的凭据、</w:t>
      </w:r>
      <w:r>
        <w:rPr>
          <w:rFonts w:hint="eastAsia" w:ascii="宋体" w:hAnsi="宋体"/>
          <w:b/>
          <w:bCs/>
          <w:sz w:val="21"/>
          <w:szCs w:val="21"/>
          <w:lang w:val="en-US" w:eastAsia="zh-CN"/>
        </w:rPr>
        <w:t xml:space="preserve">近一个月</w:t>
      </w:r>
      <w:r>
        <w:rPr>
          <w:rFonts w:hint="eastAsia" w:ascii="宋体" w:hAnsi="宋体"/>
          <w:b/>
          <w:bCs/>
          <w:sz w:val="21"/>
          <w:szCs w:val="21"/>
          <w:lang w:val="zh-CN"/>
        </w:rPr>
        <w:t xml:space="preserve">依法缴纳社会保险的凭据（专用收据或社会保险缴纳清单）。</w:t>
      </w:r>
      <w:r>
        <w:rPr>
          <w:rFonts w:hint="eastAsia" w:ascii="宋体" w:hAnsi="宋体"/>
          <w:b/>
          <w:bCs/>
          <w:sz w:val="21"/>
          <w:szCs w:val="21"/>
          <w:lang w:val="zh-CN"/>
        </w:rPr>
      </w:r>
      <w:r/>
    </w:p>
    <w:p>
      <w:pPr>
        <w:pStyle w:val="739"/>
        <w:ind w:firstLine="439"/>
        <w:spacing w:line="400" w:lineRule="exact"/>
        <w:rPr>
          <w:rFonts w:hint="eastAsia" w:ascii="宋体" w:hAnsi="宋体"/>
          <w:b/>
          <w:bCs/>
          <w:sz w:val="21"/>
          <w:szCs w:val="21"/>
          <w:lang w:val="zh-CN"/>
        </w:rPr>
      </w:pPr>
      <w:r>
        <w:rPr>
          <w:rFonts w:hint="eastAsia" w:ascii="宋体" w:hAnsi="宋体"/>
          <w:b/>
          <w:bCs/>
          <w:sz w:val="21"/>
          <w:szCs w:val="21"/>
          <w:lang w:val="zh-CN"/>
        </w:rPr>
        <w:t xml:space="preserve">13.2.2.</w:t>
      </w:r>
      <w:r>
        <w:rPr>
          <w:rFonts w:hint="eastAsia" w:ascii="宋体" w:hAnsi="宋体"/>
          <w:b/>
          <w:bCs/>
          <w:sz w:val="21"/>
          <w:szCs w:val="21"/>
        </w:rPr>
        <w:t xml:space="preserve">6</w:t>
      </w:r>
      <w:r>
        <w:rPr>
          <w:rFonts w:hint="eastAsia" w:ascii="宋体" w:hAnsi="宋体"/>
          <w:b/>
          <w:bCs/>
          <w:sz w:val="21"/>
          <w:szCs w:val="21"/>
          <w:lang w:val="zh-CN"/>
        </w:rPr>
        <w:t xml:space="preserve">.5参加政府采购活动前三年内在经营活动中没有重大违法记录的书面声明函。</w:t>
      </w:r>
      <w:r>
        <w:rPr>
          <w:rFonts w:hint="eastAsia" w:ascii="宋体" w:hAnsi="宋体"/>
          <w:b/>
          <w:bCs/>
          <w:sz w:val="21"/>
          <w:szCs w:val="21"/>
          <w:lang w:val="zh-CN"/>
        </w:rPr>
      </w:r>
      <w:r/>
    </w:p>
    <w:p>
      <w:pPr>
        <w:pStyle w:val="739"/>
        <w:ind w:firstLine="439"/>
        <w:spacing w:line="400" w:lineRule="exact"/>
        <w:rPr>
          <w:rFonts w:hint="eastAsia" w:ascii="宋体" w:hAnsi="宋体"/>
          <w:sz w:val="21"/>
          <w:szCs w:val="21"/>
        </w:rPr>
      </w:pPr>
      <w:r>
        <w:rPr>
          <w:rFonts w:hint="eastAsia" w:ascii="宋体" w:hAnsi="宋体"/>
          <w:sz w:val="21"/>
          <w:szCs w:val="21"/>
        </w:rPr>
        <w:t xml:space="preserve">13.2.2.7《中小企业声明函》（如属）、</w:t>
      </w:r>
      <w:r>
        <w:rPr>
          <w:rFonts w:hAnsi="宋体" w:cs="宋体"/>
          <w:sz w:val="21"/>
          <w:szCs w:val="21"/>
        </w:rPr>
        <w:t xml:space="preserve">《残疾人福利性单位声明函》</w:t>
      </w:r>
      <w:r>
        <w:rPr>
          <w:rFonts w:hint="eastAsia" w:hAnsi="宋体" w:cs="宋体"/>
          <w:sz w:val="21"/>
          <w:szCs w:val="21"/>
        </w:rPr>
        <w:t xml:space="preserve">（如属）、</w:t>
      </w:r>
      <w:r>
        <w:rPr>
          <w:rFonts w:hAnsi="宋体" w:cs="宋体"/>
          <w:sz w:val="21"/>
          <w:szCs w:val="21"/>
        </w:rPr>
        <w:t xml:space="preserve">由省级以上监狱管理局、戒毒管理局（含新疆生产建设兵团）出具的属于监狱企业的证明文件</w:t>
      </w:r>
      <w:r>
        <w:rPr>
          <w:rFonts w:hint="eastAsia" w:hAnsi="宋体" w:cs="宋体"/>
          <w:sz w:val="21"/>
          <w:szCs w:val="21"/>
        </w:rPr>
        <w:t xml:space="preserve">（如属）。</w:t>
      </w:r>
      <w:r>
        <w:rPr>
          <w:rFonts w:hint="eastAsia" w:ascii="宋体" w:hAnsi="宋体"/>
          <w:sz w:val="21"/>
          <w:szCs w:val="21"/>
        </w:rPr>
      </w:r>
      <w:r/>
    </w:p>
    <w:p>
      <w:pPr>
        <w:pStyle w:val="739"/>
        <w:ind w:firstLine="413"/>
        <w:spacing w:line="400" w:lineRule="exact"/>
        <w:tabs>
          <w:tab w:val="left" w:pos="0" w:leader="none"/>
        </w:tabs>
        <w:rPr>
          <w:rFonts w:ascii="宋体" w:hAnsi="宋体"/>
          <w:b/>
          <w:bCs/>
          <w:sz w:val="21"/>
          <w:szCs w:val="21"/>
          <w:lang w:val="zh-CN"/>
        </w:rPr>
      </w:pPr>
      <w:r>
        <w:rPr>
          <w:rFonts w:ascii="宋体" w:hAnsi="宋体"/>
          <w:b/>
          <w:bCs/>
          <w:sz w:val="21"/>
          <w:szCs w:val="21"/>
          <w:lang w:val="zh-CN"/>
        </w:rPr>
        <w:t xml:space="preserve">注：投标人所提交的资料文件的完整与否，将直接影响投标人的评分。</w:t>
      </w:r>
      <w:r>
        <w:rPr>
          <w:rFonts w:ascii="宋体" w:hAnsi="宋体"/>
          <w:b/>
          <w:bCs/>
          <w:sz w:val="21"/>
          <w:szCs w:val="21"/>
          <w:lang w:val="zh-CN"/>
        </w:rPr>
      </w:r>
      <w:r/>
    </w:p>
    <w:p>
      <w:pPr>
        <w:pStyle w:val="739"/>
        <w:ind w:firstLine="502"/>
        <w:spacing w:line="400" w:lineRule="exact"/>
        <w:tabs>
          <w:tab w:val="left" w:pos="0" w:leader="none"/>
        </w:tabs>
        <w:rPr>
          <w:rFonts w:ascii="宋体" w:hAnsi="宋体"/>
          <w:sz w:val="21"/>
          <w:szCs w:val="21"/>
          <w:lang w:val="zh-CN"/>
        </w:rPr>
      </w:pPr>
      <w:r>
        <w:rPr>
          <w:rFonts w:ascii="宋体" w:hAnsi="宋体"/>
          <w:sz w:val="21"/>
          <w:szCs w:val="21"/>
          <w:lang w:val="zh-CN"/>
        </w:rPr>
        <w:t xml:space="preserve">13.3投标文件由13.1、13.2款规定的内容共同组成。</w:t>
      </w:r>
      <w:r>
        <w:rPr>
          <w:rFonts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14、投标文件编制要求</w:t>
      </w:r>
      <w:r>
        <w:rPr>
          <w:rFonts w:ascii="宋体" w:hAnsi="宋体"/>
          <w:b/>
          <w:bCs/>
          <w:sz w:val="21"/>
          <w:szCs w:val="21"/>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14.1投标文件按上述统一顺序、统一格式编写，并在首页编制“投标文件目录”。</w:t>
      </w:r>
      <w:r>
        <w:rPr>
          <w:rFonts w:ascii="宋体" w:hAnsi="宋体"/>
          <w:b/>
          <w:bCs/>
          <w:sz w:val="21"/>
          <w:szCs w:val="21"/>
          <w:lang w:val="zh-CN"/>
        </w:rPr>
        <w:t xml:space="preserve">投标书一（报价部分）须单独装订</w:t>
      </w:r>
      <w:r>
        <w:rPr>
          <w:rFonts w:ascii="宋体" w:hAnsi="宋体"/>
          <w:sz w:val="21"/>
          <w:szCs w:val="21"/>
          <w:lang w:val="zh-CN"/>
        </w:rPr>
        <w:t xml:space="preserve">；投标书二（技术部分、资格证明文件）装订成册。</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14.2《开标一览表》为在开标仪式上唱标的内容，要求按格式填写，统一规范，不得自行增减内容。</w:t>
      </w:r>
      <w:r>
        <w:rPr>
          <w:rFonts w:ascii="宋体" w:hAnsi="宋体"/>
          <w:sz w:val="21"/>
          <w:szCs w:val="21"/>
          <w:lang w:val="zh-CN"/>
        </w:rPr>
      </w:r>
      <w:r/>
    </w:p>
    <w:p>
      <w:pPr>
        <w:pStyle w:val="739"/>
        <w:ind w:firstLine="422"/>
        <w:spacing w:line="400" w:lineRule="exact"/>
        <w:rPr>
          <w:rFonts w:ascii="宋体" w:hAnsi="宋体"/>
          <w:b/>
          <w:bCs/>
          <w:sz w:val="21"/>
          <w:szCs w:val="21"/>
          <w:lang w:val="zh-CN"/>
        </w:rPr>
      </w:pPr>
      <w:r>
        <w:rPr>
          <w:rFonts w:ascii="宋体" w:hAnsi="宋体"/>
          <w:b/>
          <w:bCs/>
          <w:sz w:val="21"/>
          <w:szCs w:val="21"/>
          <w:lang w:val="zh-CN"/>
        </w:rPr>
        <w:t xml:space="preserve">14.3投标报价（编制）要求的说明</w:t>
      </w:r>
      <w:r>
        <w:rPr>
          <w:rFonts w:ascii="宋体" w:hAnsi="宋体"/>
          <w:b/>
          <w:bCs/>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14.3.1</w:t>
      </w:r>
      <w:r>
        <w:rPr>
          <w:rFonts w:hint="eastAsia" w:ascii="宋体" w:hAnsi="宋体"/>
          <w:sz w:val="21"/>
          <w:szCs w:val="21"/>
        </w:rPr>
        <w:t xml:space="preserve">投标</w:t>
      </w:r>
      <w:r>
        <w:rPr>
          <w:rFonts w:ascii="宋体" w:hAnsi="宋体"/>
          <w:sz w:val="21"/>
          <w:szCs w:val="21"/>
          <w:lang w:val="zh-CN"/>
        </w:rPr>
        <w:t xml:space="preserve">报价应包括完成该标的物全部内容的一切费用。投标报价为最终报价，投标人所报价格在合同实施期间不因市场变化因素而变动。</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14.3.2投标人应按《投标报价表》中的全部货物和服务计算单价和总价。《投标报价表》中的每一单项均应计算并填写单价和总价，并由法定代表人或代理人签署。</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14.3.3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14.3.4 一项投标内容只允许一个报价，采购代理机构不接受任何有选择性的投标报价。</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14.3.5投标文件报价中的单价和总价全部采用人民币表示，除非合同的特殊条款另有规定。</w:t>
      </w:r>
      <w:r>
        <w:rPr>
          <w:rFonts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15、投标文件的份数和签署</w:t>
      </w:r>
      <w:r>
        <w:rPr>
          <w:rFonts w:ascii="宋体" w:hAnsi="宋体"/>
          <w:b/>
          <w:bCs/>
          <w:sz w:val="21"/>
          <w:szCs w:val="21"/>
        </w:rPr>
      </w:r>
      <w:r/>
    </w:p>
    <w:p>
      <w:pPr>
        <w:pStyle w:val="739"/>
        <w:ind w:firstLine="420"/>
        <w:spacing w:line="360" w:lineRule="auto"/>
        <w:rPr>
          <w:rFonts w:hint="eastAsia" w:hAnsi="宋体" w:cs="宋体"/>
          <w:sz w:val="21"/>
          <w:szCs w:val="21"/>
          <w:lang w:val="zh-CN" w:bidi="ar"/>
        </w:rPr>
      </w:pPr>
      <w:r>
        <w:rPr>
          <w:rFonts w:hint="eastAsia" w:hAnsi="宋体" w:cs="宋体"/>
          <w:sz w:val="21"/>
          <w:szCs w:val="21"/>
          <w:lang w:val="zh-CN" w:bidi="ar"/>
        </w:rPr>
        <w:t xml:space="preserve">15.1投标人应按本须知的规定，编制一份投标文件“正本”和前附表所述份数的“副本”，并明确标明“投标文件正本”和“投标文件副本”。投标文件正本和副本如有不一致之处，以正本为准。</w:t>
      </w:r>
      <w:r>
        <w:rPr>
          <w:rFonts w:hint="eastAsia" w:hAnsi="宋体" w:cs="宋体"/>
          <w:sz w:val="21"/>
          <w:szCs w:val="21"/>
          <w:lang w:val="zh-CN" w:bidi="ar"/>
        </w:rPr>
      </w:r>
      <w:r/>
    </w:p>
    <w:p>
      <w:pPr>
        <w:pStyle w:val="739"/>
        <w:ind w:firstLine="420"/>
        <w:spacing w:line="360" w:lineRule="auto"/>
        <w:rPr>
          <w:rFonts w:hint="eastAsia" w:hAnsi="宋体" w:cs="宋体"/>
          <w:sz w:val="21"/>
          <w:szCs w:val="21"/>
          <w:lang w:val="zh-CN" w:bidi="ar"/>
        </w:rPr>
      </w:pPr>
      <w:r>
        <w:rPr>
          <w:rFonts w:hint="eastAsia" w:hAnsi="宋体" w:cs="宋体"/>
          <w:sz w:val="21"/>
          <w:szCs w:val="21"/>
          <w:lang w:val="zh-CN" w:bidi="ar"/>
        </w:rPr>
        <w:t xml:space="preserve">15.2投标文件正本和副本均应使用不能擦去的黑色或蓝色墨水打印或书写，需要加盖公章或法定代表人（或代理人）签名的文件必须按要求加盖公章或签署，若未按上述要求签署的投标文件将被拒绝。</w:t>
      </w:r>
      <w:r>
        <w:rPr>
          <w:rFonts w:hint="eastAsia" w:hAnsi="宋体" w:cs="宋体"/>
          <w:sz w:val="21"/>
          <w:szCs w:val="21"/>
          <w:lang w:val="zh-CN" w:bidi="ar"/>
        </w:rPr>
      </w:r>
      <w:r/>
    </w:p>
    <w:p>
      <w:pPr>
        <w:pStyle w:val="739"/>
        <w:ind w:firstLine="420"/>
        <w:spacing w:line="360" w:lineRule="auto"/>
        <w:rPr>
          <w:rFonts w:hint="eastAsia" w:hAnsi="宋体" w:cs="宋体"/>
          <w:sz w:val="21"/>
          <w:szCs w:val="21"/>
          <w:lang w:val="zh-CN" w:bidi="ar"/>
        </w:rPr>
      </w:pPr>
      <w:r>
        <w:rPr>
          <w:rFonts w:hint="eastAsia" w:hAnsi="宋体" w:cs="宋体"/>
          <w:sz w:val="21"/>
          <w:szCs w:val="21"/>
          <w:lang w:val="zh-CN" w:bidi="ar"/>
        </w:rPr>
        <w:t xml:space="preserve">15.3全套投标文件应无涂改和行间插字，</w:t>
      </w:r>
      <w:r>
        <w:rPr>
          <w:rFonts w:hint="eastAsia" w:hAnsi="宋体" w:cs="宋体"/>
          <w:sz w:val="21"/>
          <w:szCs w:val="21"/>
          <w:lang w:bidi="ar"/>
        </w:rPr>
        <w:t xml:space="preserve">由</w:t>
      </w:r>
      <w:r>
        <w:rPr>
          <w:rFonts w:hint="eastAsia" w:hAnsi="宋体" w:cs="宋体"/>
          <w:sz w:val="21"/>
          <w:szCs w:val="21"/>
          <w:lang w:val="zh-CN" w:bidi="ar"/>
        </w:rPr>
        <w:t xml:space="preserve">投标人造成的必须修改的错误，修改处应由法定代表人或</w:t>
      </w:r>
      <w:r>
        <w:rPr>
          <w:rFonts w:hint="eastAsia" w:hAnsi="宋体" w:cs="宋体"/>
          <w:sz w:val="21"/>
          <w:szCs w:val="21"/>
          <w:lang w:bidi="ar"/>
        </w:rPr>
        <w:t xml:space="preserve">代理人</w:t>
      </w:r>
      <w:r>
        <w:rPr>
          <w:rFonts w:hint="eastAsia" w:hAnsi="宋体" w:cs="宋体"/>
          <w:sz w:val="21"/>
          <w:szCs w:val="21"/>
          <w:lang w:val="zh-CN" w:bidi="ar"/>
        </w:rPr>
        <w:t xml:space="preserve">签字证明。</w:t>
      </w:r>
      <w:r>
        <w:rPr>
          <w:rFonts w:hint="eastAsia" w:hAnsi="宋体" w:cs="宋体"/>
          <w:sz w:val="21"/>
          <w:szCs w:val="21"/>
          <w:lang w:val="zh-CN" w:bidi="ar"/>
        </w:rPr>
      </w:r>
      <w:r/>
    </w:p>
    <w:p>
      <w:pPr>
        <w:pStyle w:val="739"/>
        <w:spacing w:line="360" w:lineRule="auto"/>
        <w:rPr>
          <w:rFonts w:hAnsi="宋体" w:cs="宋体"/>
          <w:sz w:val="21"/>
          <w:szCs w:val="21"/>
          <w:lang w:bidi="ar"/>
        </w:rPr>
      </w:pPr>
      <w:r>
        <w:rPr>
          <w:rFonts w:ascii="宋体" w:hAnsi="宋体"/>
          <w:b/>
          <w:bCs/>
          <w:sz w:val="21"/>
          <w:szCs w:val="21"/>
          <w:lang w:val="zh-CN"/>
        </w:rPr>
        <w:t xml:space="preserve">16、投标保证金</w:t>
      </w:r>
      <w:r>
        <w:rPr>
          <w:rFonts w:hint="eastAsia" w:ascii="宋体" w:hAnsi="宋体"/>
          <w:b/>
          <w:bCs/>
          <w:sz w:val="21"/>
          <w:szCs w:val="21"/>
        </w:rPr>
        <w:t xml:space="preserve">：无</w:t>
      </w:r>
      <w:r>
        <w:rPr>
          <w:rFonts w:hAnsi="宋体" w:cs="宋体"/>
          <w:sz w:val="21"/>
          <w:szCs w:val="21"/>
          <w:lang w:bidi="ar"/>
        </w:rPr>
      </w:r>
      <w:r/>
    </w:p>
    <w:p>
      <w:pPr>
        <w:pStyle w:val="739"/>
        <w:spacing w:line="400" w:lineRule="exact"/>
        <w:rPr>
          <w:rFonts w:ascii="宋体" w:hAnsi="宋体"/>
          <w:sz w:val="21"/>
          <w:szCs w:val="21"/>
        </w:rPr>
      </w:pPr>
      <w:r>
        <w:rPr>
          <w:rFonts w:ascii="宋体" w:hAnsi="宋体"/>
          <w:b/>
          <w:bCs/>
          <w:sz w:val="21"/>
          <w:szCs w:val="21"/>
          <w:lang w:val="zh-CN"/>
        </w:rPr>
        <w:t xml:space="preserve">17、投标文件的有效期</w:t>
      </w:r>
      <w:r>
        <w:rPr>
          <w:rFonts w:ascii="宋体" w:hAnsi="宋体"/>
          <w:sz w:val="21"/>
          <w:szCs w:val="21"/>
        </w:rPr>
      </w:r>
      <w:r/>
    </w:p>
    <w:p>
      <w:pPr>
        <w:pStyle w:val="739"/>
        <w:ind w:firstLine="420"/>
        <w:spacing w:line="400" w:lineRule="exact"/>
        <w:rPr>
          <w:rFonts w:ascii="宋体" w:hAnsi="宋体"/>
          <w:sz w:val="21"/>
          <w:szCs w:val="21"/>
        </w:rPr>
      </w:pPr>
      <w:r>
        <w:rPr>
          <w:rFonts w:ascii="宋体" w:hAnsi="宋体"/>
          <w:sz w:val="21"/>
          <w:szCs w:val="21"/>
          <w:lang w:val="zh-CN"/>
        </w:rPr>
        <w:t xml:space="preserve">17.1自开标日起90天内，投标书应保持有效。有效期短于这个规定期限的投标，将被拒绝。</w:t>
      </w:r>
      <w:r>
        <w:rPr>
          <w:rFonts w:ascii="宋体" w:hAnsi="宋体"/>
          <w:sz w:val="21"/>
          <w:szCs w:val="21"/>
        </w:rPr>
      </w:r>
      <w:r/>
    </w:p>
    <w:p>
      <w:pPr>
        <w:pStyle w:val="739"/>
        <w:ind w:firstLine="420"/>
        <w:spacing w:line="400" w:lineRule="exact"/>
        <w:rPr>
          <w:rFonts w:ascii="宋体" w:hAnsi="宋体"/>
          <w:sz w:val="21"/>
          <w:szCs w:val="21"/>
        </w:rPr>
      </w:pPr>
      <w:r>
        <w:rPr>
          <w:rFonts w:ascii="宋体" w:hAnsi="宋体"/>
          <w:sz w:val="21"/>
          <w:szCs w:val="21"/>
          <w:lang w:val="zh-CN"/>
        </w:rPr>
        <w:t xml:space="preserve">17.2在特殊情况下，采购代理机构可与投标人协商延长投标书的有效期。这种要求和答复都应以书面、传真的形式进行。 同意延长有效期的投标人不能修改投标文件，按本须知规定的投标保证金的有效期也相应延长。</w:t>
      </w:r>
      <w:r>
        <w:rPr>
          <w:rFonts w:ascii="宋体" w:hAnsi="宋体"/>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五、投标文件的递交</w:t>
      </w:r>
      <w:r>
        <w:rPr>
          <w:rFonts w:ascii="宋体" w:hAnsi="宋体"/>
          <w:b/>
          <w:bCs/>
          <w:sz w:val="21"/>
          <w:szCs w:val="21"/>
        </w:rPr>
      </w:r>
      <w:r/>
    </w:p>
    <w:p>
      <w:pPr>
        <w:pStyle w:val="739"/>
        <w:spacing w:line="400" w:lineRule="exact"/>
        <w:rPr>
          <w:rFonts w:ascii="宋体" w:hAnsi="宋体"/>
          <w:sz w:val="21"/>
          <w:szCs w:val="21"/>
        </w:rPr>
      </w:pPr>
      <w:r>
        <w:rPr>
          <w:rFonts w:ascii="宋体" w:hAnsi="宋体"/>
          <w:b/>
          <w:bCs/>
          <w:sz w:val="21"/>
          <w:szCs w:val="21"/>
          <w:lang w:val="zh-CN"/>
        </w:rPr>
        <w:t xml:space="preserve">18、投标文件的密封及标记</w:t>
      </w:r>
      <w:r>
        <w:rPr>
          <w:rFonts w:ascii="宋体" w:hAnsi="宋体"/>
          <w:sz w:val="21"/>
          <w:szCs w:val="21"/>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18.1</w:t>
      </w:r>
      <w:r>
        <w:rPr>
          <w:rFonts w:ascii="宋体" w:hAnsi="宋体"/>
          <w:b/>
          <w:bCs/>
          <w:sz w:val="21"/>
          <w:szCs w:val="21"/>
          <w:lang w:val="zh-CN"/>
        </w:rPr>
        <w:t xml:space="preserve">投标书一（报价部分）须单独装订并密封；投标书二（技术部分、资格证明文件）须单独装订并密封</w:t>
      </w:r>
      <w:r>
        <w:rPr>
          <w:rFonts w:ascii="宋体" w:hAnsi="宋体"/>
          <w:sz w:val="21"/>
          <w:szCs w:val="21"/>
          <w:lang w:val="zh-CN"/>
        </w:rPr>
        <w:t xml:space="preserve">。各密封袋的封皮上写明采购编号、采购单位名称、采购项目名称、投标人名称，若分标段的，需注明标段号，注明“报价部分”、“技术部分、资格证明文件”，并注明“开标时启封”字样；在封口处应有投标人公章。</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18.2如果投标人未按上述要求密封及加写标记，采购代理机构有权拒绝接受其投标文件。</w:t>
      </w:r>
      <w:r>
        <w:rPr>
          <w:rFonts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19、投标截止时间</w:t>
      </w:r>
      <w:r>
        <w:rPr>
          <w:rFonts w:ascii="宋体" w:hAnsi="宋体"/>
          <w:b/>
          <w:bCs/>
          <w:sz w:val="21"/>
          <w:szCs w:val="21"/>
        </w:rPr>
      </w:r>
      <w:r/>
    </w:p>
    <w:p>
      <w:pPr>
        <w:pStyle w:val="739"/>
        <w:ind w:firstLine="420"/>
        <w:spacing w:line="400" w:lineRule="exact"/>
        <w:rPr>
          <w:rFonts w:hint="eastAsia" w:ascii="宋体" w:hAnsi="宋体"/>
          <w:sz w:val="21"/>
          <w:szCs w:val="21"/>
          <w:lang w:val="zh-CN"/>
        </w:rPr>
      </w:pPr>
      <w:r>
        <w:rPr>
          <w:rFonts w:hint="eastAsia" w:ascii="宋体" w:hAnsi="宋体"/>
          <w:sz w:val="21"/>
          <w:szCs w:val="21"/>
          <w:lang w:val="zh-CN"/>
        </w:rPr>
        <w:t xml:space="preserve">19.1投标文件必须在投标截止时间前派人送达前附表规定的投标地点并递交给采购代理机构现场工作人员，投标保证金缴纳凭证同时递交。未出示投标保证金凭证的，其投标文件将被拒绝。</w:t>
      </w:r>
      <w:r>
        <w:rPr>
          <w:rFonts w:hint="eastAsia" w:ascii="宋体" w:hAnsi="宋体"/>
          <w:sz w:val="21"/>
          <w:szCs w:val="21"/>
          <w:lang w:val="zh-CN"/>
        </w:rPr>
      </w:r>
      <w:r/>
    </w:p>
    <w:p>
      <w:pPr>
        <w:pStyle w:val="739"/>
        <w:ind w:firstLine="420"/>
        <w:spacing w:line="400" w:lineRule="exact"/>
        <w:rPr>
          <w:rFonts w:hint="eastAsia" w:ascii="宋体" w:hAnsi="宋体"/>
          <w:sz w:val="21"/>
          <w:szCs w:val="21"/>
          <w:lang w:val="zh-CN"/>
        </w:rPr>
      </w:pPr>
      <w:r>
        <w:rPr>
          <w:rFonts w:hint="eastAsia" w:ascii="宋体" w:hAnsi="宋体"/>
          <w:sz w:val="21"/>
          <w:szCs w:val="21"/>
          <w:lang w:val="zh-CN"/>
        </w:rPr>
        <w:t xml:space="preserve">19.2逾期送达的投标文件，招标人、采购代理机构应当拒收。。</w:t>
      </w:r>
      <w:r>
        <w:rPr>
          <w:rFonts w:hint="eastAsia" w:ascii="宋体" w:hAnsi="宋体"/>
          <w:sz w:val="21"/>
          <w:szCs w:val="21"/>
          <w:lang w:val="zh-CN"/>
        </w:rPr>
      </w:r>
      <w:r/>
    </w:p>
    <w:p>
      <w:pPr>
        <w:pStyle w:val="739"/>
        <w:ind w:firstLine="420"/>
        <w:spacing w:line="400" w:lineRule="exact"/>
        <w:rPr>
          <w:rFonts w:hint="eastAsia" w:ascii="宋体" w:hAnsi="宋体"/>
          <w:sz w:val="21"/>
          <w:szCs w:val="21"/>
          <w:lang w:val="zh-CN"/>
        </w:rPr>
      </w:pPr>
      <w:r>
        <w:rPr>
          <w:rFonts w:hint="eastAsia" w:ascii="宋体" w:hAnsi="宋体"/>
          <w:sz w:val="21"/>
          <w:szCs w:val="21"/>
          <w:lang w:val="zh-CN"/>
        </w:rPr>
        <w:t xml:space="preserve">19.3至投标截止时间　投标人不足3家的，不得开标。</w:t>
      </w:r>
      <w:r>
        <w:rPr>
          <w:rFonts w:hint="eastAsia" w:ascii="宋体" w:hAnsi="宋体"/>
          <w:sz w:val="21"/>
          <w:szCs w:val="21"/>
          <w:lang w:val="zh-CN"/>
        </w:rPr>
      </w:r>
      <w:r/>
    </w:p>
    <w:p>
      <w:pPr>
        <w:pStyle w:val="739"/>
        <w:spacing w:line="400" w:lineRule="exact"/>
        <w:rPr>
          <w:rFonts w:hint="eastAsia" w:ascii="宋体" w:hAnsi="宋体"/>
          <w:b/>
          <w:bCs/>
          <w:sz w:val="21"/>
          <w:szCs w:val="21"/>
          <w:lang w:val="zh-CN"/>
        </w:rPr>
      </w:pPr>
      <w:r>
        <w:rPr>
          <w:rFonts w:hint="eastAsia" w:ascii="宋体" w:hAnsi="宋体"/>
          <w:b/>
          <w:bCs/>
          <w:sz w:val="21"/>
          <w:szCs w:val="21"/>
          <w:lang w:val="zh-CN"/>
        </w:rPr>
        <w:t xml:space="preserve">20、投标文件的修改和</w:t>
      </w:r>
      <w:r>
        <w:rPr>
          <w:rFonts w:hint="eastAsia" w:ascii="宋体" w:hAnsi="宋体"/>
          <w:b/>
          <w:bCs/>
          <w:sz w:val="21"/>
          <w:szCs w:val="21"/>
        </w:rPr>
        <w:t xml:space="preserve">撤销</w:t>
      </w:r>
      <w:r>
        <w:rPr>
          <w:rFonts w:hint="eastAsia" w:ascii="宋体" w:hAnsi="宋体"/>
          <w:b/>
          <w:bCs/>
          <w:sz w:val="21"/>
          <w:szCs w:val="21"/>
          <w:lang w:val="zh-CN"/>
        </w:rPr>
      </w:r>
      <w:r/>
    </w:p>
    <w:p>
      <w:pPr>
        <w:pStyle w:val="739"/>
        <w:ind w:firstLine="420"/>
        <w:spacing w:line="400" w:lineRule="exact"/>
        <w:rPr>
          <w:rFonts w:hint="eastAsia" w:ascii="宋体" w:hAnsi="宋体"/>
          <w:sz w:val="21"/>
          <w:szCs w:val="21"/>
          <w:lang w:val="zh-CN"/>
        </w:rPr>
      </w:pPr>
      <w:r>
        <w:rPr>
          <w:rFonts w:hint="eastAsia" w:ascii="宋体" w:hAnsi="宋体"/>
          <w:sz w:val="21"/>
          <w:szCs w:val="21"/>
          <w:lang w:val="zh-CN"/>
        </w:rPr>
        <w:t xml:space="preserve">20.1投标人在投标截止时间前，可以对所递交的投标文件进行补充、修改或者撤回，并书面通知招标人或者采购代理机构。补充、修改的内容应当按照招标文件要求签署、盖章、密封后，作为投标文件的组成部分。</w:t>
      </w:r>
      <w:r>
        <w:rPr>
          <w:rFonts w:hint="eastAsia" w:ascii="宋体" w:hAnsi="宋体"/>
          <w:sz w:val="21"/>
          <w:szCs w:val="21"/>
          <w:lang w:val="zh-CN"/>
        </w:rPr>
      </w:r>
      <w:r/>
    </w:p>
    <w:p>
      <w:pPr>
        <w:pStyle w:val="739"/>
        <w:ind w:firstLine="420"/>
        <w:spacing w:line="400" w:lineRule="exact"/>
        <w:rPr>
          <w:rFonts w:hint="eastAsia" w:ascii="宋体" w:hAnsi="宋体"/>
          <w:sz w:val="21"/>
          <w:szCs w:val="21"/>
          <w:lang w:val="zh-CN"/>
        </w:rPr>
      </w:pPr>
      <w:r>
        <w:rPr>
          <w:rFonts w:hint="eastAsia" w:ascii="宋体" w:hAnsi="宋体"/>
          <w:sz w:val="21"/>
          <w:szCs w:val="21"/>
          <w:lang w:val="zh-CN"/>
        </w:rPr>
        <w:t xml:space="preserve">20.2开标后投标人不得</w:t>
      </w:r>
      <w:r>
        <w:rPr>
          <w:rFonts w:hint="eastAsia" w:ascii="宋体" w:hAnsi="宋体"/>
          <w:sz w:val="21"/>
          <w:szCs w:val="21"/>
        </w:rPr>
        <w:t xml:space="preserve">撤销</w:t>
      </w:r>
      <w:r>
        <w:rPr>
          <w:rFonts w:hint="eastAsia" w:ascii="宋体" w:hAnsi="宋体"/>
          <w:sz w:val="21"/>
          <w:szCs w:val="21"/>
          <w:lang w:val="zh-CN"/>
        </w:rPr>
        <w:t xml:space="preserve">投标，否则投标保证金将不予退还。</w:t>
      </w:r>
      <w:r>
        <w:rPr>
          <w:rFonts w:hint="eastAsia"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六、开标和评标</w:t>
      </w:r>
      <w:r>
        <w:rPr>
          <w:rFonts w:ascii="宋体" w:hAnsi="宋体"/>
          <w:b/>
          <w:bCs/>
          <w:sz w:val="21"/>
          <w:szCs w:val="21"/>
        </w:rPr>
      </w:r>
      <w:r/>
    </w:p>
    <w:p>
      <w:pPr>
        <w:pStyle w:val="739"/>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.1</w:t>
      </w:r>
      <w:r>
        <w:rPr>
          <w:rFonts w:hAnsi="宋体"/>
          <w:sz w:val="21"/>
          <w:szCs w:val="21"/>
          <w:lang w:val="zh-CN"/>
        </w:rPr>
        <w:t xml:space="preserve">采购代理机构按本须知规定的时间、地点主持公开开标。开标仪式由采购代理机构主持，</w:t>
      </w:r>
      <w:r>
        <w:rPr>
          <w:rFonts w:hint="eastAsia" w:hAnsi="宋体"/>
          <w:sz w:val="21"/>
          <w:szCs w:val="21"/>
        </w:rPr>
        <w:t xml:space="preserve">邀请</w:t>
      </w:r>
      <w:r>
        <w:rPr>
          <w:rFonts w:hAnsi="宋体"/>
          <w:sz w:val="21"/>
          <w:szCs w:val="21"/>
          <w:lang w:val="zh-CN"/>
        </w:rPr>
        <w:t xml:space="preserve">投标人参加。</w:t>
      </w:r>
      <w:r>
        <w:rPr>
          <w:sz w:val="21"/>
          <w:szCs w:val="21"/>
          <w:lang w:val="zh-CN"/>
        </w:rPr>
      </w:r>
      <w:r/>
    </w:p>
    <w:p>
      <w:pPr>
        <w:pStyle w:val="739"/>
        <w:ind w:firstLine="420"/>
        <w:spacing w:line="360" w:lineRule="auto"/>
        <w:rPr>
          <w:rFonts w:hint="eastAsia" w:hAnsi="宋体"/>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.2</w:t>
      </w:r>
      <w:r>
        <w:rPr>
          <w:rFonts w:hAnsi="宋体"/>
          <w:sz w:val="21"/>
          <w:szCs w:val="21"/>
          <w:lang w:val="zh-CN"/>
        </w:rPr>
        <w:t xml:space="preserve">参加开标的投标人代表应携带本人身份证明签到</w:t>
      </w:r>
      <w:r>
        <w:rPr>
          <w:rFonts w:hint="eastAsia" w:hAnsi="宋体"/>
          <w:sz w:val="21"/>
          <w:szCs w:val="21"/>
          <w:lang w:val="zh-CN"/>
        </w:rPr>
        <w:t xml:space="preserve">。</w:t>
      </w:r>
      <w:r>
        <w:rPr>
          <w:rFonts w:hint="eastAsia" w:hAnsi="宋体"/>
          <w:sz w:val="21"/>
          <w:szCs w:val="21"/>
          <w:lang w:val="zh-CN"/>
        </w:rPr>
      </w:r>
      <w:r/>
    </w:p>
    <w:p>
      <w:pPr>
        <w:pStyle w:val="739"/>
        <w:ind w:firstLine="420"/>
        <w:spacing w:line="360" w:lineRule="auto"/>
        <w:rPr>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.3开标时，由投标人推选的代表检查投标文件的密封情况；经确认无误后，由</w:t>
      </w:r>
      <w:r>
        <w:rPr>
          <w:rFonts w:hint="eastAsia"/>
          <w:sz w:val="21"/>
          <w:szCs w:val="21"/>
          <w:lang w:val="zh-CN"/>
        </w:rPr>
        <w:t xml:space="preserve">招标人</w:t>
      </w:r>
      <w:r>
        <w:rPr>
          <w:sz w:val="21"/>
          <w:szCs w:val="21"/>
          <w:lang w:val="zh-CN"/>
        </w:rPr>
        <w:t xml:space="preserve">或者采购代理机构工作人员当众拆封，宣布投标人名称、投标价格</w:t>
      </w:r>
      <w:r>
        <w:rPr>
          <w:rFonts w:hint="eastAsia"/>
          <w:sz w:val="21"/>
          <w:szCs w:val="21"/>
          <w:lang w:val="zh-CN"/>
        </w:rPr>
        <w:t xml:space="preserve">等。</w:t>
      </w:r>
      <w:r>
        <w:rPr>
          <w:sz w:val="21"/>
          <w:szCs w:val="21"/>
          <w:lang w:val="zh-CN"/>
        </w:rPr>
      </w:r>
      <w:r/>
    </w:p>
    <w:p>
      <w:pPr>
        <w:pStyle w:val="739"/>
        <w:ind w:firstLine="420"/>
        <w:spacing w:line="360" w:lineRule="auto"/>
        <w:rPr>
          <w:rFonts w:hint="eastAsia"/>
          <w:sz w:val="21"/>
          <w:szCs w:val="21"/>
          <w:lang w:val="zh-CN"/>
        </w:rPr>
      </w:pPr>
      <w:r>
        <w:rPr>
          <w:sz w:val="21"/>
          <w:szCs w:val="21"/>
          <w:lang w:val="zh-CN"/>
        </w:rPr>
        <w:t xml:space="preserve">2</w:t>
      </w:r>
      <w:r>
        <w:rPr>
          <w:rFonts w:hint="eastAsia"/>
          <w:sz w:val="21"/>
          <w:szCs w:val="21"/>
          <w:lang w:val="zh-CN"/>
        </w:rPr>
        <w:t xml:space="preserve">1</w:t>
      </w:r>
      <w:r>
        <w:rPr>
          <w:sz w:val="21"/>
          <w:szCs w:val="21"/>
          <w:lang w:val="zh-CN"/>
        </w:rPr>
        <w:t xml:space="preserve">.4开标过程由</w:t>
      </w:r>
      <w:r>
        <w:rPr>
          <w:rFonts w:hint="eastAsia"/>
          <w:sz w:val="21"/>
          <w:szCs w:val="21"/>
          <w:lang w:val="zh-CN"/>
        </w:rPr>
        <w:t xml:space="preserve">招标人</w:t>
      </w:r>
      <w:r>
        <w:rPr>
          <w:sz w:val="21"/>
          <w:szCs w:val="21"/>
          <w:lang w:val="zh-CN"/>
        </w:rPr>
        <w:t xml:space="preserve">或者采购代理机构负责记录，由参加开标的各投标人代表</w:t>
      </w:r>
      <w:r>
        <w:rPr>
          <w:rFonts w:hint="eastAsia"/>
          <w:sz w:val="21"/>
          <w:szCs w:val="21"/>
          <w:lang w:val="zh-CN"/>
        </w:rPr>
        <w:t xml:space="preserve">、</w:t>
      </w:r>
      <w:r>
        <w:rPr>
          <w:rFonts w:hint="eastAsia"/>
          <w:sz w:val="21"/>
          <w:szCs w:val="21"/>
        </w:rPr>
        <w:t xml:space="preserve">法定代表人或其被授权人</w:t>
      </w:r>
      <w:r>
        <w:rPr>
          <w:sz w:val="21"/>
          <w:szCs w:val="21"/>
          <w:lang w:val="zh-CN"/>
        </w:rPr>
        <w:t xml:space="preserve">和相关工作人员签字确认。</w:t>
      </w:r>
      <w:r>
        <w:rPr>
          <w:rFonts w:hint="eastAsia"/>
          <w:sz w:val="21"/>
          <w:szCs w:val="21"/>
          <w:lang w:val="zh-CN"/>
        </w:rPr>
      </w:r>
      <w:r/>
    </w:p>
    <w:p>
      <w:pPr>
        <w:pStyle w:val="739"/>
        <w:ind w:firstLine="420"/>
        <w:spacing w:line="360" w:lineRule="auto"/>
        <w:rPr>
          <w:sz w:val="21"/>
          <w:szCs w:val="21"/>
          <w:lang w:val="zh-CN"/>
        </w:rPr>
      </w:pPr>
      <w:r>
        <w:rPr>
          <w:rFonts w:hint="eastAsia"/>
          <w:sz w:val="21"/>
          <w:szCs w:val="21"/>
          <w:lang w:val="zh-CN"/>
        </w:rPr>
        <w:t xml:space="preserve">21.5</w:t>
      </w:r>
      <w:r>
        <w:rPr>
          <w:sz w:val="21"/>
          <w:szCs w:val="21"/>
          <w:lang w:val="zh-CN"/>
        </w:rPr>
        <w:t xml:space="preserve">投标人代表对开标过程和开标记录有疑义，以及认为</w:t>
      </w:r>
      <w:r>
        <w:rPr>
          <w:rFonts w:hint="eastAsia"/>
          <w:sz w:val="21"/>
          <w:szCs w:val="21"/>
          <w:lang w:val="zh-CN"/>
        </w:rPr>
        <w:t xml:space="preserve">招标人</w:t>
      </w:r>
      <w:r>
        <w:rPr>
          <w:sz w:val="21"/>
          <w:szCs w:val="21"/>
          <w:lang w:val="zh-CN"/>
        </w:rPr>
        <w:t xml:space="preserve">、采购代理机构相关工作人员有需要回避的情形的，应当场提出询问或者回避申请。</w:t>
      </w:r>
      <w:r>
        <w:rPr>
          <w:rFonts w:hint="eastAsia"/>
          <w:sz w:val="21"/>
          <w:szCs w:val="21"/>
          <w:lang w:val="zh-CN"/>
        </w:rPr>
        <w:t xml:space="preserve">招标人</w:t>
      </w:r>
      <w:r>
        <w:rPr>
          <w:sz w:val="21"/>
          <w:szCs w:val="21"/>
          <w:lang w:val="zh-CN"/>
        </w:rPr>
        <w:t xml:space="preserve">、采购代理机构对投标人代表提出的询问或者回避申请应当及时处理。</w:t>
      </w:r>
      <w:r>
        <w:rPr>
          <w:sz w:val="21"/>
          <w:szCs w:val="21"/>
          <w:lang w:val="zh-CN"/>
        </w:rPr>
      </w:r>
      <w:r/>
    </w:p>
    <w:p>
      <w:pPr>
        <w:pStyle w:val="739"/>
        <w:ind w:firstLine="420"/>
        <w:spacing w:line="400" w:lineRule="exact"/>
        <w:rPr>
          <w:rFonts w:hint="eastAsia"/>
          <w:sz w:val="21"/>
          <w:szCs w:val="21"/>
          <w:lang w:val="zh-CN"/>
        </w:rPr>
      </w:pPr>
      <w:r>
        <w:rPr>
          <w:rFonts w:hint="eastAsia"/>
          <w:sz w:val="21"/>
          <w:szCs w:val="21"/>
          <w:lang w:val="zh-CN"/>
        </w:rPr>
        <w:t xml:space="preserve">21.6</w:t>
      </w:r>
      <w:r>
        <w:rPr>
          <w:sz w:val="21"/>
          <w:szCs w:val="21"/>
          <w:lang w:val="zh-CN"/>
        </w:rPr>
        <w:t xml:space="preserve">投标人</w:t>
      </w:r>
      <w:r>
        <w:rPr>
          <w:rFonts w:hint="eastAsia"/>
          <w:sz w:val="21"/>
          <w:szCs w:val="21"/>
          <w:lang w:val="zh-CN"/>
        </w:rPr>
        <w:t xml:space="preserve">代表</w:t>
      </w:r>
      <w:r>
        <w:rPr>
          <w:sz w:val="21"/>
          <w:szCs w:val="21"/>
          <w:lang w:val="zh-CN"/>
        </w:rPr>
        <w:t xml:space="preserve">未参加开标的，视同认可开标结果</w:t>
      </w:r>
      <w:r>
        <w:rPr>
          <w:rFonts w:hint="eastAsia"/>
          <w:sz w:val="21"/>
          <w:szCs w:val="21"/>
          <w:lang w:val="zh-CN"/>
        </w:rPr>
        <w:t xml:space="preserve">。</w:t>
      </w:r>
      <w:r>
        <w:rPr>
          <w:rFonts w:hint="eastAsia"/>
          <w:sz w:val="21"/>
          <w:szCs w:val="21"/>
          <w:lang w:val="zh-CN"/>
        </w:rPr>
      </w:r>
      <w:r/>
    </w:p>
    <w:p>
      <w:pPr>
        <w:pStyle w:val="739"/>
        <w:ind w:firstLine="420"/>
        <w:spacing w:line="400" w:lineRule="exact"/>
        <w:rPr>
          <w:rFonts w:hint="eastAsia" w:ascii="宋体" w:hAnsi="宋体"/>
          <w:b/>
          <w:bCs/>
          <w:sz w:val="21"/>
          <w:szCs w:val="21"/>
          <w:lang w:val="zh-CN"/>
        </w:rPr>
      </w:pPr>
      <w:r>
        <w:rPr>
          <w:rFonts w:hint="eastAsia" w:ascii="宋体" w:hAnsi="宋体"/>
          <w:b/>
          <w:bCs/>
          <w:sz w:val="21"/>
          <w:szCs w:val="21"/>
          <w:lang w:val="zh-CN"/>
        </w:rPr>
        <w:t xml:space="preserve">22、</w:t>
      </w:r>
      <w:r>
        <w:rPr>
          <w:rFonts w:hint="eastAsia" w:ascii="宋体" w:hAnsi="宋体"/>
          <w:sz w:val="21"/>
          <w:szCs w:val="21"/>
        </w:rPr>
        <w:t xml:space="preserve">资格审查</w:t>
      </w:r>
      <w:r>
        <w:rPr>
          <w:rFonts w:hint="eastAsia" w:ascii="宋体" w:hAnsi="宋体"/>
          <w:b/>
          <w:bCs/>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22.1公开招标采购项目开标结束后，招标人或者采购代理机构应当依法对投标人的资格进行审查。</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rPr>
        <w:t xml:space="preserve">22.2</w:t>
      </w:r>
      <w:r>
        <w:rPr>
          <w:rFonts w:hint="eastAsia" w:ascii="宋体" w:hAnsi="宋体"/>
          <w:sz w:val="21"/>
          <w:szCs w:val="21"/>
          <w:lang w:val="zh-CN"/>
        </w:rPr>
        <w:t xml:space="preserve">、针对各投标人信用信息查询渠道的说明</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3</w:t>
      </w:r>
      <w:r>
        <w:rPr>
          <w:rFonts w:hint="eastAsia" w:ascii="宋体" w:hAnsi="宋体"/>
          <w:sz w:val="21"/>
          <w:szCs w:val="21"/>
          <w:lang w:val="zh-CN"/>
        </w:rPr>
        <w:t xml:space="preserve">、查询时间：投标截止时间前招标代理机构将进行信用信息查询。</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、查询渠道：信用中国</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rPr>
        <w:t xml:space="preserve">22.5</w:t>
      </w:r>
      <w:r>
        <w:rPr>
          <w:rFonts w:hint="eastAsia" w:ascii="宋体" w:hAnsi="宋体"/>
          <w:sz w:val="21"/>
          <w:szCs w:val="21"/>
          <w:lang w:val="zh-CN"/>
        </w:rPr>
        <w:t xml:space="preserve">、查询证据留存方式：对存在失信信息的供应商，由失信供应商在来源网站页面进行复核并签名确认作为证据留存。</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rPr>
        <w:t xml:space="preserve">22</w:t>
      </w:r>
      <w:r>
        <w:rPr>
          <w:rFonts w:hint="eastAsia" w:ascii="宋体" w:hAnsi="宋体"/>
          <w:sz w:val="21"/>
          <w:szCs w:val="21"/>
          <w:lang w:val="zh-CN"/>
        </w:rPr>
        <w:t xml:space="preserve">.</w:t>
      </w:r>
      <w:r>
        <w:rPr>
          <w:rFonts w:hint="eastAsia" w:ascii="宋体" w:hAnsi="宋体"/>
          <w:sz w:val="21"/>
          <w:szCs w:val="21"/>
        </w:rPr>
        <w:t xml:space="preserve">6</w:t>
      </w:r>
      <w:r>
        <w:rPr>
          <w:rFonts w:hint="eastAsia" w:ascii="宋体" w:hAnsi="宋体"/>
          <w:sz w:val="21"/>
          <w:szCs w:val="21"/>
          <w:lang w:val="zh-CN"/>
        </w:rPr>
        <w:t xml:space="preserve">、失信信息的供应商投标文件将被拒绝。</w:t>
      </w:r>
      <w:r>
        <w:rPr>
          <w:rFonts w:hint="eastAsia" w:ascii="宋体" w:hAnsi="宋体"/>
          <w:sz w:val="21"/>
          <w:szCs w:val="21"/>
          <w:lang w:val="zh-CN"/>
        </w:rPr>
      </w:r>
      <w:r/>
    </w:p>
    <w:p>
      <w:pPr>
        <w:pStyle w:val="739"/>
        <w:ind w:firstLine="359"/>
        <w:spacing w:line="400" w:lineRule="exact"/>
        <w:rPr>
          <w:rFonts w:hint="eastAsia" w:ascii="宋体" w:hAnsi="宋体"/>
          <w:sz w:val="21"/>
          <w:szCs w:val="21"/>
        </w:rPr>
      </w:pPr>
      <w:r>
        <w:rPr>
          <w:rFonts w:hint="eastAsia" w:ascii="宋体" w:hAnsi="宋体"/>
          <w:sz w:val="21"/>
          <w:szCs w:val="21"/>
        </w:rPr>
        <w:t xml:space="preserve">22.7、以上未尽事宜按苏州市财政局苏财购〔2017〕11号《关于印发苏州市市级政府采购信用记录查询和使用工作试行办法的通知》执行。</w:t>
      </w:r>
      <w:r>
        <w:rPr>
          <w:rFonts w:hint="eastAsia" w:ascii="宋体" w:hAnsi="宋体"/>
          <w:sz w:val="21"/>
          <w:szCs w:val="21"/>
        </w:rPr>
      </w:r>
      <w:r/>
    </w:p>
    <w:p>
      <w:pPr>
        <w:pStyle w:val="739"/>
        <w:ind w:firstLine="359"/>
        <w:spacing w:line="400" w:lineRule="exact"/>
        <w:rPr>
          <w:rFonts w:hint="eastAsia" w:ascii="宋体" w:hAnsi="宋体"/>
          <w:sz w:val="21"/>
          <w:szCs w:val="21"/>
          <w:lang w:val="zh-CN"/>
        </w:rPr>
      </w:pPr>
      <w:r>
        <w:rPr>
          <w:rFonts w:ascii="宋体" w:hAnsi="宋体"/>
          <w:sz w:val="21"/>
          <w:szCs w:val="21"/>
          <w:lang w:val="zh-CN"/>
        </w:rPr>
        <w:t xml:space="preserve">22.</w:t>
      </w:r>
      <w:r>
        <w:rPr>
          <w:rFonts w:hint="eastAsia" w:ascii="宋体" w:hAnsi="宋体"/>
          <w:sz w:val="21"/>
          <w:szCs w:val="21"/>
        </w:rPr>
        <w:t xml:space="preserve">8</w:t>
      </w:r>
      <w:r>
        <w:rPr>
          <w:rFonts w:hint="eastAsia" w:ascii="宋体" w:hAnsi="宋体"/>
          <w:sz w:val="21"/>
          <w:szCs w:val="21"/>
          <w:lang w:val="zh-CN"/>
        </w:rPr>
        <w:t xml:space="preserve">合格投标人不足</w:t>
      </w:r>
      <w:r>
        <w:rPr>
          <w:rFonts w:ascii="宋体" w:hAnsi="宋体"/>
          <w:sz w:val="21"/>
          <w:szCs w:val="21"/>
          <w:lang w:val="zh-CN"/>
        </w:rPr>
        <w:t xml:space="preserve">3</w:t>
      </w:r>
      <w:r>
        <w:rPr>
          <w:rFonts w:hint="eastAsia" w:ascii="宋体" w:hAnsi="宋体"/>
          <w:sz w:val="21"/>
          <w:szCs w:val="21"/>
          <w:lang w:val="zh-CN"/>
        </w:rPr>
        <w:t xml:space="preserve">家的，不得评标。</w:t>
      </w:r>
      <w:r>
        <w:rPr>
          <w:rFonts w:hint="eastAsia" w:ascii="宋体" w:hAnsi="宋体"/>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2</w:t>
      </w:r>
      <w:r>
        <w:rPr>
          <w:rFonts w:hint="eastAsia" w:ascii="宋体" w:hAnsi="宋体"/>
          <w:b/>
          <w:bCs/>
          <w:sz w:val="21"/>
          <w:szCs w:val="21"/>
          <w:lang w:val="zh-CN"/>
        </w:rPr>
        <w:t xml:space="preserve">3</w:t>
      </w:r>
      <w:r>
        <w:rPr>
          <w:rFonts w:ascii="宋体" w:hAnsi="宋体"/>
          <w:b/>
          <w:bCs/>
          <w:sz w:val="21"/>
          <w:szCs w:val="21"/>
          <w:lang w:val="zh-CN"/>
        </w:rPr>
        <w:t xml:space="preserve">、评标委员会</w:t>
      </w:r>
      <w:r>
        <w:rPr>
          <w:rFonts w:ascii="宋体" w:hAnsi="宋体"/>
          <w:b/>
          <w:bCs/>
          <w:sz w:val="21"/>
          <w:szCs w:val="21"/>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23.1评标委员会（以下简称评委会）成员依法组建；</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23.2评标委员会将对符合资格的投标人的投标文件进行符合性审查，以确定其是否满足招标文件的实质性要求。</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23.2评委会组负责具体的评标事务，并独立履行以下职责：</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23.2.1审查、评价投标文件是否符合招标文件的商务、技术等实质性要求；</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23.2.2要求投标人对投标文件有关事项作出澄清或者说明；</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23.2.3对投标文件进行比较和评价；</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23.2.4确定中标人；</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23.2.5向招标人、采购代理机构或者有关部门报告评标中发现的违法行为。</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23.3评委会成员应当履行下列义务：</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23.3.1遵纪守法，客观、公正、廉洁地履行职责；</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23.3.2按照招标文件规定的评标办法和评标标准进行评标，对评审意见承担个人责任；</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23.3.3对评标过程和结果，以及投标人的商业秘密保密；</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23.3.4参与评标报告的起草；</w:t>
      </w:r>
      <w:r>
        <w:rPr>
          <w:rFonts w:hint="eastAsia" w:ascii="宋体" w:hAnsi="宋体"/>
          <w:sz w:val="21"/>
          <w:szCs w:val="21"/>
          <w:lang w:val="zh-CN"/>
        </w:rPr>
      </w:r>
      <w:r/>
    </w:p>
    <w:p>
      <w:pPr>
        <w:pStyle w:val="739"/>
        <w:ind w:firstLine="359"/>
        <w:spacing w:line="400" w:lineRule="exact"/>
        <w:rPr>
          <w:rFonts w:hint="eastAsia" w:ascii="宋体" w:hAnsi="宋体"/>
          <w:sz w:val="21"/>
          <w:szCs w:val="21"/>
          <w:lang w:val="zh-CN"/>
        </w:rPr>
      </w:pPr>
      <w:r>
        <w:rPr>
          <w:rFonts w:hint="eastAsia" w:ascii="宋体" w:hAnsi="宋体"/>
          <w:sz w:val="21"/>
          <w:szCs w:val="21"/>
          <w:lang w:val="zh-CN"/>
        </w:rPr>
        <w:t xml:space="preserve">23.3.5配合招标招标人答复投标人提出的质疑；</w:t>
      </w:r>
      <w:r>
        <w:rPr>
          <w:rFonts w:hint="eastAsia" w:ascii="宋体" w:hAnsi="宋体"/>
          <w:sz w:val="21"/>
          <w:szCs w:val="21"/>
          <w:lang w:val="zh-CN"/>
        </w:rPr>
      </w:r>
      <w:r/>
    </w:p>
    <w:p>
      <w:pPr>
        <w:pStyle w:val="739"/>
        <w:ind w:firstLine="359"/>
        <w:spacing w:line="400" w:lineRule="exact"/>
        <w:rPr>
          <w:rFonts w:ascii="宋体" w:hAnsi="宋体"/>
          <w:sz w:val="21"/>
          <w:szCs w:val="21"/>
        </w:rPr>
      </w:pPr>
      <w:r>
        <w:rPr>
          <w:rFonts w:hint="eastAsia" w:ascii="宋体" w:hAnsi="宋体"/>
          <w:sz w:val="21"/>
          <w:szCs w:val="21"/>
          <w:lang w:val="zh-CN"/>
        </w:rPr>
        <w:t xml:space="preserve">23.3.6配合有关部门的投诉处理工作。</w:t>
      </w:r>
      <w:r>
        <w:rPr>
          <w:rFonts w:ascii="宋体" w:hAnsi="宋体"/>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2</w:t>
      </w:r>
      <w:r>
        <w:rPr>
          <w:rFonts w:hint="eastAsia" w:ascii="宋体" w:hAnsi="宋体"/>
          <w:b/>
          <w:bCs/>
          <w:sz w:val="21"/>
          <w:szCs w:val="21"/>
          <w:lang w:val="zh-CN"/>
        </w:rPr>
        <w:t xml:space="preserve">4</w:t>
      </w:r>
      <w:r>
        <w:rPr>
          <w:rFonts w:ascii="宋体" w:hAnsi="宋体"/>
          <w:b/>
          <w:bCs/>
          <w:sz w:val="21"/>
          <w:szCs w:val="21"/>
          <w:lang w:val="zh-CN"/>
        </w:rPr>
        <w:t xml:space="preserve">、评标内容的保密</w:t>
      </w:r>
      <w:r>
        <w:rPr>
          <w:rFonts w:ascii="宋体" w:hAnsi="宋体"/>
          <w:b/>
          <w:bCs/>
          <w:sz w:val="21"/>
          <w:szCs w:val="21"/>
        </w:rPr>
      </w:r>
      <w:r/>
    </w:p>
    <w:p>
      <w:pPr>
        <w:pStyle w:val="739"/>
        <w:ind w:firstLine="502"/>
        <w:spacing w:line="360" w:lineRule="auto"/>
        <w:rPr>
          <w:sz w:val="21"/>
          <w:szCs w:val="21"/>
          <w:lang w:val="zh-CN"/>
        </w:rPr>
      </w:pPr>
      <w:r>
        <w:rPr>
          <w:sz w:val="21"/>
          <w:szCs w:val="21"/>
          <w:lang w:val="zh-CN"/>
        </w:rPr>
        <w:t xml:space="preserve">2</w:t>
      </w:r>
      <w:r>
        <w:rPr>
          <w:rFonts w:hint="eastAsia"/>
          <w:sz w:val="21"/>
          <w:szCs w:val="21"/>
          <w:lang w:val="zh-CN"/>
        </w:rPr>
        <w:t xml:space="preserve">4</w:t>
      </w:r>
      <w:r>
        <w:rPr>
          <w:sz w:val="21"/>
          <w:szCs w:val="21"/>
          <w:lang w:val="zh-CN"/>
        </w:rPr>
        <w:t xml:space="preserve">.1</w:t>
      </w:r>
      <w:r>
        <w:rPr>
          <w:rFonts w:hAnsi="宋体"/>
          <w:sz w:val="21"/>
          <w:szCs w:val="21"/>
          <w:lang w:val="zh-CN"/>
        </w:rPr>
        <w:t xml:space="preserve">公开开标后，直到宣布授予中标人合同为止，凡属于审查、澄清、评价和比较投标的所有资料，有关授予合同的信息都不应向投标人或与评标无关的其他人泄露。</w:t>
      </w:r>
      <w:r>
        <w:rPr>
          <w:sz w:val="21"/>
          <w:szCs w:val="21"/>
          <w:lang w:val="zh-CN"/>
        </w:rPr>
      </w:r>
      <w:r/>
    </w:p>
    <w:p>
      <w:pPr>
        <w:pStyle w:val="739"/>
        <w:ind w:firstLine="502"/>
        <w:spacing w:line="360" w:lineRule="auto"/>
        <w:rPr>
          <w:sz w:val="21"/>
          <w:szCs w:val="21"/>
        </w:rPr>
      </w:pPr>
      <w:r>
        <w:rPr>
          <w:sz w:val="21"/>
          <w:szCs w:val="21"/>
          <w:lang w:val="zh-CN"/>
        </w:rPr>
        <w:t xml:space="preserve">2</w:t>
      </w:r>
      <w:r>
        <w:rPr>
          <w:rFonts w:hint="eastAsia"/>
          <w:sz w:val="21"/>
          <w:szCs w:val="21"/>
          <w:lang w:val="zh-CN"/>
        </w:rPr>
        <w:t xml:space="preserve">4</w:t>
      </w:r>
      <w:r>
        <w:rPr>
          <w:sz w:val="21"/>
          <w:szCs w:val="21"/>
          <w:lang w:val="zh-CN"/>
        </w:rPr>
        <w:t xml:space="preserve">.2</w:t>
      </w:r>
      <w:r>
        <w:rPr>
          <w:rFonts w:hAnsi="宋体"/>
          <w:sz w:val="21"/>
          <w:szCs w:val="21"/>
          <w:lang w:val="zh-CN"/>
        </w:rPr>
        <w:t xml:space="preserve">在投标文件的审查、澄清、评价和比较以及授予合同的过程中，投标人对采购代理机构和评标委员会成员施加影响的任何行为，都将取消其中标资格。</w:t>
      </w:r>
      <w:r>
        <w:rPr>
          <w:sz w:val="21"/>
          <w:szCs w:val="21"/>
        </w:rPr>
      </w:r>
      <w:r/>
    </w:p>
    <w:p>
      <w:pPr>
        <w:pStyle w:val="739"/>
        <w:spacing w:line="400" w:lineRule="exact"/>
        <w:rPr>
          <w:rFonts w:hint="eastAsia" w:hAnsi="宋体"/>
          <w:sz w:val="21"/>
          <w:szCs w:val="21"/>
          <w:lang w:val="zh-CN"/>
        </w:rPr>
      </w:pPr>
      <w:r>
        <w:rPr>
          <w:sz w:val="21"/>
          <w:szCs w:val="21"/>
          <w:lang w:val="zh-CN"/>
        </w:rPr>
        <w:t xml:space="preserve">2</w:t>
      </w:r>
      <w:r>
        <w:rPr>
          <w:rFonts w:hint="eastAsia"/>
          <w:sz w:val="21"/>
          <w:szCs w:val="21"/>
          <w:lang w:val="zh-CN"/>
        </w:rPr>
        <w:t xml:space="preserve">3</w:t>
      </w:r>
      <w:r>
        <w:rPr>
          <w:sz w:val="21"/>
          <w:szCs w:val="21"/>
          <w:lang w:val="zh-CN"/>
        </w:rPr>
        <w:t xml:space="preserve">.3</w:t>
      </w:r>
      <w:r>
        <w:rPr>
          <w:rFonts w:hAnsi="宋体"/>
          <w:sz w:val="21"/>
          <w:szCs w:val="21"/>
          <w:lang w:val="zh-CN"/>
        </w:rPr>
        <w:t xml:space="preserve">在评标期间，采购代理机构将通过指定联络人与投标人进行联系。</w:t>
      </w:r>
      <w:r>
        <w:rPr>
          <w:rFonts w:hint="eastAsia" w:hAnsi="宋体"/>
          <w:sz w:val="21"/>
          <w:szCs w:val="21"/>
          <w:lang w:val="zh-CN"/>
        </w:rPr>
      </w:r>
      <w:r/>
    </w:p>
    <w:p>
      <w:pPr>
        <w:pStyle w:val="739"/>
        <w:spacing w:line="400" w:lineRule="exact"/>
        <w:rPr>
          <w:rFonts w:ascii="宋体" w:hAnsi="宋体"/>
          <w:b/>
          <w:bCs/>
          <w:sz w:val="21"/>
          <w:szCs w:val="21"/>
          <w:lang w:val="zh-CN"/>
        </w:rPr>
      </w:pPr>
      <w:r>
        <w:rPr>
          <w:rFonts w:ascii="宋体" w:hAnsi="宋体"/>
          <w:b/>
          <w:bCs/>
          <w:sz w:val="21"/>
          <w:szCs w:val="21"/>
          <w:lang w:val="zh-CN"/>
        </w:rPr>
        <w:t xml:space="preserve">2</w:t>
      </w:r>
      <w:r>
        <w:rPr>
          <w:rFonts w:hint="eastAsia" w:ascii="宋体" w:hAnsi="宋体"/>
          <w:b/>
          <w:bCs/>
          <w:sz w:val="21"/>
          <w:szCs w:val="21"/>
          <w:lang w:val="zh-CN"/>
        </w:rPr>
        <w:t xml:space="preserve">5</w:t>
      </w:r>
      <w:r>
        <w:rPr>
          <w:rFonts w:ascii="宋体" w:hAnsi="宋体"/>
          <w:b/>
          <w:bCs/>
          <w:sz w:val="21"/>
          <w:szCs w:val="21"/>
          <w:lang w:val="zh-CN"/>
        </w:rPr>
        <w:t xml:space="preserve">、对投标文件</w:t>
      </w:r>
      <w:r>
        <w:rPr>
          <w:rFonts w:hint="eastAsia" w:ascii="宋体" w:hAnsi="宋体"/>
          <w:b/>
          <w:bCs/>
          <w:sz w:val="21"/>
          <w:szCs w:val="21"/>
        </w:rPr>
        <w:t xml:space="preserve">的评审</w:t>
      </w:r>
      <w:r>
        <w:rPr>
          <w:rFonts w:ascii="宋体" w:hAnsi="宋体"/>
          <w:b/>
          <w:bCs/>
          <w:sz w:val="21"/>
          <w:szCs w:val="21"/>
          <w:lang w:val="zh-CN"/>
        </w:rPr>
      </w:r>
      <w:r/>
    </w:p>
    <w:p>
      <w:pPr>
        <w:pStyle w:val="739"/>
        <w:ind w:firstLine="439"/>
        <w:spacing w:line="400" w:lineRule="exact"/>
        <w:rPr>
          <w:rFonts w:ascii="宋体" w:hAnsi="宋体"/>
          <w:sz w:val="21"/>
          <w:szCs w:val="21"/>
          <w:lang w:val="zh-CN"/>
        </w:rPr>
      </w:pPr>
      <w:r>
        <w:rPr>
          <w:rFonts w:ascii="宋体" w:hAnsi="宋体"/>
          <w:sz w:val="21"/>
          <w:szCs w:val="21"/>
          <w:lang w:val="zh-CN"/>
        </w:rPr>
        <w:t xml:space="preserve">2</w:t>
      </w:r>
      <w:r>
        <w:rPr>
          <w:rFonts w:hint="eastAsia" w:ascii="宋体" w:hAnsi="宋体"/>
          <w:sz w:val="21"/>
          <w:szCs w:val="21"/>
          <w:lang w:val="zh-CN"/>
        </w:rPr>
        <w:t xml:space="preserve">5</w:t>
      </w:r>
      <w:r>
        <w:rPr>
          <w:rFonts w:ascii="宋体" w:hAnsi="宋体"/>
          <w:sz w:val="21"/>
          <w:szCs w:val="21"/>
          <w:lang w:val="zh-CN"/>
        </w:rPr>
        <w:t xml:space="preserve">.1</w:t>
      </w:r>
      <w:r>
        <w:rPr>
          <w:rFonts w:hint="eastAsia" w:ascii="宋体" w:hAnsi="宋体"/>
          <w:sz w:val="21"/>
          <w:szCs w:val="21"/>
        </w:rPr>
        <w:t xml:space="preserve">评标委员会</w:t>
      </w:r>
      <w:r>
        <w:rPr>
          <w:rFonts w:hint="eastAsia" w:ascii="宋体" w:hAnsi="宋体"/>
          <w:sz w:val="21"/>
          <w:szCs w:val="21"/>
          <w:lang w:val="zh-CN"/>
        </w:rPr>
        <w:t xml:space="preserve">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rPr>
          <w:rFonts w:ascii="宋体" w:hAnsi="宋体"/>
          <w:sz w:val="21"/>
          <w:szCs w:val="21"/>
          <w:lang w:val="zh-CN"/>
        </w:rPr>
      </w:r>
      <w:r/>
    </w:p>
    <w:p>
      <w:pPr>
        <w:pStyle w:val="739"/>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w:t>
      </w:r>
      <w:r>
        <w:rPr>
          <w:sz w:val="21"/>
          <w:szCs w:val="21"/>
          <w:lang w:val="zh-CN"/>
        </w:rPr>
        <w:t xml:space="preserve">.1</w:t>
      </w:r>
      <w:r>
        <w:rPr>
          <w:rFonts w:hAnsi="宋体"/>
          <w:sz w:val="21"/>
          <w:szCs w:val="21"/>
          <w:lang w:val="zh-CN"/>
        </w:rPr>
        <w:t xml:space="preserve">投标文件未按照本须知规定签署和盖章；</w:t>
      </w:r>
      <w:r>
        <w:rPr>
          <w:sz w:val="21"/>
          <w:szCs w:val="21"/>
          <w:lang w:val="zh-CN"/>
        </w:rPr>
      </w:r>
      <w:r/>
    </w:p>
    <w:p>
      <w:pPr>
        <w:pStyle w:val="739"/>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w:t>
      </w:r>
      <w:r>
        <w:rPr>
          <w:sz w:val="21"/>
          <w:szCs w:val="21"/>
          <w:lang w:val="zh-CN"/>
        </w:rPr>
        <w:t xml:space="preserve">.</w:t>
      </w:r>
      <w:r>
        <w:rPr>
          <w:rFonts w:hint="eastAsia"/>
          <w:sz w:val="21"/>
          <w:szCs w:val="21"/>
          <w:lang w:val="zh-CN"/>
        </w:rPr>
        <w:t xml:space="preserve">2</w:t>
      </w:r>
      <w:r>
        <w:rPr>
          <w:rFonts w:hAnsi="宋体"/>
          <w:sz w:val="21"/>
          <w:szCs w:val="21"/>
          <w:lang w:val="zh-CN"/>
        </w:rPr>
        <w:t xml:space="preserve">投标人拒绝修正错误；</w:t>
      </w:r>
      <w:r>
        <w:rPr>
          <w:sz w:val="21"/>
          <w:szCs w:val="21"/>
          <w:lang w:val="zh-CN"/>
        </w:rPr>
      </w:r>
      <w:r/>
    </w:p>
    <w:p>
      <w:pPr>
        <w:pStyle w:val="739"/>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1.3</w:t>
      </w:r>
      <w:r>
        <w:rPr>
          <w:rFonts w:hAnsi="宋体"/>
          <w:sz w:val="21"/>
          <w:szCs w:val="21"/>
          <w:lang w:val="zh-CN"/>
        </w:rPr>
        <w:t xml:space="preserve">投标人的报价是选择性的；</w:t>
      </w:r>
      <w:r>
        <w:rPr>
          <w:sz w:val="21"/>
          <w:szCs w:val="21"/>
          <w:lang w:val="zh-CN"/>
        </w:rPr>
      </w:r>
      <w:r/>
    </w:p>
    <w:p>
      <w:pPr>
        <w:pStyle w:val="739"/>
        <w:ind w:firstLine="439"/>
        <w:spacing w:line="360" w:lineRule="auto"/>
        <w:rPr>
          <w:rFonts w:hint="eastAsia"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1.4</w:t>
      </w:r>
      <w:r>
        <w:rPr>
          <w:rFonts w:hAnsi="宋体"/>
          <w:sz w:val="21"/>
          <w:szCs w:val="21"/>
          <w:lang w:val="zh-CN"/>
        </w:rPr>
        <w:t xml:space="preserve">投标人的报价只投了同一标段中部分内容；</w:t>
      </w:r>
      <w:r>
        <w:rPr>
          <w:rFonts w:hint="eastAsia" w:hAnsi="宋体"/>
          <w:sz w:val="21"/>
          <w:szCs w:val="21"/>
          <w:lang w:val="zh-CN"/>
        </w:rPr>
      </w:r>
      <w:r/>
    </w:p>
    <w:p>
      <w:pPr>
        <w:pStyle w:val="739"/>
        <w:ind w:firstLine="439"/>
        <w:spacing w:line="360" w:lineRule="auto"/>
        <w:rPr>
          <w:rFonts w:hint="eastAsia"/>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1.5投标人的投标文件中出现评委会认为不应雷同的；</w:t>
      </w:r>
      <w:r>
        <w:rPr>
          <w:rFonts w:hint="eastAsia"/>
          <w:sz w:val="21"/>
          <w:szCs w:val="21"/>
          <w:lang w:val="zh-CN"/>
        </w:rPr>
      </w:r>
      <w:r/>
    </w:p>
    <w:p>
      <w:pPr>
        <w:pStyle w:val="739"/>
        <w:ind w:firstLine="439"/>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1.6</w:t>
      </w:r>
      <w:r>
        <w:rPr>
          <w:rFonts w:hAnsi="宋体"/>
          <w:sz w:val="21"/>
          <w:szCs w:val="21"/>
          <w:lang w:val="zh-CN"/>
        </w:rPr>
        <w:t xml:space="preserve">其他被评委会认定无效的情况。</w:t>
      </w:r>
      <w:r>
        <w:rPr>
          <w:sz w:val="21"/>
          <w:szCs w:val="21"/>
          <w:lang w:val="zh-CN"/>
        </w:rPr>
      </w:r>
      <w:r/>
    </w:p>
    <w:p>
      <w:pPr>
        <w:pStyle w:val="739"/>
        <w:ind w:firstLine="420"/>
        <w:spacing w:line="360" w:lineRule="auto"/>
        <w:rPr>
          <w:rFonts w:hint="eastAsia" w:hAnsi="宋体"/>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2</w:t>
      </w:r>
      <w:r>
        <w:rPr>
          <w:rFonts w:hAnsi="宋体"/>
          <w:sz w:val="21"/>
          <w:szCs w:val="21"/>
          <w:lang w:val="zh-CN"/>
        </w:rPr>
        <w:t xml:space="preserve">实质</w:t>
      </w:r>
      <w:r>
        <w:rPr>
          <w:rFonts w:hint="eastAsia" w:hAnsi="宋体"/>
          <w:sz w:val="21"/>
          <w:szCs w:val="21"/>
          <w:lang w:val="zh-CN"/>
        </w:rPr>
        <w:t xml:space="preserve">性</w:t>
      </w:r>
      <w:r>
        <w:rPr>
          <w:rFonts w:hAnsi="宋体"/>
          <w:sz w:val="21"/>
          <w:szCs w:val="21"/>
          <w:lang w:val="zh-CN"/>
        </w:rPr>
        <w:t xml:space="preserve">响应的投标应该是与招标文件</w:t>
      </w:r>
      <w:r>
        <w:rPr>
          <w:rFonts w:hint="eastAsia" w:hAnsi="宋体"/>
          <w:sz w:val="21"/>
          <w:szCs w:val="21"/>
          <w:lang w:val="zh-CN"/>
        </w:rPr>
        <w:t xml:space="preserve">要求的</w:t>
      </w:r>
      <w:r>
        <w:rPr>
          <w:sz w:val="21"/>
          <w:szCs w:val="21"/>
          <w:lang w:val="zh-CN"/>
        </w:rPr>
        <w:t xml:space="preserve">标的、数量、质量、价款或者报酬、履行期限、履行地点和方式、违约责任和解决争议方法等</w:t>
      </w:r>
      <w:r>
        <w:rPr>
          <w:rFonts w:hint="eastAsia"/>
          <w:sz w:val="21"/>
          <w:szCs w:val="21"/>
          <w:lang w:val="zh-CN"/>
        </w:rPr>
        <w:t xml:space="preserve">条款</w:t>
      </w:r>
      <w:r>
        <w:rPr>
          <w:rFonts w:hAnsi="宋体"/>
          <w:sz w:val="21"/>
          <w:szCs w:val="21"/>
          <w:lang w:val="zh-CN"/>
        </w:rPr>
        <w:t xml:space="preserve">相符</w:t>
      </w:r>
      <w:r>
        <w:rPr>
          <w:rFonts w:hint="eastAsia" w:hAnsi="宋体"/>
          <w:sz w:val="21"/>
          <w:szCs w:val="21"/>
          <w:lang w:val="zh-CN"/>
        </w:rPr>
        <w:t xml:space="preserve">。不得</w:t>
      </w:r>
      <w:r>
        <w:rPr>
          <w:rFonts w:hAnsi="宋体"/>
          <w:sz w:val="21"/>
          <w:szCs w:val="21"/>
          <w:lang w:val="zh-CN"/>
        </w:rPr>
        <w:t xml:space="preserve">限制合同中买方的权利或投标人的义务</w:t>
      </w:r>
      <w:r>
        <w:rPr>
          <w:rFonts w:hint="eastAsia" w:hAnsi="宋体"/>
          <w:sz w:val="21"/>
          <w:szCs w:val="21"/>
          <w:lang w:val="zh-CN"/>
        </w:rPr>
        <w:t xml:space="preserve">，也不得</w:t>
      </w:r>
      <w:r>
        <w:rPr>
          <w:rFonts w:hAnsi="宋体"/>
          <w:sz w:val="21"/>
          <w:szCs w:val="21"/>
          <w:lang w:val="zh-CN"/>
        </w:rPr>
        <w:t xml:space="preserve">对其他</w:t>
      </w:r>
      <w:r>
        <w:rPr>
          <w:rFonts w:hint="eastAsia" w:hAnsi="宋体"/>
          <w:sz w:val="21"/>
          <w:szCs w:val="21"/>
          <w:lang w:val="zh-CN"/>
        </w:rPr>
        <w:t xml:space="preserve">实质性响应的</w:t>
      </w:r>
      <w:r>
        <w:rPr>
          <w:rFonts w:hAnsi="宋体"/>
          <w:sz w:val="21"/>
          <w:szCs w:val="21"/>
          <w:lang w:val="zh-CN"/>
        </w:rPr>
        <w:t xml:space="preserve">投标人的竞争地位产生不公正影响。</w:t>
      </w:r>
      <w:r>
        <w:rPr>
          <w:rFonts w:hint="eastAsia" w:hAnsi="宋体"/>
          <w:sz w:val="21"/>
          <w:szCs w:val="21"/>
          <w:lang w:val="zh-CN"/>
        </w:rPr>
      </w:r>
      <w:r/>
    </w:p>
    <w:p>
      <w:pPr>
        <w:pStyle w:val="739"/>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3</w:t>
      </w:r>
      <w:r>
        <w:rPr>
          <w:sz w:val="21"/>
          <w:szCs w:val="21"/>
          <w:lang w:val="zh-CN"/>
        </w:rPr>
        <w:t xml:space="preserve">招标文件</w:t>
      </w:r>
      <w:r>
        <w:rPr>
          <w:rFonts w:hint="eastAsia"/>
          <w:sz w:val="21"/>
          <w:szCs w:val="21"/>
        </w:rPr>
        <w:t xml:space="preserve">如有</w:t>
      </w:r>
      <w:r>
        <w:rPr>
          <w:sz w:val="21"/>
          <w:szCs w:val="21"/>
          <w:lang w:val="zh-CN"/>
        </w:rPr>
        <w:t xml:space="preserve">提供的工艺、材料、设备、参考的商标或样本目录号码等仅作为说明并没有限制性，投标人在投标中可以选用替代标准，但这些替代标准要优于或相当于技术规格中要求的标准，以满足</w:t>
      </w:r>
      <w:r>
        <w:rPr>
          <w:rFonts w:hint="eastAsia"/>
          <w:sz w:val="21"/>
          <w:szCs w:val="21"/>
          <w:lang w:val="zh-CN"/>
        </w:rPr>
        <w:t xml:space="preserve">招标人</w:t>
      </w:r>
      <w:r>
        <w:rPr>
          <w:sz w:val="21"/>
          <w:szCs w:val="21"/>
          <w:lang w:val="zh-CN"/>
        </w:rPr>
        <w:t xml:space="preserve">的需要。</w:t>
      </w:r>
      <w:r>
        <w:rPr>
          <w:sz w:val="21"/>
          <w:szCs w:val="21"/>
          <w:lang w:val="zh-CN"/>
        </w:rPr>
      </w:r>
      <w:r/>
    </w:p>
    <w:p>
      <w:pPr>
        <w:pStyle w:val="739"/>
        <w:ind w:firstLine="420"/>
        <w:spacing w:line="360" w:lineRule="auto"/>
        <w:rPr>
          <w:sz w:val="21"/>
          <w:szCs w:val="21"/>
          <w:lang w:val="zh-CN"/>
        </w:rPr>
      </w:pPr>
      <w:r>
        <w:rPr>
          <w:sz w:val="21"/>
          <w:szCs w:val="21"/>
          <w:lang w:val="zh-CN"/>
        </w:rPr>
        <w:t xml:space="preserve">2</w:t>
      </w:r>
      <w:r>
        <w:rPr>
          <w:rFonts w:hint="eastAsia"/>
          <w:sz w:val="21"/>
          <w:szCs w:val="21"/>
          <w:lang w:val="zh-CN"/>
        </w:rPr>
        <w:t xml:space="preserve">5.4</w:t>
      </w:r>
      <w:r>
        <w:rPr>
          <w:sz w:val="21"/>
          <w:szCs w:val="21"/>
          <w:lang w:val="zh-CN"/>
        </w:rPr>
        <w:t xml:space="preserve">对于投标文件中含义不明确、同类问题表述不一致或者有明显文字和计算错误的内容，评标委员会应当以书面形式要求投标人作出必要的澄清、说明或者补正。</w:t>
      </w:r>
      <w:r>
        <w:rPr>
          <w:sz w:val="21"/>
          <w:szCs w:val="21"/>
          <w:lang w:val="zh-CN"/>
        </w:rPr>
      </w:r>
      <w:r/>
    </w:p>
    <w:p>
      <w:pPr>
        <w:pStyle w:val="739"/>
        <w:ind w:firstLine="420"/>
        <w:spacing w:line="360" w:lineRule="auto"/>
        <w:rPr>
          <w:sz w:val="21"/>
          <w:szCs w:val="21"/>
          <w:lang w:val="zh-CN"/>
        </w:rPr>
      </w:pPr>
      <w:r>
        <w:rPr>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sz w:val="21"/>
          <w:szCs w:val="21"/>
          <w:lang w:val="zh-CN"/>
        </w:rPr>
      </w:r>
      <w:r/>
    </w:p>
    <w:p>
      <w:pPr>
        <w:pStyle w:val="739"/>
        <w:ind w:firstLine="420"/>
        <w:spacing w:line="360" w:lineRule="auto"/>
        <w:rPr>
          <w:sz w:val="21"/>
          <w:szCs w:val="21"/>
          <w:lang w:val="zh-CN"/>
        </w:rPr>
      </w:pPr>
      <w:r>
        <w:rPr>
          <w:rFonts w:hint="eastAsia"/>
          <w:sz w:val="21"/>
          <w:szCs w:val="21"/>
          <w:lang w:val="zh-CN"/>
        </w:rPr>
        <w:t xml:space="preserve">25.5</w:t>
      </w:r>
      <w:r>
        <w:rPr>
          <w:sz w:val="21"/>
          <w:szCs w:val="21"/>
          <w:lang w:val="zh-CN"/>
        </w:rPr>
        <w:t xml:space="preserve">投标文件报价出现前后不一致的，除招标文件另有规定外，按照下列规定修正：</w:t>
      </w:r>
      <w:r>
        <w:rPr>
          <w:sz w:val="21"/>
          <w:szCs w:val="21"/>
          <w:lang w:val="zh-CN"/>
        </w:rPr>
      </w:r>
      <w:r/>
    </w:p>
    <w:p>
      <w:pPr>
        <w:pStyle w:val="739"/>
        <w:ind w:firstLine="420"/>
        <w:spacing w:line="360" w:lineRule="auto"/>
        <w:rPr>
          <w:sz w:val="21"/>
          <w:szCs w:val="21"/>
          <w:lang w:val="zh-CN"/>
        </w:rPr>
      </w:pPr>
      <w:r>
        <w:rPr>
          <w:rFonts w:hint="eastAsia"/>
          <w:sz w:val="21"/>
          <w:szCs w:val="21"/>
        </w:rPr>
        <w:t xml:space="preserve">25.5.1</w:t>
      </w:r>
      <w:r>
        <w:rPr>
          <w:sz w:val="21"/>
          <w:szCs w:val="21"/>
          <w:lang w:val="zh-CN"/>
        </w:rPr>
        <w:t xml:space="preserve">投标文件中开标一览表（报价表）内容与投标文件中相应内容不一致的，以开标一览表（报价表）为准；</w:t>
      </w:r>
      <w:r>
        <w:rPr>
          <w:sz w:val="21"/>
          <w:szCs w:val="21"/>
          <w:lang w:val="zh-CN"/>
        </w:rPr>
      </w:r>
      <w:r/>
    </w:p>
    <w:p>
      <w:pPr>
        <w:pStyle w:val="739"/>
        <w:ind w:firstLine="420"/>
        <w:spacing w:line="360" w:lineRule="auto"/>
        <w:rPr>
          <w:sz w:val="21"/>
          <w:szCs w:val="21"/>
          <w:lang w:val="zh-CN"/>
        </w:rPr>
      </w:pPr>
      <w:r>
        <w:rPr>
          <w:rFonts w:hint="eastAsia"/>
          <w:sz w:val="21"/>
          <w:szCs w:val="21"/>
        </w:rPr>
        <w:t xml:space="preserve">25.5.2</w:t>
      </w:r>
      <w:r>
        <w:rPr>
          <w:sz w:val="21"/>
          <w:szCs w:val="21"/>
          <w:lang w:val="zh-CN"/>
        </w:rPr>
        <w:t xml:space="preserve">大写金额和小写金额不一致的，以大写金额为准；</w:t>
      </w:r>
      <w:r>
        <w:rPr>
          <w:sz w:val="21"/>
          <w:szCs w:val="21"/>
          <w:lang w:val="zh-CN"/>
        </w:rPr>
      </w:r>
      <w:r/>
    </w:p>
    <w:p>
      <w:pPr>
        <w:pStyle w:val="739"/>
        <w:ind w:firstLine="420"/>
        <w:spacing w:line="360" w:lineRule="auto"/>
        <w:rPr>
          <w:sz w:val="21"/>
          <w:szCs w:val="21"/>
          <w:lang w:val="zh-CN"/>
        </w:rPr>
      </w:pPr>
      <w:r>
        <w:rPr>
          <w:rFonts w:hint="eastAsia"/>
          <w:sz w:val="21"/>
          <w:szCs w:val="21"/>
        </w:rPr>
        <w:t xml:space="preserve">25.5.3</w:t>
      </w:r>
      <w:r>
        <w:rPr>
          <w:sz w:val="21"/>
          <w:szCs w:val="21"/>
          <w:lang w:val="zh-CN"/>
        </w:rPr>
        <w:t xml:space="preserve">单价金额小数点或者百分比有明显错位的，以开标一览表的总价为准，并修改单价；</w:t>
      </w:r>
      <w:r>
        <w:rPr>
          <w:sz w:val="21"/>
          <w:szCs w:val="21"/>
          <w:lang w:val="zh-CN"/>
        </w:rPr>
      </w:r>
      <w:r/>
    </w:p>
    <w:p>
      <w:pPr>
        <w:pStyle w:val="739"/>
        <w:ind w:firstLine="420"/>
        <w:spacing w:line="360" w:lineRule="auto"/>
        <w:rPr>
          <w:sz w:val="21"/>
          <w:szCs w:val="21"/>
          <w:lang w:val="zh-CN"/>
        </w:rPr>
      </w:pPr>
      <w:r>
        <w:rPr>
          <w:rFonts w:hint="eastAsia"/>
          <w:sz w:val="21"/>
          <w:szCs w:val="21"/>
        </w:rPr>
        <w:t xml:space="preserve">25.5.4</w:t>
      </w:r>
      <w:r>
        <w:rPr>
          <w:sz w:val="21"/>
          <w:szCs w:val="21"/>
          <w:lang w:val="zh-CN"/>
        </w:rPr>
        <w:t xml:space="preserve">总价金额与按单价汇总金额不一致的，以单价金额计算结果为准。</w:t>
      </w:r>
      <w:r>
        <w:rPr>
          <w:sz w:val="21"/>
          <w:szCs w:val="21"/>
          <w:lang w:val="zh-CN"/>
        </w:rPr>
      </w:r>
      <w:r/>
    </w:p>
    <w:p>
      <w:pPr>
        <w:pStyle w:val="739"/>
        <w:ind w:firstLine="420"/>
        <w:spacing w:line="360" w:lineRule="auto"/>
        <w:rPr>
          <w:rFonts w:hint="eastAsia"/>
          <w:sz w:val="21"/>
          <w:szCs w:val="21"/>
          <w:lang w:val="zh-CN"/>
        </w:rPr>
      </w:pPr>
      <w:r>
        <w:rPr>
          <w:sz w:val="21"/>
          <w:szCs w:val="21"/>
          <w:lang w:val="zh-CN"/>
        </w:rPr>
        <w:t xml:space="preserve">同时出现两种以上不一致的，按照前款规定的顺序修正。修正后的报价按照本</w:t>
      </w:r>
      <w:r>
        <w:rPr>
          <w:rFonts w:hint="eastAsia"/>
          <w:sz w:val="21"/>
          <w:szCs w:val="21"/>
          <w:lang w:val="zh-CN"/>
        </w:rPr>
        <w:t xml:space="preserve">须知25.5条</w:t>
      </w:r>
      <w:r>
        <w:rPr>
          <w:sz w:val="21"/>
          <w:szCs w:val="21"/>
          <w:lang w:val="zh-CN"/>
        </w:rPr>
        <w:t xml:space="preserve">规定经投标人确认后产生约束力，投标人不确认的，其投标无效。</w:t>
      </w:r>
      <w:r>
        <w:rPr>
          <w:rFonts w:hint="eastAsia"/>
          <w:sz w:val="21"/>
          <w:szCs w:val="21"/>
          <w:lang w:val="zh-CN"/>
        </w:rPr>
      </w:r>
      <w:r/>
    </w:p>
    <w:p>
      <w:pPr>
        <w:pStyle w:val="739"/>
        <w:ind w:firstLine="420"/>
        <w:spacing w:line="360" w:lineRule="auto"/>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zh-CN"/>
        </w:rPr>
        <w:t xml:space="preserve">25.6</w:t>
      </w:r>
      <w:r>
        <w:rPr>
          <w:rFonts w:hint="eastAsia" w:ascii="Times New Roman" w:hAnsi="Times New Roman" w:eastAsia="宋体" w:cs="Times New Roman"/>
          <w:sz w:val="21"/>
          <w:szCs w:val="21"/>
          <w:lang w:val="en-US" w:eastAsia="zh-CN"/>
        </w:rPr>
        <w:t xml:space="preserve">关于异常低价的处理</w:t>
      </w:r>
      <w:r>
        <w:rPr>
          <w:rFonts w:ascii="Times New Roman" w:hAnsi="Times New Roman" w:eastAsia="宋体" w:cs="Times New Roman"/>
          <w:sz w:val="21"/>
          <w:szCs w:val="21"/>
          <w:lang w:val="en-US" w:eastAsia="zh-CN"/>
        </w:rPr>
      </w:r>
      <w:r/>
    </w:p>
    <w:p>
      <w:pPr>
        <w:pStyle w:val="739"/>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（一）</w:t>
      </w:r>
      <w:r>
        <w:rPr>
          <w:rFonts w:ascii="Times New Roman" w:hAnsi="Times New Roman" w:eastAsia="宋体" w:cs="Times New Roman"/>
          <w:sz w:val="21"/>
          <w:szCs w:val="21"/>
          <w:lang w:val="zh-CN"/>
        </w:rPr>
        <w:t xml:space="preserve">评审过程中出现下列情形之一的，评审委员会应当启动异常低价投标（响应）审查程序：</w:t>
      </w:r>
      <w:r>
        <w:rPr>
          <w:rFonts w:ascii="Times New Roman" w:hAnsi="Times New Roman" w:eastAsia="宋体" w:cs="Times New Roman"/>
          <w:sz w:val="21"/>
          <w:szCs w:val="21"/>
          <w:lang w:val="zh-CN"/>
        </w:rPr>
      </w:r>
      <w:r/>
    </w:p>
    <w:p>
      <w:pPr>
        <w:pStyle w:val="739"/>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1．投标（响应）报价低于采购项目预算50%的，即投标（响应）报价&lt;采购项目预算×50%；</w:t>
      </w:r>
      <w:r>
        <w:rPr>
          <w:rFonts w:ascii="Times New Roman" w:hAnsi="Times New Roman" w:eastAsia="宋体" w:cs="Times New Roman"/>
          <w:sz w:val="21"/>
          <w:szCs w:val="21"/>
          <w:lang w:val="zh-CN"/>
        </w:rPr>
      </w:r>
      <w:r/>
    </w:p>
    <w:p>
      <w:pPr>
        <w:pStyle w:val="739"/>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2．投标（响应）报价低于采购项目最高限价45%的，即投标（响应）报价&lt;采购项目最高限价×45%；</w:t>
      </w:r>
      <w:r>
        <w:rPr>
          <w:rFonts w:ascii="Times New Roman" w:hAnsi="Times New Roman" w:eastAsia="宋体" w:cs="Times New Roman"/>
          <w:sz w:val="21"/>
          <w:szCs w:val="21"/>
          <w:lang w:val="zh-CN"/>
        </w:rPr>
      </w:r>
      <w:r/>
    </w:p>
    <w:p>
      <w:pPr>
        <w:pStyle w:val="739"/>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3. 评审委员会认定的供应商报价过低、有可能影响产品质量或者不能诚信履约的其他情形。</w:t>
      </w:r>
      <w:r>
        <w:rPr>
          <w:rFonts w:ascii="Times New Roman" w:hAnsi="Times New Roman" w:eastAsia="宋体" w:cs="Times New Roman"/>
          <w:sz w:val="21"/>
          <w:szCs w:val="21"/>
          <w:lang w:val="zh-CN"/>
        </w:rPr>
      </w:r>
      <w:r/>
    </w:p>
    <w:p>
      <w:pPr>
        <w:pStyle w:val="739"/>
        <w:ind w:firstLine="420"/>
        <w:spacing w:line="360" w:lineRule="auto"/>
        <w:rPr>
          <w:rFonts w:ascii="Times New Roman" w:hAnsi="Times New Roman" w:eastAsia="宋体" w:cs="Times New Roman"/>
          <w:sz w:val="21"/>
          <w:szCs w:val="21"/>
          <w:lang w:val="zh-CN"/>
        </w:rPr>
      </w:pPr>
      <w:r>
        <w:rPr>
          <w:rFonts w:ascii="Times New Roman" w:hAnsi="Times New Roman" w:eastAsia="宋体" w:cs="Times New Roman"/>
          <w:sz w:val="21"/>
          <w:szCs w:val="21"/>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宋体" w:cs="Times New Roman"/>
          <w:sz w:val="21"/>
          <w:szCs w:val="21"/>
          <w:lang w:val="zh-CN"/>
        </w:rPr>
      </w:r>
      <w:r/>
    </w:p>
    <w:p>
      <w:pPr>
        <w:pStyle w:val="739"/>
        <w:ind w:firstLine="439"/>
        <w:spacing w:line="360" w:lineRule="auto"/>
        <w:tabs>
          <w:tab w:val="left" w:pos="0" w:leader="none"/>
        </w:tabs>
        <w:rPr>
          <w:sz w:val="21"/>
          <w:szCs w:val="21"/>
          <w:lang w:val="zh-CN"/>
        </w:rPr>
      </w:pPr>
      <w:r>
        <w:rPr>
          <w:sz w:val="21"/>
          <w:szCs w:val="21"/>
          <w:lang w:val="zh-CN"/>
        </w:rPr>
        <w:t xml:space="preserve">2</w:t>
      </w:r>
      <w:r>
        <w:rPr>
          <w:rFonts w:hint="eastAsia"/>
          <w:sz w:val="21"/>
          <w:szCs w:val="21"/>
          <w:lang w:val="zh-CN"/>
        </w:rPr>
        <w:t xml:space="preserve">5.7除上述情形外，</w:t>
      </w:r>
      <w:r>
        <w:rPr>
          <w:rFonts w:hAnsi="宋体"/>
          <w:sz w:val="21"/>
          <w:szCs w:val="21"/>
          <w:lang w:val="zh-CN"/>
        </w:rPr>
        <w:t xml:space="preserve">对投标文件的判定，只依据投标</w:t>
      </w:r>
      <w:r>
        <w:rPr>
          <w:rFonts w:hint="eastAsia" w:hAnsi="宋体"/>
          <w:sz w:val="21"/>
          <w:szCs w:val="21"/>
          <w:lang w:val="zh-CN"/>
        </w:rPr>
        <w:t xml:space="preserve">文件</w:t>
      </w:r>
      <w:r>
        <w:rPr>
          <w:rFonts w:hAnsi="宋体"/>
          <w:sz w:val="21"/>
          <w:szCs w:val="21"/>
          <w:lang w:val="zh-CN"/>
        </w:rPr>
        <w:t xml:space="preserve">本身，不依靠开标后的任何外来证明。</w:t>
      </w:r>
      <w:r>
        <w:rPr>
          <w:sz w:val="21"/>
          <w:szCs w:val="21"/>
          <w:lang w:val="zh-CN"/>
        </w:rPr>
      </w:r>
      <w:r/>
    </w:p>
    <w:p>
      <w:pPr>
        <w:pStyle w:val="739"/>
        <w:ind w:firstLine="420"/>
        <w:spacing w:line="360" w:lineRule="auto"/>
        <w:tabs>
          <w:tab w:val="left" w:pos="0" w:leader="none"/>
        </w:tabs>
        <w:rPr>
          <w:rFonts w:hint="eastAsia" w:hAnsi="宋体"/>
          <w:sz w:val="21"/>
          <w:szCs w:val="21"/>
          <w:lang w:val="zh-CN"/>
        </w:rPr>
      </w:pPr>
      <w:r>
        <w:rPr>
          <w:sz w:val="21"/>
          <w:szCs w:val="21"/>
          <w:lang w:val="zh-CN"/>
        </w:rPr>
        <w:t xml:space="preserve">2</w:t>
      </w:r>
      <w:r>
        <w:rPr>
          <w:rFonts w:hint="eastAsia"/>
          <w:sz w:val="21"/>
          <w:szCs w:val="21"/>
          <w:lang w:val="zh-CN"/>
        </w:rPr>
        <w:t xml:space="preserve">5.8</w:t>
      </w:r>
      <w:r>
        <w:rPr>
          <w:rFonts w:hAnsi="宋体"/>
          <w:sz w:val="21"/>
          <w:szCs w:val="21"/>
          <w:lang w:val="zh-CN"/>
        </w:rPr>
        <w:t xml:space="preserve">采购代理机构将拒绝被确定为非实质性响应的投标，投标人不能通过修正或撤销不符之处而使其投标成为实质性响应的投标。</w:t>
      </w:r>
      <w:r>
        <w:rPr>
          <w:rFonts w:hint="eastAsia" w:hAnsi="宋体"/>
          <w:sz w:val="21"/>
          <w:szCs w:val="21"/>
          <w:lang w:val="zh-CN"/>
        </w:rPr>
      </w:r>
      <w:r/>
    </w:p>
    <w:p>
      <w:pPr>
        <w:pStyle w:val="739"/>
        <w:ind w:firstLine="420"/>
        <w:spacing w:line="360" w:lineRule="auto"/>
        <w:rPr>
          <w:sz w:val="21"/>
          <w:szCs w:val="21"/>
          <w:lang w:val="zh-CN"/>
        </w:rPr>
      </w:pPr>
      <w:r>
        <w:rPr>
          <w:sz w:val="21"/>
          <w:szCs w:val="21"/>
          <w:lang w:val="zh-CN"/>
        </w:rPr>
        <w:t xml:space="preserve">2</w:t>
      </w:r>
      <w:r>
        <w:rPr>
          <w:rFonts w:hint="eastAsia"/>
          <w:sz w:val="21"/>
          <w:szCs w:val="21"/>
          <w:lang w:val="zh-CN"/>
        </w:rPr>
        <w:t xml:space="preserve">5</w:t>
      </w:r>
      <w:r>
        <w:rPr>
          <w:sz w:val="21"/>
          <w:szCs w:val="21"/>
          <w:lang w:val="zh-CN"/>
        </w:rPr>
        <w:t xml:space="preserve">.</w:t>
      </w:r>
      <w:r>
        <w:rPr>
          <w:rFonts w:hint="eastAsia"/>
          <w:sz w:val="21"/>
          <w:szCs w:val="21"/>
          <w:lang w:val="zh-CN"/>
        </w:rPr>
        <w:t xml:space="preserve">9</w:t>
      </w:r>
      <w:r>
        <w:rPr>
          <w:rFonts w:hAnsi="宋体"/>
          <w:sz w:val="21"/>
          <w:szCs w:val="21"/>
          <w:lang w:val="zh-CN"/>
        </w:rPr>
        <w:t xml:space="preserve">对不同文字文本投标文件的解释发生异议的，以中文文本为准；</w:t>
      </w:r>
      <w:r>
        <w:rPr>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26、废标</w:t>
      </w:r>
      <w:r>
        <w:rPr>
          <w:rFonts w:ascii="宋体" w:hAnsi="宋体"/>
          <w:b/>
          <w:bCs/>
          <w:sz w:val="21"/>
          <w:szCs w:val="21"/>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26.1 在招标过程中，出现下列情况之一的，应予废标：</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26.1.1符合专业条件的供应商或者对招标文件作实质响应的供应商不足三家的；</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26.1.2出现影响采购公正的违法、违规行为的；</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26.1.3</w:t>
      </w:r>
      <w:r>
        <w:rPr>
          <w:rFonts w:hint="eastAsia" w:ascii="宋体" w:hAnsi="宋体"/>
          <w:sz w:val="21"/>
          <w:szCs w:val="21"/>
          <w:lang w:val="zh-CN"/>
        </w:rPr>
        <w:t xml:space="preserve">投标人的报价均超过了采购预算或者预算，招标人不能支付的</w:t>
      </w:r>
      <w:r>
        <w:rPr>
          <w:rFonts w:ascii="宋体" w:hAnsi="宋体"/>
          <w:sz w:val="21"/>
          <w:szCs w:val="21"/>
          <w:lang w:val="zh-CN"/>
        </w:rPr>
        <w:t xml:space="preserve">；</w:t>
      </w:r>
      <w:r>
        <w:rPr>
          <w:rFonts w:ascii="宋体" w:hAnsi="宋体"/>
          <w:sz w:val="21"/>
          <w:szCs w:val="21"/>
          <w:lang w:val="zh-CN"/>
        </w:rPr>
      </w:r>
      <w:r/>
    </w:p>
    <w:p>
      <w:pPr>
        <w:pStyle w:val="739"/>
        <w:ind w:firstLine="420"/>
        <w:spacing w:line="400" w:lineRule="exact"/>
        <w:rPr>
          <w:rFonts w:ascii="宋体" w:hAnsi="宋体"/>
          <w:sz w:val="21"/>
          <w:szCs w:val="21"/>
          <w:lang w:val="zh-CN"/>
        </w:rPr>
      </w:pPr>
      <w:r>
        <w:rPr>
          <w:rFonts w:ascii="宋体" w:hAnsi="宋体"/>
          <w:sz w:val="21"/>
          <w:szCs w:val="21"/>
          <w:lang w:val="zh-CN"/>
        </w:rPr>
        <w:t xml:space="preserve">26.1.4因重大变故，采购任务取消的；</w:t>
      </w:r>
      <w:r>
        <w:rPr>
          <w:rFonts w:ascii="宋体" w:hAnsi="宋体"/>
          <w:sz w:val="21"/>
          <w:szCs w:val="21"/>
          <w:lang w:val="zh-CN"/>
        </w:rPr>
      </w:r>
      <w:r/>
    </w:p>
    <w:p>
      <w:pPr>
        <w:pStyle w:val="739"/>
        <w:ind w:firstLine="420"/>
        <w:spacing w:line="400" w:lineRule="exact"/>
        <w:rPr>
          <w:rFonts w:ascii="宋体" w:hAnsi="宋体"/>
          <w:sz w:val="21"/>
          <w:szCs w:val="21"/>
        </w:rPr>
      </w:pPr>
      <w:r>
        <w:rPr>
          <w:rFonts w:ascii="宋体" w:hAnsi="宋体"/>
          <w:sz w:val="21"/>
          <w:szCs w:val="21"/>
          <w:lang w:val="zh-CN"/>
        </w:rPr>
        <w:t xml:space="preserve">26.2 废标后，采购代理机构将把废标的理由通知所有投标人。</w:t>
      </w:r>
      <w:r>
        <w:rPr>
          <w:rFonts w:ascii="宋体" w:hAnsi="宋体"/>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27、投标文件的评价和比较</w:t>
      </w:r>
      <w:r>
        <w:rPr>
          <w:rFonts w:ascii="宋体" w:hAnsi="宋体"/>
          <w:b/>
          <w:bCs/>
          <w:sz w:val="21"/>
          <w:szCs w:val="21"/>
        </w:rPr>
      </w:r>
      <w:r/>
    </w:p>
    <w:p>
      <w:pPr>
        <w:pStyle w:val="739"/>
        <w:ind w:firstLine="359"/>
        <w:spacing w:line="360" w:lineRule="auto"/>
        <w:rPr>
          <w:sz w:val="21"/>
          <w:szCs w:val="21"/>
          <w:lang w:val="zh-CN"/>
        </w:rPr>
      </w:pPr>
      <w:r>
        <w:rPr>
          <w:sz w:val="21"/>
          <w:szCs w:val="21"/>
          <w:lang w:val="zh-CN"/>
        </w:rPr>
        <w:t xml:space="preserve">2</w:t>
      </w:r>
      <w:r>
        <w:rPr>
          <w:rFonts w:hint="eastAsia"/>
          <w:sz w:val="21"/>
          <w:szCs w:val="21"/>
          <w:lang w:val="zh-CN"/>
        </w:rPr>
        <w:t xml:space="preserve">7</w:t>
      </w:r>
      <w:r>
        <w:rPr>
          <w:sz w:val="21"/>
          <w:szCs w:val="21"/>
          <w:lang w:val="zh-CN"/>
        </w:rPr>
        <w:t xml:space="preserve">.1评标委员会将仅对按照</w:t>
      </w:r>
      <w:r>
        <w:rPr>
          <w:rFonts w:hint="eastAsia"/>
          <w:sz w:val="21"/>
          <w:szCs w:val="21"/>
        </w:rPr>
        <w:t xml:space="preserve">招标文件</w:t>
      </w:r>
      <w:r>
        <w:rPr>
          <w:sz w:val="21"/>
          <w:szCs w:val="21"/>
          <w:lang w:val="zh-CN"/>
        </w:rPr>
        <w:t xml:space="preserve">有关规定确定为实质上响应招标文件要求的投标文件进行商务和技术评估，综合比较与评价。</w:t>
      </w:r>
      <w:r>
        <w:rPr>
          <w:sz w:val="21"/>
          <w:szCs w:val="21"/>
          <w:lang w:val="zh-CN"/>
        </w:rPr>
      </w:r>
      <w:r/>
    </w:p>
    <w:p>
      <w:pPr>
        <w:pStyle w:val="739"/>
        <w:ind w:firstLine="359"/>
        <w:spacing w:line="360" w:lineRule="auto"/>
        <w:rPr>
          <w:rFonts w:hint="eastAsia"/>
          <w:sz w:val="21"/>
          <w:szCs w:val="21"/>
          <w:lang w:val="zh-CN"/>
        </w:rPr>
      </w:pPr>
      <w:r>
        <w:rPr>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w:t>
      </w:r>
      <w:r>
        <w:rPr>
          <w:rFonts w:hint="eastAsia"/>
          <w:sz w:val="21"/>
          <w:szCs w:val="21"/>
          <w:lang w:val="zh-CN"/>
        </w:rPr>
        <w:t xml:space="preserve">。</w:t>
      </w:r>
      <w:r>
        <w:rPr>
          <w:rFonts w:hint="eastAsia"/>
          <w:sz w:val="21"/>
          <w:szCs w:val="21"/>
          <w:lang w:val="zh-CN"/>
        </w:rPr>
      </w:r>
      <w:r/>
    </w:p>
    <w:p>
      <w:pPr>
        <w:pStyle w:val="739"/>
        <w:ind w:firstLine="359"/>
        <w:spacing w:line="360" w:lineRule="auto"/>
        <w:rPr>
          <w:rFonts w:hint="eastAsia"/>
          <w:sz w:val="21"/>
          <w:szCs w:val="21"/>
          <w:lang w:val="zh-CN"/>
        </w:rPr>
      </w:pPr>
      <w:r>
        <w:rPr>
          <w:sz w:val="21"/>
          <w:szCs w:val="21"/>
          <w:lang w:val="zh-CN"/>
        </w:rPr>
        <w:t xml:space="preserve">27.3 最低的投标报价或最高的折扣比例是中标的重要条件，但不是唯一条件。</w:t>
      </w:r>
      <w:r>
        <w:rPr>
          <w:rFonts w:hint="eastAsia"/>
          <w:sz w:val="21"/>
          <w:szCs w:val="21"/>
          <w:lang w:val="zh-CN"/>
        </w:rPr>
      </w:r>
      <w:r/>
    </w:p>
    <w:p>
      <w:pPr>
        <w:pStyle w:val="739"/>
        <w:spacing w:line="400" w:lineRule="exact"/>
        <w:rPr>
          <w:rFonts w:ascii="宋体" w:hAnsi="宋体"/>
          <w:b/>
          <w:bCs/>
          <w:sz w:val="21"/>
          <w:szCs w:val="21"/>
        </w:rPr>
      </w:pPr>
      <w:r>
        <w:rPr>
          <w:rFonts w:ascii="宋体" w:hAnsi="宋体"/>
          <w:b/>
          <w:bCs/>
          <w:sz w:val="21"/>
          <w:szCs w:val="21"/>
          <w:lang w:val="zh-CN"/>
        </w:rPr>
        <w:t xml:space="preserve">七、授予合同</w:t>
      </w:r>
      <w:r>
        <w:rPr>
          <w:rFonts w:ascii="宋体" w:hAnsi="宋体"/>
          <w:b/>
          <w:bCs/>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28、中标人的确认</w:t>
      </w:r>
      <w:r>
        <w:rPr>
          <w:rFonts w:ascii="宋体" w:hAnsi="宋体"/>
          <w:b/>
          <w:bCs/>
          <w:sz w:val="21"/>
          <w:szCs w:val="21"/>
        </w:rPr>
      </w:r>
      <w:r/>
    </w:p>
    <w:p>
      <w:pPr>
        <w:pStyle w:val="739"/>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28.1评标委员会根据投标人资格审查情况，对投标文件进行评价和比较，按照评标办法和标准</w:t>
      </w:r>
      <w:r>
        <w:rPr>
          <w:rFonts w:hint="eastAsia" w:ascii="宋体" w:hAnsi="宋体" w:cs="宋体"/>
          <w:sz w:val="21"/>
          <w:szCs w:val="21"/>
        </w:rPr>
        <w:t xml:space="preserve">直接确定中标人</w:t>
      </w:r>
      <w:r>
        <w:rPr>
          <w:rFonts w:hint="eastAsia" w:ascii="宋体" w:hAnsi="宋体" w:cs="宋体"/>
          <w:sz w:val="21"/>
          <w:szCs w:val="21"/>
          <w:lang w:val="zh-CN"/>
        </w:rPr>
        <w:t xml:space="preserve">。评标委员会有权评定中标人，同时也有权拒绝任何或所有投标人中标。</w:t>
      </w:r>
      <w:r>
        <w:rPr>
          <w:rFonts w:hint="eastAsia" w:ascii="宋体" w:hAnsi="宋体" w:cs="宋体"/>
          <w:sz w:val="21"/>
          <w:szCs w:val="21"/>
          <w:lang w:val="zh-CN"/>
        </w:rPr>
      </w:r>
      <w:r/>
    </w:p>
    <w:p>
      <w:pPr>
        <w:pStyle w:val="739"/>
        <w:ind w:firstLine="502"/>
        <w:spacing w:line="360" w:lineRule="auto"/>
        <w:rPr>
          <w:rFonts w:hint="eastAsia" w:ascii="宋体" w:hAnsi="宋体" w:cs="宋体"/>
          <w:sz w:val="21"/>
          <w:szCs w:val="21"/>
          <w:lang w:val="zh-CN"/>
        </w:rPr>
      </w:pPr>
      <w:r>
        <w:rPr>
          <w:rFonts w:hint="eastAsia" w:ascii="宋体" w:hAnsi="宋体" w:cs="宋体"/>
          <w:sz w:val="21"/>
          <w:szCs w:val="21"/>
          <w:lang w:val="zh-CN"/>
        </w:rPr>
        <w:t xml:space="preserve">28.</w:t>
      </w:r>
      <w:r>
        <w:rPr>
          <w:rFonts w:hint="eastAsia" w:ascii="宋体" w:hAnsi="宋体" w:cs="宋体"/>
          <w:sz w:val="21"/>
          <w:szCs w:val="21"/>
        </w:rPr>
        <w:t xml:space="preserve">2</w:t>
      </w:r>
      <w:r>
        <w:rPr>
          <w:rFonts w:hint="eastAsia" w:ascii="宋体" w:hAnsi="宋体" w:cs="宋体"/>
          <w:sz w:val="21"/>
          <w:szCs w:val="21"/>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cs="宋体"/>
          <w:sz w:val="21"/>
          <w:szCs w:val="21"/>
          <w:lang w:val="zh-CN"/>
        </w:rPr>
      </w:r>
      <w:r/>
    </w:p>
    <w:p>
      <w:pPr>
        <w:pStyle w:val="739"/>
        <w:ind w:firstLine="502"/>
        <w:spacing w:line="360" w:lineRule="auto"/>
        <w:rPr>
          <w:rFonts w:hint="eastAsia" w:ascii="宋体" w:hAnsi="宋体" w:cs="宋体"/>
          <w:sz w:val="21"/>
          <w:szCs w:val="21"/>
        </w:rPr>
      </w:pPr>
      <w:r>
        <w:rPr>
          <w:rFonts w:hint="eastAsia" w:ascii="宋体" w:hAnsi="宋体" w:cs="宋体"/>
          <w:sz w:val="21"/>
          <w:szCs w:val="21"/>
        </w:rPr>
        <w:t xml:space="preserve">28.3中标人个数：1个。</w:t>
      </w:r>
      <w:r>
        <w:rPr>
          <w:rFonts w:hint="eastAsia" w:ascii="宋体" w:hAnsi="宋体" w:cs="宋体"/>
          <w:sz w:val="21"/>
          <w:szCs w:val="21"/>
        </w:rPr>
      </w:r>
      <w:r/>
    </w:p>
    <w:p>
      <w:pPr>
        <w:pStyle w:val="739"/>
        <w:spacing w:line="400" w:lineRule="exact"/>
        <w:rPr>
          <w:rFonts w:ascii="宋体" w:hAnsi="宋体"/>
          <w:b/>
          <w:bCs/>
          <w:sz w:val="21"/>
          <w:szCs w:val="21"/>
        </w:rPr>
      </w:pPr>
      <w:r>
        <w:rPr>
          <w:rFonts w:ascii="宋体" w:hAnsi="宋体"/>
          <w:b/>
          <w:bCs/>
          <w:sz w:val="21"/>
          <w:szCs w:val="21"/>
          <w:lang w:val="zh-CN"/>
        </w:rPr>
        <w:t xml:space="preserve">29、合同授予标准</w:t>
      </w:r>
      <w:r>
        <w:rPr>
          <w:rFonts w:ascii="宋体" w:hAnsi="宋体"/>
          <w:b/>
          <w:bCs/>
          <w:sz w:val="21"/>
          <w:szCs w:val="21"/>
        </w:rPr>
      </w:r>
      <w:r/>
    </w:p>
    <w:p>
      <w:pPr>
        <w:pStyle w:val="739"/>
        <w:ind w:firstLine="502"/>
        <w:spacing w:line="360" w:lineRule="auto"/>
        <w:rPr>
          <w:rFonts w:hAnsi="宋体"/>
          <w:sz w:val="21"/>
          <w:szCs w:val="21"/>
          <w:lang w:val="zh-CN"/>
        </w:rPr>
      </w:pPr>
      <w:r>
        <w:rPr>
          <w:rFonts w:hint="eastAsia" w:hAnsi="宋体"/>
          <w:sz w:val="21"/>
          <w:szCs w:val="21"/>
          <w:lang w:val="zh-CN"/>
        </w:rPr>
        <w:t xml:space="preserve">29</w:t>
      </w:r>
      <w:r>
        <w:rPr>
          <w:rFonts w:hAnsi="宋体"/>
          <w:sz w:val="21"/>
          <w:szCs w:val="21"/>
          <w:lang w:val="zh-CN"/>
        </w:rPr>
        <w:t xml:space="preserve">.1采购代理机构将把合同授予</w:t>
      </w:r>
      <w:r>
        <w:rPr>
          <w:rFonts w:hint="eastAsia" w:hAnsi="宋体"/>
          <w:sz w:val="21"/>
          <w:szCs w:val="21"/>
        </w:rPr>
        <w:t xml:space="preserve">按招标文件规定</w:t>
      </w:r>
      <w:r>
        <w:rPr>
          <w:rFonts w:hAnsi="宋体"/>
          <w:sz w:val="21"/>
          <w:szCs w:val="21"/>
          <w:lang w:val="zh-CN"/>
        </w:rPr>
        <w:t xml:space="preserve">评选出的中标人。确定为中标人的必须具有实施本合同的能力和资源。</w:t>
      </w:r>
      <w:r>
        <w:rPr>
          <w:rFonts w:hAnsi="宋体"/>
          <w:sz w:val="21"/>
          <w:szCs w:val="21"/>
          <w:lang w:val="zh-CN"/>
        </w:rPr>
      </w:r>
      <w:r/>
    </w:p>
    <w:p>
      <w:pPr>
        <w:pStyle w:val="739"/>
        <w:ind w:firstLine="502"/>
        <w:spacing w:line="360" w:lineRule="auto"/>
        <w:rPr>
          <w:rFonts w:hint="eastAsia" w:hAnsi="宋体"/>
          <w:sz w:val="21"/>
          <w:szCs w:val="21"/>
          <w:lang w:val="zh-CN"/>
        </w:rPr>
      </w:pPr>
      <w:r>
        <w:rPr>
          <w:rFonts w:hint="eastAsia" w:hAnsi="宋体"/>
          <w:sz w:val="21"/>
          <w:szCs w:val="21"/>
          <w:lang w:val="zh-CN"/>
        </w:rPr>
        <w:t xml:space="preserve">29</w:t>
      </w:r>
      <w:r>
        <w:rPr>
          <w:rFonts w:hAnsi="宋体"/>
          <w:sz w:val="21"/>
          <w:szCs w:val="21"/>
          <w:lang w:val="zh-CN"/>
        </w:rPr>
        <w:t xml:space="preserve">.2在合同签订之前，如发现中标人提供的材料虚假或对标书所要求说明的情况故意隐瞒或虚报，则</w:t>
      </w:r>
      <w:r>
        <w:rPr>
          <w:rFonts w:hint="eastAsia" w:hAnsi="宋体"/>
          <w:sz w:val="21"/>
          <w:szCs w:val="21"/>
        </w:rPr>
        <w:t xml:space="preserve">按采购程序</w:t>
      </w:r>
      <w:r>
        <w:rPr>
          <w:rFonts w:hAnsi="宋体"/>
          <w:sz w:val="21"/>
          <w:szCs w:val="21"/>
          <w:lang w:val="zh-CN"/>
        </w:rPr>
        <w:t xml:space="preserve">取消其签约资格，投标保证金</w:t>
      </w:r>
      <w:r>
        <w:rPr>
          <w:rFonts w:hint="eastAsia" w:hAnsi="宋体"/>
          <w:sz w:val="21"/>
          <w:szCs w:val="21"/>
        </w:rPr>
        <w:t xml:space="preserve">不予退还</w:t>
      </w:r>
      <w:r>
        <w:rPr>
          <w:rFonts w:hAnsi="宋体"/>
          <w:sz w:val="21"/>
          <w:szCs w:val="21"/>
          <w:lang w:val="zh-CN"/>
        </w:rPr>
        <w:t xml:space="preserve">。</w:t>
      </w:r>
      <w:r>
        <w:rPr>
          <w:rFonts w:hint="eastAsia" w:hAnsi="宋体"/>
          <w:sz w:val="21"/>
          <w:szCs w:val="21"/>
          <w:lang w:val="zh-CN"/>
        </w:rPr>
      </w:r>
      <w:r/>
    </w:p>
    <w:p>
      <w:pPr>
        <w:pStyle w:val="739"/>
        <w:spacing w:line="400" w:lineRule="exact"/>
        <w:rPr>
          <w:rFonts w:ascii="宋体" w:hAnsi="宋体"/>
          <w:b/>
          <w:bCs/>
          <w:sz w:val="21"/>
          <w:szCs w:val="21"/>
          <w:lang w:val="zh-CN"/>
        </w:rPr>
      </w:pPr>
      <w:r>
        <w:rPr>
          <w:rFonts w:ascii="宋体" w:hAnsi="宋体"/>
          <w:b/>
          <w:bCs/>
          <w:sz w:val="21"/>
          <w:szCs w:val="21"/>
          <w:lang w:val="zh-CN"/>
        </w:rPr>
        <w:t xml:space="preserve">30、中标通知书</w:t>
      </w:r>
      <w:r>
        <w:rPr>
          <w:rFonts w:ascii="宋体" w:hAnsi="宋体"/>
          <w:b/>
          <w:bCs/>
          <w:sz w:val="21"/>
          <w:szCs w:val="21"/>
          <w:lang w:val="zh-CN"/>
        </w:rPr>
      </w:r>
      <w:r/>
    </w:p>
    <w:p>
      <w:pPr>
        <w:pStyle w:val="739"/>
        <w:ind w:firstLine="502"/>
        <w:spacing w:line="360" w:lineRule="auto"/>
        <w:rPr>
          <w:sz w:val="21"/>
          <w:szCs w:val="21"/>
          <w:lang w:val="zh-CN"/>
        </w:rPr>
      </w:pPr>
      <w:r>
        <w:rPr>
          <w:sz w:val="21"/>
          <w:szCs w:val="21"/>
          <w:lang w:val="zh-CN"/>
        </w:rPr>
        <w:t xml:space="preserve">3</w:t>
      </w:r>
      <w:r>
        <w:rPr>
          <w:rFonts w:hint="eastAsia"/>
          <w:sz w:val="21"/>
          <w:szCs w:val="21"/>
          <w:lang w:val="zh-CN"/>
        </w:rPr>
        <w:t xml:space="preserve">0</w:t>
      </w:r>
      <w:r>
        <w:rPr>
          <w:sz w:val="21"/>
          <w:szCs w:val="21"/>
          <w:lang w:val="zh-CN"/>
        </w:rPr>
        <w:t xml:space="preserve">.1</w:t>
      </w:r>
      <w:r>
        <w:rPr>
          <w:rFonts w:hAnsi="宋体"/>
          <w:sz w:val="21"/>
          <w:szCs w:val="21"/>
          <w:lang w:val="zh-CN"/>
        </w:rPr>
        <w:t xml:space="preserve">确定出中标人后在投标有效期截止前，采购代理机构将</w:t>
      </w:r>
      <w:r>
        <w:rPr>
          <w:rFonts w:hint="eastAsia" w:hAnsi="宋体"/>
          <w:sz w:val="21"/>
          <w:szCs w:val="21"/>
        </w:rPr>
        <w:t xml:space="preserve">向中标人发出书面中标通知书</w:t>
      </w:r>
      <w:r>
        <w:rPr>
          <w:rFonts w:hAnsi="宋体"/>
          <w:sz w:val="21"/>
          <w:szCs w:val="21"/>
          <w:lang w:val="zh-CN"/>
        </w:rPr>
        <w:t xml:space="preserve">。在中标通知书中明确中标人的中标标价、交货时间、质量标准和有关合同签订的日期和地点</w:t>
      </w:r>
      <w:r>
        <w:rPr>
          <w:rFonts w:hint="eastAsia" w:hAnsi="宋体"/>
          <w:sz w:val="21"/>
          <w:szCs w:val="21"/>
        </w:rPr>
        <w:t xml:space="preserve">等</w:t>
      </w:r>
      <w:r>
        <w:rPr>
          <w:rFonts w:hAnsi="宋体"/>
          <w:sz w:val="21"/>
          <w:szCs w:val="21"/>
          <w:lang w:val="zh-CN"/>
        </w:rPr>
        <w:t xml:space="preserve">。</w:t>
      </w:r>
      <w:r>
        <w:rPr>
          <w:sz w:val="21"/>
          <w:szCs w:val="21"/>
          <w:lang w:val="zh-CN"/>
        </w:rPr>
      </w:r>
      <w:r/>
    </w:p>
    <w:p>
      <w:pPr>
        <w:pStyle w:val="739"/>
        <w:ind w:firstLine="502"/>
        <w:spacing w:line="360" w:lineRule="auto"/>
        <w:rPr>
          <w:sz w:val="21"/>
          <w:szCs w:val="21"/>
          <w:lang w:val="zh-CN"/>
        </w:rPr>
      </w:pPr>
      <w:r>
        <w:rPr>
          <w:sz w:val="21"/>
          <w:szCs w:val="21"/>
          <w:lang w:val="zh-CN"/>
        </w:rPr>
        <w:t xml:space="preserve">3</w:t>
      </w:r>
      <w:r>
        <w:rPr>
          <w:rFonts w:hint="eastAsia"/>
          <w:sz w:val="21"/>
          <w:szCs w:val="21"/>
          <w:lang w:val="zh-CN"/>
        </w:rPr>
        <w:t xml:space="preserve">0</w:t>
      </w:r>
      <w:r>
        <w:rPr>
          <w:sz w:val="21"/>
          <w:szCs w:val="21"/>
          <w:lang w:val="zh-CN"/>
        </w:rPr>
        <w:t xml:space="preserve">.2</w:t>
      </w:r>
      <w:r>
        <w:rPr>
          <w:rFonts w:hAnsi="宋体"/>
          <w:sz w:val="21"/>
          <w:szCs w:val="21"/>
          <w:lang w:val="zh-CN"/>
        </w:rPr>
        <w:t xml:space="preserve">中标通知书将成为合同的组成部分。</w:t>
      </w:r>
      <w:r>
        <w:rPr>
          <w:sz w:val="21"/>
          <w:szCs w:val="21"/>
          <w:lang w:val="zh-CN"/>
        </w:rPr>
      </w:r>
      <w:r/>
    </w:p>
    <w:p>
      <w:pPr>
        <w:pStyle w:val="739"/>
        <w:ind w:firstLine="502"/>
        <w:spacing w:line="360" w:lineRule="auto"/>
        <w:rPr>
          <w:b/>
          <w:bCs/>
          <w:sz w:val="21"/>
          <w:szCs w:val="21"/>
        </w:rPr>
      </w:pPr>
      <w:r>
        <w:rPr>
          <w:sz w:val="21"/>
          <w:szCs w:val="21"/>
          <w:lang w:val="zh-CN"/>
        </w:rPr>
        <w:t xml:space="preserve">3</w:t>
      </w:r>
      <w:r>
        <w:rPr>
          <w:rFonts w:hint="eastAsia"/>
          <w:sz w:val="21"/>
          <w:szCs w:val="21"/>
          <w:lang w:val="zh-CN"/>
        </w:rPr>
        <w:t xml:space="preserve">0</w:t>
      </w:r>
      <w:r>
        <w:rPr>
          <w:sz w:val="21"/>
          <w:szCs w:val="21"/>
          <w:lang w:val="zh-CN"/>
        </w:rPr>
        <w:t xml:space="preserve">.3</w:t>
      </w:r>
      <w:r>
        <w:rPr>
          <w:rFonts w:hAnsi="宋体"/>
          <w:sz w:val="21"/>
          <w:szCs w:val="21"/>
          <w:lang w:val="zh-CN"/>
        </w:rPr>
        <w:t xml:space="preserve">采购代理机构对未中标人不承担解释未中标原因的义务。</w:t>
      </w:r>
      <w:r>
        <w:rPr>
          <w:b/>
          <w:bCs/>
          <w:sz w:val="21"/>
          <w:szCs w:val="21"/>
        </w:rPr>
      </w:r>
      <w:r/>
    </w:p>
    <w:p>
      <w:pPr>
        <w:pStyle w:val="739"/>
        <w:spacing w:line="360" w:lineRule="auto"/>
        <w:rPr>
          <w:b/>
          <w:bCs/>
          <w:sz w:val="21"/>
          <w:szCs w:val="21"/>
        </w:rPr>
      </w:pPr>
      <w:r>
        <w:rPr>
          <w:b/>
          <w:bCs/>
          <w:sz w:val="21"/>
          <w:szCs w:val="21"/>
          <w:lang w:val="zh-CN"/>
        </w:rPr>
        <w:t xml:space="preserve">3</w:t>
      </w:r>
      <w:r>
        <w:rPr>
          <w:rFonts w:hint="eastAsia"/>
          <w:b/>
          <w:bCs/>
          <w:sz w:val="21"/>
          <w:szCs w:val="21"/>
          <w:lang w:val="zh-CN"/>
        </w:rPr>
        <w:t xml:space="preserve">1</w:t>
      </w:r>
      <w:r>
        <w:rPr>
          <w:rFonts w:hAnsi="宋体"/>
          <w:b/>
          <w:bCs/>
          <w:sz w:val="21"/>
          <w:szCs w:val="21"/>
          <w:lang w:val="zh-CN"/>
        </w:rPr>
        <w:t xml:space="preserve">、合同的签订</w:t>
      </w:r>
      <w:r>
        <w:rPr>
          <w:b/>
          <w:bCs/>
          <w:sz w:val="21"/>
          <w:szCs w:val="21"/>
        </w:rPr>
      </w:r>
      <w:r/>
    </w:p>
    <w:p>
      <w:pPr>
        <w:pStyle w:val="739"/>
        <w:ind w:firstLine="502"/>
        <w:spacing w:line="360" w:lineRule="auto"/>
        <w:rPr>
          <w:rFonts w:hint="eastAsia" w:hAnsi="宋体"/>
          <w:sz w:val="21"/>
          <w:szCs w:val="21"/>
        </w:rPr>
      </w:pPr>
      <w:r>
        <w:rPr>
          <w:rFonts w:hint="eastAsia" w:hAnsi="宋体"/>
          <w:sz w:val="21"/>
          <w:szCs w:val="21"/>
          <w:lang w:val="zh-CN"/>
        </w:rPr>
        <w:t xml:space="preserve">31.1中标人应按中标通知书中规定的时间和地点与招标人签订</w:t>
      </w:r>
      <w:r>
        <w:rPr>
          <w:rFonts w:hint="eastAsia" w:hAnsi="宋体"/>
          <w:sz w:val="21"/>
          <w:szCs w:val="21"/>
        </w:rPr>
        <w:t xml:space="preserve">采购</w:t>
      </w:r>
      <w:r>
        <w:rPr>
          <w:rFonts w:hint="eastAsia" w:hAnsi="宋体"/>
          <w:sz w:val="21"/>
          <w:szCs w:val="21"/>
          <w:lang w:val="zh-CN"/>
        </w:rPr>
        <w:t xml:space="preserve">合同。</w:t>
      </w:r>
      <w:r>
        <w:rPr>
          <w:rFonts w:hint="eastAsia" w:hAnsi="宋体"/>
          <w:sz w:val="21"/>
          <w:szCs w:val="21"/>
        </w:rPr>
      </w:r>
      <w:r/>
    </w:p>
    <w:p>
      <w:pPr>
        <w:pStyle w:val="739"/>
        <w:ind w:firstLine="502"/>
        <w:spacing w:line="360" w:lineRule="auto"/>
        <w:rPr>
          <w:rFonts w:hint="eastAsia" w:hAnsi="宋体"/>
          <w:sz w:val="21"/>
          <w:szCs w:val="21"/>
          <w:lang w:val="zh-CN"/>
        </w:rPr>
      </w:pPr>
      <w:r>
        <w:rPr>
          <w:rFonts w:hint="eastAsia" w:hAnsi="宋体"/>
          <w:sz w:val="21"/>
          <w:szCs w:val="21"/>
          <w:lang w:val="zh-CN"/>
        </w:rPr>
        <w:t xml:space="preserve">31.2签订</w:t>
      </w:r>
      <w:r>
        <w:rPr>
          <w:rFonts w:hint="eastAsia" w:hAnsi="宋体"/>
          <w:sz w:val="21"/>
          <w:szCs w:val="21"/>
        </w:rPr>
        <w:t xml:space="preserve">的</w:t>
      </w:r>
      <w:r>
        <w:rPr>
          <w:rFonts w:hint="eastAsia" w:hAnsi="宋体"/>
          <w:sz w:val="21"/>
          <w:szCs w:val="21"/>
          <w:lang w:val="zh-CN"/>
        </w:rPr>
        <w:t xml:space="preserve">合同及合同条款应以招标文件和中标人的投标文件及其澄清文件为依据。</w:t>
      </w:r>
      <w:r>
        <w:rPr>
          <w:rFonts w:hint="eastAsia" w:hAnsi="宋体"/>
          <w:sz w:val="21"/>
          <w:szCs w:val="21"/>
          <w:lang w:val="zh-CN"/>
        </w:rPr>
      </w:r>
      <w:r/>
    </w:p>
    <w:p>
      <w:pPr>
        <w:pStyle w:val="739"/>
        <w:ind w:firstLine="502"/>
        <w:spacing w:line="360" w:lineRule="auto"/>
        <w:rPr>
          <w:rFonts w:hint="eastAsia" w:hAnsi="宋体"/>
          <w:sz w:val="21"/>
          <w:szCs w:val="21"/>
        </w:rPr>
      </w:pPr>
      <w:r>
        <w:rPr>
          <w:rFonts w:hint="eastAsia" w:hAnsi="宋体"/>
          <w:sz w:val="21"/>
          <w:szCs w:val="21"/>
        </w:rPr>
        <w:t xml:space="preserve">31.3中标人无正当理由不得放弃中标。</w:t>
      </w:r>
      <w:r>
        <w:rPr>
          <w:rFonts w:hint="eastAsia" w:hAnsi="宋体"/>
          <w:sz w:val="21"/>
          <w:szCs w:val="21"/>
        </w:rPr>
      </w:r>
      <w:r/>
    </w:p>
    <w:p>
      <w:pPr>
        <w:pStyle w:val="739"/>
        <w:spacing w:line="360" w:lineRule="auto"/>
        <w:rPr>
          <w:rFonts w:hint="eastAsia" w:hAnsi="宋体"/>
          <w:b/>
          <w:bCs/>
          <w:sz w:val="21"/>
          <w:szCs w:val="21"/>
        </w:rPr>
      </w:pPr>
      <w:r>
        <w:rPr>
          <w:rFonts w:hint="eastAsia" w:hAnsi="宋体"/>
          <w:b/>
          <w:bCs/>
          <w:sz w:val="21"/>
          <w:szCs w:val="21"/>
        </w:rPr>
        <w:t xml:space="preserve">八、质疑事项</w:t>
      </w:r>
      <w:r>
        <w:rPr>
          <w:rFonts w:hint="eastAsia" w:hAnsi="宋体"/>
          <w:b/>
          <w:bCs/>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32、关于质疑</w:t>
      </w:r>
      <w:r>
        <w:rPr>
          <w:rFonts w:hint="eastAsia" w:hAnsi="宋体"/>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32.1供应商认为本采购文件条款使自己的权益受到损害的，应在知道或者应知权益受到损害之日起七个工作日内，以书面形式向招标代理机构提出质疑（须根据政府采购质疑和投诉办法（中华人民共和国财政部令第94号）提交）。招标代理机构应当在收到投标人书面质疑后七个工作日内作出答复。</w:t>
      </w:r>
      <w:r>
        <w:rPr>
          <w:rFonts w:hint="eastAsia" w:hAnsi="宋体"/>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32.2根据财政部94号令第十一条规定，提出质疑的供应商应当是参与所质疑项目采购活动的供应商。潜在供应商应当依法获取本采购文件后可以依法进行质疑。</w:t>
      </w:r>
      <w:r>
        <w:rPr>
          <w:rFonts w:hint="eastAsia" w:hAnsi="宋体"/>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32.3接受质疑函的方式：当场送达或邮寄方式。</w:t>
      </w:r>
      <w:r>
        <w:rPr>
          <w:rFonts w:hint="eastAsia" w:hAnsi="宋体"/>
          <w:sz w:val="21"/>
          <w:szCs w:val="21"/>
        </w:rPr>
      </w:r>
      <w:r/>
    </w:p>
    <w:p>
      <w:pPr>
        <w:pStyle w:val="739"/>
        <w:ind w:firstLine="420"/>
        <w:spacing w:line="360" w:lineRule="auto"/>
        <w:rPr>
          <w:rFonts w:hAnsi="宋体"/>
          <w:sz w:val="21"/>
          <w:szCs w:val="21"/>
        </w:rPr>
      </w:pPr>
      <w:r>
        <w:rPr>
          <w:rFonts w:hint="eastAsia" w:hAnsi="宋体"/>
          <w:sz w:val="21"/>
          <w:szCs w:val="21"/>
        </w:rPr>
        <w:t xml:space="preserve">32.4联系单位：苏州市卫康招投标咨询服务有限公司；接收人：祝丽林</w:t>
      </w:r>
      <w:r>
        <w:rPr>
          <w:rFonts w:hAnsi="宋体"/>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32.5联系电话：0512-65158848</w:t>
      </w:r>
      <w:r>
        <w:rPr>
          <w:rFonts w:hint="eastAsia" w:hAnsi="宋体"/>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32.6通讯地址：</w:t>
      </w:r>
      <w:r>
        <w:rPr>
          <w:rFonts w:hint="eastAsia" w:ascii="宋体" w:hAnsi="宋体"/>
          <w:sz w:val="21"/>
          <w:szCs w:val="21"/>
          <w:lang w:val="zh-CN"/>
        </w:rPr>
        <w:t xml:space="preserve">苏州市干将西路1296号1幢17层</w:t>
      </w:r>
      <w:r>
        <w:rPr>
          <w:rFonts w:hint="eastAsia" w:hAnsi="宋体"/>
          <w:sz w:val="21"/>
          <w:szCs w:val="21"/>
        </w:rPr>
      </w:r>
      <w:r/>
    </w:p>
    <w:p>
      <w:pPr>
        <w:pStyle w:val="739"/>
        <w:ind w:firstLine="420"/>
        <w:spacing w:line="360" w:lineRule="auto"/>
        <w:rPr>
          <w:rFonts w:hint="eastAsia" w:hAnsi="宋体"/>
          <w:sz w:val="21"/>
          <w:szCs w:val="21"/>
        </w:rPr>
      </w:pPr>
      <w:r>
        <w:rPr>
          <w:rFonts w:hint="eastAsia" w:hAnsi="宋体"/>
          <w:sz w:val="21"/>
          <w:szCs w:val="21"/>
        </w:rPr>
        <w:t xml:space="preserve">32.7供应商如对本项目提出质疑须在法定质疑期内一次性提出针对同一采购程序环节的质疑。</w:t>
      </w:r>
      <w:r>
        <w:rPr>
          <w:rFonts w:hint="eastAsia" w:hAnsi="宋体"/>
          <w:sz w:val="21"/>
          <w:szCs w:val="21"/>
        </w:rPr>
      </w:r>
      <w:r/>
    </w:p>
    <w:p>
      <w:pPr>
        <w:pStyle w:val="739"/>
        <w:spacing w:line="360" w:lineRule="auto"/>
        <w:rPr>
          <w:b/>
          <w:bCs/>
          <w:sz w:val="21"/>
          <w:szCs w:val="21"/>
        </w:rPr>
      </w:pPr>
      <w:r>
        <w:rPr>
          <w:rFonts w:hint="eastAsia" w:hAnsi="宋体"/>
          <w:b/>
          <w:bCs/>
          <w:sz w:val="21"/>
          <w:szCs w:val="21"/>
        </w:rPr>
        <w:t xml:space="preserve">九</w:t>
      </w:r>
      <w:r>
        <w:rPr>
          <w:rFonts w:hAnsi="宋体"/>
          <w:b/>
          <w:bCs/>
          <w:sz w:val="21"/>
          <w:szCs w:val="21"/>
          <w:lang w:val="zh-CN"/>
        </w:rPr>
        <w:t xml:space="preserve">、其他事项</w:t>
      </w:r>
      <w:r>
        <w:rPr>
          <w:b/>
          <w:bCs/>
          <w:sz w:val="21"/>
          <w:szCs w:val="21"/>
        </w:rPr>
      </w:r>
      <w:r/>
    </w:p>
    <w:p>
      <w:pPr>
        <w:pStyle w:val="739"/>
        <w:spacing w:line="360" w:lineRule="auto"/>
        <w:rPr>
          <w:b/>
          <w:bCs/>
          <w:sz w:val="21"/>
          <w:szCs w:val="21"/>
        </w:rPr>
      </w:pPr>
      <w:r>
        <w:rPr>
          <w:rFonts w:hint="eastAsia"/>
          <w:b/>
          <w:bCs/>
          <w:sz w:val="21"/>
          <w:szCs w:val="21"/>
        </w:rPr>
        <w:t xml:space="preserve">33</w:t>
      </w:r>
      <w:r>
        <w:rPr>
          <w:rFonts w:hAnsi="宋体"/>
          <w:b/>
          <w:bCs/>
          <w:sz w:val="21"/>
          <w:szCs w:val="21"/>
          <w:lang w:val="zh-CN"/>
        </w:rPr>
        <w:t xml:space="preserve">、中标服务费</w:t>
      </w:r>
      <w:r>
        <w:rPr>
          <w:b/>
          <w:bCs/>
          <w:sz w:val="21"/>
          <w:szCs w:val="21"/>
        </w:rPr>
      </w:r>
      <w:r/>
    </w:p>
    <w:p>
      <w:pPr>
        <w:pStyle w:val="739"/>
        <w:ind w:firstLine="502"/>
        <w:spacing w:line="360" w:lineRule="auto"/>
        <w:rPr>
          <w:rFonts w:hAnsi="宋体"/>
          <w:sz w:val="21"/>
          <w:szCs w:val="21"/>
          <w:lang w:val="zh-CN"/>
        </w:rPr>
      </w:pPr>
      <w:r>
        <w:rPr>
          <w:rFonts w:hint="eastAsia" w:hAnsi="宋体"/>
          <w:sz w:val="21"/>
          <w:szCs w:val="21"/>
        </w:rPr>
        <w:t xml:space="preserve">33</w:t>
      </w:r>
      <w:r>
        <w:rPr>
          <w:rFonts w:hAnsi="宋体"/>
          <w:sz w:val="21"/>
          <w:szCs w:val="21"/>
          <w:lang w:val="zh-CN"/>
        </w:rPr>
        <w:t xml:space="preserve">.1中标人</w:t>
      </w:r>
      <w:r>
        <w:rPr>
          <w:rFonts w:hint="eastAsia" w:hAnsi="宋体"/>
          <w:sz w:val="21"/>
          <w:szCs w:val="21"/>
        </w:rPr>
        <w:t xml:space="preserve">应按前附表规定缴纳</w:t>
      </w:r>
      <w:r>
        <w:rPr>
          <w:rFonts w:hAnsi="宋体"/>
          <w:sz w:val="21"/>
          <w:szCs w:val="21"/>
          <w:lang w:val="zh-CN"/>
        </w:rPr>
        <w:t xml:space="preserve">中标服务费。</w:t>
      </w:r>
      <w:r>
        <w:rPr>
          <w:rFonts w:hAnsi="宋体"/>
          <w:sz w:val="21"/>
          <w:szCs w:val="21"/>
          <w:lang w:val="zh-CN"/>
        </w:rPr>
      </w:r>
      <w:r/>
    </w:p>
    <w:p>
      <w:pPr>
        <w:pStyle w:val="739"/>
        <w:ind w:firstLine="502"/>
        <w:spacing w:line="360" w:lineRule="auto"/>
        <w:rPr>
          <w:rFonts w:hAnsi="宋体"/>
          <w:sz w:val="21"/>
          <w:szCs w:val="21"/>
          <w:lang w:val="zh-CN"/>
        </w:rPr>
      </w:pPr>
      <w:r>
        <w:rPr>
          <w:rFonts w:hint="eastAsia" w:hAnsi="宋体"/>
          <w:sz w:val="21"/>
          <w:szCs w:val="21"/>
        </w:rPr>
        <w:t xml:space="preserve">33</w:t>
      </w:r>
      <w:r>
        <w:rPr>
          <w:rFonts w:hAnsi="宋体"/>
          <w:sz w:val="21"/>
          <w:szCs w:val="21"/>
          <w:lang w:val="zh-CN"/>
        </w:rPr>
        <w:t xml:space="preserve">.2中标人如果未按规定缴纳中标服务费，采购代理机构</w:t>
      </w:r>
      <w:r>
        <w:rPr>
          <w:rFonts w:hint="eastAsia" w:hAnsi="宋体"/>
          <w:sz w:val="21"/>
          <w:szCs w:val="21"/>
        </w:rPr>
        <w:t xml:space="preserve">有权在</w:t>
      </w:r>
      <w:r>
        <w:rPr>
          <w:rFonts w:hAnsi="宋体"/>
          <w:sz w:val="21"/>
          <w:szCs w:val="21"/>
          <w:lang w:val="zh-CN"/>
        </w:rPr>
        <w:t xml:space="preserve">其投标保证金</w:t>
      </w:r>
      <w:r>
        <w:rPr>
          <w:rFonts w:hint="eastAsia" w:hAnsi="宋体"/>
          <w:sz w:val="21"/>
          <w:szCs w:val="21"/>
        </w:rPr>
        <w:t xml:space="preserve">中扣除，保证金不足的，中标人应当补足</w:t>
      </w:r>
      <w:r>
        <w:rPr>
          <w:rFonts w:hAnsi="宋体"/>
          <w:sz w:val="21"/>
          <w:szCs w:val="21"/>
          <w:lang w:val="zh-CN"/>
        </w:rPr>
        <w:t xml:space="preserve">。</w:t>
      </w:r>
      <w:r>
        <w:rPr>
          <w:rFonts w:hAnsi="宋体"/>
          <w:sz w:val="21"/>
          <w:szCs w:val="21"/>
          <w:lang w:val="zh-CN"/>
        </w:rPr>
      </w:r>
      <w:r/>
    </w:p>
    <w:p>
      <w:pPr>
        <w:pStyle w:val="739"/>
        <w:spacing w:line="360" w:lineRule="auto"/>
        <w:rPr>
          <w:b/>
          <w:bCs/>
          <w:sz w:val="21"/>
          <w:szCs w:val="21"/>
        </w:rPr>
      </w:pPr>
      <w:r>
        <w:rPr>
          <w:rFonts w:hint="eastAsia"/>
          <w:b/>
          <w:bCs/>
          <w:sz w:val="21"/>
          <w:szCs w:val="21"/>
        </w:rPr>
        <w:t xml:space="preserve">34</w:t>
      </w:r>
      <w:r>
        <w:rPr>
          <w:rFonts w:hAnsi="宋体"/>
          <w:b/>
          <w:bCs/>
          <w:sz w:val="21"/>
          <w:szCs w:val="21"/>
          <w:lang w:val="zh-CN"/>
        </w:rPr>
        <w:t xml:space="preserve">、监督和公证</w:t>
      </w:r>
      <w:r>
        <w:rPr>
          <w:b/>
          <w:bCs/>
          <w:sz w:val="21"/>
          <w:szCs w:val="21"/>
        </w:rPr>
      </w:r>
      <w:r/>
    </w:p>
    <w:p>
      <w:pPr>
        <w:pStyle w:val="739"/>
        <w:ind w:firstLine="502"/>
        <w:spacing w:line="360" w:lineRule="auto"/>
        <w:rPr>
          <w:sz w:val="21"/>
          <w:szCs w:val="21"/>
          <w:lang w:val="zh-CN"/>
        </w:rPr>
      </w:pPr>
      <w:r>
        <w:rPr>
          <w:rFonts w:hint="eastAsia"/>
          <w:sz w:val="21"/>
          <w:szCs w:val="21"/>
        </w:rPr>
        <w:t xml:space="preserve">34</w:t>
      </w:r>
      <w:r>
        <w:rPr>
          <w:sz w:val="21"/>
          <w:szCs w:val="21"/>
          <w:lang w:val="zh-CN"/>
        </w:rPr>
        <w:t xml:space="preserve">.1</w:t>
      </w:r>
      <w:r>
        <w:rPr>
          <w:rFonts w:hAnsi="宋体"/>
          <w:sz w:val="21"/>
          <w:szCs w:val="21"/>
          <w:lang w:val="zh-CN"/>
        </w:rPr>
        <w:t xml:space="preserve">有关监督部门将对招投标全过程进行监督。</w:t>
      </w:r>
      <w:r>
        <w:rPr>
          <w:sz w:val="21"/>
          <w:szCs w:val="21"/>
          <w:lang w:val="zh-CN"/>
        </w:rPr>
      </w:r>
      <w:r/>
    </w:p>
    <w:p>
      <w:pPr>
        <w:pStyle w:val="739"/>
        <w:spacing w:line="360" w:lineRule="auto"/>
        <w:rPr>
          <w:b/>
          <w:bCs/>
          <w:sz w:val="21"/>
          <w:szCs w:val="21"/>
        </w:rPr>
      </w:pPr>
      <w:r>
        <w:rPr>
          <w:b/>
          <w:bCs/>
          <w:sz w:val="21"/>
          <w:szCs w:val="21"/>
          <w:lang w:val="zh-CN"/>
        </w:rPr>
        <w:t xml:space="preserve">3</w:t>
      </w:r>
      <w:r>
        <w:rPr>
          <w:rFonts w:hint="eastAsia"/>
          <w:b/>
          <w:bCs/>
          <w:sz w:val="21"/>
          <w:szCs w:val="21"/>
        </w:rPr>
        <w:t xml:space="preserve">5</w:t>
      </w:r>
      <w:r>
        <w:rPr>
          <w:rFonts w:hAnsi="宋体"/>
          <w:b/>
          <w:bCs/>
          <w:sz w:val="21"/>
          <w:szCs w:val="21"/>
          <w:lang w:val="zh-CN"/>
        </w:rPr>
        <w:t xml:space="preserve">、未尽事宜</w:t>
      </w:r>
      <w:r>
        <w:rPr>
          <w:b/>
          <w:bCs/>
          <w:sz w:val="21"/>
          <w:szCs w:val="21"/>
        </w:rPr>
      </w:r>
      <w:r/>
    </w:p>
    <w:p>
      <w:pPr>
        <w:pStyle w:val="739"/>
        <w:ind w:firstLine="420"/>
        <w:spacing w:line="360" w:lineRule="auto"/>
        <w:rPr>
          <w:rFonts w:ascii="宋体" w:hAnsi="宋体"/>
          <w:b/>
          <w:bCs/>
          <w:sz w:val="30"/>
          <w:szCs w:val="30"/>
        </w:rPr>
      </w:pPr>
      <w:r>
        <w:rPr>
          <w:rFonts w:hAnsi="宋体"/>
          <w:sz w:val="21"/>
          <w:szCs w:val="21"/>
          <w:lang w:val="zh-CN"/>
        </w:rPr>
        <w:t xml:space="preserve">按《中华人民共和国政府采购法》及其他有关政府采购的法律法规的规定执行。</w:t>
      </w:r>
      <w:r>
        <w:rPr>
          <w:rFonts w:ascii="宋体" w:hAnsi="宋体"/>
          <w:sz w:val="21"/>
          <w:szCs w:val="21"/>
        </w:rPr>
        <w:br w:type="page" w:clear="all"/>
      </w:r>
      <w:r>
        <w:rPr>
          <w:rFonts w:hint="eastAsia" w:ascii="宋体" w:hAnsi="宋体"/>
          <w:sz w:val="21"/>
          <w:szCs w:val="21"/>
        </w:rPr>
        <w:t xml:space="preserve">                       </w:t>
      </w:r>
      <w:r>
        <w:rPr>
          <w:rFonts w:ascii="宋体" w:hAnsi="宋体"/>
          <w:b/>
          <w:bCs/>
          <w:sz w:val="30"/>
          <w:szCs w:val="30"/>
        </w:rPr>
        <w:t xml:space="preserve">第</w:t>
      </w:r>
      <w:r>
        <w:rPr>
          <w:rFonts w:hint="eastAsia" w:ascii="宋体" w:hAnsi="宋体"/>
          <w:b/>
          <w:bCs/>
          <w:sz w:val="30"/>
          <w:szCs w:val="30"/>
        </w:rPr>
        <w:t xml:space="preserve">三</w:t>
      </w:r>
      <w:r>
        <w:rPr>
          <w:rFonts w:ascii="宋体" w:hAnsi="宋体"/>
          <w:b/>
          <w:bCs/>
          <w:sz w:val="30"/>
          <w:szCs w:val="30"/>
        </w:rPr>
        <w:t xml:space="preserve">章 投标文件格式</w:t>
      </w:r>
      <w:r>
        <w:rPr>
          <w:rFonts w:ascii="宋体" w:hAnsi="宋体"/>
          <w:b/>
          <w:bCs/>
          <w:sz w:val="30"/>
          <w:szCs w:val="30"/>
        </w:rPr>
      </w:r>
      <w:r/>
    </w:p>
    <w:p>
      <w:pPr>
        <w:pStyle w:val="739"/>
        <w:jc w:val="center"/>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lang w:val="zh-CN"/>
        </w:rPr>
        <w:t xml:space="preserve">说明：</w:t>
      </w:r>
      <w:r>
        <w:rPr>
          <w:rFonts w:ascii="宋体" w:hAnsi="宋体"/>
          <w:b/>
          <w:bCs/>
          <w:sz w:val="21"/>
          <w:szCs w:val="21"/>
        </w:rPr>
      </w:r>
      <w:r/>
    </w:p>
    <w:p>
      <w:pPr>
        <w:pStyle w:val="739"/>
        <w:ind w:firstLine="480"/>
        <w:jc w:val="both"/>
        <w:spacing w:line="400" w:lineRule="exact"/>
        <w:widowControl w:val="off"/>
        <w:rPr>
          <w:rFonts w:ascii="宋体" w:hAnsi="宋体"/>
          <w:b/>
          <w:bCs/>
          <w:sz w:val="21"/>
          <w:szCs w:val="21"/>
        </w:rPr>
      </w:pPr>
      <w:r>
        <w:rPr>
          <w:rFonts w:ascii="宋体" w:hAnsi="宋体"/>
          <w:b/>
          <w:bCs/>
          <w:sz w:val="21"/>
          <w:szCs w:val="21"/>
          <w:lang w:val="zh-CN"/>
        </w:rPr>
        <w:t xml:space="preserve">对本章所有的投标书格式 ，投标人可根据自身情况进行补充和修改，但补充和修改不得造成与本格式内容有实质性的违背。</w:t>
      </w: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lang w:val="zh-CN"/>
        </w:rPr>
        <w:t xml:space="preserve">格式1：（投标人）法人委托书</w:t>
      </w:r>
      <w:r>
        <w:rPr>
          <w:rFonts w:ascii="宋体" w:hAnsi="宋体"/>
          <w:b/>
          <w:bCs/>
          <w:sz w:val="21"/>
          <w:szCs w:val="21"/>
        </w:rPr>
      </w:r>
      <w:r/>
    </w:p>
    <w:p>
      <w:pPr>
        <w:pStyle w:val="739"/>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法人委托书</w:t>
      </w:r>
      <w:r>
        <w:rPr>
          <w:rFonts w:ascii="宋体" w:hAnsi="宋体"/>
          <w:sz w:val="21"/>
          <w:szCs w:val="21"/>
          <w:lang w:val="zh-CN"/>
        </w:rPr>
      </w:r>
      <w:r/>
    </w:p>
    <w:p>
      <w:pPr>
        <w:pStyle w:val="739"/>
        <w:ind w:firstLine="425"/>
        <w:jc w:val="both"/>
        <w:spacing w:line="400" w:lineRule="exact"/>
        <w:widowControl w:val="off"/>
        <w:rPr>
          <w:rFonts w:ascii="宋体" w:hAnsi="宋体"/>
          <w:sz w:val="21"/>
          <w:szCs w:val="21"/>
          <w:lang w:val="zh-CN"/>
        </w:rPr>
      </w:pPr>
      <w:r>
        <w:rPr>
          <w:rFonts w:ascii="宋体" w:hAnsi="宋体"/>
          <w:sz w:val="21"/>
          <w:szCs w:val="21"/>
          <w:lang w:val="zh-CN"/>
        </w:rPr>
      </w:r>
      <w:r/>
    </w:p>
    <w:p>
      <w:pPr>
        <w:pStyle w:val="739"/>
        <w:ind w:firstLine="420"/>
        <w:jc w:val="both"/>
        <w:spacing w:line="360" w:lineRule="auto"/>
        <w:widowControl w:val="off"/>
        <w:rPr>
          <w:rFonts w:ascii="宋体" w:hAnsi="宋体"/>
          <w:sz w:val="21"/>
          <w:szCs w:val="21"/>
        </w:rPr>
      </w:pPr>
      <w:r>
        <w:rPr>
          <w:rFonts w:ascii="宋体" w:hAnsi="宋体"/>
          <w:sz w:val="21"/>
          <w:szCs w:val="21"/>
          <w:lang w:val="zh-CN"/>
        </w:rPr>
        <w:t xml:space="preserve">本授权委托书声明：  我 </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ascii="宋体" w:hAnsi="宋体"/>
          <w:sz w:val="21"/>
          <w:szCs w:val="21"/>
          <w:lang w:val="zh-CN"/>
        </w:rPr>
        <w:t xml:space="preserve">（姓名）系</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  </w:t>
      </w:r>
      <w:r>
        <w:rPr>
          <w:rFonts w:ascii="宋体" w:hAnsi="宋体"/>
          <w:sz w:val="21"/>
          <w:szCs w:val="21"/>
          <w:u w:val="single"/>
          <w:lang w:val="zh-CN"/>
        </w:rPr>
        <w:t xml:space="preserve">    </w:t>
      </w:r>
      <w:r>
        <w:rPr>
          <w:rFonts w:ascii="宋体" w:hAnsi="宋体"/>
          <w:sz w:val="21"/>
          <w:szCs w:val="21"/>
          <w:lang w:val="zh-CN"/>
        </w:rPr>
        <w:t xml:space="preserve">（投标人名称）的法定代表人</w:t>
      </w:r>
      <w:r>
        <w:rPr>
          <w:rFonts w:hint="eastAsia" w:ascii="宋体" w:hAnsi="宋体"/>
          <w:sz w:val="21"/>
          <w:szCs w:val="21"/>
          <w:lang w:val="zh-CN"/>
        </w:rPr>
        <w:t xml:space="preserve">，</w:t>
      </w:r>
      <w:r>
        <w:rPr>
          <w:rFonts w:ascii="宋体" w:hAnsi="宋体"/>
          <w:sz w:val="21"/>
          <w:szCs w:val="21"/>
          <w:lang w:val="zh-CN"/>
        </w:rPr>
        <w:t xml:space="preserve">现授权委托</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ascii="宋体" w:hAnsi="宋体"/>
          <w:sz w:val="21"/>
          <w:szCs w:val="21"/>
          <w:lang w:val="zh-CN"/>
        </w:rPr>
        <w:t xml:space="preserve">（姓名）为我公司代理人，以本公司的名义参加苏州市卫康招投标咨询服务有限公司组织实施的编号为</w:t>
      </w:r>
      <w:r>
        <w:rPr>
          <w:rFonts w:ascii="宋体" w:hAnsi="宋体"/>
          <w:sz w:val="21"/>
          <w:szCs w:val="21"/>
          <w:u w:val="single"/>
          <w:lang w:val="zh-CN"/>
        </w:rPr>
        <w:t xml:space="preserve">  </w:t>
      </w:r>
      <w:r>
        <w:rPr>
          <w:rFonts w:hint="eastAsia" w:ascii="宋体" w:hAnsi="宋体"/>
          <w:sz w:val="21"/>
          <w:szCs w:val="21"/>
          <w:u w:val="single"/>
          <w:lang w:val="zh-CN"/>
        </w:rPr>
        <w:t xml:space="preserve"> 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w:t>
      </w:r>
      <w:r>
        <w:rPr>
          <w:rFonts w:ascii="宋体" w:hAnsi="宋体"/>
          <w:sz w:val="21"/>
          <w:szCs w:val="21"/>
          <w:u w:val="single"/>
          <w:lang w:val="zh-CN"/>
        </w:rPr>
        <w:t xml:space="preserve"> </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u w:val="single"/>
          <w:lang w:val="zh-CN"/>
        </w:rPr>
        <w:t xml:space="preserve">X  </w:t>
      </w:r>
      <w:r>
        <w:rPr>
          <w:rFonts w:ascii="宋体" w:hAnsi="宋体"/>
          <w:sz w:val="21"/>
          <w:szCs w:val="21"/>
          <w:u w:val="single"/>
          <w:lang w:val="zh-CN"/>
        </w:rPr>
        <w:t xml:space="preserve"> </w:t>
      </w:r>
      <w:r>
        <w:rPr>
          <w:rFonts w:ascii="宋体" w:hAnsi="宋体"/>
          <w:sz w:val="21"/>
          <w:szCs w:val="21"/>
          <w:lang w:val="zh-CN"/>
        </w:rPr>
        <w:t xml:space="preserve">号公开招标的招投标活动。代理人在开标、评标、合同谈判过程中所签署的一切文件和处理与这有关的一切事务，我均予以承认。</w:t>
      </w:r>
      <w:r>
        <w:rPr>
          <w:rFonts w:ascii="宋体" w:hAnsi="宋体"/>
          <w:sz w:val="21"/>
          <w:szCs w:val="21"/>
        </w:rPr>
      </w:r>
      <w:r/>
    </w:p>
    <w:p>
      <w:pPr>
        <w:pStyle w:val="739"/>
        <w:ind w:firstLine="420"/>
        <w:jc w:val="both"/>
        <w:spacing w:line="360" w:lineRule="auto"/>
        <w:widowControl w:val="off"/>
        <w:rPr>
          <w:rFonts w:ascii="宋体" w:hAnsi="宋体"/>
          <w:sz w:val="21"/>
          <w:szCs w:val="21"/>
        </w:rPr>
      </w:pPr>
      <w:r>
        <w:rPr>
          <w:rFonts w:ascii="宋体" w:hAnsi="宋体"/>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sz w:val="21"/>
          <w:szCs w:val="21"/>
        </w:rPr>
      </w:r>
      <w:r/>
    </w:p>
    <w:p>
      <w:pPr>
        <w:pStyle w:val="739"/>
        <w:ind w:firstLine="425"/>
        <w:jc w:val="both"/>
        <w:spacing w:line="360" w:lineRule="auto"/>
        <w:widowControl w:val="off"/>
        <w:rPr>
          <w:rFonts w:ascii="宋体" w:hAnsi="宋体"/>
          <w:sz w:val="21"/>
          <w:szCs w:val="21"/>
        </w:rPr>
      </w:pPr>
      <w:r>
        <w:rPr>
          <w:rFonts w:ascii="宋体" w:hAnsi="宋体"/>
          <w:sz w:val="21"/>
          <w:szCs w:val="21"/>
          <w:lang w:val="zh-CN"/>
        </w:rPr>
        <w:t xml:space="preserve">代理人无转委托权。特此委托。</w:t>
      </w:r>
      <w:r>
        <w:rPr>
          <w:rFonts w:ascii="宋体" w:hAnsi="宋体"/>
          <w:sz w:val="21"/>
          <w:szCs w:val="21"/>
        </w:rPr>
      </w:r>
      <w:r/>
    </w:p>
    <w:p>
      <w:pPr>
        <w:pStyle w:val="762"/>
        <w:spacing w:line="360" w:lineRule="auto"/>
        <w:rPr>
          <w:rFonts w:hint="eastAsia" w:ascii="宋体" w:hAnsi="宋体" w:eastAsia="宋体"/>
          <w:sz w:val="21"/>
        </w:rPr>
      </w:pPr>
      <w:r>
        <w:rPr>
          <w:rFonts w:hint="eastAsia" w:ascii="宋体" w:hAnsi="宋体" w:eastAsia="宋体"/>
          <w:sz w:val="21"/>
        </w:rPr>
      </w:r>
      <w:r/>
    </w:p>
    <w:p>
      <w:pPr>
        <w:pStyle w:val="762"/>
        <w:spacing w:line="360" w:lineRule="auto"/>
        <w:rPr>
          <w:rFonts w:ascii="宋体" w:hAnsi="宋体" w:eastAsia="宋体"/>
          <w:sz w:val="21"/>
        </w:rPr>
      </w:pPr>
      <w:r>
        <w:rPr>
          <w:rFonts w:ascii="宋体" w:hAnsi="宋体" w:eastAsia="宋体"/>
          <w:sz w:val="21"/>
        </w:rPr>
        <w:t xml:space="preserve">投标</w:t>
      </w:r>
      <w:r>
        <w:rPr>
          <w:rFonts w:hint="eastAsia" w:ascii="宋体" w:hAnsi="宋体" w:eastAsia="宋体"/>
          <w:sz w:val="21"/>
        </w:rPr>
        <w:t xml:space="preserve">人</w:t>
      </w:r>
      <w:r>
        <w:rPr>
          <w:rFonts w:ascii="宋体" w:hAnsi="宋体" w:eastAsia="宋体"/>
          <w:sz w:val="21"/>
        </w:rPr>
        <w:t xml:space="preserve">：（</w:t>
      </w:r>
      <w:r>
        <w:rPr>
          <w:rFonts w:hint="eastAsia" w:ascii="宋体" w:hAnsi="宋体" w:eastAsia="宋体"/>
          <w:sz w:val="21"/>
        </w:rPr>
        <w:t xml:space="preserve">公</w:t>
      </w:r>
      <w:r>
        <w:rPr>
          <w:rFonts w:ascii="宋体" w:hAnsi="宋体" w:eastAsia="宋体"/>
          <w:sz w:val="21"/>
        </w:rPr>
        <w:t xml:space="preserve">章）</w:t>
      </w:r>
      <w:r>
        <w:rPr>
          <w:rFonts w:ascii="宋体" w:hAnsi="宋体" w:eastAsia="宋体"/>
          <w:sz w:val="21"/>
        </w:rPr>
      </w:r>
      <w:r/>
    </w:p>
    <w:p>
      <w:pPr>
        <w:pStyle w:val="762"/>
        <w:spacing w:line="360" w:lineRule="auto"/>
        <w:rPr>
          <w:rFonts w:ascii="宋体" w:hAnsi="宋体" w:eastAsia="宋体"/>
          <w:sz w:val="21"/>
        </w:rPr>
      </w:pPr>
      <w:r>
        <w:rPr>
          <w:rFonts w:ascii="宋体" w:hAnsi="宋体" w:eastAsia="宋体"/>
          <w:sz w:val="21"/>
        </w:rPr>
        <w:t xml:space="preserve">法</w:t>
      </w:r>
      <w:r>
        <w:rPr>
          <w:rFonts w:hint="eastAsia" w:ascii="宋体" w:hAnsi="宋体" w:eastAsia="宋体"/>
          <w:sz w:val="21"/>
        </w:rPr>
        <w:t xml:space="preserve">定代表</w:t>
      </w:r>
      <w:r>
        <w:rPr>
          <w:rFonts w:ascii="宋体" w:hAnsi="宋体" w:eastAsia="宋体"/>
          <w:sz w:val="21"/>
        </w:rPr>
        <w:t xml:space="preserve">人：（签字或</w:t>
      </w:r>
      <w:r>
        <w:rPr>
          <w:rFonts w:hint="eastAsia" w:ascii="宋体" w:hAnsi="宋体" w:eastAsia="宋体"/>
          <w:sz w:val="21"/>
        </w:rPr>
        <w:t xml:space="preserve">签章</w:t>
      </w:r>
      <w:r>
        <w:rPr>
          <w:rFonts w:ascii="宋体" w:hAnsi="宋体" w:eastAsia="宋体"/>
          <w:sz w:val="21"/>
        </w:rPr>
        <w:t xml:space="preserve">）</w:t>
      </w:r>
      <w:r>
        <w:rPr>
          <w:rFonts w:ascii="宋体" w:hAnsi="宋体" w:eastAsia="宋体"/>
          <w:sz w:val="21"/>
        </w:rPr>
      </w:r>
      <w:r/>
    </w:p>
    <w:p>
      <w:pPr>
        <w:pStyle w:val="762"/>
        <w:spacing w:line="360" w:lineRule="auto"/>
        <w:rPr>
          <w:rFonts w:hint="eastAsia" w:ascii="宋体" w:hAnsi="宋体" w:eastAsia="宋体"/>
          <w:sz w:val="21"/>
        </w:rPr>
      </w:pPr>
      <w:r>
        <w:rPr>
          <w:rFonts w:hint="eastAsia" w:ascii="宋体" w:hAnsi="宋体" w:eastAsia="宋体"/>
          <w:sz w:val="21"/>
        </w:rPr>
        <w:t xml:space="preserve">代理</w:t>
      </w:r>
      <w:r>
        <w:rPr>
          <w:rFonts w:ascii="宋体" w:hAnsi="宋体" w:eastAsia="宋体"/>
          <w:sz w:val="21"/>
        </w:rPr>
        <w:t xml:space="preserve">人：（签字或</w:t>
      </w:r>
      <w:r>
        <w:rPr>
          <w:rFonts w:hint="eastAsia" w:ascii="宋体" w:hAnsi="宋体" w:eastAsia="宋体"/>
          <w:sz w:val="21"/>
        </w:rPr>
        <w:t xml:space="preserve">签章</w:t>
      </w:r>
      <w:r>
        <w:rPr>
          <w:rFonts w:ascii="宋体" w:hAnsi="宋体" w:eastAsia="宋体"/>
          <w:sz w:val="21"/>
        </w:rPr>
        <w:t xml:space="preserve">）</w:t>
      </w:r>
      <w:r>
        <w:rPr>
          <w:rFonts w:hint="eastAsia" w:ascii="宋体" w:hAnsi="宋体" w:eastAsia="宋体"/>
          <w:sz w:val="21"/>
        </w:rPr>
      </w:r>
      <w:r/>
    </w:p>
    <w:p>
      <w:pPr>
        <w:pStyle w:val="739"/>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pStyle w:val="739"/>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pStyle w:val="739"/>
        <w:ind w:firstLine="425"/>
        <w:jc w:val="right"/>
        <w:spacing w:line="400" w:lineRule="exact"/>
        <w:widowControl w:val="off"/>
        <w:rPr>
          <w:rFonts w:ascii="宋体" w:hAnsi="宋体"/>
          <w:sz w:val="21"/>
          <w:szCs w:val="21"/>
          <w:lang w:val="zh-CN"/>
        </w:rPr>
      </w:pPr>
      <w:r>
        <w:rPr>
          <w:rFonts w:ascii="宋体" w:hAnsi="宋体"/>
          <w:sz w:val="21"/>
          <w:szCs w:val="21"/>
          <w:lang w:val="zh-CN"/>
        </w:rPr>
      </w:r>
      <w:r/>
    </w:p>
    <w:p>
      <w:pPr>
        <w:pStyle w:val="739"/>
        <w:ind w:firstLine="425"/>
        <w:jc w:val="center"/>
        <w:spacing w:line="400" w:lineRule="exact"/>
        <w:widowControl w:val="off"/>
        <w:rPr>
          <w:rFonts w:ascii="宋体" w:hAnsi="宋体"/>
          <w:sz w:val="21"/>
          <w:szCs w:val="21"/>
        </w:rPr>
      </w:pPr>
      <w:r>
        <w:rPr>
          <w:rFonts w:ascii="宋体" w:hAnsi="宋体"/>
          <w:sz w:val="21"/>
          <w:szCs w:val="21"/>
          <w:lang w:val="zh-CN"/>
        </w:rPr>
        <w:t xml:space="preserve">                                       日期：     年    月     日</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b/>
          <w:bCs/>
          <w:sz w:val="21"/>
          <w:szCs w:val="21"/>
        </w:rPr>
      </w:pPr>
      <w:r>
        <w:rPr>
          <w:rFonts w:ascii="宋体" w:hAnsi="宋体"/>
          <w:sz w:val="21"/>
          <w:szCs w:val="21"/>
        </w:rPr>
        <w:br w:type="page" w:clear="all"/>
      </w:r>
      <w:r>
        <w:rPr>
          <w:rFonts w:ascii="宋体" w:hAnsi="宋体"/>
          <w:b/>
          <w:bCs/>
          <w:sz w:val="21"/>
          <w:szCs w:val="21"/>
          <w:lang w:val="zh-CN"/>
        </w:rPr>
        <w:t xml:space="preserve">格式2：投标函</w:t>
      </w:r>
      <w:r>
        <w:rPr>
          <w:rFonts w:ascii="宋体" w:hAnsi="宋体"/>
          <w:b/>
          <w:bCs/>
          <w:sz w:val="21"/>
          <w:szCs w:val="21"/>
        </w:rPr>
      </w:r>
      <w:r/>
    </w:p>
    <w:p>
      <w:pPr>
        <w:pStyle w:val="739"/>
        <w:jc w:val="center"/>
        <w:spacing w:line="400" w:lineRule="exact"/>
        <w:rPr>
          <w:rFonts w:ascii="宋体" w:hAnsi="宋体"/>
          <w:b/>
          <w:sz w:val="21"/>
          <w:szCs w:val="21"/>
          <w:lang w:val="zh-CN"/>
        </w:rPr>
      </w:pPr>
      <w:r>
        <w:rPr>
          <w:rFonts w:ascii="宋体" w:hAnsi="宋体"/>
          <w:b/>
          <w:sz w:val="21"/>
          <w:szCs w:val="21"/>
          <w:lang w:val="zh-CN"/>
        </w:rPr>
        <w:t xml:space="preserve">投标函</w:t>
      </w:r>
      <w:r>
        <w:rPr>
          <w:rFonts w:ascii="宋体" w:hAnsi="宋体"/>
          <w:b/>
          <w:sz w:val="21"/>
          <w:szCs w:val="21"/>
          <w:lang w:val="zh-CN"/>
        </w:rPr>
      </w:r>
      <w:r/>
    </w:p>
    <w:p>
      <w:pPr>
        <w:pStyle w:val="739"/>
        <w:jc w:val="both"/>
        <w:spacing w:line="400" w:lineRule="exact"/>
        <w:widowControl w:val="off"/>
        <w:rPr>
          <w:rFonts w:ascii="宋体" w:hAnsi="宋体"/>
          <w:sz w:val="21"/>
          <w:szCs w:val="21"/>
        </w:rPr>
      </w:pPr>
      <w:r>
        <w:rPr>
          <w:rFonts w:ascii="宋体" w:hAnsi="宋体"/>
          <w:sz w:val="21"/>
          <w:szCs w:val="21"/>
        </w:rPr>
        <w:t xml:space="preserve">苏州市卫康招投标咨询服务有限公司 ：</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我方收到贵公司                          号招标文件，经仔细阅读和研究，我方决定参加投标。并向贵公司承诺：</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1、我方愿意按照招标文件的一切要求，提供本项目的所有内容，我方的投标报价</w:t>
      </w:r>
      <w:r>
        <w:rPr>
          <w:rFonts w:hint="eastAsia"/>
          <w:sz w:val="21"/>
          <w:szCs w:val="21"/>
        </w:rPr>
        <w:t xml:space="preserve">包括完成该标的物的全部内容的一切费用。</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2、如果我方的投标书被接受，我方将严格履行招标文件中规定的每一项要求，严格履行合同的责任和义务，保证按期、按质履行合同，完成合同内容所规定的全部工作。</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3、我方同意按招标文件中的规定，本投标书的有效期限为开标后90天，如果我方在开标后规定的投标有效期内撤回投标，我方的投标保证金可被贵方没收。</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4、我方愿意提供</w:t>
      </w:r>
      <w:r>
        <w:rPr>
          <w:rFonts w:hint="eastAsia" w:ascii="宋体" w:hAnsi="宋体"/>
          <w:sz w:val="21"/>
          <w:szCs w:val="21"/>
        </w:rPr>
        <w:t xml:space="preserve">招标人</w:t>
      </w:r>
      <w:r>
        <w:rPr>
          <w:rFonts w:ascii="宋体" w:hAnsi="宋体"/>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5</w:t>
      </w:r>
      <w:r>
        <w:rPr>
          <w:rFonts w:ascii="宋体" w:hAnsi="宋体"/>
          <w:sz w:val="21"/>
          <w:szCs w:val="21"/>
        </w:rPr>
        <w:t xml:space="preserve">、我方愿意遵守招标公告及招标文件中所列的收费标准。</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 6</w:t>
      </w:r>
      <w:r>
        <w:rPr>
          <w:rFonts w:ascii="宋体" w:hAnsi="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7</w:t>
      </w:r>
      <w:r>
        <w:rPr>
          <w:rFonts w:ascii="宋体" w:hAnsi="宋体"/>
          <w:sz w:val="21"/>
          <w:szCs w:val="21"/>
        </w:rPr>
        <w:t xml:space="preserve">、我方同意若无法按约定条款履行</w:t>
      </w:r>
      <w:r>
        <w:rPr>
          <w:rFonts w:hint="eastAsia" w:ascii="宋体" w:hAnsi="宋体"/>
          <w:sz w:val="21"/>
          <w:szCs w:val="21"/>
        </w:rPr>
        <w:t xml:space="preserve">合同</w:t>
      </w:r>
      <w:r>
        <w:rPr>
          <w:rFonts w:ascii="宋体" w:hAnsi="宋体"/>
          <w:sz w:val="21"/>
          <w:szCs w:val="21"/>
        </w:rPr>
        <w:t xml:space="preserve">等行为，</w:t>
      </w:r>
      <w:r>
        <w:rPr>
          <w:rFonts w:hint="eastAsia" w:ascii="宋体" w:hAnsi="宋体"/>
          <w:sz w:val="21"/>
          <w:szCs w:val="21"/>
        </w:rPr>
        <w:t xml:space="preserve">招标人</w:t>
      </w:r>
      <w:r>
        <w:rPr>
          <w:rFonts w:ascii="宋体" w:hAnsi="宋体"/>
          <w:sz w:val="21"/>
          <w:szCs w:val="21"/>
        </w:rPr>
        <w:t xml:space="preserve">有权</w:t>
      </w:r>
      <w:r>
        <w:rPr>
          <w:rFonts w:hint="eastAsia" w:ascii="宋体" w:hAnsi="宋体"/>
          <w:sz w:val="21"/>
          <w:szCs w:val="21"/>
        </w:rPr>
        <w:t xml:space="preserve">按照程序</w:t>
      </w:r>
      <w:r>
        <w:rPr>
          <w:rFonts w:ascii="宋体" w:hAnsi="宋体"/>
          <w:sz w:val="21"/>
          <w:szCs w:val="21"/>
        </w:rPr>
        <w:t xml:space="preserve">取消我方的中标资格。</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8</w:t>
      </w:r>
      <w:r>
        <w:rPr>
          <w:rFonts w:ascii="宋体" w:hAnsi="宋体"/>
          <w:sz w:val="21"/>
          <w:szCs w:val="21"/>
        </w:rPr>
        <w:t xml:space="preserve">、</w:t>
      </w:r>
      <w:r>
        <w:rPr>
          <w:rFonts w:ascii="宋体" w:hAnsi="宋体"/>
          <w:sz w:val="21"/>
        </w:rPr>
        <w:t xml:space="preserve">如果我</w:t>
      </w:r>
      <w:r>
        <w:rPr>
          <w:rFonts w:hint="eastAsia" w:ascii="宋体" w:hAnsi="宋体"/>
          <w:sz w:val="21"/>
        </w:rPr>
        <w:t xml:space="preserve">方</w:t>
      </w:r>
      <w:r>
        <w:rPr>
          <w:rFonts w:ascii="宋体" w:hAnsi="宋体"/>
          <w:sz w:val="21"/>
        </w:rPr>
        <w:t xml:space="preserve">中标，我</w:t>
      </w:r>
      <w:r>
        <w:rPr>
          <w:rFonts w:hint="eastAsia" w:ascii="宋体" w:hAnsi="宋体"/>
          <w:sz w:val="21"/>
        </w:rPr>
        <w:t xml:space="preserve">方</w:t>
      </w:r>
      <w:r>
        <w:rPr>
          <w:rFonts w:ascii="宋体" w:hAnsi="宋体"/>
          <w:sz w:val="21"/>
        </w:rPr>
        <w:t xml:space="preserve">愿意按</w:t>
      </w:r>
      <w:r>
        <w:rPr>
          <w:rFonts w:hint="eastAsia" w:ascii="宋体" w:hAnsi="宋体"/>
          <w:sz w:val="21"/>
        </w:rPr>
        <w:t xml:space="preserve">招标文件规定</w:t>
      </w:r>
      <w:r>
        <w:rPr>
          <w:rFonts w:ascii="宋体" w:hAnsi="宋体"/>
          <w:sz w:val="21"/>
        </w:rPr>
        <w:t xml:space="preserve">支付中标服务费</w:t>
      </w:r>
      <w:r>
        <w:rPr>
          <w:rFonts w:hint="eastAsia" w:ascii="宋体" w:hAnsi="宋体"/>
          <w:sz w:val="21"/>
        </w:rPr>
        <w:t xml:space="preserve">，如未按规定缴纳中标服务费，采购代理机构有权从我方投标保证金中扣除，并可提出诉讼的权力</w:t>
      </w:r>
      <w:r>
        <w:rPr>
          <w:rFonts w:ascii="宋体" w:hAnsi="宋体"/>
          <w:sz w:val="21"/>
        </w:rPr>
        <w:t xml:space="preserve">；</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 9</w:t>
      </w:r>
      <w:r>
        <w:rPr>
          <w:rFonts w:ascii="宋体" w:hAnsi="宋体"/>
          <w:sz w:val="21"/>
          <w:szCs w:val="21"/>
        </w:rPr>
        <w:t xml:space="preserve">、与本投标有关的通讯地址：</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单    位：                                 联 系 人：                   </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地    址：                                 邮政编码：                   </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联系电话：                                 传    真：                   </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投标人：（公章）</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t xml:space="preserve">                                        法定代表人或代理人：（签字或签章）</w:t>
      </w:r>
      <w:r>
        <w:rPr>
          <w:rFonts w:ascii="宋体" w:hAnsi="宋体"/>
          <w:sz w:val="21"/>
          <w:szCs w:val="21"/>
        </w:rPr>
      </w:r>
      <w:r/>
    </w:p>
    <w:p>
      <w:pPr>
        <w:pStyle w:val="868"/>
        <w:ind w:firstLine="425"/>
        <w:jc w:val="right"/>
        <w:spacing w:line="400" w:lineRule="exact"/>
        <w:rPr>
          <w:rFonts w:hAnsi="宋体" w:eastAsia="宋体"/>
          <w:sz w:val="21"/>
          <w:szCs w:val="21"/>
        </w:rPr>
      </w:pPr>
      <w:r>
        <w:rPr>
          <w:rFonts w:hAnsi="宋体" w:eastAsia="宋体"/>
          <w:sz w:val="21"/>
          <w:szCs w:val="21"/>
        </w:rPr>
        <w:t xml:space="preserve">                                                  年     月     日</w:t>
      </w:r>
      <w:r>
        <w:rPr>
          <w:rFonts w:hAnsi="宋体" w:eastAsia="宋体"/>
          <w:sz w:val="21"/>
          <w:szCs w:val="21"/>
        </w:rPr>
      </w:r>
      <w:r/>
    </w:p>
    <w:p>
      <w:pPr>
        <w:pStyle w:val="739"/>
        <w:jc w:val="both"/>
        <w:spacing w:line="400" w:lineRule="exact"/>
        <w:widowControl w:val="off"/>
        <w:rPr>
          <w:rFonts w:ascii="宋体" w:hAnsi="宋体"/>
          <w:sz w:val="21"/>
          <w:szCs w:val="21"/>
        </w:rPr>
      </w:pPr>
      <w:r>
        <w:rPr>
          <w:rFonts w:ascii="宋体" w:hAnsi="宋体"/>
          <w:b/>
          <w:bCs/>
          <w:sz w:val="21"/>
          <w:szCs w:val="21"/>
        </w:rPr>
        <w:br w:type="page" w:clear="all"/>
      </w:r>
      <w:r>
        <w:rPr>
          <w:rFonts w:ascii="宋体" w:hAnsi="宋体"/>
          <w:b/>
          <w:bCs/>
          <w:sz w:val="21"/>
          <w:szCs w:val="21"/>
          <w:lang w:val="zh-CN"/>
        </w:rPr>
        <w:t xml:space="preserve">格式3：开标一览表</w:t>
      </w:r>
      <w:r>
        <w:rPr>
          <w:rFonts w:ascii="宋体" w:hAnsi="宋体"/>
          <w:sz w:val="21"/>
          <w:szCs w:val="21"/>
        </w:rPr>
      </w:r>
      <w:r/>
    </w:p>
    <w:p>
      <w:pPr>
        <w:pStyle w:val="739"/>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开标一览表</w:t>
      </w:r>
      <w:r>
        <w:rPr>
          <w:rFonts w:ascii="宋体" w:hAnsi="宋体"/>
          <w:sz w:val="21"/>
          <w:szCs w:val="21"/>
          <w:lang w:val="zh-CN"/>
        </w:rPr>
      </w:r>
      <w:r/>
    </w:p>
    <w:p>
      <w:pPr>
        <w:pStyle w:val="739"/>
        <w:ind w:firstLine="359"/>
        <w:jc w:val="both"/>
        <w:spacing w:line="400" w:lineRule="exact"/>
        <w:widowControl w:val="off"/>
        <w:rPr>
          <w:rFonts w:ascii="宋体" w:hAnsi="宋体"/>
          <w:sz w:val="21"/>
          <w:szCs w:val="21"/>
          <w:lang w:val="zh-CN"/>
        </w:rPr>
      </w:pPr>
      <w:r>
        <w:rPr>
          <w:rFonts w:ascii="宋体" w:hAnsi="宋体"/>
          <w:sz w:val="21"/>
          <w:szCs w:val="21"/>
          <w:lang w:val="zh-CN"/>
        </w:rPr>
        <w:t xml:space="preserve">采购编号：                                                 单位：元</w:t>
      </w:r>
      <w:r>
        <w:rPr>
          <w:rFonts w:ascii="宋体" w:hAnsi="宋体"/>
          <w:sz w:val="21"/>
          <w:szCs w:val="21"/>
          <w:lang w:val="zh-CN"/>
        </w:rPr>
      </w:r>
      <w:r/>
    </w:p>
    <w:tbl>
      <w:tblPr>
        <w:tblW w:w="0" w:type="auto"/>
        <w:tblInd w:w="-11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969"/>
        <w:gridCol w:w="1701"/>
        <w:gridCol w:w="1701"/>
      </w:tblGrid>
      <w:tr>
        <w:trPr>
          <w:trHeight w:val="773"/>
        </w:trPr>
        <w:tc>
          <w:tcPr>
            <w:tcW w:w="1537"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t xml:space="preserve">序号</w:t>
            </w:r>
            <w:r>
              <w:rPr>
                <w:rFonts w:ascii="宋体" w:hAnsi="宋体" w:eastAsia="宋体" w:cs="Times New Roman"/>
                <w:sz w:val="21"/>
                <w:szCs w:val="21"/>
              </w:rPr>
            </w:r>
            <w:r/>
          </w:p>
        </w:tc>
        <w:tc>
          <w:tcPr>
            <w:tcW w:w="3969"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项目名称</w:t>
            </w:r>
            <w:r>
              <w:rPr>
                <w:rFonts w:ascii="宋体" w:hAnsi="宋体" w:eastAsia="宋体" w:cs="Times New Roman"/>
                <w:sz w:val="21"/>
                <w:szCs w:val="21"/>
                <w:lang w:val="zh-CN"/>
              </w:rPr>
            </w:r>
            <w:r/>
          </w:p>
        </w:tc>
        <w:tc>
          <w:tcPr>
            <w:tcW w:w="1701"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lang w:eastAsia="zh-CN"/>
              </w:rPr>
              <w:suppressLineNumbers w:val="0"/>
            </w:pPr>
            <w:r>
              <w:rPr>
                <w:rFonts w:hint="eastAsia" w:ascii="宋体" w:hAnsi="宋体" w:eastAsia="宋体" w:cs="Times New Roman"/>
                <w:sz w:val="21"/>
                <w:szCs w:val="21"/>
              </w:rPr>
              <w:t xml:space="preserve">报价</w:t>
            </w:r>
            <w:r>
              <w:rPr>
                <w:rFonts w:hint="eastAsia" w:ascii="宋体" w:hAnsi="宋体" w:cs="Times New Roman"/>
                <w:sz w:val="21"/>
                <w:szCs w:val="21"/>
                <w:lang w:eastAsia="zh-CN"/>
              </w:rPr>
              <w:t xml:space="preserve">（</w:t>
            </w:r>
            <w:r>
              <w:rPr>
                <w:rFonts w:hint="eastAsia" w:ascii="宋体" w:hAnsi="宋体" w:cs="Times New Roman"/>
                <w:sz w:val="21"/>
                <w:szCs w:val="21"/>
                <w:lang w:val="en-US" w:eastAsia="zh-CN"/>
              </w:rPr>
              <w:t xml:space="preserve">元/年</w:t>
            </w:r>
            <w:r>
              <w:rPr>
                <w:rFonts w:hint="eastAsia" w:ascii="宋体" w:hAnsi="宋体" w:cs="Times New Roman"/>
                <w:sz w:val="21"/>
                <w:szCs w:val="21"/>
                <w:lang w:eastAsia="zh-CN"/>
              </w:rPr>
              <w:t xml:space="preserve">）</w:t>
            </w:r>
            <w:r>
              <w:rPr>
                <w:rFonts w:hint="eastAsia" w:ascii="宋体" w:hAnsi="宋体" w:eastAsia="宋体" w:cs="Times New Roman"/>
                <w:sz w:val="21"/>
                <w:szCs w:val="21"/>
                <w:lang w:eastAsia="zh-CN"/>
              </w:rPr>
            </w:r>
            <w:r/>
          </w:p>
        </w:tc>
        <w:tc>
          <w:tcPr>
            <w:tcW w:w="1701"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lang w:val="zh-CN"/>
              </w:rPr>
              <w:t xml:space="preserve">交货时间</w:t>
            </w:r>
            <w:r>
              <w:rPr>
                <w:rFonts w:ascii="宋体" w:hAnsi="宋体" w:eastAsia="宋体" w:cs="Times New Roman"/>
                <w:sz w:val="21"/>
                <w:szCs w:val="21"/>
              </w:rPr>
            </w:r>
            <w:r/>
          </w:p>
        </w:tc>
      </w:tr>
      <w:tr>
        <w:trPr>
          <w:trHeight w:val="981"/>
        </w:trPr>
        <w:tc>
          <w:tcPr>
            <w:tcW w:w="1537"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c>
          <w:tcPr>
            <w:tcW w:w="3969"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c>
          <w:tcPr>
            <w:tcW w:w="1701"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c>
          <w:tcPr>
            <w:tcW w:w="1701" w:type="dxa"/>
            <w:vAlign w:val="center"/>
            <w:textDirection w:val="lrTb"/>
            <w:noWrap w:val="false"/>
          </w:tcPr>
          <w:p>
            <w:pPr>
              <w:pStyle w:val="739"/>
              <w:ind w:left="0" w:right="0"/>
              <w:jc w:val="center"/>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38"/>
        </w:trPr>
        <w:tc>
          <w:tcPr>
            <w:gridSpan w:val="4"/>
            <w:tcW w:w="8908" w:type="dxa"/>
            <w:vAlign w:val="top"/>
            <w:textDirection w:val="lrTb"/>
            <w:noWrap w:val="false"/>
          </w:tcPr>
          <w:p>
            <w:pPr>
              <w:pStyle w:val="739"/>
              <w:ind w:left="0" w:right="0"/>
              <w:keepLines w:val="0"/>
              <w:keepNext w:val="0"/>
              <w:spacing w:before="0" w:beforeAutospacing="0" w:after="0" w:afterAutospacing="0" w:line="400" w:lineRule="exact"/>
              <w:widowControl w:val="off"/>
              <w:rPr>
                <w:rFonts w:ascii="宋体" w:hAnsi="宋体" w:eastAsia="宋体" w:cs="Times New Roman"/>
                <w:sz w:val="21"/>
                <w:szCs w:val="21"/>
              </w:rPr>
              <w:suppressLineNumbers w:val="0"/>
            </w:pPr>
            <w:r>
              <w:rPr>
                <w:rFonts w:ascii="宋体" w:hAnsi="宋体" w:eastAsia="宋体" w:cs="Times New Roman"/>
                <w:szCs w:val="21"/>
              </w:rPr>
              <w:t xml:space="preserve">总报价（人民币大写）：</w:t>
            </w:r>
            <w:r>
              <w:rPr>
                <w:rFonts w:ascii="宋体" w:hAnsi="宋体" w:eastAsia="宋体" w:cs="Times New Roman"/>
                <w:sz w:val="21"/>
                <w:szCs w:val="21"/>
              </w:rPr>
            </w:r>
            <w:r/>
          </w:p>
        </w:tc>
      </w:tr>
    </w:tbl>
    <w:p>
      <w:pPr>
        <w:pStyle w:val="739"/>
        <w:jc w:val="both"/>
        <w:spacing w:line="400" w:lineRule="exact"/>
        <w:widowControl w:val="off"/>
        <w:rPr>
          <w:rFonts w:ascii="宋体" w:hAnsi="宋体"/>
          <w:sz w:val="21"/>
          <w:szCs w:val="21"/>
        </w:rPr>
      </w:pPr>
      <w:r>
        <w:rPr>
          <w:rFonts w:ascii="宋体" w:hAnsi="宋体"/>
          <w:sz w:val="21"/>
          <w:szCs w:val="21"/>
        </w:rPr>
      </w:r>
      <w:r/>
    </w:p>
    <w:p>
      <w:pPr>
        <w:pStyle w:val="739"/>
        <w:ind w:firstLine="210"/>
        <w:spacing w:line="400" w:lineRule="exact"/>
        <w:widowControl w:val="off"/>
        <w:rPr>
          <w:rFonts w:ascii="宋体" w:hAnsi="宋体"/>
          <w:sz w:val="21"/>
          <w:szCs w:val="21"/>
        </w:rPr>
      </w:pPr>
      <w:r>
        <w:rPr>
          <w:rFonts w:ascii="宋体" w:hAnsi="宋体"/>
          <w:sz w:val="21"/>
          <w:szCs w:val="21"/>
          <w:lang w:val="zh-CN"/>
        </w:rPr>
        <w:t xml:space="preserve">投标人（公章）：</w:t>
      </w:r>
      <w:r>
        <w:rPr>
          <w:rFonts w:ascii="宋体" w:hAnsi="宋体"/>
          <w:sz w:val="21"/>
          <w:szCs w:val="21"/>
        </w:rPr>
      </w:r>
      <w:r/>
    </w:p>
    <w:p>
      <w:pPr>
        <w:pStyle w:val="739"/>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rPr>
          <w:rFonts w:ascii="宋体" w:hAnsi="宋体"/>
          <w:sz w:val="21"/>
          <w:szCs w:val="21"/>
        </w:rPr>
      </w:r>
      <w:r/>
    </w:p>
    <w:p>
      <w:pPr>
        <w:pStyle w:val="739"/>
        <w:ind w:firstLine="210"/>
        <w:jc w:val="both"/>
        <w:spacing w:line="400" w:lineRule="exact"/>
        <w:widowControl w:val="off"/>
        <w:rPr>
          <w:rFonts w:ascii="宋体" w:hAnsi="宋体"/>
          <w:sz w:val="21"/>
          <w:szCs w:val="21"/>
        </w:rPr>
      </w:pPr>
      <w:r>
        <w:rPr>
          <w:rFonts w:ascii="宋体" w:hAnsi="宋体"/>
          <w:sz w:val="21"/>
          <w:szCs w:val="21"/>
          <w:lang w:val="zh-CN"/>
        </w:rPr>
        <w:t xml:space="preserve">日期：</w:t>
      </w:r>
      <w:r>
        <w:rPr>
          <w:rFonts w:ascii="宋体" w:hAnsi="宋体"/>
          <w:sz w:val="21"/>
          <w:szCs w:val="21"/>
        </w:rPr>
        <w:t xml:space="preserve">      </w:t>
      </w:r>
      <w:r>
        <w:rPr>
          <w:rFonts w:ascii="宋体" w:hAnsi="宋体"/>
          <w:sz w:val="21"/>
          <w:szCs w:val="21"/>
          <w:lang w:val="zh-CN"/>
        </w:rPr>
        <w:t xml:space="preserve">年</w:t>
      </w:r>
      <w:r>
        <w:rPr>
          <w:rFonts w:ascii="宋体" w:hAnsi="宋体"/>
          <w:sz w:val="21"/>
          <w:szCs w:val="21"/>
        </w:rPr>
        <w:t xml:space="preserve">     </w:t>
      </w:r>
      <w:r>
        <w:rPr>
          <w:rFonts w:ascii="宋体" w:hAnsi="宋体"/>
          <w:sz w:val="21"/>
          <w:szCs w:val="21"/>
          <w:lang w:val="zh-CN"/>
        </w:rPr>
        <w:t xml:space="preserve">月</w:t>
      </w:r>
      <w:r>
        <w:rPr>
          <w:rFonts w:ascii="宋体" w:hAnsi="宋体"/>
          <w:sz w:val="21"/>
          <w:szCs w:val="21"/>
        </w:rPr>
        <w:t xml:space="preserve">     </w:t>
      </w:r>
      <w:r>
        <w:rPr>
          <w:rFonts w:ascii="宋体" w:hAnsi="宋体"/>
          <w:sz w:val="21"/>
          <w:szCs w:val="21"/>
          <w:lang w:val="zh-CN"/>
        </w:rPr>
        <w:t xml:space="preserve">日</w:t>
      </w:r>
      <w:r>
        <w:rPr>
          <w:rFonts w:ascii="宋体" w:hAnsi="宋体"/>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jc w:val="both"/>
        <w:spacing w:line="400" w:lineRule="exact"/>
        <w:widowControl w:val="off"/>
        <w:rPr>
          <w:rFonts w:ascii="宋体" w:hAnsi="宋体"/>
          <w:sz w:val="21"/>
          <w:szCs w:val="21"/>
        </w:rPr>
      </w:pPr>
      <w:r>
        <w:rPr>
          <w:rFonts w:ascii="宋体" w:hAnsi="宋体"/>
          <w:b/>
          <w:bCs/>
          <w:sz w:val="21"/>
          <w:szCs w:val="21"/>
          <w:lang w:val="zh-CN"/>
        </w:rPr>
        <w:br w:type="page" w:clear="all"/>
      </w:r>
      <w:r>
        <w:rPr>
          <w:rFonts w:ascii="宋体" w:hAnsi="宋体"/>
          <w:b/>
          <w:bCs/>
          <w:sz w:val="21"/>
          <w:szCs w:val="21"/>
          <w:lang w:val="zh-CN"/>
        </w:rPr>
        <w:t xml:space="preserve">格式4：投标报价分析表</w:t>
      </w:r>
      <w:r>
        <w:rPr>
          <w:rFonts w:ascii="宋体" w:hAnsi="宋体"/>
          <w:sz w:val="21"/>
          <w:szCs w:val="21"/>
        </w:rPr>
      </w:r>
      <w:r/>
    </w:p>
    <w:tbl>
      <w:tblPr>
        <w:tblW w:w="7490"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314"/>
        <w:gridCol w:w="1559"/>
        <w:gridCol w:w="709"/>
        <w:gridCol w:w="850"/>
        <w:gridCol w:w="993"/>
        <w:gridCol w:w="993"/>
      </w:tblGrid>
      <w:tr>
        <w:trPr>
          <w:trHeight w:val="600"/>
        </w:trPr>
        <w:tc>
          <w:tcPr>
            <w:tcW w:w="1072"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序号</w:t>
            </w:r>
            <w:r>
              <w:rPr>
                <w:rFonts w:ascii="Calibri" w:hAnsi="Calibri" w:eastAsia="宋体" w:cs="Times New Roman"/>
                <w:sz w:val="21"/>
                <w:szCs w:val="21"/>
              </w:rPr>
            </w:r>
            <w:r/>
          </w:p>
        </w:tc>
        <w:tc>
          <w:tcPr>
            <w:tcW w:w="1314"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标的物名称</w:t>
            </w:r>
            <w:r>
              <w:rPr>
                <w:rFonts w:ascii="Calibri" w:hAnsi="Calibri" w:eastAsia="宋体" w:cs="Times New Roman"/>
                <w:sz w:val="21"/>
                <w:szCs w:val="21"/>
              </w:rPr>
            </w:r>
            <w:r/>
          </w:p>
        </w:tc>
        <w:tc>
          <w:tcPr>
            <w:tcW w:w="1559"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生产厂家</w:t>
            </w:r>
            <w:r>
              <w:rPr>
                <w:rFonts w:hint="eastAsia" w:ascii="Calibri" w:hAnsi="Calibri" w:eastAsia="宋体" w:cs="Times New Roman"/>
                <w:sz w:val="21"/>
                <w:szCs w:val="21"/>
                <w:lang w:val="zh-CN"/>
              </w:rPr>
              <w:t xml:space="preserve">、</w:t>
            </w:r>
            <w:r>
              <w:rPr>
                <w:rFonts w:ascii="Calibri" w:hAnsi="Calibri" w:eastAsia="宋体" w:cs="Times New Roman"/>
                <w:sz w:val="21"/>
                <w:szCs w:val="21"/>
                <w:lang w:val="zh-CN"/>
              </w:rPr>
              <w:t xml:space="preserve">品牌、规格</w:t>
            </w:r>
            <w:r>
              <w:rPr>
                <w:rFonts w:ascii="Calibri" w:hAnsi="Calibri" w:eastAsia="宋体" w:cs="Times New Roman"/>
                <w:sz w:val="21"/>
                <w:szCs w:val="21"/>
              </w:rPr>
            </w:r>
            <w:r/>
          </w:p>
        </w:tc>
        <w:tc>
          <w:tcPr>
            <w:tcW w:w="709"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单位</w:t>
            </w:r>
            <w:r>
              <w:rPr>
                <w:rFonts w:ascii="Calibri" w:hAnsi="Calibri" w:eastAsia="宋体" w:cs="Times New Roman"/>
                <w:sz w:val="21"/>
                <w:szCs w:val="21"/>
              </w:rPr>
            </w:r>
            <w:r/>
          </w:p>
        </w:tc>
        <w:tc>
          <w:tcPr>
            <w:tcW w:w="850"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数量</w:t>
            </w:r>
            <w:r>
              <w:rPr>
                <w:rFonts w:ascii="Calibri" w:hAnsi="Calibri" w:eastAsia="宋体" w:cs="Times New Roman"/>
                <w:sz w:val="21"/>
                <w:szCs w:val="21"/>
              </w:rPr>
            </w:r>
            <w:r/>
          </w:p>
        </w:tc>
        <w:tc>
          <w:tcPr>
            <w:tcW w:w="993"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t xml:space="preserve">单价（元）</w:t>
            </w:r>
            <w:r>
              <w:rPr>
                <w:rFonts w:hint="eastAsia" w:ascii="Calibri" w:hAnsi="Calibri" w:eastAsia="宋体" w:cs="Times New Roman"/>
                <w:sz w:val="21"/>
                <w:szCs w:val="21"/>
              </w:rPr>
            </w:r>
            <w:r/>
          </w:p>
        </w:tc>
        <w:tc>
          <w:tcPr>
            <w:tcW w:w="993" w:type="dxa"/>
            <w:vAlign w:val="center"/>
            <w:textDirection w:val="lrTb"/>
            <w:noWrap w:val="false"/>
          </w:tcPr>
          <w:p>
            <w:pPr>
              <w:pStyle w:val="739"/>
              <w:ind w:left="0" w:right="0"/>
              <w:jc w:val="center"/>
              <w:keepLines w:val="0"/>
              <w:keepNext w:val="0"/>
              <w:spacing w:before="0" w:beforeAutospacing="0" w:after="0" w:afterAutospacing="0" w:line="440" w:lineRule="exact"/>
              <w:widowControl w:val="off"/>
              <w:rPr>
                <w:rFonts w:ascii="Calibri" w:hAnsi="Calibri" w:eastAsia="宋体" w:cs="Times New Roman"/>
                <w:sz w:val="21"/>
                <w:szCs w:val="21"/>
              </w:rPr>
              <w:suppressLineNumbers w:val="0"/>
            </w:pPr>
            <w:r>
              <w:rPr>
                <w:rFonts w:hint="eastAsia" w:ascii="Calibri" w:hAnsi="Calibri" w:eastAsia="宋体" w:cs="Times New Roman"/>
                <w:sz w:val="21"/>
                <w:szCs w:val="21"/>
              </w:rPr>
              <w:t xml:space="preserve">合计（元）</w:t>
            </w: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314"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55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709"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850"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993"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c>
          <w:tcPr>
            <w:tcW w:w="1072"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宋体" w:hAnsi="宋体" w:eastAsia="宋体" w:cs="Times New Roman"/>
                <w:szCs w:val="21"/>
              </w:rPr>
              <w:t xml:space="preserve">总报价</w:t>
            </w:r>
            <w:r>
              <w:rPr>
                <w:rFonts w:ascii="Calibri" w:hAnsi="Calibri" w:eastAsia="宋体" w:cs="Times New Roman"/>
                <w:sz w:val="21"/>
                <w:szCs w:val="21"/>
              </w:rPr>
            </w:r>
            <w:r/>
          </w:p>
        </w:tc>
        <w:tc>
          <w:tcPr>
            <w:gridSpan w:val="6"/>
            <w:tcW w:w="6418" w:type="dxa"/>
            <w:vAlign w:val="top"/>
            <w:textDirection w:val="lrTb"/>
            <w:noWrap w:val="false"/>
          </w:tcPr>
          <w:p>
            <w:pPr>
              <w:pStyle w:val="739"/>
              <w:ind w:left="0" w:right="0"/>
              <w:jc w:val="center"/>
              <w:keepLines w:val="0"/>
              <w:keepNext w:val="0"/>
              <w:spacing w:before="0" w:beforeAutospacing="0" w:after="0" w:afterAutospacing="0" w:line="5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金额大写                    元</w:t>
            </w:r>
            <w:r>
              <w:rPr>
                <w:rFonts w:ascii="Calibri" w:hAnsi="Calibri" w:eastAsia="宋体" w:cs="Times New Roman"/>
                <w:sz w:val="21"/>
                <w:szCs w:val="21"/>
              </w:rPr>
            </w:r>
            <w:r/>
          </w:p>
        </w:tc>
      </w:tr>
    </w:tbl>
    <w:p>
      <w:pPr>
        <w:pStyle w:val="739"/>
        <w:spacing w:line="360" w:lineRule="auto"/>
        <w:rPr>
          <w:rFonts w:hint="eastAsia" w:ascii="宋体" w:hAnsi="宋体" w:cs="宋体"/>
          <w:sz w:val="21"/>
          <w:szCs w:val="21"/>
        </w:rPr>
      </w:pPr>
      <w:r>
        <w:rPr>
          <w:rFonts w:hint="eastAsia" w:ascii="宋体" w:hAnsi="宋体" w:cs="宋体"/>
          <w:sz w:val="21"/>
          <w:szCs w:val="21"/>
        </w:rPr>
      </w:r>
      <w:r/>
    </w:p>
    <w:p>
      <w:pPr>
        <w:pStyle w:val="739"/>
        <w:ind w:firstLine="210"/>
        <w:spacing w:line="400" w:lineRule="exact"/>
        <w:widowControl w:val="off"/>
        <w:rPr>
          <w:rFonts w:ascii="宋体" w:hAnsi="宋体"/>
          <w:sz w:val="21"/>
          <w:szCs w:val="21"/>
        </w:rPr>
      </w:pPr>
      <w:r>
        <w:rPr>
          <w:rFonts w:ascii="宋体" w:hAnsi="宋体"/>
          <w:sz w:val="21"/>
          <w:szCs w:val="21"/>
          <w:lang w:val="zh-CN"/>
        </w:rPr>
        <w:t xml:space="preserve">投标人（公章）：</w:t>
      </w:r>
      <w:r>
        <w:rPr>
          <w:rFonts w:ascii="宋体" w:hAnsi="宋体"/>
          <w:sz w:val="21"/>
          <w:szCs w:val="21"/>
        </w:rPr>
      </w:r>
      <w:r/>
    </w:p>
    <w:p>
      <w:pPr>
        <w:pStyle w:val="739"/>
        <w:ind w:firstLine="210"/>
        <w:spacing w:line="400" w:lineRule="exact"/>
        <w:widowControl w:val="off"/>
        <w:rPr>
          <w:rFonts w:ascii="宋体" w:hAnsi="宋体"/>
          <w:sz w:val="21"/>
          <w:szCs w:val="21"/>
        </w:rPr>
      </w:pPr>
      <w:r>
        <w:rPr>
          <w:rFonts w:ascii="宋体" w:hAnsi="宋体"/>
          <w:sz w:val="21"/>
          <w:szCs w:val="21"/>
          <w:lang w:val="zh-CN"/>
        </w:rPr>
        <w:t xml:space="preserve">法定代表人或代理人：（签字或签章）</w:t>
      </w:r>
      <w:r>
        <w:rPr>
          <w:rFonts w:ascii="宋体" w:hAnsi="宋体"/>
          <w:sz w:val="21"/>
          <w:szCs w:val="21"/>
        </w:rPr>
      </w:r>
      <w:r/>
    </w:p>
    <w:p>
      <w:pPr>
        <w:pStyle w:val="739"/>
        <w:ind w:firstLine="210"/>
        <w:jc w:val="both"/>
        <w:spacing w:line="400" w:lineRule="exact"/>
        <w:widowControl w:val="off"/>
        <w:rPr>
          <w:rFonts w:ascii="宋体" w:hAnsi="宋体"/>
          <w:sz w:val="21"/>
          <w:szCs w:val="21"/>
        </w:rPr>
      </w:pPr>
      <w:r>
        <w:rPr>
          <w:rFonts w:ascii="宋体" w:hAnsi="宋体"/>
          <w:sz w:val="21"/>
          <w:szCs w:val="21"/>
          <w:lang w:val="zh-CN"/>
        </w:rPr>
        <w:t xml:space="preserve">日期：</w:t>
      </w:r>
      <w:r>
        <w:rPr>
          <w:rFonts w:ascii="宋体" w:hAnsi="宋体"/>
          <w:sz w:val="21"/>
          <w:szCs w:val="21"/>
        </w:rPr>
        <w:t xml:space="preserve">      </w:t>
      </w:r>
      <w:r>
        <w:rPr>
          <w:rFonts w:ascii="宋体" w:hAnsi="宋体"/>
          <w:sz w:val="21"/>
          <w:szCs w:val="21"/>
          <w:lang w:val="zh-CN"/>
        </w:rPr>
        <w:t xml:space="preserve">年</w:t>
      </w:r>
      <w:r>
        <w:rPr>
          <w:rFonts w:ascii="宋体" w:hAnsi="宋体"/>
          <w:sz w:val="21"/>
          <w:szCs w:val="21"/>
        </w:rPr>
        <w:t xml:space="preserve">     </w:t>
      </w:r>
      <w:r>
        <w:rPr>
          <w:rFonts w:ascii="宋体" w:hAnsi="宋体"/>
          <w:sz w:val="21"/>
          <w:szCs w:val="21"/>
          <w:lang w:val="zh-CN"/>
        </w:rPr>
        <w:t xml:space="preserve">月</w:t>
      </w:r>
      <w:r>
        <w:rPr>
          <w:rFonts w:ascii="宋体" w:hAnsi="宋体"/>
          <w:sz w:val="21"/>
          <w:szCs w:val="21"/>
        </w:rPr>
        <w:t xml:space="preserve">     </w:t>
      </w:r>
      <w:r>
        <w:rPr>
          <w:rFonts w:ascii="宋体" w:hAnsi="宋体"/>
          <w:sz w:val="21"/>
          <w:szCs w:val="21"/>
          <w:lang w:val="zh-CN"/>
        </w:rPr>
        <w:t xml:space="preserve">日</w:t>
      </w:r>
      <w:r>
        <w:rPr>
          <w:rFonts w:ascii="宋体" w:hAnsi="宋体"/>
          <w:sz w:val="21"/>
          <w:szCs w:val="21"/>
        </w:rPr>
      </w:r>
      <w:r/>
    </w:p>
    <w:p>
      <w:pPr>
        <w:pStyle w:val="739"/>
        <w:spacing w:line="360" w:lineRule="auto"/>
        <w:rPr>
          <w:rFonts w:hint="eastAsia" w:ascii="宋体" w:hAnsi="宋体" w:cs="宋体"/>
          <w:sz w:val="21"/>
          <w:szCs w:val="21"/>
        </w:rPr>
      </w:pPr>
      <w:r>
        <w:rPr>
          <w:rFonts w:hint="eastAsia" w:ascii="宋体" w:hAnsi="宋体" w:cs="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lang w:val="zh-CN"/>
        </w:rPr>
      </w:pPr>
      <w:r>
        <w:rPr>
          <w:rFonts w:ascii="宋体" w:hAnsi="宋体"/>
          <w:b/>
          <w:bCs/>
          <w:szCs w:val="21"/>
          <w:lang w:val="zh-CN"/>
        </w:rPr>
      </w:r>
      <w:r/>
    </w:p>
    <w:p>
      <w:pPr>
        <w:pStyle w:val="835"/>
        <w:ind w:left="450" w:firstLine="0"/>
        <w:jc w:val="left"/>
        <w:rPr>
          <w:rFonts w:ascii="宋体" w:hAnsi="宋体"/>
          <w:b/>
          <w:bCs/>
          <w:szCs w:val="21"/>
        </w:rPr>
      </w:pPr>
      <w:r>
        <w:rPr>
          <w:rFonts w:ascii="宋体" w:hAnsi="宋体"/>
          <w:b/>
          <w:bCs/>
          <w:szCs w:val="21"/>
          <w:lang w:val="zh-CN"/>
        </w:rPr>
        <w:t xml:space="preserve">格式5：</w:t>
      </w:r>
      <w:r>
        <w:rPr>
          <w:rFonts w:hint="eastAsia" w:ascii="宋体" w:hAnsi="宋体"/>
          <w:b/>
          <w:bCs/>
          <w:szCs w:val="21"/>
          <w:lang w:val="zh-CN"/>
        </w:rPr>
        <w:t xml:space="preserve">货物</w:t>
      </w:r>
      <w:r>
        <w:rPr>
          <w:rFonts w:ascii="宋体" w:hAnsi="宋体"/>
          <w:b/>
          <w:bCs/>
          <w:szCs w:val="21"/>
          <w:lang w:val="zh-CN"/>
        </w:rPr>
        <w:t xml:space="preserve">清单表</w:t>
      </w:r>
      <w:r>
        <w:rPr>
          <w:rFonts w:ascii="宋体" w:hAnsi="宋体"/>
          <w:b/>
          <w:bCs/>
          <w:szCs w:val="21"/>
        </w:rPr>
      </w:r>
      <w:r/>
    </w:p>
    <w:p>
      <w:pPr>
        <w:pStyle w:val="835"/>
        <w:ind w:left="450" w:firstLine="0"/>
        <w:jc w:val="center"/>
        <w:rPr>
          <w:rFonts w:ascii="宋体" w:hAnsi="宋体"/>
          <w:b/>
          <w:szCs w:val="28"/>
        </w:rPr>
      </w:pPr>
      <w:r>
        <w:rPr>
          <w:rFonts w:hint="eastAsia" w:ascii="宋体" w:hAnsi="宋体"/>
          <w:b/>
          <w:szCs w:val="28"/>
        </w:rPr>
        <w:t xml:space="preserve">货物清单</w:t>
      </w:r>
      <w:r>
        <w:rPr>
          <w:rFonts w:ascii="宋体" w:hAnsi="宋体"/>
          <w:b/>
          <w:szCs w:val="28"/>
        </w:rPr>
        <w:t xml:space="preserve">表</w:t>
      </w:r>
      <w:r>
        <w:rPr>
          <w:rFonts w:ascii="宋体" w:hAnsi="宋体"/>
          <w:b/>
          <w:szCs w:val="28"/>
        </w:rPr>
      </w:r>
      <w:r/>
    </w:p>
    <w:p>
      <w:pPr>
        <w:pStyle w:val="835"/>
        <w:ind w:left="450" w:firstLine="0"/>
        <w:jc w:val="center"/>
        <w:rPr>
          <w:rFonts w:ascii="宋体" w:hAnsi="宋体"/>
          <w:b/>
          <w:szCs w:val="28"/>
        </w:rPr>
      </w:pPr>
      <w:r>
        <w:rPr>
          <w:rFonts w:ascii="宋体" w:hAnsi="宋体"/>
          <w:b/>
          <w:szCs w:val="28"/>
        </w:rPr>
      </w:r>
      <w:r/>
    </w:p>
    <w:p>
      <w:pPr>
        <w:pStyle w:val="835"/>
        <w:ind w:left="450" w:firstLine="0"/>
        <w:rPr>
          <w:rFonts w:ascii="宋体" w:hAnsi="宋体"/>
          <w:b/>
          <w:szCs w:val="28"/>
        </w:rPr>
      </w:pPr>
      <w:r>
        <w:rPr>
          <w:rFonts w:ascii="宋体" w:hAnsi="宋体"/>
          <w:b/>
          <w:szCs w:val="28"/>
        </w:rPr>
      </w:r>
      <w:r/>
    </w:p>
    <w:tbl>
      <w:tblPr>
        <w:tblW w:w="9756"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140"/>
        <w:gridCol w:w="1405"/>
        <w:gridCol w:w="1568"/>
        <w:gridCol w:w="1500"/>
        <w:gridCol w:w="1282"/>
        <w:gridCol w:w="1186"/>
        <w:gridCol w:w="955"/>
      </w:tblGrid>
      <w:tr>
        <w:trPr>
          <w:trHeight w:val="1079" w:hRule="exact"/>
        </w:trPr>
        <w:tc>
          <w:tcPr>
            <w:tcW w:w="720"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序号</w:t>
            </w:r>
            <w:r>
              <w:rPr>
                <w:rFonts w:hint="eastAsia" w:ascii="宋体" w:hAnsi="宋体" w:eastAsia="宋体" w:cs="宋体"/>
                <w:sz w:val="21"/>
                <w:szCs w:val="21"/>
              </w:rPr>
            </w:r>
            <w:r/>
          </w:p>
        </w:tc>
        <w:tc>
          <w:tcPr>
            <w:tcW w:w="1140"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名称</w:t>
            </w:r>
            <w:r>
              <w:rPr>
                <w:rFonts w:hint="eastAsia" w:ascii="宋体" w:hAnsi="宋体" w:eastAsia="宋体" w:cs="宋体"/>
                <w:sz w:val="21"/>
                <w:szCs w:val="21"/>
              </w:rPr>
            </w:r>
            <w:r/>
          </w:p>
        </w:tc>
        <w:tc>
          <w:tcPr>
            <w:tcW w:w="1405"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品牌规格</w:t>
            </w:r>
            <w:r>
              <w:rPr>
                <w:rFonts w:hint="eastAsia" w:ascii="宋体" w:hAnsi="宋体" w:eastAsia="宋体" w:cs="宋体"/>
                <w:sz w:val="21"/>
                <w:szCs w:val="21"/>
              </w:rPr>
            </w:r>
            <w:r/>
          </w:p>
        </w:tc>
        <w:tc>
          <w:tcPr>
            <w:tcW w:w="1568"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货物</w:t>
            </w:r>
            <w:r>
              <w:rPr>
                <w:rFonts w:hint="eastAsia" w:ascii="宋体" w:hAnsi="宋体" w:eastAsia="宋体" w:cs="宋体"/>
                <w:sz w:val="21"/>
                <w:szCs w:val="21"/>
                <w:lang w:val="zh-CN"/>
              </w:rPr>
              <w:t xml:space="preserve">生产厂家</w:t>
            </w:r>
            <w:r>
              <w:rPr>
                <w:rFonts w:hint="eastAsia" w:ascii="宋体" w:hAnsi="宋体" w:eastAsia="宋体" w:cs="宋体"/>
                <w:sz w:val="21"/>
                <w:szCs w:val="21"/>
              </w:rPr>
            </w:r>
            <w:r/>
          </w:p>
        </w:tc>
        <w:tc>
          <w:tcPr>
            <w:tcW w:w="1500"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面料生产厂家</w:t>
            </w:r>
            <w:r>
              <w:rPr>
                <w:rFonts w:hint="eastAsia" w:ascii="宋体" w:hAnsi="宋体" w:eastAsia="宋体" w:cs="宋体"/>
                <w:sz w:val="21"/>
                <w:szCs w:val="21"/>
                <w:lang w:val="en-US" w:eastAsia="zh-CN"/>
              </w:rPr>
            </w:r>
            <w:r/>
          </w:p>
        </w:tc>
        <w:tc>
          <w:tcPr>
            <w:tcW w:w="1282"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单位</w:t>
            </w:r>
            <w:r>
              <w:rPr>
                <w:rFonts w:hint="eastAsia" w:ascii="宋体" w:hAnsi="宋体" w:eastAsia="宋体" w:cs="宋体"/>
                <w:sz w:val="21"/>
                <w:szCs w:val="21"/>
              </w:rPr>
            </w:r>
            <w:r/>
          </w:p>
        </w:tc>
        <w:tc>
          <w:tcPr>
            <w:tcW w:w="1186"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数量</w:t>
            </w:r>
            <w:r>
              <w:rPr>
                <w:rFonts w:hint="eastAsia" w:ascii="宋体" w:hAnsi="宋体" w:eastAsia="宋体" w:cs="宋体"/>
                <w:sz w:val="21"/>
                <w:szCs w:val="21"/>
              </w:rPr>
            </w:r>
            <w:r/>
          </w:p>
        </w:tc>
        <w:tc>
          <w:tcPr>
            <w:tcW w:w="955" w:type="dxa"/>
            <w:vAlign w:val="center"/>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zh-CN"/>
              </w:rPr>
              <w:t xml:space="preserve">备注</w:t>
            </w:r>
            <w:r>
              <w:rPr>
                <w:rFonts w:hint="eastAsia" w:ascii="宋体" w:hAnsi="宋体" w:eastAsia="宋体" w:cs="宋体"/>
                <w:sz w:val="21"/>
                <w:szCs w:val="21"/>
              </w:rPr>
            </w:r>
            <w:r/>
          </w:p>
        </w:tc>
      </w:tr>
      <w:tr>
        <w:trPr>
          <w:trHeight w:val="628" w:hRule="exact"/>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r>
        <w:trPr>
          <w:trHeight w:val="608" w:hRule="exact"/>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r>
        <w:trPr>
          <w:trHeight w:val="520"/>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r>
        <w:trPr>
          <w:trHeight w:val="534"/>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r>
        <w:trPr>
          <w:trHeight w:val="474" w:hRule="exact"/>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r>
        <w:trPr>
          <w:trHeight w:val="506"/>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r>
        <w:trPr>
          <w:trHeight w:val="506"/>
        </w:trPr>
        <w:tc>
          <w:tcPr>
            <w:tcW w:w="72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4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40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68"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500"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282"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1186"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c>
          <w:tcPr>
            <w:tcW w:w="955" w:type="dxa"/>
            <w:vAlign w:val="top"/>
            <w:textDirection w:val="lrTb"/>
            <w:noWrap w:val="false"/>
          </w:tcPr>
          <w:p>
            <w:pPr>
              <w:pStyle w:val="739"/>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zh-CN"/>
              </w:rPr>
              <w:suppressLineNumbers w:val="0"/>
            </w:pPr>
            <w:r>
              <w:rPr>
                <w:rFonts w:hint="eastAsia" w:ascii="宋体" w:hAnsi="宋体" w:eastAsia="宋体" w:cs="宋体"/>
                <w:sz w:val="21"/>
                <w:szCs w:val="21"/>
                <w:lang w:val="zh-CN"/>
              </w:rPr>
            </w:r>
            <w:r/>
          </w:p>
        </w:tc>
      </w:tr>
    </w:tbl>
    <w:p>
      <w:pPr>
        <w:pStyle w:val="739"/>
        <w:jc w:val="both"/>
        <w:spacing w:line="400" w:lineRule="exact"/>
        <w:widowControl w:val="off"/>
        <w:rPr>
          <w:rFonts w:ascii="宋体" w:hAnsi="宋体"/>
          <w:sz w:val="21"/>
          <w:szCs w:val="21"/>
          <w:lang w:val="zh-CN"/>
        </w:rPr>
      </w:pPr>
      <w:r>
        <w:rPr>
          <w:rFonts w:ascii="宋体" w:hAnsi="宋体"/>
          <w:sz w:val="21"/>
          <w:szCs w:val="21"/>
          <w:lang w:val="zh-CN"/>
        </w:rPr>
        <w:t xml:space="preserve">投标人：（公章）       </w:t>
      </w:r>
      <w:r>
        <w:rPr>
          <w:rFonts w:ascii="宋体" w:hAnsi="宋体"/>
          <w:sz w:val="21"/>
          <w:szCs w:val="21"/>
          <w:lang w:val="zh-CN"/>
        </w:rPr>
      </w:r>
      <w:r/>
    </w:p>
    <w:p>
      <w:pPr>
        <w:pStyle w:val="739"/>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widowControl w:val="off"/>
        <w:rPr>
          <w:rFonts w:ascii="宋体" w:hAnsi="宋体"/>
          <w:sz w:val="21"/>
          <w:szCs w:val="21"/>
        </w:rPr>
      </w:pPr>
      <w:r>
        <w:rPr>
          <w:rFonts w:ascii="宋体" w:hAnsi="宋体"/>
          <w:sz w:val="21"/>
          <w:szCs w:val="21"/>
          <w:lang w:val="zh-CN"/>
        </w:rPr>
        <w:t xml:space="preserve">注：</w:t>
      </w:r>
      <w:r>
        <w:rPr>
          <w:rFonts w:ascii="宋体" w:hAnsi="宋体"/>
          <w:sz w:val="21"/>
          <w:szCs w:val="21"/>
        </w:rPr>
        <w:t xml:space="preserve">1</w:t>
      </w:r>
      <w:r>
        <w:rPr>
          <w:rFonts w:ascii="宋体" w:hAnsi="宋体"/>
          <w:sz w:val="21"/>
          <w:szCs w:val="21"/>
          <w:lang w:val="zh-CN"/>
        </w:rPr>
        <w:t xml:space="preserve">、各投标人可参照上述格式自制《</w:t>
      </w:r>
      <w:r>
        <w:rPr>
          <w:rFonts w:hint="eastAsia" w:ascii="宋体" w:hAnsi="宋体"/>
          <w:sz w:val="21"/>
          <w:szCs w:val="21"/>
          <w:lang w:val="zh-CN"/>
        </w:rPr>
        <w:t xml:space="preserve">货物</w:t>
      </w:r>
      <w:r>
        <w:rPr>
          <w:rFonts w:ascii="宋体" w:hAnsi="宋体"/>
          <w:sz w:val="21"/>
          <w:szCs w:val="21"/>
          <w:lang w:val="zh-CN"/>
        </w:rPr>
        <w:t xml:space="preserve">清单表》投标。</w:t>
      </w:r>
      <w:r>
        <w:rPr>
          <w:rFonts w:ascii="宋体" w:hAnsi="宋体"/>
          <w:sz w:val="21"/>
          <w:szCs w:val="21"/>
        </w:rPr>
      </w:r>
      <w:r/>
    </w:p>
    <w:p>
      <w:pPr>
        <w:pStyle w:val="739"/>
        <w:jc w:val="both"/>
        <w:widowControl w:val="off"/>
        <w:rPr>
          <w:rFonts w:ascii="宋体" w:hAnsi="宋体"/>
          <w:sz w:val="21"/>
          <w:szCs w:val="21"/>
        </w:rPr>
      </w:pPr>
      <w:r>
        <w:rPr>
          <w:rFonts w:ascii="宋体" w:hAnsi="宋体"/>
          <w:sz w:val="21"/>
          <w:szCs w:val="21"/>
          <w:lang w:val="zh-CN"/>
        </w:rPr>
        <w:t xml:space="preserve">    2、各投标人必须附详细配置清单。</w:t>
      </w: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sz w:val="21"/>
          <w:szCs w:val="21"/>
        </w:rPr>
      </w:pPr>
      <w:r>
        <w:rPr>
          <w:rFonts w:ascii="宋体" w:hAnsi="宋体"/>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lang w:val="zh-CN"/>
        </w:rPr>
        <w:br w:type="page" w:clear="all"/>
      </w:r>
      <w:r>
        <w:rPr>
          <w:rFonts w:ascii="宋体" w:hAnsi="宋体"/>
          <w:b/>
          <w:bCs/>
          <w:sz w:val="21"/>
          <w:szCs w:val="21"/>
          <w:lang w:val="zh-CN"/>
        </w:rPr>
        <w:t xml:space="preserve">格式</w:t>
      </w:r>
      <w:r>
        <w:rPr>
          <w:rFonts w:ascii="宋体" w:hAnsi="宋体"/>
          <w:b/>
          <w:bCs/>
          <w:sz w:val="21"/>
          <w:szCs w:val="21"/>
        </w:rPr>
        <w:t xml:space="preserve">6</w:t>
      </w:r>
      <w:r>
        <w:rPr>
          <w:rFonts w:ascii="宋体" w:hAnsi="宋体"/>
          <w:b/>
          <w:bCs/>
          <w:sz w:val="21"/>
          <w:szCs w:val="21"/>
          <w:lang w:val="zh-CN"/>
        </w:rPr>
        <w:t xml:space="preserve">：投标</w:t>
      </w:r>
      <w:r>
        <w:rPr>
          <w:rFonts w:hint="eastAsia" w:ascii="宋体" w:hAnsi="宋体"/>
          <w:b/>
          <w:bCs/>
          <w:sz w:val="21"/>
          <w:szCs w:val="21"/>
          <w:lang w:val="zh-CN"/>
        </w:rPr>
        <w:t xml:space="preserve">货物</w:t>
      </w:r>
      <w:r>
        <w:rPr>
          <w:rFonts w:ascii="宋体" w:hAnsi="宋体"/>
          <w:b/>
          <w:bCs/>
          <w:sz w:val="21"/>
          <w:szCs w:val="21"/>
          <w:lang w:val="zh-CN"/>
        </w:rPr>
        <w:t xml:space="preserve">技术偏离对照表</w:t>
      </w:r>
      <w:r>
        <w:rPr>
          <w:rFonts w:ascii="宋体" w:hAnsi="宋体"/>
          <w:b/>
          <w:bCs/>
          <w:sz w:val="21"/>
          <w:szCs w:val="21"/>
        </w:rPr>
      </w:r>
      <w:r/>
    </w:p>
    <w:p>
      <w:pPr>
        <w:pStyle w:val="739"/>
        <w:rPr>
          <w:rFonts w:ascii="宋体" w:hAnsi="宋体"/>
        </w:rPr>
      </w:pPr>
      <w:r>
        <w:rPr>
          <w:rFonts w:ascii="宋体" w:hAnsi="宋体"/>
        </w:rPr>
      </w:r>
      <w:r/>
    </w:p>
    <w:p>
      <w:pPr>
        <w:pStyle w:val="739"/>
        <w:jc w:val="center"/>
        <w:spacing w:line="400" w:lineRule="exact"/>
        <w:widowControl w:val="off"/>
        <w:rPr>
          <w:rFonts w:ascii="宋体" w:hAnsi="宋体"/>
          <w:sz w:val="21"/>
          <w:szCs w:val="21"/>
          <w:lang w:val="zh-CN"/>
        </w:rPr>
        <w:outlineLvl w:val="0"/>
      </w:pPr>
      <w:r>
        <w:rPr>
          <w:rFonts w:ascii="宋体" w:hAnsi="宋体"/>
          <w:sz w:val="21"/>
          <w:szCs w:val="21"/>
          <w:lang w:val="zh-CN"/>
        </w:rPr>
        <w:t xml:space="preserve">投标</w:t>
      </w:r>
      <w:r>
        <w:rPr>
          <w:rFonts w:hint="eastAsia" w:ascii="宋体" w:hAnsi="宋体"/>
          <w:sz w:val="21"/>
          <w:szCs w:val="21"/>
          <w:lang w:val="zh-CN"/>
        </w:rPr>
        <w:t xml:space="preserve">货物</w:t>
      </w:r>
      <w:r>
        <w:rPr>
          <w:rFonts w:ascii="宋体" w:hAnsi="宋体"/>
          <w:sz w:val="21"/>
          <w:szCs w:val="21"/>
          <w:lang w:val="zh-CN"/>
        </w:rPr>
        <w:t xml:space="preserve">技术偏离对照表</w:t>
      </w:r>
      <w:r>
        <w:rPr>
          <w:rFonts w:ascii="宋体" w:hAnsi="宋体"/>
          <w:sz w:val="21"/>
          <w:szCs w:val="21"/>
          <w:lang w:val="zh-CN"/>
        </w:rPr>
      </w:r>
      <w:r/>
    </w:p>
    <w:p>
      <w:pPr>
        <w:pStyle w:val="739"/>
        <w:jc w:val="both"/>
        <w:spacing w:line="400" w:lineRule="exact"/>
        <w:widowControl w:val="off"/>
        <w:rPr>
          <w:rFonts w:ascii="宋体" w:hAnsi="宋体"/>
          <w:sz w:val="21"/>
          <w:szCs w:val="21"/>
          <w:lang w:val="zh-CN"/>
        </w:rPr>
      </w:pPr>
      <w:r>
        <w:rPr>
          <w:rFonts w:ascii="宋体" w:hAnsi="宋体"/>
          <w:sz w:val="21"/>
          <w:szCs w:val="21"/>
          <w:lang w:val="zh-CN"/>
        </w:rPr>
        <w:t xml:space="preserve">采购编号：                          ：</w:t>
      </w:r>
      <w:r>
        <w:rPr>
          <w:rFonts w:ascii="宋体" w:hAnsi="宋体"/>
          <w:sz w:val="21"/>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pStyle w:val="739"/>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序号</w:t>
            </w:r>
            <w:r>
              <w:rPr>
                <w:rFonts w:ascii="Calibri" w:hAnsi="Calibri" w:eastAsia="宋体" w:cs="Times New Roman"/>
                <w:sz w:val="21"/>
                <w:szCs w:val="21"/>
              </w:rPr>
            </w:r>
            <w:r/>
          </w:p>
        </w:tc>
        <w:tc>
          <w:tcPr>
            <w:tcW w:w="2206" w:type="dxa"/>
            <w:vAlign w:val="center"/>
            <w:textDirection w:val="lrTb"/>
            <w:noWrap w:val="false"/>
          </w:tcPr>
          <w:p>
            <w:pPr>
              <w:pStyle w:val="739"/>
              <w:ind w:left="0" w:right="0"/>
              <w:jc w:val="center"/>
              <w:keepLines w:val="0"/>
              <w:keepNext w:val="0"/>
              <w:spacing w:before="0" w:beforeAutospacing="0" w:after="0" w:afterAutospacing="0"/>
              <w:widowControl w:val="off"/>
              <w:rPr>
                <w:rFonts w:hint="eastAsia" w:ascii="Calibri" w:hAnsi="Calibri" w:eastAsia="宋体" w:cs="Times New Roman"/>
                <w:sz w:val="21"/>
                <w:szCs w:val="21"/>
                <w:lang w:val="zh-CN"/>
              </w:rPr>
              <w:suppressLineNumbers w:val="0"/>
            </w:pPr>
            <w:r>
              <w:rPr>
                <w:rFonts w:ascii="Calibri" w:hAnsi="Calibri" w:eastAsia="宋体" w:cs="Times New Roman"/>
                <w:sz w:val="21"/>
                <w:szCs w:val="21"/>
                <w:lang w:val="zh-CN"/>
              </w:rPr>
              <w:t xml:space="preserve">设备名称、品牌、</w:t>
            </w:r>
            <w:r>
              <w:rPr>
                <w:rFonts w:hint="eastAsia" w:ascii="Calibri" w:hAnsi="Calibri" w:eastAsia="宋体" w:cs="Times New Roman"/>
                <w:sz w:val="21"/>
                <w:szCs w:val="21"/>
                <w:lang w:val="zh-CN"/>
              </w:rPr>
            </w:r>
            <w:r/>
          </w:p>
          <w:p>
            <w:pPr>
              <w:pStyle w:val="739"/>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规格</w:t>
            </w:r>
            <w:r>
              <w:rPr>
                <w:rFonts w:ascii="Calibri" w:hAnsi="Calibri" w:eastAsia="宋体" w:cs="Times New Roman"/>
                <w:sz w:val="21"/>
                <w:szCs w:val="21"/>
              </w:rPr>
            </w:r>
            <w:r/>
          </w:p>
        </w:tc>
        <w:tc>
          <w:tcPr>
            <w:tcW w:w="1742" w:type="dxa"/>
            <w:vAlign w:val="center"/>
            <w:textDirection w:val="lrTb"/>
            <w:noWrap w:val="false"/>
          </w:tcPr>
          <w:p>
            <w:pPr>
              <w:pStyle w:val="739"/>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招标技术要求</w:t>
            </w:r>
            <w:r>
              <w:rPr>
                <w:rFonts w:ascii="Calibri" w:hAnsi="Calibri" w:eastAsia="宋体" w:cs="Times New Roman"/>
                <w:sz w:val="21"/>
                <w:szCs w:val="21"/>
              </w:rPr>
            </w:r>
            <w:r/>
          </w:p>
        </w:tc>
        <w:tc>
          <w:tcPr>
            <w:tcW w:w="2218" w:type="dxa"/>
            <w:vAlign w:val="center"/>
            <w:textDirection w:val="lrTb"/>
            <w:noWrap w:val="false"/>
          </w:tcPr>
          <w:p>
            <w:pPr>
              <w:pStyle w:val="739"/>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投标设备技术指标</w:t>
            </w:r>
            <w:r>
              <w:rPr>
                <w:rFonts w:ascii="Calibri" w:hAnsi="Calibri" w:eastAsia="宋体" w:cs="Times New Roman"/>
                <w:sz w:val="21"/>
                <w:szCs w:val="21"/>
              </w:rPr>
            </w:r>
            <w:r/>
          </w:p>
        </w:tc>
        <w:tc>
          <w:tcPr>
            <w:tcW w:w="2160" w:type="dxa"/>
            <w:vAlign w:val="center"/>
            <w:textDirection w:val="lrTb"/>
            <w:noWrap w:val="false"/>
          </w:tcPr>
          <w:p>
            <w:pPr>
              <w:pStyle w:val="739"/>
              <w:ind w:left="0" w:right="0"/>
              <w:jc w:val="center"/>
              <w:keepLines w:val="0"/>
              <w:keepNext w:val="0"/>
              <w:spacing w:before="0" w:beforeAutospacing="0" w:after="0" w:afterAutospacing="0"/>
              <w:widowControl w:val="off"/>
              <w:rPr>
                <w:rFonts w:ascii="Calibri" w:hAnsi="Calibri" w:eastAsia="宋体" w:cs="Times New Roman"/>
                <w:sz w:val="21"/>
                <w:szCs w:val="21"/>
              </w:rPr>
              <w:suppressLineNumbers w:val="0"/>
            </w:pPr>
            <w:r>
              <w:rPr>
                <w:rFonts w:ascii="Calibri" w:hAnsi="Calibri" w:eastAsia="宋体" w:cs="Times New Roman"/>
                <w:sz w:val="21"/>
                <w:szCs w:val="21"/>
                <w:lang w:val="zh-CN"/>
              </w:rPr>
              <w:t xml:space="preserve">选择项（符合、正偏离或负偏离）</w:t>
            </w:r>
            <w:r>
              <w:rPr>
                <w:rFonts w:ascii="Calibri" w:hAnsi="Calibri" w:eastAsia="宋体" w:cs="Times New Roman"/>
                <w:sz w:val="21"/>
                <w:szCs w:val="21"/>
              </w:rPr>
            </w:r>
            <w:r/>
          </w:p>
        </w:tc>
      </w:tr>
      <w:tr>
        <w:trPr>
          <w:trHeight w:val="479" w:hRule="exact"/>
        </w:trPr>
        <w:tc>
          <w:tcPr>
            <w:tcW w:w="78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06"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74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18"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160"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57" w:hRule="exact"/>
        </w:trPr>
        <w:tc>
          <w:tcPr>
            <w:tcW w:w="78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06"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74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18"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160"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3" w:hRule="exact"/>
        </w:trPr>
        <w:tc>
          <w:tcPr>
            <w:tcW w:w="78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06"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74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18"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160"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9" w:hRule="exact"/>
        </w:trPr>
        <w:tc>
          <w:tcPr>
            <w:tcW w:w="78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06"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74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18"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160"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0" w:hRule="exact"/>
        </w:trPr>
        <w:tc>
          <w:tcPr>
            <w:tcW w:w="78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06"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74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18"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hint="eastAsia" w:ascii="Calibri" w:hAnsi="Calibri" w:eastAsia="宋体" w:cs="Times New Roman"/>
                <w:sz w:val="21"/>
                <w:szCs w:val="21"/>
              </w:rPr>
              <w:suppressLineNumbers w:val="0"/>
            </w:pPr>
            <w:r>
              <w:rPr>
                <w:rFonts w:hint="eastAsia" w:ascii="Calibri" w:hAnsi="Calibri" w:eastAsia="宋体" w:cs="Times New Roman"/>
                <w:sz w:val="21"/>
                <w:szCs w:val="21"/>
              </w:rPr>
              <w:t xml:space="preserve">               </w:t>
            </w:r>
            <w:r>
              <w:rPr>
                <w:rFonts w:hint="eastAsia" w:ascii="Calibri" w:hAnsi="Calibri" w:eastAsia="宋体" w:cs="Times New Roman"/>
                <w:sz w:val="21"/>
                <w:szCs w:val="21"/>
              </w:rPr>
            </w:r>
            <w:r/>
          </w:p>
        </w:tc>
        <w:tc>
          <w:tcPr>
            <w:tcW w:w="2160"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r>
        <w:trPr>
          <w:trHeight w:val="466" w:hRule="exact"/>
        </w:trPr>
        <w:tc>
          <w:tcPr>
            <w:tcW w:w="78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06"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1742"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218"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c>
          <w:tcPr>
            <w:tcW w:w="2160" w:type="dxa"/>
            <w:vAlign w:val="top"/>
            <w:textDirection w:val="lrTb"/>
            <w:noWrap w:val="false"/>
          </w:tcPr>
          <w:p>
            <w:pPr>
              <w:pStyle w:val="739"/>
              <w:ind w:left="0" w:right="0"/>
              <w:jc w:val="both"/>
              <w:keepLines w:val="0"/>
              <w:keepNext w:val="0"/>
              <w:spacing w:before="0" w:beforeAutospacing="0" w:after="0" w:afterAutospacing="0" w:line="600" w:lineRule="exact"/>
              <w:widowControl w:val="off"/>
              <w:rPr>
                <w:rFonts w:ascii="Calibri" w:hAnsi="Calibri" w:eastAsia="宋体" w:cs="Times New Roman"/>
                <w:sz w:val="21"/>
                <w:szCs w:val="21"/>
              </w:rPr>
              <w:suppressLineNumbers w:val="0"/>
            </w:pPr>
            <w:r>
              <w:rPr>
                <w:rFonts w:ascii="Calibri" w:hAnsi="Calibri" w:eastAsia="宋体" w:cs="Times New Roman"/>
                <w:sz w:val="21"/>
                <w:szCs w:val="21"/>
              </w:rPr>
            </w:r>
            <w:r/>
          </w:p>
        </w:tc>
      </w:tr>
    </w:tbl>
    <w:p>
      <w:pPr>
        <w:pStyle w:val="739"/>
        <w:jc w:val="both"/>
        <w:spacing w:line="400" w:lineRule="exact"/>
        <w:widowControl w:val="off"/>
        <w:rPr>
          <w:rFonts w:ascii="宋体" w:hAnsi="宋体"/>
          <w:sz w:val="21"/>
          <w:szCs w:val="21"/>
          <w:lang w:val="zh-CN"/>
        </w:rPr>
      </w:pPr>
      <w:r>
        <w:rPr>
          <w:rFonts w:ascii="宋体" w:hAnsi="宋体"/>
          <w:sz w:val="21"/>
          <w:szCs w:val="21"/>
          <w:lang w:val="zh-CN"/>
        </w:rPr>
      </w:r>
      <w:r/>
    </w:p>
    <w:p>
      <w:pPr>
        <w:pStyle w:val="739"/>
        <w:jc w:val="both"/>
        <w:spacing w:line="400" w:lineRule="exact"/>
        <w:widowControl w:val="off"/>
        <w:rPr>
          <w:rFonts w:ascii="宋体" w:hAnsi="宋体"/>
          <w:sz w:val="21"/>
          <w:szCs w:val="21"/>
          <w:lang w:val="zh-CN"/>
        </w:rPr>
      </w:pPr>
      <w:r>
        <w:rPr>
          <w:rFonts w:ascii="宋体" w:hAnsi="宋体"/>
          <w:sz w:val="21"/>
          <w:szCs w:val="21"/>
          <w:lang w:val="zh-CN"/>
        </w:rPr>
        <w:t xml:space="preserve">投标人：（公章）       </w:t>
      </w:r>
      <w:r>
        <w:rPr>
          <w:rFonts w:ascii="宋体" w:hAnsi="宋体"/>
          <w:sz w:val="21"/>
          <w:szCs w:val="21"/>
          <w:lang w:val="zh-CN"/>
        </w:rPr>
      </w:r>
      <w:r/>
    </w:p>
    <w:p>
      <w:pPr>
        <w:pStyle w:val="739"/>
        <w:jc w:val="both"/>
        <w:spacing w:line="400" w:lineRule="exact"/>
        <w:widowControl w:val="off"/>
        <w:rPr>
          <w:rFonts w:ascii="宋体" w:hAnsi="宋体"/>
          <w:sz w:val="21"/>
          <w:szCs w:val="21"/>
        </w:rPr>
      </w:pPr>
      <w:r>
        <w:rPr>
          <w:rFonts w:ascii="宋体" w:hAnsi="宋体"/>
          <w:sz w:val="21"/>
          <w:szCs w:val="21"/>
          <w:lang w:val="zh-CN"/>
        </w:rPr>
        <w:t xml:space="preserve">法定代表人或代理人：（签字或签章）                 日期：</w:t>
      </w:r>
      <w:r>
        <w:rPr>
          <w:rFonts w:ascii="宋体" w:hAnsi="宋体"/>
          <w:sz w:val="21"/>
          <w:szCs w:val="21"/>
        </w:rPr>
      </w:r>
      <w:r/>
    </w:p>
    <w:p>
      <w:pPr>
        <w:pStyle w:val="739"/>
        <w:jc w:val="both"/>
        <w:spacing w:line="400" w:lineRule="exact"/>
        <w:widowControl w:val="off"/>
        <w:rPr>
          <w:rFonts w:ascii="宋体" w:hAnsi="宋体"/>
          <w:b/>
          <w:bCs/>
          <w:sz w:val="21"/>
          <w:szCs w:val="21"/>
        </w:rPr>
      </w:pPr>
      <w:r>
        <w:rPr>
          <w:rFonts w:ascii="宋体" w:hAnsi="宋体"/>
          <w:sz w:val="21"/>
          <w:szCs w:val="21"/>
          <w:lang w:val="zh-CN"/>
        </w:rPr>
        <w:t xml:space="preserve">注：各投标人可参照上述格式自制《投标产品技术对照表》投标</w:t>
      </w:r>
      <w:r>
        <w:rPr>
          <w:rFonts w:ascii="宋体" w:hAnsi="宋体"/>
          <w:b/>
          <w:bCs/>
          <w:sz w:val="21"/>
          <w:szCs w:val="21"/>
        </w:rPr>
      </w:r>
      <w:r/>
    </w:p>
    <w:p>
      <w:pPr>
        <w:pStyle w:val="739"/>
        <w:jc w:val="both"/>
        <w:spacing w:line="400" w:lineRule="exact"/>
        <w:widowControl w:val="off"/>
        <w:rPr>
          <w:rFonts w:ascii="宋体" w:hAnsi="宋体"/>
          <w:b/>
          <w:bCs/>
          <w:sz w:val="21"/>
          <w:szCs w:val="21"/>
        </w:rPr>
      </w:pPr>
      <w:r>
        <w:rPr>
          <w:rFonts w:ascii="宋体" w:hAnsi="宋体"/>
          <w:b/>
          <w:bCs/>
          <w:sz w:val="21"/>
          <w:szCs w:val="21"/>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rPr>
          <w:rFonts w:ascii="宋体" w:hAnsi="宋体"/>
        </w:rPr>
      </w:pPr>
      <w:r>
        <w:rPr>
          <w:rFonts w:ascii="宋体" w:hAnsi="宋体"/>
        </w:rPr>
      </w:r>
      <w:r/>
    </w:p>
    <w:p>
      <w:pPr>
        <w:pStyle w:val="739"/>
        <w:spacing w:line="400" w:lineRule="exact"/>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rPr>
        <w:t xml:space="preserve">7</w:t>
      </w:r>
      <w:r>
        <w:rPr>
          <w:rFonts w:ascii="宋体" w:hAnsi="宋体"/>
          <w:b/>
          <w:bCs/>
          <w:sz w:val="21"/>
          <w:szCs w:val="21"/>
          <w:lang w:val="zh-CN"/>
        </w:rPr>
        <w:t xml:space="preserve">、商务条款偏离表</w:t>
      </w:r>
      <w:r>
        <w:rPr>
          <w:rFonts w:ascii="宋体" w:hAnsi="宋体"/>
          <w:b/>
          <w:bCs/>
          <w:sz w:val="21"/>
          <w:szCs w:val="21"/>
          <w:lang w:val="zh-CN"/>
        </w:rPr>
      </w:r>
      <w:r/>
    </w:p>
    <w:p>
      <w:pPr>
        <w:pStyle w:val="762"/>
        <w:ind w:firstLine="0"/>
        <w:spacing w:line="400" w:lineRule="exact"/>
        <w:rPr>
          <w:rFonts w:ascii="宋体" w:hAnsi="宋体" w:eastAsia="宋体"/>
          <w:sz w:val="21"/>
          <w:szCs w:val="21"/>
        </w:rPr>
      </w:pPr>
      <w:r>
        <w:rPr>
          <w:rFonts w:ascii="宋体" w:hAnsi="宋体" w:eastAsia="宋体"/>
          <w:sz w:val="21"/>
          <w:szCs w:val="21"/>
        </w:rPr>
      </w:r>
      <w:r/>
    </w:p>
    <w:p>
      <w:pPr>
        <w:pStyle w:val="739"/>
        <w:jc w:val="center"/>
        <w:spacing w:line="400" w:lineRule="exact"/>
        <w:rPr>
          <w:rFonts w:ascii="宋体" w:hAnsi="宋体"/>
          <w:b/>
          <w:sz w:val="21"/>
          <w:szCs w:val="21"/>
          <w:lang w:val="zh-CN"/>
        </w:rPr>
      </w:pPr>
      <w:r>
        <w:rPr>
          <w:rFonts w:ascii="宋体" w:hAnsi="宋体"/>
          <w:b/>
          <w:sz w:val="21"/>
          <w:szCs w:val="21"/>
          <w:lang w:val="zh-CN"/>
        </w:rPr>
        <w:t xml:space="preserve">商务条款偏离表</w:t>
      </w:r>
      <w:r>
        <w:rPr>
          <w:rFonts w:ascii="宋体" w:hAnsi="宋体"/>
          <w:b/>
          <w:sz w:val="21"/>
          <w:szCs w:val="21"/>
          <w:lang w:val="zh-CN"/>
        </w:rPr>
      </w:r>
      <w:r/>
    </w:p>
    <w:p>
      <w:pPr>
        <w:pStyle w:val="762"/>
        <w:ind w:firstLine="0"/>
        <w:spacing w:line="400" w:lineRule="exact"/>
        <w:rPr>
          <w:rFonts w:ascii="宋体" w:hAnsi="宋体" w:eastAsia="宋体"/>
          <w:sz w:val="21"/>
          <w:szCs w:val="21"/>
        </w:rPr>
      </w:pPr>
      <w:r>
        <w:rPr>
          <w:rFonts w:ascii="宋体" w:hAnsi="宋体" w:eastAsia="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序号</w:t>
            </w:r>
            <w:r>
              <w:rPr>
                <w:rFonts w:ascii="宋体" w:hAnsi="宋体" w:eastAsia="宋体" w:cs="Times New Roman"/>
                <w:sz w:val="21"/>
                <w:szCs w:val="21"/>
                <w:lang w:val="zh-CN"/>
              </w:rPr>
            </w:r>
            <w:r/>
          </w:p>
        </w:tc>
        <w:tc>
          <w:tcPr>
            <w:tcW w:w="1920" w:type="dxa"/>
            <w:vAlign w:val="top"/>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招标文件条目号</w:t>
            </w:r>
            <w:r>
              <w:rPr>
                <w:rFonts w:ascii="宋体" w:hAnsi="宋体" w:eastAsia="宋体" w:cs="Times New Roman"/>
                <w:sz w:val="21"/>
                <w:szCs w:val="21"/>
                <w:lang w:val="zh-CN"/>
              </w:rPr>
            </w:r>
            <w:r/>
          </w:p>
        </w:tc>
        <w:tc>
          <w:tcPr>
            <w:tcW w:w="2400" w:type="dxa"/>
            <w:vAlign w:val="top"/>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招标文件的商务条款</w:t>
            </w:r>
            <w:r>
              <w:rPr>
                <w:rFonts w:ascii="宋体" w:hAnsi="宋体" w:eastAsia="宋体" w:cs="Times New Roman"/>
                <w:sz w:val="21"/>
                <w:szCs w:val="21"/>
                <w:lang w:val="zh-CN"/>
              </w:rPr>
            </w:r>
            <w:r/>
          </w:p>
        </w:tc>
        <w:tc>
          <w:tcPr>
            <w:tcW w:w="2400" w:type="dxa"/>
            <w:vAlign w:val="top"/>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投标文件的商务条款</w:t>
            </w:r>
            <w:r>
              <w:rPr>
                <w:rFonts w:ascii="宋体" w:hAnsi="宋体" w:eastAsia="宋体" w:cs="Times New Roman"/>
                <w:sz w:val="21"/>
                <w:szCs w:val="21"/>
                <w:lang w:val="zh-CN"/>
              </w:rPr>
            </w:r>
            <w:r/>
          </w:p>
        </w:tc>
        <w:tc>
          <w:tcPr>
            <w:tcW w:w="1097" w:type="dxa"/>
            <w:vAlign w:val="top"/>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说明</w:t>
            </w:r>
            <w:r>
              <w:rPr>
                <w:rFonts w:ascii="宋体" w:hAnsi="宋体" w:eastAsia="宋体" w:cs="Times New Roman"/>
                <w:sz w:val="21"/>
                <w:szCs w:val="21"/>
                <w:lang w:val="zh-CN"/>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c>
          <w:tcPr>
            <w:tcW w:w="708"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92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400"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097" w:type="dxa"/>
            <w:vAlign w:val="top"/>
            <w:textDirection w:val="lrTb"/>
            <w:noWrap w:val="false"/>
          </w:tcPr>
          <w:p>
            <w:pPr>
              <w:pStyle w:val="739"/>
              <w:ind w:left="0" w:right="0"/>
              <w:keepLines w:val="0"/>
              <w:keepNext w:val="0"/>
              <w:spacing w:before="240" w:beforeAutospacing="0" w:after="240"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bl>
    <w:p>
      <w:pPr>
        <w:pStyle w:val="739"/>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t xml:space="preserve">投标人：（公章）</w:t>
      </w: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t xml:space="preserve">法定代表人或代理人：（签字或盖章）</w:t>
      </w: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t xml:space="preserve">日期：         年         月       日</w:t>
      </w: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r>
      <w:r/>
    </w:p>
    <w:p>
      <w:pPr>
        <w:pStyle w:val="739"/>
        <w:spacing w:line="400" w:lineRule="exact"/>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rPr>
        <w:t xml:space="preserve">8</w:t>
      </w:r>
      <w:r>
        <w:rPr>
          <w:rFonts w:ascii="宋体" w:hAnsi="宋体"/>
          <w:b/>
          <w:bCs/>
          <w:sz w:val="21"/>
          <w:szCs w:val="21"/>
          <w:lang w:val="zh-CN"/>
        </w:rPr>
        <w:t xml:space="preserve">、售后服务承诺书</w:t>
      </w:r>
      <w:r>
        <w:rPr>
          <w:rFonts w:ascii="宋体" w:hAnsi="宋体"/>
          <w:b/>
          <w:bCs/>
          <w:sz w:val="21"/>
          <w:szCs w:val="21"/>
          <w:lang w:val="zh-CN"/>
        </w:rPr>
      </w:r>
      <w:r/>
    </w:p>
    <w:p>
      <w:pPr>
        <w:pStyle w:val="739"/>
        <w:jc w:val="center"/>
        <w:spacing w:line="400" w:lineRule="exact"/>
        <w:rPr>
          <w:rFonts w:ascii="宋体" w:hAnsi="宋体"/>
          <w:b/>
          <w:sz w:val="21"/>
          <w:szCs w:val="21"/>
          <w:lang w:val="zh-CN"/>
        </w:rPr>
      </w:pPr>
      <w:r>
        <w:rPr>
          <w:rFonts w:ascii="宋体" w:hAnsi="宋体"/>
          <w:b/>
          <w:sz w:val="21"/>
          <w:szCs w:val="21"/>
          <w:lang w:val="zh-CN"/>
        </w:rPr>
      </w:r>
      <w:r/>
    </w:p>
    <w:p>
      <w:pPr>
        <w:pStyle w:val="739"/>
        <w:jc w:val="center"/>
        <w:spacing w:line="400" w:lineRule="exact"/>
        <w:rPr>
          <w:rFonts w:ascii="宋体" w:hAnsi="宋体"/>
          <w:b/>
          <w:sz w:val="21"/>
          <w:szCs w:val="21"/>
          <w:lang w:val="zh-CN"/>
        </w:rPr>
      </w:pPr>
      <w:r>
        <w:rPr>
          <w:rFonts w:ascii="宋体" w:hAnsi="宋体"/>
          <w:b/>
          <w:sz w:val="21"/>
          <w:szCs w:val="21"/>
          <w:lang w:val="zh-CN"/>
        </w:rPr>
        <w:t xml:space="preserve">售后服务承诺书</w:t>
      </w:r>
      <w:r>
        <w:rPr>
          <w:rFonts w:ascii="宋体" w:hAnsi="宋体"/>
          <w:b/>
          <w:sz w:val="21"/>
          <w:szCs w:val="21"/>
          <w:lang w:val="zh-CN"/>
        </w:rPr>
      </w:r>
      <w:r/>
    </w:p>
    <w:p>
      <w:pPr>
        <w:pStyle w:val="739"/>
        <w:jc w:val="center"/>
        <w:spacing w:line="400" w:lineRule="exact"/>
        <w:rPr>
          <w:rFonts w:ascii="宋体" w:hAnsi="宋体"/>
          <w:b/>
          <w:sz w:val="21"/>
          <w:szCs w:val="21"/>
          <w:lang w:val="zh-CN"/>
        </w:rPr>
      </w:pPr>
      <w:r>
        <w:rPr>
          <w:rFonts w:ascii="宋体" w:hAnsi="宋体"/>
          <w:b/>
          <w:sz w:val="21"/>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序号</w:t>
            </w:r>
            <w:r>
              <w:rPr>
                <w:rFonts w:ascii="宋体" w:hAnsi="宋体" w:eastAsia="宋体" w:cs="Times New Roman"/>
                <w:sz w:val="21"/>
                <w:szCs w:val="21"/>
                <w:lang w:val="zh-CN"/>
              </w:rPr>
            </w:r>
            <w:r/>
          </w:p>
        </w:tc>
        <w:tc>
          <w:tcPr>
            <w:tcW w:w="3060" w:type="dxa"/>
            <w:vAlign w:val="center"/>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售后服务内容</w:t>
            </w:r>
            <w:r>
              <w:rPr>
                <w:rFonts w:ascii="宋体" w:hAnsi="宋体" w:eastAsia="宋体" w:cs="Times New Roman"/>
                <w:sz w:val="21"/>
                <w:szCs w:val="21"/>
                <w:lang w:val="zh-CN"/>
              </w:rPr>
            </w:r>
            <w:r/>
          </w:p>
        </w:tc>
        <w:tc>
          <w:tcPr>
            <w:tcW w:w="1800" w:type="dxa"/>
            <w:vAlign w:val="center"/>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期限（时间）</w:t>
            </w:r>
            <w:r>
              <w:rPr>
                <w:rFonts w:ascii="宋体" w:hAnsi="宋体" w:eastAsia="宋体" w:cs="Times New Roman"/>
                <w:sz w:val="21"/>
                <w:szCs w:val="21"/>
                <w:lang w:val="zh-CN"/>
              </w:rPr>
            </w:r>
            <w:r/>
          </w:p>
        </w:tc>
        <w:tc>
          <w:tcPr>
            <w:tcW w:w="2616" w:type="dxa"/>
            <w:vAlign w:val="center"/>
            <w:textDirection w:val="lrTb"/>
            <w:noWrap w:val="false"/>
          </w:tcPr>
          <w:p>
            <w:pPr>
              <w:pStyle w:val="739"/>
              <w:ind w:left="0" w:right="0"/>
              <w:jc w:val="center"/>
              <w:keepLines w:val="0"/>
              <w:keepNext w:val="0"/>
              <w:spacing w:before="0" w:beforeAutospacing="0" w:after="0"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备注</w:t>
            </w:r>
            <w:r>
              <w:rPr>
                <w:rFonts w:ascii="宋体" w:hAnsi="宋体" w:eastAsia="宋体" w:cs="Times New Roman"/>
                <w:sz w:val="21"/>
                <w:szCs w:val="21"/>
                <w:lang w:val="zh-CN"/>
              </w:rPr>
            </w:r>
            <w:r/>
          </w:p>
        </w:tc>
      </w:tr>
      <w:tr>
        <w:trPr>
          <w:trHeight w:val="853"/>
        </w:trPr>
        <w:tc>
          <w:tcPr>
            <w:tcW w:w="828"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1</w:t>
            </w:r>
            <w:r>
              <w:rPr>
                <w:rFonts w:hint="eastAsia" w:ascii="宋体" w:hAnsi="宋体" w:eastAsia="宋体" w:cs="Times New Roman"/>
                <w:sz w:val="21"/>
                <w:szCs w:val="21"/>
              </w:rPr>
            </w:r>
            <w:r/>
          </w:p>
        </w:tc>
        <w:tc>
          <w:tcPr>
            <w:tcW w:w="306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服务响应</w:t>
            </w:r>
            <w:r>
              <w:rPr>
                <w:rFonts w:ascii="宋体" w:hAnsi="宋体" w:eastAsia="宋体" w:cs="Times New Roman"/>
                <w:sz w:val="21"/>
                <w:szCs w:val="21"/>
                <w:lang w:val="zh-CN"/>
              </w:rPr>
            </w:r>
            <w:r/>
          </w:p>
        </w:tc>
        <w:tc>
          <w:tcPr>
            <w:tcW w:w="180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53"/>
        </w:trPr>
        <w:tc>
          <w:tcPr>
            <w:tcW w:w="828"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2</w:t>
            </w:r>
            <w:r>
              <w:rPr>
                <w:rFonts w:hint="eastAsia" w:ascii="宋体" w:hAnsi="宋体" w:eastAsia="宋体" w:cs="Times New Roman"/>
                <w:sz w:val="21"/>
                <w:szCs w:val="21"/>
              </w:rPr>
            </w:r>
            <w:r/>
          </w:p>
        </w:tc>
        <w:tc>
          <w:tcPr>
            <w:tcW w:w="306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到达现场</w:t>
            </w:r>
            <w:r>
              <w:rPr>
                <w:rFonts w:ascii="宋体" w:hAnsi="宋体" w:eastAsia="宋体" w:cs="Times New Roman"/>
                <w:sz w:val="21"/>
                <w:szCs w:val="21"/>
                <w:lang w:val="zh-CN"/>
              </w:rPr>
            </w:r>
            <w:r/>
          </w:p>
        </w:tc>
        <w:tc>
          <w:tcPr>
            <w:tcW w:w="180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54"/>
        </w:trPr>
        <w:tc>
          <w:tcPr>
            <w:tcW w:w="828"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3</w:t>
            </w:r>
            <w:r>
              <w:rPr>
                <w:rFonts w:hint="eastAsia" w:ascii="宋体" w:hAnsi="宋体" w:eastAsia="宋体" w:cs="Times New Roman"/>
                <w:sz w:val="21"/>
                <w:szCs w:val="21"/>
              </w:rPr>
            </w:r>
            <w:r/>
          </w:p>
        </w:tc>
        <w:tc>
          <w:tcPr>
            <w:tcW w:w="306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lang w:val="zh-CN"/>
              </w:rPr>
              <w:suppressLineNumbers w:val="0"/>
            </w:pPr>
            <w:r>
              <w:rPr>
                <w:rFonts w:ascii="宋体" w:hAnsi="宋体" w:eastAsia="宋体" w:cs="Times New Roman"/>
                <w:sz w:val="21"/>
                <w:szCs w:val="21"/>
                <w:lang w:val="zh-CN"/>
              </w:rPr>
              <w:t xml:space="preserve">解决问题</w:t>
            </w:r>
            <w:r>
              <w:rPr>
                <w:rFonts w:ascii="宋体" w:hAnsi="宋体" w:eastAsia="宋体" w:cs="Times New Roman"/>
                <w:sz w:val="21"/>
                <w:szCs w:val="21"/>
                <w:lang w:val="zh-CN"/>
              </w:rPr>
            </w:r>
            <w:r/>
          </w:p>
        </w:tc>
        <w:tc>
          <w:tcPr>
            <w:tcW w:w="180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r>
        <w:trPr>
          <w:trHeight w:val="853"/>
        </w:trPr>
        <w:tc>
          <w:tcPr>
            <w:tcW w:w="828"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306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1800"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c>
          <w:tcPr>
            <w:tcW w:w="2616" w:type="dxa"/>
            <w:vAlign w:val="center"/>
            <w:textDirection w:val="lrTb"/>
            <w:noWrap w:val="false"/>
          </w:tcPr>
          <w:p>
            <w:pPr>
              <w:pStyle w:val="739"/>
              <w:ind w:left="0" w:right="0"/>
              <w:jc w:val="center"/>
              <w:keepLines w:val="0"/>
              <w:keepNext w:val="0"/>
              <w:spacing w:before="25" w:beforeAutospacing="0" w:after="25" w:afterAutospacing="0" w:line="400" w:lineRule="exact"/>
              <w:widowControl/>
              <w:rPr>
                <w:rFonts w:ascii="宋体" w:hAnsi="宋体" w:eastAsia="宋体" w:cs="Times New Roman"/>
                <w:sz w:val="21"/>
                <w:szCs w:val="21"/>
              </w:rPr>
              <w:suppressLineNumbers w:val="0"/>
            </w:pPr>
            <w:r>
              <w:rPr>
                <w:rFonts w:ascii="宋体" w:hAnsi="宋体" w:eastAsia="宋体" w:cs="Times New Roman"/>
                <w:sz w:val="21"/>
                <w:szCs w:val="21"/>
              </w:rPr>
            </w:r>
            <w:r/>
          </w:p>
        </w:tc>
      </w:tr>
    </w:tbl>
    <w:p>
      <w:pPr>
        <w:pStyle w:val="739"/>
        <w:spacing w:before="25" w:after="25" w:line="400" w:lineRule="exact"/>
        <w:rPr>
          <w:rFonts w:ascii="宋体" w:hAnsi="宋体"/>
          <w:sz w:val="21"/>
          <w:szCs w:val="21"/>
          <w:lang w:val="zh-CN"/>
        </w:rPr>
      </w:pPr>
      <w:r>
        <w:rPr>
          <w:rFonts w:ascii="宋体" w:hAnsi="宋体"/>
          <w:sz w:val="21"/>
          <w:szCs w:val="21"/>
          <w:lang w:val="zh-CN"/>
        </w:rPr>
        <w:t xml:space="preserve">注：</w:t>
      </w:r>
      <w:r>
        <w:rPr>
          <w:rFonts w:hint="eastAsia" w:ascii="宋体" w:hAnsi="宋体"/>
          <w:sz w:val="21"/>
          <w:szCs w:val="21"/>
          <w:lang w:val="zh-CN"/>
        </w:rPr>
        <w:t xml:space="preserve">1、</w:t>
      </w:r>
      <w:r>
        <w:rPr>
          <w:rFonts w:ascii="宋体" w:hAnsi="宋体"/>
          <w:sz w:val="21"/>
          <w:szCs w:val="21"/>
          <w:lang w:val="zh-CN"/>
        </w:rPr>
        <w:t xml:space="preserve">针对服务内容有必须说明的事项，请在“备注”栏目内注明；</w:t>
      </w:r>
      <w:r>
        <w:rPr>
          <w:rFonts w:ascii="宋体" w:hAnsi="宋体"/>
          <w:sz w:val="21"/>
          <w:szCs w:val="21"/>
          <w:lang w:val="zh-CN"/>
        </w:rPr>
      </w:r>
      <w:r/>
    </w:p>
    <w:p>
      <w:pPr>
        <w:pStyle w:val="739"/>
        <w:ind w:firstLine="480"/>
        <w:spacing w:before="25" w:after="25" w:line="40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lang w:val="zh-CN"/>
        </w:rPr>
        <w:t xml:space="preserve">、如有其它售后服务内容，可自行参照填写。</w:t>
      </w:r>
      <w:r>
        <w:rPr>
          <w:rFonts w:ascii="宋体" w:hAnsi="宋体"/>
          <w:sz w:val="21"/>
          <w:szCs w:val="21"/>
          <w:lang w:val="zh-CN"/>
        </w:rPr>
      </w:r>
      <w:r/>
    </w:p>
    <w:p>
      <w:pPr>
        <w:pStyle w:val="739"/>
        <w:spacing w:before="25" w:after="25" w:line="400" w:lineRule="exact"/>
        <w:rPr>
          <w:rFonts w:ascii="宋体" w:hAnsi="宋体"/>
          <w:sz w:val="21"/>
          <w:szCs w:val="21"/>
          <w:lang w:val="zh-CN"/>
        </w:rPr>
      </w:pP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t xml:space="preserve">投标人：（公章）</w:t>
      </w:r>
      <w:r>
        <w:rPr>
          <w:rFonts w:ascii="宋体" w:hAnsi="宋体"/>
          <w:sz w:val="21"/>
          <w:szCs w:val="21"/>
          <w:lang w:val="zh-CN"/>
        </w:rPr>
      </w:r>
      <w:r/>
    </w:p>
    <w:p>
      <w:pPr>
        <w:pStyle w:val="739"/>
        <w:spacing w:line="400" w:lineRule="exact"/>
        <w:rPr>
          <w:rFonts w:ascii="宋体" w:hAnsi="宋体"/>
          <w:sz w:val="21"/>
          <w:szCs w:val="21"/>
          <w:lang w:val="zh-CN"/>
        </w:rPr>
      </w:pPr>
      <w:r>
        <w:rPr>
          <w:rFonts w:ascii="宋体" w:hAnsi="宋体"/>
          <w:sz w:val="21"/>
          <w:szCs w:val="21"/>
          <w:lang w:val="zh-CN"/>
        </w:rPr>
        <w:t xml:space="preserve">法定代表人或</w:t>
      </w:r>
      <w:r>
        <w:rPr>
          <w:rFonts w:ascii="宋体" w:hAnsi="宋体"/>
          <w:sz w:val="21"/>
          <w:szCs w:val="21"/>
          <w:lang w:val="zh-CN"/>
        </w:rPr>
        <w:t xml:space="preserve">代理人</w:t>
      </w:r>
      <w:r>
        <w:rPr>
          <w:rFonts w:ascii="宋体" w:hAnsi="宋体"/>
          <w:sz w:val="21"/>
          <w:szCs w:val="21"/>
          <w:lang w:val="zh-CN"/>
        </w:rPr>
        <w:t xml:space="preserve">：（签字或盖章）</w:t>
      </w:r>
      <w:r>
        <w:rPr>
          <w:rFonts w:ascii="宋体" w:hAnsi="宋体"/>
          <w:sz w:val="21"/>
          <w:szCs w:val="21"/>
          <w:lang w:val="zh-CN"/>
        </w:rPr>
      </w:r>
      <w:r/>
    </w:p>
    <w:p>
      <w:pPr>
        <w:pStyle w:val="762"/>
        <w:ind w:firstLine="0"/>
        <w:spacing w:line="400" w:lineRule="exact"/>
        <w:rPr>
          <w:rFonts w:ascii="宋体" w:hAnsi="宋体" w:eastAsia="宋体"/>
          <w:sz w:val="21"/>
          <w:szCs w:val="21"/>
        </w:rPr>
      </w:pPr>
      <w:r>
        <w:rPr>
          <w:rFonts w:ascii="宋体" w:hAnsi="宋体" w:eastAsia="宋体"/>
          <w:sz w:val="21"/>
          <w:szCs w:val="21"/>
        </w:rPr>
        <w:t xml:space="preserve">日期：         年         月       日</w:t>
      </w:r>
      <w:r>
        <w:rPr>
          <w:rFonts w:ascii="宋体" w:hAnsi="宋体" w:eastAsia="宋体"/>
          <w:sz w:val="21"/>
          <w:szCs w:val="21"/>
        </w:rPr>
      </w:r>
      <w:r/>
    </w:p>
    <w:p>
      <w:pPr>
        <w:pStyle w:val="739"/>
        <w:spacing w:before="25" w:after="25" w:line="400" w:lineRule="exact"/>
        <w:rPr>
          <w:rFonts w:ascii="宋体" w:hAnsi="宋体"/>
          <w:sz w:val="21"/>
          <w:szCs w:val="21"/>
        </w:rPr>
      </w:pPr>
      <w:r>
        <w:rPr>
          <w:rFonts w:ascii="宋体" w:hAnsi="宋体"/>
          <w:sz w:val="21"/>
          <w:szCs w:val="21"/>
        </w:rPr>
      </w:r>
      <w:r/>
    </w:p>
    <w:p>
      <w:pPr>
        <w:pStyle w:val="739"/>
        <w:spacing w:before="25" w:after="25" w:line="400" w:lineRule="exact"/>
        <w:rPr>
          <w:rFonts w:ascii="宋体" w:hAnsi="宋体"/>
          <w:sz w:val="21"/>
          <w:szCs w:val="21"/>
        </w:rPr>
      </w:pPr>
      <w:r>
        <w:rPr>
          <w:rFonts w:ascii="宋体" w:hAnsi="宋体"/>
          <w:sz w:val="21"/>
          <w:szCs w:val="21"/>
        </w:rPr>
      </w:r>
      <w:r/>
    </w:p>
    <w:p>
      <w:pPr>
        <w:pStyle w:val="739"/>
        <w:spacing w:line="400" w:lineRule="exact"/>
        <w:rPr>
          <w:rFonts w:ascii="宋体" w:hAnsi="宋体"/>
          <w:b/>
          <w:bCs/>
          <w:sz w:val="21"/>
          <w:szCs w:val="21"/>
          <w:lang w:val="zh-CN"/>
        </w:rPr>
      </w:pPr>
      <w:r>
        <w:rPr>
          <w:rFonts w:ascii="宋体" w:hAnsi="宋体"/>
          <w:b/>
          <w:bCs/>
          <w:sz w:val="21"/>
          <w:szCs w:val="21"/>
          <w:lang w:val="zh-CN"/>
        </w:rPr>
        <w:br w:type="page" w:clear="all"/>
      </w:r>
      <w:r>
        <w:rPr>
          <w:rFonts w:ascii="宋体" w:hAnsi="宋体"/>
          <w:b/>
          <w:bCs/>
          <w:sz w:val="21"/>
          <w:szCs w:val="21"/>
          <w:lang w:val="zh-CN"/>
        </w:rPr>
        <w:t xml:space="preserve">格式</w:t>
      </w:r>
      <w:r>
        <w:rPr>
          <w:rFonts w:hint="eastAsia" w:ascii="宋体" w:hAnsi="宋体"/>
          <w:b/>
          <w:bCs/>
          <w:sz w:val="21"/>
          <w:szCs w:val="21"/>
        </w:rPr>
        <w:t xml:space="preserve">9</w:t>
      </w:r>
      <w:r>
        <w:rPr>
          <w:rFonts w:ascii="宋体" w:hAnsi="宋体"/>
          <w:b/>
          <w:bCs/>
          <w:sz w:val="21"/>
          <w:szCs w:val="21"/>
          <w:lang w:val="zh-CN"/>
        </w:rPr>
        <w:t xml:space="preserve">、资格证明文件</w:t>
      </w:r>
      <w:r>
        <w:rPr>
          <w:rFonts w:ascii="宋体" w:hAnsi="宋体"/>
          <w:b/>
          <w:bCs/>
          <w:sz w:val="21"/>
          <w:szCs w:val="21"/>
          <w:lang w:val="zh-CN"/>
        </w:rPr>
      </w:r>
      <w:r/>
    </w:p>
    <w:p>
      <w:pPr>
        <w:pStyle w:val="739"/>
        <w:ind w:firstLine="843"/>
        <w:spacing w:line="400" w:lineRule="exact"/>
        <w:rPr>
          <w:rFonts w:ascii="宋体" w:hAnsi="宋体"/>
          <w:b/>
          <w:bCs/>
          <w:sz w:val="21"/>
          <w:szCs w:val="21"/>
          <w:lang w:val="zh-CN"/>
        </w:rPr>
      </w:pPr>
      <w:r>
        <w:rPr>
          <w:rFonts w:ascii="宋体" w:hAnsi="宋体"/>
          <w:b/>
          <w:bCs/>
          <w:sz w:val="21"/>
          <w:szCs w:val="21"/>
          <w:lang w:val="zh-CN"/>
        </w:rPr>
        <w:t xml:space="preserve">关于资格文件的声明函</w:t>
      </w:r>
      <w:r>
        <w:rPr>
          <w:rFonts w:ascii="宋体" w:hAnsi="宋体"/>
          <w:b/>
          <w:bCs/>
          <w:sz w:val="21"/>
          <w:szCs w:val="21"/>
          <w:lang w:val="zh-CN"/>
        </w:rPr>
      </w:r>
      <w:r/>
    </w:p>
    <w:p>
      <w:pPr>
        <w:pStyle w:val="739"/>
        <w:spacing w:line="400" w:lineRule="exact"/>
        <w:rPr>
          <w:rFonts w:ascii="宋体" w:hAnsi="宋体"/>
          <w:sz w:val="21"/>
          <w:szCs w:val="21"/>
        </w:rPr>
      </w:pPr>
      <w:r>
        <w:rPr>
          <w:rFonts w:ascii="宋体" w:hAnsi="宋体"/>
          <w:sz w:val="21"/>
          <w:szCs w:val="21"/>
        </w:rPr>
      </w:r>
      <w:r/>
    </w:p>
    <w:p>
      <w:pPr>
        <w:pStyle w:val="739"/>
        <w:ind w:firstLine="425"/>
        <w:jc w:val="center"/>
        <w:spacing w:line="400" w:lineRule="exact"/>
        <w:rPr>
          <w:rFonts w:ascii="宋体" w:hAnsi="宋体"/>
          <w:b/>
          <w:sz w:val="21"/>
          <w:szCs w:val="21"/>
        </w:rPr>
      </w:pPr>
      <w:r>
        <w:rPr>
          <w:rFonts w:ascii="宋体" w:hAnsi="宋体"/>
          <w:b/>
          <w:sz w:val="21"/>
          <w:szCs w:val="21"/>
          <w:lang w:val="zh-CN"/>
        </w:rPr>
        <w:t xml:space="preserve">关于资格文件的声明函</w:t>
      </w:r>
      <w:r>
        <w:rPr>
          <w:rFonts w:ascii="宋体" w:hAnsi="宋体"/>
          <w:b/>
          <w:sz w:val="21"/>
          <w:szCs w:val="21"/>
        </w:rPr>
      </w:r>
      <w:r/>
    </w:p>
    <w:p>
      <w:pPr>
        <w:pStyle w:val="739"/>
        <w:ind w:firstLine="425"/>
        <w:jc w:val="center"/>
        <w:spacing w:line="400" w:lineRule="exact"/>
        <w:rPr>
          <w:rFonts w:ascii="宋体" w:hAnsi="宋体"/>
          <w:sz w:val="21"/>
          <w:szCs w:val="21"/>
        </w:rPr>
      </w:pPr>
      <w:r>
        <w:rPr>
          <w:rFonts w:ascii="宋体" w:hAnsi="宋体"/>
          <w:sz w:val="21"/>
          <w:szCs w:val="21"/>
        </w:rPr>
      </w:r>
      <w:r/>
    </w:p>
    <w:p>
      <w:pPr>
        <w:pStyle w:val="739"/>
        <w:spacing w:line="400" w:lineRule="exact"/>
        <w:rPr>
          <w:rFonts w:ascii="宋体" w:hAnsi="宋体"/>
          <w:sz w:val="21"/>
          <w:szCs w:val="21"/>
        </w:rPr>
      </w:pPr>
      <w:r>
        <w:rPr>
          <w:rFonts w:ascii="宋体" w:hAnsi="宋体"/>
          <w:sz w:val="21"/>
          <w:szCs w:val="21"/>
          <w:lang w:val="zh-CN"/>
        </w:rPr>
        <w:t xml:space="preserve"> </w:t>
      </w:r>
      <w:r>
        <w:rPr>
          <w:rFonts w:ascii="宋体" w:hAnsi="宋体"/>
          <w:sz w:val="21"/>
          <w:szCs w:val="21"/>
          <w:u w:val="single"/>
          <w:lang w:val="zh-CN"/>
        </w:rPr>
        <w:t xml:space="preserve">                                    </w:t>
      </w:r>
      <w:r>
        <w:rPr>
          <w:rFonts w:ascii="宋体" w:hAnsi="宋体"/>
          <w:sz w:val="21"/>
          <w:szCs w:val="21"/>
          <w:lang w:val="zh-CN"/>
        </w:rPr>
        <w:t xml:space="preserve">：</w:t>
      </w:r>
      <w:r>
        <w:rPr>
          <w:rFonts w:ascii="宋体" w:hAnsi="宋体"/>
          <w:sz w:val="21"/>
          <w:szCs w:val="21"/>
        </w:rPr>
      </w:r>
      <w:r/>
    </w:p>
    <w:p>
      <w:pPr>
        <w:pStyle w:val="739"/>
        <w:ind w:firstLine="660"/>
        <w:spacing w:line="400" w:lineRule="exact"/>
        <w:rPr>
          <w:rFonts w:ascii="宋体" w:hAnsi="宋体"/>
          <w:sz w:val="21"/>
          <w:szCs w:val="21"/>
        </w:rPr>
      </w:pPr>
      <w:r>
        <w:rPr>
          <w:rFonts w:ascii="宋体" w:hAnsi="宋体"/>
          <w:sz w:val="21"/>
          <w:szCs w:val="21"/>
          <w:lang w:val="zh-CN"/>
        </w:rPr>
        <w:t xml:space="preserve">本公司愿就由贵公司组织实施的编号为</w:t>
      </w:r>
      <w:r>
        <w:rPr>
          <w:rFonts w:ascii="宋体" w:hAnsi="宋体"/>
          <w:sz w:val="21"/>
          <w:szCs w:val="21"/>
          <w:u w:val="single"/>
          <w:lang w:val="zh-CN"/>
        </w:rPr>
        <w:t xml:space="preserve">                              </w:t>
      </w:r>
      <w:r>
        <w:rPr>
          <w:rFonts w:ascii="宋体" w:hAnsi="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sz w:val="21"/>
          <w:szCs w:val="21"/>
        </w:rPr>
      </w:r>
      <w:r/>
    </w:p>
    <w:p>
      <w:pPr>
        <w:pStyle w:val="739"/>
        <w:ind w:firstLine="425"/>
        <w:spacing w:line="400" w:lineRule="exact"/>
        <w:rPr>
          <w:rFonts w:ascii="宋体" w:hAnsi="宋体"/>
          <w:sz w:val="21"/>
          <w:szCs w:val="21"/>
        </w:rPr>
      </w:pPr>
      <w:r>
        <w:rPr>
          <w:rFonts w:ascii="宋体" w:hAnsi="宋体"/>
          <w:sz w:val="21"/>
          <w:szCs w:val="21"/>
        </w:rPr>
      </w:r>
      <w:r/>
    </w:p>
    <w:p>
      <w:pPr>
        <w:pStyle w:val="739"/>
        <w:ind w:firstLine="425"/>
        <w:spacing w:line="400" w:lineRule="exact"/>
        <w:rPr>
          <w:rFonts w:ascii="宋体" w:hAnsi="宋体"/>
          <w:sz w:val="21"/>
          <w:szCs w:val="21"/>
        </w:rPr>
      </w:pPr>
      <w:r>
        <w:rPr>
          <w:rFonts w:ascii="宋体" w:hAnsi="宋体"/>
          <w:sz w:val="21"/>
          <w:szCs w:val="21"/>
        </w:rPr>
      </w:r>
      <w:r/>
    </w:p>
    <w:p>
      <w:pPr>
        <w:pStyle w:val="739"/>
        <w:ind w:firstLine="425"/>
        <w:spacing w:line="400" w:lineRule="exact"/>
        <w:rPr>
          <w:rFonts w:ascii="宋体" w:hAnsi="宋体"/>
          <w:sz w:val="21"/>
          <w:szCs w:val="21"/>
        </w:rPr>
      </w:pPr>
      <w:r>
        <w:rPr>
          <w:rFonts w:ascii="宋体" w:hAnsi="宋体"/>
          <w:sz w:val="21"/>
          <w:szCs w:val="21"/>
        </w:rPr>
      </w:r>
      <w:r/>
    </w:p>
    <w:p>
      <w:pPr>
        <w:pStyle w:val="739"/>
        <w:jc w:val="right"/>
        <w:spacing w:line="400" w:lineRule="exact"/>
        <w:rPr>
          <w:rFonts w:ascii="宋体" w:hAnsi="宋体"/>
          <w:sz w:val="21"/>
          <w:szCs w:val="21"/>
          <w:lang w:val="zh-CN"/>
        </w:rPr>
      </w:pPr>
      <w:r>
        <w:rPr>
          <w:rFonts w:ascii="宋体" w:hAnsi="宋体"/>
          <w:sz w:val="21"/>
          <w:szCs w:val="21"/>
          <w:lang w:val="zh-CN"/>
        </w:rPr>
        <w:t xml:space="preserve"> </w:t>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ab/>
      </w:r>
      <w:r>
        <w:rPr>
          <w:rFonts w:ascii="宋体" w:hAnsi="宋体"/>
          <w:sz w:val="21"/>
          <w:szCs w:val="21"/>
          <w:lang w:val="zh-CN"/>
        </w:rPr>
        <w:t xml:space="preserve">                  投标人：（公章）</w:t>
      </w:r>
      <w:r>
        <w:rPr>
          <w:rFonts w:ascii="宋体" w:hAnsi="宋体"/>
          <w:sz w:val="21"/>
          <w:szCs w:val="21"/>
          <w:lang w:val="zh-CN"/>
        </w:rPr>
      </w:r>
      <w:r/>
    </w:p>
    <w:p>
      <w:pPr>
        <w:pStyle w:val="739"/>
        <w:jc w:val="right"/>
        <w:spacing w:line="400" w:lineRule="exact"/>
        <w:rPr>
          <w:rFonts w:ascii="宋体" w:hAnsi="宋体"/>
          <w:sz w:val="21"/>
          <w:szCs w:val="21"/>
          <w:lang w:val="zh-CN"/>
        </w:rPr>
      </w:pPr>
      <w:r>
        <w:rPr>
          <w:rFonts w:ascii="宋体" w:hAnsi="宋体"/>
          <w:sz w:val="21"/>
          <w:szCs w:val="21"/>
          <w:lang w:val="zh-CN"/>
        </w:rPr>
        <w:t xml:space="preserve">法定代表人或</w:t>
      </w:r>
      <w:r>
        <w:rPr>
          <w:rFonts w:ascii="宋体" w:hAnsi="宋体"/>
          <w:sz w:val="21"/>
          <w:szCs w:val="21"/>
          <w:lang w:val="zh-CN"/>
        </w:rPr>
        <w:t xml:space="preserve">代理人</w:t>
      </w:r>
      <w:r>
        <w:rPr>
          <w:rFonts w:ascii="宋体" w:hAnsi="宋体"/>
          <w:sz w:val="21"/>
          <w:szCs w:val="21"/>
          <w:lang w:val="zh-CN"/>
        </w:rPr>
        <w:t xml:space="preserve">：（签字或盖章）</w:t>
      </w:r>
      <w:r>
        <w:rPr>
          <w:rFonts w:ascii="宋体" w:hAnsi="宋体"/>
          <w:sz w:val="21"/>
          <w:szCs w:val="21"/>
          <w:lang w:val="zh-CN"/>
        </w:rPr>
      </w:r>
      <w:r/>
    </w:p>
    <w:p>
      <w:pPr>
        <w:pStyle w:val="762"/>
        <w:ind w:firstLine="0"/>
        <w:jc w:val="right"/>
        <w:spacing w:line="400" w:lineRule="exact"/>
        <w:rPr>
          <w:rFonts w:ascii="宋体" w:hAnsi="宋体" w:eastAsia="宋体"/>
          <w:sz w:val="21"/>
          <w:szCs w:val="21"/>
        </w:rPr>
      </w:pPr>
      <w:r>
        <w:rPr>
          <w:rFonts w:ascii="宋体" w:hAnsi="宋体" w:eastAsia="宋体"/>
          <w:sz w:val="21"/>
          <w:szCs w:val="21"/>
        </w:rPr>
        <w:t xml:space="preserve">日期：         年         月       日</w:t>
      </w:r>
      <w:r>
        <w:rPr>
          <w:rFonts w:ascii="宋体" w:hAnsi="宋体" w:eastAsia="宋体"/>
          <w:sz w:val="21"/>
          <w:szCs w:val="21"/>
        </w:rPr>
      </w:r>
      <w:r/>
    </w:p>
    <w:p>
      <w:pPr>
        <w:pStyle w:val="739"/>
        <w:ind w:firstLine="3675"/>
        <w:spacing w:line="400" w:lineRule="exact"/>
        <w:rPr>
          <w:rFonts w:ascii="宋体" w:hAnsi="宋体"/>
          <w:sz w:val="21"/>
          <w:szCs w:val="21"/>
          <w:lang w:val="zh-CN"/>
        </w:rPr>
      </w:pPr>
      <w:r>
        <w:rPr>
          <w:rFonts w:ascii="宋体" w:hAnsi="宋体"/>
          <w:sz w:val="21"/>
          <w:szCs w:val="21"/>
          <w:lang w:val="zh-CN"/>
        </w:rPr>
      </w:r>
      <w:r/>
    </w:p>
    <w:p>
      <w:pPr>
        <w:pStyle w:val="739"/>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cs="宋体"/>
          <w:sz w:val="21"/>
          <w:szCs w:val="21"/>
        </w:rPr>
      </w:pPr>
      <w:r>
        <w:rPr>
          <w:rFonts w:ascii="宋体" w:hAnsi="宋体"/>
          <w:sz w:val="21"/>
          <w:szCs w:val="21"/>
          <w:lang w:val="zh-CN"/>
        </w:rPr>
        <w:br w:type="page" w:clear="all"/>
      </w:r>
      <w:r>
        <w:rPr>
          <w:rFonts w:hint="eastAsia" w:ascii="宋体" w:hAnsi="宋体" w:cs="宋体"/>
          <w:b/>
          <w:bCs/>
          <w:sz w:val="21"/>
          <w:szCs w:val="21"/>
          <w:lang w:val="zh-CN"/>
        </w:rPr>
        <w:t xml:space="preserve">格式</w:t>
      </w:r>
      <w:r>
        <w:rPr>
          <w:rFonts w:hint="eastAsia" w:ascii="宋体" w:hAnsi="宋体" w:cs="宋体"/>
          <w:b/>
          <w:bCs/>
          <w:sz w:val="21"/>
          <w:szCs w:val="21"/>
        </w:rPr>
        <w:t xml:space="preserve">10</w:t>
      </w:r>
      <w:r>
        <w:rPr>
          <w:rFonts w:hint="eastAsia" w:ascii="宋体" w:hAnsi="宋体" w:cs="宋体"/>
          <w:b/>
          <w:bCs/>
          <w:sz w:val="21"/>
          <w:szCs w:val="21"/>
          <w:lang w:val="zh-CN"/>
        </w:rPr>
        <w:t xml:space="preserve">、</w:t>
      </w:r>
      <w:r>
        <w:rPr>
          <w:rFonts w:hint="eastAsia" w:ascii="宋体" w:hAnsi="宋体" w:cs="宋体"/>
          <w:b/>
          <w:bCs/>
          <w:sz w:val="21"/>
          <w:szCs w:val="21"/>
        </w:rPr>
        <w:t xml:space="preserve">中小企业声明资料</w:t>
      </w:r>
      <w:r>
        <w:rPr>
          <w:rFonts w:hint="eastAsia" w:ascii="宋体" w:hAnsi="宋体" w:cs="宋体"/>
          <w:sz w:val="21"/>
          <w:szCs w:val="21"/>
        </w:rPr>
      </w:r>
      <w:r/>
    </w:p>
    <w:p>
      <w:pPr>
        <w:pStyle w:val="739"/>
        <w:jc w:val="center"/>
        <w:spacing w:line="400" w:lineRule="exact"/>
        <w:rPr>
          <w:rFonts w:hint="eastAsia" w:ascii="宋体" w:hAnsi="宋体" w:cs="宋体"/>
          <w:b/>
          <w:sz w:val="32"/>
          <w:szCs w:val="32"/>
        </w:rPr>
      </w:pPr>
      <w:r>
        <w:rPr>
          <w:rFonts w:hint="eastAsia" w:ascii="宋体" w:hAnsi="宋体" w:cs="宋体"/>
          <w:b/>
          <w:sz w:val="32"/>
          <w:szCs w:val="32"/>
        </w:rPr>
      </w:r>
      <w:r/>
    </w:p>
    <w:p>
      <w:pPr>
        <w:pStyle w:val="739"/>
        <w:jc w:val="center"/>
        <w:spacing w:line="360" w:lineRule="auto"/>
        <w:rPr>
          <w:rFonts w:hint="eastAsia" w:ascii="宋体" w:hAnsi="宋体" w:cs="宋体"/>
          <w:b/>
          <w:bCs/>
          <w:sz w:val="21"/>
          <w:szCs w:val="21"/>
        </w:rPr>
      </w:pPr>
      <w:r>
        <w:rPr>
          <w:rFonts w:hint="eastAsia" w:ascii="宋体" w:hAnsi="宋体" w:cs="宋体"/>
          <w:b/>
          <w:bCs/>
          <w:sz w:val="21"/>
          <w:szCs w:val="21"/>
        </w:rPr>
        <w:t xml:space="preserve">中小企业声明函（货物）</w:t>
      </w:r>
      <w:r>
        <w:rPr>
          <w:rFonts w:hint="eastAsia" w:ascii="宋体" w:hAnsi="宋体" w:cs="宋体"/>
          <w:b/>
          <w:bCs/>
          <w:sz w:val="21"/>
          <w:szCs w:val="21"/>
        </w:rPr>
      </w:r>
      <w:r/>
    </w:p>
    <w:p>
      <w:pPr>
        <w:pStyle w:val="739"/>
        <w:ind w:firstLine="420"/>
        <w:spacing w:line="360" w:lineRule="auto"/>
        <w:rPr>
          <w:rFonts w:hint="eastAsia"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 （联合体）参加 </w:t>
      </w:r>
      <w:r>
        <w:rPr>
          <w:rFonts w:hint="eastAsia" w:ascii="宋体" w:hAnsi="宋体" w:cs="宋体"/>
          <w:sz w:val="21"/>
          <w:szCs w:val="21"/>
          <w:u w:val="single"/>
        </w:rPr>
        <w:t xml:space="preserve">（ 单 位 名 称 ） </w:t>
      </w:r>
      <w:r>
        <w:rPr>
          <w:rFonts w:hint="eastAsia" w:ascii="宋体" w:hAnsi="宋体" w:cs="宋体"/>
          <w:sz w:val="21"/>
          <w:szCs w:val="21"/>
        </w:rPr>
        <w:t xml:space="preserve">的 </w:t>
      </w:r>
      <w:r>
        <w:rPr>
          <w:rFonts w:hint="eastAsia" w:ascii="宋体" w:hAnsi="宋体" w:cs="宋体"/>
          <w:sz w:val="21"/>
          <w:szCs w:val="21"/>
          <w:u w:val="single"/>
        </w:rPr>
        <w:t xml:space="preserve">（ 项 目 名 称 ） </w:t>
      </w:r>
      <w:r>
        <w:rPr>
          <w:rFonts w:hint="eastAsia" w:ascii="宋体" w:hAnsi="宋体" w:cs="宋体"/>
          <w:sz w:val="21"/>
          <w:szCs w:val="21"/>
        </w:rPr>
        <w:t xml:space="preserve">采购活动，提 供的货物全部由符合政策要求的中小企业制造。相关企业 （含联合体中的中小企业、签订分包意向协议的中小企业） 的具体情况如下：</w:t>
      </w:r>
      <w:r>
        <w:rPr>
          <w:rFonts w:hint="eastAsia" w:ascii="宋体" w:hAnsi="宋体" w:cs="宋体"/>
          <w:sz w:val="21"/>
          <w:szCs w:val="21"/>
        </w:rPr>
      </w:r>
      <w:r/>
    </w:p>
    <w:p>
      <w:pPr>
        <w:pStyle w:val="739"/>
        <w:numPr>
          <w:ilvl w:val="0"/>
          <w:numId w:val="3"/>
        </w:numPr>
        <w:ind w:left="140" w:firstLine="420"/>
        <w:spacing w:line="360" w:lineRule="auto"/>
        <w:rPr>
          <w:rFonts w:hint="eastAsia" w:ascii="宋体" w:hAnsi="宋体" w:cs="宋体"/>
          <w:sz w:val="21"/>
          <w:szCs w:val="21"/>
        </w:rPr>
      </w:pPr>
      <w:r>
        <w:rPr>
          <w:rFonts w:hint="eastAsia" w:ascii="宋体" w:hAnsi="宋体" w:cs="宋体"/>
          <w:sz w:val="21"/>
          <w:szCs w:val="21"/>
          <w:u w:val="single"/>
        </w:rPr>
        <w:t xml:space="preserve"> （所投产品）</w:t>
      </w:r>
      <w:r>
        <w:rPr>
          <w:rFonts w:hint="eastAsia" w:ascii="宋体" w:hAnsi="宋体" w:cs="宋体"/>
          <w:sz w:val="21"/>
          <w:szCs w:val="21"/>
        </w:rPr>
        <w:t xml:space="preserve">，属于 </w:t>
      </w:r>
      <w:r>
        <w:rPr>
          <w:rFonts w:hint="eastAsia" w:ascii="宋体" w:hAnsi="宋体" w:cs="宋体"/>
          <w:sz w:val="21"/>
          <w:szCs w:val="21"/>
          <w:u w:val="single"/>
        </w:rPr>
        <w:t xml:space="preserve">工业 </w:t>
      </w:r>
      <w:r>
        <w:rPr>
          <w:rFonts w:hint="eastAsia" w:ascii="宋体" w:hAnsi="宋体" w:cs="宋体"/>
          <w:sz w:val="21"/>
          <w:szCs w:val="21"/>
        </w:rPr>
        <w:t xml:space="preserve">；制造商为 </w:t>
      </w:r>
      <w:r>
        <w:rPr>
          <w:rFonts w:hint="eastAsia" w:ascii="宋体" w:hAnsi="宋体" w:cs="宋体"/>
          <w:sz w:val="21"/>
          <w:szCs w:val="21"/>
          <w:u w:val="single"/>
        </w:rPr>
        <w:t xml:space="preserve">（ 企 业 名 称 ）</w:t>
      </w:r>
      <w:r>
        <w:rPr>
          <w:rFonts w:hint="eastAsia" w:ascii="宋体" w:hAnsi="宋体" w:cs="宋体"/>
          <w:sz w:val="21"/>
          <w:szCs w:val="21"/>
        </w:rPr>
        <w:t xml:space="preserve"> ，从业人员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 </w:t>
      </w:r>
      <w:r>
        <w:rPr>
          <w:rFonts w:hint="eastAsia" w:ascii="宋体" w:hAnsi="宋体" w:cs="宋体"/>
          <w:sz w:val="21"/>
          <w:szCs w:val="21"/>
          <w:u w:val="single"/>
        </w:rPr>
        <w:t xml:space="preserve">（ 中 型 企 业 、 小 型 企 业 、 微 型 企 业 ） </w:t>
      </w:r>
      <w:r>
        <w:rPr>
          <w:rFonts w:hint="eastAsia" w:ascii="宋体" w:hAnsi="宋体" w:cs="宋体"/>
          <w:sz w:val="21"/>
          <w:szCs w:val="21"/>
        </w:rPr>
        <w:t xml:space="preserve">；</w:t>
      </w:r>
      <w:r>
        <w:rPr>
          <w:rFonts w:hint="eastAsia" w:ascii="宋体" w:hAnsi="宋体" w:cs="宋体"/>
          <w:sz w:val="21"/>
          <w:szCs w:val="21"/>
        </w:rPr>
      </w:r>
      <w:r/>
    </w:p>
    <w:p>
      <w:pPr>
        <w:pStyle w:val="739"/>
        <w:spacing w:line="360"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2、</w:t>
      </w:r>
      <w:r>
        <w:rPr>
          <w:rFonts w:hint="eastAsia" w:ascii="宋体" w:hAnsi="宋体" w:cs="宋体"/>
          <w:sz w:val="21"/>
          <w:szCs w:val="21"/>
          <w:u w:val="single"/>
        </w:rPr>
        <w:t xml:space="preserve">（所投产品）</w:t>
      </w:r>
      <w:r>
        <w:rPr>
          <w:rFonts w:hint="eastAsia" w:ascii="宋体" w:hAnsi="宋体" w:cs="宋体"/>
          <w:sz w:val="21"/>
          <w:szCs w:val="21"/>
        </w:rPr>
        <w:t xml:space="preserve">，属于 </w:t>
      </w:r>
      <w:r>
        <w:rPr>
          <w:rFonts w:hint="eastAsia" w:ascii="宋体" w:hAnsi="宋体" w:cs="宋体"/>
          <w:sz w:val="21"/>
          <w:szCs w:val="21"/>
          <w:u w:val="single"/>
        </w:rPr>
        <w:t xml:space="preserve">工业 </w:t>
      </w:r>
      <w:r>
        <w:rPr>
          <w:rFonts w:hint="eastAsia" w:ascii="宋体" w:hAnsi="宋体" w:cs="宋体"/>
          <w:sz w:val="21"/>
          <w:szCs w:val="21"/>
        </w:rPr>
        <w:t xml:space="preserve">；制造商为 </w:t>
      </w:r>
      <w:r>
        <w:rPr>
          <w:rFonts w:hint="eastAsia" w:ascii="宋体" w:hAnsi="宋体" w:cs="宋体"/>
          <w:sz w:val="21"/>
          <w:szCs w:val="21"/>
          <w:u w:val="single"/>
        </w:rPr>
        <w:t xml:space="preserve">（ 企 业 名 称 ）</w:t>
      </w:r>
      <w:r>
        <w:rPr>
          <w:rFonts w:hint="eastAsia" w:ascii="宋体" w:hAnsi="宋体" w:cs="宋体"/>
          <w:sz w:val="21"/>
          <w:szCs w:val="21"/>
        </w:rPr>
        <w:t xml:space="preserve"> ，从业人员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 </w:t>
      </w:r>
      <w:r>
        <w:rPr>
          <w:rFonts w:hint="eastAsia" w:ascii="宋体" w:hAnsi="宋体" w:cs="宋体"/>
          <w:sz w:val="21"/>
          <w:szCs w:val="21"/>
          <w:u w:val="single"/>
        </w:rPr>
        <w:t xml:space="preserve">（ 中 型 企 业 、 小 型 企 业 、 微 型 企 业 ）</w:t>
      </w:r>
      <w:r>
        <w:rPr>
          <w:rFonts w:ascii="宋体" w:hAnsi="宋体" w:eastAsia="宋体" w:cs="宋体"/>
          <w:sz w:val="21"/>
          <w:szCs w:val="21"/>
          <w:lang w:val="en-US" w:eastAsia="zh-CN"/>
        </w:rPr>
      </w:r>
      <w:r/>
    </w:p>
    <w:p>
      <w:pPr>
        <w:pStyle w:val="739"/>
        <w:ind w:firstLine="840"/>
        <w:spacing w:line="360"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w:t>
      </w:r>
      <w:r>
        <w:rPr>
          <w:rFonts w:ascii="宋体" w:hAnsi="宋体" w:eastAsia="宋体" w:cs="宋体"/>
          <w:sz w:val="21"/>
          <w:szCs w:val="21"/>
          <w:lang w:val="en-US" w:eastAsia="zh-CN"/>
        </w:rPr>
      </w:r>
      <w:r/>
    </w:p>
    <w:p>
      <w:pPr>
        <w:pStyle w:val="739"/>
        <w:ind w:firstLine="5670"/>
        <w:spacing w:line="360" w:lineRule="auto"/>
        <w:rPr>
          <w:rFonts w:hint="eastAsia" w:ascii="宋体" w:hAnsi="宋体" w:cs="宋体"/>
          <w:sz w:val="21"/>
          <w:szCs w:val="21"/>
        </w:rPr>
      </w:pPr>
      <w:r>
        <w:rPr>
          <w:rFonts w:hint="eastAsia" w:ascii="宋体" w:hAnsi="宋体" w:cs="宋体"/>
          <w:sz w:val="21"/>
          <w:szCs w:val="21"/>
        </w:rPr>
        <w:t xml:space="preserve">企业名称（盖章）： </w:t>
      </w:r>
      <w:r>
        <w:rPr>
          <w:rFonts w:hint="eastAsia" w:ascii="宋体" w:hAnsi="宋体" w:cs="宋体"/>
          <w:sz w:val="21"/>
          <w:szCs w:val="21"/>
        </w:rPr>
      </w:r>
      <w:r/>
    </w:p>
    <w:p>
      <w:pPr>
        <w:pStyle w:val="739"/>
        <w:ind w:firstLine="6300"/>
        <w:spacing w:line="360" w:lineRule="auto"/>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rPr>
      </w:r>
      <w:r/>
    </w:p>
    <w:p>
      <w:pPr>
        <w:pStyle w:val="739"/>
        <w:ind w:left="119" w:firstLine="420"/>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r>
      <w:r/>
    </w:p>
    <w:p>
      <w:pPr>
        <w:pStyle w:val="739"/>
        <w:ind w:left="119" w:firstLine="420"/>
        <w:rPr>
          <w:rFonts w:hint="eastAsia" w:ascii="宋体" w:hAnsi="宋体" w:cs="宋体"/>
          <w:sz w:val="21"/>
          <w:szCs w:val="21"/>
        </w:rPr>
      </w:pPr>
      <w:r>
        <w:rPr>
          <w:rFonts w:hint="eastAsia" w:ascii="宋体" w:hAnsi="宋体" w:cs="宋体"/>
          <w:sz w:val="21"/>
          <w:szCs w:val="21"/>
        </w:rPr>
        <w:t xml:space="preserve">1 、从业人员、营业收入、资产总额填报上一年度数据，无上一年度数据的新成立企业可不填报。</w:t>
      </w:r>
      <w:r>
        <w:rPr>
          <w:rFonts w:hint="eastAsia" w:ascii="宋体" w:hAnsi="宋体" w:cs="宋体"/>
          <w:sz w:val="21"/>
          <w:szCs w:val="21"/>
        </w:rPr>
      </w:r>
      <w:r/>
    </w:p>
    <w:p>
      <w:pPr>
        <w:pStyle w:val="739"/>
        <w:ind w:left="119" w:firstLine="420"/>
        <w:rPr>
          <w:rFonts w:hint="eastAsia" w:ascii="宋体" w:hAnsi="宋体" w:cs="宋体"/>
          <w:sz w:val="21"/>
          <w:szCs w:val="21"/>
        </w:rPr>
      </w:pPr>
      <w:r>
        <w:rPr>
          <w:rFonts w:hint="eastAsia" w:ascii="宋体" w:hAnsi="宋体" w:cs="宋体"/>
          <w:sz w:val="21"/>
          <w:szCs w:val="21"/>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1"/>
          <w:szCs w:val="21"/>
        </w:rPr>
      </w:r>
      <w:r/>
    </w:p>
    <w:p>
      <w:pPr>
        <w:pStyle w:val="739"/>
        <w:ind w:left="119" w:firstLine="420"/>
        <w:rPr>
          <w:rFonts w:hint="eastAsia" w:ascii="宋体" w:hAnsi="宋体" w:cs="宋体"/>
          <w:sz w:val="21"/>
          <w:szCs w:val="21"/>
        </w:rPr>
      </w:pPr>
      <w:r>
        <w:rPr>
          <w:rFonts w:hint="eastAsia" w:ascii="宋体" w:hAnsi="宋体" w:cs="宋体"/>
          <w:sz w:val="21"/>
          <w:szCs w:val="21"/>
        </w:rPr>
        <w:t xml:space="preserve">3、供应商按照规定提供声明函内容不实的，属于提供虚假材料谋取中标，依照《中华人民共和国政府采购法》等国家有关规定追究相应责任。</w:t>
      </w:r>
      <w:r>
        <w:rPr>
          <w:rFonts w:hint="eastAsia" w:ascii="宋体" w:hAnsi="宋体" w:cs="宋体"/>
          <w:sz w:val="21"/>
          <w:szCs w:val="21"/>
        </w:rPr>
      </w:r>
      <w:r/>
    </w:p>
    <w:p>
      <w:pPr>
        <w:pStyle w:val="739"/>
        <w:ind w:left="119" w:firstLine="420"/>
        <w:rPr>
          <w:rFonts w:hint="eastAsia" w:ascii="宋体" w:hAnsi="宋体" w:cs="宋体"/>
          <w:sz w:val="21"/>
          <w:szCs w:val="21"/>
        </w:rPr>
      </w:pPr>
      <w:r>
        <w:rPr>
          <w:rFonts w:hint="eastAsia" w:ascii="宋体" w:hAnsi="宋体" w:cs="宋体"/>
          <w:sz w:val="21"/>
          <w:szCs w:val="21"/>
        </w:rPr>
        <w:t xml:space="preserve">4、中小企业，是指在中华人民共和国境内依</w:t>
      </w:r>
      <w:r>
        <w:rPr>
          <w:rFonts w:hint="eastAsia" w:ascii="宋体" w:hAnsi="宋体" w:cs="宋体"/>
          <w:sz w:val="21"/>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hint="eastAsia" w:ascii="宋体" w:hAnsi="宋体" w:cs="宋体"/>
          <w:sz w:val="21"/>
          <w:szCs w:val="21"/>
        </w:rPr>
      </w:r>
      <w:r/>
    </w:p>
    <w:p>
      <w:pPr>
        <w:pStyle w:val="739"/>
        <w:ind w:left="119" w:firstLine="420"/>
        <w:rPr>
          <w:rFonts w:hint="eastAsia" w:ascii="宋体" w:hAnsi="宋体" w:cs="宋体"/>
          <w:sz w:val="21"/>
          <w:szCs w:val="21"/>
        </w:rPr>
      </w:pPr>
      <w:r>
        <w:rPr>
          <w:rFonts w:hint="eastAsia" w:ascii="宋体" w:hAnsi="宋体" w:cs="宋体"/>
          <w:sz w:val="21"/>
          <w:szCs w:val="21"/>
        </w:rPr>
        <w:t xml:space="preserve">5、供应商应当对</w:t>
      </w:r>
      <w:r>
        <w:rPr>
          <w:rFonts w:hint="eastAsia" w:ascii="宋体" w:hAnsi="宋体" w:cs="宋体"/>
          <w:sz w:val="21"/>
          <w:szCs w:val="21"/>
          <w:lang w:val="en-US" w:eastAsia="zh-CN"/>
        </w:rPr>
        <w:t xml:space="preserve">所有</w:t>
      </w:r>
      <w:r>
        <w:rPr>
          <w:rFonts w:hint="eastAsia" w:ascii="宋体" w:hAnsi="宋体" w:cs="宋体"/>
          <w:sz w:val="21"/>
          <w:szCs w:val="21"/>
        </w:rPr>
        <w:t xml:space="preserve">所投产品制造商进行声明</w:t>
      </w:r>
      <w:r>
        <w:rPr>
          <w:rFonts w:hint="eastAsia" w:ascii="宋体" w:hAnsi="宋体" w:cs="宋体"/>
          <w:sz w:val="21"/>
          <w:szCs w:val="21"/>
        </w:rPr>
      </w:r>
      <w:r/>
    </w:p>
    <w:p>
      <w:pPr>
        <w:pStyle w:val="739"/>
        <w:spacing w:line="360" w:lineRule="auto"/>
        <w:rPr>
          <w:rFonts w:ascii="宋体" w:hAnsi="宋体" w:eastAsia="宋体" w:cs="宋体"/>
          <w:sz w:val="15"/>
          <w:szCs w:val="15"/>
          <w:lang w:val="en-US" w:eastAsia="zh-CN"/>
        </w:rPr>
      </w:pPr>
      <w:r>
        <w:rPr>
          <w:rFonts w:hint="eastAsia" w:ascii="宋体" w:hAnsi="宋体" w:cs="宋体"/>
          <w:sz w:val="15"/>
          <w:szCs w:val="15"/>
          <w:lang w:val="en-US" w:eastAsia="zh-CN"/>
        </w:rPr>
        <w:t xml:space="preserve">      </w:t>
      </w:r>
      <w:r>
        <w:rPr>
          <w:rFonts w:ascii="宋体" w:hAnsi="宋体" w:eastAsia="宋体" w:cs="宋体"/>
          <w:sz w:val="15"/>
          <w:szCs w:val="15"/>
          <w:lang w:val="en-US" w:eastAsia="zh-CN"/>
        </w:rPr>
      </w:r>
      <w:r/>
    </w:p>
    <w:p>
      <w:pPr>
        <w:pStyle w:val="828"/>
        <w:ind w:firstLine="1928"/>
        <w:spacing w:line="400" w:lineRule="exact"/>
        <w:rPr>
          <w:rFonts w:hint="eastAsia" w:hAnsi="宋体" w:eastAsia="宋体" w:cs="宋体"/>
          <w:b/>
          <w:sz w:val="32"/>
          <w:szCs w:val="32"/>
          <w:lang w:val="zh-CN"/>
        </w:rPr>
      </w:pPr>
      <w:r>
        <w:rPr>
          <w:rFonts w:hint="eastAsia" w:hAnsi="宋体" w:eastAsia="宋体" w:cs="宋体"/>
          <w:b/>
          <w:sz w:val="32"/>
          <w:szCs w:val="32"/>
          <w:lang w:val="zh-CN"/>
        </w:rPr>
      </w:r>
      <w:r/>
    </w:p>
    <w:p>
      <w:pPr>
        <w:pStyle w:val="828"/>
        <w:spacing w:line="400" w:lineRule="exact"/>
        <w:rPr>
          <w:rFonts w:hint="eastAsia" w:hAnsi="宋体" w:eastAsia="宋体" w:cs="宋体"/>
          <w:b/>
          <w:bCs/>
          <w:sz w:val="21"/>
          <w:szCs w:val="21"/>
        </w:rPr>
      </w:pPr>
      <w:r>
        <w:rPr>
          <w:rFonts w:hint="eastAsia" w:hAnsi="宋体" w:eastAsia="宋体" w:cs="宋体"/>
          <w:b/>
          <w:bCs/>
          <w:sz w:val="21"/>
          <w:szCs w:val="21"/>
        </w:rPr>
      </w:r>
      <w:r/>
    </w:p>
    <w:p>
      <w:pPr>
        <w:pStyle w:val="828"/>
        <w:spacing w:line="400" w:lineRule="exact"/>
        <w:rPr>
          <w:rFonts w:hint="eastAsia" w:hAnsi="宋体" w:eastAsia="宋体" w:cs="宋体"/>
          <w:b/>
          <w:sz w:val="21"/>
          <w:szCs w:val="21"/>
          <w:lang w:val="zh-CN"/>
        </w:rPr>
      </w:pPr>
      <w:r>
        <w:rPr>
          <w:rFonts w:hint="eastAsia" w:hAnsi="宋体" w:eastAsia="宋体" w:cs="宋体"/>
          <w:b/>
          <w:bCs/>
          <w:sz w:val="21"/>
          <w:szCs w:val="21"/>
        </w:rPr>
        <w:t xml:space="preserve">格式11：</w:t>
      </w:r>
      <w:r>
        <w:rPr>
          <w:rFonts w:hint="eastAsia" w:hAnsi="宋体" w:eastAsia="宋体" w:cs="宋体"/>
          <w:b/>
          <w:sz w:val="21"/>
          <w:szCs w:val="21"/>
          <w:lang w:val="zh-CN"/>
        </w:rPr>
        <w:t xml:space="preserve">残疾人福利性单位声明函</w:t>
      </w:r>
      <w:r>
        <w:rPr>
          <w:rFonts w:hint="eastAsia" w:hAnsi="宋体" w:eastAsia="宋体" w:cs="宋体"/>
          <w:b/>
          <w:sz w:val="21"/>
          <w:szCs w:val="21"/>
          <w:lang w:val="zh-CN"/>
        </w:rPr>
      </w:r>
      <w:r/>
    </w:p>
    <w:p>
      <w:pPr>
        <w:pStyle w:val="828"/>
        <w:spacing w:line="400" w:lineRule="exact"/>
        <w:rPr>
          <w:rFonts w:hint="eastAsia" w:hAnsi="宋体" w:eastAsia="宋体" w:cs="宋体"/>
          <w:b/>
          <w:bCs/>
          <w:sz w:val="21"/>
          <w:szCs w:val="21"/>
        </w:rPr>
      </w:pPr>
      <w:r>
        <w:rPr>
          <w:rFonts w:hint="eastAsia" w:hAnsi="宋体" w:eastAsia="宋体" w:cs="宋体"/>
          <w:b/>
          <w:bCs/>
          <w:sz w:val="21"/>
          <w:szCs w:val="21"/>
        </w:rPr>
      </w:r>
      <w:r/>
    </w:p>
    <w:p>
      <w:pPr>
        <w:pStyle w:val="828"/>
        <w:ind w:firstLine="3162"/>
        <w:spacing w:line="400" w:lineRule="exact"/>
        <w:rPr>
          <w:rFonts w:hint="eastAsia" w:hAnsi="宋体" w:eastAsia="宋体" w:cs="宋体"/>
          <w:b/>
          <w:bCs/>
          <w:sz w:val="21"/>
          <w:szCs w:val="21"/>
        </w:rPr>
      </w:pPr>
      <w:r>
        <w:rPr>
          <w:rFonts w:hint="eastAsia" w:hAnsi="宋体" w:eastAsia="宋体" w:cs="宋体"/>
          <w:b/>
          <w:bCs/>
          <w:sz w:val="21"/>
          <w:szCs w:val="21"/>
        </w:rPr>
        <w:t xml:space="preserve">残疾人福利性单位声明函</w:t>
      </w:r>
      <w:r>
        <w:rPr>
          <w:rFonts w:hint="eastAsia" w:hAnsi="宋体" w:eastAsia="宋体" w:cs="宋体"/>
          <w:b/>
          <w:bCs/>
          <w:sz w:val="21"/>
          <w:szCs w:val="21"/>
        </w:rPr>
      </w:r>
      <w:r/>
    </w:p>
    <w:p>
      <w:pPr>
        <w:pStyle w:val="795"/>
        <w:spacing w:before="0" w:beforeAutospacing="0" w:after="0" w:afterAutospacing="0" w:line="480" w:lineRule="atLeast"/>
        <w:rPr>
          <w:rFonts w:hint="eastAsia"/>
          <w:color w:val="333333"/>
          <w:sz w:val="21"/>
          <w:szCs w:val="21"/>
        </w:rPr>
      </w:pPr>
      <w:r>
        <w:rPr>
          <w:rFonts w:hint="eastAsia"/>
          <w:color w:val="333333"/>
          <w:sz w:val="21"/>
          <w:szCs w:val="21"/>
        </w:rPr>
      </w:r>
      <w:r/>
    </w:p>
    <w:p>
      <w:pPr>
        <w:pStyle w:val="828"/>
        <w:ind w:firstLine="630"/>
        <w:spacing w:line="400" w:lineRule="exact"/>
        <w:rPr>
          <w:rFonts w:hint="eastAsia"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hAnsi="宋体" w:eastAsia="宋体" w:cs="宋体"/>
          <w:sz w:val="21"/>
          <w:szCs w:val="21"/>
        </w:rPr>
      </w:r>
      <w:r/>
    </w:p>
    <w:p>
      <w:pPr>
        <w:pStyle w:val="828"/>
        <w:spacing w:line="400" w:lineRule="exact"/>
        <w:rPr>
          <w:rFonts w:hint="eastAsia"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rPr>
          <w:rFonts w:hint="eastAsia" w:hAnsi="宋体" w:eastAsia="宋体" w:cs="宋体"/>
          <w:sz w:val="21"/>
          <w:szCs w:val="21"/>
        </w:rPr>
      </w:r>
      <w:r/>
    </w:p>
    <w:p>
      <w:pPr>
        <w:pStyle w:val="795"/>
        <w:spacing w:before="0" w:beforeAutospacing="0" w:after="0" w:afterAutospacing="0" w:line="480" w:lineRule="atLeast"/>
        <w:rPr>
          <w:rFonts w:hint="eastAsia"/>
          <w:color w:val="333333"/>
          <w:sz w:val="21"/>
          <w:szCs w:val="21"/>
        </w:rPr>
      </w:pPr>
      <w:r>
        <w:rPr>
          <w:rFonts w:hint="eastAsia"/>
          <w:color w:val="333333"/>
          <w:sz w:val="21"/>
          <w:szCs w:val="21"/>
        </w:rPr>
      </w:r>
      <w:r/>
    </w:p>
    <w:p>
      <w:pPr>
        <w:pStyle w:val="795"/>
        <w:spacing w:before="0" w:beforeAutospacing="0" w:after="0" w:afterAutospacing="0" w:line="480" w:lineRule="atLeast"/>
        <w:rPr>
          <w:rFonts w:hint="eastAsia"/>
          <w:color w:val="333333"/>
          <w:sz w:val="21"/>
          <w:szCs w:val="21"/>
        </w:rPr>
      </w:pPr>
      <w:r>
        <w:rPr>
          <w:rFonts w:hint="eastAsia"/>
          <w:color w:val="333333"/>
          <w:sz w:val="21"/>
          <w:szCs w:val="21"/>
        </w:rPr>
      </w:r>
      <w:r/>
    </w:p>
    <w:p>
      <w:pPr>
        <w:pStyle w:val="795"/>
        <w:jc w:val="right"/>
        <w:spacing w:before="0" w:beforeAutospacing="0" w:after="0" w:afterAutospacing="0" w:line="480" w:lineRule="atLeast"/>
        <w:rPr>
          <w:rFonts w:hint="eastAsia"/>
          <w:color w:val="333333"/>
          <w:sz w:val="21"/>
          <w:szCs w:val="21"/>
        </w:rPr>
      </w:pPr>
      <w:r>
        <w:rPr>
          <w:rFonts w:hint="eastAsia"/>
          <w:color w:val="333333"/>
          <w:sz w:val="21"/>
          <w:szCs w:val="21"/>
        </w:rPr>
        <w:t xml:space="preserve">                  </w:t>
      </w:r>
      <w:r>
        <w:rPr>
          <w:rFonts w:hint="eastAsia"/>
          <w:color w:val="333333"/>
          <w:sz w:val="21"/>
          <w:szCs w:val="21"/>
        </w:rPr>
        <w:t xml:space="preserve">单位名称（盖章）：</w:t>
      </w:r>
      <w:r>
        <w:rPr>
          <w:rFonts w:hint="eastAsia"/>
          <w:color w:val="333333"/>
          <w:sz w:val="21"/>
          <w:szCs w:val="21"/>
        </w:rPr>
      </w:r>
      <w:r/>
    </w:p>
    <w:p>
      <w:pPr>
        <w:pStyle w:val="739"/>
        <w:spacing w:line="360" w:lineRule="auto"/>
        <w:rPr>
          <w:rFonts w:hint="eastAsia" w:ascii="宋体" w:hAnsi="宋体" w:cs="宋体"/>
          <w:sz w:val="21"/>
          <w:szCs w:val="21"/>
        </w:rPr>
      </w:pPr>
      <w:r>
        <w:rPr>
          <w:rFonts w:hint="eastAsia" w:ascii="宋体" w:hAnsi="宋体" w:cs="宋体"/>
          <w:sz w:val="21"/>
          <w:szCs w:val="21"/>
        </w:rPr>
        <w:t xml:space="preserve">                                                               日期：</w:t>
      </w:r>
      <w:r>
        <w:rPr>
          <w:rFonts w:hint="eastAsia" w:ascii="宋体" w:hAnsi="宋体" w:cs="宋体"/>
          <w:sz w:val="21"/>
          <w:szCs w:val="21"/>
        </w:rPr>
      </w:r>
      <w:r/>
    </w:p>
    <w:p>
      <w:pPr>
        <w:pStyle w:val="768"/>
        <w:ind w:firstLine="444"/>
        <w:rPr>
          <w:rFonts w:hint="eastAsia" w:ascii="宋体" w:hAnsi="宋体" w:cs="宋体"/>
          <w:sz w:val="21"/>
          <w:szCs w:val="21"/>
        </w:rPr>
      </w:pPr>
      <w:r>
        <w:rPr>
          <w:rFonts w:hint="eastAsia" w:ascii="宋体" w:hAnsi="宋体" w:cs="宋体"/>
          <w:spacing w:val="6"/>
          <w:sz w:val="21"/>
          <w:szCs w:val="21"/>
        </w:rPr>
        <w:t xml:space="preserve">备注：</w:t>
      </w:r>
      <w:r>
        <w:rPr>
          <w:rFonts w:hint="eastAsia" w:ascii="宋体" w:hAnsi="宋体" w:cs="宋体"/>
          <w:spacing w:val="6"/>
          <w:sz w:val="21"/>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hint="eastAsia" w:ascii="宋体" w:hAnsi="宋体" w:cs="宋体"/>
          <w:sz w:val="21"/>
          <w:szCs w:val="21"/>
        </w:rPr>
      </w:r>
      <w:r/>
    </w:p>
    <w:p>
      <w:pPr>
        <w:pStyle w:val="739"/>
        <w:spacing w:line="360" w:lineRule="auto"/>
        <w:rPr>
          <w:rFonts w:hint="eastAsia" w:ascii="宋体" w:hAnsi="宋体" w:cs="宋体"/>
        </w:rPr>
      </w:pPr>
      <w:r>
        <w:rPr>
          <w:rFonts w:hint="eastAsia" w:ascii="宋体" w:hAnsi="宋体" w:cs="宋体"/>
        </w:rPr>
      </w:r>
      <w:r/>
    </w:p>
    <w:p>
      <w:pPr>
        <w:pStyle w:val="739"/>
        <w:jc w:val="both"/>
        <w:spacing w:line="400" w:lineRule="exact"/>
        <w:rPr>
          <w:rFonts w:hint="eastAsia" w:ascii="宋体" w:hAnsi="宋体" w:cs="宋体"/>
          <w:sz w:val="21"/>
          <w:szCs w:val="21"/>
        </w:rPr>
      </w:pPr>
      <w:r>
        <w:rPr>
          <w:rFonts w:hint="eastAsia" w:ascii="宋体" w:hAnsi="宋体" w:cs="宋体"/>
          <w:sz w:val="21"/>
          <w:szCs w:val="21"/>
        </w:rPr>
      </w:r>
      <w:r/>
    </w:p>
    <w:p>
      <w:pPr>
        <w:pStyle w:val="739"/>
        <w:jc w:val="both"/>
        <w:spacing w:line="400" w:lineRule="exact"/>
        <w:rPr>
          <w:rFonts w:hint="eastAsia" w:ascii="宋体" w:hAnsi="宋体" w:cs="宋体"/>
          <w:sz w:val="21"/>
          <w:szCs w:val="21"/>
        </w:rPr>
      </w:pPr>
      <w:r>
        <w:rPr>
          <w:rFonts w:hint="eastAsia" w:ascii="宋体" w:hAnsi="宋体" w:cs="宋体"/>
          <w:sz w:val="21"/>
          <w:szCs w:val="21"/>
        </w:rPr>
      </w:r>
      <w:r/>
    </w:p>
    <w:p>
      <w:pPr>
        <w:pStyle w:val="739"/>
        <w:jc w:val="both"/>
        <w:spacing w:line="400" w:lineRule="exact"/>
        <w:rPr>
          <w:rFonts w:hint="eastAsia" w:ascii="宋体" w:hAnsi="宋体" w:cs="宋体"/>
          <w:sz w:val="21"/>
          <w:szCs w:val="21"/>
        </w:rPr>
      </w:pPr>
      <w:r>
        <w:rPr>
          <w:rFonts w:hint="eastAsia" w:ascii="宋体" w:hAnsi="宋体" w:cs="宋体"/>
          <w:sz w:val="21"/>
          <w:szCs w:val="21"/>
        </w:rPr>
      </w:r>
      <w:r/>
    </w:p>
    <w:p>
      <w:pPr>
        <w:pStyle w:val="739"/>
        <w:jc w:val="both"/>
        <w:spacing w:line="400" w:lineRule="exact"/>
        <w:rPr>
          <w:rFonts w:hint="eastAsia" w:ascii="宋体" w:hAnsi="宋体" w:cs="宋体"/>
          <w:sz w:val="21"/>
          <w:szCs w:val="21"/>
        </w:rPr>
      </w:pPr>
      <w:r>
        <w:rPr>
          <w:rFonts w:hint="eastAsia" w:ascii="宋体" w:hAnsi="宋体" w:cs="宋体"/>
          <w:sz w:val="21"/>
          <w:szCs w:val="21"/>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jc w:val="center"/>
        <w:spacing w:line="400" w:lineRule="exact"/>
        <w:rPr>
          <w:rFonts w:hint="eastAsia" w:ascii="宋体" w:hAnsi="宋体" w:cs="宋体"/>
          <w:b/>
          <w:bCs/>
          <w:spacing w:val="20"/>
          <w:sz w:val="30"/>
          <w:szCs w:val="30"/>
        </w:rPr>
      </w:pPr>
      <w:r>
        <w:rPr>
          <w:rFonts w:hint="eastAsia" w:ascii="宋体" w:hAnsi="宋体" w:cs="宋体"/>
          <w:b/>
          <w:bCs/>
          <w:spacing w:val="20"/>
          <w:sz w:val="30"/>
          <w:szCs w:val="30"/>
        </w:rPr>
      </w:r>
      <w:r/>
    </w:p>
    <w:p>
      <w:pPr>
        <w:pStyle w:val="739"/>
        <w:pageBreakBefore/>
        <w:spacing w:line="360" w:lineRule="auto"/>
        <w:rPr>
          <w:rFonts w:hint="eastAsia" w:ascii="宋体" w:hAnsi="宋体" w:cs="宋体"/>
          <w:b/>
          <w:sz w:val="21"/>
          <w:szCs w:val="21"/>
          <w:lang w:val="zh-CN"/>
        </w:rPr>
      </w:pPr>
      <w:r>
        <w:rPr>
          <w:rFonts w:hint="eastAsia" w:ascii="宋体" w:hAnsi="宋体" w:cs="宋体"/>
          <w:b/>
          <w:sz w:val="21"/>
          <w:szCs w:val="21"/>
        </w:rPr>
        <w:t xml:space="preserve">格式12</w:t>
      </w:r>
      <w:r>
        <w:rPr>
          <w:rFonts w:hint="eastAsia" w:ascii="宋体" w:hAnsi="宋体" w:cs="宋体"/>
          <w:b/>
          <w:sz w:val="21"/>
          <w:szCs w:val="21"/>
          <w:lang w:val="zh-CN"/>
        </w:rPr>
        <w:t xml:space="preserve">.监狱企业声明函</w:t>
      </w:r>
      <w:r>
        <w:rPr>
          <w:rFonts w:hint="eastAsia" w:ascii="宋体" w:hAnsi="宋体" w:cs="宋体"/>
          <w:b/>
          <w:sz w:val="21"/>
          <w:szCs w:val="21"/>
          <w:lang w:val="zh-CN"/>
        </w:rPr>
      </w:r>
      <w:r/>
    </w:p>
    <w:p>
      <w:pPr>
        <w:pStyle w:val="739"/>
        <w:jc w:val="center"/>
        <w:rPr>
          <w:rFonts w:hint="eastAsia" w:ascii="宋体" w:hAnsi="宋体" w:cs="宋体"/>
          <w:b/>
          <w:bCs/>
          <w:sz w:val="21"/>
          <w:szCs w:val="21"/>
        </w:rPr>
      </w:pPr>
      <w:r>
        <w:rPr>
          <w:rFonts w:hint="eastAsia" w:ascii="宋体" w:hAnsi="宋体" w:cs="宋体"/>
          <w:b/>
          <w:bCs/>
          <w:sz w:val="21"/>
          <w:szCs w:val="21"/>
        </w:rPr>
        <w:t xml:space="preserve">监狱企业声明函</w:t>
      </w:r>
      <w:r>
        <w:rPr>
          <w:rFonts w:hint="eastAsia" w:ascii="宋体" w:hAnsi="宋体" w:cs="宋体"/>
          <w:b/>
          <w:bCs/>
          <w:sz w:val="21"/>
          <w:szCs w:val="21"/>
        </w:rPr>
      </w:r>
      <w:r/>
    </w:p>
    <w:p>
      <w:pPr>
        <w:pStyle w:val="795"/>
        <w:ind w:firstLine="480"/>
        <w:spacing w:before="75" w:beforeAutospacing="0" w:after="75" w:afterAutospacing="0" w:line="435" w:lineRule="atLeast"/>
        <w:rPr>
          <w:rFonts w:hint="eastAsia"/>
          <w:sz w:val="21"/>
          <w:szCs w:val="21"/>
        </w:rPr>
      </w:pPr>
      <w:r>
        <w:rPr>
          <w:rFonts w:hint="eastAsia"/>
          <w:sz w:val="21"/>
          <w:szCs w:val="21"/>
        </w:rPr>
      </w:r>
      <w:r/>
    </w:p>
    <w:p>
      <w:pPr>
        <w:pStyle w:val="795"/>
        <w:ind w:firstLine="480"/>
        <w:spacing w:before="75" w:beforeAutospacing="0" w:after="75" w:afterAutospacing="0" w:line="435" w:lineRule="atLeast"/>
        <w:rPr>
          <w:rFonts w:hint="eastAsia"/>
          <w:sz w:val="21"/>
          <w:szCs w:val="21"/>
        </w:rPr>
      </w:pPr>
      <w:r>
        <w:rPr>
          <w:rFonts w:hint="eastAsia"/>
          <w:sz w:val="21"/>
          <w:szCs w:val="21"/>
        </w:rPr>
        <w:t xml:space="preserve">本企业（单位）郑重声明下列事项（按照实际情况勾选或填空）：</w:t>
      </w:r>
      <w:r>
        <w:rPr>
          <w:rFonts w:hint="eastAsia"/>
          <w:sz w:val="21"/>
          <w:szCs w:val="21"/>
        </w:rPr>
      </w:r>
      <w:r/>
    </w:p>
    <w:p>
      <w:pPr>
        <w:pStyle w:val="795"/>
        <w:ind w:firstLine="480"/>
        <w:spacing w:before="75" w:beforeAutospacing="0" w:after="75" w:afterAutospacing="0" w:line="435" w:lineRule="atLeast"/>
        <w:rPr>
          <w:rFonts w:hint="eastAsia"/>
          <w:sz w:val="21"/>
          <w:szCs w:val="21"/>
        </w:rPr>
      </w:pPr>
      <w:r>
        <w:rPr>
          <w:rFonts w:hint="eastAsia"/>
          <w:sz w:val="21"/>
          <w:szCs w:val="21"/>
        </w:rPr>
        <w:t xml:space="preserve">本企业（单位）为直接投标单位提供本企业（单位）的服务。</w:t>
      </w:r>
      <w:r>
        <w:rPr>
          <w:rFonts w:hint="eastAsia"/>
          <w:sz w:val="21"/>
          <w:szCs w:val="21"/>
        </w:rPr>
      </w:r>
      <w:r/>
    </w:p>
    <w:p>
      <w:pPr>
        <w:pStyle w:val="795"/>
        <w:numPr>
          <w:ilvl w:val="0"/>
          <w:numId w:val="4"/>
        </w:numPr>
        <w:ind w:firstLine="480"/>
        <w:spacing w:before="75" w:beforeAutospacing="0" w:after="75" w:afterAutospacing="0" w:line="435" w:lineRule="atLeast"/>
        <w:rPr>
          <w:rFonts w:hint="eastAsia"/>
          <w:sz w:val="21"/>
          <w:szCs w:val="21"/>
        </w:rPr>
      </w:pPr>
      <w:r>
        <w:rPr>
          <w:rFonts w:hint="eastAsia"/>
          <w:sz w:val="21"/>
          <w:szCs w:val="21"/>
        </w:rPr>
        <w:t xml:space="preserve">本企业（单位）（请填写：是、不是）监狱企业。</w:t>
      </w:r>
      <w:r>
        <w:rPr>
          <w:rFonts w:hint="eastAsia"/>
          <w:sz w:val="21"/>
          <w:szCs w:val="21"/>
        </w:rPr>
      </w:r>
      <w:r/>
    </w:p>
    <w:p>
      <w:pPr>
        <w:pStyle w:val="795"/>
        <w:ind w:firstLine="420"/>
        <w:spacing w:before="75" w:beforeAutospacing="0" w:after="75" w:afterAutospacing="0" w:line="435" w:lineRule="atLeast"/>
        <w:rPr>
          <w:rFonts w:hint="eastAsia"/>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rPr>
          <w:rFonts w:hint="eastAsia"/>
          <w:sz w:val="21"/>
          <w:szCs w:val="21"/>
        </w:rPr>
      </w:r>
      <w:r/>
    </w:p>
    <w:p>
      <w:pPr>
        <w:pStyle w:val="795"/>
        <w:ind w:firstLine="480"/>
        <w:spacing w:before="75" w:beforeAutospacing="0" w:after="75" w:afterAutospacing="0" w:line="435" w:lineRule="atLeast"/>
        <w:rPr>
          <w:rFonts w:hint="eastAsia"/>
          <w:sz w:val="21"/>
          <w:szCs w:val="21"/>
        </w:rPr>
      </w:pPr>
      <w:r>
        <w:rPr>
          <w:rFonts w:hint="eastAsia"/>
          <w:sz w:val="21"/>
          <w:szCs w:val="21"/>
        </w:rPr>
        <w:t xml:space="preserve">　　本企业（单位）对上述声明的真实性负责。如有虚假，将依法承担相应责任。</w:t>
      </w:r>
      <w:r>
        <w:rPr>
          <w:rFonts w:hint="eastAsia"/>
          <w:sz w:val="21"/>
          <w:szCs w:val="21"/>
        </w:rPr>
      </w:r>
      <w:r/>
    </w:p>
    <w:p>
      <w:pPr>
        <w:pStyle w:val="795"/>
        <w:ind w:firstLine="480"/>
        <w:spacing w:before="75" w:beforeAutospacing="0" w:after="75" w:afterAutospacing="0" w:line="435" w:lineRule="atLeast"/>
        <w:rPr>
          <w:rFonts w:hint="eastAsia"/>
          <w:sz w:val="21"/>
          <w:szCs w:val="21"/>
        </w:rPr>
      </w:pPr>
      <w:r>
        <w:rPr>
          <w:rFonts w:hint="eastAsia"/>
          <w:sz w:val="21"/>
          <w:szCs w:val="21"/>
        </w:rPr>
      </w:r>
      <w:r/>
    </w:p>
    <w:p>
      <w:pPr>
        <w:pStyle w:val="795"/>
        <w:ind w:firstLine="4200"/>
        <w:jc w:val="both"/>
        <w:spacing w:before="75" w:beforeAutospacing="0" w:after="75" w:afterAutospacing="0" w:line="435" w:lineRule="atLeast"/>
        <w:rPr>
          <w:rFonts w:hint="eastAsia"/>
          <w:sz w:val="21"/>
          <w:szCs w:val="21"/>
        </w:rPr>
      </w:pPr>
      <w:r>
        <w:rPr>
          <w:rFonts w:hint="eastAsia"/>
          <w:sz w:val="21"/>
          <w:szCs w:val="21"/>
        </w:rPr>
        <w:t xml:space="preserve">投标单位签章：</w:t>
      </w:r>
      <w:r>
        <w:rPr>
          <w:rFonts w:hint="eastAsia"/>
          <w:sz w:val="21"/>
          <w:szCs w:val="21"/>
          <w:u w:val="single"/>
        </w:rPr>
        <w:t xml:space="preserve">         </w:t>
      </w:r>
      <w:r>
        <w:rPr>
          <w:rFonts w:hint="eastAsia"/>
          <w:sz w:val="21"/>
          <w:szCs w:val="21"/>
        </w:rPr>
      </w:r>
      <w:r/>
    </w:p>
    <w:p>
      <w:pPr>
        <w:pStyle w:val="795"/>
        <w:ind w:firstLine="4305"/>
        <w:spacing w:before="75" w:beforeAutospacing="0" w:after="75" w:afterAutospacing="0" w:line="435" w:lineRule="atLeast"/>
        <w:rPr>
          <w:rFonts w:hint="eastAsia"/>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95"/>
        <w:jc w:val="right"/>
        <w:spacing w:before="0" w:beforeAutospacing="0" w:after="0" w:afterAutospacing="0" w:line="480" w:lineRule="atLeast"/>
        <w:rPr>
          <w:rFonts w:ascii="&amp;quot" w:hAnsi="&amp;quot" w:eastAsia="&amp;quot" w:cs="&amp;quot"/>
          <w:color w:val="333333"/>
        </w:rPr>
      </w:pPr>
      <w:r>
        <w:rPr>
          <w:rFonts w:ascii="&amp;quot" w:hAnsi="&amp;quot" w:eastAsia="&amp;quot" w:cs="&amp;quot"/>
          <w:color w:val="333333"/>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both"/>
        <w:spacing w:line="400" w:lineRule="exact"/>
        <w:rPr>
          <w:rFonts w:hint="eastAsia" w:ascii="宋体" w:hAnsi="宋体"/>
          <w:sz w:val="21"/>
          <w:szCs w:val="21"/>
        </w:rPr>
      </w:pPr>
      <w:r>
        <w:rPr>
          <w:rFonts w:hint="eastAsia" w:ascii="宋体" w:hAnsi="宋体"/>
          <w:sz w:val="21"/>
          <w:szCs w:val="21"/>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b/>
          <w:bCs/>
          <w:spacing w:val="20"/>
          <w:sz w:val="30"/>
          <w:szCs w:val="30"/>
        </w:rPr>
      </w:pPr>
      <w:r>
        <w:rPr>
          <w:rFonts w:ascii="宋体" w:hAnsi="宋体"/>
          <w:b/>
          <w:bCs/>
          <w:spacing w:val="20"/>
          <w:sz w:val="30"/>
          <w:szCs w:val="30"/>
        </w:rPr>
      </w:r>
      <w:r/>
    </w:p>
    <w:p>
      <w:pPr>
        <w:pStyle w:val="739"/>
        <w:jc w:val="center"/>
        <w:spacing w:line="400" w:lineRule="exact"/>
        <w:rPr>
          <w:rFonts w:ascii="宋体" w:hAnsi="宋体"/>
          <w:spacing w:val="20"/>
          <w:sz w:val="30"/>
          <w:szCs w:val="30"/>
        </w:rPr>
      </w:pPr>
      <w:r>
        <w:rPr>
          <w:rFonts w:ascii="宋体" w:hAnsi="宋体"/>
          <w:b/>
          <w:bCs/>
          <w:spacing w:val="20"/>
          <w:sz w:val="30"/>
          <w:szCs w:val="30"/>
        </w:rPr>
        <w:t xml:space="preserve">第</w:t>
      </w:r>
      <w:r>
        <w:rPr>
          <w:rFonts w:hint="eastAsia" w:ascii="宋体" w:hAnsi="宋体"/>
          <w:b/>
          <w:bCs/>
          <w:spacing w:val="20"/>
          <w:sz w:val="30"/>
          <w:szCs w:val="30"/>
        </w:rPr>
        <w:t xml:space="preserve">四</w:t>
      </w:r>
      <w:r>
        <w:rPr>
          <w:rFonts w:ascii="宋体" w:hAnsi="宋体"/>
          <w:b/>
          <w:bCs/>
          <w:spacing w:val="20"/>
          <w:sz w:val="30"/>
          <w:szCs w:val="30"/>
        </w:rPr>
        <w:t xml:space="preserve">章 招标书</w:t>
      </w:r>
      <w:r>
        <w:rPr>
          <w:rFonts w:ascii="宋体" w:hAnsi="宋体"/>
          <w:spacing w:val="20"/>
          <w:sz w:val="30"/>
          <w:szCs w:val="30"/>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苏州市卫康招投标咨询服务有限公司受苏州大学附属第一医院委托，就该单位所需的</w:t>
      </w:r>
      <w:r>
        <w:rPr>
          <w:rFonts w:hint="eastAsia" w:ascii="宋体" w:hAnsi="宋体"/>
          <w:sz w:val="21"/>
          <w:szCs w:val="21"/>
          <w:lang w:eastAsia="zh-CN"/>
        </w:rPr>
        <w:t xml:space="preserve">苏州大学附属第一医院医用被服等货物采购</w:t>
      </w:r>
      <w:r>
        <w:rPr>
          <w:rFonts w:hint="eastAsia" w:ascii="宋体" w:hAnsi="宋体"/>
          <w:sz w:val="21"/>
          <w:szCs w:val="21"/>
        </w:rPr>
        <w:t xml:space="preserve">进行公开招标。欢迎符合招标公告投标资格条件的各供应商前来参加投标。</w:t>
      </w:r>
      <w:r>
        <w:rPr>
          <w:rFonts w:hint="eastAsia" w:ascii="宋体" w:hAnsi="宋体"/>
          <w:sz w:val="21"/>
          <w:szCs w:val="21"/>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一、采购编号：</w:t>
      </w:r>
      <w:r>
        <w:rPr>
          <w:rFonts w:hint="eastAsia" w:ascii="宋体" w:hAnsi="宋体"/>
          <w:sz w:val="21"/>
          <w:szCs w:val="21"/>
          <w:lang w:eastAsia="zh-CN"/>
        </w:rPr>
        <w:t xml:space="preserve">JSZC-320000-SZWK-G2025-0475</w:t>
      </w:r>
      <w:r>
        <w:rPr>
          <w:rFonts w:hint="eastAsia" w:ascii="宋体" w:hAnsi="宋体"/>
          <w:sz w:val="21"/>
          <w:szCs w:val="21"/>
        </w:rPr>
        <w:t xml:space="preserve">号</w:t>
      </w:r>
      <w:r>
        <w:rPr>
          <w:rFonts w:hint="eastAsia" w:ascii="宋体" w:hAnsi="宋体"/>
          <w:sz w:val="21"/>
          <w:szCs w:val="21"/>
        </w:rPr>
      </w:r>
      <w:r/>
    </w:p>
    <w:p>
      <w:pPr>
        <w:pStyle w:val="791"/>
        <w:ind w:firstLine="420"/>
        <w:spacing w:line="400" w:lineRule="exact"/>
        <w:rPr>
          <w:rFonts w:hint="eastAsia" w:ascii="宋体" w:hAnsi="宋体"/>
          <w:sz w:val="21"/>
          <w:szCs w:val="21"/>
          <w:lang w:val="zh-CN" w:eastAsia="zh-CN"/>
        </w:rPr>
      </w:pPr>
      <w:r>
        <w:rPr>
          <w:rFonts w:hint="eastAsia" w:ascii="宋体" w:hAnsi="宋体"/>
          <w:sz w:val="21"/>
          <w:szCs w:val="21"/>
        </w:rPr>
        <w:t xml:space="preserve">二</w:t>
      </w:r>
      <w:r>
        <w:rPr>
          <w:rFonts w:hint="eastAsia" w:ascii="宋体" w:hAnsi="宋体"/>
          <w:sz w:val="21"/>
          <w:szCs w:val="21"/>
          <w:lang w:val="zh-CN"/>
        </w:rPr>
        <w:t xml:space="preserve">、采购项目名称：</w:t>
      </w:r>
      <w:r>
        <w:rPr>
          <w:rFonts w:hint="eastAsia" w:ascii="宋体" w:hAnsi="宋体"/>
          <w:sz w:val="21"/>
          <w:szCs w:val="21"/>
          <w:lang w:eastAsia="zh-CN"/>
        </w:rPr>
        <w:t xml:space="preserve">苏州大学附属第一医院医用被服等货物采购</w:t>
      </w:r>
      <w:r>
        <w:rPr>
          <w:rFonts w:hint="eastAsia" w:ascii="宋体" w:hAnsi="宋体"/>
          <w:sz w:val="21"/>
          <w:szCs w:val="21"/>
          <w:lang w:val="zh-CN" w:eastAsia="zh-CN"/>
        </w:rPr>
      </w:r>
      <w:r/>
    </w:p>
    <w:p>
      <w:pPr>
        <w:pStyle w:val="791"/>
        <w:ind w:left="420" w:firstLine="0"/>
        <w:rPr>
          <w:sz w:val="21"/>
          <w:szCs w:val="21"/>
          <w:lang w:val="en-US" w:eastAsia="zh-CN"/>
        </w:rPr>
      </w:pPr>
      <w:r>
        <w:rPr>
          <w:rFonts w:hint="eastAsia"/>
          <w:sz w:val="21"/>
          <w:szCs w:val="21"/>
          <w:lang w:val="en-US" w:eastAsia="zh-CN"/>
        </w:rPr>
        <w:t xml:space="preserve">三、招标要求：</w:t>
      </w:r>
      <w:r>
        <w:rPr>
          <w:sz w:val="21"/>
          <w:szCs w:val="21"/>
          <w:lang w:val="en-US" w:eastAsia="zh-CN"/>
        </w:rPr>
      </w:r>
      <w:r/>
    </w:p>
    <w:p>
      <w:pPr>
        <w:pStyle w:val="791"/>
        <w:ind w:left="420" w:firstLine="0"/>
        <w:rPr>
          <w:rFonts w:hint="eastAsia"/>
          <w:sz w:val="21"/>
          <w:szCs w:val="21"/>
        </w:rPr>
      </w:pPr>
      <w:r>
        <w:rPr>
          <w:rFonts w:hint="eastAsia"/>
          <w:sz w:val="21"/>
          <w:szCs w:val="21"/>
          <w:lang w:val="en-US" w:eastAsia="zh-CN"/>
        </w:rPr>
        <w:t xml:space="preserve">（一）</w:t>
      </w:r>
      <w:r>
        <w:rPr>
          <w:rFonts w:hint="eastAsia"/>
          <w:sz w:val="21"/>
        </w:rPr>
        <w:t xml:space="preserve">招标货物清单及技术要求</w:t>
      </w:r>
      <w:r>
        <w:rPr>
          <w:rFonts w:hint="eastAsia"/>
          <w:sz w:val="21"/>
          <w:szCs w:val="21"/>
        </w:rPr>
        <w:t xml:space="preserve">：</w:t>
      </w:r>
      <w:r>
        <w:rPr>
          <w:rFonts w:hint="eastAsia"/>
          <w:sz w:val="21"/>
          <w:szCs w:val="21"/>
        </w:rPr>
      </w:r>
      <w:r/>
    </w:p>
    <w:tbl>
      <w:tblPr>
        <w:tblW w:w="858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66"/>
        <w:gridCol w:w="716"/>
        <w:gridCol w:w="1823"/>
        <w:gridCol w:w="695"/>
        <w:gridCol w:w="3996"/>
        <w:gridCol w:w="890"/>
      </w:tblGrid>
      <w:tr>
        <w:trPr>
          <w:trHeight w:val="6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规格cm</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面料技术参数</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年预估数量</w:t>
            </w:r>
            <w:r>
              <w:rPr>
                <w:rFonts w:hint="eastAsia" w:ascii="宋体" w:hAnsi="宋体" w:eastAsia="宋体" w:cs="宋体"/>
                <w:i w:val="0"/>
                <w:iCs w:val="0"/>
                <w:color w:val="000000"/>
                <w:sz w:val="21"/>
                <w:szCs w:val="21"/>
                <w:u w:val="none"/>
              </w:rPr>
            </w:r>
            <w:r/>
          </w:p>
        </w:tc>
      </w:tr>
      <w:tr>
        <w:trPr>
          <w:trHeight w:val="10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w:t>
            </w:r>
            <w:r>
              <w:rPr>
                <w:rFonts w:hint="eastAsia" w:ascii="宋体" w:hAnsi="宋体" w:eastAsia="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1、纱支：经向（tex）19*纬向（tex）19（±1）；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2、织物密度（根/10CM）：经密540（±5根）， 纬密300（±5根）；                                                                                                                                          　　　　　　　　　　　　　　　　　　　　　　　　　　　　3、ＰＨ值4.0—8.5；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5、耐水色牢度、耐酸汗渍色牢度、耐碱汗渍色牢度、耐干摩擦色牢度、耐皂洗色牢度、耐氯化水色牢度：≥4；                         6、纤维含量：棉60%，聚酯纤维40%（±3%）；                            7、水洗尺寸变化率（%）：≤3；             8、可分解致癌芳香胺染料：未检测出；   9、印花“苏州大学附属第一医院”颜色为咖啡色   </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r>
      <w:tr>
        <w:trPr>
          <w:trHeight w:val="10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白大单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285*175，</w:t>
            </w:r>
            <w:r>
              <w:rPr>
                <w:rFonts w:hint="eastAsia" w:ascii="宋体" w:hAnsi="宋体" w:eastAsia="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r>
      <w:tr>
        <w:trPr>
          <w:trHeight w:val="10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w:t>
            </w:r>
            <w:r>
              <w:rPr>
                <w:rFonts w:hint="eastAsia" w:ascii="宋体" w:hAnsi="宋体" w:eastAsia="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rPr>
            </w:r>
            <w:r/>
          </w:p>
        </w:tc>
      </w:tr>
      <w:tr>
        <w:trPr>
          <w:trHeight w:val="10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定制床单（急诊）</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三层，第一层285*160，中间为3层布160*110；</w:t>
            </w:r>
            <w:r>
              <w:rPr>
                <w:rFonts w:hint="eastAsia" w:ascii="宋体" w:hAnsi="宋体" w:eastAsia="宋体" w:cs="宋体"/>
                <w:i w:val="0"/>
                <w:iCs w:val="0"/>
                <w:color w:val="000000"/>
                <w:sz w:val="21"/>
                <w:szCs w:val="21"/>
                <w:u w:val="none"/>
                <w:lang w:val="en-US" w:eastAsia="zh-CN" w:bidi="ar"/>
              </w:rPr>
              <w:t xml:space="preserve">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33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r>
      <w:tr>
        <w:trPr>
          <w:trHeight w:val="20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M-4XL，有色条纹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1、纤维含量：棉50%，涤50%(±3%）；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2、纱支：经向（tex）28*2*27*纬向（tex）27（±1）；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285（±5根）， 纬密245（±5根）；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9、断裂强力（N）：径向≥1200，纬向≥530；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10、克重（g/㎡）≥195</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w:t>
            </w:r>
            <w:r>
              <w:rPr>
                <w:rFonts w:hint="eastAsia" w:ascii="宋体" w:hAnsi="宋体" w:eastAsia="宋体" w:cs="宋体"/>
                <w:i w:val="0"/>
                <w:iCs w:val="0"/>
                <w:color w:val="000000"/>
                <w:sz w:val="21"/>
                <w:szCs w:val="21"/>
                <w:u w:val="none"/>
              </w:rPr>
            </w:r>
            <w:r/>
          </w:p>
        </w:tc>
      </w:tr>
      <w:tr>
        <w:trPr>
          <w:trHeight w:val="20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病员裤</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M-4XL，有色条纹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8100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白被套（转化）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1、纱支：经向（tex）14.5*纬向（tex）14.5（±1）；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2、织物密度（根/10CM）：经密625（±5根）， 纬密380（±5根）；                                                                                                                                          　　　　　　　　　　　　　　　　　　　　　　　　　　　　3、ＰＨ值4.0—8.5；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5、耐水色牢度、耐酸汗渍色牢度、耐碱汗渍色牢度、耐干摩擦色牢度、耐皂洗色牢度、耐氯化水色牢度：≥4；                         6、纤维含量：棉50%，聚酯纤维50%（±3%）；                            7、水洗尺寸变化率（%）：≤3；             8、可分解致癌芳香胺染料：未检测出；     </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白大单（转化）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285*175，白色缎条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白枕套（转化）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80*50，开口重叠15cm，白色缎条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14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特种病员衣（转化）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1、纤维含量：棉35%，涤65%(±3%）；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2、纱支：经向（tex）18*2*纬向（tex）27（±1）；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305（±5根）， 纬密225（±5根）；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9、断裂强力（N）：径向≥980，纬向≥450；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10、克重（g/㎡）≥155</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4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病员衣（转化）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r>
      <w:tr>
        <w:trPr>
          <w:trHeight w:val="14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病员裤（转化）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rPr>
            </w:r>
            <w:r/>
          </w:p>
        </w:tc>
      </w:tr>
      <w:tr>
        <w:trPr>
          <w:trHeight w:val="21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病员衣（转化）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M-4XL，色织格子</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1、纤维含量：棉50%，涤50%(±3%）；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2、纱支：经向（tex）14.5*2*纬向（tex）19（±1）；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360（±5根）， 纬密240（±5根）；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9、断裂强力（N）：径向≥1100，纬向≥480；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10、克重（g/㎡）≥160</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21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病员裤（转化）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M-4XL，色织格子</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250*160，通开栓4组带，粉红印花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粉红产科大单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285*160，粉红印花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210*90*20，两头松紧，粉红印花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8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粉红产科枕套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80*50，开口重叠15cm，粉红印花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产科病员衣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M-4XL，灰红条纹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1、纤维含量：棉50%,涤50%(±3%）；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3、织物密度（根/10CM）：经密400（±5根）， 纬密210（±5根）；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产科病员裤</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M-4XL，灰红条纹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哺乳裙</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通号，衣长120cm，胸围150cm</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11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110*110，系带，卡通</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2、纱支：经向（tex）14.5*纬向（tex）14.5（±1）；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3、织物密度（根/10CM）：经密545（±5根），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1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连体服，双层，卡通</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1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婴儿夹袄</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连体服，双层，面子卡通，夹棉</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2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感染科被套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250*160，通开栓4组带，蓝白条纹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1、面料要求：棉60%；涤40%(±3%）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2、纱支：经向（tex）19*纬向（tex）28（±1）；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560（±5根），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5、可分解致癌芳香胺染料：未检出                                                                                                                                                                   　　　　　　　　　　　　　　　　　　　　　　　　　　　　6、ＰＨ值4.0—8.5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8、耐水色牢度、耐酸汗渍色牢度、耐碱汗渍色牢度、耐干摩擦色牢度、耐皂洗色牢度、耐氯化水色牢度：≥4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2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感染科床罩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210*90*20，两头松紧，蓝白条纹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2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感染科枕套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80*50，开口重叠15cm，蓝白条纹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输液中心被套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输液中心床罩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210*90*20，两头松紧，绿白条纹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输液中心枕套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250*160，通开栓4组带，深绿白条纹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血透中心床单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280*160，深绿白条纹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215*100*20，两头松紧，深绿白条纹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8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血透中心枕套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80*50，开口重叠15cm，深绿白条纹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1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特需被套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250*160，通开栓4组带，灰色印花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1、面料要求：棉60%；涤40%(±3%）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2、纱支：经向（tex）19*纬向（tex）28（±1）；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560（±5根），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5、可分解致癌芳香胺染料：未检出                                                                                                                                                                   　　　　　　　　　　　　　　　　　　　　　　　　　　　　6、ＰＨ值4.0—8.5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8、耐水色牢度、耐酸汗渍色牢度、耐碱汗渍色牢度、耐干摩擦色牢度、耐皂洗色牢度、耐氯化水色牢度：≥4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1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特需大单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285*160，灰色印花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1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特需枕套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80*50，开口重叠15cm，灰色印花</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43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特种病员衣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通号，长袍型，衣长130cm，胸围130cm</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2、纱支：经向（tex）14.5*2*纬向（tex）19（±1）；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360（±5根）， 纬密240（±5根）；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9、断裂强力（N）：径向≥780，纬向≥460；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10、克重（g/㎡）≥160</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250*160，通开栓4组带，咖啡格子</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值班大单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285*160，咖啡格子</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80*50，开口重叠15cm，咖啡格子</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12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蓝细条被套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250*160，通开栓4组带，蓝细条纹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2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蓝细条大单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285*160，蓝细条纹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2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蓝细条枕套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80*50，开口重叠15cm，蓝细条纹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靠蓝被套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260*160，通开栓4组带，靠蓝色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靠蓝床罩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210*100*20，两头松紧，靠蓝色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1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靠蓝枕套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80*50，开口重叠15cm，靠蓝色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18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诊查枕套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兰锻条32*32，133*72，蓝色缎条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1、纱支：经向（tex）19*纬向（tex）19（±1）；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2、织物密度（根/10CM）：经密540（±5根）， 纬密300（±5根）；                                                                                                                                          　　　　　　　　　　　　　　　　　　　　　　　　　　　　3、ＰＨ值4.0—8.5；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5、耐水色牢度、耐酸汗渍色牢度、耐碱汗渍色牢度、耐干摩擦色牢度、耐皂洗色牢度、耐氯化水色牢度：≥4；                         6、纤维含量：棉60%，聚酯纤维40%（±3%）；                            7、水洗尺寸变化率（%）：≤3；             8、可分解致癌芳香胺染料：未检测出；    </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18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诊察床罩</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200*65*20，两头松紧，蓝色缎条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包布（大）</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95*95，双层，白色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包布（特大）</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120*120，双层，白色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门诊妇科洞巾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100*100，洞周为双层，白色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6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门诊妇科治疗巾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30*30，双层，白色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台布</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165*120，双层，白色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180*95，单层，白色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洞巾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100*100，洞周为双层，白色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4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95*90，双层，白色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蓝治疗巾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95*55，双层，靠蓝色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蓝小包布</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65*65，双层，靠蓝色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蓝中包布</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100*100，双层，靠蓝色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蓝大包布</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130*127，双层，靠蓝色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蓝特大包布</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200*130，双层，靠蓝色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蓝大洞巾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90*60，洞周为双层，靠蓝色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1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通号，长袍型，衣长130cm，胸围130cm，白色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1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通号，长袍型，衣长130cm，胸围130cm，有色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防水隔离衣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M-XXXL</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聚酯纤维100%防静电透气不透水屏障细菌穿透75D*160D 169*81</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防水手术衣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M-XXXL</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聚酯纤维100%防静电透气不透水屏障细菌穿透75D*160D 169*81</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云丝被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厚150*200，2KG，白色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外层材质要求：1、面料材质要求：100%聚酯纤维；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2、外层面料克重：≥90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4、甲醛含量：未检出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5、耐水色牢度、耐酸汗渍色牢度、耐碱汗渍色牢度、耐干摩擦色牢度、耐皂洗色牢度、耐氯化水色牢度：≥4；                          6、可分解致癌芳香胺染料：未检出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内填充整张水洗羽丝棉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rPr>
                <w:rFonts w:hint="eastAsia" w:ascii="宋体" w:hAnsi="宋体" w:eastAsia="宋体" w:cs="宋体"/>
                <w:i w:val="0"/>
                <w:iCs w:val="0"/>
                <w:color w:val="000000"/>
                <w:sz w:val="21"/>
                <w:szCs w:val="21"/>
                <w:u w:val="none"/>
              </w:rPr>
            </w:r>
            <w:r/>
          </w:p>
        </w:tc>
      </w:tr>
      <w:tr>
        <w:trPr>
          <w:trHeight w:val="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云丝被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薄150*200，1.5KG，白色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春秋被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200*150，1KG，蓝色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床护垫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灰色：195*88，1.5KG，四角加松紧</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r>
      <w:tr>
        <w:trPr>
          <w:trHeight w:val="1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枕芯</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40*68，750g，白色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外层材质要求：1、面料材质要求：100%聚酯纤维；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2、外层面料克重：≥90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4、甲醛含量：未检出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5、耐水色牢度、耐酸汗渍色牢度、耐碱汗渍色牢度、耐干摩擦色牢度、耐皂洗色牢度、耐氯化水色牢度：≥4；                         6、可分解致癌芳香胺染料：未检出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内填充7D-51弹力棉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r>
      <w:tr>
        <w:trPr>
          <w:trHeight w:val="16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小枕芯</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50*30，450g，白色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4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200*90，白色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tcPr>
          <w:p>
            <w:pPr>
              <w:pStyle w:val="739"/>
              <w:ind w:left="0" w:right="0"/>
              <w:jc w:val="both"/>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面子为聚酯纤维100%+防水涂层，轻薄柔软，填充物为整张羽丝棉，500g/m2</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防水枕套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50*80，开口重叠15cm，藏青色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面子为聚酯纤维100%+防水涂层</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带帽洗手衣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上衣连帽，M-4XL，湖蓝色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r>
      <w:tr>
        <w:trPr>
          <w:trHeight w:val="1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洗手裤连鞋套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裤子连脚套，M-4XL，湖蓝色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短袖洗手衣裤</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长袖洗手衣裤</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洗手衣长袖</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巡回服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长袖开衫，巡回服</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9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手术衣</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通号，全包围，衣长130cm，胸围130cm，有色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1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外出服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西服领或立领，长袖长款，M-4XL，有色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1、纤维含量：棉35%，涤65%(±3%）；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2、纱支：经向（tex）13.5*2*纬向（tex）27（±1）；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545（±5根）， 纬密285（±5根）；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11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长袖男工作服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长袖开衫+裤子，有色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11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长袖女工作服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长袖开衫+裤子，有色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34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供应室工作服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S-4XL；上衣四色花浅蓝，小圆领，斜襟，双腰带，裤子全松紧抽带，两侧插手袋</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1、纤维含量：棉35%，涤65%(±3%）；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2、纱支：经向（tex）25*纬向（tex）25（±1）；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415（±5根）， 纬密245（±5根）；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r>
      <w:tr>
        <w:trPr>
          <w:trHeight w:val="351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开档裤</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M-XXXXL，有色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1、纤维含量：棉60%,涤40%(±3%）；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2、纱支：经向（tex）18*纬向（tex）18（±1）；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3、织物密度（根/10CM）：经密520（±5根）， 纬密280（±5根）；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单脚套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85*30，系带</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白色无纺布（80g/㎡)</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翻身枕+布套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60*30*20，硬质海绵+布套</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C21*21 108*58 纯棉墨绿纱卡布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翻身枕+皮套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60*30*20，硬质海绵+皮套</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硬质海绵+皮,环保材料</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搁脚枕+皮套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45*35*7，硬质海绵+皮套</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硬质海绵+皮,环保材料</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搁手枕+皮套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45*35*7，硬质海绵+皮套</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硬质海绵+皮,环保材料</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海绵皮枕头</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45*35*7，硬质海绵+皮</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硬质海绵+皮,环保材料</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抬高枕</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75*38*16，硬质海绵+皮，不规则形状</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硬质海绵+皮,环保材料</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体位垫1</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50*20.5*5，外用防水布包裹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硬质海绵+面子为聚酯纤维100%+防水涂层</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体位垫2</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50*35*10，外用防水布包裹</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硬质海绵+面子为聚酯纤维100%+防水涂层</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紫外线灯套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24*22*98，有色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1、纤维含量：棉35%，涤65%(±3%）；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2、纱支：经向（tex）13.5*2*纬向（tex）27（±1）；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 545（±5根）， 纬密285（±5根）；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除颤仪套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43*40*36，有色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大呼吸机套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80*60*140，有色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中呼吸机套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50*50*120，有色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小呼吸机套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50*55*50，有色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大监护仪器套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34*32*87，有色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监护仪器套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43*35*34，有色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吸引器套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42*38*42，有色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控温仪器套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60*33*73，有色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高流量机器套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45*45*130，有色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排痰机器套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63*65*67，有色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心电图机套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43*40*110，有色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氧气瓶套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高160，直径22，有色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小氧气瓶套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高110，直径22，有色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二氧化碳瓶套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高160，直径22，有色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滑板套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155*50，口袋式样，有色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聚酯纤维100%+防水涂层</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护理车套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45*50*75，开口外翻上魔术贴，有色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T80/C20 21+21*10 72*40有色帆布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大污衣车套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106*56*80，开口长边5组带，宽边3组带，有色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污衣车套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42*45*65，开口外翻上魔术贴，有色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17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小布袋</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20*30，口抽带，蓝色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17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皮硝袋</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60*30，白色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绒布小套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35*25</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纯棉绒布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沙袋</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1公斤，皮+套</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皮+套（C21*21 108*58纯棉墨绿纱卡布）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纱布袋</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20*30，口抽带</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纯棉加密纱布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绗缝床垫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90*200，1.25KG，有色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面料材质要求：1、纤维含量：棉100%；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                 内填充整张水洗羽丝棉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绗缝棉被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150*200，2.5KG，有色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120*80，约0.85KG，有色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平车被（薄）</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183*135，1.25KG，有色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7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平车被（厚）</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183*135，2KG，有色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32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205*140，口系带，有色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平车约束带</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90*10，夹棉，一端金属扣，一端魔术贴，有色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C21*21 108*58 有色纱卡布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3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155*125，面子有色沙卡，填充整张水洗棉</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面料材质要求：1、纤维含量：棉100%；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                 内填充整张水洗羽丝棉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r>
      <w:tr>
        <w:trPr>
          <w:trHeight w:val="32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手术床被套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175*130，口系带，有色沙卡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8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转运车被（薄）</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183*135，1.25KG，有色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面料材质要求：1、纤维含量：棉100%；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                 内填充整张水洗羽丝棉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182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转运车被（厚）</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183*135，2KG，有色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33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转运车被套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205*140，口系带，有色沙卡</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航空毯</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170*130</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全棉针织，防静电，透气性好</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童毯</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100*100</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纯棉毛毯</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3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轮椅挡风毯</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内绗缝棉，圆锥形，上端直径20cm，高113cm，下摆围458cm；有色</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面料材质要求：1、纤维含量：棉100%；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2、纱支：经向（tex）27*纬向（tex）27（±1）；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3、织物密度（根/10CM）：经密430（±5根）， 纬密230（±5根）；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4、ＰＨ值4.0—8.5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5、甲醛含量（mg/kg）：未检出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6、水洗尺寸变化率（%）：≤3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7、可分解致癌芳香胺染料：未检出                      8、耐水色牢度、耐酸汗渍色牢度、耐碱汗渍色牢度、耐干摩擦色牢度、耐皂洗、耐氯化水色牢度：≥4；                 内填充整张水洗羽丝棉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毛巾</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95*65</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纯棉600g/m2</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毛毯（毛巾被）</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200*150</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纯棉600g/m2</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胸部约束带</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长105，宽13，夹棉，上魔术贴75cm</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C21*21 108*58 有色纱卡布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120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约束防抓手套</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29*16.5，上层均夹1cm厚海绵，下层为硬质防抓板，一端加金属扣绑带，一端拉链开口。</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海绵+涤纶透气网+涤纶绑带</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54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约束手带</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30*10，带长90cm，海绵厚1.5cm，上金属扣</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C21*21 108*58 有色纱卡布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红马甲</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M-4XL</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T65/C35 20*16 120*60 加厚纱卡布</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S-5XL，长款，圆领开衫</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面子为雪柔绒500t，填充250g水洗棉</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羽绒服</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restart"/>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面料：面子100%聚酯纤维，密度370T；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包绒布100%聚酯纤维，密度320T；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里布100%聚酯纤维，密度270T；</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填充物：90%白鸭绒；克重约230g（±20g）；</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r>
      <w:tr>
        <w:trPr>
          <w:trHeight w:val="780"/>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羽绒服（长）</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shd w:val="clear" w:color="auto" w:fill="ffffff"/>
            <w:tcW w:w="3996" w:type="dxa"/>
            <w:vAlign w:val="center"/>
            <w:vMerge w:val="continue"/>
            <w:textDirection w:val="lrTb"/>
            <w:noWrap w:val="false"/>
          </w:tcPr>
          <w:p>
            <w:pPr>
              <w:pStyle w:val="739"/>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285"/>
        </w:trPr>
        <w:tc>
          <w:tcPr>
            <w:shd w:val="clear" w:color="auto" w:fill="ffffff"/>
            <w:tcW w:w="46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shd w:val="clear" w:color="auto" w:fill="ffffff"/>
            <w:tcW w:w="71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蚊帐</w:t>
            </w:r>
            <w:r>
              <w:rPr>
                <w:rFonts w:hint="eastAsia" w:ascii="宋体" w:hAnsi="宋体" w:eastAsia="宋体" w:cs="宋体"/>
                <w:i w:val="0"/>
                <w:iCs w:val="0"/>
                <w:color w:val="000000"/>
                <w:sz w:val="21"/>
                <w:szCs w:val="21"/>
                <w:u w:val="none"/>
              </w:rPr>
            </w:r>
            <w:r/>
          </w:p>
        </w:tc>
        <w:tc>
          <w:tcPr>
            <w:shd w:val="clear" w:color="auto" w:fill="ffffff"/>
            <w:tcW w:w="1823"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90CM床</w:t>
            </w:r>
            <w:r>
              <w:rPr>
                <w:rFonts w:hint="eastAsia" w:ascii="宋体" w:hAnsi="宋体" w:eastAsia="宋体" w:cs="宋体"/>
                <w:i w:val="0"/>
                <w:iCs w:val="0"/>
                <w:color w:val="000000"/>
                <w:sz w:val="21"/>
                <w:szCs w:val="21"/>
                <w:u w:val="none"/>
              </w:rPr>
            </w:r>
            <w:r/>
          </w:p>
        </w:tc>
        <w:tc>
          <w:tcPr>
            <w:shd w:val="clear" w:color="auto" w:fill="ffffff"/>
            <w:tcW w:w="695"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shd w:val="clear" w:color="auto" w:fill="ffffff"/>
            <w:tcW w:w="3996"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涤纶网纱</w:t>
            </w:r>
            <w:r>
              <w:rPr>
                <w:rFonts w:hint="eastAsia" w:ascii="宋体" w:hAnsi="宋体" w:eastAsia="宋体" w:cs="宋体"/>
                <w:i w:val="0"/>
                <w:iCs w:val="0"/>
                <w:color w:val="000000"/>
                <w:sz w:val="21"/>
                <w:szCs w:val="21"/>
                <w:u w:val="none"/>
              </w:rPr>
            </w:r>
            <w:r/>
          </w:p>
        </w:tc>
        <w:tc>
          <w:tcPr>
            <w:shd w:val="clear" w:color="auto" w:fill="ffffff"/>
            <w:tcW w:w="890" w:type="dxa"/>
            <w:vAlign w:val="center"/>
            <w:textDirection w:val="lrTb"/>
            <w:noWrap w:val="false"/>
          </w:tcPr>
          <w:p>
            <w:pPr>
              <w:pStyle w:val="739"/>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bl>
    <w:p>
      <w:pPr>
        <w:pStyle w:val="739"/>
        <w:ind w:firstLine="420"/>
        <w:spacing w:line="400" w:lineRule="exact"/>
        <w:rPr>
          <w:rFonts w:hint="eastAsia"/>
          <w:sz w:val="21"/>
          <w:szCs w:val="21"/>
        </w:rPr>
      </w:pPr>
      <w:r>
        <w:rPr>
          <w:rFonts w:hint="eastAsia"/>
          <w:sz w:val="21"/>
          <w:szCs w:val="21"/>
          <w:lang w:val="en-US" w:eastAsia="zh-CN"/>
        </w:rPr>
        <w:t xml:space="preserve">四、</w:t>
      </w:r>
      <w:r>
        <w:rPr>
          <w:rFonts w:hint="eastAsia"/>
          <w:sz w:val="21"/>
          <w:szCs w:val="21"/>
        </w:rPr>
        <w:t xml:space="preserve">出样要求：</w:t>
      </w:r>
      <w:r>
        <w:rPr>
          <w:rFonts w:hint="eastAsia"/>
          <w:sz w:val="21"/>
          <w:szCs w:val="21"/>
        </w:rPr>
      </w:r>
      <w:r/>
    </w:p>
    <w:p>
      <w:pPr>
        <w:pStyle w:val="739"/>
        <w:ind w:firstLine="420"/>
        <w:spacing w:line="400" w:lineRule="exact"/>
        <w:rPr>
          <w:rFonts w:hint="eastAsia"/>
          <w:sz w:val="21"/>
          <w:szCs w:val="21"/>
        </w:rPr>
      </w:pPr>
      <w:r>
        <w:rPr>
          <w:rFonts w:hint="eastAsia"/>
          <w:sz w:val="21"/>
          <w:szCs w:val="21"/>
        </w:rPr>
        <w:t xml:space="preserve">1、投标人应按照货物清单中的技术要求及规格制作样品，需提供的样品为：</w:t>
      </w:r>
      <w:r>
        <w:rPr>
          <w:rStyle w:val="893"/>
          <w:rFonts w:ascii="宋体" w:hAnsi="宋体"/>
          <w:sz w:val="21"/>
          <w:szCs w:val="24"/>
        </w:rPr>
        <w:t xml:space="preserve">白被套、</w:t>
      </w:r>
      <w:r>
        <w:rPr>
          <w:rStyle w:val="893"/>
          <w:rFonts w:hint="eastAsia" w:ascii="宋体" w:hAnsi="宋体"/>
          <w:sz w:val="21"/>
          <w:szCs w:val="24"/>
        </w:rPr>
        <w:t xml:space="preserve">白床罩</w:t>
      </w:r>
      <w:r>
        <w:rPr>
          <w:rStyle w:val="893"/>
          <w:rFonts w:ascii="宋体" w:hAnsi="宋体"/>
          <w:sz w:val="21"/>
          <w:szCs w:val="24"/>
        </w:rPr>
        <w:t xml:space="preserve">、</w:t>
      </w:r>
      <w:r>
        <w:rPr>
          <w:rStyle w:val="893"/>
          <w:rFonts w:hint="eastAsia" w:ascii="宋体" w:hAnsi="宋体"/>
          <w:sz w:val="21"/>
          <w:szCs w:val="24"/>
        </w:rPr>
        <w:t xml:space="preserve">病员衣</w:t>
      </w:r>
      <w:r>
        <w:rPr>
          <w:rStyle w:val="893"/>
          <w:rFonts w:ascii="宋体" w:hAnsi="宋体"/>
          <w:sz w:val="21"/>
          <w:szCs w:val="24"/>
        </w:rPr>
        <w:t xml:space="preserve">、</w:t>
      </w:r>
      <w:r>
        <w:rPr>
          <w:rStyle w:val="893"/>
          <w:rFonts w:hint="eastAsia" w:ascii="宋体" w:hAnsi="宋体"/>
          <w:sz w:val="21"/>
          <w:szCs w:val="24"/>
        </w:rPr>
        <w:t xml:space="preserve">特种病员衣（转化）、婴儿服、隔离衣</w:t>
      </w:r>
      <w:r>
        <w:rPr>
          <w:rStyle w:val="893"/>
          <w:rFonts w:hint="eastAsia" w:ascii="宋体" w:hAnsi="宋体"/>
          <w:sz w:val="21"/>
          <w:szCs w:val="24"/>
          <w:lang w:eastAsia="zh-CN"/>
        </w:rPr>
        <w:t xml:space="preserve">、</w:t>
      </w:r>
      <w:r>
        <w:rPr>
          <w:rStyle w:val="893"/>
          <w:rFonts w:hint="eastAsia" w:ascii="宋体" w:hAnsi="宋体"/>
          <w:sz w:val="21"/>
          <w:szCs w:val="24"/>
        </w:rPr>
        <w:t xml:space="preserve">云丝被（2KG）</w:t>
      </w:r>
      <w:r>
        <w:rPr>
          <w:rStyle w:val="893"/>
          <w:rFonts w:hint="eastAsia" w:ascii="宋体" w:hAnsi="宋体"/>
          <w:sz w:val="21"/>
          <w:szCs w:val="24"/>
          <w:lang w:eastAsia="zh-CN"/>
        </w:rPr>
        <w:t xml:space="preserve">、带帽洗手衣，轮椅挡风毯</w:t>
      </w:r>
      <w:r>
        <w:rPr>
          <w:rFonts w:hint="eastAsia"/>
          <w:sz w:val="21"/>
          <w:szCs w:val="21"/>
        </w:rPr>
        <w:t xml:space="preserve">各一件（共</w:t>
      </w:r>
      <w:r>
        <w:rPr>
          <w:rFonts w:hint="eastAsia"/>
          <w:sz w:val="21"/>
          <w:szCs w:val="21"/>
          <w:lang w:val="en-US" w:eastAsia="zh-CN"/>
        </w:rPr>
        <w:t xml:space="preserve">9</w:t>
      </w:r>
      <w:r>
        <w:rPr>
          <w:rFonts w:hint="eastAsia"/>
          <w:sz w:val="21"/>
          <w:szCs w:val="21"/>
        </w:rPr>
        <w:t xml:space="preserve">件），须在投标截止时间前递交至开标现场。投标人一旦中标，样品即刻由采购人封存，未中标单位所有样品请于开标结果宣布后一天内搬走。样品提供不全或未提供者样品得分为0分。</w:t>
      </w:r>
      <w:r>
        <w:rPr>
          <w:rFonts w:hint="eastAsia"/>
          <w:sz w:val="21"/>
          <w:szCs w:val="21"/>
        </w:rPr>
      </w:r>
      <w:r/>
    </w:p>
    <w:p>
      <w:pPr>
        <w:pStyle w:val="739"/>
        <w:ind w:firstLine="432"/>
        <w:spacing w:line="400" w:lineRule="exact"/>
        <w:rPr>
          <w:sz w:val="21"/>
          <w:szCs w:val="21"/>
          <w:lang w:val="en-US" w:eastAsia="zh-CN"/>
        </w:rPr>
      </w:pPr>
      <w:r>
        <w:rPr>
          <w:rFonts w:hint="eastAsia"/>
          <w:sz w:val="21"/>
          <w:szCs w:val="21"/>
        </w:rPr>
        <w:t xml:space="preserve">2、样品要求：简洁大方、符合医院服装使用需求； 门襟顺直、平服、长短一致，袋盖、贴袋方正平服，背部平服、缝位顺直， 车线平整、不起皱、不扭曲，面、里布不能有色差、脏污、抽纱，电脑绣花要求清晰，线头剪清，纽扣眼、撞钉等位置准确、不可变形等。</w:t>
      </w:r>
      <w:r>
        <w:rPr>
          <w:sz w:val="21"/>
          <w:szCs w:val="21"/>
          <w:lang w:val="en-US" w:eastAsia="zh-CN"/>
        </w:rPr>
      </w:r>
      <w:r/>
    </w:p>
    <w:p>
      <w:pPr>
        <w:pStyle w:val="739"/>
        <w:ind w:firstLine="432"/>
        <w:spacing w:line="400" w:lineRule="exact"/>
        <w:rPr>
          <w:rFonts w:hint="eastAsia"/>
          <w:sz w:val="21"/>
          <w:szCs w:val="21"/>
        </w:rPr>
      </w:pPr>
      <w:r>
        <w:rPr>
          <w:rFonts w:hint="eastAsia"/>
          <w:sz w:val="21"/>
          <w:szCs w:val="21"/>
          <w:lang w:val="en-US" w:eastAsia="zh-CN"/>
        </w:rPr>
        <w:t xml:space="preserve">五</w:t>
      </w:r>
      <w:r>
        <w:rPr>
          <w:rFonts w:hint="eastAsia"/>
          <w:sz w:val="21"/>
          <w:szCs w:val="21"/>
        </w:rPr>
        <w:t xml:space="preserve">、交货要求：</w:t>
      </w:r>
      <w:r>
        <w:rPr>
          <w:rFonts w:hint="eastAsia"/>
          <w:sz w:val="21"/>
          <w:szCs w:val="21"/>
        </w:rPr>
      </w:r>
      <w:r/>
    </w:p>
    <w:p>
      <w:pPr>
        <w:pStyle w:val="739"/>
        <w:ind w:firstLine="432"/>
        <w:spacing w:line="400" w:lineRule="exact"/>
        <w:rPr>
          <w:rFonts w:hint="eastAsia"/>
          <w:sz w:val="21"/>
          <w:szCs w:val="21"/>
        </w:rPr>
      </w:pPr>
      <w:r>
        <w:rPr>
          <w:rFonts w:hint="eastAsia"/>
          <w:sz w:val="21"/>
          <w:szCs w:val="21"/>
        </w:rPr>
        <w:t xml:space="preserve">1、</w:t>
      </w:r>
      <w:r>
        <w:rPr>
          <w:sz w:val="21"/>
          <w:szCs w:val="21"/>
        </w:rPr>
        <w:t xml:space="preserve">交付日期：</w:t>
      </w:r>
      <w:r>
        <w:rPr>
          <w:rFonts w:hint="eastAsia"/>
          <w:sz w:val="21"/>
          <w:szCs w:val="21"/>
        </w:rPr>
        <w:t xml:space="preserve">投标人承诺按招标人要求分期分批送货，在收到招标人通知后1天内送货到位，否则视为违约，招标人有权随时终止合同。</w:t>
      </w:r>
      <w:r>
        <w:rPr>
          <w:sz w:val="21"/>
          <w:szCs w:val="21"/>
        </w:rPr>
        <w:t xml:space="preserve">交付地点：</w:t>
      </w:r>
      <w:r>
        <w:rPr>
          <w:rFonts w:hint="eastAsia"/>
          <w:sz w:val="21"/>
          <w:szCs w:val="21"/>
        </w:rPr>
        <w:t xml:space="preserve">招标人指定地点。</w:t>
      </w:r>
      <w:r>
        <w:rPr>
          <w:rFonts w:hint="eastAsia"/>
          <w:sz w:val="21"/>
          <w:szCs w:val="21"/>
        </w:rPr>
      </w:r>
      <w:r/>
    </w:p>
    <w:p>
      <w:pPr>
        <w:pStyle w:val="739"/>
        <w:ind w:firstLine="432"/>
        <w:spacing w:line="400" w:lineRule="exact"/>
        <w:rPr>
          <w:rFonts w:hint="eastAsia"/>
          <w:sz w:val="21"/>
          <w:szCs w:val="21"/>
        </w:rPr>
      </w:pPr>
      <w:r>
        <w:rPr>
          <w:rFonts w:hint="eastAsia"/>
          <w:sz w:val="21"/>
          <w:szCs w:val="21"/>
        </w:rPr>
        <w:t xml:space="preserve">2</w:t>
      </w:r>
      <w:r>
        <w:rPr>
          <w:sz w:val="21"/>
          <w:szCs w:val="21"/>
        </w:rPr>
        <w:t xml:space="preserve">、</w:t>
      </w:r>
      <w:r>
        <w:rPr>
          <w:rFonts w:hint="eastAsia"/>
          <w:sz w:val="21"/>
          <w:szCs w:val="21"/>
        </w:rPr>
        <w:t xml:space="preserve">验货：</w:t>
      </w:r>
      <w:r>
        <w:rPr>
          <w:sz w:val="21"/>
          <w:szCs w:val="21"/>
        </w:rPr>
        <w:t xml:space="preserve">货物到达</w:t>
      </w:r>
      <w:r>
        <w:rPr>
          <w:rFonts w:hint="eastAsia"/>
          <w:sz w:val="21"/>
          <w:szCs w:val="21"/>
        </w:rPr>
        <w:t xml:space="preserve">招标人指定地点</w:t>
      </w:r>
      <w:r>
        <w:rPr>
          <w:sz w:val="21"/>
          <w:szCs w:val="21"/>
        </w:rPr>
        <w:t xml:space="preserve">后，</w:t>
      </w:r>
      <w:r>
        <w:rPr>
          <w:rFonts w:hint="eastAsia"/>
          <w:sz w:val="21"/>
          <w:szCs w:val="21"/>
        </w:rPr>
        <w:t xml:space="preserve">中标人须指</w:t>
      </w:r>
      <w:r>
        <w:rPr>
          <w:sz w:val="21"/>
          <w:szCs w:val="21"/>
        </w:rPr>
        <w:t xml:space="preserve">派</w:t>
      </w:r>
      <w:r>
        <w:rPr>
          <w:rFonts w:hint="eastAsia"/>
          <w:sz w:val="21"/>
          <w:szCs w:val="21"/>
        </w:rPr>
        <w:t xml:space="preserve">相关</w:t>
      </w:r>
      <w:r>
        <w:rPr>
          <w:sz w:val="21"/>
          <w:szCs w:val="21"/>
        </w:rPr>
        <w:t xml:space="preserve">人员现场</w:t>
      </w:r>
      <w:r>
        <w:rPr>
          <w:rFonts w:hint="eastAsia"/>
          <w:sz w:val="21"/>
          <w:szCs w:val="21"/>
        </w:rPr>
        <w:t xml:space="preserve">配合招标人</w:t>
      </w:r>
      <w:r>
        <w:rPr>
          <w:sz w:val="21"/>
          <w:szCs w:val="21"/>
        </w:rPr>
        <w:t xml:space="preserve">开箱清点货物，</w:t>
      </w:r>
      <w:r>
        <w:rPr>
          <w:rFonts w:hint="eastAsia"/>
          <w:sz w:val="21"/>
          <w:szCs w:val="21"/>
        </w:rPr>
        <w:t xml:space="preserve">并做好详细记录</w:t>
      </w:r>
      <w:r>
        <w:rPr>
          <w:sz w:val="21"/>
          <w:szCs w:val="21"/>
        </w:rPr>
        <w:t xml:space="preserve">。</w:t>
      </w:r>
      <w:r>
        <w:rPr>
          <w:rFonts w:hint="eastAsia"/>
          <w:sz w:val="21"/>
          <w:szCs w:val="21"/>
        </w:rPr>
      </w:r>
      <w:r/>
    </w:p>
    <w:p>
      <w:pPr>
        <w:pStyle w:val="739"/>
        <w:ind w:firstLine="420"/>
        <w:spacing w:line="400" w:lineRule="exact"/>
        <w:rPr>
          <w:rFonts w:hint="eastAsia"/>
          <w:sz w:val="21"/>
          <w:szCs w:val="21"/>
        </w:rPr>
      </w:pPr>
      <w:r>
        <w:rPr>
          <w:rFonts w:hint="eastAsia"/>
          <w:sz w:val="21"/>
          <w:szCs w:val="21"/>
          <w:lang w:val="en-US" w:eastAsia="zh-CN"/>
        </w:rPr>
        <w:t xml:space="preserve">六</w:t>
      </w:r>
      <w:r>
        <w:rPr>
          <w:rFonts w:hint="eastAsia"/>
          <w:sz w:val="21"/>
          <w:szCs w:val="21"/>
        </w:rPr>
        <w:t xml:space="preserve">、验收要求：</w:t>
      </w:r>
      <w:r>
        <w:rPr>
          <w:rFonts w:hint="eastAsia"/>
          <w:sz w:val="21"/>
          <w:szCs w:val="21"/>
        </w:rPr>
      </w:r>
      <w:r/>
    </w:p>
    <w:p>
      <w:pPr>
        <w:pStyle w:val="739"/>
        <w:ind w:firstLine="432"/>
        <w:spacing w:line="400" w:lineRule="exact"/>
        <w:rPr>
          <w:rFonts w:hint="eastAsia"/>
          <w:sz w:val="21"/>
          <w:szCs w:val="21"/>
        </w:rPr>
      </w:pPr>
      <w:r>
        <w:rPr>
          <w:rFonts w:hint="eastAsia"/>
          <w:sz w:val="21"/>
          <w:szCs w:val="21"/>
        </w:rPr>
        <w:t xml:space="preserve">1、货物到达后</w:t>
      </w:r>
      <w:r>
        <w:rPr>
          <w:sz w:val="21"/>
          <w:szCs w:val="21"/>
        </w:rPr>
        <w:t xml:space="preserve">，</w:t>
      </w:r>
      <w:r>
        <w:rPr>
          <w:rFonts w:hint="eastAsia"/>
          <w:sz w:val="21"/>
          <w:szCs w:val="21"/>
        </w:rPr>
        <w:t xml:space="preserve">招标人</w:t>
      </w:r>
      <w:r>
        <w:rPr>
          <w:sz w:val="21"/>
          <w:szCs w:val="21"/>
        </w:rPr>
        <w:t xml:space="preserve">按国家标准及厂方标准进行质量验收。应向</w:t>
      </w:r>
      <w:r>
        <w:rPr>
          <w:rFonts w:hint="eastAsia"/>
          <w:sz w:val="21"/>
          <w:szCs w:val="21"/>
        </w:rPr>
        <w:t xml:space="preserve">招标人</w:t>
      </w:r>
      <w:r>
        <w:rPr>
          <w:sz w:val="21"/>
          <w:szCs w:val="21"/>
        </w:rPr>
        <w:t xml:space="preserve">提供详细的验收标准、验收手册。当双方对验收标准有争议时，可委托双方一致认可的国家相关权威检测中心进行检测，费用由</w:t>
      </w:r>
      <w:r>
        <w:rPr>
          <w:rFonts w:hint="eastAsia"/>
          <w:sz w:val="21"/>
          <w:szCs w:val="21"/>
        </w:rPr>
        <w:t xml:space="preserve">投标人</w:t>
      </w:r>
      <w:r>
        <w:rPr>
          <w:sz w:val="21"/>
          <w:szCs w:val="21"/>
        </w:rPr>
        <w:t xml:space="preserve">承担，只有在</w:t>
      </w:r>
      <w:r>
        <w:rPr>
          <w:rFonts w:hint="eastAsia"/>
          <w:sz w:val="21"/>
          <w:szCs w:val="21"/>
        </w:rPr>
        <w:t xml:space="preserve">项目</w:t>
      </w:r>
      <w:r>
        <w:rPr>
          <w:sz w:val="21"/>
          <w:szCs w:val="21"/>
        </w:rPr>
        <w:t xml:space="preserve">完全正常运转和</w:t>
      </w:r>
      <w:r>
        <w:rPr>
          <w:rFonts w:hint="eastAsia"/>
          <w:sz w:val="21"/>
          <w:szCs w:val="21"/>
        </w:rPr>
        <w:t xml:space="preserve">招标人</w:t>
      </w:r>
      <w:r>
        <w:rPr>
          <w:sz w:val="21"/>
          <w:szCs w:val="21"/>
        </w:rPr>
        <w:t xml:space="preserve">确认后，</w:t>
      </w:r>
      <w:r>
        <w:rPr>
          <w:rFonts w:hint="eastAsia"/>
          <w:sz w:val="21"/>
          <w:szCs w:val="21"/>
        </w:rPr>
        <w:t xml:space="preserve">验收</w:t>
      </w:r>
      <w:r>
        <w:rPr>
          <w:sz w:val="21"/>
          <w:szCs w:val="21"/>
        </w:rPr>
        <w:t xml:space="preserve">工作才能认为已全部完成。</w:t>
      </w:r>
      <w:r>
        <w:rPr>
          <w:rFonts w:hint="eastAsia"/>
          <w:sz w:val="21"/>
          <w:szCs w:val="21"/>
        </w:rPr>
      </w:r>
      <w:r/>
    </w:p>
    <w:p>
      <w:pPr>
        <w:pStyle w:val="861"/>
        <w:ind w:firstLine="420"/>
        <w:spacing w:line="420" w:lineRule="exact"/>
        <w:rPr>
          <w:rFonts w:hint="eastAsia" w:hAnsi="宋体"/>
          <w:sz w:val="21"/>
          <w:szCs w:val="21"/>
        </w:rPr>
      </w:pPr>
      <w:r>
        <w:rPr>
          <w:rFonts w:hint="eastAsia"/>
          <w:sz w:val="21"/>
          <w:szCs w:val="21"/>
        </w:rPr>
        <w:t xml:space="preserve">2、</w:t>
      </w:r>
      <w:r>
        <w:rPr>
          <w:rFonts w:hint="eastAsia" w:hAnsi="宋体"/>
          <w:sz w:val="21"/>
          <w:szCs w:val="21"/>
        </w:rPr>
        <w:t xml:space="preserve">中标人</w:t>
      </w:r>
      <w:r>
        <w:rPr>
          <w:rFonts w:hAnsi="宋体"/>
          <w:sz w:val="21"/>
          <w:szCs w:val="21"/>
        </w:rPr>
        <w:t xml:space="preserve">提供的产品若存在质量问题，导致在安装及今后使用过程中造成</w:t>
      </w:r>
      <w:r>
        <w:rPr>
          <w:rFonts w:hint="eastAsia" w:hAnsi="宋体"/>
          <w:sz w:val="21"/>
          <w:szCs w:val="21"/>
        </w:rPr>
        <w:t xml:space="preserve">招标人</w:t>
      </w:r>
      <w:r>
        <w:rPr>
          <w:rFonts w:hAnsi="宋体"/>
          <w:sz w:val="21"/>
          <w:szCs w:val="21"/>
        </w:rPr>
        <w:t xml:space="preserve">或第三方人身伤亡或财产损失的，</w:t>
      </w:r>
      <w:r>
        <w:rPr>
          <w:rFonts w:hint="eastAsia" w:hAnsi="宋体"/>
          <w:sz w:val="21"/>
          <w:szCs w:val="21"/>
        </w:rPr>
        <w:t xml:space="preserve">中标人</w:t>
      </w:r>
      <w:r>
        <w:rPr>
          <w:rFonts w:hAnsi="宋体"/>
          <w:sz w:val="21"/>
          <w:szCs w:val="21"/>
        </w:rPr>
        <w:t xml:space="preserve">承担由此产生的全部责任。</w:t>
      </w:r>
      <w:r>
        <w:rPr>
          <w:rFonts w:hint="eastAsia" w:hAnsi="宋体"/>
          <w:sz w:val="21"/>
          <w:szCs w:val="21"/>
        </w:rPr>
      </w:r>
      <w:r/>
    </w:p>
    <w:p>
      <w:pPr>
        <w:pStyle w:val="739"/>
        <w:ind w:firstLine="432"/>
        <w:spacing w:line="400" w:lineRule="exact"/>
        <w:rPr>
          <w:rFonts w:hint="eastAsia"/>
          <w:sz w:val="21"/>
          <w:szCs w:val="21"/>
        </w:rPr>
      </w:pPr>
      <w:r>
        <w:rPr>
          <w:rFonts w:hint="eastAsia"/>
          <w:sz w:val="21"/>
          <w:szCs w:val="21"/>
          <w:lang w:val="en-US" w:eastAsia="zh-CN"/>
        </w:rPr>
        <w:t xml:space="preserve">七</w:t>
      </w:r>
      <w:r>
        <w:rPr>
          <w:rFonts w:hint="eastAsia"/>
          <w:sz w:val="21"/>
          <w:szCs w:val="21"/>
        </w:rPr>
        <w:t xml:space="preserve">、售后服务要求：</w:t>
      </w:r>
      <w:r>
        <w:rPr>
          <w:rFonts w:hint="eastAsia"/>
          <w:sz w:val="21"/>
          <w:szCs w:val="21"/>
        </w:rPr>
      </w:r>
      <w:r/>
    </w:p>
    <w:p>
      <w:pPr>
        <w:pStyle w:val="739"/>
        <w:ind w:firstLine="537"/>
        <w:spacing w:line="400" w:lineRule="exact"/>
        <w:rPr>
          <w:rFonts w:hint="eastAsia"/>
          <w:sz w:val="21"/>
          <w:szCs w:val="21"/>
        </w:rPr>
      </w:pPr>
      <w:r>
        <w:rPr>
          <w:rFonts w:hint="eastAsia"/>
          <w:sz w:val="21"/>
          <w:szCs w:val="21"/>
        </w:rPr>
        <w:t xml:space="preserve">1、</w:t>
      </w:r>
      <w:r>
        <w:rPr>
          <w:rFonts w:hint="eastAsia"/>
          <w:sz w:val="21"/>
          <w:szCs w:val="21"/>
          <w:lang w:val="en-US" w:eastAsia="zh-CN"/>
        </w:rPr>
        <w:t xml:space="preserve">质保期：</w:t>
      </w:r>
      <w:r>
        <w:rPr>
          <w:rFonts w:hint="eastAsia"/>
          <w:sz w:val="21"/>
          <w:szCs w:val="21"/>
        </w:rPr>
        <w:t xml:space="preserve">以上所有货物质保期≥1年</w:t>
      </w:r>
      <w:r>
        <w:rPr>
          <w:rFonts w:hint="eastAsia"/>
          <w:sz w:val="21"/>
          <w:szCs w:val="21"/>
          <w:lang w:eastAsia="zh-CN"/>
        </w:rPr>
        <w:t xml:space="preserve">（</w:t>
      </w:r>
      <w:r>
        <w:rPr>
          <w:rFonts w:hint="eastAsia" w:ascii="宋体" w:hAnsi="宋体"/>
          <w:sz w:val="21"/>
          <w:szCs w:val="21"/>
        </w:rPr>
        <w:t xml:space="preserve">质保期从取得验收合格之日起计算</w:t>
      </w:r>
      <w:r>
        <w:rPr>
          <w:rFonts w:hint="eastAsia" w:ascii="宋体" w:hAnsi="宋体"/>
          <w:sz w:val="21"/>
          <w:szCs w:val="21"/>
          <w:lang w:eastAsia="zh-CN"/>
        </w:rPr>
        <w:t xml:space="preserve">）</w:t>
      </w:r>
      <w:r>
        <w:rPr>
          <w:rFonts w:hint="eastAsia"/>
          <w:sz w:val="21"/>
          <w:szCs w:val="21"/>
        </w:rPr>
        <w:t xml:space="preserve">。</w:t>
      </w:r>
      <w:r>
        <w:rPr>
          <w:rFonts w:hint="eastAsia"/>
          <w:sz w:val="21"/>
          <w:szCs w:val="21"/>
        </w:rPr>
      </w:r>
      <w:r/>
    </w:p>
    <w:p>
      <w:pPr>
        <w:pStyle w:val="739"/>
        <w:ind w:firstLine="525"/>
        <w:spacing w:line="400" w:lineRule="exact"/>
        <w:rPr>
          <w:rFonts w:hint="eastAsia"/>
          <w:sz w:val="21"/>
          <w:szCs w:val="21"/>
        </w:rPr>
      </w:pPr>
      <w:r>
        <w:rPr>
          <w:rFonts w:hint="eastAsia"/>
          <w:sz w:val="21"/>
          <w:szCs w:val="21"/>
        </w:rPr>
        <w:t xml:space="preserve">2、投标单位向采购单位供应的产品均应是符合其规定的性能，无瑕疵和缺陷的合格产品。质量出现问题，供方负责包退、包换，因此发生的费用由投标人负责。货物验收在货物到达地进行。验收时供需双方派员一起当场开箱验货，如发现货物短缺、质次、损坏、产地和规格不符等问题，应作详细记录，由供方立即无条件为需方调换或补齐，同时由供方承担因此产生的一切后果。</w:t>
      </w:r>
      <w:r>
        <w:rPr>
          <w:rFonts w:hint="eastAsia"/>
          <w:sz w:val="21"/>
          <w:szCs w:val="21"/>
        </w:rPr>
      </w:r>
      <w:r/>
    </w:p>
    <w:p>
      <w:pPr>
        <w:pStyle w:val="739"/>
        <w:ind w:firstLine="525"/>
        <w:spacing w:line="400" w:lineRule="exact"/>
        <w:rPr>
          <w:rFonts w:hint="eastAsia"/>
          <w:sz w:val="21"/>
          <w:szCs w:val="21"/>
        </w:rPr>
      </w:pPr>
      <w:r>
        <w:rPr>
          <w:rFonts w:hint="eastAsia"/>
          <w:sz w:val="21"/>
          <w:szCs w:val="21"/>
          <w:lang w:val="en-US" w:eastAsia="zh-CN"/>
        </w:rPr>
        <w:t xml:space="preserve">3</w:t>
      </w:r>
      <w:r>
        <w:rPr>
          <w:rFonts w:hint="eastAsia"/>
          <w:sz w:val="21"/>
          <w:szCs w:val="21"/>
        </w:rPr>
        <w:t xml:space="preserve">、投标人不得向采购人提供假冒伪劣商品，一经查实，采购人有权立即终止采购合同。</w:t>
      </w:r>
      <w:r>
        <w:rPr>
          <w:rFonts w:hint="eastAsia"/>
          <w:sz w:val="21"/>
          <w:szCs w:val="21"/>
        </w:rPr>
      </w:r>
      <w:r/>
    </w:p>
    <w:p>
      <w:pPr>
        <w:pStyle w:val="739"/>
        <w:ind w:firstLine="525"/>
        <w:spacing w:line="400" w:lineRule="exact"/>
        <w:rPr>
          <w:rFonts w:hint="eastAsia"/>
          <w:sz w:val="21"/>
          <w:szCs w:val="21"/>
        </w:rPr>
      </w:pPr>
      <w:r>
        <w:rPr>
          <w:rFonts w:hint="eastAsia"/>
          <w:sz w:val="21"/>
          <w:szCs w:val="21"/>
          <w:lang w:val="en-US" w:eastAsia="zh-CN"/>
        </w:rPr>
        <w:t xml:space="preserve">4</w:t>
      </w:r>
      <w:r>
        <w:rPr>
          <w:rFonts w:hint="eastAsia"/>
          <w:sz w:val="21"/>
          <w:szCs w:val="21"/>
        </w:rPr>
        <w:t xml:space="preserve">、供货方需储备一定数量的常用产品。</w:t>
      </w:r>
      <w:r>
        <w:rPr>
          <w:rFonts w:hint="eastAsia"/>
          <w:sz w:val="21"/>
          <w:szCs w:val="21"/>
        </w:rPr>
      </w:r>
      <w:r/>
    </w:p>
    <w:p>
      <w:pPr>
        <w:pStyle w:val="739"/>
        <w:ind w:firstLine="432"/>
        <w:spacing w:line="400" w:lineRule="exact"/>
        <w:rPr>
          <w:rFonts w:hint="eastAsia"/>
          <w:sz w:val="21"/>
          <w:szCs w:val="21"/>
        </w:rPr>
      </w:pPr>
      <w:r>
        <w:rPr>
          <w:rFonts w:hint="eastAsia"/>
          <w:sz w:val="21"/>
          <w:szCs w:val="21"/>
          <w:lang w:val="en-US" w:eastAsia="zh-CN"/>
        </w:rPr>
        <w:t xml:space="preserve">八</w:t>
      </w:r>
      <w:r>
        <w:rPr>
          <w:rFonts w:hint="eastAsia"/>
          <w:sz w:val="21"/>
          <w:szCs w:val="21"/>
        </w:rPr>
        <w:t xml:space="preserve">、报价要求：</w:t>
      </w:r>
      <w:r>
        <w:rPr>
          <w:rFonts w:hint="eastAsia"/>
          <w:sz w:val="21"/>
          <w:szCs w:val="21"/>
        </w:rPr>
      </w:r>
      <w:r/>
    </w:p>
    <w:p>
      <w:pPr>
        <w:pStyle w:val="739"/>
        <w:ind w:firstLine="420"/>
        <w:spacing w:line="400" w:lineRule="exact"/>
        <w:rPr>
          <w:rFonts w:hint="eastAsia"/>
          <w:sz w:val="21"/>
          <w:szCs w:val="21"/>
        </w:rPr>
      </w:pPr>
      <w:r>
        <w:rPr>
          <w:rFonts w:hint="eastAsia"/>
          <w:sz w:val="21"/>
          <w:szCs w:val="21"/>
        </w:rPr>
        <w:t xml:space="preserve">1、投标报价应包括招标文件所确定的招标标的相应的全部内容。</w:t>
      </w:r>
      <w:r>
        <w:rPr>
          <w:rFonts w:hint="eastAsia"/>
          <w:sz w:val="21"/>
          <w:szCs w:val="21"/>
        </w:rPr>
      </w:r>
      <w:r/>
    </w:p>
    <w:p>
      <w:pPr>
        <w:pStyle w:val="739"/>
        <w:ind w:firstLine="420"/>
        <w:spacing w:line="420" w:lineRule="exact"/>
        <w:rPr>
          <w:rFonts w:eastAsia="宋体"/>
          <w:sz w:val="21"/>
          <w:szCs w:val="21"/>
          <w:lang w:val="en-US" w:eastAsia="zh-CN"/>
        </w:rPr>
      </w:pPr>
      <w:r>
        <w:rPr>
          <w:rFonts w:hint="eastAsia"/>
          <w:sz w:val="21"/>
          <w:szCs w:val="21"/>
        </w:rPr>
        <w:t xml:space="preserve">2、投标报价方式：</w:t>
      </w:r>
      <w:r>
        <w:rPr>
          <w:rFonts w:hint="eastAsia"/>
          <w:sz w:val="21"/>
          <w:szCs w:val="21"/>
          <w:lang w:val="en-US" w:eastAsia="zh-CN"/>
        </w:rPr>
        <w:t xml:space="preserve">包含</w:t>
      </w:r>
      <w:r>
        <w:rPr>
          <w:sz w:val="21"/>
          <w:szCs w:val="21"/>
        </w:rPr>
        <w:t xml:space="preserve">货物、运输、仓储、售后服务、各种税费等各项应有费用</w:t>
      </w:r>
      <w:r>
        <w:rPr>
          <w:rFonts w:hint="eastAsia"/>
          <w:sz w:val="21"/>
          <w:szCs w:val="21"/>
        </w:rPr>
        <w:t xml:space="preserve">。</w:t>
      </w:r>
      <w:r>
        <w:rPr>
          <w:rFonts w:hint="eastAsia"/>
          <w:b/>
          <w:bCs/>
          <w:sz w:val="21"/>
          <w:szCs w:val="21"/>
        </w:rPr>
        <w:t xml:space="preserve">请各投标人</w:t>
      </w:r>
      <w:r>
        <w:rPr>
          <w:rFonts w:hint="eastAsia"/>
          <w:b/>
          <w:bCs/>
          <w:sz w:val="21"/>
          <w:szCs w:val="21"/>
          <w:lang w:val="en-US" w:eastAsia="zh-CN"/>
        </w:rPr>
        <w:t xml:space="preserve">根据年预估数量报出单价并合计总价，结算时根据</w:t>
      </w:r>
      <w:r>
        <w:rPr>
          <w:rFonts w:hint="eastAsia"/>
          <w:b/>
          <w:bCs/>
          <w:sz w:val="21"/>
          <w:szCs w:val="21"/>
        </w:rPr>
        <w:t xml:space="preserve">单价</w:t>
      </w:r>
      <w:r>
        <w:rPr>
          <w:rFonts w:hint="eastAsia"/>
          <w:b/>
          <w:bCs/>
          <w:sz w:val="21"/>
          <w:szCs w:val="21"/>
          <w:lang w:eastAsia="zh-CN"/>
        </w:rPr>
        <w:t xml:space="preserve">，</w:t>
      </w:r>
      <w:r>
        <w:rPr>
          <w:rFonts w:hint="eastAsia"/>
          <w:b/>
          <w:bCs/>
          <w:sz w:val="21"/>
          <w:szCs w:val="21"/>
        </w:rPr>
        <w:t xml:space="preserve">按实结算</w:t>
      </w:r>
      <w:r>
        <w:rPr>
          <w:rFonts w:hint="eastAsia"/>
          <w:b/>
          <w:bCs/>
          <w:sz w:val="21"/>
          <w:szCs w:val="21"/>
          <w:lang w:val="en-US" w:eastAsia="zh-CN"/>
        </w:rPr>
        <w:t xml:space="preserve">。</w:t>
      </w:r>
      <w:r>
        <w:rPr>
          <w:rFonts w:eastAsia="宋体"/>
          <w:sz w:val="21"/>
          <w:szCs w:val="21"/>
          <w:lang w:val="en-US" w:eastAsia="zh-CN"/>
        </w:rPr>
      </w:r>
      <w:r/>
    </w:p>
    <w:p>
      <w:pPr>
        <w:pStyle w:val="739"/>
        <w:ind w:firstLine="420"/>
        <w:spacing w:line="400" w:lineRule="exact"/>
        <w:rPr>
          <w:rFonts w:hint="eastAsia"/>
          <w:sz w:val="21"/>
          <w:szCs w:val="21"/>
        </w:rPr>
      </w:pPr>
      <w:r>
        <w:rPr>
          <w:rFonts w:hint="eastAsia"/>
          <w:sz w:val="21"/>
          <w:szCs w:val="21"/>
        </w:rPr>
        <w:t xml:space="preserve">3、投标单位对所投货物只能提出一个不变的</w:t>
      </w:r>
      <w:r>
        <w:rPr>
          <w:rFonts w:hint="eastAsia"/>
          <w:sz w:val="21"/>
          <w:szCs w:val="21"/>
          <w:lang w:val="en-US" w:eastAsia="zh-CN"/>
        </w:rPr>
        <w:t xml:space="preserve">价格</w:t>
      </w:r>
      <w:r>
        <w:rPr>
          <w:rFonts w:hint="eastAsia"/>
          <w:sz w:val="21"/>
          <w:szCs w:val="21"/>
        </w:rPr>
        <w:t xml:space="preserve">，</w:t>
      </w:r>
      <w:r>
        <w:rPr>
          <w:rFonts w:hint="eastAsia"/>
          <w:sz w:val="21"/>
          <w:szCs w:val="21"/>
          <w:lang w:eastAsia="zh-CN"/>
        </w:rPr>
        <w:t xml:space="preserve">招标人</w:t>
      </w:r>
      <w:r>
        <w:rPr>
          <w:rFonts w:hint="eastAsia"/>
          <w:sz w:val="21"/>
          <w:szCs w:val="21"/>
        </w:rPr>
        <w:t xml:space="preserve">不接受任何选价。</w:t>
      </w:r>
      <w:r>
        <w:rPr>
          <w:rFonts w:hint="eastAsia"/>
          <w:sz w:val="21"/>
          <w:szCs w:val="21"/>
        </w:rPr>
      </w:r>
      <w:r/>
    </w:p>
    <w:p>
      <w:pPr>
        <w:pStyle w:val="739"/>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九</w:t>
      </w:r>
      <w:r>
        <w:rPr>
          <w:rFonts w:hint="eastAsia" w:ascii="Times New Roman" w:hAnsi="Times New Roman" w:eastAsia="宋体" w:cs="Times New Roman"/>
          <w:sz w:val="21"/>
          <w:szCs w:val="21"/>
        </w:rPr>
        <w:t xml:space="preserve">、结算方式：按</w:t>
      </w:r>
      <w:r>
        <w:rPr>
          <w:rFonts w:hint="eastAsia" w:ascii="Times New Roman" w:hAnsi="Times New Roman" w:eastAsia="宋体" w:cs="Times New Roman"/>
          <w:sz w:val="21"/>
          <w:szCs w:val="21"/>
          <w:lang w:val="en-US" w:eastAsia="zh-CN"/>
        </w:rPr>
        <w:t xml:space="preserve">甲方</w:t>
      </w:r>
      <w:r>
        <w:rPr>
          <w:rFonts w:hint="eastAsia" w:ascii="Times New Roman" w:hAnsi="Times New Roman" w:eastAsia="宋体" w:cs="Times New Roman"/>
          <w:sz w:val="21"/>
          <w:szCs w:val="21"/>
        </w:rPr>
        <w:t xml:space="preserve">要求分期分批送货，货物到达</w:t>
      </w:r>
      <w:r>
        <w:rPr>
          <w:rFonts w:hint="eastAsia" w:ascii="Times New Roman" w:hAnsi="Times New Roman" w:eastAsia="宋体" w:cs="Times New Roman"/>
          <w:sz w:val="21"/>
          <w:szCs w:val="21"/>
          <w:lang w:val="en-US" w:eastAsia="zh-CN"/>
        </w:rPr>
        <w:t xml:space="preserve">甲方</w:t>
      </w:r>
      <w:r>
        <w:rPr>
          <w:rFonts w:hint="eastAsia" w:ascii="Times New Roman" w:hAnsi="Times New Roman" w:eastAsia="宋体" w:cs="Times New Roman"/>
          <w:sz w:val="21"/>
          <w:szCs w:val="21"/>
        </w:rPr>
        <w:t xml:space="preserve">指定地点，经验收合格后，并向</w:t>
      </w:r>
      <w:r>
        <w:rPr>
          <w:rFonts w:hint="eastAsia" w:ascii="Times New Roman" w:hAnsi="Times New Roman" w:eastAsia="宋体" w:cs="Times New Roman"/>
          <w:sz w:val="21"/>
          <w:szCs w:val="21"/>
          <w:lang w:val="en-US" w:eastAsia="zh-CN"/>
        </w:rPr>
        <w:t xml:space="preserve">甲方</w:t>
      </w:r>
      <w:r>
        <w:rPr>
          <w:rFonts w:hint="eastAsia" w:ascii="Times New Roman" w:hAnsi="Times New Roman" w:eastAsia="宋体" w:cs="Times New Roman"/>
          <w:sz w:val="21"/>
          <w:szCs w:val="21"/>
        </w:rPr>
        <w:t xml:space="preserve">提供合格的销售发票，当月款项下月25日前由</w:t>
      </w:r>
      <w:r>
        <w:rPr>
          <w:rFonts w:hint="eastAsia" w:ascii="Times New Roman" w:hAnsi="Times New Roman" w:eastAsia="宋体" w:cs="Times New Roman"/>
          <w:sz w:val="21"/>
          <w:szCs w:val="21"/>
          <w:lang w:val="en-US" w:eastAsia="zh-CN"/>
        </w:rPr>
        <w:t xml:space="preserve">甲方</w:t>
      </w:r>
      <w:r>
        <w:rPr>
          <w:rFonts w:hint="eastAsia" w:ascii="Times New Roman" w:hAnsi="Times New Roman" w:eastAsia="宋体" w:cs="Times New Roman"/>
          <w:sz w:val="21"/>
          <w:szCs w:val="21"/>
        </w:rPr>
        <w:t xml:space="preserve">向</w:t>
      </w:r>
      <w:r>
        <w:rPr>
          <w:rFonts w:hint="eastAsia" w:ascii="Times New Roman" w:hAnsi="Times New Roman" w:eastAsia="宋体" w:cs="Times New Roman"/>
          <w:sz w:val="21"/>
          <w:szCs w:val="21"/>
          <w:lang w:val="en-US" w:eastAsia="zh-CN"/>
        </w:rPr>
        <w:t xml:space="preserve">乙方</w:t>
      </w:r>
      <w:r>
        <w:rPr>
          <w:rFonts w:hint="eastAsia" w:ascii="Times New Roman" w:hAnsi="Times New Roman" w:eastAsia="宋体" w:cs="Times New Roman"/>
          <w:sz w:val="21"/>
          <w:szCs w:val="21"/>
        </w:rPr>
        <w:t xml:space="preserve">一次性付清。</w:t>
      </w:r>
      <w:r>
        <w:rPr>
          <w:rFonts w:hint="eastAsia" w:ascii="Times New Roman" w:hAnsi="Times New Roman" w:eastAsia="宋体" w:cs="Times New Roman"/>
          <w:sz w:val="21"/>
          <w:szCs w:val="21"/>
        </w:rPr>
      </w:r>
      <w:r/>
    </w:p>
    <w:p>
      <w:pPr>
        <w:pStyle w:val="739"/>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注：如遇采购方临时采购清单以外的</w:t>
      </w:r>
      <w:r>
        <w:rPr>
          <w:rFonts w:hint="eastAsia" w:ascii="Times New Roman" w:hAnsi="Times New Roman" w:eastAsia="宋体" w:cs="Times New Roman"/>
          <w:sz w:val="21"/>
          <w:szCs w:val="21"/>
          <w:lang w:val="en-US" w:eastAsia="zh-CN"/>
        </w:rPr>
        <w:t xml:space="preserve">特殊规格</w:t>
      </w:r>
      <w:r>
        <w:rPr>
          <w:rFonts w:hint="eastAsia" w:ascii="Times New Roman" w:hAnsi="Times New Roman" w:eastAsia="宋体" w:cs="Times New Roman"/>
          <w:sz w:val="21"/>
          <w:szCs w:val="21"/>
        </w:rPr>
        <w:t xml:space="preserve">，中标人须与采购人商谈价格，得到采购人确认后方可送货。</w:t>
      </w:r>
      <w:r>
        <w:rPr>
          <w:rFonts w:hint="eastAsia" w:ascii="Times New Roman" w:hAnsi="Times New Roman" w:eastAsia="宋体" w:cs="Times New Roman"/>
          <w:sz w:val="21"/>
          <w:szCs w:val="21"/>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十、综合说明</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1、投标人在投标时应注明所产品的生产厂家、品牌、规格和型号，如果以其中某些条款不响应时，应在文件中逐条列出，未列出的视同响应。</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2、</w:t>
      </w:r>
      <w:r>
        <w:rPr>
          <w:rFonts w:hint="eastAsia" w:ascii="Times New Roman" w:hAnsi="Times New Roman" w:eastAsia="宋体" w:cs="Times New Roman"/>
          <w:sz w:val="21"/>
          <w:szCs w:val="21"/>
        </w:rPr>
        <w:t xml:space="preserve">本项目供货期限为两年，合同一年一签，每年度期满后，中标人的服务质量满足招标人需求，则招标人与中标人可以续签下一年度合同，但中标单价不予调整。数量为医院一年内可能需要采购的数量（第二年的采购量与第一年相当），具体根据实际情况，单价不变，按实结算。</w:t>
      </w:r>
      <w:r>
        <w:rPr>
          <w:rFonts w:hint="eastAsia" w:ascii="Times New Roman" w:hAnsi="Times New Roman" w:eastAsia="宋体" w:cs="Times New Roman"/>
          <w:sz w:val="21"/>
          <w:szCs w:val="21"/>
        </w:rPr>
      </w:r>
      <w:r/>
    </w:p>
    <w:p>
      <w:pPr>
        <w:pStyle w:val="739"/>
        <w:ind w:firstLine="420"/>
        <w:spacing w:line="400" w:lineRule="exact"/>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注：①一年度合同期满但招标人未获得预算批复或需求取消，则经招标人提前书面通知供应商后，合同到期终止，不再顺延。②</w:t>
      </w:r>
      <w:r>
        <w:rPr>
          <w:rFonts w:hint="eastAsia" w:cs="Times New Roman"/>
          <w:sz w:val="21"/>
          <w:szCs w:val="21"/>
          <w:lang w:val="en-US" w:eastAsia="zh-CN"/>
        </w:rPr>
        <w:t xml:space="preserve">每年的实际执行金额至采购预算为止</w:t>
      </w:r>
      <w:r>
        <w:rPr>
          <w:rFonts w:hint="eastAsia" w:ascii="Times New Roman" w:hAnsi="Times New Roman" w:eastAsia="宋体" w:cs="Times New Roman"/>
          <w:sz w:val="21"/>
          <w:szCs w:val="21"/>
          <w:lang w:val="en-US" w:eastAsia="zh-CN"/>
        </w:rPr>
        <w:t xml:space="preserve">。</w:t>
      </w:r>
      <w:r>
        <w:rPr>
          <w:rFonts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3、中标后，标的物不得改变。</w:t>
      </w:r>
      <w:r>
        <w:rPr>
          <w:rFonts w:hint="eastAsia" w:ascii="宋体" w:hAnsi="宋体" w:cs="宋体"/>
          <w:color w:val="000000"/>
          <w:sz w:val="21"/>
          <w:szCs w:val="21"/>
          <w:shd w:val="clear" w:color="auto" w:fill="ffffff"/>
        </w:rPr>
        <w:t xml:space="preserve">在中标单价不变的前提下，各标的物的款式及颜色由招标人确定。</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4、中招标人若需质检部门检验，中标单位应配合，质监部门专家费用及检测报告费用由中标单位承担。</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5、中标人提供的产品，若每年度被科室投诉累计满三次确因产品质量不符合招标文件参数要求，或者不符合科室要求的，投标人有权终止合同。</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6、知识产权：</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eastAsia="宋体" w:cs="Times New Roman"/>
          <w:sz w:val="21"/>
          <w:szCs w:val="21"/>
          <w:lang w:val="en-US" w:eastAsia="zh-CN"/>
        </w:rPr>
      </w:r>
      <w:r/>
    </w:p>
    <w:p>
      <w:pPr>
        <w:pStyle w:val="739"/>
        <w:ind w:firstLine="420"/>
        <w:spacing w:line="400" w:lineRule="exact"/>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 xml:space="preserve">7、凡涉及招标文件的补充说明或修改，均以江苏政府采购网上通知为准。</w:t>
      </w:r>
      <w:r>
        <w:rPr>
          <w:rFonts w:hint="eastAsia" w:ascii="Times New Roman" w:hAnsi="Times New Roman" w:eastAsia="宋体" w:cs="Times New Roman"/>
          <w:sz w:val="21"/>
          <w:szCs w:val="21"/>
          <w:lang w:val="zh-CN" w:eastAsia="zh-CN"/>
        </w:rPr>
      </w:r>
      <w:r/>
    </w:p>
    <w:p>
      <w:pPr>
        <w:pStyle w:val="739"/>
        <w:ind w:firstLine="432"/>
        <w:spacing w:line="400" w:lineRule="exact"/>
        <w:rPr>
          <w:rFonts w:hint="eastAsia"/>
          <w:sz w:val="21"/>
          <w:szCs w:val="21"/>
        </w:rPr>
      </w:pPr>
      <w:r>
        <w:rPr>
          <w:rFonts w:hint="eastAsia"/>
          <w:sz w:val="21"/>
          <w:szCs w:val="21"/>
        </w:rPr>
      </w:r>
      <w:r/>
    </w:p>
    <w:p>
      <w:pPr>
        <w:pStyle w:val="739"/>
        <w:ind w:firstLine="432"/>
        <w:spacing w:line="400" w:lineRule="exact"/>
        <w:rPr>
          <w:rFonts w:hint="eastAsia"/>
          <w:sz w:val="21"/>
          <w:szCs w:val="21"/>
        </w:rPr>
      </w:pPr>
      <w:r>
        <w:rPr>
          <w:rFonts w:hint="eastAsia"/>
          <w:sz w:val="21"/>
          <w:szCs w:val="21"/>
        </w:rPr>
      </w:r>
      <w:r/>
    </w:p>
    <w:p>
      <w:pPr>
        <w:pStyle w:val="809"/>
        <w:rPr>
          <w:rFonts w:hint="eastAsia"/>
          <w:sz w:val="21"/>
          <w:szCs w:val="21"/>
        </w:rPr>
      </w:pPr>
      <w:r>
        <w:rPr>
          <w:rFonts w:hint="eastAsia"/>
          <w:sz w:val="21"/>
          <w:szCs w:val="21"/>
        </w:rPr>
      </w:r>
      <w:r/>
    </w:p>
    <w:p>
      <w:pPr>
        <w:pStyle w:val="739"/>
        <w:rPr>
          <w:rFonts w:hint="eastAsia"/>
        </w:rPr>
      </w:pPr>
      <w:r>
        <w:rPr>
          <w:rFonts w:hint="eastAsia"/>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lang w:val="zh-CN"/>
        </w:rPr>
      </w:pPr>
      <w:r>
        <w:rPr>
          <w:rFonts w:ascii="宋体" w:hAnsi="宋体"/>
          <w:b/>
          <w:bCs/>
          <w:sz w:val="32"/>
          <w:szCs w:val="32"/>
          <w:lang w:val="zh-CN"/>
        </w:rPr>
      </w:r>
      <w:r/>
    </w:p>
    <w:p>
      <w:pPr>
        <w:pStyle w:val="791"/>
        <w:ind w:firstLine="643"/>
        <w:jc w:val="center"/>
        <w:spacing w:line="400" w:lineRule="exact"/>
        <w:rPr>
          <w:rFonts w:ascii="宋体" w:hAnsi="宋体"/>
          <w:b/>
          <w:bCs/>
          <w:sz w:val="32"/>
          <w:szCs w:val="32"/>
        </w:rPr>
      </w:pPr>
      <w:r>
        <w:rPr>
          <w:rFonts w:ascii="宋体" w:hAnsi="宋体"/>
          <w:b/>
          <w:bCs/>
          <w:sz w:val="32"/>
          <w:szCs w:val="32"/>
          <w:lang w:val="zh-CN"/>
        </w:rPr>
        <w:t xml:space="preserve">第</w:t>
      </w:r>
      <w:r>
        <w:rPr>
          <w:rFonts w:hint="eastAsia" w:ascii="宋体" w:hAnsi="宋体"/>
          <w:b/>
          <w:bCs/>
          <w:sz w:val="32"/>
          <w:szCs w:val="32"/>
        </w:rPr>
        <w:t xml:space="preserve">五</w:t>
      </w:r>
      <w:r>
        <w:rPr>
          <w:rFonts w:ascii="宋体" w:hAnsi="宋体"/>
          <w:b/>
          <w:bCs/>
          <w:sz w:val="32"/>
          <w:szCs w:val="32"/>
          <w:lang w:val="zh-CN"/>
        </w:rPr>
        <w:t xml:space="preserve">章</w:t>
      </w:r>
      <w:r>
        <w:rPr>
          <w:rFonts w:ascii="宋体" w:hAnsi="宋体"/>
          <w:b/>
          <w:bCs/>
          <w:sz w:val="32"/>
          <w:szCs w:val="32"/>
        </w:rPr>
        <w:t xml:space="preserve"> </w:t>
      </w:r>
      <w:r>
        <w:rPr>
          <w:rFonts w:ascii="宋体" w:hAnsi="宋体"/>
          <w:b/>
          <w:bCs/>
          <w:sz w:val="32"/>
          <w:szCs w:val="32"/>
          <w:lang w:val="zh-CN"/>
        </w:rPr>
        <w:t xml:space="preserve">合同一般条款</w:t>
      </w:r>
      <w:r>
        <w:rPr>
          <w:rFonts w:ascii="宋体" w:hAnsi="宋体"/>
          <w:b/>
          <w:bCs/>
          <w:sz w:val="32"/>
          <w:szCs w:val="32"/>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一、合同文件</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1、合同文件适用法律</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适用于合同文件的法律是中华人民共和国现行法律、法规及甲方所在地的地方性法规。</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2、合同文件组成和解释顺序</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  合同文件的组成和解释顺序如下：</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2.1.1 合同的特殊性条款</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2.1.2 合同的一般性条款</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2.1.3 洽商、变更等明确双方权利义务的纪要、协议</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2.1.4 中标通知书、投标书和招标文件</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2.1.5 有关图纸</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2.1.6 标准、规范和其它有关技术资料、技术要求</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2.2 合同的特殊性条款的效力优于合同的一般性条款的效力</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3、合同文件使用文字</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3.1  合同文件使用中文书写、解释和说明</w:t>
      </w:r>
      <w:r>
        <w:rPr>
          <w:rFonts w:ascii="宋体" w:hAnsi="宋体"/>
          <w:sz w:val="21"/>
          <w:szCs w:val="21"/>
        </w:rPr>
      </w:r>
      <w:r/>
    </w:p>
    <w:p>
      <w:pPr>
        <w:pStyle w:val="739"/>
        <w:ind w:firstLine="420"/>
        <w:spacing w:line="400" w:lineRule="exact"/>
        <w:rPr>
          <w:rFonts w:ascii="宋体" w:hAnsi="宋体"/>
          <w:sz w:val="21"/>
          <w:szCs w:val="21"/>
        </w:rPr>
      </w:pPr>
      <w:r>
        <w:rPr>
          <w:rFonts w:ascii="宋体" w:hAnsi="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sz w:val="21"/>
          <w:szCs w:val="21"/>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二、标的物的一般条款</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完整物权</w:t>
      </w:r>
      <w:r>
        <w:rPr>
          <w:rFonts w:ascii="宋体" w:hAnsi="宋体"/>
          <w:sz w:val="21"/>
          <w:szCs w:val="21"/>
        </w:rPr>
      </w:r>
      <w:r/>
    </w:p>
    <w:p>
      <w:pPr>
        <w:pStyle w:val="739"/>
        <w:ind w:right="-159" w:firstLine="420"/>
        <w:spacing w:line="400" w:lineRule="exact"/>
        <w:rPr>
          <w:rFonts w:ascii="宋体" w:hAnsi="宋体"/>
          <w:sz w:val="21"/>
          <w:szCs w:val="21"/>
        </w:rPr>
      </w:pPr>
      <w:r>
        <w:rPr>
          <w:rFonts w:hint="eastAsia" w:ascii="宋体" w:hAnsi="宋体"/>
          <w:sz w:val="21"/>
          <w:szCs w:val="21"/>
        </w:rPr>
        <w:t xml:space="preserve">乙方</w:t>
      </w:r>
      <w:r>
        <w:rPr>
          <w:rFonts w:ascii="宋体" w:hAnsi="宋体"/>
          <w:sz w:val="21"/>
          <w:szCs w:val="21"/>
        </w:rPr>
        <w:t xml:space="preserve">对于出卖的标的物，乙方应当拥有完整物权，并且乙方负有保证第三人不得向甲方主张任何权利（包括知识产权）的义务。</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质量保证</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应尽快以书面形式通知乙方并提出索赔。</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包装</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伴随服务</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4.1  乙方除应履行按期按量交付合格标的物的义务之外，还应提供下列服务。</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4.1.1  标的物的现场安装、启动、调试、监督；</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4.1.2  提供标的物组装和一般维修所必须的工具；</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4.1.3 在合同规定的期限内对所提供标的物实行运行监督、维修服务的前提条件是该服务并不能免除乙方在质保期内所承担的义务；</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4.1.4  对甲方技术人员的技术指导或培训。</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4.2  除合同另有规定之外，伴随服务的费用均已含在合同价款中，甲方不再另行进行支付。</w:t>
      </w:r>
      <w:r>
        <w:rPr>
          <w:rFonts w:ascii="宋体" w:hAnsi="宋体"/>
          <w:sz w:val="21"/>
          <w:szCs w:val="21"/>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三、标的物的交付、检验和验收</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标的物的交付</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  标的物的所有权自标的物交付时转移。</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  乙方应当按照约定的期限和约定的地点交付标的物。</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1.3  乙方应当按照约定或者交易习惯向甲方交付提取标的物单证以外的有关单证和资料。</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检验和验收</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  在交货前，乙方应对标的物的质量、规格、性能、数量等进行详细而全面的检验，并出具一份合格检验证明，合格检验证明作为甲方验收的依据，但不能作为有关标的物质量、规格、数量或性能的最终检验结果。</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2.2  甲方根据合同规定的内容和验收标准进行验收，同时比较乙方出具的检验证明，经检验无误后出具验收合格证明，该证明作为最终付款所需文件的组成部分。</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2.3  验收期限自标的物交付之日起三十天内。特殊情况需延长的，双方应在合同的特殊条款中约定。</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2.4  如双方对验收结果有分歧，则以国家权威部门的检验结果为准，检验费用由有过失的一方支付。</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四、对标的物提出异议的时间和办法</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对标的物提出异议的时间和办法 </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  甲方在验收过程中，应当于双方约定的检验期间内将标的物的数量或质量不符合约定的情形及处理方式以书面形式通知乙方。</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  如甲方在验收期满后既不出具验收合格证明又未提出书面异议的视为乙方所交标的物符合合同规定。</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1.3  乙方应在收到甲方书面异议后七天内负责处理问题，否则将视为默认甲方提出的异议和处理意见。</w:t>
      </w:r>
      <w:r>
        <w:rPr>
          <w:rFonts w:ascii="宋体" w:hAnsi="宋体"/>
          <w:sz w:val="21"/>
          <w:szCs w:val="21"/>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五、合同价款和支付</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合同价款和支付</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 本合同的结算货币为人民币，单位元。</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 乙方应按照双方签订的合同规定交货并在合同特殊条款规定的期限内持下列单据结算货款。</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1.2.1 合格的销售发票；</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1.2.2 甲方盖章签收后的送货回单和验收合格证明。</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1.3 甲方应按合同特殊条款规定的期限和方式付款。</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1.4 根据现行税法对甲方征收的与本合同有关的一切税费均由甲方承担；根据现行税法对乙方征收的与本合同有关的一切税费均由乙方承担。</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六、违约责任</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违约责任</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合同一方不履行合同义务或者履行合同义务不符合约定的，应当承担继续履行、采取补救措施或者赔偿损失等违约责任。</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甲方违约责任</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2.1  在合同生效后，甲方要求退货的，应向乙方偿付合同总价款5%的违约金，违约金不足以补偿损失的，乙方有权要求甲方补足。</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2.2  甲方逾期付款的应按照逾期付款金额的每天万分之四支付逾期付款违约金。</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2.3  甲方违反合同规定，拒绝接收乙方交付的合格标的物，应当承担乙方由此造成的损失。</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乙方违约责任</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3.1  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3.2  乙方逾期交货的，应在发货前与甲方协商，甲方仍需求的，乙方应立即发货并应按照逾期交货部分货款的每天万分之四支付逾期交货违约金，同时承担甲方因此遭致的损失费用。</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不可抗力</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4.1  因不可抗力不能履行合同的，根据不可抗力的影响，部分或者全部免除责任。但合同一方迟延履行后发生不可抗力的，不能免除责任。</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4.2  合同一方因不可抗力不能履行合同的，应当及时通知对方，以减轻可能给对方造成的损失，并应当在合理期限内提供证明。</w:t>
      </w:r>
      <w:r>
        <w:rPr>
          <w:rFonts w:ascii="宋体" w:hAnsi="宋体"/>
          <w:sz w:val="21"/>
          <w:szCs w:val="21"/>
        </w:rPr>
      </w:r>
      <w:r/>
    </w:p>
    <w:p>
      <w:pPr>
        <w:pStyle w:val="739"/>
        <w:jc w:val="both"/>
        <w:spacing w:line="400" w:lineRule="exact"/>
        <w:rPr>
          <w:rFonts w:hint="eastAsia" w:ascii="宋体" w:hAnsi="宋体"/>
          <w:b/>
          <w:bCs/>
          <w:sz w:val="21"/>
          <w:szCs w:val="21"/>
          <w:lang w:val="zh-CN"/>
        </w:rPr>
        <w:outlineLvl w:val="0"/>
      </w:pPr>
      <w:r>
        <w:rPr>
          <w:rFonts w:hint="eastAsia" w:ascii="宋体" w:hAnsi="宋体"/>
          <w:b/>
          <w:bCs/>
          <w:sz w:val="21"/>
          <w:szCs w:val="21"/>
          <w:lang w:val="zh-CN"/>
        </w:rPr>
      </w:r>
      <w:r/>
    </w:p>
    <w:p>
      <w:pPr>
        <w:pStyle w:val="739"/>
        <w:jc w:val="both"/>
        <w:spacing w:line="400" w:lineRule="exact"/>
        <w:rPr>
          <w:rFonts w:ascii="宋体" w:hAnsi="宋体"/>
          <w:b/>
          <w:bCs/>
          <w:sz w:val="21"/>
          <w:szCs w:val="21"/>
        </w:rPr>
        <w:outlineLvl w:val="0"/>
      </w:pPr>
      <w:r>
        <w:rPr>
          <w:rFonts w:ascii="宋体" w:hAnsi="宋体"/>
          <w:b/>
          <w:bCs/>
          <w:sz w:val="21"/>
          <w:szCs w:val="21"/>
          <w:lang w:val="zh-CN"/>
        </w:rPr>
        <w:t xml:space="preserve">七、索赔</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索赔</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  甲方有权根据当地产品质量检验机构或其它有权部门出具的检验证书向乙方提出索赔。</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  在本合同规定的检验期和质保期内，如果乙方对甲方提出的索赔或差异有责任，则乙方应按甲方同意的下列一种或多种方式解决索赔事宜：</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1.2.2  根据标的物的低劣程度、损坏程度以及甲方遭受损失的数额，经双方协商确定降低标的物的价格。</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保期。</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rPr>
          <w:rFonts w:ascii="宋体" w:hAnsi="宋体"/>
          <w:sz w:val="21"/>
          <w:szCs w:val="21"/>
        </w:rPr>
      </w:r>
      <w:r/>
    </w:p>
    <w:p>
      <w:pPr>
        <w:pStyle w:val="739"/>
        <w:jc w:val="both"/>
        <w:spacing w:line="400" w:lineRule="exact"/>
        <w:rPr>
          <w:rFonts w:ascii="宋体" w:hAnsi="宋体"/>
          <w:b/>
          <w:bCs/>
          <w:sz w:val="21"/>
          <w:szCs w:val="21"/>
        </w:rPr>
        <w:outlineLvl w:val="0"/>
      </w:pPr>
      <w:r>
        <w:rPr>
          <w:rFonts w:hint="eastAsia" w:ascii="宋体" w:hAnsi="宋体"/>
          <w:b/>
          <w:bCs/>
          <w:sz w:val="21"/>
          <w:szCs w:val="21"/>
        </w:rPr>
        <w:t xml:space="preserve">八</w:t>
      </w:r>
      <w:r>
        <w:rPr>
          <w:rFonts w:ascii="宋体" w:hAnsi="宋体"/>
          <w:b/>
          <w:bCs/>
          <w:sz w:val="21"/>
          <w:szCs w:val="21"/>
          <w:lang w:val="zh-CN"/>
        </w:rPr>
        <w:t xml:space="preserve">、合同的解除和转让</w:t>
      </w:r>
      <w:r>
        <w:rPr>
          <w:rFonts w:ascii="宋体" w:hAnsi="宋体"/>
          <w:b/>
          <w:bCs/>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合同的解除</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 有下列情形之一，合同一方可以解除合同：</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1.1.1 因不可抗力致使不能实现合同目的，未受不可抗力影响的一方有权解除合同；</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1.1.2 因合同一方违约导致合同不能履行，另一方有权解除合同；</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1.2 有权解除合同的一方，应当在违约事实或不可抗力发生之后三天内书面通知对方以主张解除合同，合同在书面通知到达对方时解除。</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合同的转让</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合同不得转让。</w:t>
      </w:r>
      <w:r>
        <w:rPr>
          <w:rFonts w:ascii="宋体" w:hAnsi="宋体"/>
          <w:sz w:val="21"/>
          <w:szCs w:val="21"/>
        </w:rPr>
      </w:r>
      <w:r/>
    </w:p>
    <w:p>
      <w:pPr>
        <w:pStyle w:val="739"/>
        <w:ind w:right="-159"/>
        <w:spacing w:line="400" w:lineRule="exact"/>
        <w:rPr>
          <w:rFonts w:hint="eastAsia" w:ascii="宋体" w:hAnsi="宋体"/>
          <w:sz w:val="21"/>
          <w:szCs w:val="21"/>
        </w:rPr>
      </w:pPr>
      <w:r>
        <w:rPr>
          <w:rFonts w:hint="eastAsia" w:ascii="宋体" w:hAnsi="宋体"/>
          <w:sz w:val="21"/>
          <w:szCs w:val="21"/>
        </w:rPr>
        <w:t xml:space="preserve">九</w:t>
      </w:r>
      <w:r>
        <w:rPr>
          <w:rFonts w:hint="eastAsia" w:ascii="宋体" w:hAnsi="宋体"/>
          <w:sz w:val="21"/>
          <w:szCs w:val="21"/>
          <w:lang w:val="zh-CN"/>
        </w:rPr>
        <w:t xml:space="preserve">、争议解决</w:t>
      </w:r>
      <w:r>
        <w:rPr>
          <w:rFonts w:hint="eastAsia" w:ascii="宋体" w:hAnsi="宋体"/>
          <w:sz w:val="21"/>
          <w:szCs w:val="21"/>
        </w:rPr>
        <w:t xml:space="preserve">及未尽事宜</w:t>
      </w:r>
      <w:r>
        <w:rPr>
          <w:rFonts w:hint="eastAsia" w:ascii="宋体" w:hAnsi="宋体"/>
          <w:sz w:val="21"/>
          <w:szCs w:val="21"/>
        </w:rPr>
      </w:r>
      <w:r/>
    </w:p>
    <w:p>
      <w:pPr>
        <w:pStyle w:val="739"/>
        <w:ind w:right="-159" w:firstLine="420"/>
        <w:spacing w:line="400" w:lineRule="exact"/>
        <w:rPr>
          <w:rFonts w:hint="eastAsia" w:ascii="宋体" w:hAnsi="宋体"/>
          <w:sz w:val="21"/>
          <w:szCs w:val="21"/>
        </w:rPr>
      </w:pPr>
      <w:r>
        <w:rPr>
          <w:rFonts w:hint="eastAsia" w:ascii="宋体" w:hAnsi="宋体"/>
          <w:sz w:val="21"/>
          <w:szCs w:val="21"/>
        </w:rPr>
        <w:t xml:space="preserve">1、争议解决</w:t>
      </w:r>
      <w:r>
        <w:rPr>
          <w:rFonts w:hint="eastAsia" w:ascii="宋体" w:hAnsi="宋体"/>
          <w:sz w:val="21"/>
          <w:szCs w:val="21"/>
        </w:rPr>
      </w:r>
      <w:r/>
    </w:p>
    <w:p>
      <w:pPr>
        <w:pStyle w:val="739"/>
        <w:ind w:right="-159" w:firstLine="420"/>
        <w:spacing w:line="400" w:lineRule="exact"/>
        <w:rPr>
          <w:rFonts w:hint="eastAsia" w:ascii="宋体" w:hAnsi="宋体"/>
          <w:sz w:val="21"/>
          <w:szCs w:val="21"/>
        </w:rPr>
      </w:pPr>
      <w:r>
        <w:rPr>
          <w:rFonts w:hint="eastAsia" w:ascii="宋体" w:hAnsi="宋体"/>
          <w:sz w:val="21"/>
          <w:szCs w:val="21"/>
        </w:rPr>
        <w:t xml:space="preserve">甲乙双方因合同发生争议，应在代理机构的主持下进行调解，协商不成，任何一方可以向甲方所在地人民法院起诉。</w:t>
      </w:r>
      <w:r>
        <w:rPr>
          <w:rFonts w:hint="eastAsia" w:ascii="宋体" w:hAnsi="宋体"/>
          <w:sz w:val="21"/>
          <w:szCs w:val="21"/>
        </w:rPr>
      </w:r>
      <w:r/>
    </w:p>
    <w:p>
      <w:pPr>
        <w:pStyle w:val="739"/>
        <w:ind w:right="-159" w:firstLine="420"/>
        <w:spacing w:line="400" w:lineRule="exact"/>
        <w:rPr>
          <w:rFonts w:hint="eastAsia" w:ascii="宋体" w:hAnsi="宋体"/>
          <w:sz w:val="21"/>
          <w:szCs w:val="21"/>
        </w:rPr>
      </w:pPr>
      <w:r>
        <w:rPr>
          <w:rFonts w:hint="eastAsia" w:ascii="宋体" w:hAnsi="宋体"/>
          <w:sz w:val="21"/>
          <w:szCs w:val="21"/>
        </w:rPr>
        <w:t xml:space="preserve">2、未尽事宜</w:t>
      </w:r>
      <w:r>
        <w:rPr>
          <w:rFonts w:hint="eastAsia" w:ascii="宋体" w:hAnsi="宋体"/>
          <w:sz w:val="21"/>
          <w:szCs w:val="21"/>
        </w:rPr>
      </w:r>
      <w:r/>
    </w:p>
    <w:p>
      <w:pPr>
        <w:pStyle w:val="739"/>
        <w:ind w:firstLine="425"/>
        <w:jc w:val="both"/>
        <w:spacing w:line="360" w:lineRule="auto"/>
        <w:rPr>
          <w:sz w:val="21"/>
          <w:szCs w:val="21"/>
        </w:rPr>
      </w:pPr>
      <w:r>
        <w:rPr>
          <w:rFonts w:hint="eastAsia"/>
          <w:sz w:val="21"/>
          <w:szCs w:val="21"/>
        </w:rPr>
        <w:t xml:space="preserve">本合同未尽事宜应按有关法律法规的规定执行。</w:t>
      </w:r>
      <w:r>
        <w:rPr>
          <w:sz w:val="21"/>
          <w:szCs w:val="21"/>
        </w:rPr>
      </w:r>
      <w:r/>
    </w:p>
    <w:p>
      <w:pPr>
        <w:pStyle w:val="739"/>
        <w:ind w:right="-159" w:firstLine="420"/>
        <w:spacing w:line="400" w:lineRule="exact"/>
        <w:rPr>
          <w:rFonts w:hint="eastAsia" w:ascii="宋体" w:hAnsi="宋体"/>
          <w:sz w:val="21"/>
          <w:szCs w:val="21"/>
        </w:rPr>
      </w:pPr>
      <w:r>
        <w:rPr>
          <w:rFonts w:hint="eastAsia" w:ascii="宋体" w:hAnsi="宋体"/>
          <w:sz w:val="21"/>
          <w:szCs w:val="21"/>
        </w:rPr>
      </w:r>
      <w:r/>
    </w:p>
    <w:p>
      <w:pPr>
        <w:pStyle w:val="739"/>
        <w:jc w:val="center"/>
        <w:spacing w:line="400" w:lineRule="exact"/>
        <w:rPr>
          <w:rFonts w:hint="eastAsia" w:ascii="宋体" w:hAnsi="宋体"/>
          <w:b/>
          <w:bCs/>
          <w:sz w:val="30"/>
          <w:szCs w:val="30"/>
        </w:rPr>
      </w:pPr>
      <w:r>
        <w:rPr>
          <w:rFonts w:hint="eastAsia" w:ascii="宋体" w:hAnsi="宋体"/>
          <w:b/>
          <w:bCs/>
          <w:sz w:val="30"/>
          <w:szCs w:val="30"/>
        </w:rPr>
      </w:r>
      <w:r/>
    </w:p>
    <w:p>
      <w:pPr>
        <w:pStyle w:val="739"/>
        <w:jc w:val="center"/>
        <w:spacing w:line="400" w:lineRule="exact"/>
        <w:rPr>
          <w:rFonts w:hint="eastAsia" w:ascii="宋体" w:hAnsi="宋体"/>
          <w:b/>
          <w:bCs/>
          <w:sz w:val="30"/>
          <w:szCs w:val="30"/>
        </w:rPr>
      </w:pPr>
      <w:r>
        <w:rPr>
          <w:rFonts w:hint="eastAsia" w:ascii="宋体" w:hAnsi="宋体"/>
          <w:b/>
          <w:bCs/>
          <w:sz w:val="30"/>
          <w:szCs w:val="30"/>
        </w:rPr>
      </w:r>
      <w:r/>
    </w:p>
    <w:p>
      <w:pPr>
        <w:pStyle w:val="739"/>
        <w:jc w:val="center"/>
        <w:spacing w:line="400" w:lineRule="exact"/>
        <w:rPr>
          <w:rFonts w:hint="eastAsia" w:ascii="宋体" w:hAnsi="宋体"/>
          <w:b/>
          <w:bCs/>
          <w:sz w:val="30"/>
          <w:szCs w:val="30"/>
        </w:rPr>
      </w:pPr>
      <w:r>
        <w:rPr>
          <w:rFonts w:hint="eastAsia" w:ascii="宋体" w:hAnsi="宋体"/>
          <w:b/>
          <w:bCs/>
          <w:sz w:val="30"/>
          <w:szCs w:val="30"/>
        </w:rPr>
      </w:r>
      <w:r/>
    </w:p>
    <w:p>
      <w:pPr>
        <w:pStyle w:val="739"/>
        <w:jc w:val="center"/>
        <w:spacing w:line="400" w:lineRule="exact"/>
        <w:rPr>
          <w:rFonts w:hint="eastAsia" w:ascii="宋体" w:hAnsi="宋体"/>
          <w:b/>
          <w:bCs/>
          <w:sz w:val="30"/>
          <w:szCs w:val="30"/>
        </w:rPr>
      </w:pPr>
      <w:r>
        <w:rPr>
          <w:rFonts w:hint="eastAsia" w:ascii="宋体" w:hAnsi="宋体"/>
          <w:b/>
          <w:bCs/>
          <w:sz w:val="30"/>
          <w:szCs w:val="30"/>
        </w:rPr>
      </w:r>
      <w:r/>
    </w:p>
    <w:p>
      <w:pPr>
        <w:pStyle w:val="739"/>
        <w:jc w:val="center"/>
        <w:spacing w:line="400" w:lineRule="exact"/>
        <w:rPr>
          <w:rFonts w:ascii="宋体" w:hAnsi="宋体"/>
          <w:b/>
          <w:bCs/>
          <w:sz w:val="30"/>
          <w:szCs w:val="30"/>
          <w:lang w:val="zh-CN"/>
        </w:rPr>
      </w:pPr>
      <w:r>
        <w:rPr>
          <w:rFonts w:hint="eastAsia" w:ascii="宋体" w:hAnsi="宋体"/>
          <w:b/>
          <w:bCs/>
          <w:sz w:val="30"/>
          <w:szCs w:val="30"/>
        </w:rPr>
        <w:t xml:space="preserve">第六</w:t>
      </w:r>
      <w:r>
        <w:rPr>
          <w:rFonts w:ascii="宋体" w:hAnsi="宋体"/>
          <w:b/>
          <w:bCs/>
          <w:sz w:val="30"/>
          <w:szCs w:val="30"/>
          <w:lang w:val="zh-CN"/>
        </w:rPr>
        <w:t xml:space="preserve">章</w:t>
      </w:r>
      <w:r>
        <w:rPr>
          <w:rFonts w:ascii="宋体" w:hAnsi="宋体"/>
          <w:b/>
          <w:bCs/>
          <w:sz w:val="30"/>
          <w:szCs w:val="30"/>
        </w:rPr>
        <w:t xml:space="preserve"> </w:t>
      </w:r>
      <w:r>
        <w:rPr>
          <w:rFonts w:ascii="宋体" w:hAnsi="宋体"/>
          <w:b/>
          <w:bCs/>
          <w:sz w:val="30"/>
          <w:szCs w:val="30"/>
          <w:lang w:val="zh-CN"/>
        </w:rPr>
        <w:t xml:space="preserve">合同特殊条款</w:t>
      </w:r>
      <w:r>
        <w:rPr>
          <w:rFonts w:ascii="宋体" w:hAnsi="宋体"/>
          <w:b/>
          <w:bCs/>
          <w:sz w:val="30"/>
          <w:szCs w:val="30"/>
          <w:lang w:val="zh-CN"/>
        </w:rPr>
      </w:r>
      <w:r/>
    </w:p>
    <w:p>
      <w:pPr>
        <w:pStyle w:val="739"/>
        <w:jc w:val="both"/>
        <w:spacing w:line="400" w:lineRule="exact"/>
        <w:rPr>
          <w:rFonts w:ascii="宋体" w:hAnsi="宋体"/>
          <w:sz w:val="21"/>
          <w:szCs w:val="21"/>
        </w:rPr>
      </w:pPr>
      <w:r>
        <w:rPr>
          <w:rFonts w:ascii="宋体" w:hAnsi="宋体"/>
          <w:sz w:val="21"/>
          <w:szCs w:val="21"/>
        </w:rPr>
        <w:t xml:space="preserve">甲方（采购人）：</w:t>
      </w:r>
      <w:r>
        <w:rPr>
          <w:rFonts w:ascii="宋体" w:hAnsi="宋体"/>
          <w:sz w:val="21"/>
          <w:szCs w:val="21"/>
        </w:rPr>
      </w:r>
      <w:r/>
    </w:p>
    <w:p>
      <w:pPr>
        <w:pStyle w:val="739"/>
        <w:jc w:val="both"/>
        <w:spacing w:line="400" w:lineRule="exact"/>
        <w:rPr>
          <w:rFonts w:ascii="宋体" w:hAnsi="宋体"/>
          <w:sz w:val="21"/>
          <w:szCs w:val="21"/>
        </w:rPr>
      </w:pPr>
      <w:r>
        <w:rPr>
          <w:rFonts w:ascii="宋体" w:hAnsi="宋体"/>
          <w:sz w:val="21"/>
          <w:szCs w:val="21"/>
        </w:rPr>
        <w:t xml:space="preserve">乙方（中标人）：</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根据采购采购编号</w:t>
      </w:r>
      <w:r>
        <w:rPr>
          <w:rFonts w:hint="eastAsia" w:ascii="宋体" w:hAnsi="宋体"/>
          <w:sz w:val="21"/>
          <w:szCs w:val="21"/>
          <w:lang w:val="en-US" w:eastAsia="zh-CN"/>
        </w:rPr>
        <w:t xml:space="preserve"> </w:t>
      </w:r>
      <w:r>
        <w:rPr>
          <w:rFonts w:ascii="宋体" w:hAnsi="宋体"/>
          <w:sz w:val="21"/>
          <w:szCs w:val="21"/>
          <w:u w:val="single"/>
        </w:rPr>
        <w:t xml:space="preserve">                           </w:t>
      </w:r>
      <w:r>
        <w:rPr>
          <w:rFonts w:ascii="宋体" w:hAnsi="宋体"/>
          <w:sz w:val="21"/>
          <w:szCs w:val="21"/>
        </w:rPr>
        <w:t xml:space="preserve">号招标文件及乙方中标的投标文件和中标通知书，甲乙双方就此次中标的</w:t>
      </w:r>
      <w:r>
        <w:rPr>
          <w:rFonts w:hint="eastAsia" w:ascii="宋体" w:hAnsi="宋体" w:cs="Times New Roman"/>
          <w:sz w:val="21"/>
          <w:szCs w:val="21"/>
          <w:u w:val="single"/>
          <w:lang w:val="en-US" w:eastAsia="zh-CN"/>
        </w:rPr>
        <w:t xml:space="preserve">苏州大学附属第一医院医用被服等货物采购</w:t>
      </w:r>
      <w:r>
        <w:rPr>
          <w:rFonts w:ascii="宋体" w:hAnsi="宋体"/>
          <w:sz w:val="21"/>
          <w:szCs w:val="21"/>
        </w:rPr>
        <w:t xml:space="preserve">事宜，签订本合同书。</w:t>
      </w:r>
      <w:r>
        <w:rPr>
          <w:rFonts w:ascii="宋体" w:hAnsi="宋体"/>
          <w:sz w:val="21"/>
          <w:szCs w:val="21"/>
        </w:rPr>
      </w:r>
      <w:r/>
    </w:p>
    <w:p>
      <w:pPr>
        <w:pStyle w:val="739"/>
        <w:ind w:firstLine="425"/>
        <w:jc w:val="both"/>
        <w:spacing w:line="400" w:lineRule="exact"/>
        <w:rPr>
          <w:rFonts w:ascii="宋体" w:hAnsi="宋体"/>
          <w:sz w:val="21"/>
          <w:szCs w:val="21"/>
        </w:rPr>
        <w:outlineLvl w:val="0"/>
      </w:pPr>
      <w:r>
        <w:rPr>
          <w:rFonts w:ascii="宋体" w:hAnsi="宋体"/>
          <w:sz w:val="21"/>
          <w:szCs w:val="21"/>
        </w:rPr>
        <w:t xml:space="preserve">一、合同内容：</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1、乙方负责完成甲方的</w:t>
      </w:r>
      <w:r>
        <w:rPr>
          <w:rFonts w:hint="eastAsia" w:ascii="宋体" w:hAnsi="宋体" w:eastAsia="宋体" w:cs="Times New Roman"/>
          <w:sz w:val="21"/>
          <w:szCs w:val="21"/>
          <w:u w:val="single"/>
          <w:lang w:val="en-US" w:eastAsia="zh-CN"/>
        </w:rPr>
        <w:t xml:space="preserve"> </w:t>
      </w:r>
      <w:r>
        <w:rPr>
          <w:rFonts w:hint="eastAsia" w:ascii="宋体" w:hAnsi="宋体" w:cs="Times New Roman"/>
          <w:sz w:val="21"/>
          <w:szCs w:val="21"/>
          <w:u w:val="single"/>
          <w:lang w:val="en-US" w:eastAsia="zh-CN"/>
        </w:rPr>
        <w:t xml:space="preserve">苏州大学附属第一医院医用被服等货物采购</w:t>
      </w:r>
      <w:r>
        <w:rPr>
          <w:rFonts w:hint="eastAsia" w:ascii="宋体" w:hAnsi="宋体" w:eastAsia="宋体" w:cs="Times New Roman"/>
          <w:sz w:val="21"/>
          <w:szCs w:val="21"/>
          <w:u w:val="single"/>
          <w:lang w:val="en-US" w:eastAsia="zh-CN"/>
        </w:rPr>
        <w:t xml:space="preserve">项目</w:t>
      </w:r>
      <w:r>
        <w:rPr>
          <w:rFonts w:ascii="宋体" w:hAnsi="宋体"/>
          <w:sz w:val="21"/>
          <w:szCs w:val="21"/>
        </w:rPr>
        <w:t xml:space="preserve">，详见《标的物清单》。</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2、下列文件为本合同不可分割部分：</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①招标文件；</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②乙方中标的投标书；</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③乙方在招投标过程中所作的其它承诺、声明、书面澄清等；</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④中标通知书。</w:t>
      </w:r>
      <w:r>
        <w:rPr>
          <w:rFonts w:ascii="宋体" w:hAnsi="宋体"/>
          <w:sz w:val="21"/>
          <w:szCs w:val="21"/>
        </w:rPr>
      </w:r>
      <w:r/>
    </w:p>
    <w:p>
      <w:pPr>
        <w:pStyle w:val="739"/>
        <w:ind w:firstLine="425"/>
        <w:jc w:val="both"/>
        <w:spacing w:line="360" w:lineRule="auto"/>
        <w:rPr>
          <w:sz w:val="21"/>
          <w:szCs w:val="21"/>
        </w:rPr>
        <w:outlineLvl w:val="0"/>
      </w:pPr>
      <w:r>
        <w:rPr>
          <w:rFonts w:hint="eastAsia"/>
          <w:sz w:val="21"/>
          <w:szCs w:val="21"/>
        </w:rPr>
        <w:t xml:space="preserve">二、价格与支付：</w:t>
      </w:r>
      <w:r>
        <w:rPr>
          <w:sz w:val="21"/>
          <w:szCs w:val="21"/>
        </w:rPr>
      </w:r>
      <w:r/>
    </w:p>
    <w:p>
      <w:pPr>
        <w:pStyle w:val="739"/>
        <w:ind w:firstLine="425"/>
        <w:jc w:val="both"/>
        <w:spacing w:line="360" w:lineRule="auto"/>
        <w:rPr>
          <w:rFonts w:hint="eastAsia"/>
          <w:sz w:val="21"/>
          <w:szCs w:val="21"/>
          <w:lang w:val="en-US" w:eastAsia="zh-CN"/>
        </w:rPr>
      </w:pPr>
      <w:r>
        <w:rPr>
          <w:rFonts w:hint="eastAsia"/>
          <w:sz w:val="21"/>
          <w:szCs w:val="21"/>
        </w:rPr>
        <w:t xml:space="preserve">1、合同总价为人民币</w:t>
      </w:r>
      <w:r>
        <w:rPr>
          <w:sz w:val="21"/>
          <w:szCs w:val="21"/>
          <w:u w:val="single"/>
        </w:rPr>
        <w:t xml:space="preserve">            </w:t>
      </w:r>
      <w:r>
        <w:rPr>
          <w:rFonts w:hint="eastAsia"/>
          <w:sz w:val="21"/>
          <w:szCs w:val="21"/>
        </w:rPr>
        <w:t xml:space="preserve">每年(￥</w:t>
      </w:r>
      <w:r>
        <w:rPr>
          <w:sz w:val="21"/>
          <w:szCs w:val="21"/>
          <w:u w:val="single"/>
        </w:rPr>
        <w:t xml:space="preserve">            </w:t>
      </w:r>
      <w:r>
        <w:rPr>
          <w:rFonts w:hint="eastAsia"/>
          <w:sz w:val="21"/>
          <w:szCs w:val="21"/>
        </w:rPr>
        <w:t xml:space="preserve">/年)，支付价格按合同单价执行，按实结算，包括货物、运输、仓储、售后服务、各种税费等各项应有费用。</w:t>
      </w:r>
      <w:r>
        <w:rPr>
          <w:rFonts w:hint="eastAsia"/>
          <w:sz w:val="21"/>
          <w:szCs w:val="21"/>
          <w:lang w:val="en-US" w:eastAsia="zh-CN"/>
        </w:rPr>
        <w:t xml:space="preserve">货物单价如下：</w:t>
      </w:r>
      <w:r>
        <w:rPr>
          <w:rFonts w:hint="eastAsia"/>
          <w:sz w:val="21"/>
          <w:szCs w:val="21"/>
          <w:lang w:val="en-US" w:eastAsia="zh-CN"/>
        </w:rPr>
      </w:r>
      <w:r/>
    </w:p>
    <w:p>
      <w:pPr>
        <w:pStyle w:val="739"/>
        <w:ind w:firstLine="425"/>
        <w:jc w:val="both"/>
        <w:spacing w:line="360" w:lineRule="auto"/>
        <w:rPr>
          <w:rFonts w:hint="eastAsia"/>
          <w:sz w:val="21"/>
          <w:szCs w:val="21"/>
          <w:lang w:val="en-US" w:eastAsia="zh-CN"/>
        </w:rPr>
      </w:pPr>
      <w:r>
        <w:rPr>
          <w:rFonts w:hint="eastAsia"/>
          <w:sz w:val="21"/>
          <w:szCs w:val="21"/>
          <w:lang w:val="en-US" w:eastAsia="zh-CN"/>
        </w:rPr>
      </w:r>
      <w:r/>
    </w:p>
    <w:p>
      <w:pPr>
        <w:pStyle w:val="739"/>
        <w:ind w:firstLine="425"/>
        <w:jc w:val="both"/>
        <w:spacing w:line="360" w:lineRule="auto"/>
        <w:rPr>
          <w:sz w:val="21"/>
          <w:szCs w:val="21"/>
          <w:lang w:val="en-US" w:eastAsia="zh-CN"/>
        </w:rPr>
      </w:pPr>
      <w:r>
        <w:rPr>
          <w:sz w:val="21"/>
          <w:szCs w:val="21"/>
          <w:lang w:val="en-US" w:eastAsia="zh-CN"/>
        </w:rPr>
      </w:r>
      <w:r/>
    </w:p>
    <w:p>
      <w:pPr>
        <w:pStyle w:val="739"/>
        <w:ind w:firstLine="425"/>
        <w:jc w:val="both"/>
        <w:spacing w:line="360" w:lineRule="auto"/>
        <w:rPr>
          <w:rFonts w:hint="eastAsia"/>
          <w:sz w:val="21"/>
          <w:szCs w:val="21"/>
        </w:rPr>
      </w:pPr>
      <w:r>
        <w:rPr>
          <w:rFonts w:hint="eastAsia"/>
          <w:sz w:val="21"/>
          <w:szCs w:val="21"/>
        </w:rPr>
        <w:t xml:space="preserve">2、履约保证金：</w:t>
      </w:r>
      <w:r>
        <w:rPr>
          <w:rFonts w:hint="eastAsia"/>
          <w:sz w:val="21"/>
          <w:szCs w:val="21"/>
        </w:rPr>
      </w:r>
      <w:r/>
    </w:p>
    <w:p>
      <w:pPr>
        <w:pStyle w:val="739"/>
        <w:ind w:firstLine="420"/>
        <w:spacing w:line="400" w:lineRule="exact"/>
        <w:rPr>
          <w:rFonts w:hint="eastAsia"/>
          <w:sz w:val="21"/>
        </w:rPr>
      </w:pPr>
      <w:r>
        <w:rPr>
          <w:rFonts w:hint="eastAsia"/>
          <w:sz w:val="21"/>
        </w:rPr>
        <w:t xml:space="preserve">(1)中标人</w:t>
      </w:r>
      <w:r>
        <w:rPr>
          <w:sz w:val="21"/>
        </w:rPr>
        <w:t xml:space="preserve">应在本合同签订</w:t>
      </w:r>
      <w:r>
        <w:rPr>
          <w:rFonts w:hint="eastAsia"/>
          <w:sz w:val="21"/>
        </w:rPr>
        <w:t xml:space="preserve">前</w:t>
      </w:r>
      <w:r>
        <w:rPr>
          <w:sz w:val="21"/>
        </w:rPr>
        <w:t xml:space="preserve">，</w:t>
      </w:r>
      <w:r>
        <w:rPr>
          <w:rFonts w:hint="eastAsia"/>
          <w:sz w:val="21"/>
        </w:rPr>
        <w:t xml:space="preserve">向甲方缴纳</w:t>
      </w:r>
      <w:r>
        <w:rPr>
          <w:rFonts w:hint="eastAsia"/>
          <w:sz w:val="21"/>
          <w:lang w:val="en-US" w:eastAsia="zh-CN"/>
        </w:rPr>
        <w:t xml:space="preserve">2</w:t>
      </w:r>
      <w:r>
        <w:rPr>
          <w:rFonts w:hint="eastAsia"/>
          <w:sz w:val="21"/>
        </w:rPr>
        <w:t xml:space="preserve">0000元作为</w:t>
      </w:r>
      <w:r>
        <w:rPr>
          <w:sz w:val="21"/>
        </w:rPr>
        <w:t xml:space="preserve">履约保证金</w:t>
      </w:r>
      <w:r>
        <w:rPr>
          <w:rFonts w:hint="eastAsia"/>
          <w:sz w:val="21"/>
        </w:rPr>
        <w:t xml:space="preserve">。</w:t>
      </w:r>
      <w:r>
        <w:rPr>
          <w:rFonts w:hint="eastAsia"/>
          <w:sz w:val="21"/>
        </w:rPr>
      </w:r>
      <w:r/>
    </w:p>
    <w:p>
      <w:pPr>
        <w:pStyle w:val="739"/>
        <w:ind w:firstLine="425"/>
        <w:jc w:val="both"/>
        <w:spacing w:line="360" w:lineRule="auto"/>
        <w:rPr>
          <w:rFonts w:hint="eastAsia"/>
          <w:sz w:val="21"/>
          <w:szCs w:val="21"/>
        </w:rPr>
      </w:pPr>
      <w:r>
        <w:rPr>
          <w:rFonts w:hint="eastAsia"/>
          <w:sz w:val="21"/>
        </w:rPr>
        <w:t xml:space="preserve">(2)</w:t>
      </w:r>
      <w:r>
        <w:rPr>
          <w:sz w:val="21"/>
        </w:rPr>
        <w:t xml:space="preserve">如果中标人未能履行合同规定的任何义务，</w:t>
      </w:r>
      <w:r>
        <w:rPr>
          <w:rFonts w:hint="eastAsia"/>
          <w:sz w:val="21"/>
        </w:rPr>
        <w:t xml:space="preserve">招标人</w:t>
      </w:r>
      <w:r>
        <w:rPr>
          <w:sz w:val="21"/>
        </w:rPr>
        <w:t xml:space="preserve">有权从履约保证金中取得补偿，履约保证金不足的，中标人需补足。</w:t>
      </w:r>
      <w:r>
        <w:rPr>
          <w:sz w:val="21"/>
        </w:rPr>
        <w:br w:type="textWrapping" w:clear="all"/>
      </w:r>
      <w:r>
        <w:rPr>
          <w:rFonts w:hint="eastAsia"/>
          <w:sz w:val="21"/>
        </w:rPr>
        <w:t xml:space="preserve">    (3)</w:t>
      </w:r>
      <w:r>
        <w:rPr>
          <w:sz w:val="21"/>
        </w:rPr>
        <w:t xml:space="preserve">履约保证金（无息）将在</w:t>
      </w:r>
      <w:r>
        <w:rPr>
          <w:rFonts w:hint="eastAsia"/>
          <w:sz w:val="21"/>
        </w:rPr>
        <w:t xml:space="preserve">供货周期结束后</w:t>
      </w:r>
      <w:r>
        <w:rPr>
          <w:sz w:val="21"/>
        </w:rPr>
        <w:t xml:space="preserve">由</w:t>
      </w:r>
      <w:r>
        <w:rPr>
          <w:rFonts w:hint="eastAsia"/>
          <w:sz w:val="21"/>
        </w:rPr>
        <w:t xml:space="preserve">甲方</w:t>
      </w:r>
      <w:r>
        <w:rPr>
          <w:sz w:val="21"/>
        </w:rPr>
        <w:t xml:space="preserve">全额退回</w:t>
      </w:r>
      <w:r>
        <w:rPr>
          <w:rFonts w:hint="eastAsia"/>
          <w:sz w:val="21"/>
        </w:rPr>
        <w:t xml:space="preserve">。</w:t>
      </w:r>
      <w:r>
        <w:rPr>
          <w:rFonts w:hint="eastAsia"/>
          <w:sz w:val="21"/>
          <w:szCs w:val="21"/>
        </w:rPr>
      </w:r>
      <w:r/>
    </w:p>
    <w:p>
      <w:pPr>
        <w:pStyle w:val="739"/>
        <w:ind w:firstLine="425"/>
        <w:jc w:val="both"/>
        <w:spacing w:line="360" w:lineRule="auto"/>
        <w:rPr>
          <w:sz w:val="21"/>
          <w:szCs w:val="21"/>
        </w:rPr>
      </w:pPr>
      <w:r>
        <w:rPr>
          <w:rFonts w:hint="eastAsia"/>
          <w:sz w:val="21"/>
          <w:szCs w:val="21"/>
        </w:rPr>
        <w:t xml:space="preserve">3、付款步骤：</w:t>
      </w:r>
      <w:r>
        <w:rPr>
          <w:sz w:val="21"/>
          <w:szCs w:val="21"/>
        </w:rPr>
      </w:r>
      <w:r/>
    </w:p>
    <w:p>
      <w:pPr>
        <w:pStyle w:val="739"/>
        <w:ind w:firstLine="425"/>
        <w:jc w:val="both"/>
        <w:spacing w:line="360" w:lineRule="auto"/>
        <w:rPr>
          <w:rFonts w:hint="eastAsia"/>
          <w:sz w:val="21"/>
          <w:szCs w:val="21"/>
        </w:rPr>
      </w:pPr>
      <w:r>
        <w:rPr>
          <w:rFonts w:hint="eastAsia"/>
          <w:sz w:val="21"/>
          <w:szCs w:val="21"/>
        </w:rPr>
        <w:t xml:space="preserve">按甲方要求分期分批送货，货物到达甲方指定地点，经验收合格后，并向甲方提供合格的销售发票，当月款项下月25日前由甲方向乙方一次性付清。</w:t>
      </w:r>
      <w:r>
        <w:rPr>
          <w:rFonts w:hint="eastAsia"/>
          <w:sz w:val="21"/>
          <w:szCs w:val="21"/>
        </w:rPr>
      </w:r>
      <w:r/>
    </w:p>
    <w:p>
      <w:pPr>
        <w:pStyle w:val="739"/>
        <w:ind w:firstLine="425"/>
        <w:jc w:val="both"/>
        <w:spacing w:line="360" w:lineRule="auto"/>
        <w:rPr>
          <w:sz w:val="21"/>
        </w:rPr>
      </w:pPr>
      <w:r>
        <w:rPr>
          <w:rFonts w:hint="eastAsia"/>
          <w:sz w:val="21"/>
        </w:rPr>
        <w:t xml:space="preserve">4、付款方式：银行汇票或转帐支票。</w:t>
      </w:r>
      <w:r>
        <w:rPr>
          <w:sz w:val="21"/>
        </w:rPr>
      </w:r>
      <w:r/>
    </w:p>
    <w:p>
      <w:pPr>
        <w:pStyle w:val="739"/>
        <w:ind w:firstLine="405"/>
        <w:spacing w:line="420" w:lineRule="exact"/>
        <w:tabs>
          <w:tab w:val="left" w:pos="0" w:leader="none"/>
        </w:tabs>
        <w:rPr>
          <w:rFonts w:hint="eastAsia"/>
          <w:sz w:val="21"/>
          <w:szCs w:val="21"/>
        </w:rPr>
      </w:pPr>
      <w:r>
        <w:rPr>
          <w:rFonts w:hint="eastAsia"/>
          <w:sz w:val="21"/>
          <w:szCs w:val="21"/>
        </w:rPr>
        <w:t xml:space="preserve">三、质量与验收：</w:t>
      </w:r>
      <w:r>
        <w:rPr>
          <w:rFonts w:hint="eastAsia"/>
          <w:sz w:val="21"/>
          <w:szCs w:val="21"/>
        </w:rPr>
      </w:r>
      <w:r/>
    </w:p>
    <w:p>
      <w:pPr>
        <w:pStyle w:val="739"/>
        <w:ind w:firstLine="425"/>
        <w:jc w:val="both"/>
        <w:spacing w:line="480" w:lineRule="exact"/>
        <w:rPr>
          <w:sz w:val="21"/>
        </w:rPr>
      </w:pPr>
      <w:r>
        <w:rPr>
          <w:sz w:val="21"/>
        </w:rPr>
        <w:t xml:space="preserve">1、乙方交货时，甲方应根据合同内容组织验收，并作详细记录。</w:t>
      </w:r>
      <w:r>
        <w:rPr>
          <w:sz w:val="21"/>
        </w:rPr>
      </w:r>
      <w:r/>
    </w:p>
    <w:p>
      <w:pPr>
        <w:pStyle w:val="739"/>
        <w:ind w:firstLine="425"/>
        <w:jc w:val="both"/>
        <w:spacing w:line="480" w:lineRule="exact"/>
        <w:rPr>
          <w:sz w:val="21"/>
        </w:rPr>
      </w:pPr>
      <w:r>
        <w:rPr>
          <w:sz w:val="21"/>
        </w:rPr>
        <w:t xml:space="preserve">2、验收后甲方应出具《采购合同履行验收报告》，该报告应由甲乙双方及代理机构签字、盖章。</w:t>
      </w:r>
      <w:r>
        <w:rPr>
          <w:sz w:val="21"/>
        </w:rPr>
      </w:r>
      <w:r/>
    </w:p>
    <w:p>
      <w:pPr>
        <w:pStyle w:val="739"/>
        <w:ind w:firstLine="425"/>
        <w:jc w:val="both"/>
        <w:spacing w:line="400" w:lineRule="exact"/>
        <w:rPr>
          <w:rFonts w:ascii="宋体" w:hAnsi="宋体"/>
          <w:sz w:val="21"/>
          <w:szCs w:val="21"/>
        </w:rPr>
        <w:outlineLvl w:val="0"/>
      </w:pPr>
      <w:r>
        <w:rPr>
          <w:rFonts w:ascii="宋体" w:hAnsi="宋体"/>
          <w:sz w:val="21"/>
          <w:szCs w:val="21"/>
        </w:rPr>
        <w:t xml:space="preserve">四、售后服务：</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1、质保期为       年；</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2、按照招标文件和乙方在投标书中承诺的服务执行。</w:t>
      </w:r>
      <w:r>
        <w:rPr>
          <w:rFonts w:ascii="宋体" w:hAnsi="宋体"/>
          <w:sz w:val="21"/>
          <w:szCs w:val="21"/>
        </w:rPr>
      </w:r>
      <w:r/>
    </w:p>
    <w:p>
      <w:pPr>
        <w:pStyle w:val="791"/>
        <w:ind w:firstLine="420"/>
        <w:spacing w:line="400" w:lineRule="exact"/>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 xml:space="preserve">五、</w:t>
      </w:r>
      <w:r>
        <w:rPr>
          <w:rFonts w:hint="eastAsia" w:cs="Times New Roman"/>
          <w:sz w:val="21"/>
          <w:szCs w:val="21"/>
          <w:lang w:val="en-US" w:eastAsia="zh-CN"/>
        </w:rPr>
        <w:t xml:space="preserve">本</w:t>
      </w:r>
      <w:r>
        <w:rPr>
          <w:rFonts w:hint="eastAsia" w:ascii="Times New Roman" w:hAnsi="Times New Roman" w:eastAsia="宋体" w:cs="Times New Roman"/>
          <w:sz w:val="21"/>
          <w:szCs w:val="21"/>
        </w:rPr>
        <w:t xml:space="preserve">合同履行期限：</w:t>
      </w:r>
      <w:r>
        <w:rPr>
          <w:rFonts w:hint="eastAsia" w:cs="Times New Roman"/>
          <w:sz w:val="21"/>
          <w:szCs w:val="21"/>
          <w:lang w:val="en-US" w:eastAsia="zh-CN"/>
        </w:rPr>
        <w:t xml:space="preserve">2025年  月  日至2026年  月  日</w:t>
      </w:r>
      <w:r>
        <w:rPr>
          <w:rFonts w:ascii="Times New Roman" w:hAnsi="Times New Roman" w:eastAsia="宋体" w:cs="Times New Roman"/>
          <w:sz w:val="21"/>
          <w:szCs w:val="21"/>
          <w:lang w:val="en-US" w:eastAsia="zh-CN"/>
        </w:rPr>
      </w:r>
      <w:r/>
    </w:p>
    <w:p>
      <w:pPr>
        <w:pStyle w:val="791"/>
        <w:ind w:firstLine="420"/>
        <w:spacing w:line="400" w:lineRule="exact"/>
        <w:rPr>
          <w:rFonts w:hint="eastAsia" w:ascii="宋体" w:hAnsi="宋体"/>
          <w:sz w:val="21"/>
          <w:szCs w:val="21"/>
        </w:rPr>
      </w:pPr>
      <w:r>
        <w:rPr>
          <w:rFonts w:hint="eastAsia" w:ascii="宋体" w:hAnsi="宋体"/>
          <w:sz w:val="21"/>
          <w:szCs w:val="21"/>
        </w:rPr>
        <w:t xml:space="preserve">本项目供货期限为两年，</w:t>
      </w:r>
      <w:r>
        <w:rPr>
          <w:rFonts w:hint="eastAsia" w:ascii="宋体" w:hAnsi="宋体" w:cs="宋体"/>
          <w:color w:val="000000"/>
          <w:sz w:val="21"/>
          <w:szCs w:val="21"/>
          <w:shd w:val="clear" w:color="auto" w:fill="ffffff"/>
        </w:rPr>
        <w:t xml:space="preserve">合同一年一签，每年度期满后，中标人的服务质量满足招标人需求，则招标人与中标人可以续签下一年度合同，但中标单价不予调整。</w:t>
      </w:r>
      <w:r>
        <w:rPr>
          <w:rFonts w:hint="eastAsia" w:ascii="宋体" w:hAnsi="宋体"/>
          <w:sz w:val="21"/>
          <w:szCs w:val="21"/>
        </w:rPr>
        <w:t xml:space="preserve">数量为医院一年内可能需要采购的数量（第二年的采购量与第一年相当），具体根据实际情况，单价不变，按实结算。</w:t>
      </w:r>
      <w:r>
        <w:rPr>
          <w:rFonts w:hint="eastAsia" w:ascii="宋体" w:hAnsi="宋体"/>
          <w:sz w:val="21"/>
          <w:szCs w:val="21"/>
        </w:rPr>
      </w:r>
      <w:r/>
    </w:p>
    <w:p>
      <w:pPr>
        <w:pStyle w:val="791"/>
        <w:ind w:firstLine="420"/>
        <w:spacing w:line="400" w:lineRule="exact"/>
        <w:rPr>
          <w:rFonts w:ascii="宋体" w:hAnsi="宋体" w:eastAsia="宋体"/>
          <w:sz w:val="21"/>
          <w:szCs w:val="21"/>
          <w:lang w:val="en-US" w:eastAsia="zh-CN"/>
        </w:rPr>
      </w:pPr>
      <w:r>
        <w:rPr>
          <w:rFonts w:hint="eastAsia" w:ascii="宋体" w:hAnsi="宋体" w:cs="宋体"/>
          <w:color w:val="000000"/>
          <w:sz w:val="21"/>
          <w:szCs w:val="21"/>
          <w:shd w:val="clear" w:color="auto" w:fill="ffffff"/>
        </w:rPr>
        <w:t xml:space="preserve">注：①一年度合同期满但招标人未获得预算批复或需求取消，则经招标人提前书面通知供应商后，合同到期终止，不再顺延。②</w:t>
      </w:r>
      <w:r>
        <w:rPr>
          <w:rFonts w:hint="eastAsia" w:ascii="宋体" w:hAnsi="宋体" w:cs="宋体"/>
          <w:color w:val="000000"/>
          <w:sz w:val="21"/>
          <w:szCs w:val="21"/>
          <w:shd w:val="clear" w:color="auto" w:fill="ffffff"/>
          <w:lang w:val="en-US" w:eastAsia="zh-CN"/>
        </w:rPr>
        <w:t xml:space="preserve">每年的实际执行金额至采购预算为止</w:t>
      </w:r>
      <w:r>
        <w:rPr>
          <w:rFonts w:hint="eastAsia" w:ascii="宋体" w:hAnsi="宋体"/>
          <w:sz w:val="21"/>
          <w:szCs w:val="21"/>
          <w:lang w:val="en-US" w:eastAsia="zh-CN"/>
        </w:rPr>
        <w:t xml:space="preserve">。</w:t>
      </w:r>
      <w:r>
        <w:rPr>
          <w:rFonts w:ascii="宋体" w:hAnsi="宋体" w:eastAsia="宋体"/>
          <w:sz w:val="21"/>
          <w:szCs w:val="21"/>
          <w:lang w:val="en-US" w:eastAsia="zh-CN"/>
        </w:rPr>
      </w:r>
      <w:r/>
    </w:p>
    <w:p>
      <w:pPr>
        <w:pStyle w:val="739"/>
        <w:ind w:firstLine="425"/>
        <w:jc w:val="both"/>
        <w:spacing w:line="400" w:lineRule="exact"/>
        <w:rPr>
          <w:rFonts w:ascii="宋体" w:hAnsi="宋体"/>
          <w:sz w:val="21"/>
          <w:szCs w:val="21"/>
        </w:rPr>
      </w:pPr>
      <w:r>
        <w:rPr>
          <w:rFonts w:hint="eastAsia" w:ascii="宋体" w:hAnsi="宋体"/>
          <w:sz w:val="21"/>
          <w:szCs w:val="21"/>
        </w:rPr>
        <w:t xml:space="preserve">六、交货要求：</w:t>
      </w:r>
      <w:r>
        <w:rPr>
          <w:rFonts w:ascii="宋体" w:hAnsi="宋体"/>
          <w:sz w:val="21"/>
          <w:szCs w:val="21"/>
        </w:rPr>
      </w:r>
      <w:r/>
    </w:p>
    <w:p>
      <w:pPr>
        <w:pStyle w:val="739"/>
        <w:ind w:firstLine="420"/>
        <w:spacing w:line="360" w:lineRule="auto"/>
        <w:rPr>
          <w:rFonts w:hint="eastAsia"/>
          <w:sz w:val="21"/>
          <w:szCs w:val="21"/>
        </w:rPr>
      </w:pPr>
      <w:r>
        <w:rPr>
          <w:rFonts w:hint="eastAsia"/>
          <w:sz w:val="21"/>
          <w:szCs w:val="21"/>
        </w:rPr>
        <w:t xml:space="preserve">1、交货时间：按甲方要求分期分批送货，在收到甲方通知后1天内送货到位，否则视为违约，甲方有权随时终止合同。</w:t>
      </w:r>
      <w:r>
        <w:rPr>
          <w:rFonts w:hint="eastAsia"/>
          <w:sz w:val="21"/>
          <w:szCs w:val="21"/>
        </w:rPr>
      </w:r>
      <w:r/>
    </w:p>
    <w:p>
      <w:pPr>
        <w:pStyle w:val="739"/>
        <w:ind w:firstLine="420"/>
        <w:spacing w:line="360" w:lineRule="auto"/>
        <w:rPr>
          <w:rFonts w:hint="eastAsia"/>
          <w:sz w:val="21"/>
          <w:szCs w:val="21"/>
        </w:rPr>
        <w:outlineLvl w:val="0"/>
      </w:pPr>
      <w:r>
        <w:rPr>
          <w:rFonts w:hint="eastAsia"/>
          <w:sz w:val="21"/>
          <w:szCs w:val="21"/>
        </w:rPr>
        <w:t xml:space="preserve">2、交货地点：由乙方负责办理运输将标的物送到甲方所在地苏州大学附属第一医院指</w:t>
      </w:r>
      <w:r>
        <w:rPr>
          <w:rFonts w:hint="eastAsia"/>
          <w:sz w:val="21"/>
          <w:szCs w:val="21"/>
        </w:rPr>
      </w:r>
      <w:r/>
    </w:p>
    <w:p>
      <w:pPr>
        <w:pStyle w:val="739"/>
        <w:spacing w:line="360" w:lineRule="auto"/>
        <w:rPr>
          <w:sz w:val="21"/>
          <w:szCs w:val="21"/>
        </w:rPr>
        <w:outlineLvl w:val="0"/>
      </w:pPr>
      <w:r>
        <w:rPr>
          <w:rFonts w:hint="eastAsia"/>
          <w:sz w:val="21"/>
          <w:szCs w:val="21"/>
        </w:rPr>
        <w:t xml:space="preserve">定地点。</w:t>
      </w:r>
      <w:r>
        <w:rPr>
          <w:sz w:val="21"/>
          <w:szCs w:val="21"/>
        </w:rPr>
      </w:r>
      <w:r/>
    </w:p>
    <w:p>
      <w:pPr>
        <w:pStyle w:val="751"/>
        <w:numPr>
          <w:ilvl w:val="0"/>
          <w:numId w:val="5"/>
        </w:numPr>
        <w:ind w:firstLine="420"/>
        <w:rPr>
          <w:rFonts w:hint="eastAsia"/>
          <w:sz w:val="21"/>
          <w:szCs w:val="21"/>
        </w:rPr>
      </w:pPr>
      <w:r>
        <w:rPr>
          <w:rFonts w:hint="eastAsia"/>
          <w:sz w:val="21"/>
          <w:szCs w:val="21"/>
        </w:rPr>
        <w:t xml:space="preserve">乙方所交货物品种、规格、质量不符合合同规定的，如果甲方同意使用，应当按质论价；如果甲方不同意或不能使用的，由乙方负责按甲方要求包换、包修、包退，并承担修理、调换或退货而支付的实际费用。乙方不能修理或者不能调换的，按不能交货处理。</w:t>
      </w:r>
      <w:r>
        <w:rPr>
          <w:rFonts w:hint="eastAsia"/>
          <w:sz w:val="21"/>
          <w:szCs w:val="21"/>
        </w:rPr>
      </w:r>
      <w:r/>
    </w:p>
    <w:p>
      <w:pPr>
        <w:pStyle w:val="739"/>
        <w:ind w:firstLine="425"/>
        <w:jc w:val="both"/>
        <w:spacing w:line="400" w:lineRule="exact"/>
        <w:rPr>
          <w:rFonts w:ascii="宋体" w:hAnsi="宋体"/>
          <w:sz w:val="21"/>
          <w:szCs w:val="21"/>
        </w:rPr>
      </w:pPr>
      <w:r>
        <w:rPr>
          <w:rFonts w:hint="eastAsia" w:ascii="宋体" w:hAnsi="宋体"/>
          <w:sz w:val="21"/>
          <w:szCs w:val="21"/>
          <w:lang w:val="en-US" w:eastAsia="zh-CN"/>
        </w:rPr>
        <w:t xml:space="preserve">七</w:t>
      </w:r>
      <w:r>
        <w:rPr>
          <w:rFonts w:ascii="宋体" w:hAnsi="宋体"/>
          <w:sz w:val="21"/>
          <w:szCs w:val="21"/>
        </w:rPr>
        <w:t xml:space="preserve">、合同生效及</w:t>
      </w:r>
      <w:r>
        <w:rPr>
          <w:rFonts w:hint="eastAsia" w:ascii="宋体" w:hAnsi="宋体"/>
          <w:sz w:val="21"/>
          <w:szCs w:val="21"/>
        </w:rPr>
        <w:t xml:space="preserve">份数</w:t>
      </w:r>
      <w:r>
        <w:rPr>
          <w:rFonts w:ascii="宋体" w:hAnsi="宋体"/>
          <w:sz w:val="21"/>
          <w:szCs w:val="21"/>
        </w:rPr>
        <w:t xml:space="preserve">：</w:t>
      </w:r>
      <w:r>
        <w:rPr>
          <w:rFonts w:ascii="宋体" w:hAnsi="宋体"/>
          <w:sz w:val="21"/>
          <w:szCs w:val="21"/>
        </w:rPr>
      </w:r>
      <w:r/>
    </w:p>
    <w:p>
      <w:pPr>
        <w:pStyle w:val="739"/>
        <w:ind w:right="-159" w:firstLine="420"/>
        <w:spacing w:line="400" w:lineRule="exact"/>
        <w:rPr>
          <w:rFonts w:ascii="宋体" w:hAnsi="宋体"/>
          <w:sz w:val="21"/>
          <w:szCs w:val="21"/>
        </w:rPr>
      </w:pPr>
      <w:r>
        <w:rPr>
          <w:rFonts w:ascii="宋体" w:hAnsi="宋体"/>
          <w:sz w:val="21"/>
          <w:szCs w:val="21"/>
        </w:rPr>
        <w:t xml:space="preserve">1、本本合同经双方签字盖章后生效。</w:t>
      </w:r>
      <w:r>
        <w:rPr>
          <w:rFonts w:ascii="宋体" w:hAnsi="宋体"/>
          <w:sz w:val="21"/>
          <w:szCs w:val="21"/>
        </w:rPr>
      </w:r>
      <w:r/>
    </w:p>
    <w:p>
      <w:pPr>
        <w:pStyle w:val="739"/>
        <w:ind w:firstLine="425"/>
        <w:jc w:val="both"/>
        <w:spacing w:line="400" w:lineRule="exact"/>
        <w:rPr>
          <w:rFonts w:ascii="宋体" w:hAnsi="宋体"/>
          <w:sz w:val="21"/>
          <w:szCs w:val="21"/>
        </w:rPr>
      </w:pPr>
      <w:r>
        <w:rPr>
          <w:rFonts w:ascii="宋体" w:hAnsi="宋体"/>
          <w:sz w:val="21"/>
          <w:szCs w:val="21"/>
        </w:rPr>
        <w:t xml:space="preserve">2、</w:t>
      </w:r>
      <w:r>
        <w:rPr>
          <w:rFonts w:hint="eastAsia"/>
          <w:sz w:val="21"/>
          <w:szCs w:val="21"/>
        </w:rPr>
        <w:t xml:space="preserve">本合同一式五份，甲方三分，乙方一分，招标代理机构一份。</w:t>
      </w:r>
      <w:r>
        <w:rPr>
          <w:rFonts w:ascii="宋体" w:hAnsi="宋体"/>
          <w:sz w:val="21"/>
          <w:szCs w:val="21"/>
        </w:rPr>
      </w:r>
      <w:r/>
    </w:p>
    <w:p>
      <w:pPr>
        <w:pStyle w:val="739"/>
        <w:ind w:firstLine="425"/>
        <w:jc w:val="both"/>
        <w:spacing w:line="360" w:lineRule="auto"/>
        <w:rPr>
          <w:rFonts w:hint="eastAsia"/>
          <w:sz w:val="21"/>
          <w:szCs w:val="21"/>
        </w:rPr>
      </w:pPr>
      <w:r>
        <w:rPr>
          <w:rFonts w:hint="eastAsia"/>
          <w:sz w:val="21"/>
          <w:szCs w:val="21"/>
          <w:lang w:val="en-US" w:eastAsia="zh-CN"/>
        </w:rPr>
        <w:t xml:space="preserve">八、</w:t>
      </w:r>
      <w:r>
        <w:rPr>
          <w:rFonts w:hint="eastAsia"/>
          <w:sz w:val="21"/>
          <w:szCs w:val="21"/>
        </w:rPr>
        <w:t xml:space="preserve">合同在执行过程中出现的未尽事宜，双方在不违背本合同和招标文件的原则下协商解决，协商结果以书面形式盖章记录在案，作为本合同的附件，与本合同具有同等效力，但需递交招标代理机构备存。</w:t>
      </w:r>
      <w:r>
        <w:rPr>
          <w:rFonts w:hint="eastAsia"/>
          <w:sz w:val="21"/>
          <w:szCs w:val="21"/>
        </w:rPr>
      </w:r>
      <w:r/>
    </w:p>
    <w:p>
      <w:pPr>
        <w:pStyle w:val="739"/>
        <w:ind w:firstLine="425"/>
        <w:jc w:val="both"/>
        <w:spacing w:line="40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r>
      <w:r/>
    </w:p>
    <w:p>
      <w:pPr>
        <w:pStyle w:val="739"/>
        <w:ind w:firstLine="425"/>
        <w:jc w:val="both"/>
        <w:spacing w:line="400" w:lineRule="exact"/>
        <w:rPr>
          <w:rFonts w:ascii="宋体" w:hAnsi="宋体"/>
          <w:sz w:val="21"/>
          <w:szCs w:val="21"/>
        </w:rPr>
      </w:pPr>
      <w:r>
        <w:rPr>
          <w:rFonts w:ascii="宋体" w:hAnsi="宋体"/>
          <w:sz w:val="21"/>
          <w:szCs w:val="21"/>
        </w:rPr>
      </w:r>
      <w:r/>
    </w:p>
    <w:p>
      <w:pPr>
        <w:pStyle w:val="739"/>
        <w:jc w:val="center"/>
        <w:spacing w:line="400" w:lineRule="exact"/>
        <w:rPr>
          <w:rFonts w:ascii="宋体" w:hAnsi="宋体"/>
          <w:b/>
          <w:bCs/>
          <w:sz w:val="32"/>
          <w:szCs w:val="32"/>
        </w:rPr>
      </w:pPr>
      <w:r>
        <w:rPr>
          <w:rFonts w:ascii="宋体" w:hAnsi="宋体"/>
          <w:b/>
          <w:bCs/>
          <w:sz w:val="21"/>
          <w:szCs w:val="21"/>
          <w:lang w:val="zh-CN"/>
        </w:rPr>
        <w:br w:type="page" w:clear="all"/>
      </w:r>
      <w:r>
        <w:rPr>
          <w:rFonts w:ascii="宋体" w:hAnsi="宋体"/>
          <w:b/>
          <w:bCs/>
          <w:sz w:val="32"/>
          <w:szCs w:val="32"/>
          <w:lang w:val="zh-CN"/>
        </w:rPr>
        <w:t xml:space="preserve">第</w:t>
      </w:r>
      <w:r>
        <w:rPr>
          <w:rFonts w:hint="eastAsia" w:ascii="宋体" w:hAnsi="宋体"/>
          <w:b/>
          <w:bCs/>
          <w:sz w:val="32"/>
          <w:szCs w:val="32"/>
        </w:rPr>
        <w:t xml:space="preserve">七</w:t>
      </w:r>
      <w:r>
        <w:rPr>
          <w:rFonts w:ascii="宋体" w:hAnsi="宋体"/>
          <w:b/>
          <w:bCs/>
          <w:sz w:val="32"/>
          <w:szCs w:val="32"/>
          <w:lang w:val="zh-CN"/>
        </w:rPr>
        <w:t xml:space="preserve">章</w:t>
      </w:r>
      <w:r>
        <w:rPr>
          <w:rFonts w:ascii="宋体" w:hAnsi="宋体"/>
          <w:b/>
          <w:bCs/>
          <w:sz w:val="32"/>
          <w:szCs w:val="32"/>
        </w:rPr>
        <w:t xml:space="preserve"> 评标办法及</w:t>
      </w:r>
      <w:r>
        <w:rPr>
          <w:rFonts w:ascii="宋体" w:hAnsi="宋体"/>
          <w:b/>
          <w:bCs/>
          <w:sz w:val="32"/>
          <w:szCs w:val="32"/>
          <w:lang w:val="zh-CN"/>
        </w:rPr>
        <w:t xml:space="preserve">评分标准</w:t>
      </w:r>
      <w:r>
        <w:rPr>
          <w:rFonts w:ascii="宋体" w:hAnsi="宋体"/>
          <w:b/>
          <w:bCs/>
          <w:sz w:val="32"/>
          <w:szCs w:val="32"/>
        </w:rPr>
      </w:r>
      <w:r/>
    </w:p>
    <w:p>
      <w:pPr>
        <w:pStyle w:val="868"/>
        <w:ind w:firstLine="420"/>
        <w:spacing w:line="360" w:lineRule="auto"/>
        <w:rPr>
          <w:rFonts w:hint="eastAsia" w:hAnsi="宋体" w:eastAsia="宋体" w:cs="宋体"/>
          <w:sz w:val="21"/>
          <w:szCs w:val="21"/>
        </w:rPr>
        <w:outlineLvl w:val="0"/>
      </w:pPr>
      <w:r>
        <w:rPr>
          <w:rFonts w:hint="eastAsia" w:hAnsi="宋体" w:eastAsia="宋体" w:cs="宋体"/>
          <w:sz w:val="21"/>
          <w:szCs w:val="21"/>
        </w:rPr>
        <w:t xml:space="preserve">一、评标方法：</w:t>
      </w:r>
      <w:r>
        <w:rPr>
          <w:rFonts w:hint="eastAsia" w:hAnsi="宋体" w:eastAsia="宋体" w:cs="宋体"/>
          <w:sz w:val="21"/>
          <w:szCs w:val="21"/>
        </w:rPr>
      </w:r>
      <w:r/>
    </w:p>
    <w:p>
      <w:pPr>
        <w:pStyle w:val="868"/>
        <w:ind w:firstLine="420"/>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ascii="宋体" w:hAnsi="宋体" w:eastAsia="宋体" w:cs="宋体"/>
          <w:sz w:val="21"/>
          <w:szCs w:val="21"/>
          <w:lang w:val="en-US" w:eastAsia="zh-CN" w:bidi="ar"/>
        </w:rPr>
      </w:r>
      <w:r/>
    </w:p>
    <w:p>
      <w:pPr>
        <w:pStyle w:val="868"/>
        <w:ind w:firstLine="420"/>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2、综合评分的主要因素为：价格、产品质量、售后服务、履约能力等对招标文件的响应程度，以及相应的商务标和技术标比重或者分值等。</w:t>
      </w:r>
      <w:r>
        <w:rPr>
          <w:rFonts w:hint="eastAsia" w:ascii="宋体" w:hAnsi="宋体" w:eastAsia="宋体" w:cs="宋体"/>
          <w:sz w:val="21"/>
          <w:szCs w:val="21"/>
          <w:lang w:val="en-US" w:eastAsia="zh-CN" w:bidi="ar"/>
        </w:rPr>
      </w:r>
      <w:r/>
    </w:p>
    <w:p>
      <w:pPr>
        <w:pStyle w:val="739"/>
        <w:ind w:firstLine="420"/>
        <w:spacing w:line="400" w:lineRule="exact"/>
        <w:rPr>
          <w:rFonts w:hint="eastAsia" w:ascii="宋体" w:hAnsi="宋体" w:eastAsia="宋体" w:cs="宋体"/>
          <w:sz w:val="21"/>
          <w:szCs w:val="21"/>
          <w:lang w:val="zh-CN" w:eastAsia="zh-CN" w:bidi="ar"/>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val="zh-CN" w:eastAsia="zh-CN" w:bidi="ar"/>
        </w:rPr>
        <w:t xml:space="preserve">提供相同</w:t>
      </w:r>
      <w:r>
        <w:rPr>
          <w:rFonts w:hint="eastAsia" w:ascii="宋体" w:hAnsi="宋体" w:eastAsia="宋体" w:cs="宋体"/>
          <w:sz w:val="21"/>
          <w:szCs w:val="21"/>
          <w:lang w:val="en-US" w:eastAsia="zh-CN" w:bidi="ar"/>
        </w:rPr>
        <w:t xml:space="preserve">核心产品</w:t>
      </w:r>
      <w:r>
        <w:rPr>
          <w:rFonts w:hint="eastAsia" w:ascii="宋体" w:hAnsi="宋体" w:eastAsia="宋体" w:cs="宋体"/>
          <w:sz w:val="21"/>
          <w:szCs w:val="21"/>
          <w:lang w:val="zh-CN" w:eastAsia="zh-CN" w:bidi="ar"/>
        </w:rPr>
        <w:t xml:space="preserve">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1"/>
          <w:szCs w:val="21"/>
          <w:lang w:val="zh-CN" w:eastAsia="zh-CN" w:bidi="ar"/>
        </w:rPr>
      </w:r>
      <w:r/>
    </w:p>
    <w:p>
      <w:pPr>
        <w:pStyle w:val="868"/>
        <w:ind w:firstLine="420"/>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4、评标时，评标委员会对每个有效投标人的投标书进行评分，对评委的评分进行统计汇总，按算术平均方法计算出每个投标人的评审得分。（保留小数点后2位）</w:t>
      </w:r>
      <w:r>
        <w:rPr>
          <w:rFonts w:hint="eastAsia" w:ascii="宋体" w:hAnsi="宋体" w:eastAsia="宋体" w:cs="宋体"/>
          <w:sz w:val="21"/>
          <w:szCs w:val="21"/>
          <w:lang w:val="en-US" w:eastAsia="zh-CN" w:bidi="ar"/>
        </w:rPr>
      </w:r>
      <w:r/>
    </w:p>
    <w:p>
      <w:pPr>
        <w:pStyle w:val="868"/>
        <w:ind w:firstLine="420"/>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rPr>
          <w:rFonts w:hint="eastAsia" w:ascii="宋体" w:hAnsi="宋体" w:eastAsia="宋体" w:cs="宋体"/>
          <w:sz w:val="21"/>
          <w:szCs w:val="21"/>
          <w:lang w:val="en-US" w:eastAsia="zh-CN" w:bidi="ar"/>
        </w:rPr>
      </w:r>
      <w:r/>
    </w:p>
    <w:p>
      <w:pPr>
        <w:pStyle w:val="868"/>
        <w:ind w:firstLine="420"/>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6、采购人已书面授权评标委员会直接确定中标供应商.</w:t>
      </w:r>
      <w:r>
        <w:rPr>
          <w:rFonts w:hint="eastAsia" w:ascii="宋体" w:hAnsi="宋体" w:eastAsia="宋体" w:cs="宋体"/>
          <w:sz w:val="21"/>
          <w:szCs w:val="21"/>
          <w:lang w:val="en-US" w:eastAsia="zh-CN" w:bidi="ar"/>
        </w:rPr>
      </w:r>
      <w:r/>
    </w:p>
    <w:p>
      <w:pPr>
        <w:pStyle w:val="868"/>
        <w:ind w:firstLine="420"/>
        <w:spacing w:line="360" w:lineRule="auto"/>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7、针对小微企业、监狱企业及残疾人企业的评审：</w:t>
      </w:r>
      <w:r>
        <w:rPr>
          <w:rFonts w:hint="eastAsia" w:ascii="宋体" w:hAnsi="宋体" w:eastAsia="宋体" w:cs="宋体"/>
          <w:sz w:val="21"/>
          <w:szCs w:val="21"/>
          <w:lang w:val="en-US" w:eastAsia="zh-CN" w:bidi="ar"/>
        </w:rPr>
      </w:r>
      <w:r/>
    </w:p>
    <w:p>
      <w:pPr>
        <w:pStyle w:val="739"/>
        <w:ind w:firstLine="420"/>
        <w:jc w:val="both"/>
        <w:spacing w:line="440" w:lineRule="exact"/>
        <w:widowControl w:val="off"/>
        <w:rPr>
          <w:rFonts w:hint="eastAsia" w:ascii="宋体" w:hAnsi="宋体" w:cs="宋体"/>
        </w:rPr>
      </w:pPr>
      <w:r>
        <w:rPr>
          <w:rFonts w:hint="eastAsia" w:ascii="宋体" w:hAnsi="宋体" w:cs="宋体"/>
          <w:sz w:val="21"/>
          <w:szCs w:val="21"/>
          <w:lang w:bidi="ar"/>
        </w:rPr>
        <w:t xml:space="preserve">7.1、根据《政府采购促进中小企业发展办法》、《</w:t>
      </w:r>
      <w:r>
        <w:rPr>
          <w:rFonts w:hint="eastAsia" w:ascii="宋体" w:hAnsi="宋体" w:cs="宋体"/>
          <w:sz w:val="21"/>
          <w:szCs w:val="21"/>
          <w:lang w:bidi="ar"/>
        </w:rPr>
        <w:t xml:space="preserve">关于促进残疾人就业政府采购政策的通知》（财库〔2017〕141号）、《关于政府采购支持监狱企业发展有关问题的通知》（财库〔2014〕68号）等文件规定，在政府采购项目中，货物（指主要采购标的，主要采购标的详见《中小企业声明函》）均由小型或微型企业生产且使用该企业商号（注册商标）或由残疾人企业、监狱企业制造的，对其报价在评审时给予20%的扣除，用扣除后的价格参加评审。如扣除后的价格为最低价的，则作为评审基准价，若最后中标，中标价格则以实际投标报价为准。残疾人企业或监狱企业属于小型、微型企业的，不重复享受政策。</w:t>
      </w:r>
      <w:r>
        <w:rPr>
          <w:rFonts w:hint="eastAsia" w:ascii="宋体" w:hAnsi="宋体" w:cs="宋体"/>
        </w:rPr>
      </w:r>
      <w:r/>
    </w:p>
    <w:p>
      <w:pPr>
        <w:pStyle w:val="739"/>
        <w:ind w:firstLine="420"/>
        <w:jc w:val="both"/>
        <w:spacing w:line="440" w:lineRule="exact"/>
        <w:widowControl w:val="off"/>
        <w:rPr>
          <w:rFonts w:hint="eastAsia" w:ascii="宋体" w:hAnsi="宋体" w:cs="宋体"/>
        </w:rPr>
      </w:pPr>
      <w:r>
        <w:rPr>
          <w:rFonts w:hint="eastAsia" w:ascii="宋体" w:hAnsi="宋体" w:cs="宋体"/>
          <w:sz w:val="21"/>
          <w:szCs w:val="21"/>
          <w:lang w:bidi="ar"/>
        </w:rPr>
        <w:t xml:space="preserve">7.2、在货物采购项目中，供应商提供的货物既有小型或微型企业制造货物，也有中型或大型企业制造货物的，不享受本办法规定的小微企业价格扶持政策。</w:t>
      </w:r>
      <w:r>
        <w:rPr>
          <w:rFonts w:hint="eastAsia" w:ascii="宋体" w:hAnsi="宋体" w:cs="宋体"/>
        </w:rPr>
      </w:r>
      <w:r/>
    </w:p>
    <w:p>
      <w:pPr>
        <w:pStyle w:val="739"/>
        <w:ind w:firstLine="420"/>
        <w:jc w:val="both"/>
        <w:spacing w:line="440" w:lineRule="exact"/>
        <w:widowControl w:val="off"/>
        <w:rPr>
          <w:rFonts w:hint="eastAsia" w:ascii="宋体" w:hAnsi="宋体" w:cs="宋体"/>
          <w:sz w:val="21"/>
          <w:szCs w:val="21"/>
          <w:lang w:bidi="ar"/>
        </w:rPr>
      </w:pPr>
      <w:r>
        <w:rPr>
          <w:rFonts w:hint="eastAsia" w:ascii="宋体" w:hAnsi="宋体" w:cs="宋体"/>
          <w:sz w:val="21"/>
          <w:szCs w:val="21"/>
          <w:lang w:bidi="ar"/>
        </w:rPr>
        <w:t xml:space="preserve">7.3、小型或微型企业需在投标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rFonts w:hint="eastAsia" w:ascii="宋体" w:hAnsi="宋体" w:cs="宋体"/>
          <w:sz w:val="21"/>
          <w:szCs w:val="21"/>
          <w:lang w:bidi="ar"/>
        </w:rPr>
      </w:r>
      <w:r/>
    </w:p>
    <w:p>
      <w:pPr>
        <w:pStyle w:val="739"/>
        <w:ind w:firstLine="420"/>
        <w:jc w:val="both"/>
        <w:spacing w:line="440" w:lineRule="exact"/>
        <w:widowControl w:val="off"/>
        <w:rPr>
          <w:rFonts w:hint="eastAsia" w:ascii="宋体" w:hAnsi="宋体" w:cs="宋体"/>
          <w:sz w:val="21"/>
          <w:szCs w:val="21"/>
          <w:lang w:bidi="ar"/>
        </w:rPr>
      </w:pPr>
      <w:r>
        <w:rPr>
          <w:rFonts w:hint="eastAsia" w:ascii="宋体" w:hAnsi="宋体" w:cs="宋体"/>
          <w:sz w:val="21"/>
          <w:szCs w:val="21"/>
          <w:lang w:bidi="ar"/>
        </w:rPr>
        <w:t xml:space="preserve">7.4、供应商按照规定提供声明函内容不实的，属于提供虚假材料谋取中标，依照《中华人民共和国政府采购法》等国家有关规定追究相应责任。</w:t>
      </w:r>
      <w:r>
        <w:rPr>
          <w:rFonts w:hint="eastAsia" w:ascii="宋体" w:hAnsi="宋体" w:cs="宋体"/>
          <w:sz w:val="21"/>
          <w:szCs w:val="21"/>
          <w:lang w:bidi="ar"/>
        </w:rPr>
      </w:r>
      <w:r/>
    </w:p>
    <w:p>
      <w:pPr>
        <w:pStyle w:val="739"/>
        <w:ind w:firstLine="420"/>
        <w:jc w:val="both"/>
        <w:spacing w:line="440" w:lineRule="exact"/>
        <w:widowControl w:val="off"/>
        <w:rPr>
          <w:rFonts w:hint="eastAsia" w:ascii="宋体" w:hAnsi="宋体" w:cs="宋体"/>
          <w:sz w:val="21"/>
          <w:szCs w:val="21"/>
          <w:lang w:bidi="ar"/>
        </w:rPr>
      </w:pPr>
      <w:r>
        <w:rPr>
          <w:rFonts w:hint="eastAsia" w:ascii="宋体" w:hAnsi="宋体" w:cs="宋体"/>
          <w:sz w:val="21"/>
          <w:szCs w:val="21"/>
          <w:lang w:bidi="ar"/>
        </w:rPr>
        <w:t xml:space="preserve">二、</w:t>
      </w:r>
      <w:r>
        <w:rPr>
          <w:rFonts w:hint="eastAsia" w:ascii="宋体" w:hAnsi="宋体" w:cs="宋体"/>
          <w:sz w:val="21"/>
          <w:szCs w:val="21"/>
          <w:lang w:val="en-US" w:eastAsia="zh-CN" w:bidi="ar"/>
        </w:rPr>
        <w:t xml:space="preserve">第一标段</w:t>
      </w:r>
      <w:r>
        <w:rPr>
          <w:rFonts w:hint="eastAsia" w:ascii="宋体" w:hAnsi="宋体" w:cs="宋体"/>
          <w:sz w:val="21"/>
          <w:szCs w:val="21"/>
          <w:lang w:bidi="ar"/>
        </w:rPr>
        <w:t xml:space="preserve">综合评分标准：</w:t>
      </w:r>
      <w:r>
        <w:rPr>
          <w:rFonts w:hint="eastAsia" w:ascii="宋体" w:hAnsi="宋体" w:cs="宋体"/>
          <w:sz w:val="21"/>
          <w:szCs w:val="21"/>
          <w:lang w:bidi="ar"/>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（一）价格（</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以进入评标程序、实质性响应招标文件要求且</w:t>
      </w:r>
      <w:r>
        <w:rPr>
          <w:rFonts w:hint="eastAsia" w:ascii="宋体" w:hAnsi="宋体" w:eastAsia="宋体" w:cs="宋体"/>
          <w:sz w:val="21"/>
          <w:szCs w:val="21"/>
          <w:lang w:val="en-US" w:eastAsia="zh-CN"/>
        </w:rPr>
        <w:t xml:space="preserve">报价最低</w:t>
      </w:r>
      <w:r>
        <w:rPr>
          <w:rFonts w:hint="eastAsia" w:ascii="宋体" w:hAnsi="宋体" w:eastAsia="宋体" w:cs="宋体"/>
          <w:sz w:val="21"/>
          <w:szCs w:val="21"/>
        </w:rPr>
        <w:t xml:space="preserve">的投标报价为评标基准价（须未超过采购预算价，其价格分为满分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0分，其他投标人的价格分统一按照下列公式计算：</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投标报价得分=（评标基准价/投标报价）×价格权值×100（价格权值为</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rPr>
          <w:rFonts w:hint="eastAsia" w:ascii="宋体" w:hAnsi="宋体" w:eastAsia="宋体" w:cs="宋体"/>
          <w:sz w:val="21"/>
          <w:szCs w:val="21"/>
        </w:rPr>
      </w:r>
      <w:r/>
    </w:p>
    <w:p>
      <w:pPr>
        <w:pStyle w:val="739"/>
        <w:numPr>
          <w:ilvl w:val="0"/>
          <w:numId w:val="0"/>
        </w:numPr>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提供针对此次投标产品所用面料的检测机构出具的</w:t>
      </w:r>
      <w:r>
        <w:rPr>
          <w:rFonts w:hint="eastAsia" w:ascii="宋体" w:hAnsi="宋体" w:eastAsia="宋体" w:cs="宋体"/>
          <w:sz w:val="21"/>
          <w:szCs w:val="21"/>
          <w:lang w:val="en-US" w:eastAsia="zh-CN"/>
        </w:rPr>
        <w:t xml:space="preserve">完整</w:t>
      </w:r>
      <w:r>
        <w:rPr>
          <w:rFonts w:hint="eastAsia" w:ascii="宋体" w:hAnsi="宋体" w:eastAsia="宋体" w:cs="宋体"/>
          <w:sz w:val="21"/>
          <w:szCs w:val="21"/>
        </w:rPr>
        <w:t xml:space="preserve">检验报告</w:t>
      </w:r>
      <w:r>
        <w:rPr>
          <w:rFonts w:hint="eastAsia" w:ascii="宋体" w:hAnsi="宋体" w:eastAsia="宋体" w:cs="宋体"/>
          <w:sz w:val="21"/>
          <w:szCs w:val="21"/>
          <w:lang w:val="en-US" w:eastAsia="zh-CN"/>
        </w:rPr>
        <w:t xml:space="preserve">复印件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要求检测报告上具备中国计量认证CMA标识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检测报告委托单位须为本次投标单位或货物生产厂家</w:t>
      </w:r>
      <w:r>
        <w:rPr>
          <w:rFonts w:hint="eastAsia" w:ascii="宋体" w:hAnsi="宋体" w:eastAsia="宋体" w:cs="宋体"/>
          <w:sz w:val="21"/>
          <w:szCs w:val="21"/>
          <w:lang w:val="en-US" w:eastAsia="zh-CN"/>
        </w:rPr>
        <w:t xml:space="preserve">或面料生产厂家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请各投标人在投标文件中对以下面料的检测报告进行对应标注，以便评委评审（仅评审面料，货物名称不做评审依据）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本项共20分。不提供相关检测报告仅做扣分处理。</w:t>
      </w:r>
      <w:r>
        <w:rPr>
          <w:rFonts w:hint="eastAsia" w:ascii="宋体" w:hAnsi="宋体" w:eastAsia="宋体" w:cs="宋体"/>
          <w:sz w:val="21"/>
          <w:szCs w:val="21"/>
          <w:lang w:val="en-US" w:eastAsia="zh-CN"/>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A、面料A的检测报告：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1、纱支：经向（tex）19*纬向（tex）19（±1）；</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2、织物密度（根/10CM）：经密540（±5根）， 纬密300（±5根）；</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3、ＰＨ值4.0—8.5；</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4、甲醛含量（mg/kg）：未检出；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5、耐水色牢度、耐酸汗渍色牢度、耐碱汗渍色牢度、耐干摩擦色牢度、耐皂洗色牢度、耐氯化水色牢度：≥4；                         </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6、纤维含量：棉60%，聚酯纤维40%（±3%）；                            </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7、水洗尺寸变化率（%）：≤3；            </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8、可分解致癌芳香胺染料：未检测出</w:t>
      </w:r>
      <w:r>
        <w:rPr>
          <w:rFonts w:hint="eastAsia" w:ascii="宋体" w:hAnsi="宋体" w:eastAsia="宋体" w:cs="宋体"/>
          <w:sz w:val="21"/>
          <w:szCs w:val="21"/>
          <w:lang w:val="en-US" w:eastAsia="zh-CN"/>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B、面料B的检测报告：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1、纤维含量：棉60%,涤40%(±3%）；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2、纱支：经向（tex）18*纬向（tex）18（±1）；</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3、织物密度（根/10CM）：经密520（±5根）， 纬密280（±5根）；</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4、ＰＨ值4.0—8.5</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5、甲醛含量（mg/kg）：未检出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6、水洗尺寸变化率（%）：≤3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7、可分解致癌芳香胺染料：未检出                      </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8、耐水色牢度、耐酸汗渍色牢度、耐碱汗渍色牢度、耐干摩擦色牢度、耐皂洗、耐氯化水色牢度：≥4</w:t>
      </w:r>
      <w:r>
        <w:rPr>
          <w:rFonts w:hint="eastAsia" w:ascii="宋体" w:hAnsi="宋体" w:eastAsia="宋体" w:cs="宋体"/>
          <w:sz w:val="21"/>
          <w:szCs w:val="21"/>
          <w:lang w:val="en-US" w:eastAsia="zh-CN"/>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C、面料C的检测报告：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1、纤维含量：棉50%，涤50%(±3%）；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2、纱支：经向（tex）28*2*27*纬向（tex）27（±1）；</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3、织物密度（根/10CM）：经密 285（±5根）， 纬密245（±5根）；</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4、ＰＨ值4.0—8.5</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5、甲醛含量（mg/kg）：未检出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6、水洗尺寸变化率（%）：≤3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7、可分解致癌芳香胺染料：未检出                      </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8、耐水色牢度、耐酸汗渍色牢度、耐碱汗渍色牢度、耐干摩擦色牢度、耐皂洗色牢度：≥4；</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9、断裂强力（N）：径向≥1200，纬向≥530；</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10、克重（g/㎡）≥195</w:t>
      </w:r>
      <w:r>
        <w:rPr>
          <w:rFonts w:hint="eastAsia" w:ascii="宋体" w:hAnsi="宋体" w:eastAsia="宋体" w:cs="宋体"/>
          <w:sz w:val="21"/>
          <w:szCs w:val="21"/>
          <w:lang w:val="en-US" w:eastAsia="zh-CN"/>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D、面料D的检测报告：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1、纱支：经向（tex）14.5*纬向（tex）14.5（±1）；</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2、织物密度（根/10CM）：经密625（±5根）， 纬密380（±5根）；</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3、ＰＨ值4.0—8.5；</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4、甲醛含量（mg/kg）：未检出；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5、耐水色牢度、耐酸汗渍色牢度、耐碱汗渍色牢度、耐干摩擦色牢度、耐皂洗色牢度、耐氯化水色牢度：≥4；</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6、纤维含量：棉50%，聚酯纤维50%（±3%）；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7、水洗尺寸变化率（%）：≤3；             </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8、可分解致癌芳香胺染料：未检测出；</w:t>
      </w:r>
      <w:r>
        <w:rPr>
          <w:rFonts w:hint="eastAsia" w:ascii="宋体" w:hAnsi="宋体" w:eastAsia="宋体" w:cs="宋体"/>
          <w:sz w:val="21"/>
          <w:szCs w:val="21"/>
          <w:lang w:val="en-US" w:eastAsia="zh-CN"/>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E、面料E的检测报告：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1、纤维含量：棉35%，涤65%(±3%）；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2、纱支：经向（tex）18*2*纬向（tex）27（±1）；</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3、织物密度（根/10CM）：经密 305（±5根）， 纬密225（±5根）；</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4、ＰＨ值4.0—8.5</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5、甲醛含量（mg/kg）：未检出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6、水洗尺寸变化率（%）：≤3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7、可分解致癌芳香胺染料：未检出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8、耐水色牢度、耐酸汗渍色牢度、耐碱汗渍色牢度、耐干摩擦色牢度、耐皂洗色牢度：≥4；</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9、断裂强力（N）：径向≥980，纬向≥450；</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10、克重（g/㎡）≥155</w:t>
      </w:r>
      <w:r>
        <w:rPr>
          <w:rFonts w:hint="eastAsia" w:ascii="宋体" w:hAnsi="宋体" w:eastAsia="宋体" w:cs="宋体"/>
          <w:sz w:val="21"/>
          <w:szCs w:val="21"/>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F、面料F的检测报告：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1、纤维含量：棉100%；</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2、纱支：经向（tex）14.5*纬向（tex）14.5（±1）；</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3、织物密度（根/10CM）：经密545（±5根）， 纬密280（±5根）；</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4、ＰＨ值4.0—8.5</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5、甲醛含量（mg/kg）：未检出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6、水洗尺寸变化率（%）：≤3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7、可分解致癌芳香胺染料：未检出                      </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8、耐水色牢度、耐酸汗渍色牢度、耐碱汗渍色牢度、耐干摩擦色牢度、耐皂洗、耐氯化水色牢度：≥4；</w:t>
      </w:r>
      <w:r>
        <w:rPr>
          <w:rFonts w:hint="eastAsia" w:ascii="宋体" w:hAnsi="宋体" w:eastAsia="宋体" w:cs="宋体"/>
          <w:sz w:val="21"/>
          <w:szCs w:val="21"/>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G、面料G的检测报告：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1、面料要求：棉60%；涤40%(±3%）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2、纱支：经向（tex）19*纬向（tex）28（±1）；　</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3、织物密度（根/10CM）：经密 560（±5根）， 纬密280（±5根）；</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4、水洗尺寸变化率：≤3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5、可分解致癌芳香胺染料：未检出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6、ＰＨ值4.0—8.5</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7、甲醛含量（mg/kg）：未检出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8、耐水色牢度、耐酸汗渍色牢度、耐碱汗渍色牢度、耐干摩擦色牢度、耐皂洗色牢度、耐氯化水色牢度：≥4</w:t>
      </w:r>
      <w:r>
        <w:rPr>
          <w:rFonts w:hint="eastAsia" w:ascii="宋体" w:hAnsi="宋体" w:eastAsia="宋体" w:cs="宋体"/>
          <w:sz w:val="21"/>
          <w:szCs w:val="21"/>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H、面料H的检测报告：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1、纤维含量：棉100%；</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2、纱支：经向（tex）18*纬向（tex）18（±1）；</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3、织物密度（根/10CM）：经密520（±5根）， 纬密280（±5根）；</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4、ＰＨ值4.0—8.5</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5、甲醛含量（mg/kg）：未检出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6、水洗尺寸变化率（%）：≤3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7、可分解致癌芳香胺染料：未检出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8、耐水色牢度、耐酸汗渍色牢度、耐碱汗渍色牢度、耐干摩擦色牢度、耐皂洗、耐氯化水色牢度：≥4；</w:t>
      </w:r>
      <w:r>
        <w:rPr>
          <w:rFonts w:hint="eastAsia" w:ascii="宋体" w:hAnsi="宋体" w:eastAsia="宋体" w:cs="宋体"/>
          <w:sz w:val="21"/>
          <w:szCs w:val="21"/>
          <w:lang w:val="en-US" w:eastAsia="zh-CN"/>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I、面料I的检测报告：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1、纤维含量：棉35%，涤65%(±3%）；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2、纱支：经向（tex）13.5*2*纬向（tex）27（±1）；</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3、织物密度（根/10CM）：经密 545（±5根）， 纬密285（±5根）；</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4、ＰＨ值4.0—8.5</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5、甲醛含量（mg/kg）：未检出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6、水洗尺寸变化率（%）：≤3</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7、可分解致癌芳香胺染料：未检出</w:t>
      </w:r>
      <w:r>
        <w:rPr>
          <w:rFonts w:hint="eastAsia" w:ascii="宋体" w:hAnsi="宋体" w:eastAsia="宋体" w:cs="宋体"/>
          <w:sz w:val="21"/>
          <w:szCs w:val="21"/>
        </w:rPr>
      </w:r>
      <w:r/>
    </w:p>
    <w:p>
      <w:pPr>
        <w:pStyle w:val="739"/>
        <w:contextualSpacing/>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8、耐水色牢度、耐酸汗渍色牢度、耐碱汗渍色牢度、耐干摩擦色牢度、耐皂洗色牢度：≥4；</w:t>
      </w:r>
      <w:r>
        <w:rPr>
          <w:rFonts w:hint="eastAsia" w:ascii="宋体" w:hAnsi="宋体" w:eastAsia="宋体" w:cs="宋体"/>
          <w:sz w:val="21"/>
          <w:szCs w:val="21"/>
        </w:rPr>
      </w:r>
      <w:r/>
    </w:p>
    <w:p>
      <w:pPr>
        <w:pStyle w:val="739"/>
        <w:contextualSpacing/>
        <w:ind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sz w:val="21"/>
          <w:szCs w:val="21"/>
          <w:lang w:val="en-US" w:eastAsia="zh-CN"/>
        </w:rPr>
        <w:t xml:space="preserve">J、面料J的检测报告：</w:t>
      </w:r>
      <w:r>
        <w:rPr>
          <w:rFonts w:hint="eastAsia" w:ascii="宋体" w:hAnsi="宋体" w:eastAsia="宋体" w:cs="宋体"/>
          <w:b w:val="0"/>
          <w:bCs w:val="0"/>
          <w:color w:val="000000"/>
          <w:sz w:val="21"/>
          <w:szCs w:val="21"/>
          <w:lang w:val="en-US" w:eastAsia="zh-CN"/>
        </w:rPr>
        <w:t xml:space="preserve">指标全部满足的得2分，</w:t>
      </w:r>
      <w:r>
        <w:rPr>
          <w:rFonts w:hint="eastAsia" w:ascii="宋体" w:hAnsi="宋体" w:eastAsia="宋体" w:cs="宋体"/>
          <w:b/>
          <w:bCs/>
          <w:color w:val="000000"/>
          <w:sz w:val="21"/>
          <w:szCs w:val="21"/>
          <w:lang w:val="en-US" w:eastAsia="zh-CN"/>
        </w:rPr>
        <w:t xml:space="preserve">若检测报告中的指标不符合GB 18401《国家纺织产品基本安全技术规范》强制性标准的视为无效投标。</w:t>
      </w:r>
      <w:r>
        <w:rPr>
          <w:rFonts w:hint="eastAsia" w:ascii="宋体" w:hAnsi="宋体" w:eastAsia="宋体" w:cs="宋体"/>
          <w:b/>
          <w:bCs/>
          <w:color w:val="000000"/>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1、纤维含量：棉100%；</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2、纱支：经向（tex）27*纬向（tex）27（±1）；</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3、织物密度（根/10CM）：经密430（±5根）， 纬密230（±5根）；</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4、ＰＨ值4.0—8.5</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5、甲醛含量（mg/kg）：未检出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6、水洗尺寸变化率（%）：≤3</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7、可分解致癌芳香胺染料：未检出</w:t>
      </w:r>
      <w:r>
        <w:rPr>
          <w:rFonts w:hint="eastAsia" w:ascii="宋体" w:hAnsi="宋体" w:eastAsia="宋体" w:cs="宋体"/>
          <w:sz w:val="21"/>
          <w:szCs w:val="21"/>
          <w:lang w:val="en-US" w:eastAsia="zh-CN"/>
        </w:rPr>
      </w:r>
      <w:r/>
    </w:p>
    <w:p>
      <w:pPr>
        <w:pStyle w:val="739"/>
        <w:contextualSpacing/>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8、耐水色牢度、耐酸汗渍色牢度、耐碱汗渍色牢度、耐干摩擦色牢度、耐皂洗、耐氯化水色</w:t>
      </w:r>
      <w:r>
        <w:rPr>
          <w:rFonts w:hint="eastAsia" w:ascii="宋体" w:hAnsi="宋体" w:eastAsia="宋体" w:cs="宋体"/>
          <w:i w:val="0"/>
          <w:iCs w:val="0"/>
          <w:color w:val="000000"/>
          <w:sz w:val="21"/>
          <w:szCs w:val="21"/>
          <w:u w:val="none"/>
          <w:lang w:val="en-US" w:eastAsia="zh-CN" w:bidi="ar"/>
        </w:rPr>
        <w:t xml:space="preserve">牢度：≥4；</w:t>
      </w:r>
      <w:r>
        <w:rPr>
          <w:rFonts w:hint="eastAsia" w:ascii="宋体" w:hAnsi="宋体" w:eastAsia="宋体" w:cs="宋体"/>
          <w:sz w:val="21"/>
          <w:szCs w:val="21"/>
          <w:lang w:val="en-US" w:eastAsia="zh-CN" w:bidi="ar-SA"/>
        </w:rPr>
      </w:r>
      <w:r/>
    </w:p>
    <w:p>
      <w:pPr>
        <w:pStyle w:val="739"/>
        <w:contextualSpacing/>
        <w:ind w:firstLine="42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sz w:val="21"/>
          <w:szCs w:val="21"/>
          <w:lang w:val="en-US" w:eastAsia="zh-CN"/>
        </w:rPr>
        <w:t xml:space="preserve">（三）除“</w:t>
      </w:r>
      <w:r>
        <w:rPr>
          <w:rFonts w:hint="eastAsia" w:ascii="宋体" w:hAnsi="宋体" w:eastAsia="宋体" w:cs="宋体"/>
          <w:sz w:val="21"/>
          <w:szCs w:val="21"/>
          <w:lang w:val="en-US" w:eastAsia="zh-CN"/>
        </w:rPr>
        <w:t xml:space="preserve">评分标准（二）”中所列检测指标之外的</w:t>
      </w:r>
      <w:r>
        <w:rPr>
          <w:rFonts w:hint="eastAsia" w:ascii="宋体" w:hAnsi="宋体" w:eastAsia="宋体" w:cs="宋体"/>
          <w:sz w:val="21"/>
          <w:szCs w:val="21"/>
        </w:rPr>
        <w:t xml:space="preserve">所投货物</w:t>
      </w:r>
      <w:r>
        <w:rPr>
          <w:rFonts w:hint="eastAsia" w:ascii="宋体" w:hAnsi="宋体" w:eastAsia="宋体" w:cs="宋体"/>
          <w:sz w:val="21"/>
          <w:szCs w:val="21"/>
          <w:lang w:val="en-US" w:eastAsia="zh-CN"/>
        </w:rPr>
        <w:t xml:space="preserve">规格</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面料技术</w:t>
      </w:r>
      <w:r>
        <w:rPr>
          <w:rFonts w:hint="eastAsia" w:ascii="宋体" w:hAnsi="宋体" w:eastAsia="宋体" w:cs="宋体"/>
          <w:sz w:val="21"/>
          <w:szCs w:val="21"/>
        </w:rPr>
        <w:t xml:space="preserve">参数符合性比较（</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b/>
          <w:bCs/>
          <w:color w:val="000000"/>
          <w:sz w:val="21"/>
          <w:szCs w:val="21"/>
          <w:lang w:val="en-US" w:eastAsia="zh-CN"/>
        </w:rPr>
        <w:t xml:space="preserve">所投面料技术参数中存在不符合GB 18401《国家纺织产品基本安全技术规范》强制性标准的视为无效投标，</w:t>
      </w:r>
      <w:r>
        <w:rPr>
          <w:rFonts w:hint="eastAsia" w:ascii="宋体" w:hAnsi="宋体" w:eastAsia="宋体" w:cs="宋体"/>
          <w:sz w:val="21"/>
          <w:szCs w:val="21"/>
          <w:lang w:val="en-US" w:eastAsia="zh-CN"/>
        </w:rPr>
        <w:t xml:space="preserve">其余货</w:t>
      </w:r>
      <w:r>
        <w:rPr>
          <w:rFonts w:hint="eastAsia" w:ascii="宋体" w:hAnsi="宋体" w:eastAsia="宋体" w:cs="宋体"/>
          <w:sz w:val="21"/>
          <w:szCs w:val="21"/>
        </w:rPr>
        <w:t xml:space="preserve">物</w:t>
      </w:r>
      <w:r>
        <w:rPr>
          <w:rFonts w:hint="eastAsia" w:ascii="宋体" w:hAnsi="宋体" w:eastAsia="宋体" w:cs="宋体"/>
          <w:sz w:val="21"/>
          <w:szCs w:val="21"/>
          <w:lang w:val="en-US" w:eastAsia="zh-CN"/>
        </w:rPr>
        <w:t xml:space="preserve">规格</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面料技术</w:t>
      </w:r>
      <w:r>
        <w:rPr>
          <w:rFonts w:hint="eastAsia" w:ascii="宋体" w:hAnsi="宋体" w:eastAsia="宋体" w:cs="宋体"/>
          <w:sz w:val="21"/>
          <w:szCs w:val="21"/>
        </w:rPr>
        <w:t xml:space="preserve">参数每出现一个参数指标负偏离扣1分，</w:t>
      </w:r>
      <w:r>
        <w:rPr>
          <w:rFonts w:hint="eastAsia" w:ascii="宋体" w:hAnsi="宋体" w:eastAsia="宋体" w:cs="宋体"/>
          <w:sz w:val="21"/>
          <w:szCs w:val="21"/>
          <w:lang w:val="en-US" w:eastAsia="zh-CN"/>
        </w:rPr>
        <w:t xml:space="preserve">扣完为止。</w:t>
      </w:r>
      <w:r>
        <w:rPr>
          <w:rFonts w:hint="eastAsia" w:ascii="宋体" w:hAnsi="宋体" w:eastAsia="宋体" w:cs="宋体"/>
          <w:b/>
          <w:bCs/>
          <w:color w:val="000000"/>
          <w:sz w:val="21"/>
          <w:szCs w:val="21"/>
          <w:lang w:val="en-US" w:eastAsia="zh-CN"/>
        </w:rPr>
        <w:t xml:space="preserve"> </w:t>
      </w:r>
      <w:r/>
    </w:p>
    <w:p>
      <w:pPr>
        <w:pStyle w:val="739"/>
        <w:ind w:firstLine="420"/>
        <w:spacing w:line="360" w:lineRule="auto"/>
        <w:rPr>
          <w:rFonts w:hint="eastAsia" w:ascii="宋体" w:hAnsi="宋体"/>
          <w:sz w:val="21"/>
        </w:rPr>
      </w:pPr>
      <w:r>
        <w:rPr>
          <w:rFonts w:hint="eastAsia" w:ascii="宋体" w:hAnsi="宋体"/>
          <w:sz w:val="21"/>
        </w:rPr>
        <w:t xml:space="preserve">（</w:t>
      </w:r>
      <w:r>
        <w:rPr>
          <w:rFonts w:hint="eastAsia" w:ascii="宋体" w:hAnsi="宋体"/>
          <w:sz w:val="21"/>
          <w:lang w:val="en-US" w:eastAsia="zh-CN"/>
        </w:rPr>
        <w:t xml:space="preserve">四</w:t>
      </w:r>
      <w:r>
        <w:rPr>
          <w:rFonts w:hint="eastAsia" w:ascii="宋体" w:hAnsi="宋体"/>
          <w:sz w:val="21"/>
        </w:rPr>
        <w:t xml:space="preserve">）样品比较（10分）：各投标人根据采购要求制作样品，评委根据投标样品的款式、工艺水平及裁剪和缝制的做工细致程度进行比较打分。（要求1. 门襟顺直、平服、长短一致，2. 袋盖、贴袋方正平服，3. 背部平服、缝位顺直，4. 车线平整、不起皱、不扭曲，5. 面、里布不能有色差、脏污、抽纱，6. 电脑绣花要求清晰，线头剪清，7. 纽扣眼、撞钉等位置准确、不可变形等）。</w:t>
      </w:r>
      <w:r>
        <w:rPr>
          <w:rFonts w:hint="eastAsia" w:ascii="宋体" w:hAnsi="宋体"/>
          <w:sz w:val="21"/>
        </w:rPr>
      </w:r>
      <w:r/>
    </w:p>
    <w:p>
      <w:pPr>
        <w:pStyle w:val="739"/>
        <w:ind w:firstLine="420"/>
        <w:spacing w:line="360" w:lineRule="auto"/>
        <w:rPr>
          <w:rFonts w:ascii="宋体" w:hAnsi="宋体" w:eastAsia="宋体"/>
          <w:sz w:val="21"/>
          <w:lang w:val="en-US" w:eastAsia="zh-CN"/>
        </w:rPr>
      </w:pPr>
      <w:r>
        <w:rPr>
          <w:rFonts w:hint="eastAsia" w:ascii="宋体" w:hAnsi="宋体"/>
          <w:sz w:val="21"/>
        </w:rPr>
        <w:t xml:space="preserve">1、投标样品的款式比较（3分）：要求简洁大方、符合医院服装使用需求。</w:t>
      </w:r>
      <w:r>
        <w:rPr>
          <w:rFonts w:hint="eastAsia" w:ascii="宋体" w:hAnsi="宋体"/>
          <w:sz w:val="21"/>
          <w:lang w:val="en-US" w:eastAsia="zh-CN"/>
        </w:rPr>
        <w:t xml:space="preserve">满足医院需求的得3分，一般的得1分。</w:t>
      </w:r>
      <w:r>
        <w:rPr>
          <w:rFonts w:ascii="宋体" w:hAnsi="宋体" w:eastAsia="宋体"/>
          <w:sz w:val="21"/>
          <w:lang w:val="en-US" w:eastAsia="zh-CN"/>
        </w:rPr>
      </w:r>
      <w:r/>
    </w:p>
    <w:p>
      <w:pPr>
        <w:pStyle w:val="739"/>
        <w:contextualSpacing/>
        <w:ind w:firstLine="420"/>
        <w:spacing w:line="360" w:lineRule="auto"/>
        <w:rPr>
          <w:rFonts w:ascii="宋体" w:hAnsi="宋体" w:eastAsia="宋体" w:cs="宋体"/>
          <w:sz w:val="21"/>
          <w:szCs w:val="21"/>
          <w:lang w:val="en-US" w:eastAsia="zh-CN"/>
        </w:rPr>
      </w:pPr>
      <w:r>
        <w:rPr>
          <w:rFonts w:hint="eastAsia" w:ascii="宋体" w:hAnsi="宋体"/>
          <w:sz w:val="21"/>
          <w:lang w:val="en-US" w:eastAsia="zh-CN"/>
        </w:rPr>
        <w:t xml:space="preserve">2、</w:t>
      </w:r>
      <w:r>
        <w:rPr>
          <w:rFonts w:hint="eastAsia" w:ascii="宋体" w:hAnsi="宋体"/>
          <w:sz w:val="21"/>
        </w:rPr>
        <w:t xml:space="preserve">投标样品的工艺水平及裁剪和缝制的做工细致程度比较（7分）：要求1. 门襟顺直、平服、长短一致，2. 袋盖、贴袋方正平服，3. 背部平服、缝位顺直，4. 车线平整、不起皱、不扭曲，5. 面、里布不能有色差、脏污、抽纱，6. 电脑绣花要求清晰，线头剪清，7. 纽扣眼、撞钉等位置准确、不可变形等。</w:t>
      </w:r>
      <w:r>
        <w:rPr>
          <w:rFonts w:hint="eastAsia" w:ascii="宋体" w:hAnsi="宋体"/>
          <w:sz w:val="21"/>
          <w:lang w:val="en-US" w:eastAsia="zh-CN"/>
        </w:rPr>
        <w:t xml:space="preserve">全部</w:t>
      </w:r>
      <w:r>
        <w:rPr>
          <w:rFonts w:hint="eastAsia" w:ascii="宋体" w:hAnsi="宋体" w:cs="宋体"/>
          <w:sz w:val="21"/>
          <w:szCs w:val="21"/>
        </w:rPr>
        <w:t xml:space="preserve">符合要求的得7分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有一项不满足的扣1分。</w:t>
      </w:r>
      <w:r>
        <w:rPr>
          <w:rFonts w:ascii="宋体" w:hAnsi="宋体" w:eastAsia="宋体" w:cs="宋体"/>
          <w:sz w:val="21"/>
          <w:szCs w:val="21"/>
          <w:lang w:val="en-US" w:eastAsia="zh-CN"/>
        </w:rPr>
      </w:r>
      <w:r/>
    </w:p>
    <w:p>
      <w:pPr>
        <w:pStyle w:val="739"/>
        <w:ind w:firstLine="420"/>
        <w:keepLines w:val="0"/>
        <w:keepNext w:val="0"/>
        <w:pageBreakBefore w:val="0"/>
        <w:spacing w:line="360" w:lineRule="auto"/>
        <w:rPr>
          <w:rFonts w:hint="eastAsia" w:ascii="Times New Roman" w:hAnsi="Times New Roman" w:eastAsia="宋体" w:cs="Times New Roman"/>
          <w:sz w:val="21"/>
          <w:szCs w:val="21"/>
          <w:lang w:val="en-US" w:eastAsia="zh-CN"/>
        </w:rPr>
        <w:outlineLvl w:val="0"/>
      </w:pPr>
      <w:r>
        <w:rPr>
          <w:rFonts w:hint="eastAsia" w:ascii="Times New Roman" w:hAnsi="Times New Roman" w:eastAsia="宋体" w:cs="Times New Roman"/>
          <w:sz w:val="21"/>
          <w:szCs w:val="21"/>
          <w:lang w:val="en-US" w:eastAsia="zh-CN"/>
        </w:rPr>
        <w:t xml:space="preserve">（</w:t>
      </w:r>
      <w:r>
        <w:rPr>
          <w:rFonts w:hint="eastAsia" w:cs="Times New Roman"/>
          <w:sz w:val="21"/>
          <w:szCs w:val="21"/>
          <w:lang w:val="en-US" w:eastAsia="zh-CN"/>
        </w:rPr>
        <w:t xml:space="preserve">五</w:t>
      </w:r>
      <w:r>
        <w:rPr>
          <w:rFonts w:hint="eastAsia" w:ascii="Times New Roman" w:hAnsi="Times New Roman" w:eastAsia="宋体" w:cs="Times New Roman"/>
          <w:sz w:val="21"/>
          <w:szCs w:val="21"/>
          <w:lang w:val="en-US" w:eastAsia="zh-CN"/>
        </w:rPr>
        <w:t xml:space="preserve">）项目实施方案（</w:t>
      </w:r>
      <w:r>
        <w:rPr>
          <w:rFonts w:hint="eastAsia" w:ascii="Times New Roman" w:hAnsi="Times New Roman" w:cs="Times New Roman"/>
          <w:sz w:val="21"/>
          <w:szCs w:val="21"/>
          <w:lang w:val="en-US" w:eastAsia="zh-CN"/>
        </w:rPr>
        <w:t xml:space="preserve">12</w:t>
      </w:r>
      <w:r>
        <w:rPr>
          <w:rFonts w:hint="eastAsia" w:ascii="Times New Roman" w:hAnsi="Times New Roman" w:eastAsia="宋体" w:cs="Times New Roman"/>
          <w:sz w:val="21"/>
          <w:szCs w:val="21"/>
          <w:lang w:val="en-US" w:eastAsia="zh-CN"/>
        </w:rPr>
        <w:t xml:space="preserve">分）：投标人提供本项目的实施方案，包含：①</w:t>
      </w:r>
      <w:r>
        <w:rPr>
          <w:rFonts w:hint="eastAsia" w:ascii="Times New Roman" w:hAnsi="Times New Roman" w:eastAsia="宋体" w:cs="Times New Roman"/>
          <w:sz w:val="21"/>
          <w:szCs w:val="21"/>
        </w:rPr>
        <w:t xml:space="preserve">配送</w:t>
      </w:r>
      <w:r>
        <w:rPr>
          <w:rFonts w:hint="eastAsia" w:ascii="Times New Roman" w:hAnsi="Times New Roman" w:cs="Times New Roman"/>
          <w:sz w:val="21"/>
          <w:szCs w:val="21"/>
          <w:lang w:val="en-US" w:eastAsia="zh-CN"/>
        </w:rPr>
        <w:t xml:space="preserve">实施</w:t>
      </w:r>
      <w:r>
        <w:rPr>
          <w:rFonts w:hint="eastAsia" w:ascii="Times New Roman" w:hAnsi="Times New Roman" w:eastAsia="宋体" w:cs="Times New Roman"/>
          <w:sz w:val="21"/>
          <w:szCs w:val="21"/>
        </w:rPr>
        <w:t xml:space="preserve">计划</w:t>
      </w:r>
      <w:r>
        <w:rPr>
          <w:rFonts w:hint="eastAsia" w:ascii="Times New Roman" w:hAnsi="Times New Roman" w:eastAsia="宋体" w:cs="Times New Roman"/>
          <w:sz w:val="21"/>
          <w:szCs w:val="21"/>
          <w:lang w:val="en-US" w:eastAsia="zh-CN"/>
        </w:rPr>
        <w:t xml:space="preserve">、②</w:t>
      </w:r>
      <w:r>
        <w:rPr>
          <w:rFonts w:hint="eastAsia" w:ascii="宋体" w:hAnsi="宋体" w:eastAsia="宋体" w:cs="宋体"/>
          <w:sz w:val="21"/>
          <w:szCs w:val="21"/>
        </w:rPr>
        <w:t xml:space="preserve">仓储、备货</w:t>
      </w:r>
      <w:r>
        <w:rPr>
          <w:rFonts w:hint="eastAsia" w:ascii="宋体" w:hAnsi="宋体" w:eastAsia="宋体" w:cs="宋体"/>
          <w:sz w:val="21"/>
          <w:szCs w:val="21"/>
          <w:lang w:val="en-US" w:eastAsia="zh-CN"/>
        </w:rPr>
        <w:t xml:space="preserve">情况说明</w:t>
      </w:r>
      <w:r>
        <w:rPr>
          <w:rFonts w:hint="eastAsia" w:ascii="Times New Roman" w:hAnsi="Times New Roman" w:eastAsia="宋体" w:cs="Times New Roman"/>
          <w:sz w:val="21"/>
          <w:szCs w:val="21"/>
          <w:lang w:val="en-US" w:eastAsia="zh-CN"/>
        </w:rPr>
        <w:t xml:space="preserve">、③</w:t>
      </w:r>
      <w:r>
        <w:rPr>
          <w:rFonts w:hint="eastAsia" w:ascii="Times New Roman" w:hAnsi="Times New Roman" w:eastAsia="宋体" w:cs="Times New Roman"/>
          <w:sz w:val="21"/>
          <w:szCs w:val="21"/>
        </w:rPr>
        <w:t xml:space="preserve">质量保证措施</w:t>
      </w:r>
      <w:r>
        <w:rPr>
          <w:rFonts w:hint="eastAsia" w:ascii="Times New Roman" w:hAnsi="Times New Roman" w:eastAsia="宋体" w:cs="Times New Roman"/>
          <w:sz w:val="21"/>
          <w:szCs w:val="21"/>
          <w:lang w:val="en-US" w:eastAsia="zh-CN"/>
        </w:rPr>
        <w:t xml:space="preserve">、④</w:t>
      </w:r>
      <w:r>
        <w:rPr>
          <w:rFonts w:hint="eastAsia" w:ascii="宋体" w:hAnsi="宋体" w:eastAsia="宋体" w:cs="宋体"/>
          <w:sz w:val="21"/>
          <w:szCs w:val="21"/>
          <w:lang w:val="en-US" w:eastAsia="zh-CN"/>
        </w:rPr>
        <w:t xml:space="preserve">项目人员组成及职责安排</w:t>
      </w: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lang w:val="en-US" w:eastAsia="zh-CN"/>
        </w:rPr>
      </w:r>
      <w:r/>
    </w:p>
    <w:p>
      <w:pPr>
        <w:pStyle w:val="739"/>
        <w:ind w:firstLine="420"/>
        <w:keepLines w:val="0"/>
        <w:keepNext w:val="0"/>
        <w:pageBreakBefore w:val="0"/>
        <w:spacing w:line="360" w:lineRule="auto"/>
        <w:rPr>
          <w:rFonts w:hint="eastAsia" w:ascii="Times New Roman" w:hAnsi="Times New Roman" w:eastAsia="宋体" w:cs="Times New Roman"/>
          <w:sz w:val="21"/>
          <w:szCs w:val="21"/>
          <w:lang w:val="en-US" w:eastAsia="zh-CN"/>
        </w:rPr>
        <w:outlineLvl w:val="0"/>
      </w:pPr>
      <w:r>
        <w:rPr>
          <w:rFonts w:hint="eastAsia" w:ascii="Times New Roman" w:hAnsi="Times New Roman" w:eastAsia="宋体" w:cs="Times New Roman"/>
          <w:sz w:val="21"/>
          <w:szCs w:val="21"/>
          <w:lang w:val="en-US" w:eastAsia="zh-CN"/>
        </w:rPr>
        <w:t xml:space="preserve">阐述内容完整、针对性强，措施有效扎实，条理清晰，无“不合理”、“错误”</w:t>
      </w:r>
      <w:r>
        <w:rPr>
          <w:rFonts w:hint="eastAsia" w:ascii="Times New Roman" w:hAnsi="Times New Roman" w:eastAsia="宋体" w:cs="Times New Roman"/>
          <w:sz w:val="21"/>
          <w:szCs w:val="21"/>
        </w:rPr>
        <w:t xml:space="preserve">的</w:t>
      </w:r>
      <w:r>
        <w:rPr>
          <w:rFonts w:hint="eastAsia" w:ascii="Times New Roman" w:hAnsi="Times New Roman" w:eastAsia="宋体" w:cs="Times New Roman"/>
          <w:sz w:val="21"/>
          <w:szCs w:val="21"/>
          <w:lang w:val="en-US" w:eastAsia="zh-CN"/>
        </w:rPr>
        <w:t xml:space="preserve">每项</w:t>
      </w:r>
      <w:r>
        <w:rPr>
          <w:rFonts w:hint="eastAsia" w:ascii="Times New Roman" w:hAnsi="Times New Roman" w:eastAsia="宋体" w:cs="Times New Roman"/>
          <w:sz w:val="21"/>
          <w:szCs w:val="21"/>
        </w:rPr>
        <w:t xml:space="preserve">得</w:t>
      </w:r>
      <w:r>
        <w:rPr>
          <w:rFonts w:hint="eastAsia" w:ascii="Times New Roman" w:hAnsi="Times New Roman" w:cs="Times New Roman"/>
          <w:sz w:val="21"/>
          <w:szCs w:val="21"/>
          <w:lang w:val="en-US" w:eastAsia="zh-CN"/>
        </w:rPr>
        <w:t xml:space="preserve">3</w:t>
      </w:r>
      <w:r>
        <w:rPr>
          <w:rFonts w:hint="eastAsia" w:ascii="Times New Roman" w:hAnsi="Times New Roman" w:eastAsia="宋体" w:cs="Times New Roman"/>
          <w:sz w:val="21"/>
          <w:szCs w:val="21"/>
        </w:rPr>
        <w:t xml:space="preserve">分</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Times New Roman" w:eastAsia="宋体" w:cs="Times New Roman"/>
          <w:sz w:val="21"/>
          <w:szCs w:val="21"/>
          <w:lang w:val="en-US" w:eastAsia="zh-CN"/>
        </w:rPr>
      </w:r>
      <w:r/>
    </w:p>
    <w:p>
      <w:pPr>
        <w:pStyle w:val="739"/>
        <w:ind w:firstLine="420"/>
        <w:keepLines w:val="0"/>
        <w:keepNext w:val="0"/>
        <w:pageBreakBefore w:val="0"/>
        <w:spacing w:line="360" w:lineRule="auto"/>
        <w:rPr>
          <w:rFonts w:hint="eastAsia" w:ascii="Times New Roman" w:hAnsi="Times New Roman" w:eastAsia="宋体" w:cs="Times New Roman"/>
          <w:sz w:val="21"/>
          <w:szCs w:val="21"/>
          <w:lang w:val="en-US" w:eastAsia="zh-CN"/>
        </w:rPr>
        <w:outlineLvl w:val="0"/>
      </w:pPr>
      <w:r>
        <w:rPr>
          <w:rFonts w:hint="eastAsia" w:ascii="Times New Roman" w:hAnsi="Times New Roman" w:eastAsia="宋体" w:cs="Times New Roman"/>
          <w:sz w:val="21"/>
          <w:szCs w:val="21"/>
          <w:lang w:val="en-US" w:eastAsia="zh-CN"/>
        </w:rPr>
        <w:t xml:space="preserve">（</w:t>
      </w:r>
      <w:r>
        <w:rPr>
          <w:rFonts w:hint="eastAsia" w:cs="Times New Roman"/>
          <w:sz w:val="21"/>
          <w:szCs w:val="21"/>
          <w:lang w:val="en-US" w:eastAsia="zh-CN"/>
        </w:rPr>
        <w:t xml:space="preserve">六</w:t>
      </w:r>
      <w:r>
        <w:rPr>
          <w:rFonts w:hint="eastAsia" w:ascii="Times New Roman" w:hAnsi="Times New Roman" w:eastAsia="宋体" w:cs="Times New Roman"/>
          <w:sz w:val="21"/>
          <w:szCs w:val="21"/>
          <w:lang w:val="en-US" w:eastAsia="zh-CN"/>
        </w:rPr>
        <w:t xml:space="preserve">）售后服务方案（</w:t>
      </w:r>
      <w:r>
        <w:rPr>
          <w:rFonts w:hint="eastAsia" w:ascii="Times New Roman" w:hAnsi="Times New Roman" w:cs="Times New Roman"/>
          <w:sz w:val="21"/>
          <w:szCs w:val="21"/>
          <w:lang w:val="en-US" w:eastAsia="zh-CN"/>
        </w:rPr>
        <w:t xml:space="preserve">12</w:t>
      </w:r>
      <w:r>
        <w:rPr>
          <w:rFonts w:hint="eastAsia" w:ascii="Times New Roman" w:hAnsi="Times New Roman" w:eastAsia="宋体" w:cs="Times New Roman"/>
          <w:sz w:val="21"/>
          <w:szCs w:val="21"/>
          <w:lang w:val="en-US" w:eastAsia="zh-CN"/>
        </w:rPr>
        <w:t xml:space="preserve">分）：投标人提供本项目的售后服务方案，</w:t>
      </w:r>
      <w:r>
        <w:rPr>
          <w:rFonts w:hint="eastAsia" w:ascii="Times New Roman" w:hAnsi="Times New Roman" w:eastAsia="宋体" w:cs="Times New Roman"/>
          <w:sz w:val="21"/>
          <w:szCs w:val="21"/>
        </w:rPr>
        <w:t xml:space="preserve">包含</w:t>
      </w:r>
      <w:r>
        <w:rPr>
          <w:rFonts w:hint="eastAsia" w:ascii="宋体" w:hAnsi="宋体" w:eastAsia="宋体" w:cs="宋体"/>
          <w:sz w:val="21"/>
          <w:szCs w:val="21"/>
          <w:lang w:val="en-US" w:eastAsia="zh-CN"/>
        </w:rPr>
        <w:t xml:space="preserve">①售后</w:t>
      </w:r>
      <w:r>
        <w:rPr>
          <w:rFonts w:hint="eastAsia" w:ascii="宋体" w:hAnsi="宋体" w:eastAsia="宋体" w:cs="宋体"/>
          <w:sz w:val="21"/>
          <w:szCs w:val="21"/>
        </w:rPr>
        <w:t xml:space="preserve">服务机制、响应时间</w:t>
      </w:r>
      <w:r>
        <w:rPr>
          <w:rFonts w:hint="eastAsia" w:ascii="Times New Roman" w:hAnsi="Times New Roman" w:eastAsia="宋体" w:cs="Times New Roman"/>
          <w:sz w:val="21"/>
          <w:szCs w:val="21"/>
        </w:rPr>
        <w:t xml:space="preserve">、②售后服务人员的技术水平及现场服务措施、③</w:t>
      </w:r>
      <w:r>
        <w:rPr>
          <w:rFonts w:hint="eastAsia" w:ascii="宋体" w:hAnsi="宋体" w:eastAsia="宋体" w:cs="宋体"/>
          <w:sz w:val="21"/>
          <w:szCs w:val="21"/>
        </w:rPr>
        <w:t xml:space="preserve">故障应急处置程序</w:t>
      </w:r>
      <w:r>
        <w:rPr>
          <w:rFonts w:hint="eastAsia" w:ascii="Times New Roman" w:hAnsi="Times New Roman" w:cs="Times New Roman"/>
          <w:sz w:val="21"/>
          <w:szCs w:val="21"/>
          <w:lang w:val="en-US" w:eastAsia="zh-CN"/>
        </w:rPr>
        <w:t xml:space="preserve">、④售后</w:t>
      </w:r>
      <w:r>
        <w:rPr>
          <w:rFonts w:hint="eastAsia" w:ascii="宋体" w:hAnsi="宋体" w:eastAsia="宋体" w:cs="宋体"/>
          <w:sz w:val="21"/>
          <w:szCs w:val="21"/>
          <w:lang w:val="en-US" w:eastAsia="zh-CN"/>
        </w:rPr>
        <w:t xml:space="preserve">服务流程</w:t>
      </w:r>
      <w:r>
        <w:rPr>
          <w:rFonts w:hint="eastAsia" w:ascii="Times New Roman" w:hAnsi="Times New Roman" w:eastAsia="宋体" w:cs="Times New Roman"/>
          <w:sz w:val="21"/>
          <w:szCs w:val="21"/>
          <w:lang w:val="en-US" w:eastAsia="zh-CN"/>
        </w:rPr>
      </w:r>
      <w:r/>
    </w:p>
    <w:p>
      <w:pPr>
        <w:pStyle w:val="739"/>
        <w:ind w:firstLine="420"/>
        <w:keepLines w:val="0"/>
        <w:keepNext w:val="0"/>
        <w:pageBreakBefore w:val="0"/>
        <w:spacing w:line="360" w:lineRule="auto"/>
        <w:rPr>
          <w:rFonts w:hint="eastAsia" w:ascii="Times New Roman" w:hAnsi="Times New Roman" w:eastAsia="宋体" w:cs="Times New Roman"/>
          <w:sz w:val="21"/>
          <w:szCs w:val="21"/>
          <w:lang w:val="en-US" w:eastAsia="zh-CN"/>
        </w:rPr>
        <w:outlineLvl w:val="0"/>
      </w:pPr>
      <w:r>
        <w:rPr>
          <w:rFonts w:hint="eastAsia" w:ascii="Times New Roman" w:hAnsi="Times New Roman" w:eastAsia="宋体" w:cs="Times New Roman"/>
          <w:sz w:val="21"/>
          <w:szCs w:val="21"/>
          <w:lang w:val="en-US" w:eastAsia="zh-CN"/>
        </w:rPr>
        <w:t xml:space="preserve">阐述内容完整、针对性强，措施有效扎实，条理清晰，无“不合理”、“错误”</w:t>
      </w:r>
      <w:r>
        <w:rPr>
          <w:rFonts w:hint="eastAsia" w:ascii="Times New Roman" w:hAnsi="Times New Roman" w:eastAsia="宋体" w:cs="Times New Roman"/>
          <w:sz w:val="21"/>
          <w:szCs w:val="21"/>
        </w:rPr>
        <w:t xml:space="preserve">的</w:t>
      </w:r>
      <w:r>
        <w:rPr>
          <w:rFonts w:hint="eastAsia" w:ascii="Times New Roman" w:hAnsi="Times New Roman" w:eastAsia="宋体" w:cs="Times New Roman"/>
          <w:sz w:val="21"/>
          <w:szCs w:val="21"/>
          <w:lang w:val="en-US" w:eastAsia="zh-CN"/>
        </w:rPr>
        <w:t xml:space="preserve">每项</w:t>
      </w:r>
      <w:r>
        <w:rPr>
          <w:rFonts w:hint="eastAsia" w:ascii="Times New Roman" w:hAnsi="Times New Roman" w:eastAsia="宋体" w:cs="Times New Roman"/>
          <w:sz w:val="21"/>
          <w:szCs w:val="21"/>
        </w:rPr>
        <w:t xml:space="preserve">得</w:t>
      </w:r>
      <w:r>
        <w:rPr>
          <w:rFonts w:hint="eastAsia" w:ascii="Times New Roman" w:hAnsi="Times New Roman" w:cs="Times New Roman"/>
          <w:sz w:val="21"/>
          <w:szCs w:val="21"/>
          <w:lang w:val="en-US" w:eastAsia="zh-CN"/>
        </w:rPr>
        <w:t xml:space="preserve">3</w:t>
      </w:r>
      <w:r>
        <w:rPr>
          <w:rFonts w:hint="eastAsia" w:ascii="Times New Roman" w:hAnsi="Times New Roman" w:eastAsia="宋体" w:cs="Times New Roman"/>
          <w:sz w:val="21"/>
          <w:szCs w:val="21"/>
        </w:rPr>
        <w:t xml:space="preserve">分</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Times New Roman" w:eastAsia="宋体" w:cs="Times New Roman"/>
          <w:sz w:val="21"/>
          <w:szCs w:val="21"/>
          <w:lang w:val="en-US" w:eastAsia="zh-CN"/>
        </w:rPr>
      </w:r>
      <w:r/>
    </w:p>
    <w:p>
      <w:pPr>
        <w:pStyle w:val="739"/>
        <w:contextualSpacing/>
        <w:ind w:firstLine="420"/>
        <w:keepLines w:val="0"/>
        <w:keepNext w:val="0"/>
        <w:pageBreakBefore w:val="0"/>
        <w:spacing w:line="360" w:lineRule="auto"/>
        <w:rPr>
          <w:rFonts w:ascii="宋体" w:hAnsi="宋体" w:cs="宋体"/>
          <w:sz w:val="21"/>
          <w:szCs w:val="21"/>
        </w:rPr>
      </w:pPr>
      <w:r>
        <w:rPr>
          <w:rFonts w:hint="eastAsia"/>
          <w:sz w:val="21"/>
          <w:szCs w:val="21"/>
        </w:rPr>
        <w:t xml:space="preserve">（</w:t>
      </w:r>
      <w:r>
        <w:rPr>
          <w:rFonts w:hint="eastAsia"/>
          <w:sz w:val="21"/>
          <w:szCs w:val="21"/>
          <w:lang w:val="en-US" w:eastAsia="zh-CN"/>
        </w:rPr>
        <w:t xml:space="preserve">七</w:t>
      </w:r>
      <w:r>
        <w:rPr>
          <w:rFonts w:hint="eastAsia"/>
          <w:sz w:val="21"/>
          <w:szCs w:val="21"/>
        </w:rPr>
        <w:t xml:space="preserve">）</w:t>
      </w:r>
      <w:r>
        <w:rPr>
          <w:rFonts w:hint="eastAsia" w:ascii="宋体" w:hAnsi="宋体" w:cs="宋体"/>
          <w:sz w:val="21"/>
          <w:szCs w:val="21"/>
        </w:rPr>
        <w:t xml:space="preserve">投标单位2022年1月1日以来的项目业绩，以合同签订日期为准，提供业绩合同</w:t>
      </w:r>
      <w:r>
        <w:rPr>
          <w:rFonts w:hint="eastAsia" w:ascii="宋体" w:hAnsi="宋体" w:cs="宋体"/>
          <w:sz w:val="21"/>
          <w:szCs w:val="21"/>
          <w:lang w:val="en-US" w:eastAsia="zh-CN"/>
        </w:rPr>
        <w:t xml:space="preserve">完整</w:t>
      </w:r>
      <w:r>
        <w:rPr>
          <w:rFonts w:hint="eastAsia" w:ascii="宋体" w:hAnsi="宋体" w:cs="宋体"/>
          <w:sz w:val="21"/>
          <w:szCs w:val="21"/>
        </w:rPr>
        <w:t xml:space="preserve">复印件，有一份得2分，最高</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rPr>
          <w:rFonts w:ascii="宋体" w:hAnsi="宋体" w:cs="宋体"/>
          <w:sz w:val="21"/>
          <w:szCs w:val="21"/>
        </w:rPr>
      </w:r>
      <w:r/>
    </w:p>
    <w:p>
      <w:pPr>
        <w:pStyle w:val="739"/>
        <w:ind w:firstLine="403"/>
        <w:spacing w:line="440" w:lineRule="exact"/>
        <w:tabs>
          <w:tab w:val="left" w:pos="0" w:leader="none"/>
        </w:tabs>
        <w:rPr>
          <w:rFonts w:ascii="宋体" w:hAnsi="宋体" w:cs="宋体"/>
          <w:sz w:val="21"/>
          <w:szCs w:val="21"/>
        </w:rPr>
      </w:pPr>
      <w:r>
        <w:rPr>
          <w:rFonts w:hint="eastAsia" w:ascii="宋体" w:hAnsi="宋体" w:cs="宋体"/>
          <w:sz w:val="21"/>
          <w:szCs w:val="21"/>
        </w:rPr>
        <w:t xml:space="preserve">注：</w:t>
      </w:r>
      <w:r>
        <w:rPr>
          <w:rFonts w:ascii="宋体" w:hAnsi="宋体" w:cs="宋体"/>
          <w:sz w:val="21"/>
          <w:szCs w:val="21"/>
        </w:rPr>
      </w:r>
      <w:r/>
    </w:p>
    <w:p>
      <w:pPr>
        <w:pStyle w:val="739"/>
        <w:ind w:firstLine="420"/>
        <w:spacing w:line="360" w:lineRule="auto"/>
        <w:tabs>
          <w:tab w:val="left" w:pos="960" w:leader="none"/>
        </w:tabs>
        <w:rPr>
          <w:rFonts w:ascii="宋体" w:hAnsi="宋体"/>
          <w:sz w:val="21"/>
        </w:rPr>
      </w:pPr>
      <w:r>
        <w:rPr>
          <w:rFonts w:hint="eastAsia" w:ascii="宋体" w:hAnsi="宋体"/>
          <w:sz w:val="21"/>
        </w:rPr>
        <w:t xml:space="preserve">1、质保期、付款方式及交付时间不响应招标文件要求的为无效投标。</w:t>
      </w:r>
      <w:r>
        <w:rPr>
          <w:rFonts w:ascii="宋体" w:hAnsi="宋体"/>
          <w:sz w:val="21"/>
        </w:rPr>
      </w:r>
      <w:r/>
    </w:p>
    <w:p>
      <w:pPr>
        <w:pStyle w:val="739"/>
        <w:ind w:firstLine="420"/>
        <w:spacing w:line="360" w:lineRule="auto"/>
        <w:rPr>
          <w:rFonts w:ascii="宋体" w:hAnsi="宋体"/>
          <w:sz w:val="21"/>
        </w:rPr>
      </w:pPr>
      <w:r>
        <w:rPr>
          <w:rFonts w:hint="eastAsia" w:ascii="宋体" w:hAnsi="宋体"/>
          <w:sz w:val="21"/>
        </w:rPr>
        <w:t xml:space="preserve">2、针对评分标准中评分的每一条，投标人均应提供相关资料并作出相应说明供评委评判，不提供相关资料的视为不具备该项得分的条件。</w:t>
      </w:r>
      <w:r>
        <w:rPr>
          <w:rFonts w:ascii="宋体" w:hAnsi="宋体"/>
          <w:sz w:val="21"/>
        </w:rPr>
      </w:r>
      <w:r/>
    </w:p>
    <w:p>
      <w:pPr>
        <w:pStyle w:val="751"/>
        <w:ind w:firstLine="420"/>
        <w:jc w:val="right"/>
      </w:pPr>
      <w:r>
        <w:rPr>
          <w:rFonts w:hint="eastAsia" w:hAnsi="宋体"/>
          <w:sz w:val="21"/>
        </w:rPr>
        <w:t xml:space="preserve">                                                    （全文完）</w:t>
      </w:r>
      <w:r/>
    </w:p>
    <w:sectPr>
      <w:footerReference w:type="default" r:id="rId11"/>
      <w:footerReference w:type="first" r:id="rId12"/>
      <w:footnotePr/>
      <w:endnotePr/>
      <w:type w:val="nextPage"/>
      <w:pgSz w:w="11906" w:h="16838" w:orient="portrait"/>
      <w:pgMar w:top="1440" w:right="1646"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ahoma">
    <w:panose1 w:val="020B0604030504040204"/>
  </w:font>
  <w:font w:name="font-weight : 400">
    <w:panose1 w:val="020B0503020202020204"/>
  </w:font>
  <w:font w:name="Trebuchet MS">
    <w:panose1 w:val="020B0603020202020204"/>
  </w:font>
  <w:font w:name="Courier New">
    <w:panose1 w:val="02070309020205020404"/>
  </w:font>
  <w:font w:name="Calibri">
    <w:panose1 w:val="020F0502020204030204"/>
  </w:font>
  <w:font w:name="微软雅黑">
    <w:panose1 w:val="020B0503020204020204"/>
  </w:font>
  <w:font w:name="&amp;amp;quot">
    <w:panose1 w:val="020B0503020202020204"/>
  </w:font>
  <w:font w:name="仿宋_GB2312">
    <w:panose1 w:val="02010609060101010101"/>
  </w:font>
  <w:font w:name="Verdana">
    <w:panose1 w:val="020B0604030504040204"/>
  </w:font>
  <w:font w:name="Century Gothic">
    <w:panose1 w:val="020B050202020202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803"/>
      </w:rPr>
      <w:framePr w:wrap="around" w:vAnchor="text" w:hAnchor="margin" w:xAlign="center" w:y="1"/>
    </w:pPr>
    <w:r>
      <w:fldChar w:fldCharType="begin"/>
    </w:r>
    <w:r>
      <w:rPr>
        <w:rStyle w:val="803"/>
      </w:rPr>
      <w:instrText xml:space="preserve">PAGE  </w:instrText>
    </w:r>
    <w:r>
      <w:fldChar w:fldCharType="separate"/>
    </w:r>
    <w:r>
      <w:fldChar w:fldCharType="end"/>
    </w:r>
    <w:r>
      <w:rPr>
        <w:rStyle w:val="803"/>
      </w:rPr>
    </w:r>
    <w:r/>
  </w:p>
  <w:p>
    <w:pPr>
      <w:pStyle w:val="78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 共</w:t>
                          </w:r>
                          <w:r>
                            <w:rPr>
                              <w:rFonts w:hint="eastAsia"/>
                              <w:lang w:val="en-US" w:eastAsia="zh-CN"/>
                            </w:rPr>
                            <w:t xml:space="preserve">56</w:t>
                          </w:r>
                          <w:r>
                            <w:rPr>
                              <w:rFonts w:hint="eastAsia"/>
                            </w:rPr>
                            <w:t xml:space="preserve">页</w:t>
                          </w:r>
                          <w:r>
                            <w:rPr>
                              <w:rFonts w:hint="eastAsia"/>
                            </w:rPr>
                          </w:r>
                          <w:r/>
                        </w:p>
                        <w:p>
                          <w:pPr>
                            <w:pStyle w:val="73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 共</w:t>
                    </w:r>
                    <w:r>
                      <w:rPr>
                        <w:rFonts w:hint="eastAsia"/>
                        <w:lang w:val="en-US" w:eastAsia="zh-CN"/>
                      </w:rPr>
                      <w:t xml:space="preserve">56</w:t>
                    </w:r>
                    <w:r>
                      <w:rPr>
                        <w:rFonts w:hint="eastAsia"/>
                      </w:rPr>
                      <w:t xml:space="preserve">页</w:t>
                    </w:r>
                    <w:r>
                      <w:rPr>
                        <w:rFonts w:hint="eastAsia"/>
                      </w:rPr>
                    </w:r>
                    <w:r/>
                  </w:p>
                  <w:p>
                    <w:pPr>
                      <w:pStyle w:val="73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63</w:t>
                          </w:r>
                          <w:r>
                            <w:rPr>
                              <w:rFonts w:hint="eastAsia"/>
                            </w:rPr>
                            <w:fldChar w:fldCharType="end"/>
                          </w:r>
                          <w:r>
                            <w:rPr>
                              <w:rFonts w:hint="eastAsia"/>
                            </w:rPr>
                            <w:t xml:space="preserve"> 页</w:t>
                          </w:r>
                          <w:r>
                            <w:rPr>
                              <w:rFonts w:hint="eastAsia"/>
                            </w:rPr>
                          </w:r>
                          <w:r/>
                        </w:p>
                        <w:p>
                          <w:pPr>
                            <w:pStyle w:val="73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63</w:t>
                    </w:r>
                    <w:r>
                      <w:rPr>
                        <w:rFonts w:hint="eastAsia"/>
                      </w:rPr>
                      <w:fldChar w:fldCharType="end"/>
                    </w:r>
                    <w:r>
                      <w:rPr>
                        <w:rFonts w:hint="eastAsia"/>
                      </w:rPr>
                      <w:t xml:space="preserve"> 页</w:t>
                    </w:r>
                    <w:r>
                      <w:rPr>
                        <w:rFonts w:hint="eastAsia"/>
                      </w:rPr>
                    </w:r>
                    <w:r/>
                  </w:p>
                  <w:p>
                    <w:pPr>
                      <w:pStyle w:val="7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left"/>
      <w:tabs>
        <w:tab w:val="center" w:pos="4153" w:leader="none"/>
        <w:tab w:val="right" w:pos="8306" w:leader="none"/>
      </w:tabs>
      <w:rPr>
        <w:rFonts w:hint="eastAsia" w:eastAsia="宋体"/>
        <w:lang w:eastAsia="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-26669</wp:posOffset>
              </wp:positionH>
              <wp:positionV relativeFrom="paragraph">
                <wp:posOffset>-57149</wp:posOffset>
              </wp:positionV>
              <wp:extent cx="313055" cy="23177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13055" cy="231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margin;margin-left:-2.1pt;mso-position-horizontal:absolute;mso-position-vertical-relative:text;margin-top:-4.5pt;mso-position-vertical:absolute;width:24.6pt;height:18.2pt;mso-wrap-distance-left:9.0pt;mso-wrap-distance-top:0.0pt;mso-wrap-distance-right:9.0pt;mso-wrap-distance-bottom:0.0pt;" stroked="f">
              <v:path textboxrect="0,0,0,0"/>
              <w10:wrap type="topAndBottom"/>
              <v:imagedata r:id="rId1" o:title=""/>
            </v:shape>
          </w:pict>
        </mc:Fallback>
      </mc:AlternateContent>
    </w:r>
    <w:r>
      <w:rPr>
        <w:rFonts w:hint="eastAsia"/>
      </w:rPr>
      <w:t xml:space="preserve">                          苏州市卫康招投标咨询服务有限公司       </w:t>
    </w:r>
    <w:r>
      <w:rPr>
        <w:rFonts w:hint="eastAsia"/>
        <w:lang w:eastAsia="zh-CN"/>
      </w:rPr>
      <w:t xml:space="preserve">JSZC-320000-SZWK-G2025-0475</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56"/>
      <w:isLgl w:val="false"/>
      <w:suff w:val="tab"/>
      <w:lvlText w:val=""/>
      <w:lvlJc w:val="left"/>
      <w:pPr>
        <w:pStyle w:val="739"/>
        <w:ind w:left="840" w:hanging="420"/>
        <w:tabs>
          <w:tab w:val="num" w:pos="840" w:leader="none"/>
        </w:tabs>
      </w:pPr>
      <w:rPr>
        <w:rFonts w:ascii="Wingdings" w:hAnsi="Wingdings"/>
      </w:rPr>
    </w:lvl>
    <w:lvl w:ilvl="1">
      <w:start w:val="1"/>
      <w:numFmt w:val="bullet"/>
      <w:isLgl w:val="false"/>
      <w:suff w:val="tab"/>
      <w:lvlText w:val=""/>
      <w:lvlJc w:val="left"/>
      <w:pPr>
        <w:pStyle w:val="739"/>
        <w:ind w:left="840" w:hanging="420"/>
        <w:tabs>
          <w:tab w:val="num" w:pos="840" w:leader="none"/>
        </w:tabs>
      </w:pPr>
      <w:rPr>
        <w:rFonts w:ascii="Wingdings" w:hAnsi="Wingdings"/>
      </w:rPr>
    </w:lvl>
    <w:lvl w:ilvl="2">
      <w:start w:val="1"/>
      <w:numFmt w:val="bullet"/>
      <w:isLgl w:val="false"/>
      <w:suff w:val="tab"/>
      <w:lvlText w:val=""/>
      <w:lvlJc w:val="left"/>
      <w:pPr>
        <w:pStyle w:val="739"/>
        <w:ind w:left="1260" w:hanging="420"/>
        <w:tabs>
          <w:tab w:val="num" w:pos="1260" w:leader="none"/>
        </w:tabs>
      </w:pPr>
      <w:rPr>
        <w:rFonts w:ascii="Wingdings" w:hAnsi="Wingdings"/>
      </w:rPr>
    </w:lvl>
    <w:lvl w:ilvl="3">
      <w:start w:val="1"/>
      <w:numFmt w:val="bullet"/>
      <w:isLgl w:val="false"/>
      <w:suff w:val="tab"/>
      <w:lvlText w:val=""/>
      <w:lvlJc w:val="left"/>
      <w:pPr>
        <w:pStyle w:val="739"/>
        <w:ind w:left="1680" w:hanging="420"/>
        <w:tabs>
          <w:tab w:val="num" w:pos="1680" w:leader="none"/>
        </w:tabs>
      </w:pPr>
      <w:rPr>
        <w:rFonts w:ascii="Wingdings" w:hAnsi="Wingdings"/>
      </w:rPr>
    </w:lvl>
    <w:lvl w:ilvl="4">
      <w:start w:val="1"/>
      <w:numFmt w:val="bullet"/>
      <w:isLgl w:val="false"/>
      <w:suff w:val="tab"/>
      <w:lvlText w:val=""/>
      <w:lvlJc w:val="left"/>
      <w:pPr>
        <w:pStyle w:val="739"/>
        <w:ind w:left="2100" w:hanging="420"/>
        <w:tabs>
          <w:tab w:val="num" w:pos="2100" w:leader="none"/>
        </w:tabs>
      </w:pPr>
      <w:rPr>
        <w:rFonts w:ascii="Wingdings" w:hAnsi="Wingdings"/>
      </w:rPr>
    </w:lvl>
    <w:lvl w:ilvl="5">
      <w:start w:val="1"/>
      <w:numFmt w:val="bullet"/>
      <w:isLgl w:val="false"/>
      <w:suff w:val="tab"/>
      <w:lvlText w:val=""/>
      <w:lvlJc w:val="left"/>
      <w:pPr>
        <w:pStyle w:val="739"/>
        <w:ind w:left="2520" w:hanging="420"/>
        <w:tabs>
          <w:tab w:val="num" w:pos="2520" w:leader="none"/>
        </w:tabs>
      </w:pPr>
      <w:rPr>
        <w:rFonts w:ascii="Wingdings" w:hAnsi="Wingdings"/>
      </w:rPr>
    </w:lvl>
    <w:lvl w:ilvl="6">
      <w:start w:val="1"/>
      <w:numFmt w:val="bullet"/>
      <w:isLgl w:val="false"/>
      <w:suff w:val="tab"/>
      <w:lvlText w:val=""/>
      <w:lvlJc w:val="left"/>
      <w:pPr>
        <w:pStyle w:val="739"/>
        <w:ind w:left="2940" w:hanging="420"/>
        <w:tabs>
          <w:tab w:val="num" w:pos="2940" w:leader="none"/>
        </w:tabs>
      </w:pPr>
      <w:rPr>
        <w:rFonts w:ascii="Wingdings" w:hAnsi="Wingdings"/>
      </w:rPr>
    </w:lvl>
    <w:lvl w:ilvl="7">
      <w:start w:val="1"/>
      <w:numFmt w:val="bullet"/>
      <w:isLgl w:val="false"/>
      <w:suff w:val="tab"/>
      <w:lvlText w:val=""/>
      <w:lvlJc w:val="left"/>
      <w:pPr>
        <w:pStyle w:val="739"/>
        <w:ind w:left="3360" w:hanging="420"/>
        <w:tabs>
          <w:tab w:val="num" w:pos="3360" w:leader="none"/>
        </w:tabs>
      </w:pPr>
      <w:rPr>
        <w:rFonts w:ascii="Wingdings" w:hAnsi="Wingdings"/>
      </w:rPr>
    </w:lvl>
    <w:lvl w:ilvl="8">
      <w:start w:val="1"/>
      <w:numFmt w:val="bullet"/>
      <w:isLgl w:val="false"/>
      <w:suff w:val="tab"/>
      <w:lvlText w:val=""/>
      <w:lvlJc w:val="left"/>
      <w:pPr>
        <w:pStyle w:val="739"/>
        <w:ind w:left="3780" w:hanging="420"/>
        <w:tabs>
          <w:tab w:val="num" w:pos="3780" w:leader="none"/>
        </w:tabs>
      </w:pPr>
      <w:rPr>
        <w:rFonts w:ascii="Wingdings" w:hAnsi="Wingdings"/>
      </w:rPr>
    </w:lvl>
  </w:abstractNum>
  <w:abstractNum w:abstractNumId="4">
    <w:multiLevelType w:val="hybridMultilevel"/>
    <w:lvl w:ilvl="0">
      <w:start w:val="2"/>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9"/>
    <w:next w:val="7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9"/>
    <w:next w:val="7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9"/>
    <w:next w:val="7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9"/>
    <w:next w:val="7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9"/>
    <w:next w:val="7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9"/>
    <w:next w:val="7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9"/>
    <w:next w:val="7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9"/>
    <w:next w:val="7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9"/>
    <w:next w:val="7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9"/>
    <w:next w:val="7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9"/>
    <w:next w:val="739"/>
    <w:link w:val="38"/>
    <w:uiPriority w:val="29"/>
    <w:qFormat/>
    <w:pPr>
      <w:ind w:left="720" w:right="720"/>
    </w:pPr>
    <w:rPr>
      <w:i/>
    </w:rPr>
  </w:style>
  <w:style w:type="character" w:styleId="38">
    <w:name w:val="Quote Char"/>
    <w:link w:val="37"/>
    <w:uiPriority w:val="29"/>
    <w:rPr>
      <w:i/>
    </w:rPr>
  </w:style>
  <w:style w:type="paragraph" w:styleId="39">
    <w:name w:val="Intense Quote"/>
    <w:basedOn w:val="739"/>
    <w:next w:val="7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9"/>
    <w:next w:val="739"/>
    <w:uiPriority w:val="39"/>
    <w:unhideWhenUsed/>
    <w:pPr>
      <w:ind w:left="0" w:right="0" w:firstLine="0"/>
      <w:spacing w:after="57"/>
    </w:pPr>
  </w:style>
  <w:style w:type="paragraph" w:styleId="181">
    <w:name w:val="toc 2"/>
    <w:basedOn w:val="739"/>
    <w:next w:val="739"/>
    <w:uiPriority w:val="39"/>
    <w:unhideWhenUsed/>
    <w:pPr>
      <w:ind w:left="283" w:right="0" w:firstLine="0"/>
      <w:spacing w:after="57"/>
    </w:pPr>
  </w:style>
  <w:style w:type="paragraph" w:styleId="182">
    <w:name w:val="toc 3"/>
    <w:basedOn w:val="739"/>
    <w:next w:val="739"/>
    <w:uiPriority w:val="39"/>
    <w:unhideWhenUsed/>
    <w:pPr>
      <w:ind w:left="567" w:right="0" w:firstLine="0"/>
      <w:spacing w:after="57"/>
    </w:p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next w:val="751"/>
    <w:link w:val="739"/>
    <w:qFormat/>
    <w:rPr>
      <w:rFonts w:ascii="Times New Roman" w:hAnsi="Times New Roman" w:eastAsia="宋体" w:cs="Times New Roman"/>
      <w:sz w:val="24"/>
      <w:szCs w:val="24"/>
      <w:lang w:val="en-US" w:eastAsia="zh-CN" w:bidi="ar-SA"/>
    </w:rPr>
  </w:style>
  <w:style w:type="paragraph" w:styleId="740">
    <w:name w:val="标题 1"/>
    <w:basedOn w:val="739"/>
    <w:next w:val="741"/>
    <w:link w:val="752"/>
    <w:qFormat/>
    <w:pPr>
      <w:jc w:val="both"/>
      <w:keepLines/>
      <w:keepNext/>
      <w:spacing w:before="340" w:after="330" w:line="576" w:lineRule="auto"/>
      <w:widowControl w:val="off"/>
      <w:outlineLvl w:val="0"/>
    </w:pPr>
    <w:rPr>
      <w:rFonts w:eastAsia="楷体_GB2312"/>
      <w:b/>
      <w:sz w:val="44"/>
      <w:szCs w:val="20"/>
    </w:rPr>
  </w:style>
  <w:style w:type="paragraph" w:styleId="741">
    <w:name w:val="标题 2"/>
    <w:basedOn w:val="739"/>
    <w:next w:val="739"/>
    <w:link w:val="753"/>
    <w:qFormat/>
    <w:pPr>
      <w:jc w:val="both"/>
      <w:keepLines/>
      <w:keepNext/>
      <w:spacing w:before="260" w:after="260" w:line="416" w:lineRule="auto"/>
      <w:widowControl w:val="off"/>
      <w:outlineLvl w:val="1"/>
    </w:pPr>
    <w:rPr>
      <w:rFonts w:ascii="Cambria" w:hAnsi="Cambria"/>
      <w:b/>
      <w:bCs/>
      <w:sz w:val="32"/>
      <w:szCs w:val="32"/>
    </w:rPr>
  </w:style>
  <w:style w:type="paragraph" w:styleId="742">
    <w:name w:val="标题 3"/>
    <w:basedOn w:val="739"/>
    <w:next w:val="739"/>
    <w:link w:val="754"/>
    <w:qFormat/>
    <w:pPr>
      <w:jc w:val="both"/>
      <w:keepLines/>
      <w:keepNext/>
      <w:spacing w:before="260" w:after="260" w:line="360" w:lineRule="auto"/>
      <w:widowControl w:val="off"/>
      <w:outlineLvl w:val="2"/>
    </w:pPr>
    <w:rPr>
      <w:rFonts w:ascii="Arial" w:hAnsi="宋体"/>
      <w:b/>
      <w:szCs w:val="20"/>
    </w:rPr>
  </w:style>
  <w:style w:type="paragraph" w:styleId="743">
    <w:name w:val="标题 4"/>
    <w:basedOn w:val="739"/>
    <w:next w:val="739"/>
    <w:link w:val="755"/>
    <w:qFormat/>
    <w:pPr>
      <w:keepLines/>
      <w:keepNext/>
      <w:spacing w:before="280" w:after="290" w:line="376" w:lineRule="auto"/>
      <w:outlineLvl w:val="3"/>
    </w:pPr>
    <w:rPr>
      <w:rFonts w:ascii="Arial" w:hAnsi="Arial" w:eastAsia="黑体"/>
      <w:b/>
      <w:bCs/>
      <w:sz w:val="28"/>
      <w:szCs w:val="28"/>
    </w:rPr>
  </w:style>
  <w:style w:type="paragraph" w:styleId="744">
    <w:name w:val="标题 5"/>
    <w:basedOn w:val="739"/>
    <w:next w:val="739"/>
    <w:link w:val="756"/>
    <w:qFormat/>
    <w:pPr>
      <w:ind w:left="1008" w:hanging="432"/>
      <w:jc w:val="center"/>
      <w:keepNext/>
      <w:tabs>
        <w:tab w:val="left" w:pos="1008" w:leader="none"/>
      </w:tabs>
      <w:outlineLvl w:val="4"/>
    </w:pPr>
    <w:rPr>
      <w:rFonts w:ascii="Arial" w:hAnsi="Arial"/>
      <w:sz w:val="32"/>
      <w:szCs w:val="20"/>
    </w:rPr>
  </w:style>
  <w:style w:type="paragraph" w:styleId="745">
    <w:name w:val="标题 6"/>
    <w:basedOn w:val="739"/>
    <w:next w:val="739"/>
    <w:link w:val="757"/>
    <w:qFormat/>
    <w:pPr>
      <w:ind w:left="1152" w:hanging="1152"/>
      <w:jc w:val="both"/>
      <w:keepLines/>
      <w:keepNext/>
      <w:spacing w:before="240" w:after="64" w:line="320" w:lineRule="auto"/>
      <w:widowControl w:val="off"/>
      <w:outlineLvl w:val="5"/>
    </w:pPr>
    <w:rPr>
      <w:rFonts w:ascii="Cambria" w:hAnsi="Cambria"/>
      <w:b/>
      <w:bCs/>
    </w:rPr>
  </w:style>
  <w:style w:type="paragraph" w:styleId="746">
    <w:name w:val="标题 7"/>
    <w:basedOn w:val="739"/>
    <w:next w:val="739"/>
    <w:link w:val="758"/>
    <w:qFormat/>
    <w:pPr>
      <w:ind w:left="1296" w:hanging="1296"/>
      <w:jc w:val="both"/>
      <w:keepLines/>
      <w:keepNext/>
      <w:spacing w:before="240" w:after="64" w:line="320" w:lineRule="auto"/>
      <w:widowControl w:val="off"/>
      <w:outlineLvl w:val="6"/>
    </w:pPr>
    <w:rPr>
      <w:b/>
      <w:bCs/>
    </w:rPr>
  </w:style>
  <w:style w:type="paragraph" w:styleId="747">
    <w:name w:val="标题 8"/>
    <w:basedOn w:val="739"/>
    <w:next w:val="739"/>
    <w:link w:val="759"/>
    <w:qFormat/>
    <w:pPr>
      <w:ind w:left="1440" w:hanging="1440"/>
      <w:jc w:val="both"/>
      <w:keepLines/>
      <w:keepNext/>
      <w:spacing w:before="240" w:after="64" w:line="320" w:lineRule="auto"/>
      <w:widowControl w:val="off"/>
      <w:outlineLvl w:val="7"/>
    </w:pPr>
    <w:rPr>
      <w:rFonts w:ascii="Cambria" w:hAnsi="Cambria"/>
    </w:rPr>
  </w:style>
  <w:style w:type="paragraph" w:styleId="748">
    <w:name w:val="标题 9"/>
    <w:basedOn w:val="739"/>
    <w:next w:val="739"/>
    <w:link w:val="76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749">
    <w:name w:val="默认段落字体"/>
    <w:next w:val="749"/>
    <w:link w:val="739"/>
    <w:qFormat/>
    <w:rPr>
      <w:szCs w:val="20"/>
    </w:rPr>
  </w:style>
  <w:style w:type="table" w:styleId="750">
    <w:name w:val="普通表格"/>
    <w:next w:val="750"/>
    <w:link w:val="739"/>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751">
    <w:name w:val="段"/>
    <w:next w:val="739"/>
    <w:link w:val="739"/>
    <w:qFormat/>
    <w:pPr>
      <w:ind w:firstLine="200"/>
      <w:jc w:val="both"/>
      <w:spacing w:line="360" w:lineRule="auto"/>
    </w:pPr>
    <w:rPr>
      <w:rFonts w:ascii="宋体" w:hAnsi="Times New Roman" w:eastAsia="宋体" w:cs="Times New Roman"/>
      <w:sz w:val="24"/>
      <w:szCs w:val="22"/>
      <w:lang w:val="en-US" w:eastAsia="zh-CN" w:bidi="ar-SA"/>
    </w:rPr>
  </w:style>
  <w:style w:type="character" w:styleId="752">
    <w:name w:val="标题 1 Char"/>
    <w:next w:val="752"/>
    <w:link w:val="740"/>
    <w:qFormat/>
    <w:rPr>
      <w:rFonts w:eastAsia="楷体_GB2312"/>
      <w:b/>
      <w:sz w:val="44"/>
      <w:lang w:val="en-US" w:eastAsia="zh-CN" w:bidi="ar-SA"/>
    </w:rPr>
  </w:style>
  <w:style w:type="character" w:styleId="753">
    <w:name w:val="标题 2 Char"/>
    <w:next w:val="753"/>
    <w:link w:val="741"/>
    <w:qFormat/>
    <w:rPr>
      <w:rFonts w:ascii="Cambria" w:hAnsi="Cambria" w:eastAsia="宋体"/>
      <w:b/>
      <w:bCs/>
      <w:sz w:val="32"/>
      <w:szCs w:val="32"/>
      <w:lang w:val="en-US" w:eastAsia="zh-CN" w:bidi="ar-SA"/>
    </w:rPr>
  </w:style>
  <w:style w:type="character" w:styleId="754">
    <w:name w:val="标题 3 Char"/>
    <w:next w:val="754"/>
    <w:link w:val="742"/>
    <w:qFormat/>
    <w:rPr>
      <w:rFonts w:ascii="Arial" w:hAnsi="宋体" w:eastAsia="宋体"/>
      <w:b/>
      <w:sz w:val="24"/>
      <w:lang w:val="en-US" w:eastAsia="zh-CN" w:bidi="ar-SA"/>
    </w:rPr>
  </w:style>
  <w:style w:type="character" w:styleId="755">
    <w:name w:val="标题 4 Char"/>
    <w:next w:val="755"/>
    <w:link w:val="743"/>
    <w:qFormat/>
    <w:rPr>
      <w:rFonts w:ascii="Arial" w:hAnsi="Arial" w:eastAsia="黑体"/>
      <w:b/>
      <w:bCs/>
      <w:sz w:val="28"/>
      <w:szCs w:val="28"/>
      <w:lang w:val="en-US" w:eastAsia="zh-CN" w:bidi="ar-SA"/>
    </w:rPr>
  </w:style>
  <w:style w:type="character" w:styleId="756">
    <w:name w:val="标题 5 Char"/>
    <w:next w:val="756"/>
    <w:link w:val="744"/>
    <w:qFormat/>
    <w:rPr>
      <w:rFonts w:ascii="Arial" w:hAnsi="Arial"/>
      <w:sz w:val="32"/>
    </w:rPr>
  </w:style>
  <w:style w:type="character" w:styleId="757">
    <w:name w:val="标题 6 Char"/>
    <w:next w:val="757"/>
    <w:link w:val="745"/>
    <w:qFormat/>
    <w:rPr>
      <w:rFonts w:ascii="Cambria" w:hAnsi="Cambria" w:eastAsia="宋体" w:cs="Times New Roman"/>
      <w:b/>
      <w:bCs/>
      <w:sz w:val="24"/>
      <w:szCs w:val="24"/>
    </w:rPr>
  </w:style>
  <w:style w:type="character" w:styleId="758">
    <w:name w:val="标题 7 Char"/>
    <w:next w:val="758"/>
    <w:link w:val="746"/>
    <w:qFormat/>
    <w:rPr>
      <w:b/>
      <w:bCs/>
      <w:sz w:val="24"/>
      <w:szCs w:val="24"/>
    </w:rPr>
  </w:style>
  <w:style w:type="character" w:styleId="759">
    <w:name w:val="标题 8 Char"/>
    <w:next w:val="759"/>
    <w:link w:val="747"/>
    <w:qFormat/>
    <w:rPr>
      <w:rFonts w:ascii="Cambria" w:hAnsi="Cambria" w:eastAsia="宋体" w:cs="Times New Roman"/>
      <w:sz w:val="24"/>
      <w:szCs w:val="24"/>
    </w:rPr>
  </w:style>
  <w:style w:type="character" w:styleId="760">
    <w:name w:val="标题 9 Char"/>
    <w:next w:val="760"/>
    <w:link w:val="748"/>
    <w:qFormat/>
    <w:rPr>
      <w:rFonts w:ascii="Cambria" w:hAnsi="Cambria" w:eastAsia="宋体" w:cs="Times New Roman"/>
      <w:sz w:val="21"/>
      <w:szCs w:val="21"/>
    </w:rPr>
  </w:style>
  <w:style w:type="paragraph" w:styleId="761">
    <w:name w:val="列表项目符号 4"/>
    <w:basedOn w:val="739"/>
    <w:next w:val="761"/>
    <w:link w:val="739"/>
    <w:qFormat/>
    <w:pPr>
      <w:ind w:left="1620" w:hanging="360"/>
      <w:jc w:val="both"/>
      <w:widowControl w:val="off"/>
      <w:tabs>
        <w:tab w:val="left" w:pos="1620" w:leader="none"/>
      </w:tabs>
    </w:pPr>
    <w:rPr>
      <w:sz w:val="21"/>
    </w:rPr>
  </w:style>
  <w:style w:type="paragraph" w:styleId="762">
    <w:name w:val="正文缩进"/>
    <w:basedOn w:val="739"/>
    <w:next w:val="762"/>
    <w:link w:val="763"/>
    <w:qFormat/>
    <w:pPr>
      <w:ind w:firstLine="420"/>
      <w:widowControl w:val="off"/>
    </w:pPr>
    <w:rPr>
      <w:rFonts w:eastAsia="楷体_GB2312"/>
      <w:szCs w:val="20"/>
    </w:rPr>
  </w:style>
  <w:style w:type="character" w:styleId="763">
    <w:name w:val="正文缩进 Char"/>
    <w:next w:val="763"/>
    <w:link w:val="762"/>
    <w:qFormat/>
    <w:rPr>
      <w:rFonts w:eastAsia="楷体_GB2312"/>
      <w:sz w:val="24"/>
    </w:rPr>
  </w:style>
  <w:style w:type="paragraph" w:styleId="764">
    <w:name w:val="文档结构图"/>
    <w:basedOn w:val="739"/>
    <w:next w:val="764"/>
    <w:link w:val="765"/>
    <w:uiPriority w:val="99"/>
    <w:qFormat/>
    <w:pPr>
      <w:shd w:val="clear" w:color="auto" w:fill="000080"/>
    </w:pPr>
  </w:style>
  <w:style w:type="character" w:styleId="765">
    <w:name w:val="文档结构图 Char"/>
    <w:next w:val="765"/>
    <w:link w:val="764"/>
    <w:uiPriority w:val="99"/>
    <w:qFormat/>
    <w:rPr>
      <w:rFonts w:eastAsia="宋体"/>
      <w:sz w:val="24"/>
      <w:szCs w:val="24"/>
      <w:lang w:val="en-US" w:eastAsia="zh-CN" w:bidi="ar-SA"/>
    </w:rPr>
  </w:style>
  <w:style w:type="paragraph" w:styleId="766">
    <w:name w:val="批注文字"/>
    <w:basedOn w:val="739"/>
    <w:next w:val="766"/>
    <w:link w:val="767"/>
    <w:uiPriority w:val="99"/>
    <w:qFormat/>
  </w:style>
  <w:style w:type="character" w:styleId="767">
    <w:name w:val="批注文字 Char"/>
    <w:next w:val="767"/>
    <w:link w:val="766"/>
    <w:uiPriority w:val="99"/>
    <w:qFormat/>
    <w:rPr>
      <w:sz w:val="24"/>
      <w:szCs w:val="24"/>
    </w:rPr>
  </w:style>
  <w:style w:type="paragraph" w:styleId="768">
    <w:name w:val="正文文本"/>
    <w:basedOn w:val="739"/>
    <w:next w:val="739"/>
    <w:link w:val="769"/>
    <w:qFormat/>
    <w:pPr>
      <w:spacing w:after="120"/>
    </w:pPr>
  </w:style>
  <w:style w:type="character" w:styleId="769">
    <w:name w:val="正文文本 Char"/>
    <w:next w:val="769"/>
    <w:link w:val="768"/>
    <w:qFormat/>
    <w:rPr>
      <w:rFonts w:eastAsia="宋体"/>
      <w:sz w:val="24"/>
      <w:szCs w:val="24"/>
      <w:lang w:val="en-US" w:eastAsia="zh-CN" w:bidi="ar-SA"/>
    </w:rPr>
  </w:style>
  <w:style w:type="paragraph" w:styleId="770">
    <w:name w:val="正文文本缩进"/>
    <w:basedOn w:val="739"/>
    <w:next w:val="770"/>
    <w:link w:val="771"/>
    <w:qFormat/>
    <w:pPr>
      <w:ind w:right="-159" w:firstLine="246"/>
      <w:jc w:val="both"/>
      <w:spacing w:line="240" w:lineRule="atLeast"/>
      <w:widowControl w:val="off"/>
    </w:pPr>
    <w:rPr>
      <w:spacing w:val="20"/>
      <w:sz w:val="21"/>
    </w:rPr>
  </w:style>
  <w:style w:type="character" w:styleId="771">
    <w:name w:val="正文文本缩进 Char"/>
    <w:next w:val="771"/>
    <w:link w:val="770"/>
    <w:qFormat/>
    <w:rPr>
      <w:spacing w:val="20"/>
      <w:sz w:val="21"/>
      <w:szCs w:val="24"/>
    </w:rPr>
  </w:style>
  <w:style w:type="paragraph" w:styleId="772">
    <w:name w:val="列表 2"/>
    <w:basedOn w:val="739"/>
    <w:next w:val="772"/>
    <w:link w:val="739"/>
    <w:uiPriority w:val="99"/>
    <w:unhideWhenUsed/>
    <w:qFormat/>
    <w:pPr>
      <w:contextualSpacing/>
      <w:ind w:left="100" w:hanging="200"/>
      <w:jc w:val="both"/>
      <w:widowControl w:val="off"/>
    </w:pPr>
    <w:rPr>
      <w:sz w:val="21"/>
    </w:rPr>
  </w:style>
  <w:style w:type="paragraph" w:styleId="773">
    <w:name w:val="文本块"/>
    <w:basedOn w:val="739"/>
    <w:next w:val="773"/>
    <w:link w:val="739"/>
    <w:qFormat/>
    <w:pPr>
      <w:ind w:left="630" w:right="-609" w:firstLine="420"/>
      <w:jc w:val="both"/>
      <w:spacing w:line="360" w:lineRule="auto"/>
      <w:widowControl w:val="off"/>
    </w:pPr>
    <w:rPr>
      <w:rFonts w:hint="eastAsia" w:ascii="仿宋_GB2312" w:eastAsia="仿宋_GB2312"/>
      <w:sz w:val="21"/>
      <w:szCs w:val="20"/>
    </w:rPr>
  </w:style>
  <w:style w:type="paragraph" w:styleId="774">
    <w:name w:val="纯文本"/>
    <w:basedOn w:val="739"/>
    <w:next w:val="774"/>
    <w:link w:val="775"/>
    <w:qFormat/>
    <w:pPr>
      <w:jc w:val="both"/>
      <w:widowControl w:val="off"/>
    </w:pPr>
    <w:rPr>
      <w:rFonts w:ascii="宋体" w:hAnsi="Courier New" w:cs="Courier New"/>
      <w:sz w:val="21"/>
      <w:szCs w:val="21"/>
    </w:rPr>
  </w:style>
  <w:style w:type="character" w:styleId="775">
    <w:name w:val="纯文本 Char"/>
    <w:next w:val="775"/>
    <w:link w:val="774"/>
    <w:qFormat/>
    <w:rPr>
      <w:rFonts w:ascii="宋体" w:hAnsi="Courier New" w:eastAsia="宋体" w:cs="Courier New"/>
      <w:sz w:val="21"/>
      <w:szCs w:val="21"/>
      <w:lang w:val="en-US" w:eastAsia="zh-CN" w:bidi="ar-SA"/>
    </w:rPr>
  </w:style>
  <w:style w:type="paragraph" w:styleId="776">
    <w:name w:val="日期"/>
    <w:basedOn w:val="739"/>
    <w:next w:val="739"/>
    <w:link w:val="777"/>
    <w:qFormat/>
    <w:pPr>
      <w:ind w:left="100"/>
      <w:jc w:val="both"/>
      <w:widowControl w:val="off"/>
    </w:pPr>
    <w:rPr>
      <w:b/>
      <w:bCs/>
      <w:spacing w:val="20"/>
      <w:sz w:val="21"/>
    </w:rPr>
  </w:style>
  <w:style w:type="character" w:styleId="777">
    <w:name w:val="日期 Char"/>
    <w:next w:val="777"/>
    <w:link w:val="776"/>
    <w:qFormat/>
    <w:rPr>
      <w:b/>
      <w:bCs/>
      <w:spacing w:val="20"/>
      <w:sz w:val="21"/>
      <w:szCs w:val="24"/>
    </w:rPr>
  </w:style>
  <w:style w:type="paragraph" w:styleId="778">
    <w:name w:val="正文文本缩进 2"/>
    <w:basedOn w:val="739"/>
    <w:next w:val="778"/>
    <w:link w:val="779"/>
    <w:qFormat/>
    <w:pPr>
      <w:ind w:firstLine="460"/>
      <w:spacing w:line="360" w:lineRule="auto"/>
    </w:pPr>
    <w:rPr>
      <w:spacing w:val="20"/>
      <w:sz w:val="21"/>
    </w:rPr>
  </w:style>
  <w:style w:type="character" w:styleId="779">
    <w:name w:val="正文文本缩进 2 Char"/>
    <w:next w:val="779"/>
    <w:link w:val="778"/>
    <w:qFormat/>
    <w:rPr>
      <w:spacing w:val="20"/>
      <w:sz w:val="21"/>
      <w:szCs w:val="24"/>
    </w:rPr>
  </w:style>
  <w:style w:type="paragraph" w:styleId="780">
    <w:name w:val="批注框文本"/>
    <w:basedOn w:val="739"/>
    <w:next w:val="780"/>
    <w:link w:val="781"/>
    <w:uiPriority w:val="99"/>
    <w:qFormat/>
    <w:rPr>
      <w:sz w:val="18"/>
      <w:szCs w:val="18"/>
    </w:rPr>
  </w:style>
  <w:style w:type="character" w:styleId="781">
    <w:name w:val="批注框文本 Char"/>
    <w:next w:val="781"/>
    <w:link w:val="780"/>
    <w:uiPriority w:val="99"/>
    <w:qFormat/>
    <w:rPr>
      <w:rFonts w:eastAsia="宋体"/>
      <w:sz w:val="18"/>
      <w:szCs w:val="18"/>
      <w:lang w:val="en-US" w:eastAsia="zh-CN" w:bidi="ar-SA"/>
    </w:rPr>
  </w:style>
  <w:style w:type="paragraph" w:styleId="782">
    <w:name w:val="页脚"/>
    <w:basedOn w:val="739"/>
    <w:next w:val="782"/>
    <w:link w:val="783"/>
    <w:qFormat/>
    <w:pPr>
      <w:widowControl w:val="off"/>
      <w:tabs>
        <w:tab w:val="center" w:pos="4153" w:leader="none"/>
        <w:tab w:val="right" w:pos="8306" w:leader="none"/>
      </w:tabs>
    </w:pPr>
    <w:rPr>
      <w:sz w:val="18"/>
      <w:szCs w:val="18"/>
    </w:rPr>
  </w:style>
  <w:style w:type="character" w:styleId="783">
    <w:name w:val="页脚 Char"/>
    <w:next w:val="783"/>
    <w:link w:val="782"/>
    <w:qFormat/>
    <w:rPr>
      <w:rFonts w:eastAsia="宋体"/>
      <w:sz w:val="18"/>
      <w:szCs w:val="18"/>
      <w:lang w:val="en-US" w:eastAsia="zh-CN" w:bidi="ar-SA"/>
    </w:rPr>
  </w:style>
  <w:style w:type="paragraph" w:styleId="784">
    <w:name w:val="页眉"/>
    <w:basedOn w:val="739"/>
    <w:next w:val="784"/>
    <w:link w:val="785"/>
    <w:qFormat/>
    <w:pPr>
      <w:jc w:val="center"/>
      <w:widowControl w:val="off"/>
      <w:tabs>
        <w:tab w:val="center" w:pos="4153" w:leader="none"/>
        <w:tab w:val="right" w:pos="8306" w:leader="none"/>
      </w:tabs>
      <w:pBdr>
        <w:bottom w:val="single" w:color="000000" w:sz="6" w:space="1"/>
      </w:pBdr>
    </w:pPr>
    <w:rPr>
      <w:sz w:val="18"/>
      <w:szCs w:val="18"/>
    </w:rPr>
  </w:style>
  <w:style w:type="character" w:styleId="785">
    <w:name w:val="页眉 Char"/>
    <w:next w:val="785"/>
    <w:link w:val="784"/>
    <w:qFormat/>
    <w:rPr>
      <w:rFonts w:eastAsia="宋体"/>
      <w:sz w:val="18"/>
      <w:szCs w:val="18"/>
      <w:lang w:val="en-US" w:eastAsia="zh-CN" w:bidi="ar-SA"/>
    </w:rPr>
  </w:style>
  <w:style w:type="paragraph" w:styleId="786">
    <w:name w:val="目录 1"/>
    <w:basedOn w:val="739"/>
    <w:next w:val="739"/>
    <w:link w:val="739"/>
    <w:qFormat/>
    <w:pPr>
      <w:widowControl w:val="off"/>
    </w:pPr>
    <w:rPr>
      <w:rFonts w:eastAsia="楷体_GB2312"/>
      <w:szCs w:val="20"/>
    </w:rPr>
  </w:style>
  <w:style w:type="paragraph" w:styleId="787">
    <w:name w:val="副标题"/>
    <w:basedOn w:val="739"/>
    <w:next w:val="739"/>
    <w:link w:val="788"/>
    <w:uiPriority w:val="11"/>
    <w:qFormat/>
    <w:pPr>
      <w:jc w:val="center"/>
      <w:spacing w:before="240" w:after="60" w:line="312" w:lineRule="auto"/>
      <w:widowControl w:val="off"/>
      <w:outlineLvl w:val="1"/>
    </w:pPr>
    <w:rPr>
      <w:rFonts w:ascii="Cambria" w:hAnsi="Cambria"/>
      <w:b/>
      <w:bCs/>
      <w:sz w:val="32"/>
      <w:szCs w:val="32"/>
    </w:rPr>
  </w:style>
  <w:style w:type="character" w:styleId="788">
    <w:name w:val="副标题 Char"/>
    <w:next w:val="788"/>
    <w:link w:val="787"/>
    <w:uiPriority w:val="11"/>
    <w:qFormat/>
    <w:rPr>
      <w:rFonts w:ascii="Cambria" w:hAnsi="Cambria" w:cs="Times New Roman"/>
      <w:b/>
      <w:bCs/>
      <w:sz w:val="32"/>
      <w:szCs w:val="32"/>
    </w:rPr>
  </w:style>
  <w:style w:type="paragraph" w:styleId="789">
    <w:name w:val="脚注文本"/>
    <w:basedOn w:val="739"/>
    <w:next w:val="789"/>
    <w:link w:val="790"/>
    <w:uiPriority w:val="99"/>
    <w:unhideWhenUsed/>
    <w:qFormat/>
    <w:pPr>
      <w:widowControl w:val="off"/>
    </w:pPr>
    <w:rPr>
      <w:sz w:val="18"/>
      <w:szCs w:val="18"/>
    </w:rPr>
  </w:style>
  <w:style w:type="character" w:styleId="790">
    <w:name w:val="脚注文本 Char"/>
    <w:next w:val="790"/>
    <w:link w:val="789"/>
    <w:uiPriority w:val="99"/>
    <w:qFormat/>
    <w:rPr>
      <w:sz w:val="18"/>
      <w:szCs w:val="18"/>
    </w:rPr>
  </w:style>
  <w:style w:type="paragraph" w:styleId="791">
    <w:name w:val="正文文本缩进 3"/>
    <w:basedOn w:val="739"/>
    <w:next w:val="791"/>
    <w:link w:val="792"/>
    <w:qFormat/>
    <w:pPr>
      <w:ind w:firstLine="480"/>
      <w:spacing w:line="300" w:lineRule="auto"/>
      <w:widowControl w:val="off"/>
    </w:pPr>
  </w:style>
  <w:style w:type="character" w:styleId="792">
    <w:name w:val="正文文本缩进 3 Char"/>
    <w:next w:val="792"/>
    <w:link w:val="791"/>
    <w:qFormat/>
    <w:rPr>
      <w:sz w:val="24"/>
      <w:szCs w:val="24"/>
    </w:rPr>
  </w:style>
  <w:style w:type="paragraph" w:styleId="793">
    <w:name w:val="正文文本 2"/>
    <w:basedOn w:val="739"/>
    <w:next w:val="793"/>
    <w:link w:val="794"/>
    <w:qFormat/>
    <w:pPr>
      <w:spacing w:after="120" w:line="480" w:lineRule="auto"/>
    </w:pPr>
  </w:style>
  <w:style w:type="character" w:styleId="794">
    <w:name w:val="正文文本 2 Char"/>
    <w:next w:val="794"/>
    <w:link w:val="793"/>
    <w:qFormat/>
    <w:rPr>
      <w:sz w:val="24"/>
      <w:szCs w:val="24"/>
    </w:rPr>
  </w:style>
  <w:style w:type="paragraph" w:styleId="795">
    <w:name w:val="普通(网站)"/>
    <w:basedOn w:val="739"/>
    <w:next w:val="795"/>
    <w:link w:val="739"/>
    <w:uiPriority w:val="99"/>
    <w:qFormat/>
    <w:pPr>
      <w:spacing w:before="100" w:beforeAutospacing="1" w:after="100" w:afterAutospacing="1"/>
    </w:pPr>
    <w:rPr>
      <w:rFonts w:ascii="宋体" w:hAnsi="宋体" w:cs="宋体"/>
    </w:rPr>
  </w:style>
  <w:style w:type="paragraph" w:styleId="796">
    <w:name w:val="标题"/>
    <w:basedOn w:val="739"/>
    <w:next w:val="739"/>
    <w:link w:val="797"/>
    <w:uiPriority w:val="10"/>
    <w:qFormat/>
    <w:pPr>
      <w:jc w:val="center"/>
      <w:spacing w:before="240" w:after="60"/>
      <w:widowControl w:val="off"/>
      <w:outlineLvl w:val="0"/>
    </w:pPr>
    <w:rPr>
      <w:rFonts w:ascii="Cambria" w:hAnsi="Cambria"/>
      <w:b/>
      <w:bCs/>
      <w:sz w:val="32"/>
      <w:szCs w:val="32"/>
    </w:rPr>
  </w:style>
  <w:style w:type="character" w:styleId="797">
    <w:name w:val="标题 Char"/>
    <w:next w:val="797"/>
    <w:link w:val="796"/>
    <w:uiPriority w:val="10"/>
    <w:qFormat/>
    <w:rPr>
      <w:rFonts w:ascii="Cambria" w:hAnsi="Cambria" w:cs="Times New Roman"/>
      <w:b/>
      <w:bCs/>
      <w:sz w:val="32"/>
      <w:szCs w:val="32"/>
    </w:rPr>
  </w:style>
  <w:style w:type="paragraph" w:styleId="798">
    <w:name w:val="批注主题"/>
    <w:basedOn w:val="766"/>
    <w:next w:val="766"/>
    <w:link w:val="799"/>
    <w:uiPriority w:val="99"/>
    <w:qFormat/>
    <w:rPr>
      <w:b/>
      <w:bCs/>
    </w:rPr>
  </w:style>
  <w:style w:type="character" w:styleId="799">
    <w:name w:val="批注主题 Char"/>
    <w:next w:val="799"/>
    <w:link w:val="798"/>
    <w:uiPriority w:val="99"/>
    <w:qFormat/>
    <w:rPr>
      <w:b/>
      <w:bCs/>
      <w:sz w:val="24"/>
      <w:szCs w:val="24"/>
    </w:rPr>
  </w:style>
  <w:style w:type="paragraph" w:styleId="800">
    <w:name w:val="正文首行缩进 2"/>
    <w:basedOn w:val="770"/>
    <w:next w:val="800"/>
    <w:link w:val="739"/>
    <w:uiPriority w:val="99"/>
    <w:qFormat/>
  </w:style>
  <w:style w:type="table" w:styleId="801">
    <w:name w:val="网格型"/>
    <w:basedOn w:val="750"/>
    <w:next w:val="801"/>
    <w:link w:val="739"/>
    <w:uiPriority w:val="59"/>
    <w:qFormat/>
    <w:rPr>
      <w:rFonts w:ascii="Calibri" w:hAnsi="Calibri" w:eastAsia="宋体" w:cs="Times New Roman"/>
      <w:sz w:val="21"/>
      <w:szCs w:val="22"/>
    </w:rPr>
    <w:tblPr/>
  </w:style>
  <w:style w:type="character" w:styleId="802">
    <w:name w:val="要点"/>
    <w:next w:val="802"/>
    <w:link w:val="739"/>
    <w:uiPriority w:val="22"/>
    <w:qFormat/>
    <w:rPr>
      <w:b/>
      <w:bCs/>
    </w:rPr>
  </w:style>
  <w:style w:type="character" w:styleId="803">
    <w:name w:val="页码"/>
    <w:basedOn w:val="749"/>
    <w:next w:val="803"/>
    <w:link w:val="739"/>
    <w:qFormat/>
  </w:style>
  <w:style w:type="character" w:styleId="804">
    <w:name w:val="已访问的超链接"/>
    <w:next w:val="804"/>
    <w:link w:val="739"/>
    <w:qFormat/>
    <w:rPr>
      <w:color w:val="800080"/>
      <w:u w:val="single"/>
    </w:rPr>
  </w:style>
  <w:style w:type="character" w:styleId="805">
    <w:name w:val="强调"/>
    <w:next w:val="805"/>
    <w:link w:val="739"/>
    <w:qFormat/>
    <w:rPr>
      <w:color w:val="cc0000"/>
      <w:szCs w:val="20"/>
    </w:rPr>
  </w:style>
  <w:style w:type="character" w:styleId="806">
    <w:name w:val="超链接"/>
    <w:next w:val="806"/>
    <w:link w:val="739"/>
    <w:uiPriority w:val="99"/>
    <w:qFormat/>
    <w:rPr>
      <w:color w:val="0000ff"/>
      <w:u w:val="single"/>
    </w:rPr>
  </w:style>
  <w:style w:type="character" w:styleId="807">
    <w:name w:val="批注引用"/>
    <w:next w:val="807"/>
    <w:link w:val="739"/>
    <w:qFormat/>
    <w:rPr>
      <w:sz w:val="21"/>
      <w:szCs w:val="21"/>
    </w:rPr>
  </w:style>
  <w:style w:type="character" w:styleId="808">
    <w:name w:val="HTML 引文"/>
    <w:next w:val="808"/>
    <w:link w:val="739"/>
    <w:qFormat/>
    <w:rPr>
      <w:color w:val="008000"/>
      <w:szCs w:val="20"/>
    </w:rPr>
  </w:style>
  <w:style w:type="paragraph" w:styleId="809">
    <w:name w:val="正文1"/>
    <w:basedOn w:val="739"/>
    <w:next w:val="739"/>
    <w:link w:val="739"/>
    <w:qFormat/>
    <w:pPr>
      <w:ind w:left="420" w:firstLine="527"/>
      <w:jc w:val="both"/>
      <w:spacing w:before="120" w:line="360" w:lineRule="auto"/>
      <w:widowControl w:val="off"/>
    </w:pPr>
    <w:rPr>
      <w:rFonts w:ascii="宋体" w:hAnsi="宋体"/>
    </w:rPr>
  </w:style>
  <w:style w:type="character" w:styleId="810">
    <w:name w:val="样式7 Char"/>
    <w:next w:val="810"/>
    <w:link w:val="811"/>
    <w:qFormat/>
    <w:rPr>
      <w:rFonts w:ascii="Cambria" w:hAnsi="Cambria" w:eastAsia="宋体" w:cs="Times New Roman"/>
      <w:b/>
      <w:bCs/>
      <w:sz w:val="28"/>
      <w:szCs w:val="28"/>
      <w:lang w:val="en-US" w:eastAsia="zh-CN" w:bidi="ar-SA"/>
    </w:rPr>
  </w:style>
  <w:style w:type="paragraph" w:styleId="811">
    <w:name w:val="样式7"/>
    <w:basedOn w:val="743"/>
    <w:next w:val="811"/>
    <w:link w:val="810"/>
    <w:qFormat/>
    <w:pPr>
      <w:numPr>
        <w:ilvl w:val="3"/>
        <w:numId w:val="0"/>
      </w:numPr>
      <w:ind w:left="3558" w:hanging="864"/>
      <w:jc w:val="both"/>
      <w:widowControl w:val="off"/>
    </w:pPr>
    <w:rPr>
      <w:rFonts w:ascii="Cambria" w:hAnsi="Cambria" w:eastAsia="宋体"/>
    </w:rPr>
  </w:style>
  <w:style w:type="character" w:styleId="812">
    <w:name w:val="font51"/>
    <w:next w:val="812"/>
    <w:link w:val="739"/>
    <w:qFormat/>
    <w:rPr>
      <w:rFonts w:hint="eastAsia" w:ascii="宋体" w:hAnsi="宋体" w:eastAsia="宋体" w:cs="宋体"/>
      <w:color w:val="000000"/>
      <w:sz w:val="20"/>
      <w:szCs w:val="20"/>
      <w:u w:val="none"/>
      <w:vertAlign w:val="superscript"/>
    </w:rPr>
  </w:style>
  <w:style w:type="character" w:styleId="813">
    <w:name w:val="+正文 Char3"/>
    <w:next w:val="813"/>
    <w:link w:val="814"/>
    <w:qFormat/>
    <w:rPr>
      <w:sz w:val="24"/>
    </w:rPr>
  </w:style>
  <w:style w:type="paragraph" w:styleId="814">
    <w:name w:val="+正文"/>
    <w:basedOn w:val="739"/>
    <w:next w:val="814"/>
    <w:link w:val="813"/>
    <w:qFormat/>
    <w:pPr>
      <w:ind w:firstLine="200"/>
      <w:jc w:val="both"/>
      <w:spacing w:line="360" w:lineRule="auto"/>
      <w:widowControl w:val="off"/>
    </w:pPr>
    <w:rPr>
      <w:szCs w:val="20"/>
    </w:rPr>
  </w:style>
  <w:style w:type="character" w:styleId="815">
    <w:name w:val="正文首行缩进两字 Char"/>
    <w:next w:val="815"/>
    <w:link w:val="816"/>
    <w:qFormat/>
    <w:rPr>
      <w:sz w:val="24"/>
      <w:szCs w:val="24"/>
      <w:lang w:val="en-US" w:eastAsia="ar-SA" w:bidi="ar-SA"/>
    </w:rPr>
  </w:style>
  <w:style w:type="paragraph" w:styleId="816">
    <w:name w:val="正文首行缩进两字"/>
    <w:next w:val="816"/>
    <w:link w:val="815"/>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817">
    <w:name w:val="font11"/>
    <w:next w:val="817"/>
    <w:link w:val="739"/>
    <w:qFormat/>
    <w:rPr>
      <w:rFonts w:ascii="Times New Roman" w:hAnsi="Times New Roman" w:cs="Times New Roman"/>
      <w:color w:val="000000"/>
      <w:sz w:val="20"/>
      <w:szCs w:val="20"/>
      <w:u w:val="none"/>
    </w:rPr>
  </w:style>
  <w:style w:type="character" w:styleId="818">
    <w:name w:val="DT T-Body Char"/>
    <w:next w:val="818"/>
    <w:link w:val="819"/>
    <w:uiPriority w:val="99"/>
    <w:qFormat/>
    <w:rPr>
      <w:rFonts w:ascii="Trebuchet MS" w:hAnsi="Trebuchet MS"/>
      <w:sz w:val="22"/>
      <w:szCs w:val="22"/>
      <w:lang w:val="en-GB" w:eastAsia="en-US" w:bidi="ar-SA"/>
    </w:rPr>
  </w:style>
  <w:style w:type="paragraph" w:styleId="819">
    <w:name w:val="DT T-Body"/>
    <w:next w:val="819"/>
    <w:link w:val="818"/>
    <w:uiPriority w:val="99"/>
    <w:qFormat/>
    <w:pPr>
      <w:spacing w:before="60" w:after="60" w:line="300" w:lineRule="auto"/>
    </w:pPr>
    <w:rPr>
      <w:rFonts w:ascii="Trebuchet MS" w:hAnsi="Trebuchet MS" w:eastAsia="宋体" w:cs="Times New Roman"/>
      <w:sz w:val="22"/>
      <w:szCs w:val="22"/>
      <w:lang w:val="en-GB" w:eastAsia="en-US" w:bidi="ar-SA"/>
    </w:rPr>
  </w:style>
  <w:style w:type="character" w:styleId="820">
    <w:name w:val="Figure Char"/>
    <w:next w:val="820"/>
    <w:link w:val="821"/>
    <w:qFormat/>
    <w:rPr>
      <w:rFonts w:eastAsia="宋体"/>
      <w:sz w:val="21"/>
      <w:szCs w:val="24"/>
      <w:lang w:val="en-US" w:eastAsia="zh-CN" w:bidi="ar-SA"/>
    </w:rPr>
  </w:style>
  <w:style w:type="paragraph" w:styleId="821">
    <w:name w:val="Figure"/>
    <w:basedOn w:val="739"/>
    <w:next w:val="739"/>
    <w:link w:val="820"/>
    <w:qFormat/>
    <w:pPr>
      <w:jc w:val="center"/>
      <w:keepLines/>
      <w:keepNext/>
      <w:widowControl w:val="off"/>
    </w:pPr>
    <w:rPr>
      <w:sz w:val="21"/>
    </w:rPr>
  </w:style>
  <w:style w:type="character" w:styleId="822">
    <w:name w:val="Item List Char"/>
    <w:next w:val="822"/>
    <w:link w:val="823"/>
    <w:qFormat/>
    <w:rPr>
      <w:rFonts w:eastAsia="宋体"/>
      <w:sz w:val="21"/>
      <w:szCs w:val="24"/>
      <w:lang w:val="en-US" w:eastAsia="zh-CN" w:bidi="ar-SA"/>
    </w:rPr>
  </w:style>
  <w:style w:type="paragraph" w:styleId="823">
    <w:name w:val="Item List"/>
    <w:basedOn w:val="739"/>
    <w:next w:val="823"/>
    <w:link w:val="822"/>
    <w:qFormat/>
    <w:pPr>
      <w:ind w:left="1701" w:hanging="567"/>
      <w:spacing w:after="50"/>
      <w:widowControl w:val="off"/>
      <w:tabs>
        <w:tab w:val="left" w:pos="420" w:leader="none"/>
        <w:tab w:val="left" w:pos="1701" w:leader="none"/>
      </w:tabs>
    </w:pPr>
    <w:rPr>
      <w:sz w:val="21"/>
    </w:rPr>
  </w:style>
  <w:style w:type="character" w:styleId="824">
    <w:name w:val="Table Text Char1"/>
    <w:next w:val="824"/>
    <w:link w:val="825"/>
    <w:qFormat/>
    <w:rPr>
      <w:rFonts w:ascii="Arial" w:hAnsi="Arial" w:cs="Arial"/>
      <w:sz w:val="18"/>
      <w:szCs w:val="18"/>
      <w:lang w:val="en-US" w:eastAsia="zh-CN" w:bidi="ar-SA"/>
    </w:rPr>
  </w:style>
  <w:style w:type="paragraph" w:styleId="825">
    <w:name w:val="Table Text"/>
    <w:next w:val="825"/>
    <w:link w:val="824"/>
    <w:qFormat/>
    <w:pPr>
      <w:spacing w:before="80" w:after="80"/>
    </w:pPr>
    <w:rPr>
      <w:rFonts w:ascii="Arial" w:hAnsi="Arial" w:eastAsia="宋体" w:cs="Arial"/>
      <w:sz w:val="18"/>
      <w:szCs w:val="18"/>
      <w:lang w:val="en-US" w:eastAsia="zh-CN" w:bidi="ar-SA"/>
    </w:rPr>
  </w:style>
  <w:style w:type="character" w:styleId="826">
    <w:name w:val="font41"/>
    <w:next w:val="826"/>
    <w:link w:val="739"/>
    <w:qFormat/>
    <w:rPr>
      <w:rFonts w:hint="eastAsia" w:ascii="微软雅黑" w:hAnsi="微软雅黑" w:eastAsia="微软雅黑" w:cs="微软雅黑"/>
      <w:color w:val="000000"/>
      <w:sz w:val="18"/>
      <w:szCs w:val="18"/>
      <w:u w:val="none"/>
    </w:rPr>
  </w:style>
  <w:style w:type="character" w:styleId="827">
    <w:name w:val="Plain Text Char"/>
    <w:next w:val="827"/>
    <w:link w:val="828"/>
    <w:qFormat/>
    <w:rPr>
      <w:rFonts w:ascii="宋体" w:hAnsi="Courier New" w:eastAsia="楷体_GB2312"/>
      <w:sz w:val="26"/>
    </w:rPr>
  </w:style>
  <w:style w:type="paragraph" w:styleId="828">
    <w:name w:val="纯文本1"/>
    <w:basedOn w:val="739"/>
    <w:next w:val="828"/>
    <w:link w:val="827"/>
    <w:qFormat/>
    <w:pPr>
      <w:jc w:val="both"/>
      <w:widowControl w:val="off"/>
    </w:pPr>
    <w:rPr>
      <w:rFonts w:ascii="宋体" w:hAnsi="Courier New" w:eastAsia="楷体_GB2312"/>
      <w:sz w:val="26"/>
      <w:szCs w:val="20"/>
    </w:rPr>
  </w:style>
  <w:style w:type="character" w:styleId="829">
    <w:name w:val="表格 Char Char"/>
    <w:next w:val="829"/>
    <w:link w:val="830"/>
    <w:qFormat/>
    <w:rPr>
      <w:rFonts w:ascii="宋体" w:hAnsi="宋体"/>
    </w:rPr>
  </w:style>
  <w:style w:type="paragraph" w:styleId="830">
    <w:name w:val="表格"/>
    <w:basedOn w:val="739"/>
    <w:next w:val="830"/>
    <w:link w:val="829"/>
    <w:qFormat/>
    <w:pPr>
      <w:jc w:val="both"/>
      <w:widowControl w:val="off"/>
    </w:pPr>
    <w:rPr>
      <w:rFonts w:ascii="宋体" w:hAnsi="宋体"/>
      <w:sz w:val="20"/>
      <w:szCs w:val="20"/>
    </w:rPr>
  </w:style>
  <w:style w:type="character" w:styleId="831">
    <w:name w:val="font31"/>
    <w:next w:val="831"/>
    <w:link w:val="739"/>
    <w:qFormat/>
    <w:rPr>
      <w:rFonts w:ascii="font-weight : 400" w:hAnsi="font-weight : 400" w:eastAsia="font-weight : 400" w:cs="font-weight : 400"/>
      <w:color w:val="000000"/>
      <w:sz w:val="20"/>
      <w:szCs w:val="20"/>
      <w:u w:val="none"/>
    </w:rPr>
  </w:style>
  <w:style w:type="character" w:styleId="832">
    <w:name w:val="常规 Char"/>
    <w:next w:val="832"/>
    <w:link w:val="833"/>
    <w:qFormat/>
    <w:rPr>
      <w:rFonts w:eastAsia="宋体"/>
      <w:sz w:val="21"/>
      <w:szCs w:val="21"/>
      <w:lang w:val="en-US" w:eastAsia="zh-CN" w:bidi="ar-SA"/>
    </w:rPr>
  </w:style>
  <w:style w:type="paragraph" w:styleId="833">
    <w:name w:val="常规"/>
    <w:basedOn w:val="739"/>
    <w:next w:val="833"/>
    <w:link w:val="832"/>
    <w:qFormat/>
    <w:pPr>
      <w:ind w:left="1134"/>
      <w:jc w:val="both"/>
      <w:spacing w:before="100" w:after="100"/>
      <w:widowControl w:val="off"/>
    </w:pPr>
    <w:rPr>
      <w:sz w:val="21"/>
      <w:szCs w:val="21"/>
    </w:rPr>
  </w:style>
  <w:style w:type="character" w:styleId="834">
    <w:name w:val="列出段落 Char"/>
    <w:next w:val="834"/>
    <w:link w:val="835"/>
    <w:qFormat/>
    <w:rPr>
      <w:sz w:val="21"/>
      <w:szCs w:val="24"/>
    </w:rPr>
  </w:style>
  <w:style w:type="paragraph" w:styleId="835">
    <w:name w:val="List Paragraph"/>
    <w:basedOn w:val="739"/>
    <w:next w:val="835"/>
    <w:link w:val="834"/>
    <w:qFormat/>
    <w:pPr>
      <w:ind w:firstLine="420"/>
      <w:jc w:val="both"/>
      <w:widowControl w:val="off"/>
    </w:pPr>
    <w:rPr>
      <w:sz w:val="21"/>
    </w:rPr>
  </w:style>
  <w:style w:type="character" w:styleId="836">
    <w:name w:val="font61"/>
    <w:next w:val="836"/>
    <w:link w:val="739"/>
    <w:qFormat/>
    <w:rPr>
      <w:rFonts w:ascii="Times New Roman" w:hAnsi="Times New Roman" w:cs="Times New Roman"/>
      <w:color w:val="000000"/>
      <w:sz w:val="20"/>
      <w:szCs w:val="20"/>
      <w:u w:val="none"/>
    </w:rPr>
  </w:style>
  <w:style w:type="character" w:styleId="837">
    <w:name w:val="访问过的超链接"/>
    <w:next w:val="837"/>
    <w:link w:val="739"/>
    <w:uiPriority w:val="99"/>
    <w:qFormat/>
    <w:rPr>
      <w:color w:val="800080"/>
      <w:u w:val="single"/>
    </w:rPr>
  </w:style>
  <w:style w:type="character" w:styleId="838">
    <w:name w:val="font01"/>
    <w:next w:val="838"/>
    <w:link w:val="739"/>
    <w:qFormat/>
    <w:rPr>
      <w:rFonts w:hint="eastAsia" w:ascii="微软雅黑" w:hAnsi="微软雅黑" w:eastAsia="微软雅黑" w:cs="微软雅黑"/>
      <w:color w:val="000000"/>
      <w:sz w:val="18"/>
      <w:szCs w:val="18"/>
      <w:u w:val="none"/>
      <w:vertAlign w:val="superscript"/>
    </w:rPr>
  </w:style>
  <w:style w:type="character" w:styleId="839">
    <w:name w:val="脚注文本 Char1"/>
    <w:next w:val="839"/>
    <w:link w:val="739"/>
    <w:uiPriority w:val="99"/>
    <w:qFormat/>
    <w:rPr>
      <w:sz w:val="18"/>
      <w:szCs w:val="18"/>
    </w:rPr>
  </w:style>
  <w:style w:type="character" w:styleId="840">
    <w:name w:val="Char Char3"/>
    <w:next w:val="840"/>
    <w:link w:val="739"/>
    <w:qFormat/>
    <w:rPr>
      <w:rFonts w:eastAsia="宋体"/>
      <w:sz w:val="24"/>
      <w:szCs w:val="24"/>
      <w:lang w:val="en-US" w:eastAsia="zh-CN" w:bidi="ar-SA"/>
    </w:rPr>
  </w:style>
  <w:style w:type="character" w:styleId="841">
    <w:name w:val=" Char Char3"/>
    <w:next w:val="841"/>
    <w:link w:val="739"/>
    <w:qFormat/>
    <w:rPr>
      <w:rFonts w:eastAsia="宋体"/>
      <w:sz w:val="24"/>
      <w:szCs w:val="24"/>
      <w:lang w:val="en-US" w:eastAsia="zh-CN" w:bidi="ar-SA"/>
    </w:rPr>
  </w:style>
  <w:style w:type="character" w:styleId="842">
    <w:name w:val="font21"/>
    <w:next w:val="842"/>
    <w:link w:val="739"/>
    <w:qFormat/>
    <w:rPr>
      <w:rFonts w:hint="eastAsia" w:ascii="微软雅黑" w:hAnsi="微软雅黑" w:eastAsia="微软雅黑" w:cs="微软雅黑"/>
      <w:color w:val="000000"/>
      <w:sz w:val="20"/>
      <w:szCs w:val="20"/>
      <w:u w:val="none"/>
    </w:rPr>
  </w:style>
  <w:style w:type="paragraph" w:styleId="843">
    <w:name w:val="表格正文"/>
    <w:basedOn w:val="739"/>
    <w:next w:val="843"/>
    <w:link w:val="739"/>
    <w:qFormat/>
    <w:pPr>
      <w:widowControl w:val="off"/>
    </w:pPr>
    <w:rPr>
      <w:rFonts w:ascii="宋体" w:hAnsi="宋体" w:cs="宋体"/>
      <w:color w:val="000000"/>
      <w:sz w:val="22"/>
      <w:szCs w:val="20"/>
    </w:rPr>
  </w:style>
  <w:style w:type="paragraph" w:styleId="844">
    <w:name w:val="_Style 12"/>
    <w:basedOn w:val="764"/>
    <w:next w:val="844"/>
    <w:link w:val="739"/>
    <w:qFormat/>
    <w:pPr>
      <w:spacing w:line="360" w:lineRule="auto"/>
    </w:pPr>
  </w:style>
  <w:style w:type="paragraph" w:styleId="845">
    <w:name w:val="Char1"/>
    <w:basedOn w:val="739"/>
    <w:next w:val="845"/>
    <w:link w:val="739"/>
    <w:qFormat/>
    <w:pPr>
      <w:jc w:val="both"/>
      <w:widowControl w:val="off"/>
    </w:pPr>
    <w:rPr>
      <w:rFonts w:ascii="Tahoma" w:hAnsi="Tahoma"/>
      <w:szCs w:val="20"/>
    </w:rPr>
  </w:style>
  <w:style w:type="paragraph" w:styleId="846">
    <w:name w:val="表格标题"/>
    <w:basedOn w:val="739"/>
    <w:next w:val="846"/>
    <w:link w:val="739"/>
    <w:qFormat/>
    <w:pPr>
      <w:jc w:val="center"/>
      <w:widowControl w:val="off"/>
    </w:pPr>
    <w:rPr>
      <w:rFonts w:ascii="宋体" w:hAnsi="宋体" w:cs="宋体"/>
      <w:b/>
      <w:bCs/>
      <w:color w:val="000000"/>
      <w:sz w:val="22"/>
      <w:szCs w:val="20"/>
    </w:rPr>
  </w:style>
  <w:style w:type="paragraph" w:styleId="847">
    <w:name w:val="Default"/>
    <w:next w:val="847"/>
    <w:link w:val="739"/>
    <w:qFormat/>
    <w:pPr>
      <w:widowControl w:val="off"/>
    </w:pPr>
    <w:rPr>
      <w:rFonts w:ascii="Arial Unicode MS" w:hAnsi="Times New Roman" w:eastAsia="Times New Roman" w:cs="Arial Unicode MS"/>
      <w:color w:val="000000"/>
      <w:sz w:val="24"/>
      <w:szCs w:val="24"/>
      <w:lang w:val="en-US" w:eastAsia="zh-CN" w:bidi="ar-SA"/>
    </w:rPr>
  </w:style>
  <w:style w:type="paragraph" w:styleId="848">
    <w:name w:val="Char Char Char Char"/>
    <w:basedOn w:val="764"/>
    <w:next w:val="848"/>
    <w:link w:val="739"/>
    <w:qFormat/>
    <w:pPr>
      <w:jc w:val="both"/>
      <w:spacing w:line="360" w:lineRule="auto"/>
      <w:widowControl w:val="off"/>
    </w:pPr>
    <w:rPr>
      <w:szCs w:val="20"/>
    </w:rPr>
  </w:style>
  <w:style w:type="paragraph" w:styleId="849">
    <w:name w:val="Char2"/>
    <w:basedOn w:val="764"/>
    <w:next w:val="849"/>
    <w:link w:val="739"/>
    <w:qFormat/>
    <w:pPr>
      <w:jc w:val="both"/>
      <w:spacing w:line="360" w:lineRule="auto"/>
      <w:widowControl w:val="off"/>
    </w:pPr>
    <w:rPr>
      <w:sz w:val="21"/>
    </w:rPr>
  </w:style>
  <w:style w:type="paragraph" w:styleId="850">
    <w:name w:val="列出段落1"/>
    <w:basedOn w:val="739"/>
    <w:next w:val="850"/>
    <w:link w:val="739"/>
    <w:qFormat/>
    <w:pPr>
      <w:ind w:firstLine="420"/>
      <w:jc w:val="both"/>
      <w:widowControl w:val="off"/>
    </w:pPr>
    <w:rPr>
      <w:rFonts w:ascii="Calibri" w:hAnsi="Calibri"/>
      <w:sz w:val="21"/>
      <w:szCs w:val="22"/>
    </w:rPr>
  </w:style>
  <w:style w:type="paragraph" w:styleId="851">
    <w:name w:val=" Char1"/>
    <w:basedOn w:val="739"/>
    <w:next w:val="851"/>
    <w:link w:val="739"/>
    <w:qFormat/>
    <w:pPr>
      <w:jc w:val="both"/>
      <w:widowControl w:val="off"/>
    </w:pPr>
    <w:rPr>
      <w:rFonts w:ascii="Tahoma" w:hAnsi="Tahoma"/>
      <w:szCs w:val="20"/>
    </w:rPr>
  </w:style>
  <w:style w:type="paragraph" w:styleId="852">
    <w:name w:val=" Char Char Char1 Char Char Char Char"/>
    <w:basedOn w:val="739"/>
    <w:next w:val="852"/>
    <w:link w:val="739"/>
    <w:qFormat/>
    <w:pPr>
      <w:jc w:val="left"/>
      <w:spacing w:after="160" w:line="240" w:lineRule="exact"/>
      <w:widowControl/>
    </w:pPr>
  </w:style>
  <w:style w:type="paragraph" w:styleId="853">
    <w:name w:val="表项"/>
    <w:next w:val="739"/>
    <w:link w:val="739"/>
    <w:qFormat/>
    <w:pPr>
      <w:jc w:val="center"/>
      <w:keepNext/>
      <w:spacing w:line="300" w:lineRule="auto"/>
    </w:pPr>
    <w:rPr>
      <w:rFonts w:ascii="Arial" w:hAnsi="Arial" w:eastAsia="黑体" w:cs="Times New Roman"/>
      <w:sz w:val="18"/>
      <w:lang w:val="en-US" w:eastAsia="zh-CN" w:bidi="ar-SA"/>
    </w:rPr>
  </w:style>
  <w:style w:type="paragraph" w:styleId="854">
    <w:name w:val="Char Char Char Char Char Char Char Char Char1 Char"/>
    <w:basedOn w:val="764"/>
    <w:next w:val="854"/>
    <w:link w:val="739"/>
    <w:qFormat/>
    <w:pPr>
      <w:jc w:val="both"/>
      <w:spacing w:line="360" w:lineRule="auto"/>
      <w:widowControl w:val="off"/>
    </w:pPr>
    <w:rPr>
      <w:rFonts w:ascii="Tahoma" w:hAnsi="Tahoma"/>
    </w:rPr>
  </w:style>
  <w:style w:type="paragraph" w:styleId="855">
    <w:name w:val="正文 New New"/>
    <w:next w:val="855"/>
    <w:link w:val="739"/>
    <w:qFormat/>
    <w:pPr>
      <w:jc w:val="both"/>
      <w:widowControl w:val="off"/>
    </w:pPr>
    <w:rPr>
      <w:rFonts w:ascii="Calibri" w:hAnsi="Calibri" w:eastAsia="宋体" w:cs="Times New Roman"/>
      <w:sz w:val="21"/>
      <w:szCs w:val="24"/>
      <w:lang w:val="en-US" w:eastAsia="zh-CN" w:bidi="ar-SA"/>
    </w:rPr>
  </w:style>
  <w:style w:type="paragraph" w:styleId="856">
    <w:name w:val="列表内容"/>
    <w:basedOn w:val="739"/>
    <w:next w:val="739"/>
    <w:link w:val="739"/>
    <w:qFormat/>
    <w:pPr>
      <w:numPr>
        <w:ilvl w:val="0"/>
        <w:numId w:val="1"/>
      </w:numPr>
      <w:tabs>
        <w:tab w:val="left" w:pos="840" w:leader="none"/>
      </w:tabs>
    </w:pPr>
    <w:rPr>
      <w:sz w:val="18"/>
    </w:rPr>
  </w:style>
  <w:style w:type="paragraph" w:styleId="857">
    <w:name w:val="NormalParagraphStyle"/>
    <w:basedOn w:val="739"/>
    <w:next w:val="857"/>
    <w:link w:val="739"/>
    <w:qFormat/>
    <w:pPr>
      <w:jc w:val="both"/>
      <w:spacing w:line="288" w:lineRule="auto"/>
      <w:widowControl w:val="off"/>
    </w:pPr>
    <w:rPr>
      <w:rFonts w:ascii="宋体" w:cs="宋体"/>
      <w:color w:val="000000"/>
      <w:lang w:val="zh-CN"/>
    </w:rPr>
  </w:style>
  <w:style w:type="paragraph" w:styleId="858">
    <w:name w:val="Char Char Char1"/>
    <w:basedOn w:val="739"/>
    <w:next w:val="858"/>
    <w:link w:val="739"/>
    <w:qFormat/>
    <w:pPr>
      <w:ind w:left="795" w:hanging="360"/>
      <w:jc w:val="both"/>
      <w:widowControl w:val="off"/>
      <w:tabs>
        <w:tab w:val="left" w:pos="795" w:leader="none"/>
        <w:tab w:val="left" w:pos="840" w:leader="none"/>
      </w:tabs>
    </w:pPr>
    <w:rPr>
      <w:sz w:val="21"/>
      <w:szCs w:val="20"/>
    </w:rPr>
  </w:style>
  <w:style w:type="paragraph" w:styleId="859">
    <w:name w:val="正文 New New New New New New New New New New New New New New New New New New New New New New New New New New New New New New New New New New New"/>
    <w:next w:val="859"/>
    <w:link w:val="739"/>
    <w:qFormat/>
    <w:pPr>
      <w:jc w:val="both"/>
      <w:widowControl w:val="off"/>
    </w:pPr>
    <w:rPr>
      <w:rFonts w:ascii="Calibri" w:hAnsi="Calibri" w:eastAsia="宋体" w:cs="Times New Roman"/>
      <w:sz w:val="21"/>
      <w:szCs w:val="22"/>
      <w:lang w:val="en-US" w:eastAsia="zh-CN" w:bidi="ar-SA"/>
    </w:rPr>
  </w:style>
  <w:style w:type="paragraph" w:styleId="860">
    <w:name w:val="Char Char Char"/>
    <w:basedOn w:val="739"/>
    <w:next w:val="860"/>
    <w:link w:val="739"/>
    <w:qFormat/>
    <w:pPr>
      <w:ind w:left="795" w:hanging="360"/>
      <w:jc w:val="both"/>
      <w:widowControl w:val="off"/>
      <w:tabs>
        <w:tab w:val="left" w:pos="795" w:leader="none"/>
      </w:tabs>
    </w:pPr>
  </w:style>
  <w:style w:type="paragraph" w:styleId="861">
    <w:name w:val="p0"/>
    <w:basedOn w:val="739"/>
    <w:next w:val="861"/>
    <w:link w:val="739"/>
    <w:qFormat/>
    <w:pPr>
      <w:jc w:val="both"/>
    </w:pPr>
    <w:rPr>
      <w:sz w:val="21"/>
      <w:szCs w:val="21"/>
    </w:rPr>
  </w:style>
  <w:style w:type="paragraph" w:styleId="862">
    <w:name w:val="1"/>
    <w:basedOn w:val="764"/>
    <w:next w:val="862"/>
    <w:link w:val="739"/>
    <w:qFormat/>
    <w:pPr>
      <w:spacing w:line="360" w:lineRule="auto"/>
    </w:pPr>
  </w:style>
  <w:style w:type="paragraph" w:styleId="863">
    <w:name w:val="样式 首行缩进:  1.48 厘米"/>
    <w:basedOn w:val="739"/>
    <w:next w:val="863"/>
    <w:link w:val="739"/>
    <w:qFormat/>
    <w:pPr>
      <w:ind w:firstLine="200"/>
      <w:jc w:val="both"/>
      <w:spacing w:line="288" w:lineRule="auto"/>
      <w:widowControl w:val="off"/>
    </w:pPr>
    <w:rPr>
      <w:rFonts w:ascii="宋体" w:cs="宋体"/>
      <w:color w:val="000000"/>
      <w:sz w:val="21"/>
      <w:szCs w:val="20"/>
      <w:lang w:val="zh-CN"/>
    </w:rPr>
  </w:style>
  <w:style w:type="paragraph" w:styleId="864">
    <w:name w:val=" Char Char Char"/>
    <w:basedOn w:val="739"/>
    <w:next w:val="864"/>
    <w:link w:val="739"/>
    <w:qFormat/>
    <w:pPr>
      <w:ind w:left="795" w:hanging="360"/>
      <w:jc w:val="both"/>
      <w:widowControl w:val="off"/>
      <w:tabs>
        <w:tab w:val="left" w:pos="795" w:leader="none"/>
      </w:tabs>
    </w:pPr>
  </w:style>
  <w:style w:type="paragraph" w:styleId="865">
    <w:name w:val="a2"/>
    <w:basedOn w:val="739"/>
    <w:next w:val="865"/>
    <w:link w:val="739"/>
    <w:qFormat/>
    <w:pPr>
      <w:spacing w:before="100" w:beforeAutospacing="1" w:after="100" w:afterAutospacing="1"/>
    </w:pPr>
    <w:rPr>
      <w:rFonts w:ascii="宋体" w:hAnsi="宋体" w:cs="宋体"/>
    </w:rPr>
  </w:style>
  <w:style w:type="paragraph" w:styleId="866">
    <w:name w:val="p17"/>
    <w:basedOn w:val="739"/>
    <w:next w:val="866"/>
    <w:link w:val="739"/>
    <w:qFormat/>
    <w:pPr>
      <w:ind w:firstLine="420"/>
    </w:pPr>
    <w:rPr>
      <w:rFonts w:ascii="宋体" w:hAnsi="宋体" w:cs="宋体"/>
    </w:rPr>
  </w:style>
  <w:style w:type="paragraph" w:styleId="867">
    <w:name w:val="Default Paragraph Font Para Char"/>
    <w:basedOn w:val="739"/>
    <w:next w:val="867"/>
    <w:link w:val="739"/>
    <w:qFormat/>
    <w:pPr>
      <w:spacing w:after="160" w:line="240" w:lineRule="exact"/>
    </w:pPr>
    <w:rPr>
      <w:rFonts w:ascii="Verdana" w:hAnsi="Verdana"/>
      <w:sz w:val="20"/>
      <w:lang w:eastAsia="en-US"/>
    </w:rPr>
  </w:style>
  <w:style w:type="paragraph" w:styleId="868">
    <w:name w:val="Plain Text"/>
    <w:basedOn w:val="739"/>
    <w:next w:val="868"/>
    <w:link w:val="739"/>
    <w:qFormat/>
    <w:pPr>
      <w:jc w:val="both"/>
      <w:widowControl w:val="off"/>
    </w:pPr>
    <w:rPr>
      <w:rFonts w:ascii="宋体" w:hAnsi="Courier New" w:eastAsia="楷体_GB2312"/>
      <w:sz w:val="26"/>
      <w:szCs w:val="20"/>
    </w:rPr>
  </w:style>
  <w:style w:type="paragraph" w:styleId="869">
    <w:name w:val=" Char"/>
    <w:basedOn w:val="764"/>
    <w:next w:val="869"/>
    <w:link w:val="739"/>
    <w:qFormat/>
    <w:pPr>
      <w:jc w:val="both"/>
      <w:spacing w:line="360" w:lineRule="auto"/>
      <w:widowControl w:val="off"/>
    </w:pPr>
    <w:rPr>
      <w:sz w:val="21"/>
    </w:rPr>
  </w:style>
  <w:style w:type="paragraph" w:styleId="870">
    <w:name w:val="列出段落3"/>
    <w:basedOn w:val="739"/>
    <w:next w:val="870"/>
    <w:link w:val="739"/>
    <w:qFormat/>
    <w:pPr>
      <w:ind w:firstLine="420"/>
      <w:jc w:val="both"/>
      <w:widowControl w:val="off"/>
    </w:pPr>
    <w:rPr>
      <w:sz w:val="21"/>
    </w:rPr>
  </w:style>
  <w:style w:type="paragraph" w:styleId="871">
    <w:name w:val="Item Step"/>
    <w:basedOn w:val="739"/>
    <w:next w:val="871"/>
    <w:link w:val="739"/>
    <w:qFormat/>
    <w:pPr>
      <w:ind w:left="1554" w:hanging="420"/>
      <w:spacing w:after="50"/>
      <w:tabs>
        <w:tab w:val="left" w:pos="1134" w:leader="none"/>
      </w:tabs>
    </w:pPr>
    <w:rPr>
      <w:sz w:val="21"/>
    </w:rPr>
  </w:style>
  <w:style w:type="paragraph" w:styleId="872">
    <w:name w:val="表身（中）"/>
    <w:basedOn w:val="739"/>
    <w:next w:val="872"/>
    <w:link w:val="739"/>
    <w:qFormat/>
    <w:pPr>
      <w:jc w:val="center"/>
      <w:spacing w:line="300" w:lineRule="auto"/>
    </w:pPr>
    <w:rPr>
      <w:sz w:val="18"/>
      <w:szCs w:val="20"/>
    </w:rPr>
  </w:style>
  <w:style w:type="paragraph" w:styleId="873">
    <w:name w:val="列出段落2"/>
    <w:basedOn w:val="739"/>
    <w:next w:val="873"/>
    <w:link w:val="739"/>
    <w:qFormat/>
    <w:pPr>
      <w:ind w:firstLine="420"/>
      <w:jc w:val="both"/>
      <w:widowControl w:val="off"/>
    </w:pPr>
    <w:rPr>
      <w:sz w:val="21"/>
      <w:szCs w:val="20"/>
    </w:rPr>
  </w:style>
  <w:style w:type="paragraph" w:styleId="874">
    <w:name w:val="Table Paragraph"/>
    <w:basedOn w:val="739"/>
    <w:next w:val="874"/>
    <w:link w:val="739"/>
    <w:uiPriority w:val="1"/>
    <w:qFormat/>
    <w:rPr>
      <w:rFonts w:ascii="宋体" w:hAnsi="宋体" w:eastAsia="宋体" w:cs="宋体"/>
      <w:lang w:val="sl-SI" w:eastAsia="sl-SI" w:bidi="sl-SI"/>
    </w:rPr>
  </w:style>
  <w:style w:type="paragraph" w:styleId="875">
    <w:name w:val="Char Char Char Char Char Char Char Char Char1 Char1"/>
    <w:basedOn w:val="764"/>
    <w:next w:val="875"/>
    <w:link w:val="739"/>
    <w:qFormat/>
    <w:pPr>
      <w:jc w:val="both"/>
      <w:spacing w:line="360" w:lineRule="auto"/>
      <w:widowControl w:val="off"/>
    </w:pPr>
    <w:rPr>
      <w:rFonts w:ascii="Tahoma" w:hAnsi="Tahoma"/>
    </w:rPr>
  </w:style>
  <w:style w:type="paragraph" w:styleId="876">
    <w:name w:val="表身（左）"/>
    <w:next w:val="876"/>
    <w:link w:val="739"/>
    <w:qFormat/>
    <w:pPr>
      <w:spacing w:line="300" w:lineRule="auto"/>
    </w:pPr>
    <w:rPr>
      <w:rFonts w:ascii="Times New Roman" w:hAnsi="Times New Roman" w:eastAsia="宋体" w:cs="Times New Roman"/>
      <w:sz w:val="16"/>
      <w:lang w:val="en-US" w:eastAsia="zh-CN" w:bidi="ar-SA"/>
    </w:rPr>
  </w:style>
  <w:style w:type="paragraph" w:styleId="877">
    <w:name w:val="p25"/>
    <w:basedOn w:val="739"/>
    <w:next w:val="877"/>
    <w:link w:val="739"/>
    <w:qFormat/>
    <w:rPr>
      <w:rFonts w:ascii="宋体" w:hAnsi="宋体" w:cs="宋体"/>
      <w:sz w:val="26"/>
      <w:szCs w:val="26"/>
    </w:rPr>
  </w:style>
  <w:style w:type="paragraph" w:styleId="878">
    <w:name w:val="_Style 3"/>
    <w:basedOn w:val="739"/>
    <w:next w:val="878"/>
    <w:link w:val="739"/>
    <w:qFormat/>
    <w:pPr>
      <w:ind w:left="795" w:hanging="360"/>
      <w:jc w:val="both"/>
      <w:widowControl w:val="off"/>
      <w:tabs>
        <w:tab w:val="left" w:pos="540" w:leader="none"/>
      </w:tabs>
    </w:pPr>
  </w:style>
  <w:style w:type="paragraph" w:styleId="879">
    <w:name w:val="MyPoints"/>
    <w:basedOn w:val="739"/>
    <w:next w:val="879"/>
    <w:link w:val="739"/>
    <w:qFormat/>
    <w:pPr>
      <w:ind w:left="936" w:hanging="360"/>
    </w:pPr>
    <w:rPr>
      <w:rFonts w:ascii="Century Gothic" w:hAnsi="Century Gothic"/>
      <w:sz w:val="20"/>
      <w:szCs w:val="20"/>
      <w:lang w:val="en-GB" w:eastAsia="en-US"/>
    </w:rPr>
  </w:style>
  <w:style w:type="paragraph" w:styleId="880">
    <w:name w:val="p16"/>
    <w:basedOn w:val="739"/>
    <w:next w:val="880"/>
    <w:link w:val="739"/>
    <w:qFormat/>
    <w:pPr>
      <w:ind w:left="570"/>
      <w:jc w:val="both"/>
      <w:spacing w:line="520" w:lineRule="atLeast"/>
      <w:widowControl w:val="off"/>
    </w:pPr>
    <w:rPr>
      <w:rFonts w:ascii="方正仿宋简体" w:hAnsi="宋体" w:eastAsia="方正仿宋简体" w:cs="宋体"/>
      <w:sz w:val="21"/>
    </w:rPr>
  </w:style>
  <w:style w:type="paragraph" w:styleId="881">
    <w:name w:val="样式1"/>
    <w:basedOn w:val="739"/>
    <w:next w:val="881"/>
    <w:link w:val="739"/>
    <w:qFormat/>
    <w:pPr>
      <w:jc w:val="center"/>
    </w:pPr>
    <w:rPr>
      <w:sz w:val="32"/>
    </w:rPr>
  </w:style>
  <w:style w:type="paragraph" w:styleId="882">
    <w:name w:val="List Paragraph1"/>
    <w:basedOn w:val="739"/>
    <w:next w:val="882"/>
    <w:link w:val="739"/>
    <w:qFormat/>
    <w:pPr>
      <w:ind w:firstLine="420"/>
      <w:jc w:val="both"/>
      <w:widowControl w:val="off"/>
    </w:pPr>
    <w:rPr>
      <w:rFonts w:ascii="Calibri" w:hAnsi="Calibri"/>
      <w:sz w:val="21"/>
      <w:szCs w:val="22"/>
    </w:rPr>
  </w:style>
  <w:style w:type="paragraph" w:styleId="883">
    <w:name w:val="H-TextFormat"/>
    <w:next w:val="883"/>
    <w:link w:val="739"/>
    <w:qFormat/>
    <w:rPr>
      <w:rFonts w:ascii="Arial" w:hAnsi="Arial" w:eastAsia="宋体" w:cs="Times New Roman"/>
      <w:sz w:val="22"/>
      <w:lang w:val="en-GB" w:eastAsia="en-US" w:bidi="ar-SA"/>
    </w:rPr>
  </w:style>
  <w:style w:type="paragraph" w:styleId="884">
    <w:name w:val="CM37"/>
    <w:basedOn w:val="739"/>
    <w:next w:val="739"/>
    <w:link w:val="739"/>
    <w:qFormat/>
    <w:pPr>
      <w:spacing w:after="533"/>
      <w:widowControl w:val="off"/>
    </w:pPr>
    <w:rPr>
      <w:rFonts w:ascii="宋体"/>
    </w:rPr>
  </w:style>
  <w:style w:type="paragraph" w:styleId="885">
    <w:name w:val="Char Char Char1 Char Char Char Char"/>
    <w:basedOn w:val="739"/>
    <w:next w:val="885"/>
    <w:link w:val="739"/>
    <w:qFormat/>
    <w:pPr>
      <w:spacing w:after="160" w:line="240" w:lineRule="exact"/>
    </w:pPr>
  </w:style>
  <w:style w:type="paragraph" w:styleId="886">
    <w:name w:val=" Char Char Char Char Char Char Char Char Char1 Char"/>
    <w:basedOn w:val="764"/>
    <w:next w:val="886"/>
    <w:link w:val="739"/>
    <w:qFormat/>
    <w:pPr>
      <w:jc w:val="both"/>
      <w:spacing w:line="360" w:lineRule="auto"/>
      <w:widowControl w:val="off"/>
    </w:pPr>
    <w:rPr>
      <w:rFonts w:ascii="Tahoma" w:hAnsi="Tahoma"/>
    </w:rPr>
  </w:style>
  <w:style w:type="paragraph" w:styleId="887">
    <w:name w:val="a1"/>
    <w:basedOn w:val="739"/>
    <w:next w:val="887"/>
    <w:link w:val="739"/>
    <w:qFormat/>
    <w:pPr>
      <w:spacing w:before="100" w:beforeAutospacing="1" w:after="100" w:afterAutospacing="1"/>
    </w:pPr>
    <w:rPr>
      <w:rFonts w:ascii="宋体" w:hAnsi="宋体" w:cs="宋体"/>
    </w:rPr>
  </w:style>
  <w:style w:type="paragraph" w:styleId="888">
    <w:name w:val="Char"/>
    <w:basedOn w:val="739"/>
    <w:next w:val="888"/>
    <w:link w:val="739"/>
    <w:qFormat/>
    <w:pPr>
      <w:jc w:val="both"/>
      <w:widowControl w:val="off"/>
    </w:pPr>
    <w:rPr>
      <w:rFonts w:ascii="Tahoma" w:hAnsi="Tahoma" w:cs="Tahoma"/>
    </w:rPr>
  </w:style>
  <w:style w:type="paragraph" w:styleId="889">
    <w:name w:val="纯文本2"/>
    <w:basedOn w:val="739"/>
    <w:next w:val="889"/>
    <w:link w:val="739"/>
    <w:qFormat/>
    <w:rPr>
      <w:rFonts w:hint="eastAsia" w:ascii="宋体" w:hAnsi="Courier New" w:eastAsia="楷体_GB2312"/>
      <w:sz w:val="28"/>
      <w:szCs w:val="20"/>
    </w:rPr>
  </w:style>
  <w:style w:type="character" w:styleId="890">
    <w:name w:val="font71"/>
    <w:basedOn w:val="749"/>
    <w:next w:val="890"/>
    <w:link w:val="739"/>
    <w:qFormat/>
    <w:rPr>
      <w:rFonts w:ascii="Tahoma" w:hAnsi="Tahoma" w:eastAsia="Tahoma" w:cs="Tahoma"/>
      <w:color w:val="000000"/>
      <w:sz w:val="16"/>
      <w:szCs w:val="16"/>
      <w:u w:val="none"/>
    </w:rPr>
  </w:style>
  <w:style w:type="character" w:styleId="891">
    <w:name w:val="font81"/>
    <w:basedOn w:val="749"/>
    <w:next w:val="891"/>
    <w:link w:val="739"/>
    <w:qFormat/>
    <w:rPr>
      <w:rFonts w:ascii="Times New Roman" w:hAnsi="Times New Roman" w:cs="Times New Roman"/>
      <w:color w:val="000000"/>
      <w:sz w:val="16"/>
      <w:szCs w:val="16"/>
      <w:u w:val="none"/>
    </w:rPr>
  </w:style>
  <w:style w:type="paragraph" w:styleId="892">
    <w:name w:val="纯文本3"/>
    <w:basedOn w:val="739"/>
    <w:next w:val="892"/>
    <w:link w:val="739"/>
    <w:qFormat/>
    <w:pPr>
      <w:jc w:val="both"/>
      <w:widowControl w:val="off"/>
    </w:pPr>
    <w:rPr>
      <w:rFonts w:ascii="宋体" w:hAnsi="Courier New" w:eastAsia="楷体_GB2312" w:cs="Times New Roman"/>
      <w:sz w:val="26"/>
      <w:szCs w:val="20"/>
    </w:rPr>
  </w:style>
  <w:style w:type="character" w:styleId="893">
    <w:name w:val="NormalCharacter1"/>
    <w:next w:val="893"/>
    <w:link w:val="739"/>
    <w:qFormat/>
    <w:rPr>
      <w:szCs w:val="20"/>
    </w:rPr>
  </w:style>
  <w:style w:type="character" w:styleId="27783" w:default="1">
    <w:name w:val="Default Paragraph Font"/>
    <w:uiPriority w:val="1"/>
    <w:semiHidden/>
    <w:unhideWhenUsed/>
  </w:style>
  <w:style w:type="numbering" w:styleId="27784" w:default="1">
    <w:name w:val="No List"/>
    <w:uiPriority w:val="99"/>
    <w:semiHidden/>
    <w:unhideWhenUsed/>
  </w:style>
  <w:style w:type="table" w:styleId="277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2</cp:revision>
  <dcterms:created xsi:type="dcterms:W3CDTF">2024-05-07T05:52:00Z</dcterms:created>
  <dcterms:modified xsi:type="dcterms:W3CDTF">2025-11-10T05:37:34Z</dcterms:modified>
</cp:coreProperties>
</file>