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A7DD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采购人信用承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9628">
      <w:pPr>
        <w:rPr>
          <w:rFonts w:hint="eastAsia" w:eastAsiaTheme="minorEastAsia"/>
          <w:lang w:eastAsia="zh-CN"/>
        </w:rPr>
      </w:pPr>
    </w:p>
    <w:p w14:paraId="20E7B8E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代理机构信用承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代理机构信用承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2025-05-22T06:52:26Z</dcterms:created>
  <dc:creator>Administrator</dc:creator>
  <cp:lastModifiedBy>莫名</cp:lastModifiedBy>
  <dcterms:modified xsi:type="dcterms:W3CDTF">2025-05-22T06:52:58Z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eyJoZGlkIjoiZGExOTYwN2JmNGQ3N2YwYjllMzFmYjEzMmI5MDVlZDEiLCJ1c2VySWQiOiI5NTgzNDI0MjYifQ==</vt:lpwstr>
  </property>
  <property fmtid="{D5CDD505-2E9C-101B-9397-08002B2CF9AE}" pid="4" name="ICV">
    <vt:lpwstr>E7C487206623472A83AD2B72A38891BE_12</vt:lpwstr>
  </property>
</Properties>
</file>