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C7" w:rsidRPr="00247659" w:rsidRDefault="00247659" w:rsidP="00247659">
      <w:pPr>
        <w:jc w:val="center"/>
        <w:rPr>
          <w:rFonts w:hint="eastAsia"/>
          <w:sz w:val="36"/>
          <w:szCs w:val="36"/>
        </w:rPr>
      </w:pPr>
      <w:r w:rsidRPr="00247659">
        <w:rPr>
          <w:sz w:val="36"/>
          <w:szCs w:val="36"/>
        </w:rPr>
        <w:t>成交供应商成交信息增设内容公开</w:t>
      </w:r>
    </w:p>
    <w:p w:rsidR="00247659" w:rsidRDefault="00247659" w:rsidP="000D24C7"/>
    <w:p w:rsidR="001868CA" w:rsidRDefault="001868CA" w:rsidP="000D24C7">
      <w:r>
        <w:t>一、企业业绩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1868CA" w:rsidTr="006228ED">
        <w:trPr>
          <w:trHeight w:val="448"/>
        </w:trPr>
        <w:tc>
          <w:tcPr>
            <w:tcW w:w="988" w:type="dxa"/>
            <w:vAlign w:val="center"/>
          </w:tcPr>
          <w:p w:rsidR="001868CA" w:rsidRDefault="001868CA" w:rsidP="006228ED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7308" w:type="dxa"/>
            <w:vAlign w:val="center"/>
          </w:tcPr>
          <w:p w:rsidR="001868CA" w:rsidRDefault="001868CA" w:rsidP="006228ED">
            <w:pPr>
              <w:jc w:val="center"/>
              <w:rPr>
                <w:rFonts w:hint="eastAsia"/>
              </w:rPr>
            </w:pPr>
            <w:r>
              <w:t>项目名称</w:t>
            </w:r>
          </w:p>
        </w:tc>
      </w:tr>
      <w:tr w:rsidR="001868CA" w:rsidTr="00063390">
        <w:tc>
          <w:tcPr>
            <w:tcW w:w="988" w:type="dxa"/>
            <w:vAlign w:val="center"/>
          </w:tcPr>
          <w:p w:rsidR="001868CA" w:rsidRDefault="003E4718" w:rsidP="006228ED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308" w:type="dxa"/>
          </w:tcPr>
          <w:p w:rsidR="001868CA" w:rsidRPr="00CB04C2" w:rsidRDefault="003E4718" w:rsidP="003E4718">
            <w:pPr>
              <w:rPr>
                <w:rFonts w:hint="eastAsia"/>
                <w:color w:val="000000" w:themeColor="text1"/>
              </w:rPr>
            </w:pPr>
            <w:r w:rsidRPr="003E4718">
              <w:rPr>
                <w:rFonts w:hint="eastAsia"/>
                <w:color w:val="000000" w:themeColor="text1"/>
              </w:rPr>
              <w:t>医学影像数据脱敏管控及资产分析高可用系统</w:t>
            </w:r>
            <w:r>
              <w:rPr>
                <w:rFonts w:hint="eastAsia"/>
                <w:color w:val="000000" w:themeColor="text1"/>
              </w:rPr>
              <w:t>项目</w:t>
            </w:r>
          </w:p>
        </w:tc>
      </w:tr>
      <w:tr w:rsidR="001868CA" w:rsidTr="00063390">
        <w:tc>
          <w:tcPr>
            <w:tcW w:w="988" w:type="dxa"/>
            <w:vAlign w:val="center"/>
          </w:tcPr>
          <w:p w:rsidR="001868CA" w:rsidRDefault="003E4718" w:rsidP="006228ED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308" w:type="dxa"/>
          </w:tcPr>
          <w:p w:rsidR="001868CA" w:rsidRPr="00CB04C2" w:rsidRDefault="003E4718" w:rsidP="003E4718">
            <w:pPr>
              <w:rPr>
                <w:rFonts w:hint="eastAsia"/>
                <w:color w:val="000000" w:themeColor="text1"/>
              </w:rPr>
            </w:pPr>
            <w:r w:rsidRPr="003E4718">
              <w:rPr>
                <w:rFonts w:hint="eastAsia"/>
                <w:color w:val="000000" w:themeColor="text1"/>
              </w:rPr>
              <w:t>江苏省医保基金反欺诈大数据试点应用（医保与外部数据联合监管模型）</w:t>
            </w:r>
            <w:r>
              <w:rPr>
                <w:rFonts w:hint="eastAsia"/>
                <w:color w:val="000000" w:themeColor="text1"/>
              </w:rPr>
              <w:t>项目</w:t>
            </w:r>
            <w:r w:rsidR="00063390">
              <w:rPr>
                <w:rFonts w:hint="eastAsia"/>
                <w:color w:val="000000" w:themeColor="text1"/>
              </w:rPr>
              <w:t>分包</w:t>
            </w:r>
            <w:r w:rsidR="00063390">
              <w:rPr>
                <w:rFonts w:hint="eastAsia"/>
                <w:color w:val="000000" w:themeColor="text1"/>
              </w:rPr>
              <w:t>1</w:t>
            </w:r>
          </w:p>
        </w:tc>
      </w:tr>
    </w:tbl>
    <w:p w:rsidR="001868CA" w:rsidRDefault="001868CA" w:rsidP="000D24C7"/>
    <w:p w:rsidR="00640B09" w:rsidRDefault="00640B09" w:rsidP="000D24C7">
      <w:r w:rsidRPr="00025EC5">
        <w:rPr>
          <w:rFonts w:hint="eastAsia"/>
        </w:rPr>
        <w:t>业绩合同为</w:t>
      </w:r>
      <w:r>
        <w:rPr>
          <w:rFonts w:hint="eastAsia"/>
        </w:rPr>
        <w:t>响应材料</w:t>
      </w:r>
      <w:r w:rsidRPr="00025EC5">
        <w:rPr>
          <w:rFonts w:hint="eastAsia"/>
        </w:rPr>
        <w:t>中部分内容</w:t>
      </w:r>
      <w:r>
        <w:rPr>
          <w:rFonts w:hint="eastAsia"/>
        </w:rPr>
        <w:t>。</w:t>
      </w:r>
    </w:p>
    <w:p w:rsidR="00640B09" w:rsidRPr="001868CA" w:rsidRDefault="00640B09" w:rsidP="000D24C7">
      <w:pPr>
        <w:rPr>
          <w:rFonts w:hint="eastAsia"/>
        </w:rPr>
      </w:pPr>
    </w:p>
    <w:p w:rsidR="001868CA" w:rsidRDefault="003E4718" w:rsidP="000D24C7">
      <w:r>
        <w:rPr>
          <w:rFonts w:hint="eastAsia"/>
        </w:rPr>
        <w:t>1</w:t>
      </w:r>
      <w:r>
        <w:rPr>
          <w:rFonts w:hint="eastAsia"/>
        </w:rPr>
        <w:t>、</w:t>
      </w:r>
      <w:r w:rsidRPr="003E4718">
        <w:rPr>
          <w:rFonts w:hint="eastAsia"/>
          <w:color w:val="000000" w:themeColor="text1"/>
        </w:rPr>
        <w:t>医学影像数据脱敏管控及资产分析高可用系统</w:t>
      </w:r>
      <w:r w:rsidR="00063390">
        <w:rPr>
          <w:rFonts w:hint="eastAsia"/>
          <w:color w:val="000000" w:themeColor="text1"/>
        </w:rPr>
        <w:t>项目</w:t>
      </w:r>
    </w:p>
    <w:p w:rsidR="001868CA" w:rsidRDefault="001868CA" w:rsidP="000D24C7"/>
    <w:p w:rsidR="001868CA" w:rsidRDefault="003E4718" w:rsidP="003E4718">
      <w:pPr>
        <w:jc w:val="center"/>
      </w:pPr>
      <w:r>
        <w:rPr>
          <w:noProof/>
        </w:rPr>
        <w:drawing>
          <wp:inline distT="0" distB="0" distL="0" distR="0" wp14:anchorId="2BB6411F" wp14:editId="659D12BC">
            <wp:extent cx="5057143" cy="505714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5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>
      <w:pPr>
        <w:rPr>
          <w:rFonts w:hint="eastAsia"/>
        </w:rPr>
      </w:pPr>
    </w:p>
    <w:p w:rsidR="003E4718" w:rsidRDefault="003E4718" w:rsidP="000D24C7"/>
    <w:p w:rsidR="003E4718" w:rsidRDefault="003E4718" w:rsidP="000D24C7">
      <w:pPr>
        <w:rPr>
          <w:rFonts w:hint="eastAsia"/>
        </w:rPr>
      </w:pPr>
    </w:p>
    <w:p w:rsidR="003E4718" w:rsidRDefault="003E4718" w:rsidP="003E4718">
      <w:pPr>
        <w:jc w:val="center"/>
      </w:pPr>
      <w:r>
        <w:rPr>
          <w:noProof/>
        </w:rPr>
        <w:drawing>
          <wp:inline distT="0" distB="0" distL="0" distR="0" wp14:anchorId="73A65F65" wp14:editId="0665E889">
            <wp:extent cx="4619048" cy="647619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3E4718">
      <w:pPr>
        <w:jc w:val="center"/>
      </w:pPr>
      <w:r>
        <w:rPr>
          <w:noProof/>
        </w:rPr>
        <w:drawing>
          <wp:inline distT="0" distB="0" distL="0" distR="0" wp14:anchorId="48225334" wp14:editId="5A3E7CBB">
            <wp:extent cx="4009524" cy="6152381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6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3E4718">
      <w:pPr>
        <w:jc w:val="center"/>
      </w:pPr>
      <w:r>
        <w:rPr>
          <w:noProof/>
        </w:rPr>
        <w:drawing>
          <wp:inline distT="0" distB="0" distL="0" distR="0" wp14:anchorId="1EE96A2D" wp14:editId="03D34875">
            <wp:extent cx="4542857" cy="633333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6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/>
    <w:p w:rsidR="003E4718" w:rsidRDefault="003E4718" w:rsidP="000D24C7">
      <w:pPr>
        <w:rPr>
          <w:rFonts w:hint="eastAsia"/>
        </w:rPr>
      </w:pPr>
    </w:p>
    <w:p w:rsidR="003E4718" w:rsidRDefault="003E4718" w:rsidP="000D24C7"/>
    <w:p w:rsidR="003E4718" w:rsidRDefault="003E4718" w:rsidP="000D24C7">
      <w:r>
        <w:rPr>
          <w:rFonts w:hint="eastAsia"/>
        </w:rPr>
        <w:t>2</w:t>
      </w:r>
      <w:r w:rsidR="00E63B42">
        <w:rPr>
          <w:rFonts w:hint="eastAsia"/>
        </w:rPr>
        <w:t>、</w:t>
      </w:r>
      <w:r w:rsidRPr="003E4718">
        <w:rPr>
          <w:rFonts w:hint="eastAsia"/>
          <w:color w:val="000000" w:themeColor="text1"/>
        </w:rPr>
        <w:t>江苏省医保基金反欺诈大数据试点应用（医保与外部数据联合监管模型）</w:t>
      </w:r>
      <w:r w:rsidR="00E63B42">
        <w:rPr>
          <w:rFonts w:hint="eastAsia"/>
          <w:color w:val="000000" w:themeColor="text1"/>
        </w:rPr>
        <w:t>项目分包</w:t>
      </w:r>
      <w:r w:rsidR="00E63B42">
        <w:rPr>
          <w:rFonts w:hint="eastAsia"/>
          <w:color w:val="000000" w:themeColor="text1"/>
        </w:rPr>
        <w:t>1</w:t>
      </w:r>
    </w:p>
    <w:p w:rsidR="003E4718" w:rsidRDefault="003E4718" w:rsidP="000D24C7"/>
    <w:p w:rsidR="003E4718" w:rsidRDefault="003E4718" w:rsidP="000D24C7"/>
    <w:p w:rsidR="003E4718" w:rsidRDefault="003E4718" w:rsidP="003E4718">
      <w:pPr>
        <w:jc w:val="center"/>
      </w:pPr>
      <w:r>
        <w:rPr>
          <w:noProof/>
        </w:rPr>
        <w:drawing>
          <wp:inline distT="0" distB="0" distL="0" distR="0" wp14:anchorId="6C8501C9" wp14:editId="03DAFB99">
            <wp:extent cx="5132705" cy="5734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336" cy="57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18" w:rsidRDefault="003E4718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E63B42">
      <w:pPr>
        <w:jc w:val="center"/>
      </w:pPr>
      <w:r>
        <w:rPr>
          <w:noProof/>
        </w:rPr>
        <w:drawing>
          <wp:inline distT="0" distB="0" distL="0" distR="0" wp14:anchorId="2A96CA3A" wp14:editId="1E0B380F">
            <wp:extent cx="4619048" cy="652380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6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E63B42">
      <w:pPr>
        <w:jc w:val="center"/>
      </w:pPr>
      <w:r>
        <w:rPr>
          <w:noProof/>
        </w:rPr>
        <w:drawing>
          <wp:inline distT="0" distB="0" distL="0" distR="0" wp14:anchorId="0554EA87" wp14:editId="5817268E">
            <wp:extent cx="4238095" cy="6609524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8095" cy="6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/>
    <w:p w:rsidR="00E63B42" w:rsidRDefault="00E63B42" w:rsidP="000D24C7">
      <w:pPr>
        <w:rPr>
          <w:rFonts w:hint="eastAsia"/>
        </w:rPr>
      </w:pPr>
    </w:p>
    <w:p w:rsidR="00E63B42" w:rsidRDefault="00E63B42" w:rsidP="000D24C7"/>
    <w:p w:rsidR="00E63B42" w:rsidRDefault="00E63B42" w:rsidP="00E63B42">
      <w:pPr>
        <w:jc w:val="center"/>
      </w:pPr>
      <w:r>
        <w:rPr>
          <w:noProof/>
        </w:rPr>
        <w:drawing>
          <wp:inline distT="0" distB="0" distL="0" distR="0" wp14:anchorId="5AC8AB79" wp14:editId="15E582F6">
            <wp:extent cx="3971429" cy="65238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6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42" w:rsidRDefault="00E63B42" w:rsidP="000D24C7">
      <w:pPr>
        <w:rPr>
          <w:rFonts w:hint="eastAsia"/>
        </w:rPr>
      </w:pPr>
    </w:p>
    <w:p w:rsidR="00AD3F8A" w:rsidRPr="000D24C7" w:rsidRDefault="00AD3F8A" w:rsidP="000D24C7">
      <w:pPr>
        <w:rPr>
          <w:rFonts w:hint="eastAsia"/>
        </w:rPr>
      </w:pPr>
      <w:bookmarkStart w:id="0" w:name="_GoBack"/>
      <w:bookmarkEnd w:id="0"/>
    </w:p>
    <w:sectPr w:rsidR="00AD3F8A" w:rsidRPr="000D2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32D" w:rsidRDefault="0085332D" w:rsidP="00AD553F">
      <w:pPr>
        <w:rPr>
          <w:rFonts w:hint="eastAsia"/>
        </w:rPr>
      </w:pPr>
      <w:r>
        <w:separator/>
      </w:r>
    </w:p>
  </w:endnote>
  <w:endnote w:type="continuationSeparator" w:id="0">
    <w:p w:rsidR="0085332D" w:rsidRDefault="0085332D" w:rsidP="00AD55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32D" w:rsidRDefault="0085332D" w:rsidP="00AD553F">
      <w:pPr>
        <w:rPr>
          <w:rFonts w:hint="eastAsia"/>
        </w:rPr>
      </w:pPr>
      <w:r>
        <w:separator/>
      </w:r>
    </w:p>
  </w:footnote>
  <w:footnote w:type="continuationSeparator" w:id="0">
    <w:p w:rsidR="0085332D" w:rsidRDefault="0085332D" w:rsidP="00AD55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116742"/>
    <w:multiLevelType w:val="multilevel"/>
    <w:tmpl w:val="20D87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C7"/>
    <w:rsid w:val="00042589"/>
    <w:rsid w:val="00063390"/>
    <w:rsid w:val="00064A55"/>
    <w:rsid w:val="000D24C7"/>
    <w:rsid w:val="000D59E7"/>
    <w:rsid w:val="000F7C7D"/>
    <w:rsid w:val="00144667"/>
    <w:rsid w:val="001868CA"/>
    <w:rsid w:val="001C60D6"/>
    <w:rsid w:val="001D4E1D"/>
    <w:rsid w:val="001D50E5"/>
    <w:rsid w:val="001D741F"/>
    <w:rsid w:val="00207D60"/>
    <w:rsid w:val="00247659"/>
    <w:rsid w:val="0028764D"/>
    <w:rsid w:val="002B320D"/>
    <w:rsid w:val="002C62CC"/>
    <w:rsid w:val="002E6173"/>
    <w:rsid w:val="00321E61"/>
    <w:rsid w:val="0035329A"/>
    <w:rsid w:val="00370A5B"/>
    <w:rsid w:val="003A1350"/>
    <w:rsid w:val="003A1F82"/>
    <w:rsid w:val="003E4718"/>
    <w:rsid w:val="003F0CF5"/>
    <w:rsid w:val="0042069D"/>
    <w:rsid w:val="00423F03"/>
    <w:rsid w:val="00432DA0"/>
    <w:rsid w:val="00450A60"/>
    <w:rsid w:val="00453B53"/>
    <w:rsid w:val="004972CD"/>
    <w:rsid w:val="004A33FC"/>
    <w:rsid w:val="004C30B0"/>
    <w:rsid w:val="00512127"/>
    <w:rsid w:val="0051492C"/>
    <w:rsid w:val="00534E3A"/>
    <w:rsid w:val="005548B2"/>
    <w:rsid w:val="00577C74"/>
    <w:rsid w:val="00597969"/>
    <w:rsid w:val="005A191A"/>
    <w:rsid w:val="005D1674"/>
    <w:rsid w:val="005E6C13"/>
    <w:rsid w:val="005E7F00"/>
    <w:rsid w:val="00603657"/>
    <w:rsid w:val="006112F8"/>
    <w:rsid w:val="0063674C"/>
    <w:rsid w:val="00640B09"/>
    <w:rsid w:val="006527EB"/>
    <w:rsid w:val="0066360B"/>
    <w:rsid w:val="00675A26"/>
    <w:rsid w:val="006A1E42"/>
    <w:rsid w:val="006A5992"/>
    <w:rsid w:val="00702901"/>
    <w:rsid w:val="00731432"/>
    <w:rsid w:val="00736DFB"/>
    <w:rsid w:val="007603EE"/>
    <w:rsid w:val="00785058"/>
    <w:rsid w:val="007B5E9D"/>
    <w:rsid w:val="00806F26"/>
    <w:rsid w:val="00830731"/>
    <w:rsid w:val="00832FA0"/>
    <w:rsid w:val="00835599"/>
    <w:rsid w:val="0085332D"/>
    <w:rsid w:val="008C37BF"/>
    <w:rsid w:val="008F40D4"/>
    <w:rsid w:val="00905E44"/>
    <w:rsid w:val="0091685E"/>
    <w:rsid w:val="00921A78"/>
    <w:rsid w:val="00957AED"/>
    <w:rsid w:val="009703E0"/>
    <w:rsid w:val="009A1BEC"/>
    <w:rsid w:val="009A23A3"/>
    <w:rsid w:val="009D75C1"/>
    <w:rsid w:val="009E041B"/>
    <w:rsid w:val="009E73D8"/>
    <w:rsid w:val="00A24C8B"/>
    <w:rsid w:val="00A26CEE"/>
    <w:rsid w:val="00A42208"/>
    <w:rsid w:val="00A437E8"/>
    <w:rsid w:val="00A864D6"/>
    <w:rsid w:val="00A93879"/>
    <w:rsid w:val="00AB36C2"/>
    <w:rsid w:val="00AC0238"/>
    <w:rsid w:val="00AD3F8A"/>
    <w:rsid w:val="00AD553F"/>
    <w:rsid w:val="00B30F22"/>
    <w:rsid w:val="00B43B61"/>
    <w:rsid w:val="00B55E8A"/>
    <w:rsid w:val="00B84C87"/>
    <w:rsid w:val="00BA1D2C"/>
    <w:rsid w:val="00C029E4"/>
    <w:rsid w:val="00C46D12"/>
    <w:rsid w:val="00C52465"/>
    <w:rsid w:val="00C52E18"/>
    <w:rsid w:val="00C53FC0"/>
    <w:rsid w:val="00C73F39"/>
    <w:rsid w:val="00C77709"/>
    <w:rsid w:val="00CA4094"/>
    <w:rsid w:val="00CB04C2"/>
    <w:rsid w:val="00CB1627"/>
    <w:rsid w:val="00CC126C"/>
    <w:rsid w:val="00CC6FD0"/>
    <w:rsid w:val="00CE1AD4"/>
    <w:rsid w:val="00CE3246"/>
    <w:rsid w:val="00CF0C28"/>
    <w:rsid w:val="00CF34DD"/>
    <w:rsid w:val="00D061D0"/>
    <w:rsid w:val="00D24656"/>
    <w:rsid w:val="00D339CA"/>
    <w:rsid w:val="00D4065C"/>
    <w:rsid w:val="00D44219"/>
    <w:rsid w:val="00D56DA6"/>
    <w:rsid w:val="00D57BCA"/>
    <w:rsid w:val="00D62743"/>
    <w:rsid w:val="00D86D85"/>
    <w:rsid w:val="00E06C3C"/>
    <w:rsid w:val="00E13D30"/>
    <w:rsid w:val="00E4334B"/>
    <w:rsid w:val="00E54EE8"/>
    <w:rsid w:val="00E565F8"/>
    <w:rsid w:val="00E63B42"/>
    <w:rsid w:val="00E711AD"/>
    <w:rsid w:val="00E83D29"/>
    <w:rsid w:val="00EB2115"/>
    <w:rsid w:val="00EC717A"/>
    <w:rsid w:val="00EE4ACC"/>
    <w:rsid w:val="00F15DD3"/>
    <w:rsid w:val="00F819D8"/>
    <w:rsid w:val="00FB6266"/>
    <w:rsid w:val="00FC02FF"/>
    <w:rsid w:val="00FD731B"/>
    <w:rsid w:val="00FE6D70"/>
    <w:rsid w:val="00FF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881C1D-9BA3-4A41-9633-58A04C61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D5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55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5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553F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D33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8</Pages>
  <Words>41</Words>
  <Characters>239</Characters>
  <Application>Microsoft Office Word</Application>
  <DocSecurity>0</DocSecurity>
  <Lines>1</Lines>
  <Paragraphs>1</Paragraphs>
  <ScaleCrop>false</ScaleCrop>
  <Company>Organization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316</cp:revision>
  <dcterms:created xsi:type="dcterms:W3CDTF">2024-07-01T08:11:00Z</dcterms:created>
  <dcterms:modified xsi:type="dcterms:W3CDTF">2025-09-17T02:37:00Z</dcterms:modified>
</cp:coreProperties>
</file>