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BCFB">
      <w:r>
        <w:drawing>
          <wp:inline distT="0" distB="0" distL="114300" distR="114300">
            <wp:extent cx="5021580" cy="69951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E6F1879"/>
    <w:rsid w:val="70F164A6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2025-07-01T06:20:50Z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