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78EBE" w14:textId="77777777" w:rsidR="00881EE1" w:rsidRPr="000921E0" w:rsidRDefault="00881EE1">
      <w:pPr>
        <w:spacing w:before="120" w:after="120" w:line="360" w:lineRule="auto"/>
        <w:rPr>
          <w:rFonts w:ascii="宋体" w:hAnsi="宋体" w:hint="eastAsia"/>
          <w:color w:val="000000" w:themeColor="text1"/>
          <w:sz w:val="32"/>
          <w:szCs w:val="32"/>
        </w:rPr>
      </w:pPr>
    </w:p>
    <w:p w14:paraId="3A9BFE98" w14:textId="77777777" w:rsidR="00881EE1" w:rsidRPr="000921E0" w:rsidRDefault="00881EE1">
      <w:pPr>
        <w:pStyle w:val="a0"/>
        <w:rPr>
          <w:rFonts w:ascii="宋体" w:hAnsi="宋体" w:hint="eastAsia"/>
          <w:color w:val="000000" w:themeColor="text1"/>
          <w:sz w:val="32"/>
          <w:szCs w:val="32"/>
        </w:rPr>
      </w:pPr>
    </w:p>
    <w:p w14:paraId="0D82D275" w14:textId="77777777" w:rsidR="00881EE1" w:rsidRPr="000921E0" w:rsidRDefault="00135058">
      <w:pPr>
        <w:spacing w:before="120" w:after="120" w:line="360" w:lineRule="auto"/>
        <w:jc w:val="center"/>
        <w:rPr>
          <w:rFonts w:ascii="宋体" w:hAnsi="宋体" w:hint="eastAsia"/>
          <w:b/>
          <w:bCs/>
          <w:color w:val="000000" w:themeColor="text1"/>
          <w:sz w:val="100"/>
          <w:szCs w:val="24"/>
        </w:rPr>
      </w:pPr>
      <w:r w:rsidRPr="000921E0">
        <w:rPr>
          <w:rFonts w:ascii="宋体" w:hAnsi="宋体" w:hint="eastAsia"/>
          <w:b/>
          <w:bCs/>
          <w:color w:val="000000" w:themeColor="text1"/>
          <w:sz w:val="100"/>
          <w:szCs w:val="24"/>
        </w:rPr>
        <w:t>招标文件</w:t>
      </w:r>
    </w:p>
    <w:p w14:paraId="6ED07FAF"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4FBF4AB8"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78A24F47" w14:textId="77777777" w:rsidR="00881EE1" w:rsidRPr="000921E0" w:rsidRDefault="00135058">
      <w:pPr>
        <w:pStyle w:val="21"/>
        <w:spacing w:before="156" w:after="156"/>
        <w:ind w:leftChars="0" w:left="0" w:firstLineChars="400" w:firstLine="1285"/>
        <w:rPr>
          <w:rFonts w:ascii="宋体" w:hAnsi="宋体" w:hint="eastAsia"/>
          <w:b/>
          <w:bCs/>
          <w:color w:val="000000" w:themeColor="text1"/>
          <w:sz w:val="32"/>
        </w:rPr>
      </w:pPr>
      <w:r w:rsidRPr="000921E0">
        <w:rPr>
          <w:rFonts w:ascii="宋体" w:hAnsi="宋体" w:hint="eastAsia"/>
          <w:b/>
          <w:bCs/>
          <w:color w:val="000000" w:themeColor="text1"/>
          <w:sz w:val="32"/>
        </w:rPr>
        <w:t>项目名称：</w:t>
      </w:r>
      <w:r w:rsidR="00585663" w:rsidRPr="000921E0">
        <w:rPr>
          <w:rFonts w:ascii="宋体" w:hAnsi="宋体" w:hint="eastAsia"/>
          <w:b/>
          <w:bCs/>
          <w:color w:val="000000" w:themeColor="text1"/>
          <w:sz w:val="32"/>
        </w:rPr>
        <w:t>射阳县人民医院</w:t>
      </w:r>
      <w:r w:rsidR="00580A6F">
        <w:rPr>
          <w:rFonts w:ascii="宋体" w:hAnsi="宋体" w:hint="eastAsia"/>
          <w:b/>
          <w:bCs/>
          <w:color w:val="000000" w:themeColor="text1"/>
          <w:sz w:val="32"/>
        </w:rPr>
        <w:t>经颅磁刺激仪项目</w:t>
      </w:r>
    </w:p>
    <w:p w14:paraId="05C86037" w14:textId="493E234A" w:rsidR="00881EE1" w:rsidRPr="000921E0" w:rsidRDefault="00135058">
      <w:pPr>
        <w:pStyle w:val="21"/>
        <w:spacing w:before="156" w:after="156"/>
        <w:ind w:leftChars="0" w:left="0" w:firstLineChars="400" w:firstLine="1285"/>
        <w:rPr>
          <w:rFonts w:ascii="宋体" w:hAnsi="宋体" w:hint="eastAsia"/>
          <w:b/>
          <w:bCs/>
          <w:color w:val="000000" w:themeColor="text1"/>
          <w:sz w:val="32"/>
        </w:rPr>
      </w:pPr>
      <w:r w:rsidRPr="000921E0">
        <w:rPr>
          <w:rFonts w:ascii="宋体" w:hAnsi="宋体" w:hint="eastAsia"/>
          <w:b/>
          <w:bCs/>
          <w:color w:val="000000" w:themeColor="text1"/>
          <w:sz w:val="32"/>
        </w:rPr>
        <w:t>项目编号：</w:t>
      </w:r>
      <w:r w:rsidR="00816E65">
        <w:rPr>
          <w:rFonts w:ascii="宋体" w:hAnsi="宋体"/>
          <w:b/>
          <w:bCs/>
          <w:color w:val="000000" w:themeColor="text1"/>
          <w:sz w:val="32"/>
        </w:rPr>
        <w:t>JSZC-320924-HTMY-G2025-0009</w:t>
      </w:r>
    </w:p>
    <w:p w14:paraId="731FD68C"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2776BE62"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11728375"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7129C869"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6AFA6B17" w14:textId="77777777" w:rsidR="00881EE1" w:rsidRPr="000921E0" w:rsidRDefault="00881EE1">
      <w:pPr>
        <w:rPr>
          <w:rFonts w:ascii="宋体" w:hAnsi="宋体" w:hint="eastAsia"/>
          <w:color w:val="000000" w:themeColor="text1"/>
          <w:sz w:val="32"/>
          <w:szCs w:val="32"/>
        </w:rPr>
      </w:pPr>
    </w:p>
    <w:p w14:paraId="23EB3071" w14:textId="77777777" w:rsidR="00881EE1" w:rsidRPr="000921E0" w:rsidRDefault="00881EE1">
      <w:pPr>
        <w:rPr>
          <w:rFonts w:ascii="宋体" w:hAnsi="宋体" w:hint="eastAsia"/>
          <w:color w:val="000000" w:themeColor="text1"/>
          <w:sz w:val="32"/>
          <w:szCs w:val="32"/>
        </w:rPr>
      </w:pPr>
    </w:p>
    <w:p w14:paraId="10AE25DC" w14:textId="77777777"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射阳县人民医院</w:t>
      </w:r>
    </w:p>
    <w:p w14:paraId="03EF355A" w14:textId="77777777"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江苏汉唐国际贸易集团有限公司</w:t>
      </w:r>
    </w:p>
    <w:p w14:paraId="0ADE7BAA" w14:textId="61DCD018"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2025年</w:t>
      </w:r>
      <w:r w:rsidR="009D617B">
        <w:rPr>
          <w:rFonts w:ascii="宋体" w:hAnsi="宋体" w:cs="宋体" w:hint="eastAsia"/>
          <w:b/>
          <w:color w:val="000000" w:themeColor="text1"/>
          <w:sz w:val="32"/>
          <w:szCs w:val="32"/>
        </w:rPr>
        <w:t>9</w:t>
      </w:r>
      <w:r w:rsidRPr="000921E0">
        <w:rPr>
          <w:rFonts w:ascii="宋体" w:hAnsi="宋体" w:cs="宋体" w:hint="eastAsia"/>
          <w:b/>
          <w:color w:val="000000" w:themeColor="text1"/>
          <w:sz w:val="32"/>
          <w:szCs w:val="32"/>
        </w:rPr>
        <w:t>月</w:t>
      </w:r>
    </w:p>
    <w:p w14:paraId="143AE48E" w14:textId="77777777" w:rsidR="00881EE1" w:rsidRPr="000921E0" w:rsidRDefault="00135058">
      <w:pPr>
        <w:widowControl/>
        <w:jc w:val="left"/>
        <w:rPr>
          <w:rFonts w:ascii="宋体" w:hAnsi="宋体" w:hint="eastAsia"/>
          <w:color w:val="000000" w:themeColor="text1"/>
          <w:sz w:val="32"/>
          <w:szCs w:val="24"/>
        </w:rPr>
      </w:pPr>
      <w:r w:rsidRPr="000921E0">
        <w:rPr>
          <w:rFonts w:ascii="宋体" w:hAnsi="宋体"/>
          <w:color w:val="000000" w:themeColor="text1"/>
          <w:sz w:val="32"/>
          <w:szCs w:val="24"/>
        </w:rPr>
        <w:br w:type="page"/>
      </w:r>
    </w:p>
    <w:sdt>
      <w:sdtPr>
        <w:rPr>
          <w:rFonts w:ascii="Calibri" w:eastAsia="宋体" w:hAnsi="Calibri" w:cs="Times New Roman"/>
          <w:color w:val="000000" w:themeColor="text1"/>
          <w:sz w:val="21"/>
          <w:szCs w:val="22"/>
          <w:lang w:val="zh-CN"/>
        </w:rPr>
        <w:id w:val="439334832"/>
        <w:docPartObj>
          <w:docPartGallery w:val="Table of Contents"/>
          <w:docPartUnique/>
        </w:docPartObj>
      </w:sdtPr>
      <w:sdtEndPr>
        <w:rPr>
          <w:b/>
          <w:bCs/>
        </w:rPr>
      </w:sdtEndPr>
      <w:sdtContent>
        <w:p w14:paraId="325ECD1D" w14:textId="77777777" w:rsidR="00881EE1" w:rsidRPr="000921E0" w:rsidRDefault="00135058">
          <w:pPr>
            <w:pStyle w:val="TOC10"/>
            <w:jc w:val="center"/>
            <w:rPr>
              <w:color w:val="000000" w:themeColor="text1"/>
            </w:rPr>
          </w:pPr>
          <w:r w:rsidRPr="000921E0">
            <w:rPr>
              <w:color w:val="000000" w:themeColor="text1"/>
              <w:lang w:val="zh-CN"/>
            </w:rPr>
            <w:t>目录</w:t>
          </w:r>
        </w:p>
        <w:p w14:paraId="09C6D6A8" w14:textId="4598653A" w:rsidR="00083366" w:rsidRDefault="00E20879">
          <w:pPr>
            <w:pStyle w:val="TOC1"/>
            <w:tabs>
              <w:tab w:val="right" w:leader="dot" w:pos="9016"/>
            </w:tabs>
            <w:rPr>
              <w:rFonts w:asciiTheme="minorHAnsi" w:eastAsiaTheme="minorEastAsia" w:hAnsiTheme="minorHAnsi" w:cstheme="minorBidi" w:hint="eastAsia"/>
              <w:noProof/>
              <w:kern w:val="2"/>
              <w:sz w:val="22"/>
              <w:szCs w:val="24"/>
              <w14:ligatures w14:val="standardContextual"/>
            </w:rPr>
          </w:pPr>
          <w:r w:rsidRPr="000921E0">
            <w:rPr>
              <w:color w:val="000000" w:themeColor="text1"/>
              <w:sz w:val="22"/>
              <w:szCs w:val="24"/>
            </w:rPr>
            <w:fldChar w:fldCharType="begin"/>
          </w:r>
          <w:r w:rsidR="00135058" w:rsidRPr="000921E0">
            <w:rPr>
              <w:color w:val="000000" w:themeColor="text1"/>
              <w:sz w:val="22"/>
              <w:szCs w:val="24"/>
            </w:rPr>
            <w:instrText xml:space="preserve"> TOC \o "1-3" \h \z \u </w:instrText>
          </w:r>
          <w:r w:rsidRPr="000921E0">
            <w:rPr>
              <w:color w:val="000000" w:themeColor="text1"/>
              <w:sz w:val="22"/>
              <w:szCs w:val="24"/>
            </w:rPr>
            <w:fldChar w:fldCharType="separate"/>
          </w:r>
          <w:hyperlink w:anchor="_Toc209700296" w:history="1">
            <w:r w:rsidR="00083366" w:rsidRPr="00A9580F">
              <w:rPr>
                <w:rStyle w:val="af6"/>
                <w:rFonts w:ascii="宋体" w:hAnsi="宋体" w:cs="宋体" w:hint="eastAsia"/>
                <w:b/>
                <w:bCs/>
                <w:noProof/>
              </w:rPr>
              <w:t>第一章招标公告</w:t>
            </w:r>
            <w:r w:rsidR="00083366">
              <w:rPr>
                <w:rFonts w:hint="eastAsia"/>
                <w:noProof/>
                <w:webHidden/>
              </w:rPr>
              <w:tab/>
            </w:r>
            <w:r w:rsidR="00083366">
              <w:rPr>
                <w:rFonts w:hint="eastAsia"/>
                <w:noProof/>
                <w:webHidden/>
              </w:rPr>
              <w:fldChar w:fldCharType="begin"/>
            </w:r>
            <w:r w:rsidR="00083366">
              <w:rPr>
                <w:rFonts w:hint="eastAsia"/>
                <w:noProof/>
                <w:webHidden/>
              </w:rPr>
              <w:instrText xml:space="preserve"> </w:instrText>
            </w:r>
            <w:r w:rsidR="00083366">
              <w:rPr>
                <w:noProof/>
                <w:webHidden/>
              </w:rPr>
              <w:instrText>PAGEREF _Toc209700296 \h</w:instrText>
            </w:r>
            <w:r w:rsidR="00083366">
              <w:rPr>
                <w:rFonts w:hint="eastAsia"/>
                <w:noProof/>
                <w:webHidden/>
              </w:rPr>
              <w:instrText xml:space="preserve"> </w:instrText>
            </w:r>
            <w:r w:rsidR="00083366">
              <w:rPr>
                <w:rFonts w:hint="eastAsia"/>
                <w:noProof/>
                <w:webHidden/>
              </w:rPr>
            </w:r>
            <w:r w:rsidR="00083366">
              <w:rPr>
                <w:rFonts w:hint="eastAsia"/>
                <w:noProof/>
                <w:webHidden/>
              </w:rPr>
              <w:fldChar w:fldCharType="separate"/>
            </w:r>
            <w:r w:rsidR="00083366">
              <w:rPr>
                <w:noProof/>
                <w:webHidden/>
              </w:rPr>
              <w:t>1</w:t>
            </w:r>
            <w:r w:rsidR="00083366">
              <w:rPr>
                <w:rFonts w:hint="eastAsia"/>
                <w:noProof/>
                <w:webHidden/>
              </w:rPr>
              <w:fldChar w:fldCharType="end"/>
            </w:r>
          </w:hyperlink>
        </w:p>
        <w:p w14:paraId="2C25A075" w14:textId="28AE34B0"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297" w:history="1">
            <w:r w:rsidRPr="00A9580F">
              <w:rPr>
                <w:rStyle w:val="af6"/>
                <w:rFonts w:ascii="宋体" w:hAnsi="宋体" w:cs="宋体" w:hint="eastAsia"/>
                <w:b/>
                <w:bCs/>
                <w:noProof/>
              </w:rPr>
              <w:t>一、项目基本情况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_Toc209700297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w:t>
            </w:r>
            <w:r>
              <w:rPr>
                <w:rFonts w:hint="eastAsia"/>
                <w:noProof/>
                <w:webHidden/>
              </w:rPr>
              <w:fldChar w:fldCharType="end"/>
            </w:r>
          </w:hyperlink>
        </w:p>
        <w:p w14:paraId="3A896F89" w14:textId="1F6259A4"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298" w:history="1">
            <w:r w:rsidRPr="00A9580F">
              <w:rPr>
                <w:rStyle w:val="af6"/>
                <w:rFonts w:ascii="宋体" w:hAnsi="宋体" w:cs="宋体" w:hint="eastAsia"/>
                <w:b/>
                <w:bCs/>
                <w:noProof/>
              </w:rPr>
              <w:t>二、申请人的资格要求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_Toc209700298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w:t>
            </w:r>
            <w:r>
              <w:rPr>
                <w:rFonts w:hint="eastAsia"/>
                <w:noProof/>
                <w:webHidden/>
              </w:rPr>
              <w:fldChar w:fldCharType="end"/>
            </w:r>
          </w:hyperlink>
        </w:p>
        <w:p w14:paraId="4588BC1A" w14:textId="28F940C6"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299" w:history="1">
            <w:r w:rsidRPr="00A9580F">
              <w:rPr>
                <w:rStyle w:val="af6"/>
                <w:rFonts w:ascii="宋体" w:hAnsi="宋体" w:cs="宋体" w:hint="eastAsia"/>
                <w:b/>
                <w:bCs/>
                <w:noProof/>
              </w:rPr>
              <w:t>三、获取招标文件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_Toc209700299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29A5096A" w14:textId="37BB7A58"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0" w:history="1">
            <w:r w:rsidRPr="00A9580F">
              <w:rPr>
                <w:rStyle w:val="af6"/>
                <w:rFonts w:ascii="宋体" w:hAnsi="宋体" w:cs="宋体" w:hint="eastAsia"/>
                <w:b/>
                <w:bCs/>
                <w:noProof/>
              </w:rPr>
              <w:t>四、提交投标文件截止时间、开标时间和地点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3B66E46D" w14:textId="0269E3CE"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1" w:history="1">
            <w:r w:rsidRPr="00A9580F">
              <w:rPr>
                <w:rStyle w:val="af6"/>
                <w:rFonts w:ascii="宋体" w:hAnsi="宋体" w:cs="宋体" w:hint="eastAsia"/>
                <w:b/>
                <w:bCs/>
                <w:noProof/>
              </w:rPr>
              <w:t>五、公告期限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7555F6EC" w14:textId="61DFC1E3"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2" w:history="1">
            <w:r w:rsidRPr="00A9580F">
              <w:rPr>
                <w:rStyle w:val="af6"/>
                <w:rFonts w:ascii="宋体" w:hAnsi="宋体" w:cs="宋体" w:hint="eastAsia"/>
                <w:b/>
                <w:bCs/>
                <w:noProof/>
              </w:rPr>
              <w:t>六、其他补充事宜</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w:t>
            </w:r>
            <w:r>
              <w:rPr>
                <w:rFonts w:hint="eastAsia"/>
                <w:noProof/>
                <w:webHidden/>
              </w:rPr>
              <w:fldChar w:fldCharType="end"/>
            </w:r>
          </w:hyperlink>
        </w:p>
        <w:p w14:paraId="7DEEA6F4" w14:textId="7DA29E70"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3" w:history="1">
            <w:r w:rsidRPr="00A9580F">
              <w:rPr>
                <w:rStyle w:val="af6"/>
                <w:rFonts w:ascii="宋体" w:hAnsi="宋体" w:cs="宋体" w:hint="eastAsia"/>
                <w:b/>
                <w:bCs/>
                <w:noProof/>
              </w:rPr>
              <w:t>七、本次招标联系方式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4787DC25" w14:textId="75F09367" w:rsidR="00083366" w:rsidRDefault="00083366">
          <w:pPr>
            <w:pStyle w:val="TOC1"/>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4" w:history="1">
            <w:r w:rsidRPr="00A9580F">
              <w:rPr>
                <w:rStyle w:val="af6"/>
                <w:rFonts w:ascii="宋体" w:hAnsi="宋体" w:cs="宋体" w:hint="eastAsia"/>
                <w:b/>
                <w:bCs/>
                <w:noProof/>
              </w:rPr>
              <w:t>第二章投标人须知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42155ADF" w14:textId="0EDF14C9"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5" w:history="1">
            <w:r w:rsidRPr="00A9580F">
              <w:rPr>
                <w:rStyle w:val="af6"/>
                <w:rFonts w:ascii="宋体" w:hAnsi="宋体" w:hint="eastAsia"/>
                <w:b/>
                <w:bCs/>
                <w:noProof/>
              </w:rPr>
              <w:t>一、总则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484BF846" w14:textId="2370CD85"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6" w:history="1">
            <w:r w:rsidRPr="00A9580F">
              <w:rPr>
                <w:rStyle w:val="af6"/>
                <w:rFonts w:ascii="宋体" w:hAnsi="宋体" w:hint="eastAsia"/>
                <w:b/>
                <w:bCs/>
                <w:noProof/>
              </w:rPr>
              <w:t>1. 招标方式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25807869" w14:textId="60C95662"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7" w:history="1">
            <w:r w:rsidRPr="00A9580F">
              <w:rPr>
                <w:rStyle w:val="af6"/>
                <w:rFonts w:ascii="宋体" w:hAnsi="宋体" w:hint="eastAsia"/>
                <w:b/>
                <w:bCs/>
                <w:noProof/>
              </w:rPr>
              <w:t>2. 合格的投标人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4C982BF6" w14:textId="5A9082FC"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8" w:history="1">
            <w:r w:rsidRPr="00A9580F">
              <w:rPr>
                <w:rStyle w:val="af6"/>
                <w:rFonts w:ascii="宋体" w:hAnsi="宋体" w:hint="eastAsia"/>
                <w:b/>
                <w:bCs/>
                <w:noProof/>
              </w:rPr>
              <w:t>3. 适用法律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04DB51B7" w14:textId="4A1A18AE"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09" w:history="1">
            <w:r w:rsidRPr="00A9580F">
              <w:rPr>
                <w:rStyle w:val="af6"/>
                <w:rFonts w:ascii="宋体" w:hAnsi="宋体" w:hint="eastAsia"/>
                <w:b/>
                <w:bCs/>
                <w:noProof/>
              </w:rPr>
              <w:t>4. 投标费用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_Toc209700309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6CDA88AF" w14:textId="17F7C805"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0" w:history="1">
            <w:r w:rsidRPr="00A9580F">
              <w:rPr>
                <w:rStyle w:val="af6"/>
                <w:rFonts w:ascii="宋体" w:hAnsi="宋体" w:hint="eastAsia"/>
                <w:b/>
                <w:bCs/>
                <w:noProof/>
              </w:rPr>
              <w:t>5. 招标文件的约束力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16BA8C0D" w14:textId="68E17FA7"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1" w:history="1">
            <w:r w:rsidRPr="00A9580F">
              <w:rPr>
                <w:rStyle w:val="af6"/>
                <w:rFonts w:ascii="宋体" w:hAnsi="宋体" w:hint="eastAsia"/>
                <w:b/>
                <w:bCs/>
                <w:noProof/>
              </w:rPr>
              <w:t>二、招标文件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0D9B868C" w14:textId="30D7AB83"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2" w:history="1">
            <w:r w:rsidRPr="00A9580F">
              <w:rPr>
                <w:rStyle w:val="af6"/>
                <w:rFonts w:ascii="宋体" w:hAnsi="宋体" w:hint="eastAsia"/>
                <w:b/>
                <w:bCs/>
                <w:noProof/>
              </w:rPr>
              <w:t>6. 招标文件构成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228568B3" w14:textId="70A0758B"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3" w:history="1">
            <w:r w:rsidRPr="00A9580F">
              <w:rPr>
                <w:rStyle w:val="af6"/>
                <w:rFonts w:ascii="宋体" w:hAnsi="宋体" w:hint="eastAsia"/>
                <w:b/>
                <w:bCs/>
                <w:noProof/>
              </w:rPr>
              <w:t>7. 招标文件的澄清</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730E6B93" w14:textId="29079FA4"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4" w:history="1">
            <w:r w:rsidRPr="00A9580F">
              <w:rPr>
                <w:rStyle w:val="af6"/>
                <w:rFonts w:ascii="宋体" w:hAnsi="宋体" w:hint="eastAsia"/>
                <w:b/>
                <w:bCs/>
                <w:noProof/>
              </w:rPr>
              <w:t>8. 招标文件的修改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0B41CA5C" w14:textId="7C45816E"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5" w:history="1">
            <w:r w:rsidRPr="00A9580F">
              <w:rPr>
                <w:rStyle w:val="af6"/>
                <w:rFonts w:ascii="宋体" w:hAnsi="宋体" w:hint="eastAsia"/>
                <w:b/>
                <w:bCs/>
                <w:noProof/>
              </w:rPr>
              <w:t>三、投标文件的编制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75FCEAE2" w14:textId="770351CC"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6" w:history="1">
            <w:r w:rsidRPr="00A9580F">
              <w:rPr>
                <w:rStyle w:val="af6"/>
                <w:rFonts w:ascii="宋体" w:hAnsi="宋体" w:hint="eastAsia"/>
                <w:b/>
                <w:bCs/>
                <w:noProof/>
              </w:rPr>
              <w:t>9. 投标文件的语言及度量衡单位</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02CBDA8A" w14:textId="445119C6"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7" w:history="1">
            <w:r w:rsidRPr="00A9580F">
              <w:rPr>
                <w:rStyle w:val="af6"/>
                <w:rFonts w:ascii="宋体" w:hAnsi="宋体" w:hint="eastAsia"/>
                <w:b/>
                <w:bCs/>
                <w:noProof/>
              </w:rPr>
              <w:t>10. 投标文件构成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618B8C1D" w14:textId="72EF6F93"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8" w:history="1">
            <w:r w:rsidRPr="00A9580F">
              <w:rPr>
                <w:rStyle w:val="af6"/>
                <w:rFonts w:ascii="宋体" w:hAnsi="宋体" w:hint="eastAsia"/>
                <w:b/>
                <w:bCs/>
                <w:noProof/>
              </w:rPr>
              <w:t>11. 证明投标人及投标标的符合招标文件规定的文件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418B2647" w14:textId="798EAF74"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19" w:history="1">
            <w:r w:rsidRPr="00A9580F">
              <w:rPr>
                <w:rStyle w:val="af6"/>
                <w:rFonts w:ascii="宋体" w:hAnsi="宋体" w:hint="eastAsia"/>
                <w:b/>
                <w:bCs/>
                <w:noProof/>
              </w:rPr>
              <w:t>12. 投标分项报价表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_Toc209700319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1248584C" w14:textId="5217D510"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0" w:history="1">
            <w:r w:rsidRPr="00A9580F">
              <w:rPr>
                <w:rStyle w:val="af6"/>
                <w:rFonts w:ascii="宋体" w:hAnsi="宋体" w:hint="eastAsia"/>
                <w:b/>
                <w:bCs/>
                <w:noProof/>
              </w:rPr>
              <w:t>13. 技术要求响应及偏离表、商务要求响应及偏离表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7C7021AA" w14:textId="29578B7B"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1" w:history="1">
            <w:r w:rsidRPr="00A9580F">
              <w:rPr>
                <w:rStyle w:val="af6"/>
                <w:rFonts w:ascii="宋体" w:hAnsi="宋体" w:hint="eastAsia"/>
                <w:b/>
                <w:bCs/>
                <w:noProof/>
              </w:rPr>
              <w:t>14. 服务承诺、培训计划、人员安排及其他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74C87097" w14:textId="65E83897"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2" w:history="1">
            <w:r w:rsidRPr="00A9580F">
              <w:rPr>
                <w:rStyle w:val="af6"/>
                <w:rFonts w:ascii="宋体" w:hAnsi="宋体" w:hint="eastAsia"/>
                <w:b/>
                <w:bCs/>
                <w:noProof/>
              </w:rPr>
              <w:t>15. 投标函和开标一览表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4894382E" w14:textId="7D9845DC"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3" w:history="1">
            <w:r w:rsidRPr="00A9580F">
              <w:rPr>
                <w:rStyle w:val="af6"/>
                <w:rFonts w:ascii="宋体" w:hAnsi="宋体" w:hint="eastAsia"/>
                <w:b/>
                <w:bCs/>
                <w:noProof/>
              </w:rPr>
              <w:t>16. 投标有效期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793C2921" w14:textId="4EC6715F"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4" w:history="1">
            <w:r w:rsidRPr="00A9580F">
              <w:rPr>
                <w:rStyle w:val="af6"/>
                <w:rFonts w:ascii="宋体" w:hAnsi="宋体" w:hint="eastAsia"/>
                <w:b/>
                <w:bCs/>
                <w:noProof/>
              </w:rPr>
              <w:t>17. 投标有效期的延长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1402D0D3" w14:textId="27117B99"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5" w:history="1">
            <w:r w:rsidRPr="00A9580F">
              <w:rPr>
                <w:rStyle w:val="af6"/>
                <w:rFonts w:ascii="宋体" w:hAnsi="宋体" w:hint="eastAsia"/>
                <w:b/>
                <w:bCs/>
                <w:noProof/>
              </w:rPr>
              <w:t>四、投标文件的递交</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4B11EF9D" w14:textId="1C1B6DDB"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6" w:history="1">
            <w:r w:rsidRPr="00A9580F">
              <w:rPr>
                <w:rStyle w:val="af6"/>
                <w:rFonts w:ascii="宋体" w:hAnsi="宋体" w:hint="eastAsia"/>
                <w:b/>
                <w:bCs/>
                <w:noProof/>
              </w:rPr>
              <w:t>18. 电子投标文件的递交</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0A224663" w14:textId="603D321B"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7" w:history="1">
            <w:r w:rsidRPr="00A9580F">
              <w:rPr>
                <w:rStyle w:val="af6"/>
                <w:rFonts w:ascii="宋体" w:hAnsi="宋体" w:hint="eastAsia"/>
                <w:b/>
                <w:bCs/>
                <w:noProof/>
              </w:rPr>
              <w:t>19. 投标截止日期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5FF2EA1A" w14:textId="7DFB07F3"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8" w:history="1">
            <w:r w:rsidRPr="00A9580F">
              <w:rPr>
                <w:rStyle w:val="af6"/>
                <w:rFonts w:ascii="宋体" w:hAnsi="宋体" w:hint="eastAsia"/>
                <w:b/>
                <w:bCs/>
                <w:noProof/>
              </w:rPr>
              <w:t>20. 投标文件的拒收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050BD2BF" w14:textId="45F60554"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29" w:history="1">
            <w:r w:rsidRPr="00A9580F">
              <w:rPr>
                <w:rStyle w:val="af6"/>
                <w:rFonts w:ascii="宋体" w:hAnsi="宋体" w:hint="eastAsia"/>
                <w:b/>
                <w:bCs/>
                <w:noProof/>
              </w:rPr>
              <w:t>21. 投标文件的撤回和修改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_Toc209700329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31A0A10F" w14:textId="05712A9F"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0" w:history="1">
            <w:r w:rsidRPr="00A9580F">
              <w:rPr>
                <w:rStyle w:val="af6"/>
                <w:rFonts w:ascii="宋体" w:hAnsi="宋体" w:hint="eastAsia"/>
                <w:b/>
                <w:bCs/>
                <w:noProof/>
              </w:rPr>
              <w:t>五、开标与评标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7A4F94B6" w14:textId="0BB6D588"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1" w:history="1">
            <w:r w:rsidRPr="00A9580F">
              <w:rPr>
                <w:rStyle w:val="af6"/>
                <w:rFonts w:ascii="宋体" w:hAnsi="宋体" w:hint="eastAsia"/>
                <w:b/>
                <w:bCs/>
                <w:noProof/>
              </w:rPr>
              <w:t>22. 开标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5A090945" w14:textId="7B54AA1A"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2" w:history="1">
            <w:r w:rsidRPr="00A9580F">
              <w:rPr>
                <w:rStyle w:val="af6"/>
                <w:rFonts w:ascii="宋体" w:hAnsi="宋体" w:hint="eastAsia"/>
                <w:b/>
                <w:bCs/>
                <w:noProof/>
              </w:rPr>
              <w:t>23. 评标委员会</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27B57F59" w14:textId="1E81D408"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3" w:history="1">
            <w:r w:rsidRPr="00A9580F">
              <w:rPr>
                <w:rStyle w:val="af6"/>
                <w:rFonts w:ascii="宋体" w:hAnsi="宋体" w:hint="eastAsia"/>
                <w:b/>
                <w:bCs/>
                <w:noProof/>
              </w:rPr>
              <w:t>24. 评标过程的保密与公正</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78E346A8" w14:textId="791B7F22"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4" w:history="1">
            <w:r w:rsidRPr="00A9580F">
              <w:rPr>
                <w:rStyle w:val="af6"/>
                <w:rFonts w:ascii="宋体" w:hAnsi="宋体" w:hint="eastAsia"/>
                <w:b/>
                <w:bCs/>
                <w:noProof/>
              </w:rPr>
              <w:t>25. 投标文件的澄清</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421A8641" w14:textId="420F25D2"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5" w:history="1">
            <w:r w:rsidRPr="00A9580F">
              <w:rPr>
                <w:rStyle w:val="af6"/>
                <w:rFonts w:ascii="宋体" w:hAnsi="宋体" w:hint="eastAsia"/>
                <w:b/>
                <w:bCs/>
                <w:noProof/>
              </w:rPr>
              <w:t>26. 对投标文件的初审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0E9D42C2" w14:textId="339B5109"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6" w:history="1">
            <w:r w:rsidRPr="00A9580F">
              <w:rPr>
                <w:rStyle w:val="af6"/>
                <w:rFonts w:ascii="宋体" w:hAnsi="宋体" w:hint="eastAsia"/>
                <w:b/>
                <w:bCs/>
                <w:noProof/>
              </w:rPr>
              <w:t>27. ★无效投标条款和废标条款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12</w:t>
            </w:r>
            <w:r>
              <w:rPr>
                <w:rFonts w:hint="eastAsia"/>
                <w:noProof/>
                <w:webHidden/>
              </w:rPr>
              <w:fldChar w:fldCharType="end"/>
            </w:r>
          </w:hyperlink>
        </w:p>
        <w:p w14:paraId="4216C978" w14:textId="2715A02B"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7" w:history="1">
            <w:r w:rsidRPr="00A9580F">
              <w:rPr>
                <w:rStyle w:val="af6"/>
                <w:rFonts w:ascii="宋体" w:hAnsi="宋体" w:hint="eastAsia"/>
                <w:b/>
                <w:bCs/>
                <w:noProof/>
              </w:rPr>
              <w:t>六、定标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7F3BD4E2" w14:textId="52919FBE"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8" w:history="1">
            <w:r w:rsidRPr="00A9580F">
              <w:rPr>
                <w:rStyle w:val="af6"/>
                <w:rFonts w:ascii="宋体" w:hAnsi="宋体" w:hint="eastAsia"/>
                <w:b/>
                <w:bCs/>
                <w:noProof/>
              </w:rPr>
              <w:t>28. 确定中标人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3562EF91" w14:textId="1191826B"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39" w:history="1">
            <w:r w:rsidRPr="00A9580F">
              <w:rPr>
                <w:rStyle w:val="af6"/>
                <w:rFonts w:ascii="宋体" w:hAnsi="宋体" w:hint="eastAsia"/>
                <w:b/>
                <w:bCs/>
                <w:noProof/>
              </w:rPr>
              <w:t>29. 质疑处理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_Toc209700339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2F8D651E" w14:textId="717D058A"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0" w:history="1">
            <w:r w:rsidRPr="00A9580F">
              <w:rPr>
                <w:rStyle w:val="af6"/>
                <w:rFonts w:ascii="宋体" w:hAnsi="宋体" w:hint="eastAsia"/>
                <w:b/>
                <w:bCs/>
                <w:noProof/>
              </w:rPr>
              <w:t>30. 中标通知书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5E6D08C3" w14:textId="1929363C"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1" w:history="1">
            <w:r w:rsidRPr="00A9580F">
              <w:rPr>
                <w:rStyle w:val="af6"/>
                <w:rFonts w:ascii="宋体" w:hAnsi="宋体" w:hint="eastAsia"/>
                <w:b/>
                <w:bCs/>
                <w:noProof/>
              </w:rPr>
              <w:t>七、授予合同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17F60B04" w14:textId="25DEFAEB"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2" w:history="1">
            <w:r w:rsidRPr="00A9580F">
              <w:rPr>
                <w:rStyle w:val="af6"/>
                <w:rFonts w:ascii="宋体" w:hAnsi="宋体" w:hint="eastAsia"/>
                <w:b/>
                <w:bCs/>
                <w:noProof/>
              </w:rPr>
              <w:t>31. 签订合同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55115AB0" w14:textId="7B7C6567"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3" w:history="1">
            <w:r w:rsidRPr="00A9580F">
              <w:rPr>
                <w:rStyle w:val="af6"/>
                <w:rFonts w:ascii="宋体" w:hAnsi="宋体" w:hint="eastAsia"/>
                <w:b/>
                <w:bCs/>
                <w:noProof/>
              </w:rPr>
              <w:t>32. 货物（包含与货物相关的服务）的追加</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15D101A9" w14:textId="5226D168"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4" w:history="1">
            <w:r w:rsidRPr="00A9580F">
              <w:rPr>
                <w:rStyle w:val="af6"/>
                <w:rFonts w:ascii="宋体" w:hAnsi="宋体" w:hint="eastAsia"/>
                <w:b/>
                <w:bCs/>
                <w:noProof/>
              </w:rPr>
              <w:t>33. 政府采购政策功能落实</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0E395D34" w14:textId="450A8DD0" w:rsidR="00083366" w:rsidRDefault="00083366">
          <w:pPr>
            <w:pStyle w:val="TOC3"/>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5" w:history="1">
            <w:r w:rsidRPr="00A9580F">
              <w:rPr>
                <w:rStyle w:val="af6"/>
                <w:rFonts w:ascii="宋体" w:hAnsi="宋体" w:hint="eastAsia"/>
                <w:b/>
                <w:bCs/>
                <w:noProof/>
              </w:rPr>
              <w:t>34. 预付款制度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49B95F31" w14:textId="351D0862" w:rsidR="00083366" w:rsidRDefault="00083366">
          <w:pPr>
            <w:pStyle w:val="TOC1"/>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6" w:history="1">
            <w:r w:rsidRPr="00A9580F">
              <w:rPr>
                <w:rStyle w:val="af6"/>
                <w:rFonts w:ascii="宋体" w:hAnsi="宋体" w:cs="宋体" w:hint="eastAsia"/>
                <w:b/>
                <w:bCs/>
                <w:noProof/>
              </w:rPr>
              <w:t>第三章合同条款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6785C9B1" w14:textId="2583C996"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7" w:history="1">
            <w:r w:rsidRPr="00A9580F">
              <w:rPr>
                <w:rStyle w:val="af6"/>
                <w:rFonts w:ascii="宋体" w:hAnsi="宋体" w:hint="eastAsia"/>
                <w:b/>
                <w:bCs/>
                <w:noProof/>
              </w:rPr>
              <w:t>第一节政府采购合同协议书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129784EA" w14:textId="69AFC14B"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8" w:history="1">
            <w:r w:rsidRPr="00A9580F">
              <w:rPr>
                <w:rStyle w:val="af6"/>
                <w:rFonts w:ascii="宋体" w:hAnsi="宋体" w:hint="eastAsia"/>
                <w:b/>
                <w:bCs/>
                <w:noProof/>
              </w:rPr>
              <w:t>第二节 政府采购合同通用条款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27</w:t>
            </w:r>
            <w:r>
              <w:rPr>
                <w:rFonts w:hint="eastAsia"/>
                <w:noProof/>
                <w:webHidden/>
              </w:rPr>
              <w:fldChar w:fldCharType="end"/>
            </w:r>
          </w:hyperlink>
        </w:p>
        <w:p w14:paraId="59D2B0EA" w14:textId="45B553A0"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49" w:history="1">
            <w:r w:rsidRPr="00A9580F">
              <w:rPr>
                <w:rStyle w:val="af6"/>
                <w:rFonts w:ascii="宋体" w:hAnsi="宋体" w:hint="eastAsia"/>
                <w:b/>
                <w:bCs/>
                <w:noProof/>
              </w:rPr>
              <w:t>第三节政府采购合同专用条款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_Toc209700349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02D9EBC9" w14:textId="7413F836" w:rsidR="00083366" w:rsidRDefault="00083366">
          <w:pPr>
            <w:pStyle w:val="TOC1"/>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0" w:history="1">
            <w:r w:rsidRPr="00A9580F">
              <w:rPr>
                <w:rStyle w:val="af6"/>
                <w:rFonts w:ascii="宋体" w:hAnsi="宋体" w:cs="宋体" w:hint="eastAsia"/>
                <w:b/>
                <w:bCs/>
                <w:noProof/>
              </w:rPr>
              <w:t>第四章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40</w:t>
            </w:r>
            <w:r>
              <w:rPr>
                <w:rFonts w:hint="eastAsia"/>
                <w:noProof/>
                <w:webHidden/>
              </w:rPr>
              <w:fldChar w:fldCharType="end"/>
            </w:r>
          </w:hyperlink>
        </w:p>
        <w:p w14:paraId="7D372B46" w14:textId="7CC06023"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1" w:history="1">
            <w:r w:rsidRPr="00A9580F">
              <w:rPr>
                <w:rStyle w:val="af6"/>
                <w:rFonts w:ascii="宋体" w:hAnsi="宋体" w:hint="eastAsia"/>
                <w:b/>
                <w:bCs/>
                <w:noProof/>
              </w:rPr>
              <w:t>一、项目总体要求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40</w:t>
            </w:r>
            <w:r>
              <w:rPr>
                <w:rFonts w:hint="eastAsia"/>
                <w:noProof/>
                <w:webHidden/>
              </w:rPr>
              <w:fldChar w:fldCharType="end"/>
            </w:r>
          </w:hyperlink>
        </w:p>
        <w:p w14:paraId="4884118B" w14:textId="3E7D1FE0"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2" w:history="1">
            <w:r w:rsidRPr="00A9580F">
              <w:rPr>
                <w:rStyle w:val="af6"/>
                <w:rFonts w:ascii="宋体" w:hAnsi="宋体" w:hint="eastAsia"/>
                <w:b/>
                <w:bCs/>
                <w:noProof/>
              </w:rPr>
              <w:t>二、拟采购标的清单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40</w:t>
            </w:r>
            <w:r>
              <w:rPr>
                <w:rFonts w:hint="eastAsia"/>
                <w:noProof/>
                <w:webHidden/>
              </w:rPr>
              <w:fldChar w:fldCharType="end"/>
            </w:r>
          </w:hyperlink>
        </w:p>
        <w:p w14:paraId="0DA1EEAC" w14:textId="712AB7AF"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3" w:history="1">
            <w:r w:rsidRPr="00A9580F">
              <w:rPr>
                <w:rStyle w:val="af6"/>
                <w:rFonts w:ascii="宋体" w:hAnsi="宋体" w:hint="eastAsia"/>
                <w:b/>
                <w:noProof/>
              </w:rPr>
              <w:t>三、配置要求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40</w:t>
            </w:r>
            <w:r>
              <w:rPr>
                <w:rFonts w:hint="eastAsia"/>
                <w:noProof/>
                <w:webHidden/>
              </w:rPr>
              <w:fldChar w:fldCharType="end"/>
            </w:r>
          </w:hyperlink>
        </w:p>
        <w:p w14:paraId="184DE28D" w14:textId="33FE70A6"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4" w:history="1">
            <w:r w:rsidRPr="00A9580F">
              <w:rPr>
                <w:rStyle w:val="af6"/>
                <w:rFonts w:ascii="宋体" w:hAnsi="宋体" w:hint="eastAsia"/>
                <w:b/>
                <w:bCs/>
                <w:noProof/>
              </w:rPr>
              <w:t>四、技术要求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40</w:t>
            </w:r>
            <w:r>
              <w:rPr>
                <w:rFonts w:hint="eastAsia"/>
                <w:noProof/>
                <w:webHidden/>
              </w:rPr>
              <w:fldChar w:fldCharType="end"/>
            </w:r>
          </w:hyperlink>
        </w:p>
        <w:p w14:paraId="7EF8F92F" w14:textId="4C4645B5"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5" w:history="1">
            <w:r w:rsidRPr="00A9580F">
              <w:rPr>
                <w:rStyle w:val="af6"/>
                <w:rFonts w:ascii="宋体" w:hAnsi="宋体" w:hint="eastAsia"/>
                <w:b/>
                <w:bCs/>
                <w:noProof/>
              </w:rPr>
              <w:t>五、★商务要求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41</w:t>
            </w:r>
            <w:r>
              <w:rPr>
                <w:rFonts w:hint="eastAsia"/>
                <w:noProof/>
                <w:webHidden/>
              </w:rPr>
              <w:fldChar w:fldCharType="end"/>
            </w:r>
          </w:hyperlink>
        </w:p>
        <w:p w14:paraId="307C8898" w14:textId="296B3BFC"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6" w:history="1">
            <w:r w:rsidRPr="00A9580F">
              <w:rPr>
                <w:rStyle w:val="af6"/>
                <w:rFonts w:ascii="宋体" w:hAnsi="宋体" w:hint="eastAsia"/>
                <w:b/>
                <w:bCs/>
                <w:noProof/>
              </w:rPr>
              <w:t>六、采购标的对应的中小企业划分标准所属行业一览表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42</w:t>
            </w:r>
            <w:r>
              <w:rPr>
                <w:rFonts w:hint="eastAsia"/>
                <w:noProof/>
                <w:webHidden/>
              </w:rPr>
              <w:fldChar w:fldCharType="end"/>
            </w:r>
          </w:hyperlink>
        </w:p>
        <w:p w14:paraId="34910743" w14:textId="309C1108"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7" w:history="1">
            <w:r w:rsidRPr="00A9580F">
              <w:rPr>
                <w:rStyle w:val="af6"/>
                <w:rFonts w:ascii="宋体" w:hAnsi="宋体" w:hint="eastAsia"/>
                <w:b/>
                <w:bCs/>
                <w:noProof/>
              </w:rPr>
              <w:t>七、其他说明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42</w:t>
            </w:r>
            <w:r>
              <w:rPr>
                <w:rFonts w:hint="eastAsia"/>
                <w:noProof/>
                <w:webHidden/>
              </w:rPr>
              <w:fldChar w:fldCharType="end"/>
            </w:r>
          </w:hyperlink>
        </w:p>
        <w:p w14:paraId="3AD0593A" w14:textId="155EDA5E" w:rsidR="00083366" w:rsidRDefault="00083366">
          <w:pPr>
            <w:pStyle w:val="TOC1"/>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8" w:history="1">
            <w:r w:rsidRPr="00A9580F">
              <w:rPr>
                <w:rStyle w:val="af6"/>
                <w:rFonts w:ascii="宋体" w:hAnsi="宋体" w:cs="宋体" w:hint="eastAsia"/>
                <w:b/>
                <w:bCs/>
                <w:noProof/>
              </w:rPr>
              <w:t>第五章评标方法与评标标准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43</w:t>
            </w:r>
            <w:r>
              <w:rPr>
                <w:rFonts w:hint="eastAsia"/>
                <w:noProof/>
                <w:webHidden/>
              </w:rPr>
              <w:fldChar w:fldCharType="end"/>
            </w:r>
          </w:hyperlink>
        </w:p>
        <w:p w14:paraId="65FBCF46" w14:textId="614C445E"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59" w:history="1">
            <w:r w:rsidRPr="00A9580F">
              <w:rPr>
                <w:rStyle w:val="af6"/>
                <w:rFonts w:ascii="宋体" w:hAnsi="宋体" w:hint="eastAsia"/>
                <w:b/>
                <w:bCs/>
                <w:noProof/>
              </w:rPr>
              <w:t>一、评标方法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_Toc209700359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43</w:t>
            </w:r>
            <w:r>
              <w:rPr>
                <w:rFonts w:hint="eastAsia"/>
                <w:noProof/>
                <w:webHidden/>
              </w:rPr>
              <w:fldChar w:fldCharType="end"/>
            </w:r>
          </w:hyperlink>
        </w:p>
        <w:p w14:paraId="084B9C08" w14:textId="622EF6B8"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0" w:history="1">
            <w:r w:rsidRPr="00A9580F">
              <w:rPr>
                <w:rStyle w:val="af6"/>
                <w:rFonts w:ascii="宋体" w:hAnsi="宋体" w:hint="eastAsia"/>
                <w:b/>
                <w:bCs/>
                <w:noProof/>
              </w:rPr>
              <w:t>二、政府采购政策功能落实</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43</w:t>
            </w:r>
            <w:r>
              <w:rPr>
                <w:rFonts w:hint="eastAsia"/>
                <w:noProof/>
                <w:webHidden/>
              </w:rPr>
              <w:fldChar w:fldCharType="end"/>
            </w:r>
          </w:hyperlink>
        </w:p>
        <w:p w14:paraId="57AD8C16" w14:textId="47CE110E"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1" w:history="1">
            <w:r w:rsidRPr="00A9580F">
              <w:rPr>
                <w:rStyle w:val="af6"/>
                <w:rFonts w:ascii="宋体" w:hAnsi="宋体" w:hint="eastAsia"/>
                <w:b/>
                <w:bCs/>
                <w:noProof/>
              </w:rPr>
              <w:t>三、评标项目与评标标准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44</w:t>
            </w:r>
            <w:r>
              <w:rPr>
                <w:rFonts w:hint="eastAsia"/>
                <w:noProof/>
                <w:webHidden/>
              </w:rPr>
              <w:fldChar w:fldCharType="end"/>
            </w:r>
          </w:hyperlink>
        </w:p>
        <w:p w14:paraId="37E41623" w14:textId="576A3538" w:rsidR="00083366" w:rsidRDefault="00083366">
          <w:pPr>
            <w:pStyle w:val="TOC1"/>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2" w:history="1">
            <w:r w:rsidRPr="00A9580F">
              <w:rPr>
                <w:rStyle w:val="af6"/>
                <w:rFonts w:ascii="宋体" w:hAnsi="宋体" w:cs="宋体" w:hint="eastAsia"/>
                <w:b/>
                <w:bCs/>
                <w:noProof/>
              </w:rPr>
              <w:t>第六章投标文件格式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44321701" w14:textId="3316169F"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3" w:history="1">
            <w:r w:rsidRPr="00A9580F">
              <w:rPr>
                <w:rStyle w:val="af6"/>
                <w:rFonts w:ascii="宋体" w:hAnsi="宋体" w:hint="eastAsia"/>
                <w:b/>
                <w:bCs/>
                <w:iCs/>
                <w:noProof/>
              </w:rPr>
              <w:t>一、</w:t>
            </w:r>
            <w:r w:rsidRPr="00A9580F">
              <w:rPr>
                <w:rStyle w:val="af6"/>
                <w:rFonts w:ascii="宋体" w:hAnsi="宋体" w:hint="eastAsia"/>
                <w:iCs/>
                <w:noProof/>
              </w:rPr>
              <w:t>★</w:t>
            </w:r>
            <w:r w:rsidRPr="00A9580F">
              <w:rPr>
                <w:rStyle w:val="af6"/>
                <w:rFonts w:ascii="宋体" w:hAnsi="宋体" w:hint="eastAsia"/>
                <w:b/>
                <w:bCs/>
                <w:iCs/>
                <w:noProof/>
              </w:rPr>
              <w:t>法人或者其他组织的营业执照等证明文件，自然人的身份证明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50A9567B" w14:textId="3CBD1000"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4" w:history="1">
            <w:r w:rsidRPr="00A9580F">
              <w:rPr>
                <w:rStyle w:val="af6"/>
                <w:rFonts w:ascii="宋体" w:hAnsi="宋体" w:hint="eastAsia"/>
                <w:b/>
                <w:bCs/>
                <w:iCs/>
                <w:noProof/>
              </w:rPr>
              <w:t>二、</w:t>
            </w:r>
            <w:r w:rsidRPr="00A9580F">
              <w:rPr>
                <w:rStyle w:val="af6"/>
                <w:rFonts w:ascii="宋体" w:hAnsi="宋体" w:hint="eastAsia"/>
                <w:iCs/>
                <w:noProof/>
              </w:rPr>
              <w:t>★</w:t>
            </w:r>
            <w:r w:rsidRPr="00A9580F">
              <w:rPr>
                <w:rStyle w:val="af6"/>
                <w:rFonts w:ascii="宋体" w:hAnsi="宋体" w:hint="eastAsia"/>
                <w:b/>
                <w:bCs/>
                <w:iCs/>
                <w:noProof/>
              </w:rPr>
              <w:t>上一年度的财务状况报告</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49</w:t>
            </w:r>
            <w:r>
              <w:rPr>
                <w:rFonts w:hint="eastAsia"/>
                <w:noProof/>
                <w:webHidden/>
              </w:rPr>
              <w:fldChar w:fldCharType="end"/>
            </w:r>
          </w:hyperlink>
        </w:p>
        <w:p w14:paraId="0B6793B7" w14:textId="091F1382"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5" w:history="1">
            <w:r w:rsidRPr="00A9580F">
              <w:rPr>
                <w:rStyle w:val="af6"/>
                <w:rFonts w:ascii="宋体" w:hAnsi="宋体" w:hint="eastAsia"/>
                <w:b/>
                <w:bCs/>
                <w:iCs/>
                <w:noProof/>
              </w:rPr>
              <w:t>三、★依法缴纳税收和社会保障资金的相关材料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50</w:t>
            </w:r>
            <w:r>
              <w:rPr>
                <w:rFonts w:hint="eastAsia"/>
                <w:noProof/>
                <w:webHidden/>
              </w:rPr>
              <w:fldChar w:fldCharType="end"/>
            </w:r>
          </w:hyperlink>
        </w:p>
        <w:p w14:paraId="1F9A7D98" w14:textId="06F38B38"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6" w:history="1">
            <w:r w:rsidRPr="00A9580F">
              <w:rPr>
                <w:rStyle w:val="af6"/>
                <w:rFonts w:ascii="宋体" w:hAnsi="宋体" w:hint="eastAsia"/>
                <w:b/>
                <w:bCs/>
                <w:iCs/>
                <w:noProof/>
              </w:rPr>
              <w:t>四、★具备履行合同所必需的设备和专业技术能力的书面声明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51</w:t>
            </w:r>
            <w:r>
              <w:rPr>
                <w:rFonts w:hint="eastAsia"/>
                <w:noProof/>
                <w:webHidden/>
              </w:rPr>
              <w:fldChar w:fldCharType="end"/>
            </w:r>
          </w:hyperlink>
        </w:p>
        <w:p w14:paraId="04D0E6D8" w14:textId="0961DB9F"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7" w:history="1">
            <w:r w:rsidRPr="00A9580F">
              <w:rPr>
                <w:rStyle w:val="af6"/>
                <w:rFonts w:ascii="宋体" w:hAnsi="宋体" w:hint="eastAsia"/>
                <w:b/>
                <w:bCs/>
                <w:iCs/>
                <w:noProof/>
              </w:rPr>
              <w:t>五、★参加政府采购活动前 3 年内在经营活动中没有重大违法记录的书面声明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52</w:t>
            </w:r>
            <w:r>
              <w:rPr>
                <w:rFonts w:hint="eastAsia"/>
                <w:noProof/>
                <w:webHidden/>
              </w:rPr>
              <w:fldChar w:fldCharType="end"/>
            </w:r>
          </w:hyperlink>
        </w:p>
        <w:p w14:paraId="5D34AFE7" w14:textId="66BA9EE1"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8" w:history="1">
            <w:r w:rsidRPr="00A9580F">
              <w:rPr>
                <w:rStyle w:val="af6"/>
                <w:rFonts w:ascii="宋体" w:hAnsi="宋体" w:hint="eastAsia"/>
                <w:b/>
                <w:bCs/>
                <w:iCs/>
                <w:noProof/>
              </w:rPr>
              <w:t>六、★特定资格要求的证明文件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53</w:t>
            </w:r>
            <w:r>
              <w:rPr>
                <w:rFonts w:hint="eastAsia"/>
                <w:noProof/>
                <w:webHidden/>
              </w:rPr>
              <w:fldChar w:fldCharType="end"/>
            </w:r>
          </w:hyperlink>
        </w:p>
        <w:p w14:paraId="494D1D0A" w14:textId="391E13A4"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69" w:history="1">
            <w:r w:rsidRPr="00A9580F">
              <w:rPr>
                <w:rStyle w:val="af6"/>
                <w:rFonts w:ascii="宋体" w:hAnsi="宋体" w:hint="eastAsia"/>
                <w:b/>
                <w:bCs/>
                <w:iCs/>
                <w:noProof/>
              </w:rPr>
              <w:t>七、</w:t>
            </w:r>
            <w:r w:rsidRPr="00A9580F">
              <w:rPr>
                <w:rStyle w:val="af6"/>
                <w:rFonts w:ascii="宋体" w:hAnsi="宋体" w:hint="eastAsia"/>
                <w:iCs/>
                <w:noProof/>
              </w:rPr>
              <w:t>★</w:t>
            </w:r>
            <w:r w:rsidRPr="00A9580F">
              <w:rPr>
                <w:rStyle w:val="af6"/>
                <w:rFonts w:ascii="宋体" w:hAnsi="宋体" w:hint="eastAsia"/>
                <w:b/>
                <w:bCs/>
                <w:iCs/>
                <w:noProof/>
              </w:rPr>
              <w:t>法人授权书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_Toc209700369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54</w:t>
            </w:r>
            <w:r>
              <w:rPr>
                <w:rFonts w:hint="eastAsia"/>
                <w:noProof/>
                <w:webHidden/>
              </w:rPr>
              <w:fldChar w:fldCharType="end"/>
            </w:r>
          </w:hyperlink>
        </w:p>
        <w:p w14:paraId="2E5FE698" w14:textId="3E28AE52"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0" w:history="1">
            <w:r w:rsidRPr="00A9580F">
              <w:rPr>
                <w:rStyle w:val="af6"/>
                <w:rFonts w:ascii="宋体" w:hAnsi="宋体" w:hint="eastAsia"/>
                <w:b/>
                <w:bCs/>
                <w:noProof/>
              </w:rPr>
              <w:t>八、</w:t>
            </w:r>
            <w:r w:rsidRPr="00A9580F">
              <w:rPr>
                <w:rStyle w:val="af6"/>
                <w:rFonts w:ascii="宋体" w:hAnsi="宋体" w:hint="eastAsia"/>
                <w:noProof/>
              </w:rPr>
              <w:t>★</w:t>
            </w:r>
            <w:r w:rsidRPr="00A9580F">
              <w:rPr>
                <w:rStyle w:val="af6"/>
                <w:rFonts w:ascii="宋体" w:hAnsi="宋体" w:hint="eastAsia"/>
                <w:b/>
                <w:bCs/>
                <w:iCs/>
                <w:noProof/>
              </w:rPr>
              <w:t>投标</w:t>
            </w:r>
            <w:r w:rsidRPr="00A9580F">
              <w:rPr>
                <w:rStyle w:val="af6"/>
                <w:rFonts w:ascii="宋体" w:hAnsi="宋体" w:hint="eastAsia"/>
                <w:b/>
                <w:bCs/>
                <w:noProof/>
              </w:rPr>
              <w:t>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55</w:t>
            </w:r>
            <w:r>
              <w:rPr>
                <w:rFonts w:hint="eastAsia"/>
                <w:noProof/>
                <w:webHidden/>
              </w:rPr>
              <w:fldChar w:fldCharType="end"/>
            </w:r>
          </w:hyperlink>
        </w:p>
        <w:p w14:paraId="301E2684" w14:textId="576940F4"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1" w:history="1">
            <w:r w:rsidRPr="00A9580F">
              <w:rPr>
                <w:rStyle w:val="af6"/>
                <w:rFonts w:ascii="宋体" w:hAnsi="宋体" w:hint="eastAsia"/>
                <w:b/>
                <w:noProof/>
              </w:rPr>
              <w:t>九、中小企业</w:t>
            </w:r>
            <w:r w:rsidRPr="00A9580F">
              <w:rPr>
                <w:rStyle w:val="af6"/>
                <w:rFonts w:ascii="宋体" w:hAnsi="宋体" w:hint="eastAsia"/>
                <w:b/>
                <w:bCs/>
                <w:iCs/>
                <w:noProof/>
              </w:rPr>
              <w:t>声明</w:t>
            </w:r>
            <w:r w:rsidRPr="00A9580F">
              <w:rPr>
                <w:rStyle w:val="af6"/>
                <w:rFonts w:ascii="宋体" w:hAnsi="宋体" w:hint="eastAsia"/>
                <w:b/>
                <w:noProof/>
              </w:rPr>
              <w:t>函（货物）</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56</w:t>
            </w:r>
            <w:r>
              <w:rPr>
                <w:rFonts w:hint="eastAsia"/>
                <w:noProof/>
                <w:webHidden/>
              </w:rPr>
              <w:fldChar w:fldCharType="end"/>
            </w:r>
          </w:hyperlink>
        </w:p>
        <w:p w14:paraId="0FB872DE" w14:textId="66BACD7A"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2" w:history="1">
            <w:r w:rsidRPr="00A9580F">
              <w:rPr>
                <w:rStyle w:val="af6"/>
                <w:rFonts w:ascii="宋体" w:hAnsi="宋体" w:hint="eastAsia"/>
                <w:b/>
                <w:noProof/>
              </w:rPr>
              <w:t>十、残疾人福利性单位声明函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58</w:t>
            </w:r>
            <w:r>
              <w:rPr>
                <w:rFonts w:hint="eastAsia"/>
                <w:noProof/>
                <w:webHidden/>
              </w:rPr>
              <w:fldChar w:fldCharType="end"/>
            </w:r>
          </w:hyperlink>
        </w:p>
        <w:p w14:paraId="321B6B1E" w14:textId="1ABFB691"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3" w:history="1">
            <w:r w:rsidRPr="00A9580F">
              <w:rPr>
                <w:rStyle w:val="af6"/>
                <w:rFonts w:ascii="宋体" w:hAnsi="宋体" w:hint="eastAsia"/>
                <w:b/>
                <w:noProof/>
              </w:rPr>
              <w:t>十一、监狱企业证明文件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59</w:t>
            </w:r>
            <w:r>
              <w:rPr>
                <w:rFonts w:hint="eastAsia"/>
                <w:noProof/>
                <w:webHidden/>
              </w:rPr>
              <w:fldChar w:fldCharType="end"/>
            </w:r>
          </w:hyperlink>
        </w:p>
        <w:p w14:paraId="60E927C7" w14:textId="69D4A2EB"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4" w:history="1">
            <w:r w:rsidRPr="00A9580F">
              <w:rPr>
                <w:rStyle w:val="af6"/>
                <w:rFonts w:ascii="宋体" w:hAnsi="宋体" w:hint="eastAsia"/>
                <w:b/>
                <w:noProof/>
              </w:rPr>
              <w:t>十二、</w:t>
            </w:r>
            <w:r w:rsidRPr="00A9580F">
              <w:rPr>
                <w:rStyle w:val="af6"/>
                <w:rFonts w:ascii="宋体" w:hAnsi="宋体" w:hint="eastAsia"/>
                <w:iCs/>
                <w:noProof/>
              </w:rPr>
              <w:t>★</w:t>
            </w:r>
            <w:r w:rsidRPr="00A9580F">
              <w:rPr>
                <w:rStyle w:val="af6"/>
                <w:rFonts w:ascii="宋体" w:hAnsi="宋体" w:hint="eastAsia"/>
                <w:b/>
                <w:noProof/>
              </w:rPr>
              <w:t>投标分项报价表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60</w:t>
            </w:r>
            <w:r>
              <w:rPr>
                <w:rFonts w:hint="eastAsia"/>
                <w:noProof/>
                <w:webHidden/>
              </w:rPr>
              <w:fldChar w:fldCharType="end"/>
            </w:r>
          </w:hyperlink>
        </w:p>
        <w:p w14:paraId="6BA7DAE0" w14:textId="1547071D"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5" w:history="1">
            <w:r w:rsidRPr="00A9580F">
              <w:rPr>
                <w:rStyle w:val="af6"/>
                <w:rFonts w:ascii="宋体" w:hAnsi="宋体" w:hint="eastAsia"/>
                <w:b/>
                <w:noProof/>
              </w:rPr>
              <w:t>十三、技术要求响应及偏离表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61</w:t>
            </w:r>
            <w:r>
              <w:rPr>
                <w:rFonts w:hint="eastAsia"/>
                <w:noProof/>
                <w:webHidden/>
              </w:rPr>
              <w:fldChar w:fldCharType="end"/>
            </w:r>
          </w:hyperlink>
        </w:p>
        <w:p w14:paraId="2184BE8F" w14:textId="5515E9D9"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6" w:history="1">
            <w:r w:rsidRPr="00A9580F">
              <w:rPr>
                <w:rStyle w:val="af6"/>
                <w:rFonts w:ascii="宋体" w:hAnsi="宋体" w:hint="eastAsia"/>
                <w:b/>
                <w:noProof/>
              </w:rPr>
              <w:t>十四、商务要求响应及偏离表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62</w:t>
            </w:r>
            <w:r>
              <w:rPr>
                <w:rFonts w:hint="eastAsia"/>
                <w:noProof/>
                <w:webHidden/>
              </w:rPr>
              <w:fldChar w:fldCharType="end"/>
            </w:r>
          </w:hyperlink>
        </w:p>
        <w:p w14:paraId="7C8F3F19" w14:textId="0AEB16D9"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7" w:history="1">
            <w:r w:rsidRPr="00A9580F">
              <w:rPr>
                <w:rStyle w:val="af6"/>
                <w:rFonts w:ascii="宋体" w:hAnsi="宋体" w:hint="eastAsia"/>
                <w:b/>
                <w:iCs/>
                <w:noProof/>
              </w:rPr>
              <w:t>十五、</w:t>
            </w:r>
            <w:r w:rsidRPr="00A9580F">
              <w:rPr>
                <w:rStyle w:val="af6"/>
                <w:rFonts w:ascii="宋体" w:hAnsi="宋体" w:hint="eastAsia"/>
                <w:iCs/>
                <w:noProof/>
              </w:rPr>
              <w:t>★</w:t>
            </w:r>
            <w:r w:rsidRPr="00A9580F">
              <w:rPr>
                <w:rStyle w:val="af6"/>
                <w:rFonts w:ascii="宋体" w:hAnsi="宋体" w:hint="eastAsia"/>
                <w:b/>
                <w:iCs/>
                <w:noProof/>
              </w:rPr>
              <w:t>开标一览表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63</w:t>
            </w:r>
            <w:r>
              <w:rPr>
                <w:rFonts w:hint="eastAsia"/>
                <w:noProof/>
                <w:webHidden/>
              </w:rPr>
              <w:fldChar w:fldCharType="end"/>
            </w:r>
          </w:hyperlink>
        </w:p>
        <w:p w14:paraId="1E74A968" w14:textId="3B779415"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8" w:history="1">
            <w:r w:rsidRPr="00A9580F">
              <w:rPr>
                <w:rStyle w:val="af6"/>
                <w:rFonts w:ascii="宋体" w:hAnsi="宋体" w:hint="eastAsia"/>
                <w:b/>
                <w:iCs/>
                <w:noProof/>
              </w:rPr>
              <w:t>十六、技术支持、服务承诺、培训承诺等</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64</w:t>
            </w:r>
            <w:r>
              <w:rPr>
                <w:rFonts w:hint="eastAsia"/>
                <w:noProof/>
                <w:webHidden/>
              </w:rPr>
              <w:fldChar w:fldCharType="end"/>
            </w:r>
          </w:hyperlink>
        </w:p>
        <w:p w14:paraId="7C93B00D" w14:textId="3157CDA7" w:rsidR="00083366" w:rsidRDefault="00083366">
          <w:pPr>
            <w:pStyle w:val="TOC2"/>
            <w:tabs>
              <w:tab w:val="right" w:leader="dot" w:pos="9016"/>
            </w:tabs>
            <w:rPr>
              <w:rFonts w:asciiTheme="minorHAnsi" w:eastAsiaTheme="minorEastAsia" w:hAnsiTheme="minorHAnsi" w:cstheme="minorBidi" w:hint="eastAsia"/>
              <w:noProof/>
              <w:kern w:val="2"/>
              <w:sz w:val="22"/>
              <w:szCs w:val="24"/>
              <w14:ligatures w14:val="standardContextual"/>
            </w:rPr>
          </w:pPr>
          <w:hyperlink w:anchor="_Toc209700379" w:history="1">
            <w:r w:rsidRPr="00A9580F">
              <w:rPr>
                <w:rStyle w:val="af6"/>
                <w:rFonts w:ascii="宋体" w:hAnsi="宋体" w:hint="eastAsia"/>
                <w:b/>
                <w:iCs/>
                <w:noProof/>
              </w:rPr>
              <w:t>十七、盐城市政府采购事前信用承诺书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_Toc209700379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65</w:t>
            </w:r>
            <w:r>
              <w:rPr>
                <w:rFonts w:hint="eastAsia"/>
                <w:noProof/>
                <w:webHidden/>
              </w:rPr>
              <w:fldChar w:fldCharType="end"/>
            </w:r>
          </w:hyperlink>
        </w:p>
        <w:p w14:paraId="66C0F818" w14:textId="48D5E88B" w:rsidR="00881EE1" w:rsidRPr="000921E0" w:rsidRDefault="00E20879">
          <w:pPr>
            <w:rPr>
              <w:color w:val="000000" w:themeColor="text1"/>
            </w:rPr>
          </w:pPr>
          <w:r w:rsidRPr="000921E0">
            <w:rPr>
              <w:b/>
              <w:bCs/>
              <w:color w:val="000000" w:themeColor="text1"/>
              <w:sz w:val="22"/>
              <w:szCs w:val="24"/>
              <w:lang w:val="zh-CN"/>
            </w:rPr>
            <w:fldChar w:fldCharType="end"/>
          </w:r>
        </w:p>
      </w:sdtContent>
    </w:sdt>
    <w:p w14:paraId="13FA8E3B" w14:textId="77777777" w:rsidR="00881EE1" w:rsidRPr="000921E0" w:rsidRDefault="00881EE1">
      <w:pPr>
        <w:widowControl/>
        <w:spacing w:line="360" w:lineRule="auto"/>
        <w:jc w:val="left"/>
        <w:rPr>
          <w:rFonts w:ascii="宋体" w:hAnsi="宋体" w:cs="宋体" w:hint="eastAsia"/>
          <w:b/>
          <w:bCs/>
          <w:color w:val="000000" w:themeColor="text1"/>
          <w:sz w:val="32"/>
          <w:szCs w:val="32"/>
        </w:rPr>
      </w:pPr>
    </w:p>
    <w:p w14:paraId="0E2F3B4A" w14:textId="77777777" w:rsidR="00881EE1" w:rsidRPr="000921E0" w:rsidRDefault="00881EE1">
      <w:pPr>
        <w:widowControl/>
        <w:jc w:val="left"/>
        <w:rPr>
          <w:rFonts w:ascii="宋体" w:hAnsi="宋体" w:hint="eastAsia"/>
          <w:color w:val="000000" w:themeColor="text1"/>
        </w:rPr>
        <w:sectPr w:rsidR="00881EE1" w:rsidRPr="000921E0">
          <w:pgSz w:w="11906" w:h="16838"/>
          <w:pgMar w:top="1440" w:right="1440" w:bottom="1440" w:left="1440" w:header="851" w:footer="992" w:gutter="0"/>
          <w:cols w:space="425"/>
          <w:docGrid w:type="lines" w:linePitch="312"/>
        </w:sectPr>
      </w:pPr>
    </w:p>
    <w:p w14:paraId="45022ECB"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0" w:name="_Toc209700296"/>
      <w:r w:rsidRPr="000921E0">
        <w:rPr>
          <w:rFonts w:ascii="宋体" w:hAnsi="宋体" w:cs="宋体" w:hint="eastAsia"/>
          <w:b/>
          <w:bCs/>
          <w:color w:val="000000" w:themeColor="text1"/>
          <w:sz w:val="32"/>
          <w:szCs w:val="32"/>
        </w:rPr>
        <w:lastRenderedPageBreak/>
        <w:t>第一章招标公告</w:t>
      </w:r>
      <w:bookmarkEnd w:id="0"/>
    </w:p>
    <w:p w14:paraId="7FCA0253" w14:textId="77777777" w:rsidR="00881EE1" w:rsidRPr="000921E0" w:rsidRDefault="00135058" w:rsidP="00722D52">
      <w:pPr>
        <w:widowControl/>
        <w:pBdr>
          <w:top w:val="single" w:sz="4" w:space="0" w:color="auto"/>
          <w:left w:val="single" w:sz="4" w:space="0" w:color="auto"/>
          <w:bottom w:val="single" w:sz="4" w:space="6" w:color="auto"/>
          <w:right w:val="single" w:sz="4" w:space="0" w:color="auto"/>
        </w:pBdr>
        <w:spacing w:beforeLines="20" w:before="62" w:afterLines="20" w:after="62" w:line="360" w:lineRule="auto"/>
        <w:ind w:firstLine="482"/>
        <w:jc w:val="left"/>
        <w:rPr>
          <w:rFonts w:ascii="宋体" w:hAnsi="宋体" w:cs="宋体" w:hint="eastAsia"/>
          <w:color w:val="000000" w:themeColor="text1"/>
          <w:sz w:val="24"/>
          <w:szCs w:val="24"/>
        </w:rPr>
      </w:pPr>
      <w:bookmarkStart w:id="1" w:name="_Toc28359002"/>
      <w:bookmarkStart w:id="2" w:name="_Toc35393621"/>
      <w:bookmarkStart w:id="3" w:name="_Toc28359079"/>
      <w:bookmarkStart w:id="4" w:name="_Hlk24379207"/>
      <w:bookmarkStart w:id="5" w:name="_Toc35393790"/>
      <w:bookmarkStart w:id="6" w:name="_Toc38985263"/>
      <w:bookmarkStart w:id="7" w:name="_Hlk205278834"/>
      <w:r w:rsidRPr="000921E0">
        <w:rPr>
          <w:rFonts w:ascii="宋体" w:hAnsi="宋体" w:cs="宋体" w:hint="eastAsia"/>
          <w:color w:val="000000" w:themeColor="text1"/>
          <w:sz w:val="24"/>
          <w:szCs w:val="24"/>
        </w:rPr>
        <w:t>项目概况</w:t>
      </w:r>
    </w:p>
    <w:p w14:paraId="03C82F87" w14:textId="3EED0041" w:rsidR="00881EE1" w:rsidRPr="000921E0" w:rsidRDefault="00585663" w:rsidP="00722D52">
      <w:pPr>
        <w:widowControl/>
        <w:pBdr>
          <w:top w:val="single" w:sz="4" w:space="0" w:color="auto"/>
          <w:left w:val="single" w:sz="4" w:space="0" w:color="auto"/>
          <w:bottom w:val="single" w:sz="4" w:space="6" w:color="auto"/>
          <w:right w:val="single" w:sz="4" w:space="0" w:color="auto"/>
        </w:pBdr>
        <w:spacing w:beforeLines="20" w:before="62" w:afterLines="20" w:after="62" w:line="360" w:lineRule="auto"/>
        <w:ind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射阳县人民</w:t>
      </w:r>
      <w:r w:rsidRPr="00E05738">
        <w:rPr>
          <w:rFonts w:ascii="宋体" w:hAnsi="宋体" w:cs="宋体" w:hint="eastAsia"/>
          <w:color w:val="000000" w:themeColor="text1"/>
          <w:sz w:val="24"/>
          <w:szCs w:val="24"/>
        </w:rPr>
        <w:t>医院</w:t>
      </w:r>
      <w:r w:rsidR="00580A6F" w:rsidRPr="00E05738">
        <w:rPr>
          <w:rFonts w:ascii="宋体" w:hAnsi="宋体" w:cs="宋体" w:hint="eastAsia"/>
          <w:color w:val="000000" w:themeColor="text1"/>
          <w:sz w:val="24"/>
          <w:szCs w:val="24"/>
        </w:rPr>
        <w:t>经颅磁刺激仪项目</w:t>
      </w:r>
      <w:r w:rsidR="00816E65">
        <w:rPr>
          <w:rFonts w:ascii="宋体" w:hAnsi="宋体" w:hint="eastAsia"/>
          <w:color w:val="000000" w:themeColor="text1"/>
          <w:sz w:val="24"/>
          <w:szCs w:val="24"/>
        </w:rPr>
        <w:t>JSZC-320924-HTMY-G2025-0009</w:t>
      </w:r>
      <w:r w:rsidR="00135058" w:rsidRPr="00E05738">
        <w:rPr>
          <w:rFonts w:ascii="宋体" w:hAnsi="宋体" w:hint="eastAsia"/>
          <w:color w:val="000000" w:themeColor="text1"/>
          <w:sz w:val="24"/>
          <w:szCs w:val="24"/>
        </w:rPr>
        <w:t>招标项目</w:t>
      </w:r>
      <w:r w:rsidR="00135058" w:rsidRPr="00E05738">
        <w:rPr>
          <w:rFonts w:ascii="宋体" w:hAnsi="宋体" w:cs="宋体" w:hint="eastAsia"/>
          <w:color w:val="000000" w:themeColor="text1"/>
          <w:sz w:val="24"/>
          <w:szCs w:val="24"/>
        </w:rPr>
        <w:t>的潜在投标人应在</w:t>
      </w:r>
      <w:r w:rsidR="00135058" w:rsidRPr="00E05738">
        <w:rPr>
          <w:rFonts w:ascii="宋体" w:hAnsi="宋体" w:hint="eastAsia"/>
          <w:color w:val="000000" w:themeColor="text1"/>
          <w:sz w:val="24"/>
          <w:szCs w:val="24"/>
        </w:rPr>
        <w:t>“中国政府采购网、江苏政府采购网、盐城市政府采购网”</w:t>
      </w:r>
      <w:r w:rsidR="00135058" w:rsidRPr="00E05738">
        <w:rPr>
          <w:rFonts w:ascii="宋体" w:hAnsi="宋体" w:cs="宋体" w:hint="eastAsia"/>
          <w:color w:val="000000" w:themeColor="text1"/>
          <w:sz w:val="24"/>
          <w:szCs w:val="24"/>
        </w:rPr>
        <w:t>获取招标文件，并于</w:t>
      </w:r>
      <w:r w:rsidR="00A43DCD" w:rsidRPr="00726697">
        <w:rPr>
          <w:rFonts w:ascii="宋体" w:hAnsi="宋体" w:cs="宋体" w:hint="eastAsia"/>
          <w:color w:val="000000" w:themeColor="text1"/>
          <w:sz w:val="24"/>
          <w:szCs w:val="24"/>
        </w:rPr>
        <w:t>2025年10月</w:t>
      </w:r>
      <w:r w:rsidR="00A43DCD">
        <w:rPr>
          <w:rFonts w:ascii="宋体" w:hAnsi="宋体" w:cs="宋体" w:hint="eastAsia"/>
          <w:color w:val="000000" w:themeColor="text1"/>
          <w:sz w:val="24"/>
          <w:szCs w:val="24"/>
        </w:rPr>
        <w:t>21</w:t>
      </w:r>
      <w:r w:rsidR="00A43DCD" w:rsidRPr="00726697">
        <w:rPr>
          <w:rFonts w:ascii="宋体" w:hAnsi="宋体" w:cs="宋体" w:hint="eastAsia"/>
          <w:color w:val="000000" w:themeColor="text1"/>
          <w:sz w:val="24"/>
          <w:szCs w:val="24"/>
        </w:rPr>
        <w:t>日</w:t>
      </w:r>
      <w:r w:rsidR="00A43DCD">
        <w:rPr>
          <w:rFonts w:ascii="宋体" w:hAnsi="宋体" w:cs="宋体" w:hint="eastAsia"/>
          <w:color w:val="000000" w:themeColor="text1"/>
          <w:sz w:val="24"/>
          <w:szCs w:val="24"/>
        </w:rPr>
        <w:t>09</w:t>
      </w:r>
      <w:r w:rsidR="00A43DCD" w:rsidRPr="00726697">
        <w:rPr>
          <w:rFonts w:ascii="宋体" w:hAnsi="宋体" w:cs="宋体" w:hint="eastAsia"/>
          <w:color w:val="000000" w:themeColor="text1"/>
          <w:sz w:val="24"/>
          <w:szCs w:val="24"/>
        </w:rPr>
        <w:t>点</w:t>
      </w:r>
      <w:r w:rsidR="00A43DCD">
        <w:rPr>
          <w:rFonts w:ascii="宋体" w:hAnsi="宋体" w:cs="宋体" w:hint="eastAsia"/>
          <w:color w:val="000000" w:themeColor="text1"/>
          <w:sz w:val="24"/>
          <w:szCs w:val="24"/>
        </w:rPr>
        <w:t>00</w:t>
      </w:r>
      <w:r w:rsidR="00A43DCD" w:rsidRPr="00726697">
        <w:rPr>
          <w:rFonts w:ascii="宋体" w:hAnsi="宋体" w:cs="宋体" w:hint="eastAsia"/>
          <w:color w:val="000000" w:themeColor="text1"/>
          <w:sz w:val="24"/>
          <w:szCs w:val="24"/>
        </w:rPr>
        <w:t>分</w:t>
      </w:r>
      <w:r w:rsidR="00135058" w:rsidRPr="00E05738">
        <w:rPr>
          <w:rFonts w:ascii="宋体" w:hAnsi="宋体" w:cs="宋体" w:hint="eastAsia"/>
          <w:color w:val="000000" w:themeColor="text1"/>
          <w:sz w:val="24"/>
          <w:szCs w:val="24"/>
        </w:rPr>
        <w:t>（北京时间）前递</w:t>
      </w:r>
      <w:r w:rsidR="00135058" w:rsidRPr="000921E0">
        <w:rPr>
          <w:rFonts w:ascii="宋体" w:hAnsi="宋体" w:cs="宋体" w:hint="eastAsia"/>
          <w:color w:val="000000" w:themeColor="text1"/>
          <w:sz w:val="24"/>
          <w:szCs w:val="24"/>
        </w:rPr>
        <w:t>交投标文件。</w:t>
      </w:r>
    </w:p>
    <w:p w14:paraId="31D40DCF"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8" w:name="_Toc209700297"/>
      <w:r w:rsidRPr="000921E0">
        <w:rPr>
          <w:rFonts w:ascii="宋体" w:hAnsi="宋体" w:cs="宋体" w:hint="eastAsia"/>
          <w:b/>
          <w:bCs/>
          <w:color w:val="000000" w:themeColor="text1"/>
          <w:sz w:val="24"/>
          <w:szCs w:val="24"/>
        </w:rPr>
        <w:t>一、项目基本情况</w:t>
      </w:r>
      <w:bookmarkEnd w:id="1"/>
      <w:bookmarkEnd w:id="2"/>
      <w:bookmarkEnd w:id="3"/>
      <w:bookmarkEnd w:id="4"/>
      <w:bookmarkEnd w:id="5"/>
      <w:bookmarkEnd w:id="6"/>
      <w:bookmarkEnd w:id="8"/>
    </w:p>
    <w:p w14:paraId="2F2287C8" w14:textId="438E59A9"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项目编号：</w:t>
      </w:r>
      <w:r w:rsidR="00816E65">
        <w:rPr>
          <w:rFonts w:ascii="宋体" w:hAnsi="宋体" w:hint="eastAsia"/>
          <w:color w:val="000000" w:themeColor="text1"/>
          <w:sz w:val="24"/>
          <w:szCs w:val="24"/>
        </w:rPr>
        <w:t>JSZC-320924-HTMY-G2025-0009</w:t>
      </w:r>
    </w:p>
    <w:p w14:paraId="5ABFC55E"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项目名称：</w:t>
      </w:r>
      <w:r w:rsidR="00585663" w:rsidRPr="000921E0">
        <w:rPr>
          <w:rFonts w:ascii="宋体" w:hAnsi="宋体" w:hint="eastAsia"/>
          <w:color w:val="000000" w:themeColor="text1"/>
          <w:sz w:val="24"/>
          <w:szCs w:val="24"/>
        </w:rPr>
        <w:t>射阳县人民医院</w:t>
      </w:r>
      <w:r w:rsidR="00580A6F">
        <w:rPr>
          <w:rFonts w:ascii="宋体" w:hAnsi="宋体" w:hint="eastAsia"/>
          <w:color w:val="000000" w:themeColor="text1"/>
          <w:sz w:val="24"/>
          <w:szCs w:val="24"/>
        </w:rPr>
        <w:t>经颅磁刺激仪项目</w:t>
      </w:r>
    </w:p>
    <w:p w14:paraId="0A038C75"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3. 采购方式：公开招标</w:t>
      </w:r>
    </w:p>
    <w:p w14:paraId="453007CC"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4. 预算金额：</w:t>
      </w:r>
      <w:r w:rsidR="00580A6F">
        <w:rPr>
          <w:rFonts w:ascii="宋体" w:hAnsi="宋体"/>
          <w:color w:val="000000" w:themeColor="text1"/>
          <w:sz w:val="24"/>
          <w:szCs w:val="24"/>
        </w:rPr>
        <w:t>50</w:t>
      </w:r>
      <w:r w:rsidRPr="000921E0">
        <w:rPr>
          <w:rFonts w:ascii="宋体" w:hAnsi="宋体" w:hint="eastAsia"/>
          <w:color w:val="000000" w:themeColor="text1"/>
          <w:sz w:val="24"/>
          <w:szCs w:val="24"/>
        </w:rPr>
        <w:t>万元</w:t>
      </w:r>
    </w:p>
    <w:p w14:paraId="5EA7E5CA"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5. 最高限价：</w:t>
      </w:r>
      <w:r w:rsidR="00580A6F">
        <w:rPr>
          <w:rFonts w:ascii="宋体" w:hAnsi="宋体"/>
          <w:color w:val="000000" w:themeColor="text1"/>
          <w:sz w:val="24"/>
          <w:szCs w:val="24"/>
        </w:rPr>
        <w:t>50</w:t>
      </w:r>
      <w:r w:rsidRPr="000921E0">
        <w:rPr>
          <w:rFonts w:ascii="宋体" w:hAnsi="宋体" w:hint="eastAsia"/>
          <w:color w:val="000000" w:themeColor="text1"/>
          <w:sz w:val="24"/>
          <w:szCs w:val="24"/>
        </w:rPr>
        <w:t>万元</w:t>
      </w:r>
    </w:p>
    <w:p w14:paraId="6A275790"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6. 采购需求：</w:t>
      </w:r>
    </w:p>
    <w:tbl>
      <w:tblPr>
        <w:tblW w:w="8505" w:type="dxa"/>
        <w:jc w:val="center"/>
        <w:tblLook w:val="04A0" w:firstRow="1" w:lastRow="0" w:firstColumn="1" w:lastColumn="0" w:noHBand="0" w:noVBand="1"/>
      </w:tblPr>
      <w:tblGrid>
        <w:gridCol w:w="993"/>
        <w:gridCol w:w="2551"/>
        <w:gridCol w:w="992"/>
        <w:gridCol w:w="1134"/>
        <w:gridCol w:w="2835"/>
      </w:tblGrid>
      <w:tr w:rsidR="000921E0" w:rsidRPr="000921E0" w14:paraId="70D7B961" w14:textId="77777777" w:rsidTr="00866DE3">
        <w:trPr>
          <w:trHeight w:val="397"/>
          <w:jc w:val="center"/>
        </w:trPr>
        <w:tc>
          <w:tcPr>
            <w:tcW w:w="993" w:type="dxa"/>
            <w:tcBorders>
              <w:top w:val="single" w:sz="4" w:space="0" w:color="000000"/>
              <w:left w:val="single" w:sz="4" w:space="0" w:color="000000"/>
              <w:bottom w:val="single" w:sz="4" w:space="0" w:color="000000"/>
              <w:right w:val="single" w:sz="4" w:space="0" w:color="000000"/>
            </w:tcBorders>
            <w:vAlign w:val="center"/>
          </w:tcPr>
          <w:p w14:paraId="02571FB6" w14:textId="77777777" w:rsidR="000D0CF7" w:rsidRPr="000921E0" w:rsidRDefault="000D0CF7" w:rsidP="00FD4816">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序号</w:t>
            </w:r>
          </w:p>
        </w:tc>
        <w:tc>
          <w:tcPr>
            <w:tcW w:w="2551" w:type="dxa"/>
            <w:tcBorders>
              <w:top w:val="single" w:sz="4" w:space="0" w:color="000000"/>
              <w:left w:val="single" w:sz="4" w:space="0" w:color="000000"/>
              <w:bottom w:val="single" w:sz="4" w:space="0" w:color="000000"/>
              <w:right w:val="single" w:sz="4" w:space="0" w:color="000000"/>
            </w:tcBorders>
            <w:vAlign w:val="center"/>
          </w:tcPr>
          <w:p w14:paraId="636827E9" w14:textId="77777777" w:rsidR="000D0CF7" w:rsidRPr="000921E0" w:rsidRDefault="000D0CF7" w:rsidP="00FD4816">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标的名称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2DD00897" w14:textId="77777777" w:rsidR="000D0CF7" w:rsidRPr="000921E0" w:rsidRDefault="000D0CF7" w:rsidP="00FD4816">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单位</w:t>
            </w:r>
          </w:p>
        </w:tc>
        <w:tc>
          <w:tcPr>
            <w:tcW w:w="1134" w:type="dxa"/>
            <w:tcBorders>
              <w:top w:val="single" w:sz="4" w:space="0" w:color="000000"/>
              <w:left w:val="single" w:sz="4" w:space="0" w:color="000000"/>
              <w:bottom w:val="single" w:sz="4" w:space="0" w:color="000000"/>
              <w:right w:val="single" w:sz="4" w:space="0" w:color="000000"/>
            </w:tcBorders>
            <w:vAlign w:val="center"/>
          </w:tcPr>
          <w:p w14:paraId="20E64566" w14:textId="77777777" w:rsidR="000D0CF7" w:rsidRPr="00580A6F" w:rsidRDefault="000D0CF7" w:rsidP="00580A6F">
            <w:pPr>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数量</w:t>
            </w:r>
          </w:p>
        </w:tc>
        <w:tc>
          <w:tcPr>
            <w:tcW w:w="2835" w:type="dxa"/>
            <w:tcBorders>
              <w:top w:val="single" w:sz="4" w:space="0" w:color="000000"/>
              <w:left w:val="single" w:sz="4" w:space="0" w:color="000000"/>
              <w:bottom w:val="single" w:sz="4" w:space="0" w:color="000000"/>
              <w:right w:val="single" w:sz="4" w:space="0" w:color="000000"/>
            </w:tcBorders>
            <w:vAlign w:val="center"/>
          </w:tcPr>
          <w:p w14:paraId="3D012AE7" w14:textId="77777777" w:rsidR="000D0CF7" w:rsidRPr="00580A6F" w:rsidRDefault="00580A6F" w:rsidP="00FD4816">
            <w:pPr>
              <w:widowControl/>
              <w:jc w:val="center"/>
              <w:textAlignment w:val="center"/>
              <w:rPr>
                <w:rFonts w:ascii="宋体" w:hAnsi="宋体" w:cs="宋体" w:hint="eastAsia"/>
                <w:b/>
                <w:bCs/>
                <w:color w:val="000000" w:themeColor="text1"/>
                <w:sz w:val="24"/>
                <w:szCs w:val="24"/>
              </w:rPr>
            </w:pPr>
            <w:r w:rsidRPr="00580A6F">
              <w:rPr>
                <w:rFonts w:ascii="宋体" w:hAnsi="宋体" w:hint="eastAsia"/>
                <w:b/>
                <w:bCs/>
                <w:sz w:val="24"/>
                <w:szCs w:val="24"/>
              </w:rPr>
              <w:t>是否接受进口货物投标</w:t>
            </w:r>
          </w:p>
        </w:tc>
      </w:tr>
      <w:tr w:rsidR="000921E0" w:rsidRPr="000921E0" w14:paraId="30D4E2CA" w14:textId="77777777" w:rsidTr="00866DE3">
        <w:trPr>
          <w:trHeight w:val="397"/>
          <w:jc w:val="center"/>
        </w:trPr>
        <w:tc>
          <w:tcPr>
            <w:tcW w:w="993" w:type="dxa"/>
            <w:tcBorders>
              <w:top w:val="single" w:sz="4" w:space="0" w:color="000000"/>
              <w:left w:val="single" w:sz="4" w:space="0" w:color="000000"/>
              <w:bottom w:val="single" w:sz="4" w:space="0" w:color="000000"/>
              <w:right w:val="single" w:sz="4" w:space="0" w:color="000000"/>
            </w:tcBorders>
            <w:vAlign w:val="center"/>
          </w:tcPr>
          <w:p w14:paraId="1EEFB9CC" w14:textId="77777777" w:rsidR="000D0CF7" w:rsidRPr="000921E0" w:rsidRDefault="000D0CF7" w:rsidP="00FD4816">
            <w:pPr>
              <w:widowControl/>
              <w:jc w:val="center"/>
              <w:textAlignment w:val="center"/>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1</w:t>
            </w:r>
          </w:p>
        </w:tc>
        <w:tc>
          <w:tcPr>
            <w:tcW w:w="2551" w:type="dxa"/>
            <w:tcBorders>
              <w:top w:val="single" w:sz="4" w:space="0" w:color="000000"/>
              <w:left w:val="single" w:sz="4" w:space="0" w:color="000000"/>
              <w:bottom w:val="single" w:sz="4" w:space="0" w:color="000000"/>
              <w:right w:val="single" w:sz="4" w:space="0" w:color="000000"/>
            </w:tcBorders>
            <w:vAlign w:val="center"/>
          </w:tcPr>
          <w:p w14:paraId="6DB78ED0" w14:textId="77777777" w:rsidR="000D0CF7" w:rsidRPr="000921E0" w:rsidRDefault="00580A6F" w:rsidP="00FD4816">
            <w:pPr>
              <w:widowControl/>
              <w:jc w:val="center"/>
              <w:textAlignment w:val="center"/>
              <w:rPr>
                <w:rFonts w:ascii="宋体" w:hAnsi="宋体" w:cs="宋体" w:hint="eastAsia"/>
                <w:color w:val="000000" w:themeColor="text1"/>
                <w:sz w:val="24"/>
                <w:szCs w:val="24"/>
              </w:rPr>
            </w:pPr>
            <w:r>
              <w:rPr>
                <w:rFonts w:ascii="宋体" w:hAnsi="宋体" w:hint="eastAsia"/>
                <w:color w:val="000000" w:themeColor="text1"/>
                <w:sz w:val="24"/>
                <w:szCs w:val="24"/>
              </w:rPr>
              <w:t>经颅磁刺激仪</w:t>
            </w:r>
          </w:p>
        </w:tc>
        <w:tc>
          <w:tcPr>
            <w:tcW w:w="992" w:type="dxa"/>
            <w:tcBorders>
              <w:top w:val="single" w:sz="4" w:space="0" w:color="000000"/>
              <w:left w:val="single" w:sz="4" w:space="0" w:color="000000"/>
              <w:bottom w:val="single" w:sz="4" w:space="0" w:color="000000"/>
              <w:right w:val="single" w:sz="4" w:space="0" w:color="000000"/>
            </w:tcBorders>
            <w:vAlign w:val="center"/>
          </w:tcPr>
          <w:p w14:paraId="35EEBB3F" w14:textId="77777777" w:rsidR="000D0CF7" w:rsidRPr="000921E0" w:rsidRDefault="00B94346" w:rsidP="00FD4816">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1134" w:type="dxa"/>
            <w:tcBorders>
              <w:top w:val="single" w:sz="4" w:space="0" w:color="000000"/>
              <w:left w:val="single" w:sz="4" w:space="0" w:color="000000"/>
              <w:bottom w:val="single" w:sz="4" w:space="0" w:color="000000"/>
              <w:right w:val="single" w:sz="4" w:space="0" w:color="000000"/>
            </w:tcBorders>
            <w:vAlign w:val="center"/>
          </w:tcPr>
          <w:p w14:paraId="22923921" w14:textId="77777777" w:rsidR="000D0CF7" w:rsidRPr="000921E0" w:rsidRDefault="00580A6F" w:rsidP="00FD4816">
            <w:pPr>
              <w:widowControl/>
              <w:jc w:val="center"/>
              <w:textAlignment w:val="center"/>
              <w:rPr>
                <w:rFonts w:ascii="宋体" w:hAnsi="宋体" w:cs="宋体" w:hint="eastAsia"/>
                <w:color w:val="000000" w:themeColor="text1"/>
                <w:sz w:val="24"/>
                <w:szCs w:val="24"/>
              </w:rPr>
            </w:pPr>
            <w:r>
              <w:rPr>
                <w:rFonts w:ascii="宋体" w:hAnsi="宋体"/>
                <w:color w:val="000000" w:themeColor="text1"/>
                <w:sz w:val="24"/>
                <w:szCs w:val="24"/>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5EA66746" w14:textId="77777777" w:rsidR="000D0CF7" w:rsidRPr="000921E0" w:rsidRDefault="00580A6F" w:rsidP="00FD4816">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否</w:t>
            </w:r>
          </w:p>
        </w:tc>
      </w:tr>
    </w:tbl>
    <w:p w14:paraId="720D2A9C" w14:textId="77777777" w:rsidR="00881EE1" w:rsidRPr="00580A6F" w:rsidRDefault="00135058" w:rsidP="00580A6F">
      <w:pPr>
        <w:spacing w:line="360" w:lineRule="auto"/>
        <w:ind w:firstLineChars="200" w:firstLine="480"/>
        <w:rPr>
          <w:rFonts w:ascii="宋体" w:hAnsi="宋体" w:hint="eastAsia"/>
          <w:color w:val="000000" w:themeColor="text1"/>
          <w:sz w:val="24"/>
          <w:szCs w:val="24"/>
        </w:rPr>
      </w:pPr>
      <w:r w:rsidRPr="00580A6F">
        <w:rPr>
          <w:rFonts w:ascii="宋体" w:hAnsi="宋体" w:hint="eastAsia"/>
          <w:color w:val="000000" w:themeColor="text1"/>
          <w:sz w:val="24"/>
          <w:szCs w:val="24"/>
        </w:rPr>
        <w:t>注：</w:t>
      </w:r>
      <w:r w:rsidR="00580A6F" w:rsidRPr="00580A6F">
        <w:rPr>
          <w:rFonts w:ascii="宋体" w:hAnsi="宋体" w:hint="eastAsia"/>
          <w:sz w:val="24"/>
          <w:szCs w:val="24"/>
        </w:rPr>
        <w:t>本文件所称进口货物是指通过中国海关报关验放进入中国境内且产自关境外的产品。</w:t>
      </w:r>
    </w:p>
    <w:p w14:paraId="7E288A98"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7. 合同履行期限：</w:t>
      </w:r>
      <w:bookmarkStart w:id="9" w:name="_Toc38985264"/>
      <w:bookmarkStart w:id="10" w:name="_Toc35393791"/>
      <w:bookmarkStart w:id="11" w:name="_Toc28359003"/>
      <w:bookmarkStart w:id="12" w:name="_Toc35393622"/>
      <w:bookmarkStart w:id="13" w:name="_Toc28359080"/>
      <w:r w:rsidR="00B94346">
        <w:rPr>
          <w:rFonts w:ascii="宋体" w:hAnsi="宋体" w:hint="eastAsia"/>
          <w:color w:val="000000" w:themeColor="text1"/>
          <w:sz w:val="24"/>
          <w:szCs w:val="24"/>
        </w:rPr>
        <w:t>自合同生效之日起2</w:t>
      </w:r>
      <w:r w:rsidR="00B94346">
        <w:rPr>
          <w:rFonts w:ascii="宋体" w:hAnsi="宋体"/>
          <w:color w:val="000000" w:themeColor="text1"/>
          <w:sz w:val="24"/>
          <w:szCs w:val="24"/>
        </w:rPr>
        <w:t>0</w:t>
      </w:r>
      <w:r w:rsidR="00B94346">
        <w:rPr>
          <w:rFonts w:ascii="宋体" w:hAnsi="宋体" w:hint="eastAsia"/>
          <w:color w:val="000000" w:themeColor="text1"/>
          <w:sz w:val="24"/>
          <w:szCs w:val="24"/>
        </w:rPr>
        <w:t>个工作日</w:t>
      </w:r>
      <w:r w:rsidR="006A64EC">
        <w:rPr>
          <w:rFonts w:ascii="宋体" w:hAnsi="宋体" w:hint="eastAsia"/>
          <w:color w:val="000000" w:themeColor="text1"/>
          <w:sz w:val="24"/>
          <w:szCs w:val="24"/>
        </w:rPr>
        <w:t>内</w:t>
      </w:r>
      <w:r w:rsidR="00B94346">
        <w:rPr>
          <w:rFonts w:ascii="宋体" w:hAnsi="宋体" w:hint="eastAsia"/>
          <w:color w:val="000000" w:themeColor="text1"/>
          <w:sz w:val="24"/>
          <w:szCs w:val="24"/>
        </w:rPr>
        <w:t>交货</w:t>
      </w:r>
    </w:p>
    <w:p w14:paraId="7459E705"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8. 本项目（是/否）接受联合体投标：否</w:t>
      </w:r>
    </w:p>
    <w:p w14:paraId="3800AA1F"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4" w:name="_Toc209700298"/>
      <w:r w:rsidRPr="000921E0">
        <w:rPr>
          <w:rFonts w:ascii="宋体" w:hAnsi="宋体" w:cs="宋体" w:hint="eastAsia"/>
          <w:b/>
          <w:bCs/>
          <w:color w:val="000000" w:themeColor="text1"/>
          <w:sz w:val="24"/>
          <w:szCs w:val="24"/>
        </w:rPr>
        <w:t>二、申请人的资格要求</w:t>
      </w:r>
      <w:bookmarkEnd w:id="9"/>
      <w:bookmarkEnd w:id="10"/>
      <w:bookmarkEnd w:id="11"/>
      <w:bookmarkEnd w:id="12"/>
      <w:bookmarkEnd w:id="13"/>
      <w:bookmarkEnd w:id="14"/>
    </w:p>
    <w:p w14:paraId="0C8B321E"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满足《中华人民共和国政府采购法》第二十二条规定，并提供下列材料：</w:t>
      </w:r>
    </w:p>
    <w:p w14:paraId="530E6DFB"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1.1法人或者其他组织的营业执照等证明文件，自然人的身份证明；</w:t>
      </w:r>
    </w:p>
    <w:p w14:paraId="6B9E2227"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1.2上一年度的财务状况报告（至少包括资产负债表、利润表、现金流量表，成立不满一年无需提供）；</w:t>
      </w:r>
    </w:p>
    <w:p w14:paraId="2C91288E"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1.3具备履行合同所必需的设备和专业技术能力的书面声明；</w:t>
      </w:r>
    </w:p>
    <w:p w14:paraId="57CDA920"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1.4依法缴纳税收和社会保障资金的相关材料（提供提交投标文件截止时间前一年内至少一个月依法缴纳税收及缴纳社会保障资金的证明材料。投标人依法享受缓缴、免缴税收、社会保障资金的提供证明材料。）；</w:t>
      </w:r>
    </w:p>
    <w:p w14:paraId="07DE0CCA"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1.5参加政府采购活动前3年内在经营活动中没有重大违法记录的书面声明；</w:t>
      </w:r>
    </w:p>
    <w:p w14:paraId="6C9D64E4"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1.6法律、行政法规规定的其他条件。</w:t>
      </w:r>
    </w:p>
    <w:p w14:paraId="6D3471EA"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 落实政府采购政策需满足的资格要求：无</w:t>
      </w:r>
    </w:p>
    <w:p w14:paraId="10031E37"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3. 本项目的特定资格要求：</w:t>
      </w:r>
    </w:p>
    <w:p w14:paraId="62AACF5D" w14:textId="77777777" w:rsidR="00881EE1" w:rsidRPr="00726697"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（1）在“信用中国”网站（www.creditchina.gov.cn）查询，无被列入失信被执行人、重大税收违法案件当事人名单、政府采购严重失信行为记录名单及其他不符合《中华人民共和国政</w:t>
      </w:r>
      <w:r w:rsidRPr="00726697">
        <w:rPr>
          <w:rFonts w:ascii="宋体" w:hAnsi="宋体" w:hint="eastAsia"/>
          <w:color w:val="000000" w:themeColor="text1"/>
          <w:sz w:val="24"/>
          <w:szCs w:val="24"/>
        </w:rPr>
        <w:t>府采购法》第二十二条规定条件的信用记录（投标文件中无需提供证明材料，由采购人在进行资格性审查时查询）；</w:t>
      </w:r>
    </w:p>
    <w:p w14:paraId="4DE20324" w14:textId="77777777" w:rsidR="00881EE1" w:rsidRPr="00726697" w:rsidRDefault="00135058">
      <w:pPr>
        <w:spacing w:line="360" w:lineRule="auto"/>
        <w:ind w:firstLine="482"/>
        <w:rPr>
          <w:rFonts w:ascii="宋体" w:hAnsi="宋体" w:hint="eastAsia"/>
          <w:color w:val="000000" w:themeColor="text1"/>
          <w:sz w:val="24"/>
          <w:szCs w:val="24"/>
        </w:rPr>
      </w:pPr>
      <w:r w:rsidRPr="00726697">
        <w:rPr>
          <w:rFonts w:ascii="宋体" w:hAnsi="宋体" w:hint="eastAsia"/>
          <w:color w:val="000000" w:themeColor="text1"/>
          <w:sz w:val="24"/>
          <w:szCs w:val="24"/>
        </w:rPr>
        <w:t>（2）单位负责人为同一人或者存在直接控股、管理关系的不同供应商，不得参加同一合同项下的政府采购活动；</w:t>
      </w:r>
    </w:p>
    <w:p w14:paraId="729F6C8B" w14:textId="77777777" w:rsidR="00881EE1" w:rsidRPr="00726697" w:rsidRDefault="00135058">
      <w:pPr>
        <w:spacing w:line="360" w:lineRule="auto"/>
        <w:ind w:firstLine="482"/>
        <w:rPr>
          <w:rFonts w:ascii="宋体" w:hAnsi="宋体" w:hint="eastAsia"/>
          <w:color w:val="000000" w:themeColor="text1"/>
          <w:sz w:val="24"/>
          <w:szCs w:val="24"/>
        </w:rPr>
      </w:pPr>
      <w:r w:rsidRPr="00726697">
        <w:rPr>
          <w:rFonts w:ascii="宋体" w:hAnsi="宋体" w:hint="eastAsia"/>
          <w:color w:val="000000" w:themeColor="text1"/>
          <w:sz w:val="24"/>
          <w:szCs w:val="24"/>
        </w:rPr>
        <w:t>（3）投标人须符合《医疗器械监督管理条例》要求，</w:t>
      </w:r>
      <w:r w:rsidR="001A7A22" w:rsidRPr="00726697">
        <w:rPr>
          <w:rFonts w:ascii="宋体" w:hAnsi="宋体" w:hint="eastAsia"/>
          <w:color w:val="000000" w:themeColor="text1"/>
          <w:sz w:val="24"/>
          <w:szCs w:val="24"/>
        </w:rPr>
        <w:t>设备制造商参加投标的须具有医疗器械生产许可证或生产备案凭证，设备</w:t>
      </w:r>
      <w:r w:rsidR="00D72DDB" w:rsidRPr="00726697">
        <w:rPr>
          <w:rFonts w:ascii="宋体" w:hAnsi="宋体" w:hint="eastAsia"/>
          <w:color w:val="000000" w:themeColor="text1"/>
          <w:sz w:val="24"/>
          <w:szCs w:val="24"/>
        </w:rPr>
        <w:t>经销</w:t>
      </w:r>
      <w:r w:rsidR="001A7A22" w:rsidRPr="00726697">
        <w:rPr>
          <w:rFonts w:ascii="宋体" w:hAnsi="宋体" w:hint="eastAsia"/>
          <w:color w:val="000000" w:themeColor="text1"/>
          <w:sz w:val="24"/>
          <w:szCs w:val="24"/>
        </w:rPr>
        <w:t>商参加投标的须具有医疗器械经营许可证或医疗器械经营备案凭证，提供</w:t>
      </w:r>
      <w:r w:rsidR="001F7AE5" w:rsidRPr="00726697">
        <w:rPr>
          <w:rFonts w:ascii="宋体" w:hAnsi="宋体" w:hint="eastAsia"/>
          <w:color w:val="000000" w:themeColor="text1"/>
          <w:sz w:val="24"/>
          <w:szCs w:val="24"/>
        </w:rPr>
        <w:t>证书</w:t>
      </w:r>
      <w:r w:rsidR="001A7A22" w:rsidRPr="00726697">
        <w:rPr>
          <w:rFonts w:ascii="宋体" w:hAnsi="宋体" w:hint="eastAsia"/>
          <w:color w:val="000000" w:themeColor="text1"/>
          <w:sz w:val="24"/>
          <w:szCs w:val="24"/>
        </w:rPr>
        <w:t>复印件</w:t>
      </w:r>
      <w:r w:rsidR="004D2A37" w:rsidRPr="00726697">
        <w:rPr>
          <w:rFonts w:ascii="宋体" w:hAnsi="宋体" w:hint="eastAsia"/>
          <w:color w:val="000000" w:themeColor="text1"/>
          <w:sz w:val="24"/>
          <w:szCs w:val="24"/>
        </w:rPr>
        <w:t>并投标人</w:t>
      </w:r>
      <w:r w:rsidR="001A7A22" w:rsidRPr="00726697">
        <w:rPr>
          <w:rFonts w:ascii="宋体" w:hAnsi="宋体" w:hint="eastAsia"/>
          <w:color w:val="000000" w:themeColor="text1"/>
          <w:sz w:val="24"/>
          <w:szCs w:val="24"/>
        </w:rPr>
        <w:t>加盖公章</w:t>
      </w:r>
      <w:r w:rsidRPr="00726697">
        <w:rPr>
          <w:rFonts w:ascii="宋体" w:hAnsi="宋体" w:hint="eastAsia"/>
          <w:color w:val="000000" w:themeColor="text1"/>
          <w:sz w:val="24"/>
          <w:szCs w:val="24"/>
        </w:rPr>
        <w:t>。</w:t>
      </w:r>
    </w:p>
    <w:p w14:paraId="691402FC"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5" w:name="_Toc209700299"/>
      <w:r w:rsidRPr="00726697">
        <w:rPr>
          <w:rFonts w:ascii="宋体" w:hAnsi="宋体" w:cs="宋体" w:hint="eastAsia"/>
          <w:b/>
          <w:bCs/>
          <w:color w:val="000000" w:themeColor="text1"/>
          <w:sz w:val="24"/>
          <w:szCs w:val="24"/>
        </w:rPr>
        <w:t>三、获取招标文件</w:t>
      </w:r>
      <w:bookmarkEnd w:id="15"/>
    </w:p>
    <w:p w14:paraId="3FC36C5E"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1. 时间：自招标公告发布之日起5个工作日</w:t>
      </w:r>
    </w:p>
    <w:p w14:paraId="47211E6D"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2. 地点：“中国政府采购网、江苏政府采购网、盐城市政府采购网”</w:t>
      </w:r>
    </w:p>
    <w:p w14:paraId="5C9911FD"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3. 方式：免费下载</w:t>
      </w:r>
    </w:p>
    <w:p w14:paraId="7754014E"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4. 售价：0元</w:t>
      </w:r>
    </w:p>
    <w:p w14:paraId="6CC30AD7"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6" w:name="_Toc209700300"/>
      <w:r w:rsidRPr="00726697">
        <w:rPr>
          <w:rFonts w:ascii="宋体" w:hAnsi="宋体" w:cs="宋体" w:hint="eastAsia"/>
          <w:b/>
          <w:bCs/>
          <w:color w:val="000000" w:themeColor="text1"/>
          <w:sz w:val="24"/>
          <w:szCs w:val="24"/>
        </w:rPr>
        <w:t>四、提交投标文件截止时间、开标时间和地点</w:t>
      </w:r>
      <w:bookmarkEnd w:id="16"/>
    </w:p>
    <w:p w14:paraId="1183BD8A" w14:textId="375E5990"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1. 时间：</w:t>
      </w:r>
      <w:r w:rsidR="000D522F" w:rsidRPr="00726697">
        <w:rPr>
          <w:rFonts w:ascii="宋体" w:hAnsi="宋体" w:cs="宋体" w:hint="eastAsia"/>
          <w:color w:val="000000" w:themeColor="text1"/>
          <w:sz w:val="24"/>
          <w:szCs w:val="24"/>
        </w:rPr>
        <w:t>2025年10月</w:t>
      </w:r>
      <w:r w:rsidR="006E010C">
        <w:rPr>
          <w:rFonts w:ascii="宋体" w:hAnsi="宋体" w:cs="宋体" w:hint="eastAsia"/>
          <w:color w:val="000000" w:themeColor="text1"/>
          <w:sz w:val="24"/>
          <w:szCs w:val="24"/>
        </w:rPr>
        <w:t>21</w:t>
      </w:r>
      <w:r w:rsidR="000D522F" w:rsidRPr="00726697">
        <w:rPr>
          <w:rFonts w:ascii="宋体" w:hAnsi="宋体" w:cs="宋体" w:hint="eastAsia"/>
          <w:color w:val="000000" w:themeColor="text1"/>
          <w:sz w:val="24"/>
          <w:szCs w:val="24"/>
        </w:rPr>
        <w:t>日</w:t>
      </w:r>
      <w:r w:rsidR="006E010C">
        <w:rPr>
          <w:rFonts w:ascii="宋体" w:hAnsi="宋体" w:cs="宋体" w:hint="eastAsia"/>
          <w:color w:val="000000" w:themeColor="text1"/>
          <w:sz w:val="24"/>
          <w:szCs w:val="24"/>
        </w:rPr>
        <w:t>09</w:t>
      </w:r>
      <w:r w:rsidR="000D522F" w:rsidRPr="00726697">
        <w:rPr>
          <w:rFonts w:ascii="宋体" w:hAnsi="宋体" w:cs="宋体" w:hint="eastAsia"/>
          <w:color w:val="000000" w:themeColor="text1"/>
          <w:sz w:val="24"/>
          <w:szCs w:val="24"/>
        </w:rPr>
        <w:t>点</w:t>
      </w:r>
      <w:r w:rsidR="006E010C">
        <w:rPr>
          <w:rFonts w:ascii="宋体" w:hAnsi="宋体" w:cs="宋体" w:hint="eastAsia"/>
          <w:color w:val="000000" w:themeColor="text1"/>
          <w:sz w:val="24"/>
          <w:szCs w:val="24"/>
        </w:rPr>
        <w:t>00</w:t>
      </w:r>
      <w:r w:rsidR="000D522F" w:rsidRPr="00726697">
        <w:rPr>
          <w:rFonts w:ascii="宋体" w:hAnsi="宋体" w:cs="宋体" w:hint="eastAsia"/>
          <w:color w:val="000000" w:themeColor="text1"/>
          <w:sz w:val="24"/>
          <w:szCs w:val="24"/>
        </w:rPr>
        <w:t>分</w:t>
      </w:r>
      <w:r w:rsidRPr="00726697">
        <w:rPr>
          <w:rFonts w:ascii="宋体" w:hAnsi="宋体" w:hint="eastAsia"/>
          <w:color w:val="000000" w:themeColor="text1"/>
          <w:sz w:val="24"/>
          <w:szCs w:val="24"/>
        </w:rPr>
        <w:t>（北京时间）</w:t>
      </w:r>
    </w:p>
    <w:p w14:paraId="060B0C1C"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2. 地点：“苏采云”系统“不见面”开标大厅</w:t>
      </w:r>
    </w:p>
    <w:p w14:paraId="70DC51C1"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7" w:name="_Toc28359007"/>
      <w:bookmarkStart w:id="18" w:name="_Toc35393794"/>
      <w:bookmarkStart w:id="19" w:name="_Toc38985267"/>
      <w:bookmarkStart w:id="20" w:name="_Toc35393625"/>
      <w:bookmarkStart w:id="21" w:name="_Toc28359084"/>
      <w:bookmarkStart w:id="22" w:name="_Toc209700301"/>
      <w:r w:rsidRPr="00726697">
        <w:rPr>
          <w:rFonts w:ascii="宋体" w:hAnsi="宋体" w:cs="宋体" w:hint="eastAsia"/>
          <w:b/>
          <w:bCs/>
          <w:color w:val="000000" w:themeColor="text1"/>
          <w:sz w:val="24"/>
          <w:szCs w:val="24"/>
        </w:rPr>
        <w:t>五、公告期限</w:t>
      </w:r>
      <w:bookmarkEnd w:id="17"/>
      <w:bookmarkEnd w:id="18"/>
      <w:bookmarkEnd w:id="19"/>
      <w:bookmarkEnd w:id="20"/>
      <w:bookmarkEnd w:id="21"/>
      <w:bookmarkEnd w:id="22"/>
    </w:p>
    <w:p w14:paraId="4F39532C" w14:textId="77777777" w:rsidR="00881EE1" w:rsidRPr="000921E0" w:rsidRDefault="00135058">
      <w:pPr>
        <w:spacing w:line="360" w:lineRule="auto"/>
        <w:ind w:firstLine="480"/>
        <w:rPr>
          <w:rFonts w:ascii="宋体" w:hAnsi="宋体" w:cs="宋体" w:hint="eastAsia"/>
          <w:color w:val="000000" w:themeColor="text1"/>
          <w:sz w:val="24"/>
          <w:szCs w:val="24"/>
        </w:rPr>
      </w:pPr>
      <w:r w:rsidRPr="00726697">
        <w:rPr>
          <w:rFonts w:ascii="宋体" w:hAnsi="宋体" w:cs="宋体" w:hint="eastAsia"/>
          <w:color w:val="000000" w:themeColor="text1"/>
          <w:sz w:val="24"/>
          <w:szCs w:val="24"/>
        </w:rPr>
        <w:t>自本公告发布之日起</w:t>
      </w:r>
      <w:r w:rsidRPr="000921E0">
        <w:rPr>
          <w:rFonts w:ascii="宋体" w:hAnsi="宋体" w:cs="宋体" w:hint="eastAsia"/>
          <w:color w:val="000000" w:themeColor="text1"/>
          <w:sz w:val="24"/>
          <w:szCs w:val="24"/>
        </w:rPr>
        <w:t>5个工作日。</w:t>
      </w:r>
    </w:p>
    <w:p w14:paraId="653894C6"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23" w:name="_Toc209700302"/>
      <w:r w:rsidRPr="000921E0">
        <w:rPr>
          <w:rFonts w:ascii="宋体" w:hAnsi="宋体" w:cs="宋体" w:hint="eastAsia"/>
          <w:b/>
          <w:bCs/>
          <w:color w:val="000000" w:themeColor="text1"/>
          <w:sz w:val="24"/>
          <w:szCs w:val="24"/>
        </w:rPr>
        <w:t>六、其他补充事宜</w:t>
      </w:r>
      <w:bookmarkEnd w:id="23"/>
    </w:p>
    <w:p w14:paraId="46B06F4F" w14:textId="77777777" w:rsidR="00881EE1" w:rsidRPr="000921E0" w:rsidRDefault="00135058">
      <w:pPr>
        <w:spacing w:line="360" w:lineRule="auto"/>
        <w:ind w:firstLineChars="200" w:firstLine="480"/>
        <w:rPr>
          <w:rFonts w:ascii="宋体" w:hAnsi="宋体" w:hint="eastAsia"/>
          <w:bCs/>
          <w:color w:val="000000" w:themeColor="text1"/>
          <w:sz w:val="24"/>
          <w:szCs w:val="24"/>
        </w:rPr>
      </w:pPr>
      <w:bookmarkStart w:id="24" w:name="_Toc28359008"/>
      <w:bookmarkStart w:id="25" w:name="_Toc35393796"/>
      <w:bookmarkStart w:id="26" w:name="_Toc28359085"/>
      <w:bookmarkStart w:id="27" w:name="_Toc38985269"/>
      <w:bookmarkStart w:id="28" w:name="_Toc35393627"/>
      <w:r w:rsidRPr="000921E0">
        <w:rPr>
          <w:rFonts w:ascii="宋体" w:hAnsi="宋体" w:hint="eastAsia"/>
          <w:bCs/>
          <w:color w:val="000000" w:themeColor="text1"/>
          <w:sz w:val="24"/>
          <w:szCs w:val="24"/>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9AAFB71"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领取CA和办理电子签章（请至亭湖区政务服务中心二楼226窗口办理，联系电话：</w:t>
      </w:r>
      <w:r w:rsidRPr="000921E0">
        <w:rPr>
          <w:rFonts w:ascii="宋体" w:hAnsi="宋体" w:hint="eastAsia"/>
          <w:bCs/>
          <w:color w:val="000000" w:themeColor="text1"/>
          <w:sz w:val="24"/>
          <w:szCs w:val="24"/>
        </w:rPr>
        <w:lastRenderedPageBreak/>
        <w:t>15051556883，办理邮箱：yancheng@ideabank.net.cn，具体联系方式见《“苏采云系统”供应商操作手册》（以下简称《操作手册》））、进行注册并按《操作手册》要求制作、上传电子投标文件,《操作手册》：在盐城市政府采购网点击【办事指南】-【供应商参与政府采购活动相关资料】。。</w:t>
      </w:r>
    </w:p>
    <w:p w14:paraId="2F7D24C6"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 潜在投标人访问电子招标响应交易平台的网络地址和方法：</w:t>
      </w:r>
    </w:p>
    <w:p w14:paraId="6EF88A2E"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4FDA0723"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2.2潜在投标人访问“苏采云”系统方法：江苏政府采购网首页-“苏采云”链接。</w:t>
      </w:r>
    </w:p>
    <w:p w14:paraId="7A50B070"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2.3采购文件（后缀名为“kedt”）、供应商操作手册及政府采购客户端工具可通过“苏采云”系统相应链接进行下载。</w:t>
      </w:r>
    </w:p>
    <w:p w14:paraId="048DBA05"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2.4采购代理机构将数据电文形式的采购文件加载至“苏采云”系统。</w:t>
      </w:r>
    </w:p>
    <w:p w14:paraId="4C25F2B6"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2.5请潜在投标人提前安装相应的控件（详见《“苏采云”系统供应商操作手册》）并使用谷歌浏览器登录“苏采云”系统参与不见面开评标。</w:t>
      </w:r>
    </w:p>
    <w:p w14:paraId="66DCFFFD"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如潜在投标人未按上述要求操作，将自行承担所产生的风险。</w:t>
      </w:r>
    </w:p>
    <w:p w14:paraId="47557EE0"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3. 有关本次招标的事项若存在变动或修改，敬请及时关注江苏汉唐国际贸易集团有限公司在“中国政府采购网”、“江苏政府采购网”、“盐城市政府采购网”发布的更正公告。</w:t>
      </w:r>
    </w:p>
    <w:p w14:paraId="35F13BC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4. 本次招标不收取投标保证金，不收取质量保证金。</w:t>
      </w:r>
    </w:p>
    <w:p w14:paraId="028F2A6C"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5</w:t>
      </w:r>
      <w:r w:rsidRPr="000921E0">
        <w:rPr>
          <w:rFonts w:ascii="宋体" w:hAnsi="宋体"/>
          <w:color w:val="000000" w:themeColor="text1"/>
          <w:sz w:val="24"/>
          <w:szCs w:val="24"/>
        </w:rPr>
        <w:t xml:space="preserve">. </w:t>
      </w:r>
      <w:r w:rsidRPr="000921E0">
        <w:rPr>
          <w:rFonts w:ascii="宋体" w:hAnsi="宋体" w:hint="eastAsia"/>
          <w:color w:val="000000" w:themeColor="text1"/>
          <w:sz w:val="24"/>
          <w:szCs w:val="24"/>
        </w:rPr>
        <w:t>本项目执行江苏省财政厅《</w:t>
      </w:r>
      <w:r w:rsidRPr="000921E0">
        <w:rPr>
          <w:rFonts w:ascii="宋体" w:hAnsi="宋体"/>
          <w:color w:val="000000" w:themeColor="text1"/>
          <w:sz w:val="24"/>
          <w:szCs w:val="24"/>
        </w:rPr>
        <w:t>关于推动解决政府采购异常低价问题相关工作的通知</w:t>
      </w:r>
      <w:r w:rsidRPr="000921E0">
        <w:rPr>
          <w:rFonts w:ascii="宋体" w:hAnsi="宋体" w:hint="eastAsia"/>
          <w:color w:val="000000" w:themeColor="text1"/>
          <w:sz w:val="24"/>
          <w:szCs w:val="24"/>
        </w:rPr>
        <w:t>》（</w:t>
      </w:r>
      <w:r w:rsidRPr="000921E0">
        <w:rPr>
          <w:rFonts w:ascii="宋体" w:hAnsi="宋体"/>
          <w:color w:val="000000" w:themeColor="text1"/>
          <w:sz w:val="24"/>
          <w:szCs w:val="24"/>
        </w:rPr>
        <w:t>苏财购〔2025〕62号</w:t>
      </w:r>
      <w:r w:rsidRPr="000921E0">
        <w:rPr>
          <w:rFonts w:ascii="宋体" w:hAnsi="宋体" w:hint="eastAsia"/>
          <w:color w:val="000000" w:themeColor="text1"/>
          <w:sz w:val="24"/>
          <w:szCs w:val="24"/>
        </w:rPr>
        <w:t>）。</w:t>
      </w:r>
    </w:p>
    <w:p w14:paraId="495B1EA4"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29" w:name="_Toc209700303"/>
      <w:r w:rsidRPr="000921E0">
        <w:rPr>
          <w:rFonts w:ascii="宋体" w:hAnsi="宋体" w:cs="宋体" w:hint="eastAsia"/>
          <w:b/>
          <w:bCs/>
          <w:color w:val="000000" w:themeColor="text1"/>
          <w:sz w:val="24"/>
          <w:szCs w:val="24"/>
        </w:rPr>
        <w:t>七、本次招标联系方式</w:t>
      </w:r>
      <w:bookmarkEnd w:id="24"/>
      <w:bookmarkEnd w:id="25"/>
      <w:bookmarkEnd w:id="26"/>
      <w:bookmarkEnd w:id="27"/>
      <w:bookmarkEnd w:id="28"/>
      <w:bookmarkEnd w:id="29"/>
    </w:p>
    <w:p w14:paraId="47B3564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采购人信息</w:t>
      </w:r>
    </w:p>
    <w:p w14:paraId="460153A2"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名    称：射阳县人民医院</w:t>
      </w:r>
    </w:p>
    <w:p w14:paraId="3BF23B07"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地    址：</w:t>
      </w:r>
      <w:r w:rsidRPr="000921E0">
        <w:rPr>
          <w:rFonts w:ascii="宋体" w:hAnsi="宋体" w:cs="宋体" w:hint="eastAsia"/>
          <w:color w:val="000000" w:themeColor="text1"/>
          <w:sz w:val="24"/>
          <w:szCs w:val="24"/>
          <w:shd w:val="clear" w:color="auto" w:fill="FFFFFF"/>
        </w:rPr>
        <w:t>射阳县幸福大道129号</w:t>
      </w:r>
    </w:p>
    <w:p w14:paraId="56CF58D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 系 人：</w:t>
      </w:r>
      <w:r w:rsidRPr="000921E0">
        <w:rPr>
          <w:rFonts w:ascii="宋体" w:hAnsi="宋体" w:cs="宋体" w:hint="eastAsia"/>
          <w:color w:val="000000" w:themeColor="text1"/>
          <w:sz w:val="24"/>
          <w:szCs w:val="24"/>
          <w:shd w:val="clear" w:color="auto" w:fill="FFFFFF"/>
        </w:rPr>
        <w:t>张老师</w:t>
      </w:r>
    </w:p>
    <w:p w14:paraId="6B8F9C52"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联系方式：</w:t>
      </w:r>
      <w:r w:rsidRPr="000921E0">
        <w:rPr>
          <w:rFonts w:ascii="宋体" w:hAnsi="宋体" w:cs="宋体" w:hint="eastAsia"/>
          <w:color w:val="000000" w:themeColor="text1"/>
          <w:sz w:val="24"/>
          <w:szCs w:val="24"/>
          <w:shd w:val="clear" w:color="auto" w:fill="FFFFFF"/>
        </w:rPr>
        <w:t>0515-80656078</w:t>
      </w:r>
    </w:p>
    <w:p w14:paraId="7F6CF7C9"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 采购代理机构信息</w:t>
      </w:r>
    </w:p>
    <w:p w14:paraId="126ADFEB"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名    称：江苏汉唐国际贸易集团有限公司</w:t>
      </w:r>
    </w:p>
    <w:p w14:paraId="291D04A0"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地　　址：南京市玄武区北京东路2</w:t>
      </w:r>
      <w:r w:rsidRPr="000921E0">
        <w:rPr>
          <w:rFonts w:ascii="宋体" w:hAnsi="宋体"/>
          <w:color w:val="000000" w:themeColor="text1"/>
          <w:sz w:val="24"/>
          <w:szCs w:val="24"/>
        </w:rPr>
        <w:t>2</w:t>
      </w:r>
      <w:r w:rsidRPr="000921E0">
        <w:rPr>
          <w:rFonts w:ascii="宋体" w:hAnsi="宋体" w:hint="eastAsia"/>
          <w:color w:val="000000" w:themeColor="text1"/>
          <w:sz w:val="24"/>
          <w:szCs w:val="24"/>
        </w:rPr>
        <w:t>号和平大厦1</w:t>
      </w:r>
      <w:r w:rsidRPr="000921E0">
        <w:rPr>
          <w:rFonts w:ascii="宋体" w:hAnsi="宋体"/>
          <w:color w:val="000000" w:themeColor="text1"/>
          <w:sz w:val="24"/>
          <w:szCs w:val="24"/>
        </w:rPr>
        <w:t>8</w:t>
      </w:r>
      <w:r w:rsidRPr="000921E0">
        <w:rPr>
          <w:rFonts w:ascii="宋体" w:hAnsi="宋体" w:hint="eastAsia"/>
          <w:color w:val="000000" w:themeColor="text1"/>
          <w:sz w:val="24"/>
          <w:szCs w:val="24"/>
        </w:rPr>
        <w:t>09室</w:t>
      </w:r>
    </w:p>
    <w:p w14:paraId="59474830"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 系 人：许婷婷</w:t>
      </w:r>
      <w:r w:rsidR="001C22E5" w:rsidRPr="000921E0">
        <w:rPr>
          <w:rFonts w:ascii="宋体" w:hAnsi="宋体" w:hint="eastAsia"/>
          <w:color w:val="000000" w:themeColor="text1"/>
          <w:sz w:val="24"/>
          <w:szCs w:val="24"/>
        </w:rPr>
        <w:t xml:space="preserve"> 董军娅</w:t>
      </w:r>
    </w:p>
    <w:p w14:paraId="1EA9400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联系方式：025-86967970</w:t>
      </w:r>
    </w:p>
    <w:p w14:paraId="5E09A67A"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3. 项目联系方式</w:t>
      </w:r>
    </w:p>
    <w:p w14:paraId="33448C09"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项目联系人：</w:t>
      </w:r>
      <w:r w:rsidR="002844F2" w:rsidRPr="000921E0">
        <w:rPr>
          <w:rFonts w:ascii="宋体" w:hAnsi="宋体" w:hint="eastAsia"/>
          <w:color w:val="000000" w:themeColor="text1"/>
          <w:sz w:val="24"/>
          <w:szCs w:val="24"/>
        </w:rPr>
        <w:t>许婷婷 董军娅</w:t>
      </w:r>
    </w:p>
    <w:p w14:paraId="67BCF67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电    话：</w:t>
      </w:r>
      <w:r w:rsidR="002844F2" w:rsidRPr="000921E0">
        <w:rPr>
          <w:rFonts w:ascii="宋体" w:hAnsi="宋体" w:hint="eastAsia"/>
          <w:color w:val="000000" w:themeColor="text1"/>
          <w:sz w:val="24"/>
          <w:szCs w:val="24"/>
        </w:rPr>
        <w:t>025-86967970</w:t>
      </w:r>
    </w:p>
    <w:bookmarkEnd w:id="7"/>
    <w:p w14:paraId="5747C164" w14:textId="77777777" w:rsidR="00881EE1" w:rsidRPr="000921E0" w:rsidRDefault="00135058">
      <w:pPr>
        <w:widowControl/>
        <w:shd w:val="clear" w:color="auto" w:fill="FFFFFF"/>
        <w:spacing w:line="360" w:lineRule="auto"/>
        <w:ind w:firstLine="560"/>
        <w:rPr>
          <w:rFonts w:ascii="宋体" w:hAnsi="宋体" w:hint="eastAsia"/>
          <w:color w:val="000000" w:themeColor="text1"/>
          <w:szCs w:val="28"/>
        </w:rPr>
      </w:pPr>
      <w:r w:rsidRPr="000921E0">
        <w:rPr>
          <w:rFonts w:ascii="宋体" w:hAnsi="宋体"/>
          <w:b/>
          <w:bCs/>
          <w:color w:val="000000" w:themeColor="text1"/>
          <w:szCs w:val="28"/>
        </w:rPr>
        <w:br w:type="page"/>
      </w:r>
    </w:p>
    <w:p w14:paraId="76D2FFD4"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30" w:name="_Toc209700304"/>
      <w:r w:rsidRPr="000921E0">
        <w:rPr>
          <w:rFonts w:ascii="宋体" w:hAnsi="宋体" w:cs="宋体" w:hint="eastAsia"/>
          <w:b/>
          <w:bCs/>
          <w:color w:val="000000" w:themeColor="text1"/>
          <w:sz w:val="32"/>
          <w:szCs w:val="32"/>
        </w:rPr>
        <w:lastRenderedPageBreak/>
        <w:t>第二章</w:t>
      </w:r>
      <w:bookmarkStart w:id="31" w:name="_Toc513029202"/>
      <w:bookmarkStart w:id="32" w:name="_Toc20823274"/>
      <w:bookmarkStart w:id="33" w:name="_Toc16938518"/>
      <w:bookmarkStart w:id="34" w:name="_Toc120614213"/>
      <w:r w:rsidRPr="000921E0">
        <w:rPr>
          <w:rFonts w:ascii="宋体" w:hAnsi="宋体" w:cs="宋体" w:hint="eastAsia"/>
          <w:b/>
          <w:bCs/>
          <w:color w:val="000000" w:themeColor="text1"/>
          <w:sz w:val="32"/>
          <w:szCs w:val="32"/>
        </w:rPr>
        <w:t>投标人须知</w:t>
      </w:r>
      <w:bookmarkEnd w:id="30"/>
      <w:bookmarkEnd w:id="31"/>
      <w:bookmarkEnd w:id="32"/>
      <w:bookmarkEnd w:id="33"/>
      <w:bookmarkEnd w:id="34"/>
    </w:p>
    <w:p w14:paraId="17AD5471" w14:textId="77777777" w:rsidR="00881EE1" w:rsidRPr="000921E0" w:rsidRDefault="00881EE1">
      <w:pPr>
        <w:spacing w:line="360" w:lineRule="auto"/>
        <w:ind w:firstLineChars="200" w:firstLine="420"/>
        <w:rPr>
          <w:rFonts w:ascii="宋体" w:hAnsi="宋体" w:hint="eastAsia"/>
          <w:color w:val="000000" w:themeColor="text1"/>
          <w:szCs w:val="21"/>
        </w:rPr>
      </w:pPr>
    </w:p>
    <w:p w14:paraId="6F8D203B" w14:textId="77777777" w:rsidR="00881EE1" w:rsidRPr="000921E0" w:rsidRDefault="00135058" w:rsidP="009B673E">
      <w:pPr>
        <w:spacing w:line="360" w:lineRule="auto"/>
        <w:jc w:val="center"/>
        <w:outlineLvl w:val="1"/>
        <w:rPr>
          <w:rFonts w:ascii="宋体" w:hAnsi="宋体" w:hint="eastAsia"/>
          <w:b/>
          <w:bCs/>
          <w:color w:val="000000" w:themeColor="text1"/>
          <w:sz w:val="24"/>
          <w:szCs w:val="24"/>
        </w:rPr>
      </w:pPr>
      <w:bookmarkStart w:id="35" w:name="_Toc120614214"/>
      <w:bookmarkStart w:id="36" w:name="_Toc513029203"/>
      <w:bookmarkStart w:id="37" w:name="_Toc20823275"/>
      <w:bookmarkStart w:id="38" w:name="_Toc16938519"/>
      <w:bookmarkStart w:id="39" w:name="_Toc209700305"/>
      <w:r w:rsidRPr="000921E0">
        <w:rPr>
          <w:rFonts w:ascii="宋体" w:hAnsi="宋体" w:hint="eastAsia"/>
          <w:b/>
          <w:bCs/>
          <w:color w:val="000000" w:themeColor="text1"/>
          <w:sz w:val="24"/>
          <w:szCs w:val="24"/>
        </w:rPr>
        <w:t>一、总则</w:t>
      </w:r>
      <w:bookmarkEnd w:id="35"/>
      <w:bookmarkEnd w:id="36"/>
      <w:bookmarkEnd w:id="37"/>
      <w:bookmarkEnd w:id="38"/>
      <w:bookmarkEnd w:id="39"/>
    </w:p>
    <w:p w14:paraId="141A659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40" w:name="_Hlt16619475"/>
      <w:bookmarkStart w:id="41" w:name="_Toc458694821"/>
      <w:bookmarkStart w:id="42" w:name="_Toc20823276"/>
      <w:bookmarkStart w:id="43" w:name="_Toc513029204"/>
      <w:bookmarkStart w:id="44" w:name="_Toc16938520"/>
      <w:bookmarkStart w:id="45" w:name="_Toc209700306"/>
      <w:bookmarkEnd w:id="40"/>
      <w:r w:rsidRPr="000921E0">
        <w:rPr>
          <w:rFonts w:ascii="宋体" w:hAnsi="宋体" w:hint="eastAsia"/>
          <w:b/>
          <w:bCs/>
          <w:color w:val="000000" w:themeColor="text1"/>
          <w:sz w:val="24"/>
          <w:szCs w:val="24"/>
        </w:rPr>
        <w:t>1</w:t>
      </w:r>
      <w:bookmarkEnd w:id="41"/>
      <w:r w:rsidRPr="000921E0">
        <w:rPr>
          <w:rFonts w:ascii="宋体" w:hAnsi="宋体" w:hint="eastAsia"/>
          <w:b/>
          <w:bCs/>
          <w:color w:val="000000" w:themeColor="text1"/>
          <w:sz w:val="24"/>
          <w:szCs w:val="24"/>
        </w:rPr>
        <w:t>. 招标方式</w:t>
      </w:r>
      <w:bookmarkEnd w:id="42"/>
      <w:bookmarkEnd w:id="43"/>
      <w:bookmarkEnd w:id="44"/>
      <w:bookmarkEnd w:id="45"/>
    </w:p>
    <w:p w14:paraId="53B7B93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本次招标采取公开招标方式，本招标文件仅适用于招标公告中所述项目。</w:t>
      </w:r>
    </w:p>
    <w:p w14:paraId="4A48E2F2"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46" w:name="_Toc16938521"/>
      <w:bookmarkStart w:id="47" w:name="_Toc20823277"/>
      <w:bookmarkStart w:id="48" w:name="_Toc513029205"/>
      <w:bookmarkStart w:id="49" w:name="_Toc209700307"/>
      <w:r w:rsidRPr="000921E0">
        <w:rPr>
          <w:rFonts w:ascii="宋体" w:hAnsi="宋体" w:hint="eastAsia"/>
          <w:b/>
          <w:bCs/>
          <w:color w:val="000000" w:themeColor="text1"/>
          <w:sz w:val="24"/>
          <w:szCs w:val="24"/>
        </w:rPr>
        <w:t>2. 合格的投标人</w:t>
      </w:r>
      <w:bookmarkEnd w:id="46"/>
      <w:bookmarkEnd w:id="47"/>
      <w:bookmarkEnd w:id="48"/>
      <w:bookmarkEnd w:id="49"/>
    </w:p>
    <w:p w14:paraId="69373CB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2.1满足招标公告中申请人的资格要求的规定。</w:t>
      </w:r>
    </w:p>
    <w:p w14:paraId="0720704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2.2满足本招标文件实质性要求和条件的规定</w:t>
      </w:r>
      <w:r w:rsidRPr="000921E0">
        <w:rPr>
          <w:rFonts w:ascii="宋体" w:hAnsi="宋体" w:cs="宋体" w:hint="eastAsia"/>
          <w:color w:val="000000" w:themeColor="text1"/>
          <w:sz w:val="24"/>
          <w:szCs w:val="24"/>
        </w:rPr>
        <w:t>（本招标文件中标注“</w:t>
      </w:r>
      <w:r w:rsidRPr="000921E0">
        <w:rPr>
          <w:rFonts w:ascii="宋体" w:hAnsi="宋体" w:hint="eastAsia"/>
          <w:color w:val="000000" w:themeColor="text1"/>
          <w:sz w:val="24"/>
          <w:szCs w:val="24"/>
        </w:rPr>
        <w:t>★</w:t>
      </w:r>
      <w:r w:rsidRPr="000921E0">
        <w:rPr>
          <w:rFonts w:ascii="宋体" w:hAnsi="宋体" w:cs="宋体" w:hint="eastAsia"/>
          <w:color w:val="000000" w:themeColor="text1"/>
          <w:sz w:val="24"/>
          <w:szCs w:val="24"/>
        </w:rPr>
        <w:t>”号的部分为实质性要求和条件）</w:t>
      </w:r>
      <w:r w:rsidRPr="000921E0">
        <w:rPr>
          <w:rFonts w:ascii="宋体" w:hAnsi="宋体" w:hint="eastAsia"/>
          <w:color w:val="000000" w:themeColor="text1"/>
          <w:sz w:val="24"/>
          <w:szCs w:val="24"/>
        </w:rPr>
        <w:t>。</w:t>
      </w:r>
    </w:p>
    <w:p w14:paraId="027F1D32"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0" w:name="_Toc20823278"/>
      <w:bookmarkStart w:id="51" w:name="_Toc16938522"/>
      <w:bookmarkStart w:id="52" w:name="_Toc513029206"/>
      <w:bookmarkStart w:id="53" w:name="_Toc209700308"/>
      <w:r w:rsidRPr="000921E0">
        <w:rPr>
          <w:rFonts w:ascii="宋体" w:hAnsi="宋体" w:hint="eastAsia"/>
          <w:b/>
          <w:bCs/>
          <w:color w:val="000000" w:themeColor="text1"/>
          <w:sz w:val="24"/>
          <w:szCs w:val="24"/>
        </w:rPr>
        <w:t>3. 适用法律</w:t>
      </w:r>
      <w:bookmarkEnd w:id="50"/>
      <w:bookmarkEnd w:id="51"/>
      <w:bookmarkEnd w:id="52"/>
      <w:bookmarkEnd w:id="53"/>
    </w:p>
    <w:p w14:paraId="618FC7C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本次招标及由此产生的合同受中华人民共和国有关的法律法规制约和保护</w:t>
      </w:r>
      <w:r w:rsidRPr="000921E0">
        <w:rPr>
          <w:rFonts w:ascii="宋体" w:hAnsi="宋体"/>
          <w:color w:val="000000" w:themeColor="text1"/>
          <w:sz w:val="24"/>
          <w:szCs w:val="24"/>
        </w:rPr>
        <w:t>。</w:t>
      </w:r>
    </w:p>
    <w:p w14:paraId="63EF009E"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4" w:name="_Toc16938523"/>
      <w:bookmarkStart w:id="55" w:name="_Toc513029207"/>
      <w:bookmarkStart w:id="56" w:name="_Toc462564067"/>
      <w:bookmarkStart w:id="57" w:name="_Toc20823279"/>
      <w:bookmarkStart w:id="58" w:name="_Toc209700309"/>
      <w:r w:rsidRPr="000921E0">
        <w:rPr>
          <w:rFonts w:ascii="宋体" w:hAnsi="宋体" w:hint="eastAsia"/>
          <w:b/>
          <w:bCs/>
          <w:color w:val="000000" w:themeColor="text1"/>
          <w:sz w:val="24"/>
          <w:szCs w:val="24"/>
        </w:rPr>
        <w:t>4. 投标费用</w:t>
      </w:r>
      <w:bookmarkEnd w:id="54"/>
      <w:bookmarkEnd w:id="55"/>
      <w:bookmarkEnd w:id="56"/>
      <w:bookmarkEnd w:id="57"/>
      <w:bookmarkEnd w:id="58"/>
    </w:p>
    <w:p w14:paraId="62F7A58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4.1投标人应自行承担所有与参加投标有关的费用，无论投标过程中的做法和结果如何，采购人和采购代理机构在任何情况下均无义务和责任承担这些费用。</w:t>
      </w:r>
    </w:p>
    <w:p w14:paraId="51954C9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4.2本次招标采购人和采购代理机构不收取招标文件工本费。</w:t>
      </w:r>
    </w:p>
    <w:p w14:paraId="67A7E09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4.3招标代理服务费：</w:t>
      </w:r>
    </w:p>
    <w:p w14:paraId="2E6019B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（1）本项目招标代理服务费由中标人向采购代理机构支付。中标人须在领取中标通知书时向采购代理机构一次性付清。该费用折算在报价中，不在投标文件中单独列出。</w:t>
      </w:r>
    </w:p>
    <w:p w14:paraId="37C72393" w14:textId="77777777" w:rsidR="00881EE1" w:rsidRPr="000921E0" w:rsidRDefault="00135058">
      <w:pPr>
        <w:spacing w:line="360" w:lineRule="auto"/>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（2）收费标准：</w:t>
      </w:r>
      <w:r w:rsidRPr="000921E0">
        <w:rPr>
          <w:rFonts w:ascii="宋体" w:hAnsi="宋体" w:cs="宋体"/>
          <w:color w:val="000000" w:themeColor="text1"/>
          <w:sz w:val="24"/>
          <w:szCs w:val="24"/>
        </w:rPr>
        <w:t>代理服务费以</w:t>
      </w:r>
      <w:r w:rsidRPr="000921E0">
        <w:rPr>
          <w:rFonts w:ascii="宋体" w:hAnsi="宋体" w:cs="宋体" w:hint="eastAsia"/>
          <w:color w:val="000000" w:themeColor="text1"/>
          <w:sz w:val="24"/>
          <w:szCs w:val="24"/>
        </w:rPr>
        <w:t>中标</w:t>
      </w:r>
      <w:r w:rsidRPr="000921E0">
        <w:rPr>
          <w:rFonts w:ascii="宋体" w:hAnsi="宋体" w:cs="宋体"/>
          <w:color w:val="000000" w:themeColor="text1"/>
          <w:sz w:val="24"/>
          <w:szCs w:val="24"/>
        </w:rPr>
        <w:t>金额作为收取的计算基数，</w:t>
      </w:r>
      <w:r w:rsidR="00A15E25" w:rsidRPr="000921E0">
        <w:rPr>
          <w:rFonts w:ascii="宋体" w:hAnsi="宋体" w:cs="宋体" w:hint="eastAsia"/>
          <w:color w:val="000000" w:themeColor="text1"/>
          <w:sz w:val="24"/>
          <w:szCs w:val="24"/>
        </w:rPr>
        <w:t>参照</w:t>
      </w:r>
      <w:r w:rsidRPr="000921E0">
        <w:rPr>
          <w:rFonts w:ascii="宋体" w:hAnsi="宋体" w:cs="宋体" w:hint="eastAsia"/>
          <w:color w:val="000000" w:themeColor="text1"/>
          <w:sz w:val="24"/>
          <w:szCs w:val="24"/>
        </w:rPr>
        <w:t>《政府采购代理服务收费指导意见》（苏政采协【2024】20号）</w:t>
      </w:r>
      <w:r w:rsidR="003A645E" w:rsidRPr="000921E0">
        <w:rPr>
          <w:rFonts w:ascii="宋体" w:hAnsi="宋体" w:cs="宋体" w:hint="eastAsia"/>
          <w:color w:val="000000" w:themeColor="text1"/>
          <w:sz w:val="24"/>
          <w:szCs w:val="24"/>
        </w:rPr>
        <w:t>收费</w:t>
      </w:r>
      <w:r w:rsidRPr="000921E0">
        <w:rPr>
          <w:rFonts w:ascii="宋体" w:hAnsi="宋体" w:cs="宋体" w:hint="eastAsia"/>
          <w:color w:val="000000" w:themeColor="text1"/>
          <w:sz w:val="24"/>
          <w:szCs w:val="24"/>
        </w:rPr>
        <w:t>标准收取。</w:t>
      </w:r>
    </w:p>
    <w:p w14:paraId="6DAC8AAD" w14:textId="77777777" w:rsidR="00A15E25" w:rsidRPr="000921E0" w:rsidRDefault="00A15E25" w:rsidP="00A15E25">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（3）收费金额：</w:t>
      </w:r>
      <w:r w:rsidRPr="00041238">
        <w:rPr>
          <w:rFonts w:ascii="宋体" w:hAnsi="宋体" w:hint="eastAsia"/>
          <w:bCs/>
          <w:sz w:val="24"/>
          <w:szCs w:val="24"/>
        </w:rPr>
        <w:t>人民币</w:t>
      </w:r>
      <w:r w:rsidR="009C320E" w:rsidRPr="00041238">
        <w:rPr>
          <w:rFonts w:ascii="宋体" w:hAnsi="宋体" w:hint="eastAsia"/>
          <w:bCs/>
          <w:sz w:val="24"/>
          <w:szCs w:val="24"/>
        </w:rPr>
        <w:t>柒</w:t>
      </w:r>
      <w:r w:rsidRPr="00041238">
        <w:rPr>
          <w:rFonts w:ascii="宋体" w:hAnsi="宋体" w:hint="eastAsia"/>
          <w:bCs/>
          <w:sz w:val="24"/>
          <w:szCs w:val="24"/>
        </w:rPr>
        <w:t>仟元整（¥</w:t>
      </w:r>
      <w:r w:rsidR="009C320E" w:rsidRPr="00041238">
        <w:rPr>
          <w:rFonts w:ascii="宋体" w:hAnsi="宋体"/>
          <w:bCs/>
          <w:sz w:val="24"/>
          <w:szCs w:val="24"/>
        </w:rPr>
        <w:t>7</w:t>
      </w:r>
      <w:r w:rsidRPr="00041238">
        <w:rPr>
          <w:rFonts w:ascii="宋体" w:hAnsi="宋体" w:hint="eastAsia"/>
          <w:bCs/>
          <w:sz w:val="24"/>
          <w:szCs w:val="24"/>
        </w:rPr>
        <w:t>000）</w:t>
      </w:r>
      <w:r w:rsidRPr="000921E0">
        <w:rPr>
          <w:rFonts w:ascii="宋体" w:hAnsi="宋体" w:hint="eastAsia"/>
          <w:color w:val="000000" w:themeColor="text1"/>
          <w:sz w:val="24"/>
          <w:szCs w:val="24"/>
        </w:rPr>
        <w:t>。</w:t>
      </w:r>
    </w:p>
    <w:p w14:paraId="0F510B9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w:t>
      </w:r>
      <w:r w:rsidR="00A15E25" w:rsidRPr="000921E0">
        <w:rPr>
          <w:rFonts w:ascii="宋体" w:hAnsi="宋体" w:hint="eastAsia"/>
          <w:color w:val="000000" w:themeColor="text1"/>
          <w:sz w:val="24"/>
          <w:szCs w:val="24"/>
        </w:rPr>
        <w:t>4</w:t>
      </w:r>
      <w:r w:rsidRPr="000921E0">
        <w:rPr>
          <w:rFonts w:ascii="宋体" w:hAnsi="宋体" w:hint="eastAsia"/>
          <w:color w:val="000000" w:themeColor="text1"/>
          <w:sz w:val="24"/>
          <w:szCs w:val="24"/>
        </w:rPr>
        <w:t>）汇款地址：</w:t>
      </w:r>
    </w:p>
    <w:p w14:paraId="3336FD6B"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开户名：江苏汉唐国际贸易集团有限公司</w:t>
      </w:r>
    </w:p>
    <w:p w14:paraId="5FA4CFFB"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开户行：上海浦东发展银行南京莫愁支行（行号：</w:t>
      </w:r>
      <w:r w:rsidRPr="000921E0">
        <w:rPr>
          <w:rFonts w:ascii="宋体" w:hAnsi="宋体"/>
          <w:color w:val="000000" w:themeColor="text1"/>
          <w:sz w:val="24"/>
          <w:szCs w:val="24"/>
        </w:rPr>
        <w:t>310301000153</w:t>
      </w:r>
      <w:r w:rsidRPr="000921E0">
        <w:rPr>
          <w:rFonts w:ascii="宋体" w:hAnsi="宋体" w:hint="eastAsia"/>
          <w:color w:val="000000" w:themeColor="text1"/>
          <w:sz w:val="24"/>
          <w:szCs w:val="24"/>
        </w:rPr>
        <w:t>）</w:t>
      </w:r>
    </w:p>
    <w:p w14:paraId="50CBAF6B"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账号：</w:t>
      </w:r>
      <w:r w:rsidRPr="000921E0">
        <w:rPr>
          <w:rFonts w:ascii="宋体" w:hAnsi="宋体"/>
          <w:color w:val="000000" w:themeColor="text1"/>
          <w:sz w:val="24"/>
          <w:szCs w:val="24"/>
        </w:rPr>
        <w:t>93160 15474 000 1152</w:t>
      </w:r>
    </w:p>
    <w:p w14:paraId="3115708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9" w:name="_Toc209700310"/>
      <w:r w:rsidRPr="000921E0">
        <w:rPr>
          <w:rFonts w:ascii="宋体" w:hAnsi="宋体" w:hint="eastAsia"/>
          <w:b/>
          <w:bCs/>
          <w:color w:val="000000" w:themeColor="text1"/>
          <w:sz w:val="24"/>
          <w:szCs w:val="24"/>
        </w:rPr>
        <w:t>5. 招标文件的约束力</w:t>
      </w:r>
      <w:bookmarkEnd w:id="59"/>
    </w:p>
    <w:p w14:paraId="1E8B41B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投标人一旦参加本项目采购活动，即被认为接受了本招标文件的规定和约束。</w:t>
      </w:r>
    </w:p>
    <w:p w14:paraId="5F64CC51" w14:textId="77777777" w:rsidR="00881EE1" w:rsidRPr="000921E0" w:rsidRDefault="00881EE1">
      <w:pPr>
        <w:pStyle w:val="a0"/>
        <w:rPr>
          <w:color w:val="000000" w:themeColor="text1"/>
        </w:rPr>
      </w:pPr>
    </w:p>
    <w:p w14:paraId="38FF1A2A"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60" w:name="_Toc20823281"/>
      <w:bookmarkStart w:id="61" w:name="_Toc513029209"/>
      <w:bookmarkStart w:id="62" w:name="_Toc120614215"/>
      <w:bookmarkStart w:id="63" w:name="_Toc16938525"/>
      <w:bookmarkStart w:id="64" w:name="_Toc209700311"/>
      <w:r w:rsidRPr="000921E0">
        <w:rPr>
          <w:rFonts w:ascii="宋体" w:hAnsi="宋体" w:hint="eastAsia"/>
          <w:b/>
          <w:bCs/>
          <w:color w:val="000000" w:themeColor="text1"/>
          <w:sz w:val="24"/>
          <w:szCs w:val="24"/>
        </w:rPr>
        <w:t>二、招标文件</w:t>
      </w:r>
      <w:bookmarkEnd w:id="60"/>
      <w:bookmarkEnd w:id="61"/>
      <w:bookmarkEnd w:id="62"/>
      <w:bookmarkEnd w:id="63"/>
      <w:bookmarkEnd w:id="64"/>
    </w:p>
    <w:p w14:paraId="2D9B95D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65" w:name="_Toc513029210"/>
      <w:bookmarkStart w:id="66" w:name="_Toc16938526"/>
      <w:bookmarkStart w:id="67" w:name="_Toc20823282"/>
      <w:bookmarkStart w:id="68" w:name="_Toc209700312"/>
      <w:r w:rsidRPr="000921E0">
        <w:rPr>
          <w:rFonts w:ascii="宋体" w:hAnsi="宋体" w:hint="eastAsia"/>
          <w:b/>
          <w:bCs/>
          <w:color w:val="000000" w:themeColor="text1"/>
          <w:sz w:val="24"/>
          <w:szCs w:val="24"/>
        </w:rPr>
        <w:lastRenderedPageBreak/>
        <w:t>6. 招标文件构成</w:t>
      </w:r>
      <w:bookmarkEnd w:id="65"/>
      <w:bookmarkEnd w:id="66"/>
      <w:bookmarkEnd w:id="67"/>
      <w:bookmarkEnd w:id="68"/>
    </w:p>
    <w:p w14:paraId="44CF8DF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6.1招标文件由以下部分组成：</w:t>
      </w:r>
    </w:p>
    <w:p w14:paraId="69859C5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（1）招标公告</w:t>
      </w:r>
    </w:p>
    <w:p w14:paraId="45CC63A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（2）投标人须知</w:t>
      </w:r>
    </w:p>
    <w:p w14:paraId="4D176BD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（3）合同条款</w:t>
      </w:r>
    </w:p>
    <w:p w14:paraId="1690C1B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（4）采购需求</w:t>
      </w:r>
    </w:p>
    <w:p w14:paraId="4A65571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（5）评标方法与评标标准</w:t>
      </w:r>
    </w:p>
    <w:p w14:paraId="2CC9CDC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（6）投标文件格式</w:t>
      </w:r>
    </w:p>
    <w:p w14:paraId="54E7A09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潜在投标人请仔细检查招标文件是否齐全，如有缺漏请立即与采购代理机构联系解决。</w:t>
      </w:r>
    </w:p>
    <w:p w14:paraId="55085FC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5015FD"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69" w:name="_Toc462564070"/>
      <w:bookmarkStart w:id="70" w:name="_Toc16938527"/>
      <w:bookmarkStart w:id="71" w:name="_Toc513029211"/>
      <w:bookmarkStart w:id="72" w:name="_Toc20823283"/>
      <w:bookmarkStart w:id="73" w:name="_Toc209700313"/>
      <w:r w:rsidRPr="000921E0">
        <w:rPr>
          <w:rFonts w:ascii="宋体" w:hAnsi="宋体" w:hint="eastAsia"/>
          <w:b/>
          <w:bCs/>
          <w:color w:val="000000" w:themeColor="text1"/>
          <w:sz w:val="24"/>
          <w:szCs w:val="24"/>
        </w:rPr>
        <w:t>7. 招标文件的澄清</w:t>
      </w:r>
      <w:bookmarkEnd w:id="69"/>
      <w:bookmarkEnd w:id="70"/>
      <w:bookmarkEnd w:id="71"/>
      <w:bookmarkEnd w:id="72"/>
      <w:bookmarkEnd w:id="73"/>
    </w:p>
    <w:p w14:paraId="44684E9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任何要求对招标文件进行澄清的投标人，应在提交投标文件截止时间</w:t>
      </w:r>
      <w:r w:rsidRPr="000921E0">
        <w:rPr>
          <w:rFonts w:ascii="宋体" w:hAnsi="宋体" w:hint="eastAsia"/>
          <w:b/>
          <w:bCs/>
          <w:color w:val="000000" w:themeColor="text1"/>
          <w:sz w:val="24"/>
          <w:szCs w:val="24"/>
        </w:rPr>
        <w:t>十日</w:t>
      </w:r>
      <w:r w:rsidRPr="000921E0">
        <w:rPr>
          <w:rFonts w:ascii="宋体" w:hAnsi="宋体" w:hint="eastAsia"/>
          <w:color w:val="000000" w:themeColor="text1"/>
          <w:sz w:val="24"/>
          <w:szCs w:val="24"/>
        </w:rPr>
        <w:t>前按招标公告中的通讯地址，以书面形式通知采购代理机构。</w:t>
      </w:r>
    </w:p>
    <w:p w14:paraId="709B11B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74" w:name="_Toc20823284"/>
      <w:bookmarkStart w:id="75" w:name="_Toc462564071"/>
      <w:bookmarkStart w:id="76" w:name="_Toc513029212"/>
      <w:bookmarkStart w:id="77" w:name="_Toc16938528"/>
      <w:bookmarkStart w:id="78" w:name="_Toc209700314"/>
      <w:r w:rsidRPr="000921E0">
        <w:rPr>
          <w:rFonts w:ascii="宋体" w:hAnsi="宋体" w:hint="eastAsia"/>
          <w:b/>
          <w:bCs/>
          <w:color w:val="000000" w:themeColor="text1"/>
          <w:sz w:val="24"/>
          <w:szCs w:val="24"/>
        </w:rPr>
        <w:t>8. 招标文件的修改</w:t>
      </w:r>
      <w:bookmarkEnd w:id="74"/>
      <w:bookmarkEnd w:id="75"/>
      <w:bookmarkEnd w:id="76"/>
      <w:bookmarkEnd w:id="77"/>
      <w:bookmarkEnd w:id="78"/>
    </w:p>
    <w:p w14:paraId="0802F7F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8.1在提交投标文件截止时间前，采购代理机构可以对招标文件进行修改。</w:t>
      </w:r>
    </w:p>
    <w:p w14:paraId="74F0776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8.2采购代理机构有权按照法定的要求推迟提交投标文件截止时间和开标时间。</w:t>
      </w:r>
    </w:p>
    <w:p w14:paraId="4821AA1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8.3招标文件的修改将在“中国政府采购网、江苏政府采购网、盐城市政府采购网”公布，补充文件将作为招标文件的组成部分，并对投标人具有约束力。</w:t>
      </w:r>
    </w:p>
    <w:p w14:paraId="4E874857" w14:textId="77777777" w:rsidR="00881EE1" w:rsidRPr="000921E0" w:rsidRDefault="00881EE1">
      <w:pPr>
        <w:pStyle w:val="a0"/>
        <w:rPr>
          <w:color w:val="000000" w:themeColor="text1"/>
        </w:rPr>
      </w:pPr>
    </w:p>
    <w:p w14:paraId="36EF017B"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79" w:name="_Toc513029213"/>
      <w:bookmarkStart w:id="80" w:name="_Toc120614216"/>
      <w:bookmarkStart w:id="81" w:name="_Toc20823285"/>
      <w:bookmarkStart w:id="82" w:name="_Toc462564072"/>
      <w:bookmarkStart w:id="83" w:name="_Toc16938529"/>
      <w:bookmarkStart w:id="84" w:name="_Toc209700315"/>
      <w:r w:rsidRPr="000921E0">
        <w:rPr>
          <w:rFonts w:ascii="宋体" w:hAnsi="宋体" w:hint="eastAsia"/>
          <w:b/>
          <w:bCs/>
          <w:color w:val="000000" w:themeColor="text1"/>
          <w:sz w:val="24"/>
          <w:szCs w:val="24"/>
        </w:rPr>
        <w:t>三、投标文件的编制</w:t>
      </w:r>
      <w:bookmarkEnd w:id="79"/>
      <w:bookmarkEnd w:id="80"/>
      <w:bookmarkEnd w:id="81"/>
      <w:bookmarkEnd w:id="82"/>
      <w:bookmarkEnd w:id="83"/>
      <w:bookmarkEnd w:id="84"/>
    </w:p>
    <w:p w14:paraId="0A18974A"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85" w:name="_Toc20823286"/>
      <w:bookmarkStart w:id="86" w:name="_Toc513029214"/>
      <w:bookmarkStart w:id="87" w:name="_Toc16938530"/>
      <w:bookmarkStart w:id="88" w:name="_Toc462564073"/>
      <w:bookmarkStart w:id="89" w:name="_Toc209700316"/>
      <w:r w:rsidRPr="000921E0">
        <w:rPr>
          <w:rFonts w:ascii="宋体" w:hAnsi="宋体" w:hint="eastAsia"/>
          <w:b/>
          <w:bCs/>
          <w:color w:val="000000" w:themeColor="text1"/>
          <w:sz w:val="24"/>
          <w:szCs w:val="24"/>
        </w:rPr>
        <w:t>9. 投标文件的语言及度量衡单位</w:t>
      </w:r>
      <w:bookmarkEnd w:id="85"/>
      <w:bookmarkEnd w:id="86"/>
      <w:bookmarkEnd w:id="87"/>
      <w:bookmarkEnd w:id="88"/>
      <w:bookmarkEnd w:id="89"/>
    </w:p>
    <w:p w14:paraId="6C70AFE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9.1投标人提交的投标文件以及投标人与采购代理机构就有关投标的所有来往通知、函件和文件均应使用</w:t>
      </w:r>
      <w:r w:rsidRPr="000921E0">
        <w:rPr>
          <w:rFonts w:ascii="宋体" w:hAnsi="宋体" w:hint="eastAsia"/>
          <w:b/>
          <w:bCs/>
          <w:color w:val="000000" w:themeColor="text1"/>
          <w:sz w:val="24"/>
          <w:szCs w:val="24"/>
        </w:rPr>
        <w:t>简体中文</w:t>
      </w:r>
      <w:r w:rsidRPr="000921E0">
        <w:rPr>
          <w:rFonts w:ascii="宋体" w:hAnsi="宋体" w:hint="eastAsia"/>
          <w:color w:val="000000" w:themeColor="text1"/>
          <w:sz w:val="24"/>
          <w:szCs w:val="24"/>
        </w:rPr>
        <w:t>。</w:t>
      </w:r>
    </w:p>
    <w:p w14:paraId="3A19D9D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9.2除技术要求另有规定外，投标文件所使用的度量衡单位，均须采用国家法定计量单位。</w:t>
      </w:r>
    </w:p>
    <w:p w14:paraId="0CC7A0C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90" w:name="_Toc16938531"/>
      <w:bookmarkStart w:id="91" w:name="_Toc462564074"/>
      <w:bookmarkStart w:id="92" w:name="_Toc513029215"/>
      <w:bookmarkStart w:id="93" w:name="_Toc20823287"/>
      <w:bookmarkStart w:id="94" w:name="_Toc209700317"/>
      <w:r w:rsidRPr="000921E0">
        <w:rPr>
          <w:rFonts w:ascii="宋体" w:hAnsi="宋体" w:hint="eastAsia"/>
          <w:b/>
          <w:bCs/>
          <w:color w:val="000000" w:themeColor="text1"/>
          <w:sz w:val="24"/>
          <w:szCs w:val="24"/>
        </w:rPr>
        <w:t>10. 投标文件构成</w:t>
      </w:r>
      <w:bookmarkEnd w:id="90"/>
      <w:bookmarkEnd w:id="91"/>
      <w:bookmarkEnd w:id="92"/>
      <w:bookmarkEnd w:id="93"/>
      <w:bookmarkEnd w:id="94"/>
    </w:p>
    <w:p w14:paraId="616F62D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10.1投标人编写的投标文件应包括资格证明文件、符合性证明文件、投标分项报价</w:t>
      </w:r>
      <w:r w:rsidRPr="000921E0">
        <w:rPr>
          <w:rFonts w:ascii="宋体" w:hAnsi="宋体" w:hint="eastAsia"/>
          <w:color w:val="000000" w:themeColor="text1"/>
          <w:sz w:val="24"/>
          <w:szCs w:val="24"/>
        </w:rPr>
        <w:lastRenderedPageBreak/>
        <w:t>表、技术要求响应及偏离表、商务要求响应及偏离表、其他证明文件、投标函、开标一览表等部分。</w:t>
      </w:r>
    </w:p>
    <w:p w14:paraId="09305BB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1F3BC53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95" w:name="_Hlt26954838"/>
      <w:bookmarkStart w:id="96" w:name="_Hlt26668975"/>
      <w:bookmarkStart w:id="97" w:name="_Hlt26670360"/>
      <w:bookmarkStart w:id="98" w:name="_Toc513029219"/>
      <w:bookmarkStart w:id="99" w:name="_Toc14577357"/>
      <w:bookmarkStart w:id="100" w:name="_Toc49090509"/>
      <w:bookmarkStart w:id="101" w:name="_Toc513029216"/>
      <w:bookmarkStart w:id="102" w:name="_Toc14577354"/>
      <w:bookmarkStart w:id="103" w:name="_Toc49090507"/>
      <w:bookmarkStart w:id="104" w:name="_Toc49090508"/>
      <w:bookmarkStart w:id="105" w:name="_Toc14577355"/>
      <w:bookmarkStart w:id="106" w:name="_Toc209700318"/>
      <w:bookmarkEnd w:id="95"/>
      <w:bookmarkEnd w:id="96"/>
      <w:bookmarkEnd w:id="97"/>
      <w:r w:rsidRPr="000921E0">
        <w:rPr>
          <w:rFonts w:ascii="宋体" w:hAnsi="宋体" w:hint="eastAsia"/>
          <w:b/>
          <w:bCs/>
          <w:color w:val="000000" w:themeColor="text1"/>
          <w:sz w:val="24"/>
          <w:szCs w:val="24"/>
        </w:rPr>
        <w:t>11. 证明投标人及投标标的符合招标文件规定的文件</w:t>
      </w:r>
      <w:bookmarkEnd w:id="98"/>
      <w:bookmarkEnd w:id="99"/>
      <w:bookmarkEnd w:id="100"/>
      <w:bookmarkEnd w:id="106"/>
    </w:p>
    <w:bookmarkEnd w:id="101"/>
    <w:bookmarkEnd w:id="102"/>
    <w:bookmarkEnd w:id="103"/>
    <w:p w14:paraId="53089B6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11.1投标人应按照招标文件要求提交证明文件，证明其及投标标的符合招标文件规定。</w:t>
      </w:r>
    </w:p>
    <w:p w14:paraId="0C3DA30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11.2招标文件对证明文件无明确形式要求的，证明文件可以以文字资料、图纸和数据等形式提交。</w:t>
      </w:r>
    </w:p>
    <w:p w14:paraId="33A3B4E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07" w:name="_Toc209700319"/>
      <w:bookmarkEnd w:id="104"/>
      <w:bookmarkEnd w:id="105"/>
      <w:r w:rsidRPr="000921E0">
        <w:rPr>
          <w:rFonts w:ascii="宋体" w:hAnsi="宋体" w:hint="eastAsia"/>
          <w:b/>
          <w:bCs/>
          <w:color w:val="000000" w:themeColor="text1"/>
          <w:sz w:val="24"/>
          <w:szCs w:val="24"/>
        </w:rPr>
        <w:t>12. 投标分项报价表</w:t>
      </w:r>
      <w:bookmarkEnd w:id="107"/>
    </w:p>
    <w:p w14:paraId="2A60FE8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12.1投标人应按照招标文件规定格式填报投标分项报价表。</w:t>
      </w:r>
    </w:p>
    <w:p w14:paraId="66125D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12.2投标货币：投标文件中的单价和总价无特殊规定的采用人民币报价，以元为单位标注。招标文件中另有规定的按规定执行。</w:t>
      </w:r>
    </w:p>
    <w:p w14:paraId="698FA3D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08" w:name="_Hlt26954848"/>
      <w:bookmarkStart w:id="109" w:name="_Hlt26954731"/>
      <w:bookmarkStart w:id="110" w:name="_Hlt26670482"/>
      <w:bookmarkStart w:id="111" w:name="_Hlt26954846"/>
      <w:bookmarkStart w:id="112" w:name="_Hlt26670486"/>
      <w:bookmarkStart w:id="113" w:name="_Toc209700320"/>
      <w:bookmarkEnd w:id="108"/>
      <w:bookmarkEnd w:id="109"/>
      <w:bookmarkEnd w:id="110"/>
      <w:bookmarkEnd w:id="111"/>
      <w:bookmarkEnd w:id="112"/>
      <w:r w:rsidRPr="000921E0">
        <w:rPr>
          <w:rFonts w:ascii="宋体" w:hAnsi="宋体" w:hint="eastAsia"/>
          <w:b/>
          <w:bCs/>
          <w:color w:val="000000" w:themeColor="text1"/>
          <w:sz w:val="24"/>
          <w:szCs w:val="24"/>
        </w:rPr>
        <w:t>13. 技术要求响应及偏离表、商务要求响应及偏离表</w:t>
      </w:r>
      <w:bookmarkEnd w:id="113"/>
    </w:p>
    <w:p w14:paraId="468DF95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1</w:t>
      </w: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投标人需对招标文件中的技术要求与商务要求逐项作出响应或偏离，并说明原因。</w:t>
      </w:r>
    </w:p>
    <w:p w14:paraId="4FA2CD2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13.2投标人可在投标文件中提供认为需要的其他技术文件或说明。</w:t>
      </w:r>
    </w:p>
    <w:p w14:paraId="33A52F8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4" w:name="_Toc209700321"/>
      <w:r w:rsidRPr="000921E0">
        <w:rPr>
          <w:rFonts w:ascii="宋体" w:hAnsi="宋体" w:hint="eastAsia"/>
          <w:b/>
          <w:bCs/>
          <w:color w:val="000000" w:themeColor="text1"/>
          <w:sz w:val="24"/>
          <w:szCs w:val="24"/>
        </w:rPr>
        <w:t>14. 服务承诺、培训计划、人员安排及其他</w:t>
      </w:r>
      <w:bookmarkEnd w:id="114"/>
    </w:p>
    <w:p w14:paraId="631C35A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14.1投标人需根据招标文件要求提供有关售后服务的管理制度，售后服务机构的分布情况，售后服务人员的数量、素质、技术水平及售后服务的反应能力等。</w:t>
      </w:r>
    </w:p>
    <w:p w14:paraId="4C429CE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14.2投标人需根据招标文件要求提供培训计划。</w:t>
      </w:r>
    </w:p>
    <w:p w14:paraId="32896EC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14.3投标人需根据招标文件要求提供所投标的的主要组成部分、功能设计、实现思路及关键技术等。</w:t>
      </w:r>
    </w:p>
    <w:p w14:paraId="5D6CB378"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5" w:name="_Toc49090510"/>
      <w:bookmarkStart w:id="116" w:name="_Toc14577359"/>
      <w:bookmarkStart w:id="117" w:name="_Toc209700322"/>
      <w:r w:rsidRPr="000921E0">
        <w:rPr>
          <w:rFonts w:ascii="宋体" w:hAnsi="宋体" w:hint="eastAsia"/>
          <w:b/>
          <w:bCs/>
          <w:color w:val="000000" w:themeColor="text1"/>
          <w:sz w:val="24"/>
          <w:szCs w:val="24"/>
        </w:rPr>
        <w:t>15. 投标函和开标一览表</w:t>
      </w:r>
      <w:bookmarkEnd w:id="117"/>
    </w:p>
    <w:p w14:paraId="2E2DEC3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15.1★投标人应按照招标文件中提供的格式完整、正确填写投标函、开标一览表。</w:t>
      </w:r>
    </w:p>
    <w:p w14:paraId="32CCE4B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15.2对于采用货币报价的项目，开标一览表中的总价应与投标分项报价表中的投标总报价一致，如不一致，不作为无效投标处理，但评标时按开标一览表中价格为准。</w:t>
      </w:r>
    </w:p>
    <w:p w14:paraId="796ED9F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15.3★开标一览表中的总价不得超过预算金额或最高限价。</w:t>
      </w:r>
    </w:p>
    <w:p w14:paraId="2CAC5C8E" w14:textId="77777777" w:rsidR="00881EE1" w:rsidRPr="000921E0" w:rsidRDefault="00135058">
      <w:pPr>
        <w:pStyle w:val="a0"/>
        <w:ind w:firstLineChars="176" w:firstLine="422"/>
        <w:rPr>
          <w:color w:val="000000" w:themeColor="text1"/>
          <w:sz w:val="24"/>
          <w:szCs w:val="24"/>
        </w:rPr>
      </w:pPr>
      <w:r w:rsidRPr="000921E0">
        <w:rPr>
          <w:rFonts w:ascii="宋体" w:hAnsi="宋体" w:hint="eastAsia"/>
          <w:color w:val="000000" w:themeColor="text1"/>
          <w:sz w:val="24"/>
          <w:szCs w:val="24"/>
        </w:rPr>
        <w:t>15.4★本项目不接受两个</w:t>
      </w:r>
      <w:r w:rsidRPr="000921E0">
        <w:rPr>
          <w:rFonts w:ascii="宋体" w:hAnsi="宋体"/>
          <w:color w:val="000000" w:themeColor="text1"/>
          <w:sz w:val="24"/>
          <w:szCs w:val="24"/>
        </w:rPr>
        <w:t>（</w:t>
      </w:r>
      <w:r w:rsidRPr="000921E0">
        <w:rPr>
          <w:rFonts w:ascii="宋体" w:hAnsi="宋体" w:hint="eastAsia"/>
          <w:color w:val="000000" w:themeColor="text1"/>
          <w:sz w:val="24"/>
          <w:szCs w:val="24"/>
        </w:rPr>
        <w:t>含</w:t>
      </w:r>
      <w:r w:rsidRPr="000921E0">
        <w:rPr>
          <w:rFonts w:ascii="宋体" w:hAnsi="宋体"/>
          <w:color w:val="000000" w:themeColor="text1"/>
          <w:sz w:val="24"/>
          <w:szCs w:val="24"/>
        </w:rPr>
        <w:t>两个）</w:t>
      </w:r>
      <w:r w:rsidRPr="000921E0">
        <w:rPr>
          <w:rFonts w:ascii="宋体" w:hAnsi="宋体" w:hint="eastAsia"/>
          <w:color w:val="000000" w:themeColor="text1"/>
          <w:sz w:val="24"/>
          <w:szCs w:val="24"/>
        </w:rPr>
        <w:t>以上不同的</w:t>
      </w:r>
      <w:r w:rsidRPr="000921E0">
        <w:rPr>
          <w:rFonts w:ascii="宋体" w:hAnsi="宋体"/>
          <w:color w:val="000000" w:themeColor="text1"/>
          <w:sz w:val="24"/>
          <w:szCs w:val="24"/>
        </w:rPr>
        <w:t>投标报价</w:t>
      </w:r>
      <w:r w:rsidRPr="000921E0">
        <w:rPr>
          <w:rFonts w:ascii="宋体" w:hAnsi="宋体" w:hint="eastAsia"/>
          <w:color w:val="000000" w:themeColor="text1"/>
          <w:sz w:val="24"/>
          <w:szCs w:val="24"/>
        </w:rPr>
        <w:t>。</w:t>
      </w:r>
    </w:p>
    <w:p w14:paraId="6B677140"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8" w:name="_Toc14577360"/>
      <w:bookmarkStart w:id="119" w:name="_Toc49090511"/>
      <w:bookmarkStart w:id="120" w:name="_Toc209700323"/>
      <w:bookmarkEnd w:id="115"/>
      <w:bookmarkEnd w:id="116"/>
      <w:r w:rsidRPr="000921E0">
        <w:rPr>
          <w:rFonts w:ascii="宋体" w:hAnsi="宋体" w:hint="eastAsia"/>
          <w:b/>
          <w:bCs/>
          <w:color w:val="000000" w:themeColor="text1"/>
          <w:sz w:val="24"/>
          <w:szCs w:val="24"/>
        </w:rPr>
        <w:lastRenderedPageBreak/>
        <w:t>16. 投标有效期</w:t>
      </w:r>
      <w:bookmarkEnd w:id="118"/>
      <w:bookmarkEnd w:id="119"/>
      <w:bookmarkEnd w:id="120"/>
    </w:p>
    <w:p w14:paraId="7A7090E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★投标有效期为</w:t>
      </w:r>
      <w:r w:rsidRPr="000921E0">
        <w:rPr>
          <w:rFonts w:ascii="宋体" w:hAnsi="宋体" w:cs="宋体"/>
          <w:color w:val="000000" w:themeColor="text1"/>
          <w:sz w:val="24"/>
          <w:szCs w:val="24"/>
        </w:rPr>
        <w:t>提交投标文件的截止之日起</w:t>
      </w:r>
      <w:r w:rsidRPr="000921E0">
        <w:rPr>
          <w:rFonts w:ascii="宋体" w:hAnsi="宋体" w:hint="eastAsia"/>
          <w:b/>
          <w:bCs/>
          <w:color w:val="000000" w:themeColor="text1"/>
          <w:sz w:val="24"/>
          <w:szCs w:val="24"/>
        </w:rPr>
        <w:t>六十（60）天</w:t>
      </w:r>
      <w:r w:rsidRPr="000921E0">
        <w:rPr>
          <w:rFonts w:ascii="宋体" w:hAnsi="宋体" w:hint="eastAsia"/>
          <w:color w:val="000000" w:themeColor="text1"/>
          <w:sz w:val="24"/>
          <w:szCs w:val="24"/>
        </w:rPr>
        <w:t>。投标有效期比规定短的将被视为未实质性响应招标文件而予以拒绝。</w:t>
      </w:r>
    </w:p>
    <w:p w14:paraId="4B7389B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21" w:name="_Toc209700324"/>
      <w:r w:rsidRPr="000921E0">
        <w:rPr>
          <w:rFonts w:ascii="宋体" w:hAnsi="宋体" w:hint="eastAsia"/>
          <w:b/>
          <w:bCs/>
          <w:color w:val="000000" w:themeColor="text1"/>
          <w:sz w:val="24"/>
          <w:szCs w:val="24"/>
        </w:rPr>
        <w:t>1</w:t>
      </w:r>
      <w:r w:rsidRPr="000921E0">
        <w:rPr>
          <w:rFonts w:ascii="宋体" w:hAnsi="宋体"/>
          <w:b/>
          <w:bCs/>
          <w:color w:val="000000" w:themeColor="text1"/>
          <w:sz w:val="24"/>
          <w:szCs w:val="24"/>
        </w:rPr>
        <w:t>7</w:t>
      </w:r>
      <w:r w:rsidRPr="000921E0">
        <w:rPr>
          <w:rFonts w:ascii="宋体" w:hAnsi="宋体" w:hint="eastAsia"/>
          <w:b/>
          <w:bCs/>
          <w:color w:val="000000" w:themeColor="text1"/>
          <w:sz w:val="24"/>
          <w:szCs w:val="24"/>
        </w:rPr>
        <w:t>. 投标有效期的延长</w:t>
      </w:r>
      <w:bookmarkEnd w:id="121"/>
    </w:p>
    <w:p w14:paraId="2A771A4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36390099" w14:textId="77777777" w:rsidR="00881EE1" w:rsidRPr="000921E0" w:rsidRDefault="00881EE1">
      <w:pPr>
        <w:pStyle w:val="a0"/>
        <w:rPr>
          <w:color w:val="000000" w:themeColor="text1"/>
        </w:rPr>
      </w:pPr>
    </w:p>
    <w:p w14:paraId="43D8B464"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122" w:name="_Hlt26954852"/>
      <w:bookmarkStart w:id="123" w:name="_Hlt26954739"/>
      <w:bookmarkStart w:id="124" w:name="_Toc16938540"/>
      <w:bookmarkStart w:id="125" w:name="_Toc120614217"/>
      <w:bookmarkStart w:id="126" w:name="_Toc20823296"/>
      <w:bookmarkStart w:id="127" w:name="_Toc513029224"/>
      <w:bookmarkStart w:id="128" w:name="_Toc209700325"/>
      <w:bookmarkEnd w:id="122"/>
      <w:bookmarkEnd w:id="123"/>
      <w:r w:rsidRPr="000921E0">
        <w:rPr>
          <w:rFonts w:ascii="宋体" w:hAnsi="宋体" w:hint="eastAsia"/>
          <w:b/>
          <w:bCs/>
          <w:color w:val="000000" w:themeColor="text1"/>
          <w:sz w:val="24"/>
          <w:szCs w:val="24"/>
        </w:rPr>
        <w:t>四、投标文件的递交</w:t>
      </w:r>
      <w:bookmarkEnd w:id="124"/>
      <w:bookmarkEnd w:id="125"/>
      <w:bookmarkEnd w:id="126"/>
      <w:bookmarkEnd w:id="127"/>
      <w:bookmarkEnd w:id="128"/>
    </w:p>
    <w:p w14:paraId="6B8D2CC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29" w:name="_Toc462564084"/>
      <w:bookmarkStart w:id="130" w:name="_Toc513029225"/>
      <w:bookmarkStart w:id="131" w:name="_Toc16938541"/>
      <w:bookmarkStart w:id="132" w:name="_Toc20823297"/>
      <w:bookmarkStart w:id="133" w:name="_Toc209700326"/>
      <w:r w:rsidRPr="000921E0">
        <w:rPr>
          <w:rFonts w:ascii="宋体" w:hAnsi="宋体" w:hint="eastAsia"/>
          <w:b/>
          <w:bCs/>
          <w:color w:val="000000" w:themeColor="text1"/>
          <w:sz w:val="24"/>
          <w:szCs w:val="24"/>
        </w:rPr>
        <w:t>1</w:t>
      </w:r>
      <w:r w:rsidRPr="000921E0">
        <w:rPr>
          <w:rFonts w:ascii="宋体" w:hAnsi="宋体"/>
          <w:b/>
          <w:bCs/>
          <w:color w:val="000000" w:themeColor="text1"/>
          <w:sz w:val="24"/>
          <w:szCs w:val="24"/>
        </w:rPr>
        <w:t>8</w:t>
      </w:r>
      <w:r w:rsidRPr="000921E0">
        <w:rPr>
          <w:rFonts w:ascii="宋体" w:hAnsi="宋体" w:hint="eastAsia"/>
          <w:b/>
          <w:bCs/>
          <w:color w:val="000000" w:themeColor="text1"/>
          <w:sz w:val="24"/>
          <w:szCs w:val="24"/>
        </w:rPr>
        <w:t>. 电子投标文件</w:t>
      </w:r>
      <w:bookmarkEnd w:id="129"/>
      <w:bookmarkEnd w:id="130"/>
      <w:bookmarkEnd w:id="131"/>
      <w:bookmarkEnd w:id="132"/>
      <w:r w:rsidRPr="000921E0">
        <w:rPr>
          <w:rFonts w:ascii="宋体" w:hAnsi="宋体" w:hint="eastAsia"/>
          <w:b/>
          <w:bCs/>
          <w:color w:val="000000" w:themeColor="text1"/>
          <w:sz w:val="24"/>
          <w:szCs w:val="24"/>
        </w:rPr>
        <w:t>的递交</w:t>
      </w:r>
      <w:bookmarkEnd w:id="133"/>
    </w:p>
    <w:p w14:paraId="21FACC7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18.1★投标人应当按照《操作手册》规定，在提交投标文件截止时间前</w:t>
      </w:r>
      <w:r w:rsidRPr="000921E0">
        <w:rPr>
          <w:rFonts w:ascii="宋体" w:hAnsi="宋体"/>
          <w:color w:val="000000" w:themeColor="text1"/>
          <w:sz w:val="24"/>
          <w:szCs w:val="24"/>
        </w:rPr>
        <w:t>制作</w:t>
      </w:r>
      <w:r w:rsidRPr="000921E0">
        <w:rPr>
          <w:rFonts w:ascii="宋体" w:hAnsi="宋体" w:hint="eastAsia"/>
          <w:color w:val="000000" w:themeColor="text1"/>
          <w:sz w:val="24"/>
          <w:szCs w:val="24"/>
        </w:rPr>
        <w:t>并上传电子投标文件至“苏采云系统”。</w:t>
      </w:r>
      <w:bookmarkStart w:id="134" w:name="_Toc513029226"/>
      <w:bookmarkStart w:id="135" w:name="_Toc16938542"/>
      <w:bookmarkStart w:id="136" w:name="_Toc20823298"/>
    </w:p>
    <w:p w14:paraId="2D81ED4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18.2★投标文件必须按照招标文件要求加盖</w:t>
      </w:r>
      <w:r w:rsidRPr="000921E0">
        <w:rPr>
          <w:rFonts w:ascii="宋体" w:hAnsi="宋体" w:cs="宋体" w:hint="eastAsia"/>
          <w:color w:val="000000" w:themeColor="text1"/>
          <w:sz w:val="24"/>
          <w:szCs w:val="24"/>
        </w:rPr>
        <w:t>CA电子公章。</w:t>
      </w:r>
    </w:p>
    <w:p w14:paraId="6C78C20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37" w:name="_Toc209700327"/>
      <w:r w:rsidRPr="000921E0">
        <w:rPr>
          <w:rFonts w:ascii="宋体" w:hAnsi="宋体"/>
          <w:b/>
          <w:bCs/>
          <w:color w:val="000000" w:themeColor="text1"/>
          <w:sz w:val="24"/>
          <w:szCs w:val="24"/>
        </w:rPr>
        <w:t>19</w:t>
      </w:r>
      <w:r w:rsidRPr="000921E0">
        <w:rPr>
          <w:rFonts w:ascii="宋体" w:hAnsi="宋体" w:hint="eastAsia"/>
          <w:b/>
          <w:bCs/>
          <w:color w:val="000000" w:themeColor="text1"/>
          <w:sz w:val="24"/>
          <w:szCs w:val="24"/>
        </w:rPr>
        <w:t>. 投标截止日期</w:t>
      </w:r>
      <w:bookmarkEnd w:id="134"/>
      <w:bookmarkEnd w:id="135"/>
      <w:bookmarkEnd w:id="136"/>
      <w:bookmarkEnd w:id="137"/>
    </w:p>
    <w:p w14:paraId="6FB7EBA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19.1★投标人上传电子投标文件的时间不得迟于招标公告中规定的提交投标文件截止时间。</w:t>
      </w:r>
    </w:p>
    <w:p w14:paraId="7DD7EAD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★投标人应充分考虑到网络环境、网络带宽等风险因素，如因投标人自身原因造成的电子投标文件上传不成功的按照本章节第27.1.2条规定做无效投标处理。</w:t>
      </w:r>
    </w:p>
    <w:p w14:paraId="5F59021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19</w:t>
      </w:r>
      <w:r w:rsidRPr="000921E0">
        <w:rPr>
          <w:rFonts w:ascii="宋体" w:hAnsi="宋体" w:hint="eastAsia"/>
          <w:color w:val="000000" w:themeColor="text1"/>
          <w:sz w:val="24"/>
          <w:szCs w:val="24"/>
        </w:rPr>
        <w:t>.2采购代理机构可以按照规定，通过修改招标文件酌情延长提交投标文件截止时间，在此情况下，投标人的所有权利和义务以及投标人受制的截止时间均应以延长后新的截止时间为准。</w:t>
      </w:r>
    </w:p>
    <w:p w14:paraId="74B2DB70"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38" w:name="_Toc16938543"/>
      <w:bookmarkStart w:id="139" w:name="_Toc20823299"/>
      <w:bookmarkStart w:id="140" w:name="_Toc513029227"/>
      <w:bookmarkStart w:id="141" w:name="_Toc209700328"/>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0</w:t>
      </w:r>
      <w:r w:rsidRPr="000921E0">
        <w:rPr>
          <w:rFonts w:ascii="宋体" w:hAnsi="宋体" w:hint="eastAsia"/>
          <w:b/>
          <w:bCs/>
          <w:color w:val="000000" w:themeColor="text1"/>
          <w:sz w:val="24"/>
          <w:szCs w:val="24"/>
        </w:rPr>
        <w:t>. 投标文件</w:t>
      </w:r>
      <w:bookmarkEnd w:id="138"/>
      <w:bookmarkEnd w:id="139"/>
      <w:bookmarkEnd w:id="140"/>
      <w:r w:rsidRPr="000921E0">
        <w:rPr>
          <w:rFonts w:ascii="宋体" w:hAnsi="宋体" w:hint="eastAsia"/>
          <w:b/>
          <w:bCs/>
          <w:color w:val="000000" w:themeColor="text1"/>
          <w:sz w:val="24"/>
          <w:szCs w:val="24"/>
        </w:rPr>
        <w:t>的拒收</w:t>
      </w:r>
      <w:bookmarkEnd w:id="141"/>
    </w:p>
    <w:p w14:paraId="0C994DC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采购代理机构拒绝接收在其规定的提交投标文件截止时间后上传的任何投标文件。</w:t>
      </w:r>
    </w:p>
    <w:p w14:paraId="704988F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42" w:name="_Toc513029228"/>
      <w:bookmarkStart w:id="143" w:name="_Toc20823300"/>
      <w:bookmarkStart w:id="144" w:name="_Toc16938544"/>
      <w:bookmarkStart w:id="145" w:name="_Toc209700329"/>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1</w:t>
      </w:r>
      <w:r w:rsidRPr="000921E0">
        <w:rPr>
          <w:rFonts w:ascii="宋体" w:hAnsi="宋体" w:hint="eastAsia"/>
          <w:b/>
          <w:bCs/>
          <w:color w:val="000000" w:themeColor="text1"/>
          <w:sz w:val="24"/>
          <w:szCs w:val="24"/>
        </w:rPr>
        <w:t>. 投标文件的撤回和修改</w:t>
      </w:r>
      <w:bookmarkEnd w:id="142"/>
      <w:bookmarkEnd w:id="143"/>
      <w:bookmarkEnd w:id="144"/>
      <w:bookmarkEnd w:id="145"/>
    </w:p>
    <w:p w14:paraId="50180BA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.1投标文件的撤回</w:t>
      </w:r>
    </w:p>
    <w:p w14:paraId="4583C7D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.1.1电子投标文件的撤回</w:t>
      </w:r>
    </w:p>
    <w:p w14:paraId="6B95F8C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投标人可在提交投标文件截止时间前，撤回其电子投标文件，具体操作方法见《操作手册》。</w:t>
      </w:r>
    </w:p>
    <w:p w14:paraId="73754E7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w:t>
      </w:r>
      <w:r w:rsidRPr="000921E0">
        <w:rPr>
          <w:rFonts w:ascii="宋体" w:hAnsi="宋体"/>
          <w:color w:val="000000" w:themeColor="text1"/>
          <w:sz w:val="24"/>
          <w:szCs w:val="24"/>
        </w:rPr>
        <w:t>2</w:t>
      </w:r>
      <w:r w:rsidRPr="000921E0">
        <w:rPr>
          <w:rFonts w:ascii="宋体" w:hAnsi="宋体" w:hint="eastAsia"/>
          <w:color w:val="000000" w:themeColor="text1"/>
          <w:sz w:val="24"/>
          <w:szCs w:val="24"/>
        </w:rPr>
        <w:t>投标人撤回电子投标文件，则认为其不再参与本项目投标活动。</w:t>
      </w:r>
    </w:p>
    <w:p w14:paraId="7651292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.2投标文件的修改</w:t>
      </w:r>
    </w:p>
    <w:p w14:paraId="22A41D2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21.2.1投标人可在提交投标文件截止时间前，对其电子投标文件进行修改，具体操作方法见《操作手册》。</w:t>
      </w:r>
    </w:p>
    <w:p w14:paraId="0D000BC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w:t>
      </w:r>
      <w:r w:rsidRPr="000921E0">
        <w:rPr>
          <w:rFonts w:ascii="宋体" w:hAnsi="宋体"/>
          <w:color w:val="000000" w:themeColor="text1"/>
          <w:sz w:val="24"/>
          <w:szCs w:val="24"/>
        </w:rPr>
        <w:t>2.2</w:t>
      </w:r>
      <w:r w:rsidRPr="000921E0">
        <w:rPr>
          <w:rFonts w:ascii="宋体" w:hAnsi="宋体" w:hint="eastAsia"/>
          <w:color w:val="000000" w:themeColor="text1"/>
          <w:sz w:val="24"/>
          <w:szCs w:val="24"/>
        </w:rPr>
        <w:t>在提交投标文件截止时间之后，投标人不得对其电子投标文件作任何修改。</w:t>
      </w:r>
    </w:p>
    <w:p w14:paraId="55CFE51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.3本章节第16条规定的投标有效期内，投标人不得撤回其投标。</w:t>
      </w:r>
    </w:p>
    <w:p w14:paraId="2394BED5" w14:textId="77777777" w:rsidR="00881EE1" w:rsidRPr="000921E0" w:rsidRDefault="00881EE1">
      <w:pPr>
        <w:pStyle w:val="a0"/>
        <w:rPr>
          <w:color w:val="000000" w:themeColor="text1"/>
        </w:rPr>
      </w:pPr>
    </w:p>
    <w:p w14:paraId="1C69C78D" w14:textId="77777777" w:rsidR="00881EE1" w:rsidRPr="000921E0" w:rsidRDefault="00135058" w:rsidP="00F60D98">
      <w:pPr>
        <w:spacing w:line="360" w:lineRule="auto"/>
        <w:jc w:val="center"/>
        <w:outlineLvl w:val="1"/>
        <w:rPr>
          <w:rFonts w:ascii="宋体" w:hAnsi="宋体" w:hint="eastAsia"/>
          <w:b/>
          <w:bCs/>
          <w:color w:val="000000" w:themeColor="text1"/>
          <w:sz w:val="24"/>
          <w:szCs w:val="24"/>
        </w:rPr>
      </w:pPr>
      <w:bookmarkStart w:id="146" w:name="_Toc120614218"/>
      <w:bookmarkStart w:id="147" w:name="_Toc20823301"/>
      <w:bookmarkStart w:id="148" w:name="_Toc513029229"/>
      <w:bookmarkStart w:id="149" w:name="_Toc16938545"/>
      <w:bookmarkStart w:id="150" w:name="_Toc209700330"/>
      <w:r w:rsidRPr="000921E0">
        <w:rPr>
          <w:rFonts w:ascii="宋体" w:hAnsi="宋体" w:hint="eastAsia"/>
          <w:b/>
          <w:bCs/>
          <w:color w:val="000000" w:themeColor="text1"/>
          <w:sz w:val="24"/>
          <w:szCs w:val="24"/>
        </w:rPr>
        <w:t>五、开标与评标</w:t>
      </w:r>
      <w:bookmarkEnd w:id="146"/>
      <w:bookmarkEnd w:id="147"/>
      <w:bookmarkEnd w:id="148"/>
      <w:bookmarkEnd w:id="149"/>
      <w:bookmarkEnd w:id="150"/>
    </w:p>
    <w:p w14:paraId="21191B5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1" w:name="_Toc16938546"/>
      <w:bookmarkStart w:id="152" w:name="_Toc513029230"/>
      <w:bookmarkStart w:id="153" w:name="_Toc20823302"/>
      <w:bookmarkStart w:id="154" w:name="_Toc209700331"/>
      <w:r w:rsidRPr="000921E0">
        <w:rPr>
          <w:rFonts w:ascii="宋体" w:hAnsi="宋体" w:hint="eastAsia"/>
          <w:b/>
          <w:bCs/>
          <w:color w:val="000000" w:themeColor="text1"/>
          <w:sz w:val="24"/>
          <w:szCs w:val="24"/>
        </w:rPr>
        <w:t>22. 开标</w:t>
      </w:r>
      <w:bookmarkEnd w:id="151"/>
      <w:bookmarkEnd w:id="152"/>
      <w:bookmarkEnd w:id="153"/>
      <w:bookmarkEnd w:id="154"/>
    </w:p>
    <w:p w14:paraId="5B3B2F3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.1采购代理机构将在招标公告中规定的时间和地点组织公开开标。投标人应当按照《操作手册》规定，</w:t>
      </w:r>
      <w:r w:rsidRPr="000921E0">
        <w:rPr>
          <w:rFonts w:ascii="宋体" w:hAnsi="宋体"/>
          <w:color w:val="000000" w:themeColor="text1"/>
          <w:sz w:val="24"/>
          <w:szCs w:val="24"/>
        </w:rPr>
        <w:t>参加开标活动</w:t>
      </w:r>
      <w:r w:rsidRPr="000921E0">
        <w:rPr>
          <w:rFonts w:ascii="宋体" w:hAnsi="宋体" w:hint="eastAsia"/>
          <w:color w:val="000000" w:themeColor="text1"/>
          <w:sz w:val="24"/>
          <w:szCs w:val="24"/>
        </w:rPr>
        <w:t>和在“苏采云系统”规定的时间内对投标文件进行解密。</w:t>
      </w:r>
    </w:p>
    <w:p w14:paraId="088E99C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.2开标仪式由采购代理机构组织。“苏采云系统”将自动对</w:t>
      </w:r>
      <w:r w:rsidRPr="000921E0">
        <w:rPr>
          <w:rFonts w:ascii="宋体" w:hAnsi="宋体"/>
          <w:color w:val="000000" w:themeColor="text1"/>
          <w:sz w:val="24"/>
          <w:szCs w:val="24"/>
        </w:rPr>
        <w:t>项目进行开标，</w:t>
      </w:r>
      <w:r w:rsidRPr="000921E0">
        <w:rPr>
          <w:rFonts w:ascii="宋体" w:hAnsi="宋体" w:hint="eastAsia"/>
          <w:color w:val="000000" w:themeColor="text1"/>
          <w:sz w:val="24"/>
          <w:szCs w:val="24"/>
        </w:rPr>
        <w:t>并宣布各投标人名称和投标价格。</w:t>
      </w:r>
    </w:p>
    <w:p w14:paraId="61AD865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.3投标人在开标过程中涉及到的投标文件解密、开标结果确认等工作，应按照《操作手册》规定执行。</w:t>
      </w:r>
    </w:p>
    <w:p w14:paraId="5907696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.4投标人如果对开标过程和开标记录有疑义，应当根据《操作手册》规定提出，如“苏采云系统”中《开标记录表》宣布后</w:t>
      </w:r>
      <w:r w:rsidRPr="000921E0">
        <w:rPr>
          <w:rFonts w:ascii="宋体" w:hAnsi="宋体" w:hint="eastAsia"/>
          <w:b/>
          <w:bCs/>
          <w:color w:val="000000" w:themeColor="text1"/>
          <w:sz w:val="24"/>
          <w:szCs w:val="24"/>
        </w:rPr>
        <w:t>5分钟内</w:t>
      </w:r>
      <w:r w:rsidRPr="000921E0">
        <w:rPr>
          <w:rFonts w:ascii="宋体" w:hAnsi="宋体" w:hint="eastAsia"/>
          <w:color w:val="000000" w:themeColor="text1"/>
          <w:sz w:val="24"/>
          <w:szCs w:val="24"/>
        </w:rPr>
        <w:t>未提出的，视同认可开标结果。</w:t>
      </w:r>
    </w:p>
    <w:p w14:paraId="0C649926"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5" w:name="_Toc16938547"/>
      <w:bookmarkStart w:id="156" w:name="_Toc513029231"/>
      <w:bookmarkStart w:id="157" w:name="_Toc20823303"/>
      <w:bookmarkStart w:id="158" w:name="_Toc209700332"/>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3</w:t>
      </w:r>
      <w:r w:rsidRPr="000921E0">
        <w:rPr>
          <w:rFonts w:ascii="宋体" w:hAnsi="宋体" w:hint="eastAsia"/>
          <w:b/>
          <w:bCs/>
          <w:color w:val="000000" w:themeColor="text1"/>
          <w:sz w:val="24"/>
          <w:szCs w:val="24"/>
        </w:rPr>
        <w:t>. 评标委员会</w:t>
      </w:r>
      <w:bookmarkEnd w:id="158"/>
    </w:p>
    <w:p w14:paraId="0A5407C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.1 开标后，采购代理机构将立即组织评标委员会进行评标。</w:t>
      </w:r>
    </w:p>
    <w:p w14:paraId="54BAD68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.2评标委员会由有关技术、经济等方面的专家组成，且人员构成符合政府采购有关规定。</w:t>
      </w:r>
    </w:p>
    <w:p w14:paraId="1EC5ABB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.3评标委员会独立工作，负责评审所有投标文件并</w:t>
      </w:r>
      <w:r w:rsidR="007D3CE8" w:rsidRPr="000921E0">
        <w:rPr>
          <w:rFonts w:ascii="宋体" w:hAnsi="宋体" w:hint="eastAsia"/>
          <w:color w:val="000000" w:themeColor="text1"/>
          <w:sz w:val="24"/>
          <w:szCs w:val="24"/>
        </w:rPr>
        <w:t>推荐</w:t>
      </w:r>
      <w:r w:rsidRPr="000921E0">
        <w:rPr>
          <w:rFonts w:ascii="宋体" w:hAnsi="宋体" w:hint="eastAsia"/>
          <w:color w:val="000000" w:themeColor="text1"/>
          <w:sz w:val="24"/>
          <w:szCs w:val="24"/>
        </w:rPr>
        <w:t>中标候选人。</w:t>
      </w:r>
    </w:p>
    <w:p w14:paraId="2059C382"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9" w:name="_Toc209700333"/>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4</w:t>
      </w:r>
      <w:r w:rsidRPr="000921E0">
        <w:rPr>
          <w:rFonts w:ascii="宋体" w:hAnsi="宋体" w:hint="eastAsia"/>
          <w:b/>
          <w:bCs/>
          <w:color w:val="000000" w:themeColor="text1"/>
          <w:sz w:val="24"/>
          <w:szCs w:val="24"/>
        </w:rPr>
        <w:t>. 评标过程的保密与公正</w:t>
      </w:r>
      <w:bookmarkEnd w:id="159"/>
    </w:p>
    <w:bookmarkEnd w:id="155"/>
    <w:bookmarkEnd w:id="156"/>
    <w:bookmarkEnd w:id="157"/>
    <w:p w14:paraId="2EAE09E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.1凡是与审查、澄清、评价和比较投标的有关资料以及授标建议等，采购人、评标委员会、采购代理机构均不得向投标人或与评标无关的其他人员透露。</w:t>
      </w:r>
    </w:p>
    <w:p w14:paraId="65BE94D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.2★在评标过程中，投标人不得以任何行为影响评标过程，否则其投标文件将被作为无效投标文件。</w:t>
      </w:r>
    </w:p>
    <w:p w14:paraId="5B60151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24</w:t>
      </w:r>
      <w:r w:rsidRPr="000921E0">
        <w:rPr>
          <w:rFonts w:ascii="宋体" w:hAnsi="宋体" w:hint="eastAsia"/>
          <w:color w:val="000000" w:themeColor="text1"/>
          <w:sz w:val="24"/>
          <w:szCs w:val="24"/>
        </w:rPr>
        <w:t>.</w:t>
      </w:r>
      <w:r w:rsidRPr="000921E0">
        <w:rPr>
          <w:rFonts w:ascii="宋体" w:hAnsi="宋体"/>
          <w:color w:val="000000" w:themeColor="text1"/>
          <w:sz w:val="24"/>
          <w:szCs w:val="24"/>
        </w:rPr>
        <w:t>3</w:t>
      </w:r>
      <w:r w:rsidRPr="000921E0">
        <w:rPr>
          <w:rFonts w:ascii="宋体" w:hAnsi="宋体" w:hint="eastAsia"/>
          <w:color w:val="000000" w:themeColor="text1"/>
          <w:sz w:val="24"/>
          <w:szCs w:val="24"/>
        </w:rPr>
        <w:t>采购人和评标委员会不向未中标的投标人解释未中标原因，也不公布评标过程中的相关细节。</w:t>
      </w:r>
    </w:p>
    <w:p w14:paraId="1015837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w:t>
      </w:r>
      <w:r w:rsidRPr="000921E0">
        <w:rPr>
          <w:rFonts w:ascii="宋体" w:hAnsi="宋体"/>
          <w:color w:val="000000" w:themeColor="text1"/>
          <w:sz w:val="24"/>
          <w:szCs w:val="24"/>
        </w:rPr>
        <w:t>4</w:t>
      </w:r>
      <w:r w:rsidRPr="000921E0">
        <w:rPr>
          <w:rFonts w:ascii="宋体" w:hAnsi="宋体" w:hint="eastAsia"/>
          <w:color w:val="000000" w:themeColor="text1"/>
          <w:sz w:val="24"/>
          <w:szCs w:val="24"/>
        </w:rPr>
        <w:t>采用综合评分法的项目，未中标的投标人可于中标结果公告期限届满之日起通</w:t>
      </w:r>
      <w:r w:rsidRPr="000921E0">
        <w:rPr>
          <w:rFonts w:ascii="宋体" w:hAnsi="宋体" w:hint="eastAsia"/>
          <w:color w:val="000000" w:themeColor="text1"/>
          <w:sz w:val="24"/>
          <w:szCs w:val="24"/>
        </w:rPr>
        <w:lastRenderedPageBreak/>
        <w:t>过“苏采云系统”查看自己的评审得分及排序情况。</w:t>
      </w:r>
    </w:p>
    <w:p w14:paraId="24617F5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60" w:name="_Toc16938548"/>
      <w:bookmarkStart w:id="161" w:name="_Toc513029232"/>
      <w:bookmarkStart w:id="162" w:name="_Toc20823304"/>
      <w:bookmarkStart w:id="163" w:name="_Toc209700334"/>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5</w:t>
      </w:r>
      <w:r w:rsidRPr="000921E0">
        <w:rPr>
          <w:rFonts w:ascii="宋体" w:hAnsi="宋体" w:hint="eastAsia"/>
          <w:b/>
          <w:bCs/>
          <w:color w:val="000000" w:themeColor="text1"/>
          <w:sz w:val="24"/>
          <w:szCs w:val="24"/>
        </w:rPr>
        <w:t>. 投标文件的澄清</w:t>
      </w:r>
      <w:bookmarkEnd w:id="160"/>
      <w:bookmarkEnd w:id="161"/>
      <w:bookmarkEnd w:id="162"/>
      <w:bookmarkEnd w:id="163"/>
    </w:p>
    <w:p w14:paraId="4B5E0F68"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64" w:name="_Toc513029233"/>
      <w:bookmarkStart w:id="165" w:name="_Toc20823305"/>
      <w:bookmarkStart w:id="166" w:name="_Toc16938549"/>
      <w:r w:rsidRPr="000921E0">
        <w:rPr>
          <w:rFonts w:ascii="宋体" w:hAnsi="宋体"/>
          <w:color w:val="000000" w:themeColor="text1"/>
          <w:sz w:val="24"/>
          <w:szCs w:val="24"/>
        </w:rPr>
        <w:t>25</w:t>
      </w:r>
      <w:r w:rsidRPr="000921E0">
        <w:rPr>
          <w:rFonts w:ascii="宋体" w:hAnsi="宋体" w:hint="eastAsia"/>
          <w:color w:val="000000" w:themeColor="text1"/>
          <w:sz w:val="24"/>
          <w:szCs w:val="24"/>
        </w:rPr>
        <w:t>.</w:t>
      </w:r>
      <w:r w:rsidRPr="000921E0">
        <w:rPr>
          <w:rFonts w:ascii="宋体" w:hAnsi="宋体"/>
          <w:color w:val="000000" w:themeColor="text1"/>
          <w:sz w:val="24"/>
          <w:szCs w:val="24"/>
        </w:rPr>
        <w:t>1</w:t>
      </w:r>
      <w:r w:rsidRPr="000921E0">
        <w:rPr>
          <w:rFonts w:ascii="宋体" w:hAnsi="宋体" w:hint="eastAsia"/>
          <w:color w:val="000000" w:themeColor="text1"/>
          <w:sz w:val="24"/>
          <w:szCs w:val="24"/>
        </w:rPr>
        <w:t>评标期间，评标委员会对投标文件中含义不明确、同类问题表述不一致或者有明显文字和计算错误的内容，有权要求投标人作出必要的澄清、说明或者补正。</w:t>
      </w:r>
    </w:p>
    <w:p w14:paraId="7281DF7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★投标人的澄清、说明或者补正不得超出投标文件的范围或者改变投标文件的实质性内容。</w:t>
      </w:r>
    </w:p>
    <w:p w14:paraId="7B6704D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评标委员会</w:t>
      </w:r>
      <w:r w:rsidRPr="000921E0">
        <w:rPr>
          <w:rFonts w:ascii="宋体" w:hAnsi="宋体"/>
          <w:color w:val="000000" w:themeColor="text1"/>
          <w:sz w:val="24"/>
          <w:szCs w:val="24"/>
        </w:rPr>
        <w:t>并非对每个投标人都做澄清要求</w:t>
      </w:r>
      <w:r w:rsidRPr="000921E0">
        <w:rPr>
          <w:rFonts w:ascii="宋体" w:hAnsi="宋体" w:hint="eastAsia"/>
          <w:color w:val="000000" w:themeColor="text1"/>
          <w:sz w:val="24"/>
          <w:szCs w:val="24"/>
        </w:rPr>
        <w:t>。</w:t>
      </w:r>
    </w:p>
    <w:p w14:paraId="3A327F4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5</w:t>
      </w:r>
      <w:r w:rsidRPr="000921E0">
        <w:rPr>
          <w:rFonts w:ascii="宋体" w:hAnsi="宋体" w:hint="eastAsia"/>
          <w:color w:val="000000" w:themeColor="text1"/>
          <w:sz w:val="24"/>
          <w:szCs w:val="24"/>
        </w:rPr>
        <w:t>.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3E4AB84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5</w:t>
      </w:r>
      <w:r w:rsidRPr="000921E0">
        <w:rPr>
          <w:rFonts w:ascii="宋体" w:hAnsi="宋体" w:hint="eastAsia"/>
          <w:color w:val="000000" w:themeColor="text1"/>
          <w:sz w:val="24"/>
          <w:szCs w:val="24"/>
        </w:rPr>
        <w:t>.3★接到评标委员会澄清、说明和补正要求的投标人如未按规定作出澄清、说明和补正，其风险由投标人自行承担。</w:t>
      </w:r>
    </w:p>
    <w:p w14:paraId="538BD5E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67" w:name="_Toc209700335"/>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6</w:t>
      </w:r>
      <w:r w:rsidRPr="000921E0">
        <w:rPr>
          <w:rFonts w:ascii="宋体" w:hAnsi="宋体" w:hint="eastAsia"/>
          <w:b/>
          <w:bCs/>
          <w:color w:val="000000" w:themeColor="text1"/>
          <w:sz w:val="24"/>
          <w:szCs w:val="24"/>
        </w:rPr>
        <w:t>. 对投标文件的初审</w:t>
      </w:r>
      <w:bookmarkEnd w:id="164"/>
      <w:bookmarkEnd w:id="165"/>
      <w:bookmarkEnd w:id="166"/>
      <w:bookmarkEnd w:id="167"/>
    </w:p>
    <w:p w14:paraId="3698F60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.1投标文件初审分为资格审查和符合性审查。</w:t>
      </w:r>
    </w:p>
    <w:p w14:paraId="2523237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.1.1资格审查：</w:t>
      </w:r>
    </w:p>
    <w:p w14:paraId="50154E0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（1）依据法律法规和招标文件的规定，由采购人对投标文件中的资格证明文件进行审查。资格审查的结论，采购人以书面形式向评标委员会进行反馈；</w:t>
      </w:r>
    </w:p>
    <w:p w14:paraId="5C6001D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（2）采购人在进行资格性审查的同时，将在“信用中国”网站（www.creditchina.gov.cn）查询投标人的信用记录，以确定投标人是否具备投标资格，查询结果留存并归档；</w:t>
      </w:r>
    </w:p>
    <w:p w14:paraId="6A32987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（3）★投标人的资格条件必须完全符合招标文件的规定，否则采购人应当否决其投标。</w:t>
      </w:r>
    </w:p>
    <w:p w14:paraId="32113DB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.1.2符合性审查：</w:t>
      </w:r>
    </w:p>
    <w:p w14:paraId="5A797FC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（1）依据招标文件的规定，由评标委员会从投标文件的有效性、完整性和对招标文件的响应程度进行审查；</w:t>
      </w:r>
    </w:p>
    <w:p w14:paraId="0228D20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（2）★投标文件对招标文件的响应必须满足招标文件的实质性要求和条件，否则评标委员会应当否决其投标。</w:t>
      </w:r>
    </w:p>
    <w:p w14:paraId="730D7E3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26.1.3未通过资格审查或符合性审查的投标人，采购代理机构将在“苏采云系统”</w:t>
      </w:r>
      <w:r w:rsidRPr="000921E0">
        <w:rPr>
          <w:rFonts w:ascii="宋体" w:hAnsi="宋体" w:hint="eastAsia"/>
          <w:color w:val="000000" w:themeColor="text1"/>
          <w:sz w:val="24"/>
          <w:szCs w:val="24"/>
        </w:rPr>
        <w:lastRenderedPageBreak/>
        <w:t>中告知未通过资格审查或符合性审查的原因，评审结束后，采购代理机构将不再告知未通过资格审查或符合性审查的原因。</w:t>
      </w:r>
    </w:p>
    <w:p w14:paraId="67AF64D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.2在详细评标之前，评标委员会将首先审查每份投标文件是否实质性响应了招标文件的要求。实质性响应的投标应该是与招标文件要求的全部条款、条件和规格相符，没有重大偏离或保留的投标。</w:t>
      </w:r>
    </w:p>
    <w:p w14:paraId="4EBB5AE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所谓重大偏离或保留是指</w:t>
      </w:r>
      <w:bookmarkStart w:id="168" w:name="OLE_LINK21"/>
      <w:r w:rsidRPr="000921E0">
        <w:rPr>
          <w:rFonts w:ascii="宋体" w:hAnsi="宋体" w:cs="宋体"/>
          <w:color w:val="000000" w:themeColor="text1"/>
          <w:sz w:val="24"/>
          <w:szCs w:val="24"/>
        </w:rPr>
        <w:t>投标人所投标的范围、质量、数量和交货期限等明显不能满足招标文件的要求</w:t>
      </w:r>
      <w:bookmarkEnd w:id="168"/>
      <w:r w:rsidRPr="000921E0">
        <w:rPr>
          <w:rFonts w:ascii="宋体" w:hAnsi="宋体" w:cs="宋体" w:hint="eastAsia"/>
          <w:color w:val="000000" w:themeColor="text1"/>
          <w:sz w:val="24"/>
          <w:szCs w:val="24"/>
        </w:rPr>
        <w:t>、</w:t>
      </w:r>
      <w:r w:rsidRPr="000921E0">
        <w:rPr>
          <w:rFonts w:ascii="宋体" w:hAnsi="宋体" w:hint="eastAsia"/>
          <w:color w:val="000000" w:themeColor="text1"/>
          <w:sz w:val="24"/>
          <w:szCs w:val="24"/>
        </w:rPr>
        <w:t>与招标文件规定的实质性要求存在负偏离，或者在实质上与招标文件不一致，而且限制了合同中甲方（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049B138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.3★如果投标文件实质上没有响应招标文件的要求，评标委员会将予以拒绝，投标人不得通过修改或撤销不符合要求的偏离或保留而使其投标成为实质性响应的投标。</w:t>
      </w:r>
    </w:p>
    <w:p w14:paraId="4C480F8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.4评标委员会将对确定为实质性响应的投标进行进一步审核，看其是否有计算上或累加上的算术错误，修正错误的原则如下：</w:t>
      </w:r>
    </w:p>
    <w:p w14:paraId="0389B6A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（1）投标文件中开标一览表内容与投标文件中相应内容不一致的，以开标一览表为准。</w:t>
      </w:r>
    </w:p>
    <w:p w14:paraId="5531902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（2）大写金额和小写金额不一致的，以大写金额为准。</w:t>
      </w:r>
    </w:p>
    <w:p w14:paraId="6974977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（3）单价金额小数点或者百分比有明显错位的，以开标一览表的总价为准，并修改单价。</w:t>
      </w:r>
    </w:p>
    <w:p w14:paraId="38E4766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（4）总价金额与按单价汇总金额不一致的，以单价金额计算结果为准。</w:t>
      </w:r>
    </w:p>
    <w:p w14:paraId="2F9ECE5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同时出现两种以上错误的，按照前款规定的顺序修正。</w:t>
      </w:r>
    </w:p>
    <w:p w14:paraId="7A5DDA2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.5★评标委员会将按上述修正错误的方法调整投标文件中的投标报价，并</w:t>
      </w:r>
      <w:r w:rsidRPr="000921E0">
        <w:rPr>
          <w:rFonts w:ascii="宋体" w:hAnsi="宋体"/>
          <w:color w:val="000000" w:themeColor="text1"/>
          <w:sz w:val="24"/>
          <w:szCs w:val="24"/>
        </w:rPr>
        <w:t>通过</w:t>
      </w:r>
      <w:r w:rsidRPr="000921E0">
        <w:rPr>
          <w:rFonts w:ascii="宋体" w:hAnsi="宋体" w:hint="eastAsia"/>
          <w:color w:val="000000" w:themeColor="text1"/>
          <w:sz w:val="24"/>
          <w:szCs w:val="24"/>
        </w:rPr>
        <w:t>“苏采云系统”告知</w:t>
      </w:r>
      <w:r w:rsidRPr="000921E0">
        <w:rPr>
          <w:rFonts w:ascii="宋体" w:hAnsi="宋体"/>
          <w:color w:val="000000" w:themeColor="text1"/>
          <w:sz w:val="24"/>
          <w:szCs w:val="24"/>
        </w:rPr>
        <w:t>投标人，</w:t>
      </w:r>
      <w:r w:rsidRPr="000921E0">
        <w:rPr>
          <w:rFonts w:ascii="宋体" w:hAnsi="宋体" w:hint="eastAsia"/>
          <w:color w:val="000000" w:themeColor="text1"/>
          <w:sz w:val="24"/>
          <w:szCs w:val="24"/>
        </w:rPr>
        <w:t>调整后的价格应对投标人具有约束力。如果投标人不接受修正后的价格，则其投标将被拒绝。</w:t>
      </w:r>
    </w:p>
    <w:p w14:paraId="7D871D79"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69" w:name="_Toc16938550"/>
      <w:bookmarkStart w:id="170" w:name="_Toc20823306"/>
      <w:bookmarkStart w:id="171" w:name="_Toc513029234"/>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.6投标人在开、评标全过程中应保持通信畅通，及时登录“苏采云系统”查阅</w:t>
      </w:r>
      <w:r w:rsidRPr="000921E0">
        <w:rPr>
          <w:rFonts w:ascii="宋体" w:hAnsi="宋体"/>
          <w:color w:val="000000" w:themeColor="text1"/>
          <w:sz w:val="24"/>
          <w:szCs w:val="24"/>
        </w:rPr>
        <w:t>、答复相关</w:t>
      </w:r>
      <w:r w:rsidRPr="000921E0">
        <w:rPr>
          <w:rFonts w:ascii="宋体" w:hAnsi="宋体" w:hint="eastAsia"/>
          <w:color w:val="000000" w:themeColor="text1"/>
          <w:sz w:val="24"/>
          <w:szCs w:val="24"/>
        </w:rPr>
        <w:t>信息</w:t>
      </w:r>
      <w:r w:rsidRPr="000921E0">
        <w:rPr>
          <w:rFonts w:ascii="宋体" w:hAnsi="宋体"/>
          <w:color w:val="000000" w:themeColor="text1"/>
          <w:sz w:val="24"/>
          <w:szCs w:val="24"/>
        </w:rPr>
        <w:t>，</w:t>
      </w:r>
      <w:r w:rsidRPr="000921E0">
        <w:rPr>
          <w:rFonts w:ascii="宋体" w:hAnsi="宋体" w:hint="eastAsia"/>
          <w:color w:val="000000" w:themeColor="text1"/>
          <w:sz w:val="24"/>
          <w:szCs w:val="24"/>
        </w:rPr>
        <w:t>并安排专人与采购代理机构及评标委员会联系。</w:t>
      </w:r>
    </w:p>
    <w:p w14:paraId="4382AF5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.7</w:t>
      </w:r>
      <w:r w:rsidRPr="000921E0">
        <w:rPr>
          <w:rFonts w:ascii="宋体" w:hAnsi="宋体"/>
          <w:color w:val="000000" w:themeColor="text1"/>
          <w:sz w:val="24"/>
          <w:szCs w:val="24"/>
        </w:rPr>
        <w:t>采用最低评标价法的采购项目，提供相同品牌产品的不同投标人参加同一合同项下投标的，以其中通过资格审查、符合性审查且报价最低的参加评标；报价相同的，</w:t>
      </w:r>
      <w:r w:rsidRPr="000921E0">
        <w:rPr>
          <w:rFonts w:ascii="宋体" w:hAnsi="宋体"/>
          <w:color w:val="000000" w:themeColor="text1"/>
          <w:sz w:val="24"/>
          <w:szCs w:val="24"/>
        </w:rPr>
        <w:lastRenderedPageBreak/>
        <w:t>由评标委员会</w:t>
      </w:r>
      <w:r w:rsidRPr="000921E0">
        <w:rPr>
          <w:rFonts w:ascii="宋体" w:hAnsi="宋体" w:hint="eastAsia"/>
          <w:color w:val="000000" w:themeColor="text1"/>
          <w:sz w:val="24"/>
          <w:szCs w:val="24"/>
        </w:rPr>
        <w:t>按照招标文件规定的方式（招标文件未规定的通过</w:t>
      </w:r>
      <w:r w:rsidRPr="000921E0">
        <w:rPr>
          <w:rFonts w:ascii="宋体" w:hAnsi="宋体"/>
          <w:color w:val="000000" w:themeColor="text1"/>
          <w:sz w:val="24"/>
          <w:szCs w:val="24"/>
        </w:rPr>
        <w:t>随机抽取</w:t>
      </w:r>
      <w:r w:rsidRPr="000921E0">
        <w:rPr>
          <w:rFonts w:ascii="宋体" w:hAnsi="宋体" w:hint="eastAsia"/>
          <w:color w:val="000000" w:themeColor="text1"/>
          <w:sz w:val="24"/>
          <w:szCs w:val="24"/>
        </w:rPr>
        <w:t>的</w:t>
      </w:r>
      <w:r w:rsidRPr="000921E0">
        <w:rPr>
          <w:rFonts w:ascii="宋体" w:hAnsi="宋体"/>
          <w:color w:val="000000" w:themeColor="text1"/>
          <w:sz w:val="24"/>
          <w:szCs w:val="24"/>
        </w:rPr>
        <w:t>方式</w:t>
      </w:r>
      <w:r w:rsidRPr="000921E0">
        <w:rPr>
          <w:rFonts w:ascii="宋体" w:hAnsi="宋体" w:hint="eastAsia"/>
          <w:color w:val="000000" w:themeColor="text1"/>
          <w:sz w:val="24"/>
          <w:szCs w:val="24"/>
        </w:rPr>
        <w:t>）</w:t>
      </w:r>
      <w:r w:rsidRPr="000921E0">
        <w:rPr>
          <w:rFonts w:ascii="宋体" w:hAnsi="宋体"/>
          <w:color w:val="000000" w:themeColor="text1"/>
          <w:sz w:val="24"/>
          <w:szCs w:val="24"/>
        </w:rPr>
        <w:t>确定一个参加评标的投标人，其他投标无效。</w:t>
      </w:r>
    </w:p>
    <w:p w14:paraId="078E0E6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0921E0">
        <w:rPr>
          <w:rFonts w:ascii="宋体" w:hAnsi="宋体" w:hint="eastAsia"/>
          <w:color w:val="000000" w:themeColor="text1"/>
          <w:sz w:val="24"/>
          <w:szCs w:val="24"/>
        </w:rPr>
        <w:t>根据招标文件规定的方式（招标文件未规定的采取随机抽取的方式）</w:t>
      </w:r>
      <w:r w:rsidRPr="000921E0">
        <w:rPr>
          <w:rFonts w:ascii="宋体" w:hAnsi="宋体"/>
          <w:color w:val="000000" w:themeColor="text1"/>
          <w:sz w:val="24"/>
          <w:szCs w:val="24"/>
        </w:rPr>
        <w:t>确定</w:t>
      </w:r>
      <w:r w:rsidRPr="000921E0">
        <w:rPr>
          <w:rFonts w:ascii="宋体" w:hAnsi="宋体" w:hint="eastAsia"/>
          <w:color w:val="000000" w:themeColor="text1"/>
          <w:sz w:val="24"/>
          <w:szCs w:val="24"/>
        </w:rPr>
        <w:t>一个中标候选人</w:t>
      </w:r>
      <w:r w:rsidRPr="000921E0">
        <w:rPr>
          <w:rFonts w:ascii="宋体" w:hAnsi="宋体"/>
          <w:color w:val="000000" w:themeColor="text1"/>
          <w:sz w:val="24"/>
          <w:szCs w:val="24"/>
        </w:rPr>
        <w:t>，其他同品牌投标人不作为中标候选人。</w:t>
      </w:r>
    </w:p>
    <w:p w14:paraId="6FCB3EC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非单一产品采购项目，招标文件中</w:t>
      </w:r>
      <w:r w:rsidRPr="000921E0">
        <w:rPr>
          <w:rFonts w:ascii="宋体" w:hAnsi="宋体" w:hint="eastAsia"/>
          <w:color w:val="000000" w:themeColor="text1"/>
          <w:sz w:val="24"/>
          <w:szCs w:val="24"/>
        </w:rPr>
        <w:t>将载明其中的核心产品</w:t>
      </w:r>
      <w:r w:rsidRPr="000921E0">
        <w:rPr>
          <w:rFonts w:ascii="宋体" w:hAnsi="宋体"/>
          <w:color w:val="000000" w:themeColor="text1"/>
          <w:sz w:val="24"/>
          <w:szCs w:val="24"/>
        </w:rPr>
        <w:t>。多家投标人提供的核心产品品牌相同的，按前两款规定处理。</w:t>
      </w:r>
    </w:p>
    <w:p w14:paraId="633590A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72" w:name="_Toc209700336"/>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7</w:t>
      </w:r>
      <w:bookmarkEnd w:id="169"/>
      <w:bookmarkEnd w:id="170"/>
      <w:bookmarkEnd w:id="171"/>
      <w:r w:rsidRPr="000921E0">
        <w:rPr>
          <w:rFonts w:ascii="宋体" w:hAnsi="宋体" w:hint="eastAsia"/>
          <w:b/>
          <w:bCs/>
          <w:color w:val="000000" w:themeColor="text1"/>
          <w:sz w:val="24"/>
          <w:szCs w:val="24"/>
        </w:rPr>
        <w:t>. ★无效投标条款和废标条款</w:t>
      </w:r>
      <w:bookmarkEnd w:id="172"/>
    </w:p>
    <w:p w14:paraId="18FAF71D"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73" w:name="_Toc16938551"/>
      <w:bookmarkStart w:id="174" w:name="_Toc513029235"/>
      <w:bookmarkStart w:id="175" w:name="_Toc20823307"/>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.1无效投标条款</w:t>
      </w:r>
    </w:p>
    <w:p w14:paraId="6EE6DFF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.1.1投标人在“苏采云系统”规定的时间内未成功解密电子投标文件的；</w:t>
      </w:r>
    </w:p>
    <w:p w14:paraId="2A2AC4B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w:t>
      </w:r>
      <w:r w:rsidRPr="000921E0">
        <w:rPr>
          <w:rFonts w:ascii="宋体" w:hAnsi="宋体"/>
          <w:color w:val="000000" w:themeColor="text1"/>
          <w:sz w:val="24"/>
          <w:szCs w:val="24"/>
        </w:rPr>
        <w:t>2</w:t>
      </w:r>
      <w:r w:rsidRPr="000921E0">
        <w:rPr>
          <w:rFonts w:ascii="宋体" w:hAnsi="宋体" w:hint="eastAsia"/>
          <w:color w:val="000000" w:themeColor="text1"/>
          <w:sz w:val="24"/>
          <w:szCs w:val="24"/>
        </w:rPr>
        <w:t>投标人未按照招标文件要求上传电子投标文件的；</w:t>
      </w:r>
    </w:p>
    <w:p w14:paraId="45C8C2E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.1.3同一投标人提交两个</w:t>
      </w:r>
      <w:r w:rsidRPr="000921E0">
        <w:rPr>
          <w:rFonts w:ascii="宋体" w:hAnsi="宋体"/>
          <w:color w:val="000000" w:themeColor="text1"/>
          <w:sz w:val="24"/>
          <w:szCs w:val="24"/>
        </w:rPr>
        <w:t>（</w:t>
      </w:r>
      <w:r w:rsidRPr="000921E0">
        <w:rPr>
          <w:rFonts w:ascii="宋体" w:hAnsi="宋体" w:hint="eastAsia"/>
          <w:color w:val="000000" w:themeColor="text1"/>
          <w:sz w:val="24"/>
          <w:szCs w:val="24"/>
        </w:rPr>
        <w:t>含</w:t>
      </w:r>
      <w:r w:rsidRPr="000921E0">
        <w:rPr>
          <w:rFonts w:ascii="宋体" w:hAnsi="宋体"/>
          <w:color w:val="000000" w:themeColor="text1"/>
          <w:sz w:val="24"/>
          <w:szCs w:val="24"/>
        </w:rPr>
        <w:t>两个）</w:t>
      </w:r>
      <w:r w:rsidRPr="000921E0">
        <w:rPr>
          <w:rFonts w:ascii="宋体" w:hAnsi="宋体" w:hint="eastAsia"/>
          <w:color w:val="000000" w:themeColor="text1"/>
          <w:sz w:val="24"/>
          <w:szCs w:val="24"/>
        </w:rPr>
        <w:t>以上不同的</w:t>
      </w:r>
      <w:r w:rsidRPr="000921E0">
        <w:rPr>
          <w:rFonts w:ascii="宋体" w:hAnsi="宋体"/>
          <w:color w:val="000000" w:themeColor="text1"/>
          <w:sz w:val="24"/>
          <w:szCs w:val="24"/>
        </w:rPr>
        <w:t>投标报价的</w:t>
      </w:r>
      <w:r w:rsidRPr="000921E0">
        <w:rPr>
          <w:rFonts w:ascii="宋体" w:hAnsi="宋体" w:hint="eastAsia"/>
          <w:color w:val="000000" w:themeColor="text1"/>
          <w:sz w:val="24"/>
          <w:szCs w:val="24"/>
        </w:rPr>
        <w:t>；</w:t>
      </w:r>
    </w:p>
    <w:p w14:paraId="41E9AA0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.1.4投标人不具备招标文件中规定的资格要求的；</w:t>
      </w:r>
    </w:p>
    <w:p w14:paraId="3C2D8CE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.1.5投标人的报价超过了采购预算或最高限价的；</w:t>
      </w:r>
    </w:p>
    <w:p w14:paraId="3A83BED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.1.6投标文件未通过符合性审查的；</w:t>
      </w:r>
    </w:p>
    <w:p w14:paraId="6B3CB25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.1.7不符合招标文件中规定的实质性要求和条件的；</w:t>
      </w:r>
    </w:p>
    <w:p w14:paraId="12929FF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.1.8投标文件含有采购人不能接受的附加条件的；</w:t>
      </w:r>
    </w:p>
    <w:p w14:paraId="1E0F204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27.1.9投标人不能证明其报价合理性的，评标委员会应当将其作为无效投标处理。</w:t>
      </w:r>
    </w:p>
    <w:p w14:paraId="4556B01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27.1.9.1评审过程中出现下列情形之一的，评标委员会应当启动异常低价投标审查程序：</w:t>
      </w:r>
    </w:p>
    <w:p w14:paraId="29AF44B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（1）投标报价低于采购项目预算50%的，即投标报价</w:t>
      </w:r>
      <w:r w:rsidR="007515B1" w:rsidRPr="000921E0">
        <w:rPr>
          <w:rFonts w:ascii="宋体" w:hAnsi="宋体" w:hint="eastAsia"/>
          <w:color w:val="000000" w:themeColor="text1"/>
          <w:sz w:val="24"/>
          <w:szCs w:val="24"/>
        </w:rPr>
        <w:t>＜</w:t>
      </w:r>
      <w:r w:rsidRPr="000921E0">
        <w:rPr>
          <w:rFonts w:ascii="宋体" w:hAnsi="宋体" w:hint="eastAsia"/>
          <w:color w:val="000000" w:themeColor="text1"/>
          <w:sz w:val="24"/>
          <w:szCs w:val="24"/>
        </w:rPr>
        <w:t>采购项目预算×50%；</w:t>
      </w:r>
    </w:p>
    <w:p w14:paraId="43EB135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（2）投标报价低于采购项目最高限价45%的，即投标报价</w:t>
      </w:r>
      <w:r w:rsidR="007515B1" w:rsidRPr="000921E0">
        <w:rPr>
          <w:rFonts w:ascii="宋体" w:hAnsi="宋体" w:hint="eastAsia"/>
          <w:color w:val="000000" w:themeColor="text1"/>
          <w:sz w:val="24"/>
          <w:szCs w:val="24"/>
        </w:rPr>
        <w:t>＜</w:t>
      </w:r>
      <w:r w:rsidRPr="000921E0">
        <w:rPr>
          <w:rFonts w:ascii="宋体" w:hAnsi="宋体" w:hint="eastAsia"/>
          <w:color w:val="000000" w:themeColor="text1"/>
          <w:sz w:val="24"/>
          <w:szCs w:val="24"/>
        </w:rPr>
        <w:t>采购项目最高限价×45%；</w:t>
      </w:r>
    </w:p>
    <w:p w14:paraId="2C50DC2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（3）评标委员会认定的供应商报价过低、有可能影响产品质量或者不能诚信履约的其他情形。</w:t>
      </w:r>
    </w:p>
    <w:p w14:paraId="351B645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27.1.9.2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w:t>
      </w:r>
      <w:r w:rsidRPr="000921E0">
        <w:rPr>
          <w:rFonts w:ascii="宋体" w:hAnsi="宋体" w:hint="eastAsia"/>
          <w:color w:val="000000" w:themeColor="text1"/>
          <w:sz w:val="24"/>
          <w:szCs w:val="24"/>
        </w:rPr>
        <w:lastRenderedPageBreak/>
        <w:t>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76E54E1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1.10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5F0FB0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.1.11投标文件未按照招标文件要求加盖CA电子公章的；</w:t>
      </w:r>
    </w:p>
    <w:p w14:paraId="18DB2A5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.1.12其他法律、法规及本招标文件规定的属无效投标的情形。</w:t>
      </w:r>
    </w:p>
    <w:p w14:paraId="2AF4FE1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.2废标条款</w:t>
      </w:r>
    </w:p>
    <w:p w14:paraId="13C3823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.2.1符合专业条件的供应商或者对招标文件作实质响应的供应商不足三家的；</w:t>
      </w:r>
    </w:p>
    <w:p w14:paraId="4E66EF4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.2.2出现影响采购公正的违法、违规行为的；</w:t>
      </w:r>
    </w:p>
    <w:p w14:paraId="5DF6C10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.2.3因重大变故，采购任务取消的；</w:t>
      </w:r>
    </w:p>
    <w:p w14:paraId="5E57E68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.2.4评标委员会认定招标文件存在歧义、重大缺陷导致评审工作无法进行；</w:t>
      </w:r>
    </w:p>
    <w:p w14:paraId="6D33EA1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.2.5因“苏</w:t>
      </w:r>
      <w:r w:rsidRPr="000921E0">
        <w:rPr>
          <w:rFonts w:ascii="宋体" w:hAnsi="宋体" w:hint="eastAsia"/>
          <w:bCs/>
          <w:color w:val="000000" w:themeColor="text1"/>
          <w:sz w:val="24"/>
          <w:szCs w:val="24"/>
        </w:rPr>
        <w:t>采</w:t>
      </w:r>
      <w:r w:rsidRPr="000921E0">
        <w:rPr>
          <w:rFonts w:ascii="宋体" w:hAnsi="宋体" w:hint="eastAsia"/>
          <w:color w:val="000000" w:themeColor="text1"/>
          <w:sz w:val="24"/>
          <w:szCs w:val="24"/>
        </w:rPr>
        <w:t>云系统”</w:t>
      </w:r>
      <w:r w:rsidRPr="000921E0">
        <w:rPr>
          <w:rFonts w:ascii="宋体" w:hAnsi="宋体"/>
          <w:color w:val="000000" w:themeColor="text1"/>
          <w:sz w:val="24"/>
          <w:szCs w:val="24"/>
        </w:rPr>
        <w:t>故障原因造成开标不成功</w:t>
      </w:r>
      <w:r w:rsidRPr="000921E0">
        <w:rPr>
          <w:rFonts w:ascii="宋体" w:hAnsi="宋体" w:hint="eastAsia"/>
          <w:color w:val="000000" w:themeColor="text1"/>
          <w:sz w:val="24"/>
          <w:szCs w:val="24"/>
        </w:rPr>
        <w:t>的</w:t>
      </w:r>
      <w:r w:rsidRPr="000921E0">
        <w:rPr>
          <w:rFonts w:ascii="宋体" w:hAnsi="宋体"/>
          <w:color w:val="000000" w:themeColor="text1"/>
          <w:sz w:val="24"/>
          <w:szCs w:val="24"/>
        </w:rPr>
        <w:t>。</w:t>
      </w:r>
    </w:p>
    <w:p w14:paraId="7BA74EE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.3提交投标文件截止时间结束后参加投标的供应商不足三家的处理：</w:t>
      </w:r>
    </w:p>
    <w:p w14:paraId="5C8B3E7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如出现提交投标文件截止时间结束后参加投标的供应商或者在评标期间对招标文件做出实质响应的供应商不足三家情况，按政府采购相关规定执行。</w:t>
      </w:r>
    </w:p>
    <w:p w14:paraId="64E79AB7" w14:textId="77777777" w:rsidR="00881EE1" w:rsidRPr="000921E0" w:rsidRDefault="00881EE1">
      <w:pPr>
        <w:pStyle w:val="a0"/>
        <w:rPr>
          <w:color w:val="000000" w:themeColor="text1"/>
        </w:rPr>
      </w:pPr>
    </w:p>
    <w:p w14:paraId="24274FA0" w14:textId="77777777" w:rsidR="00881EE1" w:rsidRPr="000921E0" w:rsidRDefault="00135058" w:rsidP="00BB47EA">
      <w:pPr>
        <w:spacing w:line="360" w:lineRule="auto"/>
        <w:jc w:val="center"/>
        <w:outlineLvl w:val="1"/>
        <w:rPr>
          <w:rFonts w:ascii="宋体" w:hAnsi="宋体" w:hint="eastAsia"/>
          <w:b/>
          <w:bCs/>
          <w:color w:val="000000" w:themeColor="text1"/>
          <w:sz w:val="24"/>
          <w:szCs w:val="24"/>
        </w:rPr>
      </w:pPr>
      <w:bookmarkStart w:id="176" w:name="_Toc120614219"/>
      <w:bookmarkStart w:id="177" w:name="_Toc209700337"/>
      <w:r w:rsidRPr="000921E0">
        <w:rPr>
          <w:rFonts w:ascii="宋体" w:hAnsi="宋体" w:hint="eastAsia"/>
          <w:b/>
          <w:bCs/>
          <w:color w:val="000000" w:themeColor="text1"/>
          <w:sz w:val="24"/>
          <w:szCs w:val="24"/>
        </w:rPr>
        <w:t>六、</w:t>
      </w:r>
      <w:bookmarkEnd w:id="173"/>
      <w:bookmarkEnd w:id="174"/>
      <w:bookmarkEnd w:id="175"/>
      <w:r w:rsidRPr="000921E0">
        <w:rPr>
          <w:rFonts w:ascii="宋体" w:hAnsi="宋体" w:hint="eastAsia"/>
          <w:b/>
          <w:bCs/>
          <w:color w:val="000000" w:themeColor="text1"/>
          <w:sz w:val="24"/>
          <w:szCs w:val="24"/>
        </w:rPr>
        <w:t>定标</w:t>
      </w:r>
      <w:bookmarkEnd w:id="176"/>
      <w:bookmarkEnd w:id="177"/>
    </w:p>
    <w:p w14:paraId="13266B3E"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78" w:name="_Toc513029238"/>
      <w:bookmarkStart w:id="179" w:name="_Toc20823310"/>
      <w:bookmarkStart w:id="180" w:name="_Toc16938554"/>
      <w:bookmarkStart w:id="181" w:name="_Toc209700338"/>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8</w:t>
      </w:r>
      <w:bookmarkEnd w:id="178"/>
      <w:r w:rsidRPr="000921E0">
        <w:rPr>
          <w:rFonts w:ascii="宋体" w:hAnsi="宋体" w:hint="eastAsia"/>
          <w:b/>
          <w:bCs/>
          <w:color w:val="000000" w:themeColor="text1"/>
          <w:sz w:val="24"/>
          <w:szCs w:val="24"/>
        </w:rPr>
        <w:t>. 确定</w:t>
      </w:r>
      <w:bookmarkEnd w:id="179"/>
      <w:bookmarkEnd w:id="180"/>
      <w:r w:rsidRPr="000921E0">
        <w:rPr>
          <w:rFonts w:ascii="宋体" w:hAnsi="宋体" w:hint="eastAsia"/>
          <w:b/>
          <w:bCs/>
          <w:color w:val="000000" w:themeColor="text1"/>
          <w:sz w:val="24"/>
          <w:szCs w:val="24"/>
        </w:rPr>
        <w:t>中标人</w:t>
      </w:r>
      <w:bookmarkEnd w:id="181"/>
    </w:p>
    <w:p w14:paraId="43ECF34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.1中标候选人的选取原则和数量见本招标文件第五章规定。</w:t>
      </w:r>
    </w:p>
    <w:p w14:paraId="743CD442" w14:textId="0769615A" w:rsidR="00881EE1" w:rsidRPr="00F7194F"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28.2采购人应根据评标委员会</w:t>
      </w:r>
      <w:r w:rsidRPr="00F7194F">
        <w:rPr>
          <w:rFonts w:ascii="宋体" w:hAnsi="宋体" w:hint="eastAsia"/>
          <w:color w:val="000000" w:themeColor="text1"/>
          <w:sz w:val="24"/>
          <w:szCs w:val="24"/>
        </w:rPr>
        <w:t>推荐的中标候选人确定中标人。</w:t>
      </w:r>
      <w:r w:rsidR="005A670B" w:rsidRPr="00F7194F">
        <w:rPr>
          <w:rFonts w:ascii="宋体" w:hAnsi="宋体"/>
          <w:color w:val="000000" w:themeColor="text1"/>
          <w:sz w:val="24"/>
          <w:szCs w:val="24"/>
        </w:rPr>
        <w:t>中标候选人并列的</w:t>
      </w:r>
      <w:r w:rsidR="005A670B" w:rsidRPr="00F7194F">
        <w:rPr>
          <w:rFonts w:ascii="宋体" w:hAnsi="宋体" w:hint="eastAsia"/>
          <w:color w:val="000000" w:themeColor="text1"/>
          <w:sz w:val="24"/>
          <w:szCs w:val="24"/>
        </w:rPr>
        <w:t>，</w:t>
      </w:r>
      <w:r w:rsidR="005A670B" w:rsidRPr="00F7194F">
        <w:rPr>
          <w:rFonts w:ascii="宋体" w:hAnsi="宋体"/>
          <w:color w:val="000000" w:themeColor="text1"/>
          <w:sz w:val="24"/>
          <w:szCs w:val="24"/>
        </w:rPr>
        <w:t>采取随机抽取的方式确定</w:t>
      </w:r>
      <w:r w:rsidR="003A780B" w:rsidRPr="00F7194F">
        <w:rPr>
          <w:rFonts w:ascii="宋体" w:hAnsi="宋体" w:hint="eastAsia"/>
          <w:color w:val="000000" w:themeColor="text1"/>
          <w:sz w:val="24"/>
          <w:szCs w:val="24"/>
        </w:rPr>
        <w:t>。</w:t>
      </w:r>
    </w:p>
    <w:p w14:paraId="5CA7EB6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F7194F">
        <w:rPr>
          <w:rFonts w:ascii="宋体" w:hAnsi="宋体" w:hint="eastAsia"/>
          <w:color w:val="000000" w:themeColor="text1"/>
          <w:sz w:val="24"/>
          <w:szCs w:val="24"/>
        </w:rPr>
        <w:t>28.3采购代理机构将在“中国政</w:t>
      </w:r>
      <w:r w:rsidRPr="000921E0">
        <w:rPr>
          <w:rFonts w:ascii="宋体" w:hAnsi="宋体" w:hint="eastAsia"/>
          <w:color w:val="000000" w:themeColor="text1"/>
          <w:sz w:val="24"/>
          <w:szCs w:val="24"/>
        </w:rPr>
        <w:t>府采购网、江苏政府采购网、盐城市政府采购网”发布中标公告，公告期限为1个工作日。</w:t>
      </w:r>
    </w:p>
    <w:p w14:paraId="30FE98F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28.4★若有充分证据证明，中标人出现下列情况之一的，一经查实，将被取消中标资格：</w:t>
      </w:r>
    </w:p>
    <w:p w14:paraId="323F580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28.4.1提供虚假材料谋取中标的；</w:t>
      </w:r>
    </w:p>
    <w:p w14:paraId="4321010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28.4.2向采购人、采购代理机构行贿或者提供其他不正当利益的；</w:t>
      </w:r>
    </w:p>
    <w:p w14:paraId="64302B8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28.4.3属于本招标文件规定的无效条件，但在评标过程中又未被评标委员会发现的；</w:t>
      </w:r>
    </w:p>
    <w:p w14:paraId="27029B4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.4.4与采购人或者其他供应商恶意串通的；</w:t>
      </w:r>
    </w:p>
    <w:p w14:paraId="2A0CE13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.4.5采取不正当手段诋毁、排挤其他供应商的。</w:t>
      </w:r>
    </w:p>
    <w:p w14:paraId="4B27F72E"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82" w:name="_Toc200451960"/>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w:t>
      </w:r>
      <w:r w:rsidRPr="000921E0">
        <w:rPr>
          <w:rFonts w:ascii="宋体" w:hAnsi="宋体"/>
          <w:color w:val="000000" w:themeColor="text1"/>
          <w:sz w:val="24"/>
          <w:szCs w:val="24"/>
        </w:rPr>
        <w:t>有下列情形之一的，</w:t>
      </w:r>
      <w:r w:rsidRPr="000921E0">
        <w:rPr>
          <w:rFonts w:ascii="宋体" w:hAnsi="宋体" w:hint="eastAsia"/>
          <w:color w:val="000000" w:themeColor="text1"/>
          <w:sz w:val="24"/>
          <w:szCs w:val="24"/>
        </w:rPr>
        <w:t>视为投标人</w:t>
      </w:r>
      <w:r w:rsidRPr="000921E0">
        <w:rPr>
          <w:rFonts w:ascii="宋体" w:hAnsi="宋体"/>
          <w:color w:val="000000" w:themeColor="text1"/>
          <w:sz w:val="24"/>
          <w:szCs w:val="24"/>
        </w:rPr>
        <w:t>串通</w:t>
      </w:r>
      <w:r w:rsidRPr="000921E0">
        <w:rPr>
          <w:rFonts w:ascii="宋体" w:hAnsi="宋体" w:hint="eastAsia"/>
          <w:color w:val="000000" w:themeColor="text1"/>
          <w:sz w:val="24"/>
          <w:szCs w:val="24"/>
        </w:rPr>
        <w:t>投标，投标无效：</w:t>
      </w:r>
    </w:p>
    <w:p w14:paraId="57428C8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.5.1不同投标人的投标文件由同一单位或者个人编制；</w:t>
      </w:r>
    </w:p>
    <w:p w14:paraId="2F15272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.5.2不同投标人委托同一单位或者个人办理投标事宜；</w:t>
      </w:r>
    </w:p>
    <w:p w14:paraId="598CBBE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.5.3不同投标人的投标文件载明的项目管理成员或者联系人员为同一人；</w:t>
      </w:r>
    </w:p>
    <w:p w14:paraId="071206A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.5.4不同投标人的投标文件异常一致或者投标报价呈规律性差异。</w:t>
      </w:r>
    </w:p>
    <w:p w14:paraId="59961E2A"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83" w:name="_Toc209700339"/>
      <w:r w:rsidRPr="000921E0">
        <w:rPr>
          <w:rFonts w:ascii="宋体" w:hAnsi="宋体"/>
          <w:b/>
          <w:bCs/>
          <w:color w:val="000000" w:themeColor="text1"/>
          <w:sz w:val="24"/>
          <w:szCs w:val="24"/>
        </w:rPr>
        <w:t>29</w:t>
      </w:r>
      <w:r w:rsidRPr="000921E0">
        <w:rPr>
          <w:rFonts w:ascii="宋体" w:hAnsi="宋体" w:hint="eastAsia"/>
          <w:b/>
          <w:bCs/>
          <w:color w:val="000000" w:themeColor="text1"/>
          <w:sz w:val="24"/>
          <w:szCs w:val="24"/>
        </w:rPr>
        <w:t>. 质疑处理</w:t>
      </w:r>
      <w:bookmarkEnd w:id="182"/>
      <w:bookmarkEnd w:id="183"/>
    </w:p>
    <w:p w14:paraId="6F1027D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.1提出质疑的供应商应当是参与所质疑项目采购活动的供应商。</w:t>
      </w:r>
    </w:p>
    <w:p w14:paraId="59D65E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.2供应商认为采购文件、采购过程和采购结果使自己的权益受到损害的，可以在知道或应知其权益受到损害之日起七个工作日内，以书面形式向采购代理机构提出质疑。上述应知其权益受到损害之日，是指：</w:t>
      </w:r>
    </w:p>
    <w:p w14:paraId="0FE48EA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.2.1</w:t>
      </w:r>
      <w:r w:rsidRPr="000921E0">
        <w:rPr>
          <w:rFonts w:ascii="宋体" w:hAnsi="宋体"/>
          <w:color w:val="000000" w:themeColor="text1"/>
          <w:sz w:val="24"/>
          <w:szCs w:val="24"/>
        </w:rPr>
        <w:t>对可以质疑的采购文件提出质疑的，为收到采购文件之日或者采购公告期限届满之日；</w:t>
      </w:r>
    </w:p>
    <w:p w14:paraId="4E4208B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.2.2</w:t>
      </w:r>
      <w:r w:rsidRPr="000921E0">
        <w:rPr>
          <w:rFonts w:ascii="宋体" w:hAnsi="宋体"/>
          <w:color w:val="000000" w:themeColor="text1"/>
          <w:sz w:val="24"/>
          <w:szCs w:val="24"/>
        </w:rPr>
        <w:t>对采购过程提出质疑的，为各采购程序环节结束之日；</w:t>
      </w:r>
    </w:p>
    <w:p w14:paraId="56544E9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.2.3</w:t>
      </w:r>
      <w:r w:rsidRPr="000921E0">
        <w:rPr>
          <w:rFonts w:ascii="宋体" w:hAnsi="宋体"/>
          <w:color w:val="000000" w:themeColor="text1"/>
          <w:sz w:val="24"/>
          <w:szCs w:val="24"/>
        </w:rPr>
        <w:t>对中标或者成交结果提出质疑的，为中标或者成交结果公告期限届满之日。</w:t>
      </w:r>
    </w:p>
    <w:p w14:paraId="7B5793A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69C757B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.4供应商应当在法定质疑期内一次性提出针对同一采购程序环节的质疑。供应商如在法定期限内对同一采购程序环节提出多次质疑的，采购代理机构将只对供应商第一次质疑作出答复，答复期限为</w:t>
      </w:r>
      <w:r w:rsidRPr="000921E0">
        <w:rPr>
          <w:rFonts w:ascii="宋体" w:hAnsi="宋体"/>
          <w:color w:val="000000" w:themeColor="text1"/>
          <w:sz w:val="24"/>
          <w:szCs w:val="24"/>
        </w:rPr>
        <w:t>收到质疑函后7个工作日内</w:t>
      </w:r>
      <w:r w:rsidRPr="000921E0">
        <w:rPr>
          <w:rFonts w:ascii="宋体" w:hAnsi="宋体" w:hint="eastAsia"/>
          <w:color w:val="000000" w:themeColor="text1"/>
          <w:sz w:val="24"/>
          <w:szCs w:val="24"/>
        </w:rPr>
        <w:t>。</w:t>
      </w:r>
    </w:p>
    <w:p w14:paraId="1F7DB5D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采购代理机构只接收以纸质原件形式送达的质疑函,供应商须通过邮寄方式提交质疑函（采购代理机构不接受未填写快递运单的快件）。</w:t>
      </w:r>
    </w:p>
    <w:p w14:paraId="34B4E9B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采购代理机构质疑函接收人及联系方式见本招标文件第一章。</w:t>
      </w:r>
    </w:p>
    <w:p w14:paraId="1B76122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.5以下情形的质疑不予受理：</w:t>
      </w:r>
    </w:p>
    <w:p w14:paraId="1BA4314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.5.1内容不符合《政府采购质疑和投诉办法》第十二条规定的质疑；</w:t>
      </w:r>
    </w:p>
    <w:p w14:paraId="0502231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.5.2超出政府采购法定期限的质疑；</w:t>
      </w:r>
    </w:p>
    <w:p w14:paraId="3E09F89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lastRenderedPageBreak/>
        <w:t>29</w:t>
      </w:r>
      <w:r w:rsidRPr="000921E0">
        <w:rPr>
          <w:rFonts w:ascii="宋体" w:hAnsi="宋体" w:hint="eastAsia"/>
          <w:color w:val="000000" w:themeColor="text1"/>
          <w:sz w:val="24"/>
          <w:szCs w:val="24"/>
        </w:rPr>
        <w:t>.5.3以传真、电子邮件等方式递交的非原件形式的质疑；</w:t>
      </w:r>
    </w:p>
    <w:p w14:paraId="1F925F4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.5.4未参加投标活动的供应商或在投标活动中自身权益未受到损害的供应商所提出的质疑；</w:t>
      </w:r>
    </w:p>
    <w:p w14:paraId="4D5EA10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.5.5供应商组成联合体参加投标，联合体中任何一方或多方未按要求签字、盖章、加盖公章的质疑。</w:t>
      </w:r>
    </w:p>
    <w:p w14:paraId="425563A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0DC3DFA"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84" w:name="_Toc209700340"/>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0</w:t>
      </w:r>
      <w:r w:rsidRPr="000921E0">
        <w:rPr>
          <w:rFonts w:ascii="宋体" w:hAnsi="宋体" w:hint="eastAsia"/>
          <w:b/>
          <w:bCs/>
          <w:color w:val="000000" w:themeColor="text1"/>
          <w:sz w:val="24"/>
          <w:szCs w:val="24"/>
        </w:rPr>
        <w:t>. 中标通知书</w:t>
      </w:r>
      <w:bookmarkEnd w:id="184"/>
    </w:p>
    <w:p w14:paraId="7C4290E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30</w:t>
      </w:r>
      <w:r w:rsidRPr="000921E0">
        <w:rPr>
          <w:rFonts w:ascii="宋体" w:hAnsi="宋体" w:hint="eastAsia"/>
          <w:color w:val="000000" w:themeColor="text1"/>
          <w:sz w:val="24"/>
          <w:szCs w:val="24"/>
        </w:rPr>
        <w:t>.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0BD31F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30.2中标通知书将是合同的一个组成部分，对采购人和中标人均具有法律效力。中标通知书发出后，采购人改变中标结果的，或者中标人放弃中标项目的，应当依法承担法律责任。</w:t>
      </w:r>
    </w:p>
    <w:p w14:paraId="153311AC" w14:textId="77777777" w:rsidR="00881EE1" w:rsidRPr="000921E0" w:rsidRDefault="00881EE1">
      <w:pPr>
        <w:pStyle w:val="a0"/>
        <w:rPr>
          <w:color w:val="000000" w:themeColor="text1"/>
        </w:rPr>
      </w:pPr>
    </w:p>
    <w:p w14:paraId="6339C2C2" w14:textId="77777777" w:rsidR="00881EE1" w:rsidRPr="000921E0" w:rsidRDefault="00135058" w:rsidP="004A6554">
      <w:pPr>
        <w:spacing w:line="360" w:lineRule="auto"/>
        <w:jc w:val="center"/>
        <w:outlineLvl w:val="1"/>
        <w:rPr>
          <w:rFonts w:ascii="宋体" w:hAnsi="宋体" w:hint="eastAsia"/>
          <w:b/>
          <w:bCs/>
          <w:color w:val="000000" w:themeColor="text1"/>
          <w:sz w:val="24"/>
          <w:szCs w:val="24"/>
        </w:rPr>
      </w:pPr>
      <w:bookmarkStart w:id="185" w:name="_Toc120614220"/>
      <w:bookmarkStart w:id="186" w:name="_Toc20823308"/>
      <w:bookmarkStart w:id="187" w:name="_Toc16938552"/>
      <w:bookmarkStart w:id="188" w:name="_Toc513029236"/>
      <w:bookmarkStart w:id="189" w:name="_Toc209700341"/>
      <w:r w:rsidRPr="000921E0">
        <w:rPr>
          <w:rFonts w:ascii="宋体" w:hAnsi="宋体" w:hint="eastAsia"/>
          <w:b/>
          <w:bCs/>
          <w:color w:val="000000" w:themeColor="text1"/>
          <w:sz w:val="24"/>
          <w:szCs w:val="24"/>
        </w:rPr>
        <w:t>七、授予合同</w:t>
      </w:r>
      <w:bookmarkEnd w:id="185"/>
      <w:bookmarkEnd w:id="189"/>
    </w:p>
    <w:p w14:paraId="39F16D0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0" w:name="_Toc513029237"/>
      <w:bookmarkStart w:id="191" w:name="_Toc20823309"/>
      <w:bookmarkStart w:id="192" w:name="_Toc16938553"/>
      <w:bookmarkStart w:id="193" w:name="_Toc209700342"/>
      <w:bookmarkEnd w:id="186"/>
      <w:bookmarkEnd w:id="187"/>
      <w:bookmarkEnd w:id="188"/>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1</w:t>
      </w:r>
      <w:r w:rsidRPr="000921E0">
        <w:rPr>
          <w:rFonts w:ascii="宋体" w:hAnsi="宋体" w:hint="eastAsia"/>
          <w:b/>
          <w:bCs/>
          <w:color w:val="000000" w:themeColor="text1"/>
          <w:sz w:val="24"/>
          <w:szCs w:val="24"/>
        </w:rPr>
        <w:t>. 签订合同</w:t>
      </w:r>
      <w:bookmarkEnd w:id="193"/>
    </w:p>
    <w:p w14:paraId="7DF1B774" w14:textId="77777777" w:rsidR="00881EE1" w:rsidRPr="000921E0" w:rsidRDefault="00135058">
      <w:pPr>
        <w:spacing w:line="360" w:lineRule="auto"/>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.l</w:t>
      </w:r>
      <w:r w:rsidRPr="000921E0">
        <w:rPr>
          <w:rFonts w:ascii="宋体" w:hAnsi="宋体" w:cs="宋体" w:hint="eastAsia"/>
          <w:color w:val="000000" w:themeColor="text1"/>
          <w:sz w:val="24"/>
          <w:szCs w:val="24"/>
        </w:rPr>
        <w:t>中标人应当在中标通知书发出之日起三十日内（原则上十五日内），按照招标文件确定的事项与采购人签订政府采购合同。</w:t>
      </w:r>
    </w:p>
    <w:p w14:paraId="3D17E9A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31.2</w:t>
      </w:r>
      <w:r w:rsidRPr="000921E0">
        <w:rPr>
          <w:rFonts w:ascii="宋体" w:hAnsi="宋体"/>
          <w:color w:val="000000" w:themeColor="text1"/>
          <w:sz w:val="24"/>
          <w:szCs w:val="24"/>
        </w:rPr>
        <w:t>采购人应当自政府采购合同签订之日起2个工作日内，将政府采购合同在省级以上人民政府财政部门指定的媒体上公告，但政府采购合同中涉及国家秘密、商业秘密的内容除外</w:t>
      </w:r>
      <w:r w:rsidRPr="000921E0">
        <w:rPr>
          <w:rFonts w:ascii="宋体" w:hAnsi="宋体" w:hint="eastAsia"/>
          <w:color w:val="000000" w:themeColor="text1"/>
          <w:sz w:val="24"/>
          <w:szCs w:val="24"/>
        </w:rPr>
        <w:t>。</w:t>
      </w:r>
    </w:p>
    <w:p w14:paraId="596AB58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.3招标文件、中标人的投标文件及招标过程中有关澄清、承诺文件均应作为合同附件。</w:t>
      </w:r>
    </w:p>
    <w:p w14:paraId="6DC204E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31.4★签订合同后，中标人不得将合同标的进行转包。未经采购人同意，中标人也不得采用分包的形式履行合同，否则采购人有权终止合同。转包或分包造成采购人损失的，中标人应承担相应赔偿责任。</w:t>
      </w:r>
    </w:p>
    <w:p w14:paraId="4743197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4" w:name="_Toc209700343"/>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2</w:t>
      </w:r>
      <w:r w:rsidRPr="000921E0">
        <w:rPr>
          <w:rFonts w:ascii="宋体" w:hAnsi="宋体" w:hint="eastAsia"/>
          <w:b/>
          <w:bCs/>
          <w:color w:val="000000" w:themeColor="text1"/>
          <w:sz w:val="24"/>
          <w:szCs w:val="24"/>
        </w:rPr>
        <w:t>. 货物（包含与货物相关的服务）的追加</w:t>
      </w:r>
      <w:bookmarkEnd w:id="194"/>
    </w:p>
    <w:p w14:paraId="7434B45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政府采购合同履行中，采购人需追加与合同标的相同的货物（包含与货物相关的服务）的，在不改变合同其他条款的前提下，可以与中标人协商签订补充合同，但所有补充合同的采购金额不超过原合同金额10%。</w:t>
      </w:r>
    </w:p>
    <w:p w14:paraId="24F7135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5" w:name="_Toc209700344"/>
      <w:r w:rsidRPr="000921E0">
        <w:rPr>
          <w:rFonts w:ascii="宋体" w:hAnsi="宋体" w:hint="eastAsia"/>
          <w:b/>
          <w:bCs/>
          <w:color w:val="000000" w:themeColor="text1"/>
          <w:sz w:val="24"/>
          <w:szCs w:val="24"/>
        </w:rPr>
        <w:t>33. 政府采购政策功能落实</w:t>
      </w:r>
      <w:bookmarkEnd w:id="195"/>
    </w:p>
    <w:p w14:paraId="35AEEBF8"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33.1</w:t>
      </w:r>
      <w:r w:rsidRPr="000921E0">
        <w:rPr>
          <w:rFonts w:ascii="宋体" w:hAnsi="宋体" w:cs="宋体" w:hint="eastAsia"/>
          <w:color w:val="000000" w:themeColor="text1"/>
          <w:sz w:val="24"/>
          <w:szCs w:val="24"/>
        </w:rPr>
        <w:t>根据《转发江苏省财政厅 中国人民银行南京分行</w:t>
      </w:r>
      <w:r w:rsidRPr="000921E0">
        <w:rPr>
          <w:rFonts w:ascii="宋体" w:hAnsi="宋体" w:cs="宋体"/>
          <w:color w:val="000000" w:themeColor="text1"/>
          <w:sz w:val="24"/>
          <w:szCs w:val="24"/>
        </w:rPr>
        <w:t>〈</w:t>
      </w:r>
      <w:r w:rsidRPr="000921E0">
        <w:rPr>
          <w:rFonts w:ascii="宋体" w:hAnsi="宋体" w:cs="宋体" w:hint="eastAsia"/>
          <w:color w:val="000000" w:themeColor="text1"/>
          <w:sz w:val="24"/>
          <w:szCs w:val="24"/>
        </w:rPr>
        <w:t>关于深入推进政府采购线上合同信用融资工作的通知</w:t>
      </w:r>
      <w:r w:rsidRPr="000921E0">
        <w:rPr>
          <w:rFonts w:ascii="宋体" w:hAnsi="宋体" w:cs="宋体"/>
          <w:color w:val="000000" w:themeColor="text1"/>
          <w:sz w:val="24"/>
          <w:szCs w:val="24"/>
        </w:rPr>
        <w:t>〉</w:t>
      </w:r>
      <w:r w:rsidRPr="000921E0">
        <w:rPr>
          <w:rFonts w:ascii="宋体" w:hAnsi="宋体" w:cs="宋体" w:hint="eastAsia"/>
          <w:color w:val="000000" w:themeColor="text1"/>
          <w:sz w:val="24"/>
          <w:szCs w:val="24"/>
        </w:rPr>
        <w: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129F5560"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33.2进口产品</w:t>
      </w:r>
    </w:p>
    <w:p w14:paraId="059AF3E8"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48BCF5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 中小企业、监狱企业及残疾人福利性单位</w:t>
      </w:r>
    </w:p>
    <w:p w14:paraId="229D2D9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33.3.1中小企业定义：</w:t>
      </w:r>
    </w:p>
    <w:p w14:paraId="02E9F709"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4B6C233"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 供应商提供的货物、工程或者服务符合下列情形的，享受中小企业扶持政策：</w:t>
      </w:r>
    </w:p>
    <w:p w14:paraId="524505A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33.3.2.1在货物采购项目中，货物由中小企业制造，即货物由中小企业生产且使用该中小企业商号或者注册商标；</w:t>
      </w:r>
    </w:p>
    <w:p w14:paraId="3CF5DFEF"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33.3.2.2在工程采购项目中，工程由中小企业承建，即工程施工单位为中小企业；</w:t>
      </w:r>
    </w:p>
    <w:p w14:paraId="3F9CA3A0"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33.3.2.3在服务采购项目中，服务由中小企业承接，即提供服务的人员为中小企业</w:t>
      </w:r>
      <w:r w:rsidRPr="000921E0">
        <w:rPr>
          <w:rFonts w:ascii="宋体" w:hAnsi="宋体" w:hint="eastAsia"/>
          <w:color w:val="000000" w:themeColor="text1"/>
          <w:sz w:val="24"/>
          <w:szCs w:val="24"/>
        </w:rPr>
        <w:lastRenderedPageBreak/>
        <w:t>依照《中华人民共和国劳动合同法》订立劳动合同的从业人员。</w:t>
      </w:r>
    </w:p>
    <w:p w14:paraId="773DF5C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33.3.3 在货物采购项目中，供应商提供的货物既有中小企业制造货物，也有大型企业制造货物的，不享受中小企业扶持政策。</w:t>
      </w:r>
    </w:p>
    <w:p w14:paraId="1F09FC0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33.3.4以联合体形式参加政府采购活动，联合体各方均为中小企业的，联合体视同中小企业。其中，联合体各方均为小微企业的，联合体视同小微企业。</w:t>
      </w:r>
    </w:p>
    <w:p w14:paraId="5D1574D3"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33.3.5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2FA0EA"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 残疾人福利单位定义：享受政府采购支持政策的残疾人福利性单位应当同时满足以下条件：</w:t>
      </w:r>
    </w:p>
    <w:p w14:paraId="0D3CF7D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33.3.6.1 安置的残疾人占本单位在职职工人数的比例不低于25%（含25%），并且安置的残疾人人数不少于10 人（含10 人）；</w:t>
      </w:r>
    </w:p>
    <w:p w14:paraId="76FBD95A"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33.3.6.2 依法与安置的每位残疾人签订了一年以上（含一年）的劳动合同或服务协议；</w:t>
      </w:r>
    </w:p>
    <w:p w14:paraId="36CE3606"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33.3.6.3 为安置的每位残疾人按月足额缴纳了基本养老保险、基本医疗保险、失业保险、工伤保险和生育保险等社会保险费；</w:t>
      </w:r>
    </w:p>
    <w:p w14:paraId="1FFB666A"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33.3.6.4 通过银行等金融机构向安置的每位残疾人，按月支付了不低于单位所在区县适用的经省级人民政府批准的月最低工资标准的工资；</w:t>
      </w:r>
    </w:p>
    <w:p w14:paraId="0A94A90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33.3.6.5提供本单位制造的货物、承担的工程或者服务（以下简称产品），或者提供其他残疾人福利性单位制造的货物（不包括使用非残疾人福利性单位注册商标的货物）；</w:t>
      </w:r>
    </w:p>
    <w:p w14:paraId="0424638F"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bookmarkStart w:id="196" w:name="OLE_LINK3"/>
      <w:r w:rsidRPr="000921E0">
        <w:rPr>
          <w:rFonts w:ascii="宋体" w:hAnsi="宋体" w:hint="eastAsia"/>
          <w:color w:val="000000" w:themeColor="text1"/>
          <w:sz w:val="24"/>
          <w:szCs w:val="24"/>
        </w:rPr>
        <w:t>33.3.</w:t>
      </w:r>
      <w:bookmarkEnd w:id="196"/>
      <w:r w:rsidRPr="000921E0">
        <w:rPr>
          <w:rFonts w:ascii="宋体" w:hAnsi="宋体" w:hint="eastAsia"/>
          <w:color w:val="000000" w:themeColor="text1"/>
          <w:sz w:val="24"/>
          <w:szCs w:val="24"/>
        </w:rPr>
        <w:t>6.6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30C1069"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33.3.7本项目是否专门面向中小企业预留采购份额见第一章《招标公告》。</w:t>
      </w:r>
    </w:p>
    <w:p w14:paraId="00DE4D1D"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33.3.8采购标的对应的中小企业划分标准所属行业见第四章《采购需求》。</w:t>
      </w:r>
    </w:p>
    <w:p w14:paraId="6B40F12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33.3.9小微企业价格评审优惠的政策：见第五章《评标方法和评标标准》。</w:t>
      </w:r>
    </w:p>
    <w:p w14:paraId="35706F0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33.4政府采购节能产品、环境标志产品</w:t>
      </w:r>
    </w:p>
    <w:p w14:paraId="3560551B"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33.4.1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w:t>
      </w:r>
      <w:r w:rsidRPr="000921E0">
        <w:rPr>
          <w:rFonts w:ascii="宋体" w:hAnsi="宋体" w:hint="eastAsia"/>
          <w:b/>
          <w:bCs/>
          <w:i/>
          <w:iCs/>
          <w:color w:val="000000" w:themeColor="text1"/>
          <w:sz w:val="24"/>
          <w:szCs w:val="24"/>
          <w:u w:val="single"/>
        </w:rPr>
        <w:t>如属政府强制采购产品未提供认证证书的或认证证书提供不全的将视为未实质性响应采购要求</w:t>
      </w:r>
      <w:r w:rsidRPr="000921E0">
        <w:rPr>
          <w:rFonts w:ascii="宋体" w:hAnsi="宋体" w:hint="eastAsia"/>
          <w:color w:val="000000" w:themeColor="text1"/>
          <w:sz w:val="24"/>
          <w:szCs w:val="24"/>
        </w:rPr>
        <w:t>。其他条件相同情况下，应当优先采购节能产品、环境标志产品。</w:t>
      </w:r>
    </w:p>
    <w:p w14:paraId="4BADC66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33.4.2 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4A2005D"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33.5 绿色包装</w:t>
      </w:r>
    </w:p>
    <w:p w14:paraId="35F4D58A"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CB0DC3D"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33.6 政府采购创新产品</w:t>
      </w:r>
    </w:p>
    <w:p w14:paraId="77FDC01C"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采购人优先采购各级政府部门公开发布的有效期内的创新产品、创新服务、首台套、首购首用等《目录》的创新产品。</w:t>
      </w:r>
    </w:p>
    <w:p w14:paraId="5CBFFBF7"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 xml:space="preserve">33.7 绿色数据中心政策 </w:t>
      </w:r>
    </w:p>
    <w:p w14:paraId="4C320E11"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w:t>
      </w:r>
      <w:r w:rsidRPr="000921E0">
        <w:rPr>
          <w:rFonts w:ascii="宋体" w:hAnsi="宋体" w:cs="宋体" w:hint="eastAsia"/>
          <w:color w:val="000000" w:themeColor="text1"/>
          <w:sz w:val="24"/>
          <w:szCs w:val="24"/>
        </w:rPr>
        <w:lastRenderedPageBreak/>
        <w:t>报告、认证报告。</w:t>
      </w:r>
    </w:p>
    <w:p w14:paraId="37528C20"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33.8 履约保证金政策</w:t>
      </w:r>
    </w:p>
    <w:p w14:paraId="74D67B51"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确需收取履约保证金的，履约保证金的提交形式：</w:t>
      </w:r>
    </w:p>
    <w:p w14:paraId="6345CE81"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供应商应当以</w:t>
      </w:r>
      <w:bookmarkStart w:id="197" w:name="OLE_LINK1"/>
      <w:r w:rsidRPr="000921E0">
        <w:rPr>
          <w:rFonts w:ascii="宋体" w:hAnsi="宋体" w:cs="宋体" w:hint="eastAsia"/>
          <w:color w:val="000000" w:themeColor="text1"/>
          <w:sz w:val="24"/>
          <w:szCs w:val="24"/>
        </w:rPr>
        <w:t>支票、汇票、本票或者金融机构、担保机构出具的保函等非现金形式提交履约保证金。</w:t>
      </w:r>
      <w:bookmarkEnd w:id="197"/>
      <w:r w:rsidRPr="000921E0">
        <w:rPr>
          <w:rFonts w:ascii="宋体" w:hAnsi="宋体" w:cs="宋体" w:hint="eastAsia"/>
          <w:color w:val="000000" w:themeColor="text1"/>
          <w:sz w:val="24"/>
          <w:szCs w:val="24"/>
        </w:rPr>
        <w:t>依据《关于在全省政府采购领域推行电子履约保函（保险）的通知》，鼓励供应商自愿使用电子履约保函（保险）代替提交履约保证金。</w:t>
      </w:r>
    </w:p>
    <w:p w14:paraId="08102347"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如以履约保函（保险）形式提交履约保证金，供应商可通过政府采购电子履约保函（保险）平台（www.jsdzbh.com）在线申请履约保函（保险）。</w:t>
      </w:r>
    </w:p>
    <w:p w14:paraId="6E260A4C"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部门备案的第三方信用报告，且信用报告通过“信用盐城网”可查实），免收履约保证金或降低履约保证金提交比例。</w:t>
      </w:r>
    </w:p>
    <w:p w14:paraId="4465E598"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8" w:name="_Toc209700345"/>
      <w:r w:rsidRPr="000921E0">
        <w:rPr>
          <w:rFonts w:ascii="宋体" w:hAnsi="宋体" w:hint="eastAsia"/>
          <w:b/>
          <w:bCs/>
          <w:color w:val="000000" w:themeColor="text1"/>
          <w:sz w:val="24"/>
          <w:szCs w:val="24"/>
        </w:rPr>
        <w:t>34. 预付款制度</w:t>
      </w:r>
      <w:bookmarkEnd w:id="198"/>
    </w:p>
    <w:p w14:paraId="1425C5E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本项目落实预付款制度，预付款比例为30%。在签订合同时，中标人明确书面表示无需预付款或者主动要求降低预付款比例的，采购人可就预付款比例作相应调整。</w:t>
      </w:r>
    </w:p>
    <w:p w14:paraId="0826B013" w14:textId="77777777" w:rsidR="00881EE1" w:rsidRPr="000921E0" w:rsidRDefault="00881EE1">
      <w:pPr>
        <w:spacing w:line="360" w:lineRule="auto"/>
        <w:ind w:firstLine="480"/>
        <w:rPr>
          <w:rFonts w:ascii="宋体" w:hAnsi="宋体" w:hint="eastAsia"/>
          <w:color w:val="000000" w:themeColor="text1"/>
          <w:szCs w:val="21"/>
        </w:rPr>
      </w:pPr>
      <w:bookmarkStart w:id="199" w:name="_Toc16938558"/>
      <w:bookmarkStart w:id="200" w:name="_Toc20823314"/>
      <w:bookmarkStart w:id="201" w:name="_Toc479757207"/>
      <w:bookmarkStart w:id="202" w:name="_Toc513029242"/>
      <w:bookmarkStart w:id="203" w:name="_Toc120614221"/>
      <w:bookmarkEnd w:id="190"/>
      <w:bookmarkEnd w:id="191"/>
      <w:bookmarkEnd w:id="192"/>
    </w:p>
    <w:p w14:paraId="4F3D8B5D"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07184D0C"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04" w:name="_Toc209700346"/>
      <w:r w:rsidRPr="000921E0">
        <w:rPr>
          <w:rFonts w:ascii="宋体" w:hAnsi="宋体" w:cs="宋体" w:hint="eastAsia"/>
          <w:b/>
          <w:bCs/>
          <w:color w:val="000000" w:themeColor="text1"/>
          <w:sz w:val="32"/>
          <w:szCs w:val="32"/>
        </w:rPr>
        <w:lastRenderedPageBreak/>
        <w:t>第三章合同</w:t>
      </w:r>
      <w:bookmarkEnd w:id="199"/>
      <w:bookmarkEnd w:id="200"/>
      <w:bookmarkEnd w:id="201"/>
      <w:bookmarkEnd w:id="202"/>
      <w:bookmarkEnd w:id="203"/>
      <w:r w:rsidRPr="000921E0">
        <w:rPr>
          <w:rFonts w:ascii="宋体" w:hAnsi="宋体" w:cs="宋体" w:hint="eastAsia"/>
          <w:b/>
          <w:bCs/>
          <w:color w:val="000000" w:themeColor="text1"/>
          <w:sz w:val="32"/>
          <w:szCs w:val="32"/>
        </w:rPr>
        <w:t>条款</w:t>
      </w:r>
      <w:bookmarkEnd w:id="204"/>
    </w:p>
    <w:p w14:paraId="4A508C2B" w14:textId="77777777" w:rsidR="00881EE1" w:rsidRPr="000921E0" w:rsidRDefault="00881EE1">
      <w:pPr>
        <w:spacing w:before="120" w:after="120" w:line="0" w:lineRule="atLeast"/>
        <w:jc w:val="left"/>
        <w:rPr>
          <w:rFonts w:ascii="宋体" w:hAnsi="宋体" w:cs="Courier New" w:hint="eastAsia"/>
          <w:bCs/>
          <w:color w:val="000000" w:themeColor="text1"/>
          <w:sz w:val="24"/>
          <w:szCs w:val="24"/>
        </w:rPr>
      </w:pPr>
      <w:bookmarkStart w:id="205" w:name="_Hlt16619350"/>
      <w:bookmarkStart w:id="206" w:name="_Toc16938590"/>
      <w:bookmarkStart w:id="207" w:name="_Toc120614244"/>
      <w:bookmarkStart w:id="208" w:name="_Toc20823346"/>
      <w:bookmarkStart w:id="209" w:name="_Toc479757211"/>
      <w:bookmarkStart w:id="210" w:name="_Toc462564139"/>
    </w:p>
    <w:p w14:paraId="0F1E1A0D" w14:textId="77777777" w:rsidR="00881EE1" w:rsidRPr="000921E0" w:rsidRDefault="00881EE1">
      <w:pPr>
        <w:spacing w:before="120" w:after="120" w:line="0" w:lineRule="atLeast"/>
        <w:jc w:val="left"/>
        <w:rPr>
          <w:rFonts w:ascii="宋体" w:hAnsi="宋体" w:cs="Courier New" w:hint="eastAsia"/>
          <w:bCs/>
          <w:color w:val="000000" w:themeColor="text1"/>
          <w:sz w:val="24"/>
          <w:szCs w:val="24"/>
        </w:rPr>
      </w:pPr>
    </w:p>
    <w:p w14:paraId="10DA22B1" w14:textId="77777777" w:rsidR="00881EE1" w:rsidRPr="000921E0" w:rsidRDefault="00881EE1">
      <w:pPr>
        <w:pStyle w:val="a0"/>
        <w:rPr>
          <w:rFonts w:ascii="宋体" w:hAnsi="宋体" w:hint="eastAsia"/>
          <w:color w:val="000000" w:themeColor="text1"/>
        </w:rPr>
      </w:pPr>
    </w:p>
    <w:p w14:paraId="1B719C19" w14:textId="77777777" w:rsidR="00881EE1" w:rsidRPr="000921E0" w:rsidRDefault="00881EE1">
      <w:pPr>
        <w:rPr>
          <w:rFonts w:ascii="宋体" w:hAnsi="宋体" w:hint="eastAsia"/>
          <w:color w:val="000000" w:themeColor="text1"/>
        </w:rPr>
      </w:pPr>
    </w:p>
    <w:p w14:paraId="707E1C9B" w14:textId="77777777" w:rsidR="00881EE1" w:rsidRPr="000921E0" w:rsidRDefault="00881EE1">
      <w:pPr>
        <w:pStyle w:val="a0"/>
        <w:rPr>
          <w:rFonts w:ascii="宋体" w:hAnsi="宋体" w:hint="eastAsia"/>
          <w:color w:val="000000" w:themeColor="text1"/>
        </w:rPr>
      </w:pPr>
    </w:p>
    <w:p w14:paraId="311C68FC" w14:textId="77777777" w:rsidR="00881EE1" w:rsidRPr="000921E0" w:rsidRDefault="00135058">
      <w:pPr>
        <w:pStyle w:val="a0"/>
        <w:spacing w:after="0"/>
        <w:jc w:val="center"/>
        <w:rPr>
          <w:rFonts w:ascii="宋体" w:hAnsi="宋体" w:cs="宋体" w:hint="eastAsia"/>
          <w:b/>
          <w:bCs/>
          <w:color w:val="000000" w:themeColor="text1"/>
          <w:spacing w:val="-20"/>
          <w:kern w:val="44"/>
          <w:sz w:val="48"/>
          <w:szCs w:val="48"/>
        </w:rPr>
      </w:pPr>
      <w:r w:rsidRPr="000921E0">
        <w:rPr>
          <w:rFonts w:ascii="宋体" w:hAnsi="宋体" w:cs="宋体" w:hint="eastAsia"/>
          <w:b/>
          <w:bCs/>
          <w:color w:val="000000" w:themeColor="text1"/>
          <w:spacing w:val="-20"/>
          <w:kern w:val="44"/>
          <w:sz w:val="48"/>
          <w:szCs w:val="48"/>
        </w:rPr>
        <w:t>政府采购货物买卖合同</w:t>
      </w:r>
    </w:p>
    <w:p w14:paraId="29F45CFF" w14:textId="77777777" w:rsidR="00881EE1" w:rsidRPr="000921E0" w:rsidRDefault="00135058">
      <w:pPr>
        <w:pStyle w:val="a0"/>
        <w:spacing w:after="0"/>
        <w:jc w:val="center"/>
        <w:rPr>
          <w:rFonts w:ascii="宋体" w:hAnsi="宋体" w:cs="宋体" w:hint="eastAsia"/>
          <w:b/>
          <w:bCs/>
          <w:color w:val="000000" w:themeColor="text1"/>
          <w:spacing w:val="-20"/>
          <w:kern w:val="44"/>
          <w:sz w:val="48"/>
          <w:szCs w:val="48"/>
        </w:rPr>
      </w:pPr>
      <w:r w:rsidRPr="000921E0">
        <w:rPr>
          <w:rFonts w:ascii="宋体" w:hAnsi="宋体" w:cs="宋体" w:hint="eastAsia"/>
          <w:b/>
          <w:bCs/>
          <w:color w:val="000000" w:themeColor="text1"/>
          <w:spacing w:val="-20"/>
          <w:kern w:val="44"/>
          <w:sz w:val="48"/>
          <w:szCs w:val="48"/>
        </w:rPr>
        <w:t>（试行）</w:t>
      </w:r>
    </w:p>
    <w:p w14:paraId="1EA06720" w14:textId="77777777" w:rsidR="00881EE1" w:rsidRPr="000921E0" w:rsidRDefault="00881EE1">
      <w:pPr>
        <w:rPr>
          <w:rFonts w:ascii="宋体" w:hAnsi="宋体" w:cs="宋体" w:hint="eastAsia"/>
          <w:b/>
          <w:bCs/>
          <w:color w:val="000000" w:themeColor="text1"/>
          <w:spacing w:val="-20"/>
          <w:kern w:val="44"/>
          <w:sz w:val="40"/>
          <w:szCs w:val="40"/>
        </w:rPr>
      </w:pPr>
    </w:p>
    <w:p w14:paraId="0AA0EADB" w14:textId="77777777" w:rsidR="00881EE1" w:rsidRPr="000921E0" w:rsidRDefault="00881EE1">
      <w:pPr>
        <w:rPr>
          <w:rFonts w:ascii="宋体" w:hAnsi="宋体" w:cs="宋体" w:hint="eastAsia"/>
          <w:b/>
          <w:bCs/>
          <w:color w:val="000000" w:themeColor="text1"/>
          <w:spacing w:val="-20"/>
          <w:kern w:val="44"/>
          <w:sz w:val="40"/>
          <w:szCs w:val="40"/>
        </w:rPr>
      </w:pPr>
    </w:p>
    <w:p w14:paraId="5A5E77D3" w14:textId="77777777" w:rsidR="00881EE1" w:rsidRPr="000921E0" w:rsidRDefault="00881EE1">
      <w:pPr>
        <w:rPr>
          <w:rFonts w:ascii="宋体" w:hAnsi="宋体" w:cs="宋体" w:hint="eastAsia"/>
          <w:b/>
          <w:bCs/>
          <w:color w:val="000000" w:themeColor="text1"/>
          <w:spacing w:val="-20"/>
          <w:kern w:val="44"/>
          <w:sz w:val="40"/>
          <w:szCs w:val="40"/>
        </w:rPr>
      </w:pPr>
    </w:p>
    <w:p w14:paraId="7527B031" w14:textId="77777777" w:rsidR="00881EE1" w:rsidRPr="000921E0" w:rsidRDefault="00135058">
      <w:pPr>
        <w:spacing w:line="360" w:lineRule="auto"/>
        <w:ind w:leftChars="200" w:left="420"/>
        <w:rPr>
          <w:rFonts w:ascii="宋体" w:hAnsi="宋体" w:hint="eastAsia"/>
          <w:color w:val="000000" w:themeColor="text1"/>
          <w:sz w:val="32"/>
          <w:szCs w:val="32"/>
        </w:rPr>
      </w:pPr>
      <w:r w:rsidRPr="000921E0">
        <w:rPr>
          <w:rFonts w:ascii="宋体" w:hAnsi="宋体" w:cs="宋体" w:hint="eastAsia"/>
          <w:color w:val="000000" w:themeColor="text1"/>
          <w:sz w:val="32"/>
          <w:szCs w:val="32"/>
        </w:rPr>
        <w:t>项目名称：</w:t>
      </w:r>
    </w:p>
    <w:p w14:paraId="0E9F4024" w14:textId="77777777" w:rsidR="00881EE1" w:rsidRPr="000921E0" w:rsidRDefault="00135058">
      <w:pPr>
        <w:spacing w:line="360" w:lineRule="auto"/>
        <w:ind w:leftChars="200" w:left="420"/>
        <w:rPr>
          <w:rFonts w:ascii="宋体" w:hAnsi="宋体" w:hint="eastAsia"/>
          <w:color w:val="000000" w:themeColor="text1"/>
          <w:sz w:val="32"/>
          <w:szCs w:val="32"/>
          <w:u w:val="single"/>
        </w:rPr>
      </w:pPr>
      <w:r w:rsidRPr="000921E0">
        <w:rPr>
          <w:rFonts w:ascii="宋体" w:hAnsi="宋体" w:hint="eastAsia"/>
          <w:color w:val="000000" w:themeColor="text1"/>
          <w:sz w:val="32"/>
          <w:szCs w:val="32"/>
        </w:rPr>
        <w:t>合同编号：</w:t>
      </w:r>
    </w:p>
    <w:p w14:paraId="0E6C4DC4" w14:textId="77777777" w:rsidR="00881EE1" w:rsidRPr="000921E0" w:rsidRDefault="00135058">
      <w:pPr>
        <w:spacing w:line="360" w:lineRule="auto"/>
        <w:ind w:leftChars="200" w:left="420"/>
        <w:rPr>
          <w:rFonts w:ascii="宋体" w:hAnsi="宋体" w:hint="eastAsia"/>
          <w:color w:val="000000" w:themeColor="text1"/>
          <w:sz w:val="32"/>
          <w:szCs w:val="32"/>
        </w:rPr>
      </w:pPr>
      <w:r w:rsidRPr="000921E0">
        <w:rPr>
          <w:rFonts w:ascii="宋体" w:hAnsi="宋体" w:hint="eastAsia"/>
          <w:color w:val="000000" w:themeColor="text1"/>
          <w:sz w:val="32"/>
          <w:szCs w:val="32"/>
        </w:rPr>
        <w:t>甲    方：</w:t>
      </w:r>
    </w:p>
    <w:p w14:paraId="6BF023E1" w14:textId="77777777" w:rsidR="00881EE1" w:rsidRPr="000921E0" w:rsidRDefault="00135058">
      <w:pPr>
        <w:spacing w:line="360" w:lineRule="auto"/>
        <w:ind w:leftChars="200" w:left="420"/>
        <w:rPr>
          <w:rFonts w:ascii="宋体" w:hAnsi="宋体" w:hint="eastAsia"/>
          <w:color w:val="000000" w:themeColor="text1"/>
          <w:sz w:val="32"/>
          <w:szCs w:val="32"/>
          <w:u w:val="single"/>
        </w:rPr>
      </w:pPr>
      <w:r w:rsidRPr="000921E0">
        <w:rPr>
          <w:rFonts w:ascii="宋体" w:hAnsi="宋体" w:hint="eastAsia"/>
          <w:color w:val="000000" w:themeColor="text1"/>
          <w:sz w:val="32"/>
          <w:szCs w:val="32"/>
        </w:rPr>
        <w:t>乙    方：</w:t>
      </w:r>
    </w:p>
    <w:p w14:paraId="769D5A1C" w14:textId="77777777" w:rsidR="00881EE1" w:rsidRPr="000921E0" w:rsidRDefault="00135058">
      <w:pPr>
        <w:spacing w:line="360" w:lineRule="auto"/>
        <w:ind w:leftChars="200" w:left="420"/>
        <w:rPr>
          <w:rFonts w:ascii="宋体" w:hAnsi="宋体" w:hint="eastAsia"/>
          <w:color w:val="000000" w:themeColor="text1"/>
          <w:sz w:val="32"/>
          <w:szCs w:val="32"/>
        </w:rPr>
      </w:pPr>
      <w:r w:rsidRPr="000921E0">
        <w:rPr>
          <w:rFonts w:ascii="宋体" w:hAnsi="宋体" w:hint="eastAsia"/>
          <w:color w:val="000000" w:themeColor="text1"/>
          <w:sz w:val="32"/>
          <w:szCs w:val="32"/>
        </w:rPr>
        <w:t>签订时间：</w:t>
      </w:r>
    </w:p>
    <w:p w14:paraId="0D96C941" w14:textId="77777777" w:rsidR="00881EE1" w:rsidRPr="000921E0" w:rsidRDefault="00881EE1">
      <w:pPr>
        <w:spacing w:before="120" w:after="120" w:line="0" w:lineRule="atLeast"/>
        <w:jc w:val="left"/>
        <w:rPr>
          <w:rFonts w:ascii="宋体" w:hAnsi="宋体" w:cs="Courier New" w:hint="eastAsia"/>
          <w:bCs/>
          <w:color w:val="000000" w:themeColor="text1"/>
          <w:sz w:val="24"/>
          <w:szCs w:val="24"/>
        </w:rPr>
      </w:pPr>
    </w:p>
    <w:p w14:paraId="6CB3776F" w14:textId="77777777" w:rsidR="00881EE1" w:rsidRPr="000921E0" w:rsidRDefault="00135058">
      <w:pPr>
        <w:widowControl/>
        <w:jc w:val="left"/>
        <w:rPr>
          <w:rFonts w:ascii="宋体" w:hAnsi="宋体" w:cs="Courier New" w:hint="eastAsia"/>
          <w:bCs/>
          <w:color w:val="000000" w:themeColor="text1"/>
          <w:sz w:val="24"/>
          <w:szCs w:val="24"/>
        </w:rPr>
      </w:pPr>
      <w:r w:rsidRPr="000921E0">
        <w:rPr>
          <w:rFonts w:ascii="宋体" w:hAnsi="宋体" w:cs="Courier New" w:hint="eastAsia"/>
          <w:bCs/>
          <w:color w:val="000000" w:themeColor="text1"/>
          <w:sz w:val="24"/>
          <w:szCs w:val="24"/>
        </w:rPr>
        <w:br w:type="page"/>
      </w:r>
    </w:p>
    <w:p w14:paraId="3BF9DFB3" w14:textId="77777777" w:rsidR="00881EE1" w:rsidRPr="000921E0" w:rsidRDefault="00881EE1">
      <w:pPr>
        <w:spacing w:line="480" w:lineRule="auto"/>
        <w:rPr>
          <w:rFonts w:ascii="宋体" w:hAnsi="宋体" w:hint="eastAsia"/>
          <w:color w:val="000000" w:themeColor="text1"/>
          <w:sz w:val="24"/>
          <w:szCs w:val="24"/>
        </w:rPr>
      </w:pPr>
    </w:p>
    <w:p w14:paraId="7C07B1F6" w14:textId="77777777" w:rsidR="00881EE1" w:rsidRPr="000921E0" w:rsidRDefault="00881EE1">
      <w:pPr>
        <w:spacing w:line="480" w:lineRule="auto"/>
        <w:rPr>
          <w:rFonts w:ascii="宋体" w:hAnsi="宋体" w:hint="eastAsia"/>
          <w:color w:val="000000" w:themeColor="text1"/>
          <w:sz w:val="24"/>
          <w:szCs w:val="24"/>
        </w:rPr>
      </w:pPr>
    </w:p>
    <w:p w14:paraId="4E4325B3" w14:textId="77777777" w:rsidR="00881EE1" w:rsidRPr="000921E0" w:rsidRDefault="00135058">
      <w:pPr>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使 用 说 明</w:t>
      </w:r>
    </w:p>
    <w:p w14:paraId="010A1D45" w14:textId="77777777" w:rsidR="00881EE1" w:rsidRPr="000921E0" w:rsidRDefault="00881EE1">
      <w:pPr>
        <w:spacing w:line="480" w:lineRule="auto"/>
        <w:rPr>
          <w:rFonts w:ascii="宋体" w:hAnsi="宋体" w:cs="仿宋_GB2312" w:hint="eastAsia"/>
          <w:color w:val="000000" w:themeColor="text1"/>
          <w:sz w:val="24"/>
          <w:szCs w:val="24"/>
        </w:rPr>
      </w:pPr>
    </w:p>
    <w:p w14:paraId="7C11A05A" w14:textId="77777777" w:rsidR="00881EE1" w:rsidRPr="000921E0" w:rsidRDefault="00135058">
      <w:pPr>
        <w:spacing w:line="480" w:lineRule="auto"/>
        <w:ind w:firstLineChars="200" w:firstLine="480"/>
        <w:rPr>
          <w:rFonts w:ascii="宋体" w:hAnsi="宋体" w:cs="仿宋_GB2312" w:hint="eastAsia"/>
          <w:color w:val="000000" w:themeColor="text1"/>
          <w:sz w:val="24"/>
          <w:szCs w:val="24"/>
        </w:rPr>
      </w:pPr>
      <w:r w:rsidRPr="000921E0">
        <w:rPr>
          <w:rFonts w:ascii="宋体" w:hAnsi="宋体" w:cs="仿宋_GB2312" w:hint="eastAsia"/>
          <w:color w:val="000000" w:themeColor="text1"/>
          <w:sz w:val="24"/>
          <w:szCs w:val="24"/>
        </w:rPr>
        <w:t>1.本合同标准文本适用于购买现成货物的采购项目，不包括需要供应商定制开发、创新研发的货物采购项目。</w:t>
      </w:r>
    </w:p>
    <w:p w14:paraId="4B41970E" w14:textId="77777777" w:rsidR="00881EE1" w:rsidRPr="000921E0" w:rsidRDefault="00135058">
      <w:pPr>
        <w:spacing w:line="480" w:lineRule="auto"/>
        <w:ind w:firstLineChars="200" w:firstLine="480"/>
        <w:rPr>
          <w:rFonts w:ascii="宋体" w:hAnsi="宋体" w:hint="eastAsia"/>
          <w:color w:val="000000" w:themeColor="text1"/>
          <w:sz w:val="24"/>
          <w:szCs w:val="24"/>
        </w:rPr>
      </w:pPr>
      <w:r w:rsidRPr="000921E0">
        <w:rPr>
          <w:rFonts w:ascii="宋体" w:hAnsi="宋体" w:cs="仿宋_GB2312" w:hint="eastAsia"/>
          <w:color w:val="000000" w:themeColor="text1"/>
          <w:sz w:val="24"/>
          <w:szCs w:val="24"/>
        </w:rPr>
        <w:t>2.本合同标准文本为政府采购货物买卖合同编制提供参考，可以结合采购项目具体情况，对文本作必要的调整修订后使用。</w:t>
      </w:r>
    </w:p>
    <w:p w14:paraId="2E4CCAEE" w14:textId="77777777" w:rsidR="00881EE1" w:rsidRPr="000921E0" w:rsidRDefault="00135058">
      <w:pPr>
        <w:spacing w:line="480" w:lineRule="auto"/>
        <w:ind w:firstLineChars="200" w:firstLine="480"/>
        <w:rPr>
          <w:rFonts w:ascii="宋体" w:hAnsi="宋体" w:cs="仿宋_GB2312" w:hint="eastAsia"/>
          <w:color w:val="000000" w:themeColor="text1"/>
          <w:sz w:val="24"/>
          <w:szCs w:val="24"/>
        </w:rPr>
      </w:pPr>
      <w:r w:rsidRPr="000921E0">
        <w:rPr>
          <w:rFonts w:ascii="宋体" w:hAnsi="宋体" w:cs="仿宋_GB2312" w:hint="eastAsia"/>
          <w:color w:val="000000" w:themeColor="text1"/>
          <w:sz w:val="24"/>
          <w:szCs w:val="24"/>
        </w:rPr>
        <w:t>3.本合同标准文本各条款中，如涉及填写多家供应商、制造商，多种采购标的、分包主要内容等信息的，可根据采购项目具体情况添加信息项。</w:t>
      </w:r>
    </w:p>
    <w:p w14:paraId="5311D3F1" w14:textId="77777777" w:rsidR="00881EE1" w:rsidRPr="000921E0" w:rsidRDefault="00881EE1">
      <w:pPr>
        <w:spacing w:line="480" w:lineRule="auto"/>
        <w:ind w:firstLineChars="200" w:firstLine="480"/>
        <w:rPr>
          <w:rFonts w:ascii="宋体" w:hAnsi="宋体" w:hint="eastAsia"/>
          <w:color w:val="000000" w:themeColor="text1"/>
          <w:sz w:val="24"/>
          <w:szCs w:val="24"/>
        </w:rPr>
        <w:sectPr w:rsidR="00881EE1" w:rsidRPr="000921E0">
          <w:footerReference w:type="default" r:id="rId9"/>
          <w:pgSz w:w="11906" w:h="16838"/>
          <w:pgMar w:top="1440" w:right="1440" w:bottom="1440" w:left="1440" w:header="851" w:footer="850" w:gutter="0"/>
          <w:pgNumType w:start="1"/>
          <w:cols w:space="425"/>
          <w:docGrid w:type="lines" w:linePitch="312"/>
        </w:sectPr>
      </w:pPr>
    </w:p>
    <w:p w14:paraId="6DFCA954" w14:textId="77777777" w:rsidR="00881EE1" w:rsidRPr="000921E0" w:rsidRDefault="00135058">
      <w:pPr>
        <w:pStyle w:val="a7"/>
        <w:adjustRightInd w:val="0"/>
        <w:snapToGrid w:val="0"/>
        <w:spacing w:line="400" w:lineRule="exact"/>
        <w:ind w:firstLine="0"/>
        <w:jc w:val="center"/>
        <w:outlineLvl w:val="1"/>
        <w:rPr>
          <w:rFonts w:ascii="宋体" w:eastAsia="宋体" w:hAnsi="宋体" w:hint="eastAsia"/>
          <w:b/>
          <w:bCs/>
          <w:color w:val="000000" w:themeColor="text1"/>
          <w:sz w:val="24"/>
          <w:szCs w:val="24"/>
        </w:rPr>
      </w:pPr>
      <w:bookmarkStart w:id="211" w:name="_Toc22209"/>
      <w:bookmarkStart w:id="212" w:name="_Toc209700347"/>
      <w:r w:rsidRPr="000921E0">
        <w:rPr>
          <w:rFonts w:ascii="宋体" w:eastAsia="宋体" w:hAnsi="宋体" w:hint="eastAsia"/>
          <w:b/>
          <w:bCs/>
          <w:color w:val="000000" w:themeColor="text1"/>
          <w:sz w:val="24"/>
          <w:szCs w:val="24"/>
        </w:rPr>
        <w:lastRenderedPageBreak/>
        <w:t>第一节政府采购合同协议书</w:t>
      </w:r>
      <w:bookmarkEnd w:id="211"/>
      <w:bookmarkEnd w:id="212"/>
    </w:p>
    <w:p w14:paraId="10F8E11F" w14:textId="77777777" w:rsidR="00881EE1" w:rsidRPr="000921E0" w:rsidRDefault="00881EE1">
      <w:pPr>
        <w:pStyle w:val="a7"/>
        <w:adjustRightInd w:val="0"/>
        <w:snapToGrid w:val="0"/>
        <w:spacing w:line="400" w:lineRule="exact"/>
        <w:ind w:firstLine="0"/>
        <w:rPr>
          <w:rFonts w:ascii="宋体" w:eastAsia="宋体" w:hAnsi="宋体" w:hint="eastAsia"/>
          <w:color w:val="000000" w:themeColor="text1"/>
          <w:sz w:val="24"/>
          <w:szCs w:val="24"/>
        </w:rPr>
      </w:pPr>
    </w:p>
    <w:p w14:paraId="36E1216D" w14:textId="77777777" w:rsidR="00881EE1" w:rsidRPr="000921E0" w:rsidRDefault="00135058">
      <w:p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甲方（全称）：</w:t>
      </w:r>
      <w:r w:rsidRPr="000921E0">
        <w:rPr>
          <w:rFonts w:ascii="宋体" w:hAnsi="宋体" w:hint="eastAsia"/>
          <w:color w:val="000000" w:themeColor="text1"/>
          <w:sz w:val="24"/>
          <w:szCs w:val="24"/>
          <w:u w:val="single"/>
        </w:rPr>
        <w:t>射阳县人民医院</w:t>
      </w:r>
      <w:r w:rsidRPr="000921E0">
        <w:rPr>
          <w:rFonts w:ascii="宋体" w:hAnsi="宋体" w:hint="eastAsia"/>
          <w:color w:val="000000" w:themeColor="text1"/>
          <w:sz w:val="24"/>
          <w:szCs w:val="24"/>
        </w:rPr>
        <w:t>（采购人）</w:t>
      </w:r>
    </w:p>
    <w:p w14:paraId="75CC3127" w14:textId="77777777" w:rsidR="00881EE1" w:rsidRPr="000921E0" w:rsidRDefault="00135058">
      <w:p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乙方（全称）：（供应商）</w:t>
      </w:r>
    </w:p>
    <w:p w14:paraId="3586AE36" w14:textId="77777777" w:rsidR="00881EE1" w:rsidRPr="000921E0" w:rsidRDefault="00881EE1">
      <w:pPr>
        <w:spacing w:line="360" w:lineRule="auto"/>
        <w:rPr>
          <w:rFonts w:ascii="宋体" w:hAnsi="宋体" w:hint="eastAsia"/>
          <w:color w:val="000000" w:themeColor="text1"/>
          <w:sz w:val="24"/>
          <w:szCs w:val="24"/>
        </w:rPr>
      </w:pPr>
    </w:p>
    <w:p w14:paraId="0AD63000" w14:textId="77777777" w:rsidR="00881EE1" w:rsidRPr="000921E0" w:rsidRDefault="00135058">
      <w:pPr>
        <w:pStyle w:val="a7"/>
        <w:adjustRightInd w:val="0"/>
        <w:snapToGrid w:val="0"/>
        <w:ind w:firstLineChars="177" w:firstLine="425"/>
        <w:rPr>
          <w:rFonts w:ascii="宋体" w:eastAsia="宋体" w:hAnsi="宋体" w:hint="eastAsia"/>
          <w:color w:val="000000" w:themeColor="text1"/>
          <w:sz w:val="24"/>
          <w:szCs w:val="24"/>
        </w:rPr>
      </w:pPr>
      <w:r w:rsidRPr="000921E0">
        <w:rPr>
          <w:rFonts w:ascii="宋体" w:eastAsia="宋体" w:hAnsi="宋体" w:hint="eastAsia"/>
          <w:color w:val="000000" w:themeColor="text1"/>
          <w:sz w:val="24"/>
          <w:szCs w:val="24"/>
        </w:rPr>
        <w:t>依据《中华人民共和国民法典》、《中华人民共和国政府采购法》等有关的法律法规，以及本采购项目的招标文件、乙方的《投标文件》及《中标通知书》，甲乙双方同意签订本合同。具体情况及要求如下：</w:t>
      </w:r>
    </w:p>
    <w:p w14:paraId="55FC366E" w14:textId="77777777" w:rsidR="00881EE1" w:rsidRPr="000921E0" w:rsidRDefault="00135058">
      <w:pPr>
        <w:numPr>
          <w:ilvl w:val="0"/>
          <w:numId w:val="1"/>
        </w:numPr>
        <w:adjustRightInd w:val="0"/>
        <w:snapToGrid w:val="0"/>
        <w:spacing w:line="360" w:lineRule="auto"/>
        <w:rPr>
          <w:rFonts w:ascii="宋体" w:hAnsi="宋体" w:hint="eastAsia"/>
          <w:b/>
          <w:color w:val="000000" w:themeColor="text1"/>
          <w:sz w:val="24"/>
          <w:szCs w:val="24"/>
        </w:rPr>
      </w:pPr>
      <w:r w:rsidRPr="000921E0">
        <w:rPr>
          <w:rFonts w:ascii="宋体" w:hAnsi="宋体" w:hint="eastAsia"/>
          <w:b/>
          <w:color w:val="000000" w:themeColor="text1"/>
          <w:sz w:val="24"/>
          <w:szCs w:val="24"/>
        </w:rPr>
        <w:t>项目信息</w:t>
      </w:r>
    </w:p>
    <w:p w14:paraId="47C11046" w14:textId="77777777" w:rsidR="00881EE1" w:rsidRPr="000921E0" w:rsidRDefault="00135058">
      <w:pPr>
        <w:pStyle w:val="a7"/>
        <w:numPr>
          <w:ilvl w:val="0"/>
          <w:numId w:val="2"/>
        </w:numPr>
        <w:adjustRightInd w:val="0"/>
        <w:snapToGrid w:val="0"/>
        <w:ind w:firstLine="0"/>
        <w:rPr>
          <w:rFonts w:ascii="宋体" w:eastAsia="宋体" w:hAnsi="宋体" w:hint="eastAsia"/>
          <w:color w:val="000000" w:themeColor="text1"/>
          <w:sz w:val="24"/>
          <w:szCs w:val="24"/>
          <w:u w:val="single"/>
        </w:rPr>
      </w:pPr>
      <w:r w:rsidRPr="000921E0">
        <w:rPr>
          <w:rFonts w:ascii="宋体" w:eastAsia="宋体" w:hAnsi="宋体" w:hint="eastAsia"/>
          <w:color w:val="000000" w:themeColor="text1"/>
          <w:sz w:val="24"/>
          <w:szCs w:val="24"/>
        </w:rPr>
        <w:t>采购项目名称：</w:t>
      </w:r>
      <w:r w:rsidR="00585663" w:rsidRPr="000921E0">
        <w:rPr>
          <w:rFonts w:ascii="宋体" w:eastAsia="宋体" w:hAnsi="宋体" w:hint="eastAsia"/>
          <w:color w:val="000000" w:themeColor="text1"/>
          <w:sz w:val="24"/>
          <w:szCs w:val="24"/>
          <w:u w:val="single"/>
        </w:rPr>
        <w:t>射阳县人民医院</w:t>
      </w:r>
      <w:r w:rsidR="00580A6F">
        <w:rPr>
          <w:rFonts w:ascii="宋体" w:eastAsia="宋体" w:hAnsi="宋体" w:hint="eastAsia"/>
          <w:color w:val="000000" w:themeColor="text1"/>
          <w:sz w:val="24"/>
          <w:szCs w:val="24"/>
          <w:u w:val="single"/>
        </w:rPr>
        <w:t>经颅磁刺激仪项目</w:t>
      </w:r>
    </w:p>
    <w:p w14:paraId="549A2000" w14:textId="2E14F2B5" w:rsidR="00881EE1" w:rsidRPr="000921E0" w:rsidRDefault="00135058">
      <w:pPr>
        <w:pStyle w:val="a7"/>
        <w:numPr>
          <w:ilvl w:val="255"/>
          <w:numId w:val="0"/>
        </w:numPr>
        <w:tabs>
          <w:tab w:val="left" w:pos="999"/>
        </w:tabs>
        <w:adjustRightInd w:val="0"/>
        <w:snapToGrid w:val="0"/>
        <w:rPr>
          <w:rFonts w:ascii="宋体" w:eastAsia="宋体" w:hAnsi="宋体" w:hint="eastAsia"/>
          <w:color w:val="000000" w:themeColor="text1"/>
          <w:sz w:val="24"/>
          <w:szCs w:val="24"/>
        </w:rPr>
      </w:pPr>
      <w:r w:rsidRPr="000921E0">
        <w:rPr>
          <w:rFonts w:ascii="宋体" w:eastAsia="宋体" w:hAnsi="宋体" w:hint="eastAsia"/>
          <w:color w:val="000000" w:themeColor="text1"/>
          <w:sz w:val="24"/>
          <w:szCs w:val="24"/>
        </w:rPr>
        <w:t xml:space="preserve">     采购项目编号：</w:t>
      </w:r>
      <w:r w:rsidR="00816E65">
        <w:rPr>
          <w:rFonts w:ascii="宋体" w:eastAsia="宋体" w:hAnsi="宋体" w:hint="eastAsia"/>
          <w:color w:val="000000" w:themeColor="text1"/>
          <w:sz w:val="24"/>
          <w:szCs w:val="24"/>
          <w:u w:val="single"/>
        </w:rPr>
        <w:t>JSZC-320924-HTMY-G2025-0009</w:t>
      </w:r>
    </w:p>
    <w:p w14:paraId="37CA8049" w14:textId="77777777" w:rsidR="00881EE1" w:rsidRPr="000921E0" w:rsidRDefault="00135058">
      <w:pPr>
        <w:pStyle w:val="a7"/>
        <w:adjustRightInd w:val="0"/>
        <w:snapToGrid w:val="0"/>
        <w:ind w:firstLine="0"/>
        <w:rPr>
          <w:rFonts w:ascii="宋体" w:eastAsia="宋体" w:hAnsi="宋体" w:hint="eastAsia"/>
          <w:color w:val="000000" w:themeColor="text1"/>
          <w:sz w:val="24"/>
          <w:szCs w:val="24"/>
        </w:rPr>
      </w:pPr>
      <w:r w:rsidRPr="000921E0">
        <w:rPr>
          <w:rFonts w:ascii="宋体" w:eastAsia="宋体" w:hAnsi="宋体" w:hint="eastAsia"/>
          <w:color w:val="000000" w:themeColor="text1"/>
          <w:sz w:val="24"/>
          <w:szCs w:val="24"/>
        </w:rPr>
        <w:t>（2）采购计划编号：</w:t>
      </w:r>
    </w:p>
    <w:p w14:paraId="6EA833A7" w14:textId="77777777" w:rsidR="00881EE1" w:rsidRPr="000921E0" w:rsidRDefault="00135058">
      <w:p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（3）项目内容：</w:t>
      </w:r>
    </w:p>
    <w:p w14:paraId="45D28448" w14:textId="77777777" w:rsidR="00881EE1" w:rsidRPr="000921E0" w:rsidRDefault="00135058">
      <w:p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 xml:space="preserve">    采购标的及数量（台/套</w:t>
      </w:r>
      <w:r w:rsidRPr="000921E0">
        <w:rPr>
          <w:rFonts w:ascii="宋体" w:hAnsi="宋体"/>
          <w:color w:val="000000" w:themeColor="text1"/>
          <w:sz w:val="24"/>
          <w:szCs w:val="24"/>
        </w:rPr>
        <w:t>/</w:t>
      </w:r>
      <w:r w:rsidRPr="000921E0">
        <w:rPr>
          <w:rFonts w:ascii="宋体" w:hAnsi="宋体" w:hint="eastAsia"/>
          <w:color w:val="000000" w:themeColor="text1"/>
          <w:sz w:val="24"/>
          <w:szCs w:val="24"/>
        </w:rPr>
        <w:t>个</w:t>
      </w:r>
      <w:r w:rsidRPr="000921E0">
        <w:rPr>
          <w:rFonts w:ascii="宋体" w:hAnsi="宋体"/>
          <w:color w:val="000000" w:themeColor="text1"/>
          <w:sz w:val="24"/>
          <w:szCs w:val="24"/>
        </w:rPr>
        <w:t>/</w:t>
      </w:r>
      <w:r w:rsidRPr="000921E0">
        <w:rPr>
          <w:rFonts w:ascii="宋体" w:hAnsi="宋体" w:hint="eastAsia"/>
          <w:color w:val="000000" w:themeColor="text1"/>
          <w:sz w:val="24"/>
          <w:szCs w:val="24"/>
        </w:rPr>
        <w:t>架</w:t>
      </w:r>
      <w:r w:rsidRPr="000921E0">
        <w:rPr>
          <w:rFonts w:ascii="宋体" w:hAnsi="宋体"/>
          <w:color w:val="000000" w:themeColor="text1"/>
          <w:sz w:val="24"/>
          <w:szCs w:val="24"/>
        </w:rPr>
        <w:t>/</w:t>
      </w:r>
      <w:r w:rsidRPr="000921E0">
        <w:rPr>
          <w:rFonts w:ascii="宋体" w:hAnsi="宋体" w:hint="eastAsia"/>
          <w:color w:val="000000" w:themeColor="text1"/>
          <w:sz w:val="24"/>
          <w:szCs w:val="24"/>
        </w:rPr>
        <w:t>组等）：</w:t>
      </w:r>
    </w:p>
    <w:p w14:paraId="38298650" w14:textId="77777777" w:rsidR="004D6DA1" w:rsidRDefault="00135058" w:rsidP="0022311C">
      <w:pPr>
        <w:numPr>
          <w:ilvl w:val="255"/>
          <w:numId w:val="0"/>
        </w:numPr>
        <w:adjustRightInd w:val="0"/>
        <w:snapToGrid w:val="0"/>
        <w:spacing w:line="360" w:lineRule="auto"/>
        <w:ind w:firstLineChars="200" w:firstLine="480"/>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品牌：</w:t>
      </w:r>
    </w:p>
    <w:p w14:paraId="2C1281D5" w14:textId="77777777" w:rsidR="00881EE1" w:rsidRPr="000921E0" w:rsidRDefault="00135058" w:rsidP="0022311C">
      <w:pPr>
        <w:numPr>
          <w:ilvl w:val="255"/>
          <w:numId w:val="0"/>
        </w:numPr>
        <w:adjustRightInd w:val="0"/>
        <w:snapToGrid w:val="0"/>
        <w:spacing w:line="360" w:lineRule="auto"/>
        <w:ind w:firstLineChars="200" w:firstLine="480"/>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规格型号：</w:t>
      </w:r>
    </w:p>
    <w:p w14:paraId="5D0B88E4" w14:textId="77777777" w:rsidR="00881EE1" w:rsidRPr="000921E0" w:rsidRDefault="00135058" w:rsidP="0022311C">
      <w:pPr>
        <w:adjustRightInd w:val="0"/>
        <w:snapToGrid w:val="0"/>
        <w:spacing w:line="360" w:lineRule="auto"/>
        <w:ind w:firstLineChars="200" w:firstLine="480"/>
        <w:rPr>
          <w:rFonts w:ascii="宋体" w:hAnsi="宋体" w:hint="eastAsia"/>
          <w:color w:val="000000" w:themeColor="text1"/>
          <w:sz w:val="24"/>
          <w:szCs w:val="24"/>
          <w:u w:val="single"/>
        </w:rPr>
      </w:pPr>
      <w:r w:rsidRPr="000921E0">
        <w:rPr>
          <w:rFonts w:ascii="宋体" w:hAnsi="宋体" w:hint="eastAsia"/>
          <w:color w:val="000000" w:themeColor="text1"/>
          <w:sz w:val="24"/>
          <w:szCs w:val="24"/>
        </w:rPr>
        <w:t>采购标的的技术要求、商务要求具体见附件。</w:t>
      </w:r>
    </w:p>
    <w:p w14:paraId="1E8F7BBB" w14:textId="77777777" w:rsidR="00881EE1" w:rsidRPr="000921E0" w:rsidRDefault="00135058" w:rsidP="005857A2">
      <w:p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w:t>
      </w:r>
      <w:r w:rsidRPr="000921E0">
        <w:rPr>
          <w:rFonts w:ascii="宋体" w:hAnsi="宋体"/>
          <w:color w:val="000000" w:themeColor="text1"/>
          <w:sz w:val="24"/>
          <w:szCs w:val="24"/>
        </w:rPr>
        <w:t>4</w:t>
      </w:r>
      <w:r w:rsidRPr="000921E0">
        <w:rPr>
          <w:rFonts w:ascii="宋体" w:hAnsi="宋体" w:hint="eastAsia"/>
          <w:color w:val="000000" w:themeColor="text1"/>
          <w:sz w:val="24"/>
          <w:szCs w:val="24"/>
        </w:rPr>
        <w:t>）政府采购组织形式：□政府集中采购  □部门集中采购  ■分散采购</w:t>
      </w:r>
    </w:p>
    <w:p w14:paraId="018A73CD" w14:textId="77777777" w:rsidR="00881EE1" w:rsidRPr="000921E0" w:rsidRDefault="00135058">
      <w:pPr>
        <w:pStyle w:val="AONormal"/>
        <w:numPr>
          <w:ilvl w:val="255"/>
          <w:numId w:val="0"/>
        </w:numPr>
        <w:snapToGrid w:val="0"/>
        <w:spacing w:line="360" w:lineRule="auto"/>
        <w:rPr>
          <w:rFonts w:ascii="宋体" w:eastAsia="宋体" w:hAnsi="宋体" w:cstheme="minorEastAsia" w:hint="eastAsia"/>
          <w:color w:val="000000" w:themeColor="text1"/>
          <w:sz w:val="24"/>
          <w:szCs w:val="24"/>
        </w:rPr>
      </w:pPr>
      <w:r w:rsidRPr="000921E0">
        <w:rPr>
          <w:rFonts w:ascii="宋体" w:eastAsia="宋体" w:hAnsi="宋体" w:cstheme="minorEastAsia" w:hint="eastAsia"/>
          <w:color w:val="000000" w:themeColor="text1"/>
          <w:sz w:val="24"/>
          <w:szCs w:val="24"/>
        </w:rPr>
        <w:t>（</w:t>
      </w:r>
      <w:r w:rsidRPr="000921E0">
        <w:rPr>
          <w:rFonts w:ascii="宋体" w:eastAsia="宋体" w:hAnsi="宋体" w:cstheme="minorEastAsia"/>
          <w:color w:val="000000" w:themeColor="text1"/>
          <w:sz w:val="24"/>
          <w:szCs w:val="24"/>
        </w:rPr>
        <w:t>5</w:t>
      </w:r>
      <w:r w:rsidRPr="000921E0">
        <w:rPr>
          <w:rFonts w:ascii="宋体" w:eastAsia="宋体" w:hAnsi="宋体" w:cstheme="minorEastAsia" w:hint="eastAsia"/>
          <w:color w:val="000000" w:themeColor="text1"/>
          <w:sz w:val="24"/>
          <w:szCs w:val="24"/>
        </w:rPr>
        <w:t>）政府采购方式：</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 xml:space="preserve">公开招标 </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 xml:space="preserve">邀请招标 </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 xml:space="preserve">竞争性谈判 </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竞争性磋商</w:t>
      </w:r>
    </w:p>
    <w:p w14:paraId="37894229" w14:textId="77777777" w:rsidR="00881EE1" w:rsidRPr="000921E0" w:rsidRDefault="00135058" w:rsidP="005857A2">
      <w:pPr>
        <w:pStyle w:val="AONormal"/>
        <w:numPr>
          <w:ilvl w:val="255"/>
          <w:numId w:val="0"/>
        </w:numPr>
        <w:snapToGrid w:val="0"/>
        <w:spacing w:line="360" w:lineRule="auto"/>
        <w:ind w:firstLineChars="1000" w:firstLine="2400"/>
        <w:rPr>
          <w:rFonts w:ascii="宋体" w:eastAsia="宋体" w:hAnsi="宋体" w:cs="宋体" w:hint="eastAsia"/>
          <w:color w:val="000000" w:themeColor="text1"/>
          <w:sz w:val="24"/>
          <w:szCs w:val="24"/>
          <w:u w:val="single"/>
        </w:rPr>
      </w:pP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 xml:space="preserve">询价 </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 xml:space="preserve">单一来源 </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 xml:space="preserve">框架协议 </w:t>
      </w:r>
      <w:r w:rsidRPr="000921E0">
        <w:rPr>
          <w:rFonts w:ascii="宋体" w:eastAsia="宋体" w:hAnsi="宋体" w:hint="eastAsia"/>
          <w:color w:val="000000" w:themeColor="text1"/>
          <w:sz w:val="24"/>
          <w:szCs w:val="24"/>
        </w:rPr>
        <w:t>□</w:t>
      </w:r>
      <w:r w:rsidRPr="000921E0">
        <w:rPr>
          <w:rFonts w:ascii="宋体" w:eastAsia="宋体" w:hAnsi="宋体" w:cstheme="minorEastAsia" w:hint="eastAsia"/>
          <w:color w:val="000000" w:themeColor="text1"/>
          <w:sz w:val="24"/>
          <w:szCs w:val="24"/>
        </w:rPr>
        <w:t>其他：</w:t>
      </w:r>
    </w:p>
    <w:p w14:paraId="27BBEBB3" w14:textId="77777777" w:rsidR="00881EE1" w:rsidRPr="000921E0" w:rsidRDefault="00135058">
      <w:pPr>
        <w:pStyle w:val="AONormal"/>
        <w:numPr>
          <w:ilvl w:val="255"/>
          <w:numId w:val="0"/>
        </w:numPr>
        <w:snapToGrid w:val="0"/>
        <w:spacing w:line="360" w:lineRule="auto"/>
        <w:rPr>
          <w:rFonts w:ascii="宋体" w:eastAsia="宋体" w:hAnsi="宋体" w:cs="Times New Roman" w:hint="eastAsia"/>
          <w:color w:val="000000" w:themeColor="text1"/>
          <w:kern w:val="2"/>
          <w:sz w:val="24"/>
          <w:szCs w:val="24"/>
        </w:rPr>
      </w:pPr>
      <w:r w:rsidRPr="000921E0">
        <w:rPr>
          <w:rFonts w:ascii="宋体" w:eastAsia="宋体" w:hAnsi="宋体" w:hint="eastAsia"/>
          <w:color w:val="000000" w:themeColor="text1"/>
          <w:sz w:val="24"/>
          <w:szCs w:val="24"/>
        </w:rPr>
        <w:t>（</w:t>
      </w:r>
      <w:r w:rsidRPr="000921E0">
        <w:rPr>
          <w:rFonts w:ascii="宋体" w:eastAsia="宋体" w:hAnsi="宋体"/>
          <w:color w:val="000000" w:themeColor="text1"/>
          <w:sz w:val="24"/>
          <w:szCs w:val="24"/>
        </w:rPr>
        <w:t>6</w:t>
      </w:r>
      <w:r w:rsidRPr="000921E0">
        <w:rPr>
          <w:rFonts w:ascii="宋体" w:eastAsia="宋体" w:hAnsi="宋体" w:hint="eastAsia"/>
          <w:color w:val="000000" w:themeColor="text1"/>
          <w:sz w:val="24"/>
          <w:szCs w:val="24"/>
        </w:rPr>
        <w:t>）</w:t>
      </w:r>
      <w:r w:rsidRPr="000921E0">
        <w:rPr>
          <w:rFonts w:ascii="宋体" w:eastAsia="宋体" w:hAnsi="宋体" w:cs="Times New Roman" w:hint="eastAsia"/>
          <w:color w:val="000000" w:themeColor="text1"/>
          <w:kern w:val="2"/>
          <w:sz w:val="24"/>
          <w:szCs w:val="24"/>
        </w:rPr>
        <w:t>中标采购标的制造商是否为中小企业：</w:t>
      </w:r>
      <w:r w:rsidRPr="000921E0">
        <w:rPr>
          <w:rFonts w:ascii="宋体" w:eastAsia="宋体" w:hAnsi="宋体" w:hint="eastAsia"/>
          <w:color w:val="000000" w:themeColor="text1"/>
          <w:sz w:val="24"/>
          <w:szCs w:val="24"/>
        </w:rPr>
        <w:t>□</w:t>
      </w:r>
      <w:r w:rsidRPr="000921E0">
        <w:rPr>
          <w:rFonts w:ascii="宋体" w:eastAsia="宋体" w:hAnsi="宋体" w:cs="Times New Roman" w:hint="eastAsia"/>
          <w:color w:val="000000" w:themeColor="text1"/>
          <w:kern w:val="2"/>
          <w:sz w:val="24"/>
          <w:szCs w:val="24"/>
        </w:rPr>
        <w:t xml:space="preserve">是      </w:t>
      </w:r>
      <w:r w:rsidRPr="000921E0">
        <w:rPr>
          <w:rFonts w:ascii="宋体" w:eastAsia="宋体" w:hAnsi="宋体" w:hint="eastAsia"/>
          <w:color w:val="000000" w:themeColor="text1"/>
          <w:sz w:val="24"/>
          <w:szCs w:val="24"/>
        </w:rPr>
        <w:t>□</w:t>
      </w:r>
      <w:r w:rsidRPr="000921E0">
        <w:rPr>
          <w:rFonts w:ascii="宋体" w:eastAsia="宋体" w:hAnsi="宋体" w:cs="Times New Roman" w:hint="eastAsia"/>
          <w:color w:val="000000" w:themeColor="text1"/>
          <w:kern w:val="2"/>
          <w:sz w:val="24"/>
          <w:szCs w:val="24"/>
        </w:rPr>
        <w:t>否</w:t>
      </w:r>
    </w:p>
    <w:p w14:paraId="6F4DF7EF" w14:textId="77777777" w:rsidR="00881EE1" w:rsidRPr="000921E0" w:rsidRDefault="00135058">
      <w:pPr>
        <w:numPr>
          <w:ilvl w:val="255"/>
          <w:numId w:val="0"/>
        </w:numPr>
        <w:adjustRightInd w:val="0"/>
        <w:snapToGrid w:val="0"/>
        <w:spacing w:line="360" w:lineRule="auto"/>
        <w:rPr>
          <w:rFonts w:ascii="宋体" w:hAnsi="宋体" w:hint="eastAsia"/>
          <w:iCs/>
          <w:color w:val="000000" w:themeColor="text1"/>
          <w:sz w:val="24"/>
          <w:szCs w:val="24"/>
        </w:rPr>
      </w:pPr>
      <w:r w:rsidRPr="000921E0">
        <w:rPr>
          <w:rFonts w:ascii="宋体" w:hAnsi="宋体" w:hint="eastAsia"/>
          <w:color w:val="000000" w:themeColor="text1"/>
          <w:sz w:val="24"/>
          <w:szCs w:val="24"/>
        </w:rPr>
        <w:t xml:space="preserve">     本合同是否为专门面向中小企业的采购合同（中小企业预留合同）：□</w:t>
      </w:r>
      <w:r w:rsidRPr="000921E0">
        <w:rPr>
          <w:rFonts w:ascii="宋体" w:hAnsi="宋体" w:hint="eastAsia"/>
          <w:iCs/>
          <w:color w:val="000000" w:themeColor="text1"/>
          <w:sz w:val="24"/>
          <w:szCs w:val="24"/>
        </w:rPr>
        <w:t xml:space="preserve">是   </w:t>
      </w:r>
      <w:r w:rsidRPr="000921E0">
        <w:rPr>
          <w:rFonts w:ascii="宋体" w:hAnsi="宋体" w:hint="eastAsia"/>
          <w:color w:val="000000" w:themeColor="text1"/>
          <w:sz w:val="24"/>
          <w:szCs w:val="24"/>
        </w:rPr>
        <w:t>■</w:t>
      </w:r>
      <w:r w:rsidRPr="000921E0">
        <w:rPr>
          <w:rFonts w:ascii="宋体" w:hAnsi="宋体" w:hint="eastAsia"/>
          <w:iCs/>
          <w:color w:val="000000" w:themeColor="text1"/>
          <w:sz w:val="24"/>
          <w:szCs w:val="24"/>
        </w:rPr>
        <w:t>否</w:t>
      </w:r>
    </w:p>
    <w:p w14:paraId="1D2D77B9" w14:textId="77777777" w:rsidR="00881EE1" w:rsidRPr="000921E0" w:rsidRDefault="00135058">
      <w:pPr>
        <w:numPr>
          <w:ilvl w:val="255"/>
          <w:numId w:val="0"/>
        </w:numPr>
        <w:adjustRightInd w:val="0"/>
        <w:snapToGrid w:val="0"/>
        <w:spacing w:line="360" w:lineRule="auto"/>
        <w:rPr>
          <w:rFonts w:ascii="宋体" w:hAnsi="宋体" w:hint="eastAsia"/>
          <w:iCs/>
          <w:color w:val="000000" w:themeColor="text1"/>
          <w:sz w:val="24"/>
          <w:szCs w:val="24"/>
        </w:rPr>
      </w:pPr>
      <w:r w:rsidRPr="000921E0">
        <w:rPr>
          <w:rFonts w:ascii="宋体" w:hAnsi="宋体" w:hint="eastAsia"/>
          <w:color w:val="000000" w:themeColor="text1"/>
          <w:sz w:val="24"/>
          <w:szCs w:val="24"/>
        </w:rPr>
        <w:t xml:space="preserve">     若本项目不专门面向中小企业采购，是否给予小微企业评审优惠：■</w:t>
      </w:r>
      <w:r w:rsidRPr="000921E0">
        <w:rPr>
          <w:rFonts w:ascii="宋体" w:hAnsi="宋体" w:hint="eastAsia"/>
          <w:iCs/>
          <w:color w:val="000000" w:themeColor="text1"/>
          <w:sz w:val="24"/>
          <w:szCs w:val="24"/>
        </w:rPr>
        <w:t xml:space="preserve">是   </w:t>
      </w:r>
      <w:r w:rsidRPr="000921E0">
        <w:rPr>
          <w:rFonts w:ascii="宋体" w:hAnsi="宋体" w:hint="eastAsia"/>
          <w:color w:val="000000" w:themeColor="text1"/>
          <w:sz w:val="24"/>
          <w:szCs w:val="24"/>
        </w:rPr>
        <w:t>□</w:t>
      </w:r>
      <w:r w:rsidRPr="000921E0">
        <w:rPr>
          <w:rFonts w:ascii="宋体" w:hAnsi="宋体" w:hint="eastAsia"/>
          <w:iCs/>
          <w:color w:val="000000" w:themeColor="text1"/>
          <w:sz w:val="24"/>
          <w:szCs w:val="24"/>
        </w:rPr>
        <w:t>否</w:t>
      </w:r>
    </w:p>
    <w:p w14:paraId="7456BD42" w14:textId="77777777" w:rsidR="00881EE1" w:rsidRPr="000921E0" w:rsidRDefault="00135058">
      <w:pPr>
        <w:numPr>
          <w:ilvl w:val="255"/>
          <w:numId w:val="0"/>
        </w:numPr>
        <w:adjustRightInd w:val="0"/>
        <w:snapToGrid w:val="0"/>
        <w:spacing w:line="360" w:lineRule="auto"/>
        <w:rPr>
          <w:rFonts w:ascii="宋体" w:hAnsi="宋体" w:hint="eastAsia"/>
          <w:iCs/>
          <w:color w:val="000000" w:themeColor="text1"/>
          <w:sz w:val="24"/>
          <w:szCs w:val="24"/>
        </w:rPr>
      </w:pPr>
      <w:r w:rsidRPr="000921E0">
        <w:rPr>
          <w:rFonts w:ascii="宋体" w:hAnsi="宋体" w:hint="eastAsia"/>
          <w:color w:val="000000" w:themeColor="text1"/>
          <w:sz w:val="24"/>
          <w:szCs w:val="24"/>
        </w:rPr>
        <w:t xml:space="preserve">     中标采购标的制造商是否为残疾人福利性单位：□</w:t>
      </w:r>
      <w:r w:rsidRPr="000921E0">
        <w:rPr>
          <w:rFonts w:ascii="宋体" w:hAnsi="宋体" w:hint="eastAsia"/>
          <w:iCs/>
          <w:color w:val="000000" w:themeColor="text1"/>
          <w:sz w:val="24"/>
          <w:szCs w:val="24"/>
        </w:rPr>
        <w:t xml:space="preserve">是   </w:t>
      </w:r>
      <w:r w:rsidR="00AB2100" w:rsidRPr="000921E0">
        <w:rPr>
          <w:rFonts w:ascii="宋体" w:hAnsi="宋体" w:hint="eastAsia"/>
          <w:color w:val="000000" w:themeColor="text1"/>
          <w:sz w:val="24"/>
          <w:szCs w:val="24"/>
        </w:rPr>
        <w:t>□</w:t>
      </w:r>
      <w:r w:rsidRPr="000921E0">
        <w:rPr>
          <w:rFonts w:ascii="宋体" w:hAnsi="宋体" w:hint="eastAsia"/>
          <w:iCs/>
          <w:color w:val="000000" w:themeColor="text1"/>
          <w:sz w:val="24"/>
          <w:szCs w:val="24"/>
        </w:rPr>
        <w:t>否</w:t>
      </w:r>
    </w:p>
    <w:p w14:paraId="3EA79100" w14:textId="77777777" w:rsidR="00881EE1" w:rsidRPr="000921E0" w:rsidRDefault="00135058">
      <w:pPr>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 xml:space="preserve">     中标采购标的制造商是否为监狱企业：□</w:t>
      </w:r>
      <w:r w:rsidRPr="000921E0">
        <w:rPr>
          <w:rFonts w:ascii="宋体" w:hAnsi="宋体" w:hint="eastAsia"/>
          <w:iCs/>
          <w:color w:val="000000" w:themeColor="text1"/>
          <w:sz w:val="24"/>
          <w:szCs w:val="24"/>
        </w:rPr>
        <w:t xml:space="preserve">是       </w:t>
      </w:r>
      <w:r w:rsidR="00AB2100" w:rsidRPr="000921E0">
        <w:rPr>
          <w:rFonts w:ascii="宋体" w:hAnsi="宋体" w:hint="eastAsia"/>
          <w:color w:val="000000" w:themeColor="text1"/>
          <w:sz w:val="24"/>
          <w:szCs w:val="24"/>
        </w:rPr>
        <w:t>□</w:t>
      </w:r>
      <w:r w:rsidRPr="000921E0">
        <w:rPr>
          <w:rFonts w:ascii="宋体" w:hAnsi="宋体" w:hint="eastAsia"/>
          <w:iCs/>
          <w:color w:val="000000" w:themeColor="text1"/>
          <w:sz w:val="24"/>
          <w:szCs w:val="24"/>
        </w:rPr>
        <w:t>否</w:t>
      </w:r>
    </w:p>
    <w:p w14:paraId="3D7288F0" w14:textId="77777777" w:rsidR="00881EE1" w:rsidRPr="000921E0" w:rsidRDefault="00135058">
      <w:p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w:t>
      </w:r>
      <w:r w:rsidRPr="000921E0">
        <w:rPr>
          <w:rFonts w:ascii="宋体" w:hAnsi="宋体"/>
          <w:color w:val="000000" w:themeColor="text1"/>
          <w:sz w:val="24"/>
          <w:szCs w:val="24"/>
        </w:rPr>
        <w:t>7</w:t>
      </w:r>
      <w:r w:rsidRPr="000921E0">
        <w:rPr>
          <w:rFonts w:ascii="宋体" w:hAnsi="宋体" w:hint="eastAsia"/>
          <w:color w:val="000000" w:themeColor="text1"/>
          <w:sz w:val="24"/>
          <w:szCs w:val="24"/>
        </w:rPr>
        <w:t>）合同是否分包：□</w:t>
      </w:r>
      <w:r w:rsidRPr="000921E0">
        <w:rPr>
          <w:rFonts w:ascii="宋体" w:hAnsi="宋体" w:hint="eastAsia"/>
          <w:iCs/>
          <w:color w:val="000000" w:themeColor="text1"/>
          <w:sz w:val="24"/>
          <w:szCs w:val="24"/>
        </w:rPr>
        <w:t>是</w:t>
      </w:r>
      <w:r w:rsidRPr="000921E0">
        <w:rPr>
          <w:rFonts w:ascii="宋体" w:hAnsi="宋体" w:hint="eastAsia"/>
          <w:color w:val="000000" w:themeColor="text1"/>
          <w:sz w:val="24"/>
          <w:szCs w:val="24"/>
        </w:rPr>
        <w:t>■</w:t>
      </w:r>
      <w:r w:rsidRPr="000921E0">
        <w:rPr>
          <w:rFonts w:ascii="宋体" w:hAnsi="宋体" w:hint="eastAsia"/>
          <w:iCs/>
          <w:color w:val="000000" w:themeColor="text1"/>
          <w:sz w:val="24"/>
          <w:szCs w:val="24"/>
        </w:rPr>
        <w:t>否</w:t>
      </w:r>
    </w:p>
    <w:p w14:paraId="6DFC3427" w14:textId="77777777" w:rsidR="00881EE1" w:rsidRPr="000921E0" w:rsidRDefault="00135058">
      <w:pPr>
        <w:numPr>
          <w:ilvl w:val="255"/>
          <w:numId w:val="0"/>
        </w:numPr>
        <w:adjustRightInd w:val="0"/>
        <w:snapToGrid w:val="0"/>
        <w:spacing w:line="360" w:lineRule="auto"/>
        <w:rPr>
          <w:rFonts w:ascii="宋体" w:hAnsi="宋体" w:cs="宋体" w:hint="eastAsia"/>
          <w:iCs/>
          <w:color w:val="000000" w:themeColor="text1"/>
          <w:sz w:val="24"/>
          <w:szCs w:val="24"/>
        </w:rPr>
      </w:pPr>
      <w:r w:rsidRPr="000921E0">
        <w:rPr>
          <w:rFonts w:ascii="宋体" w:hAnsi="宋体" w:cs="宋体" w:hint="eastAsia"/>
          <w:color w:val="000000" w:themeColor="text1"/>
          <w:sz w:val="24"/>
          <w:szCs w:val="24"/>
        </w:rPr>
        <w:t>（</w:t>
      </w:r>
      <w:r w:rsidRPr="000921E0">
        <w:rPr>
          <w:rFonts w:ascii="宋体" w:hAnsi="宋体" w:cs="宋体"/>
          <w:color w:val="000000" w:themeColor="text1"/>
          <w:sz w:val="24"/>
          <w:szCs w:val="24"/>
        </w:rPr>
        <w:t>8</w:t>
      </w:r>
      <w:r w:rsidRPr="000921E0">
        <w:rPr>
          <w:rFonts w:ascii="宋体" w:hAnsi="宋体" w:cs="宋体" w:hint="eastAsia"/>
          <w:color w:val="000000" w:themeColor="text1"/>
          <w:sz w:val="24"/>
          <w:szCs w:val="24"/>
        </w:rPr>
        <w:t>）中标供应商是否为外商投资企业：</w:t>
      </w:r>
      <w:r w:rsidRPr="000921E0">
        <w:rPr>
          <w:rFonts w:ascii="宋体" w:hAnsi="宋体" w:hint="eastAsia"/>
          <w:color w:val="000000" w:themeColor="text1"/>
          <w:sz w:val="24"/>
          <w:szCs w:val="24"/>
        </w:rPr>
        <w:t>□</w:t>
      </w:r>
      <w:r w:rsidRPr="000921E0">
        <w:rPr>
          <w:rFonts w:ascii="宋体" w:hAnsi="宋体" w:cs="宋体" w:hint="eastAsia"/>
          <w:iCs/>
          <w:color w:val="000000" w:themeColor="text1"/>
          <w:sz w:val="24"/>
          <w:szCs w:val="24"/>
        </w:rPr>
        <w:t xml:space="preserve">是       </w:t>
      </w:r>
      <w:r w:rsidRPr="000921E0">
        <w:rPr>
          <w:rFonts w:ascii="宋体" w:hAnsi="宋体" w:hint="eastAsia"/>
          <w:color w:val="000000" w:themeColor="text1"/>
          <w:sz w:val="24"/>
          <w:szCs w:val="24"/>
        </w:rPr>
        <w:t>■</w:t>
      </w:r>
      <w:r w:rsidRPr="000921E0">
        <w:rPr>
          <w:rFonts w:ascii="宋体" w:hAnsi="宋体" w:cs="宋体" w:hint="eastAsia"/>
          <w:iCs/>
          <w:color w:val="000000" w:themeColor="text1"/>
          <w:sz w:val="24"/>
          <w:szCs w:val="24"/>
        </w:rPr>
        <w:t>否</w:t>
      </w:r>
    </w:p>
    <w:p w14:paraId="7F69BB9E" w14:textId="77777777" w:rsidR="00881EE1" w:rsidRPr="000921E0" w:rsidRDefault="00135058">
      <w:pPr>
        <w:numPr>
          <w:ilvl w:val="255"/>
          <w:numId w:val="0"/>
        </w:numPr>
        <w:adjustRightInd w:val="0"/>
        <w:snapToGrid w:val="0"/>
        <w:spacing w:line="360" w:lineRule="auto"/>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w:t>
      </w:r>
      <w:r w:rsidRPr="000921E0">
        <w:rPr>
          <w:rFonts w:ascii="宋体" w:hAnsi="宋体" w:cs="宋体"/>
          <w:color w:val="000000" w:themeColor="text1"/>
          <w:sz w:val="24"/>
          <w:szCs w:val="24"/>
        </w:rPr>
        <w:t>9</w:t>
      </w:r>
      <w:r w:rsidRPr="000921E0">
        <w:rPr>
          <w:rFonts w:ascii="宋体" w:hAnsi="宋体" w:cs="宋体" w:hint="eastAsia"/>
          <w:color w:val="000000" w:themeColor="text1"/>
          <w:sz w:val="24"/>
          <w:szCs w:val="24"/>
        </w:rPr>
        <w:t>）是否涉及进口产品：</w:t>
      </w:r>
      <w:r w:rsidRPr="000921E0">
        <w:rPr>
          <w:rFonts w:ascii="宋体" w:hAnsi="宋体" w:hint="eastAsia"/>
          <w:color w:val="000000" w:themeColor="text1"/>
          <w:sz w:val="24"/>
          <w:szCs w:val="24"/>
        </w:rPr>
        <w:t>□</w:t>
      </w:r>
      <w:r w:rsidRPr="000921E0">
        <w:rPr>
          <w:rFonts w:ascii="宋体" w:hAnsi="宋体" w:cs="宋体" w:hint="eastAsia"/>
          <w:color w:val="000000" w:themeColor="text1"/>
          <w:sz w:val="24"/>
          <w:szCs w:val="24"/>
        </w:rPr>
        <w:t xml:space="preserve">是      </w:t>
      </w:r>
      <w:r w:rsidRPr="000921E0">
        <w:rPr>
          <w:rFonts w:ascii="宋体" w:hAnsi="宋体" w:hint="eastAsia"/>
          <w:color w:val="000000" w:themeColor="text1"/>
          <w:sz w:val="24"/>
          <w:szCs w:val="24"/>
        </w:rPr>
        <w:t>■否</w:t>
      </w:r>
    </w:p>
    <w:p w14:paraId="164F9B8E" w14:textId="77777777" w:rsidR="00881EE1" w:rsidRPr="000921E0" w:rsidRDefault="00135058">
      <w:pPr>
        <w:numPr>
          <w:ilvl w:val="255"/>
          <w:numId w:val="0"/>
        </w:numPr>
        <w:tabs>
          <w:tab w:val="left" w:pos="740"/>
        </w:tabs>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（1</w:t>
      </w:r>
      <w:r w:rsidRPr="000921E0">
        <w:rPr>
          <w:rFonts w:ascii="宋体" w:hAnsi="宋体"/>
          <w:color w:val="000000" w:themeColor="text1"/>
          <w:sz w:val="24"/>
          <w:szCs w:val="24"/>
        </w:rPr>
        <w:t>0</w:t>
      </w:r>
      <w:r w:rsidRPr="000921E0">
        <w:rPr>
          <w:rFonts w:ascii="宋体" w:hAnsi="宋体" w:hint="eastAsia"/>
          <w:color w:val="000000" w:themeColor="text1"/>
          <w:sz w:val="24"/>
          <w:szCs w:val="24"/>
        </w:rPr>
        <w:t>）是否涉及节能产品：□是      □否</w:t>
      </w:r>
    </w:p>
    <w:p w14:paraId="070F5382" w14:textId="77777777" w:rsidR="00881EE1" w:rsidRPr="000921E0" w:rsidRDefault="00135058">
      <w:pPr>
        <w:numPr>
          <w:ilvl w:val="255"/>
          <w:numId w:val="0"/>
        </w:numPr>
        <w:tabs>
          <w:tab w:val="left" w:pos="740"/>
        </w:tabs>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 xml:space="preserve">      是否涉及环境标志产品：□是      □否</w:t>
      </w:r>
    </w:p>
    <w:p w14:paraId="72034930" w14:textId="77777777" w:rsidR="00881EE1" w:rsidRPr="000921E0" w:rsidRDefault="00135058" w:rsidP="005857A2">
      <w:pPr>
        <w:pStyle w:val="AONormal"/>
        <w:numPr>
          <w:ilvl w:val="255"/>
          <w:numId w:val="0"/>
        </w:numPr>
        <w:snapToGrid w:val="0"/>
        <w:spacing w:line="360" w:lineRule="auto"/>
        <w:ind w:firstLineChars="300" w:firstLine="720"/>
        <w:rPr>
          <w:rFonts w:ascii="宋体" w:eastAsia="宋体" w:hAnsi="宋体" w:cs="Times New Roman" w:hint="eastAsia"/>
          <w:color w:val="000000" w:themeColor="text1"/>
          <w:kern w:val="2"/>
          <w:sz w:val="24"/>
          <w:szCs w:val="24"/>
        </w:rPr>
      </w:pPr>
      <w:r w:rsidRPr="000921E0">
        <w:rPr>
          <w:rFonts w:ascii="宋体" w:eastAsia="宋体" w:hAnsi="宋体" w:cs="Times New Roman" w:hint="eastAsia"/>
          <w:color w:val="000000" w:themeColor="text1"/>
          <w:kern w:val="2"/>
          <w:sz w:val="24"/>
          <w:szCs w:val="24"/>
        </w:rPr>
        <w:lastRenderedPageBreak/>
        <w:t>是否涉及绿色产品：</w:t>
      </w:r>
      <w:r w:rsidRPr="000921E0">
        <w:rPr>
          <w:rFonts w:ascii="宋体" w:eastAsia="宋体" w:hAnsi="宋体" w:hint="eastAsia"/>
          <w:color w:val="000000" w:themeColor="text1"/>
          <w:sz w:val="24"/>
          <w:szCs w:val="24"/>
        </w:rPr>
        <w:t>□是      □否</w:t>
      </w:r>
    </w:p>
    <w:p w14:paraId="031BA1AA" w14:textId="77777777" w:rsidR="00881EE1" w:rsidRPr="000921E0" w:rsidRDefault="00135058">
      <w:pPr>
        <w:numPr>
          <w:ilvl w:val="255"/>
          <w:numId w:val="0"/>
        </w:numPr>
        <w:adjustRightInd w:val="0"/>
        <w:snapToGrid w:val="0"/>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（1</w:t>
      </w:r>
      <w:r w:rsidRPr="000921E0">
        <w:rPr>
          <w:rFonts w:ascii="宋体" w:hAnsi="宋体"/>
          <w:color w:val="000000" w:themeColor="text1"/>
          <w:sz w:val="24"/>
          <w:szCs w:val="24"/>
        </w:rPr>
        <w:t>1</w:t>
      </w:r>
      <w:r w:rsidRPr="000921E0">
        <w:rPr>
          <w:rFonts w:ascii="宋体" w:hAnsi="宋体" w:hint="eastAsia"/>
          <w:color w:val="000000" w:themeColor="text1"/>
          <w:sz w:val="24"/>
          <w:szCs w:val="24"/>
        </w:rPr>
        <w:t>）涉及商品包装和快递包装的，是否参考《商品包装政府采购需求标准（试行）》、《快递包装政府采购需求标准（试行）》明确产品及相关快递服务的具体包装要求：</w:t>
      </w:r>
    </w:p>
    <w:p w14:paraId="5615A789" w14:textId="77777777" w:rsidR="00881EE1" w:rsidRPr="000921E0" w:rsidRDefault="00135058">
      <w:pPr>
        <w:numPr>
          <w:ilvl w:val="255"/>
          <w:numId w:val="0"/>
        </w:num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■是       □否      □不涉及</w:t>
      </w:r>
    </w:p>
    <w:p w14:paraId="17C91621" w14:textId="77777777" w:rsidR="00881EE1" w:rsidRPr="000921E0" w:rsidRDefault="00135058">
      <w:pPr>
        <w:numPr>
          <w:ilvl w:val="0"/>
          <w:numId w:val="1"/>
        </w:num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合同金额</w:t>
      </w:r>
    </w:p>
    <w:p w14:paraId="1862B4ED"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（1）合同金额小写：</w:t>
      </w:r>
    </w:p>
    <w:p w14:paraId="1DC39FC6"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 xml:space="preserve">             大写：</w:t>
      </w:r>
    </w:p>
    <w:p w14:paraId="74D520D4"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 xml:space="preserve">    （注：固定单价合同应填写单价和最高限价）</w:t>
      </w:r>
    </w:p>
    <w:p w14:paraId="2F59642C" w14:textId="77777777" w:rsidR="00881EE1" w:rsidRPr="000921E0" w:rsidRDefault="00135058">
      <w:pPr>
        <w:numPr>
          <w:ilvl w:val="255"/>
          <w:numId w:val="0"/>
        </w:num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（2）合同定价方式（采用组合定价方式的，可以勾选多项）：</w:t>
      </w:r>
    </w:p>
    <w:p w14:paraId="1364A8E7" w14:textId="77777777" w:rsidR="00881EE1" w:rsidRPr="000921E0" w:rsidRDefault="004F02B0">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w:t>
      </w:r>
      <w:r w:rsidR="00135058" w:rsidRPr="000921E0">
        <w:rPr>
          <w:rFonts w:ascii="宋体" w:hAnsi="宋体" w:hint="eastAsia"/>
          <w:iCs/>
          <w:color w:val="000000" w:themeColor="text1"/>
          <w:sz w:val="24"/>
          <w:szCs w:val="24"/>
        </w:rPr>
        <w:t>固定总价</w:t>
      </w:r>
      <w:r w:rsidRPr="000921E0">
        <w:rPr>
          <w:rFonts w:ascii="宋体" w:hAnsi="宋体" w:hint="eastAsia"/>
          <w:color w:val="000000" w:themeColor="text1"/>
          <w:sz w:val="24"/>
          <w:szCs w:val="24"/>
        </w:rPr>
        <w:t>□</w:t>
      </w:r>
      <w:r w:rsidR="00135058" w:rsidRPr="000921E0">
        <w:rPr>
          <w:rFonts w:ascii="宋体" w:hAnsi="宋体" w:hint="eastAsia"/>
          <w:iCs/>
          <w:color w:val="000000" w:themeColor="text1"/>
          <w:sz w:val="24"/>
          <w:szCs w:val="24"/>
        </w:rPr>
        <w:t xml:space="preserve">固定单价 </w:t>
      </w:r>
      <w:r w:rsidR="00135058" w:rsidRPr="000921E0">
        <w:rPr>
          <w:rFonts w:ascii="宋体" w:hAnsi="宋体" w:hint="eastAsia"/>
          <w:color w:val="000000" w:themeColor="text1"/>
          <w:sz w:val="24"/>
          <w:szCs w:val="24"/>
        </w:rPr>
        <w:t>□</w:t>
      </w:r>
      <w:r w:rsidR="00135058" w:rsidRPr="000921E0">
        <w:rPr>
          <w:rFonts w:ascii="宋体" w:hAnsi="宋体" w:hint="eastAsia"/>
          <w:iCs/>
          <w:color w:val="000000" w:themeColor="text1"/>
          <w:sz w:val="24"/>
          <w:szCs w:val="24"/>
        </w:rPr>
        <w:t xml:space="preserve">固定费率 </w:t>
      </w:r>
      <w:r w:rsidR="00135058" w:rsidRPr="000921E0">
        <w:rPr>
          <w:rFonts w:ascii="宋体" w:hAnsi="宋体" w:hint="eastAsia"/>
          <w:color w:val="000000" w:themeColor="text1"/>
          <w:sz w:val="24"/>
          <w:szCs w:val="24"/>
        </w:rPr>
        <w:t>□</w:t>
      </w:r>
      <w:r w:rsidR="00135058" w:rsidRPr="000921E0">
        <w:rPr>
          <w:rFonts w:ascii="宋体" w:hAnsi="宋体" w:hint="eastAsia"/>
          <w:iCs/>
          <w:color w:val="000000" w:themeColor="text1"/>
          <w:sz w:val="24"/>
          <w:szCs w:val="24"/>
        </w:rPr>
        <w:t xml:space="preserve">成本补偿 </w:t>
      </w:r>
      <w:r w:rsidR="00135058" w:rsidRPr="000921E0">
        <w:rPr>
          <w:rFonts w:ascii="宋体" w:hAnsi="宋体" w:hint="eastAsia"/>
          <w:color w:val="000000" w:themeColor="text1"/>
          <w:sz w:val="24"/>
          <w:szCs w:val="24"/>
        </w:rPr>
        <w:t>□</w:t>
      </w:r>
      <w:r w:rsidR="00135058" w:rsidRPr="000921E0">
        <w:rPr>
          <w:rFonts w:ascii="宋体" w:hAnsi="宋体" w:hint="eastAsia"/>
          <w:iCs/>
          <w:color w:val="000000" w:themeColor="text1"/>
          <w:sz w:val="24"/>
          <w:szCs w:val="24"/>
        </w:rPr>
        <w:t xml:space="preserve">绩效激励 </w:t>
      </w:r>
      <w:r w:rsidR="00135058" w:rsidRPr="000921E0">
        <w:rPr>
          <w:rFonts w:ascii="宋体" w:hAnsi="宋体" w:hint="eastAsia"/>
          <w:color w:val="000000" w:themeColor="text1"/>
          <w:sz w:val="24"/>
          <w:szCs w:val="24"/>
        </w:rPr>
        <w:t>□</w:t>
      </w:r>
      <w:r w:rsidR="00135058" w:rsidRPr="000921E0">
        <w:rPr>
          <w:rFonts w:ascii="宋体" w:hAnsi="宋体" w:hint="eastAsia"/>
          <w:iCs/>
          <w:color w:val="000000" w:themeColor="text1"/>
          <w:sz w:val="24"/>
          <w:szCs w:val="24"/>
        </w:rPr>
        <w:t>其他</w:t>
      </w:r>
    </w:p>
    <w:p w14:paraId="17B0733F" w14:textId="77777777" w:rsidR="00881EE1" w:rsidRPr="000921E0" w:rsidRDefault="00135058">
      <w:pPr>
        <w:pStyle w:val="15"/>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（3）付款方式（按项目实际勾选填写）：</w:t>
      </w:r>
    </w:p>
    <w:p w14:paraId="6741FCBE" w14:textId="77777777" w:rsidR="00881EE1" w:rsidRPr="0056248A" w:rsidRDefault="00135058">
      <w:pPr>
        <w:adjustRightInd w:val="0"/>
        <w:snapToGrid w:val="0"/>
        <w:spacing w:line="360" w:lineRule="auto"/>
        <w:ind w:firstLineChars="177"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□全</w:t>
      </w:r>
      <w:r w:rsidRPr="0056248A">
        <w:rPr>
          <w:rFonts w:ascii="宋体" w:hAnsi="宋体" w:hint="eastAsia"/>
          <w:color w:val="000000" w:themeColor="text1"/>
          <w:sz w:val="24"/>
          <w:szCs w:val="24"/>
        </w:rPr>
        <w:t>额付款：</w:t>
      </w:r>
      <w:r w:rsidRPr="0056248A">
        <w:rPr>
          <w:rFonts w:ascii="宋体" w:hAnsi="宋体" w:hint="eastAsia"/>
          <w:color w:val="000000" w:themeColor="text1"/>
          <w:sz w:val="24"/>
          <w:szCs w:val="24"/>
          <w:u w:val="single"/>
        </w:rPr>
        <w:t xml:space="preserve">     （应明确一次性支付合同款项的条件）                    </w:t>
      </w:r>
    </w:p>
    <w:p w14:paraId="698A0274" w14:textId="77777777" w:rsidR="00881EE1" w:rsidRPr="0056248A" w:rsidRDefault="00135058">
      <w:pPr>
        <w:snapToGrid w:val="0"/>
        <w:spacing w:line="360" w:lineRule="auto"/>
        <w:ind w:firstLineChars="177" w:firstLine="425"/>
        <w:rPr>
          <w:rFonts w:ascii="宋体" w:hAnsi="宋体" w:hint="eastAsia"/>
          <w:color w:val="000000" w:themeColor="text1"/>
          <w:sz w:val="24"/>
          <w:szCs w:val="24"/>
        </w:rPr>
      </w:pPr>
      <w:r w:rsidRPr="0056248A">
        <w:rPr>
          <w:rFonts w:ascii="宋体" w:hAnsi="宋体" w:hint="eastAsia"/>
          <w:color w:val="000000" w:themeColor="text1"/>
          <w:sz w:val="24"/>
          <w:szCs w:val="24"/>
        </w:rPr>
        <w:t>■分期付款：</w:t>
      </w:r>
    </w:p>
    <w:p w14:paraId="6E8CF886" w14:textId="77777777" w:rsidR="00881EE1" w:rsidRPr="0056248A" w:rsidRDefault="00240605" w:rsidP="00240605">
      <w:pPr>
        <w:snapToGrid w:val="0"/>
        <w:spacing w:line="360" w:lineRule="auto"/>
        <w:ind w:firstLineChars="177" w:firstLine="425"/>
        <w:rPr>
          <w:rFonts w:ascii="宋体" w:hAnsi="宋体" w:hint="eastAsia"/>
          <w:snapToGrid w:val="0"/>
          <w:color w:val="000000" w:themeColor="text1"/>
          <w:sz w:val="24"/>
          <w:szCs w:val="24"/>
          <w:u w:val="single"/>
        </w:rPr>
      </w:pPr>
      <w:r w:rsidRPr="0056248A">
        <w:rPr>
          <w:rFonts w:ascii="宋体" w:hAnsi="宋体" w:hint="eastAsia"/>
          <w:snapToGrid w:val="0"/>
          <w:color w:val="000000" w:themeColor="text1"/>
          <w:sz w:val="24"/>
          <w:szCs w:val="24"/>
          <w:u w:val="single"/>
        </w:rPr>
        <w:t>合同签订时，甲方向乙方支付合同总价的30%作为预付款</w:t>
      </w:r>
      <w:r w:rsidR="005B2690" w:rsidRPr="0056248A">
        <w:rPr>
          <w:rFonts w:ascii="宋体" w:hAnsi="宋体" w:hint="eastAsia"/>
          <w:snapToGrid w:val="0"/>
          <w:color w:val="000000" w:themeColor="text1"/>
          <w:sz w:val="24"/>
          <w:szCs w:val="24"/>
          <w:u w:val="single"/>
        </w:rPr>
        <w:t>。</w:t>
      </w:r>
    </w:p>
    <w:p w14:paraId="31272B76" w14:textId="77777777" w:rsidR="008E3DCD" w:rsidRPr="0056248A" w:rsidRDefault="008E3DCD" w:rsidP="008E3DCD">
      <w:pPr>
        <w:snapToGrid w:val="0"/>
        <w:spacing w:line="360" w:lineRule="auto"/>
        <w:ind w:firstLineChars="177" w:firstLine="425"/>
        <w:rPr>
          <w:rFonts w:ascii="宋体" w:hAnsi="宋体" w:hint="eastAsia"/>
          <w:snapToGrid w:val="0"/>
          <w:color w:val="000000" w:themeColor="text1"/>
          <w:sz w:val="24"/>
          <w:szCs w:val="24"/>
          <w:u w:val="single"/>
        </w:rPr>
      </w:pPr>
      <w:r w:rsidRPr="0056248A">
        <w:rPr>
          <w:rFonts w:ascii="宋体" w:hAnsi="宋体" w:hint="eastAsia"/>
          <w:snapToGrid w:val="0"/>
          <w:color w:val="000000" w:themeColor="text1"/>
          <w:sz w:val="24"/>
          <w:szCs w:val="24"/>
          <w:u w:val="single"/>
        </w:rPr>
        <w:t>结算周期：</w:t>
      </w:r>
      <w:r w:rsidR="004F02B0" w:rsidRPr="0056248A">
        <w:rPr>
          <w:rFonts w:ascii="宋体" w:hAnsi="宋体" w:hint="eastAsia"/>
          <w:snapToGrid w:val="0"/>
          <w:color w:val="000000" w:themeColor="text1"/>
          <w:sz w:val="24"/>
          <w:szCs w:val="24"/>
          <w:u w:val="single"/>
        </w:rPr>
        <w:t>经甲方验收全部合格后支付</w:t>
      </w:r>
      <w:r w:rsidR="006C47D9" w:rsidRPr="0056248A">
        <w:rPr>
          <w:rFonts w:ascii="宋体" w:hAnsi="宋体" w:hint="eastAsia"/>
          <w:snapToGrid w:val="0"/>
          <w:color w:val="000000" w:themeColor="text1"/>
          <w:sz w:val="24"/>
          <w:szCs w:val="24"/>
          <w:u w:val="single"/>
        </w:rPr>
        <w:t>至</w:t>
      </w:r>
      <w:r w:rsidR="004F02B0" w:rsidRPr="0056248A">
        <w:rPr>
          <w:rFonts w:ascii="宋体" w:hAnsi="宋体" w:hint="eastAsia"/>
          <w:snapToGrid w:val="0"/>
          <w:color w:val="000000" w:themeColor="text1"/>
          <w:sz w:val="24"/>
          <w:szCs w:val="24"/>
          <w:u w:val="single"/>
        </w:rPr>
        <w:t>合同总额的9</w:t>
      </w:r>
      <w:r w:rsidR="004F02B0" w:rsidRPr="0056248A">
        <w:rPr>
          <w:rFonts w:ascii="宋体" w:hAnsi="宋体"/>
          <w:snapToGrid w:val="0"/>
          <w:color w:val="000000" w:themeColor="text1"/>
          <w:sz w:val="24"/>
          <w:szCs w:val="24"/>
          <w:u w:val="single"/>
        </w:rPr>
        <w:t>0</w:t>
      </w:r>
      <w:r w:rsidR="004F02B0" w:rsidRPr="0056248A">
        <w:rPr>
          <w:rFonts w:ascii="宋体" w:hAnsi="宋体" w:hint="eastAsia"/>
          <w:snapToGrid w:val="0"/>
          <w:color w:val="000000" w:themeColor="text1"/>
          <w:sz w:val="24"/>
          <w:szCs w:val="24"/>
          <w:u w:val="single"/>
        </w:rPr>
        <w:t>%，</w:t>
      </w:r>
      <w:r w:rsidR="009171A2" w:rsidRPr="0056248A">
        <w:rPr>
          <w:rFonts w:ascii="宋体" w:hAnsi="宋体" w:hint="eastAsia"/>
          <w:snapToGrid w:val="0"/>
          <w:color w:val="000000" w:themeColor="text1"/>
          <w:sz w:val="24"/>
          <w:szCs w:val="24"/>
          <w:u w:val="single"/>
        </w:rPr>
        <w:t>质保</w:t>
      </w:r>
      <w:r w:rsidR="004F02B0" w:rsidRPr="0056248A">
        <w:rPr>
          <w:rFonts w:ascii="宋体" w:hAnsi="宋体" w:hint="eastAsia"/>
          <w:snapToGrid w:val="0"/>
          <w:color w:val="000000" w:themeColor="text1"/>
          <w:sz w:val="24"/>
          <w:szCs w:val="24"/>
          <w:u w:val="single"/>
        </w:rPr>
        <w:t>期满后一次性付清余款</w:t>
      </w:r>
      <w:r w:rsidRPr="0056248A">
        <w:rPr>
          <w:rFonts w:ascii="宋体" w:hAnsi="宋体" w:hint="eastAsia"/>
          <w:snapToGrid w:val="0"/>
          <w:color w:val="000000" w:themeColor="text1"/>
          <w:sz w:val="24"/>
          <w:szCs w:val="24"/>
          <w:u w:val="single"/>
        </w:rPr>
        <w:t>。</w:t>
      </w:r>
    </w:p>
    <w:p w14:paraId="46BB0E3B" w14:textId="77777777" w:rsidR="00881EE1" w:rsidRPr="000921E0" w:rsidRDefault="00135058">
      <w:pPr>
        <w:snapToGrid w:val="0"/>
        <w:spacing w:line="360" w:lineRule="auto"/>
        <w:ind w:firstLineChars="177" w:firstLine="425"/>
        <w:rPr>
          <w:rFonts w:ascii="宋体" w:hAnsi="宋体" w:cs="宋体" w:hint="eastAsia"/>
          <w:color w:val="000000" w:themeColor="text1"/>
          <w:sz w:val="24"/>
          <w:szCs w:val="24"/>
        </w:rPr>
      </w:pPr>
      <w:r w:rsidRPr="0056248A">
        <w:rPr>
          <w:rFonts w:ascii="宋体" w:hAnsi="宋体" w:cs="宋体" w:hint="eastAsia"/>
          <w:color w:val="000000" w:themeColor="text1"/>
          <w:sz w:val="24"/>
          <w:szCs w:val="24"/>
        </w:rPr>
        <w:t>以上付款</w:t>
      </w:r>
      <w:r w:rsidRPr="000921E0">
        <w:rPr>
          <w:rFonts w:ascii="宋体" w:hAnsi="宋体" w:cs="宋体" w:hint="eastAsia"/>
          <w:color w:val="000000" w:themeColor="text1"/>
          <w:sz w:val="24"/>
          <w:szCs w:val="24"/>
        </w:rPr>
        <w:t>均不计任何利息和相关费用，付款一律通过银行结转。相关付款手续由用户单位甲方向财政部门报批后办理。</w:t>
      </w:r>
    </w:p>
    <w:p w14:paraId="111DC866" w14:textId="77777777" w:rsidR="00881EE1" w:rsidRPr="000921E0" w:rsidRDefault="00135058">
      <w:pPr>
        <w:snapToGrid w:val="0"/>
        <w:spacing w:line="360" w:lineRule="auto"/>
        <w:ind w:firstLineChars="177" w:firstLine="425"/>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在签订合同时，乙方明确表示无需预付款或者主动要求降低预付款比例的，甲方可不适用预付款规定或就预付款比</w:t>
      </w:r>
      <w:bookmarkStart w:id="213" w:name="OLE_LINK12"/>
      <w:r w:rsidRPr="000921E0">
        <w:rPr>
          <w:rFonts w:ascii="宋体" w:hAnsi="宋体" w:cs="宋体" w:hint="eastAsia"/>
          <w:color w:val="000000" w:themeColor="text1"/>
          <w:sz w:val="24"/>
          <w:szCs w:val="24"/>
        </w:rPr>
        <w:t>例作相应调整</w:t>
      </w:r>
      <w:bookmarkEnd w:id="213"/>
      <w:r w:rsidRPr="000921E0">
        <w:rPr>
          <w:rFonts w:ascii="宋体" w:hAnsi="宋体" w:cs="宋体" w:hint="eastAsia"/>
          <w:color w:val="000000" w:themeColor="text1"/>
          <w:sz w:val="24"/>
          <w:szCs w:val="24"/>
        </w:rPr>
        <w:t>，但乙方需提供书面声明。</w:t>
      </w:r>
    </w:p>
    <w:p w14:paraId="3E9DB829" w14:textId="77777777" w:rsidR="00881EE1" w:rsidRPr="000921E0" w:rsidRDefault="00135058" w:rsidP="00D769AC">
      <w:pPr>
        <w:adjustRightInd w:val="0"/>
        <w:snapToGrid w:val="0"/>
        <w:spacing w:line="360" w:lineRule="auto"/>
        <w:ind w:firstLineChars="177"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□成本补偿：</w:t>
      </w:r>
      <w:r w:rsidRPr="000921E0">
        <w:rPr>
          <w:rFonts w:ascii="宋体" w:hAnsi="宋体" w:hint="eastAsia"/>
          <w:color w:val="000000" w:themeColor="text1"/>
          <w:sz w:val="24"/>
          <w:szCs w:val="24"/>
          <w:u w:val="single"/>
        </w:rPr>
        <w:t xml:space="preserve">      （应明确按照成本补偿方式的支付方式和支付条件）   </w:t>
      </w:r>
    </w:p>
    <w:p w14:paraId="43AEE532" w14:textId="77777777" w:rsidR="00881EE1" w:rsidRPr="000921E0" w:rsidRDefault="00135058" w:rsidP="00D769AC">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□绩效激励：</w:t>
      </w:r>
      <w:r w:rsidRPr="000921E0">
        <w:rPr>
          <w:rFonts w:ascii="宋体" w:hAnsi="宋体" w:hint="eastAsia"/>
          <w:color w:val="000000" w:themeColor="text1"/>
          <w:sz w:val="24"/>
          <w:szCs w:val="24"/>
          <w:u w:val="single"/>
        </w:rPr>
        <w:t xml:space="preserve">      （应明确按照绩效激励方式的支付方式和支付条件）   </w:t>
      </w:r>
    </w:p>
    <w:p w14:paraId="279B8303" w14:textId="77777777" w:rsidR="00881EE1" w:rsidRPr="000921E0" w:rsidRDefault="00135058">
      <w:pPr>
        <w:numPr>
          <w:ilvl w:val="0"/>
          <w:numId w:val="1"/>
        </w:numPr>
        <w:adjustRightInd w:val="0"/>
        <w:snapToGrid w:val="0"/>
        <w:spacing w:line="360" w:lineRule="auto"/>
        <w:rPr>
          <w:rFonts w:ascii="宋体" w:hAnsi="宋体" w:hint="eastAsia"/>
          <w:b/>
          <w:color w:val="000000" w:themeColor="text1"/>
          <w:sz w:val="24"/>
          <w:szCs w:val="24"/>
          <w:u w:val="single"/>
        </w:rPr>
      </w:pPr>
      <w:r w:rsidRPr="000921E0">
        <w:rPr>
          <w:rFonts w:ascii="宋体" w:hAnsi="宋体" w:hint="eastAsia"/>
          <w:b/>
          <w:color w:val="000000" w:themeColor="text1"/>
          <w:sz w:val="24"/>
          <w:szCs w:val="24"/>
        </w:rPr>
        <w:t>合同履行</w:t>
      </w:r>
    </w:p>
    <w:p w14:paraId="13FDC762" w14:textId="07E489B9" w:rsidR="00881EE1" w:rsidRPr="000921E0" w:rsidRDefault="00135058">
      <w:pPr>
        <w:adjustRightInd w:val="0"/>
        <w:snapToGrid w:val="0"/>
        <w:spacing w:line="360" w:lineRule="auto"/>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（1）起始日期：年</w:t>
      </w:r>
      <w:r w:rsidR="002C1E85">
        <w:rPr>
          <w:rFonts w:ascii="宋体" w:hAnsi="宋体" w:cs="宋体" w:hint="eastAsia"/>
          <w:color w:val="000000" w:themeColor="text1"/>
          <w:sz w:val="24"/>
          <w:szCs w:val="24"/>
        </w:rPr>
        <w:t xml:space="preserve">  </w:t>
      </w:r>
      <w:r w:rsidRPr="000921E0">
        <w:rPr>
          <w:rFonts w:ascii="宋体" w:hAnsi="宋体" w:cs="宋体" w:hint="eastAsia"/>
          <w:color w:val="000000" w:themeColor="text1"/>
          <w:sz w:val="24"/>
          <w:szCs w:val="24"/>
        </w:rPr>
        <w:t>月</w:t>
      </w:r>
      <w:r w:rsidR="002C1E85">
        <w:rPr>
          <w:rFonts w:ascii="宋体" w:hAnsi="宋体" w:cs="宋体" w:hint="eastAsia"/>
          <w:color w:val="000000" w:themeColor="text1"/>
          <w:sz w:val="24"/>
          <w:szCs w:val="24"/>
        </w:rPr>
        <w:t xml:space="preserve">  </w:t>
      </w:r>
      <w:r w:rsidRPr="000921E0">
        <w:rPr>
          <w:rFonts w:ascii="宋体" w:hAnsi="宋体" w:cs="宋体" w:hint="eastAsia"/>
          <w:color w:val="000000" w:themeColor="text1"/>
          <w:sz w:val="24"/>
          <w:szCs w:val="24"/>
        </w:rPr>
        <w:t>日，完成日期：年</w:t>
      </w:r>
      <w:r w:rsidR="002C1E85">
        <w:rPr>
          <w:rFonts w:ascii="宋体" w:hAnsi="宋体" w:cs="宋体" w:hint="eastAsia"/>
          <w:color w:val="000000" w:themeColor="text1"/>
          <w:sz w:val="24"/>
          <w:szCs w:val="24"/>
        </w:rPr>
        <w:t xml:space="preserve">  </w:t>
      </w:r>
      <w:r w:rsidRPr="000921E0">
        <w:rPr>
          <w:rFonts w:ascii="宋体" w:hAnsi="宋体" w:cs="宋体" w:hint="eastAsia"/>
          <w:color w:val="000000" w:themeColor="text1"/>
          <w:sz w:val="24"/>
          <w:szCs w:val="24"/>
        </w:rPr>
        <w:t>月</w:t>
      </w:r>
      <w:r w:rsidR="002C1E85">
        <w:rPr>
          <w:rFonts w:ascii="宋体" w:hAnsi="宋体" w:cs="宋体" w:hint="eastAsia"/>
          <w:color w:val="000000" w:themeColor="text1"/>
          <w:sz w:val="24"/>
          <w:szCs w:val="24"/>
        </w:rPr>
        <w:t xml:space="preserve">  </w:t>
      </w:r>
      <w:r w:rsidRPr="000921E0">
        <w:rPr>
          <w:rFonts w:ascii="宋体" w:hAnsi="宋体" w:cs="宋体" w:hint="eastAsia"/>
          <w:color w:val="000000" w:themeColor="text1"/>
          <w:sz w:val="24"/>
          <w:szCs w:val="24"/>
        </w:rPr>
        <w:t>日（合同标的通过最终验收）。</w:t>
      </w:r>
    </w:p>
    <w:p w14:paraId="09D6C469" w14:textId="77777777" w:rsidR="00881EE1" w:rsidRPr="000921E0" w:rsidRDefault="00135058">
      <w:pPr>
        <w:adjustRightInd w:val="0"/>
        <w:snapToGrid w:val="0"/>
        <w:spacing w:line="360" w:lineRule="auto"/>
        <w:rPr>
          <w:rFonts w:ascii="宋体" w:hAnsi="宋体" w:cs="宋体" w:hint="eastAsia"/>
          <w:color w:val="000000" w:themeColor="text1"/>
          <w:sz w:val="24"/>
          <w:szCs w:val="24"/>
          <w:u w:val="single"/>
        </w:rPr>
      </w:pPr>
      <w:r w:rsidRPr="000921E0">
        <w:rPr>
          <w:rFonts w:ascii="宋体" w:hAnsi="宋体" w:cs="宋体" w:hint="eastAsia"/>
          <w:color w:val="000000" w:themeColor="text1"/>
          <w:sz w:val="24"/>
          <w:szCs w:val="24"/>
        </w:rPr>
        <w:t>（2）履约地点</w:t>
      </w:r>
      <w:r w:rsidRPr="000921E0">
        <w:rPr>
          <w:rFonts w:ascii="宋体" w:hAnsi="宋体" w:cs="宋体" w:hint="eastAsia"/>
          <w:bCs/>
          <w:color w:val="000000" w:themeColor="text1"/>
          <w:sz w:val="24"/>
          <w:szCs w:val="24"/>
        </w:rPr>
        <w:t>：</w:t>
      </w:r>
      <w:r w:rsidRPr="000921E0">
        <w:rPr>
          <w:rFonts w:ascii="宋体" w:hAnsi="宋体" w:hint="eastAsia"/>
          <w:color w:val="000000" w:themeColor="text1"/>
          <w:sz w:val="24"/>
          <w:szCs w:val="24"/>
          <w:u w:val="single"/>
        </w:rPr>
        <w:t>射阳县幸福大道129号,射阳县人民医院相关使用科室</w:t>
      </w:r>
    </w:p>
    <w:p w14:paraId="0F39A067" w14:textId="77777777" w:rsidR="00881EE1" w:rsidRPr="000921E0" w:rsidRDefault="00135058">
      <w:pPr>
        <w:adjustRightInd w:val="0"/>
        <w:snapToGrid w:val="0"/>
        <w:spacing w:line="360" w:lineRule="auto"/>
        <w:rPr>
          <w:rFonts w:ascii="宋体" w:hAnsi="宋体" w:cs="宋体" w:hint="eastAsia"/>
          <w:color w:val="000000" w:themeColor="text1"/>
          <w:sz w:val="24"/>
          <w:szCs w:val="24"/>
        </w:rPr>
      </w:pPr>
      <w:r w:rsidRPr="000921E0">
        <w:rPr>
          <w:rFonts w:ascii="宋体" w:hAnsi="宋体" w:cs="宋体" w:hint="eastAsia"/>
          <w:bCs/>
          <w:color w:val="000000" w:themeColor="text1"/>
          <w:sz w:val="24"/>
          <w:szCs w:val="24"/>
        </w:rPr>
        <w:t>（3）履约担保：</w:t>
      </w:r>
      <w:r w:rsidRPr="000921E0">
        <w:rPr>
          <w:rFonts w:ascii="宋体" w:hAnsi="宋体" w:cs="宋体" w:hint="eastAsia"/>
          <w:color w:val="000000" w:themeColor="text1"/>
          <w:sz w:val="24"/>
          <w:szCs w:val="24"/>
        </w:rPr>
        <w:t>是否收取履约保证金：</w:t>
      </w:r>
      <w:r w:rsidRPr="000921E0">
        <w:rPr>
          <w:rFonts w:ascii="宋体" w:hAnsi="宋体" w:hint="eastAsia"/>
          <w:color w:val="000000" w:themeColor="text1"/>
          <w:sz w:val="24"/>
          <w:szCs w:val="24"/>
        </w:rPr>
        <w:t>■</w:t>
      </w:r>
      <w:r w:rsidRPr="000921E0">
        <w:rPr>
          <w:rFonts w:ascii="宋体" w:hAnsi="宋体" w:cs="宋体" w:hint="eastAsia"/>
          <w:color w:val="000000" w:themeColor="text1"/>
          <w:sz w:val="24"/>
          <w:szCs w:val="24"/>
        </w:rPr>
        <w:t xml:space="preserve">是    </w:t>
      </w:r>
      <w:r w:rsidRPr="000921E0">
        <w:rPr>
          <w:rFonts w:ascii="宋体" w:hAnsi="宋体" w:hint="eastAsia"/>
          <w:color w:val="000000" w:themeColor="text1"/>
          <w:sz w:val="24"/>
          <w:szCs w:val="24"/>
        </w:rPr>
        <w:t>□</w:t>
      </w:r>
      <w:r w:rsidRPr="000921E0">
        <w:rPr>
          <w:rFonts w:ascii="宋体" w:hAnsi="宋体" w:cs="宋体" w:hint="eastAsia"/>
          <w:color w:val="000000" w:themeColor="text1"/>
          <w:sz w:val="24"/>
          <w:szCs w:val="24"/>
        </w:rPr>
        <w:t>否</w:t>
      </w:r>
    </w:p>
    <w:p w14:paraId="30CB41FF" w14:textId="77777777" w:rsidR="00881EE1" w:rsidRPr="000921E0" w:rsidRDefault="00135058">
      <w:pPr>
        <w:pStyle w:val="AONormal"/>
        <w:spacing w:line="360" w:lineRule="auto"/>
        <w:ind w:firstLineChars="0" w:firstLine="0"/>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收取履约保证金形式：</w:t>
      </w:r>
    </w:p>
    <w:p w14:paraId="00AF9E6B" w14:textId="77777777" w:rsidR="00881EE1" w:rsidRPr="000921E0" w:rsidRDefault="00135058">
      <w:pPr>
        <w:pStyle w:val="AONormal"/>
        <w:spacing w:line="360" w:lineRule="auto"/>
        <w:ind w:firstLineChars="0" w:firstLine="0"/>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收取履约保</w:t>
      </w:r>
      <w:r w:rsidRPr="008F1754">
        <w:rPr>
          <w:rFonts w:ascii="宋体" w:eastAsia="宋体" w:hAnsi="宋体" w:cs="宋体" w:hint="eastAsia"/>
          <w:color w:val="000000" w:themeColor="text1"/>
          <w:sz w:val="24"/>
          <w:szCs w:val="24"/>
        </w:rPr>
        <w:t>证金金额：</w:t>
      </w:r>
      <w:r w:rsidRPr="008F1754">
        <w:rPr>
          <w:rFonts w:ascii="宋体" w:eastAsia="宋体" w:hAnsi="宋体" w:hint="eastAsia"/>
          <w:color w:val="000000" w:themeColor="text1"/>
          <w:sz w:val="24"/>
          <w:szCs w:val="24"/>
          <w:u w:val="single"/>
        </w:rPr>
        <w:t>合同金额的5%，乙方被第三方信用</w:t>
      </w:r>
      <w:r w:rsidRPr="000921E0">
        <w:rPr>
          <w:rFonts w:ascii="宋体" w:eastAsia="宋体" w:hAnsi="宋体" w:hint="eastAsia"/>
          <w:color w:val="000000" w:themeColor="text1"/>
          <w:sz w:val="24"/>
          <w:szCs w:val="24"/>
          <w:u w:val="single"/>
        </w:rPr>
        <w:t>服务机构依据标准规范评定为 AA 级及以上的（需在签订采购合同前提供信用管理部门备案的第三方信用报告，且信用报告通过“信用盐城网”可查实），免收履约保证金或降低履约保证金缴纳比例。</w:t>
      </w:r>
    </w:p>
    <w:p w14:paraId="6C5D2CFC" w14:textId="77777777" w:rsidR="00881EE1" w:rsidRPr="000921E0" w:rsidRDefault="00135058">
      <w:pPr>
        <w:snapToGrid w:val="0"/>
        <w:spacing w:line="360" w:lineRule="auto"/>
        <w:rPr>
          <w:rFonts w:ascii="宋体" w:hAnsi="宋体" w:cs="宋体" w:hint="eastAsia"/>
          <w:color w:val="000000" w:themeColor="text1"/>
          <w:sz w:val="24"/>
          <w:szCs w:val="24"/>
        </w:rPr>
      </w:pPr>
      <w:r w:rsidRPr="000921E0">
        <w:rPr>
          <w:rFonts w:ascii="宋体" w:hAnsi="宋体" w:cs="宋体" w:hint="eastAsia"/>
          <w:bCs/>
          <w:color w:val="000000" w:themeColor="text1"/>
          <w:sz w:val="24"/>
          <w:szCs w:val="24"/>
        </w:rPr>
        <w:lastRenderedPageBreak/>
        <w:t xml:space="preserve">    履约担保期限：</w:t>
      </w:r>
      <w:r w:rsidRPr="000921E0">
        <w:rPr>
          <w:rFonts w:ascii="宋体" w:hAnsi="宋体" w:hint="eastAsia"/>
          <w:color w:val="000000" w:themeColor="text1"/>
          <w:sz w:val="24"/>
          <w:szCs w:val="24"/>
          <w:u w:val="single"/>
        </w:rPr>
        <w:t>项目服务期结束并通过最终验收。</w:t>
      </w:r>
    </w:p>
    <w:p w14:paraId="4D93AFA4" w14:textId="77777777" w:rsidR="00881EE1" w:rsidRPr="000921E0" w:rsidRDefault="00135058">
      <w:pPr>
        <w:adjustRightInd w:val="0"/>
        <w:snapToGrid w:val="0"/>
        <w:spacing w:line="360" w:lineRule="auto"/>
        <w:rPr>
          <w:rFonts w:ascii="宋体" w:hAnsi="宋体" w:cs="宋体" w:hint="eastAsia"/>
          <w:bCs/>
          <w:color w:val="000000" w:themeColor="text1"/>
          <w:sz w:val="24"/>
          <w:szCs w:val="24"/>
        </w:rPr>
      </w:pPr>
      <w:r w:rsidRPr="000921E0">
        <w:rPr>
          <w:rFonts w:ascii="宋体" w:hAnsi="宋体" w:cs="宋体" w:hint="eastAsia"/>
          <w:bCs/>
          <w:color w:val="000000" w:themeColor="text1"/>
          <w:sz w:val="24"/>
          <w:szCs w:val="24"/>
        </w:rPr>
        <w:t>（4）分期履行要求：</w:t>
      </w:r>
    </w:p>
    <w:p w14:paraId="35C601C4" w14:textId="77777777" w:rsidR="00881EE1" w:rsidRPr="000921E0" w:rsidRDefault="00135058">
      <w:pPr>
        <w:adjustRightInd w:val="0"/>
        <w:snapToGrid w:val="0"/>
        <w:spacing w:line="360" w:lineRule="auto"/>
        <w:rPr>
          <w:rFonts w:ascii="宋体" w:hAnsi="宋体" w:cs="宋体" w:hint="eastAsia"/>
          <w:color w:val="000000" w:themeColor="text1"/>
          <w:sz w:val="24"/>
          <w:szCs w:val="24"/>
          <w:u w:val="single"/>
        </w:rPr>
      </w:pPr>
      <w:r w:rsidRPr="000921E0">
        <w:rPr>
          <w:rFonts w:ascii="宋体" w:hAnsi="宋体" w:cs="宋体" w:hint="eastAsia"/>
          <w:bCs/>
          <w:color w:val="000000" w:themeColor="text1"/>
          <w:sz w:val="24"/>
          <w:szCs w:val="24"/>
        </w:rPr>
        <w:t>（5）风险处置措施和替代方案：</w:t>
      </w:r>
    </w:p>
    <w:p w14:paraId="083E9838" w14:textId="77777777" w:rsidR="00881EE1" w:rsidRPr="000921E0" w:rsidRDefault="00135058">
      <w:pPr>
        <w:numPr>
          <w:ilvl w:val="0"/>
          <w:numId w:val="1"/>
        </w:numPr>
        <w:adjustRightInd w:val="0"/>
        <w:snapToGrid w:val="0"/>
        <w:spacing w:line="360" w:lineRule="auto"/>
        <w:rPr>
          <w:rFonts w:ascii="宋体" w:hAnsi="宋体" w:hint="eastAsia"/>
          <w:b/>
          <w:color w:val="000000" w:themeColor="text1"/>
          <w:sz w:val="24"/>
          <w:szCs w:val="24"/>
        </w:rPr>
      </w:pPr>
      <w:r w:rsidRPr="000921E0">
        <w:rPr>
          <w:rFonts w:ascii="宋体" w:hAnsi="宋体" w:hint="eastAsia"/>
          <w:b/>
          <w:color w:val="000000" w:themeColor="text1"/>
          <w:sz w:val="24"/>
          <w:szCs w:val="24"/>
        </w:rPr>
        <w:t>合同验收</w:t>
      </w:r>
    </w:p>
    <w:p w14:paraId="646251EA" w14:textId="77777777" w:rsidR="00881EE1" w:rsidRPr="000921E0" w:rsidRDefault="00135058">
      <w:pPr>
        <w:numPr>
          <w:ilvl w:val="0"/>
          <w:numId w:val="3"/>
        </w:numPr>
        <w:adjustRightInd w:val="0"/>
        <w:snapToGrid w:val="0"/>
        <w:spacing w:line="360" w:lineRule="auto"/>
        <w:rPr>
          <w:rFonts w:ascii="宋体" w:hAnsi="宋体" w:hint="eastAsia"/>
          <w:bCs/>
          <w:color w:val="000000" w:themeColor="text1"/>
          <w:sz w:val="24"/>
          <w:szCs w:val="24"/>
        </w:rPr>
      </w:pPr>
      <w:r w:rsidRPr="000921E0">
        <w:rPr>
          <w:rFonts w:ascii="宋体" w:hAnsi="宋体" w:hint="eastAsia"/>
          <w:bCs/>
          <w:color w:val="000000" w:themeColor="text1"/>
          <w:sz w:val="24"/>
          <w:szCs w:val="24"/>
        </w:rPr>
        <w:t>验收组织方式：</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自行组织 □委托第三方组织</w:t>
      </w:r>
    </w:p>
    <w:p w14:paraId="2AED7957" w14:textId="77777777" w:rsidR="00881EE1" w:rsidRPr="000921E0" w:rsidRDefault="00135058">
      <w:pPr>
        <w:adjustRightInd w:val="0"/>
        <w:snapToGrid w:val="0"/>
        <w:spacing w:line="360" w:lineRule="auto"/>
        <w:rPr>
          <w:rFonts w:ascii="宋体" w:hAnsi="宋体" w:hint="eastAsia"/>
          <w:bCs/>
          <w:color w:val="000000" w:themeColor="text1"/>
          <w:sz w:val="24"/>
          <w:szCs w:val="24"/>
        </w:rPr>
      </w:pPr>
      <w:r w:rsidRPr="000921E0">
        <w:rPr>
          <w:rFonts w:ascii="宋体" w:hAnsi="宋体" w:hint="eastAsia"/>
          <w:bCs/>
          <w:color w:val="000000" w:themeColor="text1"/>
          <w:sz w:val="24"/>
          <w:szCs w:val="24"/>
        </w:rPr>
        <w:t xml:space="preserve">    是否邀请本项目的其他供应商参加验收：□是  </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否</w:t>
      </w:r>
    </w:p>
    <w:p w14:paraId="7354D7B1" w14:textId="77777777" w:rsidR="00881EE1" w:rsidRPr="000921E0" w:rsidRDefault="00135058" w:rsidP="00FF22BD">
      <w:pPr>
        <w:adjustRightInd w:val="0"/>
        <w:snapToGrid w:val="0"/>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是否邀请专家参加验收：</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是  □否</w:t>
      </w:r>
    </w:p>
    <w:p w14:paraId="18E3A062" w14:textId="77777777" w:rsidR="00881EE1" w:rsidRPr="000921E0" w:rsidRDefault="00135058" w:rsidP="00FF22BD">
      <w:pPr>
        <w:adjustRightInd w:val="0"/>
        <w:snapToGrid w:val="0"/>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 xml:space="preserve">是否邀请服务对象参加验收：□是  </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否</w:t>
      </w:r>
    </w:p>
    <w:p w14:paraId="6F8C8579" w14:textId="77777777" w:rsidR="00881EE1" w:rsidRPr="000921E0" w:rsidRDefault="00135058" w:rsidP="00FF22BD">
      <w:pPr>
        <w:adjustRightInd w:val="0"/>
        <w:snapToGrid w:val="0"/>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 xml:space="preserve">是否邀请第三方检测机构参加验收：□是  </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否</w:t>
      </w:r>
    </w:p>
    <w:p w14:paraId="7CE963CC" w14:textId="77777777" w:rsidR="00881EE1" w:rsidRPr="000921E0" w:rsidRDefault="00135058" w:rsidP="00FF22BD">
      <w:pPr>
        <w:adjustRightInd w:val="0"/>
        <w:snapToGrid w:val="0"/>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是否进行抽查检测：□是，抽查比例：</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否</w:t>
      </w:r>
    </w:p>
    <w:p w14:paraId="20A6783B" w14:textId="77777777" w:rsidR="00881EE1" w:rsidRPr="000921E0" w:rsidRDefault="00135058" w:rsidP="00FF22BD">
      <w:pPr>
        <w:adjustRightInd w:val="0"/>
        <w:snapToGrid w:val="0"/>
        <w:spacing w:line="360" w:lineRule="auto"/>
        <w:ind w:firstLineChars="200" w:firstLine="480"/>
        <w:rPr>
          <w:rFonts w:ascii="宋体" w:hAnsi="宋体" w:hint="eastAsia"/>
          <w:bCs/>
          <w:color w:val="000000" w:themeColor="text1"/>
          <w:sz w:val="24"/>
          <w:szCs w:val="24"/>
          <w:u w:val="single"/>
        </w:rPr>
      </w:pPr>
      <w:r w:rsidRPr="000921E0">
        <w:rPr>
          <w:rFonts w:ascii="宋体" w:hAnsi="宋体" w:hint="eastAsia"/>
          <w:bCs/>
          <w:color w:val="000000" w:themeColor="text1"/>
          <w:sz w:val="24"/>
          <w:szCs w:val="24"/>
        </w:rPr>
        <w:t>是否存在破坏性检测：□是，</w:t>
      </w:r>
      <w:r w:rsidRPr="000921E0">
        <w:rPr>
          <w:rFonts w:ascii="宋体" w:hAnsi="宋体" w:hint="eastAsia"/>
          <w:bCs/>
          <w:color w:val="000000" w:themeColor="text1"/>
          <w:sz w:val="24"/>
          <w:szCs w:val="24"/>
          <w:u w:val="single"/>
        </w:rPr>
        <w:t>（应明确对被破坏的检测产品的处理方式）</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否</w:t>
      </w:r>
    </w:p>
    <w:p w14:paraId="2D5F314C" w14:textId="77777777" w:rsidR="00881EE1" w:rsidRPr="000921E0" w:rsidRDefault="00135058" w:rsidP="00FF22BD">
      <w:pPr>
        <w:adjustRightInd w:val="0"/>
        <w:snapToGrid w:val="0"/>
        <w:spacing w:line="360" w:lineRule="auto"/>
        <w:ind w:firstLineChars="200" w:firstLine="480"/>
        <w:rPr>
          <w:rFonts w:ascii="宋体" w:hAnsi="宋体" w:hint="eastAsia"/>
          <w:bCs/>
          <w:color w:val="000000" w:themeColor="text1"/>
          <w:sz w:val="24"/>
          <w:szCs w:val="24"/>
          <w:u w:val="single"/>
        </w:rPr>
      </w:pPr>
      <w:r w:rsidRPr="000921E0">
        <w:rPr>
          <w:rFonts w:ascii="宋体" w:hAnsi="宋体" w:hint="eastAsia"/>
          <w:bCs/>
          <w:color w:val="000000" w:themeColor="text1"/>
          <w:sz w:val="24"/>
          <w:szCs w:val="24"/>
        </w:rPr>
        <w:t>验收组织的其他事项：</w:t>
      </w:r>
    </w:p>
    <w:p w14:paraId="37F2FD7D" w14:textId="77777777" w:rsidR="00881EE1" w:rsidRPr="000921E0" w:rsidRDefault="00135058">
      <w:pPr>
        <w:adjustRightInd w:val="0"/>
        <w:snapToGrid w:val="0"/>
        <w:spacing w:line="360" w:lineRule="auto"/>
        <w:rPr>
          <w:rFonts w:ascii="宋体" w:hAnsi="宋体" w:hint="eastAsia"/>
          <w:bCs/>
          <w:color w:val="000000" w:themeColor="text1"/>
          <w:sz w:val="24"/>
          <w:szCs w:val="24"/>
          <w:u w:val="single"/>
        </w:rPr>
      </w:pPr>
      <w:r w:rsidRPr="000921E0">
        <w:rPr>
          <w:rFonts w:ascii="宋体" w:hAnsi="宋体" w:hint="eastAsia"/>
          <w:bCs/>
          <w:color w:val="000000" w:themeColor="text1"/>
          <w:sz w:val="24"/>
          <w:szCs w:val="24"/>
        </w:rPr>
        <w:t>（2）履约验收时间：</w:t>
      </w:r>
      <w:r w:rsidRPr="000921E0">
        <w:rPr>
          <w:rFonts w:ascii="宋体" w:hAnsi="宋体" w:hint="eastAsia"/>
          <w:bCs/>
          <w:color w:val="000000" w:themeColor="text1"/>
          <w:sz w:val="24"/>
          <w:szCs w:val="24"/>
          <w:u w:val="single"/>
        </w:rPr>
        <w:t>供应商提出验收申请之日起7日内组织验收</w:t>
      </w:r>
    </w:p>
    <w:p w14:paraId="7FF365D2" w14:textId="77777777" w:rsidR="00881EE1" w:rsidRPr="000921E0" w:rsidRDefault="00135058">
      <w:pPr>
        <w:adjustRightInd w:val="0"/>
        <w:snapToGrid w:val="0"/>
        <w:spacing w:line="360" w:lineRule="auto"/>
        <w:rPr>
          <w:rFonts w:ascii="宋体" w:hAnsi="宋体" w:hint="eastAsia"/>
          <w:bCs/>
          <w:color w:val="000000" w:themeColor="text1"/>
          <w:sz w:val="24"/>
          <w:szCs w:val="24"/>
        </w:rPr>
      </w:pPr>
      <w:r w:rsidRPr="000921E0">
        <w:rPr>
          <w:rFonts w:ascii="宋体" w:hAnsi="宋体" w:hint="eastAsia"/>
          <w:bCs/>
          <w:color w:val="000000" w:themeColor="text1"/>
          <w:sz w:val="24"/>
          <w:szCs w:val="24"/>
        </w:rPr>
        <w:t>（3）履约验收方式：</w:t>
      </w: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 xml:space="preserve">一次性验收 </w:t>
      </w:r>
    </w:p>
    <w:p w14:paraId="37961915" w14:textId="77777777" w:rsidR="00881EE1" w:rsidRPr="000921E0" w:rsidRDefault="00135058" w:rsidP="002C5B45">
      <w:pPr>
        <w:adjustRightInd w:val="0"/>
        <w:snapToGrid w:val="0"/>
        <w:spacing w:line="360" w:lineRule="auto"/>
        <w:ind w:firstLineChars="900" w:firstLine="2160"/>
        <w:rPr>
          <w:rFonts w:ascii="宋体" w:hAnsi="宋体" w:hint="eastAsia"/>
          <w:bCs/>
          <w:color w:val="000000" w:themeColor="text1"/>
          <w:sz w:val="24"/>
          <w:szCs w:val="24"/>
        </w:rPr>
      </w:pPr>
      <w:r w:rsidRPr="000921E0">
        <w:rPr>
          <w:rFonts w:ascii="宋体" w:hAnsi="宋体" w:hint="eastAsia"/>
          <w:color w:val="000000" w:themeColor="text1"/>
          <w:sz w:val="24"/>
          <w:szCs w:val="24"/>
        </w:rPr>
        <w:t>■</w:t>
      </w:r>
      <w:r w:rsidRPr="000921E0">
        <w:rPr>
          <w:rFonts w:ascii="宋体" w:hAnsi="宋体" w:hint="eastAsia"/>
          <w:bCs/>
          <w:color w:val="000000" w:themeColor="text1"/>
          <w:sz w:val="24"/>
          <w:szCs w:val="24"/>
        </w:rPr>
        <w:t>分期/分项验收：</w:t>
      </w:r>
      <w:r w:rsidRPr="000921E0">
        <w:rPr>
          <w:rFonts w:ascii="宋体" w:hAnsi="宋体" w:hint="eastAsia"/>
          <w:color w:val="000000" w:themeColor="text1"/>
          <w:sz w:val="24"/>
          <w:szCs w:val="24"/>
          <w:u w:val="single"/>
        </w:rPr>
        <w:t>开箱验收/初步验收/最终验收</w:t>
      </w:r>
    </w:p>
    <w:p w14:paraId="144D14C5" w14:textId="77777777" w:rsidR="00881EE1" w:rsidRPr="000921E0" w:rsidRDefault="00135058">
      <w:pPr>
        <w:adjustRightInd w:val="0"/>
        <w:snapToGrid w:val="0"/>
        <w:spacing w:line="360" w:lineRule="auto"/>
        <w:rPr>
          <w:rFonts w:ascii="宋体" w:hAnsi="宋体" w:hint="eastAsia"/>
          <w:bCs/>
          <w:color w:val="000000" w:themeColor="text1"/>
          <w:sz w:val="24"/>
          <w:szCs w:val="24"/>
          <w:u w:val="single"/>
        </w:rPr>
      </w:pPr>
      <w:r w:rsidRPr="000921E0">
        <w:rPr>
          <w:rFonts w:ascii="宋体" w:hAnsi="宋体" w:hint="eastAsia"/>
          <w:bCs/>
          <w:color w:val="000000" w:themeColor="text1"/>
          <w:sz w:val="24"/>
          <w:szCs w:val="24"/>
        </w:rPr>
        <w:t>（4）履约验收程序：</w:t>
      </w:r>
    </w:p>
    <w:p w14:paraId="6C2290BF" w14:textId="77777777" w:rsidR="00881EE1" w:rsidRPr="000921E0" w:rsidRDefault="00135058">
      <w:pPr>
        <w:adjustRightInd w:val="0"/>
        <w:snapToGrid w:val="0"/>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开箱验收：</w:t>
      </w:r>
      <w:r w:rsidRPr="000921E0">
        <w:rPr>
          <w:rFonts w:ascii="宋体" w:hAnsi="宋体" w:hint="eastAsia"/>
          <w:color w:val="000000" w:themeColor="text1"/>
          <w:sz w:val="24"/>
          <w:szCs w:val="24"/>
        </w:rPr>
        <w:t>依照招标文件要求对合同标的的型号、规格、数量、外型、外观、包装及资料、文件（如装箱单、保修单、随箱介质等）进行验收。甲乙双方共同进行开箱检查，出现损坏、数量不全或合同标的不对等问题时，由乙方负责解决。</w:t>
      </w:r>
    </w:p>
    <w:p w14:paraId="0517DEA9"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初步验收：合同标的安装调试是否合格、是否具备运行条件等。验收合格后甲方应在初步验收报告上签字盖章。</w:t>
      </w:r>
    </w:p>
    <w:p w14:paraId="7FC5A2D4" w14:textId="77777777" w:rsidR="00881EE1" w:rsidRPr="000921E0" w:rsidRDefault="00135058">
      <w:pPr>
        <w:adjustRightInd w:val="0"/>
        <w:snapToGrid w:val="0"/>
        <w:spacing w:line="360" w:lineRule="auto"/>
        <w:ind w:firstLineChars="177" w:firstLine="425"/>
        <w:rPr>
          <w:rFonts w:ascii="宋体" w:hAnsi="宋体" w:hint="eastAsia"/>
          <w:bCs/>
          <w:color w:val="000000" w:themeColor="text1"/>
          <w:sz w:val="24"/>
          <w:szCs w:val="24"/>
        </w:rPr>
      </w:pPr>
      <w:r w:rsidRPr="000921E0">
        <w:rPr>
          <w:rFonts w:ascii="宋体" w:hAnsi="宋体" w:hint="eastAsia"/>
          <w:color w:val="000000" w:themeColor="text1"/>
          <w:sz w:val="24"/>
          <w:szCs w:val="24"/>
        </w:rPr>
        <w:t>最终验收：初步验收合格且项目运行满30日后，甲方组织对合同标的的质量及使用状况等进行最终验收。验收合格后甲方应在最终验收报告上签字盖章。</w:t>
      </w:r>
    </w:p>
    <w:p w14:paraId="5C048A03" w14:textId="77777777" w:rsidR="00881EE1" w:rsidRPr="000921E0" w:rsidRDefault="00135058">
      <w:pPr>
        <w:adjustRightInd w:val="0"/>
        <w:snapToGrid w:val="0"/>
        <w:spacing w:line="360" w:lineRule="auto"/>
        <w:rPr>
          <w:rFonts w:ascii="宋体" w:hAnsi="宋体" w:hint="eastAsia"/>
          <w:bCs/>
          <w:color w:val="000000" w:themeColor="text1"/>
          <w:sz w:val="24"/>
          <w:szCs w:val="24"/>
          <w:u w:val="single"/>
        </w:rPr>
      </w:pPr>
      <w:r w:rsidRPr="000921E0">
        <w:rPr>
          <w:rFonts w:ascii="宋体" w:hAnsi="宋体" w:hint="eastAsia"/>
          <w:bCs/>
          <w:color w:val="000000" w:themeColor="text1"/>
          <w:sz w:val="24"/>
          <w:szCs w:val="24"/>
        </w:rPr>
        <w:t>（5）履约验收的内容：</w:t>
      </w:r>
      <w:r w:rsidRPr="000921E0">
        <w:rPr>
          <w:rFonts w:ascii="宋体" w:hAnsi="宋体" w:hint="eastAsia"/>
          <w:bCs/>
          <w:color w:val="000000" w:themeColor="text1"/>
          <w:sz w:val="24"/>
          <w:szCs w:val="24"/>
          <w:u w:val="single"/>
        </w:rPr>
        <w:t>应当包括每一项技术和商务要求的履约情况</w:t>
      </w:r>
    </w:p>
    <w:p w14:paraId="352F7D9E" w14:textId="77777777" w:rsidR="00881EE1" w:rsidRPr="000921E0" w:rsidRDefault="00135058">
      <w:pPr>
        <w:adjustRightInd w:val="0"/>
        <w:snapToGrid w:val="0"/>
        <w:spacing w:line="360" w:lineRule="auto"/>
        <w:rPr>
          <w:rFonts w:ascii="宋体" w:hAnsi="宋体" w:hint="eastAsia"/>
          <w:bCs/>
          <w:color w:val="000000" w:themeColor="text1"/>
          <w:sz w:val="24"/>
          <w:szCs w:val="24"/>
          <w:u w:val="single"/>
        </w:rPr>
      </w:pPr>
      <w:r w:rsidRPr="000921E0">
        <w:rPr>
          <w:rFonts w:ascii="宋体" w:hAnsi="宋体" w:hint="eastAsia"/>
          <w:bCs/>
          <w:color w:val="000000" w:themeColor="text1"/>
          <w:sz w:val="24"/>
          <w:szCs w:val="24"/>
        </w:rPr>
        <w:t>（6）履约验收标准：</w:t>
      </w:r>
      <w:r w:rsidRPr="000921E0">
        <w:rPr>
          <w:rFonts w:ascii="宋体" w:hAnsi="宋体" w:hint="eastAsia"/>
          <w:bCs/>
          <w:color w:val="000000" w:themeColor="text1"/>
          <w:sz w:val="24"/>
          <w:szCs w:val="24"/>
          <w:u w:val="single"/>
        </w:rPr>
        <w:t>招标文件技术要求、商务要求；乙方投标文件中的技术响应、商务响应及服务承诺；《第二节 政府采购合同通用条款》8.2款。</w:t>
      </w:r>
    </w:p>
    <w:p w14:paraId="79F2D8C8" w14:textId="77777777" w:rsidR="00881EE1" w:rsidRPr="000921E0" w:rsidRDefault="00135058">
      <w:pPr>
        <w:pStyle w:val="AONormal"/>
        <w:spacing w:line="360" w:lineRule="auto"/>
        <w:ind w:firstLineChars="0" w:firstLine="0"/>
        <w:rPr>
          <w:rFonts w:ascii="宋体" w:eastAsia="宋体" w:hAnsi="宋体" w:cs="宋体" w:hint="eastAsia"/>
          <w:color w:val="000000" w:themeColor="text1"/>
          <w:sz w:val="24"/>
          <w:szCs w:val="24"/>
        </w:rPr>
      </w:pPr>
      <w:r w:rsidRPr="000921E0">
        <w:rPr>
          <w:rFonts w:ascii="宋体" w:eastAsia="宋体" w:hAnsi="宋体" w:cs="宋体" w:hint="eastAsia"/>
          <w:bCs/>
          <w:color w:val="000000" w:themeColor="text1"/>
          <w:sz w:val="24"/>
          <w:szCs w:val="24"/>
        </w:rPr>
        <w:t>（7）是否以采购活动中供应商提供的样品作为参考：</w:t>
      </w:r>
      <w:r w:rsidRPr="000921E0">
        <w:rPr>
          <w:rFonts w:ascii="宋体" w:eastAsia="宋体" w:hAnsi="宋体" w:hint="eastAsia"/>
          <w:color w:val="000000" w:themeColor="text1"/>
          <w:sz w:val="24"/>
          <w:szCs w:val="24"/>
        </w:rPr>
        <w:t>□</w:t>
      </w:r>
      <w:r w:rsidRPr="000921E0">
        <w:rPr>
          <w:rFonts w:ascii="宋体" w:eastAsia="宋体" w:hAnsi="宋体" w:cs="宋体" w:hint="eastAsia"/>
          <w:bCs/>
          <w:color w:val="000000" w:themeColor="text1"/>
          <w:sz w:val="24"/>
          <w:szCs w:val="24"/>
        </w:rPr>
        <w:t xml:space="preserve">是  </w:t>
      </w:r>
      <w:r w:rsidRPr="000921E0">
        <w:rPr>
          <w:rFonts w:ascii="宋体" w:eastAsia="宋体" w:hAnsi="宋体" w:hint="eastAsia"/>
          <w:color w:val="000000" w:themeColor="text1"/>
          <w:sz w:val="24"/>
          <w:szCs w:val="24"/>
        </w:rPr>
        <w:t>■</w:t>
      </w:r>
      <w:r w:rsidRPr="000921E0">
        <w:rPr>
          <w:rFonts w:ascii="宋体" w:eastAsia="宋体" w:hAnsi="宋体" w:cs="宋体" w:hint="eastAsia"/>
          <w:bCs/>
          <w:color w:val="000000" w:themeColor="text1"/>
          <w:sz w:val="24"/>
          <w:szCs w:val="24"/>
        </w:rPr>
        <w:t>否</w:t>
      </w:r>
    </w:p>
    <w:p w14:paraId="74736E4F" w14:textId="77777777" w:rsidR="00881EE1" w:rsidRPr="000921E0" w:rsidRDefault="00135058">
      <w:pPr>
        <w:adjustRightInd w:val="0"/>
        <w:snapToGrid w:val="0"/>
        <w:spacing w:line="360" w:lineRule="auto"/>
        <w:rPr>
          <w:rFonts w:ascii="宋体" w:hAnsi="宋体" w:cs="宋体" w:hint="eastAsia"/>
          <w:bCs/>
          <w:color w:val="000000" w:themeColor="text1"/>
          <w:sz w:val="24"/>
          <w:szCs w:val="24"/>
          <w:u w:val="single"/>
        </w:rPr>
      </w:pPr>
      <w:r w:rsidRPr="000921E0">
        <w:rPr>
          <w:rFonts w:ascii="宋体" w:hAnsi="宋体" w:cs="宋体" w:hint="eastAsia"/>
          <w:bCs/>
          <w:color w:val="000000" w:themeColor="text1"/>
          <w:sz w:val="24"/>
          <w:szCs w:val="24"/>
        </w:rPr>
        <w:t>（8）履约验收其他事项：</w:t>
      </w:r>
      <w:r w:rsidRPr="000921E0">
        <w:rPr>
          <w:rFonts w:ascii="宋体" w:hAnsi="宋体" w:cs="宋体" w:hint="eastAsia"/>
          <w:bCs/>
          <w:color w:val="000000" w:themeColor="text1"/>
          <w:sz w:val="24"/>
          <w:szCs w:val="24"/>
          <w:u w:val="single"/>
        </w:rPr>
        <w:t xml:space="preserve">      （产权过户登记等）          </w:t>
      </w:r>
    </w:p>
    <w:p w14:paraId="0B5BBE12" w14:textId="77777777" w:rsidR="00881EE1" w:rsidRPr="000921E0" w:rsidRDefault="00135058">
      <w:pPr>
        <w:numPr>
          <w:ilvl w:val="0"/>
          <w:numId w:val="1"/>
        </w:numPr>
        <w:adjustRightInd w:val="0"/>
        <w:snapToGrid w:val="0"/>
        <w:spacing w:line="360" w:lineRule="auto"/>
        <w:rPr>
          <w:rFonts w:ascii="宋体" w:hAnsi="宋体" w:hint="eastAsia"/>
          <w:b/>
          <w:color w:val="000000" w:themeColor="text1"/>
          <w:sz w:val="24"/>
          <w:szCs w:val="24"/>
        </w:rPr>
      </w:pPr>
      <w:r w:rsidRPr="000921E0">
        <w:rPr>
          <w:rFonts w:ascii="宋体" w:hAnsi="宋体" w:hint="eastAsia"/>
          <w:b/>
          <w:color w:val="000000" w:themeColor="text1"/>
          <w:sz w:val="24"/>
          <w:szCs w:val="24"/>
        </w:rPr>
        <w:t>组成合同的文件</w:t>
      </w:r>
    </w:p>
    <w:p w14:paraId="59976545"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本协议书与下列文件一起构成合同文件，如下述文件之间有任何抵触、矛盾或歧义，</w:t>
      </w:r>
      <w:r w:rsidRPr="000921E0">
        <w:rPr>
          <w:rFonts w:ascii="宋体" w:hAnsi="宋体" w:hint="eastAsia"/>
          <w:color w:val="000000" w:themeColor="text1"/>
          <w:sz w:val="24"/>
          <w:szCs w:val="24"/>
        </w:rPr>
        <w:lastRenderedPageBreak/>
        <w:t>应按以下顺序解释：</w:t>
      </w:r>
    </w:p>
    <w:p w14:paraId="2014F2C4"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（1）政府采购合同协议书及其变更、补充协议</w:t>
      </w:r>
    </w:p>
    <w:p w14:paraId="5EB215DA"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（2）政府采购合同专用条款</w:t>
      </w:r>
    </w:p>
    <w:p w14:paraId="70FD456D"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（3）政府采购合同通用条款</w:t>
      </w:r>
    </w:p>
    <w:p w14:paraId="3F5D62C1"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（4）中标通知书</w:t>
      </w:r>
    </w:p>
    <w:p w14:paraId="7CA25F33"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（5）投标文件</w:t>
      </w:r>
    </w:p>
    <w:p w14:paraId="7C2B269A"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（6）采购文件（招标文件）</w:t>
      </w:r>
    </w:p>
    <w:p w14:paraId="1E74E48C"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（7）有关技术文件，图纸</w:t>
      </w:r>
    </w:p>
    <w:p w14:paraId="0570996B" w14:textId="77777777" w:rsidR="00881EE1" w:rsidRPr="000921E0" w:rsidRDefault="00135058">
      <w:pPr>
        <w:pStyle w:val="AONormal"/>
        <w:spacing w:line="360" w:lineRule="auto"/>
        <w:ind w:firstLineChars="177" w:firstLine="425"/>
        <w:rPr>
          <w:rFonts w:ascii="宋体" w:eastAsia="宋体" w:hAnsi="宋体" w:cs="宋体" w:hint="eastAsia"/>
          <w:color w:val="000000" w:themeColor="text1"/>
          <w:kern w:val="2"/>
          <w:sz w:val="24"/>
          <w:szCs w:val="24"/>
        </w:rPr>
      </w:pPr>
      <w:r w:rsidRPr="000921E0">
        <w:rPr>
          <w:rFonts w:ascii="宋体" w:eastAsia="宋体" w:hAnsi="宋体" w:cs="宋体" w:hint="eastAsia"/>
          <w:color w:val="000000" w:themeColor="text1"/>
          <w:sz w:val="24"/>
          <w:szCs w:val="24"/>
        </w:rPr>
        <w:t>（8）</w:t>
      </w:r>
      <w:r w:rsidRPr="000921E0">
        <w:rPr>
          <w:rFonts w:ascii="宋体" w:eastAsia="宋体" w:hAnsi="宋体" w:cs="宋体" w:hint="eastAsia"/>
          <w:color w:val="000000" w:themeColor="text1"/>
          <w:kern w:val="2"/>
          <w:sz w:val="24"/>
          <w:szCs w:val="24"/>
        </w:rPr>
        <w:t>国家法律、行政法规和规章制度规定或合同约定的作为合同组成部分的其他文件</w:t>
      </w:r>
    </w:p>
    <w:p w14:paraId="4BBA4715" w14:textId="77777777" w:rsidR="00881EE1" w:rsidRPr="000921E0" w:rsidRDefault="00135058">
      <w:pPr>
        <w:numPr>
          <w:ilvl w:val="0"/>
          <w:numId w:val="1"/>
        </w:numPr>
        <w:adjustRightInd w:val="0"/>
        <w:snapToGrid w:val="0"/>
        <w:spacing w:line="360" w:lineRule="auto"/>
        <w:rPr>
          <w:rFonts w:ascii="宋体" w:hAnsi="宋体" w:hint="eastAsia"/>
          <w:b/>
          <w:color w:val="000000" w:themeColor="text1"/>
          <w:sz w:val="24"/>
          <w:szCs w:val="24"/>
        </w:rPr>
      </w:pPr>
      <w:r w:rsidRPr="000921E0">
        <w:rPr>
          <w:rFonts w:ascii="宋体" w:hAnsi="宋体" w:hint="eastAsia"/>
          <w:b/>
          <w:color w:val="000000" w:themeColor="text1"/>
          <w:sz w:val="24"/>
          <w:szCs w:val="24"/>
        </w:rPr>
        <w:t>合同生效</w:t>
      </w:r>
    </w:p>
    <w:p w14:paraId="4445C6B9" w14:textId="77777777" w:rsidR="00881EE1" w:rsidRPr="000921E0" w:rsidRDefault="00135058">
      <w:pPr>
        <w:pStyle w:val="AONormal"/>
        <w:spacing w:line="360" w:lineRule="auto"/>
        <w:ind w:firstLineChars="177" w:firstLine="425"/>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本合同自</w:t>
      </w:r>
      <w:r w:rsidRPr="000921E0">
        <w:rPr>
          <w:rFonts w:ascii="宋体" w:eastAsia="宋体" w:hAnsi="宋体" w:cs="宋体" w:hint="eastAsia"/>
          <w:color w:val="000000" w:themeColor="text1"/>
          <w:sz w:val="24"/>
          <w:szCs w:val="24"/>
          <w:u w:val="single"/>
        </w:rPr>
        <w:t>甲乙双方法定代表人或其委托代理人签章并加盖单位公章后</w:t>
      </w:r>
      <w:r w:rsidRPr="000921E0">
        <w:rPr>
          <w:rFonts w:ascii="宋体" w:eastAsia="宋体" w:hAnsi="宋体" w:cs="宋体" w:hint="eastAsia"/>
          <w:color w:val="000000" w:themeColor="text1"/>
          <w:sz w:val="24"/>
          <w:szCs w:val="24"/>
        </w:rPr>
        <w:t>生效。</w:t>
      </w:r>
    </w:p>
    <w:p w14:paraId="43E575BB" w14:textId="77777777" w:rsidR="00881EE1" w:rsidRPr="000921E0" w:rsidRDefault="00135058">
      <w:pPr>
        <w:numPr>
          <w:ilvl w:val="0"/>
          <w:numId w:val="1"/>
        </w:numPr>
        <w:adjustRightInd w:val="0"/>
        <w:snapToGrid w:val="0"/>
        <w:spacing w:line="360" w:lineRule="auto"/>
        <w:rPr>
          <w:rFonts w:ascii="宋体" w:hAnsi="宋体" w:hint="eastAsia"/>
          <w:b/>
          <w:color w:val="000000" w:themeColor="text1"/>
          <w:sz w:val="24"/>
          <w:szCs w:val="24"/>
        </w:rPr>
      </w:pPr>
      <w:r w:rsidRPr="000921E0">
        <w:rPr>
          <w:rFonts w:ascii="宋体" w:hAnsi="宋体" w:hint="eastAsia"/>
          <w:b/>
          <w:color w:val="000000" w:themeColor="text1"/>
          <w:sz w:val="24"/>
          <w:szCs w:val="24"/>
        </w:rPr>
        <w:t>合同份数</w:t>
      </w:r>
    </w:p>
    <w:p w14:paraId="54E26E8F"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本合同一式份，甲方执份，乙方执份，均具有同等法律效力。</w:t>
      </w:r>
    </w:p>
    <w:p w14:paraId="0DB845CF"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合同订立时间：年月日</w:t>
      </w:r>
    </w:p>
    <w:p w14:paraId="715AD237" w14:textId="77777777" w:rsidR="00881EE1" w:rsidRPr="000921E0" w:rsidRDefault="00135058">
      <w:pPr>
        <w:adjustRightInd w:val="0"/>
        <w:snapToGrid w:val="0"/>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合同订立地点：</w:t>
      </w:r>
    </w:p>
    <w:p w14:paraId="443F74C7" w14:textId="77777777" w:rsidR="00881EE1" w:rsidRPr="000921E0" w:rsidRDefault="00881EE1">
      <w:pPr>
        <w:adjustRightInd w:val="0"/>
        <w:snapToGrid w:val="0"/>
        <w:spacing w:line="360" w:lineRule="auto"/>
        <w:ind w:firstLineChars="177" w:firstLine="425"/>
        <w:rPr>
          <w:rFonts w:ascii="宋体" w:hAnsi="宋体" w:hint="eastAsia"/>
          <w:color w:val="000000" w:themeColor="text1"/>
          <w:sz w:val="24"/>
          <w:szCs w:val="24"/>
        </w:rPr>
      </w:pPr>
    </w:p>
    <w:p w14:paraId="516FC63E" w14:textId="77777777" w:rsidR="00881EE1" w:rsidRPr="000921E0" w:rsidRDefault="00135058">
      <w:pPr>
        <w:rPr>
          <w:rFonts w:ascii="宋体" w:hAnsi="宋体" w:hint="eastAsia"/>
          <w:color w:val="000000" w:themeColor="text1"/>
          <w:sz w:val="24"/>
          <w:szCs w:val="24"/>
        </w:rPr>
      </w:pPr>
      <w:r w:rsidRPr="000921E0">
        <w:rPr>
          <w:rFonts w:ascii="宋体" w:hAnsi="宋体" w:hint="eastAsia"/>
          <w:color w:val="000000" w:themeColor="text1"/>
          <w:sz w:val="24"/>
          <w:szCs w:val="24"/>
        </w:rPr>
        <w:br w:type="page"/>
      </w:r>
    </w:p>
    <w:p w14:paraId="48150B18" w14:textId="77777777" w:rsidR="00881EE1" w:rsidRPr="000921E0" w:rsidRDefault="00881EE1">
      <w:pPr>
        <w:pStyle w:val="15"/>
        <w:ind w:firstLine="480"/>
        <w:rPr>
          <w:rFonts w:ascii="宋体" w:hAnsi="宋体" w:hint="eastAsia"/>
          <w:color w:val="000000" w:themeColor="text1"/>
          <w:sz w:val="24"/>
          <w:szCs w:val="24"/>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50"/>
        <w:gridCol w:w="2616"/>
        <w:gridCol w:w="2146"/>
        <w:gridCol w:w="2295"/>
      </w:tblGrid>
      <w:tr w:rsidR="000921E0" w:rsidRPr="000921E0" w14:paraId="73ABDBBF" w14:textId="77777777">
        <w:trPr>
          <w:trHeight w:val="490"/>
        </w:trPr>
        <w:tc>
          <w:tcPr>
            <w:tcW w:w="2562" w:type="pct"/>
            <w:gridSpan w:val="2"/>
            <w:tcBorders>
              <w:bottom w:val="single" w:sz="2" w:space="0" w:color="auto"/>
              <w:right w:val="single" w:sz="2" w:space="0" w:color="auto"/>
            </w:tcBorders>
            <w:vAlign w:val="center"/>
          </w:tcPr>
          <w:p w14:paraId="6A577800"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甲方</w:t>
            </w:r>
            <w:r w:rsidRPr="000921E0">
              <w:rPr>
                <w:rFonts w:ascii="宋体" w:hAnsi="宋体" w:hint="eastAsia"/>
                <w:color w:val="000000" w:themeColor="text1"/>
                <w:sz w:val="24"/>
                <w:szCs w:val="24"/>
              </w:rPr>
              <w:t>（采购人）</w:t>
            </w:r>
          </w:p>
        </w:tc>
        <w:tc>
          <w:tcPr>
            <w:tcW w:w="2438" w:type="pct"/>
            <w:gridSpan w:val="2"/>
            <w:tcBorders>
              <w:left w:val="single" w:sz="2" w:space="0" w:color="auto"/>
              <w:bottom w:val="single" w:sz="2" w:space="0" w:color="auto"/>
            </w:tcBorders>
            <w:vAlign w:val="center"/>
          </w:tcPr>
          <w:p w14:paraId="38A38180"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乙方</w:t>
            </w:r>
            <w:r w:rsidRPr="000921E0">
              <w:rPr>
                <w:rFonts w:ascii="宋体" w:hAnsi="宋体" w:hint="eastAsia"/>
                <w:color w:val="000000" w:themeColor="text1"/>
                <w:sz w:val="24"/>
                <w:szCs w:val="24"/>
              </w:rPr>
              <w:t>（供应商）</w:t>
            </w:r>
          </w:p>
        </w:tc>
      </w:tr>
      <w:tr w:rsidR="000921E0" w:rsidRPr="000921E0" w14:paraId="7B8456ED" w14:textId="77777777">
        <w:trPr>
          <w:trHeight w:val="917"/>
        </w:trPr>
        <w:tc>
          <w:tcPr>
            <w:tcW w:w="1126" w:type="pct"/>
            <w:tcBorders>
              <w:top w:val="single" w:sz="2" w:space="0" w:color="auto"/>
              <w:bottom w:val="single" w:sz="2" w:space="0" w:color="auto"/>
              <w:right w:val="single" w:sz="2" w:space="0" w:color="auto"/>
            </w:tcBorders>
            <w:vAlign w:val="center"/>
          </w:tcPr>
          <w:p w14:paraId="231A1CD5"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单位名称</w:t>
            </w:r>
            <w:r w:rsidRPr="000921E0">
              <w:rPr>
                <w:rFonts w:ascii="宋体" w:hAnsi="宋体" w:hint="eastAsia"/>
                <w:color w:val="000000" w:themeColor="text1"/>
                <w:sz w:val="24"/>
                <w:szCs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3BD0E754" w14:textId="77777777" w:rsidR="00881EE1" w:rsidRPr="000921E0" w:rsidRDefault="002C5B45">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射阳县人民医院</w:t>
            </w:r>
          </w:p>
        </w:tc>
        <w:tc>
          <w:tcPr>
            <w:tcW w:w="1178" w:type="pct"/>
            <w:tcBorders>
              <w:top w:val="single" w:sz="2" w:space="0" w:color="auto"/>
              <w:left w:val="single" w:sz="2" w:space="0" w:color="auto"/>
              <w:bottom w:val="single" w:sz="2" w:space="0" w:color="auto"/>
              <w:right w:val="single" w:sz="2" w:space="0" w:color="auto"/>
            </w:tcBorders>
            <w:vAlign w:val="center"/>
          </w:tcPr>
          <w:p w14:paraId="58475416"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单位名称</w:t>
            </w:r>
            <w:r w:rsidRPr="000921E0">
              <w:rPr>
                <w:rFonts w:ascii="宋体" w:hAnsi="宋体" w:hint="eastAsia"/>
                <w:color w:val="000000" w:themeColor="text1"/>
                <w:sz w:val="24"/>
                <w:szCs w:val="24"/>
              </w:rPr>
              <w:t>（公章或合同章）</w:t>
            </w:r>
          </w:p>
        </w:tc>
        <w:tc>
          <w:tcPr>
            <w:tcW w:w="1260" w:type="pct"/>
            <w:tcBorders>
              <w:top w:val="single" w:sz="2" w:space="0" w:color="auto"/>
              <w:left w:val="single" w:sz="2" w:space="0" w:color="auto"/>
              <w:bottom w:val="single" w:sz="2" w:space="0" w:color="auto"/>
            </w:tcBorders>
            <w:vAlign w:val="center"/>
          </w:tcPr>
          <w:p w14:paraId="4371B046"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0D7AC0FB" w14:textId="77777777">
        <w:trPr>
          <w:trHeight w:val="1171"/>
        </w:trPr>
        <w:tc>
          <w:tcPr>
            <w:tcW w:w="1126" w:type="pct"/>
            <w:vMerge w:val="restart"/>
            <w:tcBorders>
              <w:top w:val="single" w:sz="2" w:space="0" w:color="auto"/>
              <w:right w:val="single" w:sz="2" w:space="0" w:color="auto"/>
            </w:tcBorders>
            <w:vAlign w:val="center"/>
          </w:tcPr>
          <w:p w14:paraId="1F07B8B6"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法定代表人</w:t>
            </w:r>
          </w:p>
          <w:p w14:paraId="0645E647" w14:textId="77777777" w:rsidR="00881EE1" w:rsidRPr="000921E0" w:rsidRDefault="00135058">
            <w:pPr>
              <w:adjustRightInd w:val="0"/>
              <w:snapToGrid w:val="0"/>
              <w:spacing w:line="300" w:lineRule="exact"/>
              <w:ind w:firstLineChars="48" w:firstLine="115"/>
              <w:jc w:val="center"/>
              <w:rPr>
                <w:rFonts w:ascii="宋体" w:hAnsi="宋体" w:hint="eastAsia"/>
                <w:color w:val="000000" w:themeColor="text1"/>
                <w:sz w:val="24"/>
                <w:szCs w:val="24"/>
              </w:rPr>
            </w:pPr>
            <w:r w:rsidRPr="000921E0">
              <w:rPr>
                <w:rFonts w:ascii="宋体" w:hAnsi="宋体" w:hint="eastAsia"/>
                <w:color w:val="000000" w:themeColor="text1"/>
                <w:sz w:val="24"/>
                <w:szCs w:val="24"/>
              </w:rPr>
              <w:t>或其</w:t>
            </w:r>
            <w:r w:rsidRPr="000921E0">
              <w:rPr>
                <w:rFonts w:ascii="宋体" w:hAnsi="宋体"/>
                <w:color w:val="000000" w:themeColor="text1"/>
                <w:sz w:val="24"/>
                <w:szCs w:val="24"/>
              </w:rPr>
              <w:t>委托代理人</w:t>
            </w:r>
            <w:r w:rsidRPr="000921E0">
              <w:rPr>
                <w:rFonts w:ascii="宋体" w:hAnsi="宋体" w:hint="eastAsia"/>
                <w:color w:val="000000" w:themeColor="text1"/>
                <w:sz w:val="24"/>
                <w:szCs w:val="24"/>
              </w:rPr>
              <w:t>（签章）</w:t>
            </w:r>
          </w:p>
        </w:tc>
        <w:tc>
          <w:tcPr>
            <w:tcW w:w="1436" w:type="pct"/>
            <w:vMerge w:val="restart"/>
            <w:tcBorders>
              <w:top w:val="single" w:sz="2" w:space="0" w:color="auto"/>
              <w:left w:val="single" w:sz="2" w:space="0" w:color="auto"/>
              <w:right w:val="single" w:sz="2" w:space="0" w:color="auto"/>
            </w:tcBorders>
            <w:vAlign w:val="center"/>
          </w:tcPr>
          <w:p w14:paraId="429FE232"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right w:val="single" w:sz="2" w:space="0" w:color="auto"/>
            </w:tcBorders>
            <w:vAlign w:val="center"/>
          </w:tcPr>
          <w:p w14:paraId="0AB57F0B"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法定代表人</w:t>
            </w:r>
          </w:p>
          <w:p w14:paraId="6FD78B88"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或其</w:t>
            </w:r>
            <w:r w:rsidRPr="000921E0">
              <w:rPr>
                <w:rFonts w:ascii="宋体" w:hAnsi="宋体"/>
                <w:color w:val="000000" w:themeColor="text1"/>
                <w:sz w:val="24"/>
                <w:szCs w:val="24"/>
              </w:rPr>
              <w:t>委托代理人</w:t>
            </w:r>
            <w:r w:rsidRPr="000921E0">
              <w:rPr>
                <w:rFonts w:ascii="宋体" w:hAnsi="宋体" w:hint="eastAsia"/>
                <w:color w:val="000000" w:themeColor="text1"/>
                <w:sz w:val="24"/>
                <w:szCs w:val="24"/>
              </w:rPr>
              <w:t>（签章）</w:t>
            </w:r>
          </w:p>
        </w:tc>
        <w:tc>
          <w:tcPr>
            <w:tcW w:w="1260" w:type="pct"/>
            <w:tcBorders>
              <w:top w:val="single" w:sz="2" w:space="0" w:color="auto"/>
              <w:left w:val="single" w:sz="2" w:space="0" w:color="auto"/>
              <w:bottom w:val="single" w:sz="2" w:space="0" w:color="auto"/>
            </w:tcBorders>
            <w:vAlign w:val="center"/>
          </w:tcPr>
          <w:p w14:paraId="3B10C5A3"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r>
      <w:tr w:rsidR="000921E0" w:rsidRPr="000921E0" w14:paraId="5B3BC2C8" w14:textId="77777777">
        <w:trPr>
          <w:trHeight w:val="483"/>
        </w:trPr>
        <w:tc>
          <w:tcPr>
            <w:tcW w:w="1126" w:type="pct"/>
            <w:vMerge/>
            <w:tcBorders>
              <w:bottom w:val="single" w:sz="2" w:space="0" w:color="auto"/>
              <w:right w:val="single" w:sz="2" w:space="0" w:color="auto"/>
            </w:tcBorders>
            <w:vAlign w:val="center"/>
          </w:tcPr>
          <w:p w14:paraId="394A0A97"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436" w:type="pct"/>
            <w:vMerge/>
            <w:tcBorders>
              <w:left w:val="single" w:sz="2" w:space="0" w:color="auto"/>
              <w:bottom w:val="single" w:sz="2" w:space="0" w:color="auto"/>
              <w:right w:val="single" w:sz="2" w:space="0" w:color="auto"/>
            </w:tcBorders>
            <w:vAlign w:val="center"/>
          </w:tcPr>
          <w:p w14:paraId="68851F8A"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617E56C"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拥有者性别</w:t>
            </w:r>
          </w:p>
        </w:tc>
        <w:tc>
          <w:tcPr>
            <w:tcW w:w="1260" w:type="pct"/>
            <w:tcBorders>
              <w:top w:val="single" w:sz="2" w:space="0" w:color="auto"/>
              <w:left w:val="single" w:sz="2" w:space="0" w:color="auto"/>
              <w:bottom w:val="single" w:sz="2" w:space="0" w:color="auto"/>
            </w:tcBorders>
            <w:vAlign w:val="center"/>
          </w:tcPr>
          <w:p w14:paraId="6DC93679"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2CE5CB6D" w14:textId="77777777">
        <w:trPr>
          <w:trHeight w:val="483"/>
        </w:trPr>
        <w:tc>
          <w:tcPr>
            <w:tcW w:w="1126" w:type="pct"/>
            <w:tcBorders>
              <w:top w:val="single" w:sz="2" w:space="0" w:color="auto"/>
              <w:bottom w:val="single" w:sz="2" w:space="0" w:color="auto"/>
              <w:right w:val="single" w:sz="2" w:space="0" w:color="auto"/>
            </w:tcBorders>
            <w:vAlign w:val="center"/>
          </w:tcPr>
          <w:p w14:paraId="1EAC5231"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53D9EBFB" w14:textId="77777777" w:rsidR="00881EE1" w:rsidRPr="000921E0" w:rsidRDefault="002C5B45">
            <w:pPr>
              <w:adjustRightInd w:val="0"/>
              <w:snapToGrid w:val="0"/>
              <w:spacing w:line="300" w:lineRule="exact"/>
              <w:jc w:val="center"/>
              <w:rPr>
                <w:rFonts w:ascii="宋体" w:hAnsi="宋体" w:hint="eastAsia"/>
                <w:color w:val="000000" w:themeColor="text1"/>
                <w:sz w:val="24"/>
                <w:szCs w:val="24"/>
              </w:rPr>
            </w:pPr>
            <w:r w:rsidRPr="000921E0">
              <w:rPr>
                <w:rFonts w:ascii="宋体" w:hAnsi="宋体" w:cs="宋体" w:hint="eastAsia"/>
                <w:color w:val="000000" w:themeColor="text1"/>
                <w:sz w:val="24"/>
                <w:szCs w:val="24"/>
                <w:shd w:val="clear" w:color="auto" w:fill="FFFFFF"/>
              </w:rPr>
              <w:t>射阳县幸福大道129号</w:t>
            </w:r>
          </w:p>
        </w:tc>
        <w:tc>
          <w:tcPr>
            <w:tcW w:w="1178" w:type="pct"/>
            <w:tcBorders>
              <w:top w:val="single" w:sz="2" w:space="0" w:color="auto"/>
              <w:left w:val="single" w:sz="2" w:space="0" w:color="auto"/>
              <w:bottom w:val="single" w:sz="2" w:space="0" w:color="auto"/>
              <w:right w:val="single" w:sz="2" w:space="0" w:color="auto"/>
            </w:tcBorders>
            <w:vAlign w:val="center"/>
          </w:tcPr>
          <w:p w14:paraId="6A3ECF47"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住  所</w:t>
            </w:r>
          </w:p>
        </w:tc>
        <w:tc>
          <w:tcPr>
            <w:tcW w:w="1260" w:type="pct"/>
            <w:tcBorders>
              <w:top w:val="single" w:sz="2" w:space="0" w:color="auto"/>
              <w:left w:val="single" w:sz="2" w:space="0" w:color="auto"/>
              <w:bottom w:val="single" w:sz="2" w:space="0" w:color="auto"/>
            </w:tcBorders>
            <w:vAlign w:val="center"/>
          </w:tcPr>
          <w:p w14:paraId="06A2C17F"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0AA0CAD3" w14:textId="77777777">
        <w:trPr>
          <w:trHeight w:val="483"/>
        </w:trPr>
        <w:tc>
          <w:tcPr>
            <w:tcW w:w="1126" w:type="pct"/>
            <w:tcBorders>
              <w:top w:val="single" w:sz="2" w:space="0" w:color="auto"/>
              <w:bottom w:val="single" w:sz="2" w:space="0" w:color="auto"/>
              <w:right w:val="single" w:sz="2" w:space="0" w:color="auto"/>
            </w:tcBorders>
            <w:vAlign w:val="center"/>
          </w:tcPr>
          <w:p w14:paraId="06B9E779"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24F1BC63"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8D4FAFA"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联 系 人</w:t>
            </w:r>
          </w:p>
        </w:tc>
        <w:tc>
          <w:tcPr>
            <w:tcW w:w="1260" w:type="pct"/>
            <w:tcBorders>
              <w:top w:val="single" w:sz="2" w:space="0" w:color="auto"/>
              <w:left w:val="single" w:sz="2" w:space="0" w:color="auto"/>
              <w:bottom w:val="single" w:sz="2" w:space="0" w:color="auto"/>
            </w:tcBorders>
            <w:vAlign w:val="center"/>
          </w:tcPr>
          <w:p w14:paraId="4DAD40EE"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5870F926" w14:textId="77777777">
        <w:trPr>
          <w:trHeight w:val="483"/>
        </w:trPr>
        <w:tc>
          <w:tcPr>
            <w:tcW w:w="1126" w:type="pct"/>
            <w:tcBorders>
              <w:top w:val="single" w:sz="2" w:space="0" w:color="auto"/>
              <w:bottom w:val="single" w:sz="2" w:space="0" w:color="auto"/>
              <w:right w:val="single" w:sz="2" w:space="0" w:color="auto"/>
            </w:tcBorders>
            <w:vAlign w:val="center"/>
          </w:tcPr>
          <w:p w14:paraId="5591A464"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F5C82D1"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B137ABF"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联系电话</w:t>
            </w:r>
          </w:p>
        </w:tc>
        <w:tc>
          <w:tcPr>
            <w:tcW w:w="1260" w:type="pct"/>
            <w:tcBorders>
              <w:top w:val="single" w:sz="2" w:space="0" w:color="auto"/>
              <w:left w:val="single" w:sz="2" w:space="0" w:color="auto"/>
              <w:bottom w:val="single" w:sz="2" w:space="0" w:color="auto"/>
            </w:tcBorders>
            <w:vAlign w:val="center"/>
          </w:tcPr>
          <w:p w14:paraId="2558BDAA"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3FCBF12B" w14:textId="77777777">
        <w:trPr>
          <w:trHeight w:val="483"/>
        </w:trPr>
        <w:tc>
          <w:tcPr>
            <w:tcW w:w="1126" w:type="pct"/>
            <w:tcBorders>
              <w:top w:val="single" w:sz="2" w:space="0" w:color="auto"/>
              <w:bottom w:val="single" w:sz="2" w:space="0" w:color="auto"/>
              <w:right w:val="single" w:sz="2" w:space="0" w:color="auto"/>
            </w:tcBorders>
            <w:vAlign w:val="center"/>
          </w:tcPr>
          <w:p w14:paraId="01131135"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5387CF08" w14:textId="77777777" w:rsidR="00881EE1" w:rsidRPr="000921E0" w:rsidRDefault="002C5B45">
            <w:pPr>
              <w:adjustRightInd w:val="0"/>
              <w:snapToGrid w:val="0"/>
              <w:spacing w:line="300" w:lineRule="exact"/>
              <w:jc w:val="center"/>
              <w:rPr>
                <w:rFonts w:ascii="宋体" w:hAnsi="宋体" w:hint="eastAsia"/>
                <w:color w:val="000000" w:themeColor="text1"/>
                <w:sz w:val="24"/>
                <w:szCs w:val="24"/>
              </w:rPr>
            </w:pPr>
            <w:r w:rsidRPr="000921E0">
              <w:rPr>
                <w:rFonts w:ascii="宋体" w:hAnsi="宋体" w:cs="宋体" w:hint="eastAsia"/>
                <w:color w:val="000000" w:themeColor="text1"/>
                <w:sz w:val="24"/>
                <w:szCs w:val="24"/>
                <w:shd w:val="clear" w:color="auto" w:fill="FFFFFF"/>
              </w:rPr>
              <w:t>射阳县幸福大道129号</w:t>
            </w:r>
          </w:p>
        </w:tc>
        <w:tc>
          <w:tcPr>
            <w:tcW w:w="1178" w:type="pct"/>
            <w:tcBorders>
              <w:top w:val="single" w:sz="2" w:space="0" w:color="auto"/>
              <w:left w:val="single" w:sz="2" w:space="0" w:color="auto"/>
              <w:bottom w:val="single" w:sz="2" w:space="0" w:color="auto"/>
              <w:right w:val="single" w:sz="2" w:space="0" w:color="auto"/>
            </w:tcBorders>
            <w:vAlign w:val="center"/>
          </w:tcPr>
          <w:p w14:paraId="1C1E4944"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通信地址</w:t>
            </w:r>
          </w:p>
        </w:tc>
        <w:tc>
          <w:tcPr>
            <w:tcW w:w="1260" w:type="pct"/>
            <w:tcBorders>
              <w:top w:val="single" w:sz="2" w:space="0" w:color="auto"/>
              <w:left w:val="single" w:sz="2" w:space="0" w:color="auto"/>
              <w:bottom w:val="single" w:sz="2" w:space="0" w:color="auto"/>
            </w:tcBorders>
            <w:vAlign w:val="center"/>
          </w:tcPr>
          <w:p w14:paraId="50ED6F19"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40C4F9F1" w14:textId="77777777">
        <w:trPr>
          <w:trHeight w:val="483"/>
        </w:trPr>
        <w:tc>
          <w:tcPr>
            <w:tcW w:w="1126" w:type="pct"/>
            <w:tcBorders>
              <w:top w:val="single" w:sz="2" w:space="0" w:color="auto"/>
              <w:bottom w:val="single" w:sz="2" w:space="0" w:color="auto"/>
              <w:right w:val="single" w:sz="2" w:space="0" w:color="auto"/>
            </w:tcBorders>
            <w:vAlign w:val="center"/>
          </w:tcPr>
          <w:p w14:paraId="0DEFC55B"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272F984"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4FDB2567"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邮政编码</w:t>
            </w:r>
          </w:p>
        </w:tc>
        <w:tc>
          <w:tcPr>
            <w:tcW w:w="1260" w:type="pct"/>
            <w:tcBorders>
              <w:top w:val="single" w:sz="2" w:space="0" w:color="auto"/>
              <w:left w:val="single" w:sz="2" w:space="0" w:color="auto"/>
              <w:bottom w:val="single" w:sz="2" w:space="0" w:color="auto"/>
            </w:tcBorders>
            <w:vAlign w:val="center"/>
          </w:tcPr>
          <w:p w14:paraId="2536C234"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18626911" w14:textId="77777777">
        <w:trPr>
          <w:trHeight w:val="483"/>
        </w:trPr>
        <w:tc>
          <w:tcPr>
            <w:tcW w:w="1126" w:type="pct"/>
            <w:tcBorders>
              <w:top w:val="single" w:sz="2" w:space="0" w:color="auto"/>
              <w:bottom w:val="single" w:sz="2" w:space="0" w:color="auto"/>
              <w:right w:val="single" w:sz="2" w:space="0" w:color="auto"/>
            </w:tcBorders>
            <w:vAlign w:val="center"/>
          </w:tcPr>
          <w:p w14:paraId="5FB55D1A"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BC1A462"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ECC19B1"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电子邮箱</w:t>
            </w:r>
          </w:p>
        </w:tc>
        <w:tc>
          <w:tcPr>
            <w:tcW w:w="1260" w:type="pct"/>
            <w:tcBorders>
              <w:top w:val="single" w:sz="2" w:space="0" w:color="auto"/>
              <w:left w:val="single" w:sz="2" w:space="0" w:color="auto"/>
              <w:bottom w:val="single" w:sz="2" w:space="0" w:color="auto"/>
            </w:tcBorders>
            <w:vAlign w:val="center"/>
          </w:tcPr>
          <w:p w14:paraId="57029030"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4634B085" w14:textId="77777777">
        <w:trPr>
          <w:trHeight w:val="483"/>
        </w:trPr>
        <w:tc>
          <w:tcPr>
            <w:tcW w:w="1126" w:type="pct"/>
            <w:tcBorders>
              <w:top w:val="single" w:sz="2" w:space="0" w:color="auto"/>
              <w:bottom w:val="single" w:sz="2" w:space="0" w:color="auto"/>
              <w:right w:val="single" w:sz="2" w:space="0" w:color="auto"/>
            </w:tcBorders>
            <w:vAlign w:val="center"/>
          </w:tcPr>
          <w:p w14:paraId="12656CAC"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5806BE80" w14:textId="77777777" w:rsidR="00881EE1" w:rsidRPr="000921E0" w:rsidRDefault="00840EC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12320924468437742X</w:t>
            </w:r>
          </w:p>
        </w:tc>
        <w:tc>
          <w:tcPr>
            <w:tcW w:w="1178" w:type="pct"/>
            <w:tcBorders>
              <w:top w:val="single" w:sz="2" w:space="0" w:color="auto"/>
              <w:left w:val="single" w:sz="2" w:space="0" w:color="auto"/>
              <w:bottom w:val="single" w:sz="2" w:space="0" w:color="auto"/>
              <w:right w:val="single" w:sz="2" w:space="0" w:color="auto"/>
            </w:tcBorders>
            <w:vAlign w:val="center"/>
          </w:tcPr>
          <w:p w14:paraId="15C7214C"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hint="eastAsia"/>
                <w:color w:val="000000" w:themeColor="text1"/>
                <w:sz w:val="24"/>
                <w:szCs w:val="24"/>
              </w:rPr>
              <w:t>统一社会信用代码</w:t>
            </w:r>
          </w:p>
        </w:tc>
        <w:tc>
          <w:tcPr>
            <w:tcW w:w="1260" w:type="pct"/>
            <w:tcBorders>
              <w:top w:val="single" w:sz="2" w:space="0" w:color="auto"/>
              <w:left w:val="single" w:sz="2" w:space="0" w:color="auto"/>
              <w:bottom w:val="single" w:sz="2" w:space="0" w:color="auto"/>
            </w:tcBorders>
            <w:vAlign w:val="center"/>
          </w:tcPr>
          <w:p w14:paraId="13553090"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59AF1916" w14:textId="77777777">
        <w:trPr>
          <w:trHeight w:val="483"/>
        </w:trPr>
        <w:tc>
          <w:tcPr>
            <w:tcW w:w="1126" w:type="pct"/>
            <w:tcBorders>
              <w:top w:val="single" w:sz="2" w:space="0" w:color="auto"/>
              <w:bottom w:val="single" w:sz="2" w:space="0" w:color="auto"/>
              <w:right w:val="single" w:sz="2" w:space="0" w:color="auto"/>
            </w:tcBorders>
            <w:vAlign w:val="center"/>
          </w:tcPr>
          <w:p w14:paraId="6E64BE99"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29F0DD15"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85E3EE1"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开户名称</w:t>
            </w:r>
          </w:p>
        </w:tc>
        <w:tc>
          <w:tcPr>
            <w:tcW w:w="1260" w:type="pct"/>
            <w:tcBorders>
              <w:top w:val="single" w:sz="2" w:space="0" w:color="auto"/>
              <w:left w:val="single" w:sz="2" w:space="0" w:color="auto"/>
              <w:bottom w:val="single" w:sz="2" w:space="0" w:color="auto"/>
            </w:tcBorders>
            <w:vAlign w:val="center"/>
          </w:tcPr>
          <w:p w14:paraId="729F05D1"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64D38876" w14:textId="77777777">
        <w:trPr>
          <w:trHeight w:val="483"/>
        </w:trPr>
        <w:tc>
          <w:tcPr>
            <w:tcW w:w="1126" w:type="pct"/>
            <w:tcBorders>
              <w:top w:val="single" w:sz="2" w:space="0" w:color="auto"/>
              <w:bottom w:val="single" w:sz="2" w:space="0" w:color="auto"/>
              <w:right w:val="single" w:sz="2" w:space="0" w:color="auto"/>
            </w:tcBorders>
            <w:vAlign w:val="center"/>
          </w:tcPr>
          <w:p w14:paraId="2D624C11"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2F0CF14F"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E9221F8"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开户银行</w:t>
            </w:r>
          </w:p>
        </w:tc>
        <w:tc>
          <w:tcPr>
            <w:tcW w:w="1260" w:type="pct"/>
            <w:tcBorders>
              <w:top w:val="single" w:sz="2" w:space="0" w:color="auto"/>
              <w:left w:val="single" w:sz="2" w:space="0" w:color="auto"/>
              <w:bottom w:val="single" w:sz="2" w:space="0" w:color="auto"/>
            </w:tcBorders>
            <w:vAlign w:val="center"/>
          </w:tcPr>
          <w:p w14:paraId="672DD865"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r w:rsidR="000921E0" w:rsidRPr="000921E0" w14:paraId="75643C05" w14:textId="77777777">
        <w:trPr>
          <w:trHeight w:val="483"/>
        </w:trPr>
        <w:tc>
          <w:tcPr>
            <w:tcW w:w="1126" w:type="pct"/>
            <w:tcBorders>
              <w:top w:val="single" w:sz="2" w:space="0" w:color="auto"/>
              <w:bottom w:val="single" w:sz="2" w:space="0" w:color="auto"/>
              <w:right w:val="single" w:sz="2" w:space="0" w:color="auto"/>
            </w:tcBorders>
            <w:vAlign w:val="center"/>
          </w:tcPr>
          <w:p w14:paraId="2226F4AE"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14:paraId="4B857A92" w14:textId="77777777" w:rsidR="00881EE1" w:rsidRPr="000921E0" w:rsidRDefault="00881EE1">
            <w:pPr>
              <w:adjustRightInd w:val="0"/>
              <w:snapToGrid w:val="0"/>
              <w:spacing w:line="300" w:lineRule="exact"/>
              <w:jc w:val="center"/>
              <w:rPr>
                <w:rFonts w:ascii="宋体" w:hAnsi="宋体" w:hint="eastAsia"/>
                <w:color w:val="000000" w:themeColor="text1"/>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ABC1831" w14:textId="77777777" w:rsidR="00881EE1" w:rsidRPr="000921E0" w:rsidRDefault="00135058">
            <w:pPr>
              <w:adjustRightInd w:val="0"/>
              <w:snapToGrid w:val="0"/>
              <w:spacing w:line="300" w:lineRule="exact"/>
              <w:jc w:val="center"/>
              <w:rPr>
                <w:rFonts w:ascii="宋体" w:hAnsi="宋体" w:hint="eastAsia"/>
                <w:color w:val="000000" w:themeColor="text1"/>
                <w:sz w:val="24"/>
                <w:szCs w:val="24"/>
              </w:rPr>
            </w:pPr>
            <w:r w:rsidRPr="000921E0">
              <w:rPr>
                <w:rFonts w:ascii="宋体" w:hAnsi="宋体"/>
                <w:color w:val="000000" w:themeColor="text1"/>
                <w:sz w:val="24"/>
                <w:szCs w:val="24"/>
              </w:rPr>
              <w:t>银行账号</w:t>
            </w:r>
          </w:p>
        </w:tc>
        <w:tc>
          <w:tcPr>
            <w:tcW w:w="1260" w:type="pct"/>
            <w:tcBorders>
              <w:top w:val="single" w:sz="2" w:space="0" w:color="auto"/>
              <w:left w:val="single" w:sz="2" w:space="0" w:color="auto"/>
              <w:bottom w:val="single" w:sz="2" w:space="0" w:color="auto"/>
            </w:tcBorders>
            <w:vAlign w:val="center"/>
          </w:tcPr>
          <w:p w14:paraId="7CF8F1E1" w14:textId="77777777" w:rsidR="00881EE1" w:rsidRPr="000921E0" w:rsidRDefault="00881EE1">
            <w:pPr>
              <w:adjustRightInd w:val="0"/>
              <w:snapToGrid w:val="0"/>
              <w:spacing w:line="300" w:lineRule="exact"/>
              <w:jc w:val="center"/>
              <w:rPr>
                <w:rFonts w:ascii="宋体" w:hAnsi="宋体" w:hint="eastAsia"/>
                <w:color w:val="000000" w:themeColor="text1"/>
                <w:spacing w:val="20"/>
                <w:sz w:val="24"/>
                <w:szCs w:val="24"/>
              </w:rPr>
            </w:pPr>
          </w:p>
        </w:tc>
      </w:tr>
    </w:tbl>
    <w:p w14:paraId="215F929D" w14:textId="77777777" w:rsidR="00881EE1" w:rsidRPr="000921E0" w:rsidRDefault="00135058">
      <w:pPr>
        <w:autoSpaceDE w:val="0"/>
        <w:autoSpaceDN w:val="0"/>
        <w:adjustRightInd w:val="0"/>
        <w:snapToGrid w:val="0"/>
        <w:spacing w:line="400" w:lineRule="exact"/>
        <w:jc w:val="center"/>
        <w:outlineLvl w:val="1"/>
        <w:rPr>
          <w:rFonts w:ascii="宋体" w:hAnsi="宋体" w:hint="eastAsia"/>
          <w:b/>
          <w:bCs/>
          <w:color w:val="000000" w:themeColor="text1"/>
          <w:sz w:val="24"/>
          <w:szCs w:val="24"/>
        </w:rPr>
      </w:pPr>
      <w:r w:rsidRPr="000921E0">
        <w:rPr>
          <w:rFonts w:ascii="宋体" w:hAnsi="宋体"/>
          <w:color w:val="000000" w:themeColor="text1"/>
          <w:sz w:val="24"/>
          <w:szCs w:val="24"/>
          <w:u w:val="single"/>
        </w:rPr>
        <w:br w:type="page"/>
      </w:r>
      <w:bookmarkStart w:id="214" w:name="_Toc27624"/>
      <w:bookmarkStart w:id="215" w:name="_Toc209700348"/>
      <w:r w:rsidRPr="000921E0">
        <w:rPr>
          <w:rFonts w:ascii="宋体" w:hAnsi="宋体" w:hint="eastAsia"/>
          <w:b/>
          <w:bCs/>
          <w:color w:val="000000" w:themeColor="text1"/>
          <w:sz w:val="24"/>
          <w:szCs w:val="24"/>
        </w:rPr>
        <w:lastRenderedPageBreak/>
        <w:t>第二节 政府采购合同通用条款</w:t>
      </w:r>
      <w:bookmarkEnd w:id="214"/>
      <w:bookmarkEnd w:id="215"/>
    </w:p>
    <w:p w14:paraId="6A88622E" w14:textId="77777777" w:rsidR="00881EE1" w:rsidRPr="000921E0" w:rsidRDefault="00881EE1">
      <w:pPr>
        <w:pStyle w:val="a0"/>
        <w:rPr>
          <w:rFonts w:ascii="宋体" w:hAnsi="宋体" w:hint="eastAsia"/>
          <w:color w:val="000000" w:themeColor="text1"/>
          <w:sz w:val="24"/>
          <w:szCs w:val="24"/>
        </w:rPr>
      </w:pPr>
    </w:p>
    <w:p w14:paraId="0D2B740D" w14:textId="77777777" w:rsidR="00881EE1" w:rsidRPr="000921E0" w:rsidRDefault="00135058">
      <w:pPr>
        <w:tabs>
          <w:tab w:val="left" w:pos="8820"/>
          <w:tab w:val="left" w:pos="9345"/>
          <w:tab w:val="left" w:pos="9765"/>
        </w:tabs>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color w:val="000000" w:themeColor="text1"/>
          <w:sz w:val="24"/>
          <w:szCs w:val="24"/>
        </w:rPr>
        <w:t xml:space="preserve">1. </w:t>
      </w:r>
      <w:r w:rsidRPr="000921E0">
        <w:rPr>
          <w:rFonts w:ascii="宋体" w:hAnsi="宋体" w:hint="eastAsia"/>
          <w:b/>
          <w:bCs/>
          <w:color w:val="000000" w:themeColor="text1"/>
          <w:sz w:val="24"/>
          <w:szCs w:val="24"/>
        </w:rPr>
        <w:t>定义</w:t>
      </w:r>
    </w:p>
    <w:p w14:paraId="570FDB6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1.1合同当事人</w:t>
      </w:r>
    </w:p>
    <w:p w14:paraId="1661FA7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（1）采购人（以下称甲方）是指使用财政性资金，通过政府采购方式向供应商购买货物及其相关服务的国家机关、事业单位、团体组织。</w:t>
      </w:r>
    </w:p>
    <w:p w14:paraId="47D218C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（2）供应商（以下称乙方）是指参加政府采购活动并且中标，向采购人提供合同约定的货物及其相关服务的法人、非法人组织或者自然人。</w:t>
      </w:r>
    </w:p>
    <w:p w14:paraId="620D153B"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（3）其他合同主体是指除采购人和供应商以外，</w:t>
      </w:r>
      <w:r w:rsidRPr="000921E0">
        <w:rPr>
          <w:rFonts w:ascii="宋体" w:hAnsi="宋体" w:cs="宋体" w:hint="eastAsia"/>
          <w:bCs/>
          <w:color w:val="000000" w:themeColor="text1"/>
          <w:sz w:val="24"/>
          <w:szCs w:val="24"/>
        </w:rPr>
        <w:t>依法参与合同缔结或履行，享有权利、承担义务的合同当事人</w:t>
      </w:r>
      <w:r w:rsidRPr="000921E0">
        <w:rPr>
          <w:rFonts w:ascii="宋体" w:hAnsi="宋体" w:hint="eastAsia"/>
          <w:color w:val="000000" w:themeColor="text1"/>
          <w:sz w:val="24"/>
          <w:szCs w:val="24"/>
        </w:rPr>
        <w:t>。</w:t>
      </w:r>
    </w:p>
    <w:p w14:paraId="2AF46635" w14:textId="77777777" w:rsidR="00881EE1" w:rsidRPr="000921E0" w:rsidRDefault="00135058">
      <w:pPr>
        <w:tabs>
          <w:tab w:val="left" w:pos="570"/>
          <w:tab w:val="left" w:pos="9240"/>
          <w:tab w:val="left" w:pos="9555"/>
        </w:tabs>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1.2本合同下列术语应解释为：</w:t>
      </w:r>
    </w:p>
    <w:p w14:paraId="7D01B6B3"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（1）“合同”系指</w:t>
      </w:r>
      <w:r w:rsidRPr="000921E0">
        <w:rPr>
          <w:rFonts w:ascii="宋体" w:hAnsi="宋体" w:cs="宋体" w:hint="eastAsia"/>
          <w:bCs/>
          <w:color w:val="000000" w:themeColor="text1"/>
          <w:sz w:val="24"/>
          <w:szCs w:val="24"/>
        </w:rPr>
        <w:t>合同当事人意思表示达成一致的任何协议，包括签署的</w:t>
      </w:r>
      <w:r w:rsidRPr="000921E0">
        <w:rPr>
          <w:rFonts w:ascii="宋体" w:hAnsi="宋体" w:hint="eastAsia"/>
          <w:color w:val="000000" w:themeColor="text1"/>
          <w:sz w:val="24"/>
          <w:szCs w:val="24"/>
        </w:rPr>
        <w:t>政府采购合同协议书及其变更、补充协议，政府采购合同专用条款，政府采购合同通用条款，中标通知书，投标文件，采购文件，有关技术文件和图纸，以及</w:t>
      </w:r>
      <w:r w:rsidRPr="000921E0">
        <w:rPr>
          <w:rFonts w:ascii="宋体" w:hAnsi="宋体" w:cs="宋体" w:hint="eastAsia"/>
          <w:color w:val="000000" w:themeColor="text1"/>
          <w:sz w:val="24"/>
          <w:szCs w:val="24"/>
        </w:rPr>
        <w:t>国家法律、行政法规和规章制度规定或合同约定的作为合同组成部分的其他文件</w:t>
      </w:r>
      <w:r w:rsidRPr="000921E0">
        <w:rPr>
          <w:rFonts w:ascii="宋体" w:hAnsi="宋体" w:hint="eastAsia"/>
          <w:color w:val="000000" w:themeColor="text1"/>
          <w:sz w:val="24"/>
          <w:szCs w:val="24"/>
        </w:rPr>
        <w:t>。</w:t>
      </w:r>
    </w:p>
    <w:p w14:paraId="45CADAC0" w14:textId="77777777" w:rsidR="00881EE1" w:rsidRPr="000921E0" w:rsidRDefault="00135058">
      <w:pPr>
        <w:tabs>
          <w:tab w:val="left" w:pos="570"/>
          <w:tab w:val="left" w:pos="9240"/>
          <w:tab w:val="left" w:pos="9555"/>
        </w:tabs>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（2）“合同价款”系指根据本合同规定乙方在全面履行合同义务后甲方应支付给乙方的价款。</w:t>
      </w:r>
    </w:p>
    <w:p w14:paraId="1236DCFB" w14:textId="77777777" w:rsidR="00881EE1" w:rsidRPr="000921E0" w:rsidRDefault="00135058">
      <w:pPr>
        <w:tabs>
          <w:tab w:val="left" w:pos="570"/>
          <w:tab w:val="left" w:pos="9240"/>
          <w:tab w:val="left" w:pos="9555"/>
        </w:tabs>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（3）“货物”系指乙方根据本合同规定须向甲方提供的各种形态和种类的物品，包括原材料、设备、产品（包括软件）及相关的备品备件、工具、手册及</w:t>
      </w:r>
      <w:r w:rsidRPr="000921E0">
        <w:rPr>
          <w:rFonts w:ascii="宋体" w:hAnsi="宋体"/>
          <w:color w:val="000000" w:themeColor="text1"/>
          <w:sz w:val="24"/>
          <w:szCs w:val="24"/>
        </w:rPr>
        <w:t>其他</w:t>
      </w:r>
      <w:r w:rsidRPr="000921E0">
        <w:rPr>
          <w:rFonts w:ascii="宋体" w:hAnsi="宋体" w:hint="eastAsia"/>
          <w:color w:val="000000" w:themeColor="text1"/>
          <w:sz w:val="24"/>
          <w:szCs w:val="24"/>
        </w:rPr>
        <w:t>技术资料和材料等。</w:t>
      </w:r>
    </w:p>
    <w:p w14:paraId="5DC84BDE"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（4）“相关服务”系指根据合同规定，乙方应提供的与货物有关的技术、管理和</w:t>
      </w:r>
      <w:r w:rsidRPr="000921E0">
        <w:rPr>
          <w:rFonts w:ascii="宋体" w:hAnsi="宋体"/>
          <w:color w:val="000000" w:themeColor="text1"/>
          <w:sz w:val="24"/>
          <w:szCs w:val="24"/>
        </w:rPr>
        <w:t>其他</w:t>
      </w:r>
      <w:r w:rsidRPr="000921E0">
        <w:rPr>
          <w:rFonts w:ascii="宋体" w:hAnsi="宋体" w:hint="eastAsia"/>
          <w:color w:val="000000" w:themeColor="text1"/>
          <w:sz w:val="24"/>
          <w:szCs w:val="24"/>
        </w:rPr>
        <w:t>服务，包括但不限于：管理和质量保证、运输、保险、检验、现场准备、安装、集成、调试、培训、维修、废弃处置、技术支持等以及合同中规定乙方应承担的</w:t>
      </w:r>
      <w:r w:rsidRPr="000921E0">
        <w:rPr>
          <w:rFonts w:ascii="宋体" w:hAnsi="宋体"/>
          <w:color w:val="000000" w:themeColor="text1"/>
          <w:sz w:val="24"/>
          <w:szCs w:val="24"/>
        </w:rPr>
        <w:t>其他</w:t>
      </w:r>
      <w:r w:rsidRPr="000921E0">
        <w:rPr>
          <w:rFonts w:ascii="宋体" w:hAnsi="宋体" w:hint="eastAsia"/>
          <w:color w:val="000000" w:themeColor="text1"/>
          <w:sz w:val="24"/>
          <w:szCs w:val="24"/>
        </w:rPr>
        <w:t>义务。</w:t>
      </w:r>
    </w:p>
    <w:p w14:paraId="681376D0"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（5）“分包”系指中标供应商按采购文件、投标文件的规定，根据分包意向协议，将中标项目中的部分履约内容，分给具有相应资质条件的供应商履行合同的行为。</w:t>
      </w:r>
    </w:p>
    <w:p w14:paraId="4DC1EA5F" w14:textId="77777777" w:rsidR="00881EE1" w:rsidRPr="000921E0" w:rsidRDefault="00135058">
      <w:pPr>
        <w:tabs>
          <w:tab w:val="left" w:pos="570"/>
          <w:tab w:val="left" w:pos="9240"/>
          <w:tab w:val="left" w:pos="9555"/>
        </w:tabs>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0921E0">
        <w:rPr>
          <w:rFonts w:ascii="宋体" w:hAnsi="宋体" w:hint="eastAsia"/>
          <w:b/>
          <w:bCs/>
          <w:color w:val="000000" w:themeColor="text1"/>
          <w:sz w:val="24"/>
          <w:szCs w:val="24"/>
        </w:rPr>
        <w:t>政府采购合同专用条款</w:t>
      </w:r>
      <w:r w:rsidRPr="000921E0">
        <w:rPr>
          <w:rFonts w:ascii="宋体" w:hAnsi="宋体" w:hint="eastAsia"/>
          <w:color w:val="000000" w:themeColor="text1"/>
          <w:sz w:val="24"/>
          <w:szCs w:val="24"/>
        </w:rPr>
        <w:t>】。</w:t>
      </w:r>
    </w:p>
    <w:p w14:paraId="23490C11" w14:textId="77777777" w:rsidR="00881EE1" w:rsidRPr="000921E0" w:rsidRDefault="00135058">
      <w:pPr>
        <w:tabs>
          <w:tab w:val="left" w:pos="570"/>
          <w:tab w:val="left" w:pos="9240"/>
          <w:tab w:val="left" w:pos="9555"/>
        </w:tabs>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（7）其他术语解释，见【</w:t>
      </w:r>
      <w:r w:rsidRPr="000921E0">
        <w:rPr>
          <w:rFonts w:ascii="宋体" w:hAnsi="宋体" w:hint="eastAsia"/>
          <w:b/>
          <w:bCs/>
          <w:color w:val="000000" w:themeColor="text1"/>
          <w:sz w:val="24"/>
          <w:szCs w:val="24"/>
        </w:rPr>
        <w:t>政府采购合同专用条款</w:t>
      </w:r>
      <w:r w:rsidRPr="000921E0">
        <w:rPr>
          <w:rFonts w:ascii="宋体" w:hAnsi="宋体" w:hint="eastAsia"/>
          <w:color w:val="000000" w:themeColor="text1"/>
          <w:sz w:val="24"/>
          <w:szCs w:val="24"/>
        </w:rPr>
        <w:t>】。</w:t>
      </w:r>
    </w:p>
    <w:p w14:paraId="44609B94" w14:textId="77777777" w:rsidR="00881EE1" w:rsidRPr="000921E0" w:rsidRDefault="00135058">
      <w:pPr>
        <w:numPr>
          <w:ilvl w:val="0"/>
          <w:numId w:val="4"/>
        </w:num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color w:val="000000" w:themeColor="text1"/>
          <w:sz w:val="24"/>
          <w:szCs w:val="24"/>
        </w:rPr>
        <w:t>合同标的及金额</w:t>
      </w:r>
    </w:p>
    <w:p w14:paraId="493D4778"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b/>
          <w:bCs/>
          <w:i/>
          <w:iCs/>
          <w:color w:val="000000" w:themeColor="text1"/>
          <w:sz w:val="24"/>
          <w:szCs w:val="24"/>
        </w:rPr>
      </w:pPr>
      <w:r w:rsidRPr="000921E0">
        <w:rPr>
          <w:rFonts w:ascii="宋体" w:hAnsi="宋体" w:hint="eastAsia"/>
          <w:color w:val="000000" w:themeColor="text1"/>
          <w:sz w:val="24"/>
          <w:szCs w:val="24"/>
        </w:rPr>
        <w:t>合同标的及金额应与中标结果一致。乙方为履行本合同而发生的所有费用均应包含在合同价款中，甲方不再另行支付</w:t>
      </w:r>
      <w:r w:rsidRPr="000921E0">
        <w:rPr>
          <w:rFonts w:ascii="宋体" w:hAnsi="宋体"/>
          <w:color w:val="000000" w:themeColor="text1"/>
          <w:sz w:val="24"/>
          <w:szCs w:val="24"/>
        </w:rPr>
        <w:t>其他</w:t>
      </w:r>
      <w:r w:rsidRPr="000921E0">
        <w:rPr>
          <w:rFonts w:ascii="宋体" w:hAnsi="宋体" w:hint="eastAsia"/>
          <w:color w:val="000000" w:themeColor="text1"/>
          <w:sz w:val="24"/>
          <w:szCs w:val="24"/>
        </w:rPr>
        <w:t>任何费用。</w:t>
      </w:r>
    </w:p>
    <w:p w14:paraId="4EEBA41B" w14:textId="77777777" w:rsidR="00881EE1" w:rsidRPr="000921E0" w:rsidRDefault="00135058">
      <w:pPr>
        <w:adjustRightInd w:val="0"/>
        <w:snapToGrid w:val="0"/>
        <w:spacing w:line="400" w:lineRule="exact"/>
        <w:jc w:val="left"/>
        <w:rPr>
          <w:rFonts w:ascii="宋体" w:hAnsi="宋体" w:hint="eastAsia"/>
          <w:b/>
          <w:color w:val="000000" w:themeColor="text1"/>
          <w:sz w:val="24"/>
          <w:szCs w:val="24"/>
        </w:rPr>
      </w:pPr>
      <w:r w:rsidRPr="000921E0">
        <w:rPr>
          <w:rFonts w:ascii="宋体" w:hAnsi="宋体" w:hint="eastAsia"/>
          <w:b/>
          <w:color w:val="000000" w:themeColor="text1"/>
          <w:sz w:val="24"/>
          <w:szCs w:val="24"/>
        </w:rPr>
        <w:lastRenderedPageBreak/>
        <w:t>3. 履行合同的时间、地点和方式</w:t>
      </w:r>
    </w:p>
    <w:p w14:paraId="41036DA9"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cs="宋体" w:hint="eastAsia"/>
          <w:color w:val="000000" w:themeColor="text1"/>
          <w:sz w:val="24"/>
          <w:szCs w:val="24"/>
        </w:rPr>
        <w:t>乙方应当在约定的时间、地点，按照约定方式履行合同。</w:t>
      </w:r>
    </w:p>
    <w:p w14:paraId="3B92BBAB"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4. 甲方的权利和义务</w:t>
      </w:r>
    </w:p>
    <w:p w14:paraId="07366FB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4.1</w:t>
      </w:r>
      <w:r w:rsidRPr="000921E0">
        <w:rPr>
          <w:rFonts w:ascii="宋体" w:hAnsi="宋体"/>
          <w:color w:val="000000" w:themeColor="text1"/>
          <w:sz w:val="24"/>
          <w:szCs w:val="24"/>
        </w:rPr>
        <w:t>签署合同后，甲方</w:t>
      </w:r>
      <w:r w:rsidRPr="000921E0">
        <w:rPr>
          <w:rFonts w:ascii="宋体" w:hAnsi="宋体" w:hint="eastAsia"/>
          <w:color w:val="000000" w:themeColor="text1"/>
          <w:sz w:val="24"/>
          <w:szCs w:val="24"/>
        </w:rPr>
        <w:t>应</w:t>
      </w:r>
      <w:r w:rsidRPr="000921E0">
        <w:rPr>
          <w:rFonts w:ascii="宋体" w:hAnsi="宋体"/>
          <w:color w:val="000000" w:themeColor="text1"/>
          <w:sz w:val="24"/>
          <w:szCs w:val="24"/>
        </w:rPr>
        <w:t>确定</w:t>
      </w:r>
      <w:r w:rsidRPr="000921E0">
        <w:rPr>
          <w:rFonts w:ascii="宋体" w:hAnsi="宋体" w:hint="eastAsia"/>
          <w:color w:val="000000" w:themeColor="text1"/>
          <w:sz w:val="24"/>
          <w:szCs w:val="24"/>
        </w:rPr>
        <w:t>项目负责人（或项目联系人）</w:t>
      </w:r>
      <w:r w:rsidRPr="000921E0">
        <w:rPr>
          <w:rFonts w:ascii="宋体" w:hAnsi="宋体"/>
          <w:color w:val="000000" w:themeColor="text1"/>
          <w:sz w:val="24"/>
          <w:szCs w:val="24"/>
        </w:rPr>
        <w:t>，负责与本合同有关的事务。</w:t>
      </w:r>
      <w:r w:rsidRPr="000921E0">
        <w:rPr>
          <w:rFonts w:ascii="宋体" w:hAnsi="宋体" w:hint="eastAsia"/>
          <w:color w:val="000000" w:themeColor="text1"/>
          <w:sz w:val="24"/>
          <w:szCs w:val="24"/>
        </w:rPr>
        <w:t>甲方有权对乙方的履约行为进行检查，并</w:t>
      </w:r>
      <w:r w:rsidRPr="000921E0">
        <w:rPr>
          <w:rFonts w:ascii="宋体" w:hAnsi="宋体"/>
          <w:color w:val="000000" w:themeColor="text1"/>
          <w:sz w:val="24"/>
          <w:szCs w:val="24"/>
        </w:rPr>
        <w:t>及时确认乙方提交的事项</w:t>
      </w:r>
      <w:r w:rsidRPr="000921E0">
        <w:rPr>
          <w:rFonts w:ascii="宋体" w:hAnsi="宋体" w:hint="eastAsia"/>
          <w:color w:val="000000" w:themeColor="text1"/>
          <w:sz w:val="24"/>
          <w:szCs w:val="24"/>
        </w:rPr>
        <w:t>。甲方应当</w:t>
      </w:r>
      <w:r w:rsidRPr="000921E0">
        <w:rPr>
          <w:rFonts w:ascii="宋体" w:hAnsi="宋体"/>
          <w:color w:val="000000" w:themeColor="text1"/>
          <w:sz w:val="24"/>
          <w:szCs w:val="24"/>
        </w:rPr>
        <w:t>配合乙方完成</w:t>
      </w:r>
      <w:r w:rsidRPr="000921E0">
        <w:rPr>
          <w:rFonts w:ascii="宋体" w:hAnsi="宋体" w:hint="eastAsia"/>
          <w:color w:val="000000" w:themeColor="text1"/>
          <w:sz w:val="24"/>
          <w:szCs w:val="24"/>
        </w:rPr>
        <w:t>相关项目</w:t>
      </w:r>
      <w:r w:rsidRPr="000921E0">
        <w:rPr>
          <w:rFonts w:ascii="宋体" w:hAnsi="宋体"/>
          <w:color w:val="000000" w:themeColor="text1"/>
          <w:sz w:val="24"/>
          <w:szCs w:val="24"/>
        </w:rPr>
        <w:t>实施工作。</w:t>
      </w:r>
    </w:p>
    <w:p w14:paraId="4E682B66"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4.2</w:t>
      </w:r>
      <w:r w:rsidRPr="000921E0">
        <w:rPr>
          <w:rFonts w:ascii="宋体" w:hAnsi="宋体"/>
          <w:color w:val="000000" w:themeColor="text1"/>
          <w:sz w:val="24"/>
          <w:szCs w:val="24"/>
        </w:rPr>
        <w:t>甲方有权要求乙方按时提交各阶段有关</w:t>
      </w:r>
      <w:r w:rsidRPr="000921E0">
        <w:rPr>
          <w:rFonts w:ascii="宋体" w:hAnsi="宋体" w:hint="eastAsia"/>
          <w:color w:val="000000" w:themeColor="text1"/>
          <w:sz w:val="24"/>
          <w:szCs w:val="24"/>
        </w:rPr>
        <w:t>安排计划</w:t>
      </w:r>
      <w:r w:rsidRPr="000921E0">
        <w:rPr>
          <w:rFonts w:ascii="宋体" w:hAnsi="宋体"/>
          <w:color w:val="000000" w:themeColor="text1"/>
          <w:sz w:val="24"/>
          <w:szCs w:val="24"/>
        </w:rPr>
        <w:t>，并有权</w:t>
      </w:r>
      <w:r w:rsidRPr="000921E0">
        <w:rPr>
          <w:rFonts w:ascii="宋体" w:hAnsi="宋体" w:hint="eastAsia"/>
          <w:color w:val="000000" w:themeColor="text1"/>
          <w:sz w:val="24"/>
          <w:szCs w:val="24"/>
        </w:rPr>
        <w:t>定期核对乙方提供货物数量、规格、质量等内容。甲方</w:t>
      </w:r>
      <w:r w:rsidRPr="000921E0">
        <w:rPr>
          <w:rFonts w:ascii="宋体" w:hAnsi="宋体"/>
          <w:color w:val="000000" w:themeColor="text1"/>
          <w:sz w:val="24"/>
          <w:szCs w:val="24"/>
        </w:rPr>
        <w:t>有权督促乙方工作并要求乙方</w:t>
      </w:r>
      <w:r w:rsidRPr="000921E0">
        <w:rPr>
          <w:rFonts w:ascii="宋体" w:hAnsi="宋体" w:hint="eastAsia"/>
          <w:color w:val="000000" w:themeColor="text1"/>
          <w:sz w:val="24"/>
          <w:szCs w:val="24"/>
        </w:rPr>
        <w:t>更</w:t>
      </w:r>
      <w:r w:rsidRPr="000921E0">
        <w:rPr>
          <w:rFonts w:ascii="宋体" w:hAnsi="宋体"/>
          <w:color w:val="000000" w:themeColor="text1"/>
          <w:sz w:val="24"/>
          <w:szCs w:val="24"/>
        </w:rPr>
        <w:t>换不符合要求的</w:t>
      </w:r>
      <w:r w:rsidRPr="000921E0">
        <w:rPr>
          <w:rFonts w:ascii="宋体" w:hAnsi="宋体" w:hint="eastAsia"/>
          <w:color w:val="000000" w:themeColor="text1"/>
          <w:sz w:val="24"/>
          <w:szCs w:val="24"/>
        </w:rPr>
        <w:t>货物</w:t>
      </w:r>
      <w:r w:rsidRPr="000921E0">
        <w:rPr>
          <w:rFonts w:ascii="宋体" w:hAnsi="宋体"/>
          <w:color w:val="000000" w:themeColor="text1"/>
          <w:sz w:val="24"/>
          <w:szCs w:val="24"/>
        </w:rPr>
        <w:t>。</w:t>
      </w:r>
    </w:p>
    <w:p w14:paraId="0D55CE2F"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w:t>
      </w:r>
      <w:r w:rsidRPr="000921E0">
        <w:rPr>
          <w:rFonts w:ascii="宋体" w:hAnsi="宋体"/>
          <w:color w:val="000000" w:themeColor="text1"/>
          <w:sz w:val="24"/>
          <w:szCs w:val="24"/>
        </w:rPr>
        <w:t>3甲方</w:t>
      </w:r>
      <w:r w:rsidRPr="000921E0">
        <w:rPr>
          <w:rFonts w:ascii="宋体" w:hAnsi="宋体" w:hint="eastAsia"/>
          <w:color w:val="000000" w:themeColor="text1"/>
          <w:sz w:val="24"/>
          <w:szCs w:val="24"/>
        </w:rPr>
        <w:t>有权要求乙方对缺陷部分予以修复，并按合同约定享有货物保修及其他合同约定的权利。</w:t>
      </w:r>
    </w:p>
    <w:p w14:paraId="2FD3AAA8" w14:textId="77777777" w:rsidR="00881EE1" w:rsidRPr="000921E0" w:rsidRDefault="00135058">
      <w:pPr>
        <w:snapToGrid w:val="0"/>
        <w:spacing w:line="400" w:lineRule="exact"/>
        <w:ind w:firstLineChars="200" w:firstLine="480"/>
        <w:rPr>
          <w:rFonts w:ascii="宋体" w:hAnsi="宋体" w:hint="eastAsia"/>
          <w:color w:val="000000" w:themeColor="text1"/>
          <w:sz w:val="24"/>
          <w:szCs w:val="24"/>
        </w:rPr>
      </w:pPr>
      <w:r w:rsidRPr="000921E0">
        <w:rPr>
          <w:rFonts w:ascii="宋体" w:hAnsi="宋体"/>
          <w:color w:val="000000" w:themeColor="text1"/>
          <w:sz w:val="24"/>
          <w:szCs w:val="24"/>
        </w:rPr>
        <w:t>4.4甲方应当按照合同约定及时对交付的货物进行验收</w:t>
      </w:r>
      <w:r w:rsidRPr="000921E0">
        <w:rPr>
          <w:rFonts w:ascii="宋体" w:hAnsi="宋体" w:hint="eastAsia"/>
          <w:color w:val="000000" w:themeColor="text1"/>
          <w:sz w:val="24"/>
          <w:szCs w:val="24"/>
        </w:rPr>
        <w:t>，</w:t>
      </w:r>
      <w:r w:rsidRPr="000921E0">
        <w:rPr>
          <w:rFonts w:ascii="宋体" w:hAnsi="宋体" w:cs="宋体" w:hint="eastAsia"/>
          <w:color w:val="000000" w:themeColor="text1"/>
          <w:sz w:val="24"/>
          <w:szCs w:val="24"/>
        </w:rPr>
        <w:t>未</w:t>
      </w:r>
      <w:r w:rsidRPr="000921E0">
        <w:rPr>
          <w:rFonts w:ascii="宋体" w:hAnsi="宋体" w:hint="eastAsia"/>
          <w:color w:val="000000" w:themeColor="text1"/>
          <w:sz w:val="24"/>
          <w:szCs w:val="24"/>
        </w:rPr>
        <w:t>在</w:t>
      </w:r>
      <w:r w:rsidRPr="000921E0">
        <w:rPr>
          <w:rFonts w:ascii="宋体" w:hAnsi="宋体" w:cs="宋体" w:hint="eastAsia"/>
          <w:b/>
          <w:bCs/>
          <w:color w:val="000000" w:themeColor="text1"/>
          <w:sz w:val="24"/>
          <w:szCs w:val="24"/>
        </w:rPr>
        <w:t>【政府采购合同专用条款】</w:t>
      </w:r>
      <w:r w:rsidRPr="000921E0">
        <w:rPr>
          <w:rFonts w:ascii="宋体" w:hAnsi="宋体" w:cs="宋体" w:hint="eastAsia"/>
          <w:color w:val="000000" w:themeColor="text1"/>
          <w:sz w:val="24"/>
          <w:szCs w:val="24"/>
        </w:rPr>
        <w:t>约定的期限内对乙方履约提出任何异议或者向乙方作出任何说明的，</w:t>
      </w:r>
      <w:r w:rsidRPr="000921E0">
        <w:rPr>
          <w:rFonts w:ascii="宋体" w:hAnsi="宋体" w:hint="eastAsia"/>
          <w:color w:val="000000" w:themeColor="text1"/>
          <w:sz w:val="24"/>
          <w:szCs w:val="24"/>
        </w:rPr>
        <w:t>视为验收通过。</w:t>
      </w:r>
    </w:p>
    <w:p w14:paraId="6646B0B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color w:val="000000" w:themeColor="text1"/>
          <w:sz w:val="24"/>
          <w:szCs w:val="24"/>
        </w:rPr>
        <w:t>4</w:t>
      </w:r>
      <w:r w:rsidRPr="000921E0">
        <w:rPr>
          <w:rFonts w:ascii="宋体" w:hAnsi="宋体" w:hint="eastAsia"/>
          <w:color w:val="000000" w:themeColor="text1"/>
          <w:sz w:val="24"/>
          <w:szCs w:val="24"/>
        </w:rPr>
        <w:t>.</w:t>
      </w:r>
      <w:r w:rsidRPr="000921E0">
        <w:rPr>
          <w:rFonts w:ascii="宋体" w:hAnsi="宋体"/>
          <w:color w:val="000000" w:themeColor="text1"/>
          <w:sz w:val="24"/>
          <w:szCs w:val="24"/>
        </w:rPr>
        <w:t>5</w:t>
      </w:r>
      <w:r w:rsidRPr="000921E0">
        <w:rPr>
          <w:rFonts w:ascii="宋体" w:hAnsi="宋体" w:hint="eastAsia"/>
          <w:color w:val="000000" w:themeColor="text1"/>
          <w:sz w:val="24"/>
          <w:szCs w:val="24"/>
        </w:rPr>
        <w:t>甲方应当根据合同约定及时向乙方支付合同价款</w:t>
      </w:r>
      <w:r w:rsidRPr="000921E0">
        <w:rPr>
          <w:rFonts w:ascii="宋体" w:hAnsi="宋体"/>
          <w:color w:val="000000" w:themeColor="text1"/>
          <w:sz w:val="24"/>
          <w:szCs w:val="24"/>
        </w:rPr>
        <w:t>，不得以内部人员变更、履行内部付款流程等为由，拒绝或迟延支付。</w:t>
      </w:r>
    </w:p>
    <w:p w14:paraId="40F74E54"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4.6国家法律法规规定及</w:t>
      </w:r>
      <w:r w:rsidRPr="000921E0">
        <w:rPr>
          <w:rFonts w:ascii="宋体" w:hAnsi="宋体" w:cs="宋体" w:hint="eastAsia"/>
          <w:b/>
          <w:bCs/>
          <w:color w:val="000000" w:themeColor="text1"/>
          <w:sz w:val="24"/>
          <w:szCs w:val="24"/>
        </w:rPr>
        <w:t>【政府采购合同专用条款】</w:t>
      </w:r>
      <w:r w:rsidRPr="000921E0">
        <w:rPr>
          <w:rFonts w:ascii="宋体" w:hAnsi="宋体" w:hint="eastAsia"/>
          <w:color w:val="000000" w:themeColor="text1"/>
          <w:sz w:val="24"/>
          <w:szCs w:val="24"/>
        </w:rPr>
        <w:t>约定应由甲方承担的其他义务和责任。</w:t>
      </w:r>
    </w:p>
    <w:p w14:paraId="6A84B62B"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5. 乙方的权利和义务</w:t>
      </w:r>
    </w:p>
    <w:p w14:paraId="004D7EAB"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5.1</w:t>
      </w:r>
      <w:r w:rsidRPr="000921E0">
        <w:rPr>
          <w:rFonts w:ascii="宋体" w:hAnsi="宋体"/>
          <w:color w:val="000000" w:themeColor="text1"/>
          <w:sz w:val="24"/>
          <w:szCs w:val="24"/>
        </w:rPr>
        <w:t>签署合同后，乙方</w:t>
      </w:r>
      <w:r w:rsidRPr="000921E0">
        <w:rPr>
          <w:rFonts w:ascii="宋体" w:hAnsi="宋体" w:hint="eastAsia"/>
          <w:color w:val="000000" w:themeColor="text1"/>
          <w:sz w:val="24"/>
          <w:szCs w:val="24"/>
        </w:rPr>
        <w:t>应</w:t>
      </w:r>
      <w:r w:rsidRPr="000921E0">
        <w:rPr>
          <w:rFonts w:ascii="宋体" w:hAnsi="宋体"/>
          <w:color w:val="000000" w:themeColor="text1"/>
          <w:sz w:val="24"/>
          <w:szCs w:val="24"/>
        </w:rPr>
        <w:t>确定</w:t>
      </w:r>
      <w:r w:rsidRPr="000921E0">
        <w:rPr>
          <w:rFonts w:ascii="宋体" w:hAnsi="宋体" w:hint="eastAsia"/>
          <w:color w:val="000000" w:themeColor="text1"/>
          <w:sz w:val="24"/>
          <w:szCs w:val="24"/>
        </w:rPr>
        <w:t>项目负责人（或项目联系人）</w:t>
      </w:r>
      <w:r w:rsidRPr="000921E0">
        <w:rPr>
          <w:rFonts w:ascii="宋体" w:hAnsi="宋体"/>
          <w:color w:val="000000" w:themeColor="text1"/>
          <w:sz w:val="24"/>
          <w:szCs w:val="24"/>
        </w:rPr>
        <w:t>，负责与本合同有关的事务。</w:t>
      </w:r>
    </w:p>
    <w:p w14:paraId="380120F1"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5.</w:t>
      </w:r>
      <w:r w:rsidRPr="000921E0">
        <w:rPr>
          <w:rFonts w:ascii="宋体" w:hAnsi="宋体"/>
          <w:color w:val="000000" w:themeColor="text1"/>
          <w:sz w:val="24"/>
          <w:szCs w:val="24"/>
        </w:rPr>
        <w:t>2乙方应按照合同要求</w:t>
      </w:r>
      <w:r w:rsidRPr="000921E0">
        <w:rPr>
          <w:rFonts w:ascii="宋体" w:hAnsi="宋体" w:hint="eastAsia"/>
          <w:color w:val="000000" w:themeColor="text1"/>
          <w:sz w:val="24"/>
          <w:szCs w:val="24"/>
        </w:rPr>
        <w:t>履约</w:t>
      </w:r>
      <w:r w:rsidRPr="000921E0">
        <w:rPr>
          <w:rFonts w:ascii="宋体" w:hAnsi="宋体"/>
          <w:color w:val="000000" w:themeColor="text1"/>
          <w:sz w:val="24"/>
          <w:szCs w:val="24"/>
        </w:rPr>
        <w:t>，充分合理安排，确保</w:t>
      </w:r>
      <w:r w:rsidRPr="000921E0">
        <w:rPr>
          <w:rFonts w:ascii="宋体" w:hAnsi="宋体" w:hint="eastAsia"/>
          <w:color w:val="000000" w:themeColor="text1"/>
          <w:sz w:val="24"/>
          <w:szCs w:val="24"/>
        </w:rPr>
        <w:t>提供的货物及相关服务符合合同有关</w:t>
      </w:r>
      <w:r w:rsidRPr="000921E0">
        <w:rPr>
          <w:rFonts w:ascii="宋体" w:hAnsi="宋体"/>
          <w:color w:val="000000" w:themeColor="text1"/>
          <w:sz w:val="24"/>
          <w:szCs w:val="24"/>
        </w:rPr>
        <w:t>要求</w:t>
      </w:r>
      <w:r w:rsidRPr="000921E0">
        <w:rPr>
          <w:rFonts w:ascii="宋体" w:hAnsi="宋体" w:hint="eastAsia"/>
          <w:color w:val="000000" w:themeColor="text1"/>
          <w:sz w:val="24"/>
          <w:szCs w:val="24"/>
        </w:rPr>
        <w:t>。接受项目行业管理部门及政府有关部门的指导，配合甲方的履约检查及验收，并</w:t>
      </w:r>
      <w:r w:rsidRPr="000921E0">
        <w:rPr>
          <w:rFonts w:ascii="宋体" w:hAnsi="宋体"/>
          <w:color w:val="000000" w:themeColor="text1"/>
          <w:sz w:val="24"/>
          <w:szCs w:val="24"/>
        </w:rPr>
        <w:t>负责项目实施过程中的所有协调工作。</w:t>
      </w:r>
    </w:p>
    <w:p w14:paraId="1E598795" w14:textId="77777777" w:rsidR="00881EE1" w:rsidRPr="000921E0" w:rsidRDefault="00135058">
      <w:pPr>
        <w:pStyle w:val="a0"/>
        <w:spacing w:after="0" w:line="400" w:lineRule="exact"/>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5.</w:t>
      </w:r>
      <w:r w:rsidRPr="000921E0">
        <w:rPr>
          <w:rFonts w:ascii="宋体" w:hAnsi="宋体"/>
          <w:color w:val="000000" w:themeColor="text1"/>
          <w:sz w:val="24"/>
          <w:szCs w:val="24"/>
        </w:rPr>
        <w:t>3</w:t>
      </w:r>
      <w:r w:rsidRPr="000921E0">
        <w:rPr>
          <w:rFonts w:ascii="宋体" w:hAnsi="宋体" w:hint="eastAsia"/>
          <w:color w:val="000000" w:themeColor="text1"/>
          <w:sz w:val="24"/>
          <w:szCs w:val="24"/>
        </w:rPr>
        <w:t>乙方有权</w:t>
      </w:r>
      <w:r w:rsidRPr="000921E0">
        <w:rPr>
          <w:rFonts w:ascii="宋体" w:hAnsi="宋体" w:cs="宋体" w:hint="eastAsia"/>
          <w:color w:val="000000" w:themeColor="text1"/>
          <w:sz w:val="24"/>
          <w:szCs w:val="24"/>
        </w:rPr>
        <w:t>根据合同约定向甲方收取合同价款。</w:t>
      </w:r>
    </w:p>
    <w:p w14:paraId="6BB332AC" w14:textId="77777777" w:rsidR="00881EE1" w:rsidRPr="000921E0" w:rsidRDefault="00135058">
      <w:pPr>
        <w:pStyle w:val="a0"/>
        <w:spacing w:after="0" w:line="400" w:lineRule="exact"/>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5.</w:t>
      </w:r>
      <w:r w:rsidRPr="000921E0">
        <w:rPr>
          <w:rFonts w:ascii="宋体" w:hAnsi="宋体"/>
          <w:color w:val="000000" w:themeColor="text1"/>
          <w:sz w:val="24"/>
          <w:szCs w:val="24"/>
        </w:rPr>
        <w:t>4</w:t>
      </w:r>
      <w:r w:rsidRPr="000921E0">
        <w:rPr>
          <w:rFonts w:ascii="宋体" w:hAnsi="宋体" w:cs="宋体" w:hint="eastAsia"/>
          <w:color w:val="000000" w:themeColor="text1"/>
          <w:sz w:val="24"/>
          <w:szCs w:val="24"/>
        </w:rPr>
        <w:t>国家法律法规规定</w:t>
      </w:r>
      <w:r w:rsidRPr="000921E0">
        <w:rPr>
          <w:rFonts w:ascii="宋体" w:hAnsi="宋体" w:hint="eastAsia"/>
          <w:color w:val="000000" w:themeColor="text1"/>
          <w:sz w:val="24"/>
          <w:szCs w:val="24"/>
        </w:rPr>
        <w:t>及</w:t>
      </w:r>
      <w:r w:rsidRPr="000921E0">
        <w:rPr>
          <w:rFonts w:ascii="宋体" w:hAnsi="宋体" w:cs="宋体" w:hint="eastAsia"/>
          <w:b/>
          <w:bCs/>
          <w:color w:val="000000" w:themeColor="text1"/>
          <w:sz w:val="24"/>
          <w:szCs w:val="24"/>
        </w:rPr>
        <w:t>【政府采购合同专用条款】</w:t>
      </w:r>
      <w:r w:rsidRPr="000921E0">
        <w:rPr>
          <w:rFonts w:ascii="宋体" w:hAnsi="宋体" w:cs="宋体" w:hint="eastAsia"/>
          <w:color w:val="000000" w:themeColor="text1"/>
          <w:sz w:val="24"/>
          <w:szCs w:val="24"/>
        </w:rPr>
        <w:t>约定应由乙方承担的其他义务和责任。</w:t>
      </w:r>
    </w:p>
    <w:p w14:paraId="54ABDEA1" w14:textId="77777777" w:rsidR="00881EE1" w:rsidRPr="000921E0" w:rsidRDefault="00135058">
      <w:pPr>
        <w:numPr>
          <w:ilvl w:val="0"/>
          <w:numId w:val="5"/>
        </w:num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合同履行</w:t>
      </w:r>
    </w:p>
    <w:p w14:paraId="6088A0ED"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6.1 甲乙双方应当按照</w:t>
      </w:r>
      <w:r w:rsidRPr="000921E0">
        <w:rPr>
          <w:rFonts w:ascii="宋体" w:hAnsi="宋体" w:cs="宋体" w:hint="eastAsia"/>
          <w:b/>
          <w:bCs/>
          <w:color w:val="000000" w:themeColor="text1"/>
          <w:sz w:val="24"/>
          <w:szCs w:val="24"/>
        </w:rPr>
        <w:t>【政府采购合同专用条款】</w:t>
      </w:r>
      <w:r w:rsidRPr="000921E0">
        <w:rPr>
          <w:rFonts w:ascii="宋体" w:hAnsi="宋体" w:hint="eastAsia"/>
          <w:color w:val="000000" w:themeColor="text1"/>
          <w:sz w:val="24"/>
          <w:szCs w:val="24"/>
        </w:rPr>
        <w:t>约定顺序履行合同义务；如果没有先后顺序的，应当同时履行。</w:t>
      </w:r>
    </w:p>
    <w:p w14:paraId="74928726"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6.2 甲乙双方按照合同约定顺序履行合同义务时，应当先履行一方未履行的，后履行一方有权拒绝其履行请求。先履行一方履行不符合约定的，后履行一方有权拒绝其相应的履行请求。</w:t>
      </w:r>
    </w:p>
    <w:p w14:paraId="3457C1F4" w14:textId="77777777" w:rsidR="00881EE1" w:rsidRPr="000921E0" w:rsidRDefault="00135058">
      <w:pPr>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7. 货物包装、运输、保险和交付要求</w:t>
      </w:r>
    </w:p>
    <w:p w14:paraId="25B87EF1"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7.1 本合同</w:t>
      </w:r>
      <w:r w:rsidRPr="000921E0">
        <w:rPr>
          <w:rFonts w:ascii="宋体" w:hAnsi="宋体" w:hint="eastAsia"/>
          <w:bCs/>
          <w:color w:val="000000" w:themeColor="text1"/>
          <w:sz w:val="24"/>
          <w:szCs w:val="24"/>
        </w:rPr>
        <w:t>涉及商品包装、快递包装的，</w:t>
      </w:r>
      <w:r w:rsidRPr="000921E0">
        <w:rPr>
          <w:rFonts w:ascii="宋体" w:hAnsi="宋体" w:hint="eastAsia"/>
          <w:color w:val="000000" w:themeColor="text1"/>
          <w:sz w:val="24"/>
          <w:szCs w:val="24"/>
        </w:rPr>
        <w:t>除</w:t>
      </w:r>
      <w:r w:rsidRPr="000921E0">
        <w:rPr>
          <w:rFonts w:ascii="宋体" w:hAnsi="宋体" w:hint="eastAsia"/>
          <w:b/>
          <w:color w:val="000000" w:themeColor="text1"/>
          <w:sz w:val="24"/>
          <w:szCs w:val="24"/>
        </w:rPr>
        <w:t>【政府采购合同专用条款】</w:t>
      </w:r>
      <w:r w:rsidRPr="000921E0">
        <w:rPr>
          <w:rFonts w:ascii="宋体" w:hAnsi="宋体" w:hint="eastAsia"/>
          <w:bCs/>
          <w:color w:val="000000" w:themeColor="text1"/>
          <w:sz w:val="24"/>
          <w:szCs w:val="24"/>
        </w:rPr>
        <w:t>另有约定外，</w:t>
      </w:r>
      <w:r w:rsidRPr="000921E0">
        <w:rPr>
          <w:rFonts w:ascii="宋体" w:hAnsi="宋体" w:hint="eastAsia"/>
          <w:color w:val="000000" w:themeColor="text1"/>
          <w:sz w:val="24"/>
          <w:szCs w:val="24"/>
        </w:rPr>
        <w:lastRenderedPageBreak/>
        <w:t>包装应适应远距离运输、防潮、防震、防锈和防野蛮装卸等要求，确保货物安全无损地运抵</w:t>
      </w:r>
      <w:r w:rsidRPr="000921E0">
        <w:rPr>
          <w:rFonts w:ascii="宋体" w:hAnsi="宋体" w:hint="eastAsia"/>
          <w:b/>
          <w:color w:val="000000" w:themeColor="text1"/>
          <w:sz w:val="24"/>
          <w:szCs w:val="24"/>
        </w:rPr>
        <w:t>【政府采购合同专用条款】</w:t>
      </w:r>
      <w:r w:rsidRPr="000921E0">
        <w:rPr>
          <w:rFonts w:ascii="宋体" w:hAnsi="宋体" w:hint="eastAsia"/>
          <w:bCs/>
          <w:color w:val="000000" w:themeColor="text1"/>
          <w:sz w:val="24"/>
          <w:szCs w:val="24"/>
        </w:rPr>
        <w:t>约定的</w:t>
      </w:r>
      <w:r w:rsidRPr="000921E0">
        <w:rPr>
          <w:rFonts w:ascii="宋体" w:hAnsi="宋体" w:hint="eastAsia"/>
          <w:color w:val="000000" w:themeColor="text1"/>
          <w:sz w:val="24"/>
          <w:szCs w:val="24"/>
        </w:rPr>
        <w:t>指定现场。</w:t>
      </w:r>
    </w:p>
    <w:p w14:paraId="31EA9A1A"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7.2 除</w:t>
      </w:r>
      <w:r w:rsidRPr="000921E0">
        <w:rPr>
          <w:rFonts w:ascii="宋体" w:hAnsi="宋体" w:hint="eastAsia"/>
          <w:b/>
          <w:color w:val="000000" w:themeColor="text1"/>
          <w:sz w:val="24"/>
          <w:szCs w:val="24"/>
        </w:rPr>
        <w:t>【政府采购合同专用条款】</w:t>
      </w:r>
      <w:r w:rsidRPr="000921E0">
        <w:rPr>
          <w:rFonts w:ascii="宋体" w:hAnsi="宋体" w:hint="eastAsia"/>
          <w:bCs/>
          <w:color w:val="000000" w:themeColor="text1"/>
          <w:sz w:val="24"/>
          <w:szCs w:val="24"/>
        </w:rPr>
        <w:t>另有约定外，</w:t>
      </w:r>
      <w:r w:rsidRPr="000921E0">
        <w:rPr>
          <w:rFonts w:ascii="宋体" w:hAnsi="宋体" w:hint="eastAsia"/>
          <w:color w:val="000000" w:themeColor="text1"/>
          <w:sz w:val="24"/>
          <w:szCs w:val="24"/>
        </w:rPr>
        <w:t>乙方负责办理将货物运抵本合同规定的交货地点，并装卸、交付至甲方的一切运输事项，相关费用应包含在合同价款中。</w:t>
      </w:r>
    </w:p>
    <w:p w14:paraId="102693EA"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7.3 货物保险要求按</w:t>
      </w:r>
      <w:r w:rsidRPr="000921E0">
        <w:rPr>
          <w:rFonts w:ascii="宋体" w:hAnsi="宋体" w:hint="eastAsia"/>
          <w:b/>
          <w:color w:val="000000" w:themeColor="text1"/>
          <w:sz w:val="24"/>
          <w:szCs w:val="24"/>
        </w:rPr>
        <w:t>【政府采购合同专用条款】</w:t>
      </w:r>
      <w:r w:rsidRPr="000921E0">
        <w:rPr>
          <w:rFonts w:ascii="宋体" w:hAnsi="宋体" w:hint="eastAsia"/>
          <w:bCs/>
          <w:color w:val="000000" w:themeColor="text1"/>
          <w:sz w:val="24"/>
          <w:szCs w:val="24"/>
        </w:rPr>
        <w:t>规定执行</w:t>
      </w:r>
      <w:r w:rsidRPr="000921E0">
        <w:rPr>
          <w:rFonts w:ascii="宋体" w:hAnsi="宋体" w:hint="eastAsia"/>
          <w:color w:val="000000" w:themeColor="text1"/>
          <w:sz w:val="24"/>
          <w:szCs w:val="24"/>
        </w:rPr>
        <w:t>。</w:t>
      </w:r>
    </w:p>
    <w:p w14:paraId="330541E3"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BBD7F0C"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 xml:space="preserve">7.5 </w:t>
      </w:r>
      <w:r w:rsidRPr="000921E0">
        <w:rPr>
          <w:rFonts w:ascii="宋体" w:hAnsi="宋体" w:cs="宋体" w:hint="eastAsia"/>
          <w:color w:val="000000" w:themeColor="text1"/>
          <w:sz w:val="24"/>
          <w:szCs w:val="24"/>
        </w:rPr>
        <w:t>乙方在运输到达之前应提前通知甲方，并提示货物运输装卸的注意事项，甲方配合乙方做好货物的接收工作。</w:t>
      </w:r>
    </w:p>
    <w:p w14:paraId="5FBFEA8A" w14:textId="77777777" w:rsidR="00881EE1" w:rsidRPr="000921E0" w:rsidRDefault="00135058">
      <w:pPr>
        <w:pStyle w:val="AONormal"/>
        <w:ind w:firstLine="480"/>
        <w:rPr>
          <w:rFonts w:ascii="宋体" w:eastAsia="宋体" w:hAnsi="宋体" w:hint="eastAsia"/>
          <w:color w:val="000000" w:themeColor="text1"/>
          <w:sz w:val="24"/>
          <w:szCs w:val="24"/>
        </w:rPr>
      </w:pPr>
      <w:r w:rsidRPr="000921E0">
        <w:rPr>
          <w:rFonts w:ascii="宋体" w:eastAsia="宋体" w:hAnsi="宋体" w:cs="Times New Roman" w:hint="eastAsia"/>
          <w:color w:val="000000" w:themeColor="text1"/>
          <w:kern w:val="2"/>
          <w:sz w:val="24"/>
          <w:szCs w:val="24"/>
        </w:rPr>
        <w:t>7.6 如因包装、运输问题导致货物损毁、丢失或者品质下降，甲方有权要求降价、换货、拒收部分或整批货物，由此产生的费用和损失，均由乙方承担。</w:t>
      </w:r>
    </w:p>
    <w:p w14:paraId="6095A1A6" w14:textId="77777777" w:rsidR="00881EE1" w:rsidRPr="000921E0" w:rsidRDefault="00135058">
      <w:pPr>
        <w:adjustRightInd w:val="0"/>
        <w:snapToGrid w:val="0"/>
        <w:spacing w:line="400" w:lineRule="exact"/>
        <w:jc w:val="left"/>
        <w:rPr>
          <w:rFonts w:ascii="宋体" w:hAnsi="宋体" w:hint="eastAsia"/>
          <w:b/>
          <w:color w:val="000000" w:themeColor="text1"/>
          <w:sz w:val="24"/>
          <w:szCs w:val="24"/>
        </w:rPr>
      </w:pPr>
      <w:r w:rsidRPr="000921E0">
        <w:rPr>
          <w:rFonts w:ascii="宋体" w:hAnsi="宋体" w:hint="eastAsia"/>
          <w:b/>
          <w:color w:val="000000" w:themeColor="text1"/>
          <w:sz w:val="24"/>
          <w:szCs w:val="24"/>
        </w:rPr>
        <w:t>8. 质量标准和保证</w:t>
      </w:r>
    </w:p>
    <w:p w14:paraId="67673E43" w14:textId="77777777" w:rsidR="00881EE1" w:rsidRPr="000921E0" w:rsidRDefault="00135058">
      <w:pPr>
        <w:pStyle w:val="aa"/>
        <w:adjustRightInd w:val="0"/>
        <w:snapToGrid w:val="0"/>
        <w:spacing w:line="400" w:lineRule="exact"/>
        <w:ind w:firstLineChars="200" w:firstLine="480"/>
        <w:jc w:val="left"/>
        <w:rPr>
          <w:rFonts w:hAnsi="宋体" w:hint="eastAsia"/>
          <w:b/>
          <w:color w:val="000000" w:themeColor="text1"/>
          <w:sz w:val="24"/>
          <w:szCs w:val="24"/>
        </w:rPr>
      </w:pPr>
      <w:r w:rsidRPr="000921E0">
        <w:rPr>
          <w:rFonts w:hAnsi="宋体" w:hint="eastAsia"/>
          <w:color w:val="000000" w:themeColor="text1"/>
          <w:sz w:val="24"/>
          <w:szCs w:val="24"/>
        </w:rPr>
        <w:t>8.1 质量标准</w:t>
      </w:r>
    </w:p>
    <w:p w14:paraId="7ECC6BD3"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（1）本合同下提供的货物应符合合同</w:t>
      </w:r>
      <w:r w:rsidRPr="000921E0">
        <w:rPr>
          <w:rFonts w:ascii="宋体" w:hAnsi="宋体" w:cs="宋体" w:hint="eastAsia"/>
          <w:color w:val="000000" w:themeColor="text1"/>
          <w:sz w:val="24"/>
          <w:szCs w:val="24"/>
        </w:rPr>
        <w:t>约定的品牌、规格型号、技术性能、配置、质量、数量等要求。</w:t>
      </w:r>
      <w:r w:rsidRPr="000921E0">
        <w:rPr>
          <w:rFonts w:ascii="宋体" w:hAnsi="宋体" w:hint="eastAsia"/>
          <w:color w:val="000000" w:themeColor="text1"/>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351758B" w14:textId="77777777" w:rsidR="00881EE1" w:rsidRPr="000921E0" w:rsidRDefault="00135058">
      <w:pPr>
        <w:pStyle w:val="aa"/>
        <w:adjustRightInd w:val="0"/>
        <w:snapToGrid w:val="0"/>
        <w:spacing w:line="400" w:lineRule="exact"/>
        <w:ind w:firstLineChars="200" w:firstLine="480"/>
        <w:jc w:val="left"/>
        <w:rPr>
          <w:rFonts w:hAnsi="宋体" w:hint="eastAsia"/>
          <w:color w:val="000000" w:themeColor="text1"/>
          <w:sz w:val="24"/>
          <w:szCs w:val="24"/>
        </w:rPr>
      </w:pPr>
      <w:r w:rsidRPr="000921E0">
        <w:rPr>
          <w:rFonts w:hAnsi="宋体" w:hint="eastAsia"/>
          <w:color w:val="000000" w:themeColor="text1"/>
          <w:sz w:val="24"/>
          <w:szCs w:val="24"/>
        </w:rPr>
        <w:t>（2）采用中华人民共和国法定计量单位。</w:t>
      </w:r>
    </w:p>
    <w:p w14:paraId="6716FA9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（3）乙方所提供的货物应符合国家有关安全、环保、卫生的规定。</w:t>
      </w:r>
    </w:p>
    <w:p w14:paraId="779822F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（4）乙方应向甲方提交所提供货物的技术文件，包括相应的中文技术文件，如：产品目录、图纸、操作手册、使用说明、维护手册或服务指南等。上述文件应包装好随货物一同发运。</w:t>
      </w:r>
    </w:p>
    <w:p w14:paraId="22821960"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8.2 保证</w:t>
      </w:r>
    </w:p>
    <w:p w14:paraId="741441D4"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（1）乙方应保证提供的货物完全符合合同规定的质量、规格和性能要求。乙方应保证货物在正确安装、正常使用和保养条件下，</w:t>
      </w:r>
      <w:r w:rsidRPr="000921E0">
        <w:rPr>
          <w:rFonts w:ascii="宋体" w:hAnsi="宋体" w:cs="宋体" w:hint="eastAsia"/>
          <w:color w:val="000000" w:themeColor="text1"/>
          <w:sz w:val="24"/>
          <w:szCs w:val="24"/>
        </w:rPr>
        <w:t>在其使用寿命期内具备合同约定的性能</w:t>
      </w:r>
      <w:r w:rsidRPr="000921E0">
        <w:rPr>
          <w:rFonts w:ascii="宋体" w:hAnsi="宋体" w:hint="eastAsia"/>
          <w:color w:val="000000" w:themeColor="text1"/>
          <w:sz w:val="24"/>
          <w:szCs w:val="24"/>
        </w:rPr>
        <w:t>。存在质量保证期的，货物最终交付验收合格后在</w:t>
      </w:r>
      <w:r w:rsidRPr="000921E0">
        <w:rPr>
          <w:rFonts w:ascii="宋体" w:hAnsi="宋体" w:hint="eastAsia"/>
          <w:b/>
          <w:color w:val="000000" w:themeColor="text1"/>
          <w:sz w:val="24"/>
          <w:szCs w:val="24"/>
        </w:rPr>
        <w:t>【政府采购合同专用条款】</w:t>
      </w:r>
      <w:r w:rsidRPr="000921E0">
        <w:rPr>
          <w:rFonts w:ascii="宋体" w:hAnsi="宋体" w:hint="eastAsia"/>
          <w:color w:val="000000" w:themeColor="text1"/>
          <w:sz w:val="24"/>
          <w:szCs w:val="24"/>
        </w:rPr>
        <w:t>规定或乙方书面承诺（两者以较长的为准）的质量保证期内，本保证保持有效。</w:t>
      </w:r>
    </w:p>
    <w:p w14:paraId="482E4692"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（2）在质量保证期内所发现的缺陷，甲方应尽快以书面形式通知乙方。</w:t>
      </w:r>
    </w:p>
    <w:p w14:paraId="32561FE3"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（3）乙方收到通知后，应在</w:t>
      </w:r>
      <w:r w:rsidRPr="000921E0">
        <w:rPr>
          <w:rFonts w:ascii="宋体" w:hAnsi="宋体" w:hint="eastAsia"/>
          <w:b/>
          <w:color w:val="000000" w:themeColor="text1"/>
          <w:sz w:val="24"/>
          <w:szCs w:val="24"/>
        </w:rPr>
        <w:t>【政府采购合同专用条款】</w:t>
      </w:r>
      <w:r w:rsidRPr="000921E0">
        <w:rPr>
          <w:rFonts w:ascii="宋体" w:hAnsi="宋体" w:hint="eastAsia"/>
          <w:color w:val="000000" w:themeColor="text1"/>
          <w:sz w:val="24"/>
          <w:szCs w:val="24"/>
        </w:rPr>
        <w:t>规定的响应时间内以合理的速度免费维修或更换有缺陷的货物或部件。</w:t>
      </w:r>
    </w:p>
    <w:p w14:paraId="2D1220E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（4）在质量保证期内，如果货物的质量或规格与合同不符，或证实货物是有缺陷的，包括潜在的缺陷或使用不符合要求的材料等，甲方可以根据本合同第15.1条规定以</w:t>
      </w:r>
      <w:r w:rsidRPr="000921E0">
        <w:rPr>
          <w:rFonts w:ascii="宋体" w:hAnsi="宋体" w:hint="eastAsia"/>
          <w:color w:val="000000" w:themeColor="text1"/>
          <w:sz w:val="24"/>
          <w:szCs w:val="24"/>
        </w:rPr>
        <w:lastRenderedPageBreak/>
        <w:t>书面形式追究乙方的违约责任。</w:t>
      </w:r>
    </w:p>
    <w:p w14:paraId="2B861FA8"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（5）乙方在约定的时间内未能弥补缺陷，甲方可采取必要的补救措施，但其风险和费用将由乙方承担，甲方根据合同约定对乙方行使的其他权利不受影响。</w:t>
      </w:r>
    </w:p>
    <w:p w14:paraId="537937A9" w14:textId="77777777" w:rsidR="00881EE1" w:rsidRPr="000921E0" w:rsidRDefault="00135058">
      <w:pPr>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9.权利瑕疵担保</w:t>
      </w:r>
    </w:p>
    <w:p w14:paraId="6C59411B"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9.1 乙方保证对其出售的货物享有合法的权利。</w:t>
      </w:r>
    </w:p>
    <w:p w14:paraId="3723AC89"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 xml:space="preserve">9.2 </w:t>
      </w:r>
      <w:r w:rsidRPr="000921E0">
        <w:rPr>
          <w:rFonts w:ascii="宋体" w:hAnsi="宋体" w:cs="宋体" w:hint="eastAsia"/>
          <w:color w:val="000000" w:themeColor="text1"/>
          <w:sz w:val="24"/>
          <w:szCs w:val="24"/>
        </w:rPr>
        <w:t>乙方保证在交付的货物上不存在抵押权等担保物权。</w:t>
      </w:r>
    </w:p>
    <w:p w14:paraId="6E9EC3D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9.3 如甲方使用上述货物构成对第三人侵权的，则由乙方承担全部责任。</w:t>
      </w:r>
    </w:p>
    <w:p w14:paraId="5BCBA7D5"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10. 知识产权保护</w:t>
      </w:r>
    </w:p>
    <w:p w14:paraId="2EF26E1F"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乙方对其所销售的货物应当享有知识产权或经权利人合法授权，保证没有侵犯任何第三人的知识产权等权利。</w:t>
      </w:r>
      <w:bookmarkStart w:id="216" w:name="_Hlk163047038"/>
      <w:r w:rsidRPr="000921E0">
        <w:rPr>
          <w:rFonts w:ascii="宋体" w:hAnsi="宋体" w:cs="宋体" w:hint="eastAsia"/>
          <w:color w:val="000000" w:themeColor="text1"/>
          <w:sz w:val="24"/>
          <w:szCs w:val="24"/>
        </w:rPr>
        <w:t>因违反前述约定对第三人构成侵权的，应当由乙方向第三人承担法律责任；甲方依法向第三人赔偿后，有权向乙方追偿。甲方有其他损失的，乙方应当赔偿</w:t>
      </w:r>
      <w:bookmarkEnd w:id="216"/>
      <w:r w:rsidRPr="000921E0">
        <w:rPr>
          <w:rFonts w:ascii="宋体" w:hAnsi="宋体" w:hint="eastAsia"/>
          <w:color w:val="000000" w:themeColor="text1"/>
          <w:sz w:val="24"/>
          <w:szCs w:val="24"/>
        </w:rPr>
        <w:t>。</w:t>
      </w:r>
    </w:p>
    <w:p w14:paraId="257769A3"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11. 保密义务</w:t>
      </w:r>
    </w:p>
    <w:p w14:paraId="711C6BE7"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0921E0">
        <w:rPr>
          <w:rFonts w:ascii="宋体" w:hAnsi="宋体" w:cs="宋体" w:hint="eastAsia"/>
          <w:b/>
          <w:bCs/>
          <w:color w:val="000000" w:themeColor="text1"/>
          <w:sz w:val="24"/>
          <w:szCs w:val="24"/>
        </w:rPr>
        <w:t>【政府采购合同专用条款】</w:t>
      </w:r>
      <w:r w:rsidRPr="000921E0">
        <w:rPr>
          <w:rFonts w:ascii="宋体" w:hAnsi="宋体" w:cs="宋体" w:hint="eastAsia"/>
          <w:color w:val="000000" w:themeColor="text1"/>
          <w:sz w:val="24"/>
          <w:szCs w:val="24"/>
        </w:rPr>
        <w:t>中约定。</w:t>
      </w:r>
    </w:p>
    <w:p w14:paraId="6A646704"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12. 合同价款支付</w:t>
      </w:r>
    </w:p>
    <w:p w14:paraId="28D0E616"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12.1 合同价款支付按照国库集中支付制度及财政管理相关规定执行。</w:t>
      </w:r>
    </w:p>
    <w:p w14:paraId="7117A777"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3807964" w14:textId="77777777" w:rsidR="00881EE1" w:rsidRPr="000921E0" w:rsidRDefault="00135058">
      <w:pPr>
        <w:pStyle w:val="a0"/>
        <w:spacing w:after="0" w:line="400" w:lineRule="exac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13. 履约保证金</w:t>
      </w:r>
    </w:p>
    <w:p w14:paraId="62BDC03A"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 xml:space="preserve">13.1 </w:t>
      </w:r>
      <w:r w:rsidRPr="000921E0">
        <w:rPr>
          <w:rFonts w:ascii="宋体" w:hAnsi="宋体" w:cs="宋体" w:hint="eastAsia"/>
          <w:color w:val="000000" w:themeColor="text1"/>
          <w:sz w:val="24"/>
          <w:szCs w:val="24"/>
        </w:rPr>
        <w:t>乙方应当以支票、汇票、本票或者金融机构、担保机构出具的保函等非现金形式提交。</w:t>
      </w:r>
    </w:p>
    <w:p w14:paraId="2484552D"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13.2 如果乙方出现</w:t>
      </w:r>
      <w:r w:rsidRPr="000921E0">
        <w:rPr>
          <w:rFonts w:ascii="宋体" w:hAnsi="宋体" w:cs="宋体" w:hint="eastAsia"/>
          <w:b/>
          <w:bCs/>
          <w:color w:val="000000" w:themeColor="text1"/>
          <w:sz w:val="24"/>
          <w:szCs w:val="24"/>
        </w:rPr>
        <w:t>【政府采购合同专用条款】</w:t>
      </w:r>
      <w:r w:rsidRPr="000921E0">
        <w:rPr>
          <w:rFonts w:ascii="宋体" w:hAnsi="宋体" w:cs="宋体" w:hint="eastAsia"/>
          <w:color w:val="000000" w:themeColor="text1"/>
          <w:sz w:val="24"/>
          <w:szCs w:val="24"/>
        </w:rPr>
        <w:t>约定情形的</w:t>
      </w:r>
      <w:r w:rsidRPr="000921E0">
        <w:rPr>
          <w:rFonts w:ascii="宋体" w:hAnsi="宋体" w:hint="eastAsia"/>
          <w:color w:val="000000" w:themeColor="text1"/>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03C46C9A" w14:textId="77777777" w:rsidR="00881EE1" w:rsidRPr="000921E0" w:rsidRDefault="00135058">
      <w:pPr>
        <w:spacing w:line="400" w:lineRule="exact"/>
        <w:ind w:firstLine="420"/>
        <w:rPr>
          <w:rFonts w:ascii="宋体" w:hAnsi="宋体" w:hint="eastAsia"/>
          <w:color w:val="000000" w:themeColor="text1"/>
          <w:sz w:val="24"/>
          <w:szCs w:val="24"/>
        </w:rPr>
      </w:pPr>
      <w:r w:rsidRPr="000921E0">
        <w:rPr>
          <w:rFonts w:ascii="宋体" w:hAnsi="宋体" w:hint="eastAsia"/>
          <w:color w:val="000000" w:themeColor="text1"/>
          <w:sz w:val="24"/>
          <w:szCs w:val="24"/>
        </w:rPr>
        <w:t>13.3 甲方在项目通过验收后按照</w:t>
      </w:r>
      <w:r w:rsidRPr="000921E0">
        <w:rPr>
          <w:rFonts w:ascii="宋体" w:hAnsi="宋体" w:hint="eastAsia"/>
          <w:b/>
          <w:color w:val="000000" w:themeColor="text1"/>
          <w:sz w:val="24"/>
          <w:szCs w:val="24"/>
        </w:rPr>
        <w:t>【政府采购合同专用条款】</w:t>
      </w:r>
      <w:r w:rsidRPr="000921E0">
        <w:rPr>
          <w:rFonts w:ascii="宋体" w:hAnsi="宋体" w:hint="eastAsia"/>
          <w:color w:val="000000" w:themeColor="text1"/>
          <w:sz w:val="24"/>
          <w:szCs w:val="24"/>
        </w:rPr>
        <w:t>规定的时间内将履约保证金退还乙方；逾期退还的，乙方可要求甲方支付违约金，违约金按照</w:t>
      </w:r>
      <w:r w:rsidRPr="000921E0">
        <w:rPr>
          <w:rFonts w:ascii="宋体" w:hAnsi="宋体" w:hint="eastAsia"/>
          <w:b/>
          <w:color w:val="000000" w:themeColor="text1"/>
          <w:sz w:val="24"/>
          <w:szCs w:val="24"/>
        </w:rPr>
        <w:t>【政府采购合同专用条款】</w:t>
      </w:r>
      <w:r w:rsidRPr="000921E0">
        <w:rPr>
          <w:rFonts w:ascii="宋体" w:hAnsi="宋体" w:hint="eastAsia"/>
          <w:color w:val="000000" w:themeColor="text1"/>
          <w:sz w:val="24"/>
          <w:szCs w:val="24"/>
        </w:rPr>
        <w:t>规定支付。</w:t>
      </w:r>
    </w:p>
    <w:p w14:paraId="21870DD7" w14:textId="77777777" w:rsidR="00881EE1" w:rsidRPr="000921E0" w:rsidRDefault="00135058">
      <w:pPr>
        <w:autoSpaceDE w:val="0"/>
        <w:autoSpaceDN w:val="0"/>
        <w:adjustRightInd w:val="0"/>
        <w:snapToGrid w:val="0"/>
        <w:spacing w:line="400" w:lineRule="exact"/>
        <w:jc w:val="left"/>
        <w:rPr>
          <w:rFonts w:ascii="宋体" w:hAnsi="宋体" w:hint="eastAsia"/>
          <w:b/>
          <w:color w:val="000000" w:themeColor="text1"/>
          <w:sz w:val="24"/>
          <w:szCs w:val="24"/>
        </w:rPr>
      </w:pPr>
      <w:r w:rsidRPr="000921E0">
        <w:rPr>
          <w:rFonts w:ascii="宋体" w:hAnsi="宋体" w:hint="eastAsia"/>
          <w:b/>
          <w:bCs/>
          <w:color w:val="000000" w:themeColor="text1"/>
          <w:sz w:val="24"/>
          <w:szCs w:val="24"/>
        </w:rPr>
        <w:t xml:space="preserve">14. </w:t>
      </w:r>
      <w:r w:rsidRPr="000921E0">
        <w:rPr>
          <w:rFonts w:ascii="宋体" w:hAnsi="宋体" w:hint="eastAsia"/>
          <w:b/>
          <w:color w:val="000000" w:themeColor="text1"/>
          <w:sz w:val="24"/>
          <w:szCs w:val="24"/>
        </w:rPr>
        <w:t>售后服务</w:t>
      </w:r>
    </w:p>
    <w:p w14:paraId="552AA5E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14.1 除项目不涉及或采购活动中明确约定无须承担外，乙方还应提供下列服务：</w:t>
      </w:r>
    </w:p>
    <w:p w14:paraId="602C7779"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（1）货物的现场移动、安装、调试、启动监督及技术支持；</w:t>
      </w:r>
    </w:p>
    <w:p w14:paraId="24F038E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（2）提供货物组装和维修所需的专用工具和辅助材料；</w:t>
      </w:r>
    </w:p>
    <w:p w14:paraId="2EC37E29"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（3）在</w:t>
      </w:r>
      <w:r w:rsidRPr="000921E0">
        <w:rPr>
          <w:rFonts w:ascii="宋体" w:hAnsi="宋体" w:cs="宋体" w:hint="eastAsia"/>
          <w:b/>
          <w:bCs/>
          <w:color w:val="000000" w:themeColor="text1"/>
          <w:sz w:val="24"/>
          <w:szCs w:val="24"/>
        </w:rPr>
        <w:t>【政府采购合同专用条款】</w:t>
      </w:r>
      <w:r w:rsidRPr="000921E0">
        <w:rPr>
          <w:rFonts w:ascii="宋体" w:hAnsi="宋体" w:hint="eastAsia"/>
          <w:color w:val="000000" w:themeColor="text1"/>
          <w:sz w:val="24"/>
          <w:szCs w:val="24"/>
        </w:rPr>
        <w:t>约定的期限内对所有的货物实施运行监督、维修，但前提条件是该服务并不能免除乙方在质量保证期内所承担的义务；</w:t>
      </w:r>
    </w:p>
    <w:p w14:paraId="1CCBC3FD"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（4）在制造商所在地或指定现场就货物的安装、启动、运营、维护、废弃处置等对甲方操作人员进行培训</w:t>
      </w:r>
      <w:r w:rsidRPr="000921E0">
        <w:rPr>
          <w:rFonts w:ascii="宋体" w:hAnsi="宋体" w:cs="宋体" w:hint="eastAsia"/>
          <w:color w:val="000000" w:themeColor="text1"/>
          <w:sz w:val="24"/>
          <w:szCs w:val="24"/>
        </w:rPr>
        <w:t>；</w:t>
      </w:r>
    </w:p>
    <w:p w14:paraId="502A7343" w14:textId="77777777" w:rsidR="00881EE1" w:rsidRPr="000921E0" w:rsidRDefault="00135058">
      <w:pPr>
        <w:pStyle w:val="AONormal"/>
        <w:ind w:firstLine="480"/>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（5）依照法律、行政法规的规定或者按照</w:t>
      </w:r>
      <w:r w:rsidRPr="000921E0">
        <w:rPr>
          <w:rFonts w:ascii="宋体" w:eastAsia="宋体" w:hAnsi="宋体" w:cs="宋体" w:hint="eastAsia"/>
          <w:b/>
          <w:bCs/>
          <w:color w:val="000000" w:themeColor="text1"/>
          <w:sz w:val="24"/>
          <w:szCs w:val="24"/>
        </w:rPr>
        <w:t>【政府采购合同专用条款】</w:t>
      </w:r>
      <w:r w:rsidRPr="000921E0">
        <w:rPr>
          <w:rFonts w:ascii="宋体" w:eastAsia="宋体" w:hAnsi="宋体" w:cs="宋体" w:hint="eastAsia"/>
          <w:color w:val="000000" w:themeColor="text1"/>
          <w:sz w:val="24"/>
          <w:szCs w:val="24"/>
        </w:rPr>
        <w:t>约定，货物在有效使用年限届满后应予回收的，乙方负有自行或者委托第三人对货物予以回收的义务；</w:t>
      </w:r>
    </w:p>
    <w:p w14:paraId="0794AD9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（6）</w:t>
      </w:r>
      <w:r w:rsidRPr="000921E0">
        <w:rPr>
          <w:rFonts w:ascii="宋体" w:hAnsi="宋体" w:hint="eastAsia"/>
          <w:b/>
          <w:color w:val="000000" w:themeColor="text1"/>
          <w:sz w:val="24"/>
          <w:szCs w:val="24"/>
        </w:rPr>
        <w:t>【政府采购合同专用条款】</w:t>
      </w:r>
      <w:r w:rsidRPr="000921E0">
        <w:rPr>
          <w:rFonts w:ascii="宋体" w:hAnsi="宋体" w:hint="eastAsia"/>
          <w:color w:val="000000" w:themeColor="text1"/>
          <w:sz w:val="24"/>
          <w:szCs w:val="24"/>
        </w:rPr>
        <w:t>规定由乙方提供的其他服务。</w:t>
      </w:r>
    </w:p>
    <w:p w14:paraId="6DD3D13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14.2 乙方提供的售后服务的费用已包含在合同价款中，甲方不再另行支付。</w:t>
      </w:r>
    </w:p>
    <w:p w14:paraId="720F267D" w14:textId="77777777" w:rsidR="00881EE1" w:rsidRPr="000921E0" w:rsidRDefault="00135058">
      <w:pPr>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15. 违约责任</w:t>
      </w:r>
    </w:p>
    <w:p w14:paraId="4A448A10" w14:textId="77777777" w:rsidR="00881EE1" w:rsidRPr="000921E0" w:rsidRDefault="00135058">
      <w:pPr>
        <w:adjustRightInd w:val="0"/>
        <w:snapToGrid w:val="0"/>
        <w:spacing w:line="400" w:lineRule="exact"/>
        <w:ind w:firstLineChars="200" w:firstLine="480"/>
        <w:jc w:val="left"/>
        <w:rPr>
          <w:rFonts w:ascii="宋体" w:hAnsi="宋体" w:hint="eastAsia"/>
          <w:bCs/>
          <w:color w:val="000000" w:themeColor="text1"/>
          <w:sz w:val="24"/>
          <w:szCs w:val="24"/>
        </w:rPr>
      </w:pPr>
      <w:r w:rsidRPr="000921E0">
        <w:rPr>
          <w:rFonts w:ascii="宋体" w:hAnsi="宋体" w:hint="eastAsia"/>
          <w:bCs/>
          <w:color w:val="000000" w:themeColor="text1"/>
          <w:sz w:val="24"/>
          <w:szCs w:val="24"/>
        </w:rPr>
        <w:t>15.1质量瑕疵的违约责任</w:t>
      </w:r>
    </w:p>
    <w:p w14:paraId="42715D02"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乙方提供的产品不符合合同约定的质量标准或存在产品质量缺陷，甲方有权要求乙方根据</w:t>
      </w:r>
      <w:r w:rsidRPr="000921E0">
        <w:rPr>
          <w:rFonts w:ascii="宋体" w:hAnsi="宋体" w:hint="eastAsia"/>
          <w:b/>
          <w:color w:val="000000" w:themeColor="text1"/>
          <w:sz w:val="24"/>
          <w:szCs w:val="24"/>
        </w:rPr>
        <w:t>【政府采购合同专用条款】</w:t>
      </w:r>
      <w:r w:rsidRPr="000921E0">
        <w:rPr>
          <w:rFonts w:ascii="宋体" w:hAnsi="宋体" w:hint="eastAsia"/>
          <w:bCs/>
          <w:color w:val="000000" w:themeColor="text1"/>
          <w:sz w:val="24"/>
          <w:szCs w:val="24"/>
        </w:rPr>
        <w:t>要求</w:t>
      </w:r>
      <w:r w:rsidRPr="000921E0">
        <w:rPr>
          <w:rFonts w:ascii="宋体" w:hAnsi="宋体" w:hint="eastAsia"/>
          <w:color w:val="000000" w:themeColor="text1"/>
          <w:sz w:val="24"/>
          <w:szCs w:val="24"/>
        </w:rPr>
        <w:t>及时修理、重作、更换，并承担由此给甲方造成的损失。</w:t>
      </w:r>
    </w:p>
    <w:p w14:paraId="1209DD5C"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bCs/>
          <w:color w:val="000000" w:themeColor="text1"/>
          <w:sz w:val="24"/>
          <w:szCs w:val="24"/>
        </w:rPr>
      </w:pPr>
      <w:r w:rsidRPr="000921E0">
        <w:rPr>
          <w:rFonts w:ascii="宋体" w:hAnsi="宋体" w:hint="eastAsia"/>
          <w:bCs/>
          <w:color w:val="000000" w:themeColor="text1"/>
          <w:sz w:val="24"/>
          <w:szCs w:val="24"/>
        </w:rPr>
        <w:t>15.2 迟延交货的违约责任</w:t>
      </w:r>
    </w:p>
    <w:p w14:paraId="1F7DDEC7"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AD82F4A"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（2）如果乙方没有按照合同规定的时间交货和提供相关服务，甲方有权从货款中扣除误期赔偿费而不影响合同项下的其他补救方法，赔偿费按</w:t>
      </w:r>
      <w:r w:rsidRPr="000921E0">
        <w:rPr>
          <w:rFonts w:ascii="宋体" w:hAnsi="宋体" w:hint="eastAsia"/>
          <w:b/>
          <w:color w:val="000000" w:themeColor="text1"/>
          <w:sz w:val="24"/>
          <w:szCs w:val="24"/>
        </w:rPr>
        <w:t>【政府采购合同专用条款】</w:t>
      </w:r>
      <w:r w:rsidRPr="000921E0">
        <w:rPr>
          <w:rFonts w:ascii="宋体" w:hAnsi="宋体" w:hint="eastAsia"/>
          <w:color w:val="000000" w:themeColor="text1"/>
          <w:sz w:val="24"/>
          <w:szCs w:val="24"/>
        </w:rPr>
        <w:t>规定执行。如果涉及公共利益，且赔偿金额无法弥补公共利益损失，甲方可要求继续履行或者采取其他补救措施。</w:t>
      </w:r>
    </w:p>
    <w:p w14:paraId="129B102A"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15.3 迟延支付的违约责任</w:t>
      </w:r>
    </w:p>
    <w:p w14:paraId="61C7CC69"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甲方存在迟延支付乙方合同款项的，应当承担</w:t>
      </w:r>
      <w:r w:rsidRPr="000921E0">
        <w:rPr>
          <w:rFonts w:ascii="宋体" w:hAnsi="宋体" w:hint="eastAsia"/>
          <w:b/>
          <w:bCs/>
          <w:color w:val="000000" w:themeColor="text1"/>
          <w:sz w:val="24"/>
          <w:szCs w:val="24"/>
        </w:rPr>
        <w:t>【政府采购合同专用条款】</w:t>
      </w:r>
      <w:r w:rsidRPr="000921E0">
        <w:rPr>
          <w:rFonts w:ascii="宋体" w:hAnsi="宋体" w:hint="eastAsia"/>
          <w:color w:val="000000" w:themeColor="text1"/>
          <w:sz w:val="24"/>
          <w:szCs w:val="24"/>
        </w:rPr>
        <w:t>规定的逾期付款利息。</w:t>
      </w:r>
    </w:p>
    <w:p w14:paraId="48F9B7FA"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bCs/>
          <w:color w:val="000000" w:themeColor="text1"/>
          <w:sz w:val="24"/>
          <w:szCs w:val="24"/>
        </w:rPr>
        <w:t>15.4其他违约责任根据项目实际需要按</w:t>
      </w:r>
      <w:r w:rsidRPr="000921E0">
        <w:rPr>
          <w:rFonts w:ascii="宋体" w:hAnsi="宋体" w:hint="eastAsia"/>
          <w:b/>
          <w:bCs/>
          <w:color w:val="000000" w:themeColor="text1"/>
          <w:sz w:val="24"/>
          <w:szCs w:val="24"/>
        </w:rPr>
        <w:t>【政府采购合同专用条款】</w:t>
      </w:r>
      <w:r w:rsidRPr="000921E0">
        <w:rPr>
          <w:rFonts w:ascii="宋体" w:hAnsi="宋体" w:hint="eastAsia"/>
          <w:color w:val="000000" w:themeColor="text1"/>
          <w:sz w:val="24"/>
          <w:szCs w:val="24"/>
        </w:rPr>
        <w:t>规定执行。</w:t>
      </w:r>
    </w:p>
    <w:p w14:paraId="2F13D7E0" w14:textId="77777777" w:rsidR="00881EE1" w:rsidRPr="000921E0" w:rsidRDefault="00135058">
      <w:pPr>
        <w:numPr>
          <w:ilvl w:val="0"/>
          <w:numId w:val="6"/>
        </w:numPr>
        <w:autoSpaceDE w:val="0"/>
        <w:autoSpaceDN w:val="0"/>
        <w:adjustRightInd w:val="0"/>
        <w:snapToGrid w:val="0"/>
        <w:spacing w:line="400" w:lineRule="exact"/>
        <w:jc w:val="left"/>
        <w:rPr>
          <w:rFonts w:ascii="宋体" w:hAnsi="宋体" w:hint="eastAsia"/>
          <w:b/>
          <w:color w:val="000000" w:themeColor="text1"/>
          <w:sz w:val="24"/>
          <w:szCs w:val="24"/>
        </w:rPr>
      </w:pPr>
      <w:r w:rsidRPr="000921E0">
        <w:rPr>
          <w:rFonts w:ascii="宋体" w:hAnsi="宋体" w:hint="eastAsia"/>
          <w:b/>
          <w:color w:val="000000" w:themeColor="text1"/>
          <w:sz w:val="24"/>
          <w:szCs w:val="24"/>
        </w:rPr>
        <w:t>合同变更、中止与终止</w:t>
      </w:r>
    </w:p>
    <w:p w14:paraId="274D6EFD" w14:textId="77777777" w:rsidR="00881EE1" w:rsidRPr="000921E0" w:rsidRDefault="00135058">
      <w:pPr>
        <w:adjustRightInd w:val="0"/>
        <w:snapToGrid w:val="0"/>
        <w:spacing w:line="400" w:lineRule="exact"/>
        <w:jc w:val="left"/>
        <w:rPr>
          <w:rFonts w:ascii="宋体" w:hAnsi="宋体" w:hint="eastAsia"/>
          <w:color w:val="000000" w:themeColor="text1"/>
          <w:sz w:val="24"/>
          <w:szCs w:val="24"/>
        </w:rPr>
      </w:pPr>
      <w:r w:rsidRPr="000921E0">
        <w:rPr>
          <w:rFonts w:ascii="宋体" w:hAnsi="宋体" w:hint="eastAsia"/>
          <w:color w:val="000000" w:themeColor="text1"/>
          <w:sz w:val="24"/>
          <w:szCs w:val="24"/>
        </w:rPr>
        <w:t xml:space="preserve">    16.1合同的变更</w:t>
      </w:r>
    </w:p>
    <w:p w14:paraId="60A7A5B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政府采购合同履行中，在不改变合同其他条款的前提下，甲方可以在合同价款10%的范围内追加与合同标的相同的货物，并就此与乙方协商一致后签订补充协议。</w:t>
      </w:r>
    </w:p>
    <w:p w14:paraId="1A8E4EF4"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16.2合同的中止</w:t>
      </w:r>
    </w:p>
    <w:p w14:paraId="6077B3D1"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（1）合同履行过程中因供应商就采购文件、采购过程或结果提起投诉的，甲方认为有必要的，可以中止合同的履行。</w:t>
      </w:r>
    </w:p>
    <w:p w14:paraId="6B3A3636"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33E94ED" w14:textId="77777777" w:rsidR="00881EE1" w:rsidRPr="000921E0" w:rsidRDefault="00135058">
      <w:pPr>
        <w:pStyle w:val="AONormal"/>
        <w:ind w:firstLine="480"/>
        <w:jc w:val="both"/>
        <w:rPr>
          <w:rFonts w:ascii="宋体" w:eastAsia="宋体" w:hAnsi="宋体" w:hint="eastAsia"/>
          <w:color w:val="000000" w:themeColor="text1"/>
          <w:sz w:val="24"/>
          <w:szCs w:val="24"/>
        </w:rPr>
      </w:pPr>
      <w:r w:rsidRPr="000921E0">
        <w:rPr>
          <w:rFonts w:ascii="宋体" w:eastAsia="宋体" w:hAnsi="宋体" w:cs="宋体" w:hint="eastAsia"/>
          <w:color w:val="000000" w:themeColor="text1"/>
          <w:sz w:val="24"/>
          <w:szCs w:val="24"/>
        </w:rPr>
        <w:t>（3）乙方分立、合并或者变更住所的，应当及时以书面形式告知甲方。乙方没有及时告知甲方，致使合同履行发生困难的，甲方可以中止合同履行并要求乙方承担由此给甲方造成的损失。</w:t>
      </w:r>
    </w:p>
    <w:p w14:paraId="02E423BD" w14:textId="77777777" w:rsidR="00881EE1" w:rsidRPr="000921E0" w:rsidRDefault="00135058">
      <w:pPr>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（4）甲方不得以行政区划调整、政府换届、机构或者职能调整以及相关责任人更替为由中止合同。</w:t>
      </w:r>
    </w:p>
    <w:p w14:paraId="053BC2C2"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16.3合同的终止</w:t>
      </w:r>
    </w:p>
    <w:p w14:paraId="60AB4FB0"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（1）合同因有效期限届满而终止；</w:t>
      </w:r>
    </w:p>
    <w:p w14:paraId="271D0126" w14:textId="77777777" w:rsidR="00881EE1" w:rsidRPr="000921E0" w:rsidRDefault="00135058">
      <w:pPr>
        <w:snapToGrid w:val="0"/>
        <w:spacing w:line="400" w:lineRule="exact"/>
        <w:ind w:firstLineChars="200" w:firstLine="480"/>
        <w:rPr>
          <w:rFonts w:ascii="宋体" w:hAnsi="宋体" w:cs="宋体" w:hint="eastAsia"/>
          <w:color w:val="000000" w:themeColor="text1"/>
          <w:sz w:val="24"/>
          <w:szCs w:val="24"/>
        </w:rPr>
      </w:pPr>
      <w:r w:rsidRPr="000921E0">
        <w:rPr>
          <w:rFonts w:ascii="宋体" w:hAnsi="宋体" w:hint="eastAsia"/>
          <w:color w:val="000000" w:themeColor="text1"/>
          <w:sz w:val="24"/>
          <w:szCs w:val="24"/>
        </w:rPr>
        <w:t>（2）乙方未按合同约定履行，构成根本性违约的，甲方有权终止合同，</w:t>
      </w:r>
      <w:r w:rsidRPr="000921E0">
        <w:rPr>
          <w:rFonts w:ascii="宋体" w:hAnsi="宋体" w:cs="宋体" w:hint="eastAsia"/>
          <w:color w:val="000000" w:themeColor="text1"/>
          <w:sz w:val="24"/>
          <w:szCs w:val="24"/>
        </w:rPr>
        <w:t>并追究乙方的违约责任</w:t>
      </w:r>
      <w:r w:rsidRPr="000921E0">
        <w:rPr>
          <w:rFonts w:ascii="宋体" w:hAnsi="宋体" w:hint="eastAsia"/>
          <w:color w:val="000000" w:themeColor="text1"/>
          <w:sz w:val="24"/>
          <w:szCs w:val="24"/>
        </w:rPr>
        <w:t>。</w:t>
      </w:r>
    </w:p>
    <w:p w14:paraId="1EC1E0C7" w14:textId="77777777" w:rsidR="00881EE1" w:rsidRPr="000921E0" w:rsidRDefault="00135058">
      <w:pPr>
        <w:pStyle w:val="AONormal"/>
        <w:ind w:firstLine="480"/>
        <w:rPr>
          <w:rFonts w:ascii="宋体" w:eastAsia="宋体" w:hAnsi="宋体" w:hint="eastAsia"/>
          <w:color w:val="000000" w:themeColor="text1"/>
          <w:sz w:val="24"/>
          <w:szCs w:val="24"/>
        </w:rPr>
      </w:pPr>
      <w:r w:rsidRPr="000921E0">
        <w:rPr>
          <w:rFonts w:ascii="宋体" w:eastAsia="宋体" w:hAnsi="宋体" w:hint="eastAsia"/>
          <w:color w:val="000000" w:themeColor="text1"/>
          <w:sz w:val="24"/>
          <w:szCs w:val="24"/>
        </w:rPr>
        <w:t xml:space="preserve">16.4 </w:t>
      </w:r>
      <w:r w:rsidRPr="000921E0">
        <w:rPr>
          <w:rFonts w:ascii="宋体" w:eastAsia="宋体" w:hAnsi="宋体" w:cs="Times New Roman" w:hint="eastAsia"/>
          <w:color w:val="000000" w:themeColor="text1"/>
          <w:kern w:val="2"/>
          <w:sz w:val="24"/>
          <w:szCs w:val="24"/>
        </w:rPr>
        <w:t>涉及国家利益、社会公共利益的情形</w:t>
      </w:r>
    </w:p>
    <w:p w14:paraId="0ED90132" w14:textId="77777777" w:rsidR="00881EE1" w:rsidRPr="000921E0" w:rsidRDefault="00135058">
      <w:pPr>
        <w:pStyle w:val="AONormal"/>
        <w:ind w:firstLine="480"/>
        <w:jc w:val="both"/>
        <w:rPr>
          <w:rFonts w:ascii="宋体" w:eastAsia="宋体" w:hAnsi="宋体" w:hint="eastAsia"/>
          <w:color w:val="000000" w:themeColor="text1"/>
          <w:sz w:val="24"/>
          <w:szCs w:val="24"/>
        </w:rPr>
      </w:pPr>
      <w:r w:rsidRPr="000921E0">
        <w:rPr>
          <w:rFonts w:ascii="宋体" w:eastAsia="宋体" w:hAnsi="宋体" w:cs="宋体" w:hint="eastAsia"/>
          <w:color w:val="000000" w:themeColor="text1"/>
          <w:sz w:val="24"/>
          <w:szCs w:val="24"/>
        </w:rPr>
        <w:t>政府采购合同继续履行将损害国家利益和社会公共利益的，双方当事人应当变更、中止或者终止合同。有过错的一方应当承担赔偿责任，双方都有过错的，各自承担相应的责任。</w:t>
      </w:r>
    </w:p>
    <w:p w14:paraId="360F98E8"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17. 合同分包</w:t>
      </w:r>
    </w:p>
    <w:p w14:paraId="0F69C989"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17.1 乙方不得将合同转包给其他供应商。涉及合同分包的，乙方应根据采购文件和投标（响应）文件规定进行合同分包。</w:t>
      </w:r>
    </w:p>
    <w:p w14:paraId="68654AA8"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17.2 乙方执行政府采购政策向中小企业依法分包的，乙方应当按采购文件和投标（响应）文件签订分包意向协议，分包意向协议属于本合同组成部分。</w:t>
      </w:r>
    </w:p>
    <w:p w14:paraId="10EE1096"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18. 不可抗力</w:t>
      </w:r>
    </w:p>
    <w:p w14:paraId="17FF0025"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18.1 不可抗力是指合同双方不能预见、不能避免且不能克服的客观情况。</w:t>
      </w:r>
    </w:p>
    <w:p w14:paraId="2CB54104"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18.2 任何一方对由于不可抗力造成的部分或全部不能履行合同不承担违约责任。但迟延履行后发生不可抗力的，不能免除责任。</w:t>
      </w:r>
    </w:p>
    <w:p w14:paraId="408C0B6C"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79F0753" w14:textId="77777777" w:rsidR="00881EE1" w:rsidRPr="000921E0" w:rsidRDefault="00135058">
      <w:pPr>
        <w:autoSpaceDE w:val="0"/>
        <w:autoSpaceDN w:val="0"/>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19. 解决争议的方法</w:t>
      </w:r>
    </w:p>
    <w:p w14:paraId="0AE8D3DF" w14:textId="77777777" w:rsidR="00881EE1" w:rsidRPr="000921E0" w:rsidRDefault="00135058">
      <w:pPr>
        <w:pStyle w:val="AONormal"/>
        <w:ind w:firstLine="480"/>
        <w:jc w:val="both"/>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2114C7E3" w14:textId="77777777" w:rsidR="00881EE1" w:rsidRPr="000921E0" w:rsidRDefault="00135058">
      <w:pPr>
        <w:pStyle w:val="AONormal"/>
        <w:ind w:firstLine="480"/>
        <w:jc w:val="both"/>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19.2 选择仲裁的，应在</w:t>
      </w:r>
      <w:r w:rsidRPr="000921E0">
        <w:rPr>
          <w:rFonts w:ascii="宋体" w:eastAsia="宋体" w:hAnsi="宋体" w:cs="宋体" w:hint="eastAsia"/>
          <w:b/>
          <w:bCs/>
          <w:color w:val="000000" w:themeColor="text1"/>
          <w:sz w:val="24"/>
          <w:szCs w:val="24"/>
        </w:rPr>
        <w:t>【政府采购合同专用条款】</w:t>
      </w:r>
      <w:r w:rsidRPr="000921E0">
        <w:rPr>
          <w:rFonts w:ascii="宋体" w:eastAsia="宋体" w:hAnsi="宋体" w:cs="宋体" w:hint="eastAsia"/>
          <w:color w:val="000000" w:themeColor="text1"/>
          <w:sz w:val="24"/>
          <w:szCs w:val="24"/>
        </w:rPr>
        <w:t>中明确仲裁机构及仲裁地；通过诉讼方式解决的，可以在</w:t>
      </w:r>
      <w:r w:rsidRPr="000921E0">
        <w:rPr>
          <w:rFonts w:ascii="宋体" w:eastAsia="宋体" w:hAnsi="宋体" w:cs="宋体" w:hint="eastAsia"/>
          <w:b/>
          <w:bCs/>
          <w:color w:val="000000" w:themeColor="text1"/>
          <w:sz w:val="24"/>
          <w:szCs w:val="24"/>
        </w:rPr>
        <w:t>【政府采购合同专用条款】</w:t>
      </w:r>
      <w:r w:rsidRPr="000921E0">
        <w:rPr>
          <w:rFonts w:ascii="宋体" w:eastAsia="宋体" w:hAnsi="宋体" w:cs="宋体" w:hint="eastAsia"/>
          <w:color w:val="000000" w:themeColor="text1"/>
          <w:sz w:val="24"/>
          <w:szCs w:val="24"/>
        </w:rPr>
        <w:t>中进一步约定选择与争议有实际联系的地点的人民法院管辖，但管辖法院的约定不得违反级别管辖和专属管辖的规定。</w:t>
      </w:r>
    </w:p>
    <w:p w14:paraId="354519F2" w14:textId="77777777" w:rsidR="00881EE1" w:rsidRPr="000921E0" w:rsidRDefault="00135058">
      <w:pPr>
        <w:pStyle w:val="AONormal"/>
        <w:ind w:firstLine="480"/>
        <w:jc w:val="both"/>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19.3 如甲乙双方有争议的事项不影响合同其他部分的履行，在争议解决期间，合同其他部分应当继续履行。</w:t>
      </w:r>
    </w:p>
    <w:p w14:paraId="37012185" w14:textId="77777777" w:rsidR="00881EE1" w:rsidRPr="000921E0" w:rsidRDefault="00135058">
      <w:pPr>
        <w:autoSpaceDE w:val="0"/>
        <w:autoSpaceDN w:val="0"/>
        <w:adjustRightInd w:val="0"/>
        <w:snapToGrid w:val="0"/>
        <w:spacing w:line="400" w:lineRule="exact"/>
        <w:jc w:val="left"/>
        <w:rPr>
          <w:rFonts w:ascii="宋体" w:hAnsi="宋体" w:hint="eastAsia"/>
          <w:color w:val="000000" w:themeColor="text1"/>
          <w:sz w:val="24"/>
          <w:szCs w:val="24"/>
        </w:rPr>
      </w:pPr>
      <w:r w:rsidRPr="000921E0">
        <w:rPr>
          <w:rFonts w:ascii="宋体" w:hAnsi="宋体" w:hint="eastAsia"/>
          <w:b/>
          <w:color w:val="000000" w:themeColor="text1"/>
          <w:sz w:val="24"/>
          <w:szCs w:val="24"/>
        </w:rPr>
        <w:t>20. 政府采购政策</w:t>
      </w:r>
    </w:p>
    <w:p w14:paraId="416FC588"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 xml:space="preserve">20.1 </w:t>
      </w:r>
      <w:r w:rsidRPr="000921E0">
        <w:rPr>
          <w:rFonts w:ascii="宋体" w:hAnsi="宋体" w:cs="宋体" w:hint="eastAsia"/>
          <w:color w:val="000000" w:themeColor="text1"/>
          <w:sz w:val="24"/>
          <w:szCs w:val="24"/>
          <w:lang w:val="en-GB"/>
        </w:rPr>
        <w:t>本合同应当按照规定执行政府采购政策。</w:t>
      </w:r>
    </w:p>
    <w:p w14:paraId="77F9C08E" w14:textId="77777777" w:rsidR="00881EE1" w:rsidRPr="000921E0" w:rsidRDefault="00135058">
      <w:pPr>
        <w:autoSpaceDE w:val="0"/>
        <w:autoSpaceDN w:val="0"/>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color w:val="000000" w:themeColor="text1"/>
          <w:sz w:val="24"/>
          <w:szCs w:val="24"/>
        </w:rPr>
        <w:t>2</w:t>
      </w:r>
      <w:r w:rsidRPr="000921E0">
        <w:rPr>
          <w:rFonts w:ascii="宋体" w:hAnsi="宋体" w:hint="eastAsia"/>
          <w:color w:val="000000" w:themeColor="text1"/>
          <w:sz w:val="24"/>
          <w:szCs w:val="24"/>
        </w:rPr>
        <w:t>0.2 本合同依法执行政府采购政策的方式和内容，属于合同履约验收的范围。</w:t>
      </w:r>
      <w:r w:rsidRPr="000921E0">
        <w:rPr>
          <w:rFonts w:ascii="宋体" w:hAnsi="宋体" w:cs="宋体" w:hint="eastAsia"/>
          <w:color w:val="000000" w:themeColor="text1"/>
          <w:sz w:val="24"/>
          <w:szCs w:val="24"/>
        </w:rPr>
        <w:t>甲乙双方</w:t>
      </w:r>
      <w:r w:rsidRPr="000921E0">
        <w:rPr>
          <w:rFonts w:ascii="宋体" w:hAnsi="宋体" w:cs="宋体" w:hint="eastAsia"/>
          <w:color w:val="000000" w:themeColor="text1"/>
          <w:sz w:val="24"/>
          <w:szCs w:val="24"/>
          <w:lang w:val="en-GB"/>
        </w:rPr>
        <w:t>未按规定要求执行政府采购政策造成损失的</w:t>
      </w:r>
      <w:r w:rsidRPr="000921E0">
        <w:rPr>
          <w:rFonts w:ascii="宋体" w:hAnsi="宋体" w:hint="eastAsia"/>
          <w:color w:val="000000" w:themeColor="text1"/>
          <w:sz w:val="24"/>
          <w:szCs w:val="24"/>
        </w:rPr>
        <w:t>，有过错的一方应当承担赔偿责任，双方都有过错的，各自承担相应的责任。</w:t>
      </w:r>
    </w:p>
    <w:p w14:paraId="435CF2BC" w14:textId="77777777" w:rsidR="00881EE1" w:rsidRPr="000921E0" w:rsidRDefault="00135058">
      <w:pPr>
        <w:pStyle w:val="a0"/>
        <w:spacing w:after="0" w:line="400" w:lineRule="exact"/>
        <w:ind w:firstLineChars="200" w:firstLine="480"/>
        <w:rPr>
          <w:rFonts w:ascii="宋体" w:hAnsi="宋体" w:hint="eastAsia"/>
          <w:color w:val="000000" w:themeColor="text1"/>
          <w:sz w:val="24"/>
          <w:szCs w:val="24"/>
        </w:rPr>
      </w:pPr>
      <w:r w:rsidRPr="000921E0">
        <w:rPr>
          <w:rFonts w:ascii="宋体" w:hAnsi="宋体"/>
          <w:color w:val="000000" w:themeColor="text1"/>
          <w:sz w:val="24"/>
          <w:szCs w:val="24"/>
        </w:rPr>
        <w:t>2</w:t>
      </w:r>
      <w:r w:rsidRPr="000921E0">
        <w:rPr>
          <w:rFonts w:ascii="宋体" w:hAnsi="宋体" w:hint="eastAsia"/>
          <w:color w:val="000000" w:themeColor="text1"/>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FD8E68B" w14:textId="77777777" w:rsidR="00881EE1" w:rsidRPr="000921E0" w:rsidRDefault="00135058">
      <w:pPr>
        <w:autoSpaceDE w:val="0"/>
        <w:autoSpaceDN w:val="0"/>
        <w:adjustRightInd w:val="0"/>
        <w:snapToGrid w:val="0"/>
        <w:spacing w:line="400" w:lineRule="exact"/>
        <w:jc w:val="left"/>
        <w:rPr>
          <w:rFonts w:ascii="宋体" w:hAnsi="宋体" w:hint="eastAsia"/>
          <w:b/>
          <w:color w:val="000000" w:themeColor="text1"/>
          <w:sz w:val="24"/>
          <w:szCs w:val="24"/>
        </w:rPr>
      </w:pPr>
      <w:r w:rsidRPr="000921E0">
        <w:rPr>
          <w:rFonts w:ascii="宋体" w:hAnsi="宋体" w:hint="eastAsia"/>
          <w:b/>
          <w:color w:val="000000" w:themeColor="text1"/>
          <w:sz w:val="24"/>
          <w:szCs w:val="24"/>
        </w:rPr>
        <w:t>21. 法律适用</w:t>
      </w:r>
    </w:p>
    <w:p w14:paraId="1F1150F1" w14:textId="77777777" w:rsidR="00881EE1" w:rsidRPr="000921E0" w:rsidRDefault="00135058">
      <w:pPr>
        <w:pStyle w:val="AONormal"/>
        <w:ind w:firstLine="480"/>
        <w:jc w:val="both"/>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21.1 本合同的订立、生效、解释、履行及与本合同有关的争议解决，均适用法律、行政法规。</w:t>
      </w:r>
    </w:p>
    <w:p w14:paraId="765AFD59" w14:textId="77777777" w:rsidR="00881EE1" w:rsidRPr="000921E0" w:rsidRDefault="00135058">
      <w:pPr>
        <w:pStyle w:val="AONormal"/>
        <w:ind w:firstLine="480"/>
        <w:jc w:val="both"/>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21.2 本合同条款与法律、行政法规的强制性规定不一致的，双方当事人应按照法律、行政法规的强制性规定修改本合同的相关条款。</w:t>
      </w:r>
    </w:p>
    <w:p w14:paraId="1BB62A55" w14:textId="77777777" w:rsidR="00881EE1" w:rsidRPr="000921E0" w:rsidRDefault="00135058">
      <w:pPr>
        <w:numPr>
          <w:ilvl w:val="255"/>
          <w:numId w:val="0"/>
        </w:numPr>
        <w:autoSpaceDE w:val="0"/>
        <w:autoSpaceDN w:val="0"/>
        <w:adjustRightInd w:val="0"/>
        <w:snapToGrid w:val="0"/>
        <w:spacing w:line="400" w:lineRule="exact"/>
        <w:jc w:val="left"/>
        <w:rPr>
          <w:rFonts w:ascii="宋体" w:hAnsi="宋体" w:hint="eastAsia"/>
          <w:b/>
          <w:color w:val="000000" w:themeColor="text1"/>
          <w:sz w:val="24"/>
          <w:szCs w:val="24"/>
        </w:rPr>
      </w:pPr>
      <w:r w:rsidRPr="000921E0">
        <w:rPr>
          <w:rFonts w:ascii="宋体" w:hAnsi="宋体" w:hint="eastAsia"/>
          <w:b/>
          <w:color w:val="000000" w:themeColor="text1"/>
          <w:sz w:val="24"/>
          <w:szCs w:val="24"/>
        </w:rPr>
        <w:t>22. 通知</w:t>
      </w:r>
    </w:p>
    <w:p w14:paraId="3682C10B" w14:textId="77777777" w:rsidR="00881EE1" w:rsidRPr="000921E0" w:rsidRDefault="00135058">
      <w:pPr>
        <w:pStyle w:val="AONormal"/>
        <w:ind w:firstLine="480"/>
        <w:jc w:val="both"/>
        <w:rPr>
          <w:rFonts w:ascii="宋体" w:eastAsia="宋体" w:hAnsi="宋体" w:cs="宋体" w:hint="eastAsia"/>
          <w:color w:val="000000" w:themeColor="text1"/>
          <w:sz w:val="24"/>
          <w:szCs w:val="24"/>
        </w:rPr>
      </w:pPr>
      <w:r w:rsidRPr="000921E0">
        <w:rPr>
          <w:rFonts w:ascii="宋体" w:eastAsia="宋体" w:hAnsi="宋体" w:cs="宋体" w:hint="eastAsia"/>
          <w:color w:val="000000" w:themeColor="text1"/>
          <w:sz w:val="24"/>
          <w:szCs w:val="24"/>
        </w:rPr>
        <w:t>22.1 本合同任何一方向对方发出的通知、信件、数据电文等，应当发送至本合同第一部分《政府采购合同协议书》所约定的通讯地址、联系人、联系电话或电子邮箱。</w:t>
      </w:r>
    </w:p>
    <w:p w14:paraId="51348562" w14:textId="77777777" w:rsidR="00881EE1" w:rsidRPr="000921E0" w:rsidRDefault="00135058">
      <w:pPr>
        <w:pStyle w:val="AONormal"/>
        <w:ind w:firstLineChars="0" w:firstLine="0"/>
        <w:jc w:val="both"/>
        <w:rPr>
          <w:rFonts w:ascii="宋体" w:eastAsia="宋体" w:hAnsi="宋体" w:hint="eastAsia"/>
          <w:color w:val="000000" w:themeColor="text1"/>
          <w:sz w:val="24"/>
          <w:szCs w:val="24"/>
        </w:rPr>
      </w:pPr>
      <w:r w:rsidRPr="000921E0">
        <w:rPr>
          <w:rFonts w:ascii="宋体" w:eastAsia="宋体" w:hAnsi="宋体" w:cs="宋体" w:hint="eastAsia"/>
          <w:color w:val="000000" w:themeColor="text1"/>
          <w:sz w:val="24"/>
          <w:szCs w:val="24"/>
        </w:rPr>
        <w:t xml:space="preserve">    22.2 一方当事人变更名称、住所、联系人、联系电话或电子邮箱等信息的，应当在变更后3日内及时书面通知对方，对方实际收到变更通知前的送达仍为有效送达。</w:t>
      </w:r>
    </w:p>
    <w:p w14:paraId="66EDD7E4"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22.3本合同一方给另一方的通知均应采用书面形式，传真或快递送到本合同中规定的对方的地址和办理签收手续。</w:t>
      </w:r>
    </w:p>
    <w:p w14:paraId="4D80371F" w14:textId="77777777" w:rsidR="00881EE1" w:rsidRPr="000921E0" w:rsidRDefault="00135058">
      <w:pPr>
        <w:adjustRightInd w:val="0"/>
        <w:snapToGrid w:val="0"/>
        <w:spacing w:line="400" w:lineRule="exact"/>
        <w:ind w:firstLineChars="200" w:firstLine="480"/>
        <w:jc w:val="left"/>
        <w:rPr>
          <w:rFonts w:ascii="宋体" w:hAnsi="宋体" w:hint="eastAsia"/>
          <w:color w:val="000000" w:themeColor="text1"/>
          <w:sz w:val="24"/>
          <w:szCs w:val="24"/>
        </w:rPr>
      </w:pPr>
      <w:r w:rsidRPr="000921E0">
        <w:rPr>
          <w:rFonts w:ascii="宋体" w:hAnsi="宋体" w:hint="eastAsia"/>
          <w:color w:val="000000" w:themeColor="text1"/>
          <w:sz w:val="24"/>
          <w:szCs w:val="24"/>
        </w:rPr>
        <w:t>22.4通知以送达之日或通知书中规定的生效之日起生效，两者中以较迟之日为准。</w:t>
      </w:r>
    </w:p>
    <w:p w14:paraId="4ACF6C50" w14:textId="77777777" w:rsidR="00881EE1" w:rsidRPr="000921E0" w:rsidRDefault="00135058">
      <w:pPr>
        <w:numPr>
          <w:ilvl w:val="0"/>
          <w:numId w:val="7"/>
        </w:numPr>
        <w:adjustRightInd w:val="0"/>
        <w:snapToGrid w:val="0"/>
        <w:spacing w:line="400" w:lineRule="exact"/>
        <w:jc w:val="left"/>
        <w:rPr>
          <w:rFonts w:ascii="宋体" w:hAnsi="宋体" w:hint="eastAsia"/>
          <w:b/>
          <w:bCs/>
          <w:color w:val="000000" w:themeColor="text1"/>
          <w:sz w:val="24"/>
          <w:szCs w:val="24"/>
        </w:rPr>
      </w:pPr>
      <w:r w:rsidRPr="000921E0">
        <w:rPr>
          <w:rFonts w:ascii="宋体" w:hAnsi="宋体" w:hint="eastAsia"/>
          <w:b/>
          <w:bCs/>
          <w:color w:val="000000" w:themeColor="text1"/>
          <w:sz w:val="24"/>
          <w:szCs w:val="24"/>
        </w:rPr>
        <w:t>合同未尽事项</w:t>
      </w:r>
    </w:p>
    <w:p w14:paraId="127B20EB" w14:textId="77777777" w:rsidR="00881EE1" w:rsidRPr="000921E0" w:rsidRDefault="00135058">
      <w:pPr>
        <w:adjustRightInd w:val="0"/>
        <w:snapToGrid w:val="0"/>
        <w:spacing w:line="400" w:lineRule="exact"/>
        <w:ind w:firstLineChars="200" w:firstLine="480"/>
        <w:jc w:val="left"/>
        <w:rPr>
          <w:rFonts w:ascii="宋体" w:hAnsi="宋体" w:hint="eastAsia"/>
          <w:bCs/>
          <w:color w:val="000000" w:themeColor="text1"/>
          <w:sz w:val="24"/>
          <w:szCs w:val="24"/>
        </w:rPr>
      </w:pPr>
      <w:r w:rsidRPr="000921E0">
        <w:rPr>
          <w:rFonts w:ascii="宋体" w:hAnsi="宋体" w:hint="eastAsia"/>
          <w:bCs/>
          <w:color w:val="000000" w:themeColor="text1"/>
          <w:sz w:val="24"/>
          <w:szCs w:val="24"/>
        </w:rPr>
        <w:t>23.1合同未尽事项见</w:t>
      </w:r>
      <w:r w:rsidRPr="000921E0">
        <w:rPr>
          <w:rFonts w:ascii="宋体" w:hAnsi="宋体" w:hint="eastAsia"/>
          <w:b/>
          <w:color w:val="000000" w:themeColor="text1"/>
          <w:sz w:val="24"/>
          <w:szCs w:val="24"/>
        </w:rPr>
        <w:t>【政府采购合同专用条款】</w:t>
      </w:r>
      <w:r w:rsidRPr="000921E0">
        <w:rPr>
          <w:rFonts w:ascii="宋体" w:hAnsi="宋体" w:hint="eastAsia"/>
          <w:bCs/>
          <w:color w:val="000000" w:themeColor="text1"/>
          <w:sz w:val="24"/>
          <w:szCs w:val="24"/>
        </w:rPr>
        <w:t>。</w:t>
      </w:r>
    </w:p>
    <w:p w14:paraId="18AA8169" w14:textId="77777777" w:rsidR="00881EE1" w:rsidRPr="000921E0" w:rsidRDefault="00135058">
      <w:pPr>
        <w:adjustRightInd w:val="0"/>
        <w:snapToGrid w:val="0"/>
        <w:spacing w:line="400" w:lineRule="exact"/>
        <w:jc w:val="left"/>
        <w:rPr>
          <w:rFonts w:ascii="宋体" w:hAnsi="宋体" w:hint="eastAsia"/>
          <w:color w:val="000000" w:themeColor="text1"/>
          <w:sz w:val="24"/>
          <w:szCs w:val="24"/>
        </w:rPr>
      </w:pPr>
      <w:r w:rsidRPr="000921E0">
        <w:rPr>
          <w:rFonts w:ascii="宋体" w:hAnsi="宋体" w:hint="eastAsia"/>
          <w:bCs/>
          <w:color w:val="000000" w:themeColor="text1"/>
          <w:sz w:val="24"/>
          <w:szCs w:val="24"/>
        </w:rPr>
        <w:t xml:space="preserve">    23.2 合同附件与合同正文具有同等的法律效力。</w:t>
      </w:r>
      <w:bookmarkStart w:id="217" w:name="_Toc20313"/>
    </w:p>
    <w:p w14:paraId="603348CC" w14:textId="77777777" w:rsidR="00881EE1" w:rsidRPr="000921E0" w:rsidRDefault="00135058">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br w:type="page"/>
      </w:r>
    </w:p>
    <w:p w14:paraId="2A7CA808" w14:textId="77777777" w:rsidR="00881EE1" w:rsidRPr="000921E0" w:rsidRDefault="00135058">
      <w:pPr>
        <w:adjustRightInd w:val="0"/>
        <w:snapToGrid w:val="0"/>
        <w:spacing w:line="400" w:lineRule="exact"/>
        <w:jc w:val="center"/>
        <w:outlineLvl w:val="1"/>
        <w:rPr>
          <w:rFonts w:ascii="宋体" w:hAnsi="宋体" w:hint="eastAsia"/>
          <w:b/>
          <w:bCs/>
          <w:color w:val="000000" w:themeColor="text1"/>
          <w:sz w:val="24"/>
          <w:szCs w:val="24"/>
        </w:rPr>
      </w:pPr>
      <w:bookmarkStart w:id="218" w:name="_Toc209700349"/>
      <w:r w:rsidRPr="000921E0">
        <w:rPr>
          <w:rFonts w:ascii="宋体" w:hAnsi="宋体" w:hint="eastAsia"/>
          <w:b/>
          <w:bCs/>
          <w:color w:val="000000" w:themeColor="text1"/>
          <w:sz w:val="24"/>
          <w:szCs w:val="24"/>
        </w:rPr>
        <w:lastRenderedPageBreak/>
        <w:t>第三节政府采购合同专用条款</w:t>
      </w:r>
      <w:bookmarkEnd w:id="217"/>
      <w:bookmarkEnd w:id="218"/>
    </w:p>
    <w:p w14:paraId="0B47004B" w14:textId="77777777" w:rsidR="00881EE1" w:rsidRPr="000921E0" w:rsidRDefault="00881EE1">
      <w:pPr>
        <w:pStyle w:val="a0"/>
        <w:rPr>
          <w:rFonts w:ascii="宋体" w:hAnsi="宋体" w:hint="eastAsia"/>
          <w:color w:val="000000" w:themeColor="text1"/>
          <w:sz w:val="24"/>
          <w:szCs w:val="24"/>
        </w:rPr>
      </w:pPr>
    </w:p>
    <w:tbl>
      <w:tblPr>
        <w:tblW w:w="9072" w:type="dxa"/>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730"/>
        <w:gridCol w:w="1742"/>
        <w:gridCol w:w="5600"/>
      </w:tblGrid>
      <w:tr w:rsidR="000921E0" w:rsidRPr="000921E0" w14:paraId="652B145E" w14:textId="77777777">
        <w:trPr>
          <w:trHeight w:val="736"/>
        </w:trPr>
        <w:tc>
          <w:tcPr>
            <w:tcW w:w="1730" w:type="dxa"/>
            <w:vAlign w:val="center"/>
          </w:tcPr>
          <w:p w14:paraId="3DE2F85D"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475EEDB0"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第1.2（6）项</w:t>
            </w:r>
          </w:p>
        </w:tc>
        <w:tc>
          <w:tcPr>
            <w:tcW w:w="1742" w:type="dxa"/>
            <w:vAlign w:val="center"/>
          </w:tcPr>
          <w:p w14:paraId="1FD153FA"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联合体具体要求</w:t>
            </w:r>
          </w:p>
        </w:tc>
        <w:tc>
          <w:tcPr>
            <w:tcW w:w="5600" w:type="dxa"/>
            <w:vAlign w:val="center"/>
          </w:tcPr>
          <w:p w14:paraId="3C8F6BE5"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无</w:t>
            </w:r>
          </w:p>
        </w:tc>
      </w:tr>
      <w:tr w:rsidR="000921E0" w:rsidRPr="000921E0" w14:paraId="02222F81" w14:textId="77777777">
        <w:trPr>
          <w:trHeight w:val="604"/>
        </w:trPr>
        <w:tc>
          <w:tcPr>
            <w:tcW w:w="1730" w:type="dxa"/>
            <w:vAlign w:val="center"/>
          </w:tcPr>
          <w:p w14:paraId="40B954BB"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20F46A12"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第1.2（7）项</w:t>
            </w:r>
          </w:p>
        </w:tc>
        <w:tc>
          <w:tcPr>
            <w:tcW w:w="1742" w:type="dxa"/>
            <w:vAlign w:val="center"/>
          </w:tcPr>
          <w:p w14:paraId="5B95E9BD"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其他术语解释</w:t>
            </w:r>
          </w:p>
        </w:tc>
        <w:tc>
          <w:tcPr>
            <w:tcW w:w="5600" w:type="dxa"/>
            <w:vAlign w:val="center"/>
          </w:tcPr>
          <w:p w14:paraId="2134D027"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“交货日期”系指合同标的最终验收合格、交付使用并提供所需单据的日期。</w:t>
            </w:r>
          </w:p>
        </w:tc>
      </w:tr>
      <w:tr w:rsidR="000921E0" w:rsidRPr="000921E0" w14:paraId="30F5614A" w14:textId="77777777">
        <w:trPr>
          <w:trHeight w:val="736"/>
        </w:trPr>
        <w:tc>
          <w:tcPr>
            <w:tcW w:w="1730" w:type="dxa"/>
            <w:vAlign w:val="center"/>
          </w:tcPr>
          <w:p w14:paraId="74851857"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3103AF74"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第4.4款</w:t>
            </w:r>
          </w:p>
        </w:tc>
        <w:tc>
          <w:tcPr>
            <w:tcW w:w="1742" w:type="dxa"/>
            <w:vAlign w:val="center"/>
          </w:tcPr>
          <w:p w14:paraId="756ECAA2"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履约验收中甲方提出异议或作出说明的期限</w:t>
            </w:r>
          </w:p>
        </w:tc>
        <w:tc>
          <w:tcPr>
            <w:tcW w:w="5600" w:type="dxa"/>
            <w:vAlign w:val="center"/>
          </w:tcPr>
          <w:p w14:paraId="36608C5B"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7个工作日</w:t>
            </w:r>
          </w:p>
        </w:tc>
      </w:tr>
      <w:tr w:rsidR="000921E0" w:rsidRPr="000921E0" w14:paraId="5CD96F87" w14:textId="77777777">
        <w:trPr>
          <w:trHeight w:val="736"/>
        </w:trPr>
        <w:tc>
          <w:tcPr>
            <w:tcW w:w="1730" w:type="dxa"/>
            <w:vAlign w:val="center"/>
          </w:tcPr>
          <w:p w14:paraId="50A232BE"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79817B36"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第4.6款</w:t>
            </w:r>
          </w:p>
        </w:tc>
        <w:tc>
          <w:tcPr>
            <w:tcW w:w="1742" w:type="dxa"/>
            <w:vAlign w:val="center"/>
          </w:tcPr>
          <w:p w14:paraId="7760BECD"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约定甲方承担的其他义务和责任</w:t>
            </w:r>
          </w:p>
        </w:tc>
        <w:tc>
          <w:tcPr>
            <w:tcW w:w="5600" w:type="dxa"/>
            <w:vAlign w:val="center"/>
          </w:tcPr>
          <w:p w14:paraId="5584A5CC"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无</w:t>
            </w:r>
          </w:p>
        </w:tc>
      </w:tr>
      <w:tr w:rsidR="000921E0" w:rsidRPr="000921E0" w14:paraId="10A7BEFC" w14:textId="77777777">
        <w:trPr>
          <w:trHeight w:val="736"/>
        </w:trPr>
        <w:tc>
          <w:tcPr>
            <w:tcW w:w="1730" w:type="dxa"/>
            <w:vAlign w:val="center"/>
          </w:tcPr>
          <w:p w14:paraId="1C9887E1"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22A1838E" w14:textId="77777777" w:rsidR="00881EE1" w:rsidRPr="000921E0" w:rsidRDefault="00135058" w:rsidP="00E02772">
            <w:pPr>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第5.4款</w:t>
            </w:r>
          </w:p>
        </w:tc>
        <w:tc>
          <w:tcPr>
            <w:tcW w:w="1742" w:type="dxa"/>
            <w:vAlign w:val="center"/>
          </w:tcPr>
          <w:p w14:paraId="294096A2"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约定乙方承担的其他义务和责任</w:t>
            </w:r>
          </w:p>
        </w:tc>
        <w:tc>
          <w:tcPr>
            <w:tcW w:w="5600" w:type="dxa"/>
            <w:vAlign w:val="center"/>
          </w:tcPr>
          <w:p w14:paraId="2DDF9999"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1.合同标的在交付甲方前发生的风险均由乙方承担。</w:t>
            </w:r>
          </w:p>
          <w:p w14:paraId="761446C4" w14:textId="77777777" w:rsidR="00881EE1" w:rsidRPr="000921E0" w:rsidRDefault="00135058" w:rsidP="00E02772">
            <w:pPr>
              <w:pStyle w:val="a0"/>
              <w:spacing w:after="0"/>
              <w:rPr>
                <w:rFonts w:ascii="宋体" w:hAnsi="宋体" w:hint="eastAsia"/>
                <w:color w:val="000000" w:themeColor="text1"/>
                <w:sz w:val="24"/>
                <w:szCs w:val="24"/>
              </w:rPr>
            </w:pPr>
            <w:r w:rsidRPr="000921E0">
              <w:rPr>
                <w:rFonts w:ascii="宋体" w:hAnsi="宋体" w:hint="eastAsia"/>
                <w:color w:val="000000" w:themeColor="text1"/>
                <w:sz w:val="24"/>
                <w:szCs w:val="24"/>
              </w:rPr>
              <w:t>2.乙方应按招标文件规定的技术要求、质量标准向甲方提供未经使用的全新产品。</w:t>
            </w:r>
          </w:p>
          <w:p w14:paraId="02EBB249"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3.在质量保证期内，乙方应对合同标的出现的质量及安全问题负责处理解决并承担一切费用。</w:t>
            </w:r>
          </w:p>
          <w:p w14:paraId="27234F59" w14:textId="77777777" w:rsidR="00881EE1" w:rsidRPr="000921E0" w:rsidRDefault="00135058" w:rsidP="00E02772">
            <w:pPr>
              <w:pStyle w:val="a0"/>
              <w:spacing w:after="0"/>
              <w:rPr>
                <w:rFonts w:ascii="宋体" w:hAnsi="宋体" w:hint="eastAsia"/>
                <w:color w:val="000000" w:themeColor="text1"/>
                <w:sz w:val="24"/>
                <w:szCs w:val="24"/>
              </w:rPr>
            </w:pPr>
            <w:r w:rsidRPr="000921E0">
              <w:rPr>
                <w:rFonts w:ascii="宋体" w:hAnsi="宋体" w:hint="eastAsia"/>
                <w:color w:val="000000" w:themeColor="text1"/>
                <w:sz w:val="24"/>
                <w:szCs w:val="24"/>
              </w:rPr>
              <w:t>4.乙方应保证合同标的在正确安装、正常使用和保养条件下，在其使用寿命期内应具有满意的性能。</w:t>
            </w:r>
          </w:p>
        </w:tc>
      </w:tr>
      <w:tr w:rsidR="000921E0" w:rsidRPr="000921E0" w14:paraId="01779F37" w14:textId="77777777">
        <w:trPr>
          <w:trHeight w:val="736"/>
        </w:trPr>
        <w:tc>
          <w:tcPr>
            <w:tcW w:w="1730" w:type="dxa"/>
            <w:vAlign w:val="center"/>
          </w:tcPr>
          <w:p w14:paraId="0E569620"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2ACA1587" w14:textId="77777777" w:rsidR="00881EE1" w:rsidRPr="000921E0" w:rsidRDefault="00135058" w:rsidP="00E02772">
            <w:pPr>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第6.1款</w:t>
            </w:r>
          </w:p>
        </w:tc>
        <w:tc>
          <w:tcPr>
            <w:tcW w:w="1742" w:type="dxa"/>
            <w:vAlign w:val="center"/>
          </w:tcPr>
          <w:p w14:paraId="25A8B5F5"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履行合同义务的顺序</w:t>
            </w:r>
          </w:p>
        </w:tc>
        <w:tc>
          <w:tcPr>
            <w:tcW w:w="5600" w:type="dxa"/>
            <w:vAlign w:val="center"/>
          </w:tcPr>
          <w:p w14:paraId="545950A5"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无</w:t>
            </w:r>
          </w:p>
        </w:tc>
      </w:tr>
      <w:tr w:rsidR="000921E0" w:rsidRPr="000921E0" w14:paraId="0966DA54" w14:textId="77777777">
        <w:trPr>
          <w:trHeight w:val="667"/>
        </w:trPr>
        <w:tc>
          <w:tcPr>
            <w:tcW w:w="1730" w:type="dxa"/>
            <w:vMerge w:val="restart"/>
            <w:vAlign w:val="center"/>
          </w:tcPr>
          <w:p w14:paraId="6523A937"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241F9194"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第7.1款</w:t>
            </w:r>
          </w:p>
        </w:tc>
        <w:tc>
          <w:tcPr>
            <w:tcW w:w="1742" w:type="dxa"/>
            <w:vAlign w:val="center"/>
          </w:tcPr>
          <w:p w14:paraId="6A209D99"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包装特殊要求</w:t>
            </w:r>
          </w:p>
        </w:tc>
        <w:tc>
          <w:tcPr>
            <w:tcW w:w="5600" w:type="dxa"/>
            <w:vAlign w:val="center"/>
          </w:tcPr>
          <w:p w14:paraId="004AF7B0"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本项目中涉及商品包装和快递包装的，金属件</w:t>
            </w:r>
            <w:r w:rsidR="004D43A4">
              <w:rPr>
                <w:rFonts w:ascii="宋体" w:hAnsi="宋体" w:hint="eastAsia"/>
                <w:color w:val="000000" w:themeColor="text1"/>
                <w:sz w:val="24"/>
                <w:szCs w:val="24"/>
              </w:rPr>
              <w:t>：</w:t>
            </w:r>
            <w:r w:rsidRPr="000921E0">
              <w:rPr>
                <w:rFonts w:ascii="宋体" w:hAnsi="宋体" w:hint="eastAsia"/>
                <w:color w:val="000000" w:themeColor="text1"/>
                <w:sz w:val="24"/>
                <w:szCs w:val="24"/>
              </w:rPr>
              <w:t>使用泡泡纸覆盖包装 防止碰撞；板式件</w:t>
            </w:r>
            <w:r w:rsidR="004D43A4">
              <w:rPr>
                <w:rFonts w:ascii="宋体" w:hAnsi="宋体" w:hint="eastAsia"/>
                <w:color w:val="000000" w:themeColor="text1"/>
                <w:sz w:val="24"/>
                <w:szCs w:val="24"/>
              </w:rPr>
              <w:t>：</w:t>
            </w:r>
            <w:r w:rsidRPr="000921E0">
              <w:rPr>
                <w:rFonts w:ascii="宋体" w:hAnsi="宋体" w:hint="eastAsia"/>
                <w:color w:val="000000" w:themeColor="text1"/>
                <w:sz w:val="24"/>
                <w:szCs w:val="24"/>
              </w:rPr>
              <w:t>不同板件用捆扎带分类打包，边角处用瓦楞纸覆盖，防止损坏；塑料件和五金件</w:t>
            </w:r>
            <w:r w:rsidR="004D43A4">
              <w:rPr>
                <w:rFonts w:ascii="宋体" w:hAnsi="宋体" w:hint="eastAsia"/>
                <w:color w:val="000000" w:themeColor="text1"/>
                <w:sz w:val="24"/>
                <w:szCs w:val="24"/>
              </w:rPr>
              <w:t>：</w:t>
            </w:r>
            <w:r w:rsidRPr="000921E0">
              <w:rPr>
                <w:rFonts w:ascii="宋体" w:hAnsi="宋体" w:hint="eastAsia"/>
                <w:color w:val="000000" w:themeColor="text1"/>
                <w:sz w:val="24"/>
                <w:szCs w:val="24"/>
              </w:rPr>
              <w:t>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570CCD23"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1.商品包装层数不得超过3 层，空隙率不大于40%；</w:t>
            </w:r>
          </w:p>
          <w:p w14:paraId="2126AC62"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2.商品包装尽可能使用单一材质的包装材料，如因功能需求必需使用不同材质，不同材质间应便于分离；</w:t>
            </w:r>
          </w:p>
          <w:p w14:paraId="63AFE658"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3.商品包装中铅、汞、镉、六价铬的总含量应不大于100mg/kg；</w:t>
            </w:r>
          </w:p>
          <w:p w14:paraId="6E24A764"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4.商品包装印刷使用的油墨中挥发性有机化合物(VOCs)含量应不大于 5%（以重量计）；</w:t>
            </w:r>
          </w:p>
          <w:p w14:paraId="0F3696F9"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5.塑料材质商品包装上呈现的印刷颜色不得超过6色；</w:t>
            </w:r>
          </w:p>
          <w:p w14:paraId="3C4A9ACF"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6.纸质商品包装应使用75%以上的可再生纤维原料生产；</w:t>
            </w:r>
          </w:p>
          <w:p w14:paraId="1521D490"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7.木质商品包装的原料应来源于可持续性森林。</w:t>
            </w:r>
          </w:p>
          <w:p w14:paraId="4DE4583A"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C198096" w14:textId="77777777" w:rsidR="00881EE1" w:rsidRPr="000921E0" w:rsidRDefault="00135058" w:rsidP="004D43A4">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9每件包装箱内应附一份详细装箱单和质量合格凭证。</w:t>
            </w:r>
          </w:p>
        </w:tc>
      </w:tr>
      <w:tr w:rsidR="000921E0" w:rsidRPr="000921E0" w14:paraId="6C19289C" w14:textId="77777777">
        <w:trPr>
          <w:trHeight w:val="667"/>
        </w:trPr>
        <w:tc>
          <w:tcPr>
            <w:tcW w:w="1730" w:type="dxa"/>
            <w:vMerge/>
            <w:vAlign w:val="center"/>
          </w:tcPr>
          <w:p w14:paraId="49D28834" w14:textId="77777777" w:rsidR="00881EE1" w:rsidRPr="000921E0" w:rsidRDefault="00881EE1" w:rsidP="00E02772">
            <w:pPr>
              <w:adjustRightInd w:val="0"/>
              <w:snapToGrid w:val="0"/>
              <w:jc w:val="center"/>
              <w:rPr>
                <w:rFonts w:ascii="宋体" w:hAnsi="宋体" w:hint="eastAsia"/>
                <w:color w:val="000000" w:themeColor="text1"/>
                <w:sz w:val="24"/>
                <w:szCs w:val="24"/>
              </w:rPr>
            </w:pPr>
          </w:p>
        </w:tc>
        <w:tc>
          <w:tcPr>
            <w:tcW w:w="1742" w:type="dxa"/>
            <w:vAlign w:val="center"/>
          </w:tcPr>
          <w:p w14:paraId="2CC01BDE"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指定现场</w:t>
            </w:r>
          </w:p>
        </w:tc>
        <w:tc>
          <w:tcPr>
            <w:tcW w:w="5600" w:type="dxa"/>
            <w:vAlign w:val="center"/>
          </w:tcPr>
          <w:p w14:paraId="60F9D97B"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射阳县人民医院相关使用科室（射阳县幸福大道129号）</w:t>
            </w:r>
          </w:p>
        </w:tc>
      </w:tr>
      <w:tr w:rsidR="000921E0" w:rsidRPr="000921E0" w14:paraId="2433C03D" w14:textId="77777777">
        <w:trPr>
          <w:trHeight w:val="772"/>
        </w:trPr>
        <w:tc>
          <w:tcPr>
            <w:tcW w:w="1730" w:type="dxa"/>
            <w:vAlign w:val="center"/>
          </w:tcPr>
          <w:p w14:paraId="1C37DC37"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第二节</w:t>
            </w:r>
          </w:p>
          <w:p w14:paraId="2607E10E"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第7.2款</w:t>
            </w:r>
          </w:p>
        </w:tc>
        <w:tc>
          <w:tcPr>
            <w:tcW w:w="1742" w:type="dxa"/>
            <w:vAlign w:val="center"/>
          </w:tcPr>
          <w:p w14:paraId="17519CF9"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运输特殊要求</w:t>
            </w:r>
          </w:p>
        </w:tc>
        <w:tc>
          <w:tcPr>
            <w:tcW w:w="5600" w:type="dxa"/>
            <w:vAlign w:val="center"/>
          </w:tcPr>
          <w:p w14:paraId="30FFA97D"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1.货物验收合格、交付使用并提供所需单据的日期视为交货日期。</w:t>
            </w:r>
          </w:p>
          <w:p w14:paraId="5B16009E" w14:textId="77777777" w:rsidR="00881EE1" w:rsidRPr="00C6593B" w:rsidRDefault="00135058" w:rsidP="00E02772">
            <w:pPr>
              <w:pStyle w:val="AONormal"/>
              <w:snapToGrid w:val="0"/>
              <w:spacing w:line="240" w:lineRule="auto"/>
              <w:ind w:firstLineChars="0" w:firstLine="0"/>
              <w:rPr>
                <w:rFonts w:ascii="宋体" w:eastAsia="宋体" w:hAnsi="宋体" w:cs="Times New Roman" w:hint="eastAsia"/>
                <w:color w:val="000000" w:themeColor="text1"/>
                <w:sz w:val="24"/>
                <w:szCs w:val="24"/>
              </w:rPr>
            </w:pPr>
            <w:r w:rsidRPr="00C6593B">
              <w:rPr>
                <w:rFonts w:ascii="宋体" w:eastAsia="宋体" w:hAnsi="宋体" w:cs="Times New Roman" w:hint="eastAsia"/>
                <w:color w:val="000000" w:themeColor="text1"/>
                <w:sz w:val="24"/>
                <w:szCs w:val="24"/>
              </w:rPr>
              <w:t>2.乙方在货物发运手续办理完毕后24小时内或货到48小时前通知甲方，以准备接货。（具体时间根据双方实际需求调整）</w:t>
            </w:r>
          </w:p>
          <w:p w14:paraId="76228FED"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3.乙方装运的货物不应超过合同规定的数量或重量。乙方应对超交数量或超重而产生的一切后果负责。</w:t>
            </w:r>
          </w:p>
          <w:p w14:paraId="26F871D5"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4.货物在交付甲方前发生的风险均由乙方负责。</w:t>
            </w:r>
          </w:p>
        </w:tc>
      </w:tr>
      <w:tr w:rsidR="000921E0" w:rsidRPr="000921E0" w14:paraId="182E6332" w14:textId="77777777">
        <w:trPr>
          <w:trHeight w:val="667"/>
        </w:trPr>
        <w:tc>
          <w:tcPr>
            <w:tcW w:w="1730" w:type="dxa"/>
            <w:vAlign w:val="center"/>
          </w:tcPr>
          <w:p w14:paraId="70629F0D"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第二节</w:t>
            </w:r>
          </w:p>
          <w:p w14:paraId="127CAD16"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第7.3款</w:t>
            </w:r>
          </w:p>
        </w:tc>
        <w:tc>
          <w:tcPr>
            <w:tcW w:w="1742" w:type="dxa"/>
            <w:vAlign w:val="center"/>
          </w:tcPr>
          <w:p w14:paraId="5408E61B"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保险要求</w:t>
            </w:r>
          </w:p>
        </w:tc>
        <w:tc>
          <w:tcPr>
            <w:tcW w:w="5600" w:type="dxa"/>
            <w:vAlign w:val="center"/>
          </w:tcPr>
          <w:p w14:paraId="74706DBA" w14:textId="77777777" w:rsidR="00881EE1" w:rsidRPr="00C6593B" w:rsidRDefault="00135058" w:rsidP="00E02772">
            <w:pPr>
              <w:rPr>
                <w:rFonts w:ascii="宋体" w:hAnsi="宋体" w:hint="eastAsia"/>
                <w:color w:val="000000" w:themeColor="text1"/>
                <w:sz w:val="24"/>
                <w:szCs w:val="24"/>
              </w:rPr>
            </w:pPr>
            <w:r w:rsidRPr="00C6593B">
              <w:rPr>
                <w:rFonts w:ascii="宋体" w:hAnsi="宋体" w:hint="eastAsia"/>
                <w:color w:val="000000" w:themeColor="text1"/>
                <w:sz w:val="24"/>
                <w:szCs w:val="24"/>
              </w:rPr>
              <w:t>合同标的</w:t>
            </w:r>
            <w:r w:rsidRPr="00C6593B">
              <w:rPr>
                <w:rFonts w:ascii="宋体" w:hAnsi="宋体"/>
                <w:color w:val="000000" w:themeColor="text1"/>
                <w:sz w:val="24"/>
                <w:szCs w:val="24"/>
              </w:rPr>
              <w:t>交货前由乙方承担保险义务</w:t>
            </w:r>
            <w:r w:rsidRPr="00C6593B">
              <w:rPr>
                <w:rFonts w:ascii="宋体" w:hAnsi="宋体" w:hint="eastAsia"/>
                <w:color w:val="000000" w:themeColor="text1"/>
                <w:sz w:val="24"/>
                <w:szCs w:val="24"/>
              </w:rPr>
              <w:t>。</w:t>
            </w:r>
          </w:p>
        </w:tc>
      </w:tr>
      <w:tr w:rsidR="000921E0" w:rsidRPr="000921E0" w14:paraId="513CBE9F" w14:textId="77777777">
        <w:trPr>
          <w:trHeight w:val="736"/>
        </w:trPr>
        <w:tc>
          <w:tcPr>
            <w:tcW w:w="1730" w:type="dxa"/>
            <w:vAlign w:val="center"/>
          </w:tcPr>
          <w:p w14:paraId="46A03AEC"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第二节</w:t>
            </w:r>
          </w:p>
          <w:p w14:paraId="0C014DB3"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第8.2（1）项</w:t>
            </w:r>
          </w:p>
        </w:tc>
        <w:tc>
          <w:tcPr>
            <w:tcW w:w="1742" w:type="dxa"/>
            <w:vAlign w:val="center"/>
          </w:tcPr>
          <w:p w14:paraId="290E76F7"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质量保证期</w:t>
            </w:r>
          </w:p>
        </w:tc>
        <w:tc>
          <w:tcPr>
            <w:tcW w:w="5600" w:type="dxa"/>
            <w:vAlign w:val="center"/>
          </w:tcPr>
          <w:p w14:paraId="2AF69848" w14:textId="77777777" w:rsidR="00014633" w:rsidRPr="00C6593B" w:rsidRDefault="00C47900" w:rsidP="00E02772">
            <w:pPr>
              <w:autoSpaceDE w:val="0"/>
              <w:autoSpaceDN w:val="0"/>
              <w:adjustRightInd w:val="0"/>
              <w:snapToGrid w:val="0"/>
              <w:jc w:val="left"/>
              <w:rPr>
                <w:rFonts w:ascii="宋体" w:hAnsi="宋体" w:hint="eastAsia"/>
                <w:color w:val="000000" w:themeColor="text1"/>
                <w:sz w:val="24"/>
                <w:szCs w:val="24"/>
              </w:rPr>
            </w:pPr>
            <w:r w:rsidRPr="00C6593B">
              <w:rPr>
                <w:rFonts w:ascii="宋体" w:hAnsi="宋体" w:cs="宋体" w:hint="eastAsia"/>
                <w:color w:val="000000" w:themeColor="text1"/>
                <w:sz w:val="24"/>
                <w:szCs w:val="24"/>
              </w:rPr>
              <w:t>机器整机（含所有附件）包修期≥3年，鼓励延长包修期，厂家提供对设备软件终身免费升级服务，乙方需提供原厂包修承诺书原件。</w:t>
            </w:r>
          </w:p>
        </w:tc>
      </w:tr>
      <w:tr w:rsidR="000921E0" w:rsidRPr="000921E0" w14:paraId="1538779B" w14:textId="77777777">
        <w:trPr>
          <w:trHeight w:val="736"/>
        </w:trPr>
        <w:tc>
          <w:tcPr>
            <w:tcW w:w="1730" w:type="dxa"/>
            <w:vAlign w:val="center"/>
          </w:tcPr>
          <w:p w14:paraId="2269CA02"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第二节</w:t>
            </w:r>
          </w:p>
          <w:p w14:paraId="4F7765F3" w14:textId="77777777" w:rsidR="00881EE1" w:rsidRPr="00C6593B" w:rsidRDefault="00135058" w:rsidP="00E02772">
            <w:pPr>
              <w:adjustRightInd w:val="0"/>
              <w:snapToGrid w:val="0"/>
              <w:jc w:val="center"/>
              <w:rPr>
                <w:rFonts w:ascii="宋体" w:hAnsi="宋体" w:hint="eastAsia"/>
                <w:color w:val="000000" w:themeColor="text1"/>
                <w:sz w:val="24"/>
                <w:szCs w:val="24"/>
              </w:rPr>
            </w:pPr>
            <w:r w:rsidRPr="00C6593B">
              <w:rPr>
                <w:rFonts w:ascii="宋体" w:hAnsi="宋体" w:hint="eastAsia"/>
                <w:color w:val="000000" w:themeColor="text1"/>
                <w:sz w:val="24"/>
                <w:szCs w:val="24"/>
              </w:rPr>
              <w:t>第8.2（3）项</w:t>
            </w:r>
          </w:p>
        </w:tc>
        <w:tc>
          <w:tcPr>
            <w:tcW w:w="1742" w:type="dxa"/>
            <w:vAlign w:val="center"/>
          </w:tcPr>
          <w:p w14:paraId="328EF019"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货物质量缺陷</w:t>
            </w:r>
          </w:p>
          <w:p w14:paraId="309DBA3D"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响应时间</w:t>
            </w:r>
          </w:p>
        </w:tc>
        <w:tc>
          <w:tcPr>
            <w:tcW w:w="5600" w:type="dxa"/>
            <w:vAlign w:val="center"/>
          </w:tcPr>
          <w:p w14:paraId="2DFE70C1" w14:textId="77777777" w:rsidR="00881EE1" w:rsidRPr="00C6593B" w:rsidRDefault="00E10995" w:rsidP="00E02772">
            <w:pPr>
              <w:autoSpaceDE w:val="0"/>
              <w:autoSpaceDN w:val="0"/>
              <w:adjustRightInd w:val="0"/>
              <w:snapToGrid w:val="0"/>
              <w:jc w:val="left"/>
              <w:rPr>
                <w:rFonts w:ascii="宋体" w:hAnsi="宋体" w:hint="eastAsia"/>
                <w:color w:val="000000" w:themeColor="text1"/>
                <w:sz w:val="24"/>
                <w:szCs w:val="24"/>
              </w:rPr>
            </w:pPr>
            <w:r w:rsidRPr="00C6593B">
              <w:rPr>
                <w:rFonts w:ascii="宋体" w:hAnsi="宋体" w:cs="宋体" w:hint="eastAsia"/>
                <w:color w:val="000000" w:themeColor="text1"/>
                <w:sz w:val="24"/>
                <w:szCs w:val="24"/>
              </w:rPr>
              <w:t>机器发生故障时，厂家必须在48小时内解决故障，否则要提供备用机器，确保</w:t>
            </w:r>
            <w:r w:rsidRPr="00C6593B">
              <w:rPr>
                <w:rFonts w:ascii="宋体" w:hAnsi="宋体" w:hint="eastAsia"/>
                <w:color w:val="000000" w:themeColor="text1"/>
                <w:sz w:val="24"/>
                <w:szCs w:val="24"/>
              </w:rPr>
              <w:t>甲方临床科室</w:t>
            </w:r>
            <w:r w:rsidRPr="00C6593B">
              <w:rPr>
                <w:rFonts w:ascii="宋体" w:hAnsi="宋体" w:cs="宋体" w:hint="eastAsia"/>
                <w:color w:val="000000" w:themeColor="text1"/>
                <w:sz w:val="24"/>
                <w:szCs w:val="24"/>
              </w:rPr>
              <w:t>正常开展业务。</w:t>
            </w:r>
          </w:p>
        </w:tc>
      </w:tr>
      <w:tr w:rsidR="000921E0" w:rsidRPr="000921E0" w14:paraId="1719DCC8" w14:textId="77777777">
        <w:trPr>
          <w:trHeight w:val="736"/>
        </w:trPr>
        <w:tc>
          <w:tcPr>
            <w:tcW w:w="1730" w:type="dxa"/>
            <w:vAlign w:val="center"/>
          </w:tcPr>
          <w:p w14:paraId="32512078"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6D57670B"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第8款补充</w:t>
            </w:r>
          </w:p>
        </w:tc>
        <w:tc>
          <w:tcPr>
            <w:tcW w:w="1742" w:type="dxa"/>
            <w:vAlign w:val="center"/>
          </w:tcPr>
          <w:p w14:paraId="4D190DD3"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rPr>
              <w:t>质量保证要求</w:t>
            </w:r>
          </w:p>
        </w:tc>
        <w:tc>
          <w:tcPr>
            <w:tcW w:w="5600" w:type="dxa"/>
            <w:vAlign w:val="center"/>
          </w:tcPr>
          <w:p w14:paraId="5534492B" w14:textId="77777777" w:rsidR="00881EE1" w:rsidRPr="000921E0" w:rsidRDefault="00135058" w:rsidP="00510247">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1. 在质保期内，乙方应对货物出现的质量及安全问题负责处理解决并承担一切费用（因甲方不当使用的除外）。</w:t>
            </w:r>
          </w:p>
          <w:p w14:paraId="51E7D794" w14:textId="77777777" w:rsidR="00881EE1" w:rsidRPr="000921E0" w:rsidRDefault="00135058" w:rsidP="00510247">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2.乙方应按照国家有关法律法规规章和“三包”规定以及招标文件售后服务要求及投标文件售后服务承诺提供售后服务。</w:t>
            </w:r>
          </w:p>
          <w:p w14:paraId="46462441" w14:textId="77777777" w:rsidR="00881EE1" w:rsidRPr="000921E0" w:rsidRDefault="00135058" w:rsidP="00510247">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3.所有货物保修服务方式均为乙方上门保修，由乙方派员到货物使用现场维修，所产生的一切费用由乙方承担（双方视项目情况调整）。</w:t>
            </w:r>
          </w:p>
          <w:p w14:paraId="0BE9A324" w14:textId="77777777" w:rsidR="00881EE1" w:rsidRPr="000921E0" w:rsidRDefault="00135058" w:rsidP="00510247">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1D24412C" w14:textId="77777777" w:rsidR="00881EE1" w:rsidRPr="000921E0" w:rsidRDefault="00510247" w:rsidP="00510247">
            <w:pPr>
              <w:adjustRightInd w:val="0"/>
              <w:snapToGrid w:val="0"/>
              <w:jc w:val="left"/>
              <w:rPr>
                <w:rFonts w:ascii="宋体" w:hAnsi="宋体" w:hint="eastAsia"/>
                <w:color w:val="000000" w:themeColor="text1"/>
                <w:sz w:val="24"/>
                <w:szCs w:val="24"/>
              </w:rPr>
            </w:pPr>
            <w:r>
              <w:rPr>
                <w:rFonts w:ascii="宋体" w:hAnsi="宋体" w:hint="eastAsia"/>
                <w:color w:val="000000" w:themeColor="text1"/>
                <w:sz w:val="24"/>
                <w:szCs w:val="24"/>
              </w:rPr>
              <w:t>5</w:t>
            </w:r>
            <w:r w:rsidR="00135058" w:rsidRPr="000921E0">
              <w:rPr>
                <w:rFonts w:ascii="宋体" w:hAnsi="宋体" w:hint="eastAsia"/>
                <w:color w:val="000000" w:themeColor="text1"/>
                <w:sz w:val="24"/>
                <w:szCs w:val="24"/>
              </w:rPr>
              <w:t>.对货物的品牌、型号、数量、产地等进行检查和</w:t>
            </w:r>
            <w:r w:rsidR="00135058" w:rsidRPr="000921E0">
              <w:rPr>
                <w:rFonts w:ascii="宋体" w:hAnsi="宋体" w:hint="eastAsia"/>
                <w:color w:val="000000" w:themeColor="text1"/>
                <w:sz w:val="24"/>
                <w:szCs w:val="24"/>
              </w:rPr>
              <w:lastRenderedPageBreak/>
              <w:t>清点，如检验中发现短缺、损坏或假冒伪劣商品，乙方应立即采取补救措施，不得因此影响供货，否则一切损失由乙方负责。</w:t>
            </w:r>
          </w:p>
          <w:p w14:paraId="12E4E517" w14:textId="77777777" w:rsidR="00881EE1" w:rsidRPr="00C6593B" w:rsidRDefault="00510247" w:rsidP="00510247">
            <w:pPr>
              <w:adjustRightInd w:val="0"/>
              <w:snapToGrid w:val="0"/>
              <w:jc w:val="left"/>
              <w:rPr>
                <w:rFonts w:ascii="宋体" w:hAnsi="宋体" w:hint="eastAsia"/>
                <w:color w:val="000000" w:themeColor="text1"/>
                <w:sz w:val="24"/>
                <w:szCs w:val="24"/>
              </w:rPr>
            </w:pPr>
            <w:r>
              <w:rPr>
                <w:rFonts w:ascii="宋体" w:hAnsi="宋体" w:hint="eastAsia"/>
                <w:color w:val="000000" w:themeColor="text1"/>
                <w:sz w:val="24"/>
                <w:szCs w:val="24"/>
              </w:rPr>
              <w:t>6</w:t>
            </w:r>
            <w:r w:rsidR="00135058" w:rsidRPr="000921E0">
              <w:rPr>
                <w:rFonts w:ascii="宋体" w:hAnsi="宋体" w:hint="eastAsia"/>
                <w:color w:val="000000" w:themeColor="text1"/>
                <w:sz w:val="24"/>
                <w:szCs w:val="24"/>
              </w:rPr>
              <w:t>.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w:t>
            </w:r>
            <w:r w:rsidR="00135058" w:rsidRPr="00C6593B">
              <w:rPr>
                <w:rFonts w:ascii="宋体" w:hAnsi="宋体" w:hint="eastAsia"/>
                <w:color w:val="000000" w:themeColor="text1"/>
                <w:sz w:val="24"/>
                <w:szCs w:val="24"/>
              </w:rPr>
              <w:t>能。</w:t>
            </w:r>
          </w:p>
          <w:p w14:paraId="72356E5B" w14:textId="77777777" w:rsidR="003938B3" w:rsidRPr="00C6593B" w:rsidRDefault="003938B3" w:rsidP="003938B3">
            <w:pPr>
              <w:adjustRightInd w:val="0"/>
              <w:snapToGrid w:val="0"/>
              <w:jc w:val="left"/>
              <w:rPr>
                <w:rFonts w:ascii="宋体" w:hAnsi="宋体" w:hint="eastAsia"/>
                <w:color w:val="000000" w:themeColor="text1"/>
                <w:sz w:val="24"/>
                <w:szCs w:val="24"/>
              </w:rPr>
            </w:pPr>
            <w:r w:rsidRPr="00C6593B">
              <w:rPr>
                <w:rFonts w:ascii="宋体" w:hAnsi="宋体" w:hint="eastAsia"/>
                <w:color w:val="000000" w:themeColor="text1"/>
                <w:sz w:val="24"/>
                <w:szCs w:val="24"/>
              </w:rPr>
              <w:t>7.设备铭牌标注使用期限≥5年。</w:t>
            </w:r>
          </w:p>
          <w:p w14:paraId="06D79272" w14:textId="77777777" w:rsidR="00510247" w:rsidRPr="003938B3" w:rsidRDefault="003938B3" w:rsidP="003938B3">
            <w:pPr>
              <w:adjustRightInd w:val="0"/>
              <w:snapToGrid w:val="0"/>
              <w:jc w:val="left"/>
              <w:rPr>
                <w:rFonts w:ascii="宋体" w:hAnsi="宋体" w:hint="eastAsia"/>
                <w:color w:val="FF0000"/>
                <w:sz w:val="24"/>
                <w:szCs w:val="24"/>
              </w:rPr>
            </w:pPr>
            <w:r w:rsidRPr="00C6593B">
              <w:rPr>
                <w:rFonts w:ascii="宋体" w:hAnsi="宋体" w:hint="eastAsia"/>
                <w:color w:val="000000" w:themeColor="text1"/>
                <w:sz w:val="24"/>
                <w:szCs w:val="24"/>
              </w:rPr>
              <w:t>8</w:t>
            </w:r>
            <w:r w:rsidR="00510247" w:rsidRPr="00C6593B">
              <w:rPr>
                <w:rFonts w:ascii="宋体" w:hAnsi="宋体" w:hint="eastAsia"/>
                <w:color w:val="000000" w:themeColor="text1"/>
                <w:sz w:val="24"/>
                <w:szCs w:val="24"/>
              </w:rPr>
              <w:t>.乙方应保证提供的设备生产日期在合同生效前6个月以内。</w:t>
            </w:r>
          </w:p>
        </w:tc>
      </w:tr>
      <w:tr w:rsidR="000921E0" w:rsidRPr="000921E0" w14:paraId="46D621BC" w14:textId="77777777">
        <w:trPr>
          <w:trHeight w:val="736"/>
        </w:trPr>
        <w:tc>
          <w:tcPr>
            <w:tcW w:w="1730" w:type="dxa"/>
            <w:vAlign w:val="center"/>
          </w:tcPr>
          <w:p w14:paraId="5637B56E" w14:textId="77777777" w:rsidR="00881EE1" w:rsidRPr="000921E0" w:rsidRDefault="00135058" w:rsidP="00E02772">
            <w:pPr>
              <w:snapToGrid w:val="0"/>
              <w:jc w:val="center"/>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lastRenderedPageBreak/>
              <w:t>第二节</w:t>
            </w:r>
          </w:p>
          <w:p w14:paraId="32380F75" w14:textId="77777777" w:rsidR="00881EE1" w:rsidRPr="000921E0" w:rsidRDefault="00135058" w:rsidP="00E02772">
            <w:pPr>
              <w:pStyle w:val="AONormal"/>
              <w:spacing w:line="240" w:lineRule="auto"/>
              <w:ind w:firstLineChars="0" w:firstLine="0"/>
              <w:jc w:val="center"/>
              <w:rPr>
                <w:rFonts w:ascii="宋体" w:eastAsia="宋体" w:hAnsi="宋体" w:hint="eastAsia"/>
                <w:color w:val="000000" w:themeColor="text1"/>
                <w:sz w:val="24"/>
                <w:szCs w:val="24"/>
              </w:rPr>
            </w:pPr>
            <w:r w:rsidRPr="000921E0">
              <w:rPr>
                <w:rFonts w:ascii="宋体" w:eastAsia="宋体" w:hAnsi="宋体" w:cs="宋体" w:hint="eastAsia"/>
                <w:color w:val="000000" w:themeColor="text1"/>
                <w:sz w:val="24"/>
                <w:szCs w:val="24"/>
              </w:rPr>
              <w:t>第11.1款</w:t>
            </w:r>
          </w:p>
        </w:tc>
        <w:tc>
          <w:tcPr>
            <w:tcW w:w="1742" w:type="dxa"/>
            <w:vAlign w:val="center"/>
          </w:tcPr>
          <w:p w14:paraId="2BB5D4D2" w14:textId="77777777" w:rsidR="00881EE1" w:rsidRPr="000921E0" w:rsidRDefault="00135058" w:rsidP="00E02772">
            <w:pPr>
              <w:adjustRightInd w:val="0"/>
              <w:snapToGrid w:val="0"/>
              <w:rPr>
                <w:rFonts w:ascii="宋体" w:hAnsi="宋体" w:hint="eastAsia"/>
                <w:color w:val="000000" w:themeColor="text1"/>
                <w:sz w:val="24"/>
                <w:szCs w:val="24"/>
              </w:rPr>
            </w:pPr>
            <w:r w:rsidRPr="000921E0">
              <w:rPr>
                <w:rFonts w:ascii="宋体" w:hAnsi="宋体" w:hint="eastAsia"/>
                <w:color w:val="000000" w:themeColor="text1"/>
                <w:sz w:val="24"/>
                <w:szCs w:val="24"/>
              </w:rPr>
              <w:t>其他应当保密的信息</w:t>
            </w:r>
          </w:p>
        </w:tc>
        <w:tc>
          <w:tcPr>
            <w:tcW w:w="5600" w:type="dxa"/>
            <w:vAlign w:val="center"/>
          </w:tcPr>
          <w:p w14:paraId="79B2438B"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tc>
      </w:tr>
      <w:tr w:rsidR="000921E0" w:rsidRPr="000921E0" w14:paraId="11426E00" w14:textId="77777777">
        <w:trPr>
          <w:trHeight w:val="697"/>
        </w:trPr>
        <w:tc>
          <w:tcPr>
            <w:tcW w:w="1730" w:type="dxa"/>
            <w:vAlign w:val="center"/>
          </w:tcPr>
          <w:p w14:paraId="1FD8F50D"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613DBFB3"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第12.2款</w:t>
            </w:r>
          </w:p>
        </w:tc>
        <w:tc>
          <w:tcPr>
            <w:tcW w:w="1742" w:type="dxa"/>
            <w:vAlign w:val="center"/>
          </w:tcPr>
          <w:p w14:paraId="18F016EA"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合同价款支付时间</w:t>
            </w:r>
          </w:p>
        </w:tc>
        <w:tc>
          <w:tcPr>
            <w:tcW w:w="5600" w:type="dxa"/>
            <w:vAlign w:val="center"/>
          </w:tcPr>
          <w:p w14:paraId="4DABBD2A" w14:textId="77777777" w:rsidR="00881EE1" w:rsidRPr="000921E0" w:rsidRDefault="00135058" w:rsidP="00E02772">
            <w:pPr>
              <w:jc w:val="left"/>
              <w:rPr>
                <w:rFonts w:ascii="宋体" w:hAnsi="宋体" w:hint="eastAsia"/>
                <w:color w:val="000000" w:themeColor="text1"/>
                <w:sz w:val="24"/>
                <w:szCs w:val="24"/>
              </w:rPr>
            </w:pPr>
            <w:r w:rsidRPr="000921E0">
              <w:rPr>
                <w:rFonts w:ascii="宋体" w:hAnsi="宋体" w:hint="eastAsia"/>
                <w:color w:val="000000" w:themeColor="text1"/>
                <w:sz w:val="24"/>
                <w:szCs w:val="24"/>
              </w:rPr>
              <w:t>1.收到乙方发票10个工作日内，</w:t>
            </w:r>
            <w:r w:rsidRPr="000921E0">
              <w:rPr>
                <w:rFonts w:ascii="宋体" w:hAnsi="宋体" w:cs="宋体" w:hint="eastAsia"/>
                <w:color w:val="000000" w:themeColor="text1"/>
                <w:sz w:val="24"/>
                <w:szCs w:val="24"/>
              </w:rPr>
              <w:t>但因乙方自身原因导致甲方无法支付的除外。</w:t>
            </w:r>
          </w:p>
          <w:p w14:paraId="5084C9E6" w14:textId="77777777" w:rsidR="00881EE1" w:rsidRPr="000921E0" w:rsidRDefault="00135058" w:rsidP="00E02772">
            <w:pPr>
              <w:jc w:val="left"/>
              <w:rPr>
                <w:rFonts w:ascii="宋体" w:hAnsi="宋体" w:hint="eastAsia"/>
                <w:color w:val="000000" w:themeColor="text1"/>
                <w:sz w:val="24"/>
                <w:szCs w:val="24"/>
              </w:rPr>
            </w:pPr>
            <w:r w:rsidRPr="000921E0">
              <w:rPr>
                <w:rFonts w:ascii="宋体" w:hAnsi="宋体" w:hint="eastAsia"/>
                <w:color w:val="000000" w:themeColor="text1"/>
                <w:sz w:val="24"/>
                <w:szCs w:val="24"/>
              </w:rPr>
              <w:t>2.付款方式详见《第一节 政府采购合同协议书》</w:t>
            </w:r>
          </w:p>
        </w:tc>
      </w:tr>
      <w:tr w:rsidR="000921E0" w:rsidRPr="000921E0" w14:paraId="0B64B8AC" w14:textId="77777777">
        <w:trPr>
          <w:trHeight w:val="697"/>
        </w:trPr>
        <w:tc>
          <w:tcPr>
            <w:tcW w:w="1730" w:type="dxa"/>
            <w:vAlign w:val="center"/>
          </w:tcPr>
          <w:p w14:paraId="3C82A9A0"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7BB23EBB"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第13.2款</w:t>
            </w:r>
          </w:p>
        </w:tc>
        <w:tc>
          <w:tcPr>
            <w:tcW w:w="1742" w:type="dxa"/>
            <w:vAlign w:val="center"/>
          </w:tcPr>
          <w:p w14:paraId="001D8373"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履约保证金不予退还的情形</w:t>
            </w:r>
          </w:p>
        </w:tc>
        <w:tc>
          <w:tcPr>
            <w:tcW w:w="5600" w:type="dxa"/>
            <w:vAlign w:val="center"/>
          </w:tcPr>
          <w:p w14:paraId="07487B78" w14:textId="77777777" w:rsidR="00881EE1" w:rsidRPr="000921E0" w:rsidRDefault="00135058" w:rsidP="00E02772">
            <w:pPr>
              <w:rPr>
                <w:rFonts w:ascii="宋体" w:hAnsi="宋体" w:cs="宋体" w:hint="eastAsia"/>
                <w:color w:val="000000" w:themeColor="text1"/>
                <w:sz w:val="24"/>
              </w:rPr>
            </w:pPr>
            <w:r w:rsidRPr="000921E0">
              <w:rPr>
                <w:rFonts w:ascii="宋体" w:hAnsi="宋体" w:cs="宋体" w:hint="eastAsia"/>
                <w:color w:val="000000" w:themeColor="text1"/>
                <w:sz w:val="24"/>
              </w:rPr>
              <w:t>除不可抗力情况外，投标人出现下列情形之一的，其履约保证金，招标人将视情节决定不予退还或部分不予退还。</w:t>
            </w:r>
          </w:p>
          <w:p w14:paraId="02B54FEA" w14:textId="77777777" w:rsidR="00881EE1" w:rsidRPr="000921E0" w:rsidRDefault="00135058" w:rsidP="00E02772">
            <w:pPr>
              <w:rPr>
                <w:rFonts w:ascii="宋体" w:hAnsi="宋体" w:cs="宋体" w:hint="eastAsia"/>
                <w:color w:val="000000" w:themeColor="text1"/>
                <w:sz w:val="24"/>
              </w:rPr>
            </w:pPr>
            <w:r w:rsidRPr="000921E0">
              <w:rPr>
                <w:rFonts w:ascii="宋体" w:hAnsi="宋体" w:cs="宋体" w:hint="eastAsia"/>
                <w:color w:val="000000" w:themeColor="text1"/>
                <w:sz w:val="24"/>
              </w:rPr>
              <w:t>（1）中标人无正当理由拒绝签订合同的，或者在签订合同时向采购人提出附加条件或者更改合同实质性内容要求的；</w:t>
            </w:r>
          </w:p>
          <w:p w14:paraId="00C77109" w14:textId="77777777" w:rsidR="00881EE1" w:rsidRPr="000921E0" w:rsidRDefault="00135058" w:rsidP="00E02772">
            <w:pPr>
              <w:rPr>
                <w:rFonts w:ascii="宋体" w:hAnsi="宋体" w:cs="宋体" w:hint="eastAsia"/>
                <w:color w:val="000000" w:themeColor="text1"/>
                <w:sz w:val="24"/>
              </w:rPr>
            </w:pPr>
            <w:r w:rsidRPr="000921E0">
              <w:rPr>
                <w:rFonts w:ascii="宋体" w:hAnsi="宋体" w:cs="宋体" w:hint="eastAsia"/>
                <w:color w:val="000000" w:themeColor="text1"/>
                <w:sz w:val="24"/>
              </w:rPr>
              <w:t>（2）中标人不履行与采购人订立的合同的；</w:t>
            </w:r>
          </w:p>
          <w:p w14:paraId="7E4810DB" w14:textId="77777777" w:rsidR="00881EE1" w:rsidRPr="000921E0" w:rsidRDefault="00135058" w:rsidP="00E02772">
            <w:pPr>
              <w:rPr>
                <w:rFonts w:ascii="宋体" w:hAnsi="宋体" w:cs="宋体" w:hint="eastAsia"/>
                <w:color w:val="000000" w:themeColor="text1"/>
                <w:sz w:val="24"/>
              </w:rPr>
            </w:pPr>
            <w:r w:rsidRPr="000921E0">
              <w:rPr>
                <w:rFonts w:ascii="宋体" w:hAnsi="宋体" w:cs="宋体" w:hint="eastAsia"/>
                <w:color w:val="000000" w:themeColor="text1"/>
                <w:sz w:val="24"/>
              </w:rPr>
              <w:t>（3）中标人所供货物或服务不符合招标文件规定要求的；</w:t>
            </w:r>
          </w:p>
          <w:p w14:paraId="2DBBA066" w14:textId="77777777" w:rsidR="00881EE1" w:rsidRPr="000921E0" w:rsidRDefault="00135058" w:rsidP="00E02772">
            <w:pPr>
              <w:rPr>
                <w:rFonts w:ascii="宋体" w:hAnsi="宋体" w:cs="宋体" w:hint="eastAsia"/>
                <w:color w:val="000000" w:themeColor="text1"/>
                <w:sz w:val="24"/>
              </w:rPr>
            </w:pPr>
            <w:r w:rsidRPr="000921E0">
              <w:rPr>
                <w:rFonts w:ascii="宋体" w:hAnsi="宋体" w:cs="宋体" w:hint="eastAsia"/>
                <w:color w:val="000000" w:themeColor="text1"/>
                <w:sz w:val="24"/>
              </w:rPr>
              <w:t>（4）中标人采取欺骗、弄虚作假方式投标的或与其他投标人串通投标的；</w:t>
            </w:r>
          </w:p>
          <w:p w14:paraId="12053483" w14:textId="77777777" w:rsidR="00881EE1" w:rsidRPr="000921E0" w:rsidRDefault="00135058" w:rsidP="00E02772">
            <w:pPr>
              <w:rPr>
                <w:rFonts w:ascii="宋体" w:hAnsi="宋体" w:cs="宋体" w:hint="eastAsia"/>
                <w:color w:val="000000" w:themeColor="text1"/>
                <w:sz w:val="24"/>
              </w:rPr>
            </w:pPr>
            <w:r w:rsidRPr="000921E0">
              <w:rPr>
                <w:rFonts w:ascii="宋体" w:hAnsi="宋体" w:cs="宋体" w:hint="eastAsia"/>
                <w:color w:val="000000" w:themeColor="text1"/>
                <w:sz w:val="24"/>
              </w:rPr>
              <w:t>（5）中标人将合同内容转包、违法分包的；</w:t>
            </w:r>
          </w:p>
          <w:p w14:paraId="6CBC35B1" w14:textId="77777777" w:rsidR="00881EE1" w:rsidRPr="000921E0" w:rsidRDefault="00135058" w:rsidP="00E02772">
            <w:pPr>
              <w:pStyle w:val="a0"/>
              <w:spacing w:after="0"/>
              <w:rPr>
                <w:rFonts w:ascii="宋体" w:hAnsi="宋体" w:cs="宋体" w:hint="eastAsia"/>
                <w:color w:val="000000" w:themeColor="text1"/>
                <w:sz w:val="24"/>
              </w:rPr>
            </w:pPr>
            <w:r w:rsidRPr="000921E0">
              <w:rPr>
                <w:rFonts w:ascii="宋体" w:hAnsi="宋体" w:cs="宋体" w:hint="eastAsia"/>
                <w:color w:val="000000" w:themeColor="text1"/>
                <w:sz w:val="24"/>
              </w:rPr>
              <w:t>（6）中标人故意捏造事实或伪造证明材料，进行虚假恶意投诉或反映的。</w:t>
            </w:r>
          </w:p>
        </w:tc>
      </w:tr>
      <w:tr w:rsidR="000921E0" w:rsidRPr="000921E0" w14:paraId="5D701654" w14:textId="77777777">
        <w:trPr>
          <w:trHeight w:val="736"/>
        </w:trPr>
        <w:tc>
          <w:tcPr>
            <w:tcW w:w="1730" w:type="dxa"/>
            <w:vAlign w:val="center"/>
          </w:tcPr>
          <w:p w14:paraId="320D4B38"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430B67AE"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第13.3款</w:t>
            </w:r>
          </w:p>
        </w:tc>
        <w:tc>
          <w:tcPr>
            <w:tcW w:w="1742" w:type="dxa"/>
            <w:vAlign w:val="center"/>
          </w:tcPr>
          <w:p w14:paraId="27954ADD"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履约保证金退还时间及逾期退还的违约金</w:t>
            </w:r>
          </w:p>
        </w:tc>
        <w:tc>
          <w:tcPr>
            <w:tcW w:w="5600" w:type="dxa"/>
            <w:vAlign w:val="center"/>
          </w:tcPr>
          <w:p w14:paraId="2565D328" w14:textId="77777777" w:rsidR="00881EE1" w:rsidRPr="00C6593B" w:rsidRDefault="00135058" w:rsidP="00E02772">
            <w:pPr>
              <w:rPr>
                <w:rFonts w:ascii="宋体" w:hAnsi="宋体" w:cs="宋体" w:hint="eastAsia"/>
                <w:color w:val="000000" w:themeColor="text1"/>
                <w:sz w:val="24"/>
              </w:rPr>
            </w:pPr>
            <w:r w:rsidRPr="00C6593B">
              <w:rPr>
                <w:rFonts w:ascii="宋体" w:hAnsi="宋体" w:cs="宋体" w:hint="eastAsia"/>
                <w:color w:val="000000" w:themeColor="text1"/>
                <w:sz w:val="24"/>
              </w:rPr>
              <w:t>1</w:t>
            </w:r>
            <w:r w:rsidR="00CE3D0F" w:rsidRPr="00C6593B">
              <w:rPr>
                <w:rFonts w:ascii="宋体" w:hAnsi="宋体" w:cs="宋体" w:hint="eastAsia"/>
                <w:color w:val="000000" w:themeColor="text1"/>
                <w:sz w:val="24"/>
              </w:rPr>
              <w:t>.</w:t>
            </w:r>
            <w:r w:rsidRPr="00C6593B">
              <w:rPr>
                <w:rFonts w:ascii="宋体" w:hAnsi="宋体" w:cs="宋体" w:hint="eastAsia"/>
                <w:color w:val="000000" w:themeColor="text1"/>
                <w:sz w:val="24"/>
              </w:rPr>
              <w:t>合同履行结束后，甲方应及时退还交纳的履约保证金。</w:t>
            </w:r>
          </w:p>
          <w:p w14:paraId="4E627B53" w14:textId="77777777" w:rsidR="00881EE1" w:rsidRPr="00C6593B" w:rsidRDefault="00135058" w:rsidP="00E02772">
            <w:pPr>
              <w:rPr>
                <w:rFonts w:ascii="宋体" w:hAnsi="宋体" w:cs="宋体" w:hint="eastAsia"/>
                <w:color w:val="000000" w:themeColor="text1"/>
                <w:sz w:val="24"/>
              </w:rPr>
            </w:pPr>
            <w:r w:rsidRPr="00C6593B">
              <w:rPr>
                <w:rFonts w:ascii="宋体" w:hAnsi="宋体" w:cs="宋体" w:hint="eastAsia"/>
                <w:color w:val="000000" w:themeColor="text1"/>
                <w:sz w:val="24"/>
              </w:rPr>
              <w:t>2</w:t>
            </w:r>
            <w:r w:rsidR="00CE3D0F" w:rsidRPr="00C6593B">
              <w:rPr>
                <w:rFonts w:ascii="宋体" w:hAnsi="宋体" w:cs="宋体" w:hint="eastAsia"/>
                <w:color w:val="000000" w:themeColor="text1"/>
                <w:sz w:val="24"/>
              </w:rPr>
              <w:t>.</w:t>
            </w:r>
            <w:r w:rsidRPr="00C6593B">
              <w:rPr>
                <w:rFonts w:ascii="宋体" w:hAnsi="宋体" w:cs="宋体" w:hint="eastAsia"/>
                <w:color w:val="000000" w:themeColor="text1"/>
                <w:sz w:val="24"/>
              </w:rPr>
              <w:t>退还方式：退还至</w:t>
            </w:r>
            <w:r w:rsidR="00CE3D0F" w:rsidRPr="00C6593B">
              <w:rPr>
                <w:rFonts w:ascii="宋体" w:hAnsi="宋体" w:cs="宋体" w:hint="eastAsia"/>
                <w:color w:val="000000" w:themeColor="text1"/>
                <w:sz w:val="24"/>
              </w:rPr>
              <w:t>乙方交纳</w:t>
            </w:r>
            <w:r w:rsidRPr="00C6593B">
              <w:rPr>
                <w:rFonts w:ascii="宋体" w:hAnsi="宋体" w:cs="宋体" w:hint="eastAsia"/>
                <w:color w:val="000000" w:themeColor="text1"/>
                <w:sz w:val="24"/>
              </w:rPr>
              <w:t>履约保证金的账户。如为保函，在到期时自行失效。</w:t>
            </w:r>
          </w:p>
          <w:p w14:paraId="3321F82B" w14:textId="77777777" w:rsidR="00881EE1" w:rsidRPr="00C6593B" w:rsidRDefault="00135058" w:rsidP="00E02772">
            <w:pPr>
              <w:rPr>
                <w:rFonts w:ascii="宋体" w:hAnsi="宋体" w:cs="宋体" w:hint="eastAsia"/>
                <w:color w:val="000000" w:themeColor="text1"/>
                <w:sz w:val="24"/>
              </w:rPr>
            </w:pPr>
            <w:r w:rsidRPr="00C6593B">
              <w:rPr>
                <w:rFonts w:ascii="宋体" w:hAnsi="宋体" w:cs="宋体" w:hint="eastAsia"/>
                <w:color w:val="000000" w:themeColor="text1"/>
                <w:sz w:val="24"/>
              </w:rPr>
              <w:t>3</w:t>
            </w:r>
            <w:r w:rsidR="00CE3D0F" w:rsidRPr="00C6593B">
              <w:rPr>
                <w:rFonts w:ascii="宋体" w:hAnsi="宋体" w:cs="宋体" w:hint="eastAsia"/>
                <w:color w:val="000000" w:themeColor="text1"/>
                <w:sz w:val="24"/>
              </w:rPr>
              <w:t>.</w:t>
            </w:r>
            <w:r w:rsidRPr="00C6593B">
              <w:rPr>
                <w:rFonts w:ascii="宋体" w:hAnsi="宋体" w:cs="宋体" w:hint="eastAsia"/>
                <w:color w:val="000000" w:themeColor="text1"/>
                <w:sz w:val="24"/>
              </w:rPr>
              <w:t>退还时间：</w:t>
            </w:r>
            <w:r w:rsidR="00697ACF" w:rsidRPr="00C6593B">
              <w:rPr>
                <w:rFonts w:ascii="宋体" w:hAnsi="宋体" w:cs="宋体" w:hint="eastAsia"/>
                <w:color w:val="000000" w:themeColor="text1"/>
                <w:sz w:val="24"/>
              </w:rPr>
              <w:t>履约期满</w:t>
            </w:r>
            <w:r w:rsidRPr="00C6593B">
              <w:rPr>
                <w:rFonts w:ascii="宋体" w:hAnsi="宋体" w:cs="宋体" w:hint="eastAsia"/>
                <w:color w:val="000000" w:themeColor="text1"/>
                <w:sz w:val="24"/>
              </w:rPr>
              <w:t>后30日内。</w:t>
            </w:r>
          </w:p>
          <w:p w14:paraId="393A5B5E" w14:textId="77777777" w:rsidR="00881EE1" w:rsidRPr="00C6593B" w:rsidRDefault="00135058" w:rsidP="00E02772">
            <w:pPr>
              <w:rPr>
                <w:rFonts w:ascii="宋体" w:hAnsi="宋体" w:cs="宋体" w:hint="eastAsia"/>
                <w:color w:val="000000" w:themeColor="text1"/>
                <w:sz w:val="24"/>
              </w:rPr>
            </w:pPr>
            <w:r w:rsidRPr="00C6593B">
              <w:rPr>
                <w:rFonts w:ascii="宋体" w:hAnsi="宋体" w:cs="宋体" w:hint="eastAsia"/>
                <w:color w:val="000000" w:themeColor="text1"/>
                <w:sz w:val="24"/>
              </w:rPr>
              <w:t>4</w:t>
            </w:r>
            <w:r w:rsidR="00CE3D0F" w:rsidRPr="00C6593B">
              <w:rPr>
                <w:rFonts w:ascii="宋体" w:hAnsi="宋体" w:cs="宋体" w:hint="eastAsia"/>
                <w:color w:val="000000" w:themeColor="text1"/>
                <w:sz w:val="24"/>
              </w:rPr>
              <w:t>.</w:t>
            </w:r>
            <w:r w:rsidRPr="00C6593B">
              <w:rPr>
                <w:rFonts w:ascii="宋体" w:hAnsi="宋体" w:cs="宋体" w:hint="eastAsia"/>
                <w:color w:val="000000" w:themeColor="text1"/>
                <w:sz w:val="24"/>
              </w:rPr>
              <w:t>退还条件：按合同要求全部履约完成</w:t>
            </w:r>
            <w:r w:rsidR="002036D8" w:rsidRPr="00C6593B">
              <w:rPr>
                <w:rFonts w:ascii="宋体" w:hAnsi="宋体" w:cs="宋体" w:hint="eastAsia"/>
                <w:color w:val="000000" w:themeColor="text1"/>
                <w:sz w:val="24"/>
              </w:rPr>
              <w:t>无违约行为，</w:t>
            </w:r>
            <w:r w:rsidRPr="00C6593B">
              <w:rPr>
                <w:rFonts w:ascii="宋体" w:hAnsi="宋体" w:cs="宋体" w:hint="eastAsia"/>
                <w:color w:val="000000" w:themeColor="text1"/>
                <w:sz w:val="24"/>
              </w:rPr>
              <w:t>并经</w:t>
            </w:r>
            <w:r w:rsidR="00CE3D0F" w:rsidRPr="00C6593B">
              <w:rPr>
                <w:rFonts w:ascii="宋体" w:hAnsi="宋体" w:cs="宋体" w:hint="eastAsia"/>
                <w:color w:val="000000" w:themeColor="text1"/>
                <w:sz w:val="24"/>
              </w:rPr>
              <w:t>甲方</w:t>
            </w:r>
            <w:r w:rsidRPr="00C6593B">
              <w:rPr>
                <w:rFonts w:ascii="宋体" w:hAnsi="宋体" w:cs="宋体" w:hint="eastAsia"/>
                <w:color w:val="000000" w:themeColor="text1"/>
                <w:sz w:val="24"/>
              </w:rPr>
              <w:t>验收合格，且</w:t>
            </w:r>
            <w:r w:rsidR="00CE3D0F" w:rsidRPr="00C6593B">
              <w:rPr>
                <w:rFonts w:ascii="宋体" w:hAnsi="宋体" w:cs="宋体" w:hint="eastAsia"/>
                <w:color w:val="000000" w:themeColor="text1"/>
                <w:sz w:val="24"/>
              </w:rPr>
              <w:t>甲方</w:t>
            </w:r>
            <w:r w:rsidRPr="00C6593B">
              <w:rPr>
                <w:rFonts w:ascii="宋体" w:hAnsi="宋体" w:cs="宋体" w:hint="eastAsia"/>
                <w:color w:val="000000" w:themeColor="text1"/>
                <w:sz w:val="24"/>
              </w:rPr>
              <w:t>收到</w:t>
            </w:r>
            <w:r w:rsidR="00CE3D0F" w:rsidRPr="00C6593B">
              <w:rPr>
                <w:rFonts w:ascii="宋体" w:hAnsi="宋体" w:cs="宋体" w:hint="eastAsia"/>
                <w:color w:val="000000" w:themeColor="text1"/>
                <w:sz w:val="24"/>
              </w:rPr>
              <w:t>乙方</w:t>
            </w:r>
            <w:r w:rsidRPr="00C6593B">
              <w:rPr>
                <w:rFonts w:ascii="宋体" w:hAnsi="宋体" w:cs="宋体" w:hint="eastAsia"/>
                <w:color w:val="000000" w:themeColor="text1"/>
                <w:sz w:val="24"/>
              </w:rPr>
              <w:t>出具的发票。</w:t>
            </w:r>
          </w:p>
          <w:p w14:paraId="0ED00582" w14:textId="77777777" w:rsidR="00881EE1" w:rsidRPr="00C6593B" w:rsidRDefault="00135058" w:rsidP="00E02772">
            <w:pPr>
              <w:adjustRightInd w:val="0"/>
              <w:snapToGrid w:val="0"/>
              <w:jc w:val="left"/>
              <w:rPr>
                <w:rFonts w:ascii="宋体" w:hAnsi="宋体" w:hint="eastAsia"/>
                <w:color w:val="000000" w:themeColor="text1"/>
                <w:sz w:val="24"/>
                <w:szCs w:val="24"/>
              </w:rPr>
            </w:pPr>
            <w:r w:rsidRPr="00C6593B">
              <w:rPr>
                <w:rFonts w:ascii="宋体" w:hAnsi="宋体" w:cs="宋体" w:hint="eastAsia"/>
                <w:color w:val="000000" w:themeColor="text1"/>
                <w:sz w:val="24"/>
              </w:rPr>
              <w:t>5</w:t>
            </w:r>
            <w:r w:rsidR="00CE3D0F" w:rsidRPr="00C6593B">
              <w:rPr>
                <w:rFonts w:ascii="宋体" w:hAnsi="宋体" w:cs="宋体" w:hint="eastAsia"/>
                <w:color w:val="000000" w:themeColor="text1"/>
                <w:sz w:val="24"/>
              </w:rPr>
              <w:t>.</w:t>
            </w:r>
            <w:r w:rsidRPr="00C6593B">
              <w:rPr>
                <w:rFonts w:ascii="宋体" w:hAnsi="宋体" w:cs="宋体" w:hint="eastAsia"/>
                <w:color w:val="000000" w:themeColor="text1"/>
                <w:sz w:val="24"/>
              </w:rPr>
              <w:t>逾期退还的违约责任：</w:t>
            </w:r>
            <w:r w:rsidR="00CE3D0F" w:rsidRPr="00C6593B">
              <w:rPr>
                <w:rFonts w:ascii="宋体" w:hAnsi="宋体" w:cs="宋体" w:hint="eastAsia"/>
                <w:color w:val="000000" w:themeColor="text1"/>
                <w:sz w:val="24"/>
              </w:rPr>
              <w:t>甲方</w:t>
            </w:r>
            <w:r w:rsidRPr="00C6593B">
              <w:rPr>
                <w:rFonts w:ascii="宋体" w:hAnsi="宋体" w:cs="宋体" w:hint="eastAsia"/>
                <w:color w:val="000000" w:themeColor="text1"/>
                <w:sz w:val="24"/>
              </w:rPr>
              <w:t>逾期无故未退还履约保证金的，按中国人民银行同期贷款基准利率上浮</w:t>
            </w:r>
            <w:r w:rsidRPr="00C6593B">
              <w:rPr>
                <w:rFonts w:ascii="宋体" w:hAnsi="宋体" w:cs="宋体" w:hint="eastAsia"/>
                <w:color w:val="000000" w:themeColor="text1"/>
                <w:sz w:val="24"/>
              </w:rPr>
              <w:lastRenderedPageBreak/>
              <w:t>20%后的利率支付超期资金占用费，但因</w:t>
            </w:r>
            <w:r w:rsidR="00CE3D0F" w:rsidRPr="00C6593B">
              <w:rPr>
                <w:rFonts w:ascii="宋体" w:hAnsi="宋体" w:cs="宋体" w:hint="eastAsia"/>
                <w:color w:val="000000" w:themeColor="text1"/>
                <w:sz w:val="24"/>
              </w:rPr>
              <w:t>乙方</w:t>
            </w:r>
            <w:r w:rsidRPr="00C6593B">
              <w:rPr>
                <w:rFonts w:ascii="宋体" w:hAnsi="宋体" w:cs="宋体" w:hint="eastAsia"/>
                <w:color w:val="000000" w:themeColor="text1"/>
                <w:sz w:val="24"/>
              </w:rPr>
              <w:t>自身原因导致无法及时退还的除外。</w:t>
            </w:r>
          </w:p>
        </w:tc>
      </w:tr>
      <w:tr w:rsidR="000921E0" w:rsidRPr="000921E0" w14:paraId="06CECC65" w14:textId="77777777">
        <w:trPr>
          <w:trHeight w:val="784"/>
        </w:trPr>
        <w:tc>
          <w:tcPr>
            <w:tcW w:w="1730" w:type="dxa"/>
            <w:vAlign w:val="center"/>
          </w:tcPr>
          <w:p w14:paraId="30158702"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第二节</w:t>
            </w:r>
          </w:p>
          <w:p w14:paraId="44E9202F"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第14.1（3）项</w:t>
            </w:r>
          </w:p>
        </w:tc>
        <w:tc>
          <w:tcPr>
            <w:tcW w:w="1742" w:type="dxa"/>
            <w:vAlign w:val="center"/>
          </w:tcPr>
          <w:p w14:paraId="3E84775A"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运行监督、维修期限</w:t>
            </w:r>
          </w:p>
        </w:tc>
        <w:tc>
          <w:tcPr>
            <w:tcW w:w="5600" w:type="dxa"/>
            <w:vAlign w:val="center"/>
          </w:tcPr>
          <w:p w14:paraId="7AE38E16"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本合同标的的使用期。</w:t>
            </w:r>
          </w:p>
        </w:tc>
      </w:tr>
      <w:tr w:rsidR="000921E0" w:rsidRPr="000921E0" w14:paraId="3CBE0785" w14:textId="77777777">
        <w:trPr>
          <w:trHeight w:val="784"/>
        </w:trPr>
        <w:tc>
          <w:tcPr>
            <w:tcW w:w="1730" w:type="dxa"/>
            <w:vAlign w:val="center"/>
          </w:tcPr>
          <w:p w14:paraId="4683EF78"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4E86B1F3"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第14.1（5）项</w:t>
            </w:r>
          </w:p>
        </w:tc>
        <w:tc>
          <w:tcPr>
            <w:tcW w:w="1742" w:type="dxa"/>
            <w:vAlign w:val="center"/>
          </w:tcPr>
          <w:p w14:paraId="20658B93"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货物回收的约定</w:t>
            </w:r>
          </w:p>
        </w:tc>
        <w:tc>
          <w:tcPr>
            <w:tcW w:w="5600" w:type="dxa"/>
            <w:vAlign w:val="center"/>
          </w:tcPr>
          <w:p w14:paraId="72A84723"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无</w:t>
            </w:r>
          </w:p>
        </w:tc>
      </w:tr>
      <w:tr w:rsidR="000921E0" w:rsidRPr="000921E0" w14:paraId="21133C9D" w14:textId="77777777">
        <w:trPr>
          <w:trHeight w:val="736"/>
        </w:trPr>
        <w:tc>
          <w:tcPr>
            <w:tcW w:w="1730" w:type="dxa"/>
            <w:vAlign w:val="center"/>
          </w:tcPr>
          <w:p w14:paraId="61335241"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08E778C2"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第14.1（6）项</w:t>
            </w:r>
          </w:p>
        </w:tc>
        <w:tc>
          <w:tcPr>
            <w:tcW w:w="1742" w:type="dxa"/>
            <w:vAlign w:val="center"/>
          </w:tcPr>
          <w:p w14:paraId="33106898"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乙方提供的其他服务</w:t>
            </w:r>
          </w:p>
        </w:tc>
        <w:tc>
          <w:tcPr>
            <w:tcW w:w="5600" w:type="dxa"/>
            <w:vAlign w:val="center"/>
          </w:tcPr>
          <w:p w14:paraId="178958F3" w14:textId="77777777" w:rsidR="007E1E3B" w:rsidRPr="00CD3888" w:rsidRDefault="00CE3D0F" w:rsidP="00E02772">
            <w:pPr>
              <w:pStyle w:val="a0"/>
              <w:spacing w:after="0"/>
              <w:rPr>
                <w:rFonts w:ascii="宋体" w:hAnsi="宋体" w:cs="宋体" w:hint="eastAsia"/>
                <w:color w:val="000000" w:themeColor="text1"/>
                <w:sz w:val="24"/>
                <w:szCs w:val="24"/>
              </w:rPr>
            </w:pPr>
            <w:r w:rsidRPr="00CD3888">
              <w:rPr>
                <w:rFonts w:ascii="宋体" w:hAnsi="宋体" w:cs="宋体"/>
                <w:color w:val="000000" w:themeColor="text1"/>
                <w:sz w:val="24"/>
              </w:rPr>
              <w:t>1</w:t>
            </w:r>
            <w:r w:rsidRPr="00CD3888">
              <w:rPr>
                <w:rFonts w:ascii="宋体" w:hAnsi="宋体" w:cs="宋体" w:hint="eastAsia"/>
                <w:color w:val="000000" w:themeColor="text1"/>
                <w:sz w:val="24"/>
              </w:rPr>
              <w:t>.</w:t>
            </w:r>
            <w:r w:rsidR="003938B3" w:rsidRPr="00CD3888">
              <w:rPr>
                <w:rFonts w:ascii="宋体" w:hAnsi="宋体" w:cs="宋体" w:hint="eastAsia"/>
                <w:color w:val="000000" w:themeColor="text1"/>
                <w:sz w:val="24"/>
                <w:szCs w:val="24"/>
              </w:rPr>
              <w:t>设备安装调试好后，中标方负责为院方操作人员培训，直至所有操作人员可熟练掌握设备的基本操作。</w:t>
            </w:r>
          </w:p>
          <w:p w14:paraId="0B2631EE" w14:textId="77777777" w:rsidR="00825E4E" w:rsidRPr="00CD3888" w:rsidRDefault="00825E4E" w:rsidP="00E02772">
            <w:pPr>
              <w:rPr>
                <w:rFonts w:ascii="宋体" w:hAnsi="宋体" w:cs="宋体" w:hint="eastAsia"/>
                <w:color w:val="000000" w:themeColor="text1"/>
                <w:sz w:val="24"/>
                <w:szCs w:val="24"/>
              </w:rPr>
            </w:pPr>
            <w:r w:rsidRPr="00CD3888">
              <w:rPr>
                <w:rFonts w:ascii="宋体" w:hAnsi="宋体" w:cs="宋体"/>
                <w:color w:val="000000" w:themeColor="text1"/>
                <w:sz w:val="24"/>
              </w:rPr>
              <w:t>2.</w:t>
            </w:r>
            <w:r w:rsidR="00044A2B" w:rsidRPr="00CD3888">
              <w:rPr>
                <w:rFonts w:ascii="宋体" w:hAnsi="宋体" w:cs="宋体" w:hint="eastAsia"/>
                <w:color w:val="000000" w:themeColor="text1"/>
                <w:sz w:val="24"/>
                <w:szCs w:val="24"/>
              </w:rPr>
              <w:t>设备在质保期间每年不低于1次的上门巡检、保养服务，并出具巡检、保养报告交由设备科留档。</w:t>
            </w:r>
          </w:p>
          <w:p w14:paraId="53562E28" w14:textId="77777777" w:rsidR="00044A2B" w:rsidRPr="00CD3888" w:rsidRDefault="00044A2B" w:rsidP="00044A2B">
            <w:pPr>
              <w:rPr>
                <w:rFonts w:ascii="宋体" w:hAnsi="宋体" w:cs="宋体" w:hint="eastAsia"/>
                <w:color w:val="000000" w:themeColor="text1"/>
                <w:sz w:val="24"/>
                <w:szCs w:val="24"/>
              </w:rPr>
            </w:pPr>
            <w:r w:rsidRPr="00CD3888">
              <w:rPr>
                <w:rFonts w:ascii="宋体" w:hAnsi="宋体" w:cs="宋体" w:hint="eastAsia"/>
                <w:color w:val="000000" w:themeColor="text1"/>
                <w:sz w:val="24"/>
              </w:rPr>
              <w:t>3.</w:t>
            </w:r>
            <w:r w:rsidRPr="00CD3888">
              <w:rPr>
                <w:rFonts w:ascii="宋体" w:hAnsi="宋体" w:cs="宋体" w:hint="eastAsia"/>
                <w:color w:val="000000" w:themeColor="text1"/>
                <w:sz w:val="24"/>
                <w:szCs w:val="24"/>
              </w:rPr>
              <w:t>提供常用易损件的名称、型号、价格等信息。</w:t>
            </w:r>
          </w:p>
          <w:p w14:paraId="2C35A54D" w14:textId="77777777" w:rsidR="00F91306" w:rsidRPr="00CD3888" w:rsidRDefault="00F91306" w:rsidP="00044A2B">
            <w:pPr>
              <w:pStyle w:val="a0"/>
              <w:spacing w:after="0"/>
              <w:rPr>
                <w:rFonts w:ascii="宋体" w:hAnsi="宋体" w:cs="宋体" w:hint="eastAsia"/>
                <w:color w:val="000000" w:themeColor="text1"/>
                <w:sz w:val="24"/>
              </w:rPr>
            </w:pPr>
            <w:r w:rsidRPr="00CD3888">
              <w:rPr>
                <w:rFonts w:ascii="宋体" w:hAnsi="宋体" w:cs="宋体" w:hint="eastAsia"/>
                <w:color w:val="000000" w:themeColor="text1"/>
                <w:sz w:val="24"/>
              </w:rPr>
              <w:t>4.</w:t>
            </w:r>
            <w:r w:rsidR="00044A2B" w:rsidRPr="00CD3888">
              <w:rPr>
                <w:rFonts w:ascii="宋体" w:hAnsi="宋体" w:cs="宋体" w:hint="eastAsia"/>
                <w:color w:val="000000" w:themeColor="text1"/>
                <w:sz w:val="24"/>
              </w:rPr>
              <w:t>乙方</w:t>
            </w:r>
            <w:r w:rsidRPr="00CD3888">
              <w:rPr>
                <w:rFonts w:ascii="宋体" w:hAnsi="宋体" w:cs="宋体" w:hint="eastAsia"/>
                <w:color w:val="000000" w:themeColor="text1"/>
                <w:sz w:val="24"/>
              </w:rPr>
              <w:t>所提供的产品须满足</w:t>
            </w:r>
            <w:r w:rsidR="00044A2B" w:rsidRPr="00CD3888">
              <w:rPr>
                <w:rFonts w:ascii="宋体" w:hAnsi="宋体" w:cs="宋体" w:hint="eastAsia"/>
                <w:color w:val="000000" w:themeColor="text1"/>
                <w:sz w:val="24"/>
              </w:rPr>
              <w:t>甲方</w:t>
            </w:r>
            <w:r w:rsidRPr="00CD3888">
              <w:rPr>
                <w:rFonts w:ascii="宋体" w:hAnsi="宋体" w:cs="宋体" w:hint="eastAsia"/>
                <w:color w:val="000000" w:themeColor="text1"/>
                <w:sz w:val="24"/>
              </w:rPr>
              <w:t>需求；若</w:t>
            </w:r>
            <w:r w:rsidR="00044A2B" w:rsidRPr="00CD3888">
              <w:rPr>
                <w:rFonts w:ascii="宋体" w:hAnsi="宋体" w:cs="宋体" w:hint="eastAsia"/>
                <w:color w:val="000000" w:themeColor="text1"/>
                <w:sz w:val="24"/>
              </w:rPr>
              <w:t>乙方</w:t>
            </w:r>
            <w:r w:rsidRPr="00CD3888">
              <w:rPr>
                <w:rFonts w:ascii="宋体" w:hAnsi="宋体" w:cs="宋体" w:hint="eastAsia"/>
                <w:color w:val="000000" w:themeColor="text1"/>
                <w:sz w:val="24"/>
              </w:rPr>
              <w:t>提供的货物不能满足要求的需无条件免费更换；若</w:t>
            </w:r>
            <w:r w:rsidR="00044A2B" w:rsidRPr="00CD3888">
              <w:rPr>
                <w:rFonts w:ascii="宋体" w:hAnsi="宋体" w:cs="宋体" w:hint="eastAsia"/>
                <w:color w:val="000000" w:themeColor="text1"/>
                <w:sz w:val="24"/>
              </w:rPr>
              <w:t>乙方</w:t>
            </w:r>
            <w:r w:rsidRPr="00CD3888">
              <w:rPr>
                <w:rFonts w:ascii="宋体" w:hAnsi="宋体" w:cs="宋体" w:hint="eastAsia"/>
                <w:color w:val="000000" w:themeColor="text1"/>
                <w:sz w:val="24"/>
              </w:rPr>
              <w:t>不予更换的，</w:t>
            </w:r>
            <w:r w:rsidR="00044A2B" w:rsidRPr="00CD3888">
              <w:rPr>
                <w:rFonts w:ascii="宋体" w:hAnsi="宋体" w:cs="宋体" w:hint="eastAsia"/>
                <w:color w:val="000000" w:themeColor="text1"/>
                <w:sz w:val="24"/>
              </w:rPr>
              <w:t>甲方</w:t>
            </w:r>
            <w:r w:rsidRPr="00CD3888">
              <w:rPr>
                <w:rFonts w:ascii="宋体" w:hAnsi="宋体" w:cs="宋体" w:hint="eastAsia"/>
                <w:color w:val="000000" w:themeColor="text1"/>
                <w:sz w:val="24"/>
              </w:rPr>
              <w:t>有权解除合同，且不予支付货款；给</w:t>
            </w:r>
            <w:r w:rsidR="00044A2B" w:rsidRPr="00CD3888">
              <w:rPr>
                <w:rFonts w:ascii="宋体" w:hAnsi="宋体" w:cs="宋体" w:hint="eastAsia"/>
                <w:color w:val="000000" w:themeColor="text1"/>
                <w:sz w:val="24"/>
              </w:rPr>
              <w:t>甲方</w:t>
            </w:r>
            <w:r w:rsidRPr="00CD3888">
              <w:rPr>
                <w:rFonts w:ascii="宋体" w:hAnsi="宋体" w:cs="宋体" w:hint="eastAsia"/>
                <w:color w:val="000000" w:themeColor="text1"/>
                <w:sz w:val="24"/>
              </w:rPr>
              <w:t>造成损失的还应予以赔偿</w:t>
            </w:r>
            <w:r w:rsidR="00044A2B" w:rsidRPr="00CD3888">
              <w:rPr>
                <w:rFonts w:ascii="宋体" w:hAnsi="宋体" w:cs="宋体" w:hint="eastAsia"/>
                <w:color w:val="000000" w:themeColor="text1"/>
                <w:sz w:val="24"/>
              </w:rPr>
              <w:t>。</w:t>
            </w:r>
          </w:p>
        </w:tc>
      </w:tr>
      <w:tr w:rsidR="000921E0" w:rsidRPr="000921E0" w14:paraId="2770A292" w14:textId="77777777">
        <w:trPr>
          <w:trHeight w:val="736"/>
        </w:trPr>
        <w:tc>
          <w:tcPr>
            <w:tcW w:w="1730" w:type="dxa"/>
            <w:vAlign w:val="center"/>
          </w:tcPr>
          <w:p w14:paraId="7A090B01"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47F81981"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第15.1款</w:t>
            </w:r>
          </w:p>
        </w:tc>
        <w:tc>
          <w:tcPr>
            <w:tcW w:w="1742" w:type="dxa"/>
            <w:vAlign w:val="center"/>
          </w:tcPr>
          <w:p w14:paraId="13F73252"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修理、重作、更换相关具体规定</w:t>
            </w:r>
          </w:p>
        </w:tc>
        <w:tc>
          <w:tcPr>
            <w:tcW w:w="5600" w:type="dxa"/>
            <w:vAlign w:val="center"/>
          </w:tcPr>
          <w:p w14:paraId="0D524012"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详见合同通用条款8.2条款</w:t>
            </w:r>
          </w:p>
        </w:tc>
      </w:tr>
      <w:tr w:rsidR="000921E0" w:rsidRPr="000921E0" w14:paraId="72E89102" w14:textId="77777777">
        <w:trPr>
          <w:trHeight w:val="736"/>
        </w:trPr>
        <w:tc>
          <w:tcPr>
            <w:tcW w:w="1730" w:type="dxa"/>
            <w:vAlign w:val="center"/>
          </w:tcPr>
          <w:p w14:paraId="27197F13"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182CD30C"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第15.2（2）项</w:t>
            </w:r>
          </w:p>
        </w:tc>
        <w:tc>
          <w:tcPr>
            <w:tcW w:w="1742" w:type="dxa"/>
            <w:vAlign w:val="center"/>
          </w:tcPr>
          <w:p w14:paraId="0AA9305B"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迟延交货赔偿费</w:t>
            </w:r>
          </w:p>
        </w:tc>
        <w:tc>
          <w:tcPr>
            <w:tcW w:w="5600" w:type="dxa"/>
            <w:vAlign w:val="center"/>
          </w:tcPr>
          <w:p w14:paraId="17B0C0FE" w14:textId="77777777" w:rsidR="00881EE1" w:rsidRPr="000921E0" w:rsidRDefault="00135058" w:rsidP="00E02772">
            <w:pPr>
              <w:adjustRightInd w:val="0"/>
              <w:snapToGrid w:val="0"/>
              <w:jc w:val="left"/>
              <w:rPr>
                <w:rFonts w:ascii="宋体" w:hAnsi="宋体" w:hint="eastAsia"/>
                <w:color w:val="000000" w:themeColor="text1"/>
                <w:sz w:val="24"/>
                <w:szCs w:val="24"/>
                <w:u w:val="single"/>
              </w:rPr>
            </w:pPr>
            <w:r w:rsidRPr="000921E0">
              <w:rPr>
                <w:rFonts w:ascii="宋体" w:hAnsi="宋体" w:hint="eastAsia"/>
                <w:color w:val="000000" w:themeColor="text1"/>
                <w:sz w:val="24"/>
                <w:szCs w:val="24"/>
              </w:rPr>
              <w:t>乙方逾期交付合同标的的，应按合同总额每日1‰向甲方支付违约金，由甲方从待付货款中扣除。逾期超过约定日期</w:t>
            </w:r>
            <w:r w:rsidRPr="000921E0">
              <w:rPr>
                <w:rFonts w:ascii="宋体" w:hAnsi="宋体" w:hint="eastAsia"/>
                <w:color w:val="000000" w:themeColor="text1"/>
                <w:sz w:val="24"/>
                <w:szCs w:val="24"/>
                <w:u w:val="single"/>
              </w:rPr>
              <w:t>10</w:t>
            </w:r>
            <w:r w:rsidRPr="000921E0">
              <w:rPr>
                <w:rFonts w:ascii="宋体" w:hAnsi="宋体" w:hint="eastAsia"/>
                <w:color w:val="000000" w:themeColor="text1"/>
                <w:sz w:val="24"/>
                <w:szCs w:val="24"/>
              </w:rPr>
              <w:t>个工作日不能交货的，甲方可解除本合同。乙方因逾期交货或因其他违约行为导致甲方解除合同的，乙方应向甲方支付合同总值</w:t>
            </w:r>
            <w:r w:rsidR="003B7657" w:rsidRPr="000921E0">
              <w:rPr>
                <w:rFonts w:ascii="宋体" w:hAnsi="宋体" w:hint="eastAsia"/>
                <w:color w:val="000000" w:themeColor="text1"/>
                <w:sz w:val="24"/>
                <w:szCs w:val="24"/>
                <w:u w:val="single"/>
              </w:rPr>
              <w:t>5</w:t>
            </w:r>
            <w:r w:rsidRPr="000921E0">
              <w:rPr>
                <w:rFonts w:ascii="宋体" w:hAnsi="宋体" w:hint="eastAsia"/>
                <w:color w:val="000000" w:themeColor="text1"/>
                <w:sz w:val="24"/>
                <w:szCs w:val="24"/>
              </w:rPr>
              <w:t>%的违约金，如造成甲方损失超过违约金的，超出部分由乙方继续承担赔偿责任。</w:t>
            </w:r>
          </w:p>
        </w:tc>
      </w:tr>
      <w:tr w:rsidR="000921E0" w:rsidRPr="000921E0" w14:paraId="5DDF9766" w14:textId="77777777">
        <w:trPr>
          <w:trHeight w:val="736"/>
        </w:trPr>
        <w:tc>
          <w:tcPr>
            <w:tcW w:w="1730" w:type="dxa"/>
            <w:vAlign w:val="center"/>
          </w:tcPr>
          <w:p w14:paraId="5F0FF788"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0297F55A"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第15.3款</w:t>
            </w:r>
          </w:p>
        </w:tc>
        <w:tc>
          <w:tcPr>
            <w:tcW w:w="1742" w:type="dxa"/>
            <w:vAlign w:val="center"/>
          </w:tcPr>
          <w:p w14:paraId="1AAC221D"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逾期付款利息</w:t>
            </w:r>
          </w:p>
        </w:tc>
        <w:tc>
          <w:tcPr>
            <w:tcW w:w="5600" w:type="dxa"/>
            <w:vAlign w:val="center"/>
          </w:tcPr>
          <w:p w14:paraId="58A570A7" w14:textId="77777777" w:rsidR="00881EE1" w:rsidRPr="000921E0" w:rsidRDefault="00135058" w:rsidP="00E02772">
            <w:pPr>
              <w:adjustRightInd w:val="0"/>
              <w:snapToGrid w:val="0"/>
              <w:jc w:val="left"/>
              <w:rPr>
                <w:rFonts w:ascii="宋体" w:hAnsi="宋体" w:hint="eastAsia"/>
                <w:color w:val="000000" w:themeColor="text1"/>
                <w:sz w:val="24"/>
                <w:szCs w:val="24"/>
                <w:u w:val="single"/>
              </w:rPr>
            </w:pPr>
            <w:r w:rsidRPr="000921E0">
              <w:rPr>
                <w:rFonts w:ascii="宋体" w:hAnsi="宋体" w:cs="宋体" w:hint="eastAsia"/>
                <w:color w:val="000000" w:themeColor="text1"/>
                <w:sz w:val="24"/>
                <w:szCs w:val="24"/>
              </w:rPr>
              <w:t>中国人民银行同期贷款基准利率上浮20%</w:t>
            </w:r>
            <w:r w:rsidR="00044A2B">
              <w:rPr>
                <w:rFonts w:ascii="宋体" w:hAnsi="宋体" w:cs="宋体" w:hint="eastAsia"/>
                <w:color w:val="000000" w:themeColor="text1"/>
                <w:sz w:val="24"/>
                <w:szCs w:val="24"/>
              </w:rPr>
              <w:t>。</w:t>
            </w:r>
          </w:p>
        </w:tc>
      </w:tr>
      <w:tr w:rsidR="000921E0" w:rsidRPr="000921E0" w14:paraId="6310D326" w14:textId="77777777">
        <w:trPr>
          <w:trHeight w:val="876"/>
        </w:trPr>
        <w:tc>
          <w:tcPr>
            <w:tcW w:w="1730" w:type="dxa"/>
            <w:tcBorders>
              <w:bottom w:val="single" w:sz="2" w:space="0" w:color="auto"/>
              <w:right w:val="single" w:sz="2" w:space="0" w:color="auto"/>
            </w:tcBorders>
            <w:vAlign w:val="center"/>
          </w:tcPr>
          <w:p w14:paraId="65C01100"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14590AE3"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第15.4款</w:t>
            </w:r>
          </w:p>
        </w:tc>
        <w:tc>
          <w:tcPr>
            <w:tcW w:w="1742" w:type="dxa"/>
            <w:tcBorders>
              <w:left w:val="single" w:sz="2" w:space="0" w:color="auto"/>
              <w:bottom w:val="single" w:sz="2" w:space="0" w:color="auto"/>
              <w:right w:val="single" w:sz="2" w:space="0" w:color="auto"/>
            </w:tcBorders>
            <w:vAlign w:val="center"/>
          </w:tcPr>
          <w:p w14:paraId="370370CB"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其他违约责任</w:t>
            </w:r>
          </w:p>
        </w:tc>
        <w:tc>
          <w:tcPr>
            <w:tcW w:w="5600" w:type="dxa"/>
            <w:tcBorders>
              <w:left w:val="single" w:sz="2" w:space="0" w:color="auto"/>
              <w:bottom w:val="single" w:sz="2" w:space="0" w:color="auto"/>
            </w:tcBorders>
            <w:vAlign w:val="center"/>
          </w:tcPr>
          <w:p w14:paraId="1A0AFCC8"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1.在合同有效期内，甲方不得以无正当理由拒收合同标的。</w:t>
            </w:r>
          </w:p>
          <w:p w14:paraId="329040C0"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2.乙方所交的合同标的的品种、型号、规格、技术参数、质量不符合合同规定及招标文件规定标准的，甲方有权拒收该标的，乙方愿意更换标的但逾期交货的，按乙方逾期交货处理。乙方拒绝更换标的的，甲方可单方面解除合同。</w:t>
            </w:r>
          </w:p>
        </w:tc>
      </w:tr>
      <w:tr w:rsidR="000921E0" w:rsidRPr="000921E0" w14:paraId="3C21F45A" w14:textId="77777777">
        <w:trPr>
          <w:trHeight w:val="90"/>
        </w:trPr>
        <w:tc>
          <w:tcPr>
            <w:tcW w:w="1730" w:type="dxa"/>
            <w:tcBorders>
              <w:top w:val="single" w:sz="2" w:space="0" w:color="auto"/>
              <w:right w:val="single" w:sz="2" w:space="0" w:color="auto"/>
            </w:tcBorders>
            <w:vAlign w:val="center"/>
          </w:tcPr>
          <w:p w14:paraId="17814B00"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5626EB95"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第19.2款</w:t>
            </w:r>
          </w:p>
        </w:tc>
        <w:tc>
          <w:tcPr>
            <w:tcW w:w="1742" w:type="dxa"/>
            <w:tcBorders>
              <w:top w:val="single" w:sz="2" w:space="0" w:color="auto"/>
              <w:left w:val="single" w:sz="2" w:space="0" w:color="auto"/>
              <w:right w:val="single" w:sz="2" w:space="0" w:color="auto"/>
            </w:tcBorders>
            <w:vAlign w:val="center"/>
          </w:tcPr>
          <w:p w14:paraId="2E288FE4"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解决争议的方法</w:t>
            </w:r>
          </w:p>
        </w:tc>
        <w:tc>
          <w:tcPr>
            <w:tcW w:w="5600" w:type="dxa"/>
            <w:tcBorders>
              <w:top w:val="single" w:sz="2" w:space="0" w:color="auto"/>
              <w:left w:val="single" w:sz="2" w:space="0" w:color="auto"/>
            </w:tcBorders>
            <w:vAlign w:val="center"/>
          </w:tcPr>
          <w:p w14:paraId="6524F2B8" w14:textId="77777777" w:rsidR="00881EE1" w:rsidRPr="000921E0" w:rsidRDefault="00135058" w:rsidP="00E02772">
            <w:pPr>
              <w:autoSpaceDE w:val="0"/>
              <w:autoSpaceDN w:val="0"/>
              <w:adjustRightInd w:val="0"/>
              <w:snapToGrid w:val="0"/>
              <w:jc w:val="left"/>
              <w:rPr>
                <w:rFonts w:ascii="宋体" w:hAnsi="宋体" w:cs="宋体" w:hint="eastAsia"/>
                <w:iCs/>
                <w:color w:val="000000" w:themeColor="text1"/>
                <w:sz w:val="24"/>
                <w:szCs w:val="24"/>
              </w:rPr>
            </w:pPr>
            <w:r w:rsidRPr="000921E0">
              <w:rPr>
                <w:rFonts w:ascii="宋体" w:hAnsi="宋体" w:cs="宋体" w:hint="eastAsia"/>
                <w:color w:val="000000" w:themeColor="text1"/>
                <w:sz w:val="24"/>
                <w:szCs w:val="24"/>
              </w:rPr>
              <w:t>1.通过诉讼方式解决，</w:t>
            </w:r>
            <w:r w:rsidRPr="000921E0">
              <w:rPr>
                <w:rFonts w:ascii="宋体" w:hAnsi="宋体" w:cs="宋体" w:hint="eastAsia"/>
                <w:iCs/>
                <w:color w:val="000000" w:themeColor="text1"/>
                <w:sz w:val="24"/>
                <w:szCs w:val="24"/>
              </w:rPr>
              <w:t>向</w:t>
            </w:r>
            <w:r w:rsidRPr="000921E0">
              <w:rPr>
                <w:rFonts w:ascii="宋体" w:hAnsi="宋体" w:cs="宋体" w:hint="eastAsia"/>
                <w:iCs/>
                <w:color w:val="000000" w:themeColor="text1"/>
                <w:sz w:val="24"/>
                <w:szCs w:val="24"/>
                <w:u w:val="single"/>
              </w:rPr>
              <w:t>甲方所在地</w:t>
            </w:r>
            <w:r w:rsidRPr="000921E0">
              <w:rPr>
                <w:rFonts w:ascii="宋体" w:hAnsi="宋体" w:cs="宋体" w:hint="eastAsia"/>
                <w:iCs/>
                <w:color w:val="000000" w:themeColor="text1"/>
                <w:sz w:val="24"/>
                <w:szCs w:val="24"/>
              </w:rPr>
              <w:t>人民法院起诉。</w:t>
            </w:r>
          </w:p>
          <w:p w14:paraId="55807554" w14:textId="77777777" w:rsidR="00881EE1" w:rsidRPr="000921E0" w:rsidRDefault="00135058" w:rsidP="00E02772">
            <w:pPr>
              <w:pStyle w:val="a0"/>
              <w:spacing w:after="0"/>
              <w:rPr>
                <w:rFonts w:ascii="宋体" w:hAnsi="宋体" w:hint="eastAsia"/>
                <w:color w:val="000000" w:themeColor="text1"/>
                <w:sz w:val="24"/>
                <w:szCs w:val="24"/>
              </w:rPr>
            </w:pPr>
            <w:r w:rsidRPr="000921E0">
              <w:rPr>
                <w:rFonts w:ascii="宋体" w:hAnsi="宋体" w:hint="eastAsia"/>
                <w:color w:val="000000" w:themeColor="text1"/>
                <w:sz w:val="24"/>
                <w:szCs w:val="24"/>
              </w:rPr>
              <w:t>2.因合同标的质量问题发生争议的，应当邀请国家认可的第三方质量检测机构对合同标的质量进行鉴定。合同标的符合标准的，鉴定费由甲方承担；合同标的不符合质量标准的，鉴定费由乙方承担。</w:t>
            </w:r>
          </w:p>
        </w:tc>
      </w:tr>
      <w:tr w:rsidR="000921E0" w:rsidRPr="000921E0" w14:paraId="5494C4E3" w14:textId="77777777">
        <w:trPr>
          <w:trHeight w:val="770"/>
        </w:trPr>
        <w:tc>
          <w:tcPr>
            <w:tcW w:w="1730" w:type="dxa"/>
            <w:vAlign w:val="center"/>
          </w:tcPr>
          <w:p w14:paraId="7DA7FC8E"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3090C7F3" w14:textId="77777777" w:rsidR="00881EE1" w:rsidRPr="000921E0" w:rsidRDefault="00135058" w:rsidP="00E02772">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第23.1款</w:t>
            </w:r>
          </w:p>
        </w:tc>
        <w:tc>
          <w:tcPr>
            <w:tcW w:w="1742" w:type="dxa"/>
            <w:vAlign w:val="center"/>
          </w:tcPr>
          <w:p w14:paraId="3D539290"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bCs/>
                <w:color w:val="000000" w:themeColor="text1"/>
                <w:sz w:val="24"/>
                <w:szCs w:val="24"/>
              </w:rPr>
              <w:t>其他专用条款</w:t>
            </w:r>
          </w:p>
        </w:tc>
        <w:tc>
          <w:tcPr>
            <w:tcW w:w="5600" w:type="dxa"/>
            <w:vAlign w:val="center"/>
          </w:tcPr>
          <w:p w14:paraId="4A2A7D9F"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1.合同标的发货前，乙方应对合同标的的质量、规格、性能、数量和重量等进行准确而全面的检验，</w:t>
            </w:r>
            <w:r w:rsidRPr="000921E0">
              <w:rPr>
                <w:rFonts w:ascii="宋体" w:hAnsi="宋体" w:hint="eastAsia"/>
                <w:color w:val="000000" w:themeColor="text1"/>
                <w:sz w:val="24"/>
                <w:szCs w:val="24"/>
              </w:rPr>
              <w:lastRenderedPageBreak/>
              <w:t>并出具一份证明合同标的符合合同规定的证书。该证书将作为提交付款单据的一部分，但有关质量、规格、性能、数量或重量的检验不应视为最终检验。乙方检验的结果和细节应附在检验证书后面。</w:t>
            </w:r>
          </w:p>
          <w:p w14:paraId="5B221866"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2.索赔：</w:t>
            </w:r>
          </w:p>
          <w:p w14:paraId="460EE083"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（1）甲方有权根据国家认可的第三方质量检测机构出具的检验报告，向乙方提出索赔。</w:t>
            </w:r>
          </w:p>
          <w:p w14:paraId="43C7EB2A"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（2）根据合同规定的验收期和质量保证期内，如果乙方对甲方提出的索赔和差异负有责任，乙方应按照甲方同意的下列一种或多种方式解决索赔事宜：</w:t>
            </w:r>
          </w:p>
          <w:p w14:paraId="67958179"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（A）乙方同意退货，并用合同中规定的货币将货款退还给甲方，并承担由此发生的一切损失和费用，包括利息、银行手续费、运费、保险费、检验费、仓储费、装卸费以及为保护退回货物所需的其它必要费用。</w:t>
            </w:r>
          </w:p>
          <w:p w14:paraId="6D94E947"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（B）根据货物的低劣程度、损坏程度以及甲方所遭受损失的数额，乙方必须降低货物的价格。</w:t>
            </w:r>
          </w:p>
          <w:p w14:paraId="04C63F55"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C）用符合合同规定的规格、质量和性能要求的新零件或部件来更换有缺陷的部分，乙方应承担一切费用和风险并负担甲方所蒙受的全部直接损失费用。同时，乙方应按合同规定，对更换件相应延长质量保证期。</w:t>
            </w:r>
          </w:p>
          <w:p w14:paraId="44786124"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p w14:paraId="593383EF"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3.税费</w:t>
            </w:r>
          </w:p>
          <w:p w14:paraId="28594A35"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szCs w:val="24"/>
              </w:rPr>
              <w:t>（1）中国政府根据现行税法规定对甲方征收的与本合同有关的一切税费均由甲方负担（免税部分除外），招标文件另有规定的除外。</w:t>
            </w:r>
          </w:p>
          <w:p w14:paraId="048099B1" w14:textId="77777777" w:rsidR="00881EE1" w:rsidRPr="000921E0" w:rsidRDefault="00135058" w:rsidP="00E02772">
            <w:pPr>
              <w:adjustRightInd w:val="0"/>
              <w:snapToGrid w:val="0"/>
              <w:jc w:val="left"/>
              <w:rPr>
                <w:rFonts w:ascii="宋体" w:hAnsi="宋体" w:hint="eastAsia"/>
                <w:color w:val="000000" w:themeColor="text1"/>
                <w:sz w:val="24"/>
                <w:szCs w:val="24"/>
              </w:rPr>
            </w:pPr>
            <w:r w:rsidRPr="000921E0">
              <w:rPr>
                <w:rFonts w:ascii="宋体" w:hAnsi="宋体" w:hint="eastAsia"/>
                <w:color w:val="000000" w:themeColor="text1"/>
                <w:sz w:val="24"/>
                <w:szCs w:val="24"/>
              </w:rPr>
              <w:t>（2）中国政府根据现行税法规定对乙方征收的与本合同有关的一切税费均由乙方负担（免税部分除外）。</w:t>
            </w:r>
          </w:p>
        </w:tc>
      </w:tr>
      <w:tr w:rsidR="000921E0" w:rsidRPr="000921E0" w14:paraId="610CD54A" w14:textId="77777777">
        <w:trPr>
          <w:trHeight w:val="770"/>
        </w:trPr>
        <w:tc>
          <w:tcPr>
            <w:tcW w:w="1730" w:type="dxa"/>
            <w:vAlign w:val="center"/>
          </w:tcPr>
          <w:p w14:paraId="6A520B09" w14:textId="77777777" w:rsidR="00044A2B"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第二节</w:t>
            </w:r>
          </w:p>
          <w:p w14:paraId="687E388D" w14:textId="77777777" w:rsidR="00881EE1"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第23.1款</w:t>
            </w:r>
          </w:p>
        </w:tc>
        <w:tc>
          <w:tcPr>
            <w:tcW w:w="1742" w:type="dxa"/>
            <w:vAlign w:val="center"/>
          </w:tcPr>
          <w:p w14:paraId="4D4C62B9" w14:textId="77777777" w:rsidR="00881EE1" w:rsidRPr="000921E0" w:rsidRDefault="00135058" w:rsidP="00E02772">
            <w:pPr>
              <w:adjustRightInd w:val="0"/>
              <w:snapToGrid w:val="0"/>
              <w:jc w:val="center"/>
              <w:rPr>
                <w:rFonts w:ascii="宋体" w:hAnsi="宋体" w:hint="eastAsia"/>
                <w:bCs/>
                <w:color w:val="000000" w:themeColor="text1"/>
                <w:sz w:val="24"/>
                <w:szCs w:val="24"/>
              </w:rPr>
            </w:pPr>
            <w:r w:rsidRPr="000921E0">
              <w:rPr>
                <w:rFonts w:ascii="宋体" w:hAnsi="宋体" w:hint="eastAsia"/>
                <w:bCs/>
                <w:color w:val="000000" w:themeColor="text1"/>
                <w:sz w:val="24"/>
              </w:rPr>
              <w:t>税费</w:t>
            </w:r>
          </w:p>
        </w:tc>
        <w:tc>
          <w:tcPr>
            <w:tcW w:w="5600" w:type="dxa"/>
            <w:vAlign w:val="center"/>
          </w:tcPr>
          <w:p w14:paraId="06742376"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1.中国政府根据现行税法规定对甲方征收的与本合同有关的一切税费均由甲方负担（免税部分除外），招标文件另有规定的除外。</w:t>
            </w:r>
          </w:p>
          <w:p w14:paraId="30810796" w14:textId="77777777" w:rsidR="00881EE1" w:rsidRPr="000921E0" w:rsidRDefault="00135058" w:rsidP="00E02772">
            <w:pPr>
              <w:rPr>
                <w:rFonts w:ascii="宋体" w:hAnsi="宋体" w:hint="eastAsia"/>
                <w:color w:val="000000" w:themeColor="text1"/>
                <w:sz w:val="24"/>
                <w:szCs w:val="24"/>
              </w:rPr>
            </w:pPr>
            <w:r w:rsidRPr="000921E0">
              <w:rPr>
                <w:rFonts w:ascii="宋体" w:hAnsi="宋体" w:hint="eastAsia"/>
                <w:color w:val="000000" w:themeColor="text1"/>
                <w:sz w:val="24"/>
              </w:rPr>
              <w:t>2.中国政府根据现行税法规定对乙方征收的与本合同有关的一切税费均由乙方负担（免税部分除外）。</w:t>
            </w:r>
          </w:p>
        </w:tc>
      </w:tr>
      <w:tr w:rsidR="000921E0" w:rsidRPr="000921E0" w14:paraId="25881D3C" w14:textId="77777777">
        <w:trPr>
          <w:trHeight w:val="770"/>
        </w:trPr>
        <w:tc>
          <w:tcPr>
            <w:tcW w:w="1730" w:type="dxa"/>
            <w:vAlign w:val="center"/>
          </w:tcPr>
          <w:p w14:paraId="445F62E1" w14:textId="77777777" w:rsidR="00044A2B"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1A613A44" w14:textId="77777777" w:rsidR="00881EE1"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第23.1款</w:t>
            </w:r>
          </w:p>
        </w:tc>
        <w:tc>
          <w:tcPr>
            <w:tcW w:w="1742" w:type="dxa"/>
            <w:vAlign w:val="center"/>
          </w:tcPr>
          <w:p w14:paraId="1F050518" w14:textId="77777777" w:rsidR="00881EE1" w:rsidRPr="000921E0" w:rsidRDefault="00135058" w:rsidP="00E02772">
            <w:pPr>
              <w:adjustRightInd w:val="0"/>
              <w:snapToGrid w:val="0"/>
              <w:jc w:val="center"/>
              <w:rPr>
                <w:rFonts w:ascii="宋体" w:hAnsi="宋体" w:hint="eastAsia"/>
                <w:bCs/>
                <w:color w:val="000000" w:themeColor="text1"/>
                <w:sz w:val="24"/>
              </w:rPr>
            </w:pPr>
            <w:r w:rsidRPr="000921E0">
              <w:rPr>
                <w:rFonts w:ascii="宋体" w:hAnsi="宋体" w:hint="eastAsia"/>
                <w:bCs/>
                <w:color w:val="000000" w:themeColor="text1"/>
                <w:sz w:val="24"/>
              </w:rPr>
              <w:t>伴随服务</w:t>
            </w:r>
          </w:p>
        </w:tc>
        <w:tc>
          <w:tcPr>
            <w:tcW w:w="5600" w:type="dxa"/>
            <w:vAlign w:val="center"/>
          </w:tcPr>
          <w:p w14:paraId="1EA11AA6"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乙方应按照国家</w:t>
            </w:r>
            <w:r w:rsidRPr="000921E0">
              <w:rPr>
                <w:rFonts w:ascii="宋体" w:hAnsi="宋体" w:hint="eastAsia"/>
                <w:b/>
                <w:color w:val="000000" w:themeColor="text1"/>
                <w:sz w:val="24"/>
              </w:rPr>
              <w:t>“新三包”</w:t>
            </w:r>
            <w:r w:rsidRPr="000921E0">
              <w:rPr>
                <w:rFonts w:ascii="宋体" w:hAnsi="宋体" w:hint="eastAsia"/>
                <w:color w:val="000000" w:themeColor="text1"/>
                <w:sz w:val="24"/>
              </w:rPr>
              <w:t>规定和合同中所附的服务承诺提供服务。</w:t>
            </w:r>
          </w:p>
        </w:tc>
      </w:tr>
      <w:tr w:rsidR="000921E0" w:rsidRPr="000921E0" w14:paraId="3C73F4EB" w14:textId="77777777">
        <w:trPr>
          <w:trHeight w:val="770"/>
        </w:trPr>
        <w:tc>
          <w:tcPr>
            <w:tcW w:w="1730" w:type="dxa"/>
            <w:vAlign w:val="center"/>
          </w:tcPr>
          <w:p w14:paraId="71D652D9" w14:textId="77777777" w:rsidR="00044A2B"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第二节</w:t>
            </w:r>
          </w:p>
          <w:p w14:paraId="463536AF" w14:textId="77777777" w:rsidR="00881EE1"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第23.1款</w:t>
            </w:r>
          </w:p>
        </w:tc>
        <w:tc>
          <w:tcPr>
            <w:tcW w:w="1742" w:type="dxa"/>
            <w:vAlign w:val="center"/>
          </w:tcPr>
          <w:p w14:paraId="027FA820" w14:textId="77777777" w:rsidR="00881EE1" w:rsidRPr="00044A2B" w:rsidRDefault="00135058" w:rsidP="00044A2B">
            <w:pPr>
              <w:jc w:val="center"/>
              <w:rPr>
                <w:rFonts w:ascii="宋体" w:hAnsi="宋体" w:hint="eastAsia"/>
                <w:color w:val="000000" w:themeColor="text1"/>
                <w:sz w:val="24"/>
              </w:rPr>
            </w:pPr>
            <w:r w:rsidRPr="000921E0">
              <w:rPr>
                <w:rFonts w:ascii="宋体" w:hAnsi="宋体" w:hint="eastAsia"/>
                <w:color w:val="000000" w:themeColor="text1"/>
                <w:sz w:val="24"/>
              </w:rPr>
              <w:t>索赔</w:t>
            </w:r>
          </w:p>
        </w:tc>
        <w:tc>
          <w:tcPr>
            <w:tcW w:w="5600" w:type="dxa"/>
            <w:vAlign w:val="center"/>
          </w:tcPr>
          <w:p w14:paraId="76619137"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1.甲方有权根据当地质检部门出具的检验报告，向乙方提出索赔。</w:t>
            </w:r>
          </w:p>
          <w:p w14:paraId="180CD0AA"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2.根据合同规定的检验期和质量保证期内，如果乙方对甲方提出的索赔和差异负有责任，乙方应按照甲方同意的下列一种或多种方式解决索赔事宜：</w:t>
            </w:r>
          </w:p>
          <w:p w14:paraId="3EADC088"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2ABFF2C8"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 xml:space="preserve"> (2) 根据货物的低劣程度、损坏程度以及甲方所遭受损失的数额，乙方必须降低货物的价格。</w:t>
            </w:r>
          </w:p>
          <w:p w14:paraId="20D1A02D"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24FA96B2"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0921E0" w:rsidRPr="000921E0" w14:paraId="3B2CBB9B" w14:textId="77777777">
        <w:trPr>
          <w:trHeight w:val="770"/>
        </w:trPr>
        <w:tc>
          <w:tcPr>
            <w:tcW w:w="1730" w:type="dxa"/>
            <w:vAlign w:val="center"/>
          </w:tcPr>
          <w:p w14:paraId="4787B56F" w14:textId="77777777" w:rsidR="00044A2B"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第二节</w:t>
            </w:r>
          </w:p>
          <w:p w14:paraId="3C4849E7" w14:textId="77777777" w:rsidR="00881EE1" w:rsidRPr="000921E0" w:rsidRDefault="00044A2B" w:rsidP="00044A2B">
            <w:pPr>
              <w:adjustRightInd w:val="0"/>
              <w:snapToGrid w:val="0"/>
              <w:jc w:val="center"/>
              <w:rPr>
                <w:rFonts w:ascii="宋体" w:hAnsi="宋体" w:hint="eastAsia"/>
                <w:color w:val="000000" w:themeColor="text1"/>
                <w:sz w:val="24"/>
                <w:szCs w:val="24"/>
              </w:rPr>
            </w:pPr>
            <w:r w:rsidRPr="000921E0">
              <w:rPr>
                <w:rFonts w:ascii="宋体" w:hAnsi="宋体" w:hint="eastAsia"/>
                <w:color w:val="000000" w:themeColor="text1"/>
                <w:sz w:val="24"/>
                <w:szCs w:val="24"/>
              </w:rPr>
              <w:t>第23.1款</w:t>
            </w:r>
          </w:p>
        </w:tc>
        <w:tc>
          <w:tcPr>
            <w:tcW w:w="1742" w:type="dxa"/>
            <w:vAlign w:val="center"/>
          </w:tcPr>
          <w:p w14:paraId="3C47EFF2" w14:textId="77777777" w:rsidR="00881EE1" w:rsidRPr="000921E0" w:rsidRDefault="00135058" w:rsidP="00044A2B">
            <w:pPr>
              <w:jc w:val="center"/>
              <w:rPr>
                <w:rFonts w:ascii="宋体" w:hAnsi="宋体" w:hint="eastAsia"/>
                <w:color w:val="000000" w:themeColor="text1"/>
                <w:sz w:val="24"/>
              </w:rPr>
            </w:pPr>
            <w:r w:rsidRPr="000921E0">
              <w:rPr>
                <w:rFonts w:ascii="宋体" w:hAnsi="宋体" w:hint="eastAsia"/>
                <w:color w:val="000000" w:themeColor="text1"/>
                <w:sz w:val="24"/>
              </w:rPr>
              <w:t>合同生效及其他</w:t>
            </w:r>
          </w:p>
        </w:tc>
        <w:tc>
          <w:tcPr>
            <w:tcW w:w="5600" w:type="dxa"/>
            <w:vAlign w:val="center"/>
          </w:tcPr>
          <w:p w14:paraId="2ECCE644"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1. 合同经甲方、乙方盖章后生效。</w:t>
            </w:r>
          </w:p>
          <w:p w14:paraId="05AA7FE5"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2. 货物交付使用后所发生的合同纠纷，由甲方与乙方协商处理。</w:t>
            </w:r>
          </w:p>
          <w:p w14:paraId="78F928B7"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3.如需修改（指非主要合同条款）或补充合同内容，应经甲方、乙方协商，且修改及补充内容不得对本合同主要条款、招标文件和</w:t>
            </w:r>
            <w:r w:rsidR="00044A2B">
              <w:rPr>
                <w:rFonts w:ascii="宋体" w:hAnsi="宋体" w:hint="eastAsia"/>
                <w:color w:val="000000" w:themeColor="text1"/>
                <w:sz w:val="24"/>
              </w:rPr>
              <w:t>乙方</w:t>
            </w:r>
            <w:r w:rsidRPr="000921E0">
              <w:rPr>
                <w:rFonts w:ascii="宋体" w:hAnsi="宋体" w:hint="eastAsia"/>
                <w:color w:val="000000" w:themeColor="text1"/>
                <w:sz w:val="24"/>
              </w:rPr>
              <w:t>的投标文件作实质性修改，并签署书面修改或补充协议。该协议将作为本合同不可分割的一部分。</w:t>
            </w:r>
          </w:p>
          <w:p w14:paraId="099BDAFC" w14:textId="77777777" w:rsidR="00881EE1" w:rsidRPr="000921E0" w:rsidRDefault="00135058" w:rsidP="00E02772">
            <w:pPr>
              <w:jc w:val="left"/>
              <w:rPr>
                <w:rFonts w:ascii="宋体" w:hAnsi="宋体" w:hint="eastAsia"/>
                <w:color w:val="000000" w:themeColor="text1"/>
                <w:sz w:val="24"/>
              </w:rPr>
            </w:pPr>
            <w:r w:rsidRPr="000921E0">
              <w:rPr>
                <w:rFonts w:ascii="宋体" w:hAnsi="宋体" w:hint="eastAsia"/>
                <w:color w:val="000000" w:themeColor="text1"/>
                <w:sz w:val="24"/>
              </w:rPr>
              <w:t>4.本合同应按照中华人民共和国的现行法律进行解释。本合同未尽事宜，遵照《中华人民共和国民法典》、《中华人民共和国政府采购法》等有关条文执行。</w:t>
            </w:r>
          </w:p>
        </w:tc>
      </w:tr>
    </w:tbl>
    <w:p w14:paraId="3E25FCC7" w14:textId="77777777" w:rsidR="00881EE1" w:rsidRPr="000921E0" w:rsidRDefault="00881EE1">
      <w:pPr>
        <w:rPr>
          <w:rFonts w:ascii="宋体" w:hAnsi="宋体" w:hint="eastAsia"/>
          <w:color w:val="000000" w:themeColor="text1"/>
          <w:sz w:val="24"/>
          <w:szCs w:val="24"/>
        </w:rPr>
      </w:pPr>
    </w:p>
    <w:p w14:paraId="525F4578" w14:textId="77777777" w:rsidR="00881EE1" w:rsidRPr="000921E0" w:rsidRDefault="00881EE1">
      <w:pPr>
        <w:pStyle w:val="a0"/>
        <w:rPr>
          <w:rFonts w:ascii="宋体" w:hAnsi="宋体" w:hint="eastAsia"/>
          <w:color w:val="000000" w:themeColor="text1"/>
          <w:sz w:val="24"/>
          <w:szCs w:val="24"/>
        </w:rPr>
      </w:pPr>
    </w:p>
    <w:p w14:paraId="2BF8EB01"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075C5A1C"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19" w:name="_Toc209700350"/>
      <w:r w:rsidRPr="000921E0">
        <w:rPr>
          <w:rFonts w:ascii="宋体" w:hAnsi="宋体" w:cs="宋体" w:hint="eastAsia"/>
          <w:b/>
          <w:bCs/>
          <w:color w:val="000000" w:themeColor="text1"/>
          <w:sz w:val="32"/>
          <w:szCs w:val="32"/>
        </w:rPr>
        <w:lastRenderedPageBreak/>
        <w:t>第</w:t>
      </w:r>
      <w:bookmarkEnd w:id="205"/>
      <w:r w:rsidRPr="000921E0">
        <w:rPr>
          <w:rFonts w:ascii="宋体" w:hAnsi="宋体" w:cs="宋体" w:hint="eastAsia"/>
          <w:b/>
          <w:bCs/>
          <w:color w:val="000000" w:themeColor="text1"/>
          <w:sz w:val="32"/>
          <w:szCs w:val="32"/>
        </w:rPr>
        <w:t>四章 采购需求</w:t>
      </w:r>
      <w:bookmarkEnd w:id="206"/>
      <w:bookmarkEnd w:id="207"/>
      <w:bookmarkEnd w:id="208"/>
      <w:bookmarkEnd w:id="219"/>
    </w:p>
    <w:p w14:paraId="7CF9A85A" w14:textId="77777777" w:rsidR="00881EE1" w:rsidRPr="000921E0" w:rsidRDefault="00881EE1">
      <w:pPr>
        <w:pStyle w:val="210"/>
        <w:spacing w:line="360" w:lineRule="auto"/>
        <w:ind w:firstLine="482"/>
        <w:rPr>
          <w:rFonts w:ascii="宋体" w:hAnsi="宋体" w:cs="Times New Roman" w:hint="eastAsia"/>
          <w:b/>
          <w:bCs/>
          <w:color w:val="000000" w:themeColor="text1"/>
          <w:sz w:val="24"/>
          <w:szCs w:val="24"/>
        </w:rPr>
      </w:pPr>
      <w:bookmarkStart w:id="220" w:name="_Toc49090575"/>
      <w:bookmarkStart w:id="221" w:name="_Toc26554093"/>
    </w:p>
    <w:p w14:paraId="10BC9024" w14:textId="77777777" w:rsidR="00881EE1" w:rsidRPr="000921E0" w:rsidRDefault="00135058">
      <w:pPr>
        <w:pStyle w:val="210"/>
        <w:spacing w:line="360" w:lineRule="auto"/>
        <w:ind w:firstLineChars="176" w:firstLine="424"/>
        <w:rPr>
          <w:rFonts w:ascii="宋体" w:hAnsi="宋体" w:cs="Times New Roman" w:hint="eastAsia"/>
          <w:b/>
          <w:bCs/>
          <w:color w:val="000000" w:themeColor="text1"/>
          <w:sz w:val="24"/>
          <w:szCs w:val="24"/>
        </w:rPr>
      </w:pPr>
      <w:r w:rsidRPr="000921E0">
        <w:rPr>
          <w:rFonts w:ascii="宋体" w:hAnsi="宋体" w:cs="Times New Roman" w:hint="eastAsia"/>
          <w:b/>
          <w:bCs/>
          <w:color w:val="000000" w:themeColor="text1"/>
          <w:sz w:val="24"/>
          <w:szCs w:val="24"/>
        </w:rPr>
        <w:t>项目属性：</w:t>
      </w:r>
      <w:r w:rsidRPr="000921E0">
        <w:rPr>
          <w:rFonts w:ascii="宋体" w:hAnsi="宋体" w:cs="Times New Roman" w:hint="eastAsia"/>
          <w:color w:val="000000" w:themeColor="text1"/>
          <w:sz w:val="24"/>
          <w:szCs w:val="24"/>
        </w:rPr>
        <w:t>货物类项目。</w:t>
      </w:r>
    </w:p>
    <w:p w14:paraId="2CF269E7" w14:textId="77777777" w:rsidR="00881EE1" w:rsidRPr="000921E0" w:rsidRDefault="00135058">
      <w:pPr>
        <w:pStyle w:val="210"/>
        <w:spacing w:line="360" w:lineRule="auto"/>
        <w:ind w:firstLineChars="176" w:firstLine="424"/>
        <w:outlineLvl w:val="1"/>
        <w:rPr>
          <w:rFonts w:ascii="宋体" w:hAnsi="宋体" w:cs="Times New Roman" w:hint="eastAsia"/>
          <w:b/>
          <w:bCs/>
          <w:color w:val="000000" w:themeColor="text1"/>
          <w:sz w:val="24"/>
          <w:szCs w:val="24"/>
        </w:rPr>
      </w:pPr>
      <w:bookmarkStart w:id="222" w:name="OLE_LINK2"/>
      <w:bookmarkStart w:id="223" w:name="_Toc209700351"/>
      <w:r w:rsidRPr="000921E0">
        <w:rPr>
          <w:rFonts w:ascii="宋体" w:hAnsi="宋体" w:cs="Times New Roman" w:hint="eastAsia"/>
          <w:b/>
          <w:bCs/>
          <w:color w:val="000000" w:themeColor="text1"/>
          <w:sz w:val="24"/>
          <w:szCs w:val="24"/>
        </w:rPr>
        <w:t>一、项目总体要求</w:t>
      </w:r>
      <w:bookmarkEnd w:id="223"/>
    </w:p>
    <w:p w14:paraId="6AD59EE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1、投标人须提供详细的项目</w:t>
      </w:r>
      <w:r w:rsidR="00D57432" w:rsidRPr="000921E0">
        <w:rPr>
          <w:rFonts w:ascii="宋体" w:hAnsi="宋体" w:hint="eastAsia"/>
          <w:color w:val="000000" w:themeColor="text1"/>
          <w:sz w:val="24"/>
          <w:szCs w:val="24"/>
        </w:rPr>
        <w:t>供货</w:t>
      </w:r>
      <w:r w:rsidRPr="000921E0">
        <w:rPr>
          <w:rFonts w:ascii="宋体" w:hAnsi="宋体" w:hint="eastAsia"/>
          <w:color w:val="000000" w:themeColor="text1"/>
          <w:sz w:val="24"/>
          <w:szCs w:val="24"/>
        </w:rPr>
        <w:t>方案，包括但不限于</w:t>
      </w:r>
      <w:r w:rsidR="00D57432" w:rsidRPr="000921E0">
        <w:rPr>
          <w:rFonts w:ascii="宋体" w:hAnsi="宋体" w:hint="eastAsia"/>
          <w:color w:val="000000" w:themeColor="text1"/>
          <w:sz w:val="24"/>
          <w:szCs w:val="24"/>
        </w:rPr>
        <w:t>供货进度计划、运输和交验、质量保证措施等</w:t>
      </w:r>
      <w:r w:rsidRPr="000921E0">
        <w:rPr>
          <w:rFonts w:ascii="宋体" w:hAnsi="宋体" w:hint="eastAsia"/>
          <w:color w:val="000000" w:themeColor="text1"/>
          <w:sz w:val="24"/>
          <w:szCs w:val="24"/>
        </w:rPr>
        <w:t>，确保项目保质保量、安全有序实施。</w:t>
      </w:r>
    </w:p>
    <w:p w14:paraId="203EEC66" w14:textId="77777777" w:rsidR="00881EE1" w:rsidRPr="00B82977"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2、投标人</w:t>
      </w:r>
      <w:r w:rsidRPr="00B82977">
        <w:rPr>
          <w:rFonts w:ascii="宋体" w:hAnsi="宋体" w:hint="eastAsia"/>
          <w:color w:val="000000" w:themeColor="text1"/>
          <w:sz w:val="24"/>
          <w:szCs w:val="24"/>
        </w:rPr>
        <w:t>须提供售后服务方案，包括但不限于</w:t>
      </w:r>
      <w:r w:rsidR="00543EC9" w:rsidRPr="00B82977">
        <w:rPr>
          <w:rFonts w:ascii="宋体" w:hAnsi="宋体" w:hint="eastAsia"/>
          <w:color w:val="000000" w:themeColor="text1"/>
          <w:sz w:val="24"/>
          <w:szCs w:val="24"/>
        </w:rPr>
        <w:t>售后服务机构</w:t>
      </w:r>
      <w:r w:rsidRPr="00B82977">
        <w:rPr>
          <w:rFonts w:ascii="宋体" w:hAnsi="宋体" w:hint="eastAsia"/>
          <w:color w:val="000000" w:themeColor="text1"/>
          <w:sz w:val="24"/>
          <w:szCs w:val="24"/>
        </w:rPr>
        <w:t>、</w:t>
      </w:r>
      <w:r w:rsidR="00AC2141" w:rsidRPr="00B82977">
        <w:rPr>
          <w:rFonts w:ascii="宋体" w:hAnsi="宋体" w:hint="eastAsia"/>
          <w:color w:val="000000" w:themeColor="text1"/>
          <w:sz w:val="24"/>
          <w:szCs w:val="24"/>
        </w:rPr>
        <w:t>服务流程、</w:t>
      </w:r>
      <w:r w:rsidRPr="00B82977">
        <w:rPr>
          <w:rFonts w:ascii="宋体" w:hAnsi="宋体" w:hint="eastAsia"/>
          <w:color w:val="000000" w:themeColor="text1"/>
          <w:sz w:val="24"/>
          <w:szCs w:val="24"/>
        </w:rPr>
        <w:t>人员配备</w:t>
      </w:r>
      <w:r w:rsidR="00AC2141" w:rsidRPr="00B82977">
        <w:rPr>
          <w:rFonts w:ascii="宋体" w:hAnsi="宋体" w:hint="eastAsia"/>
          <w:color w:val="000000" w:themeColor="text1"/>
          <w:sz w:val="24"/>
          <w:szCs w:val="24"/>
        </w:rPr>
        <w:t>等</w:t>
      </w:r>
      <w:r w:rsidRPr="00B82977">
        <w:rPr>
          <w:rFonts w:ascii="宋体" w:hAnsi="宋体" w:hint="eastAsia"/>
          <w:color w:val="000000" w:themeColor="text1"/>
          <w:sz w:val="24"/>
          <w:szCs w:val="24"/>
        </w:rPr>
        <w:t>，确保项目售后有保障。</w:t>
      </w:r>
    </w:p>
    <w:p w14:paraId="28FFDA1A" w14:textId="77777777" w:rsidR="00971D6C" w:rsidRPr="00B82977" w:rsidRDefault="00971D6C" w:rsidP="00971D6C">
      <w:pPr>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3、投标人须提供培训方案，包括但不限于</w:t>
      </w:r>
      <w:r w:rsidR="00EC7181" w:rsidRPr="00B82977">
        <w:rPr>
          <w:rFonts w:ascii="宋体" w:hAnsi="宋体" w:hint="eastAsia"/>
          <w:color w:val="000000" w:themeColor="text1"/>
          <w:sz w:val="24"/>
          <w:szCs w:val="24"/>
        </w:rPr>
        <w:t>培训方法、培训内容、培训时间</w:t>
      </w:r>
      <w:r w:rsidR="006119CD" w:rsidRPr="00B82977">
        <w:rPr>
          <w:rFonts w:ascii="宋体" w:hAnsi="宋体" w:hint="eastAsia"/>
          <w:color w:val="000000" w:themeColor="text1"/>
          <w:sz w:val="24"/>
          <w:szCs w:val="24"/>
        </w:rPr>
        <w:t>等，确保采购人</w:t>
      </w:r>
      <w:r w:rsidR="006119CD" w:rsidRPr="00B82977">
        <w:rPr>
          <w:rFonts w:ascii="宋体" w:hAnsi="宋体" w:cs="宋体" w:hint="eastAsia"/>
          <w:color w:val="000000" w:themeColor="text1"/>
          <w:sz w:val="24"/>
          <w:szCs w:val="24"/>
        </w:rPr>
        <w:t>操作人员可熟练掌握设备的基本操作。</w:t>
      </w:r>
    </w:p>
    <w:p w14:paraId="7A5ED123" w14:textId="659ED40A" w:rsidR="00881EE1" w:rsidRDefault="00971D6C">
      <w:pPr>
        <w:spacing w:line="360" w:lineRule="auto"/>
        <w:ind w:firstLineChars="176" w:firstLine="422"/>
        <w:rPr>
          <w:rFonts w:ascii="宋体" w:hAnsi="宋体"/>
          <w:color w:val="000000" w:themeColor="text1"/>
          <w:sz w:val="24"/>
          <w:szCs w:val="24"/>
        </w:rPr>
      </w:pPr>
      <w:r w:rsidRPr="00B82977">
        <w:rPr>
          <w:rFonts w:ascii="宋体" w:hAnsi="宋体" w:hint="eastAsia"/>
          <w:color w:val="000000" w:themeColor="text1"/>
          <w:sz w:val="24"/>
          <w:szCs w:val="24"/>
        </w:rPr>
        <w:t>4</w:t>
      </w:r>
      <w:r w:rsidR="00135058" w:rsidRPr="00B82977">
        <w:rPr>
          <w:rFonts w:ascii="宋体" w:hAnsi="宋体" w:hint="eastAsia"/>
          <w:color w:val="000000" w:themeColor="text1"/>
          <w:sz w:val="24"/>
          <w:szCs w:val="24"/>
        </w:rPr>
        <w:t>、提供</w:t>
      </w:r>
      <w:r w:rsidR="00B82977">
        <w:rPr>
          <w:rFonts w:ascii="宋体" w:hAnsi="宋体" w:hint="eastAsia"/>
          <w:color w:val="000000" w:themeColor="text1"/>
          <w:sz w:val="24"/>
          <w:szCs w:val="24"/>
        </w:rPr>
        <w:t>同类</w:t>
      </w:r>
      <w:r w:rsidR="00135058" w:rsidRPr="00B82977">
        <w:rPr>
          <w:rFonts w:ascii="宋体" w:hAnsi="宋体" w:hint="eastAsia"/>
          <w:color w:val="000000" w:themeColor="text1"/>
          <w:sz w:val="24"/>
          <w:szCs w:val="24"/>
        </w:rPr>
        <w:t>项目业绩案例，充分</w:t>
      </w:r>
      <w:r w:rsidR="00135058" w:rsidRPr="000921E0">
        <w:rPr>
          <w:rFonts w:ascii="宋体" w:hAnsi="宋体" w:hint="eastAsia"/>
          <w:color w:val="000000" w:themeColor="text1"/>
          <w:sz w:val="24"/>
          <w:szCs w:val="24"/>
        </w:rPr>
        <w:t>展示其实施项目的能力。</w:t>
      </w:r>
    </w:p>
    <w:p w14:paraId="4A097071" w14:textId="6039774F" w:rsidR="00AB0A5B" w:rsidRPr="00AB0A5B" w:rsidRDefault="00AB0A5B" w:rsidP="00AB0A5B">
      <w:pPr>
        <w:pStyle w:val="a0"/>
        <w:rPr>
          <w:rFonts w:hint="eastAsia"/>
        </w:rPr>
      </w:pPr>
      <w:r>
        <w:tab/>
      </w:r>
      <w:r w:rsidRPr="009F3B70">
        <w:rPr>
          <w:rFonts w:hint="eastAsia"/>
        </w:rPr>
        <w:t>5</w:t>
      </w:r>
      <w:r w:rsidRPr="009F3B70">
        <w:rPr>
          <w:rFonts w:hint="eastAsia"/>
        </w:rPr>
        <w:t>、</w:t>
      </w:r>
      <w:r w:rsidR="00583691" w:rsidRPr="009F3B70">
        <w:rPr>
          <w:rFonts w:ascii="宋体" w:hAnsi="宋体" w:hint="eastAsia"/>
          <w:b/>
          <w:bCs/>
          <w:color w:val="000000" w:themeColor="text1"/>
          <w:sz w:val="24"/>
          <w:szCs w:val="24"/>
        </w:rPr>
        <w:t>★</w:t>
      </w:r>
      <w:r w:rsidRPr="009F3B70">
        <w:rPr>
          <w:rFonts w:hint="eastAsia"/>
        </w:rPr>
        <w:t>提供投标</w:t>
      </w:r>
      <w:r w:rsidRPr="009F3B70">
        <w:rPr>
          <w:rFonts w:hint="eastAsia"/>
        </w:rPr>
        <w:t>产品</w:t>
      </w:r>
      <w:r w:rsidRPr="009F3B70">
        <w:rPr>
          <w:rFonts w:hint="eastAsia"/>
        </w:rPr>
        <w:t>的</w:t>
      </w:r>
      <w:r w:rsidRPr="009F3B70">
        <w:rPr>
          <w:rFonts w:hint="eastAsia"/>
        </w:rPr>
        <w:t>医疗器械注册证或备案凭证</w:t>
      </w:r>
      <w:r w:rsidRPr="009F3B70">
        <w:rPr>
          <w:rFonts w:hint="eastAsia"/>
        </w:rPr>
        <w:t>。</w:t>
      </w:r>
    </w:p>
    <w:p w14:paraId="228A26AD" w14:textId="77777777" w:rsidR="00881EE1" w:rsidRPr="000921E0" w:rsidRDefault="00135058">
      <w:pPr>
        <w:pStyle w:val="210"/>
        <w:spacing w:line="360" w:lineRule="auto"/>
        <w:ind w:firstLineChars="176" w:firstLine="424"/>
        <w:outlineLvl w:val="1"/>
        <w:rPr>
          <w:rFonts w:ascii="宋体" w:hAnsi="宋体" w:cs="Times New Roman" w:hint="eastAsia"/>
          <w:b/>
          <w:bCs/>
          <w:color w:val="000000" w:themeColor="text1"/>
          <w:sz w:val="24"/>
          <w:szCs w:val="24"/>
        </w:rPr>
      </w:pPr>
      <w:bookmarkStart w:id="224" w:name="_Toc209700352"/>
      <w:r w:rsidRPr="000921E0">
        <w:rPr>
          <w:rFonts w:ascii="宋体" w:hAnsi="宋体" w:cs="Times New Roman" w:hint="eastAsia"/>
          <w:b/>
          <w:bCs/>
          <w:color w:val="000000" w:themeColor="text1"/>
          <w:sz w:val="24"/>
          <w:szCs w:val="24"/>
        </w:rPr>
        <w:t>二、拟采购标的清单</w:t>
      </w:r>
      <w:bookmarkEnd w:id="224"/>
    </w:p>
    <w:tbl>
      <w:tblPr>
        <w:tblW w:w="8646" w:type="dxa"/>
        <w:jc w:val="center"/>
        <w:tblLook w:val="04A0" w:firstRow="1" w:lastRow="0" w:firstColumn="1" w:lastColumn="0" w:noHBand="0" w:noVBand="1"/>
      </w:tblPr>
      <w:tblGrid>
        <w:gridCol w:w="992"/>
        <w:gridCol w:w="2835"/>
        <w:gridCol w:w="992"/>
        <w:gridCol w:w="992"/>
        <w:gridCol w:w="2835"/>
      </w:tblGrid>
      <w:tr w:rsidR="000921E0" w:rsidRPr="000921E0" w14:paraId="04D0FA4B" w14:textId="77777777" w:rsidTr="002E036A">
        <w:trPr>
          <w:trHeight w:val="397"/>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28FA712C" w14:textId="77777777" w:rsidR="00881EE1" w:rsidRPr="000921E0" w:rsidRDefault="00135058">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序号</w:t>
            </w:r>
          </w:p>
        </w:tc>
        <w:tc>
          <w:tcPr>
            <w:tcW w:w="2835" w:type="dxa"/>
            <w:tcBorders>
              <w:top w:val="single" w:sz="4" w:space="0" w:color="000000"/>
              <w:left w:val="single" w:sz="4" w:space="0" w:color="000000"/>
              <w:bottom w:val="single" w:sz="4" w:space="0" w:color="000000"/>
              <w:right w:val="single" w:sz="4" w:space="0" w:color="000000"/>
            </w:tcBorders>
            <w:vAlign w:val="center"/>
          </w:tcPr>
          <w:p w14:paraId="2AD472E9" w14:textId="77777777" w:rsidR="00881EE1" w:rsidRPr="000921E0" w:rsidRDefault="00135058">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标的名称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33492AE3" w14:textId="77777777" w:rsidR="00881EE1" w:rsidRPr="000921E0" w:rsidRDefault="00135058">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单位</w:t>
            </w:r>
          </w:p>
        </w:tc>
        <w:tc>
          <w:tcPr>
            <w:tcW w:w="992" w:type="dxa"/>
            <w:tcBorders>
              <w:top w:val="single" w:sz="4" w:space="0" w:color="000000"/>
              <w:left w:val="single" w:sz="4" w:space="0" w:color="000000"/>
              <w:bottom w:val="single" w:sz="4" w:space="0" w:color="000000"/>
              <w:right w:val="single" w:sz="4" w:space="0" w:color="000000"/>
            </w:tcBorders>
            <w:vAlign w:val="center"/>
          </w:tcPr>
          <w:p w14:paraId="18FF22EE" w14:textId="77777777" w:rsidR="00881EE1" w:rsidRPr="00997F6A" w:rsidRDefault="00135058" w:rsidP="00997F6A">
            <w:pPr>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数量</w:t>
            </w:r>
          </w:p>
        </w:tc>
        <w:tc>
          <w:tcPr>
            <w:tcW w:w="2835" w:type="dxa"/>
            <w:tcBorders>
              <w:top w:val="single" w:sz="4" w:space="0" w:color="000000"/>
              <w:left w:val="single" w:sz="4" w:space="0" w:color="000000"/>
              <w:bottom w:val="single" w:sz="4" w:space="0" w:color="000000"/>
              <w:right w:val="single" w:sz="4" w:space="0" w:color="000000"/>
            </w:tcBorders>
            <w:vAlign w:val="center"/>
          </w:tcPr>
          <w:p w14:paraId="0EEBBD7C" w14:textId="77777777" w:rsidR="00881EE1" w:rsidRPr="000921E0" w:rsidRDefault="00997F6A">
            <w:pPr>
              <w:widowControl/>
              <w:jc w:val="center"/>
              <w:textAlignment w:val="center"/>
              <w:rPr>
                <w:rFonts w:ascii="宋体" w:hAnsi="宋体" w:cs="宋体" w:hint="eastAsia"/>
                <w:b/>
                <w:bCs/>
                <w:color w:val="000000" w:themeColor="text1"/>
                <w:sz w:val="24"/>
                <w:szCs w:val="24"/>
              </w:rPr>
            </w:pPr>
            <w:r w:rsidRPr="00580A6F">
              <w:rPr>
                <w:rFonts w:ascii="宋体" w:hAnsi="宋体" w:hint="eastAsia"/>
                <w:b/>
                <w:bCs/>
                <w:sz w:val="24"/>
                <w:szCs w:val="24"/>
              </w:rPr>
              <w:t>是否接受进口货物投标</w:t>
            </w:r>
          </w:p>
        </w:tc>
      </w:tr>
      <w:tr w:rsidR="000921E0" w:rsidRPr="000921E0" w14:paraId="6B915067" w14:textId="77777777" w:rsidTr="002E036A">
        <w:trPr>
          <w:trHeight w:val="397"/>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601EC438" w14:textId="77777777" w:rsidR="00881EE1" w:rsidRPr="000921E0" w:rsidRDefault="00135058">
            <w:pPr>
              <w:widowControl/>
              <w:jc w:val="center"/>
              <w:textAlignment w:val="center"/>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175A824C" w14:textId="77777777" w:rsidR="00881EE1" w:rsidRPr="000921E0" w:rsidRDefault="00997F6A">
            <w:pPr>
              <w:widowControl/>
              <w:jc w:val="center"/>
              <w:textAlignment w:val="center"/>
              <w:rPr>
                <w:rFonts w:ascii="宋体" w:hAnsi="宋体" w:cs="宋体" w:hint="eastAsia"/>
                <w:color w:val="000000" w:themeColor="text1"/>
                <w:sz w:val="24"/>
                <w:szCs w:val="24"/>
              </w:rPr>
            </w:pPr>
            <w:r>
              <w:rPr>
                <w:rFonts w:ascii="宋体" w:hAnsi="宋体" w:hint="eastAsia"/>
                <w:color w:val="000000" w:themeColor="text1"/>
                <w:sz w:val="24"/>
                <w:szCs w:val="24"/>
              </w:rPr>
              <w:t>经颅磁刺激仪</w:t>
            </w:r>
          </w:p>
        </w:tc>
        <w:tc>
          <w:tcPr>
            <w:tcW w:w="992" w:type="dxa"/>
            <w:tcBorders>
              <w:top w:val="single" w:sz="4" w:space="0" w:color="000000"/>
              <w:left w:val="single" w:sz="4" w:space="0" w:color="000000"/>
              <w:bottom w:val="single" w:sz="4" w:space="0" w:color="000000"/>
              <w:right w:val="single" w:sz="4" w:space="0" w:color="000000"/>
            </w:tcBorders>
            <w:vAlign w:val="center"/>
          </w:tcPr>
          <w:p w14:paraId="06454AF2" w14:textId="77777777" w:rsidR="00881EE1" w:rsidRPr="000921E0" w:rsidRDefault="001F74FB">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992" w:type="dxa"/>
            <w:tcBorders>
              <w:top w:val="single" w:sz="4" w:space="0" w:color="000000"/>
              <w:left w:val="single" w:sz="4" w:space="0" w:color="000000"/>
              <w:bottom w:val="single" w:sz="4" w:space="0" w:color="000000"/>
              <w:right w:val="single" w:sz="4" w:space="0" w:color="000000"/>
            </w:tcBorders>
            <w:vAlign w:val="center"/>
          </w:tcPr>
          <w:p w14:paraId="2B58D545" w14:textId="77777777" w:rsidR="00881EE1" w:rsidRPr="000921E0" w:rsidRDefault="00997F6A">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09FA8A1E" w14:textId="77777777" w:rsidR="00881EE1" w:rsidRPr="000921E0" w:rsidRDefault="00997F6A">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否</w:t>
            </w:r>
          </w:p>
        </w:tc>
      </w:tr>
    </w:tbl>
    <w:p w14:paraId="40C65F67" w14:textId="77777777" w:rsidR="00881EE1" w:rsidRDefault="00135058">
      <w:pPr>
        <w:spacing w:line="360" w:lineRule="auto"/>
        <w:ind w:firstLineChars="176" w:firstLine="422"/>
        <w:rPr>
          <w:rFonts w:ascii="宋体" w:hAnsi="宋体" w:hint="eastAsia"/>
          <w:sz w:val="24"/>
          <w:szCs w:val="24"/>
        </w:rPr>
      </w:pPr>
      <w:r w:rsidRPr="000921E0">
        <w:rPr>
          <w:rFonts w:ascii="宋体" w:hAnsi="宋体" w:hint="eastAsia"/>
          <w:color w:val="000000" w:themeColor="text1"/>
          <w:sz w:val="24"/>
          <w:szCs w:val="24"/>
        </w:rPr>
        <w:t>注：</w:t>
      </w:r>
      <w:r w:rsidR="00997F6A" w:rsidRPr="00580A6F">
        <w:rPr>
          <w:rFonts w:ascii="宋体" w:hAnsi="宋体" w:hint="eastAsia"/>
          <w:sz w:val="24"/>
          <w:szCs w:val="24"/>
        </w:rPr>
        <w:t>本文件所称进口货物是指通过中国海关报关验放进入中国境内且产自关境外的产品。</w:t>
      </w:r>
    </w:p>
    <w:p w14:paraId="1546C01F" w14:textId="77777777" w:rsidR="001F74FB" w:rsidRPr="001F74FB" w:rsidRDefault="001F74FB" w:rsidP="004A6554">
      <w:pPr>
        <w:spacing w:line="360" w:lineRule="auto"/>
        <w:ind w:firstLineChars="176" w:firstLine="424"/>
        <w:outlineLvl w:val="1"/>
        <w:rPr>
          <w:rFonts w:ascii="宋体" w:hAnsi="宋体" w:hint="eastAsia"/>
          <w:b/>
          <w:color w:val="000000" w:themeColor="text1"/>
          <w:sz w:val="24"/>
          <w:szCs w:val="24"/>
        </w:rPr>
      </w:pPr>
      <w:bookmarkStart w:id="225" w:name="_Toc209700353"/>
      <w:r>
        <w:rPr>
          <w:rFonts w:ascii="宋体" w:hAnsi="宋体" w:hint="eastAsia"/>
          <w:b/>
          <w:color w:val="000000" w:themeColor="text1"/>
          <w:sz w:val="24"/>
          <w:szCs w:val="24"/>
        </w:rPr>
        <w:t>三、</w:t>
      </w:r>
      <w:r w:rsidRPr="001F74FB">
        <w:rPr>
          <w:rFonts w:ascii="宋体" w:hAnsi="宋体" w:hint="eastAsia"/>
          <w:b/>
          <w:color w:val="000000" w:themeColor="text1"/>
          <w:sz w:val="24"/>
          <w:szCs w:val="24"/>
        </w:rPr>
        <w:t>配置要求</w:t>
      </w:r>
      <w:bookmarkEnd w:id="225"/>
    </w:p>
    <w:tbl>
      <w:tblPr>
        <w:tblW w:w="8866" w:type="dxa"/>
        <w:jc w:val="center"/>
        <w:tblLook w:val="04A0" w:firstRow="1" w:lastRow="0" w:firstColumn="1" w:lastColumn="0" w:noHBand="0" w:noVBand="1"/>
      </w:tblPr>
      <w:tblGrid>
        <w:gridCol w:w="792"/>
        <w:gridCol w:w="1559"/>
        <w:gridCol w:w="1808"/>
        <w:gridCol w:w="992"/>
        <w:gridCol w:w="744"/>
        <w:gridCol w:w="2971"/>
      </w:tblGrid>
      <w:tr w:rsidR="00746F64" w:rsidRPr="000921E0" w14:paraId="18DDE18B" w14:textId="77777777" w:rsidTr="00FF64E3">
        <w:trPr>
          <w:trHeight w:val="397"/>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56452699" w14:textId="77777777" w:rsidR="00746F64" w:rsidRPr="000921E0" w:rsidRDefault="00746F64" w:rsidP="004D43A4">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序号</w:t>
            </w:r>
          </w:p>
        </w:tc>
        <w:tc>
          <w:tcPr>
            <w:tcW w:w="3367" w:type="dxa"/>
            <w:gridSpan w:val="2"/>
            <w:tcBorders>
              <w:top w:val="single" w:sz="4" w:space="0" w:color="000000"/>
              <w:left w:val="single" w:sz="4" w:space="0" w:color="000000"/>
              <w:bottom w:val="single" w:sz="4" w:space="0" w:color="000000"/>
              <w:right w:val="single" w:sz="4" w:space="0" w:color="000000"/>
            </w:tcBorders>
            <w:vAlign w:val="center"/>
          </w:tcPr>
          <w:p w14:paraId="35E6A468" w14:textId="77777777" w:rsidR="00746F64" w:rsidRPr="000921E0" w:rsidRDefault="00746F64" w:rsidP="004D43A4">
            <w:pPr>
              <w:widowControl/>
              <w:jc w:val="center"/>
              <w:textAlignment w:val="center"/>
              <w:rPr>
                <w:rFonts w:ascii="宋体" w:hAnsi="宋体" w:cs="宋体" w:hint="eastAsia"/>
                <w:b/>
                <w:bCs/>
                <w:color w:val="000000" w:themeColor="text1"/>
                <w:sz w:val="24"/>
                <w:szCs w:val="24"/>
              </w:rPr>
            </w:pPr>
            <w:r>
              <w:rPr>
                <w:rFonts w:ascii="宋体" w:hAnsi="宋体" w:cs="宋体" w:hint="eastAsia"/>
                <w:b/>
                <w:bCs/>
                <w:color w:val="000000" w:themeColor="text1"/>
                <w:sz w:val="24"/>
                <w:szCs w:val="24"/>
              </w:rPr>
              <w:t>产品</w:t>
            </w:r>
            <w:r w:rsidRPr="000921E0">
              <w:rPr>
                <w:rFonts w:ascii="宋体" w:hAnsi="宋体" w:cs="宋体" w:hint="eastAsia"/>
                <w:b/>
                <w:bCs/>
                <w:color w:val="000000" w:themeColor="text1"/>
                <w:sz w:val="24"/>
                <w:szCs w:val="24"/>
              </w:rPr>
              <w:t>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6C3E080A" w14:textId="77777777" w:rsidR="00746F64" w:rsidRPr="000921E0" w:rsidRDefault="00746F64" w:rsidP="004D43A4">
            <w:pPr>
              <w:widowControl/>
              <w:jc w:val="center"/>
              <w:textAlignment w:val="center"/>
              <w:rPr>
                <w:rFonts w:ascii="宋体" w:hAnsi="宋体" w:cs="宋体" w:hint="eastAsia"/>
                <w:b/>
                <w:bCs/>
                <w:color w:val="000000" w:themeColor="text1"/>
                <w:sz w:val="24"/>
                <w:szCs w:val="24"/>
              </w:rPr>
            </w:pPr>
            <w:r w:rsidRPr="000921E0">
              <w:rPr>
                <w:rFonts w:ascii="宋体" w:hAnsi="宋体" w:cs="宋体" w:hint="eastAsia"/>
                <w:b/>
                <w:bCs/>
                <w:color w:val="000000" w:themeColor="text1"/>
                <w:sz w:val="24"/>
                <w:szCs w:val="24"/>
              </w:rPr>
              <w:t>单位</w:t>
            </w:r>
          </w:p>
        </w:tc>
        <w:tc>
          <w:tcPr>
            <w:tcW w:w="744" w:type="dxa"/>
            <w:tcBorders>
              <w:top w:val="single" w:sz="4" w:space="0" w:color="000000"/>
              <w:left w:val="single" w:sz="4" w:space="0" w:color="000000"/>
              <w:bottom w:val="single" w:sz="4" w:space="0" w:color="000000"/>
              <w:right w:val="single" w:sz="4" w:space="0" w:color="000000"/>
            </w:tcBorders>
            <w:vAlign w:val="center"/>
          </w:tcPr>
          <w:p w14:paraId="22C754CE" w14:textId="77777777" w:rsidR="00746F64" w:rsidRPr="00997F6A" w:rsidRDefault="00746F64" w:rsidP="004D43A4">
            <w:pPr>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数量</w:t>
            </w:r>
          </w:p>
        </w:tc>
        <w:tc>
          <w:tcPr>
            <w:tcW w:w="2971" w:type="dxa"/>
            <w:tcBorders>
              <w:top w:val="single" w:sz="4" w:space="0" w:color="000000"/>
              <w:left w:val="single" w:sz="4" w:space="0" w:color="000000"/>
              <w:bottom w:val="single" w:sz="4" w:space="0" w:color="000000"/>
              <w:right w:val="single" w:sz="4" w:space="0" w:color="000000"/>
            </w:tcBorders>
            <w:vAlign w:val="center"/>
          </w:tcPr>
          <w:p w14:paraId="540D2F56" w14:textId="77777777" w:rsidR="00746F64" w:rsidRPr="000921E0" w:rsidRDefault="00746F64" w:rsidP="004D43A4">
            <w:pPr>
              <w:widowControl/>
              <w:jc w:val="center"/>
              <w:textAlignment w:val="center"/>
              <w:rPr>
                <w:rFonts w:ascii="宋体" w:hAnsi="宋体" w:cs="宋体" w:hint="eastAsia"/>
                <w:b/>
                <w:bCs/>
                <w:color w:val="000000" w:themeColor="text1"/>
                <w:sz w:val="24"/>
                <w:szCs w:val="24"/>
              </w:rPr>
            </w:pPr>
            <w:r>
              <w:rPr>
                <w:rFonts w:ascii="宋体" w:hAnsi="宋体" w:cs="宋体" w:hint="eastAsia"/>
                <w:b/>
                <w:bCs/>
                <w:color w:val="000000" w:themeColor="text1"/>
                <w:sz w:val="24"/>
                <w:szCs w:val="24"/>
              </w:rPr>
              <w:t>备注</w:t>
            </w:r>
          </w:p>
        </w:tc>
      </w:tr>
      <w:tr w:rsidR="00746F64" w:rsidRPr="000921E0" w14:paraId="2F594E49" w14:textId="77777777" w:rsidTr="00FF64E3">
        <w:trPr>
          <w:trHeight w:val="397"/>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1322492C"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1</w:t>
            </w:r>
          </w:p>
        </w:tc>
        <w:tc>
          <w:tcPr>
            <w:tcW w:w="3367" w:type="dxa"/>
            <w:gridSpan w:val="2"/>
            <w:tcBorders>
              <w:top w:val="single" w:sz="4" w:space="0" w:color="000000"/>
              <w:left w:val="single" w:sz="4" w:space="0" w:color="000000"/>
              <w:bottom w:val="single" w:sz="4" w:space="0" w:color="000000"/>
              <w:right w:val="single" w:sz="4" w:space="0" w:color="000000"/>
            </w:tcBorders>
            <w:vAlign w:val="center"/>
          </w:tcPr>
          <w:p w14:paraId="255DCEE3" w14:textId="77777777" w:rsidR="00746F64" w:rsidRDefault="00746F64" w:rsidP="00746F64">
            <w:pPr>
              <w:widowControl/>
              <w:jc w:val="left"/>
              <w:textAlignment w:val="center"/>
              <w:rPr>
                <w:rFonts w:ascii="宋体" w:hAnsi="宋体" w:cs="宋体" w:hint="eastAsia"/>
                <w:color w:val="000000" w:themeColor="text1"/>
                <w:sz w:val="24"/>
                <w:szCs w:val="24"/>
              </w:rPr>
            </w:pPr>
            <w:r>
              <w:rPr>
                <w:rFonts w:ascii="宋体" w:hAnsi="宋体" w:hint="eastAsia"/>
                <w:color w:val="000000" w:themeColor="text1"/>
                <w:sz w:val="24"/>
                <w:szCs w:val="24"/>
              </w:rPr>
              <w:t>经颅磁刺激仪主机</w:t>
            </w:r>
          </w:p>
        </w:tc>
        <w:tc>
          <w:tcPr>
            <w:tcW w:w="992" w:type="dxa"/>
            <w:tcBorders>
              <w:top w:val="single" w:sz="4" w:space="0" w:color="000000"/>
              <w:left w:val="single" w:sz="4" w:space="0" w:color="000000"/>
              <w:bottom w:val="single" w:sz="4" w:space="0" w:color="000000"/>
              <w:right w:val="single" w:sz="4" w:space="0" w:color="000000"/>
            </w:tcBorders>
            <w:vAlign w:val="center"/>
          </w:tcPr>
          <w:p w14:paraId="1AD6B342"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744" w:type="dxa"/>
            <w:tcBorders>
              <w:top w:val="single" w:sz="4" w:space="0" w:color="000000"/>
              <w:left w:val="single" w:sz="4" w:space="0" w:color="000000"/>
              <w:bottom w:val="single" w:sz="4" w:space="0" w:color="000000"/>
              <w:right w:val="single" w:sz="4" w:space="0" w:color="000000"/>
            </w:tcBorders>
            <w:vAlign w:val="center"/>
          </w:tcPr>
          <w:p w14:paraId="39A7A7D2"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971" w:type="dxa"/>
            <w:tcBorders>
              <w:top w:val="single" w:sz="4" w:space="0" w:color="000000"/>
              <w:left w:val="single" w:sz="4" w:space="0" w:color="000000"/>
              <w:bottom w:val="single" w:sz="4" w:space="0" w:color="000000"/>
              <w:right w:val="single" w:sz="4" w:space="0" w:color="000000"/>
            </w:tcBorders>
            <w:vAlign w:val="center"/>
          </w:tcPr>
          <w:p w14:paraId="6FDDE9A5"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r w:rsidR="00746F64" w:rsidRPr="000921E0" w14:paraId="58DD3407" w14:textId="77777777" w:rsidTr="00FF64E3">
        <w:trPr>
          <w:trHeight w:val="397"/>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101D1D5D"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3367" w:type="dxa"/>
            <w:gridSpan w:val="2"/>
            <w:tcBorders>
              <w:top w:val="single" w:sz="4" w:space="0" w:color="000000"/>
              <w:left w:val="single" w:sz="4" w:space="0" w:color="000000"/>
              <w:bottom w:val="single" w:sz="4" w:space="0" w:color="000000"/>
              <w:right w:val="single" w:sz="4" w:space="0" w:color="000000"/>
            </w:tcBorders>
            <w:vAlign w:val="center"/>
          </w:tcPr>
          <w:p w14:paraId="47FC4044" w14:textId="77777777" w:rsidR="00746F64" w:rsidRDefault="00746F64" w:rsidP="00746F64">
            <w:pPr>
              <w:widowControl/>
              <w:jc w:val="left"/>
              <w:textAlignment w:val="center"/>
              <w:rPr>
                <w:rFonts w:ascii="宋体" w:hAnsi="宋体" w:cs="宋体" w:hint="eastAsia"/>
                <w:color w:val="000000" w:themeColor="text1"/>
                <w:sz w:val="24"/>
                <w:szCs w:val="24"/>
              </w:rPr>
            </w:pPr>
            <w:r w:rsidRPr="00B24FC9">
              <w:rPr>
                <w:rFonts w:ascii="宋体" w:hAnsi="宋体" w:hint="eastAsia"/>
                <w:color w:val="000000" w:themeColor="text1"/>
                <w:sz w:val="24"/>
                <w:szCs w:val="24"/>
              </w:rPr>
              <w:t>工作站（含</w:t>
            </w:r>
            <w:r w:rsidRPr="00AE6634">
              <w:rPr>
                <w:rFonts w:ascii="宋体" w:hAnsi="宋体" w:hint="eastAsia"/>
                <w:color w:val="000000" w:themeColor="text1"/>
                <w:sz w:val="24"/>
                <w:szCs w:val="24"/>
              </w:rPr>
              <w:t>电脑、座椅、打印机</w:t>
            </w:r>
            <w:r w:rsidRPr="00B24FC9">
              <w:rPr>
                <w:rFonts w:ascii="宋体" w:hAnsi="宋体" w:hint="eastAsia"/>
                <w:color w:val="000000" w:themeColor="text1"/>
                <w:sz w:val="24"/>
                <w:szCs w:val="24"/>
              </w:rPr>
              <w:t>等）</w:t>
            </w:r>
          </w:p>
        </w:tc>
        <w:tc>
          <w:tcPr>
            <w:tcW w:w="992" w:type="dxa"/>
            <w:tcBorders>
              <w:top w:val="single" w:sz="4" w:space="0" w:color="000000"/>
              <w:left w:val="single" w:sz="4" w:space="0" w:color="000000"/>
              <w:bottom w:val="single" w:sz="4" w:space="0" w:color="000000"/>
              <w:right w:val="single" w:sz="4" w:space="0" w:color="000000"/>
            </w:tcBorders>
            <w:vAlign w:val="center"/>
          </w:tcPr>
          <w:p w14:paraId="333A557C"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744" w:type="dxa"/>
            <w:tcBorders>
              <w:top w:val="single" w:sz="4" w:space="0" w:color="000000"/>
              <w:left w:val="single" w:sz="4" w:space="0" w:color="000000"/>
              <w:bottom w:val="single" w:sz="4" w:space="0" w:color="000000"/>
              <w:right w:val="single" w:sz="4" w:space="0" w:color="000000"/>
            </w:tcBorders>
            <w:vAlign w:val="center"/>
          </w:tcPr>
          <w:p w14:paraId="5FEE3549"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971" w:type="dxa"/>
            <w:tcBorders>
              <w:top w:val="single" w:sz="4" w:space="0" w:color="000000"/>
              <w:left w:val="single" w:sz="4" w:space="0" w:color="000000"/>
              <w:bottom w:val="single" w:sz="4" w:space="0" w:color="000000"/>
              <w:right w:val="single" w:sz="4" w:space="0" w:color="000000"/>
            </w:tcBorders>
            <w:vAlign w:val="center"/>
          </w:tcPr>
          <w:p w14:paraId="4D83EB0D" w14:textId="7D181736" w:rsidR="00746F64" w:rsidRPr="002E036A" w:rsidRDefault="00287E35" w:rsidP="00BB72BC">
            <w:pPr>
              <w:spacing w:line="240" w:lineRule="atLeast"/>
              <w:jc w:val="left"/>
              <w:rPr>
                <w:rFonts w:ascii="宋体" w:hAnsi="宋体" w:cs="宋体" w:hint="eastAsia"/>
                <w:color w:val="000000" w:themeColor="text1"/>
                <w:sz w:val="24"/>
                <w:szCs w:val="24"/>
              </w:rPr>
            </w:pPr>
            <w:r w:rsidRPr="002E036A">
              <w:rPr>
                <w:rFonts w:ascii="宋体" w:hAnsi="宋体" w:hint="eastAsia"/>
                <w:color w:val="000000" w:themeColor="text1"/>
                <w:sz w:val="24"/>
                <w:szCs w:val="24"/>
              </w:rPr>
              <w:t>电脑：配置不低于</w:t>
            </w:r>
            <w:r w:rsidR="006F1FE2" w:rsidRPr="002E036A">
              <w:rPr>
                <w:rFonts w:ascii="宋体" w:hAnsi="宋体" w:hint="eastAsia"/>
                <w:color w:val="000000" w:themeColor="text1"/>
                <w:sz w:val="24"/>
                <w:szCs w:val="24"/>
              </w:rPr>
              <w:t>i</w:t>
            </w:r>
            <w:r w:rsidRPr="002E036A">
              <w:rPr>
                <w:rFonts w:ascii="宋体" w:hAnsi="宋体" w:hint="eastAsia"/>
                <w:color w:val="000000" w:themeColor="text1"/>
                <w:sz w:val="24"/>
                <w:szCs w:val="24"/>
              </w:rPr>
              <w:t>5/8G/256G SSD/Win10/23英寸显示器；</w:t>
            </w:r>
            <w:r w:rsidR="000918AF" w:rsidRPr="002E036A">
              <w:rPr>
                <w:rFonts w:ascii="宋体" w:hAnsi="宋体" w:hint="eastAsia"/>
                <w:color w:val="000000" w:themeColor="text1"/>
                <w:sz w:val="24"/>
                <w:szCs w:val="24"/>
              </w:rPr>
              <w:t xml:space="preserve"> </w:t>
            </w:r>
          </w:p>
        </w:tc>
      </w:tr>
      <w:tr w:rsidR="00746F64" w:rsidRPr="000921E0" w14:paraId="5E718487" w14:textId="77777777" w:rsidTr="00FF64E3">
        <w:trPr>
          <w:trHeight w:val="397"/>
          <w:jc w:val="center"/>
        </w:trPr>
        <w:tc>
          <w:tcPr>
            <w:tcW w:w="792" w:type="dxa"/>
            <w:vMerge w:val="restart"/>
            <w:tcBorders>
              <w:top w:val="single" w:sz="4" w:space="0" w:color="000000"/>
              <w:left w:val="single" w:sz="4" w:space="0" w:color="000000"/>
              <w:right w:val="single" w:sz="4" w:space="0" w:color="000000"/>
            </w:tcBorders>
            <w:vAlign w:val="center"/>
          </w:tcPr>
          <w:p w14:paraId="3921D65F"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3</w:t>
            </w:r>
          </w:p>
        </w:tc>
        <w:tc>
          <w:tcPr>
            <w:tcW w:w="1559" w:type="dxa"/>
            <w:vMerge w:val="restart"/>
            <w:tcBorders>
              <w:top w:val="single" w:sz="4" w:space="0" w:color="000000"/>
              <w:left w:val="single" w:sz="4" w:space="0" w:color="000000"/>
              <w:right w:val="single" w:sz="4" w:space="0" w:color="000000"/>
            </w:tcBorders>
            <w:vAlign w:val="center"/>
          </w:tcPr>
          <w:p w14:paraId="6229CE94" w14:textId="77777777" w:rsidR="00746F64" w:rsidRPr="00B24FC9" w:rsidRDefault="00746F64" w:rsidP="00746F64">
            <w:pPr>
              <w:widowControl/>
              <w:jc w:val="left"/>
              <w:textAlignment w:val="center"/>
              <w:rPr>
                <w:rFonts w:ascii="宋体" w:hAnsi="宋体" w:hint="eastAsia"/>
                <w:color w:val="000000" w:themeColor="text1"/>
                <w:sz w:val="24"/>
                <w:szCs w:val="24"/>
              </w:rPr>
            </w:pPr>
            <w:r w:rsidRPr="00B24FC9">
              <w:rPr>
                <w:rFonts w:ascii="宋体" w:hAnsi="宋体"/>
                <w:color w:val="000000" w:themeColor="text1"/>
                <w:sz w:val="24"/>
                <w:szCs w:val="24"/>
              </w:rPr>
              <w:t>刺激线圈</w:t>
            </w:r>
          </w:p>
        </w:tc>
        <w:tc>
          <w:tcPr>
            <w:tcW w:w="1808" w:type="dxa"/>
            <w:tcBorders>
              <w:top w:val="single" w:sz="4" w:space="0" w:color="000000"/>
              <w:left w:val="single" w:sz="4" w:space="0" w:color="000000"/>
              <w:bottom w:val="single" w:sz="4" w:space="0" w:color="000000"/>
              <w:right w:val="single" w:sz="4" w:space="0" w:color="000000"/>
            </w:tcBorders>
            <w:vAlign w:val="center"/>
          </w:tcPr>
          <w:p w14:paraId="78E6FC52" w14:textId="77777777" w:rsidR="00746F64" w:rsidRDefault="00746F64" w:rsidP="00FA42C4">
            <w:pPr>
              <w:widowControl/>
              <w:jc w:val="center"/>
              <w:textAlignment w:val="center"/>
              <w:rPr>
                <w:rFonts w:ascii="宋体" w:hAnsi="宋体" w:cs="宋体" w:hint="eastAsia"/>
                <w:color w:val="000000" w:themeColor="text1"/>
                <w:sz w:val="24"/>
                <w:szCs w:val="24"/>
              </w:rPr>
            </w:pPr>
            <w:r w:rsidRPr="00B24FC9">
              <w:rPr>
                <w:rFonts w:ascii="宋体" w:hAnsi="宋体" w:hint="eastAsia"/>
                <w:color w:val="000000" w:themeColor="text1"/>
                <w:sz w:val="24"/>
                <w:szCs w:val="24"/>
              </w:rPr>
              <w:t>圆形线圈</w:t>
            </w:r>
          </w:p>
        </w:tc>
        <w:tc>
          <w:tcPr>
            <w:tcW w:w="992" w:type="dxa"/>
            <w:tcBorders>
              <w:top w:val="single" w:sz="4" w:space="0" w:color="000000"/>
              <w:left w:val="single" w:sz="4" w:space="0" w:color="000000"/>
              <w:bottom w:val="single" w:sz="4" w:space="0" w:color="000000"/>
              <w:right w:val="single" w:sz="4" w:space="0" w:color="000000"/>
            </w:tcBorders>
            <w:vAlign w:val="center"/>
          </w:tcPr>
          <w:p w14:paraId="506ADFF5"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个</w:t>
            </w:r>
          </w:p>
        </w:tc>
        <w:tc>
          <w:tcPr>
            <w:tcW w:w="744" w:type="dxa"/>
            <w:tcBorders>
              <w:top w:val="single" w:sz="4" w:space="0" w:color="000000"/>
              <w:left w:val="single" w:sz="4" w:space="0" w:color="000000"/>
              <w:bottom w:val="single" w:sz="4" w:space="0" w:color="000000"/>
              <w:right w:val="single" w:sz="4" w:space="0" w:color="000000"/>
            </w:tcBorders>
            <w:vAlign w:val="center"/>
          </w:tcPr>
          <w:p w14:paraId="2F1E91BF"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2971" w:type="dxa"/>
            <w:tcBorders>
              <w:top w:val="single" w:sz="4" w:space="0" w:color="000000"/>
              <w:left w:val="single" w:sz="4" w:space="0" w:color="000000"/>
              <w:bottom w:val="single" w:sz="4" w:space="0" w:color="000000"/>
              <w:right w:val="single" w:sz="4" w:space="0" w:color="000000"/>
            </w:tcBorders>
            <w:vAlign w:val="center"/>
          </w:tcPr>
          <w:p w14:paraId="42CA1AC3"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r w:rsidR="00746F64" w:rsidRPr="000921E0" w14:paraId="401267E9" w14:textId="77777777" w:rsidTr="00FF64E3">
        <w:trPr>
          <w:trHeight w:val="397"/>
          <w:jc w:val="center"/>
        </w:trPr>
        <w:tc>
          <w:tcPr>
            <w:tcW w:w="792" w:type="dxa"/>
            <w:vMerge/>
            <w:tcBorders>
              <w:left w:val="single" w:sz="4" w:space="0" w:color="000000"/>
              <w:right w:val="single" w:sz="4" w:space="0" w:color="000000"/>
            </w:tcBorders>
            <w:vAlign w:val="center"/>
          </w:tcPr>
          <w:p w14:paraId="43F61924" w14:textId="77777777" w:rsidR="00746F64" w:rsidRDefault="00746F64" w:rsidP="004D43A4">
            <w:pPr>
              <w:widowControl/>
              <w:jc w:val="center"/>
              <w:textAlignment w:val="center"/>
              <w:rPr>
                <w:rFonts w:ascii="宋体" w:hAnsi="宋体" w:cs="宋体" w:hint="eastAsia"/>
                <w:color w:val="000000" w:themeColor="text1"/>
                <w:sz w:val="24"/>
                <w:szCs w:val="24"/>
              </w:rPr>
            </w:pPr>
          </w:p>
        </w:tc>
        <w:tc>
          <w:tcPr>
            <w:tcW w:w="1559" w:type="dxa"/>
            <w:vMerge/>
            <w:tcBorders>
              <w:left w:val="single" w:sz="4" w:space="0" w:color="000000"/>
              <w:right w:val="single" w:sz="4" w:space="0" w:color="000000"/>
            </w:tcBorders>
            <w:vAlign w:val="center"/>
          </w:tcPr>
          <w:p w14:paraId="532F5BB5" w14:textId="77777777" w:rsidR="00746F64" w:rsidRPr="00B24FC9" w:rsidRDefault="00746F64" w:rsidP="00746F64">
            <w:pPr>
              <w:widowControl/>
              <w:jc w:val="left"/>
              <w:textAlignment w:val="center"/>
              <w:rPr>
                <w:rFonts w:ascii="宋体" w:hAnsi="宋体" w:hint="eastAsia"/>
                <w:color w:val="000000" w:themeColor="text1"/>
                <w:sz w:val="24"/>
                <w:szCs w:val="24"/>
              </w:rPr>
            </w:pPr>
          </w:p>
        </w:tc>
        <w:tc>
          <w:tcPr>
            <w:tcW w:w="1808" w:type="dxa"/>
            <w:tcBorders>
              <w:top w:val="single" w:sz="4" w:space="0" w:color="000000"/>
              <w:left w:val="single" w:sz="4" w:space="0" w:color="000000"/>
              <w:bottom w:val="single" w:sz="4" w:space="0" w:color="000000"/>
              <w:right w:val="single" w:sz="4" w:space="0" w:color="000000"/>
            </w:tcBorders>
            <w:vAlign w:val="center"/>
          </w:tcPr>
          <w:p w14:paraId="5ADE2297" w14:textId="77777777" w:rsidR="00746F64" w:rsidRPr="00B24FC9" w:rsidRDefault="00746F64" w:rsidP="00FA42C4">
            <w:pPr>
              <w:widowControl/>
              <w:jc w:val="center"/>
              <w:textAlignment w:val="center"/>
              <w:rPr>
                <w:rFonts w:ascii="宋体" w:hAnsi="宋体" w:hint="eastAsia"/>
                <w:color w:val="000000" w:themeColor="text1"/>
                <w:sz w:val="24"/>
                <w:szCs w:val="24"/>
              </w:rPr>
            </w:pPr>
            <w:r w:rsidRPr="00B24FC9">
              <w:rPr>
                <w:rFonts w:ascii="宋体" w:hAnsi="宋体" w:hint="eastAsia"/>
                <w:color w:val="000000" w:themeColor="text1"/>
                <w:sz w:val="24"/>
                <w:szCs w:val="24"/>
              </w:rPr>
              <w:t>8字形线圈</w:t>
            </w:r>
          </w:p>
        </w:tc>
        <w:tc>
          <w:tcPr>
            <w:tcW w:w="992" w:type="dxa"/>
            <w:tcBorders>
              <w:top w:val="single" w:sz="4" w:space="0" w:color="000000"/>
              <w:left w:val="single" w:sz="4" w:space="0" w:color="000000"/>
              <w:bottom w:val="single" w:sz="4" w:space="0" w:color="000000"/>
              <w:right w:val="single" w:sz="4" w:space="0" w:color="000000"/>
            </w:tcBorders>
            <w:vAlign w:val="center"/>
          </w:tcPr>
          <w:p w14:paraId="16E1F404"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个</w:t>
            </w:r>
          </w:p>
        </w:tc>
        <w:tc>
          <w:tcPr>
            <w:tcW w:w="744" w:type="dxa"/>
            <w:tcBorders>
              <w:top w:val="single" w:sz="4" w:space="0" w:color="000000"/>
              <w:left w:val="single" w:sz="4" w:space="0" w:color="000000"/>
              <w:bottom w:val="single" w:sz="4" w:space="0" w:color="000000"/>
              <w:right w:val="single" w:sz="4" w:space="0" w:color="000000"/>
            </w:tcBorders>
            <w:vAlign w:val="center"/>
          </w:tcPr>
          <w:p w14:paraId="755B0C46"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971" w:type="dxa"/>
            <w:tcBorders>
              <w:top w:val="single" w:sz="4" w:space="0" w:color="000000"/>
              <w:left w:val="single" w:sz="4" w:space="0" w:color="000000"/>
              <w:bottom w:val="single" w:sz="4" w:space="0" w:color="000000"/>
              <w:right w:val="single" w:sz="4" w:space="0" w:color="000000"/>
            </w:tcBorders>
            <w:vAlign w:val="center"/>
          </w:tcPr>
          <w:p w14:paraId="40F2DCEE"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r w:rsidR="00746F64" w:rsidRPr="000921E0" w14:paraId="70BF7F68" w14:textId="77777777" w:rsidTr="00FF64E3">
        <w:trPr>
          <w:trHeight w:val="397"/>
          <w:jc w:val="center"/>
        </w:trPr>
        <w:tc>
          <w:tcPr>
            <w:tcW w:w="792" w:type="dxa"/>
            <w:vMerge/>
            <w:tcBorders>
              <w:left w:val="single" w:sz="4" w:space="0" w:color="000000"/>
              <w:bottom w:val="single" w:sz="4" w:space="0" w:color="000000"/>
              <w:right w:val="single" w:sz="4" w:space="0" w:color="000000"/>
            </w:tcBorders>
            <w:vAlign w:val="center"/>
          </w:tcPr>
          <w:p w14:paraId="1D291A22" w14:textId="77777777" w:rsidR="00746F64" w:rsidRDefault="00746F64" w:rsidP="004D43A4">
            <w:pPr>
              <w:widowControl/>
              <w:jc w:val="center"/>
              <w:textAlignment w:val="center"/>
              <w:rPr>
                <w:rFonts w:ascii="宋体" w:hAnsi="宋体" w:cs="宋体" w:hint="eastAsia"/>
                <w:color w:val="000000" w:themeColor="text1"/>
                <w:sz w:val="24"/>
                <w:szCs w:val="24"/>
              </w:rPr>
            </w:pPr>
          </w:p>
        </w:tc>
        <w:tc>
          <w:tcPr>
            <w:tcW w:w="1559" w:type="dxa"/>
            <w:vMerge/>
            <w:tcBorders>
              <w:left w:val="single" w:sz="4" w:space="0" w:color="000000"/>
              <w:bottom w:val="single" w:sz="4" w:space="0" w:color="000000"/>
              <w:right w:val="single" w:sz="4" w:space="0" w:color="000000"/>
            </w:tcBorders>
            <w:vAlign w:val="center"/>
          </w:tcPr>
          <w:p w14:paraId="4CDC3E93" w14:textId="77777777" w:rsidR="00746F64" w:rsidRPr="00B24FC9" w:rsidRDefault="00746F64" w:rsidP="00746F64">
            <w:pPr>
              <w:widowControl/>
              <w:jc w:val="left"/>
              <w:textAlignment w:val="center"/>
              <w:rPr>
                <w:rFonts w:ascii="宋体" w:hAnsi="宋体" w:hint="eastAsia"/>
                <w:color w:val="000000" w:themeColor="text1"/>
                <w:sz w:val="24"/>
                <w:szCs w:val="24"/>
              </w:rPr>
            </w:pPr>
          </w:p>
        </w:tc>
        <w:tc>
          <w:tcPr>
            <w:tcW w:w="1808" w:type="dxa"/>
            <w:tcBorders>
              <w:top w:val="single" w:sz="4" w:space="0" w:color="000000"/>
              <w:left w:val="single" w:sz="4" w:space="0" w:color="000000"/>
              <w:bottom w:val="single" w:sz="4" w:space="0" w:color="000000"/>
              <w:right w:val="single" w:sz="4" w:space="0" w:color="000000"/>
            </w:tcBorders>
            <w:vAlign w:val="center"/>
          </w:tcPr>
          <w:p w14:paraId="38597E65" w14:textId="77777777" w:rsidR="00746F64" w:rsidRPr="00B24FC9" w:rsidRDefault="00746F64" w:rsidP="00FA42C4">
            <w:pPr>
              <w:widowControl/>
              <w:jc w:val="center"/>
              <w:textAlignment w:val="center"/>
              <w:rPr>
                <w:rFonts w:ascii="宋体" w:hAnsi="宋体" w:hint="eastAsia"/>
                <w:color w:val="000000" w:themeColor="text1"/>
                <w:sz w:val="24"/>
                <w:szCs w:val="24"/>
              </w:rPr>
            </w:pPr>
            <w:r w:rsidRPr="00B24FC9">
              <w:rPr>
                <w:rFonts w:ascii="宋体" w:hAnsi="宋体" w:hint="eastAsia"/>
                <w:color w:val="000000" w:themeColor="text1"/>
                <w:sz w:val="24"/>
                <w:szCs w:val="24"/>
              </w:rPr>
              <w:t>锥形线圈</w:t>
            </w:r>
          </w:p>
        </w:tc>
        <w:tc>
          <w:tcPr>
            <w:tcW w:w="992" w:type="dxa"/>
            <w:tcBorders>
              <w:top w:val="single" w:sz="4" w:space="0" w:color="000000"/>
              <w:left w:val="single" w:sz="4" w:space="0" w:color="000000"/>
              <w:bottom w:val="single" w:sz="4" w:space="0" w:color="000000"/>
              <w:right w:val="single" w:sz="4" w:space="0" w:color="000000"/>
            </w:tcBorders>
            <w:vAlign w:val="center"/>
          </w:tcPr>
          <w:p w14:paraId="5C52BF3B"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个</w:t>
            </w:r>
          </w:p>
        </w:tc>
        <w:tc>
          <w:tcPr>
            <w:tcW w:w="744" w:type="dxa"/>
            <w:tcBorders>
              <w:top w:val="single" w:sz="4" w:space="0" w:color="000000"/>
              <w:left w:val="single" w:sz="4" w:space="0" w:color="000000"/>
              <w:bottom w:val="single" w:sz="4" w:space="0" w:color="000000"/>
              <w:right w:val="single" w:sz="4" w:space="0" w:color="000000"/>
            </w:tcBorders>
            <w:vAlign w:val="center"/>
          </w:tcPr>
          <w:p w14:paraId="6D7F32C4"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971" w:type="dxa"/>
            <w:tcBorders>
              <w:top w:val="single" w:sz="4" w:space="0" w:color="000000"/>
              <w:left w:val="single" w:sz="4" w:space="0" w:color="000000"/>
              <w:bottom w:val="single" w:sz="4" w:space="0" w:color="000000"/>
              <w:right w:val="single" w:sz="4" w:space="0" w:color="000000"/>
            </w:tcBorders>
            <w:vAlign w:val="center"/>
          </w:tcPr>
          <w:p w14:paraId="43CB7E77"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r w:rsidR="00746F64" w:rsidRPr="000921E0" w14:paraId="4479FC85" w14:textId="77777777" w:rsidTr="00FF64E3">
        <w:trPr>
          <w:trHeight w:val="397"/>
          <w:jc w:val="center"/>
        </w:trPr>
        <w:tc>
          <w:tcPr>
            <w:tcW w:w="792" w:type="dxa"/>
            <w:tcBorders>
              <w:top w:val="single" w:sz="4" w:space="0" w:color="000000"/>
              <w:left w:val="single" w:sz="4" w:space="0" w:color="000000"/>
              <w:bottom w:val="single" w:sz="4" w:space="0" w:color="000000"/>
              <w:right w:val="single" w:sz="4" w:space="0" w:color="000000"/>
            </w:tcBorders>
            <w:vAlign w:val="center"/>
          </w:tcPr>
          <w:p w14:paraId="7D87B35C"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4</w:t>
            </w:r>
          </w:p>
        </w:tc>
        <w:tc>
          <w:tcPr>
            <w:tcW w:w="3367" w:type="dxa"/>
            <w:gridSpan w:val="2"/>
            <w:tcBorders>
              <w:top w:val="single" w:sz="4" w:space="0" w:color="000000"/>
              <w:left w:val="single" w:sz="4" w:space="0" w:color="000000"/>
              <w:bottom w:val="single" w:sz="4" w:space="0" w:color="000000"/>
              <w:right w:val="single" w:sz="4" w:space="0" w:color="000000"/>
            </w:tcBorders>
            <w:vAlign w:val="center"/>
          </w:tcPr>
          <w:p w14:paraId="59F8D6EB" w14:textId="77777777" w:rsidR="00746F64" w:rsidRPr="00B24FC9" w:rsidRDefault="00746F64" w:rsidP="00746F64">
            <w:pPr>
              <w:widowControl/>
              <w:jc w:val="left"/>
              <w:textAlignment w:val="center"/>
              <w:rPr>
                <w:rFonts w:ascii="宋体" w:hAnsi="宋体" w:hint="eastAsia"/>
                <w:color w:val="000000" w:themeColor="text1"/>
                <w:sz w:val="24"/>
                <w:szCs w:val="24"/>
              </w:rPr>
            </w:pPr>
            <w:r w:rsidRPr="00B24FC9">
              <w:rPr>
                <w:rFonts w:ascii="宋体" w:hAnsi="宋体" w:hint="eastAsia"/>
                <w:color w:val="000000" w:themeColor="text1"/>
                <w:sz w:val="24"/>
                <w:szCs w:val="24"/>
              </w:rPr>
              <w:t>中文用户操作手册、维修手册、合格证、保修卡和简易操作卡</w:t>
            </w:r>
            <w:r w:rsidR="00AE6634">
              <w:rPr>
                <w:rFonts w:ascii="宋体" w:hAnsi="宋体" w:hint="eastAsia"/>
                <w:color w:val="000000" w:themeColor="text1"/>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3A59D102"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份</w:t>
            </w:r>
          </w:p>
        </w:tc>
        <w:tc>
          <w:tcPr>
            <w:tcW w:w="744" w:type="dxa"/>
            <w:tcBorders>
              <w:top w:val="single" w:sz="4" w:space="0" w:color="000000"/>
              <w:left w:val="single" w:sz="4" w:space="0" w:color="000000"/>
              <w:bottom w:val="single" w:sz="4" w:space="0" w:color="000000"/>
              <w:right w:val="single" w:sz="4" w:space="0" w:color="000000"/>
            </w:tcBorders>
            <w:vAlign w:val="center"/>
          </w:tcPr>
          <w:p w14:paraId="22B41930" w14:textId="77777777" w:rsidR="00746F64" w:rsidRDefault="00746F64"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各1</w:t>
            </w:r>
          </w:p>
        </w:tc>
        <w:tc>
          <w:tcPr>
            <w:tcW w:w="2971" w:type="dxa"/>
            <w:tcBorders>
              <w:top w:val="single" w:sz="4" w:space="0" w:color="000000"/>
              <w:left w:val="single" w:sz="4" w:space="0" w:color="000000"/>
              <w:bottom w:val="single" w:sz="4" w:space="0" w:color="000000"/>
              <w:right w:val="single" w:sz="4" w:space="0" w:color="000000"/>
            </w:tcBorders>
            <w:vAlign w:val="center"/>
          </w:tcPr>
          <w:p w14:paraId="723709A5"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bl>
    <w:p w14:paraId="16D964A4" w14:textId="77777777" w:rsidR="00881EE1" w:rsidRPr="000921E0" w:rsidRDefault="00746F64">
      <w:pPr>
        <w:pStyle w:val="210"/>
        <w:spacing w:line="360" w:lineRule="auto"/>
        <w:ind w:firstLineChars="176" w:firstLine="424"/>
        <w:outlineLvl w:val="1"/>
        <w:rPr>
          <w:rFonts w:ascii="宋体" w:hAnsi="宋体" w:cs="Times New Roman" w:hint="eastAsia"/>
          <w:b/>
          <w:bCs/>
          <w:color w:val="000000" w:themeColor="text1"/>
          <w:sz w:val="24"/>
          <w:szCs w:val="24"/>
        </w:rPr>
      </w:pPr>
      <w:bookmarkStart w:id="226" w:name="_Toc209700354"/>
      <w:r>
        <w:rPr>
          <w:rFonts w:ascii="宋体" w:hAnsi="宋体" w:cs="Times New Roman" w:hint="eastAsia"/>
          <w:b/>
          <w:bCs/>
          <w:color w:val="000000" w:themeColor="text1"/>
          <w:sz w:val="24"/>
          <w:szCs w:val="24"/>
        </w:rPr>
        <w:t>四</w:t>
      </w:r>
      <w:r w:rsidR="00135058" w:rsidRPr="000921E0">
        <w:rPr>
          <w:rFonts w:ascii="宋体" w:hAnsi="宋体" w:cs="Times New Roman" w:hint="eastAsia"/>
          <w:b/>
          <w:bCs/>
          <w:color w:val="000000" w:themeColor="text1"/>
          <w:sz w:val="24"/>
          <w:szCs w:val="24"/>
        </w:rPr>
        <w:t>、技术要求</w:t>
      </w:r>
      <w:bookmarkEnd w:id="226"/>
    </w:p>
    <w:p w14:paraId="2CF6B7C1"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输出脉冲重复频率：0～100Hz，可调，允差在±3%之间。</w:t>
      </w:r>
    </w:p>
    <w:p w14:paraId="0FF4283B"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刺激线圈具有磁力线控制技术，聚焦靶区，减弱对非靶区刺激干扰。</w:t>
      </w:r>
    </w:p>
    <w:p w14:paraId="24B80CFE"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3</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提供触发输入输出通用接口，可用于连接其他设备如电刺激、EMG、近红外、导</w:t>
      </w:r>
      <w:r w:rsidR="00B94346" w:rsidRPr="00B24FC9">
        <w:rPr>
          <w:rFonts w:ascii="宋体" w:hAnsi="宋体" w:hint="eastAsia"/>
          <w:color w:val="000000" w:themeColor="text1"/>
          <w:sz w:val="24"/>
          <w:szCs w:val="24"/>
        </w:rPr>
        <w:lastRenderedPageBreak/>
        <w:t>航等。</w:t>
      </w:r>
    </w:p>
    <w:p w14:paraId="43D73089"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4</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最大磁感应强度：≥6T，磁感应强度稳定输出允差在 ±5%之间。</w:t>
      </w:r>
    </w:p>
    <w:p w14:paraId="316DBD74"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5</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磁感应强度的最大变化率：40kT/s～80kT/s。</w:t>
      </w:r>
    </w:p>
    <w:p w14:paraId="5A09E222"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6</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具备运动诱发电位监测模块。</w:t>
      </w:r>
    </w:p>
    <w:p w14:paraId="483507C5"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7</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测量范围≥1500μV。</w:t>
      </w:r>
    </w:p>
    <w:p w14:paraId="3577ED1B"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8</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治疗界面能够实时采集运动诱发电位，并提供大脑解剖定位图辅助定位；内置痉挛声音报警功能，以进行治疗过程中电生理安全监测。</w:t>
      </w:r>
    </w:p>
    <w:p w14:paraId="54CFE4CC"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9</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可实现单脉冲刺激、重复脉冲刺激和模式化刺激（含TBS模式）、单拍成对刺激、双拍成对重复冲刺激等多种刺激模式；支持多种组合方案。</w:t>
      </w:r>
    </w:p>
    <w:p w14:paraId="46894498"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10</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支持双人同时治疗，双人的刺激频率、刺激强度、刺激时间和刺激间隔可完全独立调节，并且无强制关联关系，两线圈可同时输出脉冲。</w:t>
      </w:r>
    </w:p>
    <w:p w14:paraId="1B1956EF"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11</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支持多种神经电生理检测项目：MT阈值检测、MEP评估、CMCT、ICI/ICF、CSP。</w:t>
      </w:r>
    </w:p>
    <w:p w14:paraId="3628CEE4"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12</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刺激方案具有数字和图形两种展示方式。</w:t>
      </w:r>
    </w:p>
    <w:p w14:paraId="5695BFEB"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13</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冷却系统支持液态内循环，非风冷或静态液冷或外循环液冷。</w:t>
      </w:r>
    </w:p>
    <w:p w14:paraId="49F071F6"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14</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刺激线圈温度显示与控制保护，温度达到40℃自动停止输出。</w:t>
      </w:r>
    </w:p>
    <w:p w14:paraId="2850D12C" w14:textId="77777777" w:rsidR="00B94346" w:rsidRPr="00B24FC9" w:rsidRDefault="00746F64" w:rsidP="00B24FC9">
      <w:pPr>
        <w:spacing w:line="360" w:lineRule="auto"/>
        <w:ind w:firstLineChars="176" w:firstLine="422"/>
        <w:rPr>
          <w:rFonts w:ascii="宋体" w:hAnsi="宋体" w:hint="eastAsia"/>
          <w:color w:val="000000" w:themeColor="text1"/>
          <w:sz w:val="24"/>
          <w:szCs w:val="24"/>
        </w:rPr>
      </w:pPr>
      <w:r>
        <w:rPr>
          <w:rFonts w:ascii="宋体" w:hAnsi="宋体"/>
          <w:color w:val="000000" w:themeColor="text1"/>
          <w:sz w:val="24"/>
          <w:szCs w:val="24"/>
        </w:rPr>
        <w:t>15</w:t>
      </w:r>
      <w:r>
        <w:rPr>
          <w:rFonts w:ascii="宋体" w:hAnsi="宋体" w:hint="eastAsia"/>
          <w:color w:val="000000" w:themeColor="text1"/>
          <w:sz w:val="24"/>
          <w:szCs w:val="24"/>
        </w:rPr>
        <w:t>、</w:t>
      </w:r>
      <w:r w:rsidR="00B94346" w:rsidRPr="00B24FC9">
        <w:rPr>
          <w:rFonts w:ascii="宋体" w:hAnsi="宋体" w:hint="eastAsia"/>
          <w:color w:val="000000" w:themeColor="text1"/>
          <w:sz w:val="24"/>
          <w:szCs w:val="24"/>
        </w:rPr>
        <w:t>线圈全封闭一体式工艺，无孔设计，加工一次成型。</w:t>
      </w:r>
      <w:r w:rsidR="00B94346" w:rsidRPr="000E68E3">
        <w:rPr>
          <w:rFonts w:ascii="宋体" w:hAnsi="宋体" w:hint="eastAsia"/>
          <w:color w:val="000000" w:themeColor="text1"/>
          <w:sz w:val="24"/>
          <w:szCs w:val="24"/>
        </w:rPr>
        <w:t>（提供注册证附件产品技术要求产品外观图或检测报告加以证明）</w:t>
      </w:r>
    </w:p>
    <w:p w14:paraId="3F75408D" w14:textId="77777777" w:rsidR="00881EE1" w:rsidRPr="000921E0" w:rsidRDefault="00746F64">
      <w:pPr>
        <w:pStyle w:val="210"/>
        <w:spacing w:line="360" w:lineRule="auto"/>
        <w:ind w:firstLineChars="176" w:firstLine="424"/>
        <w:outlineLvl w:val="1"/>
        <w:rPr>
          <w:rFonts w:ascii="宋体" w:hAnsi="宋体" w:cs="Times New Roman" w:hint="eastAsia"/>
          <w:b/>
          <w:bCs/>
          <w:color w:val="000000" w:themeColor="text1"/>
          <w:sz w:val="24"/>
          <w:szCs w:val="24"/>
        </w:rPr>
      </w:pPr>
      <w:bookmarkStart w:id="227" w:name="_Toc209700355"/>
      <w:r>
        <w:rPr>
          <w:rFonts w:ascii="宋体" w:hAnsi="宋体" w:cs="Times New Roman" w:hint="eastAsia"/>
          <w:b/>
          <w:bCs/>
          <w:color w:val="000000" w:themeColor="text1"/>
          <w:sz w:val="24"/>
          <w:szCs w:val="24"/>
        </w:rPr>
        <w:t>五</w:t>
      </w:r>
      <w:r w:rsidR="00135058" w:rsidRPr="000921E0">
        <w:rPr>
          <w:rFonts w:ascii="宋体" w:hAnsi="宋体" w:cs="Times New Roman" w:hint="eastAsia"/>
          <w:b/>
          <w:bCs/>
          <w:color w:val="000000" w:themeColor="text1"/>
          <w:sz w:val="24"/>
          <w:szCs w:val="24"/>
        </w:rPr>
        <w:t>、★商务要求</w:t>
      </w:r>
      <w:bookmarkEnd w:id="227"/>
    </w:p>
    <w:p w14:paraId="103A4A93" w14:textId="77777777" w:rsidR="00881EE1" w:rsidRPr="000921E0" w:rsidRDefault="00135058" w:rsidP="004A6554">
      <w:pPr>
        <w:pStyle w:val="210"/>
        <w:spacing w:line="360" w:lineRule="auto"/>
        <w:ind w:firstLineChars="176" w:firstLine="424"/>
        <w:rPr>
          <w:rFonts w:ascii="宋体" w:hAnsi="宋体" w:cs="Times New Roman" w:hint="eastAsia"/>
          <w:b/>
          <w:bCs/>
          <w:color w:val="000000" w:themeColor="text1"/>
          <w:sz w:val="24"/>
          <w:szCs w:val="24"/>
        </w:rPr>
      </w:pPr>
      <w:bookmarkStart w:id="228" w:name="_Toc120614281"/>
      <w:r w:rsidRPr="000921E0">
        <w:rPr>
          <w:rFonts w:ascii="宋体" w:hAnsi="宋体" w:cs="Times New Roman" w:hint="eastAsia"/>
          <w:b/>
          <w:bCs/>
          <w:color w:val="000000" w:themeColor="text1"/>
          <w:sz w:val="24"/>
          <w:szCs w:val="24"/>
        </w:rPr>
        <w:t>1、</w:t>
      </w:r>
      <w:r w:rsidRPr="000921E0">
        <w:rPr>
          <w:rFonts w:ascii="宋体" w:hAnsi="宋体" w:cs="Times New Roman" w:hint="eastAsia"/>
          <w:b/>
          <w:color w:val="000000" w:themeColor="text1"/>
          <w:sz w:val="24"/>
          <w:szCs w:val="24"/>
        </w:rPr>
        <w:t>报价</w:t>
      </w:r>
      <w:r w:rsidRPr="000921E0">
        <w:rPr>
          <w:rFonts w:ascii="宋体" w:hAnsi="宋体" w:cs="Times New Roman" w:hint="eastAsia"/>
          <w:b/>
          <w:bCs/>
          <w:color w:val="000000" w:themeColor="text1"/>
          <w:sz w:val="24"/>
          <w:szCs w:val="24"/>
        </w:rPr>
        <w:t>要求</w:t>
      </w:r>
    </w:p>
    <w:p w14:paraId="274BABB7" w14:textId="77777777" w:rsidR="00881EE1" w:rsidRDefault="00612439">
      <w:pPr>
        <w:pStyle w:val="210"/>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投标报价采用总价方式，“投标总报价”应包括产品费用、包装费</w:t>
      </w:r>
      <w:r w:rsidRPr="000921E0">
        <w:rPr>
          <w:rFonts w:ascii="宋体" w:hAnsi="宋体" w:hint="eastAsia"/>
          <w:b/>
          <w:bCs/>
          <w:color w:val="000000" w:themeColor="text1"/>
          <w:sz w:val="24"/>
          <w:szCs w:val="24"/>
        </w:rPr>
        <w:t>、</w:t>
      </w:r>
      <w:r w:rsidRPr="000921E0">
        <w:rPr>
          <w:rFonts w:ascii="宋体" w:hAnsi="宋体" w:hint="eastAsia"/>
          <w:color w:val="000000" w:themeColor="text1"/>
          <w:sz w:val="24"/>
          <w:szCs w:val="24"/>
        </w:rPr>
        <w:t>运费、保险费、</w:t>
      </w:r>
      <w:r>
        <w:rPr>
          <w:rFonts w:ascii="宋体" w:hAnsi="宋体" w:hint="eastAsia"/>
          <w:color w:val="000000" w:themeColor="text1"/>
          <w:sz w:val="24"/>
          <w:szCs w:val="24"/>
        </w:rPr>
        <w:t>安装调试费、检测验收费、</w:t>
      </w:r>
      <w:r w:rsidRPr="000921E0">
        <w:rPr>
          <w:rFonts w:ascii="宋体" w:hAnsi="宋体" w:hint="eastAsia"/>
          <w:color w:val="000000" w:themeColor="text1"/>
          <w:sz w:val="24"/>
          <w:szCs w:val="24"/>
        </w:rPr>
        <w:t>税费、</w:t>
      </w:r>
      <w:r>
        <w:rPr>
          <w:rFonts w:ascii="宋体" w:hAnsi="宋体" w:hint="eastAsia"/>
          <w:color w:val="000000" w:themeColor="text1"/>
          <w:sz w:val="24"/>
          <w:szCs w:val="24"/>
          <w:lang w:val="zh-CN"/>
        </w:rPr>
        <w:t>培训</w:t>
      </w:r>
      <w:r w:rsidRPr="000921E0">
        <w:rPr>
          <w:rFonts w:ascii="宋体" w:hAnsi="宋体" w:hint="eastAsia"/>
          <w:color w:val="000000" w:themeColor="text1"/>
          <w:sz w:val="24"/>
          <w:szCs w:val="24"/>
        </w:rPr>
        <w:t>费</w:t>
      </w:r>
      <w:r w:rsidRPr="000921E0">
        <w:rPr>
          <w:rFonts w:ascii="宋体" w:hAnsi="宋体" w:hint="eastAsia"/>
          <w:color w:val="000000" w:themeColor="text1"/>
          <w:sz w:val="24"/>
          <w:szCs w:val="24"/>
          <w:lang w:val="zh-CN"/>
        </w:rPr>
        <w:t>、</w:t>
      </w:r>
      <w:r w:rsidRPr="000921E0">
        <w:rPr>
          <w:rFonts w:ascii="宋体" w:hAnsi="宋体" w:hint="eastAsia"/>
          <w:bCs/>
          <w:color w:val="000000" w:themeColor="text1"/>
          <w:sz w:val="24"/>
          <w:szCs w:val="24"/>
        </w:rPr>
        <w:t>售后服务以及</w:t>
      </w:r>
      <w:r w:rsidRPr="000921E0">
        <w:rPr>
          <w:rFonts w:ascii="宋体" w:hAnsi="宋体" w:hint="eastAsia"/>
          <w:color w:val="000000" w:themeColor="text1"/>
          <w:sz w:val="24"/>
          <w:szCs w:val="24"/>
        </w:rPr>
        <w:t>为完成本项目所必须的其他辅助工作的相关费用等所有费用。投标人需综合考虑合理报价，一旦中标，</w:t>
      </w:r>
      <w:r>
        <w:rPr>
          <w:rFonts w:ascii="宋体" w:hAnsi="宋体" w:hint="eastAsia"/>
          <w:color w:val="000000" w:themeColor="text1"/>
          <w:sz w:val="24"/>
          <w:szCs w:val="24"/>
        </w:rPr>
        <w:t>报</w:t>
      </w:r>
      <w:r w:rsidRPr="000921E0">
        <w:rPr>
          <w:rFonts w:ascii="宋体" w:hAnsi="宋体" w:hint="eastAsia"/>
          <w:color w:val="000000" w:themeColor="text1"/>
          <w:sz w:val="24"/>
          <w:szCs w:val="24"/>
        </w:rPr>
        <w:t>价后期将不作任何调整。</w:t>
      </w:r>
    </w:p>
    <w:p w14:paraId="1D075BCE" w14:textId="77777777" w:rsidR="00612439" w:rsidRPr="00612439" w:rsidRDefault="00612439" w:rsidP="00612439">
      <w:pPr>
        <w:pStyle w:val="210"/>
        <w:spacing w:line="360" w:lineRule="auto"/>
        <w:ind w:firstLineChars="176" w:firstLine="424"/>
        <w:rPr>
          <w:rFonts w:ascii="宋体" w:hAnsi="宋体" w:hint="eastAsia"/>
          <w:b/>
          <w:bCs/>
          <w:color w:val="000000" w:themeColor="text1"/>
          <w:sz w:val="24"/>
          <w:szCs w:val="24"/>
        </w:rPr>
      </w:pPr>
      <w:r w:rsidRPr="00612439">
        <w:rPr>
          <w:rFonts w:ascii="宋体" w:hAnsi="宋体" w:hint="eastAsia"/>
          <w:b/>
          <w:bCs/>
          <w:color w:val="000000" w:themeColor="text1"/>
          <w:sz w:val="24"/>
          <w:szCs w:val="24"/>
        </w:rPr>
        <w:t>2、交货方式</w:t>
      </w:r>
    </w:p>
    <w:p w14:paraId="3E59BCE3" w14:textId="77777777" w:rsidR="00612439" w:rsidRPr="00612439" w:rsidRDefault="00612439" w:rsidP="00612439">
      <w:pPr>
        <w:pStyle w:val="210"/>
        <w:spacing w:line="360" w:lineRule="auto"/>
        <w:ind w:firstLineChars="176" w:firstLine="422"/>
        <w:rPr>
          <w:rFonts w:ascii="宋体" w:hAnsi="宋体" w:hint="eastAsia"/>
          <w:color w:val="000000" w:themeColor="text1"/>
          <w:sz w:val="24"/>
          <w:szCs w:val="24"/>
        </w:rPr>
      </w:pPr>
      <w:r>
        <w:rPr>
          <w:rFonts w:ascii="宋体" w:hAnsi="宋体" w:hint="eastAsia"/>
          <w:color w:val="000000" w:themeColor="text1"/>
          <w:sz w:val="24"/>
          <w:szCs w:val="24"/>
        </w:rPr>
        <w:t>2.1</w:t>
      </w:r>
      <w:r w:rsidRPr="00612439">
        <w:rPr>
          <w:rFonts w:ascii="宋体" w:hAnsi="宋体" w:hint="eastAsia"/>
          <w:color w:val="000000" w:themeColor="text1"/>
          <w:sz w:val="24"/>
          <w:szCs w:val="24"/>
        </w:rPr>
        <w:t>交货</w:t>
      </w:r>
      <w:r>
        <w:rPr>
          <w:rFonts w:ascii="宋体" w:hAnsi="宋体" w:hint="eastAsia"/>
          <w:color w:val="000000" w:themeColor="text1"/>
          <w:sz w:val="24"/>
          <w:szCs w:val="24"/>
        </w:rPr>
        <w:t>日期</w:t>
      </w:r>
      <w:r w:rsidRPr="00612439">
        <w:rPr>
          <w:rFonts w:ascii="宋体" w:hAnsi="宋体" w:hint="eastAsia"/>
          <w:color w:val="000000" w:themeColor="text1"/>
          <w:sz w:val="24"/>
          <w:szCs w:val="24"/>
        </w:rPr>
        <w:t>：自合同生效之日起20个工作日内。</w:t>
      </w:r>
    </w:p>
    <w:p w14:paraId="13B01C25"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Pr>
          <w:rFonts w:ascii="宋体" w:hAnsi="宋体" w:hint="eastAsia"/>
          <w:color w:val="000000" w:themeColor="text1"/>
          <w:sz w:val="24"/>
          <w:szCs w:val="24"/>
        </w:rPr>
        <w:t>2.2</w:t>
      </w:r>
      <w:r w:rsidRPr="00612439">
        <w:rPr>
          <w:rFonts w:ascii="宋体" w:hAnsi="宋体" w:hint="eastAsia"/>
          <w:color w:val="000000" w:themeColor="text1"/>
          <w:sz w:val="24"/>
          <w:szCs w:val="24"/>
        </w:rPr>
        <w:t>中标</w:t>
      </w:r>
      <w:r>
        <w:rPr>
          <w:rFonts w:ascii="宋体" w:hAnsi="宋体" w:hint="eastAsia"/>
          <w:color w:val="000000" w:themeColor="text1"/>
          <w:sz w:val="24"/>
          <w:szCs w:val="24"/>
        </w:rPr>
        <w:t>人</w:t>
      </w:r>
      <w:r w:rsidRPr="00612439">
        <w:rPr>
          <w:rFonts w:ascii="宋体" w:hAnsi="宋体" w:hint="eastAsia"/>
          <w:color w:val="000000" w:themeColor="text1"/>
          <w:sz w:val="24"/>
          <w:szCs w:val="24"/>
        </w:rPr>
        <w:t>负</w:t>
      </w:r>
      <w:r w:rsidRPr="00B82977">
        <w:rPr>
          <w:rFonts w:ascii="宋体" w:hAnsi="宋体" w:hint="eastAsia"/>
          <w:color w:val="000000" w:themeColor="text1"/>
          <w:sz w:val="24"/>
          <w:szCs w:val="24"/>
        </w:rPr>
        <w:t>责将设备安全运至采购人指定地点，运输费用由中标人负责。</w:t>
      </w:r>
    </w:p>
    <w:p w14:paraId="66347C73" w14:textId="77777777" w:rsidR="00612439" w:rsidRPr="00B82977" w:rsidRDefault="00612439" w:rsidP="00612439">
      <w:pPr>
        <w:pStyle w:val="210"/>
        <w:spacing w:line="360" w:lineRule="auto"/>
        <w:ind w:firstLineChars="176" w:firstLine="424"/>
        <w:rPr>
          <w:rFonts w:ascii="宋体" w:hAnsi="宋体" w:hint="eastAsia"/>
          <w:b/>
          <w:bCs/>
          <w:color w:val="000000" w:themeColor="text1"/>
          <w:sz w:val="24"/>
          <w:szCs w:val="24"/>
        </w:rPr>
      </w:pPr>
      <w:r w:rsidRPr="00B82977">
        <w:rPr>
          <w:rFonts w:ascii="宋体" w:hAnsi="宋体" w:hint="eastAsia"/>
          <w:b/>
          <w:bCs/>
          <w:color w:val="000000" w:themeColor="text1"/>
          <w:sz w:val="24"/>
          <w:szCs w:val="24"/>
        </w:rPr>
        <w:t>3、付款条件</w:t>
      </w:r>
    </w:p>
    <w:p w14:paraId="06972CC9" w14:textId="77777777" w:rsidR="00C9319F" w:rsidRPr="00B82977" w:rsidRDefault="00EE5003" w:rsidP="00F538B7">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3.</w:t>
      </w:r>
      <w:r w:rsidR="0081206E" w:rsidRPr="00B82977">
        <w:rPr>
          <w:rFonts w:ascii="宋体" w:hAnsi="宋体" w:hint="eastAsia"/>
          <w:color w:val="000000" w:themeColor="text1"/>
          <w:sz w:val="24"/>
          <w:szCs w:val="24"/>
        </w:rPr>
        <w:t>1</w:t>
      </w:r>
      <w:r w:rsidR="00C9319F" w:rsidRPr="00B82977">
        <w:rPr>
          <w:rFonts w:ascii="宋体" w:hAnsi="宋体" w:hint="eastAsia"/>
          <w:color w:val="000000" w:themeColor="text1"/>
          <w:sz w:val="24"/>
          <w:szCs w:val="24"/>
        </w:rPr>
        <w:t>合同签订时，</w:t>
      </w:r>
      <w:r w:rsidR="00FF7F41" w:rsidRPr="00B82977">
        <w:rPr>
          <w:rFonts w:ascii="宋体" w:hAnsi="宋体" w:hint="eastAsia"/>
          <w:color w:val="000000" w:themeColor="text1"/>
          <w:sz w:val="24"/>
          <w:szCs w:val="24"/>
        </w:rPr>
        <w:t>中标人与采购人协商一致的情况下可预付合同总额的30%作为预付款</w:t>
      </w:r>
      <w:r w:rsidR="00C9319F" w:rsidRPr="00B82977">
        <w:rPr>
          <w:rFonts w:ascii="宋体" w:hAnsi="宋体" w:hint="eastAsia"/>
          <w:color w:val="000000" w:themeColor="text1"/>
          <w:sz w:val="24"/>
          <w:szCs w:val="24"/>
        </w:rPr>
        <w:t>（中标人明确书面表示无需预付款或者主动要求降低预付款比例的，采购人可就预付款比例作相应调整）。</w:t>
      </w:r>
    </w:p>
    <w:p w14:paraId="709DC8CC" w14:textId="77777777" w:rsidR="00692DFF" w:rsidRPr="00B82977" w:rsidRDefault="0081206E" w:rsidP="00692DFF">
      <w:pPr>
        <w:snapToGrid w:val="0"/>
        <w:spacing w:line="360" w:lineRule="auto"/>
        <w:ind w:firstLineChars="177" w:firstLine="425"/>
        <w:rPr>
          <w:rFonts w:ascii="宋体" w:hAnsi="宋体" w:hint="eastAsia"/>
          <w:snapToGrid w:val="0"/>
          <w:color w:val="000000" w:themeColor="text1"/>
          <w:sz w:val="24"/>
          <w:szCs w:val="24"/>
        </w:rPr>
      </w:pPr>
      <w:r w:rsidRPr="00B82977">
        <w:rPr>
          <w:rFonts w:ascii="宋体" w:hAnsi="宋体" w:hint="eastAsia"/>
          <w:snapToGrid w:val="0"/>
          <w:color w:val="000000" w:themeColor="text1"/>
          <w:sz w:val="24"/>
          <w:szCs w:val="24"/>
        </w:rPr>
        <w:lastRenderedPageBreak/>
        <w:t>3.2</w:t>
      </w:r>
      <w:r w:rsidR="00FF7F41" w:rsidRPr="00B82977">
        <w:rPr>
          <w:rFonts w:ascii="宋体" w:hAnsi="宋体" w:hint="eastAsia"/>
          <w:snapToGrid w:val="0"/>
          <w:color w:val="000000" w:themeColor="text1"/>
          <w:sz w:val="24"/>
          <w:szCs w:val="24"/>
        </w:rPr>
        <w:t>货物安装完成并</w:t>
      </w:r>
      <w:r w:rsidR="00692DFF" w:rsidRPr="00B82977">
        <w:rPr>
          <w:rFonts w:ascii="宋体" w:hAnsi="宋体" w:hint="eastAsia"/>
          <w:snapToGrid w:val="0"/>
          <w:color w:val="000000" w:themeColor="text1"/>
          <w:sz w:val="24"/>
          <w:szCs w:val="24"/>
        </w:rPr>
        <w:t>经甲方验收全部合格后支付至合同总额的9</w:t>
      </w:r>
      <w:r w:rsidR="00692DFF" w:rsidRPr="00B82977">
        <w:rPr>
          <w:rFonts w:ascii="宋体" w:hAnsi="宋体"/>
          <w:snapToGrid w:val="0"/>
          <w:color w:val="000000" w:themeColor="text1"/>
          <w:sz w:val="24"/>
          <w:szCs w:val="24"/>
        </w:rPr>
        <w:t>0</w:t>
      </w:r>
      <w:r w:rsidR="00692DFF" w:rsidRPr="00B82977">
        <w:rPr>
          <w:rFonts w:ascii="宋体" w:hAnsi="宋体" w:hint="eastAsia"/>
          <w:snapToGrid w:val="0"/>
          <w:color w:val="000000" w:themeColor="text1"/>
          <w:sz w:val="24"/>
          <w:szCs w:val="24"/>
        </w:rPr>
        <w:t>%，质保期满后一次性付清余款。</w:t>
      </w:r>
    </w:p>
    <w:p w14:paraId="702D39A2" w14:textId="77777777" w:rsidR="0081206E" w:rsidRPr="00B82977" w:rsidRDefault="0081206E" w:rsidP="0081206E">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3.3</w:t>
      </w:r>
      <w:r w:rsidRPr="00B82977">
        <w:rPr>
          <w:rFonts w:ascii="宋体" w:hAnsi="宋体" w:hint="eastAsia"/>
          <w:snapToGrid w:val="0"/>
          <w:color w:val="000000" w:themeColor="text1"/>
          <w:sz w:val="24"/>
          <w:szCs w:val="24"/>
        </w:rPr>
        <w:t>合同签订前，中标人须向采购人提交合同金额的5%作为履约保证金。根据合同履行情况，</w:t>
      </w:r>
      <w:bookmarkStart w:id="229" w:name="OLE_LINK9"/>
      <w:r w:rsidRPr="00B82977">
        <w:rPr>
          <w:rFonts w:ascii="宋体" w:hAnsi="宋体" w:hint="eastAsia"/>
          <w:snapToGrid w:val="0"/>
          <w:color w:val="000000" w:themeColor="text1"/>
          <w:sz w:val="24"/>
          <w:szCs w:val="24"/>
        </w:rPr>
        <w:t>中标人在履约期内无违约行为的，履约期满后30日内履约保证金不计利息全额退还</w:t>
      </w:r>
      <w:bookmarkEnd w:id="229"/>
      <w:r w:rsidRPr="00B82977">
        <w:rPr>
          <w:rFonts w:ascii="宋体" w:hAnsi="宋体" w:hint="eastAsia"/>
          <w:snapToGrid w:val="0"/>
          <w:color w:val="000000" w:themeColor="text1"/>
          <w:sz w:val="24"/>
          <w:szCs w:val="24"/>
        </w:rPr>
        <w:t>。如果中标人未能履行合同规定的义务，采购人有权从履约保证金中取得补偿。</w:t>
      </w:r>
    </w:p>
    <w:p w14:paraId="1209020D" w14:textId="77777777" w:rsidR="00612439" w:rsidRPr="00B82977" w:rsidRDefault="00612439" w:rsidP="00612439">
      <w:pPr>
        <w:pStyle w:val="210"/>
        <w:spacing w:line="360" w:lineRule="auto"/>
        <w:ind w:firstLineChars="176" w:firstLine="424"/>
        <w:rPr>
          <w:rFonts w:ascii="宋体" w:hAnsi="宋体" w:hint="eastAsia"/>
          <w:b/>
          <w:bCs/>
          <w:color w:val="000000" w:themeColor="text1"/>
          <w:sz w:val="24"/>
          <w:szCs w:val="24"/>
        </w:rPr>
      </w:pPr>
      <w:r w:rsidRPr="00B82977">
        <w:rPr>
          <w:rFonts w:ascii="宋体" w:hAnsi="宋体" w:hint="eastAsia"/>
          <w:b/>
          <w:bCs/>
          <w:color w:val="000000" w:themeColor="text1"/>
          <w:sz w:val="24"/>
          <w:szCs w:val="24"/>
        </w:rPr>
        <w:t>4、包装要求</w:t>
      </w:r>
    </w:p>
    <w:p w14:paraId="7EA06C7C"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全部货物的外包装，必须采用防漏、防潮、防震、防锈、防盗和考虑到可能会发生的野蛮装卸等长途内陆运输及多次装卸之需要。</w:t>
      </w:r>
    </w:p>
    <w:p w14:paraId="6B6EC0FD" w14:textId="77777777" w:rsidR="00612439" w:rsidRPr="00B82977" w:rsidRDefault="00612439" w:rsidP="00612439">
      <w:pPr>
        <w:pStyle w:val="210"/>
        <w:spacing w:line="360" w:lineRule="auto"/>
        <w:ind w:firstLineChars="176" w:firstLine="424"/>
        <w:rPr>
          <w:rFonts w:ascii="宋体" w:hAnsi="宋体" w:hint="eastAsia"/>
          <w:b/>
          <w:bCs/>
          <w:color w:val="000000" w:themeColor="text1"/>
          <w:sz w:val="24"/>
          <w:szCs w:val="24"/>
        </w:rPr>
      </w:pPr>
      <w:r w:rsidRPr="00B82977">
        <w:rPr>
          <w:rFonts w:ascii="宋体" w:hAnsi="宋体" w:hint="eastAsia"/>
          <w:b/>
          <w:bCs/>
          <w:color w:val="000000" w:themeColor="text1"/>
          <w:sz w:val="24"/>
          <w:szCs w:val="24"/>
        </w:rPr>
        <w:t>5、售后质量保证、安全和服务承诺</w:t>
      </w:r>
    </w:p>
    <w:p w14:paraId="12EE9223"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5.1机器整机（含所有附件）包修期≥3年，鼓励延长包修期，厂家提供对设备软件终身免费升级服务，中标人需提供原厂包修承诺书原件。</w:t>
      </w:r>
    </w:p>
    <w:p w14:paraId="656915AA"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5.2设备铭牌标注使用期限≥5年，提供的设备生产日期需保证在近6个月以内。</w:t>
      </w:r>
    </w:p>
    <w:p w14:paraId="0B710981"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5.3设备安装调试好后，中标人负责为采购人操作人员培训，直至所有操作人员可熟练掌握设备的基本操作。</w:t>
      </w:r>
    </w:p>
    <w:p w14:paraId="0A865F2D"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5.4机器发生故障时，厂家必须在48小时内解决故障，否则要提供备用机器，确保采购人临床科室正常开展业务。</w:t>
      </w:r>
    </w:p>
    <w:p w14:paraId="5FFDF57F"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5.5设备在质保期间每年不低于1次的上门巡检、保养服务，并出具巡检、保养报告交由</w:t>
      </w:r>
      <w:r w:rsidR="00A9080A" w:rsidRPr="00B82977">
        <w:rPr>
          <w:rFonts w:ascii="宋体" w:hAnsi="宋体" w:hint="eastAsia"/>
          <w:color w:val="000000" w:themeColor="text1"/>
          <w:sz w:val="24"/>
          <w:szCs w:val="24"/>
        </w:rPr>
        <w:t>采购人</w:t>
      </w:r>
      <w:r w:rsidRPr="00B82977">
        <w:rPr>
          <w:rFonts w:ascii="宋体" w:hAnsi="宋体" w:hint="eastAsia"/>
          <w:color w:val="000000" w:themeColor="text1"/>
          <w:sz w:val="24"/>
          <w:szCs w:val="24"/>
        </w:rPr>
        <w:t>设备科留档。</w:t>
      </w:r>
    </w:p>
    <w:p w14:paraId="2CBFF329" w14:textId="77777777" w:rsidR="00612439" w:rsidRPr="00B82977" w:rsidRDefault="00A9080A" w:rsidP="00612439">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5.6</w:t>
      </w:r>
      <w:r w:rsidR="00612439" w:rsidRPr="00B82977">
        <w:rPr>
          <w:rFonts w:ascii="宋体" w:hAnsi="宋体" w:hint="eastAsia"/>
          <w:color w:val="000000" w:themeColor="text1"/>
          <w:sz w:val="24"/>
          <w:szCs w:val="24"/>
        </w:rPr>
        <w:t>提供常用易损件的名称、型号、价格等信息。</w:t>
      </w:r>
    </w:p>
    <w:p w14:paraId="5AE0468E" w14:textId="77777777" w:rsidR="00881EE1" w:rsidRPr="00B82977" w:rsidRDefault="00746F64" w:rsidP="001F74FB">
      <w:pPr>
        <w:pStyle w:val="210"/>
        <w:spacing w:line="360" w:lineRule="auto"/>
        <w:ind w:firstLineChars="176" w:firstLine="424"/>
        <w:outlineLvl w:val="1"/>
        <w:rPr>
          <w:rFonts w:ascii="宋体" w:hAnsi="宋体" w:cs="Times New Roman" w:hint="eastAsia"/>
          <w:b/>
          <w:bCs/>
          <w:color w:val="000000" w:themeColor="text1"/>
          <w:sz w:val="24"/>
          <w:szCs w:val="24"/>
        </w:rPr>
      </w:pPr>
      <w:bookmarkStart w:id="230" w:name="_Toc209700356"/>
      <w:r w:rsidRPr="00B82977">
        <w:rPr>
          <w:rFonts w:ascii="宋体" w:hAnsi="宋体" w:cs="Times New Roman" w:hint="eastAsia"/>
          <w:b/>
          <w:bCs/>
          <w:color w:val="000000" w:themeColor="text1"/>
          <w:sz w:val="24"/>
          <w:szCs w:val="24"/>
        </w:rPr>
        <w:t>六</w:t>
      </w:r>
      <w:r w:rsidR="00135058" w:rsidRPr="00B82977">
        <w:rPr>
          <w:rFonts w:ascii="宋体" w:hAnsi="宋体" w:cs="Times New Roman" w:hint="eastAsia"/>
          <w:b/>
          <w:bCs/>
          <w:color w:val="000000" w:themeColor="text1"/>
          <w:sz w:val="24"/>
          <w:szCs w:val="24"/>
        </w:rPr>
        <w:t>、采购标的对应的中小企业划分标准所属行业一览表</w:t>
      </w:r>
      <w:bookmarkEnd w:id="230"/>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536"/>
        <w:gridCol w:w="3686"/>
      </w:tblGrid>
      <w:tr w:rsidR="00B82977" w:rsidRPr="00B82977" w14:paraId="0BE5223F" w14:textId="77777777">
        <w:trPr>
          <w:trHeight w:val="454"/>
          <w:jc w:val="center"/>
        </w:trPr>
        <w:tc>
          <w:tcPr>
            <w:tcW w:w="850" w:type="dxa"/>
            <w:vAlign w:val="center"/>
          </w:tcPr>
          <w:p w14:paraId="68FFAD8B" w14:textId="77777777" w:rsidR="00881EE1" w:rsidRPr="00B82977" w:rsidRDefault="00135058">
            <w:pPr>
              <w:widowControl/>
              <w:autoSpaceDN w:val="0"/>
              <w:ind w:firstLineChars="15" w:firstLine="36"/>
              <w:jc w:val="center"/>
              <w:rPr>
                <w:rFonts w:ascii="宋体" w:hAnsi="宋体" w:cs="宋体" w:hint="eastAsia"/>
                <w:bCs/>
                <w:color w:val="000000" w:themeColor="text1"/>
                <w:sz w:val="24"/>
                <w:szCs w:val="24"/>
              </w:rPr>
            </w:pPr>
            <w:r w:rsidRPr="00B82977">
              <w:rPr>
                <w:rFonts w:ascii="宋体" w:hAnsi="宋体" w:cs="宋体" w:hint="eastAsia"/>
                <w:bCs/>
                <w:color w:val="000000" w:themeColor="text1"/>
                <w:sz w:val="24"/>
                <w:szCs w:val="24"/>
              </w:rPr>
              <w:t>序号</w:t>
            </w:r>
          </w:p>
        </w:tc>
        <w:tc>
          <w:tcPr>
            <w:tcW w:w="4536" w:type="dxa"/>
            <w:vAlign w:val="center"/>
          </w:tcPr>
          <w:p w14:paraId="33B1A648" w14:textId="77777777" w:rsidR="00881EE1" w:rsidRPr="00B82977" w:rsidRDefault="00135058">
            <w:pPr>
              <w:widowControl/>
              <w:ind w:firstLineChars="13" w:firstLine="31"/>
              <w:jc w:val="center"/>
              <w:rPr>
                <w:rFonts w:ascii="宋体" w:hAnsi="宋体" w:cs="宋体" w:hint="eastAsia"/>
                <w:bCs/>
                <w:color w:val="000000" w:themeColor="text1"/>
                <w:sz w:val="24"/>
                <w:szCs w:val="24"/>
              </w:rPr>
            </w:pPr>
            <w:r w:rsidRPr="00B82977">
              <w:rPr>
                <w:rFonts w:ascii="宋体" w:hAnsi="宋体" w:cs="宋体" w:hint="eastAsia"/>
                <w:bCs/>
                <w:color w:val="000000" w:themeColor="text1"/>
                <w:sz w:val="24"/>
                <w:szCs w:val="24"/>
              </w:rPr>
              <w:t>采购标的</w:t>
            </w:r>
          </w:p>
        </w:tc>
        <w:tc>
          <w:tcPr>
            <w:tcW w:w="3686" w:type="dxa"/>
            <w:vAlign w:val="center"/>
          </w:tcPr>
          <w:p w14:paraId="4144EA81" w14:textId="77777777" w:rsidR="00881EE1" w:rsidRPr="00B82977" w:rsidRDefault="00135058">
            <w:pPr>
              <w:widowControl/>
              <w:autoSpaceDN w:val="0"/>
              <w:ind w:firstLineChars="15" w:firstLine="36"/>
              <w:jc w:val="center"/>
              <w:rPr>
                <w:rFonts w:ascii="宋体" w:hAnsi="宋体" w:cs="宋体" w:hint="eastAsia"/>
                <w:color w:val="000000" w:themeColor="text1"/>
                <w:sz w:val="24"/>
                <w:szCs w:val="24"/>
              </w:rPr>
            </w:pPr>
            <w:r w:rsidRPr="00B82977">
              <w:rPr>
                <w:rFonts w:ascii="宋体" w:hAnsi="宋体" w:hint="eastAsia"/>
                <w:color w:val="000000" w:themeColor="text1"/>
                <w:sz w:val="24"/>
                <w:szCs w:val="24"/>
              </w:rPr>
              <w:t>对应中小企业划分标准所属行业</w:t>
            </w:r>
          </w:p>
        </w:tc>
      </w:tr>
      <w:tr w:rsidR="00B82977" w:rsidRPr="00B82977" w14:paraId="5E471F6F" w14:textId="77777777">
        <w:trPr>
          <w:trHeight w:val="454"/>
          <w:jc w:val="center"/>
        </w:trPr>
        <w:tc>
          <w:tcPr>
            <w:tcW w:w="850" w:type="dxa"/>
            <w:vAlign w:val="center"/>
          </w:tcPr>
          <w:p w14:paraId="705F7405" w14:textId="77777777" w:rsidR="00881EE1" w:rsidRPr="00B82977" w:rsidRDefault="00135058">
            <w:pPr>
              <w:widowControl/>
              <w:ind w:firstLineChars="15" w:firstLine="36"/>
              <w:jc w:val="center"/>
              <w:textAlignment w:val="center"/>
              <w:rPr>
                <w:rFonts w:ascii="宋体" w:hAnsi="宋体" w:cs="宋体" w:hint="eastAsia"/>
                <w:bCs/>
                <w:color w:val="000000" w:themeColor="text1"/>
                <w:sz w:val="24"/>
                <w:szCs w:val="24"/>
              </w:rPr>
            </w:pPr>
            <w:r w:rsidRPr="00B82977">
              <w:rPr>
                <w:rFonts w:ascii="宋体" w:hAnsi="宋体" w:cs="宋体" w:hint="eastAsia"/>
                <w:bCs/>
                <w:color w:val="000000" w:themeColor="text1"/>
                <w:sz w:val="24"/>
                <w:szCs w:val="24"/>
              </w:rPr>
              <w:t>1</w:t>
            </w:r>
          </w:p>
        </w:tc>
        <w:tc>
          <w:tcPr>
            <w:tcW w:w="4536" w:type="dxa"/>
            <w:vAlign w:val="center"/>
          </w:tcPr>
          <w:p w14:paraId="18F2D94F" w14:textId="77777777" w:rsidR="00881EE1" w:rsidRPr="00B82977" w:rsidRDefault="00B24FC9">
            <w:pPr>
              <w:widowControl/>
              <w:ind w:firstLineChars="13" w:firstLine="31"/>
              <w:jc w:val="center"/>
              <w:rPr>
                <w:rFonts w:ascii="宋体" w:hAnsi="宋体" w:cs="宋体" w:hint="eastAsia"/>
                <w:bCs/>
                <w:color w:val="000000" w:themeColor="text1"/>
                <w:sz w:val="24"/>
                <w:szCs w:val="24"/>
              </w:rPr>
            </w:pPr>
            <w:r w:rsidRPr="00B82977">
              <w:rPr>
                <w:rFonts w:ascii="宋体" w:hAnsi="宋体" w:cs="宋体" w:hint="eastAsia"/>
                <w:bCs/>
                <w:color w:val="000000" w:themeColor="text1"/>
                <w:sz w:val="24"/>
                <w:szCs w:val="24"/>
              </w:rPr>
              <w:t>经颅磁刺激仪</w:t>
            </w:r>
          </w:p>
        </w:tc>
        <w:tc>
          <w:tcPr>
            <w:tcW w:w="3686" w:type="dxa"/>
            <w:vAlign w:val="center"/>
          </w:tcPr>
          <w:p w14:paraId="378757FC" w14:textId="77777777" w:rsidR="00881EE1" w:rsidRPr="00B82977" w:rsidRDefault="00135058">
            <w:pPr>
              <w:widowControl/>
              <w:autoSpaceDN w:val="0"/>
              <w:ind w:firstLineChars="15" w:firstLine="36"/>
              <w:jc w:val="center"/>
              <w:rPr>
                <w:rFonts w:ascii="宋体" w:hAnsi="宋体" w:cs="宋体" w:hint="eastAsia"/>
                <w:color w:val="000000" w:themeColor="text1"/>
                <w:sz w:val="24"/>
                <w:szCs w:val="24"/>
              </w:rPr>
            </w:pPr>
            <w:r w:rsidRPr="00B82977">
              <w:rPr>
                <w:rFonts w:ascii="宋体" w:hAnsi="宋体" w:cs="宋体" w:hint="eastAsia"/>
                <w:color w:val="000000" w:themeColor="text1"/>
                <w:sz w:val="24"/>
                <w:szCs w:val="24"/>
              </w:rPr>
              <w:t>工业</w:t>
            </w:r>
          </w:p>
        </w:tc>
      </w:tr>
    </w:tbl>
    <w:p w14:paraId="698DCAB3" w14:textId="77777777" w:rsidR="00881EE1" w:rsidRPr="00B82977" w:rsidRDefault="00746F64">
      <w:pPr>
        <w:pStyle w:val="210"/>
        <w:spacing w:line="360" w:lineRule="auto"/>
        <w:ind w:firstLineChars="176" w:firstLine="424"/>
        <w:outlineLvl w:val="1"/>
        <w:rPr>
          <w:rFonts w:ascii="宋体" w:hAnsi="宋体" w:cs="Times New Roman" w:hint="eastAsia"/>
          <w:b/>
          <w:bCs/>
          <w:color w:val="000000" w:themeColor="text1"/>
          <w:sz w:val="24"/>
          <w:szCs w:val="24"/>
        </w:rPr>
      </w:pPr>
      <w:bookmarkStart w:id="231" w:name="_Toc209700357"/>
      <w:r w:rsidRPr="00B82977">
        <w:rPr>
          <w:rFonts w:ascii="宋体" w:hAnsi="宋体" w:cs="Times New Roman" w:hint="eastAsia"/>
          <w:b/>
          <w:bCs/>
          <w:color w:val="000000" w:themeColor="text1"/>
          <w:sz w:val="24"/>
          <w:szCs w:val="24"/>
        </w:rPr>
        <w:t>七</w:t>
      </w:r>
      <w:r w:rsidR="00135058" w:rsidRPr="00B82977">
        <w:rPr>
          <w:rFonts w:ascii="宋体" w:hAnsi="宋体" w:cs="Times New Roman" w:hint="eastAsia"/>
          <w:b/>
          <w:bCs/>
          <w:color w:val="000000" w:themeColor="text1"/>
          <w:sz w:val="24"/>
          <w:szCs w:val="24"/>
        </w:rPr>
        <w:t>、其他说明</w:t>
      </w:r>
      <w:bookmarkEnd w:id="231"/>
    </w:p>
    <w:p w14:paraId="7FA62C03" w14:textId="77777777" w:rsidR="00881EE1" w:rsidRPr="00B82977" w:rsidRDefault="00A9080A">
      <w:pPr>
        <w:pStyle w:val="210"/>
        <w:spacing w:line="360" w:lineRule="auto"/>
        <w:ind w:firstLineChars="176" w:firstLine="422"/>
        <w:rPr>
          <w:rFonts w:ascii="宋体" w:hAnsi="宋体" w:hint="eastAsia"/>
          <w:color w:val="000000" w:themeColor="text1"/>
          <w:sz w:val="24"/>
          <w:szCs w:val="24"/>
        </w:rPr>
      </w:pPr>
      <w:r w:rsidRPr="00B82977">
        <w:rPr>
          <w:rFonts w:ascii="宋体" w:hAnsi="宋体" w:cs="Arial" w:hint="eastAsia"/>
          <w:color w:val="000000" w:themeColor="text1"/>
          <w:sz w:val="24"/>
          <w:szCs w:val="24"/>
        </w:rPr>
        <w:t>1、</w:t>
      </w:r>
      <w:r w:rsidR="00135058" w:rsidRPr="00B82977">
        <w:rPr>
          <w:rFonts w:ascii="宋体" w:hAnsi="宋体" w:cs="Arial" w:hint="eastAsia"/>
          <w:color w:val="000000" w:themeColor="text1"/>
          <w:sz w:val="24"/>
          <w:szCs w:val="24"/>
        </w:rPr>
        <w:t>上述要求中加注“★”符号的条款均为实质性条款，不允许负偏离，否则将作为无效投标处理。</w:t>
      </w:r>
    </w:p>
    <w:p w14:paraId="24F35A04" w14:textId="717FE146" w:rsidR="00881EE1" w:rsidRPr="00C47900" w:rsidRDefault="00A9080A" w:rsidP="00A9080A">
      <w:pPr>
        <w:pStyle w:val="210"/>
        <w:spacing w:line="360" w:lineRule="auto"/>
        <w:ind w:firstLineChars="176" w:firstLine="422"/>
        <w:rPr>
          <w:rFonts w:ascii="宋体" w:hAnsi="宋体" w:cs="Arial" w:hint="eastAsia"/>
          <w:color w:val="FF0000"/>
          <w:sz w:val="24"/>
          <w:szCs w:val="24"/>
        </w:rPr>
      </w:pPr>
      <w:r w:rsidRPr="00B82977">
        <w:rPr>
          <w:rFonts w:ascii="宋体" w:hAnsi="宋体" w:cs="Arial" w:hint="eastAsia"/>
          <w:color w:val="000000" w:themeColor="text1"/>
          <w:sz w:val="24"/>
          <w:szCs w:val="24"/>
        </w:rPr>
        <w:t>2、</w:t>
      </w:r>
      <w:r w:rsidR="00C47900" w:rsidRPr="007714A4">
        <w:rPr>
          <w:rFonts w:ascii="宋体" w:hAnsi="宋体" w:hint="eastAsia"/>
          <w:b/>
          <w:bCs/>
          <w:color w:val="000000" w:themeColor="text1"/>
          <w:sz w:val="24"/>
          <w:szCs w:val="24"/>
        </w:rPr>
        <w:t>上述“技术要求”中的</w:t>
      </w:r>
      <w:r w:rsidR="007F7A46" w:rsidRPr="007714A4">
        <w:rPr>
          <w:rFonts w:ascii="宋体" w:hAnsi="宋体" w:hint="eastAsia"/>
          <w:b/>
          <w:bCs/>
          <w:color w:val="000000" w:themeColor="text1"/>
          <w:sz w:val="24"/>
          <w:szCs w:val="24"/>
        </w:rPr>
        <w:t>技术</w:t>
      </w:r>
      <w:r w:rsidR="00C47900" w:rsidRPr="007714A4">
        <w:rPr>
          <w:rFonts w:ascii="宋体" w:hAnsi="宋体" w:hint="eastAsia"/>
          <w:b/>
          <w:bCs/>
          <w:color w:val="000000" w:themeColor="text1"/>
          <w:sz w:val="24"/>
          <w:szCs w:val="24"/>
        </w:rPr>
        <w:t>指标（条款）</w:t>
      </w:r>
      <w:r w:rsidR="007F7A46" w:rsidRPr="007714A4">
        <w:rPr>
          <w:rFonts w:ascii="宋体" w:hAnsi="宋体" w:hint="eastAsia"/>
          <w:b/>
          <w:bCs/>
          <w:color w:val="000000" w:themeColor="text1"/>
          <w:sz w:val="24"/>
          <w:szCs w:val="24"/>
        </w:rPr>
        <w:t>有要求的按照要求提供佐证材料，没有要求的</w:t>
      </w:r>
      <w:r w:rsidR="00C47900" w:rsidRPr="007714A4">
        <w:rPr>
          <w:rFonts w:ascii="宋体" w:hAnsi="宋体" w:cs="Times New Roman" w:hint="eastAsia"/>
          <w:b/>
          <w:bCs/>
          <w:color w:val="000000" w:themeColor="text1"/>
          <w:sz w:val="24"/>
          <w:szCs w:val="24"/>
        </w:rPr>
        <w:t>需提供</w:t>
      </w:r>
      <w:r w:rsidR="00183DAF" w:rsidRPr="007714A4">
        <w:rPr>
          <w:rFonts w:ascii="宋体" w:hAnsi="宋体" w:cs="Times New Roman" w:hint="eastAsia"/>
          <w:b/>
          <w:bCs/>
          <w:color w:val="000000" w:themeColor="text1"/>
          <w:sz w:val="24"/>
          <w:szCs w:val="24"/>
        </w:rPr>
        <w:t>投</w:t>
      </w:r>
      <w:r w:rsidR="00B41C36" w:rsidRPr="007714A4">
        <w:rPr>
          <w:rFonts w:ascii="宋体" w:hAnsi="宋体" w:cs="Times New Roman" w:hint="eastAsia"/>
          <w:b/>
          <w:bCs/>
          <w:color w:val="000000" w:themeColor="text1"/>
          <w:sz w:val="24"/>
          <w:szCs w:val="24"/>
        </w:rPr>
        <w:t>标</w:t>
      </w:r>
      <w:r w:rsidR="00C47900" w:rsidRPr="007714A4">
        <w:rPr>
          <w:rFonts w:ascii="宋体" w:hAnsi="宋体" w:cs="Times New Roman" w:hint="eastAsia"/>
          <w:b/>
          <w:bCs/>
          <w:color w:val="000000" w:themeColor="text1"/>
          <w:sz w:val="24"/>
          <w:szCs w:val="24"/>
        </w:rPr>
        <w:t>产品</w:t>
      </w:r>
      <w:r w:rsidR="00C47900" w:rsidRPr="007714A4">
        <w:rPr>
          <w:rFonts w:ascii="宋体" w:hAnsi="宋体" w:hint="eastAsia"/>
          <w:b/>
          <w:bCs/>
          <w:color w:val="000000" w:themeColor="text1"/>
          <w:sz w:val="24"/>
          <w:szCs w:val="24"/>
        </w:rPr>
        <w:t>医疗器械注册检测检验报告</w:t>
      </w:r>
      <w:r w:rsidR="00C47900" w:rsidRPr="007714A4">
        <w:rPr>
          <w:rFonts w:ascii="宋体" w:hAnsi="宋体" w:cs="Times New Roman" w:hint="eastAsia"/>
          <w:b/>
          <w:bCs/>
          <w:color w:val="000000" w:themeColor="text1"/>
          <w:sz w:val="24"/>
          <w:szCs w:val="24"/>
        </w:rPr>
        <w:t>予以支持，否则视为负偏离。</w:t>
      </w:r>
    </w:p>
    <w:bookmarkEnd w:id="222"/>
    <w:p w14:paraId="26D106B9" w14:textId="77777777" w:rsidR="00881EE1" w:rsidRPr="000921E0" w:rsidRDefault="00135058">
      <w:pPr>
        <w:widowControl/>
        <w:jc w:val="left"/>
        <w:rPr>
          <w:rFonts w:ascii="宋体" w:hAnsi="宋体" w:hint="eastAsia"/>
          <w:color w:val="000000" w:themeColor="text1"/>
          <w:sz w:val="24"/>
          <w:szCs w:val="24"/>
        </w:rPr>
      </w:pPr>
      <w:r w:rsidRPr="000921E0">
        <w:rPr>
          <w:rFonts w:ascii="宋体" w:hAnsi="宋体" w:hint="eastAsia"/>
          <w:color w:val="000000" w:themeColor="text1"/>
          <w:sz w:val="24"/>
          <w:szCs w:val="24"/>
        </w:rPr>
        <w:br w:type="page"/>
      </w:r>
    </w:p>
    <w:p w14:paraId="3BFBB4AF"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32" w:name="_Toc209700358"/>
      <w:r w:rsidRPr="000921E0">
        <w:rPr>
          <w:rFonts w:ascii="宋体" w:hAnsi="宋体" w:cs="宋体" w:hint="eastAsia"/>
          <w:b/>
          <w:bCs/>
          <w:color w:val="000000" w:themeColor="text1"/>
          <w:sz w:val="32"/>
          <w:szCs w:val="32"/>
        </w:rPr>
        <w:lastRenderedPageBreak/>
        <w:t>第五章评标方法与评标标准</w:t>
      </w:r>
      <w:bookmarkEnd w:id="232"/>
    </w:p>
    <w:p w14:paraId="424F705F" w14:textId="77777777" w:rsidR="00881EE1" w:rsidRPr="000921E0" w:rsidRDefault="00881EE1">
      <w:pPr>
        <w:spacing w:line="360" w:lineRule="auto"/>
        <w:rPr>
          <w:rFonts w:ascii="宋体" w:hAnsi="宋体" w:hint="eastAsia"/>
          <w:color w:val="000000" w:themeColor="text1"/>
          <w:szCs w:val="21"/>
        </w:rPr>
      </w:pPr>
    </w:p>
    <w:p w14:paraId="7C96BB55"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33" w:name="_Toc209700359"/>
      <w:r w:rsidRPr="000921E0">
        <w:rPr>
          <w:rFonts w:ascii="宋体" w:hAnsi="宋体" w:cs="Times New Roman" w:hint="eastAsia"/>
          <w:b/>
          <w:bCs/>
          <w:color w:val="000000" w:themeColor="text1"/>
          <w:sz w:val="24"/>
          <w:szCs w:val="24"/>
        </w:rPr>
        <w:t>一、评标方法</w:t>
      </w:r>
      <w:bookmarkEnd w:id="233"/>
    </w:p>
    <w:p w14:paraId="3D9DAF61" w14:textId="38791717" w:rsidR="00881EE1" w:rsidRPr="000921E0" w:rsidRDefault="00135058">
      <w:pPr>
        <w:spacing w:line="360" w:lineRule="auto"/>
        <w:ind w:firstLineChars="175" w:firstLine="420"/>
        <w:jc w:val="left"/>
        <w:rPr>
          <w:rFonts w:ascii="宋体" w:hAnsi="宋体" w:cs="宋体" w:hint="eastAsia"/>
          <w:color w:val="000000" w:themeColor="text1"/>
          <w:sz w:val="24"/>
          <w:szCs w:val="24"/>
        </w:rPr>
      </w:pPr>
      <w:r w:rsidRPr="000921E0">
        <w:rPr>
          <w:rFonts w:ascii="宋体" w:hAnsi="宋体" w:cs="Arial"/>
          <w:color w:val="000000" w:themeColor="text1"/>
          <w:sz w:val="24"/>
          <w:szCs w:val="24"/>
        </w:rPr>
        <w:t>采用综合评分法，评标结果</w:t>
      </w:r>
      <w:r w:rsidRPr="00E17599">
        <w:rPr>
          <w:rFonts w:ascii="宋体" w:hAnsi="宋体" w:cs="Arial"/>
          <w:color w:val="000000" w:themeColor="text1"/>
          <w:sz w:val="24"/>
          <w:szCs w:val="24"/>
        </w:rPr>
        <w:t>按评审后得分由高到低顺序排列。得分相同的，按投标报价由低到高顺序排列。得分且投标报价相同的</w:t>
      </w:r>
      <w:r w:rsidR="00552BA7" w:rsidRPr="00E17599">
        <w:rPr>
          <w:rFonts w:ascii="宋体" w:hAnsi="宋体" w:cs="Arial" w:hint="eastAsia"/>
          <w:color w:val="000000" w:themeColor="text1"/>
          <w:sz w:val="24"/>
          <w:szCs w:val="24"/>
        </w:rPr>
        <w:t>按照技术响应得分由高到低顺序排列。得分、投标报价和技术响应得分均相同的</w:t>
      </w:r>
      <w:r w:rsidRPr="00E17599">
        <w:rPr>
          <w:rFonts w:ascii="宋体" w:hAnsi="宋体" w:cs="Arial"/>
          <w:color w:val="000000" w:themeColor="text1"/>
          <w:sz w:val="24"/>
          <w:szCs w:val="24"/>
        </w:rPr>
        <w:t>并列。</w:t>
      </w:r>
      <w:r w:rsidRPr="00E17599">
        <w:rPr>
          <w:rFonts w:ascii="宋体" w:hAnsi="宋体" w:cs="宋体" w:hint="eastAsia"/>
          <w:color w:val="000000" w:themeColor="text1"/>
          <w:sz w:val="24"/>
          <w:szCs w:val="24"/>
        </w:rPr>
        <w:t>投标文件满足招标文件全部实质性要求，且按照评审因素的量化指标评审得分最高的投标人为</w:t>
      </w:r>
      <w:r w:rsidRPr="000921E0">
        <w:rPr>
          <w:rFonts w:ascii="宋体" w:hAnsi="宋体" w:cs="宋体" w:hint="eastAsia"/>
          <w:color w:val="000000" w:themeColor="text1"/>
          <w:sz w:val="24"/>
          <w:szCs w:val="24"/>
        </w:rPr>
        <w:t>排名第一的中标候选人。</w:t>
      </w:r>
    </w:p>
    <w:p w14:paraId="655DEDAF"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color w:val="000000" w:themeColor="text1"/>
          <w:sz w:val="24"/>
          <w:szCs w:val="24"/>
        </w:rPr>
        <w:t>评标委员会根据最终排名向采购人推荐中标候选人</w:t>
      </w:r>
      <w:r w:rsidRPr="000921E0">
        <w:rPr>
          <w:rFonts w:ascii="宋体" w:hAnsi="宋体" w:cs="Arial" w:hint="eastAsia"/>
          <w:color w:val="000000" w:themeColor="text1"/>
          <w:sz w:val="24"/>
          <w:szCs w:val="24"/>
        </w:rPr>
        <w:t>，本项目选取3名中标候选人</w:t>
      </w:r>
      <w:r w:rsidRPr="000921E0">
        <w:rPr>
          <w:rFonts w:ascii="宋体" w:hAnsi="宋体" w:cs="Arial"/>
          <w:color w:val="000000" w:themeColor="text1"/>
          <w:sz w:val="24"/>
          <w:szCs w:val="24"/>
        </w:rPr>
        <w:t>。</w:t>
      </w:r>
    </w:p>
    <w:p w14:paraId="5F743D6C"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34" w:name="_Toc209700360"/>
      <w:r w:rsidRPr="000921E0">
        <w:rPr>
          <w:rFonts w:ascii="宋体" w:hAnsi="宋体" w:cs="Times New Roman" w:hint="eastAsia"/>
          <w:b/>
          <w:bCs/>
          <w:color w:val="000000" w:themeColor="text1"/>
          <w:sz w:val="24"/>
          <w:szCs w:val="24"/>
        </w:rPr>
        <w:t>二、政府采购政策功能落实</w:t>
      </w:r>
      <w:bookmarkEnd w:id="234"/>
    </w:p>
    <w:p w14:paraId="096532D4"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 小微型企业价格扣除</w:t>
      </w:r>
    </w:p>
    <w:p w14:paraId="0A5B9349"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（1）本项目对小型和微型企业产品给予</w:t>
      </w:r>
      <w:r w:rsidRPr="000921E0">
        <w:rPr>
          <w:rFonts w:ascii="宋体" w:hAnsi="宋体" w:cs="Arial" w:hint="eastAsia"/>
          <w:b/>
          <w:bCs/>
          <w:color w:val="000000" w:themeColor="text1"/>
          <w:sz w:val="24"/>
          <w:szCs w:val="24"/>
        </w:rPr>
        <w:t>20%</w:t>
      </w:r>
      <w:r w:rsidRPr="000921E0">
        <w:rPr>
          <w:rFonts w:ascii="宋体" w:hAnsi="宋体" w:cs="Arial" w:hint="eastAsia"/>
          <w:color w:val="000000" w:themeColor="text1"/>
          <w:sz w:val="24"/>
          <w:szCs w:val="24"/>
        </w:rPr>
        <w:t>的价格扣除，用扣除后的价格参与评审。</w:t>
      </w:r>
    </w:p>
    <w:p w14:paraId="762E07B2"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（2）投标人需按照招标文件的要求提供相应的《中小企业声明函（货物）》。</w:t>
      </w:r>
    </w:p>
    <w:p w14:paraId="5EEA2FFF"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（3）企业标准请参照</w:t>
      </w:r>
      <w:r w:rsidRPr="000921E0">
        <w:rPr>
          <w:rFonts w:ascii="宋体" w:hAnsi="宋体" w:cs="Arial"/>
          <w:color w:val="000000" w:themeColor="text1"/>
          <w:sz w:val="24"/>
          <w:szCs w:val="24"/>
        </w:rPr>
        <w:t>《关于印发中小企业划型标准规定的通知》工信部联企业〔2011〕300 号）</w:t>
      </w:r>
      <w:r w:rsidRPr="000921E0">
        <w:rPr>
          <w:rFonts w:ascii="宋体" w:hAnsi="宋体" w:cs="Arial" w:hint="eastAsia"/>
          <w:color w:val="000000" w:themeColor="text1"/>
          <w:sz w:val="24"/>
          <w:szCs w:val="24"/>
        </w:rPr>
        <w:t>文件规定自行填写。</w:t>
      </w:r>
    </w:p>
    <w:p w14:paraId="59403F0C"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 残疾人福利单位价格扣除</w:t>
      </w:r>
    </w:p>
    <w:p w14:paraId="10BFA167"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（1）本项目对残疾人福利性单位视同小型、微型企业，给予20%的价格扣除。</w:t>
      </w:r>
    </w:p>
    <w:p w14:paraId="229FB16E"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（2）残疾人福利单位需按照招标文件的要求提供《残疾人福利性单位声明函》。</w:t>
      </w:r>
    </w:p>
    <w:p w14:paraId="63668799"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（3）残疾人福利单位标准请参照《关于促进残疾人就业政府采购政策的通知》（财库〔2017〕141号）。</w:t>
      </w:r>
    </w:p>
    <w:p w14:paraId="6F6CF316"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 监狱和戒毒企业价格扣除</w:t>
      </w:r>
    </w:p>
    <w:p w14:paraId="41B69285"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（1）本项目对监狱和戒毒企业（简称监狱企业）视同小型、微型企业，给予20%的价格扣除。</w:t>
      </w:r>
    </w:p>
    <w:p w14:paraId="141FD827"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（2）监狱企业参加政府采购活动时，需提供由省级以上监狱管理局、戒毒管理局(含新疆生产建设兵团)出具的属于监狱企业的证明文件。投标人如不提供上述证明文件，价格将不做相应扣除。</w:t>
      </w:r>
    </w:p>
    <w:p w14:paraId="24B40FDC"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（3）监狱企业标准请参照《关于政府采购支持监狱企业发展有关问题的通知》（财库[2014]68号）。</w:t>
      </w:r>
    </w:p>
    <w:p w14:paraId="2AD12D89"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4. 残疾人福利单位、监狱企业属于小型、微型企业的，不重复享受政策。</w:t>
      </w:r>
    </w:p>
    <w:p w14:paraId="35CCA69B"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 xml:space="preserve">5. </w:t>
      </w:r>
      <w:r w:rsidRPr="000921E0">
        <w:rPr>
          <w:rFonts w:ascii="宋体" w:hAnsi="宋体" w:cs="宋体" w:hint="eastAsia"/>
          <w:color w:val="000000" w:themeColor="text1"/>
          <w:sz w:val="24"/>
          <w:szCs w:val="24"/>
        </w:rPr>
        <w:t>严格执行政府采购关于支持节能产品、环境标志产品的相关政策规定。节能产品、环境标志产品品目清单以递交响应文件截止时已正式公布的最近一期信息为准，其</w:t>
      </w:r>
      <w:r w:rsidRPr="000921E0">
        <w:rPr>
          <w:rFonts w:ascii="宋体" w:hAnsi="宋体" w:cs="宋体" w:hint="eastAsia"/>
          <w:color w:val="000000" w:themeColor="text1"/>
          <w:sz w:val="24"/>
          <w:szCs w:val="24"/>
        </w:rPr>
        <w:lastRenderedPageBreak/>
        <w:t>他条件相同情况下，应当优先采购节能产品、环境标志产品。</w:t>
      </w:r>
    </w:p>
    <w:p w14:paraId="072046E1"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35" w:name="_Toc209700361"/>
      <w:r w:rsidRPr="000921E0">
        <w:rPr>
          <w:rFonts w:ascii="宋体" w:hAnsi="宋体" w:cs="Times New Roman" w:hint="eastAsia"/>
          <w:b/>
          <w:bCs/>
          <w:color w:val="000000" w:themeColor="text1"/>
          <w:sz w:val="24"/>
          <w:szCs w:val="24"/>
        </w:rPr>
        <w:t>三、评标项目与评标标准</w:t>
      </w:r>
      <w:bookmarkEnd w:id="235"/>
    </w:p>
    <w:tbl>
      <w:tblPr>
        <w:tblW w:w="90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09"/>
        <w:gridCol w:w="1238"/>
        <w:gridCol w:w="6369"/>
        <w:gridCol w:w="708"/>
      </w:tblGrid>
      <w:tr w:rsidR="000921E0" w:rsidRPr="000921E0" w14:paraId="171E1923" w14:textId="77777777" w:rsidTr="00C649EC">
        <w:trPr>
          <w:trHeight w:val="454"/>
          <w:jc w:val="center"/>
        </w:trPr>
        <w:tc>
          <w:tcPr>
            <w:tcW w:w="709" w:type="dxa"/>
            <w:tcBorders>
              <w:top w:val="single" w:sz="6" w:space="0" w:color="auto"/>
              <w:left w:val="single" w:sz="6" w:space="0" w:color="auto"/>
              <w:bottom w:val="single" w:sz="6" w:space="0" w:color="auto"/>
              <w:right w:val="single" w:sz="6" w:space="0" w:color="auto"/>
            </w:tcBorders>
            <w:vAlign w:val="center"/>
          </w:tcPr>
          <w:p w14:paraId="7C4BCC8C"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序号</w:t>
            </w:r>
          </w:p>
        </w:tc>
        <w:tc>
          <w:tcPr>
            <w:tcW w:w="1238" w:type="dxa"/>
            <w:tcBorders>
              <w:top w:val="single" w:sz="6" w:space="0" w:color="auto"/>
              <w:left w:val="single" w:sz="6" w:space="0" w:color="auto"/>
              <w:bottom w:val="single" w:sz="6" w:space="0" w:color="auto"/>
              <w:right w:val="single" w:sz="6" w:space="0" w:color="auto"/>
            </w:tcBorders>
            <w:vAlign w:val="center"/>
          </w:tcPr>
          <w:p w14:paraId="02F31A83"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评标项目</w:t>
            </w:r>
          </w:p>
        </w:tc>
        <w:tc>
          <w:tcPr>
            <w:tcW w:w="6369" w:type="dxa"/>
            <w:tcBorders>
              <w:top w:val="single" w:sz="6" w:space="0" w:color="auto"/>
              <w:left w:val="single" w:sz="6" w:space="0" w:color="auto"/>
              <w:bottom w:val="single" w:sz="6" w:space="0" w:color="auto"/>
              <w:right w:val="single" w:sz="6" w:space="0" w:color="auto"/>
            </w:tcBorders>
            <w:vAlign w:val="center"/>
          </w:tcPr>
          <w:p w14:paraId="434CCC9C"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评标标准</w:t>
            </w:r>
          </w:p>
        </w:tc>
        <w:tc>
          <w:tcPr>
            <w:tcW w:w="708" w:type="dxa"/>
            <w:tcBorders>
              <w:top w:val="single" w:sz="6" w:space="0" w:color="auto"/>
              <w:left w:val="single" w:sz="6" w:space="0" w:color="auto"/>
              <w:bottom w:val="single" w:sz="6" w:space="0" w:color="auto"/>
              <w:right w:val="single" w:sz="6" w:space="0" w:color="auto"/>
            </w:tcBorders>
            <w:vAlign w:val="center"/>
          </w:tcPr>
          <w:p w14:paraId="74525F47"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分值</w:t>
            </w:r>
          </w:p>
        </w:tc>
      </w:tr>
      <w:tr w:rsidR="000921E0" w:rsidRPr="000921E0" w14:paraId="05961D62" w14:textId="77777777" w:rsidTr="00C649EC">
        <w:trPr>
          <w:trHeight w:val="454"/>
          <w:jc w:val="center"/>
        </w:trPr>
        <w:tc>
          <w:tcPr>
            <w:tcW w:w="709" w:type="dxa"/>
            <w:tcBorders>
              <w:top w:val="single" w:sz="6" w:space="0" w:color="auto"/>
              <w:left w:val="single" w:sz="6" w:space="0" w:color="auto"/>
              <w:bottom w:val="single" w:sz="6" w:space="0" w:color="auto"/>
              <w:right w:val="single" w:sz="6" w:space="0" w:color="auto"/>
            </w:tcBorders>
            <w:vAlign w:val="center"/>
          </w:tcPr>
          <w:p w14:paraId="78B70E61" w14:textId="77777777" w:rsidR="00881EE1" w:rsidRPr="000921E0" w:rsidRDefault="00135058">
            <w:pPr>
              <w:spacing w:line="276" w:lineRule="auto"/>
              <w:jc w:val="center"/>
              <w:rPr>
                <w:rFonts w:ascii="宋体" w:hAnsi="宋体" w:cstheme="minorEastAsia" w:hint="eastAsia"/>
                <w:color w:val="000000" w:themeColor="text1"/>
                <w:sz w:val="24"/>
                <w:szCs w:val="24"/>
              </w:rPr>
            </w:pPr>
            <w:bookmarkStart w:id="236" w:name="_Hlk205038184"/>
            <w:r w:rsidRPr="000921E0">
              <w:rPr>
                <w:rFonts w:ascii="宋体" w:hAnsi="宋体" w:cstheme="minorEastAsia" w:hint="eastAsia"/>
                <w:color w:val="000000" w:themeColor="text1"/>
                <w:sz w:val="24"/>
                <w:szCs w:val="24"/>
              </w:rPr>
              <w:t>1</w:t>
            </w:r>
          </w:p>
        </w:tc>
        <w:tc>
          <w:tcPr>
            <w:tcW w:w="1238" w:type="dxa"/>
            <w:tcBorders>
              <w:top w:val="single" w:sz="6" w:space="0" w:color="auto"/>
              <w:left w:val="single" w:sz="6" w:space="0" w:color="auto"/>
              <w:bottom w:val="single" w:sz="6" w:space="0" w:color="auto"/>
              <w:right w:val="single" w:sz="6" w:space="0" w:color="auto"/>
            </w:tcBorders>
            <w:vAlign w:val="center"/>
          </w:tcPr>
          <w:p w14:paraId="21AFA80F"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投标报价</w:t>
            </w:r>
          </w:p>
        </w:tc>
        <w:tc>
          <w:tcPr>
            <w:tcW w:w="6369" w:type="dxa"/>
            <w:tcBorders>
              <w:top w:val="single" w:sz="6" w:space="0" w:color="auto"/>
              <w:left w:val="single" w:sz="6" w:space="0" w:color="auto"/>
              <w:bottom w:val="single" w:sz="6" w:space="0" w:color="auto"/>
              <w:right w:val="single" w:sz="6" w:space="0" w:color="auto"/>
            </w:tcBorders>
            <w:vAlign w:val="center"/>
          </w:tcPr>
          <w:p w14:paraId="6ACF14FF" w14:textId="77777777" w:rsidR="00881EE1" w:rsidRPr="000921E0" w:rsidRDefault="00135058" w:rsidP="00464477">
            <w:pPr>
              <w:spacing w:line="360" w:lineRule="auto"/>
              <w:ind w:leftChars="20" w:left="42" w:rightChars="20" w:right="42"/>
              <w:jc w:val="left"/>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采用低价优先法计算，即满足招标文件要求且</w:t>
            </w:r>
            <w:r w:rsidR="00BD079D" w:rsidRPr="000921E0">
              <w:rPr>
                <w:rFonts w:ascii="宋体" w:hAnsi="宋体" w:cstheme="minorEastAsia" w:hint="eastAsia"/>
                <w:color w:val="000000" w:themeColor="text1"/>
                <w:sz w:val="24"/>
                <w:szCs w:val="24"/>
              </w:rPr>
              <w:t>投标</w:t>
            </w:r>
            <w:r w:rsidRPr="000921E0">
              <w:rPr>
                <w:rFonts w:ascii="宋体" w:hAnsi="宋体" w:cstheme="minorEastAsia" w:hint="eastAsia"/>
                <w:color w:val="000000" w:themeColor="text1"/>
                <w:sz w:val="24"/>
                <w:szCs w:val="24"/>
              </w:rPr>
              <w:t>价格最低的</w:t>
            </w:r>
            <w:r w:rsidR="00BD079D" w:rsidRPr="000921E0">
              <w:rPr>
                <w:rFonts w:ascii="宋体" w:hAnsi="宋体" w:cstheme="minorEastAsia" w:hint="eastAsia"/>
                <w:color w:val="000000" w:themeColor="text1"/>
                <w:sz w:val="24"/>
                <w:szCs w:val="24"/>
              </w:rPr>
              <w:t>投标</w:t>
            </w:r>
            <w:r w:rsidRPr="000921E0">
              <w:rPr>
                <w:rFonts w:ascii="宋体" w:hAnsi="宋体" w:cstheme="minorEastAsia" w:hint="eastAsia"/>
                <w:color w:val="000000" w:themeColor="text1"/>
                <w:sz w:val="24"/>
                <w:szCs w:val="24"/>
              </w:rPr>
              <w:t>报价为评标基准价，其价格分为满分。其他投标人的价格分统一按照下列公式计算：</w:t>
            </w:r>
          </w:p>
          <w:p w14:paraId="25657AC4" w14:textId="77777777" w:rsidR="00881EE1" w:rsidRPr="000921E0" w:rsidRDefault="001E0B27" w:rsidP="00464477">
            <w:pPr>
              <w:spacing w:line="360" w:lineRule="auto"/>
              <w:ind w:leftChars="20" w:left="42" w:rightChars="20" w:right="42"/>
              <w:jc w:val="left"/>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投标报价得分=（评标基准价/投标报价）×</w:t>
            </w:r>
            <w:r w:rsidR="007A1B5A">
              <w:rPr>
                <w:rFonts w:ascii="宋体" w:hAnsi="宋体" w:cstheme="minorEastAsia" w:hint="eastAsia"/>
                <w:color w:val="000000" w:themeColor="text1"/>
                <w:sz w:val="24"/>
                <w:szCs w:val="24"/>
              </w:rPr>
              <w:t>3</w:t>
            </w:r>
            <w:r w:rsidR="0067683D">
              <w:rPr>
                <w:rFonts w:ascii="宋体" w:hAnsi="宋体" w:cstheme="minorEastAsia" w:hint="eastAsia"/>
                <w:color w:val="000000" w:themeColor="text1"/>
                <w:sz w:val="24"/>
                <w:szCs w:val="24"/>
              </w:rPr>
              <w:t>0</w:t>
            </w:r>
            <w:r w:rsidRPr="000921E0">
              <w:rPr>
                <w:rFonts w:ascii="宋体" w:hAnsi="宋体" w:cstheme="minorEastAsia" w:hint="eastAsia"/>
                <w:color w:val="000000" w:themeColor="text1"/>
                <w:sz w:val="24"/>
                <w:szCs w:val="24"/>
              </w:rPr>
              <w:t>，保留两位小数，第三位不论大小一律不计。</w:t>
            </w:r>
          </w:p>
          <w:p w14:paraId="41237C0F" w14:textId="77777777" w:rsidR="00881EE1" w:rsidRPr="000921E0" w:rsidRDefault="00135058" w:rsidP="00464477">
            <w:pPr>
              <w:pStyle w:val="a0"/>
              <w:spacing w:after="0" w:line="360" w:lineRule="auto"/>
              <w:ind w:leftChars="20" w:left="42" w:rightChars="20" w:right="42"/>
              <w:rPr>
                <w:rFonts w:ascii="宋体" w:hAnsi="宋体" w:hint="eastAsia"/>
                <w:color w:val="000000" w:themeColor="text1"/>
                <w:sz w:val="24"/>
                <w:szCs w:val="24"/>
              </w:rPr>
            </w:pPr>
            <w:r w:rsidRPr="000921E0">
              <w:rPr>
                <w:rFonts w:ascii="宋体" w:hAnsi="宋体" w:hint="eastAsia"/>
                <w:color w:val="000000" w:themeColor="text1"/>
                <w:sz w:val="24"/>
                <w:szCs w:val="24"/>
              </w:rPr>
              <w:t>注：因落实政府采购政策进行价格调整的，</w:t>
            </w:r>
            <w:r w:rsidR="00EB6AAB" w:rsidRPr="000921E0">
              <w:rPr>
                <w:rFonts w:ascii="宋体" w:hAnsi="宋体"/>
                <w:color w:val="000000" w:themeColor="text1"/>
                <w:sz w:val="24"/>
                <w:szCs w:val="24"/>
              </w:rPr>
              <w:t>以调整后的价格计算评标基准价和投标报价</w:t>
            </w:r>
            <w:r w:rsidRPr="000921E0">
              <w:rPr>
                <w:rFonts w:ascii="宋体" w:hAnsi="宋体" w:hint="eastAsia"/>
                <w:color w:val="000000" w:themeColor="text1"/>
                <w:sz w:val="24"/>
                <w:szCs w:val="24"/>
              </w:rPr>
              <w:t>。</w:t>
            </w:r>
          </w:p>
        </w:tc>
        <w:tc>
          <w:tcPr>
            <w:tcW w:w="708" w:type="dxa"/>
            <w:tcBorders>
              <w:top w:val="single" w:sz="6" w:space="0" w:color="auto"/>
              <w:left w:val="single" w:sz="6" w:space="0" w:color="auto"/>
              <w:bottom w:val="single" w:sz="6" w:space="0" w:color="auto"/>
              <w:right w:val="single" w:sz="6" w:space="0" w:color="auto"/>
            </w:tcBorders>
            <w:vAlign w:val="center"/>
          </w:tcPr>
          <w:p w14:paraId="095B1089" w14:textId="77777777" w:rsidR="00881EE1" w:rsidRPr="000921E0" w:rsidRDefault="000E692F" w:rsidP="0067683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3</w:t>
            </w:r>
            <w:r w:rsidR="0067683D">
              <w:rPr>
                <w:rFonts w:ascii="宋体" w:hAnsi="宋体" w:cstheme="minorEastAsia" w:hint="eastAsia"/>
                <w:color w:val="000000" w:themeColor="text1"/>
                <w:sz w:val="24"/>
                <w:szCs w:val="24"/>
              </w:rPr>
              <w:t>0</w:t>
            </w:r>
          </w:p>
        </w:tc>
      </w:tr>
      <w:tr w:rsidR="000921E0" w:rsidRPr="000921E0" w14:paraId="3C4A4B95" w14:textId="77777777" w:rsidTr="00C649EC">
        <w:trPr>
          <w:trHeight w:val="454"/>
          <w:jc w:val="center"/>
        </w:trPr>
        <w:tc>
          <w:tcPr>
            <w:tcW w:w="709" w:type="dxa"/>
            <w:tcBorders>
              <w:top w:val="single" w:sz="6" w:space="0" w:color="auto"/>
              <w:left w:val="single" w:sz="6" w:space="0" w:color="auto"/>
              <w:bottom w:val="single" w:sz="6" w:space="0" w:color="auto"/>
              <w:right w:val="single" w:sz="6" w:space="0" w:color="auto"/>
            </w:tcBorders>
            <w:vAlign w:val="center"/>
          </w:tcPr>
          <w:p w14:paraId="6AF1E242"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2</w:t>
            </w:r>
          </w:p>
        </w:tc>
        <w:tc>
          <w:tcPr>
            <w:tcW w:w="1238" w:type="dxa"/>
            <w:tcBorders>
              <w:top w:val="single" w:sz="6" w:space="0" w:color="auto"/>
              <w:left w:val="single" w:sz="6" w:space="0" w:color="auto"/>
              <w:bottom w:val="single" w:sz="6" w:space="0" w:color="auto"/>
              <w:right w:val="single" w:sz="6" w:space="0" w:color="auto"/>
            </w:tcBorders>
            <w:vAlign w:val="center"/>
          </w:tcPr>
          <w:p w14:paraId="5C81FDE1"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技术响应</w:t>
            </w:r>
          </w:p>
        </w:tc>
        <w:tc>
          <w:tcPr>
            <w:tcW w:w="6369" w:type="dxa"/>
            <w:tcBorders>
              <w:top w:val="single" w:sz="6" w:space="0" w:color="auto"/>
              <w:left w:val="single" w:sz="6" w:space="0" w:color="auto"/>
              <w:bottom w:val="single" w:sz="6" w:space="0" w:color="auto"/>
              <w:right w:val="single" w:sz="6" w:space="0" w:color="auto"/>
            </w:tcBorders>
            <w:vAlign w:val="center"/>
          </w:tcPr>
          <w:p w14:paraId="01F57CFB" w14:textId="77777777" w:rsidR="003B3399" w:rsidRPr="000921E0" w:rsidRDefault="00135058" w:rsidP="00570324">
            <w:pPr>
              <w:spacing w:line="360" w:lineRule="auto"/>
              <w:ind w:leftChars="20" w:left="42" w:rightChars="20" w:right="42"/>
              <w:jc w:val="left"/>
              <w:rPr>
                <w:color w:val="000000" w:themeColor="text1"/>
              </w:rPr>
            </w:pPr>
            <w:r w:rsidRPr="000921E0">
              <w:rPr>
                <w:rFonts w:ascii="宋体" w:hAnsi="宋体" w:cstheme="minorEastAsia" w:hint="eastAsia"/>
                <w:color w:val="000000" w:themeColor="text1"/>
                <w:sz w:val="24"/>
                <w:szCs w:val="24"/>
              </w:rPr>
              <w:t>投标</w:t>
            </w:r>
            <w:r w:rsidR="000B076B" w:rsidRPr="000921E0">
              <w:rPr>
                <w:rFonts w:ascii="宋体" w:hAnsi="宋体" w:cstheme="minorEastAsia" w:hint="eastAsia"/>
                <w:color w:val="000000" w:themeColor="text1"/>
                <w:sz w:val="24"/>
                <w:szCs w:val="24"/>
              </w:rPr>
              <w:t>产品</w:t>
            </w:r>
            <w:r w:rsidRPr="000921E0">
              <w:rPr>
                <w:rFonts w:ascii="宋体" w:hAnsi="宋体" w:cstheme="minorEastAsia"/>
                <w:color w:val="000000" w:themeColor="text1"/>
                <w:sz w:val="24"/>
                <w:szCs w:val="24"/>
              </w:rPr>
              <w:t>技术</w:t>
            </w:r>
            <w:r w:rsidR="007A1B5A">
              <w:rPr>
                <w:rFonts w:ascii="宋体" w:hAnsi="宋体" w:cstheme="minorEastAsia" w:hint="eastAsia"/>
                <w:color w:val="000000" w:themeColor="text1"/>
                <w:sz w:val="24"/>
                <w:szCs w:val="24"/>
              </w:rPr>
              <w:t>指标（条款）</w:t>
            </w:r>
            <w:r w:rsidRPr="000921E0">
              <w:rPr>
                <w:rFonts w:ascii="宋体" w:hAnsi="宋体" w:cstheme="minorEastAsia"/>
                <w:color w:val="000000" w:themeColor="text1"/>
                <w:sz w:val="24"/>
                <w:szCs w:val="24"/>
              </w:rPr>
              <w:t>全部满足招标</w:t>
            </w:r>
            <w:r w:rsidRPr="000921E0">
              <w:rPr>
                <w:rFonts w:ascii="宋体" w:hAnsi="宋体" w:cstheme="minorEastAsia" w:hint="eastAsia"/>
                <w:color w:val="000000" w:themeColor="text1"/>
                <w:sz w:val="24"/>
                <w:szCs w:val="24"/>
              </w:rPr>
              <w:t>文件技术</w:t>
            </w:r>
            <w:r w:rsidRPr="000921E0">
              <w:rPr>
                <w:rFonts w:ascii="宋体" w:hAnsi="宋体" w:cstheme="minorEastAsia"/>
                <w:color w:val="000000" w:themeColor="text1"/>
                <w:sz w:val="24"/>
                <w:szCs w:val="24"/>
              </w:rPr>
              <w:t>要求的得满分</w:t>
            </w:r>
            <w:r w:rsidR="007A1B5A">
              <w:rPr>
                <w:rFonts w:ascii="宋体" w:hAnsi="宋体" w:cstheme="minorEastAsia" w:hint="eastAsia"/>
                <w:color w:val="000000" w:themeColor="text1"/>
                <w:sz w:val="24"/>
                <w:szCs w:val="24"/>
              </w:rPr>
              <w:t>45</w:t>
            </w:r>
            <w:r w:rsidRPr="000921E0">
              <w:rPr>
                <w:rFonts w:ascii="宋体" w:hAnsi="宋体" w:cstheme="minorEastAsia"/>
                <w:color w:val="000000" w:themeColor="text1"/>
                <w:sz w:val="24"/>
                <w:szCs w:val="24"/>
              </w:rPr>
              <w:t>分；</w:t>
            </w:r>
            <w:r w:rsidRPr="000921E0">
              <w:rPr>
                <w:rFonts w:ascii="宋体" w:hAnsi="宋体" w:cs="Arial" w:hint="eastAsia"/>
                <w:color w:val="000000" w:themeColor="text1"/>
                <w:sz w:val="24"/>
                <w:szCs w:val="24"/>
              </w:rPr>
              <w:t>在此基础上</w:t>
            </w:r>
            <w:r w:rsidR="007A1B5A">
              <w:rPr>
                <w:rFonts w:ascii="宋体" w:hAnsi="宋体" w:cs="Arial" w:hint="eastAsia"/>
                <w:color w:val="000000" w:themeColor="text1"/>
                <w:sz w:val="24"/>
                <w:szCs w:val="24"/>
              </w:rPr>
              <w:t>有一项指标（条款）负偏离或不满足的扣3分。</w:t>
            </w:r>
          </w:p>
        </w:tc>
        <w:tc>
          <w:tcPr>
            <w:tcW w:w="708" w:type="dxa"/>
            <w:tcBorders>
              <w:top w:val="single" w:sz="6" w:space="0" w:color="auto"/>
              <w:left w:val="single" w:sz="6" w:space="0" w:color="auto"/>
              <w:bottom w:val="single" w:sz="6" w:space="0" w:color="auto"/>
              <w:right w:val="single" w:sz="6" w:space="0" w:color="auto"/>
            </w:tcBorders>
            <w:vAlign w:val="center"/>
          </w:tcPr>
          <w:p w14:paraId="41C84D4D" w14:textId="77777777" w:rsidR="00881EE1" w:rsidRPr="000921E0" w:rsidRDefault="007A1B5A">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45</w:t>
            </w:r>
          </w:p>
        </w:tc>
      </w:tr>
      <w:tr w:rsidR="000921E0" w:rsidRPr="000921E0" w14:paraId="308CB150" w14:textId="77777777" w:rsidTr="00C649EC">
        <w:trPr>
          <w:trHeight w:val="454"/>
          <w:jc w:val="center"/>
        </w:trPr>
        <w:tc>
          <w:tcPr>
            <w:tcW w:w="709" w:type="dxa"/>
            <w:tcBorders>
              <w:top w:val="single" w:sz="4" w:space="0" w:color="auto"/>
              <w:left w:val="single" w:sz="6" w:space="0" w:color="auto"/>
              <w:bottom w:val="single" w:sz="4" w:space="0" w:color="auto"/>
              <w:right w:val="single" w:sz="6" w:space="0" w:color="auto"/>
            </w:tcBorders>
            <w:vAlign w:val="center"/>
          </w:tcPr>
          <w:p w14:paraId="09425DFC" w14:textId="77777777" w:rsidR="001B6399" w:rsidRPr="000921E0" w:rsidRDefault="001B6399" w:rsidP="00AB4274">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3</w:t>
            </w:r>
          </w:p>
        </w:tc>
        <w:tc>
          <w:tcPr>
            <w:tcW w:w="1238" w:type="dxa"/>
            <w:tcBorders>
              <w:top w:val="single" w:sz="4" w:space="0" w:color="auto"/>
              <w:left w:val="single" w:sz="6" w:space="0" w:color="auto"/>
              <w:bottom w:val="single" w:sz="4" w:space="0" w:color="auto"/>
              <w:right w:val="single" w:sz="6" w:space="0" w:color="auto"/>
            </w:tcBorders>
            <w:vAlign w:val="center"/>
          </w:tcPr>
          <w:p w14:paraId="521C51A1" w14:textId="77777777" w:rsidR="001B6399" w:rsidRPr="000921E0" w:rsidRDefault="001B6399" w:rsidP="00AB4274">
            <w:pPr>
              <w:spacing w:line="276" w:lineRule="auto"/>
              <w:jc w:val="center"/>
              <w:rPr>
                <w:rFonts w:ascii="宋体" w:hAnsi="宋体" w:cs="Arial" w:hint="eastAsia"/>
                <w:color w:val="000000" w:themeColor="text1"/>
                <w:sz w:val="24"/>
                <w:szCs w:val="24"/>
              </w:rPr>
            </w:pPr>
            <w:r w:rsidRPr="000921E0">
              <w:rPr>
                <w:rFonts w:ascii="宋体" w:hAnsi="宋体" w:cstheme="minorEastAsia" w:hint="eastAsia"/>
                <w:color w:val="000000" w:themeColor="text1"/>
                <w:sz w:val="24"/>
                <w:szCs w:val="24"/>
              </w:rPr>
              <w:t>业绩</w:t>
            </w:r>
          </w:p>
        </w:tc>
        <w:tc>
          <w:tcPr>
            <w:tcW w:w="6369" w:type="dxa"/>
            <w:tcBorders>
              <w:top w:val="single" w:sz="4" w:space="0" w:color="auto"/>
              <w:left w:val="single" w:sz="6" w:space="0" w:color="auto"/>
              <w:bottom w:val="single" w:sz="4" w:space="0" w:color="auto"/>
              <w:right w:val="single" w:sz="6" w:space="0" w:color="auto"/>
            </w:tcBorders>
            <w:vAlign w:val="center"/>
          </w:tcPr>
          <w:p w14:paraId="23747976" w14:textId="77777777" w:rsidR="00AB4274" w:rsidRPr="000921E0" w:rsidRDefault="001B6399" w:rsidP="00464477">
            <w:pPr>
              <w:widowControl/>
              <w:spacing w:line="360" w:lineRule="auto"/>
              <w:ind w:leftChars="20" w:left="42" w:rightChars="20" w:right="42"/>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提供</w:t>
            </w:r>
            <w:r w:rsidR="000751B4" w:rsidRPr="000921E0">
              <w:rPr>
                <w:rFonts w:ascii="宋体" w:hAnsi="宋体" w:cs="Arial" w:hint="eastAsia"/>
                <w:color w:val="000000" w:themeColor="text1"/>
                <w:sz w:val="24"/>
                <w:szCs w:val="24"/>
              </w:rPr>
              <w:t>所投</w:t>
            </w:r>
            <w:r w:rsidRPr="000921E0">
              <w:rPr>
                <w:rFonts w:ascii="宋体" w:hAnsi="宋体" w:cs="Arial" w:hint="eastAsia"/>
                <w:color w:val="000000" w:themeColor="text1"/>
                <w:sz w:val="24"/>
                <w:szCs w:val="24"/>
              </w:rPr>
              <w:t>产品2022年</w:t>
            </w:r>
            <w:r w:rsidR="00AB4274" w:rsidRPr="000921E0">
              <w:rPr>
                <w:rFonts w:ascii="宋体" w:hAnsi="宋体" w:cs="Arial" w:hint="eastAsia"/>
                <w:color w:val="000000" w:themeColor="text1"/>
                <w:sz w:val="24"/>
                <w:szCs w:val="24"/>
              </w:rPr>
              <w:t>8</w:t>
            </w:r>
            <w:r w:rsidRPr="000921E0">
              <w:rPr>
                <w:rFonts w:ascii="宋体" w:hAnsi="宋体" w:cs="Arial" w:hint="eastAsia"/>
                <w:color w:val="000000" w:themeColor="text1"/>
                <w:sz w:val="24"/>
                <w:szCs w:val="24"/>
              </w:rPr>
              <w:t>月1日</w:t>
            </w:r>
            <w:r w:rsidR="00AB4274" w:rsidRPr="000921E0">
              <w:rPr>
                <w:rFonts w:ascii="宋体" w:hAnsi="宋体" w:cs="Arial" w:hint="eastAsia"/>
                <w:color w:val="000000" w:themeColor="text1"/>
                <w:sz w:val="24"/>
                <w:szCs w:val="24"/>
              </w:rPr>
              <w:t>（</w:t>
            </w:r>
            <w:r w:rsidR="00AB4274" w:rsidRPr="000921E0">
              <w:rPr>
                <w:rFonts w:ascii="宋体" w:hAnsi="宋体" w:cs="Arial"/>
                <w:color w:val="000000" w:themeColor="text1"/>
                <w:sz w:val="24"/>
                <w:szCs w:val="24"/>
              </w:rPr>
              <w:t>以合同签订时间为准</w:t>
            </w:r>
            <w:r w:rsidR="00AB4274" w:rsidRPr="000921E0">
              <w:rPr>
                <w:rFonts w:ascii="宋体" w:hAnsi="宋体" w:cs="Arial" w:hint="eastAsia"/>
                <w:color w:val="000000" w:themeColor="text1"/>
                <w:sz w:val="24"/>
                <w:szCs w:val="24"/>
              </w:rPr>
              <w:t>）</w:t>
            </w:r>
            <w:r w:rsidRPr="000921E0">
              <w:rPr>
                <w:rFonts w:ascii="宋体" w:hAnsi="宋体" w:cs="Arial" w:hint="eastAsia"/>
                <w:color w:val="000000" w:themeColor="text1"/>
                <w:sz w:val="24"/>
                <w:szCs w:val="24"/>
              </w:rPr>
              <w:t>至今的销售业绩，</w:t>
            </w:r>
            <w:r w:rsidRPr="000921E0">
              <w:rPr>
                <w:rFonts w:ascii="宋体" w:hAnsi="宋体" w:cs="Arial"/>
                <w:color w:val="000000" w:themeColor="text1"/>
                <w:sz w:val="24"/>
                <w:szCs w:val="24"/>
              </w:rPr>
              <w:t>每提供一个有效业绩得</w:t>
            </w:r>
            <w:r w:rsidR="00C649EC">
              <w:rPr>
                <w:rFonts w:ascii="宋体" w:hAnsi="宋体" w:cs="Arial" w:hint="eastAsia"/>
                <w:color w:val="000000" w:themeColor="text1"/>
                <w:sz w:val="24"/>
                <w:szCs w:val="24"/>
              </w:rPr>
              <w:t>1.5</w:t>
            </w:r>
            <w:r w:rsidRPr="000921E0">
              <w:rPr>
                <w:rFonts w:ascii="宋体" w:hAnsi="宋体" w:cs="Arial"/>
                <w:color w:val="000000" w:themeColor="text1"/>
                <w:sz w:val="24"/>
                <w:szCs w:val="24"/>
              </w:rPr>
              <w:t>分，最高得</w:t>
            </w:r>
            <w:r w:rsidR="00C649EC">
              <w:rPr>
                <w:rFonts w:ascii="宋体" w:hAnsi="宋体" w:cs="Arial" w:hint="eastAsia"/>
                <w:color w:val="000000" w:themeColor="text1"/>
                <w:sz w:val="24"/>
                <w:szCs w:val="24"/>
              </w:rPr>
              <w:t>3</w:t>
            </w:r>
            <w:r w:rsidRPr="000921E0">
              <w:rPr>
                <w:rFonts w:ascii="宋体" w:hAnsi="宋体" w:cs="Arial"/>
                <w:color w:val="000000" w:themeColor="text1"/>
                <w:sz w:val="24"/>
                <w:szCs w:val="24"/>
              </w:rPr>
              <w:t>分。</w:t>
            </w:r>
          </w:p>
          <w:p w14:paraId="466473E4" w14:textId="77777777" w:rsidR="001B6399" w:rsidRPr="000921E0" w:rsidRDefault="00AB4274" w:rsidP="00464477">
            <w:pPr>
              <w:widowControl/>
              <w:spacing w:line="360" w:lineRule="auto"/>
              <w:ind w:leftChars="20" w:left="42" w:rightChars="20" w:right="42"/>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注：提供合同扫描件，</w:t>
            </w:r>
            <w:r w:rsidR="0088642D" w:rsidRPr="000921E0">
              <w:rPr>
                <w:rFonts w:ascii="宋体" w:hAnsi="宋体" w:cs="宋体" w:hint="eastAsia"/>
                <w:bCs/>
                <w:color w:val="000000" w:themeColor="text1"/>
                <w:sz w:val="24"/>
                <w:szCs w:val="24"/>
              </w:rPr>
              <w:t>合同内容清晰、完整，不得涂改。</w:t>
            </w:r>
            <w:r w:rsidRPr="000921E0">
              <w:rPr>
                <w:rFonts w:ascii="宋体" w:hAnsi="宋体" w:cs="仿宋" w:hint="eastAsia"/>
                <w:color w:val="000000" w:themeColor="text1"/>
                <w:sz w:val="24"/>
                <w:szCs w:val="24"/>
              </w:rPr>
              <w:t>否则不予认可。</w:t>
            </w:r>
          </w:p>
        </w:tc>
        <w:tc>
          <w:tcPr>
            <w:tcW w:w="708" w:type="dxa"/>
            <w:tcBorders>
              <w:top w:val="single" w:sz="4" w:space="0" w:color="auto"/>
              <w:left w:val="single" w:sz="6" w:space="0" w:color="auto"/>
              <w:bottom w:val="single" w:sz="4" w:space="0" w:color="auto"/>
              <w:right w:val="single" w:sz="6" w:space="0" w:color="auto"/>
            </w:tcBorders>
            <w:vAlign w:val="center"/>
          </w:tcPr>
          <w:p w14:paraId="16BECB5F" w14:textId="77777777" w:rsidR="001B6399" w:rsidRPr="000921E0" w:rsidRDefault="00C649EC" w:rsidP="001B6399">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3</w:t>
            </w:r>
          </w:p>
        </w:tc>
      </w:tr>
      <w:tr w:rsidR="00C649EC" w:rsidRPr="000921E0" w14:paraId="24B1F3BE" w14:textId="77777777" w:rsidTr="00B625DD">
        <w:trPr>
          <w:trHeight w:val="454"/>
          <w:jc w:val="center"/>
        </w:trPr>
        <w:tc>
          <w:tcPr>
            <w:tcW w:w="709" w:type="dxa"/>
            <w:vMerge w:val="restart"/>
            <w:tcBorders>
              <w:top w:val="single" w:sz="6" w:space="0" w:color="auto"/>
              <w:left w:val="single" w:sz="6" w:space="0" w:color="auto"/>
              <w:right w:val="single" w:sz="6" w:space="0" w:color="auto"/>
            </w:tcBorders>
            <w:vAlign w:val="center"/>
          </w:tcPr>
          <w:p w14:paraId="207B0D93" w14:textId="77777777" w:rsidR="00C649EC" w:rsidRPr="000921E0" w:rsidRDefault="00C649EC">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c>
          <w:tcPr>
            <w:tcW w:w="1238" w:type="dxa"/>
            <w:vMerge w:val="restart"/>
            <w:tcBorders>
              <w:top w:val="single" w:sz="6" w:space="0" w:color="auto"/>
              <w:left w:val="single" w:sz="6" w:space="0" w:color="auto"/>
              <w:right w:val="single" w:sz="6" w:space="0" w:color="auto"/>
            </w:tcBorders>
            <w:vAlign w:val="center"/>
          </w:tcPr>
          <w:p w14:paraId="2BC48D21" w14:textId="77777777" w:rsidR="00C649EC" w:rsidRPr="000921E0" w:rsidRDefault="00C649EC">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供货方案</w:t>
            </w:r>
          </w:p>
        </w:tc>
        <w:tc>
          <w:tcPr>
            <w:tcW w:w="6369" w:type="dxa"/>
            <w:tcBorders>
              <w:top w:val="single" w:sz="6" w:space="0" w:color="auto"/>
              <w:left w:val="single" w:sz="6" w:space="0" w:color="auto"/>
              <w:bottom w:val="single" w:sz="6" w:space="0" w:color="auto"/>
              <w:right w:val="single" w:sz="6" w:space="0" w:color="auto"/>
            </w:tcBorders>
            <w:vAlign w:val="center"/>
          </w:tcPr>
          <w:p w14:paraId="2E6704D4" w14:textId="77777777" w:rsidR="00C649EC" w:rsidRDefault="00C649EC" w:rsidP="00464477">
            <w:pPr>
              <w:spacing w:line="360" w:lineRule="auto"/>
              <w:ind w:leftChars="20" w:left="42" w:rightChars="20" w:right="42"/>
              <w:jc w:val="left"/>
              <w:rPr>
                <w:rFonts w:ascii="宋体" w:hAnsi="宋体" w:hint="eastAsia"/>
                <w:color w:val="000000" w:themeColor="text1"/>
                <w:sz w:val="24"/>
                <w:szCs w:val="24"/>
              </w:rPr>
            </w:pPr>
            <w:r w:rsidRPr="000921E0">
              <w:rPr>
                <w:rFonts w:ascii="宋体" w:hAnsi="宋体" w:hint="eastAsia"/>
                <w:color w:val="000000" w:themeColor="text1"/>
                <w:sz w:val="24"/>
                <w:szCs w:val="24"/>
              </w:rPr>
              <w:t>进度计划</w:t>
            </w:r>
            <w:r>
              <w:rPr>
                <w:rFonts w:ascii="宋体" w:hAnsi="宋体" w:hint="eastAsia"/>
                <w:color w:val="000000" w:themeColor="text1"/>
                <w:sz w:val="24"/>
                <w:szCs w:val="24"/>
              </w:rPr>
              <w:t>：包含</w:t>
            </w:r>
            <w:r w:rsidR="00584D11">
              <w:rPr>
                <w:rFonts w:ascii="宋体" w:hAnsi="宋体" w:hint="eastAsia"/>
                <w:color w:val="000000" w:themeColor="text1"/>
                <w:sz w:val="24"/>
                <w:szCs w:val="24"/>
              </w:rPr>
              <w:t>合同签订、</w:t>
            </w:r>
            <w:r w:rsidRPr="000921E0">
              <w:rPr>
                <w:rFonts w:ascii="宋体" w:hAnsi="宋体" w:cs="宋体" w:hint="eastAsia"/>
                <w:color w:val="000000" w:themeColor="text1"/>
                <w:sz w:val="24"/>
                <w:szCs w:val="24"/>
              </w:rPr>
              <w:t>供货、</w:t>
            </w:r>
            <w:r>
              <w:rPr>
                <w:rFonts w:ascii="宋体" w:hAnsi="宋体" w:cs="宋体" w:hint="eastAsia"/>
                <w:color w:val="000000" w:themeColor="text1"/>
                <w:sz w:val="24"/>
                <w:szCs w:val="24"/>
              </w:rPr>
              <w:t>安装调试、检测验收等时间节点安排。</w:t>
            </w:r>
          </w:p>
          <w:p w14:paraId="41310AB0" w14:textId="77777777" w:rsidR="00C649EC" w:rsidRPr="000921E0" w:rsidRDefault="00C649EC" w:rsidP="00584D11">
            <w:pPr>
              <w:spacing w:line="360" w:lineRule="auto"/>
              <w:ind w:leftChars="20" w:left="42" w:rightChars="20" w:right="42"/>
              <w:jc w:val="left"/>
              <w:rPr>
                <w:rFonts w:ascii="宋体" w:hAnsi="宋体" w:hint="eastAsia"/>
                <w:color w:val="000000" w:themeColor="text1"/>
                <w:sz w:val="24"/>
                <w:szCs w:val="24"/>
              </w:rPr>
            </w:pPr>
            <w:r w:rsidRPr="000921E0">
              <w:rPr>
                <w:rFonts w:ascii="宋体" w:hAnsi="宋体" w:cs="宋体" w:hint="eastAsia"/>
                <w:color w:val="000000" w:themeColor="text1"/>
                <w:sz w:val="24"/>
                <w:szCs w:val="24"/>
              </w:rPr>
              <w:t>以上</w:t>
            </w:r>
            <w:r w:rsidR="00584D11">
              <w:rPr>
                <w:rFonts w:ascii="宋体" w:hAnsi="宋体" w:cs="宋体" w:hint="eastAsia"/>
                <w:color w:val="000000" w:themeColor="text1"/>
                <w:sz w:val="24"/>
                <w:szCs w:val="24"/>
              </w:rPr>
              <w:t>4</w:t>
            </w:r>
            <w:r>
              <w:rPr>
                <w:rFonts w:ascii="宋体" w:hAnsi="宋体" w:cs="宋体" w:hint="eastAsia"/>
                <w:color w:val="000000" w:themeColor="text1"/>
                <w:sz w:val="24"/>
                <w:szCs w:val="24"/>
              </w:rPr>
              <w:t>项</w:t>
            </w:r>
            <w:r w:rsidRPr="000921E0">
              <w:rPr>
                <w:rFonts w:ascii="宋体" w:hAnsi="宋体" w:cs="宋体" w:hint="eastAsia"/>
                <w:color w:val="000000" w:themeColor="text1"/>
                <w:sz w:val="24"/>
                <w:szCs w:val="24"/>
              </w:rPr>
              <w:t>内容无缺项和瑕疵得</w:t>
            </w:r>
            <w:r w:rsidR="00584D11">
              <w:rPr>
                <w:rFonts w:ascii="宋体" w:hAnsi="宋体" w:cs="宋体" w:hint="eastAsia"/>
                <w:color w:val="000000" w:themeColor="text1"/>
                <w:sz w:val="24"/>
                <w:szCs w:val="24"/>
              </w:rPr>
              <w:t>4</w:t>
            </w:r>
            <w:r w:rsidRPr="000921E0">
              <w:rPr>
                <w:rFonts w:ascii="宋体" w:hAnsi="宋体" w:cs="宋体" w:hint="eastAsia"/>
                <w:color w:val="000000" w:themeColor="text1"/>
                <w:sz w:val="24"/>
                <w:szCs w:val="24"/>
              </w:rPr>
              <w:t>分，每缺一项扣</w:t>
            </w:r>
            <w:r>
              <w:rPr>
                <w:rFonts w:ascii="宋体" w:hAnsi="宋体" w:cs="宋体" w:hint="eastAsia"/>
                <w:color w:val="000000" w:themeColor="text1"/>
                <w:sz w:val="24"/>
                <w:szCs w:val="24"/>
              </w:rPr>
              <w:t>1</w:t>
            </w:r>
            <w:r w:rsidRPr="000921E0">
              <w:rPr>
                <w:rFonts w:ascii="宋体" w:hAnsi="宋体" w:cs="宋体" w:hint="eastAsia"/>
                <w:color w:val="000000" w:themeColor="text1"/>
                <w:sz w:val="24"/>
                <w:szCs w:val="24"/>
              </w:rPr>
              <w:t>分；每项内容中有一处瑕疵的扣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分，每项最多扣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w:t>
            </w:r>
          </w:p>
        </w:tc>
        <w:tc>
          <w:tcPr>
            <w:tcW w:w="708" w:type="dxa"/>
            <w:tcBorders>
              <w:top w:val="single" w:sz="6" w:space="0" w:color="auto"/>
              <w:left w:val="single" w:sz="6" w:space="0" w:color="auto"/>
              <w:bottom w:val="single" w:sz="6" w:space="0" w:color="auto"/>
              <w:right w:val="single" w:sz="6" w:space="0" w:color="auto"/>
            </w:tcBorders>
            <w:vAlign w:val="center"/>
          </w:tcPr>
          <w:p w14:paraId="1173DB55" w14:textId="77777777" w:rsidR="00C649EC" w:rsidRPr="000921E0" w:rsidRDefault="0067683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r>
      <w:tr w:rsidR="00C649EC" w:rsidRPr="000921E0" w14:paraId="09659032" w14:textId="77777777" w:rsidTr="00B625DD">
        <w:trPr>
          <w:trHeight w:val="454"/>
          <w:jc w:val="center"/>
        </w:trPr>
        <w:tc>
          <w:tcPr>
            <w:tcW w:w="709" w:type="dxa"/>
            <w:vMerge/>
            <w:tcBorders>
              <w:left w:val="single" w:sz="6" w:space="0" w:color="auto"/>
              <w:bottom w:val="single" w:sz="6" w:space="0" w:color="auto"/>
              <w:right w:val="single" w:sz="6" w:space="0" w:color="auto"/>
            </w:tcBorders>
            <w:vAlign w:val="center"/>
          </w:tcPr>
          <w:p w14:paraId="59E08BC6" w14:textId="77777777" w:rsidR="00C649EC" w:rsidRDefault="00C649EC">
            <w:pPr>
              <w:spacing w:line="276" w:lineRule="auto"/>
              <w:jc w:val="center"/>
              <w:rPr>
                <w:rFonts w:ascii="宋体" w:hAnsi="宋体" w:cstheme="minorEastAsia" w:hint="eastAsia"/>
                <w:color w:val="000000" w:themeColor="text1"/>
                <w:sz w:val="24"/>
                <w:szCs w:val="24"/>
              </w:rPr>
            </w:pPr>
          </w:p>
        </w:tc>
        <w:tc>
          <w:tcPr>
            <w:tcW w:w="1238" w:type="dxa"/>
            <w:vMerge/>
            <w:tcBorders>
              <w:left w:val="single" w:sz="6" w:space="0" w:color="auto"/>
              <w:bottom w:val="single" w:sz="6" w:space="0" w:color="auto"/>
              <w:right w:val="single" w:sz="6" w:space="0" w:color="auto"/>
            </w:tcBorders>
            <w:vAlign w:val="center"/>
          </w:tcPr>
          <w:p w14:paraId="165F1D46" w14:textId="77777777" w:rsidR="00C649EC" w:rsidRPr="000921E0" w:rsidRDefault="00C649EC">
            <w:pPr>
              <w:spacing w:line="276" w:lineRule="auto"/>
              <w:jc w:val="center"/>
              <w:rPr>
                <w:rFonts w:ascii="宋体" w:hAnsi="宋体" w:cstheme="minorEastAsia" w:hint="eastAsia"/>
                <w:color w:val="000000" w:themeColor="text1"/>
                <w:sz w:val="24"/>
                <w:szCs w:val="24"/>
              </w:rPr>
            </w:pPr>
          </w:p>
        </w:tc>
        <w:tc>
          <w:tcPr>
            <w:tcW w:w="6369" w:type="dxa"/>
            <w:tcBorders>
              <w:top w:val="single" w:sz="6" w:space="0" w:color="auto"/>
              <w:left w:val="single" w:sz="6" w:space="0" w:color="auto"/>
              <w:bottom w:val="single" w:sz="6" w:space="0" w:color="auto"/>
              <w:right w:val="single" w:sz="6" w:space="0" w:color="auto"/>
            </w:tcBorders>
            <w:vAlign w:val="center"/>
          </w:tcPr>
          <w:p w14:paraId="59F2C0F3" w14:textId="06253207" w:rsidR="00C649EC" w:rsidRPr="00E05738" w:rsidRDefault="00C649EC" w:rsidP="00464477">
            <w:pPr>
              <w:spacing w:line="360" w:lineRule="auto"/>
              <w:ind w:leftChars="20" w:left="42" w:rightChars="20" w:right="42"/>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质量保证</w:t>
            </w:r>
            <w:r w:rsidRPr="00E05738">
              <w:rPr>
                <w:rFonts w:ascii="宋体" w:hAnsi="宋体" w:cs="宋体" w:hint="eastAsia"/>
                <w:color w:val="000000" w:themeColor="text1"/>
                <w:sz w:val="24"/>
                <w:szCs w:val="24"/>
              </w:rPr>
              <w:t>措施：包括</w:t>
            </w:r>
            <w:r w:rsidR="00584D11" w:rsidRPr="00E05738">
              <w:rPr>
                <w:rFonts w:ascii="宋体" w:hAnsi="宋体" w:cs="宋体" w:hint="eastAsia"/>
                <w:color w:val="000000" w:themeColor="text1"/>
                <w:sz w:val="24"/>
                <w:szCs w:val="24"/>
              </w:rPr>
              <w:t>物流安排</w:t>
            </w:r>
            <w:r w:rsidRPr="00E05738">
              <w:rPr>
                <w:rFonts w:ascii="宋体" w:hAnsi="宋体" w:cs="宋体" w:hint="eastAsia"/>
                <w:color w:val="000000" w:themeColor="text1"/>
                <w:sz w:val="24"/>
                <w:szCs w:val="24"/>
              </w:rPr>
              <w:t>、</w:t>
            </w:r>
            <w:r w:rsidR="002A39A2" w:rsidRPr="00E05738">
              <w:rPr>
                <w:rFonts w:ascii="宋体" w:hAnsi="宋体" w:cs="宋体" w:hint="eastAsia"/>
                <w:color w:val="000000" w:themeColor="text1"/>
                <w:sz w:val="24"/>
                <w:szCs w:val="24"/>
              </w:rPr>
              <w:t>产品</w:t>
            </w:r>
            <w:r w:rsidRPr="00E05738">
              <w:rPr>
                <w:rFonts w:ascii="宋体" w:hAnsi="宋体" w:cs="宋体" w:hint="eastAsia"/>
                <w:color w:val="000000" w:themeColor="text1"/>
                <w:sz w:val="24"/>
                <w:szCs w:val="24"/>
              </w:rPr>
              <w:t>包装</w:t>
            </w:r>
            <w:r w:rsidR="002A39A2" w:rsidRPr="00E05738">
              <w:rPr>
                <w:rFonts w:ascii="宋体" w:hAnsi="宋体" w:cs="宋体" w:hint="eastAsia"/>
                <w:color w:val="000000" w:themeColor="text1"/>
                <w:sz w:val="24"/>
                <w:szCs w:val="24"/>
              </w:rPr>
              <w:t>、</w:t>
            </w:r>
            <w:r w:rsidRPr="00E05738">
              <w:rPr>
                <w:rFonts w:ascii="宋体" w:hAnsi="宋体" w:cs="宋体" w:hint="eastAsia"/>
                <w:color w:val="000000" w:themeColor="text1"/>
                <w:sz w:val="24"/>
                <w:szCs w:val="24"/>
              </w:rPr>
              <w:t>运输</w:t>
            </w:r>
            <w:r w:rsidR="00584D11" w:rsidRPr="00E05738">
              <w:rPr>
                <w:rFonts w:ascii="宋体" w:hAnsi="宋体" w:cs="宋体" w:hint="eastAsia"/>
                <w:color w:val="000000" w:themeColor="text1"/>
                <w:sz w:val="24"/>
                <w:szCs w:val="24"/>
              </w:rPr>
              <w:t>保障</w:t>
            </w:r>
            <w:r w:rsidRPr="00E05738">
              <w:rPr>
                <w:rFonts w:ascii="宋体" w:hAnsi="宋体" w:cs="宋体" w:hint="eastAsia"/>
                <w:color w:val="000000" w:themeColor="text1"/>
                <w:sz w:val="24"/>
                <w:szCs w:val="24"/>
              </w:rPr>
              <w:t>、安装调试等环节。</w:t>
            </w:r>
          </w:p>
          <w:p w14:paraId="50E0FECC" w14:textId="77777777" w:rsidR="00C649EC" w:rsidRPr="00D63436" w:rsidRDefault="00C649EC" w:rsidP="007428EF">
            <w:pPr>
              <w:spacing w:line="360" w:lineRule="auto"/>
              <w:ind w:leftChars="20" w:left="42" w:rightChars="20" w:right="42"/>
              <w:jc w:val="left"/>
            </w:pPr>
            <w:r w:rsidRPr="00E05738">
              <w:rPr>
                <w:rFonts w:ascii="宋体" w:hAnsi="宋体" w:cs="宋体" w:hint="eastAsia"/>
                <w:color w:val="000000" w:themeColor="text1"/>
                <w:sz w:val="24"/>
                <w:szCs w:val="24"/>
              </w:rPr>
              <w:t>以上</w:t>
            </w:r>
            <w:r w:rsidR="007428EF" w:rsidRPr="00E05738">
              <w:rPr>
                <w:rFonts w:ascii="宋体" w:hAnsi="宋体" w:cs="宋体" w:hint="eastAsia"/>
                <w:color w:val="000000" w:themeColor="text1"/>
                <w:sz w:val="24"/>
                <w:szCs w:val="24"/>
              </w:rPr>
              <w:t>4</w:t>
            </w:r>
            <w:r w:rsidRPr="00E05738">
              <w:rPr>
                <w:rFonts w:ascii="宋体" w:hAnsi="宋体" w:cs="宋体" w:hint="eastAsia"/>
                <w:color w:val="000000" w:themeColor="text1"/>
                <w:sz w:val="24"/>
                <w:szCs w:val="24"/>
              </w:rPr>
              <w:t>项内容无缺项和瑕疵得</w:t>
            </w:r>
            <w:r w:rsidR="00584D11" w:rsidRPr="00E05738">
              <w:rPr>
                <w:rFonts w:ascii="宋体" w:hAnsi="宋体" w:cs="宋体" w:hint="eastAsia"/>
                <w:color w:val="000000" w:themeColor="text1"/>
                <w:sz w:val="24"/>
                <w:szCs w:val="24"/>
              </w:rPr>
              <w:t>4</w:t>
            </w:r>
            <w:r w:rsidRPr="000921E0">
              <w:rPr>
                <w:rFonts w:ascii="宋体" w:hAnsi="宋体" w:cs="宋体" w:hint="eastAsia"/>
                <w:color w:val="000000" w:themeColor="text1"/>
                <w:sz w:val="24"/>
                <w:szCs w:val="24"/>
              </w:rPr>
              <w:t>分，每缺一项扣</w:t>
            </w:r>
            <w:r>
              <w:rPr>
                <w:rFonts w:ascii="宋体" w:hAnsi="宋体" w:cs="宋体" w:hint="eastAsia"/>
                <w:color w:val="000000" w:themeColor="text1"/>
                <w:sz w:val="24"/>
                <w:szCs w:val="24"/>
              </w:rPr>
              <w:t>1</w:t>
            </w:r>
            <w:r w:rsidRPr="000921E0">
              <w:rPr>
                <w:rFonts w:ascii="宋体" w:hAnsi="宋体" w:cs="宋体" w:hint="eastAsia"/>
                <w:color w:val="000000" w:themeColor="text1"/>
                <w:sz w:val="24"/>
                <w:szCs w:val="24"/>
              </w:rPr>
              <w:t>分；每项内容中有一处瑕疵的扣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分，每项最多扣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w:t>
            </w:r>
          </w:p>
        </w:tc>
        <w:tc>
          <w:tcPr>
            <w:tcW w:w="708" w:type="dxa"/>
            <w:tcBorders>
              <w:top w:val="single" w:sz="6" w:space="0" w:color="auto"/>
              <w:left w:val="single" w:sz="6" w:space="0" w:color="auto"/>
              <w:bottom w:val="single" w:sz="6" w:space="0" w:color="auto"/>
              <w:right w:val="single" w:sz="6" w:space="0" w:color="auto"/>
            </w:tcBorders>
            <w:vAlign w:val="center"/>
          </w:tcPr>
          <w:p w14:paraId="629BADC0" w14:textId="77777777" w:rsidR="00C649EC" w:rsidRDefault="0067683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r>
      <w:tr w:rsidR="00C649EC" w:rsidRPr="000921E0" w14:paraId="75B1EFA5" w14:textId="77777777" w:rsidTr="00AB21E1">
        <w:trPr>
          <w:trHeight w:val="454"/>
          <w:jc w:val="center"/>
        </w:trPr>
        <w:tc>
          <w:tcPr>
            <w:tcW w:w="709" w:type="dxa"/>
            <w:vMerge w:val="restart"/>
            <w:tcBorders>
              <w:top w:val="single" w:sz="4" w:space="0" w:color="auto"/>
              <w:left w:val="single" w:sz="6" w:space="0" w:color="auto"/>
              <w:right w:val="single" w:sz="6" w:space="0" w:color="auto"/>
            </w:tcBorders>
            <w:vAlign w:val="center"/>
          </w:tcPr>
          <w:p w14:paraId="185981CB" w14:textId="77777777" w:rsidR="00C649EC" w:rsidRPr="000921E0" w:rsidRDefault="00C649EC">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5</w:t>
            </w:r>
          </w:p>
        </w:tc>
        <w:tc>
          <w:tcPr>
            <w:tcW w:w="1238" w:type="dxa"/>
            <w:vMerge w:val="restart"/>
            <w:tcBorders>
              <w:top w:val="single" w:sz="4" w:space="0" w:color="auto"/>
              <w:left w:val="single" w:sz="6" w:space="0" w:color="auto"/>
              <w:right w:val="single" w:sz="6" w:space="0" w:color="auto"/>
            </w:tcBorders>
            <w:vAlign w:val="center"/>
          </w:tcPr>
          <w:p w14:paraId="3CD501FE" w14:textId="77777777" w:rsidR="00C649EC" w:rsidRPr="000921E0" w:rsidRDefault="00C649EC">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售后服务方案</w:t>
            </w:r>
          </w:p>
        </w:tc>
        <w:tc>
          <w:tcPr>
            <w:tcW w:w="6369" w:type="dxa"/>
            <w:tcBorders>
              <w:top w:val="single" w:sz="4" w:space="0" w:color="auto"/>
              <w:left w:val="single" w:sz="6" w:space="0" w:color="auto"/>
              <w:bottom w:val="single" w:sz="4" w:space="0" w:color="auto"/>
              <w:right w:val="single" w:sz="6" w:space="0" w:color="auto"/>
            </w:tcBorders>
            <w:vAlign w:val="center"/>
          </w:tcPr>
          <w:p w14:paraId="52BA3E6C" w14:textId="77777777" w:rsidR="00C649EC" w:rsidRPr="000921E0" w:rsidRDefault="00C649EC" w:rsidP="00464477">
            <w:pPr>
              <w:spacing w:line="360" w:lineRule="auto"/>
              <w:ind w:leftChars="20" w:left="42" w:rightChars="20" w:right="42"/>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售后服务机构</w:t>
            </w:r>
            <w:r>
              <w:rPr>
                <w:rFonts w:ascii="宋体" w:hAnsi="宋体" w:cs="宋体" w:hint="eastAsia"/>
                <w:color w:val="000000" w:themeColor="text1"/>
                <w:sz w:val="24"/>
                <w:szCs w:val="24"/>
              </w:rPr>
              <w:t>：</w:t>
            </w:r>
            <w:r w:rsidRPr="000921E0">
              <w:rPr>
                <w:rFonts w:ascii="宋体" w:hAnsi="宋体" w:cs="宋体" w:hint="eastAsia"/>
                <w:color w:val="000000" w:themeColor="text1"/>
                <w:sz w:val="24"/>
                <w:szCs w:val="24"/>
              </w:rPr>
              <w:t>包含机构地址、</w:t>
            </w:r>
            <w:r w:rsidR="007428EF">
              <w:rPr>
                <w:rFonts w:ascii="宋体" w:hAnsi="宋体" w:cs="宋体" w:hint="eastAsia"/>
                <w:color w:val="000000" w:themeColor="text1"/>
                <w:sz w:val="24"/>
                <w:szCs w:val="24"/>
              </w:rPr>
              <w:t>配件备库、</w:t>
            </w:r>
            <w:r w:rsidRPr="000921E0">
              <w:rPr>
                <w:rFonts w:ascii="宋体" w:hAnsi="宋体" w:cs="宋体" w:hint="eastAsia"/>
                <w:color w:val="000000" w:themeColor="text1"/>
                <w:sz w:val="24"/>
                <w:szCs w:val="24"/>
              </w:rPr>
              <w:t>售后服务电话、售后服务人员等；</w:t>
            </w:r>
          </w:p>
          <w:p w14:paraId="4DF98435" w14:textId="77777777" w:rsidR="00C649EC" w:rsidRPr="000921E0" w:rsidRDefault="00C649EC" w:rsidP="007428EF">
            <w:pPr>
              <w:tabs>
                <w:tab w:val="left" w:pos="851"/>
                <w:tab w:val="left" w:pos="1276"/>
                <w:tab w:val="left" w:pos="1418"/>
              </w:tabs>
              <w:spacing w:line="360" w:lineRule="auto"/>
              <w:ind w:leftChars="20" w:left="42" w:rightChars="20" w:right="4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以上</w:t>
            </w:r>
            <w:r w:rsidR="007428EF">
              <w:rPr>
                <w:rFonts w:ascii="宋体" w:hAnsi="宋体" w:cs="宋体" w:hint="eastAsia"/>
                <w:color w:val="000000" w:themeColor="text1"/>
                <w:sz w:val="24"/>
                <w:szCs w:val="24"/>
              </w:rPr>
              <w:t>4</w:t>
            </w:r>
            <w:r>
              <w:rPr>
                <w:rFonts w:ascii="宋体" w:hAnsi="宋体" w:cs="宋体" w:hint="eastAsia"/>
                <w:color w:val="000000" w:themeColor="text1"/>
                <w:sz w:val="24"/>
                <w:szCs w:val="24"/>
              </w:rPr>
              <w:t>项</w:t>
            </w:r>
            <w:r w:rsidRPr="000921E0">
              <w:rPr>
                <w:rFonts w:ascii="宋体" w:hAnsi="宋体" w:cs="宋体" w:hint="eastAsia"/>
                <w:color w:val="000000" w:themeColor="text1"/>
                <w:sz w:val="24"/>
                <w:szCs w:val="24"/>
              </w:rPr>
              <w:t>内容无缺项和瑕疵得</w:t>
            </w:r>
            <w:r w:rsidR="007428EF">
              <w:rPr>
                <w:rFonts w:ascii="宋体" w:hAnsi="宋体" w:cs="宋体" w:hint="eastAsia"/>
                <w:color w:val="000000" w:themeColor="text1"/>
                <w:sz w:val="24"/>
                <w:szCs w:val="24"/>
              </w:rPr>
              <w:t>4</w:t>
            </w:r>
            <w:r w:rsidRPr="000921E0">
              <w:rPr>
                <w:rFonts w:ascii="宋体" w:hAnsi="宋体" w:cs="宋体" w:hint="eastAsia"/>
                <w:color w:val="000000" w:themeColor="text1"/>
                <w:sz w:val="24"/>
                <w:szCs w:val="24"/>
              </w:rPr>
              <w:t>分，每缺一项扣</w:t>
            </w:r>
            <w:r>
              <w:rPr>
                <w:rFonts w:ascii="宋体" w:hAnsi="宋体" w:cs="宋体" w:hint="eastAsia"/>
                <w:color w:val="000000" w:themeColor="text1"/>
                <w:sz w:val="24"/>
                <w:szCs w:val="24"/>
              </w:rPr>
              <w:t>1</w:t>
            </w:r>
            <w:r w:rsidRPr="000921E0">
              <w:rPr>
                <w:rFonts w:ascii="宋体" w:hAnsi="宋体" w:cs="宋体" w:hint="eastAsia"/>
                <w:color w:val="000000" w:themeColor="text1"/>
                <w:sz w:val="24"/>
                <w:szCs w:val="24"/>
              </w:rPr>
              <w:t>分；每项内容中有一处瑕疵的扣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分，每项最多扣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w:t>
            </w:r>
          </w:p>
        </w:tc>
        <w:tc>
          <w:tcPr>
            <w:tcW w:w="708" w:type="dxa"/>
            <w:tcBorders>
              <w:top w:val="single" w:sz="4" w:space="0" w:color="auto"/>
              <w:left w:val="single" w:sz="6" w:space="0" w:color="auto"/>
              <w:bottom w:val="single" w:sz="4" w:space="0" w:color="auto"/>
              <w:right w:val="single" w:sz="6" w:space="0" w:color="auto"/>
            </w:tcBorders>
            <w:vAlign w:val="center"/>
          </w:tcPr>
          <w:p w14:paraId="7851D053" w14:textId="77777777" w:rsidR="00C649EC" w:rsidRPr="000921E0" w:rsidRDefault="0067683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r>
      <w:tr w:rsidR="00C649EC" w:rsidRPr="000921E0" w14:paraId="4D53760F" w14:textId="77777777" w:rsidTr="00AB21E1">
        <w:trPr>
          <w:trHeight w:val="454"/>
          <w:jc w:val="center"/>
        </w:trPr>
        <w:tc>
          <w:tcPr>
            <w:tcW w:w="709" w:type="dxa"/>
            <w:vMerge/>
            <w:tcBorders>
              <w:left w:val="single" w:sz="6" w:space="0" w:color="auto"/>
              <w:bottom w:val="single" w:sz="4" w:space="0" w:color="auto"/>
              <w:right w:val="single" w:sz="6" w:space="0" w:color="auto"/>
            </w:tcBorders>
            <w:vAlign w:val="center"/>
          </w:tcPr>
          <w:p w14:paraId="46437192" w14:textId="77777777" w:rsidR="00C649EC" w:rsidRDefault="00C649EC">
            <w:pPr>
              <w:spacing w:line="276" w:lineRule="auto"/>
              <w:jc w:val="center"/>
              <w:rPr>
                <w:rFonts w:ascii="宋体" w:hAnsi="宋体" w:cstheme="minorEastAsia" w:hint="eastAsia"/>
                <w:color w:val="000000" w:themeColor="text1"/>
                <w:sz w:val="24"/>
                <w:szCs w:val="24"/>
              </w:rPr>
            </w:pPr>
          </w:p>
        </w:tc>
        <w:tc>
          <w:tcPr>
            <w:tcW w:w="1238" w:type="dxa"/>
            <w:vMerge/>
            <w:tcBorders>
              <w:left w:val="single" w:sz="6" w:space="0" w:color="auto"/>
              <w:bottom w:val="single" w:sz="4" w:space="0" w:color="auto"/>
              <w:right w:val="single" w:sz="6" w:space="0" w:color="auto"/>
            </w:tcBorders>
            <w:vAlign w:val="center"/>
          </w:tcPr>
          <w:p w14:paraId="2468C5C8" w14:textId="77777777" w:rsidR="00C649EC" w:rsidRPr="000921E0" w:rsidRDefault="00C649EC">
            <w:pPr>
              <w:spacing w:line="276" w:lineRule="auto"/>
              <w:jc w:val="center"/>
              <w:rPr>
                <w:rFonts w:ascii="宋体" w:hAnsi="宋体" w:cstheme="minorEastAsia" w:hint="eastAsia"/>
                <w:color w:val="000000" w:themeColor="text1"/>
                <w:sz w:val="24"/>
                <w:szCs w:val="24"/>
              </w:rPr>
            </w:pPr>
          </w:p>
        </w:tc>
        <w:tc>
          <w:tcPr>
            <w:tcW w:w="6369" w:type="dxa"/>
            <w:tcBorders>
              <w:top w:val="single" w:sz="4" w:space="0" w:color="auto"/>
              <w:left w:val="single" w:sz="6" w:space="0" w:color="auto"/>
              <w:bottom w:val="single" w:sz="4" w:space="0" w:color="auto"/>
              <w:right w:val="single" w:sz="6" w:space="0" w:color="auto"/>
            </w:tcBorders>
            <w:vAlign w:val="center"/>
          </w:tcPr>
          <w:p w14:paraId="62785808" w14:textId="77777777" w:rsidR="00C649EC" w:rsidRPr="000921E0" w:rsidRDefault="00C649EC" w:rsidP="00F34BDA">
            <w:pPr>
              <w:spacing w:line="360" w:lineRule="auto"/>
              <w:ind w:leftChars="20" w:left="42" w:rightChars="20" w:right="42"/>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服务流程</w:t>
            </w:r>
            <w:r>
              <w:rPr>
                <w:rFonts w:ascii="宋体" w:hAnsi="宋体" w:cs="宋体" w:hint="eastAsia"/>
                <w:color w:val="000000" w:themeColor="text1"/>
                <w:sz w:val="24"/>
                <w:szCs w:val="24"/>
              </w:rPr>
              <w:t>：</w:t>
            </w:r>
            <w:r w:rsidRPr="000921E0">
              <w:rPr>
                <w:rFonts w:ascii="宋体" w:hAnsi="宋体" w:cs="宋体" w:hint="eastAsia"/>
                <w:color w:val="000000" w:themeColor="text1"/>
                <w:sz w:val="24"/>
                <w:szCs w:val="24"/>
              </w:rPr>
              <w:t>包含售后服务内容、故障处理程序、响应时间</w:t>
            </w:r>
            <w:r w:rsidR="00A263ED">
              <w:rPr>
                <w:rFonts w:ascii="宋体" w:hAnsi="宋体" w:cs="宋体" w:hint="eastAsia"/>
                <w:color w:val="000000" w:themeColor="text1"/>
                <w:sz w:val="24"/>
                <w:szCs w:val="24"/>
              </w:rPr>
              <w:t>、定期巡检</w:t>
            </w:r>
            <w:r w:rsidRPr="000921E0">
              <w:rPr>
                <w:rFonts w:ascii="宋体" w:hAnsi="宋体" w:cs="宋体" w:hint="eastAsia"/>
                <w:color w:val="000000" w:themeColor="text1"/>
                <w:sz w:val="24"/>
                <w:szCs w:val="24"/>
              </w:rPr>
              <w:t>等。</w:t>
            </w:r>
          </w:p>
          <w:p w14:paraId="3DD60499" w14:textId="77777777" w:rsidR="00C649EC" w:rsidRPr="000921E0" w:rsidRDefault="00C649EC" w:rsidP="00A263ED">
            <w:pPr>
              <w:tabs>
                <w:tab w:val="left" w:pos="851"/>
                <w:tab w:val="left" w:pos="1276"/>
                <w:tab w:val="left" w:pos="1418"/>
              </w:tabs>
              <w:spacing w:line="360" w:lineRule="auto"/>
              <w:ind w:leftChars="20" w:left="42" w:rightChars="20" w:right="4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以上</w:t>
            </w:r>
            <w:r w:rsidR="00A263ED">
              <w:rPr>
                <w:rFonts w:ascii="宋体" w:hAnsi="宋体" w:cs="宋体" w:hint="eastAsia"/>
                <w:color w:val="000000" w:themeColor="text1"/>
                <w:sz w:val="24"/>
                <w:szCs w:val="24"/>
              </w:rPr>
              <w:t>4</w:t>
            </w:r>
            <w:r>
              <w:rPr>
                <w:rFonts w:ascii="宋体" w:hAnsi="宋体" w:cs="宋体" w:hint="eastAsia"/>
                <w:color w:val="000000" w:themeColor="text1"/>
                <w:sz w:val="24"/>
                <w:szCs w:val="24"/>
              </w:rPr>
              <w:t>项</w:t>
            </w:r>
            <w:r w:rsidRPr="000921E0">
              <w:rPr>
                <w:rFonts w:ascii="宋体" w:hAnsi="宋体" w:cs="宋体" w:hint="eastAsia"/>
                <w:color w:val="000000" w:themeColor="text1"/>
                <w:sz w:val="24"/>
                <w:szCs w:val="24"/>
              </w:rPr>
              <w:t>内容无缺项和瑕疵得</w:t>
            </w:r>
            <w:r w:rsidR="00A263ED">
              <w:rPr>
                <w:rFonts w:ascii="宋体" w:hAnsi="宋体" w:cs="宋体" w:hint="eastAsia"/>
                <w:color w:val="000000" w:themeColor="text1"/>
                <w:sz w:val="24"/>
                <w:szCs w:val="24"/>
              </w:rPr>
              <w:t>4</w:t>
            </w:r>
            <w:r w:rsidRPr="000921E0">
              <w:rPr>
                <w:rFonts w:ascii="宋体" w:hAnsi="宋体" w:cs="宋体" w:hint="eastAsia"/>
                <w:color w:val="000000" w:themeColor="text1"/>
                <w:sz w:val="24"/>
                <w:szCs w:val="24"/>
              </w:rPr>
              <w:t>分，每缺一项扣</w:t>
            </w:r>
            <w:r>
              <w:rPr>
                <w:rFonts w:ascii="宋体" w:hAnsi="宋体" w:cs="宋体" w:hint="eastAsia"/>
                <w:color w:val="000000" w:themeColor="text1"/>
                <w:sz w:val="24"/>
                <w:szCs w:val="24"/>
              </w:rPr>
              <w:t>1</w:t>
            </w:r>
            <w:r w:rsidRPr="000921E0">
              <w:rPr>
                <w:rFonts w:ascii="宋体" w:hAnsi="宋体" w:cs="宋体" w:hint="eastAsia"/>
                <w:color w:val="000000" w:themeColor="text1"/>
                <w:sz w:val="24"/>
                <w:szCs w:val="24"/>
              </w:rPr>
              <w:t>分；每项内容中有一处瑕疵的扣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分，每项最多扣</w:t>
            </w:r>
            <w:r>
              <w:rPr>
                <w:rFonts w:ascii="宋体" w:hAnsi="宋体" w:cs="宋体" w:hint="eastAsia"/>
                <w:color w:val="000000" w:themeColor="text1"/>
                <w:sz w:val="24"/>
                <w:szCs w:val="24"/>
              </w:rPr>
              <w:t>0.5</w:t>
            </w:r>
            <w:r w:rsidRPr="000921E0">
              <w:rPr>
                <w:rFonts w:ascii="宋体" w:hAnsi="宋体" w:cs="宋体" w:hint="eastAsia"/>
                <w:color w:val="000000" w:themeColor="text1"/>
                <w:sz w:val="24"/>
                <w:szCs w:val="24"/>
              </w:rPr>
              <w:t>分。</w:t>
            </w:r>
          </w:p>
        </w:tc>
        <w:tc>
          <w:tcPr>
            <w:tcW w:w="708" w:type="dxa"/>
            <w:tcBorders>
              <w:top w:val="single" w:sz="4" w:space="0" w:color="auto"/>
              <w:left w:val="single" w:sz="6" w:space="0" w:color="auto"/>
              <w:bottom w:val="single" w:sz="4" w:space="0" w:color="auto"/>
              <w:right w:val="single" w:sz="6" w:space="0" w:color="auto"/>
            </w:tcBorders>
            <w:vAlign w:val="center"/>
          </w:tcPr>
          <w:p w14:paraId="567B2551" w14:textId="77777777" w:rsidR="00C649EC" w:rsidRDefault="0067683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r>
      <w:tr w:rsidR="006119CD" w:rsidRPr="000921E0" w14:paraId="7C54FCD1" w14:textId="77777777" w:rsidTr="00C649EC">
        <w:trPr>
          <w:trHeight w:val="454"/>
          <w:jc w:val="center"/>
        </w:trPr>
        <w:tc>
          <w:tcPr>
            <w:tcW w:w="709" w:type="dxa"/>
            <w:tcBorders>
              <w:top w:val="single" w:sz="4" w:space="0" w:color="auto"/>
              <w:left w:val="single" w:sz="6" w:space="0" w:color="auto"/>
              <w:bottom w:val="single" w:sz="4" w:space="0" w:color="auto"/>
              <w:right w:val="single" w:sz="6" w:space="0" w:color="auto"/>
            </w:tcBorders>
            <w:vAlign w:val="center"/>
          </w:tcPr>
          <w:p w14:paraId="15E4EAEE" w14:textId="77777777" w:rsidR="006119CD" w:rsidRPr="000921E0" w:rsidRDefault="006119C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6</w:t>
            </w:r>
          </w:p>
        </w:tc>
        <w:tc>
          <w:tcPr>
            <w:tcW w:w="1238" w:type="dxa"/>
            <w:tcBorders>
              <w:top w:val="single" w:sz="4" w:space="0" w:color="auto"/>
              <w:left w:val="single" w:sz="6" w:space="0" w:color="auto"/>
              <w:bottom w:val="single" w:sz="4" w:space="0" w:color="auto"/>
              <w:right w:val="single" w:sz="6" w:space="0" w:color="auto"/>
            </w:tcBorders>
            <w:vAlign w:val="center"/>
          </w:tcPr>
          <w:p w14:paraId="0A1558E6" w14:textId="77777777" w:rsidR="006119CD" w:rsidRPr="000921E0" w:rsidRDefault="006119C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培训方案</w:t>
            </w:r>
          </w:p>
        </w:tc>
        <w:tc>
          <w:tcPr>
            <w:tcW w:w="6369" w:type="dxa"/>
            <w:tcBorders>
              <w:top w:val="single" w:sz="4" w:space="0" w:color="auto"/>
              <w:left w:val="single" w:sz="6" w:space="0" w:color="auto"/>
              <w:bottom w:val="single" w:sz="4" w:space="0" w:color="auto"/>
              <w:right w:val="single" w:sz="6" w:space="0" w:color="auto"/>
            </w:tcBorders>
            <w:vAlign w:val="center"/>
          </w:tcPr>
          <w:p w14:paraId="70001803" w14:textId="77777777" w:rsidR="006119CD" w:rsidRPr="00A0146F" w:rsidRDefault="00696139" w:rsidP="00464477">
            <w:pPr>
              <w:spacing w:line="360" w:lineRule="auto"/>
              <w:ind w:leftChars="20" w:left="42" w:rightChars="20" w:right="42"/>
              <w:jc w:val="left"/>
              <w:rPr>
                <w:rFonts w:ascii="宋体" w:hAnsi="宋体" w:cs="方正仿宋_GB2312" w:hint="eastAsia"/>
                <w:color w:val="000000" w:themeColor="text1"/>
                <w:sz w:val="24"/>
                <w:szCs w:val="24"/>
              </w:rPr>
            </w:pPr>
            <w:r>
              <w:rPr>
                <w:rFonts w:ascii="宋体" w:hAnsi="宋体" w:cs="方正仿宋_GB2312" w:hint="eastAsia"/>
                <w:color w:val="000000" w:themeColor="text1"/>
                <w:sz w:val="24"/>
                <w:szCs w:val="24"/>
              </w:rPr>
              <w:t>培训方案：</w:t>
            </w:r>
            <w:r w:rsidRPr="000921E0">
              <w:rPr>
                <w:rFonts w:ascii="宋体" w:hAnsi="宋体" w:cs="宋体" w:hint="eastAsia"/>
                <w:color w:val="000000" w:themeColor="text1"/>
                <w:sz w:val="24"/>
                <w:szCs w:val="24"/>
              </w:rPr>
              <w:t>包含</w:t>
            </w:r>
            <w:r w:rsidR="006119CD" w:rsidRPr="00A0146F">
              <w:rPr>
                <w:rFonts w:ascii="宋体" w:hAnsi="宋体" w:cs="方正仿宋_GB2312" w:hint="eastAsia"/>
                <w:color w:val="000000" w:themeColor="text1"/>
                <w:sz w:val="24"/>
                <w:szCs w:val="24"/>
              </w:rPr>
              <w:t>培训方法、培训内容、培训时间</w:t>
            </w:r>
            <w:r w:rsidR="007E7F36">
              <w:rPr>
                <w:rFonts w:ascii="宋体" w:hAnsi="宋体" w:cs="方正仿宋_GB2312" w:hint="eastAsia"/>
                <w:color w:val="000000" w:themeColor="text1"/>
                <w:sz w:val="24"/>
                <w:szCs w:val="24"/>
              </w:rPr>
              <w:t>、设备系统更新培训</w:t>
            </w:r>
            <w:r>
              <w:rPr>
                <w:rFonts w:ascii="宋体" w:hAnsi="宋体" w:cs="方正仿宋_GB2312" w:hint="eastAsia"/>
                <w:color w:val="000000" w:themeColor="text1"/>
                <w:sz w:val="24"/>
                <w:szCs w:val="24"/>
              </w:rPr>
              <w:t>等</w:t>
            </w:r>
            <w:r w:rsidR="006119CD" w:rsidRPr="00A0146F">
              <w:rPr>
                <w:rFonts w:ascii="宋体" w:hAnsi="宋体" w:cs="方正仿宋_GB2312" w:hint="eastAsia"/>
                <w:color w:val="000000" w:themeColor="text1"/>
                <w:sz w:val="24"/>
                <w:szCs w:val="24"/>
              </w:rPr>
              <w:t>。</w:t>
            </w:r>
          </w:p>
          <w:p w14:paraId="4EA62E97" w14:textId="77777777" w:rsidR="006119CD" w:rsidRPr="00A0146F" w:rsidRDefault="006119CD" w:rsidP="007E7F36">
            <w:pPr>
              <w:tabs>
                <w:tab w:val="left" w:pos="851"/>
                <w:tab w:val="left" w:pos="1276"/>
                <w:tab w:val="left" w:pos="1418"/>
              </w:tabs>
              <w:spacing w:line="360" w:lineRule="auto"/>
              <w:ind w:leftChars="20" w:left="42" w:rightChars="20" w:right="42"/>
              <w:rPr>
                <w:rFonts w:ascii="宋体" w:hAnsi="宋体" w:cs="方正仿宋_GB2312" w:hint="eastAsia"/>
                <w:color w:val="000000" w:themeColor="text1"/>
                <w:sz w:val="24"/>
                <w:szCs w:val="24"/>
              </w:rPr>
            </w:pPr>
            <w:r w:rsidRPr="00A0146F">
              <w:rPr>
                <w:rFonts w:ascii="宋体" w:hAnsi="宋体" w:cs="方正仿宋_GB2312" w:hint="eastAsia"/>
                <w:color w:val="000000" w:themeColor="text1"/>
                <w:sz w:val="24"/>
                <w:szCs w:val="24"/>
              </w:rPr>
              <w:t>以上</w:t>
            </w:r>
            <w:r w:rsidR="007E7F36">
              <w:rPr>
                <w:rFonts w:ascii="宋体" w:hAnsi="宋体" w:cs="方正仿宋_GB2312" w:hint="eastAsia"/>
                <w:color w:val="000000" w:themeColor="text1"/>
                <w:sz w:val="24"/>
                <w:szCs w:val="24"/>
              </w:rPr>
              <w:t>4</w:t>
            </w:r>
            <w:r w:rsidR="00A0146F" w:rsidRPr="00A0146F">
              <w:rPr>
                <w:rFonts w:ascii="宋体" w:hAnsi="宋体" w:cs="方正仿宋_GB2312" w:hint="eastAsia"/>
                <w:color w:val="000000" w:themeColor="text1"/>
                <w:sz w:val="24"/>
                <w:szCs w:val="24"/>
              </w:rPr>
              <w:t>项</w:t>
            </w:r>
            <w:r w:rsidRPr="00A0146F">
              <w:rPr>
                <w:rFonts w:ascii="宋体" w:hAnsi="宋体" w:cs="方正仿宋_GB2312" w:hint="eastAsia"/>
                <w:color w:val="000000" w:themeColor="text1"/>
                <w:sz w:val="24"/>
                <w:szCs w:val="24"/>
              </w:rPr>
              <w:t>内容无缺项和瑕疵得</w:t>
            </w:r>
            <w:r w:rsidR="007E7F36">
              <w:rPr>
                <w:rFonts w:ascii="宋体" w:hAnsi="宋体" w:cs="方正仿宋_GB2312" w:hint="eastAsia"/>
                <w:color w:val="000000" w:themeColor="text1"/>
                <w:sz w:val="24"/>
                <w:szCs w:val="24"/>
              </w:rPr>
              <w:t>4</w:t>
            </w:r>
            <w:r w:rsidRPr="00A0146F">
              <w:rPr>
                <w:rFonts w:ascii="宋体" w:hAnsi="宋体" w:cs="方正仿宋_GB2312" w:hint="eastAsia"/>
                <w:color w:val="000000" w:themeColor="text1"/>
                <w:sz w:val="24"/>
                <w:szCs w:val="24"/>
              </w:rPr>
              <w:t>分，每缺一</w:t>
            </w:r>
            <w:r w:rsidR="00A0146F" w:rsidRPr="00A0146F">
              <w:rPr>
                <w:rFonts w:ascii="宋体" w:hAnsi="宋体" w:cs="方正仿宋_GB2312" w:hint="eastAsia"/>
                <w:color w:val="000000" w:themeColor="text1"/>
                <w:sz w:val="24"/>
                <w:szCs w:val="24"/>
              </w:rPr>
              <w:t>项</w:t>
            </w:r>
            <w:r w:rsidRPr="00A0146F">
              <w:rPr>
                <w:rFonts w:ascii="宋体" w:hAnsi="宋体" w:cs="方正仿宋_GB2312" w:hint="eastAsia"/>
                <w:color w:val="000000" w:themeColor="text1"/>
                <w:sz w:val="24"/>
                <w:szCs w:val="24"/>
              </w:rPr>
              <w:t>扣</w:t>
            </w:r>
            <w:r w:rsidR="00A0146F" w:rsidRPr="00A0146F">
              <w:rPr>
                <w:rFonts w:ascii="宋体" w:hAnsi="宋体" w:cs="方正仿宋_GB2312" w:hint="eastAsia"/>
                <w:color w:val="000000" w:themeColor="text1"/>
                <w:sz w:val="24"/>
                <w:szCs w:val="24"/>
              </w:rPr>
              <w:t>1</w:t>
            </w:r>
            <w:r w:rsidRPr="00A0146F">
              <w:rPr>
                <w:rFonts w:ascii="宋体" w:hAnsi="宋体" w:cs="方正仿宋_GB2312" w:hint="eastAsia"/>
                <w:color w:val="000000" w:themeColor="text1"/>
                <w:sz w:val="24"/>
                <w:szCs w:val="24"/>
              </w:rPr>
              <w:t>分；每</w:t>
            </w:r>
            <w:r w:rsidR="00A0146F" w:rsidRPr="00A0146F">
              <w:rPr>
                <w:rFonts w:ascii="宋体" w:hAnsi="宋体" w:cs="方正仿宋_GB2312" w:hint="eastAsia"/>
                <w:color w:val="000000" w:themeColor="text1"/>
                <w:sz w:val="24"/>
                <w:szCs w:val="24"/>
              </w:rPr>
              <w:t>项</w:t>
            </w:r>
            <w:r w:rsidRPr="00A0146F">
              <w:rPr>
                <w:rFonts w:ascii="宋体" w:hAnsi="宋体" w:cs="方正仿宋_GB2312" w:hint="eastAsia"/>
                <w:color w:val="000000" w:themeColor="text1"/>
                <w:sz w:val="24"/>
                <w:szCs w:val="24"/>
              </w:rPr>
              <w:t>内容中有一处瑕疵的扣</w:t>
            </w:r>
            <w:r w:rsidR="00A0146F" w:rsidRPr="00A0146F">
              <w:rPr>
                <w:rFonts w:ascii="宋体" w:hAnsi="宋体" w:cs="方正仿宋_GB2312" w:hint="eastAsia"/>
                <w:color w:val="000000" w:themeColor="text1"/>
                <w:sz w:val="24"/>
                <w:szCs w:val="24"/>
              </w:rPr>
              <w:t>0.5</w:t>
            </w:r>
            <w:r w:rsidRPr="00A0146F">
              <w:rPr>
                <w:rFonts w:ascii="宋体" w:hAnsi="宋体" w:cs="方正仿宋_GB2312" w:hint="eastAsia"/>
                <w:color w:val="000000" w:themeColor="text1"/>
                <w:sz w:val="24"/>
                <w:szCs w:val="24"/>
              </w:rPr>
              <w:t>分，每</w:t>
            </w:r>
            <w:r w:rsidR="00A0146F" w:rsidRPr="00A0146F">
              <w:rPr>
                <w:rFonts w:ascii="宋体" w:hAnsi="宋体" w:cs="方正仿宋_GB2312" w:hint="eastAsia"/>
                <w:color w:val="000000" w:themeColor="text1"/>
                <w:sz w:val="24"/>
                <w:szCs w:val="24"/>
              </w:rPr>
              <w:t>项</w:t>
            </w:r>
            <w:r w:rsidRPr="00A0146F">
              <w:rPr>
                <w:rFonts w:ascii="宋体" w:hAnsi="宋体" w:cs="方正仿宋_GB2312" w:hint="eastAsia"/>
                <w:color w:val="000000" w:themeColor="text1"/>
                <w:sz w:val="24"/>
                <w:szCs w:val="24"/>
              </w:rPr>
              <w:t>最多扣</w:t>
            </w:r>
            <w:r w:rsidR="00A0146F" w:rsidRPr="00A0146F">
              <w:rPr>
                <w:rFonts w:ascii="宋体" w:hAnsi="宋体" w:cs="方正仿宋_GB2312" w:hint="eastAsia"/>
                <w:color w:val="000000" w:themeColor="text1"/>
                <w:sz w:val="24"/>
                <w:szCs w:val="24"/>
              </w:rPr>
              <w:t>0.5</w:t>
            </w:r>
            <w:r w:rsidRPr="00A0146F">
              <w:rPr>
                <w:rFonts w:ascii="宋体" w:hAnsi="宋体" w:cs="方正仿宋_GB2312" w:hint="eastAsia"/>
                <w:color w:val="000000" w:themeColor="text1"/>
                <w:sz w:val="24"/>
                <w:szCs w:val="24"/>
              </w:rPr>
              <w:t>分。</w:t>
            </w:r>
          </w:p>
        </w:tc>
        <w:tc>
          <w:tcPr>
            <w:tcW w:w="708" w:type="dxa"/>
            <w:tcBorders>
              <w:top w:val="single" w:sz="4" w:space="0" w:color="auto"/>
              <w:left w:val="single" w:sz="6" w:space="0" w:color="auto"/>
              <w:bottom w:val="single" w:sz="4" w:space="0" w:color="auto"/>
              <w:right w:val="single" w:sz="6" w:space="0" w:color="auto"/>
            </w:tcBorders>
            <w:vAlign w:val="center"/>
          </w:tcPr>
          <w:p w14:paraId="5856284D" w14:textId="77777777" w:rsidR="006119CD" w:rsidRDefault="0067683D">
            <w:pPr>
              <w:spacing w:line="276"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r>
      <w:tr w:rsidR="000921E0" w:rsidRPr="000921E0" w14:paraId="2280A889" w14:textId="77777777" w:rsidTr="00C649EC">
        <w:trPr>
          <w:trHeight w:val="454"/>
          <w:jc w:val="center"/>
        </w:trPr>
        <w:tc>
          <w:tcPr>
            <w:tcW w:w="709" w:type="dxa"/>
            <w:vMerge w:val="restart"/>
            <w:tcBorders>
              <w:top w:val="single" w:sz="4" w:space="0" w:color="auto"/>
              <w:left w:val="single" w:sz="6" w:space="0" w:color="auto"/>
              <w:right w:val="single" w:sz="6" w:space="0" w:color="auto"/>
            </w:tcBorders>
            <w:vAlign w:val="center"/>
          </w:tcPr>
          <w:p w14:paraId="6373DEE0"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7</w:t>
            </w:r>
          </w:p>
        </w:tc>
        <w:tc>
          <w:tcPr>
            <w:tcW w:w="1238" w:type="dxa"/>
            <w:vMerge w:val="restart"/>
            <w:tcBorders>
              <w:top w:val="single" w:sz="4" w:space="0" w:color="auto"/>
              <w:left w:val="single" w:sz="6" w:space="0" w:color="auto"/>
              <w:right w:val="single" w:sz="6" w:space="0" w:color="auto"/>
            </w:tcBorders>
            <w:vAlign w:val="center"/>
          </w:tcPr>
          <w:p w14:paraId="6F3A2870"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宋体" w:hint="eastAsia"/>
                <w:color w:val="000000" w:themeColor="text1"/>
                <w:sz w:val="24"/>
                <w:szCs w:val="24"/>
              </w:rPr>
              <w:t>节能环保</w:t>
            </w:r>
          </w:p>
        </w:tc>
        <w:tc>
          <w:tcPr>
            <w:tcW w:w="6369" w:type="dxa"/>
            <w:tcBorders>
              <w:top w:val="single" w:sz="4" w:space="0" w:color="auto"/>
              <w:left w:val="single" w:sz="6" w:space="0" w:color="auto"/>
              <w:bottom w:val="single" w:sz="4" w:space="0" w:color="auto"/>
              <w:right w:val="single" w:sz="6" w:space="0" w:color="auto"/>
            </w:tcBorders>
            <w:vAlign w:val="center"/>
          </w:tcPr>
          <w:p w14:paraId="252E5490" w14:textId="77777777" w:rsidR="00881EE1" w:rsidRPr="000921E0" w:rsidRDefault="00135058" w:rsidP="00464477">
            <w:pPr>
              <w:spacing w:line="360" w:lineRule="auto"/>
              <w:ind w:leftChars="20" w:left="42" w:rightChars="20" w:right="42"/>
              <w:jc w:val="left"/>
              <w:rPr>
                <w:rFonts w:ascii="宋体" w:hAnsi="宋体" w:cstheme="minorEastAsia" w:hint="eastAsia"/>
                <w:color w:val="000000" w:themeColor="text1"/>
                <w:sz w:val="24"/>
                <w:szCs w:val="24"/>
              </w:rPr>
            </w:pPr>
            <w:r w:rsidRPr="000921E0">
              <w:rPr>
                <w:rFonts w:ascii="宋体" w:hAnsi="宋体" w:cs="宋体" w:hint="eastAsia"/>
                <w:color w:val="000000" w:themeColor="text1"/>
                <w:sz w:val="24"/>
                <w:szCs w:val="24"/>
              </w:rPr>
              <w:t>投标产品属于财政部、国家发展改革委公布的“节能产品品目清单”范围内的，投标人提供国家确定的认证机构出具的、处于有效期之内的该节能产品认证证书复印件的，得</w:t>
            </w:r>
            <w:r w:rsidR="007A1B5A">
              <w:rPr>
                <w:rFonts w:ascii="宋体" w:hAnsi="宋体" w:cs="宋体" w:hint="eastAsia"/>
                <w:color w:val="000000" w:themeColor="text1"/>
                <w:sz w:val="24"/>
                <w:szCs w:val="24"/>
              </w:rPr>
              <w:t>1</w:t>
            </w:r>
            <w:r w:rsidRPr="000921E0">
              <w:rPr>
                <w:rFonts w:ascii="宋体" w:hAnsi="宋体" w:cs="宋体" w:hint="eastAsia"/>
                <w:color w:val="000000" w:themeColor="text1"/>
                <w:sz w:val="24"/>
                <w:szCs w:val="24"/>
              </w:rPr>
              <w:t>分。</w:t>
            </w:r>
          </w:p>
        </w:tc>
        <w:tc>
          <w:tcPr>
            <w:tcW w:w="708" w:type="dxa"/>
            <w:tcBorders>
              <w:top w:val="single" w:sz="4" w:space="0" w:color="auto"/>
              <w:left w:val="single" w:sz="6" w:space="0" w:color="auto"/>
              <w:bottom w:val="single" w:sz="4" w:space="0" w:color="auto"/>
              <w:right w:val="single" w:sz="6" w:space="0" w:color="auto"/>
            </w:tcBorders>
            <w:vAlign w:val="center"/>
          </w:tcPr>
          <w:p w14:paraId="7D6EE629"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1</w:t>
            </w:r>
          </w:p>
        </w:tc>
      </w:tr>
      <w:tr w:rsidR="000921E0" w:rsidRPr="000921E0" w14:paraId="12F4F415" w14:textId="77777777" w:rsidTr="00C649EC">
        <w:trPr>
          <w:trHeight w:val="454"/>
          <w:jc w:val="center"/>
        </w:trPr>
        <w:tc>
          <w:tcPr>
            <w:tcW w:w="709" w:type="dxa"/>
            <w:vMerge/>
            <w:tcBorders>
              <w:left w:val="single" w:sz="6" w:space="0" w:color="auto"/>
              <w:bottom w:val="single" w:sz="6" w:space="0" w:color="auto"/>
              <w:right w:val="single" w:sz="6" w:space="0" w:color="auto"/>
            </w:tcBorders>
            <w:vAlign w:val="center"/>
          </w:tcPr>
          <w:p w14:paraId="3CCE4A24" w14:textId="77777777" w:rsidR="00881EE1" w:rsidRPr="000921E0" w:rsidRDefault="00881EE1">
            <w:pPr>
              <w:spacing w:line="276" w:lineRule="auto"/>
              <w:jc w:val="center"/>
              <w:rPr>
                <w:rFonts w:ascii="宋体" w:hAnsi="宋体" w:cstheme="minorEastAsia" w:hint="eastAsia"/>
                <w:color w:val="000000" w:themeColor="text1"/>
                <w:sz w:val="24"/>
                <w:szCs w:val="24"/>
              </w:rPr>
            </w:pPr>
          </w:p>
        </w:tc>
        <w:tc>
          <w:tcPr>
            <w:tcW w:w="1238" w:type="dxa"/>
            <w:vMerge/>
            <w:tcBorders>
              <w:left w:val="single" w:sz="6" w:space="0" w:color="auto"/>
              <w:bottom w:val="single" w:sz="6" w:space="0" w:color="auto"/>
              <w:right w:val="single" w:sz="6" w:space="0" w:color="auto"/>
            </w:tcBorders>
            <w:vAlign w:val="center"/>
          </w:tcPr>
          <w:p w14:paraId="50FF0DA9" w14:textId="77777777" w:rsidR="00881EE1" w:rsidRPr="000921E0" w:rsidRDefault="00881EE1">
            <w:pPr>
              <w:spacing w:line="276" w:lineRule="auto"/>
              <w:jc w:val="center"/>
              <w:rPr>
                <w:rFonts w:ascii="宋体" w:hAnsi="宋体" w:cs="宋体" w:hint="eastAsia"/>
                <w:color w:val="000000" w:themeColor="text1"/>
                <w:sz w:val="24"/>
                <w:szCs w:val="24"/>
              </w:rPr>
            </w:pPr>
          </w:p>
        </w:tc>
        <w:tc>
          <w:tcPr>
            <w:tcW w:w="6369" w:type="dxa"/>
            <w:tcBorders>
              <w:top w:val="single" w:sz="4" w:space="0" w:color="auto"/>
              <w:left w:val="single" w:sz="6" w:space="0" w:color="auto"/>
              <w:bottom w:val="single" w:sz="6" w:space="0" w:color="auto"/>
              <w:right w:val="single" w:sz="6" w:space="0" w:color="auto"/>
            </w:tcBorders>
            <w:vAlign w:val="center"/>
          </w:tcPr>
          <w:p w14:paraId="63BBEA47" w14:textId="77777777" w:rsidR="00881EE1" w:rsidRPr="000921E0" w:rsidRDefault="00135058" w:rsidP="00464477">
            <w:pPr>
              <w:spacing w:line="360" w:lineRule="auto"/>
              <w:ind w:leftChars="20" w:left="42" w:rightChars="20" w:right="42"/>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投标产品属于财政部、生态环境部公布的“环境标志产品品目清单”范围内的，投标人提供国家确定的认证机构出具的、处于有效期内的该环保产品认证证书复印件的，得</w:t>
            </w:r>
            <w:r w:rsidR="007A1B5A">
              <w:rPr>
                <w:rFonts w:ascii="宋体" w:hAnsi="宋体" w:cs="宋体" w:hint="eastAsia"/>
                <w:color w:val="000000" w:themeColor="text1"/>
                <w:sz w:val="24"/>
                <w:szCs w:val="24"/>
              </w:rPr>
              <w:t>1</w:t>
            </w:r>
            <w:r w:rsidRPr="000921E0">
              <w:rPr>
                <w:rFonts w:ascii="宋体" w:hAnsi="宋体" w:cs="宋体" w:hint="eastAsia"/>
                <w:color w:val="000000" w:themeColor="text1"/>
                <w:sz w:val="24"/>
                <w:szCs w:val="24"/>
              </w:rPr>
              <w:t>分。</w:t>
            </w:r>
          </w:p>
        </w:tc>
        <w:tc>
          <w:tcPr>
            <w:tcW w:w="708" w:type="dxa"/>
            <w:tcBorders>
              <w:top w:val="single" w:sz="4" w:space="0" w:color="auto"/>
              <w:left w:val="single" w:sz="6" w:space="0" w:color="auto"/>
              <w:bottom w:val="single" w:sz="6" w:space="0" w:color="auto"/>
              <w:right w:val="single" w:sz="6" w:space="0" w:color="auto"/>
            </w:tcBorders>
            <w:vAlign w:val="center"/>
          </w:tcPr>
          <w:p w14:paraId="3B17967C" w14:textId="77777777" w:rsidR="00881EE1" w:rsidRPr="000921E0" w:rsidRDefault="00135058">
            <w:pPr>
              <w:spacing w:line="276"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1</w:t>
            </w:r>
          </w:p>
        </w:tc>
      </w:tr>
    </w:tbl>
    <w:bookmarkEnd w:id="236"/>
    <w:p w14:paraId="5A4485B8" w14:textId="77777777" w:rsidR="00881EE1" w:rsidRPr="00E05738" w:rsidRDefault="00135058">
      <w:pPr>
        <w:spacing w:line="360" w:lineRule="auto"/>
        <w:jc w:val="left"/>
        <w:rPr>
          <w:rFonts w:ascii="宋体" w:hAnsi="宋体" w:hint="eastAsia"/>
          <w:bCs/>
          <w:snapToGrid w:val="0"/>
          <w:color w:val="000000" w:themeColor="text1"/>
          <w:sz w:val="24"/>
          <w:szCs w:val="24"/>
        </w:rPr>
      </w:pPr>
      <w:r w:rsidRPr="000921E0">
        <w:rPr>
          <w:rFonts w:ascii="宋体" w:hAnsi="宋体" w:cstheme="minorEastAsia" w:hint="eastAsia"/>
          <w:color w:val="000000" w:themeColor="text1"/>
          <w:sz w:val="24"/>
          <w:szCs w:val="24"/>
        </w:rPr>
        <w:t>备注</w:t>
      </w:r>
      <w:r w:rsidRPr="00E05738">
        <w:rPr>
          <w:rFonts w:ascii="宋体" w:hAnsi="宋体" w:cstheme="minorEastAsia" w:hint="eastAsia"/>
          <w:color w:val="000000" w:themeColor="text1"/>
          <w:sz w:val="24"/>
          <w:szCs w:val="24"/>
        </w:rPr>
        <w:t>：</w:t>
      </w:r>
    </w:p>
    <w:p w14:paraId="11CAD79C" w14:textId="77777777" w:rsidR="00696139" w:rsidRPr="00E05738" w:rsidRDefault="00696139">
      <w:pPr>
        <w:snapToGrid w:val="0"/>
        <w:spacing w:line="360" w:lineRule="auto"/>
        <w:ind w:firstLineChars="200" w:firstLine="480"/>
        <w:rPr>
          <w:rFonts w:ascii="宋体" w:hAnsi="宋体" w:cs="Arial" w:hint="eastAsia"/>
          <w:color w:val="000000" w:themeColor="text1"/>
          <w:sz w:val="24"/>
          <w:szCs w:val="24"/>
        </w:rPr>
      </w:pPr>
      <w:r w:rsidRPr="00E05738">
        <w:rPr>
          <w:rFonts w:ascii="宋体" w:hAnsi="宋体" w:cs="Arial" w:hint="eastAsia"/>
          <w:color w:val="000000" w:themeColor="text1"/>
          <w:sz w:val="24"/>
          <w:szCs w:val="24"/>
        </w:rPr>
        <w:t>1.上述评标标准的</w:t>
      </w:r>
      <w:r w:rsidRPr="00E05738">
        <w:rPr>
          <w:rFonts w:ascii="宋体" w:hAnsi="宋体" w:cs="方正仿宋_GB2312" w:hint="eastAsia"/>
          <w:color w:val="000000" w:themeColor="text1"/>
          <w:sz w:val="24"/>
          <w:szCs w:val="24"/>
        </w:rPr>
        <w:t xml:space="preserve"> “瑕疵”是指涉及的规范及标准错误，内容缺项、表述不完整，内容存在逻辑漏洞、常识错误，地域错误，方案内容不适用本项目特性，非专门针对本项目制定。</w:t>
      </w:r>
    </w:p>
    <w:p w14:paraId="2DBE4780" w14:textId="77777777" w:rsidR="00881EE1" w:rsidRPr="000921E0" w:rsidRDefault="00696139">
      <w:pPr>
        <w:snapToGrid w:val="0"/>
        <w:spacing w:line="360" w:lineRule="auto"/>
        <w:ind w:firstLineChars="200" w:firstLine="480"/>
        <w:rPr>
          <w:rFonts w:ascii="宋体" w:hAnsi="宋体" w:cs="Arial" w:hint="eastAsia"/>
          <w:color w:val="000000" w:themeColor="text1"/>
          <w:sz w:val="24"/>
          <w:szCs w:val="24"/>
        </w:rPr>
      </w:pPr>
      <w:r w:rsidRPr="00E05738">
        <w:rPr>
          <w:rFonts w:ascii="宋体" w:hAnsi="宋体" w:cs="Arial" w:hint="eastAsia"/>
          <w:color w:val="000000" w:themeColor="text1"/>
          <w:sz w:val="24"/>
          <w:szCs w:val="24"/>
        </w:rPr>
        <w:t>2</w:t>
      </w:r>
      <w:r w:rsidR="00135058" w:rsidRPr="00E05738">
        <w:rPr>
          <w:rFonts w:ascii="宋体" w:hAnsi="宋体" w:cs="Arial" w:hint="eastAsia"/>
          <w:color w:val="000000" w:themeColor="text1"/>
          <w:sz w:val="24"/>
          <w:szCs w:val="24"/>
        </w:rPr>
        <w:t>.评分标准中要求提供</w:t>
      </w:r>
      <w:r w:rsidR="00135058" w:rsidRPr="000921E0">
        <w:rPr>
          <w:rFonts w:ascii="宋体" w:hAnsi="宋体" w:cs="Arial" w:hint="eastAsia"/>
          <w:color w:val="000000" w:themeColor="text1"/>
          <w:sz w:val="24"/>
          <w:szCs w:val="24"/>
        </w:rPr>
        <w:t>的证明材料均以原件扫描加盖所要求的公章在投标文件中反映，相关证明材料须按要求完整提供且不得涂改，本项目所须提供的证明材料均应原件扫描（如原件是彩色件，则扫描件须是彩色）。否则不能得分。</w:t>
      </w:r>
    </w:p>
    <w:p w14:paraId="77C9CC71" w14:textId="77777777" w:rsidR="00881EE1" w:rsidRPr="000921E0" w:rsidRDefault="00696139">
      <w:pPr>
        <w:snapToGrid w:val="0"/>
        <w:spacing w:line="360" w:lineRule="auto"/>
        <w:ind w:firstLineChars="200" w:firstLine="480"/>
        <w:rPr>
          <w:rFonts w:ascii="宋体" w:hAnsi="宋体" w:cs="Arial" w:hint="eastAsia"/>
          <w:color w:val="000000" w:themeColor="text1"/>
          <w:sz w:val="24"/>
          <w:szCs w:val="24"/>
        </w:rPr>
      </w:pPr>
      <w:r>
        <w:rPr>
          <w:rFonts w:ascii="宋体" w:hAnsi="宋体" w:cs="Arial" w:hint="eastAsia"/>
          <w:color w:val="000000" w:themeColor="text1"/>
          <w:sz w:val="24"/>
          <w:szCs w:val="24"/>
        </w:rPr>
        <w:t>3</w:t>
      </w:r>
      <w:r w:rsidR="00135058" w:rsidRPr="000921E0">
        <w:rPr>
          <w:rFonts w:ascii="宋体" w:hAnsi="宋体" w:cs="Arial" w:hint="eastAsia"/>
          <w:color w:val="000000" w:themeColor="text1"/>
          <w:sz w:val="24"/>
          <w:szCs w:val="24"/>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13B50E2E"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23EDA965"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37" w:name="_Toc209700362"/>
      <w:r w:rsidRPr="000921E0">
        <w:rPr>
          <w:rFonts w:ascii="宋体" w:hAnsi="宋体" w:cs="宋体" w:hint="eastAsia"/>
          <w:b/>
          <w:bCs/>
          <w:color w:val="000000" w:themeColor="text1"/>
          <w:sz w:val="32"/>
          <w:szCs w:val="32"/>
        </w:rPr>
        <w:lastRenderedPageBreak/>
        <w:t>第六章投标</w:t>
      </w:r>
      <w:bookmarkEnd w:id="220"/>
      <w:bookmarkEnd w:id="221"/>
      <w:bookmarkEnd w:id="228"/>
      <w:r w:rsidRPr="000921E0">
        <w:rPr>
          <w:rFonts w:ascii="宋体" w:hAnsi="宋体" w:cs="宋体" w:hint="eastAsia"/>
          <w:b/>
          <w:bCs/>
          <w:color w:val="000000" w:themeColor="text1"/>
          <w:sz w:val="32"/>
          <w:szCs w:val="32"/>
        </w:rPr>
        <w:t>文件格式</w:t>
      </w:r>
      <w:bookmarkEnd w:id="237"/>
    </w:p>
    <w:p w14:paraId="6F884162" w14:textId="77777777" w:rsidR="00881EE1" w:rsidRPr="000921E0" w:rsidRDefault="00881EE1">
      <w:pPr>
        <w:jc w:val="left"/>
        <w:rPr>
          <w:rFonts w:ascii="宋体" w:hAnsi="宋体" w:hint="eastAsia"/>
          <w:bCs/>
          <w:color w:val="000000" w:themeColor="text1"/>
          <w:sz w:val="32"/>
          <w:szCs w:val="32"/>
        </w:rPr>
      </w:pPr>
      <w:bookmarkStart w:id="238" w:name="_Hlt26955039"/>
      <w:bookmarkStart w:id="239" w:name="_Hlt26671244"/>
      <w:bookmarkStart w:id="240" w:name="_Toc49090576"/>
      <w:bookmarkStart w:id="241" w:name="_Toc26554094"/>
      <w:bookmarkStart w:id="242" w:name="_Toc120614282"/>
      <w:bookmarkEnd w:id="238"/>
      <w:bookmarkEnd w:id="239"/>
    </w:p>
    <w:p w14:paraId="5941478F" w14:textId="77777777" w:rsidR="00881EE1" w:rsidRPr="000921E0" w:rsidRDefault="00881EE1">
      <w:pPr>
        <w:pStyle w:val="a0"/>
        <w:rPr>
          <w:rFonts w:ascii="宋体" w:hAnsi="宋体" w:hint="eastAsia"/>
          <w:bCs/>
          <w:color w:val="000000" w:themeColor="text1"/>
          <w:sz w:val="32"/>
          <w:szCs w:val="32"/>
        </w:rPr>
      </w:pPr>
    </w:p>
    <w:p w14:paraId="386315A3" w14:textId="77777777" w:rsidR="00881EE1" w:rsidRPr="000921E0" w:rsidRDefault="00135058">
      <w:pPr>
        <w:jc w:val="center"/>
        <w:rPr>
          <w:rFonts w:ascii="宋体" w:hAnsi="宋体" w:hint="eastAsia"/>
          <w:b/>
          <w:color w:val="000000" w:themeColor="text1"/>
          <w:sz w:val="100"/>
          <w:szCs w:val="32"/>
        </w:rPr>
      </w:pPr>
      <w:r w:rsidRPr="000921E0">
        <w:rPr>
          <w:rFonts w:ascii="宋体" w:hAnsi="宋体" w:hint="eastAsia"/>
          <w:b/>
          <w:color w:val="000000" w:themeColor="text1"/>
          <w:sz w:val="100"/>
          <w:szCs w:val="32"/>
        </w:rPr>
        <w:t>投标文件</w:t>
      </w:r>
    </w:p>
    <w:p w14:paraId="4C41DC24" w14:textId="77777777" w:rsidR="00881EE1" w:rsidRPr="000921E0" w:rsidRDefault="00881EE1">
      <w:pPr>
        <w:jc w:val="left"/>
        <w:rPr>
          <w:rFonts w:ascii="宋体" w:hAnsi="宋体" w:hint="eastAsia"/>
          <w:bCs/>
          <w:color w:val="000000" w:themeColor="text1"/>
          <w:sz w:val="32"/>
          <w:szCs w:val="32"/>
        </w:rPr>
      </w:pPr>
    </w:p>
    <w:p w14:paraId="15A72753" w14:textId="77777777" w:rsidR="00881EE1" w:rsidRPr="000921E0" w:rsidRDefault="00881EE1">
      <w:pPr>
        <w:jc w:val="left"/>
        <w:rPr>
          <w:rFonts w:ascii="宋体" w:hAnsi="宋体" w:hint="eastAsia"/>
          <w:bCs/>
          <w:color w:val="000000" w:themeColor="text1"/>
          <w:sz w:val="32"/>
          <w:szCs w:val="32"/>
        </w:rPr>
      </w:pPr>
    </w:p>
    <w:p w14:paraId="489C5140" w14:textId="77777777" w:rsidR="00881EE1" w:rsidRPr="000921E0" w:rsidRDefault="00881EE1">
      <w:pPr>
        <w:jc w:val="left"/>
        <w:rPr>
          <w:rFonts w:ascii="宋体" w:hAnsi="宋体" w:hint="eastAsia"/>
          <w:bCs/>
          <w:color w:val="000000" w:themeColor="text1"/>
          <w:sz w:val="32"/>
          <w:szCs w:val="32"/>
        </w:rPr>
      </w:pPr>
    </w:p>
    <w:p w14:paraId="2FE5E3A3" w14:textId="77777777" w:rsidR="00881EE1" w:rsidRPr="000921E0" w:rsidRDefault="00881EE1">
      <w:pPr>
        <w:jc w:val="left"/>
        <w:rPr>
          <w:rFonts w:ascii="宋体" w:hAnsi="宋体" w:hint="eastAsia"/>
          <w:bCs/>
          <w:color w:val="000000" w:themeColor="text1"/>
          <w:sz w:val="32"/>
          <w:szCs w:val="32"/>
        </w:rPr>
      </w:pPr>
    </w:p>
    <w:p w14:paraId="215AA076" w14:textId="77777777" w:rsidR="00881EE1" w:rsidRPr="000921E0" w:rsidRDefault="00881EE1">
      <w:pPr>
        <w:jc w:val="left"/>
        <w:rPr>
          <w:rFonts w:ascii="宋体" w:hAnsi="宋体" w:hint="eastAsia"/>
          <w:bCs/>
          <w:color w:val="000000" w:themeColor="text1"/>
          <w:sz w:val="32"/>
          <w:szCs w:val="32"/>
        </w:rPr>
      </w:pPr>
    </w:p>
    <w:p w14:paraId="2CCA83D8" w14:textId="77777777" w:rsidR="00881EE1" w:rsidRPr="000921E0" w:rsidRDefault="00135058">
      <w:pPr>
        <w:spacing w:line="360" w:lineRule="auto"/>
        <w:rPr>
          <w:rFonts w:ascii="宋体" w:hAnsi="宋体" w:hint="eastAsia"/>
          <w:b/>
          <w:bCs/>
          <w:color w:val="000000" w:themeColor="text1"/>
          <w:sz w:val="36"/>
          <w:szCs w:val="36"/>
        </w:rPr>
      </w:pPr>
      <w:r w:rsidRPr="000921E0">
        <w:rPr>
          <w:rFonts w:ascii="宋体" w:hAnsi="宋体" w:hint="eastAsia"/>
          <w:b/>
          <w:color w:val="000000" w:themeColor="text1"/>
          <w:sz w:val="36"/>
          <w:szCs w:val="21"/>
        </w:rPr>
        <w:t>项目名称：</w:t>
      </w:r>
      <w:r w:rsidR="00585663" w:rsidRPr="000921E0">
        <w:rPr>
          <w:rFonts w:ascii="宋体" w:hAnsi="宋体" w:hint="eastAsia"/>
          <w:b/>
          <w:bCs/>
          <w:color w:val="000000" w:themeColor="text1"/>
          <w:sz w:val="36"/>
          <w:szCs w:val="36"/>
        </w:rPr>
        <w:t>射阳县人民医院</w:t>
      </w:r>
      <w:r w:rsidR="00580A6F">
        <w:rPr>
          <w:rFonts w:ascii="宋体" w:hAnsi="宋体" w:hint="eastAsia"/>
          <w:b/>
          <w:bCs/>
          <w:color w:val="000000" w:themeColor="text1"/>
          <w:sz w:val="36"/>
          <w:szCs w:val="36"/>
        </w:rPr>
        <w:t>经颅磁刺激仪项目</w:t>
      </w:r>
    </w:p>
    <w:p w14:paraId="7030B90D" w14:textId="1B33CA76"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项目编号：</w:t>
      </w:r>
      <w:r w:rsidR="00816E65">
        <w:rPr>
          <w:rFonts w:ascii="宋体" w:hAnsi="宋体" w:hint="eastAsia"/>
          <w:b/>
          <w:bCs/>
          <w:color w:val="000000" w:themeColor="text1"/>
          <w:sz w:val="36"/>
          <w:szCs w:val="36"/>
          <w:u w:val="single"/>
        </w:rPr>
        <w:t>JSZC-320924-HTMY-G2025-0009</w:t>
      </w:r>
    </w:p>
    <w:p w14:paraId="183821C9" w14:textId="77777777"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投标人名称：</w:t>
      </w:r>
      <w:r w:rsidRPr="000921E0">
        <w:rPr>
          <w:rFonts w:ascii="宋体" w:hAnsi="宋体" w:hint="eastAsia"/>
          <w:b/>
          <w:color w:val="000000" w:themeColor="text1"/>
          <w:sz w:val="36"/>
          <w:szCs w:val="21"/>
          <w:u w:val="single"/>
        </w:rPr>
        <w:t>（加盖CA电子公章）</w:t>
      </w:r>
    </w:p>
    <w:p w14:paraId="3C74CB73" w14:textId="77777777"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日      期：</w:t>
      </w:r>
    </w:p>
    <w:p w14:paraId="67ADD3CA" w14:textId="77777777" w:rsidR="00881EE1" w:rsidRPr="000921E0" w:rsidRDefault="00881EE1">
      <w:pPr>
        <w:spacing w:line="440" w:lineRule="exact"/>
        <w:jc w:val="left"/>
        <w:rPr>
          <w:rFonts w:ascii="宋体" w:hAnsi="宋体" w:hint="eastAsia"/>
          <w:color w:val="000000" w:themeColor="text1"/>
          <w:sz w:val="32"/>
          <w:szCs w:val="32"/>
        </w:rPr>
      </w:pPr>
    </w:p>
    <w:p w14:paraId="12A2E47F" w14:textId="77777777" w:rsidR="00881EE1" w:rsidRPr="000921E0" w:rsidRDefault="00135058">
      <w:pPr>
        <w:widowControl/>
        <w:jc w:val="left"/>
        <w:rPr>
          <w:rFonts w:ascii="宋体" w:hAnsi="宋体" w:hint="eastAsia"/>
          <w:color w:val="000000" w:themeColor="text1"/>
          <w:sz w:val="32"/>
          <w:szCs w:val="32"/>
        </w:rPr>
      </w:pPr>
      <w:r w:rsidRPr="000921E0">
        <w:rPr>
          <w:rFonts w:ascii="宋体" w:hAnsi="宋体"/>
          <w:color w:val="000000" w:themeColor="text1"/>
          <w:sz w:val="32"/>
          <w:szCs w:val="32"/>
        </w:rPr>
        <w:br w:type="page"/>
      </w:r>
    </w:p>
    <w:p w14:paraId="0E249622" w14:textId="77777777" w:rsidR="00881EE1" w:rsidRPr="000921E0" w:rsidRDefault="00135058">
      <w:pPr>
        <w:spacing w:line="44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lastRenderedPageBreak/>
        <w:t>投标文件目录</w:t>
      </w:r>
    </w:p>
    <w:p w14:paraId="2CA06075" w14:textId="77777777" w:rsidR="00881EE1" w:rsidRPr="000921E0" w:rsidRDefault="00881EE1">
      <w:pPr>
        <w:spacing w:line="440" w:lineRule="exact"/>
        <w:jc w:val="left"/>
        <w:rPr>
          <w:rFonts w:ascii="宋体" w:hAnsi="宋体" w:hint="eastAsia"/>
          <w:color w:val="000000" w:themeColor="text1"/>
          <w:sz w:val="28"/>
          <w:szCs w:val="28"/>
        </w:rPr>
      </w:pPr>
    </w:p>
    <w:p w14:paraId="1FA134A2" w14:textId="77777777" w:rsidR="00881EE1" w:rsidRPr="000921E0" w:rsidRDefault="00135058">
      <w:pPr>
        <w:spacing w:line="360" w:lineRule="auto"/>
        <w:ind w:left="480"/>
        <w:rPr>
          <w:rFonts w:ascii="宋体" w:hAnsi="宋体" w:hint="eastAsia"/>
          <w:iCs/>
          <w:color w:val="000000" w:themeColor="text1"/>
          <w:sz w:val="24"/>
          <w:szCs w:val="24"/>
        </w:rPr>
      </w:pPr>
      <w:r w:rsidRPr="000921E0">
        <w:rPr>
          <w:rFonts w:ascii="宋体" w:hAnsi="宋体" w:hint="eastAsia"/>
          <w:iCs/>
          <w:color w:val="000000" w:themeColor="text1"/>
          <w:sz w:val="24"/>
          <w:szCs w:val="24"/>
        </w:rPr>
        <w:t>一、</w:t>
      </w:r>
      <w:bookmarkStart w:id="243" w:name="_Hlk177859685"/>
      <w:r w:rsidRPr="000921E0">
        <w:rPr>
          <w:rFonts w:ascii="宋体" w:hAnsi="宋体" w:hint="eastAsia"/>
          <w:iCs/>
          <w:color w:val="000000" w:themeColor="text1"/>
          <w:sz w:val="24"/>
          <w:szCs w:val="24"/>
        </w:rPr>
        <w:t>★</w:t>
      </w:r>
      <w:bookmarkEnd w:id="243"/>
      <w:r w:rsidRPr="000921E0">
        <w:rPr>
          <w:rFonts w:ascii="宋体" w:hAnsi="宋体" w:hint="eastAsia"/>
          <w:iCs/>
          <w:color w:val="000000" w:themeColor="text1"/>
          <w:sz w:val="24"/>
          <w:szCs w:val="24"/>
        </w:rPr>
        <w:t>法人或者其他组织的营业执照等证明文件，自然人的身份证明</w:t>
      </w:r>
    </w:p>
    <w:p w14:paraId="066CF350" w14:textId="77777777" w:rsidR="00881EE1" w:rsidRPr="000921E0" w:rsidRDefault="00135058">
      <w:pPr>
        <w:spacing w:line="360" w:lineRule="auto"/>
        <w:ind w:left="480"/>
        <w:rPr>
          <w:rFonts w:ascii="宋体" w:hAnsi="宋体" w:hint="eastAsia"/>
          <w:iCs/>
          <w:color w:val="000000" w:themeColor="text1"/>
          <w:sz w:val="24"/>
          <w:szCs w:val="24"/>
        </w:rPr>
      </w:pPr>
      <w:r w:rsidRPr="000921E0">
        <w:rPr>
          <w:rFonts w:ascii="宋体" w:hAnsi="宋体" w:hint="eastAsia"/>
          <w:iCs/>
          <w:color w:val="000000" w:themeColor="text1"/>
          <w:sz w:val="24"/>
          <w:szCs w:val="24"/>
        </w:rPr>
        <w:t>二、★上一年度的财务状况报告（投标人成立不满一年无需提供）</w:t>
      </w:r>
    </w:p>
    <w:p w14:paraId="1CBEE9FB" w14:textId="77777777" w:rsidR="00881EE1" w:rsidRPr="000921E0" w:rsidRDefault="00135058">
      <w:pPr>
        <w:spacing w:line="360" w:lineRule="auto"/>
        <w:ind w:left="480"/>
        <w:rPr>
          <w:rFonts w:ascii="宋体" w:hAnsi="宋体" w:hint="eastAsia"/>
          <w:iCs/>
          <w:color w:val="000000" w:themeColor="text1"/>
          <w:sz w:val="24"/>
          <w:szCs w:val="24"/>
        </w:rPr>
      </w:pPr>
      <w:r w:rsidRPr="000921E0">
        <w:rPr>
          <w:rFonts w:ascii="宋体" w:hAnsi="宋体" w:hint="eastAsia"/>
          <w:iCs/>
          <w:color w:val="000000" w:themeColor="text1"/>
          <w:sz w:val="24"/>
          <w:szCs w:val="24"/>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6322F236" w14:textId="77777777" w:rsidR="00881EE1" w:rsidRPr="000921E0" w:rsidRDefault="00135058">
      <w:pPr>
        <w:spacing w:line="360" w:lineRule="auto"/>
        <w:ind w:left="480"/>
        <w:rPr>
          <w:rFonts w:ascii="宋体" w:hAnsi="宋体" w:hint="eastAsia"/>
          <w:iCs/>
          <w:color w:val="000000" w:themeColor="text1"/>
          <w:sz w:val="24"/>
          <w:szCs w:val="24"/>
        </w:rPr>
      </w:pPr>
      <w:r w:rsidRPr="000921E0">
        <w:rPr>
          <w:rFonts w:ascii="宋体" w:hAnsi="宋体" w:hint="eastAsia"/>
          <w:iCs/>
          <w:color w:val="000000" w:themeColor="text1"/>
          <w:sz w:val="24"/>
          <w:szCs w:val="24"/>
        </w:rPr>
        <w:t>四、★具备履行合同所必需的设备和专业技术能力的书面声明</w:t>
      </w:r>
    </w:p>
    <w:p w14:paraId="4EB2EC04"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五、★参加政府采购活动前 3 年内在经营活动中没有重大违法记录的书面声明</w:t>
      </w:r>
    </w:p>
    <w:p w14:paraId="41152C98"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六、★特定资格要求的证明文件（如果本项目设置特定资格要求，则需要提供）</w:t>
      </w:r>
    </w:p>
    <w:p w14:paraId="645CA692"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七、★法人授权书</w:t>
      </w:r>
    </w:p>
    <w:p w14:paraId="516F29B2"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八、★投标函</w:t>
      </w:r>
    </w:p>
    <w:p w14:paraId="309F78C4"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九、中小企业声明函</w:t>
      </w:r>
    </w:p>
    <w:p w14:paraId="70E8CEA4"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十、残疾人福利性单位声明函</w:t>
      </w:r>
    </w:p>
    <w:p w14:paraId="2E4C68CF" w14:textId="77777777" w:rsidR="00881EE1" w:rsidRPr="000921E0" w:rsidRDefault="00135058">
      <w:pPr>
        <w:pStyle w:val="a0"/>
        <w:rPr>
          <w:color w:val="000000" w:themeColor="text1"/>
        </w:rPr>
      </w:pPr>
      <w:r w:rsidRPr="000921E0">
        <w:rPr>
          <w:color w:val="000000" w:themeColor="text1"/>
        </w:rPr>
        <w:tab/>
      </w:r>
      <w:r w:rsidRPr="000921E0">
        <w:rPr>
          <w:rFonts w:hint="eastAsia"/>
          <w:color w:val="000000" w:themeColor="text1"/>
        </w:rPr>
        <w:t>十一、监狱企业证明文件</w:t>
      </w:r>
    </w:p>
    <w:p w14:paraId="445D9129"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十二、★投标分项报价表</w:t>
      </w:r>
    </w:p>
    <w:p w14:paraId="5496A211"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十三、技术要求响应及偏离表</w:t>
      </w:r>
    </w:p>
    <w:p w14:paraId="31D44DA7"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十四、商务要求响应及偏离表</w:t>
      </w:r>
    </w:p>
    <w:p w14:paraId="38B3D397"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十五、★开标一览表</w:t>
      </w:r>
    </w:p>
    <w:p w14:paraId="65C90C1D"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十六、技术支持、服务承诺、培训承诺等</w:t>
      </w:r>
    </w:p>
    <w:p w14:paraId="6CE2A094" w14:textId="77777777" w:rsidR="00881EE1" w:rsidRPr="000921E0" w:rsidRDefault="00135058">
      <w:pPr>
        <w:spacing w:line="360" w:lineRule="auto"/>
        <w:ind w:firstLine="480"/>
        <w:rPr>
          <w:rFonts w:ascii="宋体" w:hAnsi="宋体" w:hint="eastAsia"/>
          <w:iCs/>
          <w:color w:val="000000" w:themeColor="text1"/>
          <w:sz w:val="24"/>
          <w:szCs w:val="24"/>
        </w:rPr>
      </w:pPr>
      <w:r w:rsidRPr="000921E0">
        <w:rPr>
          <w:rFonts w:ascii="宋体" w:hAnsi="宋体" w:hint="eastAsia"/>
          <w:iCs/>
          <w:color w:val="000000" w:themeColor="text1"/>
          <w:sz w:val="24"/>
          <w:szCs w:val="24"/>
        </w:rPr>
        <w:t>十七、盐城市政府采购事前信用承诺书</w:t>
      </w:r>
    </w:p>
    <w:p w14:paraId="4D374B1F" w14:textId="77777777" w:rsidR="00881EE1" w:rsidRPr="000921E0" w:rsidRDefault="00881EE1">
      <w:pPr>
        <w:spacing w:line="440" w:lineRule="exact"/>
        <w:ind w:firstLine="480"/>
        <w:rPr>
          <w:rFonts w:ascii="宋体" w:hAnsi="宋体" w:hint="eastAsia"/>
          <w:iCs/>
          <w:color w:val="000000" w:themeColor="text1"/>
          <w:sz w:val="24"/>
          <w:szCs w:val="24"/>
        </w:rPr>
      </w:pPr>
    </w:p>
    <w:p w14:paraId="5D49B9C1" w14:textId="77777777" w:rsidR="00881EE1" w:rsidRPr="000921E0" w:rsidRDefault="00135058">
      <w:pPr>
        <w:widowControl/>
        <w:jc w:val="left"/>
        <w:rPr>
          <w:rFonts w:ascii="宋体" w:hAnsi="宋体" w:hint="eastAsia"/>
          <w:color w:val="000000" w:themeColor="text1"/>
          <w:sz w:val="24"/>
          <w:szCs w:val="21"/>
        </w:rPr>
      </w:pPr>
      <w:r w:rsidRPr="000921E0">
        <w:rPr>
          <w:rFonts w:ascii="宋体" w:hAnsi="宋体" w:hint="eastAsia"/>
          <w:color w:val="000000" w:themeColor="text1"/>
          <w:sz w:val="24"/>
          <w:szCs w:val="21"/>
        </w:rPr>
        <w:br w:type="page"/>
      </w:r>
    </w:p>
    <w:p w14:paraId="7068049E" w14:textId="77777777" w:rsidR="00881EE1" w:rsidRPr="000921E0" w:rsidRDefault="00135058">
      <w:pPr>
        <w:outlineLvl w:val="1"/>
        <w:rPr>
          <w:rFonts w:ascii="宋体" w:hAnsi="宋体" w:hint="eastAsia"/>
          <w:b/>
          <w:bCs/>
          <w:iCs/>
          <w:color w:val="000000" w:themeColor="text1"/>
          <w:sz w:val="24"/>
          <w:szCs w:val="24"/>
        </w:rPr>
      </w:pPr>
      <w:bookmarkStart w:id="244" w:name="_Toc209700363"/>
      <w:r w:rsidRPr="000921E0">
        <w:rPr>
          <w:rFonts w:ascii="宋体" w:hAnsi="宋体" w:hint="eastAsia"/>
          <w:b/>
          <w:bCs/>
          <w:iCs/>
          <w:color w:val="000000" w:themeColor="text1"/>
          <w:sz w:val="24"/>
          <w:szCs w:val="24"/>
        </w:rPr>
        <w:lastRenderedPageBreak/>
        <w:t>一、</w:t>
      </w:r>
      <w:r w:rsidRPr="000921E0">
        <w:rPr>
          <w:rFonts w:ascii="宋体" w:hAnsi="宋体" w:hint="eastAsia"/>
          <w:iCs/>
          <w:color w:val="000000" w:themeColor="text1"/>
          <w:sz w:val="24"/>
          <w:szCs w:val="24"/>
        </w:rPr>
        <w:t>★</w:t>
      </w:r>
      <w:r w:rsidRPr="000921E0">
        <w:rPr>
          <w:rFonts w:ascii="宋体" w:hAnsi="宋体" w:hint="eastAsia"/>
          <w:b/>
          <w:bCs/>
          <w:iCs/>
          <w:color w:val="000000" w:themeColor="text1"/>
          <w:sz w:val="24"/>
          <w:szCs w:val="24"/>
        </w:rPr>
        <w:t>法人或者其他组织的营业执照等证明文件，自然人的身份证明</w:t>
      </w:r>
      <w:bookmarkEnd w:id="244"/>
    </w:p>
    <w:p w14:paraId="618603A1" w14:textId="77777777" w:rsidR="00881EE1" w:rsidRPr="000921E0" w:rsidRDefault="00881EE1">
      <w:pPr>
        <w:rPr>
          <w:rFonts w:ascii="宋体" w:hAnsi="宋体" w:hint="eastAsia"/>
          <w:color w:val="000000" w:themeColor="text1"/>
          <w:szCs w:val="21"/>
        </w:rPr>
      </w:pPr>
    </w:p>
    <w:p w14:paraId="6D46166C" w14:textId="77777777" w:rsidR="00881EE1" w:rsidRPr="000921E0" w:rsidRDefault="00881EE1">
      <w:pPr>
        <w:pStyle w:val="a0"/>
        <w:rPr>
          <w:rFonts w:ascii="宋体" w:hAnsi="宋体" w:hint="eastAsia"/>
          <w:color w:val="000000" w:themeColor="text1"/>
          <w:szCs w:val="21"/>
        </w:rPr>
      </w:pPr>
    </w:p>
    <w:p w14:paraId="34D70C65" w14:textId="77777777" w:rsidR="00881EE1" w:rsidRPr="000921E0" w:rsidRDefault="00135058">
      <w:pPr>
        <w:rPr>
          <w:rFonts w:ascii="宋体" w:hAnsi="宋体" w:hint="eastAsia"/>
          <w:color w:val="000000" w:themeColor="text1"/>
          <w:szCs w:val="21"/>
        </w:rPr>
      </w:pPr>
      <w:r w:rsidRPr="000921E0">
        <w:rPr>
          <w:rFonts w:ascii="宋体" w:hAnsi="宋体"/>
          <w:color w:val="000000" w:themeColor="text1"/>
          <w:szCs w:val="21"/>
        </w:rPr>
        <w:br w:type="page"/>
      </w:r>
    </w:p>
    <w:p w14:paraId="39034C8B" w14:textId="77777777" w:rsidR="00881EE1" w:rsidRPr="000921E0" w:rsidRDefault="00135058">
      <w:pPr>
        <w:outlineLvl w:val="1"/>
        <w:rPr>
          <w:rFonts w:ascii="宋体" w:hAnsi="宋体" w:hint="eastAsia"/>
          <w:b/>
          <w:bCs/>
          <w:iCs/>
          <w:color w:val="000000" w:themeColor="text1"/>
          <w:sz w:val="24"/>
          <w:szCs w:val="24"/>
        </w:rPr>
      </w:pPr>
      <w:bookmarkStart w:id="245" w:name="_Toc209700364"/>
      <w:r w:rsidRPr="000921E0">
        <w:rPr>
          <w:rFonts w:ascii="宋体" w:hAnsi="宋体" w:hint="eastAsia"/>
          <w:b/>
          <w:bCs/>
          <w:iCs/>
          <w:color w:val="000000" w:themeColor="text1"/>
          <w:sz w:val="24"/>
          <w:szCs w:val="24"/>
        </w:rPr>
        <w:lastRenderedPageBreak/>
        <w:t>二、</w:t>
      </w:r>
      <w:r w:rsidRPr="000921E0">
        <w:rPr>
          <w:rFonts w:ascii="宋体" w:hAnsi="宋体" w:hint="eastAsia"/>
          <w:iCs/>
          <w:color w:val="000000" w:themeColor="text1"/>
          <w:sz w:val="24"/>
          <w:szCs w:val="24"/>
        </w:rPr>
        <w:t>★</w:t>
      </w:r>
      <w:r w:rsidRPr="000921E0">
        <w:rPr>
          <w:rFonts w:ascii="宋体" w:hAnsi="宋体" w:hint="eastAsia"/>
          <w:b/>
          <w:bCs/>
          <w:iCs/>
          <w:color w:val="000000" w:themeColor="text1"/>
          <w:sz w:val="24"/>
          <w:szCs w:val="24"/>
        </w:rPr>
        <w:t>上一年度的财务状况报告</w:t>
      </w:r>
      <w:bookmarkEnd w:id="245"/>
    </w:p>
    <w:p w14:paraId="4E9C3FC5" w14:textId="77777777" w:rsidR="00881EE1" w:rsidRPr="000921E0" w:rsidRDefault="00881EE1">
      <w:pPr>
        <w:spacing w:line="360" w:lineRule="auto"/>
        <w:ind w:firstLineChars="177" w:firstLine="425"/>
        <w:rPr>
          <w:rFonts w:ascii="宋体" w:hAnsi="宋体" w:hint="eastAsia"/>
          <w:color w:val="000000" w:themeColor="text1"/>
          <w:sz w:val="24"/>
          <w:szCs w:val="24"/>
        </w:rPr>
      </w:pPr>
    </w:p>
    <w:p w14:paraId="5B474926"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w:t>
      </w:r>
      <w:r w:rsidRPr="000921E0">
        <w:rPr>
          <w:rFonts w:ascii="宋体" w:hAnsi="宋体" w:hint="eastAsia"/>
          <w:b/>
          <w:color w:val="000000" w:themeColor="text1"/>
          <w:sz w:val="24"/>
          <w:szCs w:val="24"/>
        </w:rPr>
        <w:t>至少包括资产负债表、利润表、现金流量表，</w:t>
      </w:r>
      <w:r w:rsidRPr="000921E0">
        <w:rPr>
          <w:rFonts w:ascii="宋体" w:hAnsi="宋体" w:hint="eastAsia"/>
          <w:bCs/>
          <w:color w:val="000000" w:themeColor="text1"/>
          <w:sz w:val="24"/>
          <w:szCs w:val="24"/>
        </w:rPr>
        <w:t>投标人成立不满一年无需提供）</w:t>
      </w:r>
    </w:p>
    <w:p w14:paraId="58CE15D0" w14:textId="77777777" w:rsidR="00881EE1" w:rsidRPr="000921E0" w:rsidRDefault="00881EE1">
      <w:pPr>
        <w:spacing w:line="360" w:lineRule="auto"/>
        <w:ind w:firstLineChars="177" w:firstLine="425"/>
        <w:rPr>
          <w:rFonts w:ascii="宋体" w:hAnsi="宋体" w:hint="eastAsia"/>
          <w:iCs/>
          <w:color w:val="000000" w:themeColor="text1"/>
          <w:sz w:val="24"/>
          <w:szCs w:val="24"/>
        </w:rPr>
      </w:pPr>
    </w:p>
    <w:p w14:paraId="7527B2B0" w14:textId="77777777" w:rsidR="00881EE1" w:rsidRPr="000921E0" w:rsidRDefault="00881EE1">
      <w:pPr>
        <w:pStyle w:val="a0"/>
        <w:spacing w:line="360" w:lineRule="auto"/>
        <w:ind w:firstLineChars="177" w:firstLine="425"/>
        <w:rPr>
          <w:rFonts w:ascii="宋体" w:hAnsi="宋体" w:hint="eastAsia"/>
          <w:color w:val="000000" w:themeColor="text1"/>
          <w:sz w:val="24"/>
          <w:szCs w:val="24"/>
        </w:rPr>
      </w:pPr>
    </w:p>
    <w:p w14:paraId="0EFEF9E2"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66C514F6" w14:textId="77777777" w:rsidR="00881EE1" w:rsidRPr="000921E0" w:rsidRDefault="00135058">
      <w:pPr>
        <w:outlineLvl w:val="1"/>
        <w:rPr>
          <w:rFonts w:ascii="宋体" w:hAnsi="宋体" w:hint="eastAsia"/>
          <w:b/>
          <w:bCs/>
          <w:iCs/>
          <w:color w:val="000000" w:themeColor="text1"/>
          <w:sz w:val="24"/>
          <w:szCs w:val="24"/>
        </w:rPr>
      </w:pPr>
      <w:bookmarkStart w:id="246" w:name="_Toc209700365"/>
      <w:r w:rsidRPr="000921E0">
        <w:rPr>
          <w:rFonts w:ascii="宋体" w:hAnsi="宋体" w:hint="eastAsia"/>
          <w:b/>
          <w:bCs/>
          <w:iCs/>
          <w:color w:val="000000" w:themeColor="text1"/>
          <w:sz w:val="24"/>
          <w:szCs w:val="24"/>
        </w:rPr>
        <w:lastRenderedPageBreak/>
        <w:t>三、★依法缴纳税收和社会保障资金的相关材料</w:t>
      </w:r>
      <w:bookmarkEnd w:id="246"/>
    </w:p>
    <w:p w14:paraId="31C2149C" w14:textId="77777777" w:rsidR="00881EE1" w:rsidRPr="000921E0" w:rsidRDefault="00881EE1">
      <w:pPr>
        <w:rPr>
          <w:rFonts w:ascii="宋体" w:hAnsi="宋体" w:hint="eastAsia"/>
          <w:color w:val="000000" w:themeColor="text1"/>
          <w:szCs w:val="21"/>
        </w:rPr>
      </w:pPr>
    </w:p>
    <w:p w14:paraId="7D9D6615"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提供提交投标文件截止时间前一年内至少一个月依法缴纳税收及缴纳社会保障资金的证明材料。投标人依法享受缓缴、免缴税收、社会保障资金的提供证明材料。</w:t>
      </w:r>
    </w:p>
    <w:p w14:paraId="1A62236D" w14:textId="77777777" w:rsidR="00881EE1" w:rsidRPr="000921E0" w:rsidRDefault="00881EE1">
      <w:pPr>
        <w:spacing w:line="360" w:lineRule="auto"/>
        <w:rPr>
          <w:rFonts w:ascii="宋体" w:hAnsi="宋体" w:hint="eastAsia"/>
          <w:iCs/>
          <w:color w:val="000000" w:themeColor="text1"/>
          <w:szCs w:val="21"/>
        </w:rPr>
      </w:pPr>
    </w:p>
    <w:p w14:paraId="41F5C060" w14:textId="77777777" w:rsidR="00881EE1" w:rsidRPr="000921E0" w:rsidRDefault="00881EE1">
      <w:pPr>
        <w:pStyle w:val="a0"/>
        <w:spacing w:line="360" w:lineRule="auto"/>
        <w:rPr>
          <w:rFonts w:ascii="宋体" w:hAnsi="宋体" w:hint="eastAsia"/>
          <w:color w:val="000000" w:themeColor="text1"/>
          <w:szCs w:val="21"/>
        </w:rPr>
      </w:pPr>
    </w:p>
    <w:p w14:paraId="0BE1EA0F"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74DD0A5A" w14:textId="77777777" w:rsidR="00881EE1" w:rsidRPr="000921E0" w:rsidRDefault="00135058">
      <w:pPr>
        <w:outlineLvl w:val="1"/>
        <w:rPr>
          <w:rFonts w:ascii="宋体" w:hAnsi="宋体" w:hint="eastAsia"/>
          <w:b/>
          <w:bCs/>
          <w:iCs/>
          <w:color w:val="000000" w:themeColor="text1"/>
          <w:sz w:val="24"/>
          <w:szCs w:val="24"/>
        </w:rPr>
      </w:pPr>
      <w:bookmarkStart w:id="247" w:name="_Toc209700366"/>
      <w:r w:rsidRPr="000921E0">
        <w:rPr>
          <w:rFonts w:ascii="宋体" w:hAnsi="宋体" w:hint="eastAsia"/>
          <w:b/>
          <w:bCs/>
          <w:iCs/>
          <w:color w:val="000000" w:themeColor="text1"/>
          <w:sz w:val="24"/>
          <w:szCs w:val="24"/>
        </w:rPr>
        <w:lastRenderedPageBreak/>
        <w:t>四、★具备履行合同所必需的设备和专业技术能力的书面声明</w:t>
      </w:r>
      <w:bookmarkEnd w:id="247"/>
    </w:p>
    <w:p w14:paraId="5EE314C8" w14:textId="77777777" w:rsidR="00881EE1" w:rsidRPr="000921E0" w:rsidRDefault="00881EE1">
      <w:pPr>
        <w:rPr>
          <w:rFonts w:ascii="宋体" w:hAnsi="宋体" w:hint="eastAsia"/>
          <w:color w:val="000000" w:themeColor="text1"/>
          <w:szCs w:val="21"/>
        </w:rPr>
      </w:pPr>
    </w:p>
    <w:p w14:paraId="48A120AF" w14:textId="77777777" w:rsidR="00881EE1" w:rsidRPr="000921E0" w:rsidRDefault="00135058">
      <w:pPr>
        <w:spacing w:line="360" w:lineRule="auto"/>
        <w:jc w:val="center"/>
        <w:rPr>
          <w:rFonts w:ascii="宋体" w:hAnsi="宋体" w:hint="eastAsia"/>
          <w:bCs/>
          <w:color w:val="000000" w:themeColor="text1"/>
          <w:sz w:val="28"/>
          <w:szCs w:val="28"/>
        </w:rPr>
      </w:pPr>
      <w:r w:rsidRPr="000921E0">
        <w:rPr>
          <w:rFonts w:ascii="宋体" w:hAnsi="宋体" w:hint="eastAsia"/>
          <w:b/>
          <w:bCs/>
          <w:color w:val="000000" w:themeColor="text1"/>
          <w:sz w:val="28"/>
          <w:szCs w:val="28"/>
        </w:rPr>
        <w:t>声  明</w:t>
      </w:r>
    </w:p>
    <w:p w14:paraId="686FC638"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我单位郑重声明：我单位具备履行本项采购合同所必需的设备和专业技术能力，为履行本项采购合同我公司具备如下主要设备和主要专业技术能力：</w:t>
      </w:r>
    </w:p>
    <w:p w14:paraId="23143AB9"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主要设备有：。</w:t>
      </w:r>
    </w:p>
    <w:p w14:paraId="5A1D7FA8"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主要专业技术能力有：。</w:t>
      </w:r>
    </w:p>
    <w:p w14:paraId="38B72F91" w14:textId="77777777" w:rsidR="00881EE1" w:rsidRPr="000921E0" w:rsidRDefault="00881EE1">
      <w:pPr>
        <w:spacing w:line="360" w:lineRule="auto"/>
        <w:ind w:firstLineChars="177" w:firstLine="425"/>
        <w:rPr>
          <w:rFonts w:ascii="宋体" w:hAnsi="宋体" w:hint="eastAsia"/>
          <w:bCs/>
          <w:color w:val="000000" w:themeColor="text1"/>
          <w:sz w:val="24"/>
          <w:szCs w:val="24"/>
        </w:rPr>
      </w:pPr>
    </w:p>
    <w:p w14:paraId="66A897DA" w14:textId="77777777" w:rsidR="00881EE1" w:rsidRPr="000921E0" w:rsidRDefault="00881EE1">
      <w:pPr>
        <w:spacing w:line="360" w:lineRule="auto"/>
        <w:ind w:firstLineChars="177" w:firstLine="425"/>
        <w:rPr>
          <w:rFonts w:ascii="宋体" w:hAnsi="宋体" w:hint="eastAsia"/>
          <w:bCs/>
          <w:color w:val="000000" w:themeColor="text1"/>
          <w:sz w:val="24"/>
          <w:szCs w:val="24"/>
        </w:rPr>
      </w:pPr>
    </w:p>
    <w:p w14:paraId="6CD67FA7"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bCs/>
          <w:color w:val="000000" w:themeColor="text1"/>
          <w:sz w:val="24"/>
          <w:szCs w:val="24"/>
        </w:rPr>
        <w:br w:type="page"/>
      </w:r>
    </w:p>
    <w:p w14:paraId="7BEC145D" w14:textId="77777777" w:rsidR="00881EE1" w:rsidRPr="000921E0" w:rsidRDefault="00135058">
      <w:pPr>
        <w:outlineLvl w:val="1"/>
        <w:rPr>
          <w:rFonts w:ascii="宋体" w:hAnsi="宋体" w:hint="eastAsia"/>
          <w:b/>
          <w:bCs/>
          <w:iCs/>
          <w:color w:val="000000" w:themeColor="text1"/>
          <w:sz w:val="24"/>
          <w:szCs w:val="24"/>
        </w:rPr>
      </w:pPr>
      <w:bookmarkStart w:id="248" w:name="_Toc209700367"/>
      <w:r w:rsidRPr="000921E0">
        <w:rPr>
          <w:rFonts w:ascii="宋体" w:hAnsi="宋体" w:hint="eastAsia"/>
          <w:b/>
          <w:bCs/>
          <w:iCs/>
          <w:color w:val="000000" w:themeColor="text1"/>
          <w:sz w:val="24"/>
          <w:szCs w:val="24"/>
        </w:rPr>
        <w:lastRenderedPageBreak/>
        <w:t>五、★参加政府采购活动前 3 年内在经营活动中没有重大违法记录的书面声明</w:t>
      </w:r>
      <w:bookmarkEnd w:id="248"/>
    </w:p>
    <w:p w14:paraId="2AD626CD" w14:textId="77777777" w:rsidR="00881EE1" w:rsidRPr="000921E0" w:rsidRDefault="00881EE1">
      <w:pPr>
        <w:rPr>
          <w:rFonts w:ascii="宋体" w:hAnsi="宋体" w:hint="eastAsia"/>
          <w:color w:val="000000" w:themeColor="text1"/>
          <w:szCs w:val="21"/>
        </w:rPr>
      </w:pPr>
    </w:p>
    <w:p w14:paraId="749B596A" w14:textId="77777777" w:rsidR="00881EE1" w:rsidRPr="000921E0" w:rsidRDefault="00135058">
      <w:pPr>
        <w:spacing w:line="46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声  明</w:t>
      </w:r>
    </w:p>
    <w:p w14:paraId="06C23AA3"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我单位郑重声明：参加本次政府采购活动前3年内，我单位在经营活动中没有因违法经营受到刑事处罚或者责令停产停业、吊销许可证或者执照、较大数额罚款等行政处罚。</w:t>
      </w:r>
    </w:p>
    <w:p w14:paraId="64502DE5" w14:textId="77777777" w:rsidR="00881EE1" w:rsidRPr="000921E0" w:rsidRDefault="00881EE1">
      <w:pPr>
        <w:pStyle w:val="a0"/>
        <w:ind w:firstLine="432"/>
        <w:rPr>
          <w:rFonts w:ascii="宋体" w:hAnsi="宋体" w:hint="eastAsia"/>
          <w:color w:val="000000" w:themeColor="text1"/>
        </w:rPr>
      </w:pPr>
    </w:p>
    <w:p w14:paraId="72FD8A3F"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03AD8DD9" w14:textId="77777777" w:rsidR="00881EE1" w:rsidRPr="000921E0" w:rsidRDefault="00135058">
      <w:pPr>
        <w:outlineLvl w:val="1"/>
        <w:rPr>
          <w:rFonts w:ascii="宋体" w:hAnsi="宋体" w:hint="eastAsia"/>
          <w:b/>
          <w:bCs/>
          <w:iCs/>
          <w:color w:val="000000" w:themeColor="text1"/>
          <w:sz w:val="24"/>
          <w:szCs w:val="24"/>
        </w:rPr>
      </w:pPr>
      <w:bookmarkStart w:id="249" w:name="_Toc209700368"/>
      <w:r w:rsidRPr="000921E0">
        <w:rPr>
          <w:rFonts w:ascii="宋体" w:hAnsi="宋体" w:hint="eastAsia"/>
          <w:b/>
          <w:bCs/>
          <w:iCs/>
          <w:color w:val="000000" w:themeColor="text1"/>
          <w:sz w:val="24"/>
          <w:szCs w:val="24"/>
        </w:rPr>
        <w:lastRenderedPageBreak/>
        <w:t>六、★特定资格要求的证明文件</w:t>
      </w:r>
      <w:bookmarkEnd w:id="249"/>
    </w:p>
    <w:p w14:paraId="34277428" w14:textId="77777777" w:rsidR="00881EE1" w:rsidRPr="00AD2848" w:rsidRDefault="00C82757">
      <w:pPr>
        <w:spacing w:line="360" w:lineRule="auto"/>
        <w:ind w:firstLineChars="177" w:firstLine="425"/>
        <w:rPr>
          <w:rFonts w:ascii="宋体" w:hAnsi="宋体" w:hint="eastAsia"/>
          <w:bCs/>
          <w:color w:val="000000" w:themeColor="text1"/>
          <w:sz w:val="24"/>
          <w:szCs w:val="24"/>
        </w:rPr>
      </w:pPr>
      <w:r w:rsidRPr="00AD2848">
        <w:rPr>
          <w:rFonts w:ascii="宋体" w:hAnsi="宋体" w:hint="eastAsia"/>
          <w:color w:val="000000" w:themeColor="text1"/>
          <w:sz w:val="24"/>
          <w:szCs w:val="24"/>
        </w:rPr>
        <w:t>投标人须符合《医疗器械监督管理条例》要求，设备制造商参加投标的须具有医疗器械生产许可证或生产备案凭证，设备代理商参加投标的须具有医疗器械经营许可证或医疗器械经营备案凭证，提供证书复印件并投标人加盖公章。</w:t>
      </w:r>
    </w:p>
    <w:p w14:paraId="689FF074" w14:textId="77777777" w:rsidR="00881EE1" w:rsidRPr="000921E0" w:rsidRDefault="00881EE1">
      <w:pPr>
        <w:spacing w:line="360" w:lineRule="auto"/>
        <w:ind w:firstLineChars="177" w:firstLine="425"/>
        <w:rPr>
          <w:rFonts w:ascii="宋体" w:hAnsi="宋体" w:hint="eastAsia"/>
          <w:bCs/>
          <w:color w:val="000000" w:themeColor="text1"/>
          <w:sz w:val="24"/>
          <w:szCs w:val="24"/>
        </w:rPr>
      </w:pPr>
      <w:bookmarkStart w:id="250" w:name="_Toc120614284"/>
      <w:bookmarkEnd w:id="240"/>
      <w:bookmarkEnd w:id="241"/>
      <w:bookmarkEnd w:id="242"/>
    </w:p>
    <w:p w14:paraId="5AD88EBF"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40E911D9" w14:textId="77777777" w:rsidR="00881EE1" w:rsidRPr="000921E0" w:rsidRDefault="00135058">
      <w:pPr>
        <w:outlineLvl w:val="1"/>
        <w:rPr>
          <w:rFonts w:ascii="宋体" w:hAnsi="宋体" w:hint="eastAsia"/>
          <w:b/>
          <w:bCs/>
          <w:iCs/>
          <w:color w:val="000000" w:themeColor="text1"/>
          <w:sz w:val="24"/>
          <w:szCs w:val="24"/>
        </w:rPr>
      </w:pPr>
      <w:bookmarkStart w:id="251" w:name="_Toc209700369"/>
      <w:r w:rsidRPr="000921E0">
        <w:rPr>
          <w:rFonts w:ascii="宋体" w:hAnsi="宋体" w:hint="eastAsia"/>
          <w:b/>
          <w:bCs/>
          <w:iCs/>
          <w:color w:val="000000" w:themeColor="text1"/>
          <w:sz w:val="24"/>
          <w:szCs w:val="24"/>
        </w:rPr>
        <w:lastRenderedPageBreak/>
        <w:t>七、</w:t>
      </w:r>
      <w:r w:rsidRPr="000921E0">
        <w:rPr>
          <w:rFonts w:ascii="宋体" w:hAnsi="宋体" w:hint="eastAsia"/>
          <w:iCs/>
          <w:color w:val="000000" w:themeColor="text1"/>
          <w:sz w:val="24"/>
          <w:szCs w:val="24"/>
        </w:rPr>
        <w:t>★</w:t>
      </w:r>
      <w:r w:rsidRPr="000921E0">
        <w:rPr>
          <w:rFonts w:ascii="宋体" w:hAnsi="宋体" w:hint="eastAsia"/>
          <w:b/>
          <w:bCs/>
          <w:iCs/>
          <w:color w:val="000000" w:themeColor="text1"/>
          <w:sz w:val="24"/>
          <w:szCs w:val="24"/>
        </w:rPr>
        <w:t>法人授权书</w:t>
      </w:r>
      <w:bookmarkEnd w:id="251"/>
    </w:p>
    <w:p w14:paraId="485E9137" w14:textId="77777777" w:rsidR="00881EE1" w:rsidRPr="000921E0" w:rsidRDefault="00881EE1">
      <w:pPr>
        <w:tabs>
          <w:tab w:val="left" w:pos="360"/>
        </w:tabs>
        <w:spacing w:line="360" w:lineRule="auto"/>
        <w:rPr>
          <w:rFonts w:ascii="宋体" w:hAnsi="宋体" w:hint="eastAsia"/>
          <w:color w:val="000000" w:themeColor="text1"/>
          <w:sz w:val="24"/>
          <w:szCs w:val="24"/>
        </w:rPr>
      </w:pPr>
    </w:p>
    <w:p w14:paraId="6EF5CD95" w14:textId="77777777" w:rsidR="00881EE1" w:rsidRPr="000921E0" w:rsidRDefault="00135058">
      <w:pPr>
        <w:pStyle w:val="a0"/>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法人授权书</w:t>
      </w:r>
    </w:p>
    <w:p w14:paraId="66DCCED4" w14:textId="77777777" w:rsidR="00881EE1" w:rsidRPr="000921E0" w:rsidRDefault="00881EE1">
      <w:pPr>
        <w:rPr>
          <w:rFonts w:ascii="宋体" w:hAnsi="宋体" w:hint="eastAsia"/>
          <w:color w:val="000000" w:themeColor="text1"/>
          <w:szCs w:val="21"/>
        </w:rPr>
      </w:pPr>
    </w:p>
    <w:p w14:paraId="3FF7850A" w14:textId="48389616" w:rsidR="00881EE1" w:rsidRPr="000921E0" w:rsidRDefault="00135058">
      <w:pPr>
        <w:tabs>
          <w:tab w:val="left" w:pos="360"/>
        </w:tabs>
        <w:spacing w:line="480" w:lineRule="auto"/>
        <w:ind w:firstLine="426"/>
        <w:rPr>
          <w:rFonts w:ascii="宋体" w:hAnsi="宋体" w:hint="eastAsia"/>
          <w:color w:val="000000" w:themeColor="text1"/>
          <w:sz w:val="24"/>
          <w:szCs w:val="24"/>
        </w:rPr>
      </w:pPr>
      <w:r w:rsidRPr="000921E0">
        <w:rPr>
          <w:rFonts w:ascii="宋体" w:hAnsi="宋体" w:hint="eastAsia"/>
          <w:color w:val="000000" w:themeColor="text1"/>
          <w:sz w:val="24"/>
          <w:szCs w:val="24"/>
        </w:rPr>
        <w:t>本授权书声明：____________（投标人名称）授权________________（被授权人的姓名）为我方就</w:t>
      </w:r>
      <w:r w:rsidR="00816E65">
        <w:rPr>
          <w:rFonts w:ascii="宋体" w:hAnsi="宋体" w:hint="eastAsia"/>
          <w:color w:val="000000" w:themeColor="text1"/>
          <w:sz w:val="24"/>
          <w:szCs w:val="24"/>
        </w:rPr>
        <w:t>JSZC-320924-HTMY-G2025-0009</w:t>
      </w:r>
      <w:r w:rsidRPr="000921E0">
        <w:rPr>
          <w:rFonts w:ascii="宋体" w:hAnsi="宋体" w:hint="eastAsia"/>
          <w:color w:val="000000" w:themeColor="text1"/>
          <w:sz w:val="24"/>
          <w:szCs w:val="24"/>
        </w:rPr>
        <w:t>号项目采购活动的合法代理人，以本单位名义全权处理一切与该项目采购有关的事务。</w:t>
      </w:r>
    </w:p>
    <w:p w14:paraId="15B7AB4D" w14:textId="1CF4B967" w:rsidR="00881EE1" w:rsidRPr="000921E0" w:rsidRDefault="00135058">
      <w:pPr>
        <w:tabs>
          <w:tab w:val="left" w:pos="360"/>
        </w:tabs>
        <w:spacing w:line="480" w:lineRule="auto"/>
        <w:ind w:firstLine="426"/>
        <w:rPr>
          <w:rFonts w:ascii="宋体" w:hAnsi="宋体" w:hint="eastAsia"/>
          <w:color w:val="000000" w:themeColor="text1"/>
          <w:sz w:val="24"/>
          <w:szCs w:val="24"/>
        </w:rPr>
      </w:pPr>
      <w:r w:rsidRPr="000921E0">
        <w:rPr>
          <w:rFonts w:ascii="宋体" w:hAnsi="宋体" w:hint="eastAsia"/>
          <w:color w:val="000000" w:themeColor="text1"/>
          <w:sz w:val="24"/>
          <w:szCs w:val="24"/>
        </w:rPr>
        <w:t>本授权书于</w:t>
      </w:r>
      <w:r w:rsidR="00C24443" w:rsidRPr="000921E0">
        <w:rPr>
          <w:rFonts w:ascii="宋体" w:hAnsi="宋体" w:hint="eastAsia"/>
          <w:color w:val="000000" w:themeColor="text1"/>
          <w:sz w:val="24"/>
          <w:szCs w:val="24"/>
        </w:rPr>
        <w:t>2025</w:t>
      </w:r>
      <w:r w:rsidRPr="000921E0">
        <w:rPr>
          <w:rFonts w:ascii="宋体" w:hAnsi="宋体" w:hint="eastAsia"/>
          <w:color w:val="000000" w:themeColor="text1"/>
          <w:sz w:val="24"/>
          <w:szCs w:val="24"/>
        </w:rPr>
        <w:t>年</w:t>
      </w:r>
      <w:r w:rsidR="003854A9">
        <w:rPr>
          <w:rFonts w:ascii="宋体" w:hAnsi="宋体" w:hint="eastAsia"/>
          <w:color w:val="000000" w:themeColor="text1"/>
          <w:sz w:val="24"/>
          <w:szCs w:val="24"/>
        </w:rPr>
        <w:t xml:space="preserve">  </w:t>
      </w:r>
      <w:r w:rsidRPr="000921E0">
        <w:rPr>
          <w:rFonts w:ascii="宋体" w:hAnsi="宋体" w:hint="eastAsia"/>
          <w:color w:val="000000" w:themeColor="text1"/>
          <w:sz w:val="24"/>
          <w:szCs w:val="24"/>
        </w:rPr>
        <w:t>月</w:t>
      </w:r>
      <w:r w:rsidR="003854A9">
        <w:rPr>
          <w:rFonts w:ascii="宋体" w:hAnsi="宋体" w:hint="eastAsia"/>
          <w:color w:val="000000" w:themeColor="text1"/>
          <w:sz w:val="24"/>
          <w:szCs w:val="24"/>
        </w:rPr>
        <w:t xml:space="preserve">  </w:t>
      </w:r>
      <w:r w:rsidRPr="000921E0">
        <w:rPr>
          <w:rFonts w:ascii="宋体" w:hAnsi="宋体" w:hint="eastAsia"/>
          <w:color w:val="000000" w:themeColor="text1"/>
          <w:sz w:val="24"/>
          <w:szCs w:val="24"/>
        </w:rPr>
        <w:t>日起生效，特此声明。</w:t>
      </w:r>
    </w:p>
    <w:p w14:paraId="42335435" w14:textId="77777777" w:rsidR="00881EE1" w:rsidRPr="000921E0" w:rsidRDefault="00881EE1">
      <w:pPr>
        <w:tabs>
          <w:tab w:val="left" w:pos="360"/>
        </w:tabs>
        <w:spacing w:line="480" w:lineRule="auto"/>
        <w:ind w:firstLine="426"/>
        <w:rPr>
          <w:rFonts w:ascii="宋体" w:hAnsi="宋体" w:hint="eastAsia"/>
          <w:color w:val="000000" w:themeColor="text1"/>
          <w:sz w:val="24"/>
          <w:szCs w:val="24"/>
        </w:rPr>
      </w:pPr>
    </w:p>
    <w:p w14:paraId="463247AD" w14:textId="77777777" w:rsidR="00881EE1" w:rsidRPr="000921E0" w:rsidRDefault="00135058">
      <w:pPr>
        <w:tabs>
          <w:tab w:val="left" w:pos="360"/>
        </w:tabs>
        <w:spacing w:line="480" w:lineRule="auto"/>
        <w:ind w:firstLine="426"/>
        <w:rPr>
          <w:rFonts w:ascii="宋体" w:hAnsi="宋体" w:hint="eastAsia"/>
          <w:color w:val="000000" w:themeColor="text1"/>
          <w:sz w:val="24"/>
          <w:szCs w:val="24"/>
          <w:u w:val="single"/>
        </w:rPr>
      </w:pPr>
      <w:r w:rsidRPr="000921E0">
        <w:rPr>
          <w:rFonts w:ascii="宋体" w:hAnsi="宋体" w:hint="eastAsia"/>
          <w:color w:val="000000" w:themeColor="text1"/>
          <w:sz w:val="24"/>
          <w:szCs w:val="24"/>
        </w:rPr>
        <w:t>被授权人身份证号码：</w:t>
      </w:r>
    </w:p>
    <w:p w14:paraId="11F48A32" w14:textId="77777777" w:rsidR="00881EE1" w:rsidRPr="000921E0" w:rsidRDefault="00135058">
      <w:pPr>
        <w:tabs>
          <w:tab w:val="left" w:pos="360"/>
        </w:tabs>
        <w:spacing w:line="480" w:lineRule="auto"/>
        <w:ind w:firstLine="426"/>
        <w:rPr>
          <w:rFonts w:ascii="宋体" w:hAnsi="宋体" w:hint="eastAsia"/>
          <w:color w:val="000000" w:themeColor="text1"/>
          <w:sz w:val="24"/>
          <w:szCs w:val="24"/>
          <w:u w:val="single"/>
        </w:rPr>
      </w:pPr>
      <w:r w:rsidRPr="000921E0">
        <w:rPr>
          <w:rFonts w:ascii="宋体" w:hAnsi="宋体" w:hint="eastAsia"/>
          <w:color w:val="000000" w:themeColor="text1"/>
          <w:sz w:val="24"/>
          <w:szCs w:val="24"/>
        </w:rPr>
        <w:t>被授权人联系电话：（手机）</w:t>
      </w:r>
    </w:p>
    <w:p w14:paraId="6D666B8A" w14:textId="77777777" w:rsidR="00881EE1" w:rsidRPr="000921E0" w:rsidRDefault="00135058">
      <w:pPr>
        <w:tabs>
          <w:tab w:val="left" w:pos="360"/>
        </w:tabs>
        <w:spacing w:line="480" w:lineRule="auto"/>
        <w:ind w:firstLine="426"/>
        <w:rPr>
          <w:rFonts w:ascii="宋体" w:hAnsi="宋体" w:hint="eastAsia"/>
          <w:color w:val="000000" w:themeColor="text1"/>
          <w:sz w:val="24"/>
          <w:szCs w:val="24"/>
        </w:rPr>
      </w:pPr>
      <w:r w:rsidRPr="000921E0">
        <w:rPr>
          <w:rFonts w:ascii="宋体" w:hAnsi="宋体" w:hint="eastAsia"/>
          <w:color w:val="000000" w:themeColor="text1"/>
          <w:sz w:val="24"/>
          <w:szCs w:val="24"/>
        </w:rPr>
        <w:t>授权单位名称：（加盖CA电子公章）</w:t>
      </w:r>
    </w:p>
    <w:p w14:paraId="0D388300" w14:textId="77777777" w:rsidR="00881EE1" w:rsidRPr="000921E0" w:rsidRDefault="00135058">
      <w:pPr>
        <w:tabs>
          <w:tab w:val="left" w:pos="360"/>
        </w:tabs>
        <w:spacing w:line="480" w:lineRule="auto"/>
        <w:ind w:firstLine="426"/>
        <w:rPr>
          <w:rFonts w:ascii="宋体" w:hAnsi="宋体" w:hint="eastAsia"/>
          <w:color w:val="000000" w:themeColor="text1"/>
          <w:sz w:val="24"/>
          <w:szCs w:val="24"/>
        </w:rPr>
      </w:pPr>
      <w:r w:rsidRPr="000921E0">
        <w:rPr>
          <w:rFonts w:ascii="宋体" w:hAnsi="宋体" w:hint="eastAsia"/>
          <w:color w:val="000000" w:themeColor="text1"/>
          <w:sz w:val="24"/>
          <w:szCs w:val="24"/>
        </w:rPr>
        <w:t xml:space="preserve">单位地址： </w:t>
      </w:r>
    </w:p>
    <w:p w14:paraId="4C063FD6" w14:textId="77777777" w:rsidR="00881EE1" w:rsidRPr="000921E0" w:rsidRDefault="00135058">
      <w:pPr>
        <w:tabs>
          <w:tab w:val="left" w:pos="360"/>
        </w:tabs>
        <w:spacing w:line="480" w:lineRule="auto"/>
        <w:ind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bookmarkStart w:id="252" w:name="_格式3__银行出具的资信证明"/>
      <w:bookmarkStart w:id="253" w:name="_Hlt26955070"/>
      <w:bookmarkStart w:id="254" w:name="_Hlt26671380"/>
      <w:bookmarkStart w:id="255" w:name="OLE_LINK24"/>
      <w:bookmarkEnd w:id="252"/>
      <w:bookmarkEnd w:id="253"/>
      <w:bookmarkEnd w:id="254"/>
      <w:r w:rsidR="00C24443" w:rsidRPr="000921E0">
        <w:rPr>
          <w:rFonts w:ascii="宋体" w:hAnsi="宋体" w:hint="eastAsia"/>
          <w:color w:val="000000" w:themeColor="text1"/>
          <w:sz w:val="24"/>
          <w:szCs w:val="24"/>
        </w:rPr>
        <w:t>2025</w:t>
      </w:r>
      <w:bookmarkEnd w:id="255"/>
      <w:r w:rsidRPr="000921E0">
        <w:rPr>
          <w:rFonts w:ascii="宋体" w:hAnsi="宋体" w:hint="eastAsia"/>
          <w:color w:val="000000" w:themeColor="text1"/>
          <w:sz w:val="24"/>
          <w:szCs w:val="24"/>
        </w:rPr>
        <w:t>年   月   日</w:t>
      </w:r>
    </w:p>
    <w:p w14:paraId="26CBCE5C" w14:textId="77777777" w:rsidR="00881EE1" w:rsidRPr="000921E0" w:rsidRDefault="00881EE1">
      <w:pPr>
        <w:spacing w:line="360" w:lineRule="auto"/>
        <w:rPr>
          <w:rFonts w:ascii="宋体" w:hAnsi="宋体" w:hint="eastAsia"/>
          <w:iCs/>
          <w:color w:val="000000" w:themeColor="text1"/>
          <w:szCs w:val="21"/>
        </w:rPr>
      </w:pPr>
    </w:p>
    <w:p w14:paraId="73B85C30" w14:textId="77777777" w:rsidR="00881EE1" w:rsidRPr="000921E0" w:rsidRDefault="00881EE1">
      <w:pPr>
        <w:spacing w:line="360" w:lineRule="auto"/>
        <w:rPr>
          <w:rFonts w:ascii="宋体" w:hAnsi="宋体" w:hint="eastAsia"/>
          <w:color w:val="000000" w:themeColor="text1"/>
          <w:szCs w:val="21"/>
        </w:rPr>
      </w:pPr>
    </w:p>
    <w:p w14:paraId="02B58332" w14:textId="77777777" w:rsidR="00881EE1" w:rsidRPr="000921E0" w:rsidRDefault="00135058">
      <w:pPr>
        <w:widowControl/>
        <w:spacing w:line="360" w:lineRule="auto"/>
        <w:jc w:val="left"/>
        <w:rPr>
          <w:rFonts w:ascii="宋体" w:hAnsi="宋体" w:hint="eastAsia"/>
          <w:color w:val="000000" w:themeColor="text1"/>
          <w:szCs w:val="21"/>
        </w:rPr>
      </w:pPr>
      <w:r w:rsidRPr="000921E0">
        <w:rPr>
          <w:rFonts w:ascii="宋体" w:hAnsi="宋体"/>
          <w:color w:val="000000" w:themeColor="text1"/>
          <w:szCs w:val="21"/>
        </w:rPr>
        <w:br w:type="page"/>
      </w:r>
    </w:p>
    <w:p w14:paraId="0876BC0E" w14:textId="77777777" w:rsidR="00881EE1" w:rsidRPr="000921E0" w:rsidRDefault="00135058">
      <w:pPr>
        <w:outlineLvl w:val="1"/>
        <w:rPr>
          <w:rFonts w:ascii="宋体" w:hAnsi="宋体" w:hint="eastAsia"/>
          <w:b/>
          <w:bCs/>
          <w:color w:val="000000" w:themeColor="text1"/>
          <w:sz w:val="24"/>
          <w:szCs w:val="24"/>
        </w:rPr>
      </w:pPr>
      <w:bookmarkStart w:id="256" w:name="_Toc209700370"/>
      <w:r w:rsidRPr="000921E0">
        <w:rPr>
          <w:rFonts w:ascii="宋体" w:hAnsi="宋体" w:hint="eastAsia"/>
          <w:b/>
          <w:bCs/>
          <w:color w:val="000000" w:themeColor="text1"/>
          <w:sz w:val="24"/>
          <w:szCs w:val="24"/>
        </w:rPr>
        <w:lastRenderedPageBreak/>
        <w:t>八、</w:t>
      </w:r>
      <w:r w:rsidRPr="000921E0">
        <w:rPr>
          <w:rFonts w:ascii="宋体" w:hAnsi="宋体" w:hint="eastAsia"/>
          <w:color w:val="000000" w:themeColor="text1"/>
          <w:sz w:val="24"/>
          <w:szCs w:val="24"/>
        </w:rPr>
        <w:t>★</w:t>
      </w:r>
      <w:r w:rsidRPr="000921E0">
        <w:rPr>
          <w:rFonts w:ascii="宋体" w:hAnsi="宋体" w:hint="eastAsia"/>
          <w:b/>
          <w:bCs/>
          <w:iCs/>
          <w:color w:val="000000" w:themeColor="text1"/>
          <w:sz w:val="24"/>
          <w:szCs w:val="24"/>
        </w:rPr>
        <w:t>投标</w:t>
      </w:r>
      <w:r w:rsidRPr="000921E0">
        <w:rPr>
          <w:rFonts w:ascii="宋体" w:hAnsi="宋体" w:hint="eastAsia"/>
          <w:b/>
          <w:bCs/>
          <w:color w:val="000000" w:themeColor="text1"/>
          <w:sz w:val="24"/>
          <w:szCs w:val="24"/>
        </w:rPr>
        <w:t>函</w:t>
      </w:r>
      <w:bookmarkEnd w:id="256"/>
    </w:p>
    <w:p w14:paraId="4E1922FB" w14:textId="77777777" w:rsidR="00881EE1" w:rsidRPr="000921E0" w:rsidRDefault="00881EE1">
      <w:pPr>
        <w:jc w:val="left"/>
        <w:rPr>
          <w:rFonts w:ascii="宋体" w:hAnsi="宋体" w:hint="eastAsia"/>
          <w:color w:val="000000" w:themeColor="text1"/>
        </w:rPr>
      </w:pPr>
    </w:p>
    <w:p w14:paraId="355FC301" w14:textId="77777777" w:rsidR="00881EE1" w:rsidRPr="000921E0" w:rsidRDefault="00135058">
      <w:pPr>
        <w:spacing w:line="42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投标函</w:t>
      </w:r>
    </w:p>
    <w:p w14:paraId="35C8C106" w14:textId="77777777" w:rsidR="00881EE1" w:rsidRPr="000921E0" w:rsidRDefault="00881EE1">
      <w:pPr>
        <w:pStyle w:val="a0"/>
        <w:rPr>
          <w:rFonts w:ascii="宋体" w:hAnsi="宋体" w:hint="eastAsia"/>
          <w:color w:val="000000" w:themeColor="text1"/>
          <w:szCs w:val="21"/>
        </w:rPr>
      </w:pPr>
    </w:p>
    <w:p w14:paraId="71A1DDD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致：</w:t>
      </w:r>
      <w:r w:rsidR="00A75E04" w:rsidRPr="000921E0">
        <w:rPr>
          <w:rFonts w:ascii="宋体" w:hAnsi="宋体" w:hint="eastAsia"/>
          <w:color w:val="000000" w:themeColor="text1"/>
          <w:sz w:val="24"/>
          <w:szCs w:val="24"/>
        </w:rPr>
        <w:t>射阳县人民医院</w:t>
      </w:r>
    </w:p>
    <w:p w14:paraId="69C87910" w14:textId="396C42CB"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根据贵方的</w:t>
      </w:r>
      <w:r w:rsidR="00816E65">
        <w:rPr>
          <w:rFonts w:ascii="宋体" w:hAnsi="宋体" w:hint="eastAsia"/>
          <w:color w:val="000000" w:themeColor="text1"/>
          <w:sz w:val="24"/>
          <w:szCs w:val="24"/>
          <w:u w:val="single"/>
        </w:rPr>
        <w:t>JSZC-320924-HTMY-G2025-0009</w:t>
      </w:r>
      <w:r w:rsidRPr="000921E0">
        <w:rPr>
          <w:rFonts w:ascii="宋体" w:hAnsi="宋体" w:hint="eastAsia"/>
          <w:color w:val="000000" w:themeColor="text1"/>
          <w:sz w:val="24"/>
          <w:szCs w:val="24"/>
        </w:rPr>
        <w:t>号招标文件，正式授权下述签字人_________________(姓名)代表我方______________（投标人的名称），全权处理本次项目投标的有关事宜。</w:t>
      </w:r>
    </w:p>
    <w:p w14:paraId="4AD953AC"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据此函，__________签字人兹宣布同意如下：</w:t>
      </w:r>
    </w:p>
    <w:p w14:paraId="0E6BC6C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1. 按招标文件规定的各项要求，向采购人（合同甲方）提供所需货物（包含与货物相关的服务）。</w:t>
      </w:r>
    </w:p>
    <w:p w14:paraId="57B66DBA"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2. 我们完全理解贵方不一定将合同授予最低报价的投标人。</w:t>
      </w:r>
    </w:p>
    <w:p w14:paraId="0C9C6ED0"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3. 我们已详细审核全部招标文件及其有效补充文件，我们知道必须放弃提出含糊不清或误解问题的权利。</w:t>
      </w:r>
    </w:p>
    <w:p w14:paraId="6853C6C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4. 我们同意从规定的开标日期起遵循本投标文件，</w:t>
      </w:r>
      <w:r w:rsidRPr="000921E0">
        <w:rPr>
          <w:rFonts w:hint="eastAsia"/>
          <w:color w:val="000000" w:themeColor="text1"/>
          <w:sz w:val="24"/>
          <w:szCs w:val="24"/>
        </w:rPr>
        <w:t>并在规定的投标有效期期满之前均具有约束力。</w:t>
      </w:r>
    </w:p>
    <w:p w14:paraId="70FE8AE0"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5</w:t>
      </w:r>
      <w:r w:rsidRPr="000921E0">
        <w:rPr>
          <w:rFonts w:ascii="宋体" w:hAnsi="宋体" w:hint="eastAsia"/>
          <w:color w:val="000000" w:themeColor="text1"/>
          <w:sz w:val="24"/>
          <w:szCs w:val="24"/>
        </w:rPr>
        <w:t>. 同意向贵方提供贵方可能另外要求的与投标有关的任何证据或资料，并保证我方已提供和将要提供的文件是真实的、准确的。</w:t>
      </w:r>
    </w:p>
    <w:p w14:paraId="70229C7F"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6</w:t>
      </w:r>
      <w:r w:rsidRPr="000921E0">
        <w:rPr>
          <w:rFonts w:ascii="宋体" w:hAnsi="宋体" w:hint="eastAsia"/>
          <w:color w:val="000000" w:themeColor="text1"/>
          <w:sz w:val="24"/>
          <w:szCs w:val="24"/>
        </w:rPr>
        <w:t>. 一旦我方中标，我方将根据招标文件的规定，严格履行合同的责任和义务，并保证在招标文件规定的时间完成项目，交付采购人（合同甲方）验收、使用。</w:t>
      </w:r>
    </w:p>
    <w:p w14:paraId="7ADAAE5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7</w:t>
      </w:r>
      <w:r w:rsidRPr="000921E0">
        <w:rPr>
          <w:rFonts w:ascii="宋体" w:hAnsi="宋体" w:hint="eastAsia"/>
          <w:color w:val="000000" w:themeColor="text1"/>
          <w:sz w:val="24"/>
          <w:szCs w:val="24"/>
        </w:rPr>
        <w:t>、与本投标有关的正式通讯地址为：</w:t>
      </w:r>
    </w:p>
    <w:p w14:paraId="325F49B3"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地        址：</w:t>
      </w:r>
    </w:p>
    <w:p w14:paraId="0C9B28E1"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邮        编：</w:t>
      </w:r>
    </w:p>
    <w:p w14:paraId="377BF2D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投标人固定电话：</w:t>
      </w:r>
    </w:p>
    <w:p w14:paraId="291FF74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授权代表手机：</w:t>
      </w:r>
    </w:p>
    <w:p w14:paraId="4A5F0C9B"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投标人开户行：</w:t>
      </w:r>
    </w:p>
    <w:p w14:paraId="3B7362A9"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账        号：</w:t>
      </w:r>
    </w:p>
    <w:p w14:paraId="549CCAC1" w14:textId="48327359"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日        期：</w:t>
      </w:r>
      <w:r w:rsidR="00A250D6" w:rsidRPr="000921E0">
        <w:rPr>
          <w:rFonts w:ascii="宋体" w:hAnsi="宋体" w:hint="eastAsia"/>
          <w:color w:val="000000" w:themeColor="text1"/>
          <w:sz w:val="24"/>
          <w:szCs w:val="24"/>
        </w:rPr>
        <w:t>2025</w:t>
      </w:r>
      <w:r w:rsidRPr="000921E0">
        <w:rPr>
          <w:rFonts w:ascii="宋体" w:hAnsi="宋体" w:hint="eastAsia"/>
          <w:color w:val="000000" w:themeColor="text1"/>
          <w:sz w:val="24"/>
          <w:szCs w:val="24"/>
        </w:rPr>
        <w:t>年</w:t>
      </w:r>
      <w:r w:rsidR="00DC44C1">
        <w:rPr>
          <w:rFonts w:ascii="宋体" w:hAnsi="宋体" w:hint="eastAsia"/>
          <w:color w:val="000000" w:themeColor="text1"/>
          <w:sz w:val="24"/>
          <w:szCs w:val="24"/>
        </w:rPr>
        <w:t xml:space="preserve">  </w:t>
      </w:r>
      <w:r w:rsidRPr="000921E0">
        <w:rPr>
          <w:rFonts w:ascii="宋体" w:hAnsi="宋体" w:hint="eastAsia"/>
          <w:color w:val="000000" w:themeColor="text1"/>
          <w:sz w:val="24"/>
          <w:szCs w:val="24"/>
        </w:rPr>
        <w:t>月</w:t>
      </w:r>
      <w:r w:rsidR="00DC44C1">
        <w:rPr>
          <w:rFonts w:ascii="宋体" w:hAnsi="宋体" w:hint="eastAsia"/>
          <w:color w:val="000000" w:themeColor="text1"/>
          <w:sz w:val="24"/>
          <w:szCs w:val="24"/>
        </w:rPr>
        <w:t xml:space="preserve">  </w:t>
      </w:r>
      <w:r w:rsidRPr="000921E0">
        <w:rPr>
          <w:rFonts w:ascii="宋体" w:hAnsi="宋体" w:hint="eastAsia"/>
          <w:color w:val="000000" w:themeColor="text1"/>
          <w:sz w:val="24"/>
          <w:szCs w:val="24"/>
        </w:rPr>
        <w:t>日</w:t>
      </w:r>
    </w:p>
    <w:p w14:paraId="1E1B3465" w14:textId="77777777" w:rsidR="00881EE1" w:rsidRPr="000921E0" w:rsidRDefault="00881EE1">
      <w:pPr>
        <w:spacing w:line="560" w:lineRule="exact"/>
        <w:jc w:val="left"/>
        <w:rPr>
          <w:rFonts w:ascii="宋体" w:hAnsi="宋体" w:hint="eastAsia"/>
          <w:bCs/>
          <w:color w:val="000000" w:themeColor="text1"/>
          <w:szCs w:val="21"/>
        </w:rPr>
      </w:pPr>
    </w:p>
    <w:p w14:paraId="14B5B7D9"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1A5AB94E" w14:textId="77777777" w:rsidR="00881EE1" w:rsidRPr="000921E0" w:rsidRDefault="00135058">
      <w:pPr>
        <w:outlineLvl w:val="1"/>
        <w:rPr>
          <w:rFonts w:ascii="宋体" w:hAnsi="宋体" w:hint="eastAsia"/>
          <w:b/>
          <w:color w:val="000000" w:themeColor="text1"/>
          <w:sz w:val="24"/>
          <w:szCs w:val="24"/>
        </w:rPr>
      </w:pPr>
      <w:bookmarkStart w:id="257" w:name="_Toc209700371"/>
      <w:r w:rsidRPr="000921E0">
        <w:rPr>
          <w:rFonts w:ascii="宋体" w:hAnsi="宋体" w:hint="eastAsia"/>
          <w:b/>
          <w:color w:val="000000" w:themeColor="text1"/>
          <w:sz w:val="24"/>
          <w:szCs w:val="24"/>
        </w:rPr>
        <w:lastRenderedPageBreak/>
        <w:t>九、中小企业</w:t>
      </w:r>
      <w:r w:rsidRPr="000921E0">
        <w:rPr>
          <w:rFonts w:ascii="宋体" w:hAnsi="宋体" w:hint="eastAsia"/>
          <w:b/>
          <w:bCs/>
          <w:iCs/>
          <w:color w:val="000000" w:themeColor="text1"/>
          <w:sz w:val="24"/>
          <w:szCs w:val="24"/>
        </w:rPr>
        <w:t>声明</w:t>
      </w:r>
      <w:r w:rsidRPr="000921E0">
        <w:rPr>
          <w:rFonts w:ascii="宋体" w:hAnsi="宋体" w:hint="eastAsia"/>
          <w:b/>
          <w:color w:val="000000" w:themeColor="text1"/>
          <w:sz w:val="24"/>
          <w:szCs w:val="24"/>
        </w:rPr>
        <w:t>函（货物）</w:t>
      </w:r>
      <w:bookmarkEnd w:id="257"/>
    </w:p>
    <w:p w14:paraId="2583A507" w14:textId="77777777" w:rsidR="00881EE1" w:rsidRPr="000921E0" w:rsidRDefault="00881EE1">
      <w:pPr>
        <w:widowControl/>
        <w:spacing w:line="360" w:lineRule="auto"/>
        <w:jc w:val="left"/>
        <w:rPr>
          <w:rFonts w:ascii="宋体" w:hAnsi="宋体" w:cs="宋体" w:hint="eastAsia"/>
          <w:color w:val="000000" w:themeColor="text1"/>
          <w:szCs w:val="21"/>
        </w:rPr>
      </w:pPr>
    </w:p>
    <w:p w14:paraId="465EC027" w14:textId="77777777" w:rsidR="00881EE1" w:rsidRPr="000921E0" w:rsidRDefault="00135058">
      <w:pPr>
        <w:spacing w:line="360" w:lineRule="auto"/>
        <w:jc w:val="center"/>
        <w:rPr>
          <w:rFonts w:ascii="宋体" w:hAnsi="宋体" w:hint="eastAsia"/>
          <w:color w:val="000000" w:themeColor="text1"/>
          <w:sz w:val="28"/>
          <w:szCs w:val="28"/>
        </w:rPr>
      </w:pPr>
      <w:r w:rsidRPr="000921E0">
        <w:rPr>
          <w:rFonts w:ascii="宋体" w:hAnsi="宋体" w:hint="eastAsia"/>
          <w:b/>
          <w:bCs/>
          <w:color w:val="000000" w:themeColor="text1"/>
          <w:sz w:val="28"/>
          <w:szCs w:val="28"/>
        </w:rPr>
        <w:t>中小企业声明函（货物）</w:t>
      </w:r>
    </w:p>
    <w:p w14:paraId="3BFE845D" w14:textId="77777777" w:rsidR="00881EE1" w:rsidRPr="000921E0" w:rsidRDefault="00881EE1">
      <w:pPr>
        <w:widowControl/>
        <w:spacing w:line="360" w:lineRule="auto"/>
        <w:jc w:val="left"/>
        <w:rPr>
          <w:rFonts w:ascii="宋体" w:hAnsi="宋体" w:cs="宋体" w:hint="eastAsia"/>
          <w:color w:val="000000" w:themeColor="text1"/>
          <w:szCs w:val="21"/>
        </w:rPr>
      </w:pPr>
    </w:p>
    <w:p w14:paraId="2E28C8B7"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本公司（联合体）郑重声明，根据《政府采购促进中小企业发展管理办法》（财库﹝2020﹞46 号）的规定，本公司（联合体）参加</w:t>
      </w:r>
      <w:r w:rsidRPr="000921E0">
        <w:rPr>
          <w:rFonts w:ascii="宋体" w:hAnsi="宋体" w:hint="eastAsia"/>
          <w:b/>
          <w:bCs/>
          <w:color w:val="000000" w:themeColor="text1"/>
          <w:sz w:val="24"/>
          <w:szCs w:val="24"/>
          <w:u w:val="single"/>
        </w:rPr>
        <w:t>射阳县人民医院</w:t>
      </w:r>
      <w:r w:rsidRPr="000921E0">
        <w:rPr>
          <w:rFonts w:ascii="宋体" w:hAnsi="宋体" w:cs="宋体" w:hint="eastAsia"/>
          <w:color w:val="000000" w:themeColor="text1"/>
          <w:sz w:val="24"/>
          <w:szCs w:val="24"/>
        </w:rPr>
        <w:t>的</w:t>
      </w:r>
      <w:r w:rsidR="009904DA" w:rsidRPr="000921E0">
        <w:rPr>
          <w:rFonts w:ascii="宋体" w:hAnsi="宋体" w:hint="eastAsia"/>
          <w:b/>
          <w:bCs/>
          <w:color w:val="000000" w:themeColor="text1"/>
          <w:sz w:val="24"/>
          <w:szCs w:val="24"/>
          <w:u w:val="single"/>
        </w:rPr>
        <w:t>射阳县人民医院</w:t>
      </w:r>
      <w:r w:rsidR="00580A6F">
        <w:rPr>
          <w:rFonts w:ascii="宋体" w:hAnsi="宋体" w:hint="eastAsia"/>
          <w:b/>
          <w:bCs/>
          <w:color w:val="000000" w:themeColor="text1"/>
          <w:sz w:val="24"/>
          <w:szCs w:val="24"/>
          <w:u w:val="single"/>
        </w:rPr>
        <w:t>经颅磁刺激仪项目</w:t>
      </w:r>
      <w:r w:rsidR="00225AB8" w:rsidRPr="000921E0">
        <w:rPr>
          <w:rFonts w:ascii="宋体" w:hAnsi="宋体" w:hint="eastAsia"/>
          <w:color w:val="000000" w:themeColor="text1"/>
          <w:sz w:val="24"/>
          <w:szCs w:val="24"/>
        </w:rPr>
        <w:t>采购</w:t>
      </w:r>
      <w:r w:rsidRPr="000921E0">
        <w:rPr>
          <w:rFonts w:ascii="宋体" w:hAnsi="宋体" w:cs="宋体" w:hint="eastAsia"/>
          <w:color w:val="000000" w:themeColor="text1"/>
          <w:sz w:val="24"/>
          <w:szCs w:val="24"/>
        </w:rPr>
        <w:t>活动，提供的货物全部由符合政策要求的中小企业制造。相关企业（含联合体中的中小企业、签订分包意向协议的中小企业）的具体情况如下：</w:t>
      </w:r>
    </w:p>
    <w:p w14:paraId="6DA8E1A7"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1. </w:t>
      </w:r>
      <w:r w:rsidRPr="000921E0">
        <w:rPr>
          <w:rFonts w:ascii="宋体" w:hAnsi="宋体" w:cs="宋体" w:hint="eastAsia"/>
          <w:i/>
          <w:iCs/>
          <w:color w:val="000000" w:themeColor="text1"/>
          <w:sz w:val="24"/>
          <w:szCs w:val="24"/>
          <w:u w:val="single"/>
        </w:rPr>
        <w:t xml:space="preserve">（标的名称） </w:t>
      </w:r>
      <w:r w:rsidRPr="000921E0">
        <w:rPr>
          <w:rFonts w:ascii="宋体" w:hAnsi="宋体" w:cs="宋体" w:hint="eastAsia"/>
          <w:color w:val="000000" w:themeColor="text1"/>
          <w:sz w:val="24"/>
          <w:szCs w:val="24"/>
        </w:rPr>
        <w:t>，属于</w:t>
      </w:r>
      <w:r w:rsidRPr="000921E0">
        <w:rPr>
          <w:rFonts w:ascii="宋体" w:hAnsi="宋体" w:cs="宋体" w:hint="eastAsia"/>
          <w:i/>
          <w:iCs/>
          <w:color w:val="000000" w:themeColor="text1"/>
          <w:sz w:val="24"/>
          <w:szCs w:val="24"/>
          <w:u w:val="single"/>
        </w:rPr>
        <w:t>（采购文件中明确的所属行业）</w:t>
      </w:r>
      <w:r w:rsidRPr="000921E0">
        <w:rPr>
          <w:rFonts w:ascii="宋体" w:hAnsi="宋体" w:cs="宋体" w:hint="eastAsia"/>
          <w:color w:val="000000" w:themeColor="text1"/>
          <w:sz w:val="24"/>
          <w:szCs w:val="24"/>
        </w:rPr>
        <w:t>行业；制造商为</w:t>
      </w:r>
      <w:r w:rsidRPr="000921E0">
        <w:rPr>
          <w:rFonts w:ascii="宋体" w:hAnsi="宋体" w:cs="宋体" w:hint="eastAsia"/>
          <w:i/>
          <w:iCs/>
          <w:color w:val="000000" w:themeColor="text1"/>
          <w:sz w:val="24"/>
          <w:szCs w:val="24"/>
          <w:u w:val="single"/>
        </w:rPr>
        <w:t>（企业名称）</w:t>
      </w:r>
      <w:r w:rsidRPr="000921E0">
        <w:rPr>
          <w:rFonts w:ascii="宋体" w:hAnsi="宋体" w:cs="宋体" w:hint="eastAsia"/>
          <w:color w:val="000000" w:themeColor="text1"/>
          <w:sz w:val="24"/>
          <w:szCs w:val="24"/>
        </w:rPr>
        <w:t>，从业人员人，营业收入为万元，资产总额为万元，属于</w:t>
      </w:r>
      <w:r w:rsidRPr="000921E0">
        <w:rPr>
          <w:rFonts w:ascii="宋体" w:hAnsi="宋体" w:cs="宋体" w:hint="eastAsia"/>
          <w:i/>
          <w:iCs/>
          <w:color w:val="000000" w:themeColor="text1"/>
          <w:sz w:val="24"/>
          <w:szCs w:val="24"/>
          <w:u w:val="single"/>
        </w:rPr>
        <w:t>（小型企业、微型企业）</w:t>
      </w:r>
      <w:r w:rsidRPr="000921E0">
        <w:rPr>
          <w:rFonts w:ascii="宋体" w:hAnsi="宋体" w:cs="宋体" w:hint="eastAsia"/>
          <w:color w:val="000000" w:themeColor="text1"/>
          <w:sz w:val="24"/>
          <w:szCs w:val="24"/>
        </w:rPr>
        <w:t>；</w:t>
      </w:r>
    </w:p>
    <w:p w14:paraId="02E5C752"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2. </w:t>
      </w:r>
      <w:r w:rsidR="00AB5A75" w:rsidRPr="000921E0">
        <w:rPr>
          <w:rFonts w:ascii="宋体" w:hAnsi="宋体" w:cs="宋体" w:hint="eastAsia"/>
          <w:i/>
          <w:iCs/>
          <w:color w:val="000000" w:themeColor="text1"/>
          <w:sz w:val="24"/>
          <w:szCs w:val="24"/>
          <w:u w:val="single"/>
        </w:rPr>
        <w:t xml:space="preserve">（标的名称） </w:t>
      </w:r>
      <w:r w:rsidR="00AB5A75" w:rsidRPr="000921E0">
        <w:rPr>
          <w:rFonts w:ascii="宋体" w:hAnsi="宋体" w:cs="宋体" w:hint="eastAsia"/>
          <w:color w:val="000000" w:themeColor="text1"/>
          <w:sz w:val="24"/>
          <w:szCs w:val="24"/>
        </w:rPr>
        <w:t>，属于</w:t>
      </w:r>
      <w:r w:rsidR="00AB5A75" w:rsidRPr="000921E0">
        <w:rPr>
          <w:rFonts w:ascii="宋体" w:hAnsi="宋体" w:cs="宋体" w:hint="eastAsia"/>
          <w:i/>
          <w:iCs/>
          <w:color w:val="000000" w:themeColor="text1"/>
          <w:sz w:val="24"/>
          <w:szCs w:val="24"/>
          <w:u w:val="single"/>
        </w:rPr>
        <w:t>（采购文件中明确的所属行业）</w:t>
      </w:r>
      <w:r w:rsidR="00AB5A75" w:rsidRPr="000921E0">
        <w:rPr>
          <w:rFonts w:ascii="宋体" w:hAnsi="宋体" w:cs="宋体" w:hint="eastAsia"/>
          <w:color w:val="000000" w:themeColor="text1"/>
          <w:sz w:val="24"/>
          <w:szCs w:val="24"/>
        </w:rPr>
        <w:t>行业；制造商为</w:t>
      </w:r>
      <w:r w:rsidR="00AB5A75" w:rsidRPr="000921E0">
        <w:rPr>
          <w:rFonts w:ascii="宋体" w:hAnsi="宋体" w:cs="宋体" w:hint="eastAsia"/>
          <w:i/>
          <w:iCs/>
          <w:color w:val="000000" w:themeColor="text1"/>
          <w:sz w:val="24"/>
          <w:szCs w:val="24"/>
          <w:u w:val="single"/>
        </w:rPr>
        <w:t>（企业名称）</w:t>
      </w:r>
      <w:r w:rsidR="00AB5A75" w:rsidRPr="000921E0">
        <w:rPr>
          <w:rFonts w:ascii="宋体" w:hAnsi="宋体" w:cs="宋体" w:hint="eastAsia"/>
          <w:color w:val="000000" w:themeColor="text1"/>
          <w:sz w:val="24"/>
          <w:szCs w:val="24"/>
        </w:rPr>
        <w:t>，从业人员人，营业收入为万元，资产总额为万元，属于</w:t>
      </w:r>
      <w:r w:rsidR="00AB5A75" w:rsidRPr="000921E0">
        <w:rPr>
          <w:rFonts w:ascii="宋体" w:hAnsi="宋体" w:cs="宋体" w:hint="eastAsia"/>
          <w:i/>
          <w:iCs/>
          <w:color w:val="000000" w:themeColor="text1"/>
          <w:sz w:val="24"/>
          <w:szCs w:val="24"/>
          <w:u w:val="single"/>
        </w:rPr>
        <w:t>（小型企业、微型企业）</w:t>
      </w:r>
      <w:r w:rsidR="00AB5A75" w:rsidRPr="000921E0">
        <w:rPr>
          <w:rFonts w:ascii="宋体" w:hAnsi="宋体" w:cs="宋体" w:hint="eastAsia"/>
          <w:color w:val="000000" w:themeColor="text1"/>
          <w:sz w:val="24"/>
          <w:szCs w:val="24"/>
        </w:rPr>
        <w:t>；</w:t>
      </w:r>
    </w:p>
    <w:p w14:paraId="441C4DCF"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w:t>
      </w:r>
    </w:p>
    <w:p w14:paraId="0CE1E0D0" w14:textId="77777777" w:rsidR="00881EE1" w:rsidRPr="000921E0" w:rsidRDefault="00881EE1">
      <w:pPr>
        <w:widowControl/>
        <w:spacing w:line="360" w:lineRule="auto"/>
        <w:ind w:firstLineChars="177" w:firstLine="425"/>
        <w:jc w:val="left"/>
        <w:rPr>
          <w:rFonts w:ascii="宋体" w:hAnsi="宋体" w:cs="宋体" w:hint="eastAsia"/>
          <w:color w:val="000000" w:themeColor="text1"/>
          <w:sz w:val="24"/>
          <w:szCs w:val="24"/>
        </w:rPr>
      </w:pPr>
    </w:p>
    <w:p w14:paraId="507A312D"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14:paraId="7ABD6C3A"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本企业对上述声明内容的真实性负责。如有虚假，将依法承担相应责任。</w:t>
      </w:r>
    </w:p>
    <w:p w14:paraId="4FEDE7F4" w14:textId="77777777" w:rsidR="00881EE1" w:rsidRPr="000921E0" w:rsidRDefault="00881EE1">
      <w:pPr>
        <w:widowControl/>
        <w:spacing w:line="360" w:lineRule="auto"/>
        <w:ind w:firstLineChars="177" w:firstLine="425"/>
        <w:rPr>
          <w:rFonts w:ascii="宋体" w:hAnsi="宋体" w:cs="宋体" w:hint="eastAsia"/>
          <w:color w:val="000000" w:themeColor="text1"/>
          <w:sz w:val="24"/>
          <w:szCs w:val="24"/>
        </w:rPr>
      </w:pPr>
    </w:p>
    <w:p w14:paraId="74E85148" w14:textId="77777777" w:rsidR="00881EE1" w:rsidRPr="000921E0" w:rsidRDefault="00135058">
      <w:pPr>
        <w:widowControl/>
        <w:spacing w:line="360" w:lineRule="auto"/>
        <w:ind w:leftChars="2100" w:left="4410"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企业名称（加盖CA电子公章）：</w:t>
      </w:r>
    </w:p>
    <w:p w14:paraId="0F83289A" w14:textId="77777777" w:rsidR="00881EE1" w:rsidRPr="000921E0" w:rsidRDefault="00135058">
      <w:pPr>
        <w:widowControl/>
        <w:spacing w:line="360" w:lineRule="auto"/>
        <w:ind w:leftChars="2100" w:left="4410"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日期：2025年 月  日</w:t>
      </w:r>
    </w:p>
    <w:p w14:paraId="35B94FB9" w14:textId="77777777" w:rsidR="00881EE1" w:rsidRPr="000921E0" w:rsidRDefault="00881EE1">
      <w:pPr>
        <w:pStyle w:val="af2"/>
        <w:spacing w:beforeAutospacing="0" w:afterAutospacing="0" w:line="360" w:lineRule="auto"/>
        <w:ind w:firstLineChars="177" w:firstLine="425"/>
        <w:jc w:val="both"/>
        <w:rPr>
          <w:rFonts w:ascii="宋体" w:hAnsi="宋体" w:cs="宋体" w:hint="eastAsia"/>
          <w:color w:val="000000" w:themeColor="text1"/>
          <w:szCs w:val="24"/>
        </w:rPr>
      </w:pPr>
    </w:p>
    <w:p w14:paraId="21343364"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4"/>
        </w:rPr>
      </w:pPr>
      <w:r w:rsidRPr="000921E0">
        <w:rPr>
          <w:rFonts w:ascii="宋体" w:hAnsi="宋体" w:cs="宋体" w:hint="eastAsia"/>
          <w:color w:val="000000" w:themeColor="text1"/>
          <w:szCs w:val="24"/>
        </w:rPr>
        <w:t>备注：</w:t>
      </w:r>
    </w:p>
    <w:p w14:paraId="6AA44C3B"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1"/>
        </w:rPr>
      </w:pPr>
      <w:r w:rsidRPr="000921E0">
        <w:rPr>
          <w:rFonts w:ascii="宋体" w:hAnsi="宋体" w:cs="宋体" w:hint="eastAsia"/>
          <w:color w:val="000000" w:themeColor="text1"/>
          <w:szCs w:val="24"/>
        </w:rPr>
        <w:t xml:space="preserve">1. </w:t>
      </w:r>
      <w:r w:rsidRPr="000921E0">
        <w:rPr>
          <w:rFonts w:ascii="宋体" w:hAnsi="宋体" w:cs="宋体" w:hint="eastAsia"/>
          <w:color w:val="000000" w:themeColor="text1"/>
          <w:szCs w:val="21"/>
        </w:rPr>
        <w:t>从业人员、营业收入、资产总额填报上一年度数据，无上一年度数据的新成立企业可不填报。</w:t>
      </w:r>
    </w:p>
    <w:p w14:paraId="3C0D6985" w14:textId="77777777" w:rsidR="00881EE1" w:rsidRPr="000921E0" w:rsidRDefault="00135058">
      <w:pPr>
        <w:pStyle w:val="af2"/>
        <w:spacing w:beforeAutospacing="0" w:afterAutospacing="0" w:line="360" w:lineRule="auto"/>
        <w:ind w:firstLineChars="177" w:firstLine="425"/>
        <w:jc w:val="both"/>
        <w:rPr>
          <w:rFonts w:ascii="宋体" w:hAnsi="宋体" w:hint="eastAsia"/>
          <w:color w:val="000000" w:themeColor="text1"/>
          <w:szCs w:val="24"/>
        </w:rPr>
      </w:pPr>
      <w:r w:rsidRPr="000921E0">
        <w:rPr>
          <w:rFonts w:ascii="宋体" w:hAnsi="宋体" w:hint="eastAsia"/>
          <w:color w:val="000000" w:themeColor="text1"/>
          <w:szCs w:val="24"/>
        </w:rPr>
        <w:t xml:space="preserve">2. </w:t>
      </w:r>
      <w:r w:rsidRPr="000921E0">
        <w:rPr>
          <w:rFonts w:ascii="宋体" w:hAnsi="宋体" w:hint="eastAsia"/>
          <w:color w:val="000000" w:themeColor="text1"/>
        </w:rPr>
        <w:t>投标人提供的货物全部由符合政策要求的中小企业制造的参加本次政府采购项目需提供此声明函（中小企业划型标准详见《关于印发中小企业划型标准规定的通知》工信部联企业〔</w:t>
      </w:r>
      <w:r w:rsidRPr="000921E0">
        <w:rPr>
          <w:rFonts w:ascii="宋体" w:hAnsi="宋体"/>
          <w:color w:val="000000" w:themeColor="text1"/>
        </w:rPr>
        <w:t>2011</w:t>
      </w:r>
      <w:r w:rsidRPr="000921E0">
        <w:rPr>
          <w:rFonts w:ascii="宋体" w:hAnsi="宋体" w:hint="eastAsia"/>
          <w:color w:val="000000" w:themeColor="text1"/>
        </w:rPr>
        <w:t>〕</w:t>
      </w:r>
      <w:r w:rsidRPr="000921E0">
        <w:rPr>
          <w:rFonts w:ascii="宋体" w:hAnsi="宋体"/>
          <w:color w:val="000000" w:themeColor="text1"/>
        </w:rPr>
        <w:t>300</w:t>
      </w:r>
      <w:r w:rsidRPr="000921E0">
        <w:rPr>
          <w:rFonts w:ascii="宋体" w:hAnsi="宋体" w:hint="eastAsia"/>
          <w:color w:val="000000" w:themeColor="text1"/>
        </w:rPr>
        <w:t>号）。</w:t>
      </w:r>
    </w:p>
    <w:p w14:paraId="6995F758"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4"/>
        </w:rPr>
      </w:pPr>
      <w:r w:rsidRPr="000921E0">
        <w:rPr>
          <w:rFonts w:ascii="宋体" w:hAnsi="宋体" w:cs="宋体" w:hint="eastAsia"/>
          <w:color w:val="000000" w:themeColor="text1"/>
          <w:szCs w:val="24"/>
        </w:rPr>
        <w:t xml:space="preserve">3. </w:t>
      </w:r>
      <w:r w:rsidRPr="00DC44C1">
        <w:rPr>
          <w:rFonts w:ascii="宋体" w:hAnsi="宋体" w:cs="宋体" w:hint="eastAsia"/>
          <w:b/>
          <w:bCs/>
          <w:color w:val="000000" w:themeColor="text1"/>
          <w:szCs w:val="24"/>
        </w:rPr>
        <w:t>《中小企业声明函（货物）》中“采购文件中</w:t>
      </w:r>
      <w:r w:rsidRPr="00DC44C1">
        <w:rPr>
          <w:rFonts w:ascii="宋体" w:hAnsi="宋体" w:cs="宋体"/>
          <w:b/>
          <w:bCs/>
          <w:color w:val="000000" w:themeColor="text1"/>
          <w:szCs w:val="24"/>
        </w:rPr>
        <w:t>明确的所属行业</w:t>
      </w:r>
      <w:r w:rsidRPr="00DC44C1">
        <w:rPr>
          <w:rFonts w:ascii="宋体" w:hAnsi="宋体" w:cs="宋体" w:hint="eastAsia"/>
          <w:b/>
          <w:bCs/>
          <w:color w:val="000000" w:themeColor="text1"/>
          <w:szCs w:val="24"/>
        </w:rPr>
        <w:t>”详见招标文件《第四章 采购需求》</w:t>
      </w:r>
      <w:r w:rsidR="00FA42C4" w:rsidRPr="00DC44C1">
        <w:rPr>
          <w:rFonts w:ascii="宋体" w:hAnsi="宋体" w:cs="宋体" w:hint="eastAsia"/>
          <w:b/>
          <w:bCs/>
          <w:color w:val="000000" w:themeColor="text1"/>
          <w:szCs w:val="24"/>
        </w:rPr>
        <w:t>第六条</w:t>
      </w:r>
      <w:r w:rsidRPr="00DC44C1">
        <w:rPr>
          <w:rFonts w:ascii="宋体" w:hAnsi="宋体" w:cs="宋体" w:hint="eastAsia"/>
          <w:b/>
          <w:bCs/>
          <w:color w:val="000000" w:themeColor="text1"/>
          <w:szCs w:val="24"/>
        </w:rPr>
        <w:t>“采购标的对应的中小企业划分标准所属行业一览表”</w:t>
      </w:r>
      <w:r w:rsidRPr="00DC44C1">
        <w:rPr>
          <w:rFonts w:ascii="宋体" w:hAnsi="宋体" w:cs="宋体"/>
          <w:b/>
          <w:bCs/>
          <w:color w:val="000000" w:themeColor="text1"/>
          <w:szCs w:val="24"/>
        </w:rPr>
        <w:t>。</w:t>
      </w:r>
    </w:p>
    <w:p w14:paraId="393ED79E"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4. 投标人未按上述要求提供声明函的，价格将不做相应扣除。</w:t>
      </w:r>
    </w:p>
    <w:p w14:paraId="3AE28A69"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5. 中标供应商享受本办法规定的中小企业扶持政策的，《中小企业声明函（货物）》将随中标结果公开，接受社会监督。</w:t>
      </w:r>
    </w:p>
    <w:p w14:paraId="1FE4B8F6"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6. 投标人应对其声明内容的真实性负责，声明函内容不实的，属于提供虚假材料谋取中标，将依照《中华人民共和国政府采购法》等国家有关规定追究相应责任。</w:t>
      </w:r>
    </w:p>
    <w:p w14:paraId="24986E8A" w14:textId="77777777" w:rsidR="00881EE1" w:rsidRPr="000921E0" w:rsidRDefault="00135058">
      <w:pPr>
        <w:outlineLvl w:val="1"/>
        <w:rPr>
          <w:rFonts w:ascii="宋体" w:hAnsi="宋体" w:hint="eastAsia"/>
          <w:b/>
          <w:color w:val="000000" w:themeColor="text1"/>
          <w:sz w:val="24"/>
          <w:szCs w:val="24"/>
        </w:rPr>
      </w:pPr>
      <w:r w:rsidRPr="000921E0">
        <w:rPr>
          <w:rFonts w:ascii="宋体" w:hAnsi="宋体"/>
          <w:b/>
          <w:color w:val="000000" w:themeColor="text1"/>
          <w:sz w:val="24"/>
          <w:szCs w:val="24"/>
        </w:rPr>
        <w:br w:type="page" w:clear="all"/>
      </w:r>
      <w:bookmarkStart w:id="258" w:name="OLE_LINK7"/>
      <w:bookmarkStart w:id="259" w:name="_Toc209700372"/>
      <w:r w:rsidRPr="000921E0">
        <w:rPr>
          <w:rFonts w:ascii="宋体" w:hAnsi="宋体" w:hint="eastAsia"/>
          <w:b/>
          <w:color w:val="000000" w:themeColor="text1"/>
          <w:sz w:val="24"/>
          <w:szCs w:val="24"/>
        </w:rPr>
        <w:lastRenderedPageBreak/>
        <w:t>十、残疾人福利性单位声明函</w:t>
      </w:r>
      <w:bookmarkEnd w:id="259"/>
    </w:p>
    <w:bookmarkEnd w:id="258"/>
    <w:p w14:paraId="06D56E51" w14:textId="77777777" w:rsidR="00881EE1" w:rsidRPr="000921E0" w:rsidRDefault="00881EE1">
      <w:pPr>
        <w:spacing w:line="360" w:lineRule="auto"/>
        <w:rPr>
          <w:rFonts w:ascii="宋体" w:hAnsi="宋体" w:hint="eastAsia"/>
          <w:color w:val="000000" w:themeColor="text1"/>
          <w:szCs w:val="21"/>
        </w:rPr>
      </w:pPr>
    </w:p>
    <w:p w14:paraId="44F5C628" w14:textId="77777777" w:rsidR="00881EE1" w:rsidRPr="000921E0" w:rsidRDefault="00135058">
      <w:pPr>
        <w:pStyle w:val="a0"/>
        <w:jc w:val="center"/>
        <w:rPr>
          <w:rFonts w:ascii="宋体" w:hAnsi="宋体" w:hint="eastAsia"/>
          <w:color w:val="000000" w:themeColor="text1"/>
          <w:sz w:val="28"/>
          <w:szCs w:val="28"/>
        </w:rPr>
      </w:pPr>
      <w:r w:rsidRPr="000921E0">
        <w:rPr>
          <w:rFonts w:ascii="宋体" w:hAnsi="宋体" w:hint="eastAsia"/>
          <w:b/>
          <w:color w:val="000000" w:themeColor="text1"/>
          <w:sz w:val="28"/>
          <w:szCs w:val="28"/>
        </w:rPr>
        <w:t>残疾人福利性单位声明函</w:t>
      </w:r>
    </w:p>
    <w:p w14:paraId="23BFD73B" w14:textId="77777777" w:rsidR="00881EE1" w:rsidRPr="000921E0" w:rsidRDefault="00881EE1">
      <w:pPr>
        <w:spacing w:line="360" w:lineRule="auto"/>
        <w:rPr>
          <w:rFonts w:ascii="宋体" w:hAnsi="宋体" w:hint="eastAsia"/>
          <w:color w:val="000000" w:themeColor="text1"/>
          <w:szCs w:val="21"/>
        </w:rPr>
      </w:pPr>
    </w:p>
    <w:p w14:paraId="11B0BF17" w14:textId="282C1FA6"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中国残疾人联合会关于促进残疾人就业政府采购政策的通知》（财库〔2017〕141号）的规定，本单位为符合条件的残疾人福利性单位，且本单位参加______单位的采购文件编号为</w:t>
      </w:r>
      <w:r w:rsidR="00816E65">
        <w:rPr>
          <w:rFonts w:ascii="宋体" w:hAnsi="宋体" w:hint="eastAsia"/>
          <w:color w:val="000000" w:themeColor="text1"/>
          <w:sz w:val="24"/>
          <w:szCs w:val="24"/>
        </w:rPr>
        <w:t>JSZC-320924-HTMY-G2025-0009</w:t>
      </w:r>
      <w:r w:rsidRPr="000921E0">
        <w:rPr>
          <w:rFonts w:ascii="宋体" w:hAnsi="宋体" w:hint="eastAsia"/>
          <w:color w:val="000000" w:themeColor="text1"/>
          <w:sz w:val="24"/>
          <w:szCs w:val="24"/>
        </w:rPr>
        <w:t>的项目采购活动提供本单位制造的货物，或者提供其他残疾人福利性单位制造的货物（不包括使用非残疾人福利性单位注册商标的货物）。</w:t>
      </w:r>
    </w:p>
    <w:p w14:paraId="449F81DD" w14:textId="77777777" w:rsidR="00881EE1" w:rsidRPr="000921E0" w:rsidRDefault="00135058">
      <w:pPr>
        <w:spacing w:line="360" w:lineRule="auto"/>
        <w:ind w:firstLine="480"/>
        <w:rPr>
          <w:rFonts w:ascii="宋体" w:hAnsi="宋体" w:hint="eastAsia"/>
          <w:color w:val="000000" w:themeColor="text1"/>
          <w:sz w:val="24"/>
          <w:szCs w:val="24"/>
        </w:rPr>
      </w:pPr>
      <w:r w:rsidRPr="000921E0">
        <w:rPr>
          <w:rFonts w:ascii="宋体" w:hAnsi="宋体" w:hint="eastAsia"/>
          <w:color w:val="000000" w:themeColor="text1"/>
          <w:sz w:val="24"/>
          <w:szCs w:val="24"/>
        </w:rPr>
        <w:t>本单位对上述声明的真实性负责。如有虚假，将依法承担相应责任。</w:t>
      </w:r>
    </w:p>
    <w:p w14:paraId="3645D114" w14:textId="77777777" w:rsidR="00881EE1" w:rsidRPr="000921E0" w:rsidRDefault="00881EE1">
      <w:pPr>
        <w:spacing w:line="360" w:lineRule="auto"/>
        <w:ind w:firstLine="480"/>
        <w:rPr>
          <w:rFonts w:ascii="宋体" w:hAnsi="宋体" w:hint="eastAsia"/>
          <w:color w:val="000000" w:themeColor="text1"/>
          <w:sz w:val="24"/>
          <w:szCs w:val="24"/>
        </w:rPr>
      </w:pPr>
    </w:p>
    <w:p w14:paraId="2F72C548" w14:textId="77777777" w:rsidR="00881EE1" w:rsidRPr="000921E0" w:rsidRDefault="00881EE1">
      <w:pPr>
        <w:spacing w:line="360" w:lineRule="auto"/>
        <w:ind w:firstLine="480"/>
        <w:rPr>
          <w:rFonts w:ascii="宋体" w:hAnsi="宋体" w:hint="eastAsia"/>
          <w:color w:val="000000" w:themeColor="text1"/>
          <w:sz w:val="24"/>
          <w:szCs w:val="24"/>
        </w:rPr>
      </w:pPr>
    </w:p>
    <w:p w14:paraId="61072CE7"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6B527A46" w14:textId="77777777" w:rsidR="00881EE1" w:rsidRPr="000921E0" w:rsidRDefault="00135058">
      <w:pPr>
        <w:tabs>
          <w:tab w:val="left" w:pos="4860"/>
        </w:tabs>
        <w:spacing w:line="360" w:lineRule="auto"/>
        <w:ind w:right="1560" w:firstLine="426"/>
        <w:jc w:val="left"/>
        <w:rPr>
          <w:rFonts w:ascii="宋体" w:hAnsi="宋体" w:hint="eastAsia"/>
          <w:color w:val="000000" w:themeColor="text1"/>
          <w:sz w:val="24"/>
          <w:szCs w:val="24"/>
        </w:rPr>
      </w:pPr>
      <w:r w:rsidRPr="000921E0">
        <w:rPr>
          <w:rFonts w:ascii="宋体" w:hAnsi="宋体" w:hint="eastAsia"/>
          <w:color w:val="000000" w:themeColor="text1"/>
          <w:sz w:val="24"/>
          <w:szCs w:val="24"/>
        </w:rPr>
        <w:t>日期：2025年  月  日</w:t>
      </w:r>
    </w:p>
    <w:p w14:paraId="5629BFE5" w14:textId="77777777" w:rsidR="00881EE1" w:rsidRPr="000921E0" w:rsidRDefault="00881EE1">
      <w:pPr>
        <w:spacing w:line="360" w:lineRule="auto"/>
        <w:jc w:val="left"/>
        <w:rPr>
          <w:rFonts w:ascii="宋体" w:hAnsi="宋体" w:hint="eastAsia"/>
          <w:bCs/>
          <w:color w:val="000000" w:themeColor="text1"/>
          <w:sz w:val="24"/>
          <w:szCs w:val="24"/>
        </w:rPr>
      </w:pPr>
    </w:p>
    <w:p w14:paraId="1AB3A6C2"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备注：</w:t>
      </w:r>
    </w:p>
    <w:p w14:paraId="79112FE6"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投标人如不提供此声明函，价格将不做相应扣除。</w:t>
      </w:r>
    </w:p>
    <w:p w14:paraId="23677913"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中标人为残疾人福利单位的，此声明函将随中标结果同时公告，接受社会监督。</w:t>
      </w:r>
    </w:p>
    <w:p w14:paraId="539CA4BE" w14:textId="77777777" w:rsidR="00881EE1" w:rsidRPr="000921E0" w:rsidRDefault="00881EE1">
      <w:pPr>
        <w:rPr>
          <w:color w:val="000000" w:themeColor="text1"/>
          <w:sz w:val="24"/>
          <w:szCs w:val="24"/>
        </w:rPr>
      </w:pPr>
    </w:p>
    <w:p w14:paraId="3B68FADE" w14:textId="77777777" w:rsidR="00881EE1" w:rsidRPr="000921E0" w:rsidRDefault="00135058">
      <w:pPr>
        <w:widowControl/>
        <w:jc w:val="left"/>
        <w:rPr>
          <w:color w:val="000000" w:themeColor="text1"/>
          <w:sz w:val="24"/>
          <w:szCs w:val="24"/>
        </w:rPr>
      </w:pPr>
      <w:r w:rsidRPr="000921E0">
        <w:rPr>
          <w:color w:val="000000" w:themeColor="text1"/>
          <w:sz w:val="24"/>
          <w:szCs w:val="24"/>
        </w:rPr>
        <w:br w:type="page"/>
      </w:r>
    </w:p>
    <w:p w14:paraId="456CFB6D" w14:textId="77777777" w:rsidR="00881EE1" w:rsidRPr="000921E0" w:rsidRDefault="00135058">
      <w:pPr>
        <w:outlineLvl w:val="1"/>
        <w:rPr>
          <w:rFonts w:ascii="宋体" w:hAnsi="宋体" w:hint="eastAsia"/>
          <w:b/>
          <w:color w:val="000000" w:themeColor="text1"/>
          <w:sz w:val="24"/>
          <w:szCs w:val="24"/>
        </w:rPr>
      </w:pPr>
      <w:bookmarkStart w:id="260" w:name="_Toc209700373"/>
      <w:r w:rsidRPr="000921E0">
        <w:rPr>
          <w:rFonts w:ascii="宋体" w:hAnsi="宋体" w:hint="eastAsia"/>
          <w:b/>
          <w:color w:val="000000" w:themeColor="text1"/>
          <w:sz w:val="24"/>
          <w:szCs w:val="24"/>
        </w:rPr>
        <w:lastRenderedPageBreak/>
        <w:t>十一、监狱企业证明文件</w:t>
      </w:r>
      <w:bookmarkEnd w:id="260"/>
    </w:p>
    <w:p w14:paraId="00F66A34" w14:textId="77777777" w:rsidR="00881EE1" w:rsidRPr="000921E0" w:rsidRDefault="00881EE1">
      <w:pPr>
        <w:pStyle w:val="a0"/>
        <w:rPr>
          <w:color w:val="000000" w:themeColor="text1"/>
          <w:sz w:val="24"/>
          <w:szCs w:val="24"/>
        </w:rPr>
      </w:pPr>
    </w:p>
    <w:p w14:paraId="08550C0F" w14:textId="77777777" w:rsidR="00881EE1" w:rsidRPr="001F74FB" w:rsidRDefault="00135058">
      <w:pPr>
        <w:spacing w:line="360" w:lineRule="auto"/>
        <w:jc w:val="center"/>
        <w:rPr>
          <w:rFonts w:ascii="宋体" w:hAnsi="宋体" w:hint="eastAsia"/>
          <w:b/>
          <w:color w:val="000000" w:themeColor="text1"/>
          <w:sz w:val="28"/>
          <w:szCs w:val="28"/>
        </w:rPr>
      </w:pPr>
      <w:r w:rsidRPr="001F74FB">
        <w:rPr>
          <w:rFonts w:ascii="宋体" w:hAnsi="宋体" w:hint="eastAsia"/>
          <w:b/>
          <w:color w:val="000000" w:themeColor="text1"/>
          <w:sz w:val="28"/>
          <w:szCs w:val="28"/>
        </w:rPr>
        <w:t>监狱企业证明文件</w:t>
      </w:r>
    </w:p>
    <w:p w14:paraId="41BC53A6"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省级以上监狱管理局、戒毒管理局（含新疆生产建设兵团）出具的属于监狱企业的证明文件。</w:t>
      </w:r>
    </w:p>
    <w:p w14:paraId="70E1CF1F"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21D3C941"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54DC9928"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2DEC6581"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60FED4C3"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日期：2025年  月  日</w:t>
      </w:r>
    </w:p>
    <w:p w14:paraId="2B3520F2" w14:textId="77777777" w:rsidR="00881EE1" w:rsidRPr="000921E0" w:rsidRDefault="00881EE1">
      <w:pPr>
        <w:pStyle w:val="a0"/>
        <w:rPr>
          <w:color w:val="000000" w:themeColor="text1"/>
        </w:rPr>
      </w:pPr>
    </w:p>
    <w:p w14:paraId="303DB12B" w14:textId="77777777" w:rsidR="00881EE1" w:rsidRPr="000921E0" w:rsidRDefault="00881EE1">
      <w:pPr>
        <w:spacing w:line="360" w:lineRule="auto"/>
        <w:rPr>
          <w:rFonts w:ascii="宋体" w:hAnsi="宋体" w:hint="eastAsia"/>
          <w:color w:val="000000" w:themeColor="text1"/>
          <w:sz w:val="24"/>
          <w:szCs w:val="24"/>
        </w:rPr>
        <w:sectPr w:rsidR="00881EE1" w:rsidRPr="000921E0" w:rsidSect="00B012E6">
          <w:headerReference w:type="default" r:id="rId10"/>
          <w:footerReference w:type="even" r:id="rId11"/>
          <w:footerReference w:type="default" r:id="rId12"/>
          <w:footerReference w:type="first" r:id="rId13"/>
          <w:pgSz w:w="11906" w:h="16838"/>
          <w:pgMar w:top="1440" w:right="1440" w:bottom="1440" w:left="1440" w:header="851" w:footer="624" w:gutter="0"/>
          <w:cols w:space="720"/>
          <w:titlePg/>
          <w:docGrid w:linePitch="360"/>
        </w:sectPr>
      </w:pPr>
    </w:p>
    <w:p w14:paraId="49C27C83" w14:textId="77777777" w:rsidR="00881EE1" w:rsidRPr="000921E0" w:rsidRDefault="00135058">
      <w:pPr>
        <w:outlineLvl w:val="1"/>
        <w:rPr>
          <w:rFonts w:ascii="宋体" w:hAnsi="宋体" w:hint="eastAsia"/>
          <w:b/>
          <w:color w:val="000000" w:themeColor="text1"/>
          <w:sz w:val="24"/>
          <w:szCs w:val="24"/>
        </w:rPr>
      </w:pPr>
      <w:bookmarkStart w:id="261" w:name="_Toc209700374"/>
      <w:r w:rsidRPr="000921E0">
        <w:rPr>
          <w:rFonts w:ascii="宋体" w:hAnsi="宋体" w:hint="eastAsia"/>
          <w:b/>
          <w:color w:val="000000" w:themeColor="text1"/>
          <w:sz w:val="24"/>
          <w:szCs w:val="24"/>
        </w:rPr>
        <w:lastRenderedPageBreak/>
        <w:t>十二、</w:t>
      </w:r>
      <w:r w:rsidRPr="000921E0">
        <w:rPr>
          <w:rFonts w:ascii="宋体" w:hAnsi="宋体" w:hint="eastAsia"/>
          <w:iCs/>
          <w:color w:val="000000" w:themeColor="text1"/>
          <w:sz w:val="24"/>
          <w:szCs w:val="24"/>
        </w:rPr>
        <w:t>★</w:t>
      </w:r>
      <w:r w:rsidRPr="000921E0">
        <w:rPr>
          <w:rFonts w:ascii="宋体" w:hAnsi="宋体" w:hint="eastAsia"/>
          <w:b/>
          <w:color w:val="000000" w:themeColor="text1"/>
          <w:sz w:val="24"/>
          <w:szCs w:val="24"/>
        </w:rPr>
        <w:t>投标分项报价表</w:t>
      </w:r>
      <w:bookmarkEnd w:id="261"/>
    </w:p>
    <w:p w14:paraId="452F88C7" w14:textId="77777777" w:rsidR="00881EE1" w:rsidRPr="000921E0" w:rsidRDefault="00881EE1">
      <w:pPr>
        <w:rPr>
          <w:rFonts w:ascii="宋体" w:hAnsi="宋体" w:hint="eastAsia"/>
          <w:color w:val="000000" w:themeColor="text1"/>
          <w:sz w:val="24"/>
          <w:szCs w:val="24"/>
        </w:rPr>
      </w:pPr>
    </w:p>
    <w:p w14:paraId="4B9F164E"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b/>
          <w:color w:val="000000" w:themeColor="text1"/>
          <w:sz w:val="28"/>
          <w:szCs w:val="28"/>
        </w:rPr>
        <w:t>投标分项报价表</w:t>
      </w:r>
    </w:p>
    <w:p w14:paraId="31278A46"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585663" w:rsidRPr="000921E0">
        <w:rPr>
          <w:rFonts w:ascii="宋体" w:hAnsi="宋体" w:hint="eastAsia"/>
          <w:color w:val="000000" w:themeColor="text1"/>
          <w:szCs w:val="21"/>
        </w:rPr>
        <w:t>射阳县人民医院</w:t>
      </w:r>
      <w:r w:rsidR="00580A6F">
        <w:rPr>
          <w:rFonts w:ascii="宋体" w:hAnsi="宋体" w:hint="eastAsia"/>
          <w:color w:val="000000" w:themeColor="text1"/>
          <w:szCs w:val="21"/>
        </w:rPr>
        <w:t>经颅磁刺激仪项目</w:t>
      </w:r>
    </w:p>
    <w:p w14:paraId="54F07466" w14:textId="4ABA41DD" w:rsidR="00881EE1" w:rsidRPr="000921E0" w:rsidRDefault="00135058">
      <w:pPr>
        <w:pStyle w:val="a0"/>
        <w:rPr>
          <w:rFonts w:ascii="宋体" w:hAnsi="宋体" w:hint="eastAsia"/>
          <w:color w:val="000000" w:themeColor="text1"/>
          <w:szCs w:val="21"/>
        </w:rPr>
      </w:pPr>
      <w:r w:rsidRPr="000921E0">
        <w:rPr>
          <w:rFonts w:ascii="宋体" w:hAnsi="宋体" w:hint="eastAsia"/>
          <w:color w:val="000000" w:themeColor="text1"/>
          <w:szCs w:val="21"/>
        </w:rPr>
        <w:t>项目编号：</w:t>
      </w:r>
      <w:r w:rsidR="00816E65">
        <w:rPr>
          <w:rFonts w:ascii="宋体" w:hAnsi="宋体" w:hint="eastAsia"/>
          <w:color w:val="000000" w:themeColor="text1"/>
          <w:szCs w:val="21"/>
        </w:rPr>
        <w:t>JSZC-320924-HTMY-G2025-0009</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
        <w:gridCol w:w="1962"/>
        <w:gridCol w:w="851"/>
        <w:gridCol w:w="1417"/>
        <w:gridCol w:w="851"/>
        <w:gridCol w:w="850"/>
        <w:gridCol w:w="1276"/>
        <w:gridCol w:w="1417"/>
      </w:tblGrid>
      <w:tr w:rsidR="00DE2D50" w:rsidRPr="000921E0" w14:paraId="5B729877" w14:textId="77777777" w:rsidTr="00DE2D50">
        <w:trPr>
          <w:cantSplit/>
          <w:trHeight w:val="544"/>
        </w:trPr>
        <w:tc>
          <w:tcPr>
            <w:tcW w:w="556" w:type="dxa"/>
            <w:vAlign w:val="center"/>
          </w:tcPr>
          <w:p w14:paraId="27AE4625"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序号</w:t>
            </w:r>
          </w:p>
        </w:tc>
        <w:tc>
          <w:tcPr>
            <w:tcW w:w="1962" w:type="dxa"/>
            <w:vAlign w:val="center"/>
          </w:tcPr>
          <w:p w14:paraId="63C5D228"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产品名称</w:t>
            </w:r>
          </w:p>
        </w:tc>
        <w:tc>
          <w:tcPr>
            <w:tcW w:w="851" w:type="dxa"/>
            <w:vAlign w:val="center"/>
          </w:tcPr>
          <w:p w14:paraId="371C24C5"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品牌</w:t>
            </w:r>
          </w:p>
        </w:tc>
        <w:tc>
          <w:tcPr>
            <w:tcW w:w="1417" w:type="dxa"/>
            <w:vAlign w:val="center"/>
          </w:tcPr>
          <w:p w14:paraId="4DBB640B"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规格</w:t>
            </w:r>
            <w:r>
              <w:rPr>
                <w:rFonts w:ascii="宋体" w:hAnsi="宋体" w:hint="eastAsia"/>
                <w:b/>
                <w:bCs/>
                <w:color w:val="000000" w:themeColor="text1"/>
                <w:szCs w:val="21"/>
              </w:rPr>
              <w:t>型号</w:t>
            </w:r>
          </w:p>
        </w:tc>
        <w:tc>
          <w:tcPr>
            <w:tcW w:w="851" w:type="dxa"/>
            <w:vAlign w:val="center"/>
          </w:tcPr>
          <w:p w14:paraId="28F9E8F7"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单位</w:t>
            </w:r>
          </w:p>
        </w:tc>
        <w:tc>
          <w:tcPr>
            <w:tcW w:w="850" w:type="dxa"/>
            <w:vAlign w:val="center"/>
          </w:tcPr>
          <w:p w14:paraId="166B25F2" w14:textId="77777777" w:rsidR="00DE2D50" w:rsidRPr="000921E0" w:rsidRDefault="00DE2D50" w:rsidP="00DE2D50">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数量</w:t>
            </w:r>
          </w:p>
        </w:tc>
        <w:tc>
          <w:tcPr>
            <w:tcW w:w="1276" w:type="dxa"/>
            <w:vAlign w:val="center"/>
          </w:tcPr>
          <w:p w14:paraId="279B8311"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单价</w:t>
            </w:r>
            <w:r w:rsidRPr="000921E0">
              <w:rPr>
                <w:rFonts w:ascii="宋体" w:hAnsi="宋体" w:hint="eastAsia"/>
                <w:b/>
                <w:bCs/>
                <w:color w:val="000000" w:themeColor="text1"/>
              </w:rPr>
              <w:t>（元）</w:t>
            </w:r>
          </w:p>
        </w:tc>
        <w:tc>
          <w:tcPr>
            <w:tcW w:w="1417" w:type="dxa"/>
            <w:vAlign w:val="center"/>
          </w:tcPr>
          <w:p w14:paraId="13FFE7F7"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合价</w:t>
            </w:r>
            <w:r w:rsidRPr="000921E0">
              <w:rPr>
                <w:rFonts w:ascii="宋体" w:hAnsi="宋体" w:hint="eastAsia"/>
                <w:b/>
                <w:bCs/>
                <w:color w:val="000000" w:themeColor="text1"/>
              </w:rPr>
              <w:t>（元）</w:t>
            </w:r>
          </w:p>
        </w:tc>
      </w:tr>
      <w:tr w:rsidR="00DE2D50" w:rsidRPr="000921E0" w14:paraId="1CD02AC1" w14:textId="77777777" w:rsidTr="00DE2D50">
        <w:trPr>
          <w:cantSplit/>
          <w:trHeight w:val="696"/>
        </w:trPr>
        <w:tc>
          <w:tcPr>
            <w:tcW w:w="556" w:type="dxa"/>
            <w:vAlign w:val="center"/>
          </w:tcPr>
          <w:p w14:paraId="564FEDBD" w14:textId="77777777" w:rsidR="00DE2D50" w:rsidRPr="000921E0" w:rsidRDefault="00DE2D50" w:rsidP="00610A41">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1</w:t>
            </w:r>
          </w:p>
        </w:tc>
        <w:tc>
          <w:tcPr>
            <w:tcW w:w="1962" w:type="dxa"/>
            <w:vAlign w:val="center"/>
          </w:tcPr>
          <w:p w14:paraId="536043B3" w14:textId="77777777" w:rsidR="00DE2D50" w:rsidRPr="000921E0" w:rsidRDefault="00DE2D50" w:rsidP="00610A41">
            <w:pPr>
              <w:spacing w:line="276" w:lineRule="auto"/>
              <w:jc w:val="center"/>
              <w:rPr>
                <w:rFonts w:ascii="宋体" w:hAnsi="宋体" w:hint="eastAsia"/>
                <w:color w:val="000000" w:themeColor="text1"/>
                <w:szCs w:val="21"/>
              </w:rPr>
            </w:pPr>
          </w:p>
        </w:tc>
        <w:tc>
          <w:tcPr>
            <w:tcW w:w="851" w:type="dxa"/>
            <w:vAlign w:val="center"/>
          </w:tcPr>
          <w:p w14:paraId="2F121447" w14:textId="77777777" w:rsidR="00DE2D50" w:rsidRPr="000921E0" w:rsidRDefault="00DE2D50" w:rsidP="00610A41">
            <w:pPr>
              <w:spacing w:line="276" w:lineRule="auto"/>
              <w:jc w:val="center"/>
              <w:rPr>
                <w:rFonts w:ascii="宋体" w:hAnsi="宋体" w:hint="eastAsia"/>
                <w:color w:val="000000" w:themeColor="text1"/>
                <w:szCs w:val="21"/>
              </w:rPr>
            </w:pPr>
          </w:p>
        </w:tc>
        <w:tc>
          <w:tcPr>
            <w:tcW w:w="1417" w:type="dxa"/>
            <w:vAlign w:val="center"/>
          </w:tcPr>
          <w:p w14:paraId="63A0B0FF" w14:textId="77777777" w:rsidR="00DE2D50" w:rsidRPr="000921E0" w:rsidRDefault="00DE2D50" w:rsidP="00610A41">
            <w:pPr>
              <w:spacing w:line="276" w:lineRule="auto"/>
              <w:jc w:val="center"/>
              <w:rPr>
                <w:rFonts w:ascii="宋体" w:hAnsi="宋体" w:hint="eastAsia"/>
                <w:color w:val="000000" w:themeColor="text1"/>
                <w:szCs w:val="21"/>
              </w:rPr>
            </w:pPr>
          </w:p>
        </w:tc>
        <w:tc>
          <w:tcPr>
            <w:tcW w:w="851" w:type="dxa"/>
            <w:vAlign w:val="center"/>
          </w:tcPr>
          <w:p w14:paraId="26B3123C" w14:textId="77777777" w:rsidR="00DE2D50" w:rsidRPr="000921E0" w:rsidRDefault="00DE2D50" w:rsidP="00610A41">
            <w:pPr>
              <w:spacing w:line="276" w:lineRule="auto"/>
              <w:jc w:val="center"/>
              <w:rPr>
                <w:rFonts w:ascii="宋体" w:hAnsi="宋体" w:hint="eastAsia"/>
                <w:color w:val="000000" w:themeColor="text1"/>
                <w:szCs w:val="21"/>
              </w:rPr>
            </w:pPr>
          </w:p>
        </w:tc>
        <w:tc>
          <w:tcPr>
            <w:tcW w:w="850" w:type="dxa"/>
            <w:vAlign w:val="center"/>
          </w:tcPr>
          <w:p w14:paraId="3ECF5B58" w14:textId="77777777" w:rsidR="00DE2D50" w:rsidRPr="000921E0" w:rsidRDefault="00DE2D50" w:rsidP="00610A41">
            <w:pPr>
              <w:spacing w:line="276" w:lineRule="auto"/>
              <w:jc w:val="center"/>
              <w:rPr>
                <w:rFonts w:ascii="宋体" w:hAnsi="宋体" w:hint="eastAsia"/>
                <w:color w:val="000000" w:themeColor="text1"/>
                <w:szCs w:val="21"/>
              </w:rPr>
            </w:pPr>
          </w:p>
        </w:tc>
        <w:tc>
          <w:tcPr>
            <w:tcW w:w="1276" w:type="dxa"/>
            <w:vAlign w:val="center"/>
          </w:tcPr>
          <w:p w14:paraId="33F006C0" w14:textId="77777777" w:rsidR="00DE2D50" w:rsidRPr="000921E0" w:rsidRDefault="00DE2D50" w:rsidP="00610A41">
            <w:pPr>
              <w:spacing w:line="276" w:lineRule="auto"/>
              <w:jc w:val="center"/>
              <w:rPr>
                <w:rFonts w:ascii="宋体" w:hAnsi="宋体" w:hint="eastAsia"/>
                <w:color w:val="000000" w:themeColor="text1"/>
                <w:szCs w:val="21"/>
              </w:rPr>
            </w:pPr>
          </w:p>
        </w:tc>
        <w:tc>
          <w:tcPr>
            <w:tcW w:w="1417" w:type="dxa"/>
            <w:vAlign w:val="center"/>
          </w:tcPr>
          <w:p w14:paraId="1A3FCE0B" w14:textId="77777777" w:rsidR="00DE2D50" w:rsidRPr="000921E0" w:rsidRDefault="00DE2D50" w:rsidP="00610A41">
            <w:pPr>
              <w:spacing w:line="276" w:lineRule="auto"/>
              <w:jc w:val="center"/>
              <w:rPr>
                <w:rFonts w:ascii="宋体" w:hAnsi="宋体" w:hint="eastAsia"/>
                <w:color w:val="000000" w:themeColor="text1"/>
                <w:szCs w:val="21"/>
              </w:rPr>
            </w:pPr>
          </w:p>
        </w:tc>
      </w:tr>
      <w:tr w:rsidR="00DE2D50" w:rsidRPr="000921E0" w14:paraId="14FD68FD" w14:textId="77777777" w:rsidTr="00DE2D50">
        <w:trPr>
          <w:cantSplit/>
          <w:trHeight w:val="696"/>
        </w:trPr>
        <w:tc>
          <w:tcPr>
            <w:tcW w:w="556" w:type="dxa"/>
            <w:vAlign w:val="center"/>
          </w:tcPr>
          <w:p w14:paraId="7904EEC6"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2</w:t>
            </w:r>
          </w:p>
        </w:tc>
        <w:tc>
          <w:tcPr>
            <w:tcW w:w="1962" w:type="dxa"/>
            <w:vAlign w:val="center"/>
          </w:tcPr>
          <w:p w14:paraId="4D4918C4"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0847F458"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4B757EFA"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759520B2"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751451BC"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279089EA"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F07B025"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08149577" w14:textId="77777777" w:rsidTr="00DE2D50">
        <w:trPr>
          <w:cantSplit/>
          <w:trHeight w:val="640"/>
        </w:trPr>
        <w:tc>
          <w:tcPr>
            <w:tcW w:w="556" w:type="dxa"/>
            <w:vAlign w:val="center"/>
          </w:tcPr>
          <w:p w14:paraId="58B17AF7"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3</w:t>
            </w:r>
          </w:p>
        </w:tc>
        <w:tc>
          <w:tcPr>
            <w:tcW w:w="1962" w:type="dxa"/>
            <w:vAlign w:val="center"/>
          </w:tcPr>
          <w:p w14:paraId="2BC73364"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140B5F1E"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134CC8EF"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03C533CC"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3F60CAB6"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7F4D8B65"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5CE99561"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7D9C00BC" w14:textId="77777777" w:rsidTr="00DE2D50">
        <w:trPr>
          <w:cantSplit/>
          <w:trHeight w:val="640"/>
        </w:trPr>
        <w:tc>
          <w:tcPr>
            <w:tcW w:w="556" w:type="dxa"/>
            <w:vAlign w:val="center"/>
          </w:tcPr>
          <w:p w14:paraId="18B6A6F0"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4</w:t>
            </w:r>
          </w:p>
        </w:tc>
        <w:tc>
          <w:tcPr>
            <w:tcW w:w="1962" w:type="dxa"/>
            <w:vAlign w:val="center"/>
          </w:tcPr>
          <w:p w14:paraId="322EFB36"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4F681F08"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87B5CA1"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5F9D8DD0"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3A565209"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1C95E535"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3D86F619"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1DB6B257" w14:textId="77777777" w:rsidTr="00DE2D50">
        <w:trPr>
          <w:cantSplit/>
          <w:trHeight w:val="640"/>
        </w:trPr>
        <w:tc>
          <w:tcPr>
            <w:tcW w:w="556" w:type="dxa"/>
            <w:vAlign w:val="center"/>
          </w:tcPr>
          <w:p w14:paraId="64D51C76"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color w:val="000000" w:themeColor="text1"/>
                <w:sz w:val="24"/>
                <w:szCs w:val="24"/>
              </w:rPr>
              <w:t>…</w:t>
            </w:r>
          </w:p>
        </w:tc>
        <w:tc>
          <w:tcPr>
            <w:tcW w:w="1962" w:type="dxa"/>
            <w:vAlign w:val="center"/>
          </w:tcPr>
          <w:p w14:paraId="5EB1D7EC"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67B558A4"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3316789A"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001D6A71"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038910E6"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3C5A029A"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42294E3" w14:textId="77777777" w:rsidR="00DE2D50" w:rsidRPr="000921E0" w:rsidRDefault="00DE2D50" w:rsidP="00030BFB">
            <w:pPr>
              <w:spacing w:line="276" w:lineRule="auto"/>
              <w:jc w:val="center"/>
              <w:rPr>
                <w:rFonts w:ascii="宋体" w:hAnsi="宋体" w:hint="eastAsia"/>
                <w:color w:val="000000" w:themeColor="text1"/>
                <w:szCs w:val="21"/>
              </w:rPr>
            </w:pPr>
          </w:p>
        </w:tc>
      </w:tr>
      <w:tr w:rsidR="000921E0" w:rsidRPr="000921E0" w14:paraId="49A06284" w14:textId="77777777" w:rsidTr="00DE2D50">
        <w:trPr>
          <w:cantSplit/>
          <w:trHeight w:val="1030"/>
        </w:trPr>
        <w:tc>
          <w:tcPr>
            <w:tcW w:w="7763" w:type="dxa"/>
            <w:gridSpan w:val="7"/>
            <w:vAlign w:val="center"/>
          </w:tcPr>
          <w:p w14:paraId="04E48056" w14:textId="77777777" w:rsidR="00030BFB" w:rsidRPr="000921E0" w:rsidRDefault="00030BFB" w:rsidP="00030BFB">
            <w:pPr>
              <w:spacing w:line="276" w:lineRule="auto"/>
              <w:jc w:val="center"/>
              <w:rPr>
                <w:rFonts w:ascii="宋体" w:hAnsi="宋体" w:hint="eastAsia"/>
                <w:color w:val="000000" w:themeColor="text1"/>
                <w:szCs w:val="21"/>
              </w:rPr>
            </w:pPr>
            <w:r w:rsidRPr="000921E0">
              <w:rPr>
                <w:rFonts w:ascii="宋体" w:hAnsi="宋体" w:hint="eastAsia"/>
                <w:color w:val="000000" w:themeColor="text1"/>
                <w:szCs w:val="21"/>
              </w:rPr>
              <w:t>投标总报价（人民币：元）</w:t>
            </w:r>
          </w:p>
        </w:tc>
        <w:tc>
          <w:tcPr>
            <w:tcW w:w="1417" w:type="dxa"/>
            <w:vAlign w:val="center"/>
          </w:tcPr>
          <w:p w14:paraId="4D1C16B8" w14:textId="77777777" w:rsidR="00030BFB" w:rsidRPr="000921E0" w:rsidRDefault="00030BFB" w:rsidP="009B48FC">
            <w:pPr>
              <w:spacing w:line="276" w:lineRule="auto"/>
              <w:jc w:val="center"/>
              <w:rPr>
                <w:rFonts w:ascii="宋体" w:hAnsi="宋体" w:hint="eastAsia"/>
                <w:color w:val="000000" w:themeColor="text1"/>
                <w:szCs w:val="21"/>
              </w:rPr>
            </w:pPr>
          </w:p>
        </w:tc>
      </w:tr>
    </w:tbl>
    <w:p w14:paraId="28F03B58" w14:textId="77777777" w:rsidR="00881EE1" w:rsidRPr="000921E0" w:rsidRDefault="00135058">
      <w:pPr>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备注：</w:t>
      </w:r>
    </w:p>
    <w:p w14:paraId="23216D32" w14:textId="77777777" w:rsidR="00881EE1" w:rsidRPr="000921E0" w:rsidRDefault="00135058">
      <w:pPr>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1.投标报价采用总价方式，“投标总报价”应包括产品费用、</w:t>
      </w:r>
      <w:r w:rsidR="00DE2D50" w:rsidRPr="000921E0">
        <w:rPr>
          <w:rFonts w:ascii="宋体" w:hAnsi="宋体" w:hint="eastAsia"/>
          <w:color w:val="000000" w:themeColor="text1"/>
          <w:sz w:val="24"/>
          <w:szCs w:val="24"/>
        </w:rPr>
        <w:t>包装费</w:t>
      </w:r>
      <w:r w:rsidR="00DE2D50" w:rsidRPr="000921E0">
        <w:rPr>
          <w:rFonts w:ascii="宋体" w:hAnsi="宋体" w:hint="eastAsia"/>
          <w:b/>
          <w:bCs/>
          <w:color w:val="000000" w:themeColor="text1"/>
          <w:sz w:val="24"/>
          <w:szCs w:val="24"/>
        </w:rPr>
        <w:t>、</w:t>
      </w:r>
      <w:r w:rsidRPr="000921E0">
        <w:rPr>
          <w:rFonts w:ascii="宋体" w:hAnsi="宋体" w:hint="eastAsia"/>
          <w:color w:val="000000" w:themeColor="text1"/>
          <w:sz w:val="24"/>
          <w:szCs w:val="24"/>
        </w:rPr>
        <w:t>运费、</w:t>
      </w:r>
      <w:r w:rsidR="00DE2D50" w:rsidRPr="000921E0">
        <w:rPr>
          <w:rFonts w:ascii="宋体" w:hAnsi="宋体" w:hint="eastAsia"/>
          <w:color w:val="000000" w:themeColor="text1"/>
          <w:sz w:val="24"/>
          <w:szCs w:val="24"/>
        </w:rPr>
        <w:t>保险费、</w:t>
      </w:r>
      <w:r w:rsidR="00DE2D50">
        <w:rPr>
          <w:rFonts w:ascii="宋体" w:hAnsi="宋体" w:hint="eastAsia"/>
          <w:color w:val="000000" w:themeColor="text1"/>
          <w:sz w:val="24"/>
          <w:szCs w:val="24"/>
        </w:rPr>
        <w:t>安装调试费、检测验收费、</w:t>
      </w:r>
      <w:r w:rsidRPr="000921E0">
        <w:rPr>
          <w:rFonts w:ascii="宋体" w:hAnsi="宋体" w:hint="eastAsia"/>
          <w:color w:val="000000" w:themeColor="text1"/>
          <w:sz w:val="24"/>
          <w:szCs w:val="24"/>
        </w:rPr>
        <w:t>税费、</w:t>
      </w:r>
      <w:r w:rsidR="00143EE5">
        <w:rPr>
          <w:rFonts w:ascii="宋体" w:hAnsi="宋体" w:hint="eastAsia"/>
          <w:color w:val="000000" w:themeColor="text1"/>
          <w:sz w:val="24"/>
          <w:szCs w:val="24"/>
          <w:lang w:val="zh-CN"/>
        </w:rPr>
        <w:t>培训</w:t>
      </w:r>
      <w:r w:rsidRPr="000921E0">
        <w:rPr>
          <w:rFonts w:ascii="宋体" w:hAnsi="宋体" w:hint="eastAsia"/>
          <w:color w:val="000000" w:themeColor="text1"/>
          <w:sz w:val="24"/>
          <w:szCs w:val="24"/>
        </w:rPr>
        <w:t>费</w:t>
      </w:r>
      <w:r w:rsidRPr="000921E0">
        <w:rPr>
          <w:rFonts w:ascii="宋体" w:hAnsi="宋体" w:hint="eastAsia"/>
          <w:color w:val="000000" w:themeColor="text1"/>
          <w:sz w:val="24"/>
          <w:szCs w:val="24"/>
          <w:lang w:val="zh-CN"/>
        </w:rPr>
        <w:t>、</w:t>
      </w:r>
      <w:r w:rsidRPr="000921E0">
        <w:rPr>
          <w:rFonts w:ascii="宋体" w:hAnsi="宋体" w:hint="eastAsia"/>
          <w:bCs/>
          <w:color w:val="000000" w:themeColor="text1"/>
          <w:sz w:val="24"/>
          <w:szCs w:val="24"/>
        </w:rPr>
        <w:t>售后服务以及</w:t>
      </w:r>
      <w:r w:rsidRPr="000921E0">
        <w:rPr>
          <w:rFonts w:ascii="宋体" w:hAnsi="宋体" w:hint="eastAsia"/>
          <w:color w:val="000000" w:themeColor="text1"/>
          <w:sz w:val="24"/>
          <w:szCs w:val="24"/>
        </w:rPr>
        <w:t>为完成本项目所必须的其他辅助工作的相关费用等所有费用。投标人需综合考虑合理报价，一旦中标，</w:t>
      </w:r>
      <w:r w:rsidR="00DE2D50">
        <w:rPr>
          <w:rFonts w:ascii="宋体" w:hAnsi="宋体" w:hint="eastAsia"/>
          <w:color w:val="000000" w:themeColor="text1"/>
          <w:sz w:val="24"/>
          <w:szCs w:val="24"/>
        </w:rPr>
        <w:t>报</w:t>
      </w:r>
      <w:r w:rsidRPr="000921E0">
        <w:rPr>
          <w:rFonts w:ascii="宋体" w:hAnsi="宋体" w:hint="eastAsia"/>
          <w:color w:val="000000" w:themeColor="text1"/>
          <w:sz w:val="24"/>
          <w:szCs w:val="24"/>
        </w:rPr>
        <w:t>价后期将不作任何调整。</w:t>
      </w:r>
    </w:p>
    <w:p w14:paraId="5466E2EA" w14:textId="77777777" w:rsidR="00881EE1" w:rsidRPr="002003DE" w:rsidRDefault="00135058">
      <w:pPr>
        <w:spacing w:line="360" w:lineRule="auto"/>
        <w:ind w:firstLineChars="177" w:firstLine="426"/>
        <w:rPr>
          <w:rFonts w:ascii="宋体" w:hAnsi="宋体" w:hint="eastAsia"/>
          <w:b/>
          <w:bCs/>
          <w:color w:val="000000" w:themeColor="text1"/>
          <w:sz w:val="24"/>
          <w:szCs w:val="24"/>
        </w:rPr>
      </w:pPr>
      <w:r w:rsidRPr="002003DE">
        <w:rPr>
          <w:rFonts w:ascii="宋体" w:hAnsi="宋体" w:hint="eastAsia"/>
          <w:b/>
          <w:bCs/>
          <w:color w:val="000000" w:themeColor="text1"/>
          <w:sz w:val="24"/>
          <w:szCs w:val="24"/>
        </w:rPr>
        <w:t>2</w:t>
      </w:r>
      <w:r w:rsidRPr="002003DE">
        <w:rPr>
          <w:rFonts w:ascii="宋体" w:hAnsi="宋体"/>
          <w:b/>
          <w:bCs/>
          <w:color w:val="000000" w:themeColor="text1"/>
          <w:sz w:val="24"/>
          <w:szCs w:val="24"/>
        </w:rPr>
        <w:t>.</w:t>
      </w:r>
      <w:r w:rsidRPr="002003DE">
        <w:rPr>
          <w:rFonts w:ascii="宋体" w:hAnsi="宋体" w:hint="eastAsia"/>
          <w:b/>
          <w:bCs/>
          <w:color w:val="000000" w:themeColor="text1"/>
          <w:sz w:val="24"/>
          <w:szCs w:val="24"/>
        </w:rPr>
        <w:t>上表中的产品名称、单位、数量参见《第四章采购需求》中</w:t>
      </w:r>
      <w:r w:rsidR="00B30852" w:rsidRPr="002003DE">
        <w:rPr>
          <w:rFonts w:ascii="宋体" w:hAnsi="宋体" w:hint="eastAsia"/>
          <w:b/>
          <w:bCs/>
          <w:color w:val="000000" w:themeColor="text1"/>
          <w:sz w:val="24"/>
          <w:szCs w:val="24"/>
        </w:rPr>
        <w:t>“配置要求”</w:t>
      </w:r>
      <w:r w:rsidRPr="002003DE">
        <w:rPr>
          <w:rFonts w:ascii="宋体" w:hAnsi="宋体" w:hint="eastAsia"/>
          <w:b/>
          <w:bCs/>
          <w:color w:val="000000" w:themeColor="text1"/>
          <w:sz w:val="24"/>
          <w:szCs w:val="24"/>
        </w:rPr>
        <w:t>。</w:t>
      </w:r>
    </w:p>
    <w:p w14:paraId="0A1C1D5A" w14:textId="77777777" w:rsidR="00881EE1" w:rsidRPr="002003DE" w:rsidRDefault="00B30852">
      <w:pPr>
        <w:spacing w:line="360" w:lineRule="auto"/>
        <w:ind w:firstLineChars="177" w:firstLine="426"/>
        <w:rPr>
          <w:rFonts w:ascii="宋体" w:hAnsi="宋体" w:hint="eastAsia"/>
          <w:b/>
          <w:bCs/>
          <w:color w:val="000000" w:themeColor="text1"/>
          <w:sz w:val="24"/>
          <w:szCs w:val="24"/>
        </w:rPr>
      </w:pPr>
      <w:r w:rsidRPr="002003DE">
        <w:rPr>
          <w:rFonts w:ascii="宋体" w:hAnsi="宋体"/>
          <w:b/>
          <w:bCs/>
          <w:color w:val="000000" w:themeColor="text1"/>
          <w:sz w:val="24"/>
          <w:szCs w:val="24"/>
        </w:rPr>
        <w:t>3.</w:t>
      </w:r>
      <w:r w:rsidR="0022122C" w:rsidRPr="002003DE">
        <w:rPr>
          <w:rFonts w:ascii="宋体" w:hAnsi="宋体" w:hint="eastAsia"/>
          <w:b/>
          <w:bCs/>
          <w:color w:val="000000" w:themeColor="text1"/>
          <w:sz w:val="24"/>
          <w:szCs w:val="24"/>
        </w:rPr>
        <w:t>《投标分项报价表》</w:t>
      </w:r>
      <w:r w:rsidR="00135058" w:rsidRPr="002003DE">
        <w:rPr>
          <w:rFonts w:ascii="宋体" w:hAnsi="宋体" w:hint="eastAsia"/>
          <w:b/>
          <w:bCs/>
          <w:color w:val="000000" w:themeColor="text1"/>
          <w:sz w:val="24"/>
          <w:szCs w:val="24"/>
        </w:rPr>
        <w:t>中“投标总报价”数额应当与“开标一览表”中“总价”数额一致。</w:t>
      </w:r>
    </w:p>
    <w:p w14:paraId="739EC036" w14:textId="77777777" w:rsidR="00881EE1" w:rsidRPr="000921E0" w:rsidRDefault="00B30852">
      <w:pPr>
        <w:spacing w:line="360" w:lineRule="auto"/>
        <w:ind w:firstLineChars="177" w:firstLine="425"/>
        <w:rPr>
          <w:rFonts w:ascii="宋体" w:hAnsi="宋体" w:hint="eastAsia"/>
          <w:color w:val="000000" w:themeColor="text1"/>
          <w:sz w:val="24"/>
          <w:szCs w:val="24"/>
        </w:rPr>
      </w:pPr>
      <w:r>
        <w:rPr>
          <w:rFonts w:ascii="宋体" w:hAnsi="宋体"/>
          <w:color w:val="000000" w:themeColor="text1"/>
          <w:sz w:val="24"/>
          <w:szCs w:val="24"/>
        </w:rPr>
        <w:t>4.</w:t>
      </w:r>
      <w:r w:rsidR="00135058" w:rsidRPr="000921E0">
        <w:rPr>
          <w:rFonts w:ascii="宋体" w:hAnsi="宋体" w:hint="eastAsia"/>
          <w:color w:val="000000" w:themeColor="text1"/>
          <w:sz w:val="24"/>
          <w:szCs w:val="24"/>
        </w:rPr>
        <w:t>行数不够，自行添加。</w:t>
      </w:r>
    </w:p>
    <w:p w14:paraId="2C40D280"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4DD84E24"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7E3AAC84"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2BF9444F"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日期：2025年  月  日</w:t>
      </w:r>
    </w:p>
    <w:p w14:paraId="14BE4406"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2444BEE"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sectPr w:rsidR="00881EE1" w:rsidRPr="000921E0" w:rsidSect="00DE2D50">
          <w:pgSz w:w="11906" w:h="16838"/>
          <w:pgMar w:top="1440" w:right="1440" w:bottom="1440" w:left="1440" w:header="851" w:footer="907" w:gutter="0"/>
          <w:cols w:space="720"/>
          <w:titlePg/>
          <w:docGrid w:linePitch="360"/>
        </w:sectPr>
      </w:pPr>
    </w:p>
    <w:p w14:paraId="7121DAAD" w14:textId="77777777" w:rsidR="00881EE1" w:rsidRPr="000921E0" w:rsidRDefault="00135058">
      <w:pPr>
        <w:outlineLvl w:val="1"/>
        <w:rPr>
          <w:rFonts w:ascii="宋体" w:hAnsi="宋体" w:hint="eastAsia"/>
          <w:b/>
          <w:color w:val="000000" w:themeColor="text1"/>
          <w:sz w:val="24"/>
          <w:szCs w:val="24"/>
        </w:rPr>
      </w:pPr>
      <w:bookmarkStart w:id="262" w:name="_Toc209700375"/>
      <w:bookmarkEnd w:id="209"/>
      <w:bookmarkEnd w:id="210"/>
      <w:bookmarkEnd w:id="250"/>
      <w:r w:rsidRPr="000921E0">
        <w:rPr>
          <w:rFonts w:ascii="宋体" w:hAnsi="宋体" w:hint="eastAsia"/>
          <w:b/>
          <w:color w:val="000000" w:themeColor="text1"/>
          <w:sz w:val="24"/>
          <w:szCs w:val="24"/>
        </w:rPr>
        <w:lastRenderedPageBreak/>
        <w:t>十三、技术要求响应及偏离表</w:t>
      </w:r>
      <w:bookmarkEnd w:id="262"/>
    </w:p>
    <w:p w14:paraId="3ACF0A4C" w14:textId="77777777" w:rsidR="00881EE1" w:rsidRPr="000921E0" w:rsidRDefault="00881EE1">
      <w:pPr>
        <w:pStyle w:val="14"/>
        <w:spacing w:line="360" w:lineRule="auto"/>
        <w:rPr>
          <w:rFonts w:eastAsia="宋体" w:hAnsi="宋体" w:hint="eastAsia"/>
          <w:color w:val="000000" w:themeColor="text1"/>
          <w:sz w:val="21"/>
          <w:szCs w:val="21"/>
        </w:rPr>
      </w:pPr>
    </w:p>
    <w:p w14:paraId="33CACB5E" w14:textId="77777777" w:rsidR="00881EE1" w:rsidRPr="000921E0" w:rsidRDefault="00135058">
      <w:pPr>
        <w:pStyle w:val="14"/>
        <w:spacing w:line="360" w:lineRule="auto"/>
        <w:jc w:val="center"/>
        <w:rPr>
          <w:rFonts w:eastAsia="宋体" w:hAnsi="宋体" w:hint="eastAsia"/>
          <w:b/>
          <w:bCs/>
          <w:color w:val="000000" w:themeColor="text1"/>
          <w:sz w:val="28"/>
          <w:szCs w:val="28"/>
        </w:rPr>
      </w:pPr>
      <w:r w:rsidRPr="000921E0">
        <w:rPr>
          <w:rFonts w:eastAsia="宋体" w:hAnsi="宋体" w:hint="eastAsia"/>
          <w:b/>
          <w:bCs/>
          <w:color w:val="000000" w:themeColor="text1"/>
          <w:sz w:val="28"/>
          <w:szCs w:val="28"/>
        </w:rPr>
        <w:t>技术要求响应及偏离表</w:t>
      </w:r>
    </w:p>
    <w:p w14:paraId="05E8B31D" w14:textId="77777777" w:rsidR="00881EE1" w:rsidRPr="000921E0" w:rsidRDefault="00881EE1">
      <w:pPr>
        <w:rPr>
          <w:rFonts w:ascii="宋体" w:hAnsi="宋体" w:hint="eastAsia"/>
          <w:color w:val="000000" w:themeColor="text1"/>
          <w:szCs w:val="21"/>
        </w:rPr>
      </w:pPr>
    </w:p>
    <w:p w14:paraId="4B2C0A78"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585663" w:rsidRPr="000921E0">
        <w:rPr>
          <w:rFonts w:ascii="宋体" w:hAnsi="宋体" w:hint="eastAsia"/>
          <w:color w:val="000000" w:themeColor="text1"/>
          <w:szCs w:val="21"/>
        </w:rPr>
        <w:t>射阳县人民医院</w:t>
      </w:r>
      <w:r w:rsidR="00580A6F">
        <w:rPr>
          <w:rFonts w:ascii="宋体" w:hAnsi="宋体" w:hint="eastAsia"/>
          <w:color w:val="000000" w:themeColor="text1"/>
          <w:szCs w:val="21"/>
        </w:rPr>
        <w:t>经颅磁刺激仪项目</w:t>
      </w:r>
    </w:p>
    <w:p w14:paraId="739A7A81" w14:textId="789B57A4" w:rsidR="00881EE1" w:rsidRPr="000921E0" w:rsidRDefault="00135058">
      <w:pPr>
        <w:pStyle w:val="14"/>
        <w:spacing w:line="360" w:lineRule="auto"/>
        <w:rPr>
          <w:rFonts w:eastAsia="宋体" w:hAnsi="宋体" w:hint="eastAsia"/>
          <w:color w:val="000000" w:themeColor="text1"/>
          <w:sz w:val="21"/>
          <w:szCs w:val="21"/>
        </w:rPr>
      </w:pPr>
      <w:r w:rsidRPr="000921E0">
        <w:rPr>
          <w:rFonts w:eastAsia="宋体" w:hAnsi="宋体" w:hint="eastAsia"/>
          <w:color w:val="000000" w:themeColor="text1"/>
          <w:sz w:val="21"/>
          <w:szCs w:val="21"/>
        </w:rPr>
        <w:t>项目编号：</w:t>
      </w:r>
      <w:r w:rsidR="00816E65">
        <w:rPr>
          <w:rFonts w:eastAsia="宋体" w:hAnsi="宋体" w:hint="eastAsia"/>
          <w:color w:val="000000" w:themeColor="text1"/>
          <w:sz w:val="21"/>
          <w:szCs w:val="21"/>
        </w:rPr>
        <w:t>JSZC-320924-HTMY-G2025-0009</w:t>
      </w: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rsidR="000921E0" w:rsidRPr="000921E0" w14:paraId="34945FA9" w14:textId="77777777">
        <w:trPr>
          <w:trHeight w:val="740"/>
        </w:trPr>
        <w:tc>
          <w:tcPr>
            <w:tcW w:w="748" w:type="dxa"/>
            <w:vAlign w:val="center"/>
          </w:tcPr>
          <w:p w14:paraId="085A89B3"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color w:val="000000" w:themeColor="text1"/>
                <w:szCs w:val="21"/>
              </w:rPr>
              <w:t>序号</w:t>
            </w:r>
          </w:p>
        </w:tc>
        <w:tc>
          <w:tcPr>
            <w:tcW w:w="2953" w:type="dxa"/>
            <w:vAlign w:val="center"/>
          </w:tcPr>
          <w:p w14:paraId="14613B9F"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招标文件要求</w:t>
            </w:r>
          </w:p>
        </w:tc>
        <w:tc>
          <w:tcPr>
            <w:tcW w:w="2954" w:type="dxa"/>
            <w:tcBorders>
              <w:right w:val="single" w:sz="4" w:space="0" w:color="auto"/>
            </w:tcBorders>
            <w:vAlign w:val="center"/>
          </w:tcPr>
          <w:p w14:paraId="713900F3"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投标响应情况</w:t>
            </w:r>
          </w:p>
        </w:tc>
        <w:tc>
          <w:tcPr>
            <w:tcW w:w="1417" w:type="dxa"/>
            <w:vAlign w:val="center"/>
          </w:tcPr>
          <w:p w14:paraId="32E66157" w14:textId="77777777" w:rsidR="00881EE1" w:rsidRPr="000921E0" w:rsidRDefault="00135058">
            <w:pPr>
              <w:autoSpaceDE w:val="0"/>
              <w:autoSpaceDN w:val="0"/>
              <w:adjustRightInd w:val="0"/>
              <w:jc w:val="center"/>
              <w:rPr>
                <w:rFonts w:ascii="宋体" w:hAnsi="宋体" w:hint="eastAsia"/>
                <w:color w:val="000000" w:themeColor="text1"/>
                <w:szCs w:val="21"/>
                <w:lang w:val="zh-CN"/>
              </w:rPr>
            </w:pPr>
            <w:r w:rsidRPr="000921E0">
              <w:rPr>
                <w:rFonts w:ascii="宋体" w:hAnsi="宋体" w:hint="eastAsia"/>
                <w:color w:val="000000" w:themeColor="text1"/>
                <w:szCs w:val="21"/>
                <w:lang w:val="zh-CN"/>
              </w:rPr>
              <w:t>超出</w:t>
            </w:r>
            <w:r w:rsidR="00807E5E" w:rsidRPr="000921E0">
              <w:rPr>
                <w:rFonts w:ascii="宋体" w:hAnsi="宋体" w:hint="eastAsia"/>
                <w:color w:val="000000" w:themeColor="text1"/>
                <w:szCs w:val="21"/>
                <w:lang w:val="zh-CN"/>
              </w:rPr>
              <w:t>/</w:t>
            </w:r>
            <w:r w:rsidRPr="000921E0">
              <w:rPr>
                <w:rFonts w:ascii="宋体" w:hAnsi="宋体" w:hint="eastAsia"/>
                <w:color w:val="000000" w:themeColor="text1"/>
                <w:szCs w:val="21"/>
                <w:lang w:val="zh-CN"/>
              </w:rPr>
              <w:t>符合</w:t>
            </w:r>
            <w:r w:rsidR="00807E5E" w:rsidRPr="000921E0">
              <w:rPr>
                <w:rFonts w:ascii="宋体" w:hAnsi="宋体" w:hint="eastAsia"/>
                <w:color w:val="000000" w:themeColor="text1"/>
                <w:szCs w:val="21"/>
                <w:lang w:val="zh-CN"/>
              </w:rPr>
              <w:t>/负</w:t>
            </w:r>
            <w:r w:rsidRPr="000921E0">
              <w:rPr>
                <w:rFonts w:ascii="宋体" w:hAnsi="宋体" w:hint="eastAsia"/>
                <w:color w:val="000000" w:themeColor="text1"/>
                <w:szCs w:val="21"/>
                <w:lang w:val="zh-CN"/>
              </w:rPr>
              <w:t>偏离</w:t>
            </w:r>
          </w:p>
        </w:tc>
        <w:tc>
          <w:tcPr>
            <w:tcW w:w="992" w:type="dxa"/>
            <w:vAlign w:val="center"/>
          </w:tcPr>
          <w:p w14:paraId="4B311235"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证明材料页码</w:t>
            </w:r>
          </w:p>
        </w:tc>
      </w:tr>
      <w:tr w:rsidR="000921E0" w:rsidRPr="000921E0" w14:paraId="7358AD5D" w14:textId="77777777">
        <w:trPr>
          <w:trHeight w:val="567"/>
        </w:trPr>
        <w:tc>
          <w:tcPr>
            <w:tcW w:w="748" w:type="dxa"/>
            <w:vAlign w:val="center"/>
          </w:tcPr>
          <w:p w14:paraId="3B269928"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52CE674D"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535DD1A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51410E52"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47CF3608"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3DEBE19E" w14:textId="77777777">
        <w:trPr>
          <w:trHeight w:val="567"/>
        </w:trPr>
        <w:tc>
          <w:tcPr>
            <w:tcW w:w="748" w:type="dxa"/>
            <w:vAlign w:val="center"/>
          </w:tcPr>
          <w:p w14:paraId="2BFFCE89"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0FA31A17"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7F2CA04B"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6E0E696F"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39EFC1D5"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2E1B9E7B" w14:textId="77777777">
        <w:trPr>
          <w:trHeight w:val="567"/>
        </w:trPr>
        <w:tc>
          <w:tcPr>
            <w:tcW w:w="748" w:type="dxa"/>
            <w:vAlign w:val="center"/>
          </w:tcPr>
          <w:p w14:paraId="1D3B510D"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07A133B9"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4E49E512"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03E5CB78"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21BB6B99"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368EC8A0" w14:textId="77777777">
        <w:trPr>
          <w:trHeight w:val="567"/>
        </w:trPr>
        <w:tc>
          <w:tcPr>
            <w:tcW w:w="748" w:type="dxa"/>
            <w:vAlign w:val="center"/>
          </w:tcPr>
          <w:p w14:paraId="749B9C9D"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10D41B43"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3426A64B"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9C653A0"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58830CCC"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5B33C05D"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1EB365CA"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6354AAAE"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4224CD2C"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18DFE369"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6023DF20"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48DFB976"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6B67A5A5"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024AA06F"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03F96E9C"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13151791"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B35C553"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361E51B1"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49DABDD1"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67B0EA44"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09182FC3"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FED0562"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42F46D9F" w14:textId="77777777" w:rsidR="00881EE1" w:rsidRPr="000921E0" w:rsidRDefault="00881EE1">
            <w:pPr>
              <w:spacing w:line="420" w:lineRule="exact"/>
              <w:jc w:val="center"/>
              <w:rPr>
                <w:rFonts w:ascii="宋体" w:hAnsi="宋体" w:hint="eastAsia"/>
                <w:color w:val="000000" w:themeColor="text1"/>
                <w:szCs w:val="21"/>
              </w:rPr>
            </w:pPr>
          </w:p>
        </w:tc>
      </w:tr>
      <w:tr w:rsidR="00881EE1" w:rsidRPr="000921E0" w14:paraId="1C262426"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4430C07A"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1D54E59C"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5CF94A9E"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62B06B09"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50717BB" w14:textId="77777777" w:rsidR="00881EE1" w:rsidRPr="000921E0" w:rsidRDefault="00881EE1">
            <w:pPr>
              <w:spacing w:line="420" w:lineRule="exact"/>
              <w:jc w:val="center"/>
              <w:rPr>
                <w:rFonts w:ascii="宋体" w:hAnsi="宋体" w:hint="eastAsia"/>
                <w:color w:val="000000" w:themeColor="text1"/>
                <w:szCs w:val="21"/>
              </w:rPr>
            </w:pPr>
          </w:p>
        </w:tc>
      </w:tr>
    </w:tbl>
    <w:p w14:paraId="7E4576A8" w14:textId="77777777" w:rsidR="00881EE1" w:rsidRPr="000921E0" w:rsidRDefault="00881EE1">
      <w:pPr>
        <w:autoSpaceDE w:val="0"/>
        <w:autoSpaceDN w:val="0"/>
        <w:adjustRightInd w:val="0"/>
        <w:rPr>
          <w:rFonts w:ascii="宋体" w:hAnsi="宋体" w:hint="eastAsia"/>
          <w:color w:val="000000" w:themeColor="text1"/>
          <w:sz w:val="24"/>
          <w:szCs w:val="24"/>
        </w:rPr>
      </w:pPr>
    </w:p>
    <w:p w14:paraId="49E5F55B" w14:textId="77777777" w:rsidR="00881EE1" w:rsidRPr="000921E0" w:rsidRDefault="00135058">
      <w:pPr>
        <w:spacing w:line="360" w:lineRule="auto"/>
        <w:ind w:firstLineChars="200" w:firstLine="482"/>
        <w:jc w:val="left"/>
        <w:rPr>
          <w:rFonts w:ascii="宋体" w:hAnsi="宋体" w:cs="宋体" w:hint="eastAsia"/>
          <w:b/>
          <w:bCs/>
          <w:color w:val="000000" w:themeColor="text1"/>
          <w:sz w:val="24"/>
          <w:szCs w:val="24"/>
          <w:lang w:val="zh-CN"/>
        </w:rPr>
      </w:pPr>
      <w:r w:rsidRPr="000921E0">
        <w:rPr>
          <w:rFonts w:ascii="宋体" w:hAnsi="宋体" w:cs="宋体" w:hint="eastAsia"/>
          <w:b/>
          <w:bCs/>
          <w:color w:val="000000" w:themeColor="text1"/>
          <w:sz w:val="24"/>
          <w:szCs w:val="24"/>
          <w:lang w:val="zh-CN"/>
        </w:rPr>
        <w:t>注：</w:t>
      </w:r>
    </w:p>
    <w:p w14:paraId="1602744F" w14:textId="77777777" w:rsidR="00881EE1" w:rsidRPr="000921E0" w:rsidRDefault="00135058">
      <w:pPr>
        <w:spacing w:line="360" w:lineRule="auto"/>
        <w:ind w:firstLineChars="200" w:firstLine="480"/>
        <w:jc w:val="left"/>
        <w:rPr>
          <w:rFonts w:ascii="宋体" w:hAnsi="宋体" w:cs="宋体" w:hint="eastAsia"/>
          <w:color w:val="000000" w:themeColor="text1"/>
          <w:sz w:val="24"/>
          <w:szCs w:val="24"/>
          <w:lang w:val="zh-CN"/>
        </w:rPr>
      </w:pPr>
      <w:r w:rsidRPr="000921E0">
        <w:rPr>
          <w:rFonts w:ascii="宋体" w:hAnsi="宋体" w:cs="宋体" w:hint="eastAsia"/>
          <w:color w:val="000000" w:themeColor="text1"/>
          <w:sz w:val="24"/>
          <w:szCs w:val="24"/>
          <w:lang w:val="zh-CN"/>
        </w:rPr>
        <w:t>1.投标人按照招标文件技术要求</w:t>
      </w:r>
      <w:r w:rsidRPr="000921E0">
        <w:rPr>
          <w:rFonts w:ascii="宋体" w:hAnsi="宋体" w:cs="宋体" w:hint="eastAsia"/>
          <w:b/>
          <w:bCs/>
          <w:color w:val="000000" w:themeColor="text1"/>
          <w:sz w:val="24"/>
          <w:szCs w:val="24"/>
          <w:lang w:val="zh-CN"/>
        </w:rPr>
        <w:t>逐条列出，并逐条作出响应</w:t>
      </w:r>
      <w:r w:rsidRPr="000921E0">
        <w:rPr>
          <w:rFonts w:ascii="宋体" w:hAnsi="宋体" w:cs="宋体" w:hint="eastAsia"/>
          <w:color w:val="000000" w:themeColor="text1"/>
          <w:sz w:val="24"/>
          <w:szCs w:val="24"/>
          <w:lang w:val="zh-CN"/>
        </w:rPr>
        <w:t>。</w:t>
      </w:r>
    </w:p>
    <w:p w14:paraId="7734C2C7" w14:textId="77777777" w:rsidR="00881EE1" w:rsidRPr="000921E0" w:rsidRDefault="000E692F">
      <w:pPr>
        <w:pStyle w:val="a0"/>
        <w:spacing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2</w:t>
      </w:r>
      <w:r w:rsidR="00135058" w:rsidRPr="000921E0">
        <w:rPr>
          <w:rFonts w:ascii="宋体" w:hAnsi="宋体" w:hint="eastAsia"/>
          <w:color w:val="000000" w:themeColor="text1"/>
          <w:sz w:val="24"/>
          <w:szCs w:val="24"/>
        </w:rPr>
        <w:t>.行数不够，可自行添加。</w:t>
      </w:r>
    </w:p>
    <w:p w14:paraId="3E214275"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1CFF4737"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085BD21D"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459860CD"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日期：2025年  月  日</w:t>
      </w:r>
    </w:p>
    <w:p w14:paraId="01C67025" w14:textId="77777777" w:rsidR="00881EE1" w:rsidRPr="000921E0" w:rsidRDefault="00881EE1">
      <w:pPr>
        <w:pStyle w:val="a0"/>
        <w:rPr>
          <w:color w:val="000000" w:themeColor="text1"/>
        </w:rPr>
      </w:pPr>
    </w:p>
    <w:p w14:paraId="34C8DC7C" w14:textId="77777777" w:rsidR="00881EE1" w:rsidRPr="000921E0" w:rsidRDefault="00135058">
      <w:pPr>
        <w:widowControl/>
        <w:jc w:val="left"/>
        <w:rPr>
          <w:color w:val="000000" w:themeColor="text1"/>
        </w:rPr>
      </w:pPr>
      <w:r w:rsidRPr="000921E0">
        <w:rPr>
          <w:color w:val="000000" w:themeColor="text1"/>
        </w:rPr>
        <w:br w:type="page"/>
      </w:r>
    </w:p>
    <w:p w14:paraId="18BF5EDD" w14:textId="77777777" w:rsidR="00881EE1" w:rsidRPr="000921E0" w:rsidRDefault="00135058">
      <w:pPr>
        <w:outlineLvl w:val="1"/>
        <w:rPr>
          <w:rFonts w:ascii="宋体" w:hAnsi="宋体" w:hint="eastAsia"/>
          <w:b/>
          <w:color w:val="000000" w:themeColor="text1"/>
          <w:sz w:val="24"/>
          <w:szCs w:val="24"/>
        </w:rPr>
      </w:pPr>
      <w:bookmarkStart w:id="263" w:name="_Toc209700376"/>
      <w:r w:rsidRPr="000921E0">
        <w:rPr>
          <w:rFonts w:ascii="宋体" w:hAnsi="宋体" w:hint="eastAsia"/>
          <w:b/>
          <w:color w:val="000000" w:themeColor="text1"/>
          <w:sz w:val="24"/>
          <w:szCs w:val="24"/>
        </w:rPr>
        <w:lastRenderedPageBreak/>
        <w:t>十四、商务要求响应及偏离表</w:t>
      </w:r>
      <w:bookmarkEnd w:id="263"/>
    </w:p>
    <w:p w14:paraId="00A6F84A" w14:textId="77777777" w:rsidR="00881EE1" w:rsidRPr="000921E0" w:rsidRDefault="00881EE1">
      <w:pPr>
        <w:rPr>
          <w:rFonts w:ascii="宋体" w:hAnsi="宋体" w:hint="eastAsia"/>
          <w:iCs/>
          <w:color w:val="000000" w:themeColor="text1"/>
          <w:sz w:val="24"/>
          <w:szCs w:val="21"/>
        </w:rPr>
      </w:pPr>
    </w:p>
    <w:p w14:paraId="208FE49C" w14:textId="77777777" w:rsidR="00881EE1" w:rsidRPr="000921E0" w:rsidRDefault="00135058">
      <w:pPr>
        <w:jc w:val="center"/>
        <w:rPr>
          <w:rFonts w:ascii="宋体" w:hAnsi="宋体" w:hint="eastAsia"/>
          <w:b/>
          <w:bCs/>
          <w:color w:val="000000" w:themeColor="text1"/>
          <w:sz w:val="28"/>
          <w:szCs w:val="28"/>
        </w:rPr>
      </w:pPr>
      <w:bookmarkStart w:id="264" w:name="OLE_LINK25"/>
      <w:r w:rsidRPr="000921E0">
        <w:rPr>
          <w:rFonts w:ascii="宋体" w:hAnsi="宋体" w:hint="eastAsia"/>
          <w:b/>
          <w:bCs/>
          <w:iCs/>
          <w:color w:val="000000" w:themeColor="text1"/>
          <w:sz w:val="28"/>
          <w:szCs w:val="28"/>
        </w:rPr>
        <w:t>商务要求响应及偏离表</w:t>
      </w:r>
    </w:p>
    <w:p w14:paraId="4B41F137" w14:textId="77777777" w:rsidR="00881EE1" w:rsidRPr="000921E0" w:rsidRDefault="00881EE1">
      <w:pPr>
        <w:rPr>
          <w:rFonts w:ascii="宋体" w:hAnsi="宋体" w:hint="eastAsia"/>
          <w:color w:val="000000" w:themeColor="text1"/>
          <w:szCs w:val="21"/>
        </w:rPr>
      </w:pPr>
    </w:p>
    <w:p w14:paraId="3BCFA755"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585663" w:rsidRPr="000921E0">
        <w:rPr>
          <w:rFonts w:ascii="宋体" w:hAnsi="宋体" w:hint="eastAsia"/>
          <w:color w:val="000000" w:themeColor="text1"/>
          <w:szCs w:val="21"/>
        </w:rPr>
        <w:t>射阳县人民医院</w:t>
      </w:r>
      <w:r w:rsidR="00580A6F">
        <w:rPr>
          <w:rFonts w:ascii="宋体" w:hAnsi="宋体" w:hint="eastAsia"/>
          <w:color w:val="000000" w:themeColor="text1"/>
          <w:szCs w:val="21"/>
        </w:rPr>
        <w:t>经颅磁刺激仪项目</w:t>
      </w:r>
    </w:p>
    <w:p w14:paraId="285329AB" w14:textId="5614BD8F" w:rsidR="00881EE1" w:rsidRPr="000921E0" w:rsidRDefault="00135058">
      <w:pPr>
        <w:pStyle w:val="14"/>
        <w:spacing w:line="360" w:lineRule="auto"/>
        <w:rPr>
          <w:rFonts w:eastAsia="宋体" w:hAnsi="宋体" w:hint="eastAsia"/>
          <w:color w:val="000000" w:themeColor="text1"/>
          <w:sz w:val="21"/>
          <w:szCs w:val="21"/>
        </w:rPr>
      </w:pPr>
      <w:r w:rsidRPr="000921E0">
        <w:rPr>
          <w:rFonts w:eastAsia="宋体" w:hAnsi="宋体" w:hint="eastAsia"/>
          <w:color w:val="000000" w:themeColor="text1"/>
          <w:sz w:val="21"/>
          <w:szCs w:val="21"/>
        </w:rPr>
        <w:t>项目编号：</w:t>
      </w:r>
      <w:r w:rsidR="00816E65">
        <w:rPr>
          <w:rFonts w:eastAsia="宋体" w:hAnsi="宋体" w:hint="eastAsia"/>
          <w:color w:val="000000" w:themeColor="text1"/>
          <w:sz w:val="21"/>
          <w:szCs w:val="21"/>
        </w:rPr>
        <w:t>JSZC-320924-HTMY-G2025-0009</w:t>
      </w: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rsidR="000921E0" w:rsidRPr="000921E0" w14:paraId="30ED01A3" w14:textId="77777777">
        <w:trPr>
          <w:trHeight w:val="740"/>
        </w:trPr>
        <w:tc>
          <w:tcPr>
            <w:tcW w:w="748" w:type="dxa"/>
            <w:vAlign w:val="center"/>
          </w:tcPr>
          <w:p w14:paraId="19724B08"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color w:val="000000" w:themeColor="text1"/>
                <w:szCs w:val="21"/>
              </w:rPr>
              <w:t>序号</w:t>
            </w:r>
          </w:p>
        </w:tc>
        <w:tc>
          <w:tcPr>
            <w:tcW w:w="2953" w:type="dxa"/>
            <w:vAlign w:val="center"/>
          </w:tcPr>
          <w:p w14:paraId="50B53770"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招标文件要求</w:t>
            </w:r>
          </w:p>
        </w:tc>
        <w:tc>
          <w:tcPr>
            <w:tcW w:w="2954" w:type="dxa"/>
            <w:tcBorders>
              <w:right w:val="single" w:sz="4" w:space="0" w:color="auto"/>
            </w:tcBorders>
            <w:vAlign w:val="center"/>
          </w:tcPr>
          <w:p w14:paraId="531CB31B"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投标响应情况</w:t>
            </w:r>
          </w:p>
        </w:tc>
        <w:tc>
          <w:tcPr>
            <w:tcW w:w="1417" w:type="dxa"/>
            <w:vAlign w:val="center"/>
          </w:tcPr>
          <w:p w14:paraId="0F0FF079" w14:textId="77777777" w:rsidR="00881EE1" w:rsidRPr="000921E0" w:rsidRDefault="00135058">
            <w:pPr>
              <w:autoSpaceDE w:val="0"/>
              <w:autoSpaceDN w:val="0"/>
              <w:adjustRightInd w:val="0"/>
              <w:jc w:val="center"/>
              <w:rPr>
                <w:rFonts w:ascii="宋体" w:hAnsi="宋体" w:hint="eastAsia"/>
                <w:color w:val="000000" w:themeColor="text1"/>
                <w:szCs w:val="21"/>
                <w:lang w:val="zh-CN"/>
              </w:rPr>
            </w:pPr>
            <w:r w:rsidRPr="000921E0">
              <w:rPr>
                <w:rFonts w:ascii="宋体" w:hAnsi="宋体" w:hint="eastAsia"/>
                <w:color w:val="000000" w:themeColor="text1"/>
                <w:szCs w:val="21"/>
                <w:lang w:val="zh-CN"/>
              </w:rPr>
              <w:t>超出/符合</w:t>
            </w:r>
          </w:p>
        </w:tc>
        <w:tc>
          <w:tcPr>
            <w:tcW w:w="992" w:type="dxa"/>
            <w:vAlign w:val="center"/>
          </w:tcPr>
          <w:p w14:paraId="71890761"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备注</w:t>
            </w:r>
          </w:p>
        </w:tc>
      </w:tr>
      <w:tr w:rsidR="000921E0" w:rsidRPr="000921E0" w14:paraId="10F27084" w14:textId="77777777">
        <w:trPr>
          <w:trHeight w:val="567"/>
        </w:trPr>
        <w:tc>
          <w:tcPr>
            <w:tcW w:w="748" w:type="dxa"/>
            <w:vAlign w:val="center"/>
          </w:tcPr>
          <w:p w14:paraId="0F648530"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1E56340B"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6C1746E9"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54084C55"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5D65441A"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1818D4BD" w14:textId="77777777">
        <w:trPr>
          <w:trHeight w:val="567"/>
        </w:trPr>
        <w:tc>
          <w:tcPr>
            <w:tcW w:w="748" w:type="dxa"/>
            <w:vAlign w:val="center"/>
          </w:tcPr>
          <w:p w14:paraId="3FD32DFA"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397A83D"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0C1DEC87"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7307ABA4"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0850A00D"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660D451F" w14:textId="77777777">
        <w:trPr>
          <w:trHeight w:val="567"/>
        </w:trPr>
        <w:tc>
          <w:tcPr>
            <w:tcW w:w="748" w:type="dxa"/>
            <w:vAlign w:val="center"/>
          </w:tcPr>
          <w:p w14:paraId="0BA60B1D"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7C0510B4"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695EB9EE"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720FD911"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650759CF"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7D15404E" w14:textId="77777777">
        <w:trPr>
          <w:trHeight w:val="567"/>
        </w:trPr>
        <w:tc>
          <w:tcPr>
            <w:tcW w:w="748" w:type="dxa"/>
            <w:vAlign w:val="center"/>
          </w:tcPr>
          <w:p w14:paraId="262197D2"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71CA19CB"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714C7E06"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1E8BA0FF"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6DAC1101"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34BB76E5"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3350F4BC"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43C9A8A3"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2A5754FA"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363B38A"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52EBA23A"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10A137F1"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16CCF148"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4F511293"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74426CD0"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3355587B"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6C303654"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07477AAC"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13EBE31C"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5B745262"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18894FB2"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66C32E30"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68CFCF10" w14:textId="77777777" w:rsidR="00881EE1" w:rsidRPr="000921E0" w:rsidRDefault="00881EE1">
            <w:pPr>
              <w:spacing w:line="420" w:lineRule="exact"/>
              <w:jc w:val="center"/>
              <w:rPr>
                <w:rFonts w:ascii="宋体" w:hAnsi="宋体" w:hint="eastAsia"/>
                <w:color w:val="000000" w:themeColor="text1"/>
                <w:szCs w:val="21"/>
              </w:rPr>
            </w:pPr>
          </w:p>
        </w:tc>
      </w:tr>
      <w:tr w:rsidR="00881EE1" w:rsidRPr="000921E0" w14:paraId="0564468D"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5C39D480"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319A1F4C"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00AF7690"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66641E85"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9F3B49A" w14:textId="77777777" w:rsidR="00881EE1" w:rsidRPr="000921E0" w:rsidRDefault="00881EE1">
            <w:pPr>
              <w:spacing w:line="420" w:lineRule="exact"/>
              <w:jc w:val="center"/>
              <w:rPr>
                <w:rFonts w:ascii="宋体" w:hAnsi="宋体" w:hint="eastAsia"/>
                <w:color w:val="000000" w:themeColor="text1"/>
                <w:szCs w:val="21"/>
              </w:rPr>
            </w:pPr>
          </w:p>
        </w:tc>
      </w:tr>
    </w:tbl>
    <w:p w14:paraId="72F33116" w14:textId="77777777" w:rsidR="00881EE1" w:rsidRPr="000921E0" w:rsidRDefault="00881EE1">
      <w:pPr>
        <w:pStyle w:val="a0"/>
        <w:rPr>
          <w:rFonts w:ascii="宋体" w:hAnsi="宋体" w:hint="eastAsia"/>
          <w:color w:val="000000" w:themeColor="text1"/>
        </w:rPr>
      </w:pPr>
    </w:p>
    <w:p w14:paraId="76AF1D16" w14:textId="77777777" w:rsidR="00881EE1" w:rsidRPr="000921E0" w:rsidRDefault="00135058">
      <w:pPr>
        <w:spacing w:line="360" w:lineRule="auto"/>
        <w:ind w:firstLineChars="200" w:firstLine="482"/>
        <w:jc w:val="left"/>
        <w:rPr>
          <w:rFonts w:ascii="宋体" w:hAnsi="宋体" w:cs="宋体" w:hint="eastAsia"/>
          <w:b/>
          <w:bCs/>
          <w:color w:val="000000" w:themeColor="text1"/>
          <w:sz w:val="24"/>
          <w:szCs w:val="24"/>
          <w:lang w:val="zh-CN"/>
        </w:rPr>
      </w:pPr>
      <w:r w:rsidRPr="000921E0">
        <w:rPr>
          <w:rFonts w:ascii="宋体" w:hAnsi="宋体" w:cs="宋体" w:hint="eastAsia"/>
          <w:b/>
          <w:bCs/>
          <w:color w:val="000000" w:themeColor="text1"/>
          <w:sz w:val="24"/>
          <w:szCs w:val="24"/>
          <w:lang w:val="zh-CN"/>
        </w:rPr>
        <w:t>注：</w:t>
      </w:r>
    </w:p>
    <w:p w14:paraId="36FBDE30" w14:textId="77777777" w:rsidR="00881EE1" w:rsidRPr="000921E0" w:rsidRDefault="00135058">
      <w:pPr>
        <w:spacing w:line="360" w:lineRule="auto"/>
        <w:ind w:left="420"/>
        <w:jc w:val="left"/>
        <w:rPr>
          <w:rFonts w:ascii="宋体" w:hAnsi="宋体" w:cs="宋体" w:hint="eastAsia"/>
          <w:color w:val="000000" w:themeColor="text1"/>
          <w:sz w:val="24"/>
          <w:szCs w:val="24"/>
          <w:lang w:val="zh-CN"/>
        </w:rPr>
      </w:pPr>
      <w:r w:rsidRPr="000921E0">
        <w:rPr>
          <w:rFonts w:ascii="宋体" w:hAnsi="宋体" w:cs="宋体" w:hint="eastAsia"/>
          <w:color w:val="000000" w:themeColor="text1"/>
          <w:sz w:val="24"/>
          <w:szCs w:val="24"/>
          <w:lang w:val="zh-CN"/>
        </w:rPr>
        <w:t>1</w:t>
      </w:r>
      <w:r w:rsidRPr="000921E0">
        <w:rPr>
          <w:rFonts w:ascii="宋体" w:hAnsi="宋体" w:cs="宋体"/>
          <w:color w:val="000000" w:themeColor="text1"/>
          <w:sz w:val="24"/>
          <w:szCs w:val="24"/>
          <w:lang w:val="zh-CN"/>
        </w:rPr>
        <w:t xml:space="preserve">. </w:t>
      </w:r>
      <w:r w:rsidRPr="000921E0">
        <w:rPr>
          <w:rFonts w:ascii="宋体" w:hAnsi="宋体" w:cs="宋体" w:hint="eastAsia"/>
          <w:color w:val="000000" w:themeColor="text1"/>
          <w:sz w:val="24"/>
          <w:szCs w:val="24"/>
          <w:lang w:val="zh-CN"/>
        </w:rPr>
        <w:t>投标人按照招标文件商务要求</w:t>
      </w:r>
      <w:r w:rsidRPr="000921E0">
        <w:rPr>
          <w:rFonts w:ascii="宋体" w:hAnsi="宋体" w:cs="宋体" w:hint="eastAsia"/>
          <w:b/>
          <w:bCs/>
          <w:color w:val="000000" w:themeColor="text1"/>
          <w:sz w:val="24"/>
          <w:szCs w:val="24"/>
          <w:lang w:val="zh-CN"/>
        </w:rPr>
        <w:t>逐条列出，并逐条作出响应</w:t>
      </w:r>
      <w:r w:rsidRPr="000921E0">
        <w:rPr>
          <w:rFonts w:ascii="宋体" w:hAnsi="宋体" w:cs="宋体" w:hint="eastAsia"/>
          <w:color w:val="000000" w:themeColor="text1"/>
          <w:sz w:val="24"/>
          <w:szCs w:val="24"/>
          <w:lang w:val="zh-CN"/>
        </w:rPr>
        <w:t>。</w:t>
      </w:r>
    </w:p>
    <w:p w14:paraId="7787A163" w14:textId="77777777" w:rsidR="00881EE1" w:rsidRPr="000921E0" w:rsidRDefault="00135058">
      <w:pPr>
        <w:pStyle w:val="a0"/>
        <w:ind w:left="420"/>
        <w:rPr>
          <w:rFonts w:ascii="宋体" w:hAnsi="宋体" w:hint="eastAsia"/>
          <w:color w:val="000000" w:themeColor="text1"/>
          <w:sz w:val="24"/>
          <w:szCs w:val="24"/>
          <w:lang w:val="zh-CN"/>
        </w:rPr>
      </w:pPr>
      <w:r w:rsidRPr="000921E0">
        <w:rPr>
          <w:rFonts w:ascii="宋体" w:hAnsi="宋体" w:hint="eastAsia"/>
          <w:color w:val="000000" w:themeColor="text1"/>
          <w:sz w:val="24"/>
          <w:szCs w:val="24"/>
          <w:lang w:val="zh-CN"/>
        </w:rPr>
        <w:t>2</w:t>
      </w:r>
      <w:r w:rsidRPr="000921E0">
        <w:rPr>
          <w:rFonts w:ascii="宋体" w:hAnsi="宋体"/>
          <w:color w:val="000000" w:themeColor="text1"/>
          <w:sz w:val="24"/>
          <w:szCs w:val="24"/>
          <w:lang w:val="zh-CN"/>
        </w:rPr>
        <w:t>.</w:t>
      </w:r>
      <w:r w:rsidRPr="000921E0">
        <w:rPr>
          <w:rFonts w:ascii="宋体" w:hAnsi="宋体"/>
          <w:b/>
          <w:i/>
          <w:color w:val="000000" w:themeColor="text1"/>
          <w:sz w:val="24"/>
          <w:szCs w:val="24"/>
          <w:u w:val="single"/>
        </w:rPr>
        <w:t>★</w:t>
      </w:r>
      <w:r w:rsidRPr="000921E0">
        <w:rPr>
          <w:rFonts w:ascii="宋体" w:hAnsi="宋体" w:hint="eastAsia"/>
          <w:b/>
          <w:i/>
          <w:color w:val="000000" w:themeColor="text1"/>
          <w:sz w:val="24"/>
          <w:szCs w:val="24"/>
          <w:u w:val="single"/>
        </w:rPr>
        <w:t>商务要求均为实质性条款，不允许负偏离，否则将作为无效投标处理。</w:t>
      </w:r>
    </w:p>
    <w:p w14:paraId="29475DE2" w14:textId="77777777" w:rsidR="00881EE1" w:rsidRPr="000921E0" w:rsidRDefault="00135058">
      <w:pPr>
        <w:pStyle w:val="a0"/>
        <w:spacing w:line="360" w:lineRule="auto"/>
        <w:ind w:firstLineChars="200" w:firstLine="480"/>
        <w:rPr>
          <w:rFonts w:ascii="宋体" w:hAnsi="宋体" w:hint="eastAsia"/>
          <w:color w:val="000000" w:themeColor="text1"/>
          <w:sz w:val="24"/>
          <w:szCs w:val="28"/>
          <w:lang w:val="zh-CN"/>
        </w:rPr>
      </w:pPr>
      <w:r w:rsidRPr="000921E0">
        <w:rPr>
          <w:rFonts w:ascii="宋体" w:hAnsi="宋体"/>
          <w:color w:val="000000" w:themeColor="text1"/>
          <w:sz w:val="24"/>
          <w:szCs w:val="28"/>
        </w:rPr>
        <w:t>3</w:t>
      </w:r>
      <w:r w:rsidRPr="000921E0">
        <w:rPr>
          <w:rFonts w:ascii="宋体" w:hAnsi="宋体" w:hint="eastAsia"/>
          <w:color w:val="000000" w:themeColor="text1"/>
          <w:sz w:val="24"/>
          <w:szCs w:val="28"/>
        </w:rPr>
        <w:t>. 行数不够，可自行添加。</w:t>
      </w:r>
    </w:p>
    <w:p w14:paraId="31E977F3"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4AB7EBD"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222A1438"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43566FFA"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6612962C"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日期：2025年  月  日</w:t>
      </w:r>
    </w:p>
    <w:bookmarkEnd w:id="264"/>
    <w:p w14:paraId="7217F358"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1BDF5D40" w14:textId="77777777" w:rsidR="00881EE1" w:rsidRPr="000921E0" w:rsidRDefault="00135058">
      <w:pPr>
        <w:outlineLvl w:val="1"/>
        <w:rPr>
          <w:rFonts w:ascii="宋体" w:hAnsi="宋体" w:hint="eastAsia"/>
          <w:iCs/>
          <w:color w:val="000000" w:themeColor="text1"/>
          <w:sz w:val="24"/>
          <w:szCs w:val="24"/>
        </w:rPr>
      </w:pPr>
      <w:bookmarkStart w:id="265" w:name="_Toc209700377"/>
      <w:r w:rsidRPr="000921E0">
        <w:rPr>
          <w:rFonts w:ascii="宋体" w:hAnsi="宋体" w:hint="eastAsia"/>
          <w:b/>
          <w:iCs/>
          <w:color w:val="000000" w:themeColor="text1"/>
          <w:sz w:val="24"/>
          <w:szCs w:val="24"/>
        </w:rPr>
        <w:lastRenderedPageBreak/>
        <w:t>十五、</w:t>
      </w:r>
      <w:r w:rsidRPr="000921E0">
        <w:rPr>
          <w:rFonts w:ascii="宋体" w:hAnsi="宋体" w:hint="eastAsia"/>
          <w:iCs/>
          <w:color w:val="000000" w:themeColor="text1"/>
          <w:sz w:val="24"/>
          <w:szCs w:val="24"/>
        </w:rPr>
        <w:t>★</w:t>
      </w:r>
      <w:r w:rsidRPr="000921E0">
        <w:rPr>
          <w:rFonts w:ascii="宋体" w:hAnsi="宋体" w:hint="eastAsia"/>
          <w:b/>
          <w:iCs/>
          <w:color w:val="000000" w:themeColor="text1"/>
          <w:sz w:val="24"/>
          <w:szCs w:val="24"/>
        </w:rPr>
        <w:t>开标一览表</w:t>
      </w:r>
      <w:bookmarkEnd w:id="265"/>
    </w:p>
    <w:p w14:paraId="6309117A" w14:textId="77777777" w:rsidR="00881EE1" w:rsidRPr="000921E0" w:rsidRDefault="00881EE1">
      <w:pPr>
        <w:rPr>
          <w:rFonts w:ascii="宋体" w:hAnsi="宋体" w:hint="eastAsia"/>
          <w:color w:val="000000" w:themeColor="text1"/>
          <w:szCs w:val="21"/>
        </w:rPr>
      </w:pPr>
    </w:p>
    <w:p w14:paraId="6DF05C1F" w14:textId="77777777" w:rsidR="00881EE1" w:rsidRPr="000921E0" w:rsidRDefault="00135058">
      <w:pPr>
        <w:pStyle w:val="a0"/>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开标一览表</w:t>
      </w:r>
    </w:p>
    <w:p w14:paraId="390AF332" w14:textId="77777777" w:rsidR="00881EE1" w:rsidRPr="000921E0" w:rsidRDefault="00881EE1">
      <w:pPr>
        <w:rPr>
          <w:rFonts w:ascii="宋体" w:hAnsi="宋体" w:hint="eastAsia"/>
          <w:color w:val="000000" w:themeColor="text1"/>
          <w:szCs w:val="21"/>
        </w:rPr>
      </w:pPr>
    </w:p>
    <w:p w14:paraId="74208839" w14:textId="77777777"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投标人全称（加盖CA电子签章）：</w:t>
      </w:r>
    </w:p>
    <w:p w14:paraId="1F16E25A" w14:textId="77777777"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项目名称：</w:t>
      </w:r>
      <w:r w:rsidR="00585663" w:rsidRPr="000921E0">
        <w:rPr>
          <w:rFonts w:ascii="宋体" w:hAnsi="宋体" w:hint="eastAsia"/>
          <w:color w:val="000000" w:themeColor="text1"/>
          <w:sz w:val="24"/>
          <w:szCs w:val="24"/>
        </w:rPr>
        <w:t>射阳县人民医院</w:t>
      </w:r>
      <w:r w:rsidR="00580A6F">
        <w:rPr>
          <w:rFonts w:ascii="宋体" w:hAnsi="宋体" w:hint="eastAsia"/>
          <w:color w:val="000000" w:themeColor="text1"/>
          <w:sz w:val="24"/>
          <w:szCs w:val="24"/>
        </w:rPr>
        <w:t>经颅磁刺激仪项目</w:t>
      </w:r>
    </w:p>
    <w:p w14:paraId="4BF6630C" w14:textId="74E093BA"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项目编号：</w:t>
      </w:r>
      <w:r w:rsidR="00816E65">
        <w:rPr>
          <w:rFonts w:ascii="宋体" w:hAnsi="宋体" w:hint="eastAsia"/>
          <w:color w:val="000000" w:themeColor="text1"/>
          <w:sz w:val="24"/>
          <w:szCs w:val="24"/>
        </w:rPr>
        <w:t>JSZC-320924-HTMY-G2025-0009</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795"/>
        <w:gridCol w:w="2883"/>
      </w:tblGrid>
      <w:tr w:rsidR="000921E0" w:rsidRPr="000921E0" w14:paraId="5055DF20" w14:textId="77777777">
        <w:trPr>
          <w:cantSplit/>
          <w:trHeight w:val="567"/>
        </w:trPr>
        <w:tc>
          <w:tcPr>
            <w:tcW w:w="3969" w:type="dxa"/>
            <w:vAlign w:val="center"/>
          </w:tcPr>
          <w:p w14:paraId="4642A0B8"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项目名称</w:t>
            </w:r>
          </w:p>
        </w:tc>
        <w:tc>
          <w:tcPr>
            <w:tcW w:w="1795" w:type="dxa"/>
            <w:vAlign w:val="center"/>
          </w:tcPr>
          <w:p w14:paraId="051C9920"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项目内容</w:t>
            </w:r>
          </w:p>
        </w:tc>
        <w:tc>
          <w:tcPr>
            <w:tcW w:w="2883" w:type="dxa"/>
            <w:vAlign w:val="center"/>
          </w:tcPr>
          <w:p w14:paraId="352B11C7"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总价（小写）</w:t>
            </w:r>
          </w:p>
        </w:tc>
      </w:tr>
      <w:tr w:rsidR="000921E0" w:rsidRPr="000921E0" w14:paraId="384A8EFA" w14:textId="77777777">
        <w:trPr>
          <w:cantSplit/>
          <w:trHeight w:val="567"/>
        </w:trPr>
        <w:tc>
          <w:tcPr>
            <w:tcW w:w="3969" w:type="dxa"/>
            <w:vAlign w:val="center"/>
          </w:tcPr>
          <w:p w14:paraId="095DB4AE" w14:textId="77777777" w:rsidR="00881EE1" w:rsidRPr="000921E0" w:rsidRDefault="00585663">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射阳县人民医院</w:t>
            </w:r>
            <w:r w:rsidR="00580A6F">
              <w:rPr>
                <w:rFonts w:ascii="宋体" w:hAnsi="宋体" w:hint="eastAsia"/>
                <w:color w:val="000000" w:themeColor="text1"/>
                <w:sz w:val="24"/>
                <w:szCs w:val="24"/>
              </w:rPr>
              <w:t>经颅磁刺激仪项目</w:t>
            </w:r>
          </w:p>
        </w:tc>
        <w:tc>
          <w:tcPr>
            <w:tcW w:w="1795" w:type="dxa"/>
            <w:vAlign w:val="center"/>
          </w:tcPr>
          <w:p w14:paraId="6AE939D2"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详见投标文件</w:t>
            </w:r>
          </w:p>
        </w:tc>
        <w:tc>
          <w:tcPr>
            <w:tcW w:w="2883" w:type="dxa"/>
            <w:vAlign w:val="center"/>
          </w:tcPr>
          <w:p w14:paraId="105C197D" w14:textId="77777777" w:rsidR="00881EE1" w:rsidRPr="000921E0" w:rsidRDefault="00135058" w:rsidP="00E51FAF">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元</w:t>
            </w:r>
          </w:p>
        </w:tc>
      </w:tr>
      <w:tr w:rsidR="000921E0" w:rsidRPr="000921E0" w14:paraId="66E2850B" w14:textId="77777777">
        <w:trPr>
          <w:cantSplit/>
          <w:trHeight w:val="567"/>
        </w:trPr>
        <w:tc>
          <w:tcPr>
            <w:tcW w:w="3969" w:type="dxa"/>
            <w:vAlign w:val="center"/>
          </w:tcPr>
          <w:p w14:paraId="1F5BDA00"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总价（大写）：</w:t>
            </w:r>
          </w:p>
        </w:tc>
        <w:tc>
          <w:tcPr>
            <w:tcW w:w="4678" w:type="dxa"/>
            <w:gridSpan w:val="2"/>
            <w:vAlign w:val="center"/>
          </w:tcPr>
          <w:p w14:paraId="21C6E8ED" w14:textId="77777777" w:rsidR="00881EE1" w:rsidRPr="000921E0" w:rsidRDefault="00881EE1">
            <w:pPr>
              <w:spacing w:line="360" w:lineRule="auto"/>
              <w:jc w:val="left"/>
              <w:rPr>
                <w:rFonts w:ascii="宋体" w:hAnsi="宋体" w:hint="eastAsia"/>
                <w:color w:val="000000" w:themeColor="text1"/>
                <w:sz w:val="24"/>
                <w:szCs w:val="24"/>
              </w:rPr>
            </w:pPr>
          </w:p>
        </w:tc>
      </w:tr>
    </w:tbl>
    <w:p w14:paraId="1B16D2A3"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559B704F"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47307046"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285004A6"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20CF1844"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日期：2025年  月  日</w:t>
      </w:r>
    </w:p>
    <w:p w14:paraId="43E2B8E0"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6BDB50D9" w14:textId="77777777" w:rsidR="00881EE1" w:rsidRPr="000921E0" w:rsidRDefault="00135058">
      <w:pPr>
        <w:outlineLvl w:val="1"/>
        <w:rPr>
          <w:rFonts w:ascii="宋体" w:hAnsi="宋体" w:hint="eastAsia"/>
          <w:b/>
          <w:iCs/>
          <w:color w:val="000000" w:themeColor="text1"/>
          <w:sz w:val="24"/>
          <w:szCs w:val="24"/>
        </w:rPr>
      </w:pPr>
      <w:bookmarkStart w:id="266" w:name="_Hlt26955054"/>
      <w:bookmarkStart w:id="267" w:name="_Toc209700378"/>
      <w:bookmarkEnd w:id="266"/>
      <w:r w:rsidRPr="000921E0">
        <w:rPr>
          <w:rFonts w:ascii="宋体" w:hAnsi="宋体" w:hint="eastAsia"/>
          <w:b/>
          <w:iCs/>
          <w:color w:val="000000" w:themeColor="text1"/>
          <w:sz w:val="24"/>
          <w:szCs w:val="24"/>
        </w:rPr>
        <w:lastRenderedPageBreak/>
        <w:t>十六、技术支持、服务承诺、培训承诺等</w:t>
      </w:r>
      <w:bookmarkEnd w:id="267"/>
    </w:p>
    <w:p w14:paraId="57B98F1D" w14:textId="77777777" w:rsidR="00881EE1" w:rsidRPr="000921E0" w:rsidRDefault="00881EE1">
      <w:pPr>
        <w:rPr>
          <w:rFonts w:ascii="宋体" w:hAnsi="宋体" w:hint="eastAsia"/>
          <w:color w:val="000000" w:themeColor="text1"/>
          <w:szCs w:val="21"/>
        </w:rPr>
      </w:pPr>
    </w:p>
    <w:p w14:paraId="04B43629" w14:textId="77777777" w:rsidR="00881EE1" w:rsidRPr="000E692F" w:rsidRDefault="00135058">
      <w:pPr>
        <w:jc w:val="center"/>
        <w:rPr>
          <w:rFonts w:ascii="宋体" w:hAnsi="宋体" w:hint="eastAsia"/>
          <w:b/>
          <w:bCs/>
          <w:color w:val="000000" w:themeColor="text1"/>
          <w:sz w:val="28"/>
          <w:szCs w:val="28"/>
        </w:rPr>
      </w:pPr>
      <w:r w:rsidRPr="000E692F">
        <w:rPr>
          <w:rFonts w:ascii="宋体" w:hAnsi="宋体" w:hint="eastAsia"/>
          <w:b/>
          <w:bCs/>
          <w:iCs/>
          <w:color w:val="000000" w:themeColor="text1"/>
          <w:sz w:val="28"/>
          <w:szCs w:val="28"/>
        </w:rPr>
        <w:t>技术支持、服务承诺、培训承诺等</w:t>
      </w:r>
    </w:p>
    <w:p w14:paraId="108E8895" w14:textId="77777777" w:rsidR="00881EE1" w:rsidRPr="000921E0" w:rsidRDefault="00881EE1">
      <w:pPr>
        <w:pStyle w:val="a0"/>
        <w:rPr>
          <w:rFonts w:ascii="宋体" w:hAnsi="宋体" w:hint="eastAsia"/>
          <w:color w:val="000000" w:themeColor="text1"/>
          <w:sz w:val="24"/>
          <w:szCs w:val="24"/>
        </w:rPr>
      </w:pPr>
    </w:p>
    <w:p w14:paraId="0C34B902" w14:textId="4054A48E" w:rsidR="00B62A96" w:rsidRDefault="00135058">
      <w:pPr>
        <w:tabs>
          <w:tab w:val="left" w:pos="2160"/>
        </w:tabs>
        <w:spacing w:line="360" w:lineRule="auto"/>
        <w:ind w:firstLine="426"/>
        <w:rPr>
          <w:rFonts w:ascii="宋体" w:hAnsi="宋体"/>
          <w:color w:val="000000" w:themeColor="text1"/>
          <w:sz w:val="24"/>
          <w:szCs w:val="24"/>
        </w:rPr>
      </w:pPr>
      <w:r w:rsidRPr="00D13E4E">
        <w:rPr>
          <w:rFonts w:ascii="宋体" w:hAnsi="宋体" w:hint="eastAsia"/>
          <w:color w:val="000000" w:themeColor="text1"/>
          <w:sz w:val="24"/>
          <w:szCs w:val="24"/>
        </w:rPr>
        <w:t>1、</w:t>
      </w:r>
      <w:r w:rsidR="00B62A96" w:rsidRPr="00D13E4E">
        <w:rPr>
          <w:rFonts w:ascii="宋体" w:hAnsi="宋体" w:hint="eastAsia"/>
          <w:color w:val="000000" w:themeColor="text1"/>
          <w:sz w:val="24"/>
          <w:szCs w:val="24"/>
        </w:rPr>
        <w:t>投标产品的</w:t>
      </w:r>
      <w:r w:rsidR="00B62A96" w:rsidRPr="00D13E4E">
        <w:rPr>
          <w:rFonts w:ascii="宋体" w:hAnsi="宋体" w:hint="eastAsia"/>
          <w:color w:val="000000" w:themeColor="text1"/>
          <w:sz w:val="24"/>
          <w:szCs w:val="24"/>
        </w:rPr>
        <w:t>医疗器械注册证或备案凭证</w:t>
      </w:r>
      <w:r w:rsidR="005143A8" w:rsidRPr="00D13E4E">
        <w:rPr>
          <w:rFonts w:ascii="宋体" w:hAnsi="宋体" w:hint="eastAsia"/>
          <w:color w:val="000000" w:themeColor="text1"/>
          <w:sz w:val="24"/>
          <w:szCs w:val="24"/>
        </w:rPr>
        <w:t>；</w:t>
      </w:r>
    </w:p>
    <w:p w14:paraId="471A6CC2" w14:textId="2F85AD38" w:rsidR="00881EE1" w:rsidRPr="00AD2848" w:rsidRDefault="00B62A96">
      <w:pPr>
        <w:tabs>
          <w:tab w:val="left" w:pos="2160"/>
        </w:tabs>
        <w:spacing w:line="360" w:lineRule="auto"/>
        <w:ind w:firstLine="426"/>
        <w:rPr>
          <w:rFonts w:ascii="宋体" w:hAnsi="宋体" w:hint="eastAsia"/>
          <w:color w:val="000000" w:themeColor="text1"/>
          <w:sz w:val="24"/>
          <w:szCs w:val="24"/>
        </w:rPr>
      </w:pPr>
      <w:r>
        <w:rPr>
          <w:rFonts w:ascii="宋体" w:hAnsi="宋体" w:hint="eastAsia"/>
          <w:color w:val="000000" w:themeColor="text1"/>
          <w:sz w:val="24"/>
          <w:szCs w:val="24"/>
        </w:rPr>
        <w:t>2、</w:t>
      </w:r>
      <w:r w:rsidR="00135058" w:rsidRPr="000921E0">
        <w:rPr>
          <w:rFonts w:ascii="宋体" w:hAnsi="宋体" w:hint="eastAsia"/>
          <w:color w:val="000000" w:themeColor="text1"/>
          <w:sz w:val="24"/>
          <w:szCs w:val="24"/>
        </w:rPr>
        <w:t>技术要求</w:t>
      </w:r>
      <w:r w:rsidR="00135058" w:rsidRPr="00AD2848">
        <w:rPr>
          <w:rFonts w:ascii="宋体" w:hAnsi="宋体" w:hint="eastAsia"/>
          <w:color w:val="000000" w:themeColor="text1"/>
          <w:sz w:val="24"/>
          <w:szCs w:val="24"/>
        </w:rPr>
        <w:t>中需提供的</w:t>
      </w:r>
      <w:r w:rsidR="004A6554" w:rsidRPr="00AD2848">
        <w:rPr>
          <w:rFonts w:ascii="宋体" w:hAnsi="宋体" w:hint="eastAsia"/>
          <w:color w:val="000000" w:themeColor="text1"/>
          <w:sz w:val="24"/>
          <w:szCs w:val="24"/>
        </w:rPr>
        <w:t>投标产品医疗器械注册检测检验报告</w:t>
      </w:r>
      <w:r w:rsidR="00135058" w:rsidRPr="00AD2848">
        <w:rPr>
          <w:rFonts w:ascii="宋体" w:hAnsi="宋体" w:hint="eastAsia"/>
          <w:color w:val="000000" w:themeColor="text1"/>
          <w:sz w:val="24"/>
          <w:szCs w:val="24"/>
        </w:rPr>
        <w:t>；</w:t>
      </w:r>
    </w:p>
    <w:p w14:paraId="5BCB23E5" w14:textId="2D1792F6" w:rsidR="00881EE1" w:rsidRPr="00AD2848" w:rsidRDefault="00B62A96">
      <w:pPr>
        <w:tabs>
          <w:tab w:val="left" w:pos="2160"/>
        </w:tabs>
        <w:spacing w:line="360" w:lineRule="auto"/>
        <w:ind w:firstLine="426"/>
        <w:rPr>
          <w:rFonts w:ascii="宋体" w:hAnsi="宋体" w:hint="eastAsia"/>
          <w:color w:val="000000" w:themeColor="text1"/>
          <w:sz w:val="24"/>
          <w:szCs w:val="24"/>
        </w:rPr>
      </w:pPr>
      <w:r>
        <w:rPr>
          <w:rFonts w:ascii="宋体" w:hAnsi="宋体" w:hint="eastAsia"/>
          <w:color w:val="000000" w:themeColor="text1"/>
          <w:sz w:val="24"/>
          <w:szCs w:val="24"/>
        </w:rPr>
        <w:t>3</w:t>
      </w:r>
      <w:r w:rsidR="00135058" w:rsidRPr="00AD2848">
        <w:rPr>
          <w:rFonts w:ascii="宋体" w:hAnsi="宋体" w:hint="eastAsia"/>
          <w:color w:val="000000" w:themeColor="text1"/>
          <w:sz w:val="24"/>
          <w:szCs w:val="24"/>
        </w:rPr>
        <w:t>、</w:t>
      </w:r>
      <w:bookmarkStart w:id="268" w:name="OLE_LINK27"/>
      <w:r w:rsidR="004A6554" w:rsidRPr="00AD2848">
        <w:rPr>
          <w:rFonts w:ascii="宋体" w:hAnsi="宋体" w:hint="eastAsia"/>
          <w:color w:val="000000" w:themeColor="text1"/>
          <w:sz w:val="24"/>
          <w:szCs w:val="24"/>
        </w:rPr>
        <w:t>评标标准</w:t>
      </w:r>
      <w:r w:rsidR="00135058" w:rsidRPr="00AD2848">
        <w:rPr>
          <w:rFonts w:ascii="宋体" w:hAnsi="宋体" w:hint="eastAsia"/>
          <w:color w:val="000000" w:themeColor="text1"/>
          <w:sz w:val="24"/>
          <w:szCs w:val="24"/>
        </w:rPr>
        <w:t>中涉及的业绩证明材料；</w:t>
      </w:r>
      <w:bookmarkEnd w:id="268"/>
    </w:p>
    <w:p w14:paraId="1B2CE4BB" w14:textId="19ADFF06" w:rsidR="00881EE1" w:rsidRPr="00AD2848" w:rsidRDefault="00B62A96">
      <w:pPr>
        <w:tabs>
          <w:tab w:val="left" w:pos="2160"/>
        </w:tabs>
        <w:spacing w:line="360" w:lineRule="auto"/>
        <w:ind w:firstLine="426"/>
        <w:rPr>
          <w:rFonts w:ascii="宋体" w:hAnsi="宋体" w:hint="eastAsia"/>
          <w:color w:val="000000" w:themeColor="text1"/>
          <w:sz w:val="24"/>
          <w:szCs w:val="24"/>
        </w:rPr>
      </w:pPr>
      <w:r>
        <w:rPr>
          <w:rFonts w:ascii="宋体" w:hAnsi="宋体" w:hint="eastAsia"/>
          <w:color w:val="000000" w:themeColor="text1"/>
          <w:sz w:val="24"/>
          <w:szCs w:val="24"/>
        </w:rPr>
        <w:t>4</w:t>
      </w:r>
      <w:r w:rsidR="00135058" w:rsidRPr="00AD2848">
        <w:rPr>
          <w:rFonts w:ascii="宋体" w:hAnsi="宋体" w:hint="eastAsia"/>
          <w:color w:val="000000" w:themeColor="text1"/>
          <w:sz w:val="24"/>
          <w:szCs w:val="24"/>
        </w:rPr>
        <w:t>、</w:t>
      </w:r>
      <w:r w:rsidR="004A6554" w:rsidRPr="00AD2848">
        <w:rPr>
          <w:rFonts w:ascii="宋体" w:hAnsi="宋体" w:hint="eastAsia"/>
          <w:color w:val="000000" w:themeColor="text1"/>
          <w:sz w:val="24"/>
          <w:szCs w:val="24"/>
        </w:rPr>
        <w:t>评标标准中涉及的</w:t>
      </w:r>
      <w:r w:rsidR="00135058" w:rsidRPr="00AD2848">
        <w:rPr>
          <w:rFonts w:ascii="宋体" w:hAnsi="宋体" w:hint="eastAsia"/>
          <w:color w:val="000000" w:themeColor="text1"/>
          <w:sz w:val="24"/>
          <w:szCs w:val="24"/>
        </w:rPr>
        <w:t>供货方案、售后服务方案</w:t>
      </w:r>
      <w:r w:rsidR="000E692F" w:rsidRPr="00AD2848">
        <w:rPr>
          <w:rFonts w:ascii="宋体" w:hAnsi="宋体" w:hint="eastAsia"/>
          <w:color w:val="000000" w:themeColor="text1"/>
          <w:sz w:val="24"/>
          <w:szCs w:val="24"/>
        </w:rPr>
        <w:t>、培训方案</w:t>
      </w:r>
      <w:r w:rsidR="00135058" w:rsidRPr="00AD2848">
        <w:rPr>
          <w:rFonts w:ascii="宋体" w:hAnsi="宋体" w:hint="eastAsia"/>
          <w:color w:val="000000" w:themeColor="text1"/>
          <w:sz w:val="24"/>
          <w:szCs w:val="24"/>
        </w:rPr>
        <w:t>；</w:t>
      </w:r>
    </w:p>
    <w:p w14:paraId="244F99ED" w14:textId="550B7AED" w:rsidR="000E692F" w:rsidRPr="00AD2848" w:rsidRDefault="00B62A96">
      <w:pPr>
        <w:tabs>
          <w:tab w:val="left" w:pos="2160"/>
        </w:tabs>
        <w:spacing w:line="360" w:lineRule="auto"/>
        <w:ind w:firstLine="426"/>
        <w:rPr>
          <w:rFonts w:ascii="宋体" w:hAnsi="宋体" w:hint="eastAsia"/>
          <w:color w:val="000000" w:themeColor="text1"/>
          <w:sz w:val="24"/>
          <w:szCs w:val="24"/>
        </w:rPr>
      </w:pPr>
      <w:r>
        <w:rPr>
          <w:rFonts w:ascii="宋体" w:hAnsi="宋体" w:hint="eastAsia"/>
          <w:color w:val="000000" w:themeColor="text1"/>
          <w:sz w:val="24"/>
          <w:szCs w:val="24"/>
        </w:rPr>
        <w:t>5</w:t>
      </w:r>
      <w:r w:rsidR="000E692F" w:rsidRPr="00AD2848">
        <w:rPr>
          <w:rFonts w:ascii="宋体" w:hAnsi="宋体" w:hint="eastAsia"/>
          <w:color w:val="000000" w:themeColor="text1"/>
          <w:sz w:val="24"/>
          <w:szCs w:val="24"/>
        </w:rPr>
        <w:t>、</w:t>
      </w:r>
      <w:r w:rsidR="004A6554" w:rsidRPr="00AD2848">
        <w:rPr>
          <w:rFonts w:ascii="宋体" w:hAnsi="宋体" w:hint="eastAsia"/>
          <w:color w:val="000000" w:themeColor="text1"/>
          <w:sz w:val="24"/>
          <w:szCs w:val="24"/>
        </w:rPr>
        <w:t>评标标准中涉及的</w:t>
      </w:r>
      <w:r w:rsidR="004A6554" w:rsidRPr="00AD2848">
        <w:rPr>
          <w:rFonts w:ascii="宋体" w:hAnsi="宋体" w:cs="宋体" w:hint="eastAsia"/>
          <w:color w:val="000000" w:themeColor="text1"/>
          <w:sz w:val="24"/>
          <w:szCs w:val="24"/>
        </w:rPr>
        <w:t>节能、环保产品证明材料；</w:t>
      </w:r>
    </w:p>
    <w:p w14:paraId="1CD0D139" w14:textId="6DF8E39E" w:rsidR="005E5585" w:rsidRPr="00AD2848" w:rsidRDefault="00B62A96" w:rsidP="005E5585">
      <w:pPr>
        <w:tabs>
          <w:tab w:val="left" w:pos="2160"/>
        </w:tabs>
        <w:spacing w:line="360" w:lineRule="auto"/>
        <w:ind w:firstLine="426"/>
        <w:rPr>
          <w:rFonts w:ascii="宋体" w:hAnsi="宋体" w:hint="eastAsia"/>
          <w:color w:val="000000" w:themeColor="text1"/>
          <w:sz w:val="24"/>
          <w:szCs w:val="24"/>
        </w:rPr>
      </w:pPr>
      <w:r>
        <w:rPr>
          <w:rFonts w:ascii="宋体" w:hAnsi="宋体" w:hint="eastAsia"/>
          <w:color w:val="000000" w:themeColor="text1"/>
          <w:sz w:val="24"/>
          <w:szCs w:val="24"/>
        </w:rPr>
        <w:t>6</w:t>
      </w:r>
      <w:r w:rsidR="005E5585" w:rsidRPr="00AD2848">
        <w:rPr>
          <w:rFonts w:ascii="宋体" w:hAnsi="宋体" w:hint="eastAsia"/>
          <w:color w:val="000000" w:themeColor="text1"/>
          <w:sz w:val="24"/>
          <w:szCs w:val="24"/>
        </w:rPr>
        <w:t>、常用易损件清单（名称、型号、价格等信息）</w:t>
      </w:r>
      <w:r w:rsidR="001D7469" w:rsidRPr="00AD2848">
        <w:rPr>
          <w:rFonts w:ascii="宋体" w:hAnsi="宋体" w:hint="eastAsia"/>
          <w:color w:val="000000" w:themeColor="text1"/>
          <w:sz w:val="24"/>
          <w:szCs w:val="24"/>
        </w:rPr>
        <w:t>;</w:t>
      </w:r>
    </w:p>
    <w:p w14:paraId="11F72D0F" w14:textId="5AE45F32" w:rsidR="005E5585" w:rsidRPr="00AD2848" w:rsidRDefault="00B62A96" w:rsidP="005E5585">
      <w:pPr>
        <w:tabs>
          <w:tab w:val="left" w:pos="2160"/>
        </w:tabs>
        <w:spacing w:line="360" w:lineRule="auto"/>
        <w:ind w:firstLine="426"/>
        <w:rPr>
          <w:rFonts w:ascii="宋体" w:hAnsi="宋体" w:hint="eastAsia"/>
          <w:color w:val="000000" w:themeColor="text1"/>
          <w:sz w:val="24"/>
          <w:szCs w:val="24"/>
        </w:rPr>
      </w:pPr>
      <w:r>
        <w:rPr>
          <w:rFonts w:ascii="宋体" w:hAnsi="宋体" w:hint="eastAsia"/>
          <w:color w:val="000000" w:themeColor="text1"/>
          <w:sz w:val="24"/>
          <w:szCs w:val="24"/>
        </w:rPr>
        <w:t>7</w:t>
      </w:r>
      <w:r w:rsidR="00E448E5" w:rsidRPr="00AD2848">
        <w:rPr>
          <w:rFonts w:ascii="宋体" w:hAnsi="宋体" w:hint="eastAsia"/>
          <w:color w:val="000000" w:themeColor="text1"/>
          <w:sz w:val="24"/>
          <w:szCs w:val="24"/>
        </w:rPr>
        <w:t>、</w:t>
      </w:r>
      <w:r w:rsidR="005E5585" w:rsidRPr="00AD2848">
        <w:rPr>
          <w:rFonts w:ascii="宋体" w:hAnsi="宋体" w:hint="eastAsia"/>
          <w:color w:val="000000" w:themeColor="text1"/>
          <w:sz w:val="24"/>
          <w:szCs w:val="24"/>
        </w:rPr>
        <w:t>投标人认为须提供的其它材料。</w:t>
      </w:r>
    </w:p>
    <w:p w14:paraId="52885883" w14:textId="77777777" w:rsidR="005E5585" w:rsidRPr="005E5585" w:rsidRDefault="005E5585" w:rsidP="005E5585">
      <w:pPr>
        <w:pStyle w:val="a0"/>
      </w:pPr>
    </w:p>
    <w:p w14:paraId="53B87F0B" w14:textId="77777777" w:rsidR="00881EE1" w:rsidRPr="000921E0" w:rsidRDefault="00881EE1">
      <w:pPr>
        <w:rPr>
          <w:rFonts w:ascii="宋体" w:hAnsi="宋体" w:hint="eastAsia"/>
          <w:color w:val="000000" w:themeColor="text1"/>
          <w:szCs w:val="21"/>
        </w:rPr>
      </w:pPr>
    </w:p>
    <w:p w14:paraId="67EEA096" w14:textId="77777777" w:rsidR="00881EE1" w:rsidRPr="000921E0" w:rsidRDefault="00135058">
      <w:pPr>
        <w:widowControl/>
        <w:jc w:val="left"/>
        <w:rPr>
          <w:rFonts w:ascii="宋体" w:hAnsi="宋体" w:hint="eastAsia"/>
          <w:b/>
          <w:bCs/>
          <w:color w:val="000000" w:themeColor="text1"/>
          <w:szCs w:val="21"/>
        </w:rPr>
      </w:pPr>
      <w:r w:rsidRPr="000921E0">
        <w:rPr>
          <w:rFonts w:ascii="宋体" w:hAnsi="宋体" w:hint="eastAsia"/>
          <w:b/>
          <w:bCs/>
          <w:color w:val="000000" w:themeColor="text1"/>
          <w:szCs w:val="21"/>
        </w:rPr>
        <w:br w:type="page"/>
      </w:r>
    </w:p>
    <w:p w14:paraId="4893814B" w14:textId="77777777" w:rsidR="00881EE1" w:rsidRPr="000921E0" w:rsidRDefault="00135058">
      <w:pPr>
        <w:outlineLvl w:val="1"/>
        <w:rPr>
          <w:rFonts w:ascii="宋体" w:hAnsi="宋体" w:hint="eastAsia"/>
          <w:b/>
          <w:iCs/>
          <w:color w:val="000000" w:themeColor="text1"/>
          <w:sz w:val="24"/>
          <w:szCs w:val="24"/>
        </w:rPr>
      </w:pPr>
      <w:bookmarkStart w:id="269" w:name="_Toc209700379"/>
      <w:r w:rsidRPr="000921E0">
        <w:rPr>
          <w:rFonts w:ascii="宋体" w:hAnsi="宋体" w:hint="eastAsia"/>
          <w:b/>
          <w:iCs/>
          <w:color w:val="000000" w:themeColor="text1"/>
          <w:sz w:val="24"/>
          <w:szCs w:val="24"/>
        </w:rPr>
        <w:lastRenderedPageBreak/>
        <w:t>十七、盐城市政府采购事前信用承诺书</w:t>
      </w:r>
      <w:bookmarkEnd w:id="269"/>
    </w:p>
    <w:p w14:paraId="5DD3FC2D" w14:textId="77777777" w:rsidR="00881EE1" w:rsidRPr="000921E0" w:rsidRDefault="00881EE1">
      <w:pPr>
        <w:rPr>
          <w:rFonts w:ascii="宋体" w:hAnsi="宋体" w:hint="eastAsia"/>
          <w:color w:val="000000" w:themeColor="text1"/>
          <w:szCs w:val="21"/>
        </w:rPr>
      </w:pPr>
    </w:p>
    <w:p w14:paraId="287E33B3" w14:textId="77777777" w:rsidR="00881EE1" w:rsidRPr="000921E0" w:rsidRDefault="00135058">
      <w:pPr>
        <w:widowControl/>
        <w:spacing w:line="500" w:lineRule="exact"/>
        <w:jc w:val="center"/>
        <w:rPr>
          <w:rFonts w:ascii="宋体" w:hAnsi="宋体" w:cs="宋体" w:hint="eastAsia"/>
          <w:color w:val="000000" w:themeColor="text1"/>
          <w:szCs w:val="28"/>
        </w:rPr>
      </w:pPr>
      <w:r w:rsidRPr="000921E0">
        <w:rPr>
          <w:rFonts w:ascii="宋体" w:hAnsi="宋体" w:hint="eastAsia"/>
          <w:b/>
          <w:color w:val="000000" w:themeColor="text1"/>
          <w:sz w:val="28"/>
          <w:szCs w:val="28"/>
        </w:rPr>
        <w:t>盐城市政府采购事前信用承诺书</w:t>
      </w:r>
    </w:p>
    <w:p w14:paraId="0C921C58"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为营造我市公开、公平、公正、诚实守信的政府采购交易环境，树立诚信守法的投标人形象，本人代表本单位作出以下承诺：</w:t>
      </w:r>
    </w:p>
    <w:p w14:paraId="5C5605ED"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B2E4A82"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9ED4F44"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（三）严格依照国家和省、市关于政府采购的法律、法规、规章、规范性文件，参加政府采购投标活动；积极履行社会责任，促进廉政建设；</w:t>
      </w:r>
    </w:p>
    <w:p w14:paraId="5006CF39"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（四）严格遵守即时信息公示规定，及时维护和更新盐城市政府采购网中与本单位相关的信息；</w:t>
      </w:r>
    </w:p>
    <w:p w14:paraId="3048B0A6"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FAD9C34"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（六）自觉接受政府、行业组织、社会公众、新闻舆论的监督；</w:t>
      </w:r>
    </w:p>
    <w:p w14:paraId="724E772A"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73E8543"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（八）本人已认真阅读了上述承诺，并向本单位员工作了宣传教育。</w:t>
      </w:r>
    </w:p>
    <w:p w14:paraId="448B30AF" w14:textId="77777777" w:rsidR="00881EE1" w:rsidRPr="000921E0" w:rsidRDefault="00881EE1">
      <w:pPr>
        <w:widowControl/>
        <w:spacing w:line="500" w:lineRule="exact"/>
        <w:jc w:val="left"/>
        <w:rPr>
          <w:rFonts w:ascii="宋体" w:hAnsi="宋体" w:cs="宋体" w:hint="eastAsia"/>
          <w:color w:val="000000" w:themeColor="text1"/>
          <w:sz w:val="24"/>
          <w:szCs w:val="24"/>
        </w:rPr>
      </w:pPr>
    </w:p>
    <w:p w14:paraId="2AD77F25"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法定代表人或负责人签名：</w:t>
      </w:r>
    </w:p>
    <w:p w14:paraId="2835728E"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单位名称（加盖CA电子签章）：</w:t>
      </w:r>
    </w:p>
    <w:p w14:paraId="25786956" w14:textId="77777777" w:rsidR="00881EE1" w:rsidRPr="000921E0" w:rsidRDefault="00135058">
      <w:pPr>
        <w:widowControl/>
        <w:spacing w:line="500" w:lineRule="exact"/>
        <w:jc w:val="left"/>
        <w:rPr>
          <w:rFonts w:ascii="宋体" w:hAnsi="宋体" w:hint="eastAsia"/>
          <w:color w:val="000000" w:themeColor="text1"/>
          <w:sz w:val="24"/>
          <w:szCs w:val="24"/>
        </w:rPr>
      </w:pPr>
      <w:r w:rsidRPr="000921E0">
        <w:rPr>
          <w:rFonts w:ascii="宋体" w:hAnsi="宋体" w:cs="宋体" w:hint="eastAsia"/>
          <w:color w:val="000000" w:themeColor="text1"/>
          <w:sz w:val="24"/>
          <w:szCs w:val="24"/>
        </w:rPr>
        <w:t xml:space="preserve">                           日期：年月日</w:t>
      </w:r>
    </w:p>
    <w:p w14:paraId="176DC11E" w14:textId="77777777" w:rsidR="00881EE1" w:rsidRPr="000921E0" w:rsidRDefault="00881EE1">
      <w:pPr>
        <w:rPr>
          <w:rFonts w:ascii="宋体" w:hAnsi="宋体" w:hint="eastAsia"/>
          <w:color w:val="000000" w:themeColor="text1"/>
          <w:sz w:val="24"/>
          <w:szCs w:val="24"/>
        </w:rPr>
      </w:pPr>
    </w:p>
    <w:p w14:paraId="68964A34" w14:textId="77777777" w:rsidR="00881EE1" w:rsidRPr="000921E0" w:rsidRDefault="00135058">
      <w:pPr>
        <w:widowControl/>
        <w:jc w:val="left"/>
        <w:rPr>
          <w:rFonts w:ascii="宋体" w:hAnsi="宋体" w:hint="eastAsia"/>
          <w:color w:val="000000" w:themeColor="text1"/>
        </w:rPr>
      </w:pPr>
      <w:r w:rsidRPr="000921E0">
        <w:rPr>
          <w:rFonts w:ascii="宋体" w:hAnsi="宋体" w:hint="eastAsia"/>
          <w:color w:val="000000" w:themeColor="text1"/>
        </w:rPr>
        <w:br w:type="page"/>
      </w:r>
    </w:p>
    <w:p w14:paraId="68A99078" w14:textId="77777777" w:rsidR="00881EE1" w:rsidRPr="000921E0" w:rsidRDefault="00135058">
      <w:pPr>
        <w:pStyle w:val="af2"/>
        <w:spacing w:beforeAutospacing="0" w:afterAutospacing="0"/>
        <w:jc w:val="center"/>
        <w:rPr>
          <w:rFonts w:ascii="宋体" w:hAnsi="宋体" w:cs="宋体" w:hint="eastAsia"/>
          <w:b/>
          <w:color w:val="000000" w:themeColor="text1"/>
          <w:sz w:val="28"/>
          <w:szCs w:val="28"/>
        </w:rPr>
      </w:pPr>
      <w:bookmarkStart w:id="270" w:name="_Hlk180859973"/>
      <w:r w:rsidRPr="000921E0">
        <w:rPr>
          <w:rFonts w:ascii="宋体" w:hAnsi="宋体" w:cs="宋体" w:hint="eastAsia"/>
          <w:b/>
          <w:color w:val="000000" w:themeColor="text1"/>
          <w:sz w:val="28"/>
          <w:szCs w:val="28"/>
        </w:rPr>
        <w:lastRenderedPageBreak/>
        <w:t>质疑函范本</w:t>
      </w:r>
    </w:p>
    <w:p w14:paraId="4C1834CB" w14:textId="77777777" w:rsidR="00881EE1" w:rsidRPr="000921E0" w:rsidRDefault="00135058">
      <w:pPr>
        <w:pStyle w:val="af2"/>
        <w:spacing w:before="290"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一、质疑供应商基本信息</w:t>
      </w:r>
    </w:p>
    <w:p w14:paraId="57AE2A7C"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质疑供应商：</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t> </w:t>
      </w:r>
      <w:r w:rsidRPr="000921E0">
        <w:rPr>
          <w:rFonts w:ascii="宋体" w:hAnsi="宋体" w:cs="宋体" w:hint="eastAsia"/>
          <w:color w:val="000000" w:themeColor="text1"/>
          <w:sz w:val="21"/>
          <w:szCs w:val="21"/>
          <w:u w:val="single"/>
        </w:rPr>
        <w:tab/>
        <w:t xml:space="preserve">       </w:t>
      </w:r>
    </w:p>
    <w:p w14:paraId="4FA0AF9D"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地址：</w:t>
      </w:r>
      <w:r w:rsidRPr="000921E0">
        <w:rPr>
          <w:rFonts w:ascii="宋体" w:hAnsi="宋体" w:cs="宋体" w:hint="eastAsia"/>
          <w:color w:val="000000" w:themeColor="text1"/>
          <w:sz w:val="21"/>
          <w:szCs w:val="21"/>
          <w:u w:val="single"/>
        </w:rPr>
        <w:t xml:space="preserve">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627DE85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邮编：</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1346FDF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联系人：</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2589B49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联系电话：</w:t>
      </w:r>
      <w:r w:rsidRPr="000921E0">
        <w:rPr>
          <w:rFonts w:ascii="宋体" w:hAnsi="宋体" w:cs="宋体" w:hint="eastAsia"/>
          <w:color w:val="000000" w:themeColor="text1"/>
          <w:sz w:val="21"/>
          <w:szCs w:val="21"/>
          <w:u w:val="single"/>
        </w:rPr>
        <w:t>                                          </w:t>
      </w:r>
    </w:p>
    <w:p w14:paraId="2EE1BFC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授权代表：</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2585F9C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联系电话：</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1FCAFBCA"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地址： </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492A415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邮编：</w:t>
      </w:r>
      <w:r w:rsidRPr="000921E0">
        <w:rPr>
          <w:rFonts w:ascii="宋体" w:hAnsi="宋体" w:cs="宋体" w:hint="eastAsia"/>
          <w:color w:val="000000" w:themeColor="text1"/>
          <w:sz w:val="21"/>
          <w:szCs w:val="21"/>
          <w:u w:val="single"/>
        </w:rPr>
        <w:t>                               </w:t>
      </w:r>
    </w:p>
    <w:p w14:paraId="7519489F"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二、质疑项目基本情况</w:t>
      </w:r>
    </w:p>
    <w:p w14:paraId="6603E76F"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质疑项目的名称：</w:t>
      </w:r>
      <w:r w:rsidRPr="000921E0">
        <w:rPr>
          <w:rFonts w:ascii="宋体" w:hAnsi="宋体" w:cs="宋体" w:hint="eastAsia"/>
          <w:color w:val="000000" w:themeColor="text1"/>
          <w:sz w:val="21"/>
          <w:szCs w:val="21"/>
          <w:u w:val="single"/>
        </w:rPr>
        <w:t xml:space="preserve">                            </w:t>
      </w:r>
    </w:p>
    <w:p w14:paraId="3ED267EA"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质疑项目的编号：</w:t>
      </w:r>
      <w:r w:rsidRPr="000921E0">
        <w:rPr>
          <w:rFonts w:ascii="宋体" w:hAnsi="宋体" w:cs="宋体" w:hint="eastAsia"/>
          <w:color w:val="000000" w:themeColor="text1"/>
          <w:sz w:val="21"/>
          <w:szCs w:val="21"/>
          <w:u w:val="single"/>
        </w:rPr>
        <w:t xml:space="preserve">                          </w:t>
      </w:r>
    </w:p>
    <w:p w14:paraId="28E946A3"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包号：</w:t>
      </w:r>
      <w:r w:rsidRPr="000921E0">
        <w:rPr>
          <w:rFonts w:ascii="宋体" w:hAnsi="宋体" w:cs="宋体" w:hint="eastAsia"/>
          <w:color w:val="000000" w:themeColor="text1"/>
          <w:sz w:val="21"/>
          <w:szCs w:val="21"/>
          <w:u w:val="single"/>
        </w:rPr>
        <w:t xml:space="preserve">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xml:space="preserve">    </w:t>
      </w:r>
    </w:p>
    <w:p w14:paraId="1847B1C3"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采购人名称：</w:t>
      </w:r>
      <w:r w:rsidRPr="000921E0">
        <w:rPr>
          <w:rFonts w:ascii="宋体" w:hAnsi="宋体" w:cs="宋体" w:hint="eastAsia"/>
          <w:color w:val="000000" w:themeColor="text1"/>
          <w:sz w:val="21"/>
          <w:szCs w:val="21"/>
          <w:u w:val="single"/>
        </w:rPr>
        <w:t xml:space="preserve">                            </w:t>
      </w:r>
    </w:p>
    <w:p w14:paraId="117B3174"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采购文件获取日期：</w:t>
      </w:r>
      <w:r w:rsidRPr="000921E0">
        <w:rPr>
          <w:rFonts w:ascii="宋体" w:hAnsi="宋体" w:cs="宋体" w:hint="eastAsia"/>
          <w:color w:val="000000" w:themeColor="text1"/>
          <w:sz w:val="21"/>
          <w:szCs w:val="21"/>
          <w:u w:val="single"/>
        </w:rPr>
        <w:t xml:space="preserve">                             </w:t>
      </w:r>
    </w:p>
    <w:p w14:paraId="3E24D7AD"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三、质疑事项具体内容</w:t>
      </w:r>
    </w:p>
    <w:p w14:paraId="2672EBF4"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质疑事项1：</w:t>
      </w:r>
      <w:r w:rsidRPr="000921E0">
        <w:rPr>
          <w:rFonts w:ascii="宋体" w:hAnsi="宋体" w:cs="宋体" w:hint="eastAsia"/>
          <w:color w:val="000000" w:themeColor="text1"/>
          <w:sz w:val="21"/>
          <w:szCs w:val="21"/>
          <w:u w:val="single"/>
        </w:rPr>
        <w:t>                            </w:t>
      </w:r>
    </w:p>
    <w:p w14:paraId="21D2BCE5" w14:textId="77777777" w:rsidR="00881EE1" w:rsidRPr="000921E0" w:rsidRDefault="00135058">
      <w:pPr>
        <w:pStyle w:val="af2"/>
        <w:spacing w:beforeAutospacing="0" w:afterAutospacing="0" w:line="360" w:lineRule="auto"/>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事实依据：</w:t>
      </w:r>
      <w:r w:rsidRPr="000921E0">
        <w:rPr>
          <w:rFonts w:ascii="宋体" w:hAnsi="宋体" w:cs="宋体" w:hint="eastAsia"/>
          <w:color w:val="000000" w:themeColor="text1"/>
          <w:sz w:val="21"/>
          <w:szCs w:val="21"/>
          <w:u w:val="single"/>
        </w:rPr>
        <w:t xml:space="preserve">                                                   </w:t>
      </w:r>
    </w:p>
    <w:p w14:paraId="2CA55B1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法律依据：</w:t>
      </w:r>
      <w:r w:rsidRPr="000921E0">
        <w:rPr>
          <w:rFonts w:ascii="宋体" w:hAnsi="宋体" w:cs="宋体" w:hint="eastAsia"/>
          <w:color w:val="000000" w:themeColor="text1"/>
          <w:sz w:val="21"/>
          <w:szCs w:val="21"/>
          <w:u w:val="single"/>
        </w:rPr>
        <w:t xml:space="preserve">                                                    </w:t>
      </w:r>
    </w:p>
    <w:p w14:paraId="5EA40FD1"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质疑事项2</w:t>
      </w:r>
    </w:p>
    <w:p w14:paraId="56FFA0F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w:t>
      </w:r>
    </w:p>
    <w:p w14:paraId="27CDF32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四、与质疑事项相关的质疑请求</w:t>
      </w:r>
    </w:p>
    <w:p w14:paraId="22F4E79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请求：</w:t>
      </w:r>
      <w:r w:rsidRPr="000921E0">
        <w:rPr>
          <w:rFonts w:ascii="宋体" w:hAnsi="宋体" w:cs="宋体" w:hint="eastAsia"/>
          <w:color w:val="000000" w:themeColor="text1"/>
          <w:sz w:val="21"/>
          <w:szCs w:val="21"/>
          <w:u w:val="single"/>
        </w:rPr>
        <w:t xml:space="preserve">                                                          </w:t>
      </w:r>
    </w:p>
    <w:p w14:paraId="28658B4F" w14:textId="77777777" w:rsidR="00881EE1" w:rsidRPr="000921E0" w:rsidRDefault="00135058">
      <w:pPr>
        <w:pStyle w:val="af2"/>
        <w:spacing w:beforeAutospacing="0" w:afterAutospacing="0"/>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 xml:space="preserve">签字(签章)：                 公章：               日期：    </w:t>
      </w:r>
    </w:p>
    <w:p w14:paraId="5A9E2E6A" w14:textId="77777777" w:rsidR="00881EE1" w:rsidRPr="000921E0" w:rsidRDefault="00881EE1">
      <w:pPr>
        <w:pStyle w:val="af2"/>
        <w:spacing w:beforeAutospacing="0" w:afterAutospacing="0" w:line="360" w:lineRule="auto"/>
        <w:jc w:val="both"/>
        <w:rPr>
          <w:rFonts w:ascii="宋体" w:hAnsi="宋体" w:cs="宋体" w:hint="eastAsia"/>
          <w:b/>
          <w:color w:val="000000" w:themeColor="text1"/>
          <w:sz w:val="21"/>
          <w:szCs w:val="21"/>
        </w:rPr>
      </w:pPr>
    </w:p>
    <w:p w14:paraId="016774C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b/>
          <w:color w:val="000000" w:themeColor="text1"/>
          <w:sz w:val="21"/>
          <w:szCs w:val="21"/>
        </w:rPr>
        <w:t>质疑函制作说明：</w:t>
      </w:r>
    </w:p>
    <w:p w14:paraId="78F68DDD"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1. 供应商提出质疑时，应提交质疑函和必要的证明材料。</w:t>
      </w:r>
    </w:p>
    <w:p w14:paraId="25AD4642"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2. 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36D1172"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3. 质疑供应商若对项目的某一分包进行质疑，质疑函中应列明具体分包号。</w:t>
      </w:r>
    </w:p>
    <w:p w14:paraId="0A42F020"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4. 质疑函的质疑事项应具体、明确，并有必要的事实依据和法律依据。</w:t>
      </w:r>
    </w:p>
    <w:p w14:paraId="4502A775"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lastRenderedPageBreak/>
        <w:t>5. 质疑函的质疑请求应与质疑事项相关。</w:t>
      </w:r>
    </w:p>
    <w:p w14:paraId="11DF1750"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6. 质疑供应商为自然人的，质疑函应由本人签字；质疑供应商为法人或者其他组织的，质疑函应由法定代表人、主要负责人，或者其授权代表签字或者盖章，并加盖公章。</w:t>
      </w:r>
      <w:bookmarkEnd w:id="270"/>
    </w:p>
    <w:sectPr w:rsidR="00881EE1" w:rsidRPr="000921E0" w:rsidSect="00784A70">
      <w:pgSz w:w="11906" w:h="16838"/>
      <w:pgMar w:top="1440" w:right="1440" w:bottom="1440" w:left="1440"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B9A46" w14:textId="77777777" w:rsidR="007D2988" w:rsidRDefault="007D2988">
      <w:r>
        <w:separator/>
      </w:r>
    </w:p>
  </w:endnote>
  <w:endnote w:type="continuationSeparator" w:id="0">
    <w:p w14:paraId="0766517E" w14:textId="77777777" w:rsidR="007D2988" w:rsidRDefault="007D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auto"/>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方正仿宋_GB2312">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3D7F" w14:textId="77777777" w:rsidR="004D43A4" w:rsidRDefault="00E20879">
    <w:pPr>
      <w:pStyle w:val="ad"/>
      <w:jc w:val="center"/>
    </w:pPr>
    <w:r>
      <w:rPr>
        <w:caps/>
        <w:color w:val="000000" w:themeColor="text1"/>
      </w:rPr>
      <w:fldChar w:fldCharType="begin"/>
    </w:r>
    <w:r w:rsidR="004D43A4">
      <w:rPr>
        <w:caps/>
        <w:color w:val="000000" w:themeColor="text1"/>
      </w:rPr>
      <w:instrText>PAGE   \* MERGEFORMAT</w:instrText>
    </w:r>
    <w:r>
      <w:rPr>
        <w:caps/>
        <w:color w:val="000000" w:themeColor="text1"/>
      </w:rPr>
      <w:fldChar w:fldCharType="separate"/>
    </w:r>
    <w:r w:rsidR="00041238" w:rsidRPr="00041238">
      <w:rPr>
        <w:caps/>
        <w:noProof/>
        <w:color w:val="000000" w:themeColor="text1"/>
        <w:lang w:val="zh-CN"/>
      </w:rPr>
      <w:t>5</w:t>
    </w:r>
    <w:r>
      <w:rPr>
        <w:caps/>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8DA0" w14:textId="77777777" w:rsidR="004D43A4" w:rsidRDefault="00E20879">
    <w:pPr>
      <w:pStyle w:val="12"/>
      <w:framePr w:wrap="around" w:vAnchor="text" w:hAnchor="margin" w:xAlign="center" w:y="1"/>
      <w:rPr>
        <w:rStyle w:val="13"/>
      </w:rPr>
    </w:pPr>
    <w:r>
      <w:fldChar w:fldCharType="begin"/>
    </w:r>
    <w:r w:rsidR="004D43A4">
      <w:rPr>
        <w:rStyle w:val="13"/>
      </w:rPr>
      <w:instrText xml:space="preserve">PAGE  </w:instrText>
    </w:r>
    <w:r>
      <w:fldChar w:fldCharType="separate"/>
    </w:r>
    <w:r w:rsidR="004D43A4">
      <w:rPr>
        <w:rStyle w:val="13"/>
      </w:rPr>
      <w:t>1</w:t>
    </w:r>
    <w:r>
      <w:fldChar w:fldCharType="end"/>
    </w:r>
  </w:p>
  <w:p w14:paraId="53A12384" w14:textId="77777777" w:rsidR="004D43A4" w:rsidRDefault="004D43A4">
    <w:pPr>
      <w:pStyle w:val="1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66649"/>
      <w:docPartObj>
        <w:docPartGallery w:val="Page Numbers (Bottom of Page)"/>
        <w:docPartUnique/>
      </w:docPartObj>
    </w:sdtPr>
    <w:sdtContent>
      <w:p w14:paraId="0DED96E7" w14:textId="77777777" w:rsidR="004D43A4" w:rsidRDefault="00E20879">
        <w:pPr>
          <w:pStyle w:val="ad"/>
          <w:jc w:val="center"/>
        </w:pPr>
        <w:r>
          <w:fldChar w:fldCharType="begin"/>
        </w:r>
        <w:r w:rsidR="004D43A4">
          <w:instrText>PAGE   \* MERGEFORMAT</w:instrText>
        </w:r>
        <w:r>
          <w:fldChar w:fldCharType="separate"/>
        </w:r>
        <w:r w:rsidR="00CE65A9" w:rsidRPr="00CE65A9">
          <w:rPr>
            <w:noProof/>
            <w:lang w:val="zh-CN"/>
          </w:rPr>
          <w:t>41</w:t>
        </w:r>
        <w:r>
          <w:fldChar w:fldCharType="end"/>
        </w:r>
      </w:p>
    </w:sdtContent>
  </w:sdt>
  <w:p w14:paraId="6EC2C174" w14:textId="77777777" w:rsidR="004D43A4" w:rsidRDefault="004D43A4" w:rsidP="00B012E6">
    <w:pPr>
      <w:pStyle w:val="12"/>
      <w:rPr>
        <w:b/>
        <w:i/>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90483" w14:textId="77777777" w:rsidR="004D43A4" w:rsidRDefault="00000000">
    <w:pPr>
      <w:pStyle w:val="ad"/>
    </w:pPr>
    <w:r>
      <w:pict w14:anchorId="795D84FB">
        <v:shapetype id="_x0000_t202" coordsize="21600,21600" o:spt="202" path="m,l,21600r21600,l21600,xe">
          <v:stroke joinstyle="miter"/>
          <v:path gradientshapeok="t" o:connecttype="rect"/>
        </v:shapetype>
        <v:shape id="文本框 2" o:spid="_x0000_s1027" type="#_x0000_t202" style="position:absolute;margin-left:0;margin-top:0;width:9.15pt;height:11pt;z-index:251660288;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" filled="f" stroked="f" strokeweight=".5pt">
          <v:textbox style="mso-fit-shape-to-text:t" inset="0,0,0,0">
            <w:txbxContent>
              <w:p w14:paraId="13C39C41" w14:textId="77777777" w:rsidR="004D43A4" w:rsidRDefault="00E20879">
                <w:pPr>
                  <w:pStyle w:val="ad"/>
                </w:pPr>
                <w:r>
                  <w:fldChar w:fldCharType="begin"/>
                </w:r>
                <w:r w:rsidR="004D43A4">
                  <w:instrText xml:space="preserve"> PAGE  \* MERGEFORMAT </w:instrText>
                </w:r>
                <w:r>
                  <w:fldChar w:fldCharType="separate"/>
                </w:r>
                <w:r w:rsidR="00722D52">
                  <w:rPr>
                    <w:noProof/>
                  </w:rPr>
                  <w:t>22</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8DBFE" w14:textId="77777777" w:rsidR="007D2988" w:rsidRDefault="007D2988">
      <w:r>
        <w:separator/>
      </w:r>
    </w:p>
  </w:footnote>
  <w:footnote w:type="continuationSeparator" w:id="0">
    <w:p w14:paraId="7C010C78" w14:textId="77777777" w:rsidR="007D2988" w:rsidRDefault="007D2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0555C" w14:textId="77777777" w:rsidR="004D43A4" w:rsidRDefault="004D43A4">
    <w:pPr>
      <w:pStyle w:val="11"/>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D82AD8F"/>
    <w:multiLevelType w:val="singleLevel"/>
    <w:tmpl w:val="CD82AD8F"/>
    <w:lvl w:ilvl="0">
      <w:start w:val="2"/>
      <w:numFmt w:val="chineseCounting"/>
      <w:suff w:val="nothing"/>
      <w:lvlText w:val="（%1）"/>
      <w:lvlJc w:val="left"/>
      <w:rPr>
        <w:rFonts w:hint="eastAsia"/>
      </w:rPr>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6505DCCE"/>
    <w:multiLevelType w:val="singleLevel"/>
    <w:tmpl w:val="6505DCCE"/>
    <w:lvl w:ilvl="0">
      <w:start w:val="1"/>
      <w:numFmt w:val="decimal"/>
      <w:suff w:val="nothing"/>
      <w:lvlText w:val="%1、"/>
      <w:lvlJc w:val="left"/>
    </w:lvl>
  </w:abstractNum>
  <w:abstractNum w:abstractNumId="8" w15:restartNumberingAfterBreak="0">
    <w:nsid w:val="7A0F6431"/>
    <w:multiLevelType w:val="singleLevel"/>
    <w:tmpl w:val="7A0F6431"/>
    <w:lvl w:ilvl="0">
      <w:start w:val="1"/>
      <w:numFmt w:val="decimal"/>
      <w:suff w:val="space"/>
      <w:lvlText w:val="%1."/>
      <w:lvlJc w:val="left"/>
    </w:lvl>
  </w:abstractNum>
  <w:num w:numId="1" w16cid:durableId="1620524964">
    <w:abstractNumId w:val="8"/>
  </w:num>
  <w:num w:numId="2" w16cid:durableId="1065377389">
    <w:abstractNumId w:val="2"/>
  </w:num>
  <w:num w:numId="3" w16cid:durableId="1842743100">
    <w:abstractNumId w:val="6"/>
  </w:num>
  <w:num w:numId="4" w16cid:durableId="445731164">
    <w:abstractNumId w:val="4"/>
  </w:num>
  <w:num w:numId="5" w16cid:durableId="1485705176">
    <w:abstractNumId w:val="3"/>
  </w:num>
  <w:num w:numId="6" w16cid:durableId="1370179682">
    <w:abstractNumId w:val="0"/>
  </w:num>
  <w:num w:numId="7" w16cid:durableId="2108235866">
    <w:abstractNumId w:val="5"/>
  </w:num>
  <w:num w:numId="8" w16cid:durableId="28342159">
    <w:abstractNumId w:val="1"/>
  </w:num>
  <w:num w:numId="9" w16cid:durableId="17840378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jBlOWY1NWQwNmVhNzYwMjU1ZGVhMzEzNWY3MGQ0ZWEifQ=="/>
  </w:docVars>
  <w:rsids>
    <w:rsidRoot w:val="76C920A3"/>
    <w:rsid w:val="000020EE"/>
    <w:rsid w:val="00002E82"/>
    <w:rsid w:val="0000303D"/>
    <w:rsid w:val="000047BA"/>
    <w:rsid w:val="000051F9"/>
    <w:rsid w:val="000054FB"/>
    <w:rsid w:val="000069EF"/>
    <w:rsid w:val="00011CFB"/>
    <w:rsid w:val="000145F0"/>
    <w:rsid w:val="00014633"/>
    <w:rsid w:val="000154FE"/>
    <w:rsid w:val="00016D49"/>
    <w:rsid w:val="00017183"/>
    <w:rsid w:val="00022549"/>
    <w:rsid w:val="000229DD"/>
    <w:rsid w:val="000229E1"/>
    <w:rsid w:val="0002412C"/>
    <w:rsid w:val="00024535"/>
    <w:rsid w:val="00025BEB"/>
    <w:rsid w:val="00030B16"/>
    <w:rsid w:val="00030BFB"/>
    <w:rsid w:val="0003349B"/>
    <w:rsid w:val="0003432E"/>
    <w:rsid w:val="00034810"/>
    <w:rsid w:val="00034F99"/>
    <w:rsid w:val="000371EE"/>
    <w:rsid w:val="00041238"/>
    <w:rsid w:val="00041ADE"/>
    <w:rsid w:val="00041EF3"/>
    <w:rsid w:val="00042987"/>
    <w:rsid w:val="000431CE"/>
    <w:rsid w:val="00043219"/>
    <w:rsid w:val="000445EC"/>
    <w:rsid w:val="000449F6"/>
    <w:rsid w:val="000449F7"/>
    <w:rsid w:val="00044A2B"/>
    <w:rsid w:val="00045313"/>
    <w:rsid w:val="00046DFC"/>
    <w:rsid w:val="000472B6"/>
    <w:rsid w:val="0005390A"/>
    <w:rsid w:val="00055102"/>
    <w:rsid w:val="00056175"/>
    <w:rsid w:val="00056DCF"/>
    <w:rsid w:val="00060307"/>
    <w:rsid w:val="000621F9"/>
    <w:rsid w:val="0006288E"/>
    <w:rsid w:val="00062FD5"/>
    <w:rsid w:val="00063869"/>
    <w:rsid w:val="000647D4"/>
    <w:rsid w:val="000657D4"/>
    <w:rsid w:val="0007017D"/>
    <w:rsid w:val="00071DCF"/>
    <w:rsid w:val="000733AF"/>
    <w:rsid w:val="000751B4"/>
    <w:rsid w:val="00077B69"/>
    <w:rsid w:val="00080CD5"/>
    <w:rsid w:val="00081455"/>
    <w:rsid w:val="00081DFF"/>
    <w:rsid w:val="00083366"/>
    <w:rsid w:val="00084B83"/>
    <w:rsid w:val="000858E0"/>
    <w:rsid w:val="000879C0"/>
    <w:rsid w:val="00087DB5"/>
    <w:rsid w:val="00087F7B"/>
    <w:rsid w:val="00090E53"/>
    <w:rsid w:val="00091166"/>
    <w:rsid w:val="000918AF"/>
    <w:rsid w:val="000921E0"/>
    <w:rsid w:val="00092DAF"/>
    <w:rsid w:val="000A00F3"/>
    <w:rsid w:val="000A0EF6"/>
    <w:rsid w:val="000A1540"/>
    <w:rsid w:val="000A1DE0"/>
    <w:rsid w:val="000A600D"/>
    <w:rsid w:val="000B076B"/>
    <w:rsid w:val="000B14A4"/>
    <w:rsid w:val="000B1644"/>
    <w:rsid w:val="000B3E5E"/>
    <w:rsid w:val="000B4F81"/>
    <w:rsid w:val="000C1C51"/>
    <w:rsid w:val="000C442E"/>
    <w:rsid w:val="000C4871"/>
    <w:rsid w:val="000C4AD2"/>
    <w:rsid w:val="000C6BE9"/>
    <w:rsid w:val="000C7D53"/>
    <w:rsid w:val="000D0CF7"/>
    <w:rsid w:val="000D1C9F"/>
    <w:rsid w:val="000D4C1F"/>
    <w:rsid w:val="000D522F"/>
    <w:rsid w:val="000D5E13"/>
    <w:rsid w:val="000D6618"/>
    <w:rsid w:val="000D6F9C"/>
    <w:rsid w:val="000D711D"/>
    <w:rsid w:val="000E0570"/>
    <w:rsid w:val="000E1598"/>
    <w:rsid w:val="000E1FDC"/>
    <w:rsid w:val="000E23F5"/>
    <w:rsid w:val="000E4D56"/>
    <w:rsid w:val="000E68E3"/>
    <w:rsid w:val="000E692F"/>
    <w:rsid w:val="000E792F"/>
    <w:rsid w:val="000E7A92"/>
    <w:rsid w:val="000F24D4"/>
    <w:rsid w:val="000F2B0C"/>
    <w:rsid w:val="000F4075"/>
    <w:rsid w:val="000F5EB3"/>
    <w:rsid w:val="000F7056"/>
    <w:rsid w:val="0010050A"/>
    <w:rsid w:val="00102BC7"/>
    <w:rsid w:val="0010496D"/>
    <w:rsid w:val="0010516A"/>
    <w:rsid w:val="001074D2"/>
    <w:rsid w:val="001078DE"/>
    <w:rsid w:val="00107A40"/>
    <w:rsid w:val="001122DF"/>
    <w:rsid w:val="00113491"/>
    <w:rsid w:val="0011508A"/>
    <w:rsid w:val="001151AA"/>
    <w:rsid w:val="00117178"/>
    <w:rsid w:val="00120CFF"/>
    <w:rsid w:val="001231DF"/>
    <w:rsid w:val="00123F2B"/>
    <w:rsid w:val="0012448C"/>
    <w:rsid w:val="001260F8"/>
    <w:rsid w:val="00127D6D"/>
    <w:rsid w:val="001324BE"/>
    <w:rsid w:val="001331DC"/>
    <w:rsid w:val="001341E5"/>
    <w:rsid w:val="00134A71"/>
    <w:rsid w:val="00135058"/>
    <w:rsid w:val="0014005A"/>
    <w:rsid w:val="00142FEF"/>
    <w:rsid w:val="00143EE5"/>
    <w:rsid w:val="00145C50"/>
    <w:rsid w:val="00146021"/>
    <w:rsid w:val="00151E39"/>
    <w:rsid w:val="00152A8A"/>
    <w:rsid w:val="001543D5"/>
    <w:rsid w:val="00156396"/>
    <w:rsid w:val="00156D43"/>
    <w:rsid w:val="0015701D"/>
    <w:rsid w:val="00157DEE"/>
    <w:rsid w:val="00163B0A"/>
    <w:rsid w:val="00164E58"/>
    <w:rsid w:val="001674C9"/>
    <w:rsid w:val="00167DEA"/>
    <w:rsid w:val="0017192B"/>
    <w:rsid w:val="00172F6C"/>
    <w:rsid w:val="00173F4E"/>
    <w:rsid w:val="00174AE0"/>
    <w:rsid w:val="001770CE"/>
    <w:rsid w:val="0017778B"/>
    <w:rsid w:val="00180C9C"/>
    <w:rsid w:val="00181E77"/>
    <w:rsid w:val="00183495"/>
    <w:rsid w:val="00183DAF"/>
    <w:rsid w:val="00184502"/>
    <w:rsid w:val="00184A56"/>
    <w:rsid w:val="00184C55"/>
    <w:rsid w:val="001855E8"/>
    <w:rsid w:val="00185DEA"/>
    <w:rsid w:val="00186EBC"/>
    <w:rsid w:val="00193CF7"/>
    <w:rsid w:val="001960AC"/>
    <w:rsid w:val="001A334F"/>
    <w:rsid w:val="001A5C19"/>
    <w:rsid w:val="001A6519"/>
    <w:rsid w:val="001A7A22"/>
    <w:rsid w:val="001A7C0E"/>
    <w:rsid w:val="001B094B"/>
    <w:rsid w:val="001B1407"/>
    <w:rsid w:val="001B1C36"/>
    <w:rsid w:val="001B2AEB"/>
    <w:rsid w:val="001B4652"/>
    <w:rsid w:val="001B54BA"/>
    <w:rsid w:val="001B6399"/>
    <w:rsid w:val="001B7AAA"/>
    <w:rsid w:val="001C102D"/>
    <w:rsid w:val="001C22E5"/>
    <w:rsid w:val="001C5255"/>
    <w:rsid w:val="001C6341"/>
    <w:rsid w:val="001C6B7A"/>
    <w:rsid w:val="001C6F63"/>
    <w:rsid w:val="001D0117"/>
    <w:rsid w:val="001D0453"/>
    <w:rsid w:val="001D127C"/>
    <w:rsid w:val="001D3FC2"/>
    <w:rsid w:val="001D465B"/>
    <w:rsid w:val="001D4D93"/>
    <w:rsid w:val="001D5D4C"/>
    <w:rsid w:val="001D7469"/>
    <w:rsid w:val="001E0114"/>
    <w:rsid w:val="001E04D0"/>
    <w:rsid w:val="001E0B27"/>
    <w:rsid w:val="001E1686"/>
    <w:rsid w:val="001E4AA7"/>
    <w:rsid w:val="001E4FA9"/>
    <w:rsid w:val="001E540B"/>
    <w:rsid w:val="001E6E81"/>
    <w:rsid w:val="001F0A83"/>
    <w:rsid w:val="001F150F"/>
    <w:rsid w:val="001F4744"/>
    <w:rsid w:val="001F559B"/>
    <w:rsid w:val="001F60E3"/>
    <w:rsid w:val="001F74FB"/>
    <w:rsid w:val="001F7AE5"/>
    <w:rsid w:val="002003DE"/>
    <w:rsid w:val="0020041D"/>
    <w:rsid w:val="0020082A"/>
    <w:rsid w:val="0020115E"/>
    <w:rsid w:val="002015EA"/>
    <w:rsid w:val="002036D8"/>
    <w:rsid w:val="0020776F"/>
    <w:rsid w:val="00210496"/>
    <w:rsid w:val="00211A93"/>
    <w:rsid w:val="00214535"/>
    <w:rsid w:val="002162D4"/>
    <w:rsid w:val="0021793D"/>
    <w:rsid w:val="00220E35"/>
    <w:rsid w:val="0022122C"/>
    <w:rsid w:val="0022287E"/>
    <w:rsid w:val="00222E74"/>
    <w:rsid w:val="0022311C"/>
    <w:rsid w:val="00223FD8"/>
    <w:rsid w:val="00224279"/>
    <w:rsid w:val="00225AB8"/>
    <w:rsid w:val="002262C8"/>
    <w:rsid w:val="00226693"/>
    <w:rsid w:val="00227F12"/>
    <w:rsid w:val="00233783"/>
    <w:rsid w:val="0023428D"/>
    <w:rsid w:val="00240605"/>
    <w:rsid w:val="002429AF"/>
    <w:rsid w:val="00242BF7"/>
    <w:rsid w:val="00244924"/>
    <w:rsid w:val="00245D95"/>
    <w:rsid w:val="0024684F"/>
    <w:rsid w:val="00246C6C"/>
    <w:rsid w:val="002471C7"/>
    <w:rsid w:val="00251289"/>
    <w:rsid w:val="00256943"/>
    <w:rsid w:val="00256BE1"/>
    <w:rsid w:val="00256EB0"/>
    <w:rsid w:val="00257C86"/>
    <w:rsid w:val="002612BF"/>
    <w:rsid w:val="00261B7A"/>
    <w:rsid w:val="00262CE5"/>
    <w:rsid w:val="00263B59"/>
    <w:rsid w:val="00264623"/>
    <w:rsid w:val="00265418"/>
    <w:rsid w:val="00267FC8"/>
    <w:rsid w:val="00270C70"/>
    <w:rsid w:val="002715D3"/>
    <w:rsid w:val="00271766"/>
    <w:rsid w:val="00271CD3"/>
    <w:rsid w:val="002724E3"/>
    <w:rsid w:val="00273479"/>
    <w:rsid w:val="002741A0"/>
    <w:rsid w:val="00274571"/>
    <w:rsid w:val="00275803"/>
    <w:rsid w:val="002765D8"/>
    <w:rsid w:val="00277B51"/>
    <w:rsid w:val="00283360"/>
    <w:rsid w:val="00283AA7"/>
    <w:rsid w:val="002844F2"/>
    <w:rsid w:val="00287E35"/>
    <w:rsid w:val="00290826"/>
    <w:rsid w:val="00290EBB"/>
    <w:rsid w:val="00290F62"/>
    <w:rsid w:val="00296671"/>
    <w:rsid w:val="0029704F"/>
    <w:rsid w:val="002A2300"/>
    <w:rsid w:val="002A39A2"/>
    <w:rsid w:val="002A41A0"/>
    <w:rsid w:val="002A5DFE"/>
    <w:rsid w:val="002B0080"/>
    <w:rsid w:val="002B0465"/>
    <w:rsid w:val="002B2107"/>
    <w:rsid w:val="002B345D"/>
    <w:rsid w:val="002B6BC7"/>
    <w:rsid w:val="002C0FD9"/>
    <w:rsid w:val="002C1A54"/>
    <w:rsid w:val="002C1E85"/>
    <w:rsid w:val="002C3ABA"/>
    <w:rsid w:val="002C4888"/>
    <w:rsid w:val="002C5B45"/>
    <w:rsid w:val="002D12FA"/>
    <w:rsid w:val="002D1CF8"/>
    <w:rsid w:val="002D2D1A"/>
    <w:rsid w:val="002D413E"/>
    <w:rsid w:val="002D5B54"/>
    <w:rsid w:val="002D63DD"/>
    <w:rsid w:val="002E036A"/>
    <w:rsid w:val="002E11A5"/>
    <w:rsid w:val="002E3AE8"/>
    <w:rsid w:val="002E4DAA"/>
    <w:rsid w:val="002F042C"/>
    <w:rsid w:val="002F11BC"/>
    <w:rsid w:val="002F19E6"/>
    <w:rsid w:val="002F1B0A"/>
    <w:rsid w:val="002F5BA5"/>
    <w:rsid w:val="0030045A"/>
    <w:rsid w:val="00302E39"/>
    <w:rsid w:val="00303476"/>
    <w:rsid w:val="003035DD"/>
    <w:rsid w:val="0030657F"/>
    <w:rsid w:val="00307014"/>
    <w:rsid w:val="00310940"/>
    <w:rsid w:val="00313B81"/>
    <w:rsid w:val="003151C2"/>
    <w:rsid w:val="0031605D"/>
    <w:rsid w:val="00316497"/>
    <w:rsid w:val="00316615"/>
    <w:rsid w:val="0031763B"/>
    <w:rsid w:val="003177D8"/>
    <w:rsid w:val="00320471"/>
    <w:rsid w:val="00320692"/>
    <w:rsid w:val="0032771B"/>
    <w:rsid w:val="00330149"/>
    <w:rsid w:val="00330328"/>
    <w:rsid w:val="00331F00"/>
    <w:rsid w:val="0033299A"/>
    <w:rsid w:val="003357B9"/>
    <w:rsid w:val="003375B9"/>
    <w:rsid w:val="003419A3"/>
    <w:rsid w:val="00343164"/>
    <w:rsid w:val="003440D6"/>
    <w:rsid w:val="00345B3E"/>
    <w:rsid w:val="00345CFE"/>
    <w:rsid w:val="00345F5B"/>
    <w:rsid w:val="00345F78"/>
    <w:rsid w:val="003466B0"/>
    <w:rsid w:val="00346C25"/>
    <w:rsid w:val="003526AF"/>
    <w:rsid w:val="003529DF"/>
    <w:rsid w:val="00353A5F"/>
    <w:rsid w:val="00354475"/>
    <w:rsid w:val="00355FFB"/>
    <w:rsid w:val="00360B2D"/>
    <w:rsid w:val="00361E88"/>
    <w:rsid w:val="00365514"/>
    <w:rsid w:val="003661BD"/>
    <w:rsid w:val="00366553"/>
    <w:rsid w:val="00366C94"/>
    <w:rsid w:val="00370911"/>
    <w:rsid w:val="0037443A"/>
    <w:rsid w:val="0037520F"/>
    <w:rsid w:val="00375CD9"/>
    <w:rsid w:val="003817D6"/>
    <w:rsid w:val="003829CD"/>
    <w:rsid w:val="003831C9"/>
    <w:rsid w:val="0038321E"/>
    <w:rsid w:val="00383820"/>
    <w:rsid w:val="00384992"/>
    <w:rsid w:val="003854A9"/>
    <w:rsid w:val="00390D34"/>
    <w:rsid w:val="00392885"/>
    <w:rsid w:val="0039369B"/>
    <w:rsid w:val="003938B3"/>
    <w:rsid w:val="003944BA"/>
    <w:rsid w:val="00396BC4"/>
    <w:rsid w:val="003976E4"/>
    <w:rsid w:val="003A01DA"/>
    <w:rsid w:val="003A0738"/>
    <w:rsid w:val="003A1446"/>
    <w:rsid w:val="003A2EDA"/>
    <w:rsid w:val="003A4168"/>
    <w:rsid w:val="003A4EE4"/>
    <w:rsid w:val="003A5BB5"/>
    <w:rsid w:val="003A5C2B"/>
    <w:rsid w:val="003A645E"/>
    <w:rsid w:val="003A780B"/>
    <w:rsid w:val="003A7D29"/>
    <w:rsid w:val="003B1DEB"/>
    <w:rsid w:val="003B21F7"/>
    <w:rsid w:val="003B2AE9"/>
    <w:rsid w:val="003B3399"/>
    <w:rsid w:val="003B4E6B"/>
    <w:rsid w:val="003B5BB4"/>
    <w:rsid w:val="003B69FD"/>
    <w:rsid w:val="003B7657"/>
    <w:rsid w:val="003B7A66"/>
    <w:rsid w:val="003B7BF7"/>
    <w:rsid w:val="003C01FC"/>
    <w:rsid w:val="003C050B"/>
    <w:rsid w:val="003C17E0"/>
    <w:rsid w:val="003C3243"/>
    <w:rsid w:val="003C7A78"/>
    <w:rsid w:val="003D0113"/>
    <w:rsid w:val="003D0B39"/>
    <w:rsid w:val="003D4A34"/>
    <w:rsid w:val="003E127D"/>
    <w:rsid w:val="003E1BD0"/>
    <w:rsid w:val="003E2156"/>
    <w:rsid w:val="003E233C"/>
    <w:rsid w:val="003E56DF"/>
    <w:rsid w:val="003E7D1A"/>
    <w:rsid w:val="003E7FAC"/>
    <w:rsid w:val="003F031D"/>
    <w:rsid w:val="003F1A4C"/>
    <w:rsid w:val="003F3078"/>
    <w:rsid w:val="003F39D2"/>
    <w:rsid w:val="003F4915"/>
    <w:rsid w:val="003F49B6"/>
    <w:rsid w:val="00403483"/>
    <w:rsid w:val="00405E03"/>
    <w:rsid w:val="004064E1"/>
    <w:rsid w:val="00407A3A"/>
    <w:rsid w:val="00410094"/>
    <w:rsid w:val="0041293E"/>
    <w:rsid w:val="00412B39"/>
    <w:rsid w:val="00412DED"/>
    <w:rsid w:val="004131EA"/>
    <w:rsid w:val="00413B6F"/>
    <w:rsid w:val="00413BC5"/>
    <w:rsid w:val="00413C60"/>
    <w:rsid w:val="00416BBD"/>
    <w:rsid w:val="00416D7B"/>
    <w:rsid w:val="00416DF2"/>
    <w:rsid w:val="00424287"/>
    <w:rsid w:val="004261BC"/>
    <w:rsid w:val="0043281A"/>
    <w:rsid w:val="004328EB"/>
    <w:rsid w:val="00433347"/>
    <w:rsid w:val="004335B9"/>
    <w:rsid w:val="00433BAD"/>
    <w:rsid w:val="00433BF0"/>
    <w:rsid w:val="00434D89"/>
    <w:rsid w:val="00435E75"/>
    <w:rsid w:val="00440356"/>
    <w:rsid w:val="00441294"/>
    <w:rsid w:val="004427F3"/>
    <w:rsid w:val="00446DF7"/>
    <w:rsid w:val="00451A27"/>
    <w:rsid w:val="00452A9F"/>
    <w:rsid w:val="00453FA5"/>
    <w:rsid w:val="00455388"/>
    <w:rsid w:val="004557D7"/>
    <w:rsid w:val="0045598D"/>
    <w:rsid w:val="004567BD"/>
    <w:rsid w:val="004576F7"/>
    <w:rsid w:val="00457736"/>
    <w:rsid w:val="00461732"/>
    <w:rsid w:val="004624B1"/>
    <w:rsid w:val="00463CB1"/>
    <w:rsid w:val="00464477"/>
    <w:rsid w:val="00465BE3"/>
    <w:rsid w:val="00466C45"/>
    <w:rsid w:val="00471924"/>
    <w:rsid w:val="00472218"/>
    <w:rsid w:val="0047379F"/>
    <w:rsid w:val="00476D27"/>
    <w:rsid w:val="00476F1A"/>
    <w:rsid w:val="004773AB"/>
    <w:rsid w:val="0048068D"/>
    <w:rsid w:val="004828FA"/>
    <w:rsid w:val="0048426D"/>
    <w:rsid w:val="004859CF"/>
    <w:rsid w:val="004876BB"/>
    <w:rsid w:val="00491332"/>
    <w:rsid w:val="004918FD"/>
    <w:rsid w:val="00494CC5"/>
    <w:rsid w:val="00494F5C"/>
    <w:rsid w:val="00497396"/>
    <w:rsid w:val="004A2681"/>
    <w:rsid w:val="004A44FE"/>
    <w:rsid w:val="004A475B"/>
    <w:rsid w:val="004A6554"/>
    <w:rsid w:val="004A7897"/>
    <w:rsid w:val="004A7EAF"/>
    <w:rsid w:val="004B4ED0"/>
    <w:rsid w:val="004B5665"/>
    <w:rsid w:val="004B62CE"/>
    <w:rsid w:val="004B7B19"/>
    <w:rsid w:val="004C0BEF"/>
    <w:rsid w:val="004C0C1D"/>
    <w:rsid w:val="004C2DCB"/>
    <w:rsid w:val="004C5234"/>
    <w:rsid w:val="004D2A37"/>
    <w:rsid w:val="004D3BC4"/>
    <w:rsid w:val="004D43A4"/>
    <w:rsid w:val="004D66B1"/>
    <w:rsid w:val="004D6DA1"/>
    <w:rsid w:val="004E3908"/>
    <w:rsid w:val="004E48E6"/>
    <w:rsid w:val="004F02B0"/>
    <w:rsid w:val="004F35B2"/>
    <w:rsid w:val="004F5F6F"/>
    <w:rsid w:val="004F74EB"/>
    <w:rsid w:val="004F7660"/>
    <w:rsid w:val="004F7673"/>
    <w:rsid w:val="005000BF"/>
    <w:rsid w:val="00501C84"/>
    <w:rsid w:val="00502541"/>
    <w:rsid w:val="00503B7E"/>
    <w:rsid w:val="00507140"/>
    <w:rsid w:val="00510247"/>
    <w:rsid w:val="005110A6"/>
    <w:rsid w:val="00512311"/>
    <w:rsid w:val="0051290C"/>
    <w:rsid w:val="005143A8"/>
    <w:rsid w:val="00514F53"/>
    <w:rsid w:val="00515E30"/>
    <w:rsid w:val="00516AF4"/>
    <w:rsid w:val="005227D4"/>
    <w:rsid w:val="00522C9A"/>
    <w:rsid w:val="00523079"/>
    <w:rsid w:val="005242B9"/>
    <w:rsid w:val="00527E95"/>
    <w:rsid w:val="00530B7B"/>
    <w:rsid w:val="00533725"/>
    <w:rsid w:val="00533924"/>
    <w:rsid w:val="00541C44"/>
    <w:rsid w:val="00542C25"/>
    <w:rsid w:val="00542C53"/>
    <w:rsid w:val="00543EC9"/>
    <w:rsid w:val="005444A7"/>
    <w:rsid w:val="005446F5"/>
    <w:rsid w:val="0054519A"/>
    <w:rsid w:val="00546A48"/>
    <w:rsid w:val="00550C5F"/>
    <w:rsid w:val="00551748"/>
    <w:rsid w:val="00552165"/>
    <w:rsid w:val="005521F9"/>
    <w:rsid w:val="00552BA7"/>
    <w:rsid w:val="0055460A"/>
    <w:rsid w:val="00554CBD"/>
    <w:rsid w:val="00557C4B"/>
    <w:rsid w:val="0056248A"/>
    <w:rsid w:val="0056251A"/>
    <w:rsid w:val="00565820"/>
    <w:rsid w:val="005660D9"/>
    <w:rsid w:val="00570324"/>
    <w:rsid w:val="00570642"/>
    <w:rsid w:val="00573986"/>
    <w:rsid w:val="00577C0E"/>
    <w:rsid w:val="00580A6F"/>
    <w:rsid w:val="00580C9B"/>
    <w:rsid w:val="00581DDD"/>
    <w:rsid w:val="00582857"/>
    <w:rsid w:val="0058298C"/>
    <w:rsid w:val="00583691"/>
    <w:rsid w:val="00584D11"/>
    <w:rsid w:val="00585663"/>
    <w:rsid w:val="005857A2"/>
    <w:rsid w:val="00586672"/>
    <w:rsid w:val="00586EC0"/>
    <w:rsid w:val="0059287E"/>
    <w:rsid w:val="005973F3"/>
    <w:rsid w:val="005A03C7"/>
    <w:rsid w:val="005A0F91"/>
    <w:rsid w:val="005A1AF9"/>
    <w:rsid w:val="005A391A"/>
    <w:rsid w:val="005A3BE6"/>
    <w:rsid w:val="005A3E59"/>
    <w:rsid w:val="005A4435"/>
    <w:rsid w:val="005A670B"/>
    <w:rsid w:val="005A6CF0"/>
    <w:rsid w:val="005B009F"/>
    <w:rsid w:val="005B2690"/>
    <w:rsid w:val="005B590F"/>
    <w:rsid w:val="005B5C18"/>
    <w:rsid w:val="005B6C2F"/>
    <w:rsid w:val="005C2688"/>
    <w:rsid w:val="005C6039"/>
    <w:rsid w:val="005D1485"/>
    <w:rsid w:val="005D2CC2"/>
    <w:rsid w:val="005D45B1"/>
    <w:rsid w:val="005D5454"/>
    <w:rsid w:val="005D72AE"/>
    <w:rsid w:val="005E01C6"/>
    <w:rsid w:val="005E0E43"/>
    <w:rsid w:val="005E1234"/>
    <w:rsid w:val="005E5585"/>
    <w:rsid w:val="005E62F0"/>
    <w:rsid w:val="005E7081"/>
    <w:rsid w:val="005E7CF1"/>
    <w:rsid w:val="005E7FBA"/>
    <w:rsid w:val="005F0FE7"/>
    <w:rsid w:val="005F377D"/>
    <w:rsid w:val="005F50CD"/>
    <w:rsid w:val="005F5620"/>
    <w:rsid w:val="005F61BF"/>
    <w:rsid w:val="005F77E5"/>
    <w:rsid w:val="00600C29"/>
    <w:rsid w:val="00601951"/>
    <w:rsid w:val="00603159"/>
    <w:rsid w:val="006037A3"/>
    <w:rsid w:val="00610A41"/>
    <w:rsid w:val="0061113F"/>
    <w:rsid w:val="006119CD"/>
    <w:rsid w:val="00611E49"/>
    <w:rsid w:val="006121D7"/>
    <w:rsid w:val="00612439"/>
    <w:rsid w:val="00612FD5"/>
    <w:rsid w:val="00613E18"/>
    <w:rsid w:val="0061416B"/>
    <w:rsid w:val="00614800"/>
    <w:rsid w:val="00615D48"/>
    <w:rsid w:val="00616FCE"/>
    <w:rsid w:val="00621056"/>
    <w:rsid w:val="00621FF9"/>
    <w:rsid w:val="006247E7"/>
    <w:rsid w:val="006248A9"/>
    <w:rsid w:val="006255EF"/>
    <w:rsid w:val="00625CE4"/>
    <w:rsid w:val="006266DA"/>
    <w:rsid w:val="0062713A"/>
    <w:rsid w:val="006319DB"/>
    <w:rsid w:val="00632CC5"/>
    <w:rsid w:val="00633DF6"/>
    <w:rsid w:val="00636181"/>
    <w:rsid w:val="006402EE"/>
    <w:rsid w:val="00641855"/>
    <w:rsid w:val="00642582"/>
    <w:rsid w:val="00642611"/>
    <w:rsid w:val="00643030"/>
    <w:rsid w:val="00643D6B"/>
    <w:rsid w:val="00646AAA"/>
    <w:rsid w:val="00651205"/>
    <w:rsid w:val="006512D5"/>
    <w:rsid w:val="00652E3B"/>
    <w:rsid w:val="006532E2"/>
    <w:rsid w:val="006535AD"/>
    <w:rsid w:val="00655BF0"/>
    <w:rsid w:val="00656BF2"/>
    <w:rsid w:val="00660BC8"/>
    <w:rsid w:val="00660D38"/>
    <w:rsid w:val="006639C5"/>
    <w:rsid w:val="006644EB"/>
    <w:rsid w:val="00666281"/>
    <w:rsid w:val="00666AE4"/>
    <w:rsid w:val="00670712"/>
    <w:rsid w:val="00672C7A"/>
    <w:rsid w:val="00672DF3"/>
    <w:rsid w:val="006736D7"/>
    <w:rsid w:val="00675188"/>
    <w:rsid w:val="00676475"/>
    <w:rsid w:val="0067683D"/>
    <w:rsid w:val="0068045B"/>
    <w:rsid w:val="00680E4F"/>
    <w:rsid w:val="00682E09"/>
    <w:rsid w:val="0068541F"/>
    <w:rsid w:val="00685784"/>
    <w:rsid w:val="00686735"/>
    <w:rsid w:val="00686A03"/>
    <w:rsid w:val="00690827"/>
    <w:rsid w:val="00692DFF"/>
    <w:rsid w:val="00696139"/>
    <w:rsid w:val="00697458"/>
    <w:rsid w:val="0069747E"/>
    <w:rsid w:val="00697602"/>
    <w:rsid w:val="00697ACF"/>
    <w:rsid w:val="006A30C3"/>
    <w:rsid w:val="006A3261"/>
    <w:rsid w:val="006A3437"/>
    <w:rsid w:val="006A3EAC"/>
    <w:rsid w:val="006A4A49"/>
    <w:rsid w:val="006A550B"/>
    <w:rsid w:val="006A59D0"/>
    <w:rsid w:val="006A6274"/>
    <w:rsid w:val="006A64EC"/>
    <w:rsid w:val="006A7631"/>
    <w:rsid w:val="006B39D7"/>
    <w:rsid w:val="006B3F89"/>
    <w:rsid w:val="006C0A92"/>
    <w:rsid w:val="006C2FE5"/>
    <w:rsid w:val="006C47D9"/>
    <w:rsid w:val="006C49C8"/>
    <w:rsid w:val="006C4A86"/>
    <w:rsid w:val="006C5542"/>
    <w:rsid w:val="006C6E4F"/>
    <w:rsid w:val="006C6EA7"/>
    <w:rsid w:val="006C70FE"/>
    <w:rsid w:val="006D00D2"/>
    <w:rsid w:val="006D119C"/>
    <w:rsid w:val="006D14DD"/>
    <w:rsid w:val="006D26BE"/>
    <w:rsid w:val="006D2D3C"/>
    <w:rsid w:val="006D5C4B"/>
    <w:rsid w:val="006D5DD8"/>
    <w:rsid w:val="006D6564"/>
    <w:rsid w:val="006E010C"/>
    <w:rsid w:val="006E0F86"/>
    <w:rsid w:val="006E384C"/>
    <w:rsid w:val="006E3DEE"/>
    <w:rsid w:val="006E4008"/>
    <w:rsid w:val="006E50D3"/>
    <w:rsid w:val="006E5CA8"/>
    <w:rsid w:val="006E7CEA"/>
    <w:rsid w:val="006F0377"/>
    <w:rsid w:val="006F1FE2"/>
    <w:rsid w:val="006F2479"/>
    <w:rsid w:val="006F3944"/>
    <w:rsid w:val="006F447F"/>
    <w:rsid w:val="006F6B22"/>
    <w:rsid w:val="006F79C7"/>
    <w:rsid w:val="00701F16"/>
    <w:rsid w:val="00702F34"/>
    <w:rsid w:val="00703996"/>
    <w:rsid w:val="0070592E"/>
    <w:rsid w:val="007061D5"/>
    <w:rsid w:val="007063D8"/>
    <w:rsid w:val="00706595"/>
    <w:rsid w:val="00707198"/>
    <w:rsid w:val="007072C3"/>
    <w:rsid w:val="00713920"/>
    <w:rsid w:val="007164F9"/>
    <w:rsid w:val="007219CD"/>
    <w:rsid w:val="00722D52"/>
    <w:rsid w:val="00726697"/>
    <w:rsid w:val="00726855"/>
    <w:rsid w:val="00732011"/>
    <w:rsid w:val="0073233F"/>
    <w:rsid w:val="00734500"/>
    <w:rsid w:val="0073576B"/>
    <w:rsid w:val="00741FC0"/>
    <w:rsid w:val="007428EF"/>
    <w:rsid w:val="00743F79"/>
    <w:rsid w:val="00744092"/>
    <w:rsid w:val="007440E5"/>
    <w:rsid w:val="00744C9F"/>
    <w:rsid w:val="007454B0"/>
    <w:rsid w:val="00746F64"/>
    <w:rsid w:val="0074715E"/>
    <w:rsid w:val="0074789E"/>
    <w:rsid w:val="00747F8D"/>
    <w:rsid w:val="00750C47"/>
    <w:rsid w:val="007515B1"/>
    <w:rsid w:val="007523A9"/>
    <w:rsid w:val="0075306A"/>
    <w:rsid w:val="00754BB8"/>
    <w:rsid w:val="0076084F"/>
    <w:rsid w:val="00760C19"/>
    <w:rsid w:val="00762F69"/>
    <w:rsid w:val="00763A77"/>
    <w:rsid w:val="00764579"/>
    <w:rsid w:val="007714A4"/>
    <w:rsid w:val="00771F29"/>
    <w:rsid w:val="00772DB6"/>
    <w:rsid w:val="00772FD3"/>
    <w:rsid w:val="00775FAD"/>
    <w:rsid w:val="00777AC5"/>
    <w:rsid w:val="0078029C"/>
    <w:rsid w:val="00780360"/>
    <w:rsid w:val="0078047F"/>
    <w:rsid w:val="00781276"/>
    <w:rsid w:val="00784A70"/>
    <w:rsid w:val="00784F69"/>
    <w:rsid w:val="007854EE"/>
    <w:rsid w:val="00785FB0"/>
    <w:rsid w:val="007863E7"/>
    <w:rsid w:val="0079298E"/>
    <w:rsid w:val="00792AAD"/>
    <w:rsid w:val="007940B8"/>
    <w:rsid w:val="0079507B"/>
    <w:rsid w:val="00796DD2"/>
    <w:rsid w:val="007A069D"/>
    <w:rsid w:val="007A1B5A"/>
    <w:rsid w:val="007A2C38"/>
    <w:rsid w:val="007A6932"/>
    <w:rsid w:val="007B00AD"/>
    <w:rsid w:val="007B4DBF"/>
    <w:rsid w:val="007B6441"/>
    <w:rsid w:val="007B672B"/>
    <w:rsid w:val="007B7DE6"/>
    <w:rsid w:val="007C0339"/>
    <w:rsid w:val="007C560C"/>
    <w:rsid w:val="007D2988"/>
    <w:rsid w:val="007D3A2A"/>
    <w:rsid w:val="007D3CE8"/>
    <w:rsid w:val="007D712A"/>
    <w:rsid w:val="007E1167"/>
    <w:rsid w:val="007E11EA"/>
    <w:rsid w:val="007E1AA8"/>
    <w:rsid w:val="007E1E3B"/>
    <w:rsid w:val="007E3017"/>
    <w:rsid w:val="007E3106"/>
    <w:rsid w:val="007E3599"/>
    <w:rsid w:val="007E3E51"/>
    <w:rsid w:val="007E44DE"/>
    <w:rsid w:val="007E514F"/>
    <w:rsid w:val="007E560D"/>
    <w:rsid w:val="007E590F"/>
    <w:rsid w:val="007E6363"/>
    <w:rsid w:val="007E7737"/>
    <w:rsid w:val="007E7F36"/>
    <w:rsid w:val="007F1152"/>
    <w:rsid w:val="007F4D94"/>
    <w:rsid w:val="007F64CC"/>
    <w:rsid w:val="007F6558"/>
    <w:rsid w:val="007F6FB3"/>
    <w:rsid w:val="007F7A46"/>
    <w:rsid w:val="007F7D93"/>
    <w:rsid w:val="00800014"/>
    <w:rsid w:val="00800148"/>
    <w:rsid w:val="00800EEC"/>
    <w:rsid w:val="008017CB"/>
    <w:rsid w:val="00804018"/>
    <w:rsid w:val="00807D26"/>
    <w:rsid w:val="00807E5E"/>
    <w:rsid w:val="008107BC"/>
    <w:rsid w:val="0081206E"/>
    <w:rsid w:val="0081531C"/>
    <w:rsid w:val="00816233"/>
    <w:rsid w:val="00816606"/>
    <w:rsid w:val="00816E65"/>
    <w:rsid w:val="0082206C"/>
    <w:rsid w:val="00824EE2"/>
    <w:rsid w:val="008251A0"/>
    <w:rsid w:val="00825E4E"/>
    <w:rsid w:val="008263FD"/>
    <w:rsid w:val="00826FC2"/>
    <w:rsid w:val="00827DB3"/>
    <w:rsid w:val="0083111A"/>
    <w:rsid w:val="00831CFE"/>
    <w:rsid w:val="00833197"/>
    <w:rsid w:val="00834260"/>
    <w:rsid w:val="008362B0"/>
    <w:rsid w:val="008363A1"/>
    <w:rsid w:val="00837109"/>
    <w:rsid w:val="00837979"/>
    <w:rsid w:val="008379CB"/>
    <w:rsid w:val="00840EC8"/>
    <w:rsid w:val="00841C8A"/>
    <w:rsid w:val="00843AB2"/>
    <w:rsid w:val="0084551F"/>
    <w:rsid w:val="00851D28"/>
    <w:rsid w:val="008540AE"/>
    <w:rsid w:val="00854E0B"/>
    <w:rsid w:val="008610E6"/>
    <w:rsid w:val="00861F0E"/>
    <w:rsid w:val="008632CC"/>
    <w:rsid w:val="00866DE3"/>
    <w:rsid w:val="00867788"/>
    <w:rsid w:val="00867BD8"/>
    <w:rsid w:val="008722CE"/>
    <w:rsid w:val="00872533"/>
    <w:rsid w:val="00873116"/>
    <w:rsid w:val="008733EC"/>
    <w:rsid w:val="00873F30"/>
    <w:rsid w:val="008766D1"/>
    <w:rsid w:val="0087757D"/>
    <w:rsid w:val="00880BA7"/>
    <w:rsid w:val="00881558"/>
    <w:rsid w:val="00881EE1"/>
    <w:rsid w:val="00882496"/>
    <w:rsid w:val="008851D6"/>
    <w:rsid w:val="0088642D"/>
    <w:rsid w:val="00886D73"/>
    <w:rsid w:val="00887974"/>
    <w:rsid w:val="00887FE7"/>
    <w:rsid w:val="008910BA"/>
    <w:rsid w:val="008948CD"/>
    <w:rsid w:val="00896524"/>
    <w:rsid w:val="008A0739"/>
    <w:rsid w:val="008A221E"/>
    <w:rsid w:val="008A283E"/>
    <w:rsid w:val="008A2F0B"/>
    <w:rsid w:val="008A3249"/>
    <w:rsid w:val="008A42B0"/>
    <w:rsid w:val="008A5348"/>
    <w:rsid w:val="008B03AD"/>
    <w:rsid w:val="008B15A6"/>
    <w:rsid w:val="008B3B20"/>
    <w:rsid w:val="008B4057"/>
    <w:rsid w:val="008B47E1"/>
    <w:rsid w:val="008B494F"/>
    <w:rsid w:val="008B50D3"/>
    <w:rsid w:val="008B6A06"/>
    <w:rsid w:val="008B71FC"/>
    <w:rsid w:val="008C1B62"/>
    <w:rsid w:val="008C1D49"/>
    <w:rsid w:val="008C2039"/>
    <w:rsid w:val="008C4DCE"/>
    <w:rsid w:val="008C5D62"/>
    <w:rsid w:val="008C681A"/>
    <w:rsid w:val="008C7150"/>
    <w:rsid w:val="008D447C"/>
    <w:rsid w:val="008D7752"/>
    <w:rsid w:val="008D782C"/>
    <w:rsid w:val="008D7F81"/>
    <w:rsid w:val="008E161C"/>
    <w:rsid w:val="008E29E7"/>
    <w:rsid w:val="008E2D43"/>
    <w:rsid w:val="008E2E54"/>
    <w:rsid w:val="008E3DCD"/>
    <w:rsid w:val="008E53F7"/>
    <w:rsid w:val="008E5C23"/>
    <w:rsid w:val="008E7369"/>
    <w:rsid w:val="008F03BC"/>
    <w:rsid w:val="008F0A28"/>
    <w:rsid w:val="008F16A2"/>
    <w:rsid w:val="008F1754"/>
    <w:rsid w:val="008F269B"/>
    <w:rsid w:val="008F37D8"/>
    <w:rsid w:val="008F5707"/>
    <w:rsid w:val="008F6E11"/>
    <w:rsid w:val="008F73B0"/>
    <w:rsid w:val="008F7511"/>
    <w:rsid w:val="0090396F"/>
    <w:rsid w:val="00904531"/>
    <w:rsid w:val="00906012"/>
    <w:rsid w:val="00910871"/>
    <w:rsid w:val="009127AB"/>
    <w:rsid w:val="009134AD"/>
    <w:rsid w:val="009134BF"/>
    <w:rsid w:val="0091699E"/>
    <w:rsid w:val="009171A2"/>
    <w:rsid w:val="0092151B"/>
    <w:rsid w:val="00926D28"/>
    <w:rsid w:val="00930894"/>
    <w:rsid w:val="009308E1"/>
    <w:rsid w:val="00931593"/>
    <w:rsid w:val="00935828"/>
    <w:rsid w:val="00936E28"/>
    <w:rsid w:val="00941131"/>
    <w:rsid w:val="00942A2D"/>
    <w:rsid w:val="0094351E"/>
    <w:rsid w:val="009449BA"/>
    <w:rsid w:val="009452F2"/>
    <w:rsid w:val="00946AC4"/>
    <w:rsid w:val="00947F53"/>
    <w:rsid w:val="00955711"/>
    <w:rsid w:val="00963B29"/>
    <w:rsid w:val="0096408B"/>
    <w:rsid w:val="00965D0B"/>
    <w:rsid w:val="00967ECB"/>
    <w:rsid w:val="009701CC"/>
    <w:rsid w:val="00970B00"/>
    <w:rsid w:val="0097116E"/>
    <w:rsid w:val="00971456"/>
    <w:rsid w:val="00971D6C"/>
    <w:rsid w:val="00972877"/>
    <w:rsid w:val="0097499C"/>
    <w:rsid w:val="00975AE7"/>
    <w:rsid w:val="00975DB9"/>
    <w:rsid w:val="00976489"/>
    <w:rsid w:val="009766CD"/>
    <w:rsid w:val="00980AB7"/>
    <w:rsid w:val="009822B7"/>
    <w:rsid w:val="00982C31"/>
    <w:rsid w:val="0098446F"/>
    <w:rsid w:val="009904DA"/>
    <w:rsid w:val="00990592"/>
    <w:rsid w:val="00990870"/>
    <w:rsid w:val="009909D1"/>
    <w:rsid w:val="00991EFB"/>
    <w:rsid w:val="009925E5"/>
    <w:rsid w:val="0099338A"/>
    <w:rsid w:val="00993AA2"/>
    <w:rsid w:val="009949C1"/>
    <w:rsid w:val="00994F54"/>
    <w:rsid w:val="00995A05"/>
    <w:rsid w:val="00995D8B"/>
    <w:rsid w:val="009965EA"/>
    <w:rsid w:val="0099698A"/>
    <w:rsid w:val="00997DDB"/>
    <w:rsid w:val="00997F6A"/>
    <w:rsid w:val="009A239F"/>
    <w:rsid w:val="009A3E5C"/>
    <w:rsid w:val="009A4990"/>
    <w:rsid w:val="009A4E26"/>
    <w:rsid w:val="009A5C47"/>
    <w:rsid w:val="009A73C0"/>
    <w:rsid w:val="009A7690"/>
    <w:rsid w:val="009B0175"/>
    <w:rsid w:val="009B32C0"/>
    <w:rsid w:val="009B48FC"/>
    <w:rsid w:val="009B5BAD"/>
    <w:rsid w:val="009B673E"/>
    <w:rsid w:val="009B7E05"/>
    <w:rsid w:val="009C1E11"/>
    <w:rsid w:val="009C22F4"/>
    <w:rsid w:val="009C320E"/>
    <w:rsid w:val="009C33FE"/>
    <w:rsid w:val="009C72C9"/>
    <w:rsid w:val="009C763A"/>
    <w:rsid w:val="009C78DB"/>
    <w:rsid w:val="009C7EAC"/>
    <w:rsid w:val="009C7FA9"/>
    <w:rsid w:val="009D16E6"/>
    <w:rsid w:val="009D2529"/>
    <w:rsid w:val="009D29FA"/>
    <w:rsid w:val="009D3FC6"/>
    <w:rsid w:val="009D48E3"/>
    <w:rsid w:val="009D617B"/>
    <w:rsid w:val="009E13F1"/>
    <w:rsid w:val="009E141C"/>
    <w:rsid w:val="009E340C"/>
    <w:rsid w:val="009E362E"/>
    <w:rsid w:val="009E516F"/>
    <w:rsid w:val="009E708F"/>
    <w:rsid w:val="009E79AB"/>
    <w:rsid w:val="009F2485"/>
    <w:rsid w:val="009F32C5"/>
    <w:rsid w:val="009F3B70"/>
    <w:rsid w:val="009F4AAE"/>
    <w:rsid w:val="00A0146F"/>
    <w:rsid w:val="00A01D17"/>
    <w:rsid w:val="00A031D9"/>
    <w:rsid w:val="00A04357"/>
    <w:rsid w:val="00A0751F"/>
    <w:rsid w:val="00A15588"/>
    <w:rsid w:val="00A15858"/>
    <w:rsid w:val="00A15E25"/>
    <w:rsid w:val="00A177DD"/>
    <w:rsid w:val="00A178A2"/>
    <w:rsid w:val="00A17A87"/>
    <w:rsid w:val="00A20316"/>
    <w:rsid w:val="00A20585"/>
    <w:rsid w:val="00A21B20"/>
    <w:rsid w:val="00A22A22"/>
    <w:rsid w:val="00A22ECE"/>
    <w:rsid w:val="00A23CD2"/>
    <w:rsid w:val="00A23E4A"/>
    <w:rsid w:val="00A23E74"/>
    <w:rsid w:val="00A250D6"/>
    <w:rsid w:val="00A25170"/>
    <w:rsid w:val="00A263ED"/>
    <w:rsid w:val="00A33D28"/>
    <w:rsid w:val="00A33E00"/>
    <w:rsid w:val="00A3414A"/>
    <w:rsid w:val="00A42998"/>
    <w:rsid w:val="00A429E7"/>
    <w:rsid w:val="00A430AC"/>
    <w:rsid w:val="00A43903"/>
    <w:rsid w:val="00A43B30"/>
    <w:rsid w:val="00A43DCD"/>
    <w:rsid w:val="00A44B94"/>
    <w:rsid w:val="00A46A24"/>
    <w:rsid w:val="00A47BFC"/>
    <w:rsid w:val="00A502C3"/>
    <w:rsid w:val="00A507A6"/>
    <w:rsid w:val="00A509CD"/>
    <w:rsid w:val="00A51558"/>
    <w:rsid w:val="00A515E0"/>
    <w:rsid w:val="00A53CFA"/>
    <w:rsid w:val="00A56CDB"/>
    <w:rsid w:val="00A57C29"/>
    <w:rsid w:val="00A57D65"/>
    <w:rsid w:val="00A61459"/>
    <w:rsid w:val="00A63469"/>
    <w:rsid w:val="00A65851"/>
    <w:rsid w:val="00A70D02"/>
    <w:rsid w:val="00A73543"/>
    <w:rsid w:val="00A74BEA"/>
    <w:rsid w:val="00A75241"/>
    <w:rsid w:val="00A75E04"/>
    <w:rsid w:val="00A77B8C"/>
    <w:rsid w:val="00A80F7C"/>
    <w:rsid w:val="00A8115C"/>
    <w:rsid w:val="00A81246"/>
    <w:rsid w:val="00A8185C"/>
    <w:rsid w:val="00A821B6"/>
    <w:rsid w:val="00A84FA1"/>
    <w:rsid w:val="00A85C23"/>
    <w:rsid w:val="00A86961"/>
    <w:rsid w:val="00A86B86"/>
    <w:rsid w:val="00A87D28"/>
    <w:rsid w:val="00A87E39"/>
    <w:rsid w:val="00A9080A"/>
    <w:rsid w:val="00A91701"/>
    <w:rsid w:val="00A9501D"/>
    <w:rsid w:val="00A952C6"/>
    <w:rsid w:val="00A97531"/>
    <w:rsid w:val="00A97A16"/>
    <w:rsid w:val="00A97AD3"/>
    <w:rsid w:val="00A97CE7"/>
    <w:rsid w:val="00AA3328"/>
    <w:rsid w:val="00AA4BB2"/>
    <w:rsid w:val="00AA58B5"/>
    <w:rsid w:val="00AA7330"/>
    <w:rsid w:val="00AA76DF"/>
    <w:rsid w:val="00AB0A5B"/>
    <w:rsid w:val="00AB174D"/>
    <w:rsid w:val="00AB1AFC"/>
    <w:rsid w:val="00AB2100"/>
    <w:rsid w:val="00AB2535"/>
    <w:rsid w:val="00AB25B4"/>
    <w:rsid w:val="00AB3601"/>
    <w:rsid w:val="00AB4274"/>
    <w:rsid w:val="00AB4787"/>
    <w:rsid w:val="00AB5A75"/>
    <w:rsid w:val="00AB69D9"/>
    <w:rsid w:val="00AB6A18"/>
    <w:rsid w:val="00AC1C7A"/>
    <w:rsid w:val="00AC2141"/>
    <w:rsid w:val="00AC4EF8"/>
    <w:rsid w:val="00AC6AEF"/>
    <w:rsid w:val="00AD0229"/>
    <w:rsid w:val="00AD13F4"/>
    <w:rsid w:val="00AD1B77"/>
    <w:rsid w:val="00AD2848"/>
    <w:rsid w:val="00AD372C"/>
    <w:rsid w:val="00AD3BA8"/>
    <w:rsid w:val="00AD4B4D"/>
    <w:rsid w:val="00AD63F9"/>
    <w:rsid w:val="00AD6483"/>
    <w:rsid w:val="00AD69D3"/>
    <w:rsid w:val="00AE4152"/>
    <w:rsid w:val="00AE50FB"/>
    <w:rsid w:val="00AE56CE"/>
    <w:rsid w:val="00AE57F4"/>
    <w:rsid w:val="00AE6634"/>
    <w:rsid w:val="00AF20C7"/>
    <w:rsid w:val="00AF24FD"/>
    <w:rsid w:val="00AF2700"/>
    <w:rsid w:val="00B012E6"/>
    <w:rsid w:val="00B014B2"/>
    <w:rsid w:val="00B10467"/>
    <w:rsid w:val="00B1178E"/>
    <w:rsid w:val="00B11AE4"/>
    <w:rsid w:val="00B11BA2"/>
    <w:rsid w:val="00B13980"/>
    <w:rsid w:val="00B144BA"/>
    <w:rsid w:val="00B174B6"/>
    <w:rsid w:val="00B179A1"/>
    <w:rsid w:val="00B20BF8"/>
    <w:rsid w:val="00B24FC9"/>
    <w:rsid w:val="00B269CE"/>
    <w:rsid w:val="00B30852"/>
    <w:rsid w:val="00B30B33"/>
    <w:rsid w:val="00B31955"/>
    <w:rsid w:val="00B31D0F"/>
    <w:rsid w:val="00B32556"/>
    <w:rsid w:val="00B329E3"/>
    <w:rsid w:val="00B32F48"/>
    <w:rsid w:val="00B334E5"/>
    <w:rsid w:val="00B41C36"/>
    <w:rsid w:val="00B41E07"/>
    <w:rsid w:val="00B4295A"/>
    <w:rsid w:val="00B43E73"/>
    <w:rsid w:val="00B44B1F"/>
    <w:rsid w:val="00B4514F"/>
    <w:rsid w:val="00B4702C"/>
    <w:rsid w:val="00B47536"/>
    <w:rsid w:val="00B50D81"/>
    <w:rsid w:val="00B50E44"/>
    <w:rsid w:val="00B5311A"/>
    <w:rsid w:val="00B54675"/>
    <w:rsid w:val="00B54B9F"/>
    <w:rsid w:val="00B55E71"/>
    <w:rsid w:val="00B62A96"/>
    <w:rsid w:val="00B635F8"/>
    <w:rsid w:val="00B65F5F"/>
    <w:rsid w:val="00B65FF6"/>
    <w:rsid w:val="00B661A9"/>
    <w:rsid w:val="00B663E9"/>
    <w:rsid w:val="00B708A9"/>
    <w:rsid w:val="00B70D55"/>
    <w:rsid w:val="00B718AA"/>
    <w:rsid w:val="00B71F72"/>
    <w:rsid w:val="00B7270F"/>
    <w:rsid w:val="00B73205"/>
    <w:rsid w:val="00B733D3"/>
    <w:rsid w:val="00B7475A"/>
    <w:rsid w:val="00B74C3C"/>
    <w:rsid w:val="00B74D3E"/>
    <w:rsid w:val="00B74EDF"/>
    <w:rsid w:val="00B75CD9"/>
    <w:rsid w:val="00B75CE5"/>
    <w:rsid w:val="00B76147"/>
    <w:rsid w:val="00B77332"/>
    <w:rsid w:val="00B81D31"/>
    <w:rsid w:val="00B8228A"/>
    <w:rsid w:val="00B82977"/>
    <w:rsid w:val="00B916D3"/>
    <w:rsid w:val="00B94346"/>
    <w:rsid w:val="00B95852"/>
    <w:rsid w:val="00B977E8"/>
    <w:rsid w:val="00BA2F2E"/>
    <w:rsid w:val="00BA4EA9"/>
    <w:rsid w:val="00BA7DD3"/>
    <w:rsid w:val="00BB0030"/>
    <w:rsid w:val="00BB01B7"/>
    <w:rsid w:val="00BB0301"/>
    <w:rsid w:val="00BB20CA"/>
    <w:rsid w:val="00BB21E9"/>
    <w:rsid w:val="00BB2E73"/>
    <w:rsid w:val="00BB47EA"/>
    <w:rsid w:val="00BB72BC"/>
    <w:rsid w:val="00BB7547"/>
    <w:rsid w:val="00BB75FE"/>
    <w:rsid w:val="00BC348F"/>
    <w:rsid w:val="00BC3B4A"/>
    <w:rsid w:val="00BC6817"/>
    <w:rsid w:val="00BD079D"/>
    <w:rsid w:val="00BD1D3F"/>
    <w:rsid w:val="00BD28F4"/>
    <w:rsid w:val="00BD2A59"/>
    <w:rsid w:val="00BD3AFF"/>
    <w:rsid w:val="00BD45B7"/>
    <w:rsid w:val="00BD4796"/>
    <w:rsid w:val="00BE0BEF"/>
    <w:rsid w:val="00BE3189"/>
    <w:rsid w:val="00BE31F3"/>
    <w:rsid w:val="00BE3D39"/>
    <w:rsid w:val="00BE3E8A"/>
    <w:rsid w:val="00BE5D33"/>
    <w:rsid w:val="00BE6F2B"/>
    <w:rsid w:val="00BF07ED"/>
    <w:rsid w:val="00BF0B90"/>
    <w:rsid w:val="00BF134A"/>
    <w:rsid w:val="00BF15D5"/>
    <w:rsid w:val="00BF358F"/>
    <w:rsid w:val="00BF380F"/>
    <w:rsid w:val="00BF3DB7"/>
    <w:rsid w:val="00BF3DEF"/>
    <w:rsid w:val="00BF4068"/>
    <w:rsid w:val="00BF40D0"/>
    <w:rsid w:val="00BF4247"/>
    <w:rsid w:val="00BF76C6"/>
    <w:rsid w:val="00C0016D"/>
    <w:rsid w:val="00C0217A"/>
    <w:rsid w:val="00C04A4E"/>
    <w:rsid w:val="00C066FD"/>
    <w:rsid w:val="00C07B74"/>
    <w:rsid w:val="00C1178D"/>
    <w:rsid w:val="00C11FF7"/>
    <w:rsid w:val="00C122E9"/>
    <w:rsid w:val="00C12C31"/>
    <w:rsid w:val="00C14A06"/>
    <w:rsid w:val="00C16AE4"/>
    <w:rsid w:val="00C173A2"/>
    <w:rsid w:val="00C23786"/>
    <w:rsid w:val="00C24443"/>
    <w:rsid w:val="00C25772"/>
    <w:rsid w:val="00C276BC"/>
    <w:rsid w:val="00C30AF0"/>
    <w:rsid w:val="00C30DD5"/>
    <w:rsid w:val="00C3485C"/>
    <w:rsid w:val="00C36118"/>
    <w:rsid w:val="00C41B2A"/>
    <w:rsid w:val="00C42C50"/>
    <w:rsid w:val="00C454D8"/>
    <w:rsid w:val="00C4560E"/>
    <w:rsid w:val="00C45F58"/>
    <w:rsid w:val="00C46F63"/>
    <w:rsid w:val="00C47900"/>
    <w:rsid w:val="00C47F86"/>
    <w:rsid w:val="00C515F0"/>
    <w:rsid w:val="00C53A92"/>
    <w:rsid w:val="00C54225"/>
    <w:rsid w:val="00C56153"/>
    <w:rsid w:val="00C62D0E"/>
    <w:rsid w:val="00C64000"/>
    <w:rsid w:val="00C649EC"/>
    <w:rsid w:val="00C64E9A"/>
    <w:rsid w:val="00C651FE"/>
    <w:rsid w:val="00C6593B"/>
    <w:rsid w:val="00C659A5"/>
    <w:rsid w:val="00C67714"/>
    <w:rsid w:val="00C70F3E"/>
    <w:rsid w:val="00C72D1F"/>
    <w:rsid w:val="00C76A9A"/>
    <w:rsid w:val="00C80EA2"/>
    <w:rsid w:val="00C81EC2"/>
    <w:rsid w:val="00C82757"/>
    <w:rsid w:val="00C8284E"/>
    <w:rsid w:val="00C82F57"/>
    <w:rsid w:val="00C852FC"/>
    <w:rsid w:val="00C9319F"/>
    <w:rsid w:val="00C93DA8"/>
    <w:rsid w:val="00C940D3"/>
    <w:rsid w:val="00CA0982"/>
    <w:rsid w:val="00CA454E"/>
    <w:rsid w:val="00CA6975"/>
    <w:rsid w:val="00CA7B53"/>
    <w:rsid w:val="00CB0671"/>
    <w:rsid w:val="00CB1DE9"/>
    <w:rsid w:val="00CB60CA"/>
    <w:rsid w:val="00CB6E26"/>
    <w:rsid w:val="00CB72AA"/>
    <w:rsid w:val="00CC49B9"/>
    <w:rsid w:val="00CC7CE1"/>
    <w:rsid w:val="00CD1E46"/>
    <w:rsid w:val="00CD2BDE"/>
    <w:rsid w:val="00CD2C28"/>
    <w:rsid w:val="00CD3888"/>
    <w:rsid w:val="00CD3D47"/>
    <w:rsid w:val="00CD69DF"/>
    <w:rsid w:val="00CD6FB1"/>
    <w:rsid w:val="00CD721E"/>
    <w:rsid w:val="00CD7B33"/>
    <w:rsid w:val="00CD7B81"/>
    <w:rsid w:val="00CE0166"/>
    <w:rsid w:val="00CE0A57"/>
    <w:rsid w:val="00CE0C2E"/>
    <w:rsid w:val="00CE1BB1"/>
    <w:rsid w:val="00CE3D0F"/>
    <w:rsid w:val="00CE5C4A"/>
    <w:rsid w:val="00CE65A9"/>
    <w:rsid w:val="00CE6804"/>
    <w:rsid w:val="00CE74BD"/>
    <w:rsid w:val="00CF0557"/>
    <w:rsid w:val="00CF2375"/>
    <w:rsid w:val="00CF23EA"/>
    <w:rsid w:val="00CF3605"/>
    <w:rsid w:val="00CF42CA"/>
    <w:rsid w:val="00CF72FA"/>
    <w:rsid w:val="00D01BBD"/>
    <w:rsid w:val="00D02CD1"/>
    <w:rsid w:val="00D034CF"/>
    <w:rsid w:val="00D043E0"/>
    <w:rsid w:val="00D04ACE"/>
    <w:rsid w:val="00D04D6F"/>
    <w:rsid w:val="00D058DB"/>
    <w:rsid w:val="00D0691C"/>
    <w:rsid w:val="00D06C9B"/>
    <w:rsid w:val="00D10083"/>
    <w:rsid w:val="00D109D9"/>
    <w:rsid w:val="00D13E4E"/>
    <w:rsid w:val="00D14176"/>
    <w:rsid w:val="00D20570"/>
    <w:rsid w:val="00D243C5"/>
    <w:rsid w:val="00D25275"/>
    <w:rsid w:val="00D306B7"/>
    <w:rsid w:val="00D317E0"/>
    <w:rsid w:val="00D319A7"/>
    <w:rsid w:val="00D322BE"/>
    <w:rsid w:val="00D34B47"/>
    <w:rsid w:val="00D40039"/>
    <w:rsid w:val="00D40CE6"/>
    <w:rsid w:val="00D44EBF"/>
    <w:rsid w:val="00D457E2"/>
    <w:rsid w:val="00D46226"/>
    <w:rsid w:val="00D46C4C"/>
    <w:rsid w:val="00D46FCA"/>
    <w:rsid w:val="00D47585"/>
    <w:rsid w:val="00D52CB7"/>
    <w:rsid w:val="00D53A46"/>
    <w:rsid w:val="00D54F85"/>
    <w:rsid w:val="00D57432"/>
    <w:rsid w:val="00D617AF"/>
    <w:rsid w:val="00D630E4"/>
    <w:rsid w:val="00D63436"/>
    <w:rsid w:val="00D63A5B"/>
    <w:rsid w:val="00D6498E"/>
    <w:rsid w:val="00D649B4"/>
    <w:rsid w:val="00D66DBC"/>
    <w:rsid w:val="00D722B1"/>
    <w:rsid w:val="00D7254C"/>
    <w:rsid w:val="00D72DDB"/>
    <w:rsid w:val="00D7348A"/>
    <w:rsid w:val="00D73561"/>
    <w:rsid w:val="00D738B2"/>
    <w:rsid w:val="00D739A9"/>
    <w:rsid w:val="00D769AC"/>
    <w:rsid w:val="00D77842"/>
    <w:rsid w:val="00D81699"/>
    <w:rsid w:val="00D86428"/>
    <w:rsid w:val="00D86B9A"/>
    <w:rsid w:val="00D9058A"/>
    <w:rsid w:val="00D930F7"/>
    <w:rsid w:val="00D96385"/>
    <w:rsid w:val="00D97F14"/>
    <w:rsid w:val="00DA0D36"/>
    <w:rsid w:val="00DA13EF"/>
    <w:rsid w:val="00DA3E35"/>
    <w:rsid w:val="00DA5273"/>
    <w:rsid w:val="00DA5414"/>
    <w:rsid w:val="00DA660A"/>
    <w:rsid w:val="00DA66E7"/>
    <w:rsid w:val="00DA6999"/>
    <w:rsid w:val="00DA72C4"/>
    <w:rsid w:val="00DB06E7"/>
    <w:rsid w:val="00DB0B54"/>
    <w:rsid w:val="00DB0DA7"/>
    <w:rsid w:val="00DB3D9C"/>
    <w:rsid w:val="00DB4873"/>
    <w:rsid w:val="00DB5DAB"/>
    <w:rsid w:val="00DB67C8"/>
    <w:rsid w:val="00DB6E5A"/>
    <w:rsid w:val="00DC2A40"/>
    <w:rsid w:val="00DC44C1"/>
    <w:rsid w:val="00DC7956"/>
    <w:rsid w:val="00DD07BC"/>
    <w:rsid w:val="00DD1F0D"/>
    <w:rsid w:val="00DD400C"/>
    <w:rsid w:val="00DD4AE0"/>
    <w:rsid w:val="00DE0E08"/>
    <w:rsid w:val="00DE109E"/>
    <w:rsid w:val="00DE13B2"/>
    <w:rsid w:val="00DE21B5"/>
    <w:rsid w:val="00DE22FF"/>
    <w:rsid w:val="00DE2D50"/>
    <w:rsid w:val="00DE3D0B"/>
    <w:rsid w:val="00DE6260"/>
    <w:rsid w:val="00DF2451"/>
    <w:rsid w:val="00DF2465"/>
    <w:rsid w:val="00DF24F9"/>
    <w:rsid w:val="00DF3580"/>
    <w:rsid w:val="00DF3E2D"/>
    <w:rsid w:val="00DF3FF6"/>
    <w:rsid w:val="00DF5D78"/>
    <w:rsid w:val="00E001E2"/>
    <w:rsid w:val="00E02772"/>
    <w:rsid w:val="00E029E5"/>
    <w:rsid w:val="00E02F05"/>
    <w:rsid w:val="00E02FCE"/>
    <w:rsid w:val="00E047A4"/>
    <w:rsid w:val="00E04EF3"/>
    <w:rsid w:val="00E05738"/>
    <w:rsid w:val="00E070C7"/>
    <w:rsid w:val="00E10995"/>
    <w:rsid w:val="00E13799"/>
    <w:rsid w:val="00E14059"/>
    <w:rsid w:val="00E14837"/>
    <w:rsid w:val="00E17599"/>
    <w:rsid w:val="00E17E4F"/>
    <w:rsid w:val="00E20879"/>
    <w:rsid w:val="00E21634"/>
    <w:rsid w:val="00E2191B"/>
    <w:rsid w:val="00E22B44"/>
    <w:rsid w:val="00E23395"/>
    <w:rsid w:val="00E233AF"/>
    <w:rsid w:val="00E253AE"/>
    <w:rsid w:val="00E30DE4"/>
    <w:rsid w:val="00E313E3"/>
    <w:rsid w:val="00E32CC3"/>
    <w:rsid w:val="00E330D3"/>
    <w:rsid w:val="00E3514B"/>
    <w:rsid w:val="00E3572F"/>
    <w:rsid w:val="00E36C8F"/>
    <w:rsid w:val="00E37D0D"/>
    <w:rsid w:val="00E4440A"/>
    <w:rsid w:val="00E448E5"/>
    <w:rsid w:val="00E47841"/>
    <w:rsid w:val="00E51FAF"/>
    <w:rsid w:val="00E554B6"/>
    <w:rsid w:val="00E5578A"/>
    <w:rsid w:val="00E55C28"/>
    <w:rsid w:val="00E56687"/>
    <w:rsid w:val="00E566EF"/>
    <w:rsid w:val="00E57434"/>
    <w:rsid w:val="00E61198"/>
    <w:rsid w:val="00E62445"/>
    <w:rsid w:val="00E62CF3"/>
    <w:rsid w:val="00E64157"/>
    <w:rsid w:val="00E654E6"/>
    <w:rsid w:val="00E72219"/>
    <w:rsid w:val="00E728D1"/>
    <w:rsid w:val="00E72FEA"/>
    <w:rsid w:val="00E74AD8"/>
    <w:rsid w:val="00E75AB8"/>
    <w:rsid w:val="00E7607A"/>
    <w:rsid w:val="00E765E4"/>
    <w:rsid w:val="00E822A7"/>
    <w:rsid w:val="00E84254"/>
    <w:rsid w:val="00E85BF9"/>
    <w:rsid w:val="00E86AA5"/>
    <w:rsid w:val="00E9143A"/>
    <w:rsid w:val="00E948C3"/>
    <w:rsid w:val="00EA08E1"/>
    <w:rsid w:val="00EA1A5D"/>
    <w:rsid w:val="00EA1B65"/>
    <w:rsid w:val="00EA5671"/>
    <w:rsid w:val="00EB1C7D"/>
    <w:rsid w:val="00EB1E2B"/>
    <w:rsid w:val="00EB29FA"/>
    <w:rsid w:val="00EB3211"/>
    <w:rsid w:val="00EB3333"/>
    <w:rsid w:val="00EB36B0"/>
    <w:rsid w:val="00EB5020"/>
    <w:rsid w:val="00EB5540"/>
    <w:rsid w:val="00EB64C6"/>
    <w:rsid w:val="00EB6AAB"/>
    <w:rsid w:val="00EC0D72"/>
    <w:rsid w:val="00EC1303"/>
    <w:rsid w:val="00EC40FD"/>
    <w:rsid w:val="00EC4252"/>
    <w:rsid w:val="00EC47B8"/>
    <w:rsid w:val="00EC481E"/>
    <w:rsid w:val="00EC6CE2"/>
    <w:rsid w:val="00EC7181"/>
    <w:rsid w:val="00EC7293"/>
    <w:rsid w:val="00EC7A20"/>
    <w:rsid w:val="00ED0C93"/>
    <w:rsid w:val="00ED0F19"/>
    <w:rsid w:val="00ED1834"/>
    <w:rsid w:val="00ED2585"/>
    <w:rsid w:val="00ED3ACD"/>
    <w:rsid w:val="00ED3C34"/>
    <w:rsid w:val="00ED45B6"/>
    <w:rsid w:val="00ED7DD5"/>
    <w:rsid w:val="00EE1123"/>
    <w:rsid w:val="00EE13AD"/>
    <w:rsid w:val="00EE2464"/>
    <w:rsid w:val="00EE3286"/>
    <w:rsid w:val="00EE334D"/>
    <w:rsid w:val="00EE5003"/>
    <w:rsid w:val="00EE6909"/>
    <w:rsid w:val="00EF06A5"/>
    <w:rsid w:val="00EF3D55"/>
    <w:rsid w:val="00F01746"/>
    <w:rsid w:val="00F019BC"/>
    <w:rsid w:val="00F10401"/>
    <w:rsid w:val="00F11287"/>
    <w:rsid w:val="00F12416"/>
    <w:rsid w:val="00F143AF"/>
    <w:rsid w:val="00F1508D"/>
    <w:rsid w:val="00F1565C"/>
    <w:rsid w:val="00F220EA"/>
    <w:rsid w:val="00F22C4D"/>
    <w:rsid w:val="00F23901"/>
    <w:rsid w:val="00F27485"/>
    <w:rsid w:val="00F32B7B"/>
    <w:rsid w:val="00F32CD3"/>
    <w:rsid w:val="00F34BDA"/>
    <w:rsid w:val="00F36A01"/>
    <w:rsid w:val="00F37963"/>
    <w:rsid w:val="00F40322"/>
    <w:rsid w:val="00F4154D"/>
    <w:rsid w:val="00F42F01"/>
    <w:rsid w:val="00F44177"/>
    <w:rsid w:val="00F44397"/>
    <w:rsid w:val="00F45FC5"/>
    <w:rsid w:val="00F50D77"/>
    <w:rsid w:val="00F52BEF"/>
    <w:rsid w:val="00F535CA"/>
    <w:rsid w:val="00F538B7"/>
    <w:rsid w:val="00F55444"/>
    <w:rsid w:val="00F55F15"/>
    <w:rsid w:val="00F55F19"/>
    <w:rsid w:val="00F60D98"/>
    <w:rsid w:val="00F60E01"/>
    <w:rsid w:val="00F65BC5"/>
    <w:rsid w:val="00F676E3"/>
    <w:rsid w:val="00F6774A"/>
    <w:rsid w:val="00F7086C"/>
    <w:rsid w:val="00F70FEC"/>
    <w:rsid w:val="00F7194F"/>
    <w:rsid w:val="00F73567"/>
    <w:rsid w:val="00F74A7E"/>
    <w:rsid w:val="00F74C09"/>
    <w:rsid w:val="00F75401"/>
    <w:rsid w:val="00F7543E"/>
    <w:rsid w:val="00F81A49"/>
    <w:rsid w:val="00F81C94"/>
    <w:rsid w:val="00F83782"/>
    <w:rsid w:val="00F83CDA"/>
    <w:rsid w:val="00F85F94"/>
    <w:rsid w:val="00F91306"/>
    <w:rsid w:val="00F91BDE"/>
    <w:rsid w:val="00F927FD"/>
    <w:rsid w:val="00F92D64"/>
    <w:rsid w:val="00F9531F"/>
    <w:rsid w:val="00FA02D5"/>
    <w:rsid w:val="00FA22F0"/>
    <w:rsid w:val="00FA3B44"/>
    <w:rsid w:val="00FA412A"/>
    <w:rsid w:val="00FA42C4"/>
    <w:rsid w:val="00FB64EE"/>
    <w:rsid w:val="00FB6C1B"/>
    <w:rsid w:val="00FB7A55"/>
    <w:rsid w:val="00FB7CC5"/>
    <w:rsid w:val="00FC171B"/>
    <w:rsid w:val="00FC1B69"/>
    <w:rsid w:val="00FC301E"/>
    <w:rsid w:val="00FC3445"/>
    <w:rsid w:val="00FC621F"/>
    <w:rsid w:val="00FC7BCA"/>
    <w:rsid w:val="00FC7EFB"/>
    <w:rsid w:val="00FD01FA"/>
    <w:rsid w:val="00FD2A46"/>
    <w:rsid w:val="00FD4816"/>
    <w:rsid w:val="00FD512B"/>
    <w:rsid w:val="00FD5571"/>
    <w:rsid w:val="00FE19B3"/>
    <w:rsid w:val="00FE1A04"/>
    <w:rsid w:val="00FE23A7"/>
    <w:rsid w:val="00FE30D6"/>
    <w:rsid w:val="00FE59AA"/>
    <w:rsid w:val="00FE7CE1"/>
    <w:rsid w:val="00FE7F98"/>
    <w:rsid w:val="00FF1638"/>
    <w:rsid w:val="00FF213A"/>
    <w:rsid w:val="00FF22BD"/>
    <w:rsid w:val="00FF5718"/>
    <w:rsid w:val="00FF5D82"/>
    <w:rsid w:val="00FF64E3"/>
    <w:rsid w:val="00FF72B8"/>
    <w:rsid w:val="00FF76C7"/>
    <w:rsid w:val="00FF7F41"/>
    <w:rsid w:val="03F60DB4"/>
    <w:rsid w:val="049552A3"/>
    <w:rsid w:val="0A02280F"/>
    <w:rsid w:val="0AE67C0D"/>
    <w:rsid w:val="0B5E189B"/>
    <w:rsid w:val="0BD511F1"/>
    <w:rsid w:val="0CF63A14"/>
    <w:rsid w:val="114C7C62"/>
    <w:rsid w:val="135D0F90"/>
    <w:rsid w:val="138C20A1"/>
    <w:rsid w:val="14F5569A"/>
    <w:rsid w:val="175C1481"/>
    <w:rsid w:val="19A11191"/>
    <w:rsid w:val="1A050315"/>
    <w:rsid w:val="1A1865E8"/>
    <w:rsid w:val="1A2529D8"/>
    <w:rsid w:val="1B140280"/>
    <w:rsid w:val="1BAC28F9"/>
    <w:rsid w:val="1DC50C97"/>
    <w:rsid w:val="201222AE"/>
    <w:rsid w:val="222B3AC7"/>
    <w:rsid w:val="2230780F"/>
    <w:rsid w:val="2394069C"/>
    <w:rsid w:val="261A270B"/>
    <w:rsid w:val="296A3368"/>
    <w:rsid w:val="2C0C3DA2"/>
    <w:rsid w:val="2DE5576A"/>
    <w:rsid w:val="2E236D36"/>
    <w:rsid w:val="32323026"/>
    <w:rsid w:val="3AD879A6"/>
    <w:rsid w:val="3B27643C"/>
    <w:rsid w:val="3D301AFE"/>
    <w:rsid w:val="3F2344FB"/>
    <w:rsid w:val="403634A8"/>
    <w:rsid w:val="415B2AF8"/>
    <w:rsid w:val="419B08D0"/>
    <w:rsid w:val="461E2BF0"/>
    <w:rsid w:val="46AC17C9"/>
    <w:rsid w:val="46C3680A"/>
    <w:rsid w:val="47FB755E"/>
    <w:rsid w:val="4CB76F1C"/>
    <w:rsid w:val="4DE30CDF"/>
    <w:rsid w:val="4DEA7B72"/>
    <w:rsid w:val="53DF0C4F"/>
    <w:rsid w:val="56F11221"/>
    <w:rsid w:val="57414715"/>
    <w:rsid w:val="632B7922"/>
    <w:rsid w:val="656E0950"/>
    <w:rsid w:val="6B3252BB"/>
    <w:rsid w:val="6BAA7D25"/>
    <w:rsid w:val="702A6F5E"/>
    <w:rsid w:val="70C71722"/>
    <w:rsid w:val="72077DAF"/>
    <w:rsid w:val="76C920A3"/>
    <w:rsid w:val="77025F96"/>
    <w:rsid w:val="77690F10"/>
    <w:rsid w:val="7AF47F87"/>
    <w:rsid w:val="7E2331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3C8150"/>
  <w15:docId w15:val="{2F668A6A-2A7E-4A79-8A34-01E02AAFE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lsdException w:name="toc 2" w:uiPriority="39"/>
    <w:lsdException w:name="toc 3" w:uiPriority="39"/>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qFormat="1"/>
    <w:lsdException w:name="footnote text" w:qFormat="1"/>
    <w:lsdException w:name="annotation text" w:qFormat="1"/>
    <w:lsdException w:name="header" w:uiPriority="99" w:qFormat="1"/>
    <w:lsdException w:name="footer" w:uiPriority="99" w:qFormat="1"/>
    <w:lsdException w:name="caption" w:semiHidden="1" w:unhideWhenUsed="1" w:qFormat="1"/>
    <w:lsdException w:name="envelope return"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2" w:qFormat="1"/>
    <w:lsdException w:name="Body Text Indent 3" w:semiHidden="1" w:uiPriority="99" w:unhideWhenUsed="1" w:qFormat="1"/>
    <w:lsdException w:name="Block Text" w:uiPriority="99" w:unhideWhenUsed="1" w:qFormat="1"/>
    <w:lsdException w:name="Hyperlink" w:uiPriority="99" w:unhideWhenUsed="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784A70"/>
    <w:pPr>
      <w:widowControl w:val="0"/>
      <w:jc w:val="both"/>
    </w:pPr>
    <w:rPr>
      <w:rFonts w:ascii="Calibri" w:hAnsi="Calibri"/>
      <w:sz w:val="21"/>
      <w:szCs w:val="22"/>
    </w:rPr>
  </w:style>
  <w:style w:type="paragraph" w:styleId="1">
    <w:name w:val="heading 1"/>
    <w:basedOn w:val="a"/>
    <w:next w:val="a"/>
    <w:link w:val="10"/>
    <w:qFormat/>
    <w:rsid w:val="00784A70"/>
    <w:pPr>
      <w:keepNext/>
      <w:jc w:val="center"/>
      <w:outlineLvl w:val="0"/>
    </w:pPr>
    <w:rPr>
      <w:rFonts w:ascii="楷体_GB2312" w:eastAsia="楷体_GB2312"/>
      <w:szCs w:val="28"/>
    </w:rPr>
  </w:style>
  <w:style w:type="paragraph" w:styleId="2">
    <w:name w:val="heading 2"/>
    <w:basedOn w:val="a"/>
    <w:next w:val="a"/>
    <w:link w:val="20"/>
    <w:semiHidden/>
    <w:unhideWhenUsed/>
    <w:qFormat/>
    <w:rsid w:val="00784A7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uiPriority w:val="9"/>
    <w:unhideWhenUsed/>
    <w:qFormat/>
    <w:rsid w:val="00784A70"/>
    <w:pPr>
      <w:keepNext/>
      <w:keepLines/>
      <w:spacing w:before="320" w:after="200"/>
      <w:outlineLvl w:val="3"/>
    </w:pPr>
    <w:rPr>
      <w:rFonts w:ascii="Arial" w:eastAsia="Arial" w:hAnsi="Arial" w:cs="Arial"/>
      <w:b/>
      <w:b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sid w:val="00784A70"/>
    <w:pPr>
      <w:spacing w:after="120"/>
    </w:pPr>
  </w:style>
  <w:style w:type="paragraph" w:styleId="TOC7">
    <w:name w:val="toc 7"/>
    <w:basedOn w:val="a"/>
    <w:next w:val="a"/>
    <w:autoRedefine/>
    <w:uiPriority w:val="39"/>
    <w:unhideWhenUsed/>
    <w:rsid w:val="00784A70"/>
    <w:pPr>
      <w:spacing w:after="160" w:line="278" w:lineRule="auto"/>
      <w:ind w:leftChars="1200" w:left="2520"/>
      <w:jc w:val="left"/>
    </w:pPr>
    <w:rPr>
      <w:rFonts w:asciiTheme="minorHAnsi" w:eastAsiaTheme="minorEastAsia" w:hAnsiTheme="minorHAnsi" w:cstheme="minorBidi"/>
      <w:kern w:val="2"/>
      <w:sz w:val="22"/>
      <w:szCs w:val="24"/>
    </w:rPr>
  </w:style>
  <w:style w:type="paragraph" w:styleId="a4">
    <w:name w:val="Normal Indent"/>
    <w:basedOn w:val="a"/>
    <w:next w:val="a"/>
    <w:qFormat/>
    <w:rsid w:val="00784A70"/>
    <w:pPr>
      <w:ind w:firstLine="420"/>
    </w:pPr>
    <w:rPr>
      <w:kern w:val="2"/>
      <w:szCs w:val="24"/>
    </w:rPr>
  </w:style>
  <w:style w:type="paragraph" w:styleId="a5">
    <w:name w:val="annotation text"/>
    <w:basedOn w:val="a"/>
    <w:link w:val="a6"/>
    <w:qFormat/>
    <w:rsid w:val="00784A70"/>
    <w:pPr>
      <w:jc w:val="left"/>
    </w:pPr>
  </w:style>
  <w:style w:type="paragraph" w:styleId="a7">
    <w:name w:val="Body Text Indent"/>
    <w:basedOn w:val="a"/>
    <w:next w:val="a8"/>
    <w:qFormat/>
    <w:rsid w:val="00784A70"/>
    <w:pPr>
      <w:spacing w:line="360" w:lineRule="auto"/>
      <w:ind w:firstLine="600"/>
    </w:pPr>
    <w:rPr>
      <w:rFonts w:ascii="仿宋_GB2312" w:eastAsia="仿宋_GB2312"/>
      <w:sz w:val="30"/>
    </w:rPr>
  </w:style>
  <w:style w:type="paragraph" w:styleId="a8">
    <w:name w:val="envelope return"/>
    <w:basedOn w:val="a"/>
    <w:qFormat/>
    <w:rsid w:val="00784A70"/>
    <w:pPr>
      <w:snapToGrid w:val="0"/>
    </w:pPr>
    <w:rPr>
      <w:rFonts w:ascii="Arial" w:hAnsi="Arial"/>
    </w:rPr>
  </w:style>
  <w:style w:type="paragraph" w:styleId="a9">
    <w:name w:val="Block Text"/>
    <w:basedOn w:val="a"/>
    <w:uiPriority w:val="99"/>
    <w:unhideWhenUsed/>
    <w:qFormat/>
    <w:rsid w:val="00784A70"/>
    <w:pPr>
      <w:spacing w:before="100" w:beforeAutospacing="1" w:after="100" w:afterAutospacing="1"/>
      <w:ind w:left="256" w:right="6" w:firstLine="624"/>
    </w:pPr>
    <w:rPr>
      <w:rFonts w:ascii="Times New Roman" w:eastAsia="仿宋" w:hAnsi="Times New Roman"/>
      <w:szCs w:val="28"/>
    </w:rPr>
  </w:style>
  <w:style w:type="paragraph" w:styleId="40">
    <w:name w:val="index 4"/>
    <w:basedOn w:val="a"/>
    <w:next w:val="a"/>
    <w:uiPriority w:val="99"/>
    <w:unhideWhenUsed/>
    <w:qFormat/>
    <w:rsid w:val="00784A70"/>
    <w:pPr>
      <w:ind w:leftChars="600" w:left="600"/>
    </w:pPr>
    <w:rPr>
      <w:kern w:val="2"/>
      <w:szCs w:val="24"/>
    </w:rPr>
  </w:style>
  <w:style w:type="paragraph" w:styleId="TOC5">
    <w:name w:val="toc 5"/>
    <w:basedOn w:val="a"/>
    <w:next w:val="a"/>
    <w:autoRedefine/>
    <w:uiPriority w:val="39"/>
    <w:unhideWhenUsed/>
    <w:rsid w:val="00784A70"/>
    <w:pPr>
      <w:spacing w:after="160" w:line="278" w:lineRule="auto"/>
      <w:ind w:leftChars="800" w:left="1680"/>
      <w:jc w:val="left"/>
    </w:pPr>
    <w:rPr>
      <w:rFonts w:asciiTheme="minorHAnsi" w:eastAsiaTheme="minorEastAsia" w:hAnsiTheme="minorHAnsi" w:cstheme="minorBidi"/>
      <w:kern w:val="2"/>
      <w:sz w:val="22"/>
      <w:szCs w:val="24"/>
    </w:rPr>
  </w:style>
  <w:style w:type="paragraph" w:styleId="TOC3">
    <w:name w:val="toc 3"/>
    <w:basedOn w:val="a"/>
    <w:next w:val="a"/>
    <w:autoRedefine/>
    <w:uiPriority w:val="39"/>
    <w:rsid w:val="00784A70"/>
    <w:pPr>
      <w:ind w:leftChars="400" w:left="840"/>
    </w:pPr>
  </w:style>
  <w:style w:type="paragraph" w:styleId="aa">
    <w:name w:val="Plain Text"/>
    <w:basedOn w:val="a"/>
    <w:qFormat/>
    <w:rsid w:val="00784A70"/>
    <w:rPr>
      <w:rFonts w:ascii="宋体" w:hAnsi="Courier New" w:cs="Courier New"/>
      <w:szCs w:val="21"/>
    </w:rPr>
  </w:style>
  <w:style w:type="paragraph" w:styleId="TOC8">
    <w:name w:val="toc 8"/>
    <w:basedOn w:val="a"/>
    <w:next w:val="a"/>
    <w:autoRedefine/>
    <w:uiPriority w:val="39"/>
    <w:unhideWhenUsed/>
    <w:rsid w:val="00784A70"/>
    <w:pPr>
      <w:spacing w:after="160" w:line="278" w:lineRule="auto"/>
      <w:ind w:leftChars="1400" w:left="2940"/>
      <w:jc w:val="left"/>
    </w:pPr>
    <w:rPr>
      <w:rFonts w:asciiTheme="minorHAnsi" w:eastAsiaTheme="minorEastAsia" w:hAnsiTheme="minorHAnsi" w:cstheme="minorBidi"/>
      <w:kern w:val="2"/>
      <w:sz w:val="22"/>
      <w:szCs w:val="24"/>
    </w:rPr>
  </w:style>
  <w:style w:type="paragraph" w:styleId="ab">
    <w:name w:val="Balloon Text"/>
    <w:basedOn w:val="a"/>
    <w:link w:val="ac"/>
    <w:rsid w:val="00784A70"/>
    <w:rPr>
      <w:sz w:val="18"/>
      <w:szCs w:val="18"/>
    </w:rPr>
  </w:style>
  <w:style w:type="paragraph" w:styleId="ad">
    <w:name w:val="footer"/>
    <w:basedOn w:val="a"/>
    <w:link w:val="ae"/>
    <w:uiPriority w:val="99"/>
    <w:qFormat/>
    <w:rsid w:val="00784A70"/>
    <w:pPr>
      <w:tabs>
        <w:tab w:val="center" w:pos="4153"/>
        <w:tab w:val="right" w:pos="8306"/>
      </w:tabs>
      <w:snapToGrid w:val="0"/>
      <w:jc w:val="left"/>
    </w:pPr>
    <w:rPr>
      <w:sz w:val="18"/>
    </w:rPr>
  </w:style>
  <w:style w:type="paragraph" w:styleId="af">
    <w:name w:val="header"/>
    <w:basedOn w:val="a"/>
    <w:link w:val="af0"/>
    <w:uiPriority w:val="99"/>
    <w:qFormat/>
    <w:rsid w:val="00784A7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autoRedefine/>
    <w:uiPriority w:val="39"/>
    <w:rsid w:val="00784A70"/>
  </w:style>
  <w:style w:type="paragraph" w:styleId="TOC4">
    <w:name w:val="toc 4"/>
    <w:basedOn w:val="a"/>
    <w:next w:val="a"/>
    <w:autoRedefine/>
    <w:uiPriority w:val="39"/>
    <w:unhideWhenUsed/>
    <w:rsid w:val="00784A70"/>
    <w:pPr>
      <w:spacing w:after="160" w:line="278" w:lineRule="auto"/>
      <w:ind w:leftChars="600" w:left="1260"/>
      <w:jc w:val="left"/>
    </w:pPr>
    <w:rPr>
      <w:rFonts w:asciiTheme="minorHAnsi" w:eastAsiaTheme="minorEastAsia" w:hAnsiTheme="minorHAnsi" w:cstheme="minorBidi"/>
      <w:kern w:val="2"/>
      <w:sz w:val="22"/>
      <w:szCs w:val="24"/>
    </w:rPr>
  </w:style>
  <w:style w:type="paragraph" w:styleId="af1">
    <w:name w:val="footnote text"/>
    <w:basedOn w:val="a"/>
    <w:qFormat/>
    <w:rsid w:val="00784A70"/>
    <w:pPr>
      <w:snapToGrid w:val="0"/>
      <w:jc w:val="left"/>
    </w:pPr>
    <w:rPr>
      <w:sz w:val="18"/>
      <w:szCs w:val="18"/>
    </w:rPr>
  </w:style>
  <w:style w:type="paragraph" w:styleId="TOC6">
    <w:name w:val="toc 6"/>
    <w:basedOn w:val="a"/>
    <w:next w:val="a"/>
    <w:autoRedefine/>
    <w:uiPriority w:val="39"/>
    <w:unhideWhenUsed/>
    <w:rsid w:val="00784A70"/>
    <w:pPr>
      <w:spacing w:after="160" w:line="278" w:lineRule="auto"/>
      <w:ind w:leftChars="1000" w:left="2100"/>
      <w:jc w:val="left"/>
    </w:pPr>
    <w:rPr>
      <w:rFonts w:asciiTheme="minorHAnsi" w:eastAsiaTheme="minorEastAsia" w:hAnsiTheme="minorHAnsi" w:cstheme="minorBidi"/>
      <w:kern w:val="2"/>
      <w:sz w:val="22"/>
      <w:szCs w:val="24"/>
    </w:rPr>
  </w:style>
  <w:style w:type="paragraph" w:styleId="3">
    <w:name w:val="Body Text Indent 3"/>
    <w:basedOn w:val="a"/>
    <w:uiPriority w:val="99"/>
    <w:semiHidden/>
    <w:unhideWhenUsed/>
    <w:qFormat/>
    <w:rsid w:val="00784A70"/>
    <w:pPr>
      <w:spacing w:after="120"/>
      <w:ind w:leftChars="200" w:left="420"/>
    </w:pPr>
    <w:rPr>
      <w:sz w:val="16"/>
      <w:szCs w:val="16"/>
    </w:rPr>
  </w:style>
  <w:style w:type="paragraph" w:styleId="TOC2">
    <w:name w:val="toc 2"/>
    <w:basedOn w:val="a"/>
    <w:next w:val="a"/>
    <w:autoRedefine/>
    <w:uiPriority w:val="39"/>
    <w:rsid w:val="00784A70"/>
    <w:pPr>
      <w:ind w:leftChars="200" w:left="420"/>
    </w:pPr>
  </w:style>
  <w:style w:type="paragraph" w:styleId="TOC9">
    <w:name w:val="toc 9"/>
    <w:basedOn w:val="a"/>
    <w:next w:val="a"/>
    <w:autoRedefine/>
    <w:uiPriority w:val="39"/>
    <w:unhideWhenUsed/>
    <w:rsid w:val="00784A70"/>
    <w:pPr>
      <w:spacing w:after="160" w:line="278" w:lineRule="auto"/>
      <w:ind w:leftChars="1600" w:left="3360"/>
      <w:jc w:val="left"/>
    </w:pPr>
    <w:rPr>
      <w:rFonts w:asciiTheme="minorHAnsi" w:eastAsiaTheme="minorEastAsia" w:hAnsiTheme="minorHAnsi" w:cstheme="minorBidi"/>
      <w:kern w:val="2"/>
      <w:sz w:val="22"/>
      <w:szCs w:val="24"/>
    </w:rPr>
  </w:style>
  <w:style w:type="paragraph" w:styleId="af2">
    <w:name w:val="Normal (Web)"/>
    <w:basedOn w:val="a"/>
    <w:qFormat/>
    <w:rsid w:val="00784A70"/>
    <w:pPr>
      <w:spacing w:beforeAutospacing="1" w:afterAutospacing="1"/>
      <w:jc w:val="left"/>
    </w:pPr>
    <w:rPr>
      <w:sz w:val="24"/>
    </w:rPr>
  </w:style>
  <w:style w:type="paragraph" w:styleId="af3">
    <w:name w:val="annotation subject"/>
    <w:basedOn w:val="a5"/>
    <w:next w:val="a5"/>
    <w:link w:val="af4"/>
    <w:rsid w:val="00784A70"/>
    <w:rPr>
      <w:b/>
      <w:bCs/>
    </w:rPr>
  </w:style>
  <w:style w:type="paragraph" w:styleId="21">
    <w:name w:val="Body Text First Indent 2"/>
    <w:basedOn w:val="a7"/>
    <w:next w:val="a"/>
    <w:qFormat/>
    <w:rsid w:val="00784A70"/>
    <w:pPr>
      <w:spacing w:beforeLines="50" w:afterLines="50"/>
      <w:ind w:leftChars="200" w:left="420" w:firstLineChars="200" w:firstLine="420"/>
    </w:pPr>
    <w:rPr>
      <w:rFonts w:ascii="Calibri" w:eastAsia="宋体"/>
      <w:szCs w:val="24"/>
    </w:rPr>
  </w:style>
  <w:style w:type="table" w:styleId="af5">
    <w:name w:val="Table Grid"/>
    <w:basedOn w:val="a2"/>
    <w:uiPriority w:val="39"/>
    <w:qFormat/>
    <w:rsid w:val="00784A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1"/>
    <w:uiPriority w:val="99"/>
    <w:unhideWhenUsed/>
    <w:rsid w:val="00784A70"/>
    <w:rPr>
      <w:color w:val="0026E5" w:themeColor="hyperlink"/>
      <w:u w:val="single"/>
    </w:rPr>
  </w:style>
  <w:style w:type="character" w:styleId="af7">
    <w:name w:val="annotation reference"/>
    <w:basedOn w:val="a1"/>
    <w:rsid w:val="00784A70"/>
    <w:rPr>
      <w:sz w:val="21"/>
      <w:szCs w:val="21"/>
    </w:rPr>
  </w:style>
  <w:style w:type="paragraph" w:customStyle="1" w:styleId="11">
    <w:name w:val="页眉1"/>
    <w:basedOn w:val="a"/>
    <w:qFormat/>
    <w:rsid w:val="00784A70"/>
    <w:pPr>
      <w:pBdr>
        <w:bottom w:val="single" w:sz="6" w:space="1" w:color="000000"/>
      </w:pBdr>
      <w:tabs>
        <w:tab w:val="center" w:pos="4153"/>
        <w:tab w:val="right" w:pos="8306"/>
      </w:tabs>
      <w:jc w:val="center"/>
    </w:pPr>
    <w:rPr>
      <w:rFonts w:ascii="Times New Roman" w:hAnsi="Times New Roman"/>
      <w:sz w:val="18"/>
      <w:szCs w:val="18"/>
    </w:rPr>
  </w:style>
  <w:style w:type="paragraph" w:customStyle="1" w:styleId="12">
    <w:name w:val="页脚1"/>
    <w:basedOn w:val="a"/>
    <w:uiPriority w:val="99"/>
    <w:qFormat/>
    <w:rsid w:val="00784A70"/>
    <w:pPr>
      <w:tabs>
        <w:tab w:val="center" w:pos="4153"/>
        <w:tab w:val="right" w:pos="8306"/>
      </w:tabs>
      <w:jc w:val="left"/>
    </w:pPr>
    <w:rPr>
      <w:rFonts w:ascii="Times New Roman" w:hAnsi="Times New Roman"/>
      <w:sz w:val="18"/>
      <w:szCs w:val="18"/>
    </w:rPr>
  </w:style>
  <w:style w:type="character" w:customStyle="1" w:styleId="13">
    <w:name w:val="页码1"/>
    <w:qFormat/>
    <w:rsid w:val="00784A70"/>
    <w:rPr>
      <w:rFonts w:ascii="Calibri" w:eastAsia="宋体" w:hAnsi="Calibri" w:cs="Times New Roman" w:hint="default"/>
      <w:sz w:val="21"/>
      <w:szCs w:val="22"/>
      <w:lang w:val="en-US" w:eastAsia="zh-CN" w:bidi="ar-SA"/>
    </w:rPr>
  </w:style>
  <w:style w:type="paragraph" w:customStyle="1" w:styleId="210">
    <w:name w:val="正文空2格  1."/>
    <w:basedOn w:val="a"/>
    <w:qFormat/>
    <w:rsid w:val="00784A70"/>
    <w:pPr>
      <w:ind w:firstLineChars="200" w:firstLine="480"/>
    </w:pPr>
    <w:rPr>
      <w:rFonts w:cs="宋体"/>
      <w:szCs w:val="20"/>
    </w:rPr>
  </w:style>
  <w:style w:type="character" w:customStyle="1" w:styleId="font01">
    <w:name w:val="font01"/>
    <w:basedOn w:val="a1"/>
    <w:qFormat/>
    <w:rsid w:val="00784A70"/>
    <w:rPr>
      <w:rFonts w:ascii="宋体" w:eastAsia="宋体" w:hAnsi="宋体" w:cs="宋体" w:hint="eastAsia"/>
      <w:color w:val="000000"/>
      <w:sz w:val="22"/>
      <w:szCs w:val="22"/>
      <w:u w:val="none"/>
    </w:rPr>
  </w:style>
  <w:style w:type="character" w:customStyle="1" w:styleId="font91">
    <w:name w:val="font91"/>
    <w:basedOn w:val="a1"/>
    <w:qFormat/>
    <w:rsid w:val="00784A70"/>
    <w:rPr>
      <w:rFonts w:ascii="宋体" w:eastAsia="宋体" w:hAnsi="宋体" w:cs="宋体" w:hint="eastAsia"/>
      <w:color w:val="FF0000"/>
      <w:sz w:val="22"/>
      <w:szCs w:val="22"/>
      <w:u w:val="none"/>
    </w:rPr>
  </w:style>
  <w:style w:type="character" w:customStyle="1" w:styleId="font21">
    <w:name w:val="font21"/>
    <w:basedOn w:val="a1"/>
    <w:qFormat/>
    <w:rsid w:val="00784A70"/>
    <w:rPr>
      <w:rFonts w:ascii="宋体" w:eastAsia="宋体" w:hAnsi="宋体" w:cs="宋体" w:hint="eastAsia"/>
      <w:color w:val="000000"/>
      <w:sz w:val="22"/>
      <w:szCs w:val="22"/>
      <w:u w:val="none"/>
    </w:rPr>
  </w:style>
  <w:style w:type="character" w:customStyle="1" w:styleId="font41">
    <w:name w:val="font41"/>
    <w:basedOn w:val="a1"/>
    <w:qFormat/>
    <w:rsid w:val="00784A70"/>
    <w:rPr>
      <w:rFonts w:ascii="宋体" w:eastAsia="宋体" w:hAnsi="宋体" w:cs="宋体" w:hint="eastAsia"/>
      <w:color w:val="000000"/>
      <w:sz w:val="22"/>
      <w:szCs w:val="22"/>
      <w:u w:val="none"/>
    </w:rPr>
  </w:style>
  <w:style w:type="paragraph" w:styleId="af8">
    <w:name w:val="List Paragraph"/>
    <w:basedOn w:val="a"/>
    <w:uiPriority w:val="34"/>
    <w:qFormat/>
    <w:rsid w:val="00784A70"/>
    <w:pPr>
      <w:ind w:left="720"/>
      <w:contextualSpacing/>
    </w:pPr>
  </w:style>
  <w:style w:type="paragraph" w:customStyle="1" w:styleId="14">
    <w:name w:val="纯文本1"/>
    <w:basedOn w:val="a"/>
    <w:qFormat/>
    <w:rsid w:val="00784A70"/>
    <w:pPr>
      <w:widowControl/>
      <w:adjustRightInd w:val="0"/>
      <w:jc w:val="left"/>
      <w:textAlignment w:val="baseline"/>
    </w:pPr>
    <w:rPr>
      <w:rFonts w:ascii="宋体" w:eastAsia="楷体_GB2312" w:hAnsi="Courier New"/>
      <w:sz w:val="26"/>
    </w:rPr>
  </w:style>
  <w:style w:type="paragraph" w:customStyle="1" w:styleId="Style3">
    <w:name w:val="_Style 3"/>
    <w:next w:val="3"/>
    <w:uiPriority w:val="99"/>
    <w:qFormat/>
    <w:rsid w:val="00784A70"/>
    <w:pPr>
      <w:widowControl w:val="0"/>
      <w:jc w:val="both"/>
    </w:pPr>
    <w:rPr>
      <w:kern w:val="2"/>
      <w:sz w:val="21"/>
      <w:szCs w:val="22"/>
    </w:rPr>
  </w:style>
  <w:style w:type="paragraph" w:styleId="af9">
    <w:name w:val="No Spacing"/>
    <w:uiPriority w:val="1"/>
    <w:qFormat/>
    <w:rsid w:val="00784A70"/>
    <w:pPr>
      <w:widowControl w:val="0"/>
      <w:jc w:val="both"/>
    </w:pPr>
    <w:rPr>
      <w:kern w:val="2"/>
      <w:sz w:val="21"/>
    </w:rPr>
  </w:style>
  <w:style w:type="paragraph" w:customStyle="1" w:styleId="afa">
    <w:name w:val="一级条标题"/>
    <w:basedOn w:val="afb"/>
    <w:next w:val="afc"/>
    <w:qFormat/>
    <w:rsid w:val="00784A70"/>
    <w:pPr>
      <w:tabs>
        <w:tab w:val="left" w:pos="810"/>
        <w:tab w:val="left" w:pos="907"/>
        <w:tab w:val="left" w:pos="1265"/>
      </w:tabs>
      <w:ind w:left="907" w:hanging="907"/>
      <w:outlineLvl w:val="2"/>
    </w:pPr>
    <w:rPr>
      <w:rFonts w:eastAsia="宋体" w:hAnsi="宋体"/>
      <w:sz w:val="20"/>
    </w:rPr>
  </w:style>
  <w:style w:type="paragraph" w:customStyle="1" w:styleId="afb">
    <w:name w:val="章标题"/>
    <w:next w:val="a"/>
    <w:qFormat/>
    <w:rsid w:val="00784A70"/>
    <w:pPr>
      <w:jc w:val="both"/>
      <w:outlineLvl w:val="1"/>
    </w:pPr>
    <w:rPr>
      <w:rFonts w:eastAsia="黑体"/>
      <w:sz w:val="21"/>
    </w:rPr>
  </w:style>
  <w:style w:type="paragraph" w:customStyle="1" w:styleId="afc">
    <w:name w:val="段"/>
    <w:next w:val="a"/>
    <w:qFormat/>
    <w:rsid w:val="00784A70"/>
    <w:pPr>
      <w:ind w:firstLine="200"/>
      <w:jc w:val="both"/>
    </w:pPr>
    <w:rPr>
      <w:rFonts w:ascii="宋体"/>
      <w:sz w:val="21"/>
    </w:rPr>
  </w:style>
  <w:style w:type="character" w:customStyle="1" w:styleId="20">
    <w:name w:val="标题 2 字符"/>
    <w:basedOn w:val="a1"/>
    <w:link w:val="2"/>
    <w:semiHidden/>
    <w:rsid w:val="00784A70"/>
    <w:rPr>
      <w:rFonts w:asciiTheme="majorHAnsi" w:eastAsiaTheme="majorEastAsia" w:hAnsiTheme="majorHAnsi" w:cstheme="majorBidi"/>
      <w:b/>
      <w:bCs/>
      <w:sz w:val="32"/>
      <w:szCs w:val="32"/>
    </w:rPr>
  </w:style>
  <w:style w:type="paragraph" w:customStyle="1" w:styleId="AONormal">
    <w:name w:val="AONormal"/>
    <w:qFormat/>
    <w:rsid w:val="00784A70"/>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5">
    <w:name w:val="列出段落1"/>
    <w:basedOn w:val="a"/>
    <w:qFormat/>
    <w:rsid w:val="00784A70"/>
    <w:pPr>
      <w:ind w:firstLineChars="200" w:firstLine="420"/>
    </w:pPr>
    <w:rPr>
      <w:rFonts w:ascii="Times New Roman" w:hAnsi="Times New Roman"/>
      <w:kern w:val="2"/>
      <w:szCs w:val="21"/>
    </w:rPr>
  </w:style>
  <w:style w:type="character" w:customStyle="1" w:styleId="10">
    <w:name w:val="标题 1 字符"/>
    <w:basedOn w:val="a1"/>
    <w:link w:val="1"/>
    <w:locked/>
    <w:rsid w:val="00784A70"/>
    <w:rPr>
      <w:rFonts w:ascii="楷体_GB2312" w:eastAsia="楷体_GB2312" w:hAnsi="Calibri"/>
      <w:sz w:val="21"/>
      <w:szCs w:val="28"/>
    </w:rPr>
  </w:style>
  <w:style w:type="character" w:customStyle="1" w:styleId="ae">
    <w:name w:val="页脚 字符"/>
    <w:basedOn w:val="a1"/>
    <w:link w:val="ad"/>
    <w:uiPriority w:val="99"/>
    <w:rsid w:val="00784A70"/>
    <w:rPr>
      <w:rFonts w:ascii="Calibri" w:hAnsi="Calibri"/>
      <w:sz w:val="18"/>
      <w:szCs w:val="22"/>
    </w:rPr>
  </w:style>
  <w:style w:type="character" w:customStyle="1" w:styleId="a6">
    <w:name w:val="批注文字 字符"/>
    <w:basedOn w:val="a1"/>
    <w:link w:val="a5"/>
    <w:rsid w:val="00784A70"/>
    <w:rPr>
      <w:rFonts w:ascii="Calibri" w:hAnsi="Calibri"/>
      <w:sz w:val="21"/>
      <w:szCs w:val="22"/>
    </w:rPr>
  </w:style>
  <w:style w:type="character" w:customStyle="1" w:styleId="af4">
    <w:name w:val="批注主题 字符"/>
    <w:basedOn w:val="a6"/>
    <w:link w:val="af3"/>
    <w:rsid w:val="00784A70"/>
    <w:rPr>
      <w:rFonts w:ascii="Calibri" w:hAnsi="Calibri"/>
      <w:b/>
      <w:bCs/>
      <w:sz w:val="21"/>
      <w:szCs w:val="22"/>
    </w:rPr>
  </w:style>
  <w:style w:type="character" w:customStyle="1" w:styleId="ac">
    <w:name w:val="批注框文本 字符"/>
    <w:basedOn w:val="a1"/>
    <w:link w:val="ab"/>
    <w:rsid w:val="00784A70"/>
    <w:rPr>
      <w:rFonts w:ascii="Calibri" w:hAnsi="Calibri"/>
      <w:sz w:val="18"/>
      <w:szCs w:val="18"/>
    </w:rPr>
  </w:style>
  <w:style w:type="character" w:customStyle="1" w:styleId="af0">
    <w:name w:val="页眉 字符"/>
    <w:basedOn w:val="a1"/>
    <w:link w:val="af"/>
    <w:uiPriority w:val="99"/>
    <w:rsid w:val="00784A70"/>
    <w:rPr>
      <w:rFonts w:ascii="Calibri" w:hAnsi="Calibri"/>
      <w:sz w:val="18"/>
      <w:szCs w:val="22"/>
    </w:rPr>
  </w:style>
  <w:style w:type="paragraph" w:customStyle="1" w:styleId="TOC10">
    <w:name w:val="TOC 标题1"/>
    <w:basedOn w:val="1"/>
    <w:next w:val="a"/>
    <w:uiPriority w:val="39"/>
    <w:unhideWhenUsed/>
    <w:qFormat/>
    <w:rsid w:val="00784A70"/>
    <w:pPr>
      <w:keepLines/>
      <w:widowControl/>
      <w:spacing w:before="240" w:line="259" w:lineRule="auto"/>
      <w:jc w:val="left"/>
      <w:outlineLvl w:val="9"/>
    </w:pPr>
    <w:rPr>
      <w:rFonts w:asciiTheme="majorHAnsi" w:eastAsiaTheme="majorEastAsia" w:hAnsiTheme="majorHAnsi" w:cstheme="majorBidi"/>
      <w:color w:val="2D53A0" w:themeColor="accent1" w:themeShade="BF"/>
      <w:sz w:val="32"/>
      <w:szCs w:val="32"/>
    </w:rPr>
  </w:style>
  <w:style w:type="character" w:customStyle="1" w:styleId="16">
    <w:name w:val="未处理的提及1"/>
    <w:basedOn w:val="a1"/>
    <w:uiPriority w:val="99"/>
    <w:semiHidden/>
    <w:unhideWhenUsed/>
    <w:rsid w:val="00784A70"/>
    <w:rPr>
      <w:color w:val="605E5C"/>
      <w:shd w:val="clear" w:color="auto" w:fill="E1DFDD"/>
    </w:rPr>
  </w:style>
  <w:style w:type="paragraph" w:customStyle="1" w:styleId="17">
    <w:name w:val="修订1"/>
    <w:hidden/>
    <w:uiPriority w:val="99"/>
    <w:unhideWhenUsed/>
    <w:rsid w:val="00784A70"/>
    <w:rPr>
      <w:rFonts w:ascii="Calibri" w:hAnsi="Calibri"/>
      <w:sz w:val="21"/>
      <w:szCs w:val="22"/>
    </w:rPr>
  </w:style>
  <w:style w:type="paragraph" w:customStyle="1" w:styleId="Default">
    <w:name w:val="Default"/>
    <w:basedOn w:val="a"/>
    <w:semiHidden/>
    <w:qFormat/>
    <w:rsid w:val="007E1167"/>
    <w:pPr>
      <w:autoSpaceDE w:val="0"/>
      <w:autoSpaceDN w:val="0"/>
      <w:adjustRightInd w:val="0"/>
      <w:jc w:val="left"/>
    </w:pPr>
    <w:rPr>
      <w:rFonts w:ascii="宋体" w:eastAsiaTheme="minorEastAsia" w:cs="宋体"/>
      <w:color w:val="000000"/>
      <w:sz w:val="24"/>
      <w:szCs w:val="24"/>
    </w:rPr>
  </w:style>
  <w:style w:type="paragraph" w:styleId="afd">
    <w:name w:val="Revision"/>
    <w:hidden/>
    <w:uiPriority w:val="99"/>
    <w:unhideWhenUsed/>
    <w:rsid w:val="00441294"/>
    <w:rPr>
      <w:rFonts w:ascii="Calibri" w:hAnsi="Calibri"/>
      <w:sz w:val="21"/>
      <w:szCs w:val="22"/>
    </w:rPr>
  </w:style>
  <w:style w:type="character" w:customStyle="1" w:styleId="22">
    <w:name w:val="未处理的提及2"/>
    <w:basedOn w:val="a1"/>
    <w:uiPriority w:val="99"/>
    <w:semiHidden/>
    <w:unhideWhenUsed/>
    <w:rsid w:val="00AB4787"/>
    <w:rPr>
      <w:color w:val="605E5C"/>
      <w:shd w:val="clear" w:color="auto" w:fill="E1DFDD"/>
    </w:rPr>
  </w:style>
  <w:style w:type="character" w:customStyle="1" w:styleId="30">
    <w:name w:val="未处理的提及3"/>
    <w:basedOn w:val="a1"/>
    <w:uiPriority w:val="99"/>
    <w:semiHidden/>
    <w:unhideWhenUsed/>
    <w:rsid w:val="001E6E81"/>
    <w:rPr>
      <w:color w:val="605E5C"/>
      <w:shd w:val="clear" w:color="auto" w:fill="E1DFDD"/>
    </w:rPr>
  </w:style>
  <w:style w:type="character" w:customStyle="1" w:styleId="41">
    <w:name w:val="未处理的提及4"/>
    <w:basedOn w:val="a1"/>
    <w:uiPriority w:val="99"/>
    <w:semiHidden/>
    <w:unhideWhenUsed/>
    <w:rsid w:val="004B7B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81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A642C0-F8C6-4D30-B3E1-05A411763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6102</TotalTime>
  <Pages>70</Pages>
  <Words>22545</Words>
  <Characters>23674</Characters>
  <Application>Microsoft Office Word</Application>
  <DocSecurity>0</DocSecurity>
  <Lines>1392</Lines>
  <Paragraphs>1490</Paragraphs>
  <ScaleCrop>false</ScaleCrop>
  <Company>江苏汉唐国际贸易集团有限公司</Company>
  <LinksUpToDate>false</LinksUpToDate>
  <CharactersWithSpaces>44729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SGL</cp:lastModifiedBy>
  <cp:revision>305</cp:revision>
  <cp:lastPrinted>2025-07-25T05:46:00Z</cp:lastPrinted>
  <dcterms:created xsi:type="dcterms:W3CDTF">2024-10-10T04:55:00Z</dcterms:created>
  <dcterms:modified xsi:type="dcterms:W3CDTF">2025-09-25T05:44:00Z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7511A0F45EB94E7B887C3D713B7EB175_11</vt:lpwstr>
  </property>
  <property fmtid="{D5CDD505-2E9C-101B-9397-08002B2CF9AE}" pid="4" name="KSOTemplateDocerSaveRecord">
    <vt:lpwstr>eyJoZGlkIjoiMTc5NjE3MTRhYTdiNTAxZjYxZDEwNDRkMmY4NDNiZTgiLCJ1c2VySWQiOiI0Mjg3NzIzNzkifQ==</vt:lpwstr>
  </property>
</Properties>
</file>