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8A83">
      <w:pPr>
        <w:jc w:val="center"/>
        <w:rPr>
          <w:rFonts w:hint="eastAsia" w:ascii="宋体" w:hAnsi="宋体" w:eastAsia="宋体" w:cs="Times New Roman"/>
          <w:b/>
          <w:sz w:val="32"/>
          <w:szCs w:val="32"/>
        </w:rPr>
      </w:pPr>
      <w:r>
        <w:rPr>
          <w:rFonts w:hint="eastAsia" w:ascii="宋体" w:hAnsi="宋体" w:eastAsia="宋体" w:cs="Times New Roman"/>
          <w:b/>
          <w:sz w:val="32"/>
          <w:szCs w:val="32"/>
        </w:rPr>
        <w:t>长河花园安置区消防改造工程（政府采购工程）</w:t>
      </w:r>
    </w:p>
    <w:p w14:paraId="4D4952DD">
      <w:pPr>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清单编制说明</w:t>
      </w:r>
    </w:p>
    <w:p w14:paraId="760762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sz w:val="21"/>
          <w:szCs w:val="21"/>
        </w:rPr>
      </w:pPr>
      <w:r>
        <w:rPr>
          <w:rFonts w:hint="eastAsia" w:ascii="宋体" w:hAnsi="宋体" w:eastAsia="宋体" w:cs="宋体"/>
          <w:b/>
          <w:kern w:val="2"/>
          <w:sz w:val="21"/>
          <w:szCs w:val="21"/>
          <w:lang w:val="en-US" w:eastAsia="zh-CN" w:bidi="ar-SA"/>
        </w:rPr>
        <w:t>一、</w:t>
      </w:r>
      <w:r>
        <w:rPr>
          <w:rFonts w:hint="eastAsia" w:ascii="宋体" w:hAnsi="宋体" w:eastAsia="宋体" w:cs="宋体"/>
          <w:b/>
          <w:sz w:val="21"/>
          <w:szCs w:val="21"/>
        </w:rPr>
        <w:t>工程概况</w:t>
      </w:r>
    </w:p>
    <w:p w14:paraId="6EA384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本工程为长河花园安置区消防改造工程（政府采购工程）</w:t>
      </w:r>
      <w:r>
        <w:rPr>
          <w:rFonts w:hint="eastAsia" w:ascii="宋体" w:hAnsi="宋体" w:eastAsia="宋体" w:cs="宋体"/>
          <w:sz w:val="21"/>
          <w:szCs w:val="21"/>
          <w:lang w:val="en-US" w:eastAsia="zh-CN"/>
        </w:rPr>
        <w:t>，</w:t>
      </w:r>
      <w:r>
        <w:rPr>
          <w:rFonts w:hint="eastAsia" w:ascii="宋体" w:hAnsi="宋体" w:eastAsia="宋体" w:cs="宋体"/>
          <w:sz w:val="21"/>
          <w:szCs w:val="21"/>
        </w:rPr>
        <w:t>该项目位于武进区湖塘镇长河花园，主要对安置小区原有用地范围内进行消防改造，不涉及新增用地。项目主要对小区内25台防排烟通风机进行维修安装修缮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约</w:t>
      </w:r>
      <w:r>
        <w:rPr>
          <w:rFonts w:hint="eastAsia" w:ascii="宋体" w:hAnsi="宋体" w:eastAsia="宋体" w:cs="宋体"/>
          <w:sz w:val="21"/>
          <w:szCs w:val="21"/>
        </w:rPr>
        <w:t>2400m喷淋管及喷头等</w:t>
      </w:r>
      <w:r>
        <w:rPr>
          <w:rFonts w:hint="eastAsia" w:ascii="宋体" w:hAnsi="宋体" w:eastAsia="宋体" w:cs="宋体"/>
          <w:sz w:val="21"/>
          <w:szCs w:val="21"/>
          <w:lang w:eastAsia="zh-CN"/>
        </w:rPr>
        <w:t>；</w:t>
      </w:r>
      <w:r>
        <w:rPr>
          <w:rFonts w:hint="eastAsia" w:ascii="宋体" w:hAnsi="宋体" w:eastAsia="宋体" w:cs="宋体"/>
          <w:sz w:val="21"/>
          <w:szCs w:val="21"/>
        </w:rPr>
        <w:t>更换两台火灾报警系统控制主机及一台联动控制主机，对缺失的烟感温感等进行维修恢复，修缮2900余处疏散指示灯及900余套应急照明灯，对71处消火栓门框维修，更换26套消火栓，增加200具灭火器</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p>
    <w:p w14:paraId="058B14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sz w:val="21"/>
          <w:szCs w:val="21"/>
        </w:rPr>
      </w:pPr>
      <w:r>
        <w:rPr>
          <w:rFonts w:hint="eastAsia" w:ascii="宋体" w:hAnsi="宋体" w:eastAsia="宋体" w:cs="宋体"/>
          <w:b/>
          <w:kern w:val="2"/>
          <w:sz w:val="21"/>
          <w:szCs w:val="21"/>
          <w:lang w:val="en-US" w:eastAsia="zh-CN" w:bidi="ar-SA"/>
        </w:rPr>
        <w:t>二、</w:t>
      </w:r>
      <w:r>
        <w:rPr>
          <w:rFonts w:hint="eastAsia" w:ascii="宋体" w:hAnsi="宋体" w:eastAsia="宋体" w:cs="宋体"/>
          <w:b/>
          <w:sz w:val="21"/>
          <w:szCs w:val="21"/>
        </w:rPr>
        <w:t>编制依据</w:t>
      </w:r>
    </w:p>
    <w:p w14:paraId="084CB2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1、现场踏勘。</w:t>
      </w:r>
    </w:p>
    <w:p w14:paraId="53D3C8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2、中华人民共和国住房和城乡建设部《建设工程工程量清单计价规范》（GB50500-2013）。</w:t>
      </w:r>
    </w:p>
    <w:p w14:paraId="09D80F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江苏省房屋修缮工程计价表》（2009版）、《江苏省建筑与装饰工程计价定额》（2014版）、《江苏省市政工程计价定额》（2014版）、《江苏省安装工程计价定额》（2014版）；《江苏省建设工程费用定额》（2014年）及营改增后调整内容、《省住房城乡建设厅关于调整建设工程按质论价等费用计取方法的公告》（省建设厅公告【2018】第24号文）、江苏省住房城乡建设厅关于智慧工地费用计取方法的公告[2021]第16号、江苏省住房和城乡建设厅公告[2019]第19号（省住房城乡建设厅关于建筑工人实名制费用计取方法的公告）等。</w:t>
      </w:r>
    </w:p>
    <w:p w14:paraId="7E4AC1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材料价格：</w:t>
      </w:r>
      <w:r>
        <w:rPr>
          <w:rFonts w:hint="eastAsia" w:ascii="宋体" w:hAnsi="宋体" w:eastAsia="宋体" w:cs="宋体"/>
          <w:sz w:val="21"/>
          <w:szCs w:val="21"/>
          <w:highlight w:val="none"/>
          <w:lang w:val="en-US" w:eastAsia="zh-CN"/>
        </w:rPr>
        <w:t>参考</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9月</w:t>
      </w:r>
      <w:r>
        <w:rPr>
          <w:rFonts w:hint="eastAsia" w:ascii="宋体" w:hAnsi="宋体" w:eastAsia="宋体" w:cs="宋体"/>
          <w:sz w:val="21"/>
          <w:szCs w:val="21"/>
          <w:highlight w:val="none"/>
        </w:rPr>
        <w:t>份常州工程造价信息指导价（缺项向前查找）及市场询价计入（以上均为除税价）</w:t>
      </w:r>
      <w:r>
        <w:rPr>
          <w:rFonts w:hint="eastAsia" w:ascii="宋体" w:hAnsi="宋体" w:eastAsia="宋体" w:cs="宋体"/>
          <w:sz w:val="21"/>
          <w:szCs w:val="21"/>
          <w:highlight w:val="none"/>
          <w:lang w:eastAsia="zh-CN"/>
        </w:rPr>
        <w:t>。</w:t>
      </w:r>
    </w:p>
    <w:p w14:paraId="740EB3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人工费按苏建函价[202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]273号文执行。</w:t>
      </w:r>
    </w:p>
    <w:p w14:paraId="13CA38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本工程计税方式为：增值税一般计税办法，依据</w:t>
      </w:r>
      <w:r>
        <w:rPr>
          <w:rFonts w:hint="eastAsia" w:ascii="宋体" w:hAnsi="宋体" w:eastAsia="宋体" w:cs="宋体"/>
          <w:sz w:val="21"/>
          <w:szCs w:val="21"/>
          <w:highlight w:val="none"/>
          <w:lang w:eastAsia="zh-CN"/>
        </w:rPr>
        <w:t>苏建函价[2019]178号</w:t>
      </w:r>
      <w:r>
        <w:rPr>
          <w:rFonts w:hint="eastAsia" w:ascii="宋体" w:hAnsi="宋体" w:eastAsia="宋体" w:cs="宋体"/>
          <w:sz w:val="21"/>
          <w:szCs w:val="21"/>
          <w:highlight w:val="none"/>
          <w:lang w:val="en-US" w:eastAsia="zh-CN"/>
        </w:rPr>
        <w:t>文</w:t>
      </w:r>
      <w:r>
        <w:rPr>
          <w:rFonts w:hint="eastAsia" w:ascii="宋体" w:hAnsi="宋体" w:eastAsia="宋体" w:cs="宋体"/>
          <w:sz w:val="21"/>
          <w:szCs w:val="21"/>
          <w:highlight w:val="none"/>
        </w:rPr>
        <w:t>。</w:t>
      </w:r>
    </w:p>
    <w:p w14:paraId="6E3AF2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三、编制说明</w:t>
      </w:r>
    </w:p>
    <w:p w14:paraId="17E80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1、本工程施工用水、电接驳点由投标单位自行考虑，相关费用各投标单位自行考虑报价。</w:t>
      </w:r>
    </w:p>
    <w:p w14:paraId="78E915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2、本项目为改造工程，</w:t>
      </w:r>
      <w:r>
        <w:rPr>
          <w:rFonts w:hint="eastAsia" w:ascii="宋体" w:hAnsi="宋体" w:eastAsia="宋体" w:cs="宋体"/>
          <w:sz w:val="21"/>
          <w:szCs w:val="21"/>
          <w:highlight w:val="none"/>
          <w:lang w:val="zh-CN" w:eastAsia="zh-CN"/>
        </w:rPr>
        <w:t>投标人应先到需施工的现场勘察，以充分了解其施工环境，工地位置及任何其</w:t>
      </w:r>
      <w:r>
        <w:rPr>
          <w:rFonts w:hint="eastAsia" w:ascii="宋体" w:hAnsi="宋体" w:eastAsia="宋体" w:cs="宋体"/>
          <w:sz w:val="21"/>
          <w:szCs w:val="21"/>
          <w:highlight w:val="none"/>
          <w:lang w:val="en-US" w:eastAsia="zh-CN"/>
        </w:rPr>
        <w:t>它</w:t>
      </w:r>
      <w:r>
        <w:rPr>
          <w:rFonts w:hint="eastAsia" w:ascii="宋体" w:hAnsi="宋体" w:eastAsia="宋体" w:cs="宋体"/>
          <w:sz w:val="21"/>
          <w:szCs w:val="21"/>
          <w:highlight w:val="none"/>
          <w:lang w:val="zh-CN" w:eastAsia="zh-CN"/>
        </w:rPr>
        <w:t>足以影响承包价及工期的情况，招标人对于现有的施工环境及条件将不增加任何投入，请投标人自行考虑并计入投标报价内。</w:t>
      </w:r>
    </w:p>
    <w:p w14:paraId="76FA6B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除非合同另有规定，投标人在工程量清单中所列报的单价及总价均已包括实施和完成合同工程所需的劳务、材料、机械、质检、安装、缺陷修复、管理、利润、规费及税金等费用，以及合同明示和暗示的所有责任、义务和一般风险。</w:t>
      </w:r>
    </w:p>
    <w:p w14:paraId="5E28D4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所有要求外运材料、垃圾、设备除注明地点的均应外运，运距由各投标人自行考虑。实际运距、方式与投标报价不同时，不予调整。</w:t>
      </w:r>
    </w:p>
    <w:p w14:paraId="5041B4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5、投标单位采用的设备需与原消防系统兼容，保证通过消防验收,消防验收费用包含在投标报价内。</w:t>
      </w:r>
    </w:p>
    <w:p w14:paraId="18D159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51" w:leftChars="0"/>
        <w:jc w:val="both"/>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四</w:t>
      </w:r>
      <w:r>
        <w:rPr>
          <w:rFonts w:hint="eastAsia" w:ascii="宋体" w:hAnsi="宋体" w:eastAsia="宋体" w:cs="宋体"/>
          <w:b/>
          <w:kern w:val="0"/>
          <w:sz w:val="21"/>
          <w:szCs w:val="21"/>
        </w:rPr>
        <w:t>、</w:t>
      </w:r>
      <w:r>
        <w:rPr>
          <w:rFonts w:hint="eastAsia" w:ascii="宋体" w:hAnsi="宋体" w:eastAsia="宋体" w:cs="宋体"/>
          <w:b/>
          <w:kern w:val="0"/>
          <w:sz w:val="21"/>
          <w:szCs w:val="21"/>
          <w:lang w:val="en-US" w:eastAsia="zh-CN"/>
        </w:rPr>
        <w:t>材料、设备品牌要求说明</w:t>
      </w:r>
    </w:p>
    <w:p w14:paraId="01F67A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施工所使用的材料必须满足设计的要求，并为正规厂家合格产品。投标人自选的材料，投标报价时须在《承包人供应材料一览表》中注明品牌、厂家、型号及规格，一旦中标后，严格按照该表所注明的材料进行供货,但质量低于推荐品牌档次的，发包人有权拒绝使用，并优先采用招标人推荐产品；投标时也可以不注明（或未注明）品牌、厂家、型号及规格的材料，中标后优先采用招标人推荐产品。</w:t>
      </w:r>
    </w:p>
    <w:p w14:paraId="45D404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2、主要材料：</w:t>
      </w:r>
    </w:p>
    <w:p w14:paraId="3BC953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（1）材料推荐品牌（同等档次是以具体材料品质和竞争性价格水平来综合确定的)</w:t>
      </w:r>
    </w:p>
    <w:tbl>
      <w:tblPr>
        <w:tblStyle w:val="2"/>
        <w:tblW w:w="8220" w:type="dxa"/>
        <w:tblInd w:w="14" w:type="dxa"/>
        <w:tblLayout w:type="fixed"/>
        <w:tblCellMar>
          <w:top w:w="0" w:type="dxa"/>
          <w:left w:w="108" w:type="dxa"/>
          <w:bottom w:w="0" w:type="dxa"/>
          <w:right w:w="108" w:type="dxa"/>
        </w:tblCellMar>
      </w:tblPr>
      <w:tblGrid>
        <w:gridCol w:w="655"/>
        <w:gridCol w:w="2040"/>
        <w:gridCol w:w="3972"/>
        <w:gridCol w:w="1553"/>
      </w:tblGrid>
      <w:tr w14:paraId="4EBB5B99">
        <w:tblPrEx>
          <w:tblCellMar>
            <w:top w:w="0" w:type="dxa"/>
            <w:left w:w="108" w:type="dxa"/>
            <w:bottom w:w="0" w:type="dxa"/>
            <w:right w:w="108" w:type="dxa"/>
          </w:tblCellMar>
        </w:tblPrEx>
        <w:trPr>
          <w:trHeight w:val="402"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0D68C0D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40" w:type="dxa"/>
            <w:tcBorders>
              <w:top w:val="single" w:color="auto" w:sz="4" w:space="0"/>
              <w:left w:val="nil"/>
              <w:bottom w:val="single" w:color="auto" w:sz="4" w:space="0"/>
              <w:right w:val="single" w:color="auto" w:sz="4" w:space="0"/>
            </w:tcBorders>
            <w:noWrap w:val="0"/>
            <w:vAlign w:val="center"/>
          </w:tcPr>
          <w:p w14:paraId="4D285E0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3972" w:type="dxa"/>
            <w:tcBorders>
              <w:top w:val="single" w:color="auto" w:sz="4" w:space="0"/>
              <w:left w:val="nil"/>
              <w:bottom w:val="single" w:color="auto" w:sz="4" w:space="0"/>
              <w:right w:val="single" w:color="auto" w:sz="4" w:space="0"/>
            </w:tcBorders>
            <w:noWrap w:val="0"/>
            <w:vAlign w:val="center"/>
          </w:tcPr>
          <w:p w14:paraId="0416BAC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品牌（参照或相当于）</w:t>
            </w:r>
          </w:p>
        </w:tc>
        <w:tc>
          <w:tcPr>
            <w:tcW w:w="1553" w:type="dxa"/>
            <w:tcBorders>
              <w:top w:val="single" w:color="auto" w:sz="4" w:space="0"/>
              <w:left w:val="nil"/>
              <w:bottom w:val="single" w:color="auto" w:sz="4" w:space="0"/>
              <w:right w:val="single" w:color="auto" w:sz="4" w:space="0"/>
            </w:tcBorders>
            <w:noWrap w:val="0"/>
            <w:vAlign w:val="center"/>
          </w:tcPr>
          <w:p w14:paraId="46665B6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30055815">
        <w:tblPrEx>
          <w:tblCellMar>
            <w:top w:w="0" w:type="dxa"/>
            <w:left w:w="108" w:type="dxa"/>
            <w:bottom w:w="0" w:type="dxa"/>
            <w:right w:w="108" w:type="dxa"/>
          </w:tblCellMar>
        </w:tblPrEx>
        <w:trPr>
          <w:trHeight w:val="402" w:hRule="atLeast"/>
        </w:trPr>
        <w:tc>
          <w:tcPr>
            <w:tcW w:w="655" w:type="dxa"/>
            <w:tcBorders>
              <w:top w:val="nil"/>
              <w:left w:val="single" w:color="auto" w:sz="8" w:space="0"/>
              <w:bottom w:val="single" w:color="auto" w:sz="4" w:space="0"/>
              <w:right w:val="single" w:color="auto" w:sz="4" w:space="0"/>
            </w:tcBorders>
            <w:noWrap w:val="0"/>
            <w:vAlign w:val="center"/>
          </w:tcPr>
          <w:p w14:paraId="1919AA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040" w:type="dxa"/>
            <w:tcBorders>
              <w:top w:val="nil"/>
              <w:left w:val="nil"/>
              <w:bottom w:val="single" w:color="auto" w:sz="4" w:space="0"/>
              <w:right w:val="single" w:color="auto" w:sz="4" w:space="0"/>
            </w:tcBorders>
            <w:noWrap w:val="0"/>
            <w:vAlign w:val="center"/>
          </w:tcPr>
          <w:p w14:paraId="460910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配电</w:t>
            </w:r>
            <w:r>
              <w:rPr>
                <w:rFonts w:hint="eastAsia" w:ascii="宋体" w:hAnsi="宋体" w:eastAsia="宋体" w:cs="宋体"/>
                <w:sz w:val="21"/>
                <w:szCs w:val="21"/>
              </w:rPr>
              <w:t>柜、箱内空气开关等元器件</w:t>
            </w:r>
          </w:p>
        </w:tc>
        <w:tc>
          <w:tcPr>
            <w:tcW w:w="3972" w:type="dxa"/>
            <w:tcBorders>
              <w:top w:val="nil"/>
              <w:left w:val="nil"/>
              <w:bottom w:val="single" w:color="auto" w:sz="4" w:space="0"/>
              <w:right w:val="single" w:color="auto" w:sz="4" w:space="0"/>
            </w:tcBorders>
            <w:noWrap w:val="0"/>
            <w:vAlign w:val="center"/>
          </w:tcPr>
          <w:p w14:paraId="5F14C2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德力西</w:t>
            </w:r>
            <w:r>
              <w:rPr>
                <w:rFonts w:hint="eastAsia" w:ascii="宋体" w:hAnsi="宋体" w:eastAsia="宋体" w:cs="宋体"/>
                <w:sz w:val="21"/>
                <w:szCs w:val="21"/>
                <w:lang w:eastAsia="zh-CN"/>
              </w:rPr>
              <w:t>、</w:t>
            </w:r>
            <w:r>
              <w:rPr>
                <w:rFonts w:hint="eastAsia" w:ascii="宋体" w:hAnsi="宋体" w:eastAsia="宋体" w:cs="宋体"/>
                <w:sz w:val="21"/>
                <w:szCs w:val="21"/>
              </w:rPr>
              <w:t>正泰</w:t>
            </w:r>
            <w:r>
              <w:rPr>
                <w:rFonts w:hint="eastAsia" w:ascii="宋体" w:hAnsi="宋体" w:eastAsia="宋体" w:cs="宋体"/>
                <w:sz w:val="21"/>
                <w:szCs w:val="21"/>
                <w:lang w:eastAsia="zh-CN"/>
              </w:rPr>
              <w:t>、</w:t>
            </w:r>
            <w:r>
              <w:rPr>
                <w:rFonts w:hint="eastAsia" w:ascii="宋体" w:hAnsi="宋体" w:eastAsia="宋体" w:cs="宋体"/>
                <w:sz w:val="21"/>
                <w:szCs w:val="21"/>
              </w:rPr>
              <w:t>上海人民</w:t>
            </w:r>
          </w:p>
        </w:tc>
        <w:tc>
          <w:tcPr>
            <w:tcW w:w="1553" w:type="dxa"/>
            <w:tcBorders>
              <w:top w:val="nil"/>
              <w:left w:val="nil"/>
              <w:bottom w:val="single" w:color="auto" w:sz="4" w:space="0"/>
              <w:right w:val="single" w:color="auto" w:sz="8" w:space="0"/>
            </w:tcBorders>
            <w:noWrap w:val="0"/>
            <w:vAlign w:val="center"/>
          </w:tcPr>
          <w:p w14:paraId="4D35E2F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各种规格</w:t>
            </w:r>
          </w:p>
        </w:tc>
      </w:tr>
      <w:tr w14:paraId="76627314">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297C36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40" w:type="dxa"/>
            <w:tcBorders>
              <w:top w:val="nil"/>
              <w:left w:val="nil"/>
              <w:bottom w:val="single" w:color="auto" w:sz="4" w:space="0"/>
              <w:right w:val="single" w:color="auto" w:sz="4" w:space="0"/>
            </w:tcBorders>
            <w:noWrap w:val="0"/>
            <w:vAlign w:val="center"/>
          </w:tcPr>
          <w:p w14:paraId="0B515A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电线、电缆</w:t>
            </w:r>
          </w:p>
        </w:tc>
        <w:tc>
          <w:tcPr>
            <w:tcW w:w="3972" w:type="dxa"/>
            <w:tcBorders>
              <w:top w:val="nil"/>
              <w:left w:val="nil"/>
              <w:bottom w:val="single" w:color="auto" w:sz="4" w:space="0"/>
              <w:right w:val="single" w:color="auto" w:sz="4" w:space="0"/>
            </w:tcBorders>
            <w:noWrap w:val="0"/>
            <w:vAlign w:val="center"/>
          </w:tcPr>
          <w:p w14:paraId="2D0B77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远东、上上、江南</w:t>
            </w:r>
          </w:p>
        </w:tc>
        <w:tc>
          <w:tcPr>
            <w:tcW w:w="1553" w:type="dxa"/>
            <w:tcBorders>
              <w:top w:val="nil"/>
              <w:left w:val="nil"/>
              <w:bottom w:val="single" w:color="auto" w:sz="4" w:space="0"/>
              <w:right w:val="single" w:color="auto" w:sz="8" w:space="0"/>
            </w:tcBorders>
            <w:noWrap w:val="0"/>
            <w:vAlign w:val="center"/>
          </w:tcPr>
          <w:p w14:paraId="2769B0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各种规格</w:t>
            </w:r>
          </w:p>
        </w:tc>
      </w:tr>
      <w:tr w14:paraId="03E32E5C">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479602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040" w:type="dxa"/>
            <w:tcBorders>
              <w:top w:val="nil"/>
              <w:left w:val="nil"/>
              <w:bottom w:val="single" w:color="auto" w:sz="4" w:space="0"/>
              <w:right w:val="single" w:color="auto" w:sz="4" w:space="0"/>
            </w:tcBorders>
            <w:noWrap w:val="0"/>
            <w:vAlign w:val="center"/>
          </w:tcPr>
          <w:p w14:paraId="143457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消防应急疏散指示、应急照明系统</w:t>
            </w:r>
          </w:p>
        </w:tc>
        <w:tc>
          <w:tcPr>
            <w:tcW w:w="3972" w:type="dxa"/>
            <w:tcBorders>
              <w:top w:val="nil"/>
              <w:left w:val="nil"/>
              <w:bottom w:val="single" w:color="auto" w:sz="4" w:space="0"/>
              <w:right w:val="single" w:color="auto" w:sz="4" w:space="0"/>
            </w:tcBorders>
            <w:noWrap w:val="0"/>
            <w:vAlign w:val="center"/>
          </w:tcPr>
          <w:p w14:paraId="038A019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东湾研创，上海欧电，中川</w:t>
            </w:r>
          </w:p>
        </w:tc>
        <w:tc>
          <w:tcPr>
            <w:tcW w:w="1553" w:type="dxa"/>
            <w:tcBorders>
              <w:top w:val="nil"/>
              <w:left w:val="nil"/>
              <w:bottom w:val="single" w:color="auto" w:sz="4" w:space="0"/>
              <w:right w:val="single" w:color="auto" w:sz="8" w:space="0"/>
            </w:tcBorders>
            <w:noWrap w:val="0"/>
            <w:vAlign w:val="center"/>
          </w:tcPr>
          <w:p w14:paraId="3AA792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各种规格</w:t>
            </w:r>
          </w:p>
        </w:tc>
      </w:tr>
      <w:tr w14:paraId="2FB704FB">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1C6FBD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040" w:type="dxa"/>
            <w:tcBorders>
              <w:top w:val="nil"/>
              <w:left w:val="nil"/>
              <w:bottom w:val="single" w:color="auto" w:sz="4" w:space="0"/>
              <w:right w:val="single" w:color="auto" w:sz="4" w:space="0"/>
            </w:tcBorders>
            <w:noWrap w:val="0"/>
            <w:vAlign w:val="center"/>
          </w:tcPr>
          <w:p w14:paraId="644BD33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桥架</w:t>
            </w:r>
          </w:p>
        </w:tc>
        <w:tc>
          <w:tcPr>
            <w:tcW w:w="3972" w:type="dxa"/>
            <w:tcBorders>
              <w:top w:val="nil"/>
              <w:left w:val="nil"/>
              <w:bottom w:val="single" w:color="auto" w:sz="4" w:space="0"/>
              <w:right w:val="single" w:color="auto" w:sz="4" w:space="0"/>
            </w:tcBorders>
            <w:noWrap w:val="0"/>
            <w:vAlign w:val="center"/>
          </w:tcPr>
          <w:p w14:paraId="4BD176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安徽华瑞桥架有限公司、上海潮声电气仪表设备有限公司、雷朋电气集团有限公司</w:t>
            </w:r>
          </w:p>
        </w:tc>
        <w:tc>
          <w:tcPr>
            <w:tcW w:w="1553" w:type="dxa"/>
            <w:tcBorders>
              <w:top w:val="nil"/>
              <w:left w:val="nil"/>
              <w:bottom w:val="single" w:color="auto" w:sz="4" w:space="0"/>
              <w:right w:val="single" w:color="auto" w:sz="8" w:space="0"/>
            </w:tcBorders>
            <w:noWrap w:val="0"/>
            <w:vAlign w:val="center"/>
          </w:tcPr>
          <w:p w14:paraId="5300D0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各种规格</w:t>
            </w:r>
          </w:p>
        </w:tc>
      </w:tr>
      <w:tr w14:paraId="26F582CD">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127E6B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040" w:type="dxa"/>
            <w:tcBorders>
              <w:top w:val="nil"/>
              <w:left w:val="nil"/>
              <w:bottom w:val="single" w:color="auto" w:sz="4" w:space="0"/>
              <w:right w:val="single" w:color="auto" w:sz="4" w:space="0"/>
            </w:tcBorders>
            <w:noWrap w:val="0"/>
            <w:vAlign w:val="center"/>
          </w:tcPr>
          <w:p w14:paraId="4732A0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阀门</w:t>
            </w:r>
          </w:p>
        </w:tc>
        <w:tc>
          <w:tcPr>
            <w:tcW w:w="3972" w:type="dxa"/>
            <w:tcBorders>
              <w:top w:val="nil"/>
              <w:left w:val="nil"/>
              <w:bottom w:val="single" w:color="auto" w:sz="4" w:space="0"/>
              <w:right w:val="single" w:color="auto" w:sz="4" w:space="0"/>
            </w:tcBorders>
            <w:noWrap w:val="0"/>
            <w:vAlign w:val="center"/>
          </w:tcPr>
          <w:p w14:paraId="2C2133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上海金桥、杭州中南、成都川力</w:t>
            </w:r>
          </w:p>
        </w:tc>
        <w:tc>
          <w:tcPr>
            <w:tcW w:w="1553" w:type="dxa"/>
            <w:tcBorders>
              <w:top w:val="nil"/>
              <w:left w:val="nil"/>
              <w:bottom w:val="single" w:color="auto" w:sz="4" w:space="0"/>
              <w:right w:val="single" w:color="auto" w:sz="8" w:space="0"/>
            </w:tcBorders>
            <w:noWrap w:val="0"/>
            <w:vAlign w:val="center"/>
          </w:tcPr>
          <w:p w14:paraId="04A8480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各种规格</w:t>
            </w:r>
          </w:p>
        </w:tc>
      </w:tr>
      <w:tr w14:paraId="46D328F8">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245B33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40" w:type="dxa"/>
            <w:tcBorders>
              <w:top w:val="nil"/>
              <w:left w:val="nil"/>
              <w:bottom w:val="single" w:color="auto" w:sz="4" w:space="0"/>
              <w:right w:val="single" w:color="auto" w:sz="4" w:space="0"/>
            </w:tcBorders>
            <w:noWrap w:val="0"/>
            <w:vAlign w:val="center"/>
          </w:tcPr>
          <w:p w14:paraId="3C989E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消防箱</w:t>
            </w:r>
          </w:p>
        </w:tc>
        <w:tc>
          <w:tcPr>
            <w:tcW w:w="3972" w:type="dxa"/>
            <w:tcBorders>
              <w:top w:val="nil"/>
              <w:left w:val="nil"/>
              <w:bottom w:val="single" w:color="auto" w:sz="4" w:space="0"/>
              <w:right w:val="single" w:color="auto" w:sz="4" w:space="0"/>
            </w:tcBorders>
            <w:noWrap w:val="0"/>
            <w:vAlign w:val="center"/>
          </w:tcPr>
          <w:p w14:paraId="073EE1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江郎峰、杭州奋力、杭州之江</w:t>
            </w:r>
          </w:p>
        </w:tc>
        <w:tc>
          <w:tcPr>
            <w:tcW w:w="1553" w:type="dxa"/>
            <w:tcBorders>
              <w:top w:val="nil"/>
              <w:left w:val="nil"/>
              <w:bottom w:val="single" w:color="auto" w:sz="4" w:space="0"/>
              <w:right w:val="single" w:color="auto" w:sz="8" w:space="0"/>
            </w:tcBorders>
            <w:noWrap w:val="0"/>
            <w:vAlign w:val="center"/>
          </w:tcPr>
          <w:p w14:paraId="3CE132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各种规格</w:t>
            </w:r>
          </w:p>
        </w:tc>
      </w:tr>
      <w:tr w14:paraId="079455E6">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02C7E5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040" w:type="dxa"/>
            <w:tcBorders>
              <w:top w:val="nil"/>
              <w:left w:val="nil"/>
              <w:bottom w:val="single" w:color="auto" w:sz="4" w:space="0"/>
              <w:right w:val="single" w:color="auto" w:sz="4" w:space="0"/>
            </w:tcBorders>
            <w:noWrap w:val="0"/>
            <w:vAlign w:val="center"/>
          </w:tcPr>
          <w:p w14:paraId="3F2F2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消防栓</w:t>
            </w:r>
          </w:p>
        </w:tc>
        <w:tc>
          <w:tcPr>
            <w:tcW w:w="3972" w:type="dxa"/>
            <w:tcBorders>
              <w:top w:val="nil"/>
              <w:left w:val="nil"/>
              <w:bottom w:val="single" w:color="auto" w:sz="4" w:space="0"/>
              <w:right w:val="single" w:color="auto" w:sz="4" w:space="0"/>
            </w:tcBorders>
            <w:noWrap w:val="0"/>
            <w:vAlign w:val="center"/>
          </w:tcPr>
          <w:p w14:paraId="6B9462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江郎峰、嘉宝、平安</w:t>
            </w:r>
          </w:p>
        </w:tc>
        <w:tc>
          <w:tcPr>
            <w:tcW w:w="1553" w:type="dxa"/>
            <w:tcBorders>
              <w:top w:val="nil"/>
              <w:left w:val="nil"/>
              <w:bottom w:val="single" w:color="auto" w:sz="4" w:space="0"/>
              <w:right w:val="single" w:color="auto" w:sz="8" w:space="0"/>
            </w:tcBorders>
            <w:noWrap w:val="0"/>
            <w:vAlign w:val="center"/>
          </w:tcPr>
          <w:p w14:paraId="26CF22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0104C857">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69FC73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040" w:type="dxa"/>
            <w:tcBorders>
              <w:top w:val="nil"/>
              <w:left w:val="nil"/>
              <w:bottom w:val="single" w:color="auto" w:sz="4" w:space="0"/>
              <w:right w:val="single" w:color="auto" w:sz="4" w:space="0"/>
            </w:tcBorders>
            <w:noWrap w:val="0"/>
            <w:vAlign w:val="center"/>
          </w:tcPr>
          <w:p w14:paraId="2979EF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热镀锌钢管</w:t>
            </w:r>
          </w:p>
        </w:tc>
        <w:tc>
          <w:tcPr>
            <w:tcW w:w="3972" w:type="dxa"/>
            <w:tcBorders>
              <w:top w:val="nil"/>
              <w:left w:val="nil"/>
              <w:bottom w:val="single" w:color="auto" w:sz="4" w:space="0"/>
              <w:right w:val="single" w:color="auto" w:sz="4" w:space="0"/>
            </w:tcBorders>
            <w:noWrap w:val="0"/>
            <w:vAlign w:val="center"/>
          </w:tcPr>
          <w:p w14:paraId="0F7478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国强、天津利达、天津友发</w:t>
            </w:r>
          </w:p>
        </w:tc>
        <w:tc>
          <w:tcPr>
            <w:tcW w:w="1553" w:type="dxa"/>
            <w:tcBorders>
              <w:top w:val="nil"/>
              <w:left w:val="nil"/>
              <w:bottom w:val="single" w:color="auto" w:sz="4" w:space="0"/>
              <w:right w:val="single" w:color="auto" w:sz="8" w:space="0"/>
            </w:tcBorders>
            <w:noWrap w:val="0"/>
            <w:vAlign w:val="center"/>
          </w:tcPr>
          <w:p w14:paraId="3A21AEE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6982B422">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4" w:space="0"/>
              <w:right w:val="single" w:color="auto" w:sz="4" w:space="0"/>
            </w:tcBorders>
            <w:noWrap w:val="0"/>
            <w:vAlign w:val="center"/>
          </w:tcPr>
          <w:p w14:paraId="431EE5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040" w:type="dxa"/>
            <w:tcBorders>
              <w:top w:val="nil"/>
              <w:left w:val="nil"/>
              <w:bottom w:val="single" w:color="auto" w:sz="4" w:space="0"/>
              <w:right w:val="single" w:color="auto" w:sz="4" w:space="0"/>
            </w:tcBorders>
            <w:noWrap w:val="0"/>
            <w:vAlign w:val="center"/>
          </w:tcPr>
          <w:p w14:paraId="167F27F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消防报警设备</w:t>
            </w:r>
          </w:p>
        </w:tc>
        <w:tc>
          <w:tcPr>
            <w:tcW w:w="3972" w:type="dxa"/>
            <w:tcBorders>
              <w:top w:val="nil"/>
              <w:left w:val="nil"/>
              <w:bottom w:val="single" w:color="auto" w:sz="4" w:space="0"/>
              <w:right w:val="single" w:color="auto" w:sz="4" w:space="0"/>
            </w:tcBorders>
            <w:noWrap w:val="0"/>
            <w:vAlign w:val="center"/>
          </w:tcPr>
          <w:p w14:paraId="3FD81A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上海松江、北京海湾、北大青鸟</w:t>
            </w:r>
          </w:p>
        </w:tc>
        <w:tc>
          <w:tcPr>
            <w:tcW w:w="1553" w:type="dxa"/>
            <w:tcBorders>
              <w:top w:val="nil"/>
              <w:left w:val="nil"/>
              <w:bottom w:val="single" w:color="auto" w:sz="4" w:space="0"/>
              <w:right w:val="single" w:color="auto" w:sz="8" w:space="0"/>
            </w:tcBorders>
            <w:noWrap w:val="0"/>
            <w:vAlign w:val="center"/>
          </w:tcPr>
          <w:p w14:paraId="4FED27D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63F68529">
        <w:tblPrEx>
          <w:tblCellMar>
            <w:top w:w="0" w:type="dxa"/>
            <w:left w:w="108" w:type="dxa"/>
            <w:bottom w:w="0" w:type="dxa"/>
            <w:right w:w="108" w:type="dxa"/>
          </w:tblCellMar>
        </w:tblPrEx>
        <w:trPr>
          <w:trHeight w:val="512" w:hRule="atLeast"/>
        </w:trPr>
        <w:tc>
          <w:tcPr>
            <w:tcW w:w="655" w:type="dxa"/>
            <w:tcBorders>
              <w:top w:val="nil"/>
              <w:left w:val="single" w:color="auto" w:sz="8" w:space="0"/>
              <w:bottom w:val="single" w:color="auto" w:sz="8" w:space="0"/>
              <w:right w:val="single" w:color="auto" w:sz="4" w:space="0"/>
            </w:tcBorders>
            <w:noWrap w:val="0"/>
            <w:vAlign w:val="center"/>
          </w:tcPr>
          <w:p w14:paraId="2B1CF0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040" w:type="dxa"/>
            <w:tcBorders>
              <w:top w:val="nil"/>
              <w:left w:val="nil"/>
              <w:bottom w:val="single" w:color="auto" w:sz="8" w:space="0"/>
              <w:right w:val="single" w:color="auto" w:sz="4" w:space="0"/>
            </w:tcBorders>
            <w:noWrap w:val="0"/>
            <w:vAlign w:val="center"/>
          </w:tcPr>
          <w:p w14:paraId="7B02D62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风机</w:t>
            </w:r>
          </w:p>
        </w:tc>
        <w:tc>
          <w:tcPr>
            <w:tcW w:w="3972" w:type="dxa"/>
            <w:tcBorders>
              <w:top w:val="nil"/>
              <w:left w:val="nil"/>
              <w:bottom w:val="single" w:color="auto" w:sz="8" w:space="0"/>
              <w:right w:val="single" w:color="auto" w:sz="4" w:space="0"/>
            </w:tcBorders>
            <w:noWrap w:val="0"/>
            <w:vAlign w:val="center"/>
          </w:tcPr>
          <w:p w14:paraId="1AB10EA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上虞、靖江、南方</w:t>
            </w:r>
          </w:p>
        </w:tc>
        <w:tc>
          <w:tcPr>
            <w:tcW w:w="1553" w:type="dxa"/>
            <w:tcBorders>
              <w:top w:val="nil"/>
              <w:left w:val="nil"/>
              <w:bottom w:val="single" w:color="auto" w:sz="8" w:space="0"/>
              <w:right w:val="single" w:color="auto" w:sz="8" w:space="0"/>
            </w:tcBorders>
            <w:noWrap w:val="0"/>
            <w:vAlign w:val="center"/>
          </w:tcPr>
          <w:p w14:paraId="4D7A8B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367450F2">
        <w:tblPrEx>
          <w:tblCellMar>
            <w:top w:w="0" w:type="dxa"/>
            <w:left w:w="108" w:type="dxa"/>
            <w:bottom w:w="0" w:type="dxa"/>
            <w:right w:w="108" w:type="dxa"/>
          </w:tblCellMar>
        </w:tblPrEx>
        <w:trPr>
          <w:trHeight w:val="315" w:hRule="atLeast"/>
        </w:trPr>
        <w:tc>
          <w:tcPr>
            <w:tcW w:w="655" w:type="dxa"/>
            <w:tcBorders>
              <w:top w:val="single" w:color="auto" w:sz="8" w:space="0"/>
              <w:left w:val="single" w:color="auto" w:sz="8" w:space="0"/>
              <w:bottom w:val="single" w:color="auto" w:sz="8" w:space="0"/>
              <w:right w:val="single" w:color="auto" w:sz="8" w:space="0"/>
            </w:tcBorders>
            <w:noWrap w:val="0"/>
            <w:vAlign w:val="center"/>
          </w:tcPr>
          <w:p w14:paraId="64914F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601F40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钢丝骨架复合管</w:t>
            </w:r>
          </w:p>
        </w:tc>
        <w:tc>
          <w:tcPr>
            <w:tcW w:w="3972" w:type="dxa"/>
            <w:tcBorders>
              <w:top w:val="single" w:color="auto" w:sz="8" w:space="0"/>
              <w:left w:val="single" w:color="auto" w:sz="8" w:space="0"/>
              <w:bottom w:val="single" w:color="auto" w:sz="8" w:space="0"/>
              <w:right w:val="single" w:color="auto" w:sz="8" w:space="0"/>
            </w:tcBorders>
            <w:noWrap w:val="0"/>
            <w:vAlign w:val="center"/>
          </w:tcPr>
          <w:p w14:paraId="740B6B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联塑、中财、金牛、伟星、公元</w:t>
            </w:r>
          </w:p>
        </w:tc>
        <w:tc>
          <w:tcPr>
            <w:tcW w:w="1553" w:type="dxa"/>
            <w:tcBorders>
              <w:top w:val="single" w:color="auto" w:sz="8" w:space="0"/>
              <w:left w:val="single" w:color="auto" w:sz="8" w:space="0"/>
              <w:bottom w:val="single" w:color="auto" w:sz="8" w:space="0"/>
              <w:right w:val="single" w:color="auto" w:sz="8" w:space="0"/>
            </w:tcBorders>
            <w:noWrap w:val="0"/>
            <w:vAlign w:val="center"/>
          </w:tcPr>
          <w:p w14:paraId="3B1D8F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6D2C8197">
        <w:tblPrEx>
          <w:tblCellMar>
            <w:top w:w="0" w:type="dxa"/>
            <w:left w:w="108" w:type="dxa"/>
            <w:bottom w:w="0" w:type="dxa"/>
            <w:right w:w="108" w:type="dxa"/>
          </w:tblCellMar>
        </w:tblPrEx>
        <w:trPr>
          <w:trHeight w:val="315" w:hRule="atLeast"/>
        </w:trPr>
        <w:tc>
          <w:tcPr>
            <w:tcW w:w="655" w:type="dxa"/>
            <w:tcBorders>
              <w:top w:val="single" w:color="auto" w:sz="8" w:space="0"/>
              <w:left w:val="single" w:color="auto" w:sz="8" w:space="0"/>
              <w:bottom w:val="single" w:color="auto" w:sz="8" w:space="0"/>
              <w:right w:val="single" w:color="auto" w:sz="8" w:space="0"/>
            </w:tcBorders>
            <w:noWrap w:val="0"/>
            <w:vAlign w:val="center"/>
          </w:tcPr>
          <w:p w14:paraId="251566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7C87FF7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喷淋设备（喷头、湿式报警阀、信号阀、水流指示器等）</w:t>
            </w:r>
          </w:p>
        </w:tc>
        <w:tc>
          <w:tcPr>
            <w:tcW w:w="3972" w:type="dxa"/>
            <w:tcBorders>
              <w:top w:val="single" w:color="auto" w:sz="8" w:space="0"/>
              <w:left w:val="single" w:color="auto" w:sz="8" w:space="0"/>
              <w:bottom w:val="single" w:color="auto" w:sz="8" w:space="0"/>
              <w:right w:val="single" w:color="auto" w:sz="8" w:space="0"/>
            </w:tcBorders>
            <w:noWrap w:val="0"/>
            <w:vAlign w:val="center"/>
          </w:tcPr>
          <w:p w14:paraId="419612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上海金桥</w:t>
            </w:r>
            <w:bookmarkStart w:id="0" w:name="_GoBack"/>
            <w:bookmarkEnd w:id="0"/>
            <w:r>
              <w:rPr>
                <w:rFonts w:hint="eastAsia" w:ascii="宋体" w:hAnsi="宋体" w:eastAsia="宋体" w:cs="宋体"/>
                <w:sz w:val="21"/>
                <w:szCs w:val="21"/>
                <w:lang w:val="en-US" w:eastAsia="zh-CN"/>
              </w:rPr>
              <w:t>、杭州中南、成都川力</w:t>
            </w:r>
          </w:p>
        </w:tc>
        <w:tc>
          <w:tcPr>
            <w:tcW w:w="1553" w:type="dxa"/>
            <w:tcBorders>
              <w:top w:val="single" w:color="auto" w:sz="8" w:space="0"/>
              <w:left w:val="single" w:color="auto" w:sz="8" w:space="0"/>
              <w:bottom w:val="single" w:color="auto" w:sz="8" w:space="0"/>
              <w:right w:val="single" w:color="auto" w:sz="8" w:space="0"/>
            </w:tcBorders>
            <w:noWrap w:val="0"/>
            <w:vAlign w:val="center"/>
          </w:tcPr>
          <w:p w14:paraId="12EB23B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r w14:paraId="11B59BF0">
        <w:tblPrEx>
          <w:tblCellMar>
            <w:top w:w="0" w:type="dxa"/>
            <w:left w:w="108" w:type="dxa"/>
            <w:bottom w:w="0" w:type="dxa"/>
            <w:right w:w="108" w:type="dxa"/>
          </w:tblCellMar>
        </w:tblPrEx>
        <w:trPr>
          <w:trHeight w:val="315" w:hRule="atLeast"/>
        </w:trPr>
        <w:tc>
          <w:tcPr>
            <w:tcW w:w="655" w:type="dxa"/>
            <w:tcBorders>
              <w:top w:val="single" w:color="auto" w:sz="8" w:space="0"/>
              <w:left w:val="single" w:color="auto" w:sz="8" w:space="0"/>
              <w:bottom w:val="single" w:color="auto" w:sz="8" w:space="0"/>
              <w:right w:val="single" w:color="auto" w:sz="8" w:space="0"/>
            </w:tcBorders>
            <w:noWrap w:val="0"/>
            <w:vAlign w:val="center"/>
          </w:tcPr>
          <w:p w14:paraId="42DD42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040" w:type="dxa"/>
            <w:tcBorders>
              <w:top w:val="single" w:color="auto" w:sz="8" w:space="0"/>
              <w:left w:val="single" w:color="auto" w:sz="8" w:space="0"/>
              <w:bottom w:val="single" w:color="auto" w:sz="8" w:space="0"/>
              <w:right w:val="single" w:color="auto" w:sz="8" w:space="0"/>
            </w:tcBorders>
            <w:noWrap w:val="0"/>
            <w:vAlign w:val="center"/>
          </w:tcPr>
          <w:p w14:paraId="51E3C20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保温材料</w:t>
            </w:r>
          </w:p>
        </w:tc>
        <w:tc>
          <w:tcPr>
            <w:tcW w:w="3972" w:type="dxa"/>
            <w:tcBorders>
              <w:top w:val="single" w:color="auto" w:sz="8" w:space="0"/>
              <w:left w:val="single" w:color="auto" w:sz="8" w:space="0"/>
              <w:bottom w:val="single" w:color="auto" w:sz="8" w:space="0"/>
              <w:right w:val="single" w:color="auto" w:sz="8" w:space="0"/>
            </w:tcBorders>
            <w:noWrap w:val="0"/>
            <w:vAlign w:val="center"/>
          </w:tcPr>
          <w:p w14:paraId="70218C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华美、赢胜、福乐斯</w:t>
            </w:r>
          </w:p>
        </w:tc>
        <w:tc>
          <w:tcPr>
            <w:tcW w:w="1553" w:type="dxa"/>
            <w:tcBorders>
              <w:top w:val="single" w:color="auto" w:sz="8" w:space="0"/>
              <w:left w:val="single" w:color="auto" w:sz="8" w:space="0"/>
              <w:bottom w:val="single" w:color="auto" w:sz="8" w:space="0"/>
              <w:right w:val="single" w:color="auto" w:sz="8" w:space="0"/>
            </w:tcBorders>
            <w:noWrap w:val="0"/>
            <w:vAlign w:val="center"/>
          </w:tcPr>
          <w:p w14:paraId="3F25D78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各种规格</w:t>
            </w:r>
          </w:p>
        </w:tc>
      </w:tr>
    </w:tbl>
    <w:p w14:paraId="00AA65A9">
      <w:pPr>
        <w:numPr>
          <w:ilvl w:val="0"/>
          <w:numId w:val="0"/>
        </w:numPr>
        <w:spacing w:line="360" w:lineRule="auto"/>
        <w:ind w:left="451" w:leftChars="0"/>
        <w:jc w:val="both"/>
        <w:rPr>
          <w:rFonts w:hint="eastAsia" w:ascii="宋体" w:hAnsi="宋体" w:eastAsia="宋体" w:cs="宋体"/>
          <w:kern w:val="0"/>
          <w:sz w:val="24"/>
          <w:szCs w:val="24"/>
          <w:lang w:val="zh-CN"/>
        </w:rPr>
      </w:pPr>
    </w:p>
    <w:p w14:paraId="167E0C57">
      <w:pPr>
        <w:numPr>
          <w:ilvl w:val="0"/>
          <w:numId w:val="0"/>
        </w:numPr>
        <w:spacing w:line="360" w:lineRule="auto"/>
        <w:ind w:left="451" w:leftChars="0"/>
        <w:jc w:val="right"/>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江苏三维项目管理有限公司</w:t>
      </w:r>
    </w:p>
    <w:p w14:paraId="07D2DD6A">
      <w:pPr>
        <w:numPr>
          <w:ilvl w:val="0"/>
          <w:numId w:val="0"/>
        </w:numPr>
        <w:spacing w:line="360" w:lineRule="auto"/>
        <w:ind w:left="451" w:leftChars="0"/>
        <w:jc w:val="right"/>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2025.9.29</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F702A"/>
    <w:rsid w:val="00E93705"/>
    <w:rsid w:val="14EB4C22"/>
    <w:rsid w:val="28826E99"/>
    <w:rsid w:val="40F02978"/>
    <w:rsid w:val="4AC6168F"/>
    <w:rsid w:val="6A9D39D5"/>
    <w:rsid w:val="6B430FCB"/>
    <w:rsid w:val="75982A76"/>
    <w:rsid w:val="773D13EA"/>
    <w:rsid w:val="78BE1FA4"/>
    <w:rsid w:val="7BCF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1559</Words>
  <Characters>1647</Characters>
  <Lines>0</Lines>
  <Paragraphs>0</Paragraphs>
  <TotalTime>3</TotalTime>
  <ScaleCrop>false</ScaleCrop>
  <LinksUpToDate>false</LinksUpToDate>
  <CharactersWithSpaces>1647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2025-08-13T01:41:00Z</dcterms:created>
  <dc:creator>一切随缘</dc:creator>
  <cp:lastModifiedBy>丁勇军</cp:lastModifiedBy>
  <cp:lastPrinted>2025-10-15T09:00:26Z</cp:lastPrinted>
  <dcterms:modified xsi:type="dcterms:W3CDTF">2025-10-15T09:02:13Z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E77E4AA832F646D7BAD9A1C58D11040E_13</vt:lpwstr>
  </property>
  <property fmtid="{D5CDD505-2E9C-101B-9397-08002B2CF9AE}" pid="4" name="KSOTemplateDocerSaveRecord">
    <vt:lpwstr>eyJoZGlkIjoiNzMyYWZhOGU2MDMxMDI3NDgzNjI4YjljMmVhYjkwOGMiLCJ1c2VySWQiOiI4ODM4NjI0ODMifQ==</vt:lpwstr>
  </property>
</Properties>
</file>