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t xml:space="preserve"> </w:t>
      </w:r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【测试数据】竞争性磋商标书上传0202-sxt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【测试数据】竞争性磋商标书上传0202-sxt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【测试数据】竞争性磋商标书上传0202-sxt</w:t>
      </w:r>
      <w:r/>
      <w:r>
        <w:rPr>
          <w:rFonts w:ascii="Arial" w:hAnsi="Arial" w:eastAsia="Arial" w:cs="Arial"/>
          <w:color w:val="000000"/>
          <w:sz w:val="21"/>
          <w:highlight w:val="none"/>
        </w:rPr>
        <w:t xml:space="preserve">【测试数据】竞争性磋商标书上传0202-sxt</w:t>
      </w:r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孙晓婷</cp:lastModifiedBy>
  <cp:revision>1</cp:revision>
  <dcterms:created xsi:type="dcterms:W3CDTF">2026-02-02T09:41:52Z</dcterms:created>
  <dcterms:modified xsi:type="dcterms:W3CDTF">2026-02-02T09:43:04Z</dcterms:modified>
</cp:coreProperties>
</file>