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4FEB3" w14:textId="77777777" w:rsidR="008C1696" w:rsidRDefault="00FC0398">
      <w:pPr>
        <w:widowControl w:val="0"/>
        <w:kinsoku w:val="0"/>
        <w:spacing w:after="200" w:line="276" w:lineRule="auto"/>
        <w:jc w:val="center"/>
        <w:rPr>
          <w:sz w:val="52"/>
          <w:szCs w:val="52"/>
          <w:lang w:eastAsia="zh-CN"/>
        </w:rPr>
      </w:pPr>
      <w:r>
        <w:rPr>
          <w:rFonts w:ascii="宋体" w:eastAsia="宋体" w:hAnsi="宋体" w:cs="宋体"/>
          <w:b/>
          <w:bCs/>
          <w:position w:val="-10"/>
          <w:sz w:val="52"/>
          <w:szCs w:val="52"/>
          <w:lang w:eastAsia="zh-CN"/>
        </w:rPr>
        <w:t>江苏省肿瘤医院</w:t>
      </w:r>
    </w:p>
    <w:p w14:paraId="15CBDA71" w14:textId="77777777" w:rsidR="008C1696" w:rsidRDefault="00FC0398">
      <w:pPr>
        <w:widowControl w:val="0"/>
        <w:kinsoku w:val="0"/>
        <w:spacing w:after="200" w:line="276" w:lineRule="auto"/>
        <w:jc w:val="center"/>
        <w:rPr>
          <w:sz w:val="52"/>
          <w:szCs w:val="52"/>
          <w:lang w:eastAsia="zh-CN"/>
        </w:rPr>
      </w:pPr>
      <w:r>
        <w:rPr>
          <w:rFonts w:ascii="宋体" w:eastAsia="宋体" w:hAnsi="宋体" w:cs="宋体"/>
          <w:b/>
          <w:bCs/>
          <w:position w:val="-10"/>
          <w:sz w:val="52"/>
          <w:szCs w:val="52"/>
          <w:lang w:eastAsia="zh-CN"/>
        </w:rPr>
        <w:t>核磁共振3.0T采购项目</w:t>
      </w:r>
    </w:p>
    <w:p w14:paraId="4887EA7B" w14:textId="77777777" w:rsidR="008C1696" w:rsidRDefault="00FC0398">
      <w:pPr>
        <w:widowControl w:val="0"/>
        <w:kinsoku w:val="0"/>
        <w:spacing w:after="200" w:line="276" w:lineRule="auto"/>
        <w:rPr>
          <w:sz w:val="32"/>
          <w:szCs w:val="32"/>
          <w:lang w:eastAsia="zh-CN"/>
        </w:rPr>
      </w:pPr>
      <w:r>
        <w:rPr>
          <w:rFonts w:ascii="宋体" w:eastAsia="宋体" w:hAnsi="宋体" w:cs="宋体"/>
          <w:position w:val="-10"/>
          <w:sz w:val="32"/>
          <w:szCs w:val="32"/>
          <w:lang w:eastAsia="zh-CN"/>
        </w:rPr>
        <w:t> </w:t>
      </w:r>
    </w:p>
    <w:p w14:paraId="213B4AD3" w14:textId="77777777" w:rsidR="008C1696" w:rsidRDefault="008C1696">
      <w:pPr>
        <w:widowControl w:val="0"/>
        <w:kinsoku w:val="0"/>
        <w:spacing w:after="200" w:line="276" w:lineRule="auto"/>
        <w:rPr>
          <w:sz w:val="36"/>
          <w:szCs w:val="36"/>
          <w:lang w:eastAsia="zh-CN"/>
        </w:rPr>
      </w:pPr>
    </w:p>
    <w:p w14:paraId="7AB247D5" w14:textId="77777777" w:rsidR="008C1696" w:rsidRDefault="00FC0398">
      <w:pPr>
        <w:widowControl w:val="0"/>
        <w:kinsoku w:val="0"/>
        <w:spacing w:after="200" w:line="276" w:lineRule="auto"/>
        <w:jc w:val="center"/>
        <w:rPr>
          <w:sz w:val="84"/>
          <w:szCs w:val="84"/>
          <w:lang w:eastAsia="zh-CN"/>
        </w:rPr>
      </w:pPr>
      <w:r>
        <w:rPr>
          <w:rFonts w:ascii="宋体" w:eastAsia="宋体" w:hAnsi="宋体" w:cs="宋体"/>
          <w:b/>
          <w:bCs/>
          <w:position w:val="-10"/>
          <w:sz w:val="84"/>
          <w:szCs w:val="84"/>
          <w:lang w:eastAsia="zh-CN"/>
        </w:rPr>
        <w:t>招标文件</w:t>
      </w:r>
    </w:p>
    <w:p w14:paraId="247AA5A6" w14:textId="77777777" w:rsidR="008C1696" w:rsidRDefault="008C1696">
      <w:pPr>
        <w:widowControl w:val="0"/>
        <w:kinsoku w:val="0"/>
        <w:spacing w:after="200" w:line="276" w:lineRule="auto"/>
        <w:jc w:val="center"/>
        <w:rPr>
          <w:sz w:val="36"/>
          <w:szCs w:val="36"/>
          <w:lang w:eastAsia="zh-CN"/>
        </w:rPr>
      </w:pPr>
    </w:p>
    <w:p w14:paraId="1031A11B" w14:textId="77777777" w:rsidR="008C1696" w:rsidRDefault="00FC0398">
      <w:pPr>
        <w:widowControl w:val="0"/>
        <w:kinsoku w:val="0"/>
        <w:spacing w:after="200" w:line="276" w:lineRule="auto"/>
        <w:jc w:val="center"/>
        <w:rPr>
          <w:rFonts w:eastAsia="宋体"/>
          <w:sz w:val="36"/>
          <w:szCs w:val="36"/>
          <w:lang w:eastAsia="zh-CN"/>
        </w:rPr>
      </w:pPr>
      <w:r>
        <w:rPr>
          <w:rFonts w:ascii="宋体" w:eastAsia="宋体" w:hAnsi="宋体" w:cs="宋体"/>
          <w:position w:val="-10"/>
          <w:sz w:val="36"/>
          <w:szCs w:val="36"/>
          <w:lang w:eastAsia="zh-CN"/>
        </w:rPr>
        <w:t>项目编号：</w:t>
      </w:r>
      <w:r>
        <w:rPr>
          <w:rFonts w:ascii="宋体" w:eastAsia="宋体" w:hAnsi="宋体" w:cs="宋体" w:hint="eastAsia"/>
          <w:position w:val="-10"/>
          <w:sz w:val="36"/>
          <w:szCs w:val="36"/>
          <w:lang w:eastAsia="zh-CN"/>
        </w:rPr>
        <w:t>JSZC-320000-SHGK-G2026-0004</w:t>
      </w:r>
    </w:p>
    <w:p w14:paraId="5AFE4D71" w14:textId="77777777" w:rsidR="008C1696" w:rsidRDefault="00FC0398">
      <w:pPr>
        <w:widowControl w:val="0"/>
        <w:kinsoku w:val="0"/>
        <w:spacing w:after="200" w:line="276" w:lineRule="auto"/>
        <w:ind w:firstLine="1606"/>
        <w:rPr>
          <w:rFonts w:eastAsia="宋体"/>
          <w:sz w:val="36"/>
          <w:szCs w:val="36"/>
          <w:lang w:eastAsia="zh-CN"/>
        </w:rPr>
      </w:pPr>
      <w:r>
        <w:rPr>
          <w:rFonts w:ascii="宋体" w:eastAsia="宋体" w:hAnsi="宋体" w:cs="宋体"/>
          <w:position w:val="-10"/>
          <w:sz w:val="36"/>
          <w:szCs w:val="36"/>
          <w:lang w:eastAsia="zh-CN"/>
        </w:rPr>
        <w:t>代理机构编号：</w:t>
      </w:r>
      <w:r>
        <w:rPr>
          <w:rFonts w:ascii="宋体" w:eastAsia="宋体" w:hAnsi="宋体" w:cs="宋体" w:hint="eastAsia"/>
          <w:position w:val="-10"/>
          <w:sz w:val="36"/>
          <w:szCs w:val="36"/>
          <w:lang w:eastAsia="zh-CN"/>
        </w:rPr>
        <w:t>1214-26401017WZY</w:t>
      </w:r>
    </w:p>
    <w:p w14:paraId="68EDD093" w14:textId="77777777" w:rsidR="008C1696" w:rsidRDefault="008C1696">
      <w:pPr>
        <w:widowControl w:val="0"/>
        <w:kinsoku w:val="0"/>
        <w:spacing w:after="200" w:line="276" w:lineRule="auto"/>
        <w:jc w:val="center"/>
        <w:rPr>
          <w:sz w:val="18"/>
          <w:szCs w:val="18"/>
          <w:lang w:eastAsia="zh-CN"/>
        </w:rPr>
      </w:pPr>
    </w:p>
    <w:p w14:paraId="06678028" w14:textId="77777777" w:rsidR="008C1696" w:rsidRDefault="00FC0398">
      <w:pPr>
        <w:widowControl w:val="0"/>
        <w:kinsoku w:val="0"/>
        <w:spacing w:after="200" w:line="500" w:lineRule="atLeast"/>
        <w:ind w:firstLine="1980"/>
        <w:rPr>
          <w:lang w:eastAsia="zh-CN"/>
        </w:rPr>
      </w:pPr>
      <w:r>
        <w:rPr>
          <w:noProof/>
          <w:lang w:eastAsia="zh-CN"/>
        </w:rPr>
        <w:drawing>
          <wp:anchor distT="0" distB="0" distL="114300" distR="114300" simplePos="0" relativeHeight="251659264" behindDoc="1" locked="0" layoutInCell="1" allowOverlap="1" wp14:anchorId="6BF96DBB" wp14:editId="5AF39C06">
            <wp:simplePos x="0" y="0"/>
            <wp:positionH relativeFrom="column">
              <wp:posOffset>1372870</wp:posOffset>
            </wp:positionH>
            <wp:positionV relativeFrom="paragraph">
              <wp:posOffset>420370</wp:posOffset>
            </wp:positionV>
            <wp:extent cx="2524760" cy="2190750"/>
            <wp:effectExtent l="0" t="0" r="889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2524477" cy="2191056"/>
                    </a:xfrm>
                    <a:prstGeom prst="rect">
                      <a:avLst/>
                    </a:prstGeom>
                  </pic:spPr>
                </pic:pic>
              </a:graphicData>
            </a:graphic>
          </wp:anchor>
        </w:drawing>
      </w:r>
    </w:p>
    <w:p w14:paraId="4BAC2F76" w14:textId="77777777" w:rsidR="008C1696" w:rsidRDefault="008C1696">
      <w:pPr>
        <w:widowControl w:val="0"/>
        <w:kinsoku w:val="0"/>
        <w:spacing w:after="200" w:line="276" w:lineRule="auto"/>
        <w:ind w:firstLine="2880"/>
        <w:rPr>
          <w:rFonts w:ascii="宋体" w:eastAsia="宋体" w:hAnsi="宋体" w:cs="宋体"/>
          <w:position w:val="-10"/>
          <w:sz w:val="36"/>
          <w:szCs w:val="36"/>
          <w:lang w:eastAsia="zh-CN"/>
        </w:rPr>
      </w:pPr>
    </w:p>
    <w:p w14:paraId="27A58CCC" w14:textId="77777777" w:rsidR="008C1696" w:rsidRDefault="008C1696">
      <w:pPr>
        <w:widowControl w:val="0"/>
        <w:kinsoku w:val="0"/>
        <w:spacing w:after="200" w:line="276" w:lineRule="auto"/>
        <w:ind w:firstLine="2880"/>
        <w:rPr>
          <w:rFonts w:ascii="宋体" w:eastAsia="宋体" w:hAnsi="宋体" w:cs="宋体"/>
          <w:position w:val="-10"/>
          <w:sz w:val="36"/>
          <w:szCs w:val="36"/>
          <w:lang w:eastAsia="zh-CN"/>
        </w:rPr>
      </w:pPr>
    </w:p>
    <w:p w14:paraId="15173A2A" w14:textId="77777777" w:rsidR="008C1696" w:rsidRDefault="008C1696">
      <w:pPr>
        <w:widowControl w:val="0"/>
        <w:kinsoku w:val="0"/>
        <w:spacing w:after="200" w:line="276" w:lineRule="auto"/>
        <w:ind w:firstLine="2880"/>
        <w:rPr>
          <w:rFonts w:ascii="宋体" w:eastAsia="宋体" w:hAnsi="宋体" w:cs="宋体"/>
          <w:position w:val="-10"/>
          <w:sz w:val="36"/>
          <w:szCs w:val="36"/>
          <w:lang w:eastAsia="zh-CN"/>
        </w:rPr>
      </w:pPr>
    </w:p>
    <w:p w14:paraId="371F1EBF" w14:textId="77777777" w:rsidR="008C1696" w:rsidRDefault="008C1696">
      <w:pPr>
        <w:widowControl w:val="0"/>
        <w:kinsoku w:val="0"/>
        <w:spacing w:after="200" w:line="276" w:lineRule="auto"/>
        <w:ind w:firstLine="2880"/>
        <w:rPr>
          <w:rFonts w:ascii="宋体" w:eastAsia="宋体" w:hAnsi="宋体" w:cs="宋体"/>
          <w:position w:val="-10"/>
          <w:sz w:val="36"/>
          <w:szCs w:val="36"/>
          <w:lang w:eastAsia="zh-CN"/>
        </w:rPr>
      </w:pPr>
    </w:p>
    <w:p w14:paraId="3FEB55C9" w14:textId="77777777" w:rsidR="008C1696" w:rsidRDefault="008C1696">
      <w:pPr>
        <w:widowControl w:val="0"/>
        <w:kinsoku w:val="0"/>
        <w:spacing w:after="200" w:line="276" w:lineRule="auto"/>
        <w:rPr>
          <w:rFonts w:ascii="宋体" w:eastAsia="宋体" w:hAnsi="宋体" w:cs="宋体"/>
          <w:position w:val="-10"/>
          <w:sz w:val="36"/>
          <w:szCs w:val="36"/>
          <w:lang w:eastAsia="zh-CN"/>
        </w:rPr>
      </w:pPr>
    </w:p>
    <w:p w14:paraId="4246D60A" w14:textId="77777777" w:rsidR="008C1696" w:rsidRDefault="00FC0398">
      <w:pPr>
        <w:widowControl w:val="0"/>
        <w:kinsoku w:val="0"/>
        <w:spacing w:after="200" w:line="276" w:lineRule="auto"/>
        <w:ind w:firstLine="2880"/>
        <w:rPr>
          <w:sz w:val="36"/>
          <w:szCs w:val="36"/>
          <w:lang w:eastAsia="zh-CN"/>
        </w:rPr>
      </w:pPr>
      <w:r>
        <w:rPr>
          <w:rFonts w:ascii="宋体" w:eastAsia="宋体" w:hAnsi="宋体" w:cs="宋体"/>
          <w:position w:val="-10"/>
          <w:sz w:val="36"/>
          <w:szCs w:val="36"/>
          <w:lang w:eastAsia="zh-CN"/>
        </w:rPr>
        <w:t>采购人：江苏省肿瘤医院</w:t>
      </w:r>
    </w:p>
    <w:p w14:paraId="328E0531" w14:textId="77777777" w:rsidR="008C1696" w:rsidRDefault="00FC0398">
      <w:pPr>
        <w:widowControl w:val="0"/>
        <w:kinsoku w:val="0"/>
        <w:spacing w:after="200" w:line="276" w:lineRule="auto"/>
        <w:rPr>
          <w:sz w:val="36"/>
          <w:szCs w:val="36"/>
          <w:lang w:eastAsia="zh-CN"/>
        </w:rPr>
      </w:pPr>
      <w:r>
        <w:rPr>
          <w:rFonts w:ascii="宋体" w:eastAsia="宋体" w:hAnsi="宋体" w:cs="宋体"/>
          <w:position w:val="-10"/>
          <w:sz w:val="36"/>
          <w:szCs w:val="36"/>
          <w:lang w:eastAsia="zh-CN"/>
        </w:rPr>
        <w:t>采购代理机构：江苏苏豪创新科技集团高科有限公司</w:t>
      </w:r>
    </w:p>
    <w:p w14:paraId="0D69EE30" w14:textId="77777777" w:rsidR="008C1696" w:rsidRDefault="00FC0398">
      <w:pPr>
        <w:widowControl w:val="0"/>
        <w:kinsoku w:val="0"/>
        <w:spacing w:after="200" w:line="276" w:lineRule="auto"/>
        <w:jc w:val="center"/>
        <w:rPr>
          <w:sz w:val="44"/>
          <w:szCs w:val="44"/>
          <w:lang w:eastAsia="zh-CN"/>
        </w:rPr>
      </w:pPr>
      <w:r>
        <w:rPr>
          <w:rFonts w:ascii="宋体" w:eastAsia="宋体" w:hAnsi="宋体" w:cs="宋体"/>
          <w:b/>
          <w:bCs/>
          <w:spacing w:val="40"/>
          <w:position w:val="-10"/>
          <w:sz w:val="36"/>
          <w:szCs w:val="36"/>
          <w:lang w:eastAsia="zh-CN"/>
        </w:rPr>
        <w:t>二○二六年一月</w:t>
      </w:r>
      <w:r>
        <w:rPr>
          <w:sz w:val="44"/>
          <w:szCs w:val="44"/>
          <w:lang w:eastAsia="zh-CN"/>
        </w:rPr>
        <w:br w:type="page"/>
      </w:r>
      <w:r>
        <w:rPr>
          <w:rFonts w:ascii="宋体" w:eastAsia="宋体" w:hAnsi="宋体" w:cs="宋体"/>
          <w:b/>
          <w:bCs/>
          <w:sz w:val="44"/>
          <w:szCs w:val="44"/>
          <w:lang w:eastAsia="zh-CN"/>
        </w:rPr>
        <w:lastRenderedPageBreak/>
        <w:t>目  录</w:t>
      </w:r>
    </w:p>
    <w:p w14:paraId="33E3628F" w14:textId="77777777" w:rsidR="008C1696" w:rsidRDefault="008C1696">
      <w:pPr>
        <w:widowControl w:val="0"/>
        <w:kinsoku w:val="0"/>
        <w:spacing w:after="200" w:line="276" w:lineRule="auto"/>
        <w:rPr>
          <w:lang w:eastAsia="zh-CN"/>
        </w:rPr>
      </w:pPr>
    </w:p>
    <w:p w14:paraId="3548C77D" w14:textId="77777777" w:rsidR="008C1696" w:rsidRDefault="008C1696">
      <w:pPr>
        <w:widowControl w:val="0"/>
        <w:kinsoku w:val="0"/>
        <w:spacing w:after="200" w:line="276" w:lineRule="auto"/>
        <w:rPr>
          <w:sz w:val="28"/>
          <w:szCs w:val="28"/>
          <w:lang w:eastAsia="zh-CN"/>
        </w:rPr>
      </w:pPr>
    </w:p>
    <w:p w14:paraId="4419E173" w14:textId="77777777" w:rsidR="008C1696" w:rsidRDefault="00FC0398">
      <w:pPr>
        <w:widowControl w:val="0"/>
        <w:tabs>
          <w:tab w:val="right" w:leader="dot" w:pos="8680"/>
        </w:tabs>
        <w:kinsoku w:val="0"/>
        <w:spacing w:after="200" w:line="276" w:lineRule="auto"/>
        <w:rPr>
          <w:rFonts w:ascii="Lucida Console" w:eastAsia="宋体" w:hAnsi="Lucida Console" w:cs="Lucida Console"/>
          <w:b/>
          <w:bCs/>
          <w:position w:val="-10"/>
          <w:sz w:val="20"/>
          <w:szCs w:val="20"/>
          <w:lang w:eastAsia="zh-CN"/>
        </w:rPr>
      </w:pPr>
      <w:r>
        <w:rPr>
          <w:rFonts w:ascii="宋体" w:eastAsia="宋体" w:hAnsi="宋体" w:cs="宋体"/>
          <w:b/>
          <w:bCs/>
          <w:position w:val="-10"/>
          <w:lang w:eastAsia="zh-CN"/>
        </w:rPr>
        <w:t>第一章  招标公告</w:t>
      </w:r>
      <w:r>
        <w:rPr>
          <w:rFonts w:ascii="Lucida Console" w:eastAsia="Lucida Console" w:hAnsi="Lucida Console" w:cs="Lucida Console"/>
          <w:b/>
          <w:bCs/>
          <w:position w:val="-10"/>
          <w:sz w:val="20"/>
          <w:szCs w:val="20"/>
          <w:lang w:eastAsia="zh-CN"/>
        </w:rPr>
        <w:tab/>
      </w:r>
      <w:r>
        <w:rPr>
          <w:rFonts w:ascii="Lucida Console" w:eastAsia="宋体" w:hAnsi="Lucida Console" w:cs="Lucida Console" w:hint="eastAsia"/>
          <w:b/>
          <w:bCs/>
          <w:position w:val="-10"/>
          <w:sz w:val="20"/>
          <w:szCs w:val="20"/>
          <w:lang w:eastAsia="zh-CN"/>
        </w:rPr>
        <w:t>3</w:t>
      </w:r>
    </w:p>
    <w:p w14:paraId="2FEAC6DB" w14:textId="77777777" w:rsidR="008C1696" w:rsidRDefault="00FC0398">
      <w:pPr>
        <w:widowControl w:val="0"/>
        <w:tabs>
          <w:tab w:val="right" w:leader="dot" w:pos="8680"/>
        </w:tabs>
        <w:kinsoku w:val="0"/>
        <w:spacing w:after="200" w:line="276" w:lineRule="auto"/>
        <w:rPr>
          <w:rFonts w:ascii="Lucida Console" w:eastAsia="Lucida Console" w:hAnsi="Lucida Console" w:cs="Lucida Console"/>
          <w:b/>
          <w:bCs/>
          <w:position w:val="-10"/>
          <w:sz w:val="20"/>
          <w:szCs w:val="20"/>
          <w:lang w:eastAsia="zh-CN"/>
        </w:rPr>
      </w:pPr>
      <w:r>
        <w:rPr>
          <w:rFonts w:ascii="宋体" w:eastAsia="宋体" w:hAnsi="宋体" w:cs="宋体"/>
          <w:b/>
          <w:bCs/>
          <w:position w:val="-10"/>
          <w:lang w:eastAsia="zh-CN"/>
        </w:rPr>
        <w:t>第二章  投标人须知</w:t>
      </w:r>
      <w:r>
        <w:rPr>
          <w:rFonts w:ascii="Lucida Console" w:eastAsia="Lucida Console" w:hAnsi="Lucida Console" w:cs="Lucida Console"/>
          <w:b/>
          <w:bCs/>
          <w:position w:val="-10"/>
          <w:sz w:val="20"/>
          <w:szCs w:val="20"/>
          <w:lang w:eastAsia="zh-CN"/>
        </w:rPr>
        <w:tab/>
        <w:t>9</w:t>
      </w:r>
    </w:p>
    <w:p w14:paraId="5CDB7D5F" w14:textId="77777777" w:rsidR="008C1696" w:rsidRDefault="00FC0398">
      <w:pPr>
        <w:widowControl w:val="0"/>
        <w:tabs>
          <w:tab w:val="right" w:leader="dot" w:pos="8680"/>
        </w:tabs>
        <w:kinsoku w:val="0"/>
        <w:spacing w:after="200" w:line="276" w:lineRule="auto"/>
        <w:rPr>
          <w:rFonts w:ascii="Lucida Console" w:eastAsia="Lucida Console" w:hAnsi="Lucida Console" w:cs="Lucida Console"/>
          <w:b/>
          <w:bCs/>
          <w:position w:val="-10"/>
          <w:sz w:val="20"/>
          <w:szCs w:val="20"/>
          <w:lang w:eastAsia="zh-CN"/>
        </w:rPr>
      </w:pPr>
      <w:r>
        <w:rPr>
          <w:rFonts w:ascii="宋体" w:eastAsia="宋体" w:hAnsi="宋体" w:cs="宋体"/>
          <w:b/>
          <w:bCs/>
          <w:position w:val="-10"/>
          <w:lang w:eastAsia="zh-CN"/>
        </w:rPr>
        <w:t>第三章  合同文本</w:t>
      </w:r>
      <w:r>
        <w:rPr>
          <w:rFonts w:ascii="Lucida Console" w:eastAsia="Lucida Console" w:hAnsi="Lucida Console" w:cs="Lucida Console"/>
          <w:b/>
          <w:bCs/>
          <w:position w:val="-10"/>
          <w:sz w:val="20"/>
          <w:szCs w:val="20"/>
          <w:lang w:eastAsia="zh-CN"/>
        </w:rPr>
        <w:tab/>
        <w:t>29</w:t>
      </w:r>
    </w:p>
    <w:p w14:paraId="6B65A018" w14:textId="77777777" w:rsidR="008C1696" w:rsidRDefault="00FC0398">
      <w:pPr>
        <w:widowControl w:val="0"/>
        <w:tabs>
          <w:tab w:val="right" w:leader="dot" w:pos="8680"/>
        </w:tabs>
        <w:kinsoku w:val="0"/>
        <w:spacing w:after="200" w:line="276" w:lineRule="auto"/>
        <w:rPr>
          <w:rFonts w:ascii="Lucida Console" w:eastAsia="Lucida Console" w:hAnsi="Lucida Console" w:cs="Lucida Console"/>
          <w:b/>
          <w:bCs/>
          <w:position w:val="-10"/>
          <w:sz w:val="20"/>
          <w:szCs w:val="20"/>
          <w:lang w:eastAsia="zh-CN"/>
        </w:rPr>
      </w:pPr>
      <w:r>
        <w:rPr>
          <w:rFonts w:ascii="宋体" w:eastAsia="宋体" w:hAnsi="宋体" w:cs="宋体"/>
          <w:b/>
          <w:bCs/>
          <w:position w:val="-10"/>
          <w:lang w:eastAsia="zh-CN"/>
        </w:rPr>
        <w:t>第四章  项目需求</w:t>
      </w:r>
      <w:r>
        <w:rPr>
          <w:rFonts w:ascii="Lucida Console" w:eastAsia="Lucida Console" w:hAnsi="Lucida Console" w:cs="Lucida Console"/>
          <w:b/>
          <w:bCs/>
          <w:position w:val="-10"/>
          <w:sz w:val="20"/>
          <w:szCs w:val="20"/>
          <w:lang w:eastAsia="zh-CN"/>
        </w:rPr>
        <w:tab/>
        <w:t>36</w:t>
      </w:r>
    </w:p>
    <w:p w14:paraId="34BB98DA" w14:textId="77777777" w:rsidR="008C1696" w:rsidRDefault="00FC0398">
      <w:pPr>
        <w:widowControl w:val="0"/>
        <w:tabs>
          <w:tab w:val="right" w:leader="dot" w:pos="8680"/>
        </w:tabs>
        <w:kinsoku w:val="0"/>
        <w:spacing w:after="200" w:line="276" w:lineRule="auto"/>
        <w:rPr>
          <w:rFonts w:ascii="Lucida Console" w:eastAsia="Lucida Console" w:hAnsi="Lucida Console" w:cs="Lucida Console"/>
          <w:b/>
          <w:bCs/>
          <w:position w:val="-10"/>
          <w:sz w:val="20"/>
          <w:szCs w:val="20"/>
          <w:lang w:eastAsia="zh-CN"/>
        </w:rPr>
      </w:pPr>
      <w:r>
        <w:rPr>
          <w:rFonts w:ascii="宋体" w:eastAsia="宋体" w:hAnsi="宋体" w:cs="宋体"/>
          <w:b/>
          <w:bCs/>
          <w:position w:val="-10"/>
          <w:lang w:eastAsia="zh-CN"/>
        </w:rPr>
        <w:t>第五章  评标方法与评标标准</w:t>
      </w:r>
      <w:r>
        <w:rPr>
          <w:rFonts w:ascii="Lucida Console" w:eastAsia="Lucida Console" w:hAnsi="Lucida Console" w:cs="Lucida Console"/>
          <w:b/>
          <w:bCs/>
          <w:position w:val="-10"/>
          <w:sz w:val="20"/>
          <w:szCs w:val="20"/>
          <w:lang w:eastAsia="zh-CN"/>
        </w:rPr>
        <w:tab/>
        <w:t>45</w:t>
      </w:r>
    </w:p>
    <w:p w14:paraId="1BE3BED6" w14:textId="77777777" w:rsidR="008C1696" w:rsidRDefault="00FC0398">
      <w:pPr>
        <w:widowControl w:val="0"/>
        <w:tabs>
          <w:tab w:val="right" w:leader="dot" w:pos="8680"/>
        </w:tabs>
        <w:kinsoku w:val="0"/>
        <w:spacing w:after="200" w:line="276" w:lineRule="auto"/>
        <w:rPr>
          <w:rFonts w:ascii="Lucida Console" w:eastAsia="Lucida Console" w:hAnsi="Lucida Console" w:cs="Lucida Console"/>
          <w:b/>
          <w:bCs/>
          <w:position w:val="-10"/>
          <w:sz w:val="20"/>
          <w:szCs w:val="20"/>
          <w:lang w:eastAsia="zh-CN"/>
        </w:rPr>
      </w:pPr>
      <w:r>
        <w:rPr>
          <w:rFonts w:ascii="宋体" w:eastAsia="宋体" w:hAnsi="宋体" w:cs="宋体"/>
          <w:b/>
          <w:bCs/>
          <w:position w:val="-10"/>
          <w:lang w:eastAsia="zh-CN"/>
        </w:rPr>
        <w:t>第六章  投标文件参考格式</w:t>
      </w:r>
      <w:r>
        <w:rPr>
          <w:rFonts w:ascii="Lucida Console" w:eastAsia="Lucida Console" w:hAnsi="Lucida Console" w:cs="Lucida Console"/>
          <w:b/>
          <w:bCs/>
          <w:position w:val="-10"/>
          <w:sz w:val="20"/>
          <w:szCs w:val="20"/>
          <w:lang w:eastAsia="zh-CN"/>
        </w:rPr>
        <w:tab/>
        <w:t>51</w:t>
      </w:r>
    </w:p>
    <w:p w14:paraId="0B1CD0D7" w14:textId="77777777" w:rsidR="008C1696" w:rsidRDefault="008C1696">
      <w:pPr>
        <w:widowControl w:val="0"/>
        <w:kinsoku w:val="0"/>
        <w:spacing w:after="200" w:line="480" w:lineRule="auto"/>
        <w:rPr>
          <w:lang w:eastAsia="zh-CN"/>
        </w:rPr>
      </w:pPr>
    </w:p>
    <w:p w14:paraId="6B848B50" w14:textId="77777777" w:rsidR="008C1696" w:rsidRDefault="008C1696">
      <w:pPr>
        <w:widowControl w:val="0"/>
        <w:kinsoku w:val="0"/>
        <w:spacing w:after="200" w:line="276" w:lineRule="auto"/>
        <w:rPr>
          <w:lang w:eastAsia="zh-CN"/>
        </w:rPr>
      </w:pPr>
    </w:p>
    <w:p w14:paraId="56E179A4" w14:textId="77777777" w:rsidR="008C1696" w:rsidRDefault="008C1696">
      <w:pPr>
        <w:widowControl w:val="0"/>
        <w:kinsoku w:val="0"/>
        <w:spacing w:after="200" w:line="360" w:lineRule="auto"/>
        <w:rPr>
          <w:lang w:eastAsia="zh-CN"/>
        </w:rPr>
      </w:pPr>
    </w:p>
    <w:p w14:paraId="230472E7" w14:textId="77777777" w:rsidR="008C1696" w:rsidRDefault="008C1696">
      <w:pPr>
        <w:widowControl w:val="0"/>
        <w:kinsoku w:val="0"/>
        <w:spacing w:after="200" w:line="360" w:lineRule="auto"/>
        <w:rPr>
          <w:lang w:eastAsia="zh-CN"/>
        </w:rPr>
      </w:pPr>
    </w:p>
    <w:p w14:paraId="7CB8D816" w14:textId="77777777" w:rsidR="008C1696" w:rsidRDefault="00FC0398">
      <w:pPr>
        <w:widowControl w:val="0"/>
        <w:kinsoku w:val="0"/>
        <w:spacing w:after="200" w:line="360" w:lineRule="auto"/>
        <w:rPr>
          <w:lang w:eastAsia="zh-CN"/>
        </w:rPr>
      </w:pPr>
      <w:r>
        <w:rPr>
          <w:lang w:eastAsia="zh-CN"/>
        </w:rPr>
        <w:t> </w:t>
      </w:r>
    </w:p>
    <w:p w14:paraId="5A46D1D5" w14:textId="77777777" w:rsidR="008C1696" w:rsidRDefault="00FC0398">
      <w:pPr>
        <w:widowControl w:val="0"/>
        <w:kinsoku w:val="0"/>
        <w:spacing w:after="200" w:line="360" w:lineRule="auto"/>
        <w:rPr>
          <w:lang w:eastAsia="zh-CN"/>
        </w:rPr>
      </w:pPr>
      <w:r>
        <w:rPr>
          <w:lang w:eastAsia="zh-CN"/>
        </w:rPr>
        <w:br w:type="page"/>
      </w:r>
    </w:p>
    <w:p w14:paraId="69ECAC5F" w14:textId="77777777" w:rsidR="008C1696" w:rsidRDefault="00FC0398">
      <w:pPr>
        <w:widowControl w:val="0"/>
        <w:kinsoku w:val="0"/>
        <w:spacing w:after="200" w:line="360" w:lineRule="auto"/>
        <w:rPr>
          <w:lang w:eastAsia="zh-CN"/>
        </w:rPr>
      </w:pPr>
      <w:r>
        <w:rPr>
          <w:lang w:eastAsia="zh-CN"/>
        </w:rPr>
        <w:t> </w:t>
      </w:r>
    </w:p>
    <w:p w14:paraId="379DAA1B" w14:textId="77777777" w:rsidR="008C1696" w:rsidRDefault="00FC0398">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t>第一章  招标公告</w:t>
      </w:r>
    </w:p>
    <w:p w14:paraId="36938F5F" w14:textId="77777777" w:rsidR="008C1696" w:rsidRDefault="00FC0398">
      <w:pPr>
        <w:widowControl w:val="0"/>
        <w:kinsoku w:val="0"/>
        <w:spacing w:after="200" w:line="276" w:lineRule="auto"/>
        <w:rPr>
          <w:lang w:eastAsia="zh-CN"/>
        </w:rPr>
      </w:pPr>
      <w:r>
        <w:rPr>
          <w:rFonts w:ascii="宋体" w:eastAsia="宋体" w:hAnsi="宋体" w:cs="宋体"/>
          <w:b/>
          <w:bCs/>
          <w:position w:val="-10"/>
          <w:lang w:eastAsia="zh-CN"/>
        </w:rPr>
        <w:t>项目概况：</w:t>
      </w:r>
    </w:p>
    <w:p w14:paraId="55F006E1" w14:textId="77777777" w:rsidR="008C1696" w:rsidRDefault="00FC0398">
      <w:pPr>
        <w:widowControl w:val="0"/>
        <w:pBdr>
          <w:top w:val="single" w:sz="6" w:space="1" w:color="000000"/>
          <w:left w:val="single" w:sz="6" w:space="4" w:color="000000"/>
          <w:bottom w:val="single" w:sz="6" w:space="1" w:color="000000"/>
          <w:right w:val="single" w:sz="6" w:space="4" w:color="000000"/>
        </w:pBdr>
        <w:kinsoku w:val="0"/>
        <w:spacing w:after="200" w:line="360" w:lineRule="auto"/>
        <w:ind w:left="95" w:right="95" w:firstLine="480"/>
        <w:rPr>
          <w:lang w:eastAsia="zh-CN"/>
        </w:rPr>
      </w:pPr>
      <w:r>
        <w:rPr>
          <w:rFonts w:ascii="宋体" w:eastAsia="宋体" w:hAnsi="宋体" w:cs="宋体"/>
          <w:b/>
          <w:bCs/>
          <w:position w:val="-10"/>
          <w:u w:val="single"/>
          <w:lang w:eastAsia="zh-CN"/>
        </w:rPr>
        <w:t>江苏省肿瘤医院核磁共振3.0T采购项目</w:t>
      </w:r>
      <w:r>
        <w:rPr>
          <w:rFonts w:ascii="宋体" w:eastAsia="宋体" w:hAnsi="宋体" w:cs="宋体"/>
          <w:position w:val="-10"/>
          <w:lang w:eastAsia="zh-CN"/>
        </w:rPr>
        <w:t>的潜在投标人应在</w:t>
      </w:r>
      <w:r>
        <w:rPr>
          <w:rFonts w:ascii="宋体" w:eastAsia="宋体" w:hAnsi="宋体" w:cs="宋体"/>
          <w:b/>
          <w:bCs/>
          <w:position w:val="-10"/>
          <w:u w:val="single"/>
          <w:lang w:eastAsia="zh-CN"/>
        </w:rPr>
        <w:t>江苏苏豪创新科技集团高科有限公司</w:t>
      </w:r>
      <w:r>
        <w:rPr>
          <w:rFonts w:ascii="宋体" w:eastAsia="宋体" w:hAnsi="宋体" w:cs="宋体"/>
          <w:position w:val="-10"/>
          <w:lang w:eastAsia="zh-CN"/>
        </w:rPr>
        <w:t>获取招标文件，并于</w:t>
      </w:r>
      <w:r>
        <w:rPr>
          <w:rFonts w:ascii="宋体" w:eastAsia="宋体" w:hAnsi="宋体" w:cs="宋体"/>
          <w:b/>
          <w:bCs/>
          <w:position w:val="-10"/>
          <w:u w:val="single"/>
          <w:lang w:eastAsia="zh-CN"/>
        </w:rPr>
        <w:t>2026年</w:t>
      </w:r>
      <w:r>
        <w:rPr>
          <w:rFonts w:ascii="宋体" w:eastAsia="宋体" w:hAnsi="宋体" w:cs="宋体" w:hint="eastAsia"/>
          <w:b/>
          <w:bCs/>
          <w:position w:val="-10"/>
          <w:u w:val="single"/>
          <w:lang w:eastAsia="zh-CN"/>
        </w:rPr>
        <w:t>02</w:t>
      </w:r>
      <w:r>
        <w:rPr>
          <w:rFonts w:ascii="宋体" w:eastAsia="宋体" w:hAnsi="宋体" w:cs="宋体"/>
          <w:b/>
          <w:bCs/>
          <w:position w:val="-10"/>
          <w:u w:val="single"/>
          <w:lang w:eastAsia="zh-CN"/>
        </w:rPr>
        <w:t>月</w:t>
      </w:r>
      <w:r>
        <w:rPr>
          <w:rFonts w:ascii="宋体" w:eastAsia="宋体" w:hAnsi="宋体" w:cs="宋体" w:hint="eastAsia"/>
          <w:b/>
          <w:bCs/>
          <w:position w:val="-10"/>
          <w:u w:val="single"/>
          <w:lang w:eastAsia="zh-CN"/>
        </w:rPr>
        <w:t>05</w:t>
      </w:r>
      <w:r>
        <w:rPr>
          <w:rFonts w:ascii="宋体" w:eastAsia="宋体" w:hAnsi="宋体" w:cs="宋体"/>
          <w:b/>
          <w:bCs/>
          <w:position w:val="-10"/>
          <w:u w:val="single"/>
          <w:lang w:eastAsia="zh-CN"/>
        </w:rPr>
        <w:t>日09时30分</w:t>
      </w:r>
      <w:r>
        <w:rPr>
          <w:rFonts w:ascii="宋体" w:eastAsia="宋体" w:hAnsi="宋体" w:cs="宋体"/>
          <w:position w:val="-10"/>
          <w:lang w:eastAsia="zh-CN"/>
        </w:rPr>
        <w:t>（北京时间）前递交投标文件。</w:t>
      </w:r>
    </w:p>
    <w:p w14:paraId="7444B7A2" w14:textId="77777777" w:rsidR="008C1696" w:rsidRDefault="008C1696">
      <w:pPr>
        <w:widowControl w:val="0"/>
        <w:kinsoku w:val="0"/>
        <w:spacing w:after="200" w:line="360" w:lineRule="auto"/>
        <w:rPr>
          <w:lang w:eastAsia="zh-CN"/>
        </w:rPr>
      </w:pPr>
    </w:p>
    <w:p w14:paraId="0B45B026" w14:textId="77777777" w:rsidR="008C1696" w:rsidRDefault="00FC0398">
      <w:pPr>
        <w:keepNext/>
        <w:keepLines/>
        <w:widowControl w:val="0"/>
        <w:kinsoku w:val="0"/>
        <w:spacing w:after="200" w:line="360" w:lineRule="auto"/>
        <w:rPr>
          <w:lang w:eastAsia="zh-CN"/>
        </w:rPr>
      </w:pPr>
      <w:r>
        <w:rPr>
          <w:rFonts w:ascii="宋体" w:eastAsia="宋体" w:hAnsi="宋体" w:cs="宋体"/>
          <w:b/>
          <w:bCs/>
          <w:position w:val="-10"/>
          <w:lang w:eastAsia="zh-CN"/>
        </w:rPr>
        <w:t>一、项目基本情况</w:t>
      </w:r>
    </w:p>
    <w:p w14:paraId="0B8363AC" w14:textId="5EBE8FE5" w:rsidR="008C1696" w:rsidRDefault="00FC0398">
      <w:pPr>
        <w:widowControl w:val="0"/>
        <w:kinsoku w:val="0"/>
        <w:spacing w:after="200" w:line="360" w:lineRule="auto"/>
        <w:ind w:firstLine="480"/>
        <w:rPr>
          <w:lang w:eastAsia="zh-CN"/>
        </w:rPr>
      </w:pPr>
      <w:r>
        <w:rPr>
          <w:rFonts w:ascii="宋体" w:eastAsia="宋体" w:hAnsi="宋体" w:cs="宋体"/>
          <w:lang w:eastAsia="zh-CN"/>
        </w:rPr>
        <w:t>1.项目编号：</w:t>
      </w:r>
      <w:r w:rsidR="00D462DE" w:rsidRPr="00D462DE">
        <w:rPr>
          <w:rFonts w:ascii="宋体" w:eastAsia="宋体" w:hAnsi="宋体" w:cs="宋体"/>
          <w:lang w:eastAsia="zh-CN"/>
        </w:rPr>
        <w:t>JSZC-320000-SHGK-G2026-0004</w:t>
      </w:r>
    </w:p>
    <w:p w14:paraId="4A9363FF" w14:textId="77777777" w:rsidR="008C1696" w:rsidRDefault="00FC0398">
      <w:pPr>
        <w:widowControl w:val="0"/>
        <w:kinsoku w:val="0"/>
        <w:spacing w:after="200" w:line="360" w:lineRule="auto"/>
        <w:ind w:firstLine="480"/>
        <w:rPr>
          <w:rFonts w:eastAsia="宋体"/>
          <w:lang w:eastAsia="zh-CN"/>
        </w:rPr>
      </w:pPr>
      <w:r>
        <w:rPr>
          <w:rFonts w:ascii="宋体" w:eastAsia="宋体" w:hAnsi="宋体" w:cs="宋体"/>
          <w:lang w:eastAsia="zh-CN"/>
        </w:rPr>
        <w:t>代理机构编号：</w:t>
      </w:r>
      <w:r>
        <w:rPr>
          <w:rFonts w:ascii="宋体" w:eastAsia="宋体" w:hAnsi="宋体" w:cs="宋体" w:hint="eastAsia"/>
          <w:lang w:eastAsia="zh-CN"/>
        </w:rPr>
        <w:t>1214-26401017WZY</w:t>
      </w:r>
    </w:p>
    <w:p w14:paraId="1370156A"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2.项目名称：核磁共振3.0T</w:t>
      </w:r>
    </w:p>
    <w:p w14:paraId="4DF24CF0"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3.采购方式：公开招标</w:t>
      </w:r>
      <w:bookmarkStart w:id="0" w:name="_GoBack"/>
      <w:bookmarkEnd w:id="0"/>
    </w:p>
    <w:p w14:paraId="637E6D5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4.预算金额：人民币2500万元</w:t>
      </w:r>
    </w:p>
    <w:p w14:paraId="0434F6B4"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5.最高限价：人民币2500万元</w:t>
      </w:r>
    </w:p>
    <w:p w14:paraId="7EE8F9E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6.采购需求：</w:t>
      </w:r>
    </w:p>
    <w:tbl>
      <w:tblPr>
        <w:tblStyle w:val="table"/>
        <w:tblW w:w="4750" w:type="pct"/>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662"/>
        <w:gridCol w:w="2141"/>
        <w:gridCol w:w="3451"/>
        <w:gridCol w:w="959"/>
        <w:gridCol w:w="1337"/>
      </w:tblGrid>
      <w:tr w:rsidR="008C1696" w14:paraId="4E6DD504" w14:textId="77777777">
        <w:trPr>
          <w:trHeight w:val="690"/>
          <w:jc w:val="center"/>
        </w:trPr>
        <w:tc>
          <w:tcPr>
            <w:tcW w:w="387" w:type="pct"/>
            <w:tcBorders>
              <w:bottom w:val="single" w:sz="8" w:space="0" w:color="000000"/>
              <w:right w:val="single" w:sz="8" w:space="0" w:color="000000"/>
            </w:tcBorders>
            <w:tcMar>
              <w:top w:w="10" w:type="dxa"/>
              <w:left w:w="108" w:type="dxa"/>
              <w:bottom w:w="10" w:type="dxa"/>
              <w:right w:w="108" w:type="dxa"/>
            </w:tcMar>
            <w:vAlign w:val="center"/>
          </w:tcPr>
          <w:p w14:paraId="4AC9158C"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rPr>
              <w:t>序号</w:t>
            </w:r>
            <w:proofErr w:type="spellEnd"/>
          </w:p>
        </w:tc>
        <w:tc>
          <w:tcPr>
            <w:tcW w:w="1252"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F4C7FE4"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rPr>
              <w:t>项目名称</w:t>
            </w:r>
            <w:proofErr w:type="spellEnd"/>
          </w:p>
        </w:tc>
        <w:tc>
          <w:tcPr>
            <w:tcW w:w="2018"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4D3141C"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rPr>
              <w:t>技术需求</w:t>
            </w:r>
            <w:proofErr w:type="spellEnd"/>
          </w:p>
        </w:tc>
        <w:tc>
          <w:tcPr>
            <w:tcW w:w="561"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0B75E8C"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rPr>
              <w:t>数量</w:t>
            </w:r>
            <w:proofErr w:type="spellEnd"/>
          </w:p>
        </w:tc>
        <w:tc>
          <w:tcPr>
            <w:tcW w:w="782" w:type="pct"/>
            <w:tcBorders>
              <w:left w:val="single" w:sz="8" w:space="0" w:color="000000"/>
              <w:bottom w:val="single" w:sz="8" w:space="0" w:color="000000"/>
            </w:tcBorders>
            <w:tcMar>
              <w:top w:w="10" w:type="dxa"/>
              <w:left w:w="108" w:type="dxa"/>
              <w:bottom w:w="10" w:type="dxa"/>
              <w:right w:w="108" w:type="dxa"/>
            </w:tcMar>
          </w:tcPr>
          <w:p w14:paraId="55B2FBAC" w14:textId="77777777" w:rsidR="008C1696" w:rsidRDefault="00FC0398">
            <w:pPr>
              <w:widowControl w:val="0"/>
              <w:kinsoku w:val="0"/>
              <w:spacing w:after="200" w:line="360" w:lineRule="auto"/>
              <w:jc w:val="center"/>
              <w:rPr>
                <w:color w:val="000000"/>
                <w:lang w:eastAsia="zh-CN"/>
              </w:rPr>
            </w:pPr>
            <w:r>
              <w:rPr>
                <w:rFonts w:ascii="宋体" w:eastAsia="宋体" w:hAnsi="宋体" w:cs="宋体"/>
                <w:color w:val="000000"/>
                <w:lang w:eastAsia="zh-CN"/>
              </w:rPr>
              <w:t>是否接受进口产品投标</w:t>
            </w:r>
          </w:p>
        </w:tc>
      </w:tr>
      <w:tr w:rsidR="008C1696" w14:paraId="7147C316" w14:textId="77777777">
        <w:trPr>
          <w:trHeight w:val="841"/>
          <w:jc w:val="center"/>
        </w:trPr>
        <w:tc>
          <w:tcPr>
            <w:tcW w:w="387" w:type="pct"/>
            <w:tcBorders>
              <w:top w:val="single" w:sz="8" w:space="0" w:color="000000"/>
              <w:right w:val="single" w:sz="8" w:space="0" w:color="000000"/>
            </w:tcBorders>
            <w:tcMar>
              <w:top w:w="10" w:type="dxa"/>
              <w:left w:w="108" w:type="dxa"/>
              <w:bottom w:w="10" w:type="dxa"/>
              <w:right w:w="108" w:type="dxa"/>
            </w:tcMar>
            <w:vAlign w:val="center"/>
          </w:tcPr>
          <w:p w14:paraId="6691EAFE" w14:textId="77777777" w:rsidR="008C1696" w:rsidRDefault="00FC0398">
            <w:pPr>
              <w:widowControl w:val="0"/>
              <w:kinsoku w:val="0"/>
              <w:spacing w:after="200" w:line="360" w:lineRule="auto"/>
              <w:jc w:val="center"/>
              <w:rPr>
                <w:color w:val="000000"/>
              </w:rPr>
            </w:pPr>
            <w:r>
              <w:rPr>
                <w:rFonts w:ascii="宋体" w:eastAsia="宋体" w:hAnsi="宋体" w:cs="宋体"/>
                <w:color w:val="000000"/>
              </w:rPr>
              <w:t>1</w:t>
            </w:r>
          </w:p>
        </w:tc>
        <w:tc>
          <w:tcPr>
            <w:tcW w:w="1252"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06F10BBC" w14:textId="77777777" w:rsidR="008C1696" w:rsidRDefault="00FC0398">
            <w:pPr>
              <w:widowControl w:val="0"/>
              <w:kinsoku w:val="0"/>
              <w:spacing w:after="200" w:line="360" w:lineRule="auto"/>
              <w:jc w:val="center"/>
              <w:rPr>
                <w:color w:val="000000"/>
              </w:rPr>
            </w:pPr>
            <w:r>
              <w:rPr>
                <w:rFonts w:ascii="宋体" w:eastAsia="宋体" w:hAnsi="宋体" w:cs="宋体"/>
                <w:color w:val="000000"/>
              </w:rPr>
              <w:t>核磁共振3.0T</w:t>
            </w:r>
          </w:p>
        </w:tc>
        <w:tc>
          <w:tcPr>
            <w:tcW w:w="2018"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685BEFA1" w14:textId="77777777" w:rsidR="008C1696" w:rsidRDefault="00FC0398">
            <w:pPr>
              <w:widowControl w:val="0"/>
              <w:kinsoku w:val="0"/>
              <w:spacing w:after="200" w:line="360" w:lineRule="auto"/>
              <w:jc w:val="center"/>
              <w:rPr>
                <w:color w:val="000000"/>
                <w:lang w:eastAsia="zh-CN"/>
              </w:rPr>
            </w:pPr>
            <w:r>
              <w:rPr>
                <w:rFonts w:ascii="宋体" w:eastAsia="宋体" w:hAnsi="宋体" w:cs="宋体"/>
                <w:color w:val="000000"/>
                <w:position w:val="-10"/>
                <w:lang w:eastAsia="zh-CN"/>
              </w:rPr>
              <w:t>供临床MRI图像诊断</w:t>
            </w:r>
          </w:p>
        </w:tc>
        <w:tc>
          <w:tcPr>
            <w:tcW w:w="561"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2A04E681" w14:textId="77777777" w:rsidR="008C1696" w:rsidRDefault="00FC0398">
            <w:pPr>
              <w:widowControl w:val="0"/>
              <w:kinsoku w:val="0"/>
              <w:spacing w:after="200" w:line="360" w:lineRule="auto"/>
              <w:jc w:val="center"/>
              <w:rPr>
                <w:color w:val="000000"/>
              </w:rPr>
            </w:pPr>
            <w:r>
              <w:rPr>
                <w:rFonts w:ascii="宋体" w:eastAsia="宋体" w:hAnsi="宋体" w:cs="宋体"/>
                <w:color w:val="000000"/>
              </w:rPr>
              <w:t>1套</w:t>
            </w:r>
          </w:p>
        </w:tc>
        <w:tc>
          <w:tcPr>
            <w:tcW w:w="782" w:type="pct"/>
            <w:tcBorders>
              <w:top w:val="single" w:sz="8" w:space="0" w:color="000000"/>
              <w:left w:val="single" w:sz="8" w:space="0" w:color="000000"/>
            </w:tcBorders>
            <w:tcMar>
              <w:top w:w="10" w:type="dxa"/>
              <w:left w:w="108" w:type="dxa"/>
              <w:bottom w:w="10" w:type="dxa"/>
              <w:right w:w="108" w:type="dxa"/>
            </w:tcMar>
            <w:vAlign w:val="center"/>
          </w:tcPr>
          <w:p w14:paraId="190BB5BD" w14:textId="77777777" w:rsidR="008C1696" w:rsidRDefault="00FC0398">
            <w:pPr>
              <w:widowControl w:val="0"/>
              <w:kinsoku w:val="0"/>
              <w:spacing w:after="200" w:line="360" w:lineRule="auto"/>
              <w:jc w:val="center"/>
              <w:rPr>
                <w:color w:val="000000"/>
              </w:rPr>
            </w:pPr>
            <w:r>
              <w:rPr>
                <w:rFonts w:ascii="宋体" w:eastAsia="宋体" w:hAnsi="宋体" w:cs="宋体"/>
                <w:color w:val="000000"/>
              </w:rPr>
              <w:t>是</w:t>
            </w:r>
          </w:p>
        </w:tc>
      </w:tr>
    </w:tbl>
    <w:p w14:paraId="6914225E" w14:textId="77777777" w:rsidR="008C1696" w:rsidRDefault="00FC0398">
      <w:pPr>
        <w:widowControl w:val="0"/>
        <w:kinsoku w:val="0"/>
        <w:spacing w:after="200" w:line="360" w:lineRule="auto"/>
        <w:ind w:firstLine="480"/>
        <w:rPr>
          <w:rFonts w:ascii="宋体" w:eastAsia="宋体" w:hAnsi="宋体" w:cs="宋体"/>
          <w:lang w:eastAsia="zh-CN"/>
        </w:rPr>
      </w:pPr>
      <w:r>
        <w:rPr>
          <w:rFonts w:ascii="宋体" w:eastAsia="宋体" w:hAnsi="宋体" w:cs="宋体"/>
          <w:lang w:eastAsia="zh-CN"/>
        </w:rPr>
        <w:t>7.合同履行期限：合同签订后90个日历日内安装调试完毕。</w:t>
      </w:r>
    </w:p>
    <w:p w14:paraId="44776842"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8.本项目（是/否）接受联合体投标：不接受联合体投标</w:t>
      </w:r>
    </w:p>
    <w:p w14:paraId="33E78C56" w14:textId="77777777" w:rsidR="008C1696" w:rsidRDefault="00FC0398">
      <w:pPr>
        <w:keepNext/>
        <w:keepLines/>
        <w:widowControl w:val="0"/>
        <w:kinsoku w:val="0"/>
        <w:spacing w:after="200" w:line="360" w:lineRule="auto"/>
        <w:rPr>
          <w:lang w:eastAsia="zh-CN"/>
        </w:rPr>
      </w:pPr>
      <w:r>
        <w:rPr>
          <w:rFonts w:ascii="宋体" w:eastAsia="宋体" w:hAnsi="宋体" w:cs="宋体"/>
          <w:b/>
          <w:bCs/>
          <w:lang w:eastAsia="zh-CN"/>
        </w:rPr>
        <w:t>二、申请人的资格要求</w:t>
      </w:r>
    </w:p>
    <w:p w14:paraId="54FF8958" w14:textId="77777777" w:rsidR="008C1696" w:rsidRDefault="00FC0398">
      <w:pPr>
        <w:widowControl w:val="0"/>
        <w:kinsoku w:val="0"/>
        <w:spacing w:after="200" w:line="360" w:lineRule="auto"/>
        <w:rPr>
          <w:lang w:eastAsia="zh-CN"/>
        </w:rPr>
      </w:pPr>
      <w:r>
        <w:rPr>
          <w:rFonts w:ascii="宋体" w:eastAsia="宋体" w:hAnsi="宋体" w:cs="宋体"/>
          <w:lang w:eastAsia="zh-CN"/>
        </w:rPr>
        <w:t>（一）满足《中华人民共和国政府采购法》第二十二条规定；</w:t>
      </w:r>
    </w:p>
    <w:p w14:paraId="6A44E775"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1.具有独立承担民事责任的能力（法人或者其他组织的营业执照等证明文件，自然人的身份证明）。</w:t>
      </w:r>
    </w:p>
    <w:p w14:paraId="70706252"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2.具有良好的商业信誉和健全的财务会计制度（提供2024年度</w:t>
      </w:r>
      <w:r>
        <w:rPr>
          <w:rFonts w:ascii="宋体" w:eastAsia="宋体" w:hAnsi="宋体" w:cs="宋体" w:hint="eastAsia"/>
          <w:lang w:eastAsia="zh-CN"/>
        </w:rPr>
        <w:t>或2025年度</w:t>
      </w:r>
      <w:r>
        <w:rPr>
          <w:rFonts w:ascii="宋体" w:eastAsia="宋体" w:hAnsi="宋体" w:cs="宋体"/>
          <w:lang w:eastAsia="zh-CN"/>
        </w:rPr>
        <w:t>的财务报告，至少包含资产负债表、利润表；或投标截止时间前六个月内银行出具的资信证明；成立不满一年无须提供）。</w:t>
      </w:r>
    </w:p>
    <w:p w14:paraId="2278D66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3.具有履行合同所必需的设备和专业技术能力（提供书面声明）。</w:t>
      </w:r>
    </w:p>
    <w:p w14:paraId="10C71082"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4.有依法缴纳税收和社会保障资金的良好记录（参加本次政府采购活动前6个月内至少一个月缴纳税收及缴纳社会保障资金的证明材料，投标人依法享受缓缴、免缴税收、社会保障资金的，需提供证明材料）。</w:t>
      </w:r>
    </w:p>
    <w:p w14:paraId="3FD0F6D6"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5.参加政府采购活动前三年内（成立时间不足三年的、自成立时间起），在经营活动中没有重大违法记录（提供书面声明，格式自拟，重大违法记录是指供应商因违法经营受到刑事处罚或责令停产停业、吊销许可证或者执照、较大数额罚款等行政处罚）。</w:t>
      </w:r>
    </w:p>
    <w:p w14:paraId="4E9A3EA4" w14:textId="77777777" w:rsidR="008C1696" w:rsidRDefault="00FC0398">
      <w:pPr>
        <w:widowControl w:val="0"/>
        <w:kinsoku w:val="0"/>
        <w:spacing w:after="200" w:line="276" w:lineRule="auto"/>
        <w:ind w:firstLine="480"/>
        <w:rPr>
          <w:lang w:eastAsia="zh-CN"/>
        </w:rPr>
      </w:pPr>
      <w:r>
        <w:rPr>
          <w:rFonts w:ascii="宋体" w:eastAsia="宋体" w:hAnsi="宋体" w:cs="宋体"/>
          <w:lang w:eastAsia="zh-CN"/>
        </w:rPr>
        <w:t>6.法律、行政法规规定的其他条件。</w:t>
      </w:r>
    </w:p>
    <w:p w14:paraId="0E61FDB0" w14:textId="77777777" w:rsidR="008C1696" w:rsidRDefault="00FC0398">
      <w:pPr>
        <w:widowControl w:val="0"/>
        <w:kinsoku w:val="0"/>
        <w:spacing w:after="200" w:line="360" w:lineRule="auto"/>
        <w:rPr>
          <w:lang w:eastAsia="zh-CN"/>
        </w:rPr>
      </w:pPr>
      <w:r>
        <w:rPr>
          <w:rFonts w:ascii="宋体" w:eastAsia="宋体" w:hAnsi="宋体" w:cs="宋体"/>
          <w:lang w:eastAsia="zh-CN"/>
        </w:rPr>
        <w:t>（二）落实政府采购政策需满足的资格要求：</w:t>
      </w:r>
    </w:p>
    <w:p w14:paraId="604DEFD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1.本项目属于货物类采购。根据《政府采购促进中小企业发展管理办法》（财库[2020]46号）、(苏</w:t>
      </w:r>
      <w:proofErr w:type="gramStart"/>
      <w:r>
        <w:rPr>
          <w:rFonts w:ascii="宋体" w:eastAsia="宋体" w:hAnsi="宋体" w:cs="宋体"/>
          <w:lang w:eastAsia="zh-CN"/>
        </w:rPr>
        <w:t>财购[</w:t>
      </w:r>
      <w:proofErr w:type="gramEnd"/>
      <w:r>
        <w:rPr>
          <w:rFonts w:ascii="宋体" w:eastAsia="宋体" w:hAnsi="宋体" w:cs="宋体"/>
          <w:lang w:eastAsia="zh-CN"/>
        </w:rPr>
        <w:t>2022]45号)的要求，本项目小型、微型企业在评标时享受10%价格扣除优惠政策。所称小型、微型企业须满足《政府采购促进中小企业发展管理办法》（财库[2020]46号）第二条和第四条的规定，采购货物全部由中小企业制造（货物由中小企业生产且使用该中小企业商号或者注册商标），不限制投标人企业规模。（投标人必须提供中小企业声明函（见格式））</w:t>
      </w:r>
    </w:p>
    <w:p w14:paraId="28F655E8"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2.中小</w:t>
      </w:r>
      <w:proofErr w:type="gramStart"/>
      <w:r>
        <w:rPr>
          <w:rFonts w:ascii="宋体" w:eastAsia="宋体" w:hAnsi="宋体" w:cs="宋体"/>
          <w:lang w:eastAsia="zh-CN"/>
        </w:rPr>
        <w:t>微企业</w:t>
      </w:r>
      <w:proofErr w:type="gramEnd"/>
      <w:r>
        <w:rPr>
          <w:rFonts w:ascii="宋体" w:eastAsia="宋体" w:hAnsi="宋体" w:cs="宋体"/>
          <w:lang w:eastAsia="zh-CN"/>
        </w:rPr>
        <w:t>划型标准请对照《关于印发中小企业划型标准规定的通知》（工信部联企业〔2011〕300号）（详见格式）。本项目采购标的对应的行业主要为</w:t>
      </w:r>
      <w:r>
        <w:rPr>
          <w:rFonts w:ascii="宋体" w:eastAsia="宋体" w:hAnsi="宋体" w:cs="宋体"/>
          <w:b/>
          <w:bCs/>
          <w:u w:val="single"/>
          <w:lang w:eastAsia="zh-CN"/>
        </w:rPr>
        <w:t>工业</w:t>
      </w:r>
      <w:r>
        <w:rPr>
          <w:rFonts w:ascii="宋体" w:eastAsia="宋体" w:hAnsi="宋体" w:cs="宋体"/>
          <w:lang w:eastAsia="zh-CN"/>
        </w:rPr>
        <w:t>。</w:t>
      </w:r>
    </w:p>
    <w:p w14:paraId="0D4A8079" w14:textId="77777777" w:rsidR="008C1696" w:rsidRDefault="00FC0398">
      <w:pPr>
        <w:widowControl w:val="0"/>
        <w:kinsoku w:val="0"/>
        <w:spacing w:after="200" w:line="360" w:lineRule="auto"/>
        <w:ind w:firstLine="480"/>
        <w:rPr>
          <w:rFonts w:ascii="宋体" w:eastAsia="宋体" w:hAnsi="宋体" w:cs="宋体"/>
          <w:lang w:eastAsia="zh-CN"/>
        </w:rPr>
      </w:pPr>
      <w:r>
        <w:rPr>
          <w:rFonts w:ascii="宋体" w:eastAsia="宋体" w:hAnsi="宋体" w:cs="宋体"/>
          <w:lang w:eastAsia="zh-CN"/>
        </w:rPr>
        <w:t>3. 本项目支持 《国务院办公厅关于在政府采购中实施本国产品标准及相关政策的通知》（国办发〔2025〕34号）政策。本项目政府采购活动中既有本国产品又有非本国产品参与竞争的，依法对本国产品给予20%价格扣除优惠政策。</w:t>
      </w:r>
    </w:p>
    <w:p w14:paraId="7E2F579A" w14:textId="77777777" w:rsidR="008C1696" w:rsidRDefault="00FC0398">
      <w:pPr>
        <w:widowControl w:val="0"/>
        <w:kinsoku w:val="0"/>
        <w:spacing w:after="200" w:line="360" w:lineRule="auto"/>
        <w:rPr>
          <w:lang w:eastAsia="zh-CN"/>
        </w:rPr>
      </w:pPr>
      <w:r>
        <w:rPr>
          <w:rFonts w:ascii="宋体" w:eastAsia="宋体" w:hAnsi="宋体" w:cs="宋体"/>
          <w:lang w:eastAsia="zh-CN"/>
        </w:rPr>
        <w:t>（三）本项目的特定资格要求： </w:t>
      </w:r>
    </w:p>
    <w:p w14:paraId="7940B13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法定代表人授权书（原件）（同时提供法定代表人和被授权人身份证复印件以及被授权人近6个月内至少1个月的投标人为其缴纳社会保障资金记录，如法定代表人签署文件则无需出具授权书，仅需提供法定代表人身份证复印件。投标人依法享受缓缴、免缴社会保障资金的提供证明材料，</w:t>
      </w:r>
      <w:proofErr w:type="gramStart"/>
      <w:r>
        <w:rPr>
          <w:rFonts w:ascii="宋体" w:eastAsia="宋体" w:hAnsi="宋体" w:cs="宋体"/>
          <w:lang w:eastAsia="zh-CN"/>
        </w:rPr>
        <w:t>如若因</w:t>
      </w:r>
      <w:proofErr w:type="gramEnd"/>
      <w:r>
        <w:rPr>
          <w:rFonts w:ascii="宋体" w:eastAsia="宋体" w:hAnsi="宋体" w:cs="宋体"/>
          <w:lang w:eastAsia="zh-CN"/>
        </w:rPr>
        <w:t>成立时间未进行缴纳社会保障资金的，需提供说明，如被授权人为退休人员，需提供与投标人的劳动关系证明，包括但不限于返聘合同、待遇发放证明等）。</w:t>
      </w:r>
    </w:p>
    <w:p w14:paraId="41DC92E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2.如果投标产品为进口产品，且投标人为代理商的，需提供如下授权文件之一：</w:t>
      </w:r>
    </w:p>
    <w:p w14:paraId="45FD9498"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2.1制造商出具的授权书并加盖公章，格式自拟。</w:t>
      </w:r>
    </w:p>
    <w:p w14:paraId="2C3A66C8"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2.2制造商的国内控股子公司或代理人出具的授权书并加盖公章，格式自拟。</w:t>
      </w:r>
    </w:p>
    <w:p w14:paraId="5785DF25"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2.3制造商对授权的区域代理商出具的授权书及该区域代理商给投标人出具的授权书。</w:t>
      </w:r>
    </w:p>
    <w:p w14:paraId="45CE7C2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2.4投标人取得的产品代理证书。</w:t>
      </w:r>
    </w:p>
    <w:p w14:paraId="1D7D218F"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3.投标人所投设备按国家规定须进行3C强制认证的，须提供3C证书，投标时需提供复印件并加盖公章。</w:t>
      </w:r>
    </w:p>
    <w:p w14:paraId="647D326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4.如根据国家相关政策规定，属于医疗器械监督管理范畴内的设备，需具备以下特定资格：</w:t>
      </w:r>
    </w:p>
    <w:p w14:paraId="32048AB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4.1投标人须提供有效的医疗器械产品注册证或产品备案凭证，投标时需提供复印件并加盖公章；</w:t>
      </w:r>
    </w:p>
    <w:p w14:paraId="734B5A4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4.2若投标人为代理商，须具有有效的医疗器械经营许可证或医疗器械经营备案凭证，投标时需提供复印件并加盖公章；</w:t>
      </w:r>
    </w:p>
    <w:p w14:paraId="2CD2A1DF"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4.3若投标人为生产商\制造商，须具有有效的医疗器械生产许可证或生产备案凭证（医疗器械生产许可证如有医疗器械生产产品登记表的须一并提供），投标时需提供复印件并加盖公章。</w:t>
      </w:r>
    </w:p>
    <w:p w14:paraId="2798A04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4.4如根据国家相关政策规定，不属于医疗器械监督管理范畴内的设备，需提供证明文件（</w:t>
      </w:r>
      <w:proofErr w:type="gramStart"/>
      <w:r>
        <w:rPr>
          <w:rFonts w:ascii="宋体" w:eastAsia="宋体" w:hAnsi="宋体" w:cs="宋体"/>
          <w:lang w:eastAsia="zh-CN"/>
        </w:rPr>
        <w:t>本设备</w:t>
      </w:r>
      <w:proofErr w:type="gramEnd"/>
      <w:r>
        <w:rPr>
          <w:rFonts w:ascii="宋体" w:eastAsia="宋体" w:hAnsi="宋体" w:cs="宋体"/>
          <w:lang w:eastAsia="zh-CN"/>
        </w:rPr>
        <w:t>不属于医疗器械的承诺书）并加盖公章。</w:t>
      </w:r>
    </w:p>
    <w:p w14:paraId="2549D3CF" w14:textId="77777777" w:rsidR="008C1696" w:rsidRDefault="00FC0398">
      <w:pPr>
        <w:widowControl w:val="0"/>
        <w:kinsoku w:val="0"/>
        <w:spacing w:after="200" w:line="360" w:lineRule="auto"/>
        <w:ind w:firstLine="480"/>
        <w:rPr>
          <w:lang w:eastAsia="zh-CN"/>
        </w:rPr>
      </w:pPr>
      <w:r>
        <w:rPr>
          <w:rFonts w:ascii="宋体" w:eastAsia="宋体" w:hAnsi="宋体" w:cs="宋体"/>
          <w:b/>
          <w:bCs/>
          <w:lang w:eastAsia="zh-CN"/>
        </w:rPr>
        <w:t>5.本项目接受进口产品投标。</w:t>
      </w:r>
    </w:p>
    <w:p w14:paraId="1C4F6406"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6.拒绝下述供应商参加本次采购活动的情形：</w:t>
      </w:r>
    </w:p>
    <w:p w14:paraId="2CBCFA05"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6.1供应商单位负责人为同一人或者存在直接控股、管理关系的不同供应商，不得参加同一合同项下的政府采购活动。</w:t>
      </w:r>
    </w:p>
    <w:p w14:paraId="68D0625D"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6.2凡为采购项目提供整体设计、规范编制或者项目管理、监理、检测等服务的供应商，不得再参加本项目的采购活动。</w:t>
      </w:r>
    </w:p>
    <w:p w14:paraId="1D5A6DB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6.3拒绝列入失信被执行人、重大税收违法案件当事人名单、政府采购严重违法失信行为记录名单的供应商参与政府采购活动。</w:t>
      </w:r>
    </w:p>
    <w:p w14:paraId="3130D157" w14:textId="77777777" w:rsidR="008C1696" w:rsidRDefault="00FC0398">
      <w:pPr>
        <w:widowControl w:val="0"/>
        <w:kinsoku w:val="0"/>
        <w:spacing w:after="200" w:line="360" w:lineRule="auto"/>
        <w:rPr>
          <w:lang w:eastAsia="zh-CN"/>
        </w:rPr>
      </w:pPr>
      <w:r>
        <w:rPr>
          <w:rFonts w:ascii="宋体" w:eastAsia="宋体" w:hAnsi="宋体" w:cs="宋体"/>
          <w:b/>
          <w:bCs/>
          <w:lang w:eastAsia="zh-CN"/>
        </w:rPr>
        <w:t>三、获取招标文件</w:t>
      </w:r>
    </w:p>
    <w:p w14:paraId="38DBBCBD"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时间：自公告发布之日起五个工作日，每天上午9：00至11:30，下午13:30至17:00（北京时间，法定节假日除外）</w:t>
      </w:r>
    </w:p>
    <w:p w14:paraId="60E4791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地点：南京市雨花台区软件大道</w:t>
      </w:r>
      <w:proofErr w:type="gramStart"/>
      <w:r>
        <w:rPr>
          <w:rFonts w:ascii="宋体" w:eastAsia="宋体" w:hAnsi="宋体" w:cs="宋体"/>
          <w:lang w:eastAsia="zh-CN"/>
        </w:rPr>
        <w:t>21号苏豪国际</w:t>
      </w:r>
      <w:proofErr w:type="gramEnd"/>
      <w:r>
        <w:rPr>
          <w:rFonts w:ascii="宋体" w:eastAsia="宋体" w:hAnsi="宋体" w:cs="宋体"/>
          <w:lang w:eastAsia="zh-CN"/>
        </w:rPr>
        <w:t>广场北园（</w:t>
      </w:r>
      <w:proofErr w:type="gramStart"/>
      <w:r>
        <w:rPr>
          <w:rFonts w:ascii="宋体" w:eastAsia="宋体" w:hAnsi="宋体" w:cs="宋体"/>
          <w:lang w:eastAsia="zh-CN"/>
        </w:rPr>
        <w:t>原舜天</w:t>
      </w:r>
      <w:proofErr w:type="gramEnd"/>
      <w:r>
        <w:rPr>
          <w:rFonts w:ascii="宋体" w:eastAsia="宋体" w:hAnsi="宋体" w:cs="宋体"/>
          <w:lang w:eastAsia="zh-CN"/>
        </w:rPr>
        <w:t>集团）C座617室</w:t>
      </w:r>
    </w:p>
    <w:p w14:paraId="3806972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方式：文本或电子版本</w:t>
      </w:r>
    </w:p>
    <w:p w14:paraId="6FE0F87F"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售价：人民币500元/套,纸质文件获取地址为：南京市雨花台区软件大道</w:t>
      </w:r>
      <w:proofErr w:type="gramStart"/>
      <w:r>
        <w:rPr>
          <w:rFonts w:ascii="宋体" w:eastAsia="宋体" w:hAnsi="宋体" w:cs="宋体"/>
          <w:lang w:eastAsia="zh-CN"/>
        </w:rPr>
        <w:t>21号苏豪国际</w:t>
      </w:r>
      <w:proofErr w:type="gramEnd"/>
      <w:r>
        <w:rPr>
          <w:rFonts w:ascii="宋体" w:eastAsia="宋体" w:hAnsi="宋体" w:cs="宋体"/>
          <w:lang w:eastAsia="zh-CN"/>
        </w:rPr>
        <w:t>广场北园（</w:t>
      </w:r>
      <w:proofErr w:type="gramStart"/>
      <w:r>
        <w:rPr>
          <w:rFonts w:ascii="宋体" w:eastAsia="宋体" w:hAnsi="宋体" w:cs="宋体"/>
          <w:lang w:eastAsia="zh-CN"/>
        </w:rPr>
        <w:t>原舜天</w:t>
      </w:r>
      <w:proofErr w:type="gramEnd"/>
      <w:r>
        <w:rPr>
          <w:rFonts w:ascii="宋体" w:eastAsia="宋体" w:hAnsi="宋体" w:cs="宋体"/>
          <w:lang w:eastAsia="zh-CN"/>
        </w:rPr>
        <w:t>集团）C座617室</w:t>
      </w:r>
    </w:p>
    <w:p w14:paraId="24AA17B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标书汇款信息：（请与标</w:t>
      </w:r>
      <w:proofErr w:type="gramStart"/>
      <w:r>
        <w:rPr>
          <w:rFonts w:ascii="宋体" w:eastAsia="宋体" w:hAnsi="宋体" w:cs="宋体"/>
          <w:lang w:eastAsia="zh-CN"/>
        </w:rPr>
        <w:t>务</w:t>
      </w:r>
      <w:proofErr w:type="gramEnd"/>
      <w:r>
        <w:rPr>
          <w:rFonts w:ascii="宋体" w:eastAsia="宋体" w:hAnsi="宋体" w:cs="宋体"/>
          <w:lang w:eastAsia="zh-CN"/>
        </w:rPr>
        <w:t>助理朱笑青（电话：025-52875975  邮箱：zxq@sumex.com.cn或zxq@sohockgroup.com）联系，发送付款水单、招标编号、包号、公司名称、项目名称、联系人和电话到邮箱，标书售出不退）</w:t>
      </w:r>
    </w:p>
    <w:p w14:paraId="2C5CEA27"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开户名称：江苏苏豪创新科技集团高科有限公司</w:t>
      </w:r>
    </w:p>
    <w:p w14:paraId="038F9AC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开 户 行：工商银行南京白下支行</w:t>
      </w:r>
    </w:p>
    <w:p w14:paraId="3730CDFB" w14:textId="77777777" w:rsidR="008C1696" w:rsidRDefault="00FC0398">
      <w:pPr>
        <w:widowControl w:val="0"/>
        <w:kinsoku w:val="0"/>
        <w:spacing w:after="200" w:line="360" w:lineRule="auto"/>
        <w:ind w:firstLine="480"/>
        <w:rPr>
          <w:lang w:eastAsia="zh-CN"/>
        </w:rPr>
      </w:pPr>
      <w:proofErr w:type="gramStart"/>
      <w:r>
        <w:rPr>
          <w:rFonts w:ascii="宋体" w:eastAsia="宋体" w:hAnsi="宋体" w:cs="宋体"/>
          <w:lang w:eastAsia="zh-CN"/>
        </w:rPr>
        <w:t>账</w:t>
      </w:r>
      <w:proofErr w:type="gramEnd"/>
      <w:r>
        <w:rPr>
          <w:rFonts w:ascii="宋体" w:eastAsia="宋体" w:hAnsi="宋体" w:cs="宋体"/>
          <w:lang w:eastAsia="zh-CN"/>
        </w:rPr>
        <w:t xml:space="preserve">    号：4301 0131 1910 0888 895</w:t>
      </w:r>
    </w:p>
    <w:p w14:paraId="665AF74A" w14:textId="77777777" w:rsidR="008C1696" w:rsidRDefault="00FC0398">
      <w:pPr>
        <w:widowControl w:val="0"/>
        <w:kinsoku w:val="0"/>
        <w:spacing w:after="200" w:line="360" w:lineRule="auto"/>
        <w:rPr>
          <w:lang w:eastAsia="zh-CN"/>
        </w:rPr>
      </w:pPr>
      <w:r>
        <w:rPr>
          <w:rFonts w:ascii="宋体" w:eastAsia="宋体" w:hAnsi="宋体" w:cs="宋体"/>
          <w:b/>
          <w:bCs/>
          <w:lang w:eastAsia="zh-CN"/>
        </w:rPr>
        <w:t>四、提交投标文件截止时间、开标时间和地点</w:t>
      </w:r>
    </w:p>
    <w:p w14:paraId="4ACDBB4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投标文件接收截止时间：2026年</w:t>
      </w:r>
      <w:r>
        <w:rPr>
          <w:rFonts w:ascii="宋体" w:eastAsia="宋体" w:hAnsi="宋体" w:cs="宋体" w:hint="eastAsia"/>
          <w:lang w:eastAsia="zh-CN"/>
        </w:rPr>
        <w:t>02</w:t>
      </w:r>
      <w:r>
        <w:rPr>
          <w:rFonts w:ascii="宋体" w:eastAsia="宋体" w:hAnsi="宋体" w:cs="宋体"/>
          <w:lang w:eastAsia="zh-CN"/>
        </w:rPr>
        <w:t>月</w:t>
      </w:r>
      <w:r>
        <w:rPr>
          <w:rFonts w:ascii="宋体" w:eastAsia="宋体" w:hAnsi="宋体" w:cs="宋体" w:hint="eastAsia"/>
          <w:lang w:eastAsia="zh-CN"/>
        </w:rPr>
        <w:t>05</w:t>
      </w:r>
      <w:r>
        <w:rPr>
          <w:rFonts w:ascii="宋体" w:eastAsia="宋体" w:hAnsi="宋体" w:cs="宋体"/>
          <w:lang w:eastAsia="zh-CN"/>
        </w:rPr>
        <w:t>日09时30分。</w:t>
      </w:r>
    </w:p>
    <w:p w14:paraId="51978EFA"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投标文件接收地点：南京市雨花台区软件大道</w:t>
      </w:r>
      <w:proofErr w:type="gramStart"/>
      <w:r>
        <w:rPr>
          <w:rFonts w:ascii="宋体" w:eastAsia="宋体" w:hAnsi="宋体" w:cs="宋体"/>
          <w:lang w:eastAsia="zh-CN"/>
        </w:rPr>
        <w:t>21号苏豪国际</w:t>
      </w:r>
      <w:proofErr w:type="gramEnd"/>
      <w:r>
        <w:rPr>
          <w:rFonts w:ascii="宋体" w:eastAsia="宋体" w:hAnsi="宋体" w:cs="宋体"/>
          <w:lang w:eastAsia="zh-CN"/>
        </w:rPr>
        <w:t>广场北园（</w:t>
      </w:r>
      <w:proofErr w:type="gramStart"/>
      <w:r>
        <w:rPr>
          <w:rFonts w:ascii="宋体" w:eastAsia="宋体" w:hAnsi="宋体" w:cs="宋体"/>
          <w:lang w:eastAsia="zh-CN"/>
        </w:rPr>
        <w:t>原舜天</w:t>
      </w:r>
      <w:proofErr w:type="gramEnd"/>
      <w:r>
        <w:rPr>
          <w:rFonts w:ascii="宋体" w:eastAsia="宋体" w:hAnsi="宋体" w:cs="宋体"/>
          <w:lang w:eastAsia="zh-CN"/>
        </w:rPr>
        <w:t>集团）C座62</w:t>
      </w:r>
      <w:r w:rsidR="00B913F2">
        <w:rPr>
          <w:rFonts w:ascii="宋体" w:eastAsia="宋体" w:hAnsi="宋体" w:cs="宋体"/>
          <w:lang w:eastAsia="zh-CN"/>
        </w:rPr>
        <w:t>6</w:t>
      </w:r>
      <w:r>
        <w:rPr>
          <w:rFonts w:ascii="宋体" w:eastAsia="宋体" w:hAnsi="宋体" w:cs="宋体"/>
          <w:lang w:eastAsia="zh-CN"/>
        </w:rPr>
        <w:t>室（开标室）。</w:t>
      </w:r>
    </w:p>
    <w:p w14:paraId="3E54FF6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投标文件接收人：招标代理机构。</w:t>
      </w:r>
    </w:p>
    <w:p w14:paraId="5DD64863" w14:textId="77777777" w:rsidR="008C1696" w:rsidRDefault="00FC0398">
      <w:pPr>
        <w:keepNext/>
        <w:keepLines/>
        <w:widowControl w:val="0"/>
        <w:kinsoku w:val="0"/>
        <w:spacing w:after="200" w:line="360" w:lineRule="auto"/>
        <w:rPr>
          <w:lang w:eastAsia="zh-CN"/>
        </w:rPr>
      </w:pPr>
      <w:r>
        <w:rPr>
          <w:rFonts w:ascii="宋体" w:eastAsia="宋体" w:hAnsi="宋体" w:cs="宋体"/>
          <w:b/>
          <w:bCs/>
          <w:lang w:eastAsia="zh-CN"/>
        </w:rPr>
        <w:t>五、公告期限</w:t>
      </w:r>
    </w:p>
    <w:p w14:paraId="00A3EC7D"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自本公告发布之日起5个工作日。</w:t>
      </w:r>
    </w:p>
    <w:p w14:paraId="2BB427D1" w14:textId="77777777" w:rsidR="008C1696" w:rsidRDefault="00FC0398">
      <w:pPr>
        <w:keepNext/>
        <w:keepLines/>
        <w:widowControl w:val="0"/>
        <w:kinsoku w:val="0"/>
        <w:spacing w:after="200" w:line="360" w:lineRule="auto"/>
        <w:rPr>
          <w:lang w:eastAsia="zh-CN"/>
        </w:rPr>
      </w:pPr>
      <w:r>
        <w:rPr>
          <w:rFonts w:ascii="宋体" w:eastAsia="宋体" w:hAnsi="宋体" w:cs="宋体"/>
          <w:b/>
          <w:bCs/>
          <w:lang w:eastAsia="zh-CN"/>
        </w:rPr>
        <w:t>六、其他补充事宜</w:t>
      </w:r>
    </w:p>
    <w:p w14:paraId="39683D71"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1.本项目不收取投标保证金。</w:t>
      </w:r>
    </w:p>
    <w:p w14:paraId="6F09E616" w14:textId="77777777" w:rsidR="008C1696" w:rsidRDefault="00FC0398">
      <w:pPr>
        <w:widowControl w:val="0"/>
        <w:kinsoku w:val="0"/>
        <w:spacing w:after="200" w:line="360" w:lineRule="auto"/>
        <w:ind w:firstLine="480"/>
      </w:pPr>
      <w:r>
        <w:rPr>
          <w:rFonts w:ascii="宋体" w:eastAsia="宋体" w:hAnsi="宋体" w:cs="宋体"/>
        </w:rPr>
        <w:t>2.本项目公告在《江苏政府采购网》（</w:t>
      </w:r>
      <w:proofErr w:type="spellStart"/>
      <w:r>
        <w:rPr>
          <w:rFonts w:ascii="宋体" w:eastAsia="宋体" w:hAnsi="宋体" w:cs="宋体"/>
        </w:rPr>
        <w:t>www.ccgp-jiangsu.gov.cn）发布</w:t>
      </w:r>
      <w:proofErr w:type="spellEnd"/>
      <w:r>
        <w:rPr>
          <w:rFonts w:ascii="宋体" w:eastAsia="宋体" w:hAnsi="宋体" w:cs="宋体"/>
        </w:rPr>
        <w:t>。</w:t>
      </w:r>
    </w:p>
    <w:p w14:paraId="69CCCDD4"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3.本项目支持节能环保产品 (财库[2019]9号)、(财库[2019]18号)、(财库[2019]19号)；支持中小</w:t>
      </w:r>
      <w:proofErr w:type="gramStart"/>
      <w:r>
        <w:rPr>
          <w:rFonts w:ascii="宋体" w:eastAsia="宋体" w:hAnsi="宋体" w:cs="宋体"/>
          <w:lang w:eastAsia="zh-CN"/>
        </w:rPr>
        <w:t>微企业</w:t>
      </w:r>
      <w:proofErr w:type="gramEnd"/>
      <w:r>
        <w:rPr>
          <w:rFonts w:ascii="宋体" w:eastAsia="宋体" w:hAnsi="宋体" w:cs="宋体"/>
          <w:lang w:eastAsia="zh-CN"/>
        </w:rPr>
        <w:t>(财库[2020]46号)、(苏</w:t>
      </w:r>
      <w:proofErr w:type="gramStart"/>
      <w:r>
        <w:rPr>
          <w:rFonts w:ascii="宋体" w:eastAsia="宋体" w:hAnsi="宋体" w:cs="宋体"/>
          <w:lang w:eastAsia="zh-CN"/>
        </w:rPr>
        <w:t>财购[</w:t>
      </w:r>
      <w:proofErr w:type="gramEnd"/>
      <w:r>
        <w:rPr>
          <w:rFonts w:ascii="宋体" w:eastAsia="宋体" w:hAnsi="宋体" w:cs="宋体"/>
          <w:lang w:eastAsia="zh-CN"/>
        </w:rPr>
        <w:t>2022]45号)、(工信部联企业[2011]300号)；支持监狱企业(财库[2014]68号)；促进残疾人就业(财库[2017]141号)；（国办发〔2025〕34号）等政策。</w:t>
      </w:r>
    </w:p>
    <w:p w14:paraId="71013752" w14:textId="77777777" w:rsidR="008C1696" w:rsidRDefault="00FC0398">
      <w:pPr>
        <w:widowControl w:val="0"/>
        <w:kinsoku w:val="0"/>
        <w:spacing w:after="200" w:line="276" w:lineRule="auto"/>
        <w:rPr>
          <w:lang w:eastAsia="zh-CN"/>
        </w:rPr>
      </w:pPr>
      <w:r>
        <w:rPr>
          <w:rFonts w:ascii="宋体" w:eastAsia="宋体" w:hAnsi="宋体" w:cs="宋体"/>
          <w:b/>
          <w:bCs/>
          <w:position w:val="-10"/>
          <w:lang w:eastAsia="zh-CN"/>
        </w:rPr>
        <w:t>七、对本次招标提出询问，请按以下方式联系。</w:t>
      </w:r>
    </w:p>
    <w:p w14:paraId="56B447EA"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1.采购人信息</w:t>
      </w:r>
    </w:p>
    <w:p w14:paraId="5D37B10D"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 xml:space="preserve">名称：江苏省肿瘤医院         </w:t>
      </w:r>
    </w:p>
    <w:p w14:paraId="3C901FC8"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地址：南京市百子亭42号</w:t>
      </w:r>
    </w:p>
    <w:p w14:paraId="00201041"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联系方式：康老师</w:t>
      </w:r>
    </w:p>
    <w:p w14:paraId="691C43DC"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联系电话：025-83283339</w:t>
      </w:r>
    </w:p>
    <w:p w14:paraId="7C643C3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2.采购代理机构信息</w:t>
      </w:r>
    </w:p>
    <w:p w14:paraId="2C67FF46"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 xml:space="preserve">名称：江苏苏豪创新科技集团高科有限公司 </w:t>
      </w:r>
    </w:p>
    <w:p w14:paraId="2CB8F7DF"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地址：南京市雨花台区软件大道</w:t>
      </w:r>
      <w:proofErr w:type="gramStart"/>
      <w:r>
        <w:rPr>
          <w:rFonts w:ascii="宋体" w:eastAsia="宋体" w:hAnsi="宋体" w:cs="宋体"/>
          <w:lang w:eastAsia="zh-CN"/>
        </w:rPr>
        <w:t>21号苏豪国际</w:t>
      </w:r>
      <w:proofErr w:type="gramEnd"/>
      <w:r>
        <w:rPr>
          <w:rFonts w:ascii="宋体" w:eastAsia="宋体" w:hAnsi="宋体" w:cs="宋体"/>
          <w:lang w:eastAsia="zh-CN"/>
        </w:rPr>
        <w:t>广场北园（</w:t>
      </w:r>
      <w:proofErr w:type="gramStart"/>
      <w:r>
        <w:rPr>
          <w:rFonts w:ascii="宋体" w:eastAsia="宋体" w:hAnsi="宋体" w:cs="宋体"/>
          <w:lang w:eastAsia="zh-CN"/>
        </w:rPr>
        <w:t>原舜天</w:t>
      </w:r>
      <w:proofErr w:type="gramEnd"/>
      <w:r>
        <w:rPr>
          <w:rFonts w:ascii="宋体" w:eastAsia="宋体" w:hAnsi="宋体" w:cs="宋体"/>
          <w:lang w:eastAsia="zh-CN"/>
        </w:rPr>
        <w:t>集团）C座617室</w:t>
      </w:r>
    </w:p>
    <w:p w14:paraId="4F09FEE0"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联系人：吴志叶、吴</w:t>
      </w:r>
      <w:proofErr w:type="gramStart"/>
      <w:r>
        <w:rPr>
          <w:rFonts w:ascii="宋体" w:eastAsia="宋体" w:hAnsi="宋体" w:cs="宋体"/>
          <w:lang w:eastAsia="zh-CN"/>
        </w:rPr>
        <w:t>岢</w:t>
      </w:r>
      <w:proofErr w:type="gramEnd"/>
      <w:r>
        <w:rPr>
          <w:rFonts w:ascii="宋体" w:eastAsia="宋体" w:hAnsi="宋体" w:cs="宋体"/>
          <w:lang w:eastAsia="zh-CN"/>
        </w:rPr>
        <w:t>非、朱笑青（标</w:t>
      </w:r>
      <w:proofErr w:type="gramStart"/>
      <w:r>
        <w:rPr>
          <w:rFonts w:ascii="宋体" w:eastAsia="宋体" w:hAnsi="宋体" w:cs="宋体"/>
          <w:lang w:eastAsia="zh-CN"/>
        </w:rPr>
        <w:t>务</w:t>
      </w:r>
      <w:proofErr w:type="gramEnd"/>
      <w:r>
        <w:rPr>
          <w:rFonts w:ascii="宋体" w:eastAsia="宋体" w:hAnsi="宋体" w:cs="宋体"/>
          <w:lang w:eastAsia="zh-CN"/>
        </w:rPr>
        <w:t>助理）</w:t>
      </w:r>
    </w:p>
    <w:p w14:paraId="4D83C18C"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联系电话：025-52875936、025-52875983、025-52875975</w:t>
      </w:r>
    </w:p>
    <w:p w14:paraId="52A50075" w14:textId="77777777" w:rsidR="008C1696" w:rsidRDefault="00FC0398">
      <w:pPr>
        <w:widowControl w:val="0"/>
        <w:kinsoku w:val="0"/>
        <w:spacing w:after="200" w:line="360" w:lineRule="auto"/>
        <w:ind w:firstLine="600"/>
        <w:jc w:val="right"/>
        <w:rPr>
          <w:sz w:val="30"/>
          <w:szCs w:val="30"/>
          <w:lang w:eastAsia="zh-CN"/>
        </w:rPr>
      </w:pPr>
      <w:r>
        <w:rPr>
          <w:sz w:val="30"/>
          <w:szCs w:val="30"/>
          <w:lang w:eastAsia="zh-CN"/>
        </w:rPr>
        <w:t> </w:t>
      </w:r>
    </w:p>
    <w:p w14:paraId="1F0F7839" w14:textId="77777777" w:rsidR="008C1696" w:rsidRDefault="00FC0398">
      <w:pPr>
        <w:pStyle w:val="1"/>
        <w:widowControl w:val="0"/>
        <w:kinsoku w:val="0"/>
        <w:spacing w:before="0" w:after="0" w:line="360" w:lineRule="auto"/>
        <w:jc w:val="center"/>
        <w:rPr>
          <w:rFonts w:ascii="Times New Roman" w:hAnsi="Times New Roman" w:cs="Times New Roman"/>
          <w:sz w:val="44"/>
          <w:szCs w:val="44"/>
          <w:lang w:eastAsia="zh-CN"/>
        </w:rPr>
      </w:pPr>
      <w:r>
        <w:rPr>
          <w:rFonts w:ascii="Times New Roman" w:hAnsi="Times New Roman" w:cs="Times New Roman"/>
          <w:sz w:val="44"/>
          <w:szCs w:val="44"/>
          <w:lang w:eastAsia="zh-CN"/>
        </w:rPr>
        <w:br w:type="page"/>
      </w:r>
      <w:r>
        <w:rPr>
          <w:rFonts w:ascii="宋体" w:eastAsia="宋体" w:hAnsi="宋体" w:cs="宋体"/>
          <w:kern w:val="36"/>
          <w:sz w:val="44"/>
          <w:szCs w:val="44"/>
          <w:lang w:eastAsia="zh-CN"/>
        </w:rPr>
        <w:t>第二章  投标人须知</w:t>
      </w:r>
    </w:p>
    <w:p w14:paraId="2F83F5E1" w14:textId="77777777" w:rsidR="008C1696" w:rsidRDefault="008C1696">
      <w:pPr>
        <w:widowControl w:val="0"/>
        <w:kinsoku w:val="0"/>
        <w:spacing w:after="200" w:line="276" w:lineRule="auto"/>
        <w:rPr>
          <w:lang w:eastAsia="zh-CN"/>
        </w:rPr>
      </w:pPr>
    </w:p>
    <w:p w14:paraId="747C840A" w14:textId="77777777" w:rsidR="008C1696" w:rsidRDefault="00FC0398">
      <w:pPr>
        <w:widowControl w:val="0"/>
        <w:kinsoku w:val="0"/>
        <w:spacing w:after="200" w:line="276" w:lineRule="auto"/>
        <w:jc w:val="center"/>
        <w:rPr>
          <w:sz w:val="32"/>
          <w:szCs w:val="32"/>
        </w:rPr>
      </w:pPr>
      <w:proofErr w:type="spellStart"/>
      <w:r>
        <w:rPr>
          <w:rFonts w:ascii="宋体" w:eastAsia="宋体" w:hAnsi="宋体" w:cs="宋体"/>
          <w:b/>
          <w:bCs/>
          <w:position w:val="-10"/>
          <w:sz w:val="32"/>
          <w:szCs w:val="32"/>
        </w:rPr>
        <w:t>投标人须知前附表</w:t>
      </w:r>
      <w:proofErr w:type="spellEnd"/>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9"/>
        <w:gridCol w:w="2245"/>
        <w:gridCol w:w="5610"/>
      </w:tblGrid>
      <w:tr w:rsidR="008C1696" w14:paraId="4F9E5017" w14:textId="77777777">
        <w:trPr>
          <w:trHeight w:val="90"/>
        </w:trPr>
        <w:tc>
          <w:tcPr>
            <w:tcW w:w="704" w:type="dxa"/>
            <w:tcBorders>
              <w:bottom w:val="single" w:sz="6" w:space="0" w:color="000000"/>
              <w:right w:val="single" w:sz="6" w:space="0" w:color="000000"/>
            </w:tcBorders>
            <w:tcMar>
              <w:top w:w="8" w:type="dxa"/>
              <w:left w:w="108" w:type="dxa"/>
              <w:bottom w:w="8" w:type="dxa"/>
              <w:right w:w="108" w:type="dxa"/>
            </w:tcMar>
            <w:vAlign w:val="center"/>
          </w:tcPr>
          <w:p w14:paraId="67E26286"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序号</w:t>
            </w:r>
            <w:proofErr w:type="spellEnd"/>
          </w:p>
        </w:tc>
        <w:tc>
          <w:tcPr>
            <w:tcW w:w="2268"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2EAA849"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内容</w:t>
            </w:r>
            <w:proofErr w:type="spellEnd"/>
          </w:p>
        </w:tc>
        <w:tc>
          <w:tcPr>
            <w:tcW w:w="5670" w:type="dxa"/>
            <w:tcBorders>
              <w:left w:val="single" w:sz="6" w:space="0" w:color="000000"/>
              <w:bottom w:val="single" w:sz="6" w:space="0" w:color="000000"/>
            </w:tcBorders>
            <w:tcMar>
              <w:top w:w="8" w:type="dxa"/>
              <w:left w:w="108" w:type="dxa"/>
              <w:bottom w:w="8" w:type="dxa"/>
              <w:right w:w="108" w:type="dxa"/>
            </w:tcMar>
            <w:vAlign w:val="center"/>
          </w:tcPr>
          <w:p w14:paraId="2F46F128"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说明及要求</w:t>
            </w:r>
            <w:proofErr w:type="spellEnd"/>
          </w:p>
        </w:tc>
      </w:tr>
      <w:tr w:rsidR="008C1696" w14:paraId="445F5D76"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7363EA"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1</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0CCCE83"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特别说明</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C1B74DE"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若招标文件中其他地方相关内容与投标人须知前附表内容不一致时，以投标人须知前附表为准。</w:t>
            </w:r>
          </w:p>
        </w:tc>
      </w:tr>
      <w:tr w:rsidR="008C1696" w14:paraId="61750EDD"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991589A"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2</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800D286"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投标保证金</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29962ED"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本项目不收取投标保证金</w:t>
            </w:r>
          </w:p>
        </w:tc>
      </w:tr>
      <w:tr w:rsidR="008C1696" w14:paraId="22D5B88D"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2C81C49"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3</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1F1FADB"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投标有效期</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B317156"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90日（从提交投标文件截止之日起算）</w:t>
            </w:r>
          </w:p>
        </w:tc>
      </w:tr>
      <w:tr w:rsidR="008C1696" w14:paraId="4B4AC05E"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C15B78F"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4</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82FEDF2"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投标文件份数</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1C846A4"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正本1份</w:t>
            </w:r>
            <w:r>
              <w:rPr>
                <w:rFonts w:ascii="宋体" w:eastAsia="宋体" w:hAnsi="宋体" w:cs="宋体"/>
                <w:b/>
                <w:bCs/>
                <w:color w:val="000000"/>
                <w:position w:val="-10"/>
                <w:lang w:eastAsia="zh-CN"/>
              </w:rPr>
              <w:t>（加盖红章）</w:t>
            </w:r>
            <w:r>
              <w:rPr>
                <w:rFonts w:ascii="宋体" w:eastAsia="宋体" w:hAnsi="宋体" w:cs="宋体"/>
                <w:color w:val="000000"/>
                <w:position w:val="-10"/>
                <w:lang w:eastAsia="zh-CN"/>
              </w:rPr>
              <w:t>，副本6份，电子版文件1份（盖红章签字后的投标文件正本逐页扫描为一份完整的PDF格式，以U</w:t>
            </w:r>
            <w:proofErr w:type="gramStart"/>
            <w:r>
              <w:rPr>
                <w:rFonts w:ascii="宋体" w:eastAsia="宋体" w:hAnsi="宋体" w:cs="宋体"/>
                <w:color w:val="000000"/>
                <w:position w:val="-10"/>
                <w:lang w:eastAsia="zh-CN"/>
              </w:rPr>
              <w:t>盘形式</w:t>
            </w:r>
            <w:proofErr w:type="gramEnd"/>
            <w:r>
              <w:rPr>
                <w:rFonts w:ascii="宋体" w:eastAsia="宋体" w:hAnsi="宋体" w:cs="宋体"/>
                <w:color w:val="000000"/>
                <w:position w:val="-10"/>
                <w:lang w:eastAsia="zh-CN"/>
              </w:rPr>
              <w:t>递交，U盘不予退还 ）。正副本不一致的以正本为准，纸质正本文件与电子文件不一致的，以纸质正本文件为准。</w:t>
            </w:r>
          </w:p>
        </w:tc>
      </w:tr>
      <w:tr w:rsidR="008C1696" w14:paraId="490BDB42" w14:textId="77777777">
        <w:trPr>
          <w:trHeight w:val="2864"/>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DC2B83C"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5</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22805C" w14:textId="77777777" w:rsidR="008C1696" w:rsidRDefault="00FC0398">
            <w:pPr>
              <w:widowControl w:val="0"/>
              <w:kinsoku w:val="0"/>
              <w:spacing w:after="200" w:line="360" w:lineRule="auto"/>
              <w:jc w:val="center"/>
              <w:rPr>
                <w:color w:val="000000"/>
                <w:lang w:eastAsia="zh-CN"/>
              </w:rPr>
            </w:pPr>
            <w:r>
              <w:rPr>
                <w:rFonts w:ascii="宋体" w:eastAsia="宋体" w:hAnsi="宋体" w:cs="宋体"/>
                <w:b/>
                <w:bCs/>
                <w:color w:val="000000"/>
                <w:position w:val="-10"/>
                <w:lang w:eastAsia="zh-CN"/>
              </w:rPr>
              <w:t>投标文件的装订、密封及标记</w:t>
            </w:r>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0A3037F"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1.投标人应将投标文件正本、所有副本和电子版文件予以密封。开标后，不论投标人中标与否，投标文件均不退回。</w:t>
            </w:r>
          </w:p>
          <w:p w14:paraId="08C9C9DA"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2.密封的投标文件应：</w:t>
            </w:r>
          </w:p>
          <w:p w14:paraId="405168D6"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2.1.注明投标人名称，如因标注不清而产生的后果由投标人自负。按招标公告中注明的地址送达；</w:t>
            </w:r>
          </w:p>
          <w:p w14:paraId="0E2FACBF"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2.2.</w:t>
            </w:r>
            <w:r>
              <w:rPr>
                <w:rFonts w:ascii="宋体" w:eastAsia="宋体" w:hAnsi="宋体" w:cs="宋体"/>
                <w:b/>
                <w:bCs/>
                <w:color w:val="000000"/>
                <w:position w:val="-10"/>
                <w:lang w:eastAsia="zh-CN"/>
              </w:rPr>
              <w:t>按以下的格式写明：</w:t>
            </w:r>
          </w:p>
          <w:p w14:paraId="5602E09F"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采购代理机构：江苏苏豪创新科技集团高科有限公司</w:t>
            </w:r>
          </w:p>
          <w:p w14:paraId="4770074E"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采购代理机构地址：南京市雨花台区软件大道</w:t>
            </w:r>
            <w:proofErr w:type="gramStart"/>
            <w:r>
              <w:rPr>
                <w:rFonts w:ascii="宋体" w:eastAsia="宋体" w:hAnsi="宋体" w:cs="宋体"/>
                <w:color w:val="000000"/>
                <w:lang w:eastAsia="zh-CN"/>
              </w:rPr>
              <w:t>21号苏豪国际</w:t>
            </w:r>
            <w:proofErr w:type="gramEnd"/>
            <w:r>
              <w:rPr>
                <w:rFonts w:ascii="宋体" w:eastAsia="宋体" w:hAnsi="宋体" w:cs="宋体"/>
                <w:color w:val="000000"/>
                <w:lang w:eastAsia="zh-CN"/>
              </w:rPr>
              <w:t>广场北园（</w:t>
            </w:r>
            <w:proofErr w:type="gramStart"/>
            <w:r>
              <w:rPr>
                <w:rFonts w:ascii="宋体" w:eastAsia="宋体" w:hAnsi="宋体" w:cs="宋体"/>
                <w:color w:val="000000"/>
                <w:lang w:eastAsia="zh-CN"/>
              </w:rPr>
              <w:t>原舜天</w:t>
            </w:r>
            <w:proofErr w:type="gramEnd"/>
            <w:r>
              <w:rPr>
                <w:rFonts w:ascii="宋体" w:eastAsia="宋体" w:hAnsi="宋体" w:cs="宋体"/>
                <w:color w:val="000000"/>
                <w:lang w:eastAsia="zh-CN"/>
              </w:rPr>
              <w:t>集团）C座6楼626室（开标大厅）</w:t>
            </w:r>
          </w:p>
          <w:p w14:paraId="2FD5297B"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项目编号：</w:t>
            </w:r>
          </w:p>
          <w:p w14:paraId="1FA52DF9"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采购代理编号：</w:t>
            </w:r>
          </w:p>
          <w:p w14:paraId="1EE17E94"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采购项目名称：</w:t>
            </w:r>
          </w:p>
          <w:p w14:paraId="4BC1B46E"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投标人的全称、地址、邮编、电话和传真。</w:t>
            </w:r>
          </w:p>
          <w:p w14:paraId="6133B06F"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写明“在</w:t>
            </w:r>
            <w:r>
              <w:rPr>
                <w:rFonts w:ascii="宋体" w:eastAsia="宋体" w:hAnsi="宋体" w:cs="宋体"/>
                <w:color w:val="000000"/>
                <w:u w:val="single" w:color="000000"/>
                <w:lang w:eastAsia="zh-CN"/>
              </w:rPr>
              <w:t xml:space="preserve">         </w:t>
            </w:r>
            <w:r>
              <w:rPr>
                <w:rFonts w:ascii="宋体" w:eastAsia="宋体" w:hAnsi="宋体" w:cs="宋体"/>
                <w:color w:val="000000"/>
                <w:lang w:eastAsia="zh-CN"/>
              </w:rPr>
              <w:t>（投标截止时间）之前不得启封”字样。</w:t>
            </w:r>
          </w:p>
          <w:p w14:paraId="17046F50"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3.如果投标文件被宣布为“迟到”投标时，应原封退回。</w:t>
            </w:r>
          </w:p>
          <w:p w14:paraId="202F1380" w14:textId="77777777" w:rsidR="008C1696" w:rsidRDefault="00FC0398">
            <w:pPr>
              <w:kinsoku w:val="0"/>
              <w:spacing w:after="200" w:line="360" w:lineRule="auto"/>
              <w:rPr>
                <w:color w:val="000000"/>
                <w:lang w:eastAsia="zh-CN"/>
              </w:rPr>
            </w:pPr>
            <w:r>
              <w:rPr>
                <w:rFonts w:ascii="宋体" w:eastAsia="宋体" w:hAnsi="宋体" w:cs="宋体"/>
                <w:color w:val="000000"/>
                <w:position w:val="-10"/>
                <w:lang w:eastAsia="zh-CN"/>
              </w:rPr>
              <w:t>4.未按要求密封和加写标记，采购代理机构对误投或过早启封概不负责。</w:t>
            </w:r>
            <w:r>
              <w:rPr>
                <w:rFonts w:ascii="宋体" w:eastAsia="宋体" w:hAnsi="宋体" w:cs="宋体"/>
                <w:b/>
                <w:bCs/>
                <w:color w:val="000000"/>
                <w:position w:val="-10"/>
                <w:u w:val="single" w:color="000000"/>
                <w:lang w:eastAsia="zh-CN"/>
              </w:rPr>
              <w:t>★对未密封或提前开封的投标文件，采购代理机构将予拒收</w:t>
            </w:r>
          </w:p>
        </w:tc>
      </w:tr>
      <w:tr w:rsidR="008C1696" w14:paraId="52F0CE38"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E750EF"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6</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18D87C"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评标办法</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B35E9F4"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综合评分法</w:t>
            </w:r>
          </w:p>
          <w:p w14:paraId="5E5D3ED5"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具体评标办法详见招标文件第五章。</w:t>
            </w:r>
          </w:p>
          <w:p w14:paraId="3A4061B2"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评标委员会按照招标文件规定的评标办法和标准，确定各投标人经评审后的得分，并按得分由高到低进行排序。</w:t>
            </w:r>
          </w:p>
        </w:tc>
      </w:tr>
      <w:tr w:rsidR="008C1696" w14:paraId="32051FC8"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B240B0A"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7</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C87086"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中标候选人数量</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491A21E" w14:textId="77777777" w:rsidR="008C1696" w:rsidRDefault="00FC0398">
            <w:pPr>
              <w:widowControl w:val="0"/>
              <w:kinsoku w:val="0"/>
              <w:spacing w:after="200" w:line="360" w:lineRule="auto"/>
              <w:rPr>
                <w:color w:val="000000"/>
              </w:rPr>
            </w:pPr>
            <w:r>
              <w:rPr>
                <w:rFonts w:ascii="宋体" w:eastAsia="宋体" w:hAnsi="宋体" w:cs="宋体"/>
                <w:color w:val="000000"/>
                <w:position w:val="-10"/>
              </w:rPr>
              <w:t>1名</w:t>
            </w:r>
          </w:p>
        </w:tc>
      </w:tr>
      <w:tr w:rsidR="008C1696" w14:paraId="2D8938B0"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A10F0E"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8</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CB45EF"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中标服务费</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469DFE"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本项目中标服务费参照计价格(2002)1980号文《招标代理服务收费管理暂行办法》的68%计取费用，应在领取中标通知书前缴纳。</w:t>
            </w:r>
          </w:p>
          <w:p w14:paraId="6F27EDA4"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账户信息：</w:t>
            </w:r>
          </w:p>
          <w:p w14:paraId="69D4B1A6"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开户名称：江苏苏豪创新科技集团高科有限公司</w:t>
            </w:r>
          </w:p>
          <w:p w14:paraId="1FB01DED" w14:textId="77777777" w:rsidR="008C1696" w:rsidRDefault="00FC0398">
            <w:pPr>
              <w:widowControl w:val="0"/>
              <w:kinsoku w:val="0"/>
              <w:spacing w:after="200" w:line="360" w:lineRule="auto"/>
              <w:rPr>
                <w:color w:val="000000"/>
                <w:lang w:eastAsia="zh-CN"/>
              </w:rPr>
            </w:pPr>
            <w:r>
              <w:rPr>
                <w:rFonts w:ascii="宋体" w:eastAsia="宋体" w:hAnsi="宋体" w:cs="宋体"/>
                <w:color w:val="000000"/>
                <w:lang w:eastAsia="zh-CN"/>
              </w:rPr>
              <w:t>开 户 行：工商银行南京白下支行</w:t>
            </w:r>
          </w:p>
          <w:p w14:paraId="4278C0CC" w14:textId="77777777" w:rsidR="008C1696" w:rsidRDefault="00FC0398">
            <w:pPr>
              <w:widowControl w:val="0"/>
              <w:kinsoku w:val="0"/>
              <w:spacing w:after="200" w:line="360" w:lineRule="auto"/>
              <w:rPr>
                <w:color w:val="000000"/>
              </w:rPr>
            </w:pPr>
            <w:r>
              <w:rPr>
                <w:rFonts w:ascii="宋体" w:eastAsia="宋体" w:hAnsi="宋体" w:cs="宋体"/>
                <w:color w:val="000000"/>
              </w:rPr>
              <w:t>账    号：4301 0131 1910 0888 895</w:t>
            </w:r>
          </w:p>
        </w:tc>
      </w:tr>
      <w:tr w:rsidR="008C1696" w14:paraId="24AEF9D1" w14:textId="77777777">
        <w:trPr>
          <w:trHeight w:val="90"/>
        </w:trPr>
        <w:tc>
          <w:tcPr>
            <w:tcW w:w="7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45084F8"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9</w:t>
            </w:r>
          </w:p>
        </w:tc>
        <w:tc>
          <w:tcPr>
            <w:tcW w:w="22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009C715"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履约保证金</w:t>
            </w:r>
            <w:proofErr w:type="spellEnd"/>
          </w:p>
        </w:tc>
        <w:tc>
          <w:tcPr>
            <w:tcW w:w="567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2731D1" w14:textId="77777777" w:rsidR="008C1696" w:rsidRDefault="00FC0398">
            <w:pPr>
              <w:widowControl w:val="0"/>
              <w:kinsoku w:val="0"/>
              <w:spacing w:after="200" w:line="360" w:lineRule="auto"/>
              <w:rPr>
                <w:color w:val="000000"/>
              </w:rPr>
            </w:pPr>
            <w:proofErr w:type="spellStart"/>
            <w:r>
              <w:rPr>
                <w:rFonts w:ascii="宋体" w:eastAsia="宋体" w:hAnsi="宋体" w:cs="宋体"/>
                <w:color w:val="000000"/>
                <w:position w:val="-10"/>
              </w:rPr>
              <w:t>本项目不适用</w:t>
            </w:r>
            <w:proofErr w:type="spellEnd"/>
            <w:r>
              <w:rPr>
                <w:rFonts w:ascii="宋体" w:eastAsia="宋体" w:hAnsi="宋体" w:cs="宋体"/>
                <w:color w:val="000000"/>
                <w:position w:val="-10"/>
              </w:rPr>
              <w:t>。</w:t>
            </w:r>
          </w:p>
        </w:tc>
      </w:tr>
      <w:tr w:rsidR="008C1696" w14:paraId="309009E1" w14:textId="77777777">
        <w:trPr>
          <w:trHeight w:val="90"/>
        </w:trPr>
        <w:tc>
          <w:tcPr>
            <w:tcW w:w="704" w:type="dxa"/>
            <w:tcBorders>
              <w:top w:val="single" w:sz="6" w:space="0" w:color="000000"/>
              <w:right w:val="single" w:sz="6" w:space="0" w:color="000000"/>
            </w:tcBorders>
            <w:tcMar>
              <w:top w:w="8" w:type="dxa"/>
              <w:left w:w="108" w:type="dxa"/>
              <w:bottom w:w="8" w:type="dxa"/>
              <w:right w:w="108" w:type="dxa"/>
            </w:tcMar>
            <w:vAlign w:val="center"/>
          </w:tcPr>
          <w:p w14:paraId="67B28710" w14:textId="77777777" w:rsidR="008C1696" w:rsidRDefault="00FC0398">
            <w:pPr>
              <w:widowControl w:val="0"/>
              <w:kinsoku w:val="0"/>
              <w:spacing w:after="200" w:line="360" w:lineRule="auto"/>
              <w:jc w:val="center"/>
              <w:rPr>
                <w:color w:val="000000"/>
              </w:rPr>
            </w:pPr>
            <w:r>
              <w:rPr>
                <w:rFonts w:ascii="宋体" w:eastAsia="宋体" w:hAnsi="宋体" w:cs="宋体"/>
                <w:b/>
                <w:bCs/>
                <w:color w:val="000000"/>
                <w:position w:val="-10"/>
              </w:rPr>
              <w:t>10</w:t>
            </w:r>
          </w:p>
        </w:tc>
        <w:tc>
          <w:tcPr>
            <w:tcW w:w="2268"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6F45D3C"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b/>
                <w:bCs/>
                <w:color w:val="000000"/>
                <w:position w:val="-10"/>
              </w:rPr>
              <w:t>采购标的所属行业</w:t>
            </w:r>
            <w:proofErr w:type="spellEnd"/>
          </w:p>
        </w:tc>
        <w:tc>
          <w:tcPr>
            <w:tcW w:w="5670" w:type="dxa"/>
            <w:tcBorders>
              <w:top w:val="single" w:sz="6" w:space="0" w:color="000000"/>
              <w:left w:val="single" w:sz="6" w:space="0" w:color="000000"/>
            </w:tcBorders>
            <w:tcMar>
              <w:top w:w="8" w:type="dxa"/>
              <w:left w:w="108" w:type="dxa"/>
              <w:bottom w:w="8" w:type="dxa"/>
              <w:right w:w="108" w:type="dxa"/>
            </w:tcMar>
            <w:vAlign w:val="center"/>
          </w:tcPr>
          <w:p w14:paraId="27A99A45" w14:textId="77777777" w:rsidR="008C1696" w:rsidRDefault="00FC0398">
            <w:pPr>
              <w:widowControl w:val="0"/>
              <w:kinsoku w:val="0"/>
              <w:spacing w:after="200" w:line="360" w:lineRule="auto"/>
              <w:rPr>
                <w:color w:val="000000"/>
                <w:lang w:eastAsia="zh-CN"/>
              </w:rPr>
            </w:pPr>
            <w:r>
              <w:rPr>
                <w:rFonts w:ascii="宋体" w:eastAsia="宋体" w:hAnsi="宋体" w:cs="宋体"/>
                <w:color w:val="000000"/>
                <w:position w:val="-10"/>
                <w:lang w:eastAsia="zh-CN"/>
              </w:rPr>
              <w:t>本项目采购标的对应的行业主要为</w:t>
            </w:r>
            <w:r>
              <w:rPr>
                <w:rFonts w:ascii="宋体" w:eastAsia="宋体" w:hAnsi="宋体" w:cs="宋体"/>
                <w:color w:val="000000"/>
                <w:position w:val="-10"/>
                <w:u w:val="single" w:color="000000"/>
                <w:lang w:eastAsia="zh-CN"/>
              </w:rPr>
              <w:t xml:space="preserve">  工业   </w:t>
            </w:r>
            <w:r>
              <w:rPr>
                <w:rFonts w:ascii="宋体" w:eastAsia="宋体" w:hAnsi="宋体" w:cs="宋体"/>
                <w:color w:val="000000"/>
                <w:position w:val="-10"/>
                <w:lang w:eastAsia="zh-CN"/>
              </w:rPr>
              <w:t>。</w:t>
            </w:r>
          </w:p>
        </w:tc>
      </w:tr>
    </w:tbl>
    <w:p w14:paraId="20D7DB26" w14:textId="77777777" w:rsidR="008C1696" w:rsidRDefault="008C1696">
      <w:pPr>
        <w:widowControl w:val="0"/>
        <w:kinsoku w:val="0"/>
        <w:spacing w:after="200" w:line="276" w:lineRule="auto"/>
        <w:ind w:firstLine="420"/>
        <w:rPr>
          <w:lang w:eastAsia="zh-CN"/>
        </w:rPr>
      </w:pPr>
    </w:p>
    <w:p w14:paraId="13FF158D" w14:textId="77777777" w:rsidR="008C1696" w:rsidRDefault="00FC0398">
      <w:pPr>
        <w:pStyle w:val="3"/>
        <w:keepLines/>
        <w:widowControl w:val="0"/>
        <w:kinsoku w:val="0"/>
        <w:spacing w:before="156" w:after="156" w:line="360" w:lineRule="auto"/>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一、总则</w:t>
      </w:r>
    </w:p>
    <w:p w14:paraId="3BEA8668"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1、招标方式</w:t>
      </w:r>
    </w:p>
    <w:p w14:paraId="2F3328D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1.1 本次招标采取公开招标方式，本招标文件仅适用于招标公告中所述项目。</w:t>
      </w:r>
    </w:p>
    <w:p w14:paraId="58B35B09"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2、合格的投标人</w:t>
      </w:r>
    </w:p>
    <w:p w14:paraId="73B83D4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2.1满足招标公告中投标人的资格要求的规定。</w:t>
      </w:r>
    </w:p>
    <w:p w14:paraId="7E15061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2.2 满足本文件实质性条款的规定。</w:t>
      </w:r>
    </w:p>
    <w:p w14:paraId="0798A802"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3、适用法律</w:t>
      </w:r>
    </w:p>
    <w:p w14:paraId="067218FD" w14:textId="77777777" w:rsidR="008C1696" w:rsidRDefault="00FC0398">
      <w:pPr>
        <w:widowControl w:val="0"/>
        <w:kinsoku w:val="0"/>
        <w:spacing w:after="200" w:line="360" w:lineRule="auto"/>
        <w:ind w:firstLine="420"/>
        <w:rPr>
          <w:lang w:eastAsia="zh-CN"/>
        </w:rPr>
      </w:pPr>
      <w:r>
        <w:rPr>
          <w:rFonts w:ascii="宋体" w:eastAsia="宋体" w:hAnsi="宋体" w:cs="宋体"/>
          <w:position w:val="-10"/>
          <w:lang w:eastAsia="zh-CN"/>
        </w:rPr>
        <w:t>3.1 本次招标及由此产生的合同受中华人民共和国政府采购有关的法律法规制约和保护。</w:t>
      </w:r>
    </w:p>
    <w:p w14:paraId="62356797"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4、投标费用</w:t>
      </w:r>
    </w:p>
    <w:p w14:paraId="35D4093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4.1 投标人应自行承担所有与参加投标有关的费用，无论投标过程中的做法和结果如何，江苏苏豪创新科技集团高科有限公司（以下简称采购代理机构）在任何情况下均无义务和责任承担这些费用。</w:t>
      </w:r>
    </w:p>
    <w:p w14:paraId="2272320A"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5、招标文件的约束力</w:t>
      </w:r>
    </w:p>
    <w:p w14:paraId="11F65FC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5.1 投标人一旦获取了本招标文件并决定参加投标，即被认为接受了本招标文件的规定和约束。</w:t>
      </w:r>
    </w:p>
    <w:p w14:paraId="33C64830" w14:textId="77777777" w:rsidR="008C1696" w:rsidRDefault="00FC0398">
      <w:pPr>
        <w:pStyle w:val="3"/>
        <w:keepLines/>
        <w:widowControl w:val="0"/>
        <w:kinsoku w:val="0"/>
        <w:spacing w:before="156" w:after="156" w:line="360" w:lineRule="auto"/>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二、招标文件</w:t>
      </w:r>
    </w:p>
    <w:p w14:paraId="58CC37EC"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6、招标文件构成</w:t>
      </w:r>
    </w:p>
    <w:p w14:paraId="2D8A347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6.1 招标文件由以下部分组成：</w:t>
      </w:r>
    </w:p>
    <w:p w14:paraId="2A0ADFD8"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（1）招标公告</w:t>
      </w:r>
    </w:p>
    <w:p w14:paraId="7E3A208E"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（2）投标人须知</w:t>
      </w:r>
    </w:p>
    <w:p w14:paraId="16FFE58B"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（3）合同文本</w:t>
      </w:r>
    </w:p>
    <w:p w14:paraId="7215C602"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（4）项目需求</w:t>
      </w:r>
    </w:p>
    <w:p w14:paraId="485A23A0"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（5）评标方法与评标标准</w:t>
      </w:r>
    </w:p>
    <w:p w14:paraId="4515965A"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（6）投标文件格式</w:t>
      </w:r>
    </w:p>
    <w:p w14:paraId="6835E3BE" w14:textId="77777777" w:rsidR="008C1696" w:rsidRDefault="00FC0398">
      <w:pPr>
        <w:widowControl w:val="0"/>
        <w:kinsoku w:val="0"/>
        <w:spacing w:after="200" w:line="360" w:lineRule="auto"/>
        <w:ind w:firstLine="360"/>
        <w:rPr>
          <w:lang w:eastAsia="zh-CN"/>
        </w:rPr>
      </w:pPr>
      <w:r>
        <w:rPr>
          <w:rFonts w:ascii="宋体" w:eastAsia="宋体" w:hAnsi="宋体" w:cs="宋体"/>
          <w:position w:val="-10"/>
          <w:lang w:eastAsia="zh-CN"/>
        </w:rPr>
        <w:t>（7）特别提醒（有关</w:t>
      </w:r>
      <w:proofErr w:type="gramStart"/>
      <w:r>
        <w:rPr>
          <w:rFonts w:ascii="宋体" w:eastAsia="宋体" w:hAnsi="宋体" w:cs="宋体"/>
          <w:position w:val="-10"/>
          <w:lang w:eastAsia="zh-CN"/>
        </w:rPr>
        <w:t>围标串标</w:t>
      </w:r>
      <w:proofErr w:type="gramEnd"/>
      <w:r>
        <w:rPr>
          <w:rFonts w:ascii="宋体" w:eastAsia="宋体" w:hAnsi="宋体" w:cs="宋体"/>
          <w:position w:val="-10"/>
          <w:lang w:eastAsia="zh-CN"/>
        </w:rPr>
        <w:t>情形的判定）</w:t>
      </w:r>
    </w:p>
    <w:p w14:paraId="766EE32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请仔细检查招标文件是否齐全，如有</w:t>
      </w:r>
      <w:proofErr w:type="gramStart"/>
      <w:r>
        <w:rPr>
          <w:rFonts w:ascii="宋体" w:eastAsia="宋体" w:hAnsi="宋体" w:cs="宋体"/>
          <w:position w:val="-10"/>
          <w:lang w:eastAsia="zh-CN"/>
        </w:rPr>
        <w:t>缺漏请</w:t>
      </w:r>
      <w:proofErr w:type="gramEnd"/>
      <w:r>
        <w:rPr>
          <w:rFonts w:ascii="宋体" w:eastAsia="宋体" w:hAnsi="宋体" w:cs="宋体"/>
          <w:position w:val="-10"/>
          <w:lang w:eastAsia="zh-CN"/>
        </w:rPr>
        <w:t>立即与采购代理机构联系解决。</w:t>
      </w:r>
    </w:p>
    <w:p w14:paraId="170E893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实质性响应，否则其风险由投标人自行承担。</w:t>
      </w:r>
    </w:p>
    <w:p w14:paraId="23B40371"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6.3 本项目招标文件如包括多个合同包，则除非特别说明，招标文件所列各项要求均为</w:t>
      </w:r>
      <w:proofErr w:type="gramStart"/>
      <w:r>
        <w:rPr>
          <w:rFonts w:ascii="宋体" w:eastAsia="宋体" w:hAnsi="宋体" w:cs="宋体"/>
          <w:b/>
          <w:bCs/>
          <w:position w:val="-10"/>
          <w:lang w:eastAsia="zh-CN"/>
        </w:rPr>
        <w:t>各合同包</w:t>
      </w:r>
      <w:proofErr w:type="gramEnd"/>
      <w:r>
        <w:rPr>
          <w:rFonts w:ascii="宋体" w:eastAsia="宋体" w:hAnsi="宋体" w:cs="宋体"/>
          <w:b/>
          <w:bCs/>
          <w:position w:val="-10"/>
          <w:lang w:eastAsia="zh-CN"/>
        </w:rPr>
        <w:t>通用要求。</w:t>
      </w:r>
    </w:p>
    <w:p w14:paraId="4BF4B974"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7、招标文件的澄清</w:t>
      </w:r>
    </w:p>
    <w:p w14:paraId="067B61D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江苏政府采购网”上予以公告，答复中包括所问问题（但不包括问题的来源）。</w:t>
      </w:r>
    </w:p>
    <w:p w14:paraId="466578F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3DDF0309"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8、招标文件的修改</w:t>
      </w:r>
    </w:p>
    <w:p w14:paraId="2F843F8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8.1采购人或采购代理机构可以对已发出的招标文件进行必要的修改。</w:t>
      </w:r>
    </w:p>
    <w:p w14:paraId="7F86981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8.2采购代理机构有权按照法定的要求推迟投标截止时间和开标时间。</w:t>
      </w:r>
    </w:p>
    <w:p w14:paraId="6985164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8.3修改内容将作为招标文件的组成部分，并对投标人具有约束力。修改内容可能影响投标文件编制的，采购人或者采购代理机构将顺延提交投标文件的截止时间，并将在“江苏政府采购网”公布。</w:t>
      </w:r>
    </w:p>
    <w:p w14:paraId="31B4618F" w14:textId="77777777" w:rsidR="008C1696" w:rsidRDefault="00FC0398">
      <w:pPr>
        <w:pStyle w:val="3"/>
        <w:keepLines/>
        <w:widowControl w:val="0"/>
        <w:kinsoku w:val="0"/>
        <w:spacing w:before="156" w:after="156" w:line="360" w:lineRule="auto"/>
        <w:ind w:firstLine="479"/>
        <w:rPr>
          <w:rFonts w:ascii="Times New Roman" w:hAnsi="Times New Roman" w:cs="Times New Roman"/>
          <w:sz w:val="28"/>
          <w:szCs w:val="28"/>
          <w:lang w:eastAsia="zh-CN"/>
        </w:rPr>
      </w:pPr>
      <w:r>
        <w:rPr>
          <w:rFonts w:ascii="宋体" w:eastAsia="宋体" w:hAnsi="宋体" w:cs="宋体"/>
          <w:position w:val="-10"/>
          <w:sz w:val="28"/>
          <w:szCs w:val="28"/>
          <w:lang w:eastAsia="zh-CN"/>
        </w:rPr>
        <w:t>三、投标文件的编制</w:t>
      </w:r>
    </w:p>
    <w:p w14:paraId="700F7487"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9、投标文件的语言及度量衡单位</w:t>
      </w:r>
    </w:p>
    <w:p w14:paraId="1BF6471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9.1 投标人提交的投标文件以及投标人与采购代理机构就有关投标的所有来往通知、函件和文件均应使用简体中文。</w:t>
      </w:r>
    </w:p>
    <w:p w14:paraId="52132F4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9.2 除招标文件另有规定外，投标文件所使用的度量衡单位，均须采用国家法定计量单位。</w:t>
      </w:r>
    </w:p>
    <w:p w14:paraId="4509876A"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10、投标文件构成</w:t>
      </w:r>
    </w:p>
    <w:p w14:paraId="199CD86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3127D58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10.2 投标人应将投标文件按顺序装订成册，并编制投标文件资料目录。</w:t>
      </w:r>
    </w:p>
    <w:p w14:paraId="603715D3"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★10.3 投标人如同时参与多个合同包（如有）招标，则应按合同</w:t>
      </w:r>
      <w:proofErr w:type="gramStart"/>
      <w:r>
        <w:rPr>
          <w:rFonts w:ascii="宋体" w:eastAsia="宋体" w:hAnsi="宋体" w:cs="宋体"/>
          <w:b/>
          <w:bCs/>
          <w:position w:val="-10"/>
          <w:u w:val="single"/>
          <w:lang w:eastAsia="zh-CN"/>
        </w:rPr>
        <w:t>包分别</w:t>
      </w:r>
      <w:proofErr w:type="gramEnd"/>
      <w:r>
        <w:rPr>
          <w:rFonts w:ascii="宋体" w:eastAsia="宋体" w:hAnsi="宋体" w:cs="宋体"/>
          <w:b/>
          <w:bCs/>
          <w:position w:val="-10"/>
          <w:u w:val="single"/>
          <w:lang w:eastAsia="zh-CN"/>
        </w:rPr>
        <w:t>制作投标文件，否则将视为无效投标文件。</w:t>
      </w:r>
    </w:p>
    <w:p w14:paraId="3C4D1692"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11、证明投标人资格及投标符合招标文件规定的其它文件</w:t>
      </w:r>
    </w:p>
    <w:p w14:paraId="7467AD7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11.1投标人应按要求提交资格证明文件及投标符合招标文件规定的其它文件。</w:t>
      </w:r>
    </w:p>
    <w:p w14:paraId="4877751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11.2投标人应提交证明其有资格参加投标和中标后有能力独立履行合同的文件。</w:t>
      </w:r>
    </w:p>
    <w:p w14:paraId="29D2F34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11.3投标人除具有履行合同的能力外，还应具备相应的财务、技术方面的能力。</w:t>
      </w:r>
    </w:p>
    <w:p w14:paraId="1CCCC0E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11.4投标人应提交证明货物、服务质量合格以及符合招标文件规定的证明文件。</w:t>
      </w:r>
    </w:p>
    <w:p w14:paraId="7611B915"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12、开标一览表和分项报价表</w:t>
      </w:r>
    </w:p>
    <w:p w14:paraId="20F63FE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12.1 投标人应按照招标文件规定格式填报开标一览表与分项报价表。</w:t>
      </w:r>
      <w:r>
        <w:rPr>
          <w:rFonts w:ascii="宋体" w:eastAsia="宋体" w:hAnsi="宋体" w:cs="宋体"/>
          <w:b/>
          <w:bCs/>
          <w:position w:val="-10"/>
          <w:u w:val="single"/>
          <w:lang w:eastAsia="zh-CN"/>
        </w:rPr>
        <w:t>★每项货物、服务等只允许有一个报价，任何有选择的报价将不予接受，将作为无效投标文件处理</w:t>
      </w:r>
      <w:r>
        <w:rPr>
          <w:rFonts w:ascii="宋体" w:eastAsia="宋体" w:hAnsi="宋体" w:cs="宋体"/>
          <w:position w:val="-10"/>
          <w:lang w:eastAsia="zh-CN"/>
        </w:rPr>
        <w:t>。</w:t>
      </w:r>
    </w:p>
    <w:p w14:paraId="21FF7D7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12.2 标的物</w:t>
      </w:r>
    </w:p>
    <w:p w14:paraId="617DA05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采购人需求的货物、服务等。</w:t>
      </w:r>
    </w:p>
    <w:p w14:paraId="2B7DF0F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12.3有关费用处理</w:t>
      </w:r>
    </w:p>
    <w:p w14:paraId="1992242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1680A4C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（2）招标文件未列明，而投标人认为必需的费用也需列入报价。</w:t>
      </w:r>
    </w:p>
    <w:p w14:paraId="603E7F9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58B1DC7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（4）其它报价要求：本项目投标报价应包括为完成本项目发生的所有费用。</w:t>
      </w:r>
    </w:p>
    <w:p w14:paraId="3A645AF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12.4其它费用处理</w:t>
      </w:r>
    </w:p>
    <w:p w14:paraId="3702680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招标文件未列明，而投标人认为履行本项目合同所必需的费用也需列入报价。</w:t>
      </w:r>
    </w:p>
    <w:p w14:paraId="725CE9F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12.5投标货币</w:t>
      </w:r>
    </w:p>
    <w:p w14:paraId="7189AA3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投标文件中的单价和总价无特殊规定的采用人民币报价。招标文件中另有规定的按规定执行。</w:t>
      </w:r>
    </w:p>
    <w:p w14:paraId="4954AE77" w14:textId="77777777" w:rsidR="008C1696" w:rsidRDefault="00FC0398">
      <w:pPr>
        <w:widowControl w:val="0"/>
        <w:kinsoku w:val="0"/>
        <w:spacing w:after="200" w:line="360" w:lineRule="auto"/>
        <w:ind w:firstLine="479"/>
        <w:rPr>
          <w:sz w:val="28"/>
          <w:szCs w:val="28"/>
          <w:lang w:eastAsia="zh-CN"/>
        </w:rPr>
      </w:pPr>
      <w:r>
        <w:rPr>
          <w:rFonts w:ascii="宋体" w:eastAsia="宋体" w:hAnsi="宋体" w:cs="宋体"/>
          <w:position w:val="-10"/>
          <w:sz w:val="28"/>
          <w:szCs w:val="28"/>
          <w:lang w:eastAsia="zh-CN"/>
        </w:rPr>
        <w:t>13</w:t>
      </w:r>
      <w:r>
        <w:rPr>
          <w:rFonts w:ascii="宋体" w:eastAsia="宋体" w:hAnsi="宋体" w:cs="宋体"/>
          <w:position w:val="-10"/>
          <w:lang w:eastAsia="zh-CN"/>
        </w:rPr>
        <w:t>、</w:t>
      </w:r>
      <w:r>
        <w:rPr>
          <w:rFonts w:ascii="宋体" w:eastAsia="宋体" w:hAnsi="宋体" w:cs="宋体"/>
          <w:position w:val="-10"/>
          <w:sz w:val="28"/>
          <w:szCs w:val="28"/>
          <w:lang w:eastAsia="zh-CN"/>
        </w:rPr>
        <w:t>技术要求偏离表、商务要求偏离表及投标说明</w:t>
      </w:r>
    </w:p>
    <w:p w14:paraId="50B5F00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13.1 对招标文件中的技术与商务条款要求的偏离项应逐项</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说明，并说明原因；</w:t>
      </w:r>
    </w:p>
    <w:p w14:paraId="6EC5625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13.2 提供本项目评分标准中要求的案例证明材料；</w:t>
      </w:r>
    </w:p>
    <w:p w14:paraId="255A160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13.3 详细阐述项目实施方案和服务计划；</w:t>
      </w:r>
    </w:p>
    <w:p w14:paraId="0C0C82A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13.4 投标人认为需要的其他技术文件或说明。</w:t>
      </w:r>
    </w:p>
    <w:p w14:paraId="56FC4423"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14、服务承诺及服务机构、人员的情况介绍</w:t>
      </w:r>
    </w:p>
    <w:p w14:paraId="26CED0E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14.1 投标人的服务承诺应不低于招标文件中商务要求的标准。</w:t>
      </w:r>
    </w:p>
    <w:p w14:paraId="6730EDC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5B1DFC06"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14.3 投标人需根据招标文件要求提供培训计划。</w:t>
      </w:r>
    </w:p>
    <w:p w14:paraId="285A5623"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14.4 投标人需根据招标文件要求提供所投标的</w:t>
      </w:r>
      <w:proofErr w:type="gramStart"/>
      <w:r>
        <w:rPr>
          <w:rFonts w:ascii="宋体" w:eastAsia="宋体" w:hAnsi="宋体" w:cs="宋体"/>
          <w:lang w:eastAsia="zh-CN"/>
        </w:rPr>
        <w:t>的</w:t>
      </w:r>
      <w:proofErr w:type="gramEnd"/>
      <w:r>
        <w:rPr>
          <w:rFonts w:ascii="宋体" w:eastAsia="宋体" w:hAnsi="宋体" w:cs="宋体"/>
          <w:lang w:eastAsia="zh-CN"/>
        </w:rPr>
        <w:t>主要组成部分、功能设计、实现思路及关键技术等。</w:t>
      </w:r>
    </w:p>
    <w:p w14:paraId="2CA73C08"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15、投标函</w:t>
      </w:r>
    </w:p>
    <w:p w14:paraId="26B6C50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投标人应按照招标文件中提供的格式完整、正确填写投标函、开标一览表。</w:t>
      </w:r>
    </w:p>
    <w:p w14:paraId="4CB1EB12"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16、投标保证金</w:t>
      </w:r>
    </w:p>
    <w:p w14:paraId="6093F49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本项目无需递交投标保证金。</w:t>
      </w:r>
    </w:p>
    <w:p w14:paraId="271B4A01"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17、投标有效期</w:t>
      </w:r>
    </w:p>
    <w:p w14:paraId="5CF2D99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17.1 </w:t>
      </w:r>
      <w:r>
        <w:rPr>
          <w:rFonts w:ascii="宋体" w:eastAsia="宋体" w:hAnsi="宋体" w:cs="宋体"/>
          <w:b/>
          <w:bCs/>
          <w:position w:val="-10"/>
          <w:u w:val="single"/>
          <w:lang w:eastAsia="zh-CN"/>
        </w:rPr>
        <w:t>★投标有效期为采购代理机构规定的开标之日后90日历日。投标有效期比规定短的将被视为非响应性投标而予以拒绝。</w:t>
      </w:r>
    </w:p>
    <w:p w14:paraId="6B92256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60B2FA46"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18、投标文件份数和签署</w:t>
      </w:r>
    </w:p>
    <w:p w14:paraId="4D383F72"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18.1 除另有说明外，投标人须准备一式7份，正本1份（加盖红章），副本6份，电子版文件1份（盖红章签字后的投标文件正本逐页扫描为一份完整的PDF格式，以U</w:t>
      </w:r>
      <w:proofErr w:type="gramStart"/>
      <w:r>
        <w:rPr>
          <w:rFonts w:ascii="宋体" w:eastAsia="宋体" w:hAnsi="宋体" w:cs="宋体"/>
          <w:b/>
          <w:bCs/>
          <w:position w:val="-10"/>
          <w:lang w:eastAsia="zh-CN"/>
        </w:rPr>
        <w:t>盘形式</w:t>
      </w:r>
      <w:proofErr w:type="gramEnd"/>
      <w:r>
        <w:rPr>
          <w:rFonts w:ascii="宋体" w:eastAsia="宋体" w:hAnsi="宋体" w:cs="宋体"/>
          <w:b/>
          <w:bCs/>
          <w:position w:val="-10"/>
          <w:lang w:eastAsia="zh-CN"/>
        </w:rPr>
        <w:t>递交，U盘不予退还 ）。正副本不一致的以正本为准，纸质正本文件与电子文件不一致的，以纸质正本文件为准。</w:t>
      </w:r>
    </w:p>
    <w:p w14:paraId="01E6E77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18.2 投标文件的正本和所有的副本均需打印或复印，</w:t>
      </w:r>
      <w:r>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Pr>
          <w:rFonts w:ascii="宋体" w:eastAsia="宋体" w:hAnsi="宋体" w:cs="宋体"/>
          <w:position w:val="-10"/>
          <w:lang w:eastAsia="zh-CN"/>
        </w:rPr>
        <w:t>。</w:t>
      </w:r>
    </w:p>
    <w:p w14:paraId="124A54B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18.3 除投标人对错处做必要修改外，投标文件不得行间插字、涂改或增删。如有修改错漏处，必须由法定代表人或其授权代表签字或盖章。</w:t>
      </w:r>
    </w:p>
    <w:p w14:paraId="489FADF8" w14:textId="77777777" w:rsidR="008C1696" w:rsidRDefault="00FC0398">
      <w:pPr>
        <w:pStyle w:val="3"/>
        <w:keepLines/>
        <w:widowControl w:val="0"/>
        <w:kinsoku w:val="0"/>
        <w:spacing w:before="156" w:after="156" w:line="360" w:lineRule="auto"/>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四、投标文件的递交</w:t>
      </w:r>
    </w:p>
    <w:p w14:paraId="30E1DF42"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19、投标文件的密封和标记</w:t>
      </w:r>
    </w:p>
    <w:p w14:paraId="643EAA7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19.1投标人应将投标文件正本、所有副本和电子版文件予以密封。开标后，不论投标人中标与否，投标文件均不退回。</w:t>
      </w:r>
    </w:p>
    <w:p w14:paraId="531F4A2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19.2 密封的投标文件应：</w:t>
      </w:r>
    </w:p>
    <w:p w14:paraId="726BFA8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 注明投标人名称，如因标注不清而产生的后果由投标人自负。按招标公告中注明的地址送达；</w:t>
      </w:r>
    </w:p>
    <w:p w14:paraId="3377EB4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(2) </w:t>
      </w:r>
      <w:r>
        <w:rPr>
          <w:rFonts w:ascii="宋体" w:eastAsia="宋体" w:hAnsi="宋体" w:cs="宋体"/>
          <w:b/>
          <w:bCs/>
          <w:position w:val="-10"/>
          <w:lang w:eastAsia="zh-CN"/>
        </w:rPr>
        <w:t>按以下的格式写明：</w:t>
      </w:r>
    </w:p>
    <w:p w14:paraId="1A891C85"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采购代理机构：江苏苏豪创新科技集团高科有限公司</w:t>
      </w:r>
    </w:p>
    <w:p w14:paraId="1917D01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采购代理机构地址：南京市雨花台区软件大道</w:t>
      </w:r>
      <w:proofErr w:type="gramStart"/>
      <w:r>
        <w:rPr>
          <w:rFonts w:ascii="宋体" w:eastAsia="宋体" w:hAnsi="宋体" w:cs="宋体"/>
          <w:lang w:eastAsia="zh-CN"/>
        </w:rPr>
        <w:t>21号苏豪国际</w:t>
      </w:r>
      <w:proofErr w:type="gramEnd"/>
      <w:r>
        <w:rPr>
          <w:rFonts w:ascii="宋体" w:eastAsia="宋体" w:hAnsi="宋体" w:cs="宋体"/>
          <w:lang w:eastAsia="zh-CN"/>
        </w:rPr>
        <w:t>广场北园（</w:t>
      </w:r>
      <w:proofErr w:type="gramStart"/>
      <w:r>
        <w:rPr>
          <w:rFonts w:ascii="宋体" w:eastAsia="宋体" w:hAnsi="宋体" w:cs="宋体"/>
          <w:lang w:eastAsia="zh-CN"/>
        </w:rPr>
        <w:t>原舜天</w:t>
      </w:r>
      <w:proofErr w:type="gramEnd"/>
      <w:r>
        <w:rPr>
          <w:rFonts w:ascii="宋体" w:eastAsia="宋体" w:hAnsi="宋体" w:cs="宋体"/>
          <w:lang w:eastAsia="zh-CN"/>
        </w:rPr>
        <w:t>集团）C座6楼626室</w:t>
      </w:r>
    </w:p>
    <w:p w14:paraId="4197D26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项目编号：</w:t>
      </w:r>
    </w:p>
    <w:p w14:paraId="786FD2DE"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采购代理编号</w:t>
      </w:r>
    </w:p>
    <w:p w14:paraId="74F98ED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采购项目名称：</w:t>
      </w:r>
    </w:p>
    <w:p w14:paraId="24EA12F2"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投标人的全称、地址、邮编、电话和传真。</w:t>
      </w:r>
    </w:p>
    <w:p w14:paraId="42E587FC"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写明“在</w:t>
      </w:r>
      <w:r>
        <w:rPr>
          <w:rFonts w:ascii="宋体" w:eastAsia="宋体" w:hAnsi="宋体" w:cs="宋体"/>
          <w:u w:val="single"/>
          <w:lang w:eastAsia="zh-CN"/>
        </w:rPr>
        <w:t xml:space="preserve">         </w:t>
      </w:r>
      <w:r>
        <w:rPr>
          <w:rFonts w:ascii="宋体" w:eastAsia="宋体" w:hAnsi="宋体" w:cs="宋体"/>
          <w:lang w:eastAsia="zh-CN"/>
        </w:rPr>
        <w:t>（投标截止时间）之前不得启封”字样。</w:t>
      </w:r>
    </w:p>
    <w:p w14:paraId="7A9E9F9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19.3 如果投标文件被宣布为“迟到”投标时，应原封退回。</w:t>
      </w:r>
    </w:p>
    <w:p w14:paraId="325E5EC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19.4 未按要求密封和加写标记，采购代理机构对误投或过早启封概不负责。</w:t>
      </w:r>
      <w:r>
        <w:rPr>
          <w:rFonts w:ascii="宋体" w:eastAsia="宋体" w:hAnsi="宋体" w:cs="宋体"/>
          <w:b/>
          <w:bCs/>
          <w:position w:val="-10"/>
          <w:u w:val="single"/>
          <w:lang w:eastAsia="zh-CN"/>
        </w:rPr>
        <w:t>★对未密封或提前开封的投标文件，采购代理机构将予拒收。</w:t>
      </w:r>
    </w:p>
    <w:p w14:paraId="69667478"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20、投标截止日期</w:t>
      </w:r>
    </w:p>
    <w:p w14:paraId="1A8F15A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20.1 采购代理机构收到投标文件的时间不得迟于招标公告中规定的截止时间。</w:t>
      </w:r>
    </w:p>
    <w:p w14:paraId="7E3F983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68C048CE"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21、迟交的投标文件</w:t>
      </w:r>
    </w:p>
    <w:p w14:paraId="33B5EF5D"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★21.1 采购代理机构将拒绝并退回在其规定的投标截止时间后收到的任何投标文件。</w:t>
      </w:r>
    </w:p>
    <w:p w14:paraId="65AC852B"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22、投标文件的修改和撤回</w:t>
      </w:r>
    </w:p>
    <w:p w14:paraId="267DC04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41462EB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22.2 投标人的修改或撤回文件应按规定进行编制、密封、标记和发送，并应在封套上加注“修改”和“撤回”字样。</w:t>
      </w:r>
      <w:r>
        <w:rPr>
          <w:rFonts w:ascii="宋体" w:eastAsia="宋体" w:hAnsi="宋体" w:cs="宋体"/>
          <w:b/>
          <w:bCs/>
          <w:position w:val="-10"/>
          <w:u w:val="single"/>
          <w:lang w:eastAsia="zh-CN"/>
        </w:rPr>
        <w:t>★修改文件必须按要求密封，并在投标截止时间前送达采购代理机构，否则采购代理机构将予拒收。</w:t>
      </w:r>
    </w:p>
    <w:p w14:paraId="3C7B3B4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22.3 在投标截止时间之后，投标人不得对其投标文件作任何修改。</w:t>
      </w:r>
    </w:p>
    <w:p w14:paraId="5E9D3AD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22.4 在投标截止时间至招标文件中规定的投标有效期满之间的这段时间内，投标人不得撤回其投标。</w:t>
      </w:r>
    </w:p>
    <w:p w14:paraId="50E6A76A" w14:textId="77777777" w:rsidR="008C1696" w:rsidRDefault="00FC0398">
      <w:pPr>
        <w:pStyle w:val="3"/>
        <w:keepLines/>
        <w:widowControl w:val="0"/>
        <w:kinsoku w:val="0"/>
        <w:spacing w:before="156" w:after="156" w:line="360" w:lineRule="auto"/>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五、开标与评标</w:t>
      </w:r>
    </w:p>
    <w:p w14:paraId="3BB16387"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23、开标</w:t>
      </w:r>
    </w:p>
    <w:p w14:paraId="1F43F99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0DCB4E5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23.2开标仪式由采购代理机构组织。</w:t>
      </w:r>
    </w:p>
    <w:p w14:paraId="4B88CDF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23.3 按照规定同意撤回的投标文件将不予开封。</w:t>
      </w:r>
    </w:p>
    <w:p w14:paraId="5A53958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39CAA2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23.5 采购代理机构将指定专人负责做开标记录并存档备查。</w:t>
      </w:r>
    </w:p>
    <w:p w14:paraId="3C39280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23.6 </w:t>
      </w:r>
      <w:r>
        <w:rPr>
          <w:rFonts w:ascii="宋体" w:eastAsia="宋体" w:hAnsi="宋体" w:cs="宋体"/>
          <w:b/>
          <w:bCs/>
          <w:position w:val="-10"/>
          <w:u w:val="single"/>
          <w:lang w:eastAsia="zh-CN"/>
        </w:rPr>
        <w:t>★投标人在报价时不允许采用选择性报价，否则将被视为无效投标</w:t>
      </w:r>
      <w:r>
        <w:rPr>
          <w:rFonts w:ascii="宋体" w:eastAsia="宋体" w:hAnsi="宋体" w:cs="宋体"/>
          <w:position w:val="-10"/>
          <w:lang w:eastAsia="zh-CN"/>
        </w:rPr>
        <w:t>。</w:t>
      </w:r>
    </w:p>
    <w:p w14:paraId="77C2ABA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023F13B6" w14:textId="77777777" w:rsidR="008C1696" w:rsidRDefault="00FC0398">
      <w:pPr>
        <w:widowControl w:val="0"/>
        <w:kinsoku w:val="0"/>
        <w:spacing w:after="200" w:line="360" w:lineRule="auto"/>
        <w:ind w:firstLine="479"/>
        <w:rPr>
          <w:sz w:val="28"/>
          <w:szCs w:val="28"/>
          <w:lang w:eastAsia="zh-CN"/>
        </w:rPr>
      </w:pPr>
      <w:r>
        <w:rPr>
          <w:rFonts w:ascii="宋体" w:eastAsia="宋体" w:hAnsi="宋体" w:cs="宋体"/>
          <w:position w:val="-10"/>
          <w:sz w:val="28"/>
          <w:szCs w:val="28"/>
          <w:lang w:eastAsia="zh-CN"/>
        </w:rPr>
        <w:t>24、评标委员会</w:t>
      </w:r>
    </w:p>
    <w:p w14:paraId="48E3E6E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24.1 开标后，由评标委员会（以下简称评委会）进行评标。</w:t>
      </w:r>
    </w:p>
    <w:p w14:paraId="6A1D6E0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24.2 评委会由行业专家、采购人代表组成，</w:t>
      </w:r>
      <w:proofErr w:type="gramStart"/>
      <w:r>
        <w:rPr>
          <w:rFonts w:ascii="宋体" w:eastAsia="宋体" w:hAnsi="宋体" w:cs="宋体"/>
          <w:position w:val="-10"/>
          <w:lang w:eastAsia="zh-CN"/>
        </w:rPr>
        <w:t>且人员</w:t>
      </w:r>
      <w:proofErr w:type="gramEnd"/>
      <w:r>
        <w:rPr>
          <w:rFonts w:ascii="宋体" w:eastAsia="宋体" w:hAnsi="宋体" w:cs="宋体"/>
          <w:position w:val="-10"/>
          <w:lang w:eastAsia="zh-CN"/>
        </w:rPr>
        <w:t>构成符合有关规定。</w:t>
      </w:r>
    </w:p>
    <w:p w14:paraId="0612F20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1FDC27E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24.4评委会将对投标人的商业、技术秘密予以保密。</w:t>
      </w:r>
    </w:p>
    <w:p w14:paraId="5BF37A38"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25．评标过程的保密与公正</w:t>
      </w:r>
    </w:p>
    <w:p w14:paraId="26A4A41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1538CA5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25.2 </w:t>
      </w:r>
      <w:r>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3EB77BB1" w14:textId="77777777" w:rsidR="008C1696" w:rsidRDefault="00FC0398">
      <w:pPr>
        <w:widowControl w:val="0"/>
        <w:kinsoku w:val="0"/>
        <w:spacing w:after="200" w:line="480" w:lineRule="atLeast"/>
        <w:ind w:firstLine="480"/>
        <w:rPr>
          <w:lang w:eastAsia="zh-CN"/>
        </w:rPr>
      </w:pPr>
      <w:r>
        <w:rPr>
          <w:rFonts w:ascii="宋体" w:eastAsia="宋体" w:hAnsi="宋体" w:cs="宋体"/>
          <w:lang w:eastAsia="zh-CN"/>
        </w:rPr>
        <w:t>25.3 采购人、采购代理机构和评标委员会不向未中标的投标人解释未中标原因，也不公布评标过程中的相关细节。</w:t>
      </w:r>
    </w:p>
    <w:p w14:paraId="20111A75" w14:textId="77777777" w:rsidR="008C1696" w:rsidRDefault="00FC0398">
      <w:pPr>
        <w:widowControl w:val="0"/>
        <w:kinsoku w:val="0"/>
        <w:spacing w:after="200" w:line="480" w:lineRule="atLeast"/>
        <w:ind w:firstLine="480"/>
        <w:rPr>
          <w:lang w:eastAsia="zh-CN"/>
        </w:rPr>
      </w:pPr>
      <w:r>
        <w:rPr>
          <w:rFonts w:ascii="宋体" w:eastAsia="宋体" w:hAnsi="宋体" w:cs="宋体"/>
          <w:lang w:eastAsia="zh-CN"/>
        </w:rPr>
        <w:t>25.4 采用综合评分法的项目，未中标的投标人可于评标结束后，向采购代理机构查询自己的评审得分及排序情况。</w:t>
      </w:r>
    </w:p>
    <w:p w14:paraId="4B30B639"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26．投标的澄清</w:t>
      </w:r>
    </w:p>
    <w:p w14:paraId="26CB79A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必要的澄清、说明或者补正。</w:t>
      </w:r>
    </w:p>
    <w:p w14:paraId="6705F5E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投标人的澄清、说明或者补正不得超出投标文件的范围或者改变投标文件的实质性内容。</w:t>
      </w:r>
    </w:p>
    <w:p w14:paraId="6AB82FC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评标委员会并非对每个投标人都做澄清要求。</w:t>
      </w:r>
    </w:p>
    <w:p w14:paraId="370EE035" w14:textId="77777777" w:rsidR="008C1696" w:rsidRDefault="00FC0398">
      <w:pPr>
        <w:widowControl w:val="0"/>
        <w:kinsoku w:val="0"/>
        <w:spacing w:after="200" w:line="360" w:lineRule="auto"/>
        <w:ind w:firstLine="420"/>
        <w:rPr>
          <w:lang w:eastAsia="zh-CN"/>
        </w:rPr>
      </w:pPr>
      <w:r>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0BC1A15" w14:textId="77777777" w:rsidR="008C1696" w:rsidRDefault="00FC0398">
      <w:pPr>
        <w:widowControl w:val="0"/>
        <w:kinsoku w:val="0"/>
        <w:spacing w:after="200" w:line="360" w:lineRule="auto"/>
        <w:ind w:firstLine="420"/>
        <w:rPr>
          <w:lang w:eastAsia="zh-CN"/>
        </w:rPr>
      </w:pPr>
      <w:r>
        <w:rPr>
          <w:rFonts w:ascii="宋体" w:eastAsia="宋体" w:hAnsi="宋体" w:cs="宋体"/>
          <w:position w:val="-10"/>
          <w:lang w:eastAsia="zh-CN"/>
        </w:rPr>
        <w:t>26.3 接到评委会澄清要求的投标人如未按规定做出澄清，其风险由投标人自行承担。</w:t>
      </w:r>
    </w:p>
    <w:p w14:paraId="5B4186BF"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b w:val="0"/>
          <w:bCs w:val="0"/>
          <w:position w:val="-10"/>
          <w:lang w:eastAsia="zh-CN"/>
        </w:rPr>
        <w:t>27、对投标文件的初审</w:t>
      </w:r>
    </w:p>
    <w:p w14:paraId="7BDB358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27.1投标文件初审分为资格性检查和符合性检查。</w:t>
      </w:r>
    </w:p>
    <w:p w14:paraId="23A1B50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资格性检查：依据法律法规和招标文件的规定，由采购人或采购代理机构对投标文件中的资格证明文件进行审查，并</w:t>
      </w:r>
      <w:proofErr w:type="gramStart"/>
      <w:r>
        <w:rPr>
          <w:rFonts w:ascii="宋体" w:eastAsia="宋体" w:hAnsi="宋体" w:cs="宋体"/>
          <w:position w:val="-10"/>
          <w:lang w:eastAsia="zh-CN"/>
        </w:rPr>
        <w:t>将资格</w:t>
      </w:r>
      <w:proofErr w:type="gramEnd"/>
      <w:r>
        <w:rPr>
          <w:rFonts w:ascii="宋体" w:eastAsia="宋体" w:hAnsi="宋体" w:cs="宋体"/>
          <w:position w:val="-10"/>
          <w:lang w:eastAsia="zh-CN"/>
        </w:rPr>
        <w:t>审查的结论向评委会进行反馈。</w:t>
      </w:r>
    </w:p>
    <w:p w14:paraId="0DAB2C9C" w14:textId="77777777" w:rsidR="008C1696" w:rsidRDefault="00FC0398">
      <w:pPr>
        <w:widowControl w:val="0"/>
        <w:kinsoku w:val="0"/>
        <w:spacing w:after="200" w:line="360" w:lineRule="auto"/>
        <w:ind w:firstLine="480"/>
      </w:pPr>
      <w:r>
        <w:rPr>
          <w:rFonts w:ascii="宋体" w:eastAsia="宋体" w:hAnsi="宋体" w:cs="宋体"/>
          <w:b/>
          <w:bCs/>
          <w:position w:val="-10"/>
          <w:u w:val="single"/>
        </w:rPr>
        <w:t>★在进行资格性审查的同时，</w:t>
      </w:r>
      <w:proofErr w:type="gramStart"/>
      <w:r>
        <w:rPr>
          <w:rFonts w:ascii="宋体" w:eastAsia="宋体" w:hAnsi="宋体" w:cs="宋体"/>
          <w:b/>
          <w:bCs/>
          <w:position w:val="-10"/>
          <w:u w:val="single"/>
        </w:rPr>
        <w:t>将在“</w:t>
      </w:r>
      <w:proofErr w:type="gramEnd"/>
      <w:r>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p>
    <w:p w14:paraId="7ADB065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3F8EC46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响应。</w:t>
      </w:r>
    </w:p>
    <w:p w14:paraId="6312191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（1）投标文件格式不满足招标文件第六部分要求，存在实质性缺漏的；</w:t>
      </w:r>
    </w:p>
    <w:p w14:paraId="485A11A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（2）投标报价超过招标文件中规定的预算金额或最高限价的；</w:t>
      </w:r>
    </w:p>
    <w:p w14:paraId="4263FC4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（3）投标有效期不满足招标文件要求的；</w:t>
      </w:r>
    </w:p>
    <w:p w14:paraId="10D1E3A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（4）《技术要求偏离表》没有按照招标文件要求应答的；</w:t>
      </w:r>
    </w:p>
    <w:p w14:paraId="5F16FF1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（5）《商务要求偏离表》没有按照招标文件要求应答的；</w:t>
      </w:r>
    </w:p>
    <w:p w14:paraId="1045008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（6）投标文件含有采购人不能接受的附加条件的；</w:t>
      </w:r>
    </w:p>
    <w:p w14:paraId="423124F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7263D1D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7A77566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Pr>
          <w:rFonts w:ascii="宋体" w:eastAsia="宋体" w:hAnsi="宋体" w:cs="宋体"/>
          <w:position w:val="-10"/>
          <w:lang w:eastAsia="zh-CN"/>
        </w:rPr>
        <w:t>响应性只根据</w:t>
      </w:r>
      <w:proofErr w:type="gramEnd"/>
      <w:r>
        <w:rPr>
          <w:rFonts w:ascii="宋体" w:eastAsia="宋体" w:hAnsi="宋体" w:cs="宋体"/>
          <w:position w:val="-10"/>
          <w:lang w:eastAsia="zh-CN"/>
        </w:rPr>
        <w:t>投标文件本身的内容，而不寻求外部的证据。</w:t>
      </w:r>
    </w:p>
    <w:p w14:paraId="4F3B0AD5"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★27.4如果投标文件实质上没有响应招标文件的要求，评委会将予以拒绝，投标人不得通过修改或撤销不合要求的偏离或保留而使其投标成为实质性响应的投标。</w:t>
      </w:r>
    </w:p>
    <w:p w14:paraId="271B5DA1" w14:textId="77777777" w:rsidR="008C1696" w:rsidRDefault="00FC0398">
      <w:pPr>
        <w:widowControl w:val="0"/>
        <w:kinsoku w:val="0"/>
        <w:spacing w:after="200" w:line="360" w:lineRule="auto"/>
        <w:ind w:left="595"/>
        <w:rPr>
          <w:lang w:eastAsia="zh-CN"/>
        </w:rPr>
      </w:pPr>
      <w:r>
        <w:rPr>
          <w:rFonts w:ascii="宋体" w:eastAsia="宋体" w:hAnsi="宋体" w:cs="宋体"/>
          <w:b/>
          <w:bCs/>
          <w:position w:val="-10"/>
          <w:u w:val="single"/>
          <w:lang w:eastAsia="zh-CN"/>
        </w:rPr>
        <w:t>★27.5评审过程中出现下列情形之一的，评审委员会应当启动异常低价投标(响应)审查程序:</w:t>
      </w:r>
    </w:p>
    <w:p w14:paraId="5FE3B191" w14:textId="77777777" w:rsidR="008C1696" w:rsidRDefault="00FC0398">
      <w:pPr>
        <w:widowControl w:val="0"/>
        <w:kinsoku w:val="0"/>
        <w:spacing w:after="200" w:line="360" w:lineRule="auto"/>
        <w:ind w:left="595" w:firstLine="480"/>
        <w:rPr>
          <w:lang w:eastAsia="zh-CN"/>
        </w:rPr>
      </w:pPr>
      <w:r>
        <w:rPr>
          <w:rFonts w:ascii="宋体" w:eastAsia="宋体" w:hAnsi="宋体" w:cs="宋体"/>
          <w:color w:val="FF0000"/>
          <w:position w:val="-10"/>
          <w:lang w:eastAsia="zh-CN"/>
        </w:rPr>
        <w:t>（1）投标(响应)报价低于采购项目预算 50%的，即投标(响应)报价&lt;采购项目预算x50%:</w:t>
      </w:r>
    </w:p>
    <w:p w14:paraId="3D1FFDD7" w14:textId="77777777" w:rsidR="008C1696" w:rsidRDefault="00FC0398">
      <w:pPr>
        <w:widowControl w:val="0"/>
        <w:kinsoku w:val="0"/>
        <w:spacing w:after="200" w:line="360" w:lineRule="auto"/>
        <w:ind w:left="595" w:firstLine="480"/>
        <w:rPr>
          <w:lang w:eastAsia="zh-CN"/>
        </w:rPr>
      </w:pPr>
      <w:r>
        <w:rPr>
          <w:rFonts w:ascii="宋体" w:eastAsia="宋体" w:hAnsi="宋体" w:cs="宋体"/>
          <w:color w:val="FF0000"/>
          <w:position w:val="-10"/>
          <w:lang w:eastAsia="zh-CN"/>
        </w:rPr>
        <w:t>（2）投标(响应)报价低于采购项目最高限价45%的，即投标(响应)报价&lt;采购项目最高限价x45%;</w:t>
      </w:r>
    </w:p>
    <w:p w14:paraId="0F59E5BE" w14:textId="77777777" w:rsidR="008C1696" w:rsidRDefault="00FC0398">
      <w:pPr>
        <w:widowControl w:val="0"/>
        <w:kinsoku w:val="0"/>
        <w:spacing w:after="200" w:line="360" w:lineRule="auto"/>
        <w:ind w:left="595" w:firstLine="480"/>
        <w:rPr>
          <w:lang w:eastAsia="zh-CN"/>
        </w:rPr>
      </w:pPr>
      <w:r>
        <w:rPr>
          <w:rFonts w:ascii="宋体" w:eastAsia="宋体" w:hAnsi="宋体" w:cs="宋体"/>
          <w:color w:val="FF0000"/>
          <w:position w:val="-10"/>
          <w:lang w:eastAsia="zh-CN"/>
        </w:rPr>
        <w:t>（3）评审委员会认定的供应商报价过低、有可能影响产品质量或者不能诚信履约的其他情形。</w:t>
      </w:r>
    </w:p>
    <w:p w14:paraId="06CF6C30" w14:textId="77777777" w:rsidR="008C1696" w:rsidRDefault="00FC0398">
      <w:pPr>
        <w:widowControl w:val="0"/>
        <w:kinsoku w:val="0"/>
        <w:spacing w:after="200" w:line="360" w:lineRule="auto"/>
        <w:ind w:left="595" w:firstLine="480"/>
        <w:rPr>
          <w:lang w:eastAsia="zh-CN"/>
        </w:rPr>
      </w:pPr>
      <w:r>
        <w:rPr>
          <w:rFonts w:ascii="宋体" w:eastAsia="宋体" w:hAnsi="宋体" w:cs="宋体"/>
          <w:color w:val="FF0000"/>
          <w:position w:val="-10"/>
          <w:lang w:eastAsia="zh-CN"/>
        </w:rPr>
        <w:t>27.6启动异常低价投标(响应)审查后，评审委员会应当要求相关供应商在评标现场合理的时间内，提供项目具体成本测算等与报价合理性相关的书面说明及相关证明材料，对投标(响应)价格</w:t>
      </w:r>
      <w:proofErr w:type="gramStart"/>
      <w:r>
        <w:rPr>
          <w:rFonts w:ascii="宋体" w:eastAsia="宋体" w:hAnsi="宋体" w:cs="宋体"/>
          <w:color w:val="FF0000"/>
          <w:position w:val="-10"/>
          <w:lang w:eastAsia="zh-CN"/>
        </w:rPr>
        <w:t>作出</w:t>
      </w:r>
      <w:proofErr w:type="gramEnd"/>
      <w:r>
        <w:rPr>
          <w:rFonts w:ascii="宋体" w:eastAsia="宋体" w:hAnsi="宋体" w:cs="宋体"/>
          <w:color w:val="FF0000"/>
          <w:position w:val="-10"/>
          <w:lang w:eastAsia="zh-CN"/>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E762FD3" w14:textId="77777777" w:rsidR="008C1696" w:rsidRDefault="00FC0398">
      <w:pPr>
        <w:widowControl w:val="0"/>
        <w:kinsoku w:val="0"/>
        <w:spacing w:after="200" w:line="360" w:lineRule="auto"/>
        <w:ind w:firstLine="720"/>
        <w:rPr>
          <w:lang w:eastAsia="zh-CN"/>
        </w:rPr>
      </w:pPr>
      <w:r>
        <w:rPr>
          <w:rFonts w:ascii="宋体" w:eastAsia="宋体" w:hAnsi="宋体" w:cs="宋体"/>
          <w:position w:val="-10"/>
          <w:lang w:eastAsia="zh-CN"/>
        </w:rPr>
        <w:t>27.7评委会将对确定为实质性响应的投标进行进一步审核，看其是否有计算上或累加上的算术错误，修正错误的原则如下：</w:t>
      </w:r>
    </w:p>
    <w:p w14:paraId="771588F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（1）投标文件中开标一览表（报价表）内容与投标文件中相应内容不一致的，以开标一览表（报价表）为准；</w:t>
      </w:r>
    </w:p>
    <w:p w14:paraId="103376D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（2）大写金额和小写金额不一致的，以大写金额为准；</w:t>
      </w:r>
    </w:p>
    <w:p w14:paraId="2163088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（3）单价金额小数点或者百分比有明显错位的，以开标一览表的总价为准，并修改单价；</w:t>
      </w:r>
    </w:p>
    <w:p w14:paraId="6F4ABE2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（4）总价金额与按单价汇总金额不一致的，以单价金额计算结果为准。</w:t>
      </w:r>
    </w:p>
    <w:p w14:paraId="216E4805"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1ECDBDE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27.8相同品牌产品投标的评审（货物项目适用）</w:t>
      </w:r>
    </w:p>
    <w:p w14:paraId="55FB622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采用最低评标价法的采购项目，提供相同品牌产品（非第三方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7F1F34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使用综合评分法的采购项目，提供相同品牌产品（非第三方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80D99B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非单一产品采购项目，确定核心产品的方法在招标文件技术需求中载明。多家投标人提供的核心产品品牌相同的，按前两款规定处理。</w:t>
      </w:r>
    </w:p>
    <w:p w14:paraId="0CCFF068" w14:textId="77777777" w:rsidR="008C1696" w:rsidRDefault="008C1696">
      <w:pPr>
        <w:widowControl w:val="0"/>
        <w:kinsoku w:val="0"/>
        <w:spacing w:after="200" w:line="276" w:lineRule="auto"/>
        <w:ind w:left="1446"/>
        <w:rPr>
          <w:lang w:eastAsia="zh-CN"/>
        </w:rPr>
      </w:pPr>
    </w:p>
    <w:p w14:paraId="20468C37" w14:textId="77777777" w:rsidR="008C1696" w:rsidRDefault="00FC0398">
      <w:pPr>
        <w:pStyle w:val="4"/>
        <w:keepLines/>
        <w:widowControl w:val="0"/>
        <w:kinsoku w:val="0"/>
        <w:spacing w:before="0" w:after="0" w:line="360" w:lineRule="auto"/>
        <w:ind w:firstLine="479"/>
        <w:rPr>
          <w:lang w:eastAsia="zh-CN"/>
        </w:rPr>
      </w:pPr>
      <w:r>
        <w:rPr>
          <w:rFonts w:ascii="宋体" w:eastAsia="宋体" w:hAnsi="宋体" w:cs="宋体"/>
          <w:position w:val="-10"/>
          <w:u w:val="single"/>
          <w:lang w:eastAsia="zh-CN"/>
        </w:rPr>
        <w:t>★28、无效投标条款</w:t>
      </w:r>
      <w:proofErr w:type="gramStart"/>
      <w:r>
        <w:rPr>
          <w:rFonts w:ascii="宋体" w:eastAsia="宋体" w:hAnsi="宋体" w:cs="宋体"/>
          <w:position w:val="-10"/>
          <w:u w:val="single"/>
          <w:lang w:eastAsia="zh-CN"/>
        </w:rPr>
        <w:t>和废标条款</w:t>
      </w:r>
      <w:proofErr w:type="gramEnd"/>
    </w:p>
    <w:p w14:paraId="4D7DE9EE" w14:textId="77777777" w:rsidR="008C1696" w:rsidRDefault="00FC0398">
      <w:pPr>
        <w:widowControl w:val="0"/>
        <w:kinsoku w:val="0"/>
        <w:spacing w:after="200" w:line="360" w:lineRule="auto"/>
        <w:ind w:left="547"/>
        <w:rPr>
          <w:lang w:eastAsia="zh-CN"/>
        </w:rPr>
      </w:pPr>
      <w:r>
        <w:rPr>
          <w:rFonts w:ascii="宋体" w:eastAsia="宋体" w:hAnsi="宋体" w:cs="宋体"/>
          <w:b/>
          <w:bCs/>
          <w:position w:val="-10"/>
          <w:u w:val="single"/>
          <w:lang w:eastAsia="zh-CN"/>
        </w:rPr>
        <w:t>28.1无效投标条款</w:t>
      </w:r>
    </w:p>
    <w:p w14:paraId="72842207"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（1）未按招标文件要求的签署盖章、份数的；</w:t>
      </w:r>
    </w:p>
    <w:p w14:paraId="521A6D30"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（2）在报价时采用选择性报价；</w:t>
      </w:r>
    </w:p>
    <w:p w14:paraId="5ADBB403"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（3）不具备招标文件中规定的资格要求或投标文件未按招标文件规定提供资格证明文件的；</w:t>
      </w:r>
    </w:p>
    <w:p w14:paraId="3995AE4F"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（4）未通过符合性审查的。</w:t>
      </w:r>
    </w:p>
    <w:p w14:paraId="3E4CD0A9"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（5）不符合法律、法规及招标文件中规定的其他实质性要求的（本招标文件中加注 “★”</w:t>
      </w:r>
      <w:proofErr w:type="gramStart"/>
      <w:r>
        <w:rPr>
          <w:rFonts w:ascii="宋体" w:eastAsia="宋体" w:hAnsi="宋体" w:cs="宋体"/>
          <w:b/>
          <w:bCs/>
          <w:position w:val="-10"/>
          <w:u w:val="single"/>
          <w:lang w:eastAsia="zh-CN"/>
        </w:rPr>
        <w:t>号部分</w:t>
      </w:r>
      <w:proofErr w:type="gramEnd"/>
      <w:r>
        <w:rPr>
          <w:rFonts w:ascii="宋体" w:eastAsia="宋体" w:hAnsi="宋体" w:cs="宋体"/>
          <w:b/>
          <w:bCs/>
          <w:position w:val="-10"/>
          <w:u w:val="single"/>
          <w:lang w:eastAsia="zh-CN"/>
        </w:rPr>
        <w:t>均为实质性要求和条件）；</w:t>
      </w:r>
    </w:p>
    <w:p w14:paraId="23EDB392"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（6）经查询，投标人被 “信用中国”网站（www.creditchina.gov.cn）列入失信被执行人或重大税收违法案件当事人名单或政府采购严重失信行为记录名单的；</w:t>
      </w:r>
    </w:p>
    <w:p w14:paraId="710EA926"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7）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5A7C1116" w14:textId="77777777" w:rsidR="008C1696" w:rsidRDefault="00FC0398">
      <w:pPr>
        <w:widowControl w:val="0"/>
        <w:kinsoku w:val="0"/>
        <w:spacing w:after="200" w:line="360" w:lineRule="auto"/>
        <w:ind w:firstLine="360"/>
        <w:rPr>
          <w:lang w:eastAsia="zh-CN"/>
        </w:rPr>
      </w:pPr>
      <w:r>
        <w:rPr>
          <w:rFonts w:ascii="宋体" w:eastAsia="宋体" w:hAnsi="宋体" w:cs="宋体"/>
          <w:b/>
          <w:bCs/>
          <w:position w:val="-10"/>
          <w:u w:val="single"/>
          <w:lang w:eastAsia="zh-CN"/>
        </w:rPr>
        <w:t>（8）其他法律、法规及本招标文件规定的属无效投标的情形。</w:t>
      </w:r>
    </w:p>
    <w:p w14:paraId="64A8639D"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★28.2</w:t>
      </w:r>
      <w:proofErr w:type="gramStart"/>
      <w:r>
        <w:rPr>
          <w:rFonts w:ascii="宋体" w:eastAsia="宋体" w:hAnsi="宋体" w:cs="宋体"/>
          <w:b/>
          <w:bCs/>
          <w:position w:val="-10"/>
          <w:u w:val="single"/>
          <w:lang w:eastAsia="zh-CN"/>
        </w:rPr>
        <w:t>废标条款</w:t>
      </w:r>
      <w:proofErr w:type="gramEnd"/>
      <w:r>
        <w:rPr>
          <w:rFonts w:ascii="宋体" w:eastAsia="宋体" w:hAnsi="宋体" w:cs="宋体"/>
          <w:b/>
          <w:bCs/>
          <w:position w:val="-10"/>
          <w:u w:val="single"/>
          <w:lang w:eastAsia="zh-CN"/>
        </w:rPr>
        <w:t>：</w:t>
      </w:r>
    </w:p>
    <w:p w14:paraId="2B026A15" w14:textId="77777777" w:rsidR="008C1696" w:rsidRDefault="00FC0398">
      <w:pPr>
        <w:widowControl w:val="0"/>
        <w:kinsoku w:val="0"/>
        <w:spacing w:after="200" w:line="360" w:lineRule="auto"/>
        <w:ind w:firstLine="420"/>
        <w:rPr>
          <w:lang w:eastAsia="zh-CN"/>
        </w:rPr>
      </w:pPr>
      <w:r>
        <w:rPr>
          <w:rFonts w:ascii="宋体" w:eastAsia="宋体" w:hAnsi="宋体" w:cs="宋体"/>
          <w:b/>
          <w:bCs/>
          <w:position w:val="-10"/>
          <w:u w:val="single"/>
          <w:lang w:eastAsia="zh-CN"/>
        </w:rPr>
        <w:t>（1）符合专业条件的投标人或者对招标文件作实质响应的投标人不足三家的；</w:t>
      </w:r>
    </w:p>
    <w:p w14:paraId="16AC7EA0" w14:textId="77777777" w:rsidR="008C1696" w:rsidRDefault="00FC0398">
      <w:pPr>
        <w:widowControl w:val="0"/>
        <w:kinsoku w:val="0"/>
        <w:spacing w:after="200" w:line="360" w:lineRule="auto"/>
        <w:ind w:firstLine="420"/>
        <w:rPr>
          <w:lang w:eastAsia="zh-CN"/>
        </w:rPr>
      </w:pPr>
      <w:r>
        <w:rPr>
          <w:rFonts w:ascii="宋体" w:eastAsia="宋体" w:hAnsi="宋体" w:cs="宋体"/>
          <w:b/>
          <w:bCs/>
          <w:position w:val="-10"/>
          <w:u w:val="single"/>
          <w:lang w:eastAsia="zh-CN"/>
        </w:rPr>
        <w:t>（2）出现影响采购公正的违法、违规行为的；</w:t>
      </w:r>
    </w:p>
    <w:p w14:paraId="72826F2D" w14:textId="77777777" w:rsidR="008C1696" w:rsidRDefault="00FC0398">
      <w:pPr>
        <w:widowControl w:val="0"/>
        <w:kinsoku w:val="0"/>
        <w:spacing w:after="200" w:line="360" w:lineRule="auto"/>
        <w:ind w:firstLine="420"/>
        <w:rPr>
          <w:lang w:eastAsia="zh-CN"/>
        </w:rPr>
      </w:pPr>
      <w:r>
        <w:rPr>
          <w:rFonts w:ascii="宋体" w:eastAsia="宋体" w:hAnsi="宋体" w:cs="宋体"/>
          <w:b/>
          <w:bCs/>
          <w:position w:val="-10"/>
          <w:u w:val="single"/>
          <w:lang w:eastAsia="zh-CN"/>
        </w:rPr>
        <w:t>（3）投标人的报价均超过了采购预算，采购人不能支付的；</w:t>
      </w:r>
    </w:p>
    <w:p w14:paraId="10F01440" w14:textId="77777777" w:rsidR="008C1696" w:rsidRDefault="00FC0398">
      <w:pPr>
        <w:widowControl w:val="0"/>
        <w:kinsoku w:val="0"/>
        <w:spacing w:after="200" w:line="360" w:lineRule="auto"/>
        <w:ind w:firstLine="420"/>
        <w:rPr>
          <w:lang w:eastAsia="zh-CN"/>
        </w:rPr>
      </w:pPr>
      <w:r>
        <w:rPr>
          <w:rFonts w:ascii="宋体" w:eastAsia="宋体" w:hAnsi="宋体" w:cs="宋体"/>
          <w:b/>
          <w:bCs/>
          <w:position w:val="-10"/>
          <w:u w:val="single"/>
          <w:lang w:eastAsia="zh-CN"/>
        </w:rPr>
        <w:t>（4）因重大变故，采购任务取消的。</w:t>
      </w:r>
    </w:p>
    <w:p w14:paraId="65459B50" w14:textId="77777777" w:rsidR="008C1696" w:rsidRDefault="00FC0398">
      <w:pPr>
        <w:widowControl w:val="0"/>
        <w:kinsoku w:val="0"/>
        <w:spacing w:after="200" w:line="360" w:lineRule="auto"/>
        <w:ind w:left="7" w:firstLine="473"/>
        <w:rPr>
          <w:lang w:eastAsia="zh-CN"/>
        </w:rPr>
      </w:pPr>
      <w:r>
        <w:rPr>
          <w:rFonts w:ascii="宋体" w:eastAsia="宋体" w:hAnsi="宋体" w:cs="宋体"/>
          <w:position w:val="-10"/>
          <w:lang w:eastAsia="zh-CN"/>
        </w:rPr>
        <w:t>28.3 投标截止时间结束后参加投标的投标人不足三家的处理：</w:t>
      </w:r>
    </w:p>
    <w:p w14:paraId="3A64318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30CC6C8C" w14:textId="77777777" w:rsidR="008C1696" w:rsidRDefault="00FC0398">
      <w:pPr>
        <w:widowControl w:val="0"/>
        <w:kinsoku w:val="0"/>
        <w:spacing w:after="200" w:line="360" w:lineRule="auto"/>
        <w:ind w:left="7" w:firstLine="473"/>
        <w:rPr>
          <w:lang w:eastAsia="zh-CN"/>
        </w:rPr>
      </w:pPr>
      <w:r>
        <w:rPr>
          <w:rFonts w:ascii="宋体" w:eastAsia="宋体" w:hAnsi="宋体" w:cs="宋体"/>
          <w:position w:val="-10"/>
          <w:lang w:eastAsia="zh-CN"/>
        </w:rPr>
        <w:t>（1）招标文件存在不合理条款或者招标程序不符合规定的，采购人将在改正后依法重新招标；</w:t>
      </w:r>
    </w:p>
    <w:p w14:paraId="2D6CF74D" w14:textId="77777777" w:rsidR="008C1696" w:rsidRDefault="00FC0398">
      <w:pPr>
        <w:widowControl w:val="0"/>
        <w:kinsoku w:val="0"/>
        <w:spacing w:after="200" w:line="360" w:lineRule="auto"/>
        <w:ind w:left="7" w:firstLine="473"/>
        <w:rPr>
          <w:lang w:eastAsia="zh-CN"/>
        </w:rPr>
      </w:pPr>
      <w:r>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4858008A" w14:textId="77777777" w:rsidR="008C1696" w:rsidRDefault="00FC0398">
      <w:pPr>
        <w:pStyle w:val="3"/>
        <w:keepLines/>
        <w:widowControl w:val="0"/>
        <w:kinsoku w:val="0"/>
        <w:spacing w:before="156" w:after="156" w:line="360" w:lineRule="auto"/>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六、定标</w:t>
      </w:r>
    </w:p>
    <w:p w14:paraId="7319977B" w14:textId="77777777" w:rsidR="008C1696" w:rsidRDefault="00FC0398">
      <w:pPr>
        <w:pStyle w:val="4"/>
        <w:keepLines/>
        <w:widowControl w:val="0"/>
        <w:kinsoku w:val="0"/>
        <w:spacing w:before="0" w:after="0" w:line="360" w:lineRule="auto"/>
        <w:ind w:firstLine="480"/>
        <w:rPr>
          <w:sz w:val="30"/>
          <w:szCs w:val="30"/>
          <w:lang w:eastAsia="zh-CN"/>
        </w:rPr>
      </w:pPr>
      <w:r>
        <w:rPr>
          <w:rFonts w:ascii="宋体" w:eastAsia="宋体" w:hAnsi="宋体" w:cs="宋体"/>
          <w:b w:val="0"/>
          <w:bCs w:val="0"/>
          <w:position w:val="-10"/>
          <w:sz w:val="30"/>
          <w:szCs w:val="30"/>
          <w:lang w:eastAsia="zh-CN"/>
        </w:rPr>
        <w:t>29、确定中标人</w:t>
      </w:r>
    </w:p>
    <w:p w14:paraId="37D5325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29.1评委会根据本招标文件规定评分办法与评分标准综合打分，并按综合得分由高到低顺序向项目采购人推荐1名中标候选人。中标人拒绝与采购人签订合同的，采购人重新开展政府采购活动。</w:t>
      </w:r>
    </w:p>
    <w:p w14:paraId="08F9C3D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29.2 采购人应当自收到评标报告之日起5个工作日内，根据评委会推荐的中标候选人按规定确定中标人。评标结果按评审后得分由高到低顺序排列。得分相同的，按投标报价由低到高顺序排列。投标报价相同的，按照评审因素的量化指标评审得分最高的投标人为排名第一的中标候选人。</w:t>
      </w:r>
    </w:p>
    <w:p w14:paraId="70DA254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29.3评审结束后，中标人名单将在</w:t>
      </w:r>
      <w:r>
        <w:rPr>
          <w:rFonts w:ascii="宋体" w:eastAsia="宋体" w:hAnsi="宋体" w:cs="宋体"/>
          <w:position w:val="-10"/>
          <w:u w:val="single"/>
          <w:lang w:eastAsia="zh-CN"/>
        </w:rPr>
        <w:t>“江苏政府采购网”</w:t>
      </w:r>
      <w:r>
        <w:rPr>
          <w:rFonts w:ascii="宋体" w:eastAsia="宋体" w:hAnsi="宋体" w:cs="宋体"/>
          <w:position w:val="-10"/>
          <w:lang w:eastAsia="zh-CN"/>
        </w:rPr>
        <w:t>进行公示，公告期限为1个工作日。</w:t>
      </w:r>
    </w:p>
    <w:p w14:paraId="7BD60F41"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E141C6F"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（1）提供虚假材料谋取中标的；</w:t>
      </w:r>
    </w:p>
    <w:p w14:paraId="4493B6D9"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（2）与评审专家、采购人、其他投标人或者采购代理机构工作人员恶意串通的；</w:t>
      </w:r>
    </w:p>
    <w:p w14:paraId="71DA8B94"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（3）向评审专家、采购人或采购代理机构工作人员行贿或者提供其他不正</w:t>
      </w:r>
    </w:p>
    <w:p w14:paraId="6829AA6B" w14:textId="77777777" w:rsidR="008C1696" w:rsidRDefault="00FC0398">
      <w:pPr>
        <w:widowControl w:val="0"/>
        <w:kinsoku w:val="0"/>
        <w:spacing w:after="200" w:line="360" w:lineRule="auto"/>
        <w:rPr>
          <w:lang w:eastAsia="zh-CN"/>
        </w:rPr>
      </w:pPr>
      <w:r>
        <w:rPr>
          <w:rFonts w:ascii="宋体" w:eastAsia="宋体" w:hAnsi="宋体" w:cs="宋体"/>
          <w:b/>
          <w:bCs/>
          <w:position w:val="-10"/>
          <w:u w:val="single"/>
          <w:lang w:eastAsia="zh-CN"/>
        </w:rPr>
        <w:t>当利益的；</w:t>
      </w:r>
    </w:p>
    <w:p w14:paraId="217BBC3D"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（4）不满足本招标文件规定的实质性要求，但在评标过程中又未被评委会发现的；</w:t>
      </w:r>
    </w:p>
    <w:p w14:paraId="22F1432F"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（5）有下列情形之一的，视为投标人串通投标，投标无效：</w:t>
      </w:r>
    </w:p>
    <w:p w14:paraId="1CAB1F71"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①不同投标人的投标文件由同一单位或者个人编制；</w:t>
      </w:r>
    </w:p>
    <w:p w14:paraId="6BE202D2"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②不同投标人委托同一单位或者个人办理投标事宜；</w:t>
      </w:r>
    </w:p>
    <w:p w14:paraId="58932B26"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③不同投标人的投标文件载明的项目管理成员或者联系人员为同一人；</w:t>
      </w:r>
    </w:p>
    <w:p w14:paraId="20EB2A32" w14:textId="77777777" w:rsidR="008C1696" w:rsidRDefault="00FC0398">
      <w:pPr>
        <w:widowControl w:val="0"/>
        <w:kinsoku w:val="0"/>
        <w:spacing w:after="200" w:line="360" w:lineRule="auto"/>
        <w:ind w:left="480"/>
        <w:rPr>
          <w:lang w:eastAsia="zh-CN"/>
        </w:rPr>
      </w:pPr>
      <w:r>
        <w:rPr>
          <w:rFonts w:ascii="宋体" w:eastAsia="宋体" w:hAnsi="宋体" w:cs="宋体"/>
          <w:b/>
          <w:bCs/>
          <w:position w:val="-10"/>
          <w:u w:val="single"/>
          <w:lang w:eastAsia="zh-CN"/>
        </w:rPr>
        <w:t>④不同投标人的投标文件异常一致或者投标报价呈规律性差异；</w:t>
      </w:r>
    </w:p>
    <w:p w14:paraId="78BE8E63"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（6）不符合法律、法规的规定的其他情形。</w:t>
      </w:r>
    </w:p>
    <w:p w14:paraId="41695E15"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024B17AF" w14:textId="77777777" w:rsidR="008C1696" w:rsidRDefault="00FC0398">
      <w:pPr>
        <w:widowControl w:val="0"/>
        <w:kinsoku w:val="0"/>
        <w:spacing w:after="200" w:line="360" w:lineRule="auto"/>
        <w:ind w:firstLine="480"/>
        <w:rPr>
          <w:sz w:val="30"/>
          <w:szCs w:val="30"/>
          <w:lang w:eastAsia="zh-CN"/>
        </w:rPr>
      </w:pPr>
      <w:r>
        <w:rPr>
          <w:rFonts w:ascii="宋体" w:eastAsia="宋体" w:hAnsi="宋体" w:cs="宋体"/>
          <w:position w:val="-10"/>
          <w:sz w:val="30"/>
          <w:szCs w:val="30"/>
          <w:lang w:eastAsia="zh-CN"/>
        </w:rPr>
        <w:t>30、质疑和投诉</w:t>
      </w:r>
    </w:p>
    <w:p w14:paraId="15D8561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30.1、质疑 </w:t>
      </w:r>
    </w:p>
    <w:p w14:paraId="276A743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30.1.1供应商对招标活动事项有疑问的，可以向招标代理机构提出询问，招标代理机构将依法</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 xml:space="preserve">答复，但答复的内容不涉及商业秘密。 </w:t>
      </w:r>
    </w:p>
    <w:p w14:paraId="39F928A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30.1.2提出质疑的供应商应当是参与所质疑项目采购活动的供应商。潜在供应商已依法获取其可质疑的采购文件的，可以对该文件提出质疑。 </w:t>
      </w:r>
    </w:p>
    <w:p w14:paraId="2698DA1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以联合体形</w:t>
      </w:r>
      <w:proofErr w:type="gramStart"/>
      <w:r>
        <w:rPr>
          <w:rFonts w:ascii="宋体" w:eastAsia="宋体" w:hAnsi="宋体" w:cs="宋体"/>
          <w:position w:val="-10"/>
          <w:lang w:eastAsia="zh-CN"/>
        </w:rPr>
        <w:t>式参加</w:t>
      </w:r>
      <w:proofErr w:type="gramEnd"/>
      <w:r>
        <w:rPr>
          <w:rFonts w:ascii="宋体" w:eastAsia="宋体" w:hAnsi="宋体" w:cs="宋体"/>
          <w:position w:val="-10"/>
          <w:lang w:eastAsia="zh-CN"/>
        </w:rPr>
        <w:t xml:space="preserve">政府采购活动的，其质疑应当由组成联合体的所有供应商共同提出。 </w:t>
      </w:r>
    </w:p>
    <w:p w14:paraId="50F2AAB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30.1.3供应商认为采购文件、采购过程和中标结果使自己的合法权益受到损害的，可以在知道或者应知其权益受到损害之日起七个工作日内，将质疑文件原件送达采购人或采购代理机构。 </w:t>
      </w:r>
    </w:p>
    <w:p w14:paraId="088D42C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 </w:t>
      </w:r>
    </w:p>
    <w:p w14:paraId="2E4844A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供应商必须在法定质疑期内一次性提出针对同一采购程序环节的质疑。 </w:t>
      </w:r>
    </w:p>
    <w:p w14:paraId="257FA65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30.1.4 供应商提出质疑应当提交质疑函和必要的证明材料。质疑</w:t>
      </w:r>
      <w:proofErr w:type="gramStart"/>
      <w:r>
        <w:rPr>
          <w:rFonts w:ascii="宋体" w:eastAsia="宋体" w:hAnsi="宋体" w:cs="宋体"/>
          <w:position w:val="-10"/>
          <w:lang w:eastAsia="zh-CN"/>
        </w:rPr>
        <w:t>函应当</w:t>
      </w:r>
      <w:proofErr w:type="gramEnd"/>
      <w:r>
        <w:rPr>
          <w:rFonts w:ascii="宋体" w:eastAsia="宋体" w:hAnsi="宋体" w:cs="宋体"/>
          <w:position w:val="-10"/>
          <w:lang w:eastAsia="zh-CN"/>
        </w:rPr>
        <w:t xml:space="preserve">包括下列内容： </w:t>
      </w:r>
    </w:p>
    <w:p w14:paraId="2D1E5837"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（一）供应商的姓名或者名称、地址、邮编、联系人及联系电话； </w:t>
      </w:r>
    </w:p>
    <w:p w14:paraId="002AF752"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（二）质疑项目的名称、编号； </w:t>
      </w:r>
    </w:p>
    <w:p w14:paraId="0B5EC741"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（三）具体、明确的质疑事项和与质疑事项相关的请求（具体条款）； </w:t>
      </w:r>
    </w:p>
    <w:p w14:paraId="4E0EC083"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（四）事实依据（具体条款）； </w:t>
      </w:r>
    </w:p>
    <w:p w14:paraId="26FC36C7"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（五）必要的法律依据（具体条款）； </w:t>
      </w:r>
    </w:p>
    <w:p w14:paraId="34CE28A4" w14:textId="77777777" w:rsidR="008C1696" w:rsidRDefault="00FC0398">
      <w:pPr>
        <w:widowControl w:val="0"/>
        <w:kinsoku w:val="0"/>
        <w:spacing w:after="200" w:line="360" w:lineRule="auto"/>
        <w:ind w:firstLine="480"/>
        <w:rPr>
          <w:lang w:eastAsia="zh-CN"/>
        </w:rPr>
      </w:pPr>
      <w:r>
        <w:rPr>
          <w:rFonts w:ascii="宋体" w:eastAsia="宋体" w:hAnsi="宋体" w:cs="宋体"/>
          <w:b/>
          <w:bCs/>
          <w:position w:val="-10"/>
          <w:lang w:eastAsia="zh-CN"/>
        </w:rPr>
        <w:t xml:space="preserve">（六）提出质疑的日期。 </w:t>
      </w:r>
    </w:p>
    <w:p w14:paraId="63F9E5D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4F2F67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质疑</w:t>
      </w:r>
      <w:proofErr w:type="gramStart"/>
      <w:r>
        <w:rPr>
          <w:rFonts w:ascii="宋体" w:eastAsia="宋体" w:hAnsi="宋体" w:cs="宋体"/>
          <w:position w:val="-10"/>
          <w:lang w:eastAsia="zh-CN"/>
        </w:rPr>
        <w:t>函应当</w:t>
      </w:r>
      <w:proofErr w:type="gramEnd"/>
      <w:r>
        <w:rPr>
          <w:rFonts w:ascii="宋体" w:eastAsia="宋体" w:hAnsi="宋体" w:cs="宋体"/>
          <w:position w:val="-10"/>
          <w:lang w:eastAsia="zh-CN"/>
        </w:rPr>
        <w:t xml:space="preserve">使用中文。相关当事人提供外文书证或者外国语视听资料的，应当附有中文译本，由翻译机构盖章或者翻译人员签名。 </w:t>
      </w:r>
    </w:p>
    <w:p w14:paraId="77E533A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30.1.5质疑</w:t>
      </w:r>
      <w:proofErr w:type="gramStart"/>
      <w:r>
        <w:rPr>
          <w:rFonts w:ascii="宋体" w:eastAsia="宋体" w:hAnsi="宋体" w:cs="宋体"/>
          <w:position w:val="-10"/>
          <w:lang w:eastAsia="zh-CN"/>
        </w:rPr>
        <w:t>函应当</w:t>
      </w:r>
      <w:proofErr w:type="gramEnd"/>
      <w:r>
        <w:rPr>
          <w:rFonts w:ascii="宋体" w:eastAsia="宋体" w:hAnsi="宋体" w:cs="宋体"/>
          <w:position w:val="-10"/>
          <w:lang w:eastAsia="zh-CN"/>
        </w:rPr>
        <w:t>现场提交至采购代理机构联系人处，提交时应出示有效身份证明。</w:t>
      </w:r>
      <w:r>
        <w:rPr>
          <w:rFonts w:ascii="宋体" w:eastAsia="宋体" w:hAnsi="宋体" w:cs="宋体"/>
          <w:b/>
          <w:bCs/>
          <w:position w:val="-10"/>
          <w:lang w:eastAsia="zh-CN"/>
        </w:rPr>
        <w:t xml:space="preserve">未按上述要求提交质疑函的，质疑不予受理。 </w:t>
      </w:r>
    </w:p>
    <w:p w14:paraId="2EFA748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30.1.6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 </w:t>
      </w:r>
    </w:p>
    <w:p w14:paraId="5954BB4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30.1.7采购代理机构在收到投标人的书面质疑后将及时组织调查核实，在七个工作日内</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 xml:space="preserve">答复，并以书面或在网站公告形式通知质疑投标人和其他有关投标人，答复的内容不涉及商业秘密。  </w:t>
      </w:r>
    </w:p>
    <w:p w14:paraId="22A2608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30.2、投诉 </w:t>
      </w:r>
    </w:p>
    <w:p w14:paraId="4A5DCF9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30.2.1质疑供应商对采购代理机构的答复不满意或者采购代理机构未在规定的时间内</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 xml:space="preserve">答复的，可以在答复期满后十五个工作日内向同级政府采购监督管理部门投诉。 </w:t>
      </w:r>
    </w:p>
    <w:p w14:paraId="0BF0D42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30.2.2供应</w:t>
      </w:r>
      <w:proofErr w:type="gramStart"/>
      <w:r>
        <w:rPr>
          <w:rFonts w:ascii="宋体" w:eastAsia="宋体" w:hAnsi="宋体" w:cs="宋体"/>
          <w:position w:val="-10"/>
          <w:lang w:eastAsia="zh-CN"/>
        </w:rPr>
        <w:t>商投诉</w:t>
      </w:r>
      <w:proofErr w:type="gramEnd"/>
      <w:r>
        <w:rPr>
          <w:rFonts w:ascii="宋体" w:eastAsia="宋体" w:hAnsi="宋体" w:cs="宋体"/>
          <w:position w:val="-10"/>
          <w:lang w:eastAsia="zh-CN"/>
        </w:rPr>
        <w:t>应当有明确的请求和必要的证明材料。供应</w:t>
      </w:r>
      <w:proofErr w:type="gramStart"/>
      <w:r>
        <w:rPr>
          <w:rFonts w:ascii="宋体" w:eastAsia="宋体" w:hAnsi="宋体" w:cs="宋体"/>
          <w:position w:val="-10"/>
          <w:lang w:eastAsia="zh-CN"/>
        </w:rPr>
        <w:t>商投诉</w:t>
      </w:r>
      <w:proofErr w:type="gramEnd"/>
      <w:r>
        <w:rPr>
          <w:rFonts w:ascii="宋体" w:eastAsia="宋体" w:hAnsi="宋体" w:cs="宋体"/>
          <w:position w:val="-10"/>
          <w:lang w:eastAsia="zh-CN"/>
        </w:rPr>
        <w:t xml:space="preserve">的事项不得超出已质疑事项的范围。 </w:t>
      </w:r>
    </w:p>
    <w:p w14:paraId="3108AEC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30.2.3投诉人对政府采购监督管理部门的投诉处理决定不服或者政府采购监督管理部门逾期未作处理的，可以依法申请行政复议或者向人民法院提起行政诉讼。 </w:t>
      </w:r>
    </w:p>
    <w:p w14:paraId="35258F0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30.2.4 投诉人有下列行为之一的，属于严重失信行为，由财政部门列入不良行为记录名单，禁止其一至三年内参加政府采购活动。 </w:t>
      </w:r>
    </w:p>
    <w:p w14:paraId="7CED337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（1）投诉人在全国范围12个月内三次以上投诉查无实据的； </w:t>
      </w:r>
    </w:p>
    <w:p w14:paraId="32DB7AD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（2）采用捏造事实、提供虚假材料或者以非法手段取得证明材料等方式进行虚假、恶意投诉。 </w:t>
      </w:r>
    </w:p>
    <w:p w14:paraId="2903C56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证据来源的合法性存在明显疑问，投诉人无法证明其取得方式合法的，视为以非法手段取得证明材料。</w:t>
      </w:r>
    </w:p>
    <w:p w14:paraId="10B89E3E" w14:textId="77777777" w:rsidR="008C1696" w:rsidRDefault="00FC0398">
      <w:pPr>
        <w:widowControl w:val="0"/>
        <w:kinsoku w:val="0"/>
        <w:spacing w:after="200" w:line="360" w:lineRule="auto"/>
        <w:ind w:firstLine="480"/>
        <w:rPr>
          <w:sz w:val="30"/>
          <w:szCs w:val="30"/>
          <w:lang w:eastAsia="zh-CN"/>
        </w:rPr>
      </w:pPr>
      <w:r>
        <w:rPr>
          <w:rFonts w:ascii="宋体" w:eastAsia="宋体" w:hAnsi="宋体" w:cs="宋体"/>
          <w:position w:val="-10"/>
          <w:sz w:val="30"/>
          <w:szCs w:val="30"/>
          <w:lang w:eastAsia="zh-CN"/>
        </w:rPr>
        <w:t>31、中标通知书</w:t>
      </w:r>
    </w:p>
    <w:p w14:paraId="159B6F3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31.l 采购代理机构将在中标公告发布的同时向中标人发出中标通知书。</w:t>
      </w:r>
    </w:p>
    <w:p w14:paraId="0707524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3EEC1C79" w14:textId="77777777" w:rsidR="008C1696" w:rsidRDefault="00FC0398">
      <w:pPr>
        <w:pStyle w:val="3"/>
        <w:keepLines/>
        <w:widowControl w:val="0"/>
        <w:kinsoku w:val="0"/>
        <w:spacing w:before="156" w:after="156" w:line="348" w:lineRule="auto"/>
        <w:ind w:firstLine="479"/>
        <w:rPr>
          <w:rFonts w:ascii="Times New Roman" w:hAnsi="Times New Roman" w:cs="Times New Roman"/>
          <w:sz w:val="28"/>
          <w:szCs w:val="28"/>
          <w:lang w:eastAsia="zh-CN"/>
        </w:rPr>
      </w:pPr>
      <w:r>
        <w:rPr>
          <w:rFonts w:ascii="宋体" w:eastAsia="宋体" w:hAnsi="宋体" w:cs="宋体"/>
          <w:position w:val="-10"/>
          <w:sz w:val="28"/>
          <w:szCs w:val="28"/>
          <w:lang w:eastAsia="zh-CN"/>
        </w:rPr>
        <w:t>七、授予合同</w:t>
      </w:r>
    </w:p>
    <w:p w14:paraId="030D2E05" w14:textId="77777777" w:rsidR="008C1696" w:rsidRDefault="00FC0398">
      <w:pPr>
        <w:widowControl w:val="0"/>
        <w:kinsoku w:val="0"/>
        <w:spacing w:after="200" w:line="348" w:lineRule="auto"/>
        <w:ind w:firstLine="480"/>
        <w:rPr>
          <w:sz w:val="30"/>
          <w:szCs w:val="30"/>
          <w:lang w:eastAsia="zh-CN"/>
        </w:rPr>
      </w:pPr>
      <w:r>
        <w:rPr>
          <w:rFonts w:ascii="宋体" w:eastAsia="宋体" w:hAnsi="宋体" w:cs="宋体"/>
          <w:position w:val="-10"/>
          <w:sz w:val="30"/>
          <w:szCs w:val="30"/>
          <w:lang w:eastAsia="zh-CN"/>
        </w:rPr>
        <w:t>32、 签订合同</w:t>
      </w:r>
    </w:p>
    <w:p w14:paraId="2BAB240C"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F92BCF9"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32.2 招标文件、中标人的投标文件及招标过程中有关澄清、承诺文件均应作为合同附件。</w:t>
      </w:r>
    </w:p>
    <w:p w14:paraId="1B687A6B"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32.3 签订合同后，</w:t>
      </w:r>
      <w:r>
        <w:rPr>
          <w:rFonts w:ascii="宋体" w:eastAsia="宋体" w:hAnsi="宋体" w:cs="宋体"/>
          <w:b/>
          <w:bCs/>
          <w:position w:val="-10"/>
          <w:u w:val="single"/>
          <w:lang w:eastAsia="zh-CN"/>
        </w:rPr>
        <w:t>★中标人不得将货物、服务进行转包</w:t>
      </w:r>
      <w:r>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122D2C2C" w14:textId="77777777" w:rsidR="008C1696" w:rsidRDefault="00FC0398">
      <w:pPr>
        <w:widowControl w:val="0"/>
        <w:kinsoku w:val="0"/>
        <w:spacing w:after="200" w:line="348" w:lineRule="auto"/>
        <w:ind w:firstLine="480"/>
        <w:rPr>
          <w:sz w:val="30"/>
          <w:szCs w:val="30"/>
          <w:lang w:eastAsia="zh-CN"/>
        </w:rPr>
      </w:pPr>
      <w:r>
        <w:rPr>
          <w:rFonts w:ascii="宋体" w:eastAsia="宋体" w:hAnsi="宋体" w:cs="宋体"/>
          <w:position w:val="-10"/>
          <w:sz w:val="30"/>
          <w:szCs w:val="30"/>
          <w:lang w:eastAsia="zh-CN"/>
        </w:rPr>
        <w:t>33、货物、服务的追加、减少和添购。</w:t>
      </w:r>
    </w:p>
    <w:p w14:paraId="6A044A88"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41AC263D" w14:textId="77777777" w:rsidR="008C1696" w:rsidRDefault="00FC0398">
      <w:pPr>
        <w:widowControl w:val="0"/>
        <w:kinsoku w:val="0"/>
        <w:spacing w:after="200" w:line="360" w:lineRule="auto"/>
        <w:ind w:firstLine="480"/>
        <w:rPr>
          <w:sz w:val="30"/>
          <w:szCs w:val="30"/>
          <w:lang w:eastAsia="zh-CN"/>
        </w:rPr>
      </w:pPr>
      <w:r>
        <w:rPr>
          <w:rFonts w:ascii="宋体" w:eastAsia="宋体" w:hAnsi="宋体" w:cs="宋体"/>
          <w:position w:val="-10"/>
          <w:sz w:val="30"/>
          <w:szCs w:val="30"/>
          <w:lang w:eastAsia="zh-CN"/>
        </w:rPr>
        <w:t>34、中标服务费</w:t>
      </w:r>
    </w:p>
    <w:p w14:paraId="0443BC0B"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本项目中标服务费参照计价格(2002)1980号文《招标代理服务收费管理暂行办法》68%计取费用，应在领取中标通知书前缴纳。</w:t>
      </w:r>
    </w:p>
    <w:p w14:paraId="3591A938"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账户信息：</w:t>
      </w:r>
    </w:p>
    <w:p w14:paraId="30159E2A" w14:textId="77777777" w:rsidR="008C1696" w:rsidRDefault="00FC0398">
      <w:pPr>
        <w:widowControl w:val="0"/>
        <w:kinsoku w:val="0"/>
        <w:spacing w:after="200" w:line="348" w:lineRule="auto"/>
        <w:ind w:firstLine="480"/>
        <w:rPr>
          <w:lang w:eastAsia="zh-CN"/>
        </w:rPr>
      </w:pPr>
      <w:r>
        <w:rPr>
          <w:rFonts w:ascii="宋体" w:eastAsia="宋体" w:hAnsi="宋体" w:cs="宋体"/>
          <w:position w:val="-10"/>
          <w:lang w:eastAsia="zh-CN"/>
        </w:rPr>
        <w:t>开户名称：江苏苏豪创新科技集团高科有限公司</w:t>
      </w:r>
    </w:p>
    <w:p w14:paraId="48617C69"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开 户 行：工商银行南京白下支行</w:t>
      </w:r>
    </w:p>
    <w:p w14:paraId="5EEEA91A" w14:textId="77777777" w:rsidR="008C1696" w:rsidRDefault="00FC0398">
      <w:pPr>
        <w:widowControl w:val="0"/>
        <w:kinsoku w:val="0"/>
        <w:spacing w:after="200" w:line="360" w:lineRule="auto"/>
        <w:ind w:firstLine="480"/>
        <w:rPr>
          <w:lang w:eastAsia="zh-CN"/>
        </w:rPr>
      </w:pPr>
      <w:proofErr w:type="gramStart"/>
      <w:r>
        <w:rPr>
          <w:rFonts w:ascii="宋体" w:eastAsia="宋体" w:hAnsi="宋体" w:cs="宋体"/>
          <w:lang w:eastAsia="zh-CN"/>
        </w:rPr>
        <w:t>账</w:t>
      </w:r>
      <w:proofErr w:type="gramEnd"/>
      <w:r>
        <w:rPr>
          <w:rFonts w:ascii="宋体" w:eastAsia="宋体" w:hAnsi="宋体" w:cs="宋体"/>
          <w:lang w:eastAsia="zh-CN"/>
        </w:rPr>
        <w:t xml:space="preserve">    号：4301 0131 1910 0888 895</w:t>
      </w:r>
    </w:p>
    <w:p w14:paraId="04DA25F0" w14:textId="77777777" w:rsidR="008C1696" w:rsidRDefault="00FC0398">
      <w:pPr>
        <w:widowControl w:val="0"/>
        <w:kinsoku w:val="0"/>
        <w:spacing w:after="200" w:line="348" w:lineRule="auto"/>
        <w:ind w:firstLine="496"/>
        <w:rPr>
          <w:sz w:val="28"/>
          <w:szCs w:val="28"/>
          <w:lang w:eastAsia="zh-CN"/>
        </w:rPr>
      </w:pPr>
      <w:r>
        <w:rPr>
          <w:rFonts w:ascii="宋体" w:eastAsia="宋体" w:hAnsi="宋体" w:cs="宋体"/>
          <w:position w:val="-10"/>
          <w:sz w:val="28"/>
          <w:szCs w:val="28"/>
          <w:lang w:eastAsia="zh-CN"/>
        </w:rPr>
        <w:t>八、验收及付款</w:t>
      </w:r>
    </w:p>
    <w:p w14:paraId="3FEE1359" w14:textId="77777777" w:rsidR="008C1696" w:rsidRDefault="00FC0398">
      <w:pPr>
        <w:widowControl w:val="0"/>
        <w:kinsoku w:val="0"/>
        <w:spacing w:after="200" w:line="348" w:lineRule="auto"/>
        <w:ind w:firstLine="531"/>
        <w:rPr>
          <w:sz w:val="30"/>
          <w:szCs w:val="30"/>
          <w:lang w:eastAsia="zh-CN"/>
        </w:rPr>
      </w:pPr>
      <w:r>
        <w:rPr>
          <w:rFonts w:ascii="宋体" w:eastAsia="宋体" w:hAnsi="宋体" w:cs="宋体"/>
          <w:position w:val="-10"/>
          <w:sz w:val="30"/>
          <w:szCs w:val="30"/>
          <w:lang w:eastAsia="zh-CN"/>
        </w:rPr>
        <w:t>35、验收：</w:t>
      </w:r>
      <w:r>
        <w:rPr>
          <w:rFonts w:ascii="宋体" w:eastAsia="宋体" w:hAnsi="宋体" w:cs="宋体"/>
          <w:position w:val="-10"/>
          <w:lang w:eastAsia="zh-CN"/>
        </w:rPr>
        <w:t>由采购人组织验收，中标人配合。</w:t>
      </w:r>
    </w:p>
    <w:p w14:paraId="2B6908C9" w14:textId="77777777" w:rsidR="008C1696" w:rsidRDefault="00FC0398">
      <w:pPr>
        <w:widowControl w:val="0"/>
        <w:kinsoku w:val="0"/>
        <w:spacing w:after="200" w:line="348" w:lineRule="auto"/>
        <w:ind w:firstLine="531"/>
        <w:rPr>
          <w:sz w:val="30"/>
          <w:szCs w:val="30"/>
          <w:lang w:eastAsia="zh-CN"/>
        </w:rPr>
      </w:pPr>
      <w:r>
        <w:rPr>
          <w:rFonts w:ascii="宋体" w:eastAsia="宋体" w:hAnsi="宋体" w:cs="宋体"/>
          <w:position w:val="-10"/>
          <w:sz w:val="30"/>
          <w:szCs w:val="30"/>
          <w:lang w:eastAsia="zh-CN"/>
        </w:rPr>
        <w:t>36、付款</w:t>
      </w:r>
      <w:r>
        <w:rPr>
          <w:rFonts w:ascii="宋体" w:eastAsia="宋体" w:hAnsi="宋体" w:cs="宋体"/>
          <w:position w:val="-10"/>
          <w:lang w:eastAsia="zh-CN"/>
        </w:rPr>
        <w:t>：采购人按照招标文件和要求办理</w:t>
      </w:r>
      <w:proofErr w:type="gramStart"/>
      <w:r>
        <w:rPr>
          <w:rFonts w:ascii="宋体" w:eastAsia="宋体" w:hAnsi="宋体" w:cs="宋体"/>
          <w:position w:val="-10"/>
          <w:lang w:eastAsia="zh-CN"/>
        </w:rPr>
        <w:t>采购款</w:t>
      </w:r>
      <w:proofErr w:type="gramEnd"/>
      <w:r>
        <w:rPr>
          <w:rFonts w:ascii="宋体" w:eastAsia="宋体" w:hAnsi="宋体" w:cs="宋体"/>
          <w:position w:val="-10"/>
          <w:lang w:eastAsia="zh-CN"/>
        </w:rPr>
        <w:t>支付手续。</w:t>
      </w:r>
    </w:p>
    <w:p w14:paraId="7782DD7C" w14:textId="77777777" w:rsidR="008C1696" w:rsidRDefault="008C1696">
      <w:pPr>
        <w:widowControl w:val="0"/>
        <w:kinsoku w:val="0"/>
        <w:spacing w:after="200" w:line="276" w:lineRule="auto"/>
        <w:rPr>
          <w:lang w:eastAsia="zh-CN"/>
        </w:rPr>
      </w:pPr>
    </w:p>
    <w:p w14:paraId="7277CF69" w14:textId="77777777" w:rsidR="008C1696" w:rsidRDefault="00FC0398">
      <w:pPr>
        <w:widowControl w:val="0"/>
        <w:kinsoku w:val="0"/>
        <w:spacing w:after="200" w:line="348" w:lineRule="auto"/>
        <w:ind w:firstLine="496"/>
        <w:rPr>
          <w:sz w:val="28"/>
          <w:szCs w:val="28"/>
          <w:lang w:eastAsia="zh-CN"/>
        </w:rPr>
      </w:pPr>
      <w:r>
        <w:rPr>
          <w:rFonts w:ascii="宋体" w:eastAsia="宋体" w:hAnsi="宋体" w:cs="宋体"/>
          <w:position w:val="-10"/>
          <w:sz w:val="28"/>
          <w:szCs w:val="28"/>
          <w:lang w:eastAsia="zh-CN"/>
        </w:rPr>
        <w:t>九、政府采购履约资金扶持政策</w:t>
      </w:r>
    </w:p>
    <w:p w14:paraId="795CE89A" w14:textId="77777777" w:rsidR="008C1696" w:rsidRDefault="00FC0398">
      <w:pPr>
        <w:widowControl w:val="0"/>
        <w:kinsoku w:val="0"/>
        <w:spacing w:after="200" w:line="348" w:lineRule="auto"/>
        <w:ind w:firstLine="425"/>
        <w:rPr>
          <w:lang w:eastAsia="zh-CN"/>
        </w:rPr>
      </w:pPr>
      <w:r>
        <w:rPr>
          <w:rFonts w:ascii="宋体" w:eastAsia="宋体" w:hAnsi="宋体" w:cs="宋体"/>
          <w:position w:val="-10"/>
          <w:lang w:eastAsia="zh-CN"/>
        </w:rPr>
        <w:t>中标人可凭政府采购合同办理融资贷款，详情请见江苏政府采购网“政采贷”专栏。</w:t>
      </w:r>
    </w:p>
    <w:p w14:paraId="7C5446B7" w14:textId="77777777" w:rsidR="008C1696" w:rsidRDefault="00FC0398">
      <w:pPr>
        <w:kinsoku w:val="0"/>
        <w:spacing w:after="200" w:line="276" w:lineRule="auto"/>
        <w:rPr>
          <w:sz w:val="44"/>
          <w:szCs w:val="44"/>
          <w:lang w:eastAsia="zh-CN"/>
        </w:rPr>
      </w:pPr>
      <w:r>
        <w:rPr>
          <w:sz w:val="44"/>
          <w:szCs w:val="44"/>
          <w:lang w:eastAsia="zh-CN"/>
        </w:rPr>
        <w:t> </w:t>
      </w:r>
    </w:p>
    <w:p w14:paraId="4829D48A" w14:textId="77777777" w:rsidR="008C1696" w:rsidRDefault="00FC0398">
      <w:pPr>
        <w:kinsoku w:val="0"/>
        <w:spacing w:after="200" w:line="276" w:lineRule="auto"/>
        <w:rPr>
          <w:sz w:val="44"/>
          <w:szCs w:val="44"/>
          <w:lang w:eastAsia="zh-CN"/>
        </w:rPr>
      </w:pPr>
      <w:r>
        <w:rPr>
          <w:sz w:val="44"/>
          <w:szCs w:val="44"/>
          <w:lang w:eastAsia="zh-CN"/>
        </w:rPr>
        <w:br w:type="page"/>
      </w:r>
    </w:p>
    <w:p w14:paraId="07CB87EE" w14:textId="77777777" w:rsidR="008C1696" w:rsidRDefault="00FC0398">
      <w:pPr>
        <w:pStyle w:val="1"/>
        <w:widowControl w:val="0"/>
        <w:kinsoku w:val="0"/>
        <w:spacing w:before="0" w:after="0" w:line="360" w:lineRule="auto"/>
        <w:ind w:firstLine="2640"/>
        <w:rPr>
          <w:rFonts w:ascii="Times New Roman" w:hAnsi="Times New Roman" w:cs="Times New Roman"/>
          <w:sz w:val="44"/>
          <w:szCs w:val="44"/>
          <w:lang w:eastAsia="zh-CN"/>
        </w:rPr>
      </w:pPr>
      <w:r>
        <w:rPr>
          <w:rFonts w:ascii="宋体" w:eastAsia="宋体" w:hAnsi="宋体" w:cs="宋体"/>
          <w:kern w:val="36"/>
          <w:sz w:val="44"/>
          <w:szCs w:val="44"/>
          <w:lang w:eastAsia="zh-CN"/>
        </w:rPr>
        <w:t>第三章  合同文本</w:t>
      </w:r>
    </w:p>
    <w:p w14:paraId="262A681D" w14:textId="77777777" w:rsidR="008C1696" w:rsidRDefault="008C1696">
      <w:pPr>
        <w:widowControl w:val="0"/>
        <w:kinsoku w:val="0"/>
        <w:spacing w:after="200" w:line="276" w:lineRule="auto"/>
        <w:rPr>
          <w:lang w:eastAsia="zh-CN"/>
        </w:rPr>
      </w:pPr>
    </w:p>
    <w:p w14:paraId="43E8F248" w14:textId="77777777" w:rsidR="008C1696" w:rsidRDefault="00FC0398">
      <w:pPr>
        <w:widowControl w:val="0"/>
        <w:kinsoku w:val="0"/>
        <w:spacing w:after="200" w:line="360" w:lineRule="auto"/>
        <w:rPr>
          <w:lang w:eastAsia="zh-CN"/>
        </w:rPr>
      </w:pPr>
      <w:r>
        <w:rPr>
          <w:rFonts w:ascii="宋体" w:eastAsia="宋体" w:hAnsi="宋体" w:cs="宋体"/>
          <w:b/>
          <w:bCs/>
          <w:position w:val="-10"/>
          <w:lang w:eastAsia="zh-CN"/>
        </w:rPr>
        <w:t>注：本合同仅为合同的参考文本，合同签订双方可根据项目的具体要求进行修订，但不得更改实质性要求。</w:t>
      </w:r>
    </w:p>
    <w:p w14:paraId="5AA39483" w14:textId="77777777" w:rsidR="008C1696" w:rsidRDefault="00FC0398">
      <w:pPr>
        <w:widowControl w:val="0"/>
        <w:kinsoku w:val="0"/>
        <w:spacing w:after="200" w:line="276" w:lineRule="auto"/>
        <w:jc w:val="right"/>
        <w:rPr>
          <w:lang w:eastAsia="zh-CN"/>
        </w:rPr>
      </w:pPr>
      <w:r>
        <w:rPr>
          <w:rFonts w:ascii="宋体" w:eastAsia="宋体" w:hAnsi="宋体" w:cs="宋体"/>
          <w:b/>
          <w:bCs/>
          <w:position w:val="-10"/>
          <w:lang w:eastAsia="zh-CN"/>
        </w:rPr>
        <w:t xml:space="preserve">  合同编号：         </w:t>
      </w:r>
    </w:p>
    <w:p w14:paraId="5085560E" w14:textId="77777777" w:rsidR="008C1696" w:rsidRDefault="00FC0398">
      <w:pPr>
        <w:widowControl w:val="0"/>
        <w:kinsoku w:val="0"/>
        <w:spacing w:after="200" w:line="276" w:lineRule="auto"/>
        <w:ind w:firstLine="2072"/>
        <w:rPr>
          <w:sz w:val="28"/>
          <w:szCs w:val="28"/>
          <w:lang w:eastAsia="zh-CN"/>
        </w:rPr>
      </w:pPr>
      <w:r>
        <w:rPr>
          <w:rFonts w:ascii="宋体" w:eastAsia="宋体" w:hAnsi="宋体" w:cs="宋体"/>
          <w:b/>
          <w:bCs/>
          <w:position w:val="-10"/>
          <w:sz w:val="28"/>
          <w:szCs w:val="28"/>
          <w:lang w:eastAsia="zh-CN"/>
        </w:rPr>
        <w:t>江苏省肿瘤医院采购合同(货物)</w:t>
      </w:r>
    </w:p>
    <w:p w14:paraId="2643499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甲方：江苏省肿瘤防治研究所(江苏省肿瘤医院)</w:t>
      </w:r>
    </w:p>
    <w:p w14:paraId="7E6A7B38" w14:textId="77777777" w:rsidR="008C1696" w:rsidRDefault="00FC0398">
      <w:pPr>
        <w:widowControl w:val="0"/>
        <w:kinsoku w:val="0"/>
        <w:spacing w:after="200" w:line="360" w:lineRule="auto"/>
        <w:ind w:firstLine="480"/>
      </w:pPr>
      <w:proofErr w:type="spellStart"/>
      <w:r>
        <w:rPr>
          <w:rFonts w:ascii="宋体" w:eastAsia="宋体" w:hAnsi="宋体" w:cs="宋体"/>
          <w:position w:val="-10"/>
        </w:rPr>
        <w:t>乙方</w:t>
      </w:r>
      <w:proofErr w:type="spellEnd"/>
      <w:r>
        <w:rPr>
          <w:rFonts w:ascii="宋体" w:eastAsia="宋体" w:hAnsi="宋体" w:cs="宋体"/>
          <w:position w:val="-10"/>
        </w:rPr>
        <w:t xml:space="preserve">：        </w:t>
      </w:r>
      <w:r>
        <w:rPr>
          <w:rFonts w:ascii="宋体" w:eastAsia="宋体" w:hAnsi="宋体" w:cs="宋体"/>
          <w:position w:val="-10"/>
          <w:u w:val="single"/>
        </w:rPr>
        <w:t xml:space="preserve">    </w:t>
      </w:r>
    </w:p>
    <w:tbl>
      <w:tblPr>
        <w:tblStyle w:val="table"/>
        <w:tblpPr w:leftFromText="180" w:rightFromText="180" w:vertAnchor="text" w:tblpY="1"/>
        <w:tblOverlap w:val="never"/>
        <w:tblW w:w="475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20"/>
        <w:gridCol w:w="1018"/>
        <w:gridCol w:w="1018"/>
        <w:gridCol w:w="815"/>
        <w:gridCol w:w="714"/>
        <w:gridCol w:w="816"/>
        <w:gridCol w:w="1219"/>
        <w:gridCol w:w="1118"/>
        <w:gridCol w:w="816"/>
      </w:tblGrid>
      <w:tr w:rsidR="008C1696" w14:paraId="505389C9" w14:textId="77777777">
        <w:trPr>
          <w:trHeight w:val="511"/>
        </w:trPr>
        <w:tc>
          <w:tcPr>
            <w:tcW w:w="1198" w:type="dxa"/>
            <w:tcBorders>
              <w:bottom w:val="single" w:sz="6" w:space="0" w:color="000000"/>
              <w:right w:val="single" w:sz="6" w:space="0" w:color="000000"/>
            </w:tcBorders>
            <w:tcMar>
              <w:top w:w="8" w:type="dxa"/>
              <w:left w:w="108" w:type="dxa"/>
              <w:bottom w:w="8" w:type="dxa"/>
              <w:right w:w="108" w:type="dxa"/>
            </w:tcMar>
            <w:vAlign w:val="center"/>
          </w:tcPr>
          <w:p w14:paraId="560605FC"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货物名称</w:t>
            </w:r>
            <w:proofErr w:type="spellEnd"/>
          </w:p>
        </w:tc>
        <w:tc>
          <w:tcPr>
            <w:tcW w:w="119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0206B17"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型号规格</w:t>
            </w:r>
            <w:proofErr w:type="spellEnd"/>
          </w:p>
        </w:tc>
        <w:tc>
          <w:tcPr>
            <w:tcW w:w="119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6B92354"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生产厂家</w:t>
            </w:r>
            <w:proofErr w:type="spellEnd"/>
          </w:p>
        </w:tc>
        <w:tc>
          <w:tcPr>
            <w:tcW w:w="94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78D1C69"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单价</w:t>
            </w:r>
            <w:proofErr w:type="spellEnd"/>
            <w:r>
              <w:rPr>
                <w:rFonts w:ascii="宋体" w:eastAsia="宋体" w:hAnsi="宋体" w:cs="宋体"/>
                <w:color w:val="000000"/>
                <w:position w:val="-10"/>
              </w:rPr>
              <w:t>(</w:t>
            </w:r>
            <w:r>
              <w:rPr>
                <w:rFonts w:ascii="等线" w:eastAsia="等线" w:hAnsi="等线" w:cs="等线"/>
                <w:color w:val="000000"/>
                <w:position w:val="-10"/>
              </w:rPr>
              <w:t>元</w:t>
            </w:r>
            <w:r>
              <w:rPr>
                <w:rFonts w:ascii="宋体" w:eastAsia="宋体" w:hAnsi="宋体" w:cs="宋体"/>
                <w:color w:val="000000"/>
                <w:position w:val="-10"/>
              </w:rPr>
              <w:t>)</w:t>
            </w:r>
          </w:p>
        </w:tc>
        <w:tc>
          <w:tcPr>
            <w:tcW w:w="82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B87F29C"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数量</w:t>
            </w:r>
            <w:proofErr w:type="spellEnd"/>
          </w:p>
        </w:tc>
        <w:tc>
          <w:tcPr>
            <w:tcW w:w="94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29733E4A"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金额</w:t>
            </w:r>
            <w:proofErr w:type="spellEnd"/>
            <w:r>
              <w:rPr>
                <w:rFonts w:ascii="宋体" w:eastAsia="宋体" w:hAnsi="宋体" w:cs="宋体"/>
                <w:color w:val="000000"/>
                <w:position w:val="-10"/>
              </w:rPr>
              <w:t>(</w:t>
            </w:r>
            <w:r>
              <w:rPr>
                <w:rFonts w:ascii="等线" w:eastAsia="等线" w:hAnsi="等线" w:cs="等线"/>
                <w:color w:val="000000"/>
                <w:position w:val="-10"/>
              </w:rPr>
              <w:t>元</w:t>
            </w:r>
            <w:r>
              <w:rPr>
                <w:rFonts w:ascii="宋体" w:eastAsia="宋体" w:hAnsi="宋体" w:cs="宋体"/>
                <w:color w:val="000000"/>
                <w:position w:val="-10"/>
              </w:rPr>
              <w:t>)</w:t>
            </w:r>
          </w:p>
        </w:tc>
        <w:tc>
          <w:tcPr>
            <w:tcW w:w="144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5295AD9" w14:textId="77777777" w:rsidR="008C1696" w:rsidRDefault="00FC0398">
            <w:pPr>
              <w:widowControl w:val="0"/>
              <w:kinsoku w:val="0"/>
              <w:spacing w:after="200" w:line="360" w:lineRule="auto"/>
              <w:ind w:firstLine="480"/>
              <w:rPr>
                <w:color w:val="000000"/>
                <w:lang w:eastAsia="zh-CN"/>
              </w:rPr>
            </w:pPr>
            <w:r>
              <w:rPr>
                <w:rFonts w:ascii="等线" w:eastAsia="等线" w:hAnsi="等线" w:cs="等线"/>
                <w:color w:val="000000"/>
                <w:position w:val="-10"/>
                <w:lang w:eastAsia="zh-CN"/>
              </w:rPr>
              <w:t>医疗器械注册证编号（备案编号）</w:t>
            </w:r>
          </w:p>
        </w:tc>
        <w:tc>
          <w:tcPr>
            <w:tcW w:w="132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E8F18FD" w14:textId="77777777" w:rsidR="008C1696" w:rsidRDefault="00FC0398">
            <w:pPr>
              <w:widowControl w:val="0"/>
              <w:kinsoku w:val="0"/>
              <w:spacing w:after="200" w:line="360" w:lineRule="auto"/>
              <w:ind w:firstLine="480"/>
              <w:jc w:val="center"/>
              <w:rPr>
                <w:color w:val="000000"/>
                <w:lang w:eastAsia="zh-CN"/>
              </w:rPr>
            </w:pPr>
            <w:r>
              <w:rPr>
                <w:rFonts w:ascii="等线" w:eastAsia="等线" w:hAnsi="等线" w:cs="等线"/>
                <w:color w:val="000000"/>
                <w:position w:val="-10"/>
                <w:lang w:eastAsia="zh-CN"/>
              </w:rPr>
              <w:t>医疗器械注册人（备案人）名称</w:t>
            </w:r>
          </w:p>
        </w:tc>
        <w:tc>
          <w:tcPr>
            <w:tcW w:w="949" w:type="dxa"/>
            <w:tcBorders>
              <w:left w:val="single" w:sz="6" w:space="0" w:color="000000"/>
              <w:bottom w:val="single" w:sz="6" w:space="0" w:color="000000"/>
            </w:tcBorders>
            <w:tcMar>
              <w:top w:w="8" w:type="dxa"/>
              <w:left w:w="108" w:type="dxa"/>
              <w:bottom w:w="8" w:type="dxa"/>
              <w:right w:w="108" w:type="dxa"/>
            </w:tcMar>
            <w:vAlign w:val="center"/>
          </w:tcPr>
          <w:p w14:paraId="32BE79CD" w14:textId="77777777" w:rsidR="008C1696" w:rsidRDefault="00FC0398">
            <w:pPr>
              <w:widowControl w:val="0"/>
              <w:kinsoku w:val="0"/>
              <w:spacing w:after="200" w:line="360" w:lineRule="auto"/>
              <w:rPr>
                <w:color w:val="000000"/>
              </w:rPr>
            </w:pPr>
            <w:proofErr w:type="spellStart"/>
            <w:r>
              <w:rPr>
                <w:rFonts w:ascii="等线" w:eastAsia="等线" w:hAnsi="等线" w:cs="等线"/>
                <w:color w:val="000000"/>
                <w:position w:val="-10"/>
              </w:rPr>
              <w:t>备注</w:t>
            </w:r>
            <w:proofErr w:type="spellEnd"/>
          </w:p>
        </w:tc>
      </w:tr>
      <w:tr w:rsidR="008C1696" w14:paraId="2D7533DA" w14:textId="77777777">
        <w:trPr>
          <w:trHeight w:val="475"/>
        </w:trPr>
        <w:tc>
          <w:tcPr>
            <w:tcW w:w="1198" w:type="dxa"/>
            <w:tcBorders>
              <w:top w:val="single" w:sz="6" w:space="0" w:color="000000"/>
              <w:right w:val="single" w:sz="6" w:space="0" w:color="000000"/>
            </w:tcBorders>
            <w:tcMar>
              <w:top w:w="8" w:type="dxa"/>
              <w:left w:w="108" w:type="dxa"/>
              <w:bottom w:w="8" w:type="dxa"/>
              <w:right w:w="108" w:type="dxa"/>
            </w:tcMar>
          </w:tcPr>
          <w:p w14:paraId="2FD9B578" w14:textId="77777777" w:rsidR="008C1696" w:rsidRDefault="008C1696">
            <w:pPr>
              <w:widowControl w:val="0"/>
              <w:kinsoku w:val="0"/>
              <w:spacing w:after="200" w:line="360" w:lineRule="auto"/>
              <w:ind w:firstLine="480"/>
              <w:rPr>
                <w:color w:val="000000"/>
              </w:rPr>
            </w:pPr>
          </w:p>
        </w:tc>
        <w:tc>
          <w:tcPr>
            <w:tcW w:w="1197" w:type="dxa"/>
            <w:tcBorders>
              <w:top w:val="single" w:sz="6" w:space="0" w:color="000000"/>
              <w:left w:val="single" w:sz="6" w:space="0" w:color="000000"/>
              <w:right w:val="single" w:sz="6" w:space="0" w:color="000000"/>
            </w:tcBorders>
            <w:tcMar>
              <w:top w:w="8" w:type="dxa"/>
              <w:left w:w="108" w:type="dxa"/>
              <w:bottom w:w="8" w:type="dxa"/>
              <w:right w:w="108" w:type="dxa"/>
            </w:tcMar>
          </w:tcPr>
          <w:p w14:paraId="4E138114" w14:textId="77777777" w:rsidR="008C1696" w:rsidRDefault="008C1696">
            <w:pPr>
              <w:widowControl w:val="0"/>
              <w:kinsoku w:val="0"/>
              <w:spacing w:after="200" w:line="360" w:lineRule="auto"/>
              <w:ind w:firstLine="480"/>
              <w:rPr>
                <w:color w:val="000000"/>
              </w:rPr>
            </w:pPr>
          </w:p>
        </w:tc>
        <w:tc>
          <w:tcPr>
            <w:tcW w:w="1197" w:type="dxa"/>
            <w:tcBorders>
              <w:top w:val="single" w:sz="6" w:space="0" w:color="000000"/>
              <w:left w:val="single" w:sz="6" w:space="0" w:color="000000"/>
              <w:right w:val="single" w:sz="6" w:space="0" w:color="000000"/>
            </w:tcBorders>
            <w:tcMar>
              <w:top w:w="8" w:type="dxa"/>
              <w:left w:w="108" w:type="dxa"/>
              <w:bottom w:w="8" w:type="dxa"/>
              <w:right w:w="108" w:type="dxa"/>
            </w:tcMar>
          </w:tcPr>
          <w:p w14:paraId="5D4BB6DA" w14:textId="77777777" w:rsidR="008C1696" w:rsidRDefault="008C1696">
            <w:pPr>
              <w:widowControl w:val="0"/>
              <w:kinsoku w:val="0"/>
              <w:spacing w:after="200" w:line="360" w:lineRule="auto"/>
              <w:ind w:firstLine="480"/>
              <w:rPr>
                <w:color w:val="000000"/>
              </w:rPr>
            </w:pPr>
          </w:p>
        </w:tc>
        <w:tc>
          <w:tcPr>
            <w:tcW w:w="947" w:type="dxa"/>
            <w:tcBorders>
              <w:top w:val="single" w:sz="6" w:space="0" w:color="000000"/>
              <w:left w:val="single" w:sz="6" w:space="0" w:color="000000"/>
              <w:right w:val="single" w:sz="6" w:space="0" w:color="000000"/>
            </w:tcBorders>
            <w:tcMar>
              <w:top w:w="8" w:type="dxa"/>
              <w:left w:w="108" w:type="dxa"/>
              <w:bottom w:w="8" w:type="dxa"/>
              <w:right w:w="108" w:type="dxa"/>
            </w:tcMar>
          </w:tcPr>
          <w:p w14:paraId="3CB2BA30" w14:textId="77777777" w:rsidR="008C1696" w:rsidRDefault="008C1696">
            <w:pPr>
              <w:widowControl w:val="0"/>
              <w:kinsoku w:val="0"/>
              <w:spacing w:after="200" w:line="360" w:lineRule="auto"/>
              <w:ind w:firstLine="480"/>
              <w:rPr>
                <w:color w:val="000000"/>
              </w:rPr>
            </w:pPr>
          </w:p>
        </w:tc>
        <w:tc>
          <w:tcPr>
            <w:tcW w:w="823" w:type="dxa"/>
            <w:tcBorders>
              <w:top w:val="single" w:sz="6" w:space="0" w:color="000000"/>
              <w:left w:val="single" w:sz="6" w:space="0" w:color="000000"/>
              <w:right w:val="single" w:sz="6" w:space="0" w:color="000000"/>
            </w:tcBorders>
            <w:tcMar>
              <w:top w:w="8" w:type="dxa"/>
              <w:left w:w="108" w:type="dxa"/>
              <w:bottom w:w="8" w:type="dxa"/>
              <w:right w:w="108" w:type="dxa"/>
            </w:tcMar>
          </w:tcPr>
          <w:p w14:paraId="2F9D99FB" w14:textId="77777777" w:rsidR="008C1696" w:rsidRDefault="008C1696">
            <w:pPr>
              <w:widowControl w:val="0"/>
              <w:kinsoku w:val="0"/>
              <w:spacing w:after="200" w:line="360" w:lineRule="auto"/>
              <w:ind w:firstLine="480"/>
              <w:rPr>
                <w:color w:val="000000"/>
              </w:rPr>
            </w:pPr>
          </w:p>
        </w:tc>
        <w:tc>
          <w:tcPr>
            <w:tcW w:w="949" w:type="dxa"/>
            <w:tcBorders>
              <w:top w:val="single" w:sz="6" w:space="0" w:color="000000"/>
              <w:left w:val="single" w:sz="6" w:space="0" w:color="000000"/>
              <w:right w:val="single" w:sz="6" w:space="0" w:color="000000"/>
            </w:tcBorders>
            <w:tcMar>
              <w:top w:w="8" w:type="dxa"/>
              <w:left w:w="108" w:type="dxa"/>
              <w:bottom w:w="8" w:type="dxa"/>
              <w:right w:w="108" w:type="dxa"/>
            </w:tcMar>
          </w:tcPr>
          <w:p w14:paraId="4C290428" w14:textId="77777777" w:rsidR="008C1696" w:rsidRDefault="008C1696">
            <w:pPr>
              <w:widowControl w:val="0"/>
              <w:kinsoku w:val="0"/>
              <w:spacing w:after="200" w:line="360" w:lineRule="auto"/>
              <w:ind w:firstLine="480"/>
              <w:rPr>
                <w:color w:val="000000"/>
              </w:rPr>
            </w:pPr>
          </w:p>
        </w:tc>
        <w:tc>
          <w:tcPr>
            <w:tcW w:w="1444" w:type="dxa"/>
            <w:tcBorders>
              <w:top w:val="single" w:sz="6" w:space="0" w:color="000000"/>
              <w:left w:val="single" w:sz="6" w:space="0" w:color="000000"/>
              <w:right w:val="single" w:sz="6" w:space="0" w:color="000000"/>
            </w:tcBorders>
            <w:tcMar>
              <w:top w:w="8" w:type="dxa"/>
              <w:left w:w="108" w:type="dxa"/>
              <w:bottom w:w="8" w:type="dxa"/>
              <w:right w:w="108" w:type="dxa"/>
            </w:tcMar>
          </w:tcPr>
          <w:p w14:paraId="5C91416E" w14:textId="77777777" w:rsidR="008C1696" w:rsidRDefault="008C1696">
            <w:pPr>
              <w:widowControl w:val="0"/>
              <w:kinsoku w:val="0"/>
              <w:spacing w:after="200" w:line="360" w:lineRule="auto"/>
              <w:ind w:firstLine="480"/>
              <w:rPr>
                <w:color w:val="000000"/>
              </w:rPr>
            </w:pPr>
          </w:p>
        </w:tc>
        <w:tc>
          <w:tcPr>
            <w:tcW w:w="1320" w:type="dxa"/>
            <w:tcBorders>
              <w:top w:val="single" w:sz="6" w:space="0" w:color="000000"/>
              <w:left w:val="single" w:sz="6" w:space="0" w:color="000000"/>
              <w:right w:val="single" w:sz="6" w:space="0" w:color="000000"/>
            </w:tcBorders>
            <w:tcMar>
              <w:top w:w="8" w:type="dxa"/>
              <w:left w:w="108" w:type="dxa"/>
              <w:bottom w:w="8" w:type="dxa"/>
              <w:right w:w="108" w:type="dxa"/>
            </w:tcMar>
          </w:tcPr>
          <w:p w14:paraId="4B87FD11" w14:textId="77777777" w:rsidR="008C1696" w:rsidRDefault="008C1696">
            <w:pPr>
              <w:widowControl w:val="0"/>
              <w:kinsoku w:val="0"/>
              <w:spacing w:after="200" w:line="360" w:lineRule="auto"/>
              <w:ind w:firstLine="480"/>
              <w:rPr>
                <w:color w:val="000000"/>
              </w:rPr>
            </w:pPr>
          </w:p>
        </w:tc>
        <w:tc>
          <w:tcPr>
            <w:tcW w:w="949" w:type="dxa"/>
            <w:tcBorders>
              <w:top w:val="single" w:sz="6" w:space="0" w:color="000000"/>
              <w:left w:val="single" w:sz="6" w:space="0" w:color="000000"/>
            </w:tcBorders>
            <w:tcMar>
              <w:top w:w="8" w:type="dxa"/>
              <w:left w:w="108" w:type="dxa"/>
              <w:bottom w:w="8" w:type="dxa"/>
              <w:right w:w="108" w:type="dxa"/>
            </w:tcMar>
          </w:tcPr>
          <w:p w14:paraId="3B04426D" w14:textId="77777777" w:rsidR="008C1696" w:rsidRDefault="008C1696">
            <w:pPr>
              <w:widowControl w:val="0"/>
              <w:kinsoku w:val="0"/>
              <w:spacing w:after="200" w:line="360" w:lineRule="auto"/>
              <w:ind w:firstLine="480"/>
              <w:rPr>
                <w:color w:val="000000"/>
              </w:rPr>
            </w:pPr>
          </w:p>
        </w:tc>
      </w:tr>
    </w:tbl>
    <w:p w14:paraId="04530D63"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依据(中华人民共和国民法典</w:t>
      </w:r>
      <w:proofErr w:type="gramStart"/>
      <w:r>
        <w:rPr>
          <w:rFonts w:ascii="宋体" w:eastAsia="宋体" w:hAnsi="宋体" w:cs="宋体"/>
          <w:position w:val="-10"/>
          <w:lang w:eastAsia="zh-CN"/>
        </w:rPr>
        <w:t>》</w:t>
      </w:r>
      <w:proofErr w:type="gramEnd"/>
      <w:r>
        <w:rPr>
          <w:rFonts w:ascii="宋体" w:eastAsia="宋体" w:hAnsi="宋体" w:cs="宋体"/>
          <w:position w:val="-10"/>
          <w:lang w:eastAsia="zh-CN"/>
        </w:rPr>
        <w:t xml:space="preserve">、《中华人民共和国政府采购法》等有关法律法规以及《江苏省肿瘤医院合同管理制度》，遵循平等、自愿、公平和诚实信用的原则，经 </w:t>
      </w:r>
      <w:r>
        <w:rPr>
          <w:rFonts w:ascii="宋体" w:eastAsia="宋体" w:hAnsi="宋体" w:cs="宋体"/>
          <w:position w:val="-10"/>
          <w:u w:val="single"/>
          <w:shd w:val="clear" w:color="auto" w:fill="FFFF00"/>
          <w:lang w:eastAsia="zh-CN"/>
        </w:rPr>
        <w:t>XXXX</w:t>
      </w:r>
      <w:r>
        <w:rPr>
          <w:rFonts w:ascii="宋体" w:eastAsia="宋体" w:hAnsi="宋体" w:cs="宋体"/>
          <w:position w:val="-10"/>
          <w:lang w:eastAsia="zh-CN"/>
        </w:rPr>
        <w:t xml:space="preserve">年 </w:t>
      </w:r>
      <w:r>
        <w:rPr>
          <w:rFonts w:ascii="宋体" w:eastAsia="宋体" w:hAnsi="宋体" w:cs="宋体"/>
          <w:position w:val="-10"/>
          <w:u w:val="single"/>
          <w:shd w:val="clear" w:color="auto" w:fill="FFFF00"/>
          <w:lang w:eastAsia="zh-CN"/>
        </w:rPr>
        <w:t>XXXX</w:t>
      </w:r>
      <w:r>
        <w:rPr>
          <w:rFonts w:ascii="宋体" w:eastAsia="宋体" w:hAnsi="宋体" w:cs="宋体"/>
          <w:position w:val="-10"/>
          <w:lang w:eastAsia="zh-CN"/>
        </w:rPr>
        <w:t>月</w:t>
      </w:r>
      <w:r>
        <w:rPr>
          <w:rFonts w:ascii="宋体" w:eastAsia="宋体" w:hAnsi="宋体" w:cs="宋体"/>
          <w:position w:val="-10"/>
          <w:u w:val="single"/>
          <w:lang w:eastAsia="zh-CN"/>
        </w:rPr>
        <w:t xml:space="preserve"> XXXX</w:t>
      </w:r>
      <w:r>
        <w:rPr>
          <w:rFonts w:ascii="宋体" w:eastAsia="宋体" w:hAnsi="宋体" w:cs="宋体"/>
          <w:position w:val="-10"/>
          <w:lang w:eastAsia="zh-CN"/>
        </w:rPr>
        <w:t>日招标代理公司名称</w:t>
      </w:r>
      <w:r>
        <w:rPr>
          <w:rFonts w:ascii="宋体" w:eastAsia="宋体" w:hAnsi="宋体" w:cs="宋体"/>
          <w:position w:val="-10"/>
          <w:u w:val="single"/>
          <w:lang w:eastAsia="zh-CN"/>
        </w:rPr>
        <w:t xml:space="preserve">           </w:t>
      </w:r>
      <w:r>
        <w:rPr>
          <w:rFonts w:ascii="宋体" w:eastAsia="宋体" w:hAnsi="宋体" w:cs="宋体"/>
          <w:position w:val="-10"/>
          <w:lang w:eastAsia="zh-CN"/>
        </w:rPr>
        <w:t xml:space="preserve"> 招标(招标编号:</w:t>
      </w:r>
      <w:r>
        <w:rPr>
          <w:rFonts w:ascii="宋体" w:eastAsia="宋体" w:hAnsi="宋体" w:cs="宋体"/>
          <w:position w:val="-10"/>
          <w:u w:val="single"/>
          <w:shd w:val="clear" w:color="auto" w:fill="FFFF00"/>
          <w:lang w:eastAsia="zh-CN"/>
        </w:rPr>
        <w:t>XXXX</w:t>
      </w:r>
      <w:r>
        <w:rPr>
          <w:rFonts w:ascii="宋体" w:eastAsia="宋体" w:hAnsi="宋体" w:cs="宋体"/>
          <w:position w:val="-10"/>
          <w:lang w:eastAsia="zh-CN"/>
        </w:rPr>
        <w:t>)，就甲方向乙方购买</w:t>
      </w:r>
      <w:r>
        <w:rPr>
          <w:rFonts w:ascii="宋体" w:eastAsia="宋体" w:hAnsi="宋体" w:cs="宋体"/>
          <w:position w:val="-10"/>
          <w:u w:val="single"/>
          <w:lang w:eastAsia="zh-CN"/>
        </w:rPr>
        <w:t xml:space="preserve">           </w:t>
      </w:r>
      <w:r>
        <w:rPr>
          <w:rFonts w:ascii="宋体" w:eastAsia="宋体" w:hAnsi="宋体" w:cs="宋体"/>
          <w:position w:val="-10"/>
          <w:lang w:eastAsia="zh-CN"/>
        </w:rPr>
        <w:t xml:space="preserve">，制定本合同。 </w:t>
      </w:r>
      <w:r>
        <w:rPr>
          <w:rFonts w:ascii="宋体" w:eastAsia="宋体" w:hAnsi="宋体" w:cs="宋体"/>
          <w:position w:val="-10"/>
          <w:lang w:eastAsia="zh-CN"/>
        </w:rPr>
        <w:br/>
        <w:t>一、货物内容</w:t>
      </w:r>
    </w:p>
    <w:p w14:paraId="0135449E"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二、合同金额</w:t>
      </w:r>
      <w:r>
        <w:rPr>
          <w:rFonts w:ascii="宋体" w:eastAsia="宋体" w:hAnsi="宋体" w:cs="宋体"/>
          <w:position w:val="-10"/>
          <w:lang w:eastAsia="zh-CN"/>
        </w:rPr>
        <w:br/>
        <w:t>2.1本合同金额为人民币(大写)：</w:t>
      </w:r>
      <w:r>
        <w:rPr>
          <w:rFonts w:ascii="宋体" w:eastAsia="宋体" w:hAnsi="宋体" w:cs="宋体"/>
          <w:position w:val="-10"/>
          <w:u w:val="single"/>
          <w:lang w:eastAsia="zh-CN"/>
        </w:rPr>
        <w:t xml:space="preserve">         </w:t>
      </w:r>
      <w:r>
        <w:rPr>
          <w:rFonts w:ascii="宋体" w:eastAsia="宋体" w:hAnsi="宋体" w:cs="宋体"/>
          <w:position w:val="-10"/>
          <w:lang w:eastAsia="zh-CN"/>
        </w:rPr>
        <w:t>（小写：￥</w:t>
      </w:r>
      <w:r>
        <w:rPr>
          <w:rFonts w:ascii="宋体" w:eastAsia="宋体" w:hAnsi="宋体" w:cs="宋体"/>
          <w:position w:val="-10"/>
          <w:u w:val="single"/>
          <w:lang w:eastAsia="zh-CN"/>
        </w:rPr>
        <w:t xml:space="preserve">          </w:t>
      </w:r>
      <w:r>
        <w:rPr>
          <w:rFonts w:ascii="宋体" w:eastAsia="宋体" w:hAnsi="宋体" w:cs="宋体"/>
          <w:position w:val="-10"/>
          <w:lang w:eastAsia="zh-CN"/>
        </w:rPr>
        <w:t>）</w:t>
      </w:r>
    </w:p>
    <w:p w14:paraId="739616F8"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 xml:space="preserve">三、技术资料  </w:t>
      </w:r>
      <w:r>
        <w:rPr>
          <w:rFonts w:ascii="宋体" w:eastAsia="宋体" w:hAnsi="宋体" w:cs="宋体"/>
          <w:position w:val="-10"/>
          <w:lang w:eastAsia="zh-CN"/>
        </w:rPr>
        <w:br/>
        <w:t>3.1乙方应按招标文件规定的时间向甲方提供使用货物的有关技术资料。</w:t>
      </w:r>
      <w:r>
        <w:rPr>
          <w:rFonts w:ascii="宋体" w:eastAsia="宋体" w:hAnsi="宋体" w:cs="宋体"/>
          <w:position w:val="-10"/>
          <w:lang w:eastAsia="zh-CN"/>
        </w:rPr>
        <w:b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Pr>
          <w:rFonts w:ascii="宋体" w:eastAsia="宋体" w:hAnsi="宋体" w:cs="宋体"/>
          <w:position w:val="-10"/>
          <w:lang w:eastAsia="zh-CN"/>
        </w:rPr>
        <w:br/>
      </w:r>
    </w:p>
    <w:p w14:paraId="5FFC236D"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四、知识产权</w:t>
      </w:r>
      <w:r>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Pr>
          <w:rFonts w:ascii="宋体" w:eastAsia="宋体" w:hAnsi="宋体" w:cs="宋体"/>
          <w:position w:val="-10"/>
          <w:lang w:eastAsia="zh-CN"/>
        </w:rPr>
        <w:br/>
        <w:t>出现侵权，由乙方负全部责任。</w:t>
      </w:r>
    </w:p>
    <w:p w14:paraId="66E7F139"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五、产权担保</w:t>
      </w:r>
      <w:r>
        <w:rPr>
          <w:rFonts w:ascii="宋体" w:eastAsia="宋体" w:hAnsi="宋体" w:cs="宋体"/>
          <w:position w:val="-10"/>
          <w:lang w:eastAsia="zh-CN"/>
        </w:rPr>
        <w:br/>
        <w:t>5.1乙方保证所交付的货物的所有权完全属于</w:t>
      </w:r>
      <w:proofErr w:type="gramStart"/>
      <w:r>
        <w:rPr>
          <w:rFonts w:ascii="宋体" w:eastAsia="宋体" w:hAnsi="宋体" w:cs="宋体"/>
          <w:position w:val="-10"/>
          <w:lang w:eastAsia="zh-CN"/>
        </w:rPr>
        <w:t>乙方且</w:t>
      </w:r>
      <w:proofErr w:type="gramEnd"/>
      <w:r>
        <w:rPr>
          <w:rFonts w:ascii="宋体" w:eastAsia="宋体" w:hAnsi="宋体" w:cs="宋体"/>
          <w:position w:val="-10"/>
          <w:lang w:eastAsia="zh-CN"/>
        </w:rPr>
        <w:t>无任何抵押、查封等产权瑕</w:t>
      </w:r>
      <w:r>
        <w:rPr>
          <w:rFonts w:ascii="宋体" w:eastAsia="宋体" w:hAnsi="宋体" w:cs="宋体"/>
          <w:position w:val="-10"/>
          <w:lang w:eastAsia="zh-CN"/>
        </w:rPr>
        <w:br/>
      </w:r>
      <w:proofErr w:type="gramStart"/>
      <w:r>
        <w:rPr>
          <w:rFonts w:ascii="宋体" w:eastAsia="宋体" w:hAnsi="宋体" w:cs="宋体"/>
          <w:position w:val="-10"/>
          <w:lang w:eastAsia="zh-CN"/>
        </w:rPr>
        <w:t>疵</w:t>
      </w:r>
      <w:proofErr w:type="gramEnd"/>
      <w:r>
        <w:rPr>
          <w:rFonts w:ascii="宋体" w:eastAsia="宋体" w:hAnsi="宋体" w:cs="宋体"/>
          <w:position w:val="-10"/>
          <w:lang w:eastAsia="zh-CN"/>
        </w:rPr>
        <w:t>。</w:t>
      </w:r>
    </w:p>
    <w:p w14:paraId="6B1E15B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六、履约保证金</w:t>
      </w:r>
      <w:r>
        <w:rPr>
          <w:rFonts w:ascii="宋体" w:eastAsia="宋体" w:hAnsi="宋体" w:cs="宋体"/>
          <w:position w:val="-10"/>
          <w:lang w:eastAsia="zh-CN"/>
        </w:rPr>
        <w:br/>
        <w:t>6.1乙方交纳人民币</w:t>
      </w:r>
      <w:r>
        <w:rPr>
          <w:rFonts w:ascii="宋体" w:eastAsia="宋体" w:hAnsi="宋体" w:cs="宋体"/>
          <w:position w:val="-10"/>
          <w:u w:val="single"/>
          <w:lang w:eastAsia="zh-CN"/>
        </w:rPr>
        <w:t>/</w:t>
      </w:r>
      <w:r>
        <w:rPr>
          <w:rFonts w:ascii="宋体" w:eastAsia="宋体" w:hAnsi="宋体" w:cs="宋体"/>
          <w:position w:val="-10"/>
          <w:lang w:eastAsia="zh-CN"/>
        </w:rPr>
        <w:t>元作为本合同的履约保证金。</w:t>
      </w:r>
    </w:p>
    <w:p w14:paraId="7C34BB10"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七、转包或分包</w:t>
      </w:r>
      <w:r>
        <w:rPr>
          <w:rFonts w:ascii="宋体" w:eastAsia="宋体" w:hAnsi="宋体" w:cs="宋体"/>
          <w:position w:val="-10"/>
          <w:lang w:eastAsia="zh-CN"/>
        </w:rPr>
        <w:br/>
        <w:t>7.1本合同范围的货物，应由乙方直接供应，不得转让他人供应；</w:t>
      </w:r>
      <w:r>
        <w:rPr>
          <w:rFonts w:ascii="宋体" w:eastAsia="宋体" w:hAnsi="宋体" w:cs="宋体"/>
          <w:position w:val="-10"/>
          <w:lang w:eastAsia="zh-CN"/>
        </w:rPr>
        <w:br/>
        <w:t>7.2除非得到甲方的书面同意，乙方不得部分分包给他人供应。</w:t>
      </w:r>
      <w:r>
        <w:rPr>
          <w:rFonts w:ascii="宋体" w:eastAsia="宋体" w:hAnsi="宋体" w:cs="宋体"/>
          <w:position w:val="-10"/>
          <w:lang w:eastAsia="zh-CN"/>
        </w:rPr>
        <w:br/>
        <w:t>7.3如有转让和未经甲方同意的分包行为，甲方有权给予终止合同。</w:t>
      </w:r>
    </w:p>
    <w:p w14:paraId="0DF95910"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八、质保期</w:t>
      </w:r>
      <w:r>
        <w:rPr>
          <w:rFonts w:ascii="宋体" w:eastAsia="宋体" w:hAnsi="宋体" w:cs="宋体"/>
          <w:position w:val="-10"/>
          <w:lang w:eastAsia="zh-CN"/>
        </w:rPr>
        <w:br/>
        <w:t>8.1质保期为</w:t>
      </w:r>
      <w:r>
        <w:rPr>
          <w:rFonts w:ascii="宋体" w:eastAsia="宋体" w:hAnsi="宋体" w:cs="宋体"/>
          <w:position w:val="-10"/>
          <w:u w:val="single"/>
          <w:lang w:eastAsia="zh-CN"/>
        </w:rPr>
        <w:t xml:space="preserve">      </w:t>
      </w:r>
      <w:r>
        <w:rPr>
          <w:rFonts w:ascii="宋体" w:eastAsia="宋体" w:hAnsi="宋体" w:cs="宋体"/>
          <w:position w:val="-10"/>
          <w:lang w:eastAsia="zh-CN"/>
        </w:rPr>
        <w:t xml:space="preserve"> 。 (自交货验收合格之日起计)</w:t>
      </w:r>
    </w:p>
    <w:p w14:paraId="31DA8538"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九、交货期、交货方式及交货地点</w:t>
      </w:r>
      <w:r>
        <w:rPr>
          <w:rFonts w:ascii="宋体" w:eastAsia="宋体" w:hAnsi="宋体" w:cs="宋体"/>
          <w:position w:val="-10"/>
          <w:lang w:eastAsia="zh-CN"/>
        </w:rPr>
        <w:br/>
        <w:t xml:space="preserve">9.1交货期：签订合同后 </w:t>
      </w:r>
      <w:r>
        <w:rPr>
          <w:rFonts w:ascii="宋体" w:eastAsia="宋体" w:hAnsi="宋体" w:cs="宋体"/>
          <w:position w:val="-10"/>
          <w:u w:val="single"/>
          <w:lang w:eastAsia="zh-CN"/>
        </w:rPr>
        <w:t xml:space="preserve">      </w:t>
      </w:r>
      <w:proofErr w:type="gramStart"/>
      <w:r>
        <w:rPr>
          <w:rFonts w:ascii="宋体" w:eastAsia="宋体" w:hAnsi="宋体" w:cs="宋体"/>
          <w:position w:val="-10"/>
          <w:lang w:eastAsia="zh-CN"/>
        </w:rPr>
        <w:t>个</w:t>
      </w:r>
      <w:proofErr w:type="gramEnd"/>
      <w:r>
        <w:rPr>
          <w:rFonts w:ascii="宋体" w:eastAsia="宋体" w:hAnsi="宋体" w:cs="宋体"/>
          <w:position w:val="-10"/>
          <w:lang w:eastAsia="zh-CN"/>
        </w:rPr>
        <w:t>工作日</w:t>
      </w:r>
      <w:r>
        <w:rPr>
          <w:rFonts w:ascii="宋体" w:eastAsia="宋体" w:hAnsi="宋体" w:cs="宋体"/>
          <w:position w:val="-10"/>
          <w:lang w:eastAsia="zh-CN"/>
        </w:rPr>
        <w:br/>
        <w:t xml:space="preserve">9.2交货方式：本合同项下的产品由乙方送至甲方指定的交货地点 </w:t>
      </w:r>
      <w:r>
        <w:rPr>
          <w:rFonts w:ascii="宋体" w:eastAsia="宋体" w:hAnsi="宋体" w:cs="宋体"/>
          <w:position w:val="-10"/>
          <w:lang w:eastAsia="zh-CN"/>
        </w:rPr>
        <w:br/>
        <w:t>9.3交货地点：江苏省肿瘤医院</w:t>
      </w:r>
    </w:p>
    <w:p w14:paraId="273576F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十、货款支付</w:t>
      </w:r>
    </w:p>
    <w:p w14:paraId="4922598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88"/>
        <w:gridCol w:w="1650"/>
        <w:gridCol w:w="1669"/>
        <w:gridCol w:w="1463"/>
        <w:gridCol w:w="2484"/>
      </w:tblGrid>
      <w:tr w:rsidR="008C1696" w14:paraId="03F50B51"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tcPr>
          <w:p w14:paraId="45D11118" w14:textId="77777777" w:rsidR="008C1696" w:rsidRDefault="00FC0398">
            <w:pPr>
              <w:widowControl w:val="0"/>
              <w:kinsoku w:val="0"/>
              <w:spacing w:after="200" w:line="360" w:lineRule="auto"/>
              <w:rPr>
                <w:rFonts w:ascii="宋体" w:eastAsia="宋体" w:hAnsi="宋体" w:cs="宋体"/>
                <w:color w:val="000000"/>
              </w:rPr>
            </w:pPr>
            <w:proofErr w:type="spellStart"/>
            <w:r>
              <w:rPr>
                <w:rFonts w:ascii="宋体" w:eastAsia="宋体" w:hAnsi="宋体" w:cs="宋体" w:hint="eastAsia"/>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tcPr>
          <w:p w14:paraId="00898E07" w14:textId="77777777" w:rsidR="008C1696" w:rsidRDefault="00FC0398">
            <w:pPr>
              <w:widowControl w:val="0"/>
              <w:kinsoku w:val="0"/>
              <w:spacing w:after="200" w:line="360" w:lineRule="auto"/>
              <w:ind w:firstLine="480"/>
              <w:jc w:val="center"/>
              <w:rPr>
                <w:rFonts w:ascii="宋体" w:eastAsia="宋体" w:hAnsi="宋体" w:cs="宋体"/>
                <w:color w:val="000000"/>
              </w:rPr>
            </w:pPr>
            <w:proofErr w:type="spellStart"/>
            <w:r>
              <w:rPr>
                <w:rFonts w:ascii="宋体" w:eastAsia="宋体" w:hAnsi="宋体" w:cs="宋体" w:hint="eastAsia"/>
                <w:color w:val="000000"/>
                <w:position w:val="-10"/>
              </w:rPr>
              <w:t>金额</w:t>
            </w:r>
            <w:proofErr w:type="spellEnd"/>
            <w:r>
              <w:rPr>
                <w:rFonts w:ascii="宋体" w:eastAsia="宋体" w:hAnsi="宋体" w:cs="宋体" w:hint="eastAsia"/>
                <w:color w:val="000000"/>
                <w:position w:val="-10"/>
              </w:rPr>
              <w:t>(元)</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tcPr>
          <w:p w14:paraId="381A60E2" w14:textId="77777777" w:rsidR="008C1696" w:rsidRDefault="00FC0398">
            <w:pPr>
              <w:widowControl w:val="0"/>
              <w:kinsoku w:val="0"/>
              <w:spacing w:after="200" w:line="360" w:lineRule="auto"/>
              <w:rPr>
                <w:rFonts w:ascii="宋体" w:eastAsia="宋体" w:hAnsi="宋体" w:cs="宋体"/>
                <w:color w:val="000000"/>
              </w:rPr>
            </w:pPr>
            <w:proofErr w:type="spellStart"/>
            <w:r>
              <w:rPr>
                <w:rFonts w:ascii="宋体" w:eastAsia="宋体" w:hAnsi="宋体" w:cs="宋体" w:hint="eastAsia"/>
                <w:color w:val="000000"/>
                <w:position w:val="-10"/>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tcPr>
          <w:p w14:paraId="67039CBC" w14:textId="77777777" w:rsidR="008C1696" w:rsidRDefault="00FC0398">
            <w:pPr>
              <w:widowControl w:val="0"/>
              <w:kinsoku w:val="0"/>
              <w:spacing w:after="200" w:line="360" w:lineRule="auto"/>
              <w:rPr>
                <w:rFonts w:ascii="宋体" w:eastAsia="宋体" w:hAnsi="宋体" w:cs="宋体"/>
                <w:color w:val="000000"/>
              </w:rPr>
            </w:pPr>
            <w:proofErr w:type="spellStart"/>
            <w:r>
              <w:rPr>
                <w:rFonts w:ascii="宋体" w:eastAsia="宋体" w:hAnsi="宋体" w:cs="宋体" w:hint="eastAsia"/>
                <w:color w:val="000000"/>
                <w:position w:val="-10"/>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tcPr>
          <w:p w14:paraId="10A0CD6A" w14:textId="77777777" w:rsidR="008C1696" w:rsidRDefault="00FC0398">
            <w:pPr>
              <w:widowControl w:val="0"/>
              <w:kinsoku w:val="0"/>
              <w:spacing w:after="200" w:line="360" w:lineRule="auto"/>
              <w:ind w:firstLine="480"/>
              <w:rPr>
                <w:rFonts w:ascii="宋体" w:eastAsia="宋体" w:hAnsi="宋体" w:cs="宋体"/>
                <w:color w:val="000000"/>
              </w:rPr>
            </w:pPr>
            <w:proofErr w:type="spellStart"/>
            <w:r>
              <w:rPr>
                <w:rFonts w:ascii="宋体" w:eastAsia="宋体" w:hAnsi="宋体" w:cs="宋体" w:hint="eastAsia"/>
                <w:color w:val="000000"/>
                <w:position w:val="-10"/>
              </w:rPr>
              <w:t>付款条件</w:t>
            </w:r>
            <w:proofErr w:type="spellEnd"/>
          </w:p>
        </w:tc>
      </w:tr>
      <w:tr w:rsidR="008C1696" w14:paraId="34E1774A"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6ABFD18E" w14:textId="77777777" w:rsidR="008C1696" w:rsidRDefault="008C1696">
            <w:pPr>
              <w:widowControl w:val="0"/>
              <w:kinsoku w:val="0"/>
              <w:spacing w:after="200" w:line="360" w:lineRule="auto"/>
              <w:ind w:firstLine="480"/>
              <w:jc w:val="center"/>
              <w:rPr>
                <w:rFonts w:ascii="宋体" w:eastAsia="宋体" w:hAnsi="宋体" w:cs="宋体"/>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5BD71817" w14:textId="77777777" w:rsidR="008C1696" w:rsidRDefault="008C1696">
            <w:pPr>
              <w:widowControl w:val="0"/>
              <w:kinsoku w:val="0"/>
              <w:spacing w:after="200" w:line="360" w:lineRule="auto"/>
              <w:ind w:firstLine="480"/>
              <w:jc w:val="center"/>
              <w:rPr>
                <w:rFonts w:ascii="宋体" w:eastAsia="宋体" w:hAnsi="宋体" w:cs="宋体"/>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65C40C96" w14:textId="77777777" w:rsidR="008C1696" w:rsidRDefault="008C1696">
            <w:pPr>
              <w:widowControl w:val="0"/>
              <w:kinsoku w:val="0"/>
              <w:spacing w:after="200" w:line="360" w:lineRule="auto"/>
              <w:ind w:firstLine="480"/>
              <w:jc w:val="center"/>
              <w:rPr>
                <w:rFonts w:ascii="宋体" w:eastAsia="宋体" w:hAnsi="宋体" w:cs="宋体"/>
                <w:color w:val="000000"/>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2D23B55A" w14:textId="77777777" w:rsidR="008C1696" w:rsidRDefault="008C1696">
            <w:pPr>
              <w:widowControl w:val="0"/>
              <w:kinsoku w:val="0"/>
              <w:spacing w:after="200" w:line="360" w:lineRule="auto"/>
              <w:ind w:firstLine="480"/>
              <w:jc w:val="center"/>
              <w:rPr>
                <w:rFonts w:ascii="宋体" w:eastAsia="宋体" w:hAnsi="宋体" w:cs="宋体"/>
                <w:color w:val="000000"/>
              </w:rPr>
            </w:pPr>
          </w:p>
        </w:tc>
        <w:tc>
          <w:tcPr>
            <w:tcW w:w="2633" w:type="dxa"/>
            <w:tcBorders>
              <w:top w:val="single" w:sz="6" w:space="0" w:color="000000"/>
              <w:left w:val="single" w:sz="6" w:space="0" w:color="000000"/>
            </w:tcBorders>
            <w:tcMar>
              <w:top w:w="8" w:type="dxa"/>
              <w:left w:w="108" w:type="dxa"/>
              <w:bottom w:w="8" w:type="dxa"/>
              <w:right w:w="108" w:type="dxa"/>
            </w:tcMar>
          </w:tcPr>
          <w:p w14:paraId="4DF115E3" w14:textId="77777777" w:rsidR="008C1696" w:rsidRDefault="008C1696">
            <w:pPr>
              <w:widowControl w:val="0"/>
              <w:kinsoku w:val="0"/>
              <w:spacing w:after="200" w:line="360" w:lineRule="auto"/>
              <w:ind w:firstLine="480"/>
              <w:rPr>
                <w:rFonts w:ascii="宋体" w:eastAsia="宋体" w:hAnsi="宋体" w:cs="宋体"/>
                <w:color w:val="000000"/>
              </w:rPr>
            </w:pPr>
          </w:p>
        </w:tc>
      </w:tr>
    </w:tbl>
    <w:p w14:paraId="48AA12D8" w14:textId="77777777" w:rsidR="008C1696" w:rsidRDefault="008C1696">
      <w:pPr>
        <w:widowControl w:val="0"/>
        <w:kinsoku w:val="0"/>
        <w:spacing w:after="200" w:line="360" w:lineRule="auto"/>
      </w:pPr>
    </w:p>
    <w:p w14:paraId="3FA1D4D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10.2当采购数量与实际使用数量不一致时，乙方应根据实际使用量供货，合同的最终结算金额按实际使用量乘以成交单价进行计算。</w:t>
      </w:r>
    </w:p>
    <w:p w14:paraId="3E6E226E"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十一、税</w:t>
      </w:r>
      <w:r>
        <w:rPr>
          <w:rFonts w:ascii="宋体" w:eastAsia="宋体" w:hAnsi="宋体" w:cs="宋体"/>
          <w:position w:val="-10"/>
          <w:lang w:eastAsia="zh-CN"/>
        </w:rPr>
        <w:br/>
        <w:t>11.1本合同执行中相关的一切税费均由乙方负担。</w:t>
      </w:r>
    </w:p>
    <w:p w14:paraId="222B9AE6"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十二、质量保证及售后服务</w:t>
      </w:r>
      <w:r>
        <w:rPr>
          <w:rFonts w:ascii="宋体" w:eastAsia="宋体" w:hAnsi="宋体" w:cs="宋体"/>
          <w:position w:val="-10"/>
          <w:lang w:eastAsia="zh-CN"/>
        </w:rPr>
        <w:br/>
        <w:t>12.1乙方应按招标文件规定的货物性能、技术要求、质量标准向甲方提供未经</w:t>
      </w:r>
      <w:r>
        <w:rPr>
          <w:rFonts w:ascii="宋体" w:eastAsia="宋体" w:hAnsi="宋体" w:cs="宋体"/>
          <w:position w:val="-10"/>
          <w:lang w:eastAsia="zh-CN"/>
        </w:rPr>
        <w:br/>
        <w:t>使用的全新产品。如采购事项未通过招投标的，应当在合同或者合同附件中明确相关验收、质量、技术标准等。</w:t>
      </w:r>
    </w:p>
    <w:p w14:paraId="7DE22139"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12.2乙方提供的货物在质量期内因货物本身的质量问题发生故障，乙方应负责</w:t>
      </w:r>
      <w:r>
        <w:rPr>
          <w:rFonts w:ascii="宋体" w:eastAsia="宋体" w:hAnsi="宋体" w:cs="宋体"/>
          <w:position w:val="-10"/>
          <w:lang w:eastAsia="zh-CN"/>
        </w:rPr>
        <w:br/>
        <w:t>免费更换。对达不到技术要求者，根据实际情况，经双方协商，可按以下办法处理：</w:t>
      </w:r>
      <w:r>
        <w:rPr>
          <w:rFonts w:ascii="宋体" w:eastAsia="宋体" w:hAnsi="宋体" w:cs="宋体"/>
          <w:position w:val="-10"/>
          <w:lang w:eastAsia="zh-CN"/>
        </w:rPr>
        <w:br/>
        <w:t>(1)更换：由乙方承担所发生的全部费用。</w:t>
      </w:r>
      <w:r>
        <w:rPr>
          <w:rFonts w:ascii="宋体" w:eastAsia="宋体" w:hAnsi="宋体" w:cs="宋体"/>
          <w:position w:val="-10"/>
          <w:lang w:eastAsia="zh-CN"/>
        </w:rPr>
        <w:br/>
        <w:t>(2)贬值处理：由甲乙双方合议定价。</w:t>
      </w:r>
      <w:r>
        <w:rPr>
          <w:rFonts w:ascii="宋体" w:eastAsia="宋体" w:hAnsi="宋体" w:cs="宋体"/>
          <w:position w:val="-10"/>
          <w:lang w:eastAsia="zh-CN"/>
        </w:rPr>
        <w:br/>
        <w:t>(3)退货处理：乙方应退还甲方支付的合同款，同时</w:t>
      </w:r>
      <w:proofErr w:type="gramStart"/>
      <w:r>
        <w:rPr>
          <w:rFonts w:ascii="宋体" w:eastAsia="宋体" w:hAnsi="宋体" w:cs="宋体"/>
          <w:position w:val="-10"/>
          <w:lang w:eastAsia="zh-CN"/>
        </w:rPr>
        <w:t>应承担该货物</w:t>
      </w:r>
      <w:proofErr w:type="gramEnd"/>
      <w:r>
        <w:rPr>
          <w:rFonts w:ascii="宋体" w:eastAsia="宋体" w:hAnsi="宋体" w:cs="宋体"/>
          <w:position w:val="-10"/>
          <w:lang w:eastAsia="zh-CN"/>
        </w:rPr>
        <w:t>的直接费用(运输、保险、检验、货款利息及银行手续费等)。</w:t>
      </w:r>
    </w:p>
    <w:p w14:paraId="6721865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 xml:space="preserve">12.3如在使用过程中发生质量问题，乙方在接到甲方通知后在    </w:t>
      </w:r>
      <w:r>
        <w:rPr>
          <w:rFonts w:ascii="宋体" w:eastAsia="宋体" w:hAnsi="宋体" w:cs="宋体"/>
          <w:position w:val="-10"/>
          <w:u w:val="single"/>
          <w:lang w:eastAsia="zh-CN"/>
        </w:rPr>
        <w:t xml:space="preserve">    </w:t>
      </w:r>
      <w:r>
        <w:rPr>
          <w:rFonts w:ascii="宋体" w:eastAsia="宋体" w:hAnsi="宋体" w:cs="宋体"/>
          <w:position w:val="-10"/>
          <w:lang w:eastAsia="zh-CN"/>
        </w:rPr>
        <w:t>小时内到达甲方现场。</w:t>
      </w:r>
    </w:p>
    <w:p w14:paraId="0C2B6A30"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12.4在质保期内，乙方应对货物出现的质量及安全问题负责处理解决并承担一切费用。</w:t>
      </w:r>
    </w:p>
    <w:p w14:paraId="789557D9"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12.5上述的货物免费保修期为</w:t>
      </w:r>
      <w:r>
        <w:rPr>
          <w:rFonts w:ascii="宋体" w:eastAsia="宋体" w:hAnsi="宋体" w:cs="宋体"/>
          <w:position w:val="-10"/>
          <w:u w:val="single"/>
          <w:lang w:eastAsia="zh-CN"/>
        </w:rPr>
        <w:t xml:space="preserve">    </w:t>
      </w:r>
      <w:r>
        <w:rPr>
          <w:rFonts w:ascii="宋体" w:eastAsia="宋体" w:hAnsi="宋体" w:cs="宋体"/>
          <w:position w:val="-10"/>
          <w:lang w:eastAsia="zh-CN"/>
        </w:rPr>
        <w:t>。超过保修期的机器设备，终生维修，维修时只收部件成本费。</w:t>
      </w:r>
    </w:p>
    <w:p w14:paraId="14582AAD"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 xml:space="preserve">十三、调试和验收 </w:t>
      </w:r>
    </w:p>
    <w:p w14:paraId="1569F8A8"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p>
    <w:p w14:paraId="1D74F54A"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13.2乙方交货前应对产品</w:t>
      </w:r>
      <w:proofErr w:type="gramStart"/>
      <w:r>
        <w:rPr>
          <w:rFonts w:ascii="宋体" w:eastAsia="宋体" w:hAnsi="宋体" w:cs="宋体"/>
          <w:position w:val="-10"/>
          <w:lang w:eastAsia="zh-CN"/>
        </w:rPr>
        <w:t>作出</w:t>
      </w:r>
      <w:proofErr w:type="gramEnd"/>
      <w:r>
        <w:rPr>
          <w:rFonts w:ascii="宋体" w:eastAsia="宋体" w:hAnsi="宋体" w:cs="宋体"/>
          <w:position w:val="-10"/>
          <w:lang w:eastAsia="zh-CN"/>
        </w:rPr>
        <w:t>全面检查和对验收文件进行整理，并列出清单，</w:t>
      </w:r>
      <w:r>
        <w:rPr>
          <w:rFonts w:ascii="宋体" w:eastAsia="宋体" w:hAnsi="宋体" w:cs="宋体"/>
          <w:position w:val="-10"/>
          <w:lang w:eastAsia="zh-CN"/>
        </w:rPr>
        <w:br/>
        <w:t>作为甲方收货验收和使用的技术条件依据，检验的结果应随货物交甲方。</w:t>
      </w:r>
    </w:p>
    <w:p w14:paraId="2AF2CA76"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13.3甲方对乙方提供的货物在使用前进行调试时，乙方需负责安装并培训甲方</w:t>
      </w:r>
      <w:r>
        <w:rPr>
          <w:rFonts w:ascii="宋体" w:eastAsia="宋体" w:hAnsi="宋体" w:cs="宋体"/>
          <w:position w:val="-10"/>
          <w:lang w:eastAsia="zh-CN"/>
        </w:rPr>
        <w:br/>
        <w:t>的使用操作人员，并协助甲方一起调试，直到符合技术要求，甲方才做最终验收。</w:t>
      </w:r>
      <w:r>
        <w:rPr>
          <w:rFonts w:ascii="宋体" w:eastAsia="宋体" w:hAnsi="宋体" w:cs="宋体"/>
          <w:position w:val="-10"/>
          <w:lang w:eastAsia="zh-CN"/>
        </w:rPr>
        <w:br/>
        <w:t>13.4对技术复杂的货物，甲方可请国家认可的专业检测机构参与初步验收及最终验收，并由其出具质量检测报告。</w:t>
      </w:r>
    </w:p>
    <w:p w14:paraId="3F4DDBA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13.5验收时乙方必须在现场，验收完毕后作出验收结果报告；验收费用由甲乙双方协商解决。</w:t>
      </w:r>
    </w:p>
    <w:p w14:paraId="28F02D6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十四、货物包装、发运及运输</w:t>
      </w:r>
      <w:r>
        <w:rPr>
          <w:rFonts w:ascii="宋体" w:eastAsia="宋体" w:hAnsi="宋体" w:cs="宋体"/>
          <w:position w:val="-10"/>
          <w:lang w:eastAsia="zh-CN"/>
        </w:rPr>
        <w:br/>
        <w:t>14.1乙方应在货物发运前对其进行满足运输距离、防潮、防震、防锈和防破损</w:t>
      </w:r>
      <w:r>
        <w:rPr>
          <w:rFonts w:ascii="宋体" w:eastAsia="宋体" w:hAnsi="宋体" w:cs="宋体"/>
          <w:position w:val="-10"/>
          <w:lang w:eastAsia="zh-CN"/>
        </w:rPr>
        <w:br/>
        <w:t>装卸等要求包装，以保证货物安全运达甲方指定地点。</w:t>
      </w:r>
    </w:p>
    <w:p w14:paraId="210B51F7"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14.2使用说明书、质量检验证明书、随配附件和工具以及清单一并附于货物内。</w:t>
      </w:r>
    </w:p>
    <w:p w14:paraId="4A544061"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14.3乙方在货物发运手续办理完毕后24小时内或货到甲方48小时前通知甲方，</w:t>
      </w:r>
      <w:r>
        <w:rPr>
          <w:rFonts w:ascii="宋体" w:eastAsia="宋体" w:hAnsi="宋体" w:cs="宋体"/>
          <w:position w:val="-10"/>
          <w:lang w:eastAsia="zh-CN"/>
        </w:rPr>
        <w:br/>
        <w:t>以准备接货。</w:t>
      </w:r>
    </w:p>
    <w:p w14:paraId="1D36A64D"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14.4货物在交付甲方前发生的风险均由乙方负责</w:t>
      </w:r>
    </w:p>
    <w:p w14:paraId="5496A260"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14.5货物在规定的交付期限内由乙方送达甲方指定的地点视为交付，乙方同时</w:t>
      </w:r>
      <w:r>
        <w:rPr>
          <w:rFonts w:ascii="宋体" w:eastAsia="宋体" w:hAnsi="宋体" w:cs="宋体"/>
          <w:position w:val="-10"/>
          <w:lang w:eastAsia="zh-CN"/>
        </w:rPr>
        <w:br/>
        <w:t>需通知甲方货物已送达。</w:t>
      </w:r>
    </w:p>
    <w:p w14:paraId="31E024E0"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十五、违约责任</w:t>
      </w:r>
    </w:p>
    <w:p w14:paraId="7EF383B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5F10AAE4"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15.2乙方所交的货物品种、型号、规格、技术参数、质量不符合合同规定及招</w:t>
      </w:r>
      <w:r>
        <w:rPr>
          <w:rFonts w:ascii="宋体" w:eastAsia="宋体" w:hAnsi="宋体" w:cs="宋体"/>
          <w:position w:val="-10"/>
          <w:lang w:eastAsia="zh-CN"/>
        </w:rPr>
        <w:br/>
      </w:r>
      <w:proofErr w:type="gramStart"/>
      <w:r>
        <w:rPr>
          <w:rFonts w:ascii="宋体" w:eastAsia="宋体" w:hAnsi="宋体" w:cs="宋体"/>
          <w:position w:val="-10"/>
          <w:lang w:eastAsia="zh-CN"/>
        </w:rPr>
        <w:t>标文件</w:t>
      </w:r>
      <w:proofErr w:type="gramEnd"/>
      <w:r>
        <w:rPr>
          <w:rFonts w:ascii="宋体" w:eastAsia="宋体" w:hAnsi="宋体" w:cs="宋体"/>
          <w:position w:val="-10"/>
          <w:lang w:eastAsia="zh-CN"/>
        </w:rPr>
        <w:t>规定标准的，甲方有权拒收该货物，乙方愿意更换货物但逾期交货的，按乙方逾期交货处理。乙方拒绝更换货物的，甲方可单方面解除合同。</w:t>
      </w:r>
      <w:r>
        <w:rPr>
          <w:rFonts w:ascii="宋体" w:eastAsia="宋体" w:hAnsi="宋体" w:cs="宋体"/>
          <w:position w:val="-10"/>
          <w:lang w:eastAsia="zh-CN"/>
        </w:rPr>
        <w:br/>
      </w:r>
    </w:p>
    <w:p w14:paraId="1D78DBA6"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十六、不可抗力事件处理</w:t>
      </w:r>
      <w:r>
        <w:rPr>
          <w:rFonts w:ascii="宋体" w:eastAsia="宋体" w:hAnsi="宋体" w:cs="宋体"/>
          <w:position w:val="-10"/>
          <w:lang w:eastAsia="zh-CN"/>
        </w:rPr>
        <w:br/>
        <w:t>16.1在合同有效期内，任何一方因不可抗力事件导致不能履行合同，则合同履</w:t>
      </w:r>
      <w:r>
        <w:rPr>
          <w:rFonts w:ascii="宋体" w:eastAsia="宋体" w:hAnsi="宋体" w:cs="宋体"/>
          <w:position w:val="-10"/>
          <w:lang w:eastAsia="zh-CN"/>
        </w:rPr>
        <w:br/>
        <w:t>期可延长，其延长期与不可抗力影响期相同。</w:t>
      </w:r>
    </w:p>
    <w:p w14:paraId="408F3B9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16.2不可抗力事件发生后，应立即通知对方，并寄送有关权威机构出具的证明。</w:t>
      </w:r>
      <w:r>
        <w:rPr>
          <w:rFonts w:ascii="宋体" w:eastAsia="宋体" w:hAnsi="宋体" w:cs="宋体"/>
          <w:position w:val="-10"/>
          <w:lang w:eastAsia="zh-CN"/>
        </w:rPr>
        <w:br/>
        <w:t>16.3不可抗力事件延续120天以上，双方应通过友好协商，确定是否继续履行</w:t>
      </w:r>
      <w:r>
        <w:rPr>
          <w:rFonts w:ascii="宋体" w:eastAsia="宋体" w:hAnsi="宋体" w:cs="宋体"/>
          <w:position w:val="-10"/>
          <w:lang w:eastAsia="zh-CN"/>
        </w:rPr>
        <w:br/>
        <w:t>合同。</w:t>
      </w:r>
    </w:p>
    <w:p w14:paraId="51ED998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十七、诉讼</w:t>
      </w:r>
      <w:r>
        <w:rPr>
          <w:rFonts w:ascii="宋体" w:eastAsia="宋体" w:hAnsi="宋体" w:cs="宋体"/>
          <w:position w:val="-10"/>
          <w:lang w:eastAsia="zh-CN"/>
        </w:rPr>
        <w:br/>
        <w:t>17.1双方在执行合同中所发生的一切争议，应通过协商解决。如协商不成，可</w:t>
      </w:r>
      <w:r>
        <w:rPr>
          <w:rFonts w:ascii="宋体" w:eastAsia="宋体" w:hAnsi="宋体" w:cs="宋体"/>
          <w:position w:val="-10"/>
          <w:lang w:eastAsia="zh-CN"/>
        </w:rPr>
        <w:br/>
        <w:t>向合同签订地法院起诉，合同签订地在此约定为南京市玄武区。</w:t>
      </w:r>
    </w:p>
    <w:p w14:paraId="23276DB7"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十八、责任条款</w:t>
      </w:r>
    </w:p>
    <w:p w14:paraId="3AA8DC9F"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p>
    <w:p w14:paraId="7B24A31D"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十九、合同生效及其它</w:t>
      </w:r>
      <w:r>
        <w:rPr>
          <w:rFonts w:ascii="宋体" w:eastAsia="宋体" w:hAnsi="宋体" w:cs="宋体"/>
          <w:position w:val="-10"/>
          <w:lang w:eastAsia="zh-CN"/>
        </w:rPr>
        <w:br/>
        <w:t>19.1 本合同是根据(中华人民共和国民法典</w:t>
      </w:r>
      <w:proofErr w:type="gramStart"/>
      <w:r>
        <w:rPr>
          <w:rFonts w:ascii="宋体" w:eastAsia="宋体" w:hAnsi="宋体" w:cs="宋体"/>
          <w:position w:val="-10"/>
          <w:lang w:eastAsia="zh-CN"/>
        </w:rPr>
        <w:t>》</w:t>
      </w:r>
      <w:proofErr w:type="gramEnd"/>
      <w:r>
        <w:rPr>
          <w:rFonts w:ascii="宋体" w:eastAsia="宋体" w:hAnsi="宋体" w:cs="宋体"/>
          <w:position w:val="-10"/>
          <w:lang w:eastAsia="zh-CN"/>
        </w:rPr>
        <w:t>、《中华人民共和国政府采购法》等有关法律法规和《江苏省肿瘤医院合同管理制度》以及与甲、乙双方的招投标文件签订。</w:t>
      </w:r>
    </w:p>
    <w:p w14:paraId="47928A31"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5BCC60F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（1）合同变更、补充协议；        （2）服务一览表；</w:t>
      </w:r>
    </w:p>
    <w:p w14:paraId="4AB1353B"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（3）中标（成交）通知书；        （4）投标（响应）文件；</w:t>
      </w:r>
    </w:p>
    <w:p w14:paraId="0B53ED2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（5）采购文件；                  （6）有关技术文件，图纸件；</w:t>
      </w:r>
    </w:p>
    <w:p w14:paraId="2DBEC1E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（7）进口产品的产品报关单；      （8） 国家法律、行政法规和规章制度规定或合同约定的作为合同组成部分的其他文件。</w:t>
      </w:r>
    </w:p>
    <w:p w14:paraId="0A215346" w14:textId="77777777" w:rsidR="008C1696" w:rsidRDefault="008C1696">
      <w:pPr>
        <w:widowControl w:val="0"/>
        <w:kinsoku w:val="0"/>
        <w:spacing w:after="200" w:line="360" w:lineRule="auto"/>
        <w:ind w:firstLine="480"/>
        <w:rPr>
          <w:lang w:eastAsia="zh-CN"/>
        </w:rPr>
      </w:pPr>
    </w:p>
    <w:p w14:paraId="3B84592E"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19.3本合同未尽事宜，遵照《民法典》有关条文执行。</w:t>
      </w:r>
    </w:p>
    <w:p w14:paraId="5F5E0EC1"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 xml:space="preserve">19.4本协议一式 </w:t>
      </w:r>
      <w:r>
        <w:rPr>
          <w:rFonts w:ascii="宋体" w:eastAsia="宋体" w:hAnsi="宋体" w:cs="宋体"/>
          <w:position w:val="-10"/>
          <w:u w:val="single"/>
          <w:lang w:eastAsia="zh-CN"/>
        </w:rPr>
        <w:t xml:space="preserve">   </w:t>
      </w:r>
      <w:r>
        <w:rPr>
          <w:rFonts w:ascii="宋体" w:eastAsia="宋体" w:hAnsi="宋体" w:cs="宋体"/>
          <w:position w:val="-10"/>
          <w:lang w:eastAsia="zh-CN"/>
        </w:rPr>
        <w:t>份，经买卖双方签字盖章后生效。甲方执</w:t>
      </w:r>
      <w:r>
        <w:rPr>
          <w:rFonts w:ascii="宋体" w:eastAsia="宋体" w:hAnsi="宋体" w:cs="宋体"/>
          <w:position w:val="-10"/>
          <w:u w:val="single"/>
          <w:lang w:eastAsia="zh-CN"/>
        </w:rPr>
        <w:t xml:space="preserve">   </w:t>
      </w:r>
      <w:r>
        <w:rPr>
          <w:rFonts w:ascii="宋体" w:eastAsia="宋体" w:hAnsi="宋体" w:cs="宋体"/>
          <w:position w:val="-10"/>
          <w:lang w:eastAsia="zh-CN"/>
        </w:rPr>
        <w:t>份，乙方执</w:t>
      </w:r>
      <w:r>
        <w:rPr>
          <w:rFonts w:ascii="宋体" w:eastAsia="宋体" w:hAnsi="宋体" w:cs="宋体"/>
          <w:i/>
          <w:iCs/>
          <w:position w:val="-10"/>
          <w:u w:val="single"/>
          <w:lang w:eastAsia="zh-CN"/>
        </w:rPr>
        <w:t xml:space="preserve">   </w:t>
      </w:r>
      <w:r>
        <w:rPr>
          <w:rFonts w:ascii="宋体" w:eastAsia="宋体" w:hAnsi="宋体" w:cs="宋体"/>
          <w:position w:val="-10"/>
          <w:lang w:eastAsia="zh-CN"/>
        </w:rPr>
        <w:t>份，具有同等法律效力。</w:t>
      </w:r>
    </w:p>
    <w:p w14:paraId="3668E22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二十、大型仪器设备安全及保密条款</w:t>
      </w:r>
    </w:p>
    <w:p w14:paraId="70B98693"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186CB861"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w:t>
      </w:r>
      <w:proofErr w:type="gramStart"/>
      <w:r>
        <w:rPr>
          <w:rFonts w:ascii="宋体" w:eastAsia="宋体" w:hAnsi="宋体" w:cs="宋体"/>
          <w:position w:val="-10"/>
          <w:lang w:eastAsia="zh-CN"/>
        </w:rPr>
        <w:t>向履行</w:t>
      </w:r>
      <w:proofErr w:type="gramEnd"/>
      <w:r>
        <w:rPr>
          <w:rFonts w:ascii="宋体" w:eastAsia="宋体" w:hAnsi="宋体" w:cs="宋体"/>
          <w:position w:val="-10"/>
          <w:lang w:eastAsia="zh-CN"/>
        </w:rPr>
        <w:t>本合同有关的人员提供，也应注意保密并限于履行合同的必需范围。</w:t>
      </w:r>
    </w:p>
    <w:p w14:paraId="1DEA2833"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3B14E087"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2AF67722"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20.5乙方在进行系统部署、开发、实施和运营过程中，需要严格按照甲方的要求进行操作。</w:t>
      </w:r>
    </w:p>
    <w:p w14:paraId="4C450FE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107F950B"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09857A1A" w14:textId="77777777" w:rsidR="008C1696" w:rsidRDefault="00FC0398">
      <w:pPr>
        <w:widowControl w:val="0"/>
        <w:kinsoku w:val="0"/>
        <w:spacing w:after="200" w:line="360" w:lineRule="auto"/>
        <w:rPr>
          <w:lang w:eastAsia="zh-CN"/>
        </w:rPr>
      </w:pPr>
      <w:r>
        <w:rPr>
          <w:rFonts w:ascii="宋体" w:eastAsia="宋体" w:hAnsi="宋体" w:cs="宋体"/>
          <w:position w:val="-10"/>
        </w:rPr>
        <w:t>20.8保密期限不受本合同期限的限制。</w:t>
      </w:r>
      <w:r>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60A9E646"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二十一、大型仪器设备接口开放协议</w:t>
      </w:r>
    </w:p>
    <w:p w14:paraId="70F3F96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pPr w:leftFromText="180" w:rightFromText="180" w:vertAnchor="text" w:tblpY="1"/>
        <w:tblOverlap w:val="never"/>
        <w:tblW w:w="4750" w:type="pct"/>
        <w:tblLayout w:type="fixed"/>
        <w:tblCellMar>
          <w:left w:w="0" w:type="dxa"/>
          <w:right w:w="0" w:type="dxa"/>
        </w:tblCellMar>
        <w:tblLook w:val="04A0" w:firstRow="1" w:lastRow="0" w:firstColumn="1" w:lastColumn="0" w:noHBand="0" w:noVBand="1"/>
      </w:tblPr>
      <w:tblGrid>
        <w:gridCol w:w="1220"/>
        <w:gridCol w:w="467"/>
        <w:gridCol w:w="2715"/>
        <w:gridCol w:w="1374"/>
        <w:gridCol w:w="975"/>
        <w:gridCol w:w="1818"/>
      </w:tblGrid>
      <w:tr w:rsidR="008C1696" w14:paraId="7C2C7FEA" w14:textId="77777777">
        <w:trPr>
          <w:trHeight w:val="506"/>
        </w:trPr>
        <w:tc>
          <w:tcPr>
            <w:tcW w:w="1247" w:type="dxa"/>
            <w:tcMar>
              <w:top w:w="15" w:type="dxa"/>
              <w:left w:w="123" w:type="dxa"/>
              <w:bottom w:w="15" w:type="dxa"/>
              <w:right w:w="123" w:type="dxa"/>
            </w:tcMar>
          </w:tcPr>
          <w:p w14:paraId="5AB496F3"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甲方</w:t>
            </w:r>
            <w:proofErr w:type="spellEnd"/>
            <w:r>
              <w:rPr>
                <w:rFonts w:asciiTheme="minorEastAsia" w:eastAsiaTheme="minorEastAsia" w:hAnsiTheme="minorEastAsia" w:cstheme="minorEastAsia" w:hint="eastAsia"/>
                <w:color w:val="000000"/>
                <w:position w:val="-10"/>
              </w:rPr>
              <w:t>：</w:t>
            </w:r>
          </w:p>
        </w:tc>
        <w:tc>
          <w:tcPr>
            <w:tcW w:w="3266" w:type="dxa"/>
            <w:gridSpan w:val="2"/>
            <w:tcMar>
              <w:top w:w="15" w:type="dxa"/>
              <w:left w:w="123" w:type="dxa"/>
              <w:bottom w:w="15" w:type="dxa"/>
              <w:right w:w="123" w:type="dxa"/>
            </w:tcMar>
          </w:tcPr>
          <w:p w14:paraId="5D0FC5B6" w14:textId="77777777" w:rsidR="008C1696" w:rsidRDefault="00FC0398">
            <w:pPr>
              <w:widowControl w:val="0"/>
              <w:kinsoku w:val="0"/>
              <w:spacing w:after="200" w:line="360" w:lineRule="auto"/>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position w:val="-10"/>
                <w:lang w:eastAsia="zh-CN"/>
              </w:rPr>
              <w:t>江苏省肿瘤防治研究所(江苏省肿瘤医院)</w:t>
            </w:r>
          </w:p>
        </w:tc>
        <w:tc>
          <w:tcPr>
            <w:tcW w:w="2405" w:type="dxa"/>
            <w:gridSpan w:val="2"/>
            <w:tcMar>
              <w:top w:w="15" w:type="dxa"/>
              <w:left w:w="123" w:type="dxa"/>
              <w:bottom w:w="15" w:type="dxa"/>
              <w:right w:w="123" w:type="dxa"/>
            </w:tcMar>
          </w:tcPr>
          <w:p w14:paraId="4120C45D" w14:textId="77777777" w:rsidR="008C1696" w:rsidRDefault="00FC0398">
            <w:pPr>
              <w:widowControl w:val="0"/>
              <w:kinsoku w:val="0"/>
              <w:spacing w:after="200" w:line="360" w:lineRule="auto"/>
              <w:ind w:firstLine="1200"/>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乙方</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2119F72F"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73E28FCA" w14:textId="77777777">
        <w:trPr>
          <w:trHeight w:val="521"/>
        </w:trPr>
        <w:tc>
          <w:tcPr>
            <w:tcW w:w="1247" w:type="dxa"/>
            <w:tcMar>
              <w:top w:w="15" w:type="dxa"/>
              <w:left w:w="123" w:type="dxa"/>
              <w:bottom w:w="15" w:type="dxa"/>
              <w:right w:w="123" w:type="dxa"/>
            </w:tcMar>
          </w:tcPr>
          <w:p w14:paraId="52343CE7"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税号</w:t>
            </w:r>
            <w:proofErr w:type="spellEnd"/>
            <w:r>
              <w:rPr>
                <w:rFonts w:asciiTheme="minorEastAsia" w:eastAsiaTheme="minorEastAsia" w:hAnsiTheme="minorEastAsia" w:cstheme="minorEastAsia" w:hint="eastAsia"/>
                <w:color w:val="000000"/>
                <w:position w:val="-10"/>
              </w:rPr>
              <w:t>：</w:t>
            </w:r>
          </w:p>
        </w:tc>
        <w:tc>
          <w:tcPr>
            <w:tcW w:w="3266" w:type="dxa"/>
            <w:gridSpan w:val="2"/>
            <w:tcMar>
              <w:top w:w="15" w:type="dxa"/>
              <w:left w:w="123" w:type="dxa"/>
              <w:bottom w:w="15" w:type="dxa"/>
              <w:right w:w="123" w:type="dxa"/>
            </w:tcMar>
          </w:tcPr>
          <w:p w14:paraId="39113E5D"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position w:val="-10"/>
              </w:rPr>
              <w:t>12320000466002702G</w:t>
            </w:r>
          </w:p>
        </w:tc>
        <w:tc>
          <w:tcPr>
            <w:tcW w:w="2405" w:type="dxa"/>
            <w:gridSpan w:val="2"/>
            <w:tcMar>
              <w:top w:w="15" w:type="dxa"/>
              <w:left w:w="123" w:type="dxa"/>
              <w:bottom w:w="15" w:type="dxa"/>
              <w:right w:w="123" w:type="dxa"/>
            </w:tcMar>
          </w:tcPr>
          <w:p w14:paraId="65924475" w14:textId="77777777" w:rsidR="008C1696" w:rsidRDefault="00FC0398">
            <w:pPr>
              <w:widowControl w:val="0"/>
              <w:kinsoku w:val="0"/>
              <w:spacing w:after="200" w:line="360" w:lineRule="auto"/>
              <w:ind w:firstLine="1200"/>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税号</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37593211"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18AFC045" w14:textId="77777777">
        <w:trPr>
          <w:trHeight w:val="506"/>
        </w:trPr>
        <w:tc>
          <w:tcPr>
            <w:tcW w:w="1247" w:type="dxa"/>
            <w:tcMar>
              <w:top w:w="15" w:type="dxa"/>
              <w:left w:w="123" w:type="dxa"/>
              <w:bottom w:w="15" w:type="dxa"/>
              <w:right w:w="123" w:type="dxa"/>
            </w:tcMar>
          </w:tcPr>
          <w:p w14:paraId="55B31B83"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电话</w:t>
            </w:r>
            <w:proofErr w:type="spellEnd"/>
            <w:r>
              <w:rPr>
                <w:rFonts w:asciiTheme="minorEastAsia" w:eastAsiaTheme="minorEastAsia" w:hAnsiTheme="minorEastAsia" w:cstheme="minorEastAsia" w:hint="eastAsia"/>
                <w:color w:val="000000"/>
                <w:position w:val="-10"/>
              </w:rPr>
              <w:t>：</w:t>
            </w:r>
          </w:p>
        </w:tc>
        <w:tc>
          <w:tcPr>
            <w:tcW w:w="3266" w:type="dxa"/>
            <w:gridSpan w:val="2"/>
            <w:tcMar>
              <w:top w:w="15" w:type="dxa"/>
              <w:left w:w="123" w:type="dxa"/>
              <w:bottom w:w="15" w:type="dxa"/>
              <w:right w:w="123" w:type="dxa"/>
            </w:tcMar>
          </w:tcPr>
          <w:p w14:paraId="5333566B" w14:textId="77777777" w:rsidR="008C1696" w:rsidRDefault="008C1696">
            <w:pPr>
              <w:widowControl w:val="0"/>
              <w:kinsoku w:val="0"/>
              <w:spacing w:after="200" w:line="360" w:lineRule="auto"/>
              <w:rPr>
                <w:rFonts w:asciiTheme="minorEastAsia" w:eastAsiaTheme="minorEastAsia" w:hAnsiTheme="minorEastAsia" w:cstheme="minorEastAsia"/>
                <w:color w:val="000000"/>
              </w:rPr>
            </w:pPr>
          </w:p>
        </w:tc>
        <w:tc>
          <w:tcPr>
            <w:tcW w:w="2405" w:type="dxa"/>
            <w:gridSpan w:val="2"/>
            <w:tcMar>
              <w:top w:w="15" w:type="dxa"/>
              <w:left w:w="123" w:type="dxa"/>
              <w:bottom w:w="15" w:type="dxa"/>
              <w:right w:w="123" w:type="dxa"/>
            </w:tcMar>
          </w:tcPr>
          <w:p w14:paraId="73871AF0" w14:textId="77777777" w:rsidR="008C1696" w:rsidRDefault="00FC0398">
            <w:pPr>
              <w:widowControl w:val="0"/>
              <w:kinsoku w:val="0"/>
              <w:spacing w:after="200" w:line="360" w:lineRule="auto"/>
              <w:ind w:firstLine="1200"/>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电话</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212161C0"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3CCD462A" w14:textId="77777777">
        <w:trPr>
          <w:trHeight w:val="506"/>
        </w:trPr>
        <w:tc>
          <w:tcPr>
            <w:tcW w:w="1247" w:type="dxa"/>
            <w:tcMar>
              <w:top w:w="15" w:type="dxa"/>
              <w:left w:w="123" w:type="dxa"/>
              <w:bottom w:w="15" w:type="dxa"/>
              <w:right w:w="123" w:type="dxa"/>
            </w:tcMar>
          </w:tcPr>
          <w:p w14:paraId="296FCF6A"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地址</w:t>
            </w:r>
            <w:proofErr w:type="spellEnd"/>
            <w:r>
              <w:rPr>
                <w:rFonts w:asciiTheme="minorEastAsia" w:eastAsiaTheme="minorEastAsia" w:hAnsiTheme="minorEastAsia" w:cstheme="minorEastAsia" w:hint="eastAsia"/>
                <w:color w:val="000000"/>
                <w:position w:val="-10"/>
              </w:rPr>
              <w:t>：</w:t>
            </w:r>
          </w:p>
        </w:tc>
        <w:tc>
          <w:tcPr>
            <w:tcW w:w="3266" w:type="dxa"/>
            <w:gridSpan w:val="2"/>
            <w:tcMar>
              <w:top w:w="15" w:type="dxa"/>
              <w:left w:w="123" w:type="dxa"/>
              <w:bottom w:w="15" w:type="dxa"/>
              <w:right w:w="123" w:type="dxa"/>
            </w:tcMar>
          </w:tcPr>
          <w:p w14:paraId="4174DFC3"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position w:val="-10"/>
              </w:rPr>
              <w:t>南京百子亭42号</w:t>
            </w:r>
          </w:p>
        </w:tc>
        <w:tc>
          <w:tcPr>
            <w:tcW w:w="2405" w:type="dxa"/>
            <w:gridSpan w:val="2"/>
            <w:tcMar>
              <w:top w:w="15" w:type="dxa"/>
              <w:left w:w="123" w:type="dxa"/>
              <w:bottom w:w="15" w:type="dxa"/>
              <w:right w:w="123" w:type="dxa"/>
            </w:tcMar>
          </w:tcPr>
          <w:p w14:paraId="3BB915E7" w14:textId="77777777" w:rsidR="008C1696" w:rsidRDefault="00FC0398">
            <w:pPr>
              <w:widowControl w:val="0"/>
              <w:kinsoku w:val="0"/>
              <w:spacing w:after="200" w:line="360" w:lineRule="auto"/>
              <w:ind w:firstLine="1200"/>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地址</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468A257F"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73FEAD72" w14:textId="77777777">
        <w:trPr>
          <w:trHeight w:val="1013"/>
        </w:trPr>
        <w:tc>
          <w:tcPr>
            <w:tcW w:w="1727" w:type="dxa"/>
            <w:gridSpan w:val="2"/>
            <w:tcMar>
              <w:top w:w="15" w:type="dxa"/>
              <w:left w:w="123" w:type="dxa"/>
              <w:bottom w:w="15" w:type="dxa"/>
              <w:right w:w="123" w:type="dxa"/>
            </w:tcMar>
          </w:tcPr>
          <w:p w14:paraId="2A09889C" w14:textId="77777777" w:rsidR="008C1696" w:rsidRDefault="00FC0398">
            <w:pPr>
              <w:widowControl w:val="0"/>
              <w:kinsoku w:val="0"/>
              <w:spacing w:after="200" w:line="360" w:lineRule="auto"/>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position w:val="-10"/>
                <w:lang w:eastAsia="zh-CN"/>
              </w:rPr>
              <w:t>法定（授权）代表人：</w:t>
            </w:r>
          </w:p>
        </w:tc>
        <w:tc>
          <w:tcPr>
            <w:tcW w:w="2786" w:type="dxa"/>
            <w:tcMar>
              <w:top w:w="15" w:type="dxa"/>
              <w:left w:w="123" w:type="dxa"/>
              <w:bottom w:w="15" w:type="dxa"/>
              <w:right w:w="123" w:type="dxa"/>
            </w:tcMar>
          </w:tcPr>
          <w:p w14:paraId="4ACA89DC" w14:textId="77777777" w:rsidR="008C1696" w:rsidRDefault="008C1696">
            <w:pPr>
              <w:widowControl w:val="0"/>
              <w:kinsoku w:val="0"/>
              <w:spacing w:after="200" w:line="360" w:lineRule="auto"/>
              <w:rPr>
                <w:rFonts w:asciiTheme="minorEastAsia" w:eastAsiaTheme="minorEastAsia" w:hAnsiTheme="minorEastAsia" w:cstheme="minorEastAsia"/>
                <w:color w:val="000000"/>
                <w:lang w:eastAsia="zh-CN"/>
              </w:rPr>
            </w:pPr>
          </w:p>
        </w:tc>
        <w:tc>
          <w:tcPr>
            <w:tcW w:w="1406" w:type="dxa"/>
            <w:tcMar>
              <w:top w:w="15" w:type="dxa"/>
              <w:left w:w="123" w:type="dxa"/>
              <w:bottom w:w="15" w:type="dxa"/>
              <w:right w:w="123" w:type="dxa"/>
            </w:tcMar>
          </w:tcPr>
          <w:p w14:paraId="571797CF" w14:textId="77777777" w:rsidR="008C1696" w:rsidRDefault="00FC0398">
            <w:pPr>
              <w:widowControl w:val="0"/>
              <w:kinsoku w:val="0"/>
              <w:spacing w:after="200" w:line="360" w:lineRule="auto"/>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position w:val="-10"/>
                <w:lang w:eastAsia="zh-CN"/>
              </w:rPr>
              <w:t>法定（授权）代表人：</w:t>
            </w:r>
          </w:p>
        </w:tc>
        <w:tc>
          <w:tcPr>
            <w:tcW w:w="2866" w:type="dxa"/>
            <w:gridSpan w:val="2"/>
            <w:tcMar>
              <w:top w:w="15" w:type="dxa"/>
              <w:left w:w="123" w:type="dxa"/>
              <w:bottom w:w="15" w:type="dxa"/>
              <w:right w:w="123" w:type="dxa"/>
            </w:tcMar>
          </w:tcPr>
          <w:p w14:paraId="3F27C6B4" w14:textId="77777777" w:rsidR="008C1696" w:rsidRDefault="008C1696">
            <w:pPr>
              <w:widowControl w:val="0"/>
              <w:kinsoku w:val="0"/>
              <w:spacing w:after="200" w:line="360" w:lineRule="auto"/>
              <w:rPr>
                <w:rFonts w:asciiTheme="minorEastAsia" w:eastAsiaTheme="minorEastAsia" w:hAnsiTheme="minorEastAsia" w:cstheme="minorEastAsia"/>
                <w:color w:val="000000"/>
                <w:lang w:eastAsia="zh-CN"/>
              </w:rPr>
            </w:pPr>
          </w:p>
        </w:tc>
      </w:tr>
      <w:tr w:rsidR="008C1696" w14:paraId="0459CDBC" w14:textId="77777777">
        <w:trPr>
          <w:trHeight w:val="543"/>
        </w:trPr>
        <w:tc>
          <w:tcPr>
            <w:tcW w:w="1727" w:type="dxa"/>
            <w:gridSpan w:val="2"/>
            <w:tcMar>
              <w:top w:w="15" w:type="dxa"/>
              <w:left w:w="123" w:type="dxa"/>
              <w:bottom w:w="15" w:type="dxa"/>
              <w:right w:w="123" w:type="dxa"/>
            </w:tcMar>
          </w:tcPr>
          <w:p w14:paraId="0C50E840"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部门负责人</w:t>
            </w:r>
            <w:proofErr w:type="spellEnd"/>
            <w:r>
              <w:rPr>
                <w:rFonts w:asciiTheme="minorEastAsia" w:eastAsiaTheme="minorEastAsia" w:hAnsiTheme="minorEastAsia" w:cstheme="minorEastAsia" w:hint="eastAsia"/>
                <w:color w:val="000000"/>
                <w:position w:val="-10"/>
              </w:rPr>
              <w:t>：</w:t>
            </w:r>
          </w:p>
        </w:tc>
        <w:tc>
          <w:tcPr>
            <w:tcW w:w="2786" w:type="dxa"/>
            <w:tcMar>
              <w:top w:w="15" w:type="dxa"/>
              <w:left w:w="123" w:type="dxa"/>
              <w:bottom w:w="15" w:type="dxa"/>
              <w:right w:w="123" w:type="dxa"/>
            </w:tcMar>
          </w:tcPr>
          <w:p w14:paraId="16EAA037" w14:textId="77777777" w:rsidR="008C1696" w:rsidRDefault="008C1696">
            <w:pPr>
              <w:widowControl w:val="0"/>
              <w:kinsoku w:val="0"/>
              <w:spacing w:after="200" w:line="360" w:lineRule="auto"/>
              <w:rPr>
                <w:rFonts w:asciiTheme="minorEastAsia" w:eastAsiaTheme="minorEastAsia" w:hAnsiTheme="minorEastAsia" w:cstheme="minorEastAsia"/>
                <w:color w:val="000000"/>
              </w:rPr>
            </w:pPr>
          </w:p>
        </w:tc>
        <w:tc>
          <w:tcPr>
            <w:tcW w:w="2405" w:type="dxa"/>
            <w:gridSpan w:val="2"/>
            <w:tcMar>
              <w:top w:w="15" w:type="dxa"/>
              <w:left w:w="123" w:type="dxa"/>
              <w:bottom w:w="15" w:type="dxa"/>
              <w:right w:w="123" w:type="dxa"/>
            </w:tcMar>
          </w:tcPr>
          <w:p w14:paraId="421123F7" w14:textId="77777777" w:rsidR="008C1696" w:rsidRDefault="00FC0398">
            <w:pPr>
              <w:widowControl w:val="0"/>
              <w:kinsoku w:val="0"/>
              <w:spacing w:after="200" w:line="360" w:lineRule="auto"/>
              <w:jc w:val="right"/>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签订日期</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269D873C"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6D598F02" w14:textId="77777777">
        <w:trPr>
          <w:trHeight w:val="670"/>
        </w:trPr>
        <w:tc>
          <w:tcPr>
            <w:tcW w:w="1727" w:type="dxa"/>
            <w:gridSpan w:val="2"/>
            <w:tcMar>
              <w:top w:w="15" w:type="dxa"/>
              <w:left w:w="123" w:type="dxa"/>
              <w:bottom w:w="15" w:type="dxa"/>
              <w:right w:w="123" w:type="dxa"/>
            </w:tcMar>
          </w:tcPr>
          <w:p w14:paraId="04365CF9"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签订日期</w:t>
            </w:r>
            <w:proofErr w:type="spellEnd"/>
            <w:r>
              <w:rPr>
                <w:rFonts w:asciiTheme="minorEastAsia" w:eastAsiaTheme="minorEastAsia" w:hAnsiTheme="minorEastAsia" w:cstheme="minorEastAsia" w:hint="eastAsia"/>
                <w:color w:val="000000"/>
                <w:position w:val="-10"/>
              </w:rPr>
              <w:t>：</w:t>
            </w:r>
          </w:p>
        </w:tc>
        <w:tc>
          <w:tcPr>
            <w:tcW w:w="2786" w:type="dxa"/>
            <w:tcMar>
              <w:top w:w="15" w:type="dxa"/>
              <w:left w:w="123" w:type="dxa"/>
              <w:bottom w:w="15" w:type="dxa"/>
              <w:right w:w="123" w:type="dxa"/>
            </w:tcMar>
          </w:tcPr>
          <w:p w14:paraId="34996E5C" w14:textId="77777777" w:rsidR="008C1696" w:rsidRDefault="008C1696">
            <w:pPr>
              <w:widowControl w:val="0"/>
              <w:kinsoku w:val="0"/>
              <w:spacing w:after="200" w:line="360" w:lineRule="auto"/>
              <w:rPr>
                <w:rFonts w:asciiTheme="minorEastAsia" w:eastAsiaTheme="minorEastAsia" w:hAnsiTheme="minorEastAsia" w:cstheme="minorEastAsia"/>
                <w:color w:val="000000"/>
              </w:rPr>
            </w:pPr>
          </w:p>
        </w:tc>
        <w:tc>
          <w:tcPr>
            <w:tcW w:w="2405" w:type="dxa"/>
            <w:gridSpan w:val="2"/>
            <w:tcMar>
              <w:top w:w="15" w:type="dxa"/>
              <w:left w:w="123" w:type="dxa"/>
              <w:bottom w:w="15" w:type="dxa"/>
              <w:right w:w="123" w:type="dxa"/>
            </w:tcMar>
          </w:tcPr>
          <w:p w14:paraId="7D2B9835" w14:textId="77777777" w:rsidR="008C1696" w:rsidRDefault="00FC0398">
            <w:pPr>
              <w:widowControl w:val="0"/>
              <w:kinsoku w:val="0"/>
              <w:spacing w:after="200" w:line="360" w:lineRule="auto"/>
              <w:jc w:val="right"/>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签订地点</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0C7B32D3"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5B0C9875" w14:textId="77777777">
        <w:trPr>
          <w:trHeight w:val="506"/>
        </w:trPr>
        <w:tc>
          <w:tcPr>
            <w:tcW w:w="1727" w:type="dxa"/>
            <w:gridSpan w:val="2"/>
            <w:tcMar>
              <w:top w:w="15" w:type="dxa"/>
              <w:left w:w="123" w:type="dxa"/>
              <w:bottom w:w="15" w:type="dxa"/>
              <w:right w:w="123" w:type="dxa"/>
            </w:tcMar>
          </w:tcPr>
          <w:p w14:paraId="1FD02F13"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签订地点</w:t>
            </w:r>
            <w:proofErr w:type="spellEnd"/>
            <w:r>
              <w:rPr>
                <w:rFonts w:asciiTheme="minorEastAsia" w:eastAsiaTheme="minorEastAsia" w:hAnsiTheme="minorEastAsia" w:cstheme="minorEastAsia" w:hint="eastAsia"/>
                <w:color w:val="000000"/>
                <w:position w:val="-10"/>
              </w:rPr>
              <w:t>：</w:t>
            </w:r>
          </w:p>
        </w:tc>
        <w:tc>
          <w:tcPr>
            <w:tcW w:w="2786" w:type="dxa"/>
            <w:tcMar>
              <w:top w:w="15" w:type="dxa"/>
              <w:left w:w="123" w:type="dxa"/>
              <w:bottom w:w="15" w:type="dxa"/>
              <w:right w:w="123" w:type="dxa"/>
            </w:tcMar>
          </w:tcPr>
          <w:p w14:paraId="10AA9C62" w14:textId="77777777" w:rsidR="008C1696" w:rsidRDefault="008C1696">
            <w:pPr>
              <w:widowControl w:val="0"/>
              <w:kinsoku w:val="0"/>
              <w:spacing w:after="200" w:line="360" w:lineRule="auto"/>
              <w:rPr>
                <w:rFonts w:asciiTheme="minorEastAsia" w:eastAsiaTheme="minorEastAsia" w:hAnsiTheme="minorEastAsia" w:cstheme="minorEastAsia"/>
                <w:color w:val="000000"/>
              </w:rPr>
            </w:pPr>
          </w:p>
        </w:tc>
        <w:tc>
          <w:tcPr>
            <w:tcW w:w="2405" w:type="dxa"/>
            <w:gridSpan w:val="2"/>
            <w:tcMar>
              <w:top w:w="15" w:type="dxa"/>
              <w:left w:w="123" w:type="dxa"/>
              <w:bottom w:w="15" w:type="dxa"/>
              <w:right w:w="123" w:type="dxa"/>
            </w:tcMar>
          </w:tcPr>
          <w:p w14:paraId="7C3E2314" w14:textId="77777777" w:rsidR="008C1696" w:rsidRDefault="00FC0398">
            <w:pPr>
              <w:widowControl w:val="0"/>
              <w:kinsoku w:val="0"/>
              <w:spacing w:after="200" w:line="360" w:lineRule="auto"/>
              <w:jc w:val="right"/>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开户银行</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76D4C168"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080F0ACB" w14:textId="77777777">
        <w:trPr>
          <w:trHeight w:val="506"/>
        </w:trPr>
        <w:tc>
          <w:tcPr>
            <w:tcW w:w="1727" w:type="dxa"/>
            <w:gridSpan w:val="2"/>
            <w:tcMar>
              <w:top w:w="15" w:type="dxa"/>
              <w:left w:w="123" w:type="dxa"/>
              <w:bottom w:w="15" w:type="dxa"/>
              <w:right w:w="123" w:type="dxa"/>
            </w:tcMar>
          </w:tcPr>
          <w:p w14:paraId="0D41AD14" w14:textId="77777777" w:rsidR="008C1696" w:rsidRDefault="00FC0398">
            <w:pPr>
              <w:widowControl w:val="0"/>
              <w:kinsoku w:val="0"/>
              <w:spacing w:after="200" w:line="360" w:lineRule="auto"/>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经办人</w:t>
            </w:r>
            <w:proofErr w:type="spellEnd"/>
            <w:r>
              <w:rPr>
                <w:rFonts w:asciiTheme="minorEastAsia" w:eastAsiaTheme="minorEastAsia" w:hAnsiTheme="minorEastAsia" w:cstheme="minorEastAsia" w:hint="eastAsia"/>
                <w:color w:val="000000"/>
                <w:position w:val="-10"/>
              </w:rPr>
              <w:t>：</w:t>
            </w:r>
          </w:p>
        </w:tc>
        <w:tc>
          <w:tcPr>
            <w:tcW w:w="2786" w:type="dxa"/>
            <w:tcMar>
              <w:top w:w="15" w:type="dxa"/>
              <w:left w:w="123" w:type="dxa"/>
              <w:bottom w:w="15" w:type="dxa"/>
              <w:right w:w="123" w:type="dxa"/>
            </w:tcMar>
          </w:tcPr>
          <w:p w14:paraId="2B999350" w14:textId="77777777" w:rsidR="008C1696" w:rsidRDefault="008C1696">
            <w:pPr>
              <w:widowControl w:val="0"/>
              <w:kinsoku w:val="0"/>
              <w:spacing w:after="200" w:line="360" w:lineRule="auto"/>
              <w:rPr>
                <w:rFonts w:asciiTheme="minorEastAsia" w:eastAsiaTheme="minorEastAsia" w:hAnsiTheme="minorEastAsia" w:cstheme="minorEastAsia"/>
                <w:color w:val="000000"/>
              </w:rPr>
            </w:pPr>
          </w:p>
        </w:tc>
        <w:tc>
          <w:tcPr>
            <w:tcW w:w="2405" w:type="dxa"/>
            <w:gridSpan w:val="2"/>
            <w:tcMar>
              <w:top w:w="15" w:type="dxa"/>
              <w:left w:w="123" w:type="dxa"/>
              <w:bottom w:w="15" w:type="dxa"/>
              <w:right w:w="123" w:type="dxa"/>
            </w:tcMar>
          </w:tcPr>
          <w:p w14:paraId="3DB51CA2" w14:textId="77777777" w:rsidR="008C1696" w:rsidRDefault="00FC0398">
            <w:pPr>
              <w:widowControl w:val="0"/>
              <w:kinsoku w:val="0"/>
              <w:spacing w:after="200" w:line="360" w:lineRule="auto"/>
              <w:jc w:val="right"/>
              <w:rPr>
                <w:rFonts w:asciiTheme="minorEastAsia" w:eastAsiaTheme="minorEastAsia" w:hAnsiTheme="minorEastAsia" w:cstheme="minorEastAsia"/>
                <w:color w:val="000000"/>
              </w:rPr>
            </w:pPr>
            <w:proofErr w:type="spellStart"/>
            <w:r>
              <w:rPr>
                <w:rFonts w:asciiTheme="minorEastAsia" w:eastAsiaTheme="minorEastAsia" w:hAnsiTheme="minorEastAsia" w:cstheme="minorEastAsia" w:hint="eastAsia"/>
                <w:color w:val="000000"/>
                <w:position w:val="-10"/>
              </w:rPr>
              <w:t>银行账号</w:t>
            </w:r>
            <w:proofErr w:type="spellEnd"/>
            <w:r>
              <w:rPr>
                <w:rFonts w:asciiTheme="minorEastAsia" w:eastAsiaTheme="minorEastAsia" w:hAnsiTheme="minorEastAsia" w:cstheme="minorEastAsia" w:hint="eastAsia"/>
                <w:color w:val="000000"/>
                <w:position w:val="-10"/>
              </w:rPr>
              <w:t>：</w:t>
            </w:r>
          </w:p>
        </w:tc>
        <w:tc>
          <w:tcPr>
            <w:tcW w:w="360" w:type="dxa"/>
            <w:tcMar>
              <w:top w:w="10" w:type="dxa"/>
              <w:left w:w="10" w:type="dxa"/>
              <w:bottom w:w="10" w:type="dxa"/>
              <w:right w:w="10" w:type="dxa"/>
            </w:tcMar>
          </w:tcPr>
          <w:p w14:paraId="68185202"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r w:rsidR="008C1696" w14:paraId="40551363" w14:textId="77777777">
        <w:tc>
          <w:tcPr>
            <w:tcW w:w="1251" w:type="dxa"/>
            <w:tcMar>
              <w:top w:w="10" w:type="dxa"/>
              <w:left w:w="10" w:type="dxa"/>
              <w:bottom w:w="10" w:type="dxa"/>
              <w:right w:w="10" w:type="dxa"/>
            </w:tcMar>
            <w:vAlign w:val="center"/>
          </w:tcPr>
          <w:p w14:paraId="441DCF15"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c>
          <w:tcPr>
            <w:tcW w:w="481" w:type="dxa"/>
            <w:tcMar>
              <w:top w:w="10" w:type="dxa"/>
              <w:left w:w="10" w:type="dxa"/>
              <w:bottom w:w="10" w:type="dxa"/>
              <w:right w:w="10" w:type="dxa"/>
            </w:tcMar>
            <w:vAlign w:val="center"/>
          </w:tcPr>
          <w:p w14:paraId="469E4174"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c>
          <w:tcPr>
            <w:tcW w:w="2796" w:type="dxa"/>
            <w:tcMar>
              <w:top w:w="10" w:type="dxa"/>
              <w:left w:w="10" w:type="dxa"/>
              <w:bottom w:w="10" w:type="dxa"/>
              <w:right w:w="10" w:type="dxa"/>
            </w:tcMar>
            <w:vAlign w:val="center"/>
          </w:tcPr>
          <w:p w14:paraId="4041DD67"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c>
          <w:tcPr>
            <w:tcW w:w="1411" w:type="dxa"/>
            <w:tcMar>
              <w:top w:w="10" w:type="dxa"/>
              <w:left w:w="10" w:type="dxa"/>
              <w:bottom w:w="10" w:type="dxa"/>
              <w:right w:w="10" w:type="dxa"/>
            </w:tcMar>
            <w:vAlign w:val="center"/>
          </w:tcPr>
          <w:p w14:paraId="39D77F3A"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c>
          <w:tcPr>
            <w:tcW w:w="1003" w:type="dxa"/>
            <w:tcMar>
              <w:top w:w="10" w:type="dxa"/>
              <w:left w:w="10" w:type="dxa"/>
              <w:bottom w:w="10" w:type="dxa"/>
              <w:right w:w="10" w:type="dxa"/>
            </w:tcMar>
            <w:vAlign w:val="center"/>
          </w:tcPr>
          <w:p w14:paraId="1B38A080"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c>
          <w:tcPr>
            <w:tcW w:w="1874" w:type="dxa"/>
            <w:tcMar>
              <w:top w:w="10" w:type="dxa"/>
              <w:left w:w="10" w:type="dxa"/>
              <w:bottom w:w="10" w:type="dxa"/>
              <w:right w:w="10" w:type="dxa"/>
            </w:tcMar>
            <w:vAlign w:val="center"/>
          </w:tcPr>
          <w:p w14:paraId="66720C77" w14:textId="77777777" w:rsidR="008C1696" w:rsidRDefault="00FC0398">
            <w:pPr>
              <w:kinsoku w:val="0"/>
              <w:spacing w:after="200" w:line="276" w:lineRule="auto"/>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w:t>
            </w:r>
          </w:p>
        </w:tc>
      </w:tr>
    </w:tbl>
    <w:p w14:paraId="1AD594DC" w14:textId="77777777" w:rsidR="008C1696" w:rsidRDefault="008C1696">
      <w:pPr>
        <w:widowControl w:val="0"/>
        <w:kinsoku w:val="0"/>
        <w:spacing w:after="120" w:line="276" w:lineRule="auto"/>
        <w:ind w:left="482"/>
        <w:rPr>
          <w:rFonts w:asciiTheme="minorEastAsia" w:eastAsiaTheme="minorEastAsia" w:hAnsiTheme="minorEastAsia" w:cstheme="minorEastAsia"/>
        </w:rPr>
      </w:pPr>
    </w:p>
    <w:p w14:paraId="0EBC71E0" w14:textId="77777777" w:rsidR="008C1696" w:rsidRDefault="00FC0398">
      <w:pPr>
        <w:widowControl w:val="0"/>
        <w:kinsoku w:val="0"/>
        <w:spacing w:after="120" w:line="276" w:lineRule="auto"/>
        <w:jc w:val="center"/>
        <w:rPr>
          <w:b/>
          <w:bCs/>
          <w:sz w:val="44"/>
          <w:szCs w:val="44"/>
        </w:rPr>
      </w:pPr>
      <w:r>
        <w:rPr>
          <w:b/>
          <w:bCs/>
          <w:sz w:val="44"/>
          <w:szCs w:val="44"/>
        </w:rPr>
        <w:br w:type="page"/>
      </w:r>
      <w:proofErr w:type="spellStart"/>
      <w:r>
        <w:rPr>
          <w:rFonts w:ascii="宋体" w:eastAsia="宋体" w:hAnsi="宋体" w:cs="宋体"/>
          <w:kern w:val="36"/>
          <w:sz w:val="44"/>
          <w:szCs w:val="44"/>
        </w:rPr>
        <w:t>第四章</w:t>
      </w:r>
      <w:proofErr w:type="spellEnd"/>
      <w:r>
        <w:rPr>
          <w:rFonts w:ascii="宋体" w:eastAsia="宋体" w:hAnsi="宋体" w:cs="宋体"/>
          <w:kern w:val="36"/>
          <w:sz w:val="44"/>
          <w:szCs w:val="44"/>
        </w:rPr>
        <w:t xml:space="preserve"> </w:t>
      </w:r>
      <w:proofErr w:type="spellStart"/>
      <w:r>
        <w:rPr>
          <w:rFonts w:ascii="宋体" w:eastAsia="宋体" w:hAnsi="宋体" w:cs="宋体"/>
          <w:kern w:val="36"/>
          <w:sz w:val="44"/>
          <w:szCs w:val="44"/>
        </w:rPr>
        <w:t>项目需求</w:t>
      </w:r>
      <w:proofErr w:type="spellEnd"/>
    </w:p>
    <w:p w14:paraId="6E694975" w14:textId="77777777" w:rsidR="008C1696" w:rsidRDefault="00FC0398">
      <w:pPr>
        <w:widowControl w:val="0"/>
        <w:kinsoku w:val="0"/>
        <w:spacing w:after="200" w:line="360" w:lineRule="auto"/>
        <w:rPr>
          <w:sz w:val="28"/>
          <w:szCs w:val="28"/>
        </w:rPr>
      </w:pPr>
      <w:proofErr w:type="spellStart"/>
      <w:r>
        <w:rPr>
          <w:rFonts w:ascii="宋体" w:eastAsia="宋体" w:hAnsi="宋体" w:cs="宋体"/>
          <w:b/>
          <w:bCs/>
          <w:position w:val="-10"/>
          <w:sz w:val="28"/>
          <w:szCs w:val="28"/>
        </w:rPr>
        <w:t>一、货物需求一览表</w:t>
      </w:r>
      <w:proofErr w:type="spellEnd"/>
    </w:p>
    <w:tbl>
      <w:tblPr>
        <w:tblStyle w:val="table"/>
        <w:tblW w:w="475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983"/>
        <w:gridCol w:w="1628"/>
        <w:gridCol w:w="1305"/>
        <w:gridCol w:w="1797"/>
        <w:gridCol w:w="1493"/>
        <w:gridCol w:w="1344"/>
      </w:tblGrid>
      <w:tr w:rsidR="008C1696" w14:paraId="79C708B6" w14:textId="77777777">
        <w:trPr>
          <w:trHeight w:val="752"/>
        </w:trPr>
        <w:tc>
          <w:tcPr>
            <w:tcW w:w="574" w:type="pct"/>
            <w:tcBorders>
              <w:bottom w:val="single" w:sz="8" w:space="0" w:color="000000"/>
              <w:right w:val="single" w:sz="8" w:space="0" w:color="000000"/>
            </w:tcBorders>
            <w:tcMar>
              <w:top w:w="10" w:type="dxa"/>
              <w:left w:w="108" w:type="dxa"/>
              <w:bottom w:w="10" w:type="dxa"/>
              <w:right w:w="108" w:type="dxa"/>
            </w:tcMar>
            <w:vAlign w:val="center"/>
          </w:tcPr>
          <w:p w14:paraId="5833F85A"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序号</w:t>
            </w:r>
            <w:proofErr w:type="spellEnd"/>
          </w:p>
        </w:tc>
        <w:tc>
          <w:tcPr>
            <w:tcW w:w="952"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CCB6F6F" w14:textId="77777777" w:rsidR="008C1696" w:rsidRDefault="00FC0398">
            <w:pPr>
              <w:widowControl w:val="0"/>
              <w:kinsoku w:val="0"/>
              <w:spacing w:after="200" w:line="276" w:lineRule="auto"/>
              <w:jc w:val="center"/>
              <w:rPr>
                <w:color w:val="000000"/>
              </w:rPr>
            </w:pPr>
            <w:r>
              <w:rPr>
                <w:rFonts w:ascii="宋体" w:eastAsia="宋体" w:hAnsi="宋体" w:cs="宋体"/>
                <w:b/>
                <w:bCs/>
                <w:color w:val="000000"/>
                <w:position w:val="-10"/>
              </w:rPr>
              <w:t>货 物 名 称</w:t>
            </w:r>
          </w:p>
        </w:tc>
        <w:tc>
          <w:tcPr>
            <w:tcW w:w="763"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7ECDE5"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数量</w:t>
            </w:r>
            <w:proofErr w:type="spellEnd"/>
          </w:p>
        </w:tc>
        <w:tc>
          <w:tcPr>
            <w:tcW w:w="1051"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2AD7221"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采购预算</w:t>
            </w:r>
            <w:proofErr w:type="spellEnd"/>
          </w:p>
        </w:tc>
        <w:tc>
          <w:tcPr>
            <w:tcW w:w="873" w:type="pct"/>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3002EB6"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最高限价</w:t>
            </w:r>
            <w:proofErr w:type="spellEnd"/>
          </w:p>
        </w:tc>
        <w:tc>
          <w:tcPr>
            <w:tcW w:w="786" w:type="pct"/>
            <w:tcBorders>
              <w:left w:val="single" w:sz="8" w:space="0" w:color="000000"/>
              <w:bottom w:val="single" w:sz="8" w:space="0" w:color="000000"/>
            </w:tcBorders>
            <w:tcMar>
              <w:top w:w="10" w:type="dxa"/>
              <w:left w:w="108" w:type="dxa"/>
              <w:bottom w:w="10" w:type="dxa"/>
              <w:right w:w="108" w:type="dxa"/>
            </w:tcMar>
            <w:vAlign w:val="center"/>
          </w:tcPr>
          <w:p w14:paraId="790CC3F8" w14:textId="77777777" w:rsidR="008C1696" w:rsidRDefault="00FC0398">
            <w:pPr>
              <w:widowControl w:val="0"/>
              <w:kinsoku w:val="0"/>
              <w:spacing w:after="200" w:line="276" w:lineRule="auto"/>
              <w:jc w:val="center"/>
              <w:rPr>
                <w:color w:val="000000"/>
                <w:lang w:eastAsia="zh-CN"/>
              </w:rPr>
            </w:pPr>
            <w:r>
              <w:rPr>
                <w:rFonts w:ascii="宋体" w:eastAsia="宋体" w:hAnsi="宋体" w:cs="宋体"/>
                <w:b/>
                <w:bCs/>
                <w:color w:val="000000"/>
                <w:position w:val="-10"/>
                <w:lang w:eastAsia="zh-CN"/>
              </w:rPr>
              <w:t>是否接受进口产品投标</w:t>
            </w:r>
          </w:p>
        </w:tc>
      </w:tr>
      <w:tr w:rsidR="008C1696" w14:paraId="4D2869B0" w14:textId="77777777">
        <w:trPr>
          <w:trHeight w:val="569"/>
        </w:trPr>
        <w:tc>
          <w:tcPr>
            <w:tcW w:w="574" w:type="pct"/>
            <w:tcBorders>
              <w:top w:val="single" w:sz="8" w:space="0" w:color="000000"/>
              <w:right w:val="single" w:sz="8" w:space="0" w:color="000000"/>
            </w:tcBorders>
            <w:tcMar>
              <w:top w:w="10" w:type="dxa"/>
              <w:left w:w="108" w:type="dxa"/>
              <w:bottom w:w="10" w:type="dxa"/>
              <w:right w:w="108" w:type="dxa"/>
            </w:tcMar>
            <w:vAlign w:val="center"/>
          </w:tcPr>
          <w:p w14:paraId="63A625A0"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1</w:t>
            </w:r>
          </w:p>
        </w:tc>
        <w:tc>
          <w:tcPr>
            <w:tcW w:w="952"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77FE6089" w14:textId="77777777" w:rsidR="008C1696" w:rsidRDefault="00FC0398">
            <w:pPr>
              <w:kinsoku w:val="0"/>
              <w:spacing w:after="200" w:line="276" w:lineRule="auto"/>
              <w:jc w:val="center"/>
              <w:rPr>
                <w:color w:val="000000"/>
              </w:rPr>
            </w:pPr>
            <w:r>
              <w:rPr>
                <w:rFonts w:ascii="宋体" w:eastAsia="宋体" w:hAnsi="宋体" w:cs="宋体"/>
                <w:color w:val="000000"/>
                <w:position w:val="-10"/>
              </w:rPr>
              <w:t>核磁共振3.0T</w:t>
            </w:r>
          </w:p>
        </w:tc>
        <w:tc>
          <w:tcPr>
            <w:tcW w:w="763"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74CA59CF" w14:textId="77777777" w:rsidR="008C1696" w:rsidRDefault="00FC0398">
            <w:pPr>
              <w:kinsoku w:val="0"/>
              <w:spacing w:after="200" w:line="276" w:lineRule="auto"/>
              <w:jc w:val="center"/>
              <w:rPr>
                <w:color w:val="000000"/>
              </w:rPr>
            </w:pPr>
            <w:r>
              <w:rPr>
                <w:rFonts w:ascii="宋体" w:eastAsia="宋体" w:hAnsi="宋体" w:cs="宋体"/>
                <w:color w:val="000000"/>
                <w:position w:val="-10"/>
              </w:rPr>
              <w:t>1套</w:t>
            </w:r>
          </w:p>
        </w:tc>
        <w:tc>
          <w:tcPr>
            <w:tcW w:w="1051"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11E445B9"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2500万元</w:t>
            </w:r>
          </w:p>
        </w:tc>
        <w:tc>
          <w:tcPr>
            <w:tcW w:w="873" w:type="pct"/>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7D5396DB"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2500万元</w:t>
            </w:r>
          </w:p>
        </w:tc>
        <w:tc>
          <w:tcPr>
            <w:tcW w:w="786" w:type="pct"/>
            <w:tcBorders>
              <w:top w:val="single" w:sz="8" w:space="0" w:color="000000"/>
              <w:left w:val="single" w:sz="8" w:space="0" w:color="000000"/>
            </w:tcBorders>
            <w:tcMar>
              <w:top w:w="10" w:type="dxa"/>
              <w:left w:w="108" w:type="dxa"/>
              <w:bottom w:w="10" w:type="dxa"/>
              <w:right w:w="108" w:type="dxa"/>
            </w:tcMar>
            <w:vAlign w:val="center"/>
          </w:tcPr>
          <w:p w14:paraId="0ACF48CC"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position w:val="-10"/>
              </w:rPr>
              <w:t>接受</w:t>
            </w:r>
            <w:proofErr w:type="spellEnd"/>
          </w:p>
        </w:tc>
      </w:tr>
    </w:tbl>
    <w:p w14:paraId="226B6BE4" w14:textId="77777777" w:rsidR="008C1696" w:rsidRDefault="008C1696">
      <w:pPr>
        <w:widowControl w:val="0"/>
        <w:kinsoku w:val="0"/>
        <w:spacing w:after="200" w:line="276" w:lineRule="auto"/>
      </w:pPr>
    </w:p>
    <w:p w14:paraId="0E16D356" w14:textId="77777777" w:rsidR="008C1696" w:rsidRDefault="00FC0398">
      <w:pPr>
        <w:widowControl w:val="0"/>
        <w:kinsoku w:val="0"/>
        <w:spacing w:after="200" w:line="360" w:lineRule="auto"/>
        <w:rPr>
          <w:sz w:val="28"/>
          <w:szCs w:val="28"/>
        </w:rPr>
      </w:pPr>
      <w:proofErr w:type="spellStart"/>
      <w:r>
        <w:rPr>
          <w:rFonts w:ascii="宋体" w:eastAsia="宋体" w:hAnsi="宋体" w:cs="宋体"/>
          <w:b/>
          <w:bCs/>
          <w:position w:val="-10"/>
          <w:sz w:val="28"/>
          <w:szCs w:val="28"/>
        </w:rPr>
        <w:t>二、技术、商务要求</w:t>
      </w:r>
      <w:proofErr w:type="spellEnd"/>
    </w:p>
    <w:p w14:paraId="1CB644FD" w14:textId="77777777" w:rsidR="008C1696" w:rsidRDefault="00FC0398">
      <w:pPr>
        <w:widowControl w:val="0"/>
        <w:kinsoku w:val="0"/>
        <w:spacing w:after="200" w:line="276" w:lineRule="auto"/>
      </w:pPr>
      <w:r>
        <w:rPr>
          <w:rFonts w:ascii="宋体" w:eastAsia="宋体" w:hAnsi="宋体" w:cs="宋体"/>
          <w:b/>
          <w:bCs/>
          <w:position w:val="-10"/>
        </w:rPr>
        <w:t>（</w:t>
      </w:r>
      <w:proofErr w:type="spellStart"/>
      <w:r>
        <w:rPr>
          <w:rFonts w:ascii="宋体" w:eastAsia="宋体" w:hAnsi="宋体" w:cs="宋体"/>
          <w:b/>
          <w:bCs/>
          <w:position w:val="-10"/>
        </w:rPr>
        <w:t>一）技术要求</w:t>
      </w:r>
      <w:proofErr w:type="spellEnd"/>
      <w:r>
        <w:rPr>
          <w:rFonts w:ascii="宋体" w:eastAsia="宋体" w:hAnsi="宋体" w:cs="宋体"/>
          <w:b/>
          <w:bCs/>
          <w:position w:val="-10"/>
        </w:rPr>
        <w:t xml:space="preserve">： </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42"/>
        <w:gridCol w:w="4198"/>
        <w:gridCol w:w="3114"/>
      </w:tblGrid>
      <w:tr w:rsidR="008C1696" w14:paraId="39E354B6" w14:textId="77777777">
        <w:trPr>
          <w:trHeight w:val="510"/>
        </w:trPr>
        <w:tc>
          <w:tcPr>
            <w:tcW w:w="725" w:type="pct"/>
            <w:tcBorders>
              <w:bottom w:val="single" w:sz="6" w:space="0" w:color="000000"/>
              <w:right w:val="single" w:sz="6" w:space="0" w:color="000000"/>
            </w:tcBorders>
            <w:tcMar>
              <w:top w:w="8" w:type="dxa"/>
              <w:left w:w="108" w:type="dxa"/>
              <w:bottom w:w="8" w:type="dxa"/>
              <w:right w:w="108" w:type="dxa"/>
            </w:tcMar>
            <w:vAlign w:val="center"/>
          </w:tcPr>
          <w:p w14:paraId="178160F9" w14:textId="77777777" w:rsidR="008C1696" w:rsidRDefault="00FC0398">
            <w:pPr>
              <w:kinsoku w:val="0"/>
              <w:spacing w:after="200" w:line="276" w:lineRule="auto"/>
              <w:jc w:val="center"/>
              <w:rPr>
                <w:color w:val="000000"/>
              </w:rPr>
            </w:pPr>
            <w:r>
              <w:rPr>
                <w:rFonts w:ascii="宋体" w:eastAsia="宋体" w:hAnsi="宋体" w:cs="宋体"/>
                <w:color w:val="000000"/>
              </w:rPr>
              <w:t xml:space="preserve"> </w:t>
            </w:r>
            <w:proofErr w:type="spellStart"/>
            <w:r>
              <w:rPr>
                <w:rFonts w:ascii="宋体" w:eastAsia="宋体" w:hAnsi="宋体" w:cs="宋体"/>
                <w:color w:val="000000"/>
              </w:rPr>
              <w:t>序号</w:t>
            </w:r>
            <w:proofErr w:type="spellEnd"/>
          </w:p>
        </w:tc>
        <w:tc>
          <w:tcPr>
            <w:tcW w:w="2452"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971F9BC" w14:textId="77777777" w:rsidR="008C1696" w:rsidRDefault="00FC0398">
            <w:pPr>
              <w:kinsoku w:val="0"/>
              <w:spacing w:after="200" w:line="276" w:lineRule="auto"/>
              <w:jc w:val="center"/>
              <w:rPr>
                <w:color w:val="000000"/>
              </w:rPr>
            </w:pPr>
            <w:proofErr w:type="spellStart"/>
            <w:r>
              <w:rPr>
                <w:rFonts w:ascii="宋体" w:eastAsia="宋体" w:hAnsi="宋体" w:cs="宋体"/>
                <w:color w:val="000000"/>
              </w:rPr>
              <w:t>配置</w:t>
            </w:r>
            <w:proofErr w:type="spellEnd"/>
          </w:p>
        </w:tc>
        <w:tc>
          <w:tcPr>
            <w:tcW w:w="1819" w:type="pct"/>
            <w:tcBorders>
              <w:left w:val="single" w:sz="6" w:space="0" w:color="000000"/>
              <w:bottom w:val="single" w:sz="6" w:space="0" w:color="000000"/>
            </w:tcBorders>
            <w:tcMar>
              <w:top w:w="8" w:type="dxa"/>
              <w:left w:w="108" w:type="dxa"/>
              <w:bottom w:w="8" w:type="dxa"/>
              <w:right w:w="108" w:type="dxa"/>
            </w:tcMar>
            <w:vAlign w:val="center"/>
          </w:tcPr>
          <w:p w14:paraId="048693DE" w14:textId="77777777" w:rsidR="008C1696" w:rsidRDefault="00FC0398">
            <w:pPr>
              <w:kinsoku w:val="0"/>
              <w:spacing w:after="200" w:line="276" w:lineRule="auto"/>
              <w:rPr>
                <w:color w:val="000000"/>
              </w:rPr>
            </w:pPr>
            <w:proofErr w:type="spellStart"/>
            <w:r>
              <w:rPr>
                <w:rFonts w:ascii="宋体" w:eastAsia="宋体" w:hAnsi="宋体" w:cs="宋体"/>
                <w:color w:val="000000"/>
              </w:rPr>
              <w:t>参数要求</w:t>
            </w:r>
            <w:proofErr w:type="spellEnd"/>
          </w:p>
        </w:tc>
      </w:tr>
      <w:tr w:rsidR="008C1696" w14:paraId="38E5E788" w14:textId="77777777">
        <w:trPr>
          <w:trHeight w:val="255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1359245" w14:textId="77777777" w:rsidR="008C1696" w:rsidRDefault="00FC0398">
            <w:pPr>
              <w:kinsoku w:val="0"/>
              <w:spacing w:after="200" w:line="276" w:lineRule="auto"/>
              <w:jc w:val="center"/>
              <w:rPr>
                <w:color w:val="000000"/>
              </w:rPr>
            </w:pPr>
            <w:r>
              <w:rPr>
                <w:rFonts w:ascii="宋体" w:eastAsia="宋体" w:hAnsi="宋体" w:cs="宋体"/>
                <w:b/>
                <w:bCs/>
                <w:color w:val="000000"/>
              </w:rPr>
              <w:t>★一</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395E32" w14:textId="77777777" w:rsidR="008C1696" w:rsidRDefault="00FC0398">
            <w:pPr>
              <w:kinsoku w:val="0"/>
              <w:spacing w:after="200" w:line="276" w:lineRule="auto"/>
              <w:rPr>
                <w:color w:val="000000"/>
              </w:rPr>
            </w:pPr>
            <w:proofErr w:type="spellStart"/>
            <w:r>
              <w:rPr>
                <w:rFonts w:ascii="宋体" w:eastAsia="宋体" w:hAnsi="宋体" w:cs="宋体"/>
                <w:b/>
                <w:bCs/>
                <w:color w:val="000000"/>
              </w:rPr>
              <w:t>设备认证文件及机型</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6DF8B0B" w14:textId="77777777" w:rsidR="008C1696" w:rsidRDefault="00FC0398">
            <w:pPr>
              <w:kinsoku w:val="0"/>
              <w:spacing w:after="200" w:line="276" w:lineRule="auto"/>
              <w:rPr>
                <w:color w:val="000000"/>
                <w:lang w:eastAsia="zh-CN"/>
              </w:rPr>
            </w:pPr>
            <w:r>
              <w:rPr>
                <w:rFonts w:ascii="宋体" w:eastAsia="宋体" w:hAnsi="宋体" w:cs="宋体"/>
                <w:b/>
                <w:bCs/>
                <w:color w:val="000000"/>
                <w:lang w:eastAsia="zh-CN"/>
              </w:rPr>
              <w:t>为保障技术先进性和技术平台前沿性，各厂家需提供最新最高端的3.0T磁共振机型</w:t>
            </w:r>
          </w:p>
        </w:tc>
      </w:tr>
      <w:tr w:rsidR="008C1696" w14:paraId="65FBD1A6"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F031A2" w14:textId="77777777" w:rsidR="008C1696" w:rsidRDefault="00FC0398">
            <w:pPr>
              <w:kinsoku w:val="0"/>
              <w:spacing w:after="200" w:line="276" w:lineRule="auto"/>
              <w:jc w:val="center"/>
              <w:rPr>
                <w:color w:val="000000"/>
              </w:rPr>
            </w:pPr>
            <w:r>
              <w:rPr>
                <w:rFonts w:ascii="宋体" w:eastAsia="宋体" w:hAnsi="宋体" w:cs="宋体"/>
                <w:b/>
                <w:bCs/>
                <w:color w:val="000000"/>
              </w:rPr>
              <w:t>二</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ACFCE7" w14:textId="77777777" w:rsidR="008C1696" w:rsidRDefault="00FC0398">
            <w:pPr>
              <w:kinsoku w:val="0"/>
              <w:spacing w:after="200" w:line="276" w:lineRule="auto"/>
              <w:rPr>
                <w:color w:val="000000"/>
              </w:rPr>
            </w:pPr>
            <w:proofErr w:type="spellStart"/>
            <w:r>
              <w:rPr>
                <w:rFonts w:ascii="宋体" w:eastAsia="宋体" w:hAnsi="宋体" w:cs="宋体"/>
                <w:b/>
                <w:bCs/>
                <w:color w:val="000000"/>
              </w:rPr>
              <w:t>磁体系统</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6EF6B8" w14:textId="77777777" w:rsidR="008C1696" w:rsidRDefault="008C1696">
            <w:pPr>
              <w:widowControl w:val="0"/>
              <w:kinsoku w:val="0"/>
              <w:spacing w:after="200" w:line="276" w:lineRule="auto"/>
              <w:rPr>
                <w:color w:val="000000"/>
              </w:rPr>
            </w:pPr>
          </w:p>
        </w:tc>
      </w:tr>
      <w:tr w:rsidR="008C1696" w14:paraId="2F3F6DE3"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8A6C139"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4F5B1D" w14:textId="77777777" w:rsidR="008C1696" w:rsidRDefault="00FC0398">
            <w:pPr>
              <w:kinsoku w:val="0"/>
              <w:spacing w:after="200" w:line="276" w:lineRule="auto"/>
              <w:rPr>
                <w:color w:val="000000"/>
              </w:rPr>
            </w:pPr>
            <w:proofErr w:type="spellStart"/>
            <w:r>
              <w:rPr>
                <w:rFonts w:ascii="宋体" w:eastAsia="宋体" w:hAnsi="宋体" w:cs="宋体"/>
                <w:color w:val="000000"/>
              </w:rPr>
              <w:t>磁场强度</w:t>
            </w:r>
            <w:proofErr w:type="spellEnd"/>
            <w:r>
              <w:rPr>
                <w:rFonts w:ascii="宋体" w:eastAsia="宋体" w:hAnsi="宋体" w:cs="宋体"/>
                <w:color w:val="000000"/>
              </w:rPr>
              <w:t>：</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F670BDF" w14:textId="77777777" w:rsidR="008C1696" w:rsidRDefault="00FC0398">
            <w:pPr>
              <w:kinsoku w:val="0"/>
              <w:spacing w:after="200" w:line="276" w:lineRule="auto"/>
              <w:rPr>
                <w:color w:val="000000"/>
              </w:rPr>
            </w:pPr>
            <w:r>
              <w:rPr>
                <w:rFonts w:ascii="宋体" w:eastAsia="宋体" w:hAnsi="宋体" w:cs="宋体"/>
                <w:color w:val="000000"/>
              </w:rPr>
              <w:t>≥3.0T</w:t>
            </w:r>
          </w:p>
        </w:tc>
      </w:tr>
      <w:tr w:rsidR="008C1696" w14:paraId="7F3B869C"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F6779B4"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FB4B8DF" w14:textId="77777777" w:rsidR="008C1696" w:rsidRDefault="00FC0398">
            <w:pPr>
              <w:kinsoku w:val="0"/>
              <w:spacing w:after="200" w:line="276" w:lineRule="auto"/>
              <w:rPr>
                <w:color w:val="000000"/>
              </w:rPr>
            </w:pPr>
            <w:proofErr w:type="spellStart"/>
            <w:r>
              <w:rPr>
                <w:rFonts w:ascii="宋体" w:eastAsia="宋体" w:hAnsi="宋体" w:cs="宋体"/>
                <w:color w:val="000000"/>
              </w:rPr>
              <w:t>中心共振频率</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3250B9E" w14:textId="77777777" w:rsidR="008C1696" w:rsidRDefault="00FC0398">
            <w:pPr>
              <w:kinsoku w:val="0"/>
              <w:spacing w:after="200" w:line="276" w:lineRule="auto"/>
              <w:rPr>
                <w:color w:val="000000"/>
              </w:rPr>
            </w:pPr>
            <w:r>
              <w:rPr>
                <w:rFonts w:ascii="宋体" w:eastAsia="宋体" w:hAnsi="宋体" w:cs="宋体"/>
                <w:color w:val="000000"/>
              </w:rPr>
              <w:t>≥127MHz</w:t>
            </w:r>
          </w:p>
        </w:tc>
      </w:tr>
      <w:tr w:rsidR="008C1696" w14:paraId="207A103D"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9A80330"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8F0D4C" w14:textId="77777777" w:rsidR="008C1696" w:rsidRDefault="00FC0398">
            <w:pPr>
              <w:kinsoku w:val="0"/>
              <w:spacing w:after="200" w:line="276" w:lineRule="auto"/>
              <w:rPr>
                <w:color w:val="000000"/>
              </w:rPr>
            </w:pPr>
            <w:proofErr w:type="spellStart"/>
            <w:r>
              <w:rPr>
                <w:rFonts w:ascii="宋体" w:eastAsia="宋体" w:hAnsi="宋体" w:cs="宋体"/>
                <w:color w:val="000000"/>
              </w:rPr>
              <w:t>磁体重量</w:t>
            </w:r>
            <w:proofErr w:type="spellEnd"/>
            <w:r>
              <w:rPr>
                <w:rFonts w:ascii="宋体" w:eastAsia="宋体" w:hAnsi="宋体" w:cs="宋体"/>
                <w:color w:val="000000"/>
              </w:rPr>
              <w:t xml:space="preserve"> (</w:t>
            </w:r>
            <w:proofErr w:type="spellStart"/>
            <w:r>
              <w:rPr>
                <w:rFonts w:ascii="宋体" w:eastAsia="宋体" w:hAnsi="宋体" w:cs="宋体"/>
                <w:color w:val="000000"/>
              </w:rPr>
              <w:t>含液氦</w:t>
            </w:r>
            <w:proofErr w:type="spellEnd"/>
            <w:r>
              <w:rPr>
                <w:rFonts w:ascii="宋体" w:eastAsia="宋体" w:hAnsi="宋体" w:cs="宋体"/>
                <w:color w:val="000000"/>
              </w:rPr>
              <w:t>)</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3FDF3AD" w14:textId="77777777" w:rsidR="008C1696" w:rsidRDefault="00FC0398">
            <w:pPr>
              <w:kinsoku w:val="0"/>
              <w:spacing w:after="200" w:line="276" w:lineRule="auto"/>
              <w:rPr>
                <w:color w:val="000000"/>
              </w:rPr>
            </w:pPr>
            <w:r>
              <w:rPr>
                <w:rFonts w:ascii="宋体" w:eastAsia="宋体" w:hAnsi="宋体" w:cs="宋体"/>
                <w:color w:val="000000"/>
              </w:rPr>
              <w:t>≤5.5吨</w:t>
            </w:r>
          </w:p>
        </w:tc>
      </w:tr>
      <w:tr w:rsidR="008C1696" w14:paraId="2ED7E5E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5CDA637"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D6E4C58" w14:textId="77777777" w:rsidR="008C1696" w:rsidRDefault="00FC0398">
            <w:pPr>
              <w:kinsoku w:val="0"/>
              <w:spacing w:after="200" w:line="276" w:lineRule="auto"/>
              <w:rPr>
                <w:color w:val="000000"/>
              </w:rPr>
            </w:pPr>
            <w:proofErr w:type="spellStart"/>
            <w:r>
              <w:rPr>
                <w:rFonts w:ascii="宋体" w:eastAsia="宋体" w:hAnsi="宋体" w:cs="宋体"/>
                <w:color w:val="000000"/>
              </w:rPr>
              <w:t>磁场均匀度（Typical</w:t>
            </w:r>
            <w:proofErr w:type="spellEnd"/>
            <w:r>
              <w:rPr>
                <w:rFonts w:ascii="宋体" w:eastAsia="宋体" w:hAnsi="宋体" w:cs="宋体"/>
                <w:color w:val="000000"/>
              </w:rPr>
              <w:t xml:space="preserve"> ppm）</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73A6EE" w14:textId="77777777" w:rsidR="008C1696" w:rsidRDefault="008C1696">
            <w:pPr>
              <w:widowControl w:val="0"/>
              <w:kinsoku w:val="0"/>
              <w:spacing w:after="200" w:line="276" w:lineRule="auto"/>
              <w:rPr>
                <w:color w:val="000000"/>
              </w:rPr>
            </w:pPr>
          </w:p>
        </w:tc>
      </w:tr>
      <w:tr w:rsidR="008C1696" w14:paraId="24E0653D"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B9CC3C3" w14:textId="77777777" w:rsidR="008C1696" w:rsidRDefault="00FC0398">
            <w:pPr>
              <w:kinsoku w:val="0"/>
              <w:spacing w:after="200" w:line="276" w:lineRule="auto"/>
              <w:jc w:val="center"/>
              <w:rPr>
                <w:color w:val="000000"/>
              </w:rPr>
            </w:pPr>
            <w:r>
              <w:rPr>
                <w:rFonts w:ascii="宋体" w:eastAsia="宋体" w:hAnsi="宋体" w:cs="宋体"/>
                <w:color w:val="000000"/>
              </w:rPr>
              <w:t>4.1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0EE3AF" w14:textId="77777777" w:rsidR="008C1696" w:rsidRDefault="00FC0398">
            <w:pPr>
              <w:kinsoku w:val="0"/>
              <w:spacing w:after="200" w:line="276" w:lineRule="auto"/>
              <w:rPr>
                <w:color w:val="000000"/>
              </w:rPr>
            </w:pPr>
            <w:r>
              <w:rPr>
                <w:rFonts w:ascii="宋体" w:eastAsia="宋体" w:hAnsi="宋体" w:cs="宋体"/>
                <w:color w:val="000000"/>
              </w:rPr>
              <w:t>10cmDSV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E41943B" w14:textId="77777777" w:rsidR="008C1696" w:rsidRDefault="00FC0398">
            <w:pPr>
              <w:kinsoku w:val="0"/>
              <w:spacing w:after="200" w:line="276" w:lineRule="auto"/>
              <w:rPr>
                <w:color w:val="000000"/>
              </w:rPr>
            </w:pPr>
            <w:r>
              <w:rPr>
                <w:rFonts w:ascii="宋体" w:eastAsia="宋体" w:hAnsi="宋体" w:cs="宋体"/>
                <w:color w:val="000000"/>
              </w:rPr>
              <w:t>≤0.02ppm</w:t>
            </w:r>
          </w:p>
        </w:tc>
      </w:tr>
      <w:tr w:rsidR="008C1696" w14:paraId="5C0F2DE1"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F98ABC7" w14:textId="77777777" w:rsidR="008C1696" w:rsidRDefault="00FC0398">
            <w:pPr>
              <w:kinsoku w:val="0"/>
              <w:spacing w:after="200" w:line="276" w:lineRule="auto"/>
              <w:jc w:val="center"/>
              <w:rPr>
                <w:color w:val="000000"/>
              </w:rPr>
            </w:pPr>
            <w:r>
              <w:rPr>
                <w:rFonts w:ascii="宋体" w:eastAsia="宋体" w:hAnsi="宋体" w:cs="宋体"/>
                <w:color w:val="000000"/>
              </w:rPr>
              <w:t>4.2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F02CA3C" w14:textId="77777777" w:rsidR="008C1696" w:rsidRDefault="00FC0398">
            <w:pPr>
              <w:kinsoku w:val="0"/>
              <w:spacing w:after="200" w:line="276" w:lineRule="auto"/>
              <w:rPr>
                <w:color w:val="000000"/>
              </w:rPr>
            </w:pPr>
            <w:r>
              <w:rPr>
                <w:rFonts w:ascii="宋体" w:eastAsia="宋体" w:hAnsi="宋体" w:cs="宋体"/>
                <w:color w:val="000000"/>
              </w:rPr>
              <w:t>20cmDSV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9152A94" w14:textId="77777777" w:rsidR="008C1696" w:rsidRDefault="00FC0398">
            <w:pPr>
              <w:kinsoku w:val="0"/>
              <w:spacing w:after="200" w:line="276" w:lineRule="auto"/>
              <w:rPr>
                <w:color w:val="000000"/>
              </w:rPr>
            </w:pPr>
            <w:r>
              <w:rPr>
                <w:rFonts w:ascii="宋体" w:eastAsia="宋体" w:hAnsi="宋体" w:cs="宋体"/>
                <w:color w:val="000000"/>
              </w:rPr>
              <w:t>≤0.02ppm</w:t>
            </w:r>
          </w:p>
        </w:tc>
      </w:tr>
      <w:tr w:rsidR="008C1696" w14:paraId="63D57CDC"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D6000D5" w14:textId="77777777" w:rsidR="008C1696" w:rsidRDefault="00FC0398">
            <w:pPr>
              <w:kinsoku w:val="0"/>
              <w:spacing w:after="200" w:line="276" w:lineRule="auto"/>
              <w:jc w:val="center"/>
              <w:rPr>
                <w:color w:val="000000"/>
              </w:rPr>
            </w:pPr>
            <w:r>
              <w:rPr>
                <w:rFonts w:ascii="宋体" w:eastAsia="宋体" w:hAnsi="宋体" w:cs="宋体"/>
                <w:color w:val="000000"/>
              </w:rPr>
              <w:t>4.3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70CBB06" w14:textId="77777777" w:rsidR="008C1696" w:rsidRDefault="00FC0398">
            <w:pPr>
              <w:kinsoku w:val="0"/>
              <w:spacing w:after="200" w:line="276" w:lineRule="auto"/>
              <w:rPr>
                <w:color w:val="000000"/>
              </w:rPr>
            </w:pPr>
            <w:r>
              <w:rPr>
                <w:rFonts w:ascii="宋体" w:eastAsia="宋体" w:hAnsi="宋体" w:cs="宋体"/>
                <w:color w:val="000000"/>
              </w:rPr>
              <w:t>30cmDSV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E6FD89B" w14:textId="77777777" w:rsidR="008C1696" w:rsidRDefault="00FC0398">
            <w:pPr>
              <w:kinsoku w:val="0"/>
              <w:spacing w:after="200" w:line="276" w:lineRule="auto"/>
              <w:rPr>
                <w:color w:val="000000"/>
              </w:rPr>
            </w:pPr>
            <w:r>
              <w:rPr>
                <w:rFonts w:ascii="宋体" w:eastAsia="宋体" w:hAnsi="宋体" w:cs="宋体"/>
                <w:color w:val="000000"/>
              </w:rPr>
              <w:t>≤0.06ppm</w:t>
            </w:r>
          </w:p>
        </w:tc>
      </w:tr>
      <w:tr w:rsidR="008C1696" w14:paraId="6CA36472"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023F9DD" w14:textId="77777777" w:rsidR="008C1696" w:rsidRDefault="00FC0398">
            <w:pPr>
              <w:kinsoku w:val="0"/>
              <w:spacing w:after="200" w:line="276" w:lineRule="auto"/>
              <w:jc w:val="center"/>
              <w:rPr>
                <w:color w:val="000000"/>
              </w:rPr>
            </w:pPr>
            <w:r>
              <w:rPr>
                <w:rFonts w:ascii="宋体" w:eastAsia="宋体" w:hAnsi="宋体" w:cs="宋体"/>
                <w:color w:val="000000"/>
              </w:rPr>
              <w:t>▲4.4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F354304" w14:textId="77777777" w:rsidR="008C1696" w:rsidRDefault="00FC0398">
            <w:pPr>
              <w:kinsoku w:val="0"/>
              <w:spacing w:after="200" w:line="276" w:lineRule="auto"/>
              <w:rPr>
                <w:color w:val="000000"/>
              </w:rPr>
            </w:pPr>
            <w:r>
              <w:rPr>
                <w:rFonts w:ascii="宋体" w:eastAsia="宋体" w:hAnsi="宋体" w:cs="宋体"/>
                <w:color w:val="000000"/>
              </w:rPr>
              <w:t>40cmDSV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958BEFA" w14:textId="77777777" w:rsidR="008C1696" w:rsidRDefault="00FC0398">
            <w:pPr>
              <w:kinsoku w:val="0"/>
              <w:spacing w:after="200" w:line="276" w:lineRule="auto"/>
              <w:rPr>
                <w:color w:val="000000"/>
              </w:rPr>
            </w:pPr>
            <w:r>
              <w:rPr>
                <w:rFonts w:ascii="宋体" w:eastAsia="宋体" w:hAnsi="宋体" w:cs="宋体"/>
                <w:color w:val="000000"/>
              </w:rPr>
              <w:t>≤0.30ppm</w:t>
            </w:r>
          </w:p>
        </w:tc>
      </w:tr>
      <w:tr w:rsidR="008C1696" w14:paraId="2B53AD80"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3514B45" w14:textId="77777777" w:rsidR="008C1696" w:rsidRDefault="00FC0398">
            <w:pPr>
              <w:kinsoku w:val="0"/>
              <w:spacing w:after="200" w:line="276" w:lineRule="auto"/>
              <w:jc w:val="center"/>
              <w:rPr>
                <w:color w:val="000000"/>
              </w:rPr>
            </w:pPr>
            <w:r>
              <w:rPr>
                <w:rFonts w:ascii="宋体" w:eastAsia="宋体" w:hAnsi="宋体" w:cs="宋体"/>
                <w:color w:val="000000"/>
              </w:rPr>
              <w:t>4.5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0C17898" w14:textId="77777777" w:rsidR="008C1696" w:rsidRDefault="00FC0398">
            <w:pPr>
              <w:kinsoku w:val="0"/>
              <w:spacing w:after="200" w:line="276" w:lineRule="auto"/>
              <w:rPr>
                <w:color w:val="000000"/>
              </w:rPr>
            </w:pPr>
            <w:r>
              <w:rPr>
                <w:rFonts w:ascii="宋体" w:eastAsia="宋体" w:hAnsi="宋体" w:cs="宋体"/>
                <w:color w:val="000000"/>
              </w:rPr>
              <w:t>45cmDSV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93C59F3" w14:textId="77777777" w:rsidR="008C1696" w:rsidRDefault="00FC0398">
            <w:pPr>
              <w:kinsoku w:val="0"/>
              <w:spacing w:after="200" w:line="276" w:lineRule="auto"/>
              <w:rPr>
                <w:color w:val="000000"/>
              </w:rPr>
            </w:pPr>
            <w:r>
              <w:rPr>
                <w:rFonts w:ascii="宋体" w:eastAsia="宋体" w:hAnsi="宋体" w:cs="宋体"/>
                <w:color w:val="000000"/>
              </w:rPr>
              <w:t>≤0.83ppm</w:t>
            </w:r>
          </w:p>
        </w:tc>
      </w:tr>
      <w:tr w:rsidR="008C1696" w14:paraId="2FD4368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433C265" w14:textId="77777777" w:rsidR="008C1696" w:rsidRDefault="00FC0398">
            <w:pPr>
              <w:kinsoku w:val="0"/>
              <w:spacing w:after="200" w:line="276" w:lineRule="auto"/>
              <w:jc w:val="center"/>
              <w:rPr>
                <w:color w:val="000000"/>
              </w:rPr>
            </w:pPr>
            <w:r>
              <w:rPr>
                <w:rFonts w:ascii="宋体" w:eastAsia="宋体" w:hAnsi="宋体" w:cs="宋体"/>
                <w:color w:val="000000"/>
              </w:rPr>
              <w:t>4.6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0B56DB1" w14:textId="77777777" w:rsidR="008C1696" w:rsidRDefault="00FC0398">
            <w:pPr>
              <w:kinsoku w:val="0"/>
              <w:spacing w:after="200" w:line="276" w:lineRule="auto"/>
              <w:rPr>
                <w:color w:val="000000"/>
              </w:rPr>
            </w:pPr>
            <w:r>
              <w:rPr>
                <w:rFonts w:ascii="宋体" w:eastAsia="宋体" w:hAnsi="宋体" w:cs="宋体"/>
                <w:color w:val="000000"/>
              </w:rPr>
              <w:t>50cmDSV</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B3DE057" w14:textId="77777777" w:rsidR="008C1696" w:rsidRDefault="00FC0398">
            <w:pPr>
              <w:kinsoku w:val="0"/>
              <w:spacing w:after="200" w:line="276" w:lineRule="auto"/>
              <w:rPr>
                <w:color w:val="000000"/>
              </w:rPr>
            </w:pPr>
            <w:r>
              <w:rPr>
                <w:rFonts w:ascii="宋体" w:eastAsia="宋体" w:hAnsi="宋体" w:cs="宋体"/>
                <w:color w:val="000000"/>
              </w:rPr>
              <w:t>≤2.3ppm</w:t>
            </w:r>
          </w:p>
        </w:tc>
      </w:tr>
      <w:tr w:rsidR="008C1696" w14:paraId="76F4692B"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B3DD454" w14:textId="77777777" w:rsidR="008C1696" w:rsidRDefault="00FC0398">
            <w:pPr>
              <w:kinsoku w:val="0"/>
              <w:spacing w:after="200" w:line="276" w:lineRule="auto"/>
              <w:jc w:val="center"/>
              <w:rPr>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078631"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磁体长度（不含外壳）</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1B3BA06" w14:textId="77777777" w:rsidR="008C1696" w:rsidRDefault="00FC0398">
            <w:pPr>
              <w:kinsoku w:val="0"/>
              <w:spacing w:after="200" w:line="276" w:lineRule="auto"/>
              <w:rPr>
                <w:color w:val="000000"/>
              </w:rPr>
            </w:pPr>
            <w:r>
              <w:rPr>
                <w:rFonts w:ascii="宋体" w:eastAsia="宋体" w:hAnsi="宋体" w:cs="宋体"/>
                <w:color w:val="000000"/>
              </w:rPr>
              <w:t>≥162cm</w:t>
            </w:r>
          </w:p>
        </w:tc>
      </w:tr>
      <w:tr w:rsidR="008C1696" w14:paraId="3455A6B2"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9739387" w14:textId="77777777" w:rsidR="008C1696" w:rsidRDefault="00FC0398">
            <w:pPr>
              <w:kinsoku w:val="0"/>
              <w:spacing w:after="200" w:line="276" w:lineRule="auto"/>
              <w:jc w:val="center"/>
              <w:rPr>
                <w:color w:val="000000"/>
              </w:rPr>
            </w:pPr>
            <w:r>
              <w:rPr>
                <w:rFonts w:ascii="宋体" w:eastAsia="宋体" w:hAnsi="宋体" w:cs="宋体"/>
                <w:color w:val="000000"/>
              </w:rPr>
              <w:t>★6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1EF7418" w14:textId="77777777" w:rsidR="008C1696" w:rsidRDefault="00FC0398">
            <w:pPr>
              <w:kinsoku w:val="0"/>
              <w:spacing w:after="200" w:line="276" w:lineRule="auto"/>
              <w:rPr>
                <w:color w:val="000000"/>
              </w:rPr>
            </w:pPr>
            <w:proofErr w:type="spellStart"/>
            <w:r>
              <w:rPr>
                <w:rFonts w:ascii="宋体" w:eastAsia="宋体" w:hAnsi="宋体" w:cs="宋体"/>
                <w:color w:val="000000"/>
              </w:rPr>
              <w:t>病人检查孔径</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A456C39" w14:textId="77777777" w:rsidR="008C1696" w:rsidRDefault="00FC0398">
            <w:pPr>
              <w:kinsoku w:val="0"/>
              <w:spacing w:after="200" w:line="276" w:lineRule="auto"/>
              <w:rPr>
                <w:color w:val="000000"/>
              </w:rPr>
            </w:pPr>
            <w:r>
              <w:rPr>
                <w:rFonts w:ascii="宋体" w:eastAsia="宋体" w:hAnsi="宋体" w:cs="宋体"/>
                <w:color w:val="000000"/>
              </w:rPr>
              <w:t>≥70cm</w:t>
            </w:r>
          </w:p>
        </w:tc>
      </w:tr>
      <w:tr w:rsidR="008C1696" w14:paraId="595DDF93"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4E8B8EE" w14:textId="77777777" w:rsidR="008C1696" w:rsidRDefault="00FC0398">
            <w:pPr>
              <w:kinsoku w:val="0"/>
              <w:spacing w:after="200" w:line="276" w:lineRule="auto"/>
              <w:jc w:val="center"/>
              <w:rPr>
                <w:color w:val="000000"/>
              </w:rPr>
            </w:pPr>
            <w:r>
              <w:rPr>
                <w:rFonts w:ascii="宋体" w:eastAsia="宋体" w:hAnsi="宋体" w:cs="宋体"/>
                <w:color w:val="000000"/>
              </w:rPr>
              <w:t>7</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0B5A20" w14:textId="77777777" w:rsidR="008C1696" w:rsidRDefault="00FC0398">
            <w:pPr>
              <w:kinsoku w:val="0"/>
              <w:spacing w:after="200" w:line="276" w:lineRule="auto"/>
              <w:rPr>
                <w:color w:val="000000"/>
              </w:rPr>
            </w:pPr>
            <w:proofErr w:type="spellStart"/>
            <w:r>
              <w:rPr>
                <w:rFonts w:ascii="宋体" w:eastAsia="宋体" w:hAnsi="宋体" w:cs="宋体"/>
                <w:color w:val="000000"/>
              </w:rPr>
              <w:t>磁场稳定度</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18D6B64" w14:textId="77777777" w:rsidR="008C1696" w:rsidRDefault="00FC0398">
            <w:pPr>
              <w:kinsoku w:val="0"/>
              <w:spacing w:after="200" w:line="276" w:lineRule="auto"/>
              <w:rPr>
                <w:color w:val="000000"/>
              </w:rPr>
            </w:pPr>
            <w:r>
              <w:rPr>
                <w:rFonts w:ascii="宋体" w:eastAsia="宋体" w:hAnsi="宋体" w:cs="宋体"/>
                <w:color w:val="000000"/>
              </w:rPr>
              <w:t>＜0.1ppm/h</w:t>
            </w:r>
          </w:p>
        </w:tc>
      </w:tr>
      <w:tr w:rsidR="008C1696" w14:paraId="37820A5C"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156FB2C" w14:textId="77777777" w:rsidR="008C1696" w:rsidRDefault="00FC0398">
            <w:pPr>
              <w:kinsoku w:val="0"/>
              <w:spacing w:after="200" w:line="276" w:lineRule="auto"/>
              <w:jc w:val="center"/>
              <w:rPr>
                <w:color w:val="000000"/>
              </w:rPr>
            </w:pPr>
            <w:r>
              <w:rPr>
                <w:rFonts w:ascii="宋体" w:eastAsia="宋体" w:hAnsi="宋体" w:cs="宋体"/>
                <w:color w:val="000000"/>
              </w:rPr>
              <w:t>★8</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EE88A0" w14:textId="77777777" w:rsidR="008C1696" w:rsidRDefault="00FC0398">
            <w:pPr>
              <w:kinsoku w:val="0"/>
              <w:spacing w:after="200" w:line="276" w:lineRule="auto"/>
              <w:rPr>
                <w:color w:val="000000"/>
              </w:rPr>
            </w:pPr>
            <w:proofErr w:type="spellStart"/>
            <w:r>
              <w:rPr>
                <w:rFonts w:ascii="宋体" w:eastAsia="宋体" w:hAnsi="宋体" w:cs="宋体"/>
                <w:color w:val="000000"/>
              </w:rPr>
              <w:t>液氦腔最大容量</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9FC1A19" w14:textId="77777777" w:rsidR="008C1696" w:rsidRDefault="00FC0398">
            <w:pPr>
              <w:kinsoku w:val="0"/>
              <w:spacing w:after="200" w:line="276" w:lineRule="auto"/>
              <w:rPr>
                <w:color w:val="000000"/>
              </w:rPr>
            </w:pPr>
            <w:r>
              <w:rPr>
                <w:rFonts w:ascii="宋体" w:eastAsia="宋体" w:hAnsi="宋体" w:cs="宋体"/>
                <w:color w:val="000000"/>
              </w:rPr>
              <w:t>≤1880升</w:t>
            </w:r>
          </w:p>
        </w:tc>
      </w:tr>
      <w:tr w:rsidR="008C1696" w14:paraId="52CFD7F4"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2D42B6A" w14:textId="77777777" w:rsidR="008C1696" w:rsidRDefault="00FC0398">
            <w:pPr>
              <w:kinsoku w:val="0"/>
              <w:spacing w:after="200" w:line="276" w:lineRule="auto"/>
              <w:jc w:val="center"/>
              <w:rPr>
                <w:color w:val="000000"/>
              </w:rPr>
            </w:pPr>
            <w:r>
              <w:rPr>
                <w:rFonts w:ascii="宋体" w:eastAsia="宋体" w:hAnsi="宋体" w:cs="宋体"/>
                <w:color w:val="000000"/>
              </w:rPr>
              <w:t>9</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09239A0" w14:textId="77777777" w:rsidR="008C1696" w:rsidRDefault="00FC0398">
            <w:pPr>
              <w:kinsoku w:val="0"/>
              <w:spacing w:after="200" w:line="276" w:lineRule="auto"/>
              <w:rPr>
                <w:color w:val="000000"/>
              </w:rPr>
            </w:pPr>
            <w:r>
              <w:rPr>
                <w:rFonts w:ascii="宋体" w:eastAsia="宋体" w:hAnsi="宋体" w:cs="宋体"/>
                <w:color w:val="000000"/>
              </w:rPr>
              <w:t>5G磁力线范围：</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4B9B134" w14:textId="77777777" w:rsidR="008C1696" w:rsidRDefault="008C1696">
            <w:pPr>
              <w:widowControl w:val="0"/>
              <w:kinsoku w:val="0"/>
              <w:spacing w:after="200" w:line="276" w:lineRule="auto"/>
              <w:rPr>
                <w:color w:val="000000"/>
              </w:rPr>
            </w:pPr>
          </w:p>
        </w:tc>
      </w:tr>
      <w:tr w:rsidR="008C1696" w14:paraId="1B197E6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A9C9119" w14:textId="77777777" w:rsidR="008C1696" w:rsidRDefault="00FC0398">
            <w:pPr>
              <w:kinsoku w:val="0"/>
              <w:spacing w:after="200" w:line="276" w:lineRule="auto"/>
              <w:jc w:val="center"/>
              <w:rPr>
                <w:color w:val="000000"/>
              </w:rPr>
            </w:pPr>
            <w:r>
              <w:rPr>
                <w:rFonts w:ascii="宋体" w:eastAsia="宋体" w:hAnsi="宋体" w:cs="宋体"/>
                <w:color w:val="000000"/>
              </w:rPr>
              <w:t>9.1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3771D50" w14:textId="77777777" w:rsidR="008C1696" w:rsidRDefault="00FC0398">
            <w:pPr>
              <w:kinsoku w:val="0"/>
              <w:spacing w:after="200" w:line="276" w:lineRule="auto"/>
              <w:rPr>
                <w:color w:val="000000"/>
              </w:rPr>
            </w:pPr>
            <w:r>
              <w:rPr>
                <w:rFonts w:ascii="宋体" w:eastAsia="宋体" w:hAnsi="宋体" w:cs="宋体"/>
                <w:color w:val="000000"/>
              </w:rPr>
              <w:t xml:space="preserve"> </w:t>
            </w:r>
            <w:proofErr w:type="spellStart"/>
            <w:r>
              <w:rPr>
                <w:rFonts w:ascii="宋体" w:eastAsia="宋体" w:hAnsi="宋体" w:cs="宋体"/>
                <w:color w:val="000000"/>
              </w:rPr>
              <w:t>轴向</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BAC467F" w14:textId="77777777" w:rsidR="008C1696" w:rsidRDefault="00FC0398">
            <w:pPr>
              <w:kinsoku w:val="0"/>
              <w:spacing w:after="200" w:line="276" w:lineRule="auto"/>
              <w:rPr>
                <w:color w:val="000000"/>
              </w:rPr>
            </w:pPr>
            <w:r>
              <w:rPr>
                <w:rFonts w:ascii="宋体" w:eastAsia="宋体" w:hAnsi="宋体" w:cs="宋体"/>
                <w:color w:val="000000"/>
              </w:rPr>
              <w:t>≤5.0m</w:t>
            </w:r>
          </w:p>
        </w:tc>
      </w:tr>
      <w:tr w:rsidR="008C1696" w14:paraId="6C4218DA"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C142B63" w14:textId="77777777" w:rsidR="008C1696" w:rsidRDefault="00FC0398">
            <w:pPr>
              <w:kinsoku w:val="0"/>
              <w:spacing w:after="200" w:line="276" w:lineRule="auto"/>
              <w:jc w:val="center"/>
              <w:rPr>
                <w:color w:val="000000"/>
              </w:rPr>
            </w:pPr>
            <w:r>
              <w:rPr>
                <w:rFonts w:ascii="宋体" w:eastAsia="宋体" w:hAnsi="宋体" w:cs="宋体"/>
                <w:color w:val="000000"/>
              </w:rPr>
              <w:t>▲9.2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D13E3E" w14:textId="77777777" w:rsidR="008C1696" w:rsidRDefault="00FC0398">
            <w:pPr>
              <w:kinsoku w:val="0"/>
              <w:spacing w:after="200" w:line="276" w:lineRule="auto"/>
              <w:rPr>
                <w:color w:val="000000"/>
              </w:rPr>
            </w:pPr>
            <w:r>
              <w:rPr>
                <w:rFonts w:ascii="宋体" w:eastAsia="宋体" w:hAnsi="宋体" w:cs="宋体"/>
                <w:color w:val="000000"/>
              </w:rPr>
              <w:t xml:space="preserve"> </w:t>
            </w:r>
            <w:proofErr w:type="spellStart"/>
            <w:r>
              <w:rPr>
                <w:rFonts w:ascii="宋体" w:eastAsia="宋体" w:hAnsi="宋体" w:cs="宋体"/>
                <w:color w:val="000000"/>
              </w:rPr>
              <w:t>径向</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4DC317" w14:textId="77777777" w:rsidR="008C1696" w:rsidRDefault="00FC0398">
            <w:pPr>
              <w:kinsoku w:val="0"/>
              <w:spacing w:after="200" w:line="276" w:lineRule="auto"/>
              <w:rPr>
                <w:color w:val="000000"/>
              </w:rPr>
            </w:pPr>
            <w:r>
              <w:rPr>
                <w:rFonts w:ascii="宋体" w:eastAsia="宋体" w:hAnsi="宋体" w:cs="宋体"/>
                <w:color w:val="000000"/>
              </w:rPr>
              <w:t>≤2.8m</w:t>
            </w:r>
          </w:p>
        </w:tc>
      </w:tr>
      <w:tr w:rsidR="008C1696" w14:paraId="3B080FB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EC058AF" w14:textId="77777777" w:rsidR="008C1696" w:rsidRDefault="00FC0398">
            <w:pPr>
              <w:kinsoku w:val="0"/>
              <w:spacing w:after="200" w:line="276" w:lineRule="auto"/>
              <w:jc w:val="center"/>
              <w:rPr>
                <w:color w:val="000000"/>
              </w:rPr>
            </w:pPr>
            <w:r>
              <w:rPr>
                <w:rFonts w:ascii="宋体" w:eastAsia="宋体" w:hAnsi="宋体" w:cs="宋体"/>
                <w:color w:val="000000"/>
              </w:rPr>
              <w:t>三</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170438" w14:textId="77777777" w:rsidR="008C1696" w:rsidRDefault="00FC0398">
            <w:pPr>
              <w:kinsoku w:val="0"/>
              <w:spacing w:after="200" w:line="276" w:lineRule="auto"/>
              <w:rPr>
                <w:color w:val="000000"/>
              </w:rPr>
            </w:pPr>
            <w:proofErr w:type="spellStart"/>
            <w:r>
              <w:rPr>
                <w:rFonts w:ascii="宋体" w:eastAsia="宋体" w:hAnsi="宋体" w:cs="宋体"/>
                <w:b/>
                <w:bCs/>
                <w:color w:val="000000"/>
              </w:rPr>
              <w:t>梯度系统</w:t>
            </w:r>
            <w:proofErr w:type="spellEnd"/>
            <w:r>
              <w:rPr>
                <w:rFonts w:ascii="宋体" w:eastAsia="宋体" w:hAnsi="宋体" w:cs="宋体"/>
                <w:b/>
                <w:bCs/>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09BF99" w14:textId="77777777" w:rsidR="008C1696" w:rsidRDefault="008C1696">
            <w:pPr>
              <w:widowControl w:val="0"/>
              <w:kinsoku w:val="0"/>
              <w:spacing w:after="200" w:line="276" w:lineRule="auto"/>
              <w:rPr>
                <w:color w:val="000000"/>
              </w:rPr>
            </w:pPr>
          </w:p>
        </w:tc>
      </w:tr>
      <w:tr w:rsidR="008C1696" w14:paraId="06E4E583"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F50F0F2"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385699" w14:textId="77777777" w:rsidR="008C1696" w:rsidRDefault="00FC0398">
            <w:pPr>
              <w:kinsoku w:val="0"/>
              <w:spacing w:after="200" w:line="276" w:lineRule="auto"/>
              <w:rPr>
                <w:color w:val="000000"/>
              </w:rPr>
            </w:pPr>
            <w:proofErr w:type="spellStart"/>
            <w:r>
              <w:rPr>
                <w:rFonts w:ascii="宋体" w:eastAsia="宋体" w:hAnsi="宋体" w:cs="宋体"/>
                <w:color w:val="000000"/>
              </w:rPr>
              <w:t>梯度线圈冷却方式</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F5EE786" w14:textId="77777777" w:rsidR="008C1696" w:rsidRDefault="00FC0398">
            <w:pPr>
              <w:kinsoku w:val="0"/>
              <w:spacing w:after="200" w:line="276" w:lineRule="auto"/>
              <w:rPr>
                <w:color w:val="000000"/>
              </w:rPr>
            </w:pPr>
            <w:proofErr w:type="spellStart"/>
            <w:r>
              <w:rPr>
                <w:rFonts w:ascii="宋体" w:eastAsia="宋体" w:hAnsi="宋体" w:cs="宋体"/>
                <w:color w:val="000000"/>
              </w:rPr>
              <w:t>水冷</w:t>
            </w:r>
            <w:proofErr w:type="spellEnd"/>
          </w:p>
        </w:tc>
      </w:tr>
      <w:tr w:rsidR="008C1696" w14:paraId="64550251"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645804D"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357B5CF"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最大梯度场强 （非有效值）</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6E683A4" w14:textId="77777777" w:rsidR="008C1696" w:rsidRDefault="00FC0398">
            <w:pPr>
              <w:kinsoku w:val="0"/>
              <w:spacing w:after="200" w:line="276" w:lineRule="auto"/>
              <w:rPr>
                <w:color w:val="000000"/>
              </w:rPr>
            </w:pPr>
            <w:r>
              <w:rPr>
                <w:rFonts w:ascii="宋体" w:eastAsia="宋体" w:hAnsi="宋体" w:cs="宋体"/>
                <w:color w:val="000000"/>
              </w:rPr>
              <w:t>≥60mT/</w:t>
            </w:r>
            <w:proofErr w:type="spellStart"/>
            <w:r>
              <w:rPr>
                <w:rFonts w:ascii="宋体" w:eastAsia="宋体" w:hAnsi="宋体" w:cs="宋体"/>
                <w:color w:val="000000"/>
              </w:rPr>
              <w:t>m（非有效值</w:t>
            </w:r>
            <w:proofErr w:type="spellEnd"/>
            <w:r>
              <w:rPr>
                <w:rFonts w:ascii="宋体" w:eastAsia="宋体" w:hAnsi="宋体" w:cs="宋体"/>
                <w:color w:val="000000"/>
              </w:rPr>
              <w:t>）</w:t>
            </w:r>
          </w:p>
        </w:tc>
      </w:tr>
      <w:tr w:rsidR="008C1696" w14:paraId="4FCC68B9"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C46D22A"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3F96EF3"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最大梯度切换率 （非有效值）</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3222404" w14:textId="77777777" w:rsidR="008C1696" w:rsidRDefault="00FC0398">
            <w:pPr>
              <w:kinsoku w:val="0"/>
              <w:spacing w:after="200" w:line="276" w:lineRule="auto"/>
              <w:rPr>
                <w:color w:val="000000"/>
              </w:rPr>
            </w:pPr>
            <w:r>
              <w:rPr>
                <w:rFonts w:ascii="宋体" w:eastAsia="宋体" w:hAnsi="宋体" w:cs="宋体"/>
                <w:color w:val="000000"/>
              </w:rPr>
              <w:t>≥200T/m/</w:t>
            </w:r>
            <w:proofErr w:type="spellStart"/>
            <w:r>
              <w:rPr>
                <w:rFonts w:ascii="宋体" w:eastAsia="宋体" w:hAnsi="宋体" w:cs="宋体"/>
                <w:color w:val="000000"/>
              </w:rPr>
              <w:t>s（非有效值</w:t>
            </w:r>
            <w:proofErr w:type="spellEnd"/>
            <w:r>
              <w:rPr>
                <w:rFonts w:ascii="宋体" w:eastAsia="宋体" w:hAnsi="宋体" w:cs="宋体"/>
                <w:color w:val="000000"/>
              </w:rPr>
              <w:t>）</w:t>
            </w:r>
          </w:p>
        </w:tc>
      </w:tr>
      <w:tr w:rsidR="008C1696" w14:paraId="55B7ADD0"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FDA4EAF"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097960" w14:textId="77777777" w:rsidR="008C1696" w:rsidRDefault="00FC0398">
            <w:pPr>
              <w:kinsoku w:val="0"/>
              <w:spacing w:after="200" w:line="276" w:lineRule="auto"/>
              <w:rPr>
                <w:color w:val="000000"/>
              </w:rPr>
            </w:pPr>
            <w:proofErr w:type="spellStart"/>
            <w:r>
              <w:rPr>
                <w:rFonts w:ascii="宋体" w:eastAsia="宋体" w:hAnsi="宋体" w:cs="宋体"/>
                <w:color w:val="000000"/>
              </w:rPr>
              <w:t>最大扫描FOV</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7821DA1" w14:textId="77777777" w:rsidR="008C1696" w:rsidRDefault="00FC0398">
            <w:pPr>
              <w:kinsoku w:val="0"/>
              <w:spacing w:after="200" w:line="276" w:lineRule="auto"/>
              <w:rPr>
                <w:color w:val="000000"/>
              </w:rPr>
            </w:pPr>
            <w:r>
              <w:rPr>
                <w:rFonts w:ascii="宋体" w:eastAsia="宋体" w:hAnsi="宋体" w:cs="宋体"/>
                <w:color w:val="000000"/>
              </w:rPr>
              <w:t>≥50cm</w:t>
            </w:r>
          </w:p>
        </w:tc>
      </w:tr>
      <w:tr w:rsidR="008C1696" w14:paraId="1A530BE8"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293D603" w14:textId="77777777" w:rsidR="008C1696" w:rsidRDefault="00FC0398">
            <w:pPr>
              <w:kinsoku w:val="0"/>
              <w:spacing w:after="200" w:line="276" w:lineRule="auto"/>
              <w:jc w:val="center"/>
              <w:rPr>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C85F592" w14:textId="77777777" w:rsidR="008C1696" w:rsidRDefault="00FC0398">
            <w:pPr>
              <w:kinsoku w:val="0"/>
              <w:spacing w:after="200" w:line="276" w:lineRule="auto"/>
              <w:rPr>
                <w:color w:val="000000"/>
              </w:rPr>
            </w:pPr>
            <w:proofErr w:type="spellStart"/>
            <w:r>
              <w:rPr>
                <w:rFonts w:ascii="宋体" w:eastAsia="宋体" w:hAnsi="宋体" w:cs="宋体"/>
                <w:color w:val="000000"/>
              </w:rPr>
              <w:t>最大占空比</w:t>
            </w:r>
            <w:proofErr w:type="spellEnd"/>
            <w:r>
              <w:rPr>
                <w:rFonts w:ascii="宋体" w:eastAsia="宋体" w:hAnsi="宋体" w:cs="宋体"/>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A2AE2FE" w14:textId="77777777" w:rsidR="008C1696" w:rsidRDefault="00FC0398">
            <w:pPr>
              <w:kinsoku w:val="0"/>
              <w:spacing w:after="200" w:line="276" w:lineRule="auto"/>
              <w:rPr>
                <w:color w:val="000000"/>
              </w:rPr>
            </w:pPr>
            <w:r>
              <w:rPr>
                <w:rFonts w:ascii="宋体" w:eastAsia="宋体" w:hAnsi="宋体" w:cs="宋体"/>
                <w:color w:val="000000"/>
              </w:rPr>
              <w:t>100%</w:t>
            </w:r>
          </w:p>
        </w:tc>
      </w:tr>
      <w:tr w:rsidR="008C1696" w14:paraId="003CB3A0"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EFC90C1" w14:textId="77777777" w:rsidR="008C1696" w:rsidRDefault="00FC0398">
            <w:pPr>
              <w:kinsoku w:val="0"/>
              <w:spacing w:after="200" w:line="276" w:lineRule="auto"/>
              <w:jc w:val="center"/>
              <w:rPr>
                <w:color w:val="000000"/>
              </w:rPr>
            </w:pPr>
            <w:r>
              <w:rPr>
                <w:rFonts w:ascii="宋体" w:eastAsia="宋体" w:hAnsi="宋体" w:cs="宋体"/>
                <w:b/>
                <w:bCs/>
                <w:color w:val="000000"/>
              </w:rPr>
              <w:t>四</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A4A3546" w14:textId="77777777" w:rsidR="008C1696" w:rsidRDefault="00FC0398">
            <w:pPr>
              <w:kinsoku w:val="0"/>
              <w:spacing w:after="200" w:line="276" w:lineRule="auto"/>
              <w:rPr>
                <w:color w:val="000000"/>
              </w:rPr>
            </w:pPr>
            <w:proofErr w:type="spellStart"/>
            <w:r>
              <w:rPr>
                <w:rFonts w:ascii="宋体" w:eastAsia="宋体" w:hAnsi="宋体" w:cs="宋体"/>
                <w:b/>
                <w:bCs/>
                <w:color w:val="000000"/>
              </w:rPr>
              <w:t>射频系统</w:t>
            </w:r>
            <w:proofErr w:type="spellEnd"/>
            <w:r>
              <w:rPr>
                <w:rFonts w:ascii="宋体" w:eastAsia="宋体" w:hAnsi="宋体" w:cs="宋体"/>
                <w:b/>
                <w:bCs/>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EA8D54" w14:textId="77777777" w:rsidR="008C1696" w:rsidRDefault="008C1696">
            <w:pPr>
              <w:widowControl w:val="0"/>
              <w:kinsoku w:val="0"/>
              <w:spacing w:after="200" w:line="276" w:lineRule="auto"/>
              <w:rPr>
                <w:color w:val="000000"/>
              </w:rPr>
            </w:pPr>
          </w:p>
        </w:tc>
      </w:tr>
      <w:tr w:rsidR="008C1696" w14:paraId="291957CA" w14:textId="77777777">
        <w:trPr>
          <w:trHeight w:val="9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3C3A804"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115F58"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双射频放大器发射技术平台</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9839C8B" w14:textId="77777777" w:rsidR="008C1696" w:rsidRDefault="00FC0398">
            <w:pPr>
              <w:kinsoku w:val="0"/>
              <w:spacing w:after="200" w:line="276" w:lineRule="auto"/>
              <w:rPr>
                <w:color w:val="000000"/>
              </w:rPr>
            </w:pPr>
            <w:proofErr w:type="spellStart"/>
            <w:r>
              <w:rPr>
                <w:rFonts w:ascii="宋体" w:eastAsia="宋体" w:hAnsi="宋体" w:cs="宋体"/>
                <w:color w:val="000000"/>
              </w:rPr>
              <w:t>具备，西门子提供TimTX</w:t>
            </w:r>
            <w:proofErr w:type="spellEnd"/>
            <w:r>
              <w:rPr>
                <w:rFonts w:ascii="宋体" w:eastAsia="宋体" w:hAnsi="宋体" w:cs="宋体"/>
                <w:color w:val="000000"/>
              </w:rPr>
              <w:t xml:space="preserve"> </w:t>
            </w:r>
            <w:proofErr w:type="spellStart"/>
            <w:r>
              <w:rPr>
                <w:rFonts w:ascii="宋体" w:eastAsia="宋体" w:hAnsi="宋体" w:cs="宋体"/>
                <w:color w:val="000000"/>
              </w:rPr>
              <w:t>Trueshape，GE提供MultiDrive，飞利浦提供Multitransmit</w:t>
            </w:r>
            <w:proofErr w:type="spellEnd"/>
            <w:r>
              <w:rPr>
                <w:rFonts w:ascii="宋体" w:eastAsia="宋体" w:hAnsi="宋体" w:cs="宋体"/>
                <w:color w:val="000000"/>
              </w:rPr>
              <w:t xml:space="preserve"> 4D，其他厂家提供同等技术平台</w:t>
            </w:r>
          </w:p>
        </w:tc>
      </w:tr>
      <w:tr w:rsidR="008C1696" w14:paraId="05C30E5E" w14:textId="77777777">
        <w:trPr>
          <w:trHeight w:val="9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C49AB50"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13DE81D"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独立射频放大器个数（非转换器）</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EFE8862" w14:textId="77777777" w:rsidR="008C1696" w:rsidRDefault="00FC0398">
            <w:pPr>
              <w:kinsoku w:val="0"/>
              <w:spacing w:after="200" w:line="276" w:lineRule="auto"/>
              <w:rPr>
                <w:color w:val="000000"/>
              </w:rPr>
            </w:pPr>
            <w:r>
              <w:rPr>
                <w:rFonts w:ascii="宋体" w:eastAsia="宋体" w:hAnsi="宋体" w:cs="宋体"/>
                <w:color w:val="000000"/>
              </w:rPr>
              <w:t>≥2个</w:t>
            </w:r>
          </w:p>
        </w:tc>
      </w:tr>
      <w:tr w:rsidR="008C1696" w14:paraId="4410EF96"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70ADBE1"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A21543" w14:textId="77777777" w:rsidR="008C1696" w:rsidRDefault="00FC0398">
            <w:pPr>
              <w:kinsoku w:val="0"/>
              <w:spacing w:after="200" w:line="276" w:lineRule="auto"/>
              <w:rPr>
                <w:color w:val="000000"/>
              </w:rPr>
            </w:pPr>
            <w:proofErr w:type="spellStart"/>
            <w:r>
              <w:rPr>
                <w:rFonts w:ascii="宋体" w:eastAsia="宋体" w:hAnsi="宋体" w:cs="宋体"/>
                <w:color w:val="000000"/>
              </w:rPr>
              <w:t>射频功率</w:t>
            </w:r>
            <w:proofErr w:type="spellEnd"/>
            <w:r>
              <w:rPr>
                <w:rFonts w:ascii="宋体" w:eastAsia="宋体" w:hAnsi="宋体" w:cs="宋体"/>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31692F6" w14:textId="77777777" w:rsidR="008C1696" w:rsidRDefault="00FC0398">
            <w:pPr>
              <w:kinsoku w:val="0"/>
              <w:spacing w:after="200" w:line="276" w:lineRule="auto"/>
              <w:rPr>
                <w:color w:val="000000"/>
              </w:rPr>
            </w:pPr>
            <w:r>
              <w:rPr>
                <w:rFonts w:ascii="宋体" w:eastAsia="宋体" w:hAnsi="宋体" w:cs="宋体"/>
                <w:color w:val="000000"/>
              </w:rPr>
              <w:t>≤36kw</w:t>
            </w:r>
          </w:p>
        </w:tc>
      </w:tr>
      <w:tr w:rsidR="008C1696" w14:paraId="365FBFDB"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8C43006"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732A8C" w14:textId="77777777" w:rsidR="008C1696" w:rsidRDefault="00FC0398">
            <w:pPr>
              <w:kinsoku w:val="0"/>
              <w:spacing w:after="200" w:line="276" w:lineRule="auto"/>
              <w:rPr>
                <w:color w:val="000000"/>
              </w:rPr>
            </w:pPr>
            <w:proofErr w:type="spellStart"/>
            <w:r>
              <w:rPr>
                <w:rFonts w:ascii="宋体" w:eastAsia="宋体" w:hAnsi="宋体" w:cs="宋体"/>
                <w:color w:val="000000"/>
              </w:rPr>
              <w:t>发射带宽</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2342AEE" w14:textId="77777777" w:rsidR="008C1696" w:rsidRDefault="00FC0398">
            <w:pPr>
              <w:kinsoku w:val="0"/>
              <w:spacing w:after="200" w:line="276" w:lineRule="auto"/>
              <w:rPr>
                <w:color w:val="000000"/>
              </w:rPr>
            </w:pPr>
            <w:r>
              <w:rPr>
                <w:rFonts w:ascii="宋体" w:eastAsia="宋体" w:hAnsi="宋体" w:cs="宋体"/>
                <w:color w:val="000000"/>
              </w:rPr>
              <w:t>≥0.6MHZ</w:t>
            </w:r>
          </w:p>
        </w:tc>
      </w:tr>
      <w:tr w:rsidR="008C1696" w14:paraId="7B65D4D3"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25014C5" w14:textId="77777777" w:rsidR="008C1696" w:rsidRDefault="00FC0398">
            <w:pPr>
              <w:kinsoku w:val="0"/>
              <w:spacing w:after="200" w:line="276" w:lineRule="auto"/>
              <w:jc w:val="center"/>
              <w:rPr>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3985BC"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相控阵射频同时并行接收独立通道数</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ACC51AB" w14:textId="77777777" w:rsidR="008C1696" w:rsidRDefault="00FC0398">
            <w:pPr>
              <w:kinsoku w:val="0"/>
              <w:spacing w:after="200" w:line="276" w:lineRule="auto"/>
              <w:rPr>
                <w:color w:val="000000"/>
              </w:rPr>
            </w:pPr>
            <w:r>
              <w:rPr>
                <w:rFonts w:ascii="宋体" w:eastAsia="宋体" w:hAnsi="宋体" w:cs="宋体"/>
                <w:color w:val="000000"/>
              </w:rPr>
              <w:t>≥96通道</w:t>
            </w:r>
          </w:p>
        </w:tc>
      </w:tr>
      <w:tr w:rsidR="008C1696" w14:paraId="0427403E" w14:textId="77777777">
        <w:trPr>
          <w:trHeight w:val="1204"/>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CA29C57" w14:textId="77777777" w:rsidR="008C1696" w:rsidRDefault="00FC0398">
            <w:pPr>
              <w:kinsoku w:val="0"/>
              <w:spacing w:after="200" w:line="276" w:lineRule="auto"/>
              <w:jc w:val="center"/>
              <w:rPr>
                <w:color w:val="000000"/>
              </w:rPr>
            </w:pPr>
            <w:r>
              <w:rPr>
                <w:rFonts w:ascii="宋体" w:eastAsia="宋体" w:hAnsi="宋体" w:cs="宋体"/>
                <w:color w:val="000000"/>
              </w:rPr>
              <w:t>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54687B"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必须具备以下线圈并提供对应的通道数配置（独立线圈通道，非组合）</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2391D56" w14:textId="77777777" w:rsidR="008C1696" w:rsidRDefault="00FC0398">
            <w:pPr>
              <w:kinsoku w:val="0"/>
              <w:spacing w:after="200" w:line="276" w:lineRule="auto"/>
              <w:rPr>
                <w:color w:val="000000"/>
              </w:rPr>
            </w:pPr>
            <w:proofErr w:type="spellStart"/>
            <w:r>
              <w:rPr>
                <w:rFonts w:ascii="宋体" w:eastAsia="宋体" w:hAnsi="宋体" w:cs="宋体"/>
                <w:color w:val="000000"/>
              </w:rPr>
              <w:t>提供</w:t>
            </w:r>
            <w:proofErr w:type="spellEnd"/>
          </w:p>
        </w:tc>
      </w:tr>
      <w:tr w:rsidR="008C1696" w14:paraId="11B839E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0D82F63" w14:textId="77777777" w:rsidR="008C1696" w:rsidRDefault="00FC0398">
            <w:pPr>
              <w:kinsoku w:val="0"/>
              <w:spacing w:after="200" w:line="276" w:lineRule="auto"/>
              <w:jc w:val="center"/>
              <w:rPr>
                <w:color w:val="000000"/>
              </w:rPr>
            </w:pPr>
            <w:r>
              <w:rPr>
                <w:rFonts w:ascii="宋体" w:eastAsia="宋体" w:hAnsi="宋体" w:cs="宋体"/>
                <w:color w:val="000000"/>
              </w:rPr>
              <w:t>6.1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9ED0E4" w14:textId="77777777" w:rsidR="008C1696" w:rsidRDefault="00FC0398">
            <w:pPr>
              <w:kinsoku w:val="0"/>
              <w:spacing w:after="200" w:line="276" w:lineRule="auto"/>
              <w:rPr>
                <w:color w:val="000000"/>
              </w:rPr>
            </w:pPr>
            <w:proofErr w:type="spellStart"/>
            <w:r>
              <w:rPr>
                <w:rFonts w:ascii="宋体" w:eastAsia="宋体" w:hAnsi="宋体" w:cs="宋体"/>
                <w:color w:val="000000"/>
              </w:rPr>
              <w:t>原厂头颈联合线圈</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7C09245" w14:textId="77777777" w:rsidR="008C1696" w:rsidRDefault="00FC0398">
            <w:pPr>
              <w:kinsoku w:val="0"/>
              <w:spacing w:after="200" w:line="276" w:lineRule="auto"/>
              <w:rPr>
                <w:color w:val="000000"/>
              </w:rPr>
            </w:pPr>
            <w:r>
              <w:rPr>
                <w:rFonts w:ascii="宋体" w:eastAsia="宋体" w:hAnsi="宋体" w:cs="宋体"/>
                <w:color w:val="000000"/>
              </w:rPr>
              <w:t>≥20通道</w:t>
            </w:r>
          </w:p>
        </w:tc>
      </w:tr>
      <w:tr w:rsidR="008C1696" w14:paraId="7244CE4E" w14:textId="77777777">
        <w:trPr>
          <w:trHeight w:val="153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39349A2" w14:textId="77777777" w:rsidR="008C1696" w:rsidRDefault="00FC0398">
            <w:pPr>
              <w:kinsoku w:val="0"/>
              <w:spacing w:after="200" w:line="276" w:lineRule="auto"/>
              <w:jc w:val="center"/>
              <w:rPr>
                <w:color w:val="000000"/>
              </w:rPr>
            </w:pPr>
            <w:r>
              <w:rPr>
                <w:rFonts w:ascii="宋体" w:eastAsia="宋体" w:hAnsi="宋体" w:cs="宋体"/>
                <w:color w:val="000000"/>
              </w:rPr>
              <w:t>▲6.2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7CB474"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原厂腹部</w:t>
            </w:r>
            <w:proofErr w:type="gramStart"/>
            <w:r>
              <w:rPr>
                <w:rFonts w:ascii="宋体" w:eastAsia="宋体" w:hAnsi="宋体" w:cs="宋体"/>
                <w:color w:val="000000"/>
                <w:lang w:eastAsia="zh-CN"/>
              </w:rPr>
              <w:t>毯</w:t>
            </w:r>
            <w:proofErr w:type="gramEnd"/>
            <w:r>
              <w:rPr>
                <w:rFonts w:ascii="宋体" w:eastAsia="宋体" w:hAnsi="宋体" w:cs="宋体"/>
                <w:color w:val="000000"/>
                <w:lang w:eastAsia="zh-CN"/>
              </w:rPr>
              <w:t>式超柔线圈（两个）</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F238F7E"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单个通道数≥30通道，单片覆盖范围≥56cm*70cm</w:t>
            </w:r>
          </w:p>
        </w:tc>
      </w:tr>
      <w:tr w:rsidR="008C1696" w14:paraId="48D24ED9"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4AB7800" w14:textId="77777777" w:rsidR="008C1696" w:rsidRDefault="00FC0398">
            <w:pPr>
              <w:kinsoku w:val="0"/>
              <w:spacing w:after="200" w:line="276" w:lineRule="auto"/>
              <w:jc w:val="center"/>
              <w:rPr>
                <w:color w:val="000000"/>
              </w:rPr>
            </w:pPr>
            <w:r>
              <w:rPr>
                <w:rFonts w:ascii="宋体" w:eastAsia="宋体" w:hAnsi="宋体" w:cs="宋体"/>
                <w:color w:val="000000"/>
              </w:rPr>
              <w:t>6.3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2786F8" w14:textId="77777777" w:rsidR="008C1696" w:rsidRDefault="00FC0398">
            <w:pPr>
              <w:kinsoku w:val="0"/>
              <w:spacing w:after="200" w:line="276" w:lineRule="auto"/>
              <w:rPr>
                <w:color w:val="000000"/>
              </w:rPr>
            </w:pPr>
            <w:proofErr w:type="spellStart"/>
            <w:r>
              <w:rPr>
                <w:rFonts w:ascii="宋体" w:eastAsia="宋体" w:hAnsi="宋体" w:cs="宋体"/>
                <w:color w:val="000000"/>
              </w:rPr>
              <w:t>原厂全脊柱线圈</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471B24E" w14:textId="77777777" w:rsidR="008C1696" w:rsidRDefault="00FC0398">
            <w:pPr>
              <w:kinsoku w:val="0"/>
              <w:spacing w:after="200" w:line="276" w:lineRule="auto"/>
              <w:rPr>
                <w:color w:val="000000"/>
              </w:rPr>
            </w:pPr>
            <w:r>
              <w:rPr>
                <w:rFonts w:ascii="宋体" w:eastAsia="宋体" w:hAnsi="宋体" w:cs="宋体"/>
                <w:color w:val="000000"/>
              </w:rPr>
              <w:t>≥32通道</w:t>
            </w:r>
          </w:p>
        </w:tc>
      </w:tr>
      <w:tr w:rsidR="008C1696" w14:paraId="3606D201" w14:textId="77777777">
        <w:trPr>
          <w:trHeight w:val="594"/>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727C60E" w14:textId="77777777" w:rsidR="008C1696" w:rsidRDefault="00FC0398">
            <w:pPr>
              <w:kinsoku w:val="0"/>
              <w:spacing w:after="200" w:line="276" w:lineRule="auto"/>
              <w:jc w:val="center"/>
              <w:rPr>
                <w:color w:val="000000"/>
              </w:rPr>
            </w:pPr>
            <w:r>
              <w:rPr>
                <w:rFonts w:ascii="宋体" w:eastAsia="宋体" w:hAnsi="宋体" w:cs="宋体"/>
                <w:color w:val="000000"/>
              </w:rPr>
              <w:t>6.4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BE5DE27"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原厂多用途通用柔性线圈（两个）</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C885A8F" w14:textId="77777777" w:rsidR="008C1696" w:rsidRDefault="00FC0398">
            <w:pPr>
              <w:kinsoku w:val="0"/>
              <w:spacing w:after="200" w:line="276" w:lineRule="auto"/>
              <w:rPr>
                <w:color w:val="000000"/>
              </w:rPr>
            </w:pPr>
            <w:r>
              <w:rPr>
                <w:rFonts w:ascii="宋体" w:eastAsia="宋体" w:hAnsi="宋体" w:cs="宋体"/>
                <w:color w:val="000000"/>
              </w:rPr>
              <w:t>单个通道数≥16通道</w:t>
            </w:r>
          </w:p>
        </w:tc>
      </w:tr>
      <w:tr w:rsidR="008C1696" w14:paraId="5927C9C0"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EB330BA" w14:textId="77777777" w:rsidR="008C1696" w:rsidRDefault="00FC0398">
            <w:pPr>
              <w:kinsoku w:val="0"/>
              <w:spacing w:after="200" w:line="276" w:lineRule="auto"/>
              <w:jc w:val="center"/>
              <w:rPr>
                <w:color w:val="000000"/>
              </w:rPr>
            </w:pPr>
            <w:r>
              <w:rPr>
                <w:rFonts w:ascii="宋体" w:eastAsia="宋体" w:hAnsi="宋体" w:cs="宋体"/>
                <w:color w:val="000000"/>
              </w:rPr>
              <w:t>6.5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B612A88" w14:textId="77777777" w:rsidR="008C1696" w:rsidRDefault="00FC0398">
            <w:pPr>
              <w:kinsoku w:val="0"/>
              <w:spacing w:after="200" w:line="276" w:lineRule="auto"/>
              <w:rPr>
                <w:color w:val="000000"/>
              </w:rPr>
            </w:pPr>
            <w:proofErr w:type="spellStart"/>
            <w:r>
              <w:rPr>
                <w:rFonts w:ascii="宋体" w:eastAsia="宋体" w:hAnsi="宋体" w:cs="宋体"/>
                <w:color w:val="000000"/>
              </w:rPr>
              <w:t>乳腺线圈</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9A990E0" w14:textId="77777777" w:rsidR="008C1696" w:rsidRDefault="00FC0398">
            <w:pPr>
              <w:kinsoku w:val="0"/>
              <w:spacing w:after="200" w:line="276" w:lineRule="auto"/>
              <w:rPr>
                <w:color w:val="000000"/>
              </w:rPr>
            </w:pPr>
            <w:r>
              <w:rPr>
                <w:rFonts w:ascii="宋体" w:eastAsia="宋体" w:hAnsi="宋体" w:cs="宋体"/>
                <w:color w:val="000000"/>
              </w:rPr>
              <w:t>单侧通道数≥16通道</w:t>
            </w:r>
          </w:p>
        </w:tc>
      </w:tr>
      <w:tr w:rsidR="008C1696" w14:paraId="165A7D57"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73A590" w14:textId="77777777" w:rsidR="008C1696" w:rsidRDefault="00FC0398">
            <w:pPr>
              <w:kinsoku w:val="0"/>
              <w:spacing w:after="200" w:line="276" w:lineRule="auto"/>
              <w:jc w:val="center"/>
              <w:rPr>
                <w:color w:val="000000"/>
              </w:rPr>
            </w:pPr>
            <w:r>
              <w:rPr>
                <w:rFonts w:ascii="宋体" w:eastAsia="宋体" w:hAnsi="宋体" w:cs="宋体"/>
                <w:color w:val="000000"/>
              </w:rPr>
              <w:t>6.6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A364D8"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原厂神经科研专用头线圈</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060A304" w14:textId="77777777" w:rsidR="008C1696" w:rsidRDefault="00FC0398">
            <w:pPr>
              <w:kinsoku w:val="0"/>
              <w:spacing w:after="200" w:line="276" w:lineRule="auto"/>
              <w:rPr>
                <w:color w:val="000000"/>
              </w:rPr>
            </w:pPr>
            <w:r>
              <w:rPr>
                <w:rFonts w:ascii="宋体" w:eastAsia="宋体" w:hAnsi="宋体" w:cs="宋体"/>
                <w:color w:val="000000"/>
              </w:rPr>
              <w:t>≥48通道</w:t>
            </w:r>
          </w:p>
        </w:tc>
      </w:tr>
      <w:tr w:rsidR="008C1696" w14:paraId="62034608"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8871E84" w14:textId="77777777" w:rsidR="008C1696" w:rsidRDefault="00FC0398">
            <w:pPr>
              <w:kinsoku w:val="0"/>
              <w:spacing w:after="200" w:line="276" w:lineRule="auto"/>
              <w:jc w:val="center"/>
              <w:rPr>
                <w:color w:val="000000"/>
              </w:rPr>
            </w:pPr>
            <w:r>
              <w:rPr>
                <w:rFonts w:ascii="宋体" w:eastAsia="宋体" w:hAnsi="宋体" w:cs="宋体"/>
                <w:b/>
                <w:bCs/>
                <w:color w:val="000000"/>
              </w:rPr>
              <w:t>五</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AA80BA" w14:textId="77777777" w:rsidR="008C1696" w:rsidRDefault="00FC0398">
            <w:pPr>
              <w:kinsoku w:val="0"/>
              <w:spacing w:after="200" w:line="276" w:lineRule="auto"/>
              <w:rPr>
                <w:color w:val="000000"/>
              </w:rPr>
            </w:pPr>
            <w:proofErr w:type="spellStart"/>
            <w:r>
              <w:rPr>
                <w:rFonts w:ascii="宋体" w:eastAsia="宋体" w:hAnsi="宋体" w:cs="宋体"/>
                <w:b/>
                <w:bCs/>
                <w:color w:val="000000"/>
              </w:rPr>
              <w:t>计算机</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2195CA0" w14:textId="77777777" w:rsidR="008C1696" w:rsidRDefault="008C1696">
            <w:pPr>
              <w:widowControl w:val="0"/>
              <w:kinsoku w:val="0"/>
              <w:spacing w:after="200" w:line="276" w:lineRule="auto"/>
              <w:rPr>
                <w:color w:val="000000"/>
              </w:rPr>
            </w:pPr>
          </w:p>
        </w:tc>
      </w:tr>
      <w:tr w:rsidR="008C1696" w14:paraId="2EFC0D3D" w14:textId="77777777">
        <w:trPr>
          <w:trHeight w:val="180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2A28DEE"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2BA1F4"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CPU主频≥3.6GHZ，处理器位数≥64位，主内存 ≥64GB，硬盘容量 ≥1TB，图像重建速度(幅/秒)(256X256矩阵全FOV)≥200,000 幅/秒，具备同步扫描重建功能</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1F0D3DA"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2B521C64" w14:textId="77777777">
        <w:trPr>
          <w:trHeight w:val="153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694BC19"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300C3E0"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显示器个数≥2个，显示器尺寸≥27英寸，显示图像分辨率≥1920*  1200</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F675C71"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08C61F2E"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817EACB" w14:textId="77777777" w:rsidR="008C1696" w:rsidRDefault="00FC0398">
            <w:pPr>
              <w:kinsoku w:val="0"/>
              <w:spacing w:after="200" w:line="276" w:lineRule="auto"/>
              <w:jc w:val="center"/>
              <w:rPr>
                <w:color w:val="000000"/>
              </w:rPr>
            </w:pPr>
            <w:r>
              <w:rPr>
                <w:rFonts w:ascii="宋体" w:eastAsia="宋体" w:hAnsi="宋体" w:cs="宋体"/>
                <w:b/>
                <w:bCs/>
                <w:color w:val="000000"/>
              </w:rPr>
              <w:t>六</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89725A5" w14:textId="77777777" w:rsidR="008C1696" w:rsidRDefault="00FC0398">
            <w:pPr>
              <w:kinsoku w:val="0"/>
              <w:spacing w:after="200" w:line="276" w:lineRule="auto"/>
              <w:rPr>
                <w:color w:val="000000"/>
              </w:rPr>
            </w:pPr>
            <w:proofErr w:type="spellStart"/>
            <w:r>
              <w:rPr>
                <w:rFonts w:ascii="宋体" w:eastAsia="宋体" w:hAnsi="宋体" w:cs="宋体"/>
                <w:b/>
                <w:bCs/>
                <w:color w:val="000000"/>
              </w:rPr>
              <w:t>后处理接口</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98BF1BF" w14:textId="77777777" w:rsidR="008C1696" w:rsidRDefault="008C1696">
            <w:pPr>
              <w:widowControl w:val="0"/>
              <w:kinsoku w:val="0"/>
              <w:spacing w:after="200" w:line="276" w:lineRule="auto"/>
              <w:rPr>
                <w:color w:val="000000"/>
              </w:rPr>
            </w:pPr>
          </w:p>
        </w:tc>
      </w:tr>
      <w:tr w:rsidR="008C1696" w14:paraId="69F8DFEC" w14:textId="77777777">
        <w:trPr>
          <w:trHeight w:val="1366"/>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3A6E5AD"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C60001"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具备软件控制照相技术，具备DICOM 3.0接口及与PACS网络连接（包括打印，传输，接收，查询,Worklist ,MPPS等功能），具备标准激光相机数字接口</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AFAFE41"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68D689A7" w14:textId="77777777">
        <w:trPr>
          <w:trHeight w:val="2118"/>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BB3588C"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58B757"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原厂独立工作站（两套或一拖二以上）</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87E858F" w14:textId="77777777" w:rsidR="008C1696" w:rsidRDefault="00FC0398">
            <w:pPr>
              <w:kinsoku w:val="0"/>
              <w:spacing w:after="200" w:line="276" w:lineRule="auto"/>
              <w:rPr>
                <w:color w:val="000000"/>
              </w:rPr>
            </w:pPr>
            <w:r>
              <w:rPr>
                <w:rFonts w:ascii="宋体" w:eastAsia="宋体" w:hAnsi="宋体" w:cs="宋体"/>
                <w:color w:val="000000"/>
              </w:rPr>
              <w:t xml:space="preserve">GE提供AW工作站4.7版本及以上，飞利浦提供IntelliSpace </w:t>
            </w:r>
            <w:proofErr w:type="spellStart"/>
            <w:r>
              <w:rPr>
                <w:rFonts w:ascii="宋体" w:eastAsia="宋体" w:hAnsi="宋体" w:cs="宋体"/>
                <w:color w:val="000000"/>
              </w:rPr>
              <w:t>portal星云工作站，西门子提供syngo.via工作站，其他厂家提供同等最新版本独立原厂工作站</w:t>
            </w:r>
            <w:proofErr w:type="spellEnd"/>
          </w:p>
        </w:tc>
      </w:tr>
      <w:tr w:rsidR="008C1696" w14:paraId="42566114"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6BA92F" w14:textId="77777777" w:rsidR="008C1696" w:rsidRDefault="00FC0398">
            <w:pPr>
              <w:kinsoku w:val="0"/>
              <w:spacing w:after="200" w:line="276" w:lineRule="auto"/>
              <w:jc w:val="center"/>
              <w:rPr>
                <w:color w:val="000000"/>
              </w:rPr>
            </w:pPr>
            <w:r>
              <w:rPr>
                <w:rFonts w:ascii="宋体" w:eastAsia="宋体" w:hAnsi="宋体" w:cs="宋体"/>
                <w:b/>
                <w:bCs/>
                <w:color w:val="000000"/>
              </w:rPr>
              <w:t>七</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461791" w14:textId="77777777" w:rsidR="008C1696" w:rsidRDefault="00FC0398">
            <w:pPr>
              <w:kinsoku w:val="0"/>
              <w:spacing w:after="200" w:line="276" w:lineRule="auto"/>
              <w:rPr>
                <w:color w:val="000000"/>
              </w:rPr>
            </w:pPr>
            <w:proofErr w:type="spellStart"/>
            <w:r>
              <w:rPr>
                <w:rFonts w:ascii="宋体" w:eastAsia="宋体" w:hAnsi="宋体" w:cs="宋体"/>
                <w:b/>
                <w:bCs/>
                <w:color w:val="000000"/>
              </w:rPr>
              <w:t>磁体智能显示屏系统</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602BE96" w14:textId="77777777" w:rsidR="008C1696" w:rsidRDefault="008C1696">
            <w:pPr>
              <w:widowControl w:val="0"/>
              <w:kinsoku w:val="0"/>
              <w:spacing w:after="200" w:line="276" w:lineRule="auto"/>
              <w:rPr>
                <w:color w:val="000000"/>
              </w:rPr>
            </w:pPr>
          </w:p>
        </w:tc>
      </w:tr>
      <w:tr w:rsidR="008C1696" w14:paraId="3D5C268E"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6D70BEB"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F0ED13"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显示屏个数≥2个，显示屏尺寸≥12英寸</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FC395F1"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4163F388"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33FE4A3"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330CE5" w14:textId="77777777" w:rsidR="008C1696" w:rsidRDefault="00FC0398">
            <w:pPr>
              <w:kinsoku w:val="0"/>
              <w:spacing w:after="200" w:line="276" w:lineRule="auto"/>
              <w:rPr>
                <w:color w:val="000000"/>
              </w:rPr>
            </w:pPr>
            <w:r>
              <w:rPr>
                <w:rFonts w:ascii="宋体" w:eastAsia="宋体" w:hAnsi="宋体" w:cs="宋体"/>
                <w:color w:val="000000"/>
              </w:rPr>
              <w:t>CPU≥2个，操作系统Linux或Windows系统，具备多点触屏</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2827233"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1BC02F6C"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2827C8D"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F10663"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可显示姓名、生日、性别、患者ID、年龄、扫描时长、屏气、病人摆位等信息</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38EE3A7" w14:textId="77777777" w:rsidR="008C1696" w:rsidRDefault="00FC0398">
            <w:pPr>
              <w:kinsoku w:val="0"/>
              <w:spacing w:after="200" w:line="276" w:lineRule="auto"/>
              <w:rPr>
                <w:color w:val="000000"/>
              </w:rPr>
            </w:pPr>
            <w:proofErr w:type="spellStart"/>
            <w:r>
              <w:rPr>
                <w:rFonts w:ascii="宋体" w:eastAsia="宋体" w:hAnsi="宋体" w:cs="宋体"/>
                <w:color w:val="000000"/>
              </w:rPr>
              <w:t>满足</w:t>
            </w:r>
            <w:proofErr w:type="spellEnd"/>
          </w:p>
        </w:tc>
      </w:tr>
      <w:tr w:rsidR="008C1696" w14:paraId="32AEF77E"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6E80D17" w14:textId="77777777" w:rsidR="008C1696" w:rsidRDefault="00FC0398">
            <w:pPr>
              <w:kinsoku w:val="0"/>
              <w:spacing w:after="200" w:line="276" w:lineRule="auto"/>
              <w:jc w:val="center"/>
              <w:rPr>
                <w:color w:val="000000"/>
              </w:rPr>
            </w:pPr>
            <w:r>
              <w:rPr>
                <w:rFonts w:ascii="宋体" w:eastAsia="宋体" w:hAnsi="宋体" w:cs="宋体"/>
                <w:b/>
                <w:bCs/>
                <w:color w:val="000000"/>
              </w:rPr>
              <w:t>八</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4AF070" w14:textId="77777777" w:rsidR="008C1696" w:rsidRDefault="00FC0398">
            <w:pPr>
              <w:kinsoku w:val="0"/>
              <w:spacing w:after="200" w:line="276" w:lineRule="auto"/>
              <w:rPr>
                <w:color w:val="000000"/>
              </w:rPr>
            </w:pPr>
            <w:proofErr w:type="spellStart"/>
            <w:r>
              <w:rPr>
                <w:rFonts w:ascii="宋体" w:eastAsia="宋体" w:hAnsi="宋体" w:cs="宋体"/>
                <w:b/>
                <w:bCs/>
                <w:color w:val="000000"/>
              </w:rPr>
              <w:t>扫描参数</w:t>
            </w:r>
            <w:proofErr w:type="spellEnd"/>
            <w:r>
              <w:rPr>
                <w:rFonts w:ascii="宋体" w:eastAsia="宋体" w:hAnsi="宋体" w:cs="宋体"/>
                <w:b/>
                <w:bCs/>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8F6E4A8" w14:textId="77777777" w:rsidR="008C1696" w:rsidRDefault="008C1696">
            <w:pPr>
              <w:widowControl w:val="0"/>
              <w:kinsoku w:val="0"/>
              <w:spacing w:after="200" w:line="276" w:lineRule="auto"/>
              <w:rPr>
                <w:color w:val="000000"/>
              </w:rPr>
            </w:pPr>
          </w:p>
        </w:tc>
      </w:tr>
      <w:tr w:rsidR="008C1696" w14:paraId="75D266FD"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D597D5A"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2AEB11" w14:textId="77777777" w:rsidR="008C1696" w:rsidRDefault="00FC0398">
            <w:pPr>
              <w:kinsoku w:val="0"/>
              <w:spacing w:after="200" w:line="276" w:lineRule="auto"/>
              <w:rPr>
                <w:color w:val="000000"/>
              </w:rPr>
            </w:pPr>
            <w:proofErr w:type="spellStart"/>
            <w:r>
              <w:rPr>
                <w:rFonts w:ascii="宋体" w:eastAsia="宋体" w:hAnsi="宋体" w:cs="宋体"/>
                <w:color w:val="000000"/>
              </w:rPr>
              <w:t>最小FOV</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288D14E" w14:textId="77777777" w:rsidR="008C1696" w:rsidRDefault="00FC0398">
            <w:pPr>
              <w:kinsoku w:val="0"/>
              <w:spacing w:after="200" w:line="276" w:lineRule="auto"/>
              <w:rPr>
                <w:color w:val="000000"/>
              </w:rPr>
            </w:pPr>
            <w:r>
              <w:rPr>
                <w:rFonts w:ascii="宋体" w:eastAsia="宋体" w:hAnsi="宋体" w:cs="宋体"/>
                <w:color w:val="000000"/>
              </w:rPr>
              <w:t>≤5mm</w:t>
            </w:r>
          </w:p>
        </w:tc>
      </w:tr>
      <w:tr w:rsidR="008C1696" w14:paraId="7811D1A9"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3C5E6F5"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39FFF8" w14:textId="77777777" w:rsidR="008C1696" w:rsidRDefault="00FC0398">
            <w:pPr>
              <w:kinsoku w:val="0"/>
              <w:spacing w:after="200" w:line="276" w:lineRule="auto"/>
              <w:rPr>
                <w:color w:val="000000"/>
              </w:rPr>
            </w:pPr>
            <w:proofErr w:type="spellStart"/>
            <w:r>
              <w:rPr>
                <w:rFonts w:ascii="宋体" w:eastAsia="宋体" w:hAnsi="宋体" w:cs="宋体"/>
                <w:color w:val="000000"/>
              </w:rPr>
              <w:t>最大FOV</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E1DCB6D" w14:textId="77777777" w:rsidR="008C1696" w:rsidRDefault="00FC0398">
            <w:pPr>
              <w:kinsoku w:val="0"/>
              <w:spacing w:after="200" w:line="276" w:lineRule="auto"/>
              <w:rPr>
                <w:color w:val="000000"/>
              </w:rPr>
            </w:pPr>
            <w:r>
              <w:rPr>
                <w:rFonts w:ascii="宋体" w:eastAsia="宋体" w:hAnsi="宋体" w:cs="宋体"/>
                <w:color w:val="000000"/>
              </w:rPr>
              <w:t>≥50cm</w:t>
            </w:r>
          </w:p>
        </w:tc>
      </w:tr>
      <w:tr w:rsidR="008C1696" w14:paraId="4F30CE39"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EA54205"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E29CF3" w14:textId="77777777" w:rsidR="008C1696" w:rsidRDefault="00FC0398">
            <w:pPr>
              <w:kinsoku w:val="0"/>
              <w:spacing w:after="200" w:line="276" w:lineRule="auto"/>
              <w:rPr>
                <w:color w:val="000000"/>
              </w:rPr>
            </w:pPr>
            <w:r>
              <w:rPr>
                <w:rFonts w:ascii="宋体" w:eastAsia="宋体" w:hAnsi="宋体" w:cs="宋体"/>
                <w:color w:val="000000"/>
              </w:rPr>
              <w:t>最薄2D层厚</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4ABD5AC" w14:textId="77777777" w:rsidR="008C1696" w:rsidRDefault="00FC0398">
            <w:pPr>
              <w:kinsoku w:val="0"/>
              <w:spacing w:after="200" w:line="276" w:lineRule="auto"/>
              <w:rPr>
                <w:color w:val="000000"/>
              </w:rPr>
            </w:pPr>
            <w:r>
              <w:rPr>
                <w:rFonts w:ascii="宋体" w:eastAsia="宋体" w:hAnsi="宋体" w:cs="宋体"/>
                <w:color w:val="000000"/>
              </w:rPr>
              <w:t>≤0.1mm</w:t>
            </w:r>
          </w:p>
        </w:tc>
      </w:tr>
      <w:tr w:rsidR="008C1696" w14:paraId="724106CD"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E643707"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59FC49D" w14:textId="77777777" w:rsidR="008C1696" w:rsidRDefault="00FC0398">
            <w:pPr>
              <w:kinsoku w:val="0"/>
              <w:spacing w:after="200" w:line="276" w:lineRule="auto"/>
              <w:rPr>
                <w:color w:val="000000"/>
              </w:rPr>
            </w:pPr>
            <w:r>
              <w:rPr>
                <w:rFonts w:ascii="宋体" w:eastAsia="宋体" w:hAnsi="宋体" w:cs="宋体"/>
                <w:color w:val="000000"/>
              </w:rPr>
              <w:t>最薄3D层厚</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D466FEF" w14:textId="77777777" w:rsidR="008C1696" w:rsidRDefault="00FC0398">
            <w:pPr>
              <w:kinsoku w:val="0"/>
              <w:spacing w:after="200" w:line="276" w:lineRule="auto"/>
              <w:rPr>
                <w:color w:val="000000"/>
              </w:rPr>
            </w:pPr>
            <w:r>
              <w:rPr>
                <w:rFonts w:ascii="宋体" w:eastAsia="宋体" w:hAnsi="宋体" w:cs="宋体"/>
                <w:color w:val="000000"/>
              </w:rPr>
              <w:t>≤0.05mm</w:t>
            </w:r>
          </w:p>
        </w:tc>
      </w:tr>
      <w:tr w:rsidR="008C1696" w14:paraId="30596F81"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3AEE4A7" w14:textId="77777777" w:rsidR="008C1696" w:rsidRDefault="00FC0398">
            <w:pPr>
              <w:kinsoku w:val="0"/>
              <w:spacing w:after="200" w:line="276" w:lineRule="auto"/>
              <w:jc w:val="center"/>
              <w:rPr>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86B003" w14:textId="77777777" w:rsidR="008C1696" w:rsidRDefault="00FC0398">
            <w:pPr>
              <w:kinsoku w:val="0"/>
              <w:spacing w:after="200" w:line="276" w:lineRule="auto"/>
              <w:rPr>
                <w:color w:val="000000"/>
              </w:rPr>
            </w:pPr>
            <w:proofErr w:type="spellStart"/>
            <w:r>
              <w:rPr>
                <w:rFonts w:ascii="宋体" w:eastAsia="宋体" w:hAnsi="宋体" w:cs="宋体"/>
                <w:color w:val="000000"/>
              </w:rPr>
              <w:t>最大采集矩阵</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51B38A8" w14:textId="77777777" w:rsidR="008C1696" w:rsidRDefault="00FC0398">
            <w:pPr>
              <w:kinsoku w:val="0"/>
              <w:spacing w:after="200" w:line="276" w:lineRule="auto"/>
              <w:rPr>
                <w:color w:val="000000"/>
              </w:rPr>
            </w:pPr>
            <w:r>
              <w:rPr>
                <w:rFonts w:ascii="宋体" w:eastAsia="宋体" w:hAnsi="宋体" w:cs="宋体"/>
                <w:color w:val="000000"/>
              </w:rPr>
              <w:t>≥1024×1024</w:t>
            </w:r>
          </w:p>
        </w:tc>
      </w:tr>
      <w:tr w:rsidR="008C1696" w14:paraId="049D8FE1" w14:textId="77777777">
        <w:trPr>
          <w:trHeight w:val="66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217860C" w14:textId="77777777" w:rsidR="008C1696" w:rsidRDefault="00FC0398">
            <w:pPr>
              <w:kinsoku w:val="0"/>
              <w:spacing w:after="200" w:line="276" w:lineRule="auto"/>
              <w:jc w:val="center"/>
              <w:rPr>
                <w:color w:val="000000"/>
              </w:rPr>
            </w:pPr>
            <w:r>
              <w:rPr>
                <w:rFonts w:ascii="宋体" w:eastAsia="宋体" w:hAnsi="宋体" w:cs="宋体"/>
                <w:color w:val="000000"/>
              </w:rPr>
              <w:t>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B7E6091"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TR (</w:t>
            </w:r>
            <w:proofErr w:type="spellStart"/>
            <w:r>
              <w:rPr>
                <w:rFonts w:ascii="宋体" w:eastAsia="宋体" w:hAnsi="宋体" w:cs="宋体"/>
                <w:color w:val="000000"/>
              </w:rPr>
              <w:t>ms</w:t>
            </w:r>
            <w:proofErr w:type="spellEnd"/>
            <w:r>
              <w:rPr>
                <w:rFonts w:ascii="宋体" w:eastAsia="宋体" w:hAnsi="宋体" w:cs="宋体"/>
                <w:color w:val="000000"/>
              </w:rPr>
              <w:t>) (256*256矩阵)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A4B44DD" w14:textId="77777777" w:rsidR="008C1696" w:rsidRDefault="00FC0398">
            <w:pPr>
              <w:kinsoku w:val="0"/>
              <w:spacing w:after="200" w:line="276" w:lineRule="auto"/>
              <w:rPr>
                <w:color w:val="000000"/>
              </w:rPr>
            </w:pPr>
            <w:r>
              <w:rPr>
                <w:rFonts w:ascii="宋体" w:eastAsia="宋体" w:hAnsi="宋体" w:cs="宋体"/>
                <w:color w:val="000000"/>
              </w:rPr>
              <w:t>≤5.1ms</w:t>
            </w:r>
          </w:p>
        </w:tc>
      </w:tr>
      <w:tr w:rsidR="008C1696" w14:paraId="26718AB7" w14:textId="77777777">
        <w:trPr>
          <w:trHeight w:val="56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BA56A0E" w14:textId="77777777" w:rsidR="008C1696" w:rsidRDefault="00FC0398">
            <w:pPr>
              <w:kinsoku w:val="0"/>
              <w:spacing w:after="200" w:line="276" w:lineRule="auto"/>
              <w:jc w:val="center"/>
              <w:rPr>
                <w:color w:val="000000"/>
              </w:rPr>
            </w:pPr>
            <w:r>
              <w:rPr>
                <w:rFonts w:ascii="宋体" w:eastAsia="宋体" w:hAnsi="宋体" w:cs="宋体"/>
                <w:color w:val="000000"/>
              </w:rPr>
              <w:t>7</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3E26139"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TE (</w:t>
            </w:r>
            <w:proofErr w:type="spellStart"/>
            <w:r>
              <w:rPr>
                <w:rFonts w:ascii="宋体" w:eastAsia="宋体" w:hAnsi="宋体" w:cs="宋体"/>
                <w:color w:val="000000"/>
              </w:rPr>
              <w:t>ms</w:t>
            </w:r>
            <w:proofErr w:type="spellEnd"/>
            <w:r>
              <w:rPr>
                <w:rFonts w:ascii="宋体" w:eastAsia="宋体" w:hAnsi="宋体" w:cs="宋体"/>
                <w:color w:val="000000"/>
              </w:rPr>
              <w:t>) (256*256矩阵)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EB87BC9" w14:textId="77777777" w:rsidR="008C1696" w:rsidRDefault="00FC0398">
            <w:pPr>
              <w:kinsoku w:val="0"/>
              <w:spacing w:after="200" w:line="276" w:lineRule="auto"/>
              <w:rPr>
                <w:color w:val="000000"/>
              </w:rPr>
            </w:pPr>
            <w:r>
              <w:rPr>
                <w:rFonts w:ascii="宋体" w:eastAsia="宋体" w:hAnsi="宋体" w:cs="宋体"/>
                <w:color w:val="000000"/>
              </w:rPr>
              <w:t>≤1.8ms</w:t>
            </w:r>
          </w:p>
        </w:tc>
      </w:tr>
      <w:tr w:rsidR="008C1696" w14:paraId="34C09AC5" w14:textId="77777777">
        <w:trPr>
          <w:trHeight w:val="627"/>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E346E6" w14:textId="77777777" w:rsidR="008C1696" w:rsidRDefault="00FC0398">
            <w:pPr>
              <w:kinsoku w:val="0"/>
              <w:spacing w:after="200" w:line="276" w:lineRule="auto"/>
              <w:jc w:val="center"/>
              <w:rPr>
                <w:color w:val="000000"/>
              </w:rPr>
            </w:pPr>
            <w:r>
              <w:rPr>
                <w:rFonts w:ascii="宋体" w:eastAsia="宋体" w:hAnsi="宋体" w:cs="宋体"/>
                <w:color w:val="000000"/>
              </w:rPr>
              <w:t>8</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23DD23"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TR (</w:t>
            </w:r>
            <w:proofErr w:type="spellStart"/>
            <w:r>
              <w:rPr>
                <w:rFonts w:ascii="宋体" w:eastAsia="宋体" w:hAnsi="宋体" w:cs="宋体"/>
                <w:color w:val="000000"/>
              </w:rPr>
              <w:t>ms</w:t>
            </w:r>
            <w:proofErr w:type="spellEnd"/>
            <w:r>
              <w:rPr>
                <w:rFonts w:ascii="宋体" w:eastAsia="宋体" w:hAnsi="宋体" w:cs="宋体"/>
                <w:color w:val="000000"/>
              </w:rPr>
              <w:t>) (128*128矩阵)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8E78406" w14:textId="77777777" w:rsidR="008C1696" w:rsidRDefault="00FC0398">
            <w:pPr>
              <w:kinsoku w:val="0"/>
              <w:spacing w:after="200" w:line="276" w:lineRule="auto"/>
              <w:rPr>
                <w:color w:val="000000"/>
              </w:rPr>
            </w:pPr>
            <w:r>
              <w:rPr>
                <w:rFonts w:ascii="宋体" w:eastAsia="宋体" w:hAnsi="宋体" w:cs="宋体"/>
                <w:color w:val="000000"/>
              </w:rPr>
              <w:t>≤4.7ms</w:t>
            </w:r>
          </w:p>
        </w:tc>
      </w:tr>
      <w:tr w:rsidR="008C1696" w14:paraId="7B79C66D" w14:textId="77777777">
        <w:trPr>
          <w:trHeight w:val="693"/>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BFE4112" w14:textId="77777777" w:rsidR="008C1696" w:rsidRDefault="00FC0398">
            <w:pPr>
              <w:kinsoku w:val="0"/>
              <w:spacing w:after="200" w:line="276" w:lineRule="auto"/>
              <w:jc w:val="center"/>
              <w:rPr>
                <w:color w:val="000000"/>
              </w:rPr>
            </w:pPr>
            <w:r>
              <w:rPr>
                <w:rFonts w:ascii="宋体" w:eastAsia="宋体" w:hAnsi="宋体" w:cs="宋体"/>
                <w:color w:val="000000"/>
              </w:rPr>
              <w:t>9</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1330A5"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TE (</w:t>
            </w:r>
            <w:proofErr w:type="spellStart"/>
            <w:r>
              <w:rPr>
                <w:rFonts w:ascii="宋体" w:eastAsia="宋体" w:hAnsi="宋体" w:cs="宋体"/>
                <w:color w:val="000000"/>
              </w:rPr>
              <w:t>ms</w:t>
            </w:r>
            <w:proofErr w:type="spellEnd"/>
            <w:r>
              <w:rPr>
                <w:rFonts w:ascii="宋体" w:eastAsia="宋体" w:hAnsi="宋体" w:cs="宋体"/>
                <w:color w:val="000000"/>
              </w:rPr>
              <w:t>) (128*128矩阵)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F3E135E" w14:textId="77777777" w:rsidR="008C1696" w:rsidRDefault="00FC0398">
            <w:pPr>
              <w:kinsoku w:val="0"/>
              <w:spacing w:after="200" w:line="276" w:lineRule="auto"/>
              <w:rPr>
                <w:color w:val="000000"/>
              </w:rPr>
            </w:pPr>
            <w:r>
              <w:rPr>
                <w:rFonts w:ascii="宋体" w:eastAsia="宋体" w:hAnsi="宋体" w:cs="宋体"/>
                <w:color w:val="000000"/>
              </w:rPr>
              <w:t>≤1.5ms</w:t>
            </w:r>
          </w:p>
        </w:tc>
      </w:tr>
      <w:tr w:rsidR="008C1696" w14:paraId="3FD91B97" w14:textId="77777777">
        <w:trPr>
          <w:trHeight w:val="727"/>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BE362B" w14:textId="77777777" w:rsidR="008C1696" w:rsidRDefault="00FC0398">
            <w:pPr>
              <w:kinsoku w:val="0"/>
              <w:spacing w:after="200" w:line="276" w:lineRule="auto"/>
              <w:jc w:val="center"/>
              <w:rPr>
                <w:color w:val="000000"/>
              </w:rPr>
            </w:pPr>
            <w:r>
              <w:rPr>
                <w:rFonts w:ascii="宋体" w:eastAsia="宋体" w:hAnsi="宋体" w:cs="宋体"/>
                <w:color w:val="000000"/>
              </w:rPr>
              <w:t>10</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130B8C1"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TR (</w:t>
            </w:r>
            <w:proofErr w:type="spellStart"/>
            <w:r>
              <w:rPr>
                <w:rFonts w:ascii="宋体" w:eastAsia="宋体" w:hAnsi="宋体" w:cs="宋体"/>
                <w:color w:val="000000"/>
              </w:rPr>
              <w:t>ms</w:t>
            </w:r>
            <w:proofErr w:type="spellEnd"/>
            <w:r>
              <w:rPr>
                <w:rFonts w:ascii="宋体" w:eastAsia="宋体" w:hAnsi="宋体" w:cs="宋体"/>
                <w:color w:val="000000"/>
              </w:rPr>
              <w:t>) (64*64矩阵)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52CB99A" w14:textId="77777777" w:rsidR="008C1696" w:rsidRDefault="00FC0398">
            <w:pPr>
              <w:kinsoku w:val="0"/>
              <w:spacing w:after="200" w:line="276" w:lineRule="auto"/>
              <w:rPr>
                <w:color w:val="000000"/>
              </w:rPr>
            </w:pPr>
            <w:r>
              <w:rPr>
                <w:rFonts w:ascii="宋体" w:eastAsia="宋体" w:hAnsi="宋体" w:cs="宋体"/>
                <w:color w:val="000000"/>
              </w:rPr>
              <w:t>≤4.6ms</w:t>
            </w:r>
          </w:p>
        </w:tc>
      </w:tr>
      <w:tr w:rsidR="008C1696" w14:paraId="36E7D05F" w14:textId="77777777">
        <w:trPr>
          <w:trHeight w:val="726"/>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04571C" w14:textId="77777777" w:rsidR="008C1696" w:rsidRDefault="00FC0398">
            <w:pPr>
              <w:kinsoku w:val="0"/>
              <w:spacing w:after="200" w:line="276" w:lineRule="auto"/>
              <w:jc w:val="center"/>
              <w:rPr>
                <w:color w:val="000000"/>
              </w:rPr>
            </w:pPr>
            <w:r>
              <w:rPr>
                <w:rFonts w:ascii="宋体" w:eastAsia="宋体" w:hAnsi="宋体" w:cs="宋体"/>
                <w:color w:val="000000"/>
              </w:rPr>
              <w:t>11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C8E8C30" w14:textId="77777777" w:rsidR="008C1696" w:rsidRDefault="00FC0398">
            <w:pPr>
              <w:kinsoku w:val="0"/>
              <w:spacing w:after="200" w:line="276" w:lineRule="auto"/>
              <w:rPr>
                <w:color w:val="000000"/>
              </w:rPr>
            </w:pPr>
            <w:proofErr w:type="spellStart"/>
            <w:r>
              <w:rPr>
                <w:rFonts w:ascii="宋体" w:eastAsia="宋体" w:hAnsi="宋体" w:cs="宋体"/>
                <w:color w:val="000000"/>
              </w:rPr>
              <w:t>最短EPI</w:t>
            </w:r>
            <w:proofErr w:type="spellEnd"/>
            <w:r>
              <w:rPr>
                <w:rFonts w:ascii="宋体" w:eastAsia="宋体" w:hAnsi="宋体" w:cs="宋体"/>
                <w:color w:val="000000"/>
              </w:rPr>
              <w:t xml:space="preserve"> TE (</w:t>
            </w:r>
            <w:proofErr w:type="spellStart"/>
            <w:r>
              <w:rPr>
                <w:rFonts w:ascii="宋体" w:eastAsia="宋体" w:hAnsi="宋体" w:cs="宋体"/>
                <w:color w:val="000000"/>
              </w:rPr>
              <w:t>ms</w:t>
            </w:r>
            <w:proofErr w:type="spellEnd"/>
            <w:r>
              <w:rPr>
                <w:rFonts w:ascii="宋体" w:eastAsia="宋体" w:hAnsi="宋体" w:cs="宋体"/>
                <w:color w:val="000000"/>
              </w:rPr>
              <w:t>) (64*64矩阵)</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3A4DE10" w14:textId="77777777" w:rsidR="008C1696" w:rsidRDefault="00FC0398">
            <w:pPr>
              <w:kinsoku w:val="0"/>
              <w:spacing w:after="200" w:line="276" w:lineRule="auto"/>
              <w:rPr>
                <w:color w:val="000000"/>
              </w:rPr>
            </w:pPr>
            <w:r>
              <w:rPr>
                <w:rFonts w:ascii="宋体" w:eastAsia="宋体" w:hAnsi="宋体" w:cs="宋体"/>
                <w:color w:val="000000"/>
              </w:rPr>
              <w:t>≤1.5ms</w:t>
            </w:r>
          </w:p>
        </w:tc>
      </w:tr>
      <w:tr w:rsidR="008C1696" w14:paraId="1700F031"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631AE11" w14:textId="77777777" w:rsidR="008C1696" w:rsidRDefault="00FC0398">
            <w:pPr>
              <w:kinsoku w:val="0"/>
              <w:spacing w:after="200" w:line="276" w:lineRule="auto"/>
              <w:jc w:val="center"/>
              <w:rPr>
                <w:color w:val="000000"/>
              </w:rPr>
            </w:pPr>
            <w:r>
              <w:rPr>
                <w:rFonts w:ascii="宋体" w:eastAsia="宋体" w:hAnsi="宋体" w:cs="宋体"/>
                <w:color w:val="000000"/>
              </w:rPr>
              <w:t>12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EFAF0B"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 xml:space="preserve">最大弥散加权系数B值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81B365B" w14:textId="77777777" w:rsidR="008C1696" w:rsidRDefault="00FC0398">
            <w:pPr>
              <w:kinsoku w:val="0"/>
              <w:spacing w:after="200" w:line="276" w:lineRule="auto"/>
              <w:rPr>
                <w:color w:val="000000"/>
              </w:rPr>
            </w:pPr>
            <w:r w:rsidRPr="00FC0398">
              <w:rPr>
                <w:rFonts w:ascii="宋体" w:eastAsia="宋体" w:hAnsi="宋体" w:cs="宋体"/>
                <w:color w:val="000000"/>
              </w:rPr>
              <w:t>≥1</w:t>
            </w:r>
            <w:r w:rsidRPr="00FC0398">
              <w:rPr>
                <w:rFonts w:ascii="宋体" w:eastAsia="宋体" w:hAnsi="宋体" w:cs="宋体" w:hint="eastAsia"/>
                <w:color w:val="000000"/>
                <w:lang w:eastAsia="zh-CN"/>
              </w:rPr>
              <w:t>5</w:t>
            </w:r>
            <w:r w:rsidRPr="00FC0398">
              <w:rPr>
                <w:rFonts w:ascii="宋体" w:eastAsia="宋体" w:hAnsi="宋体" w:cs="宋体"/>
                <w:color w:val="000000"/>
              </w:rPr>
              <w:t>,000s//mm²</w:t>
            </w:r>
          </w:p>
        </w:tc>
      </w:tr>
      <w:tr w:rsidR="008C1696" w14:paraId="77AE4624" w14:textId="77777777">
        <w:trPr>
          <w:trHeight w:val="9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A0B44F2" w14:textId="77777777" w:rsidR="008C1696" w:rsidRDefault="00FC0398">
            <w:pPr>
              <w:kinsoku w:val="0"/>
              <w:spacing w:after="200" w:line="276" w:lineRule="auto"/>
              <w:jc w:val="center"/>
              <w:rPr>
                <w:color w:val="000000"/>
              </w:rPr>
            </w:pPr>
            <w:r>
              <w:rPr>
                <w:rFonts w:ascii="宋体" w:eastAsia="宋体" w:hAnsi="宋体" w:cs="宋体"/>
                <w:color w:val="000000"/>
              </w:rPr>
              <w:t>13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D60B3C8" w14:textId="77777777" w:rsidR="008C1696" w:rsidRDefault="00FC0398">
            <w:pPr>
              <w:kinsoku w:val="0"/>
              <w:spacing w:after="200" w:line="276" w:lineRule="auto"/>
              <w:rPr>
                <w:color w:val="000000"/>
              </w:rPr>
            </w:pPr>
            <w:proofErr w:type="spellStart"/>
            <w:r>
              <w:rPr>
                <w:rFonts w:ascii="宋体" w:eastAsia="宋体" w:hAnsi="宋体" w:cs="宋体"/>
                <w:color w:val="000000"/>
              </w:rPr>
              <w:t>TSE最大因子</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1DDDE84" w14:textId="77777777" w:rsidR="008C1696" w:rsidRDefault="00FC0398">
            <w:pPr>
              <w:kinsoku w:val="0"/>
              <w:spacing w:after="200" w:line="276" w:lineRule="auto"/>
              <w:rPr>
                <w:color w:val="000000"/>
              </w:rPr>
            </w:pPr>
            <w:r>
              <w:rPr>
                <w:rFonts w:ascii="宋体" w:eastAsia="宋体" w:hAnsi="宋体" w:cs="宋体"/>
                <w:color w:val="000000"/>
              </w:rPr>
              <w:t>≥1024</w:t>
            </w:r>
          </w:p>
        </w:tc>
      </w:tr>
      <w:tr w:rsidR="008C1696" w14:paraId="498FF62E"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3C5CB43" w14:textId="77777777" w:rsidR="008C1696" w:rsidRDefault="00FC0398">
            <w:pPr>
              <w:kinsoku w:val="0"/>
              <w:spacing w:after="200" w:line="276" w:lineRule="auto"/>
              <w:jc w:val="center"/>
              <w:rPr>
                <w:color w:val="000000"/>
              </w:rPr>
            </w:pPr>
            <w:r>
              <w:rPr>
                <w:rFonts w:ascii="宋体" w:eastAsia="宋体" w:hAnsi="宋体" w:cs="宋体"/>
                <w:color w:val="000000"/>
              </w:rPr>
              <w:t>14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13B0AB" w14:textId="77777777" w:rsidR="008C1696" w:rsidRDefault="00FC0398">
            <w:pPr>
              <w:kinsoku w:val="0"/>
              <w:spacing w:after="200" w:line="276" w:lineRule="auto"/>
              <w:rPr>
                <w:color w:val="000000"/>
              </w:rPr>
            </w:pPr>
            <w:proofErr w:type="spellStart"/>
            <w:r>
              <w:rPr>
                <w:rFonts w:ascii="宋体" w:eastAsia="宋体" w:hAnsi="宋体" w:cs="宋体"/>
                <w:color w:val="000000"/>
              </w:rPr>
              <w:t>EPI最大因子</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C6D562E" w14:textId="77777777" w:rsidR="008C1696" w:rsidRDefault="00FC0398">
            <w:pPr>
              <w:kinsoku w:val="0"/>
              <w:spacing w:after="200" w:line="276" w:lineRule="auto"/>
              <w:rPr>
                <w:color w:val="000000"/>
              </w:rPr>
            </w:pPr>
            <w:r>
              <w:rPr>
                <w:rFonts w:ascii="宋体" w:eastAsia="宋体" w:hAnsi="宋体" w:cs="宋体"/>
                <w:color w:val="000000"/>
              </w:rPr>
              <w:t>≥256</w:t>
            </w:r>
          </w:p>
        </w:tc>
      </w:tr>
      <w:tr w:rsidR="008C1696" w14:paraId="7A36B685"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2E429E3" w14:textId="77777777" w:rsidR="008C1696" w:rsidRDefault="00FC0398">
            <w:pPr>
              <w:kinsoku w:val="0"/>
              <w:spacing w:after="200" w:line="276" w:lineRule="auto"/>
              <w:jc w:val="center"/>
              <w:rPr>
                <w:color w:val="000000"/>
              </w:rPr>
            </w:pPr>
            <w:r>
              <w:rPr>
                <w:rFonts w:ascii="宋体" w:eastAsia="宋体" w:hAnsi="宋体" w:cs="宋体"/>
                <w:b/>
                <w:bCs/>
                <w:color w:val="000000"/>
              </w:rPr>
              <w:t>九</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27C7DF" w14:textId="77777777" w:rsidR="008C1696" w:rsidRDefault="00FC0398">
            <w:pPr>
              <w:kinsoku w:val="0"/>
              <w:spacing w:after="200" w:line="276" w:lineRule="auto"/>
              <w:rPr>
                <w:color w:val="000000"/>
              </w:rPr>
            </w:pPr>
            <w:proofErr w:type="spellStart"/>
            <w:r>
              <w:rPr>
                <w:rFonts w:ascii="宋体" w:eastAsia="宋体" w:hAnsi="宋体" w:cs="宋体"/>
                <w:b/>
                <w:bCs/>
                <w:color w:val="000000"/>
              </w:rPr>
              <w:t>高级功能成像</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F2BB11E" w14:textId="77777777" w:rsidR="008C1696" w:rsidRDefault="008C1696">
            <w:pPr>
              <w:widowControl w:val="0"/>
              <w:kinsoku w:val="0"/>
              <w:spacing w:after="200" w:line="276" w:lineRule="auto"/>
              <w:rPr>
                <w:color w:val="000000"/>
              </w:rPr>
            </w:pPr>
          </w:p>
        </w:tc>
      </w:tr>
      <w:tr w:rsidR="008C1696" w14:paraId="700FD5E5" w14:textId="77777777">
        <w:trPr>
          <w:trHeight w:val="133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004F871"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BBBEB8"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脑功能成像BOLD、类淋巴等神经一站式智能分析后处理平台；心脏4Dflow及后处理平台</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909779"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69317A99"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A8DA356"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BFD883" w14:textId="77777777" w:rsidR="008C1696" w:rsidRDefault="00FC0398">
            <w:pPr>
              <w:kinsoku w:val="0"/>
              <w:spacing w:after="200" w:line="276" w:lineRule="auto"/>
              <w:rPr>
                <w:color w:val="000000"/>
              </w:rPr>
            </w:pPr>
            <w:proofErr w:type="spellStart"/>
            <w:r>
              <w:rPr>
                <w:rFonts w:ascii="宋体" w:eastAsia="宋体" w:hAnsi="宋体" w:cs="宋体"/>
                <w:color w:val="000000"/>
              </w:rPr>
              <w:t>压缩感知成像</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E1CAE4"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77F7B59A" w14:textId="77777777">
        <w:trPr>
          <w:trHeight w:val="9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A391D65"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296F0D"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小视野高清弥散技术，可实现冠、</w:t>
            </w:r>
            <w:proofErr w:type="gramStart"/>
            <w:r>
              <w:rPr>
                <w:rFonts w:ascii="宋体" w:eastAsia="宋体" w:hAnsi="宋体" w:cs="宋体"/>
                <w:color w:val="000000"/>
                <w:lang w:eastAsia="zh-CN"/>
              </w:rPr>
              <w:t>矢</w:t>
            </w:r>
            <w:proofErr w:type="gramEnd"/>
            <w:r>
              <w:rPr>
                <w:rFonts w:ascii="宋体" w:eastAsia="宋体" w:hAnsi="宋体" w:cs="宋体"/>
                <w:color w:val="000000"/>
                <w:lang w:eastAsia="zh-CN"/>
              </w:rPr>
              <w:t>、轴 三平面成像；高级弥散（DKI、DSI、IVIM、 NODDI、OGSE、RSI、SEM 等）及后处理；多次激励弥散成像技术</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C962AE1"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6587C6A7" w14:textId="77777777">
        <w:trPr>
          <w:trHeight w:val="200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4FEDA2A"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0047BF5" w14:textId="77777777" w:rsidR="008C1696" w:rsidRDefault="00FC0398">
            <w:pPr>
              <w:kinsoku w:val="0"/>
              <w:spacing w:after="200" w:line="276" w:lineRule="auto"/>
              <w:rPr>
                <w:color w:val="000000"/>
              </w:rPr>
            </w:pPr>
            <w:proofErr w:type="spellStart"/>
            <w:r>
              <w:rPr>
                <w:rFonts w:ascii="宋体" w:eastAsia="宋体" w:hAnsi="宋体" w:cs="宋体"/>
                <w:color w:val="000000"/>
              </w:rPr>
              <w:t>基于人工智能的重建平台，西门子提供Deep</w:t>
            </w:r>
            <w:proofErr w:type="spellEnd"/>
            <w:r>
              <w:rPr>
                <w:rFonts w:ascii="宋体" w:eastAsia="宋体" w:hAnsi="宋体" w:cs="宋体"/>
                <w:color w:val="000000"/>
              </w:rPr>
              <w:t xml:space="preserve"> Resolve </w:t>
            </w:r>
            <w:proofErr w:type="spellStart"/>
            <w:r>
              <w:rPr>
                <w:rFonts w:ascii="宋体" w:eastAsia="宋体" w:hAnsi="宋体" w:cs="宋体"/>
                <w:color w:val="000000"/>
              </w:rPr>
              <w:t>sharp&amp;Gain&amp;Boost，飞利浦提供Smart</w:t>
            </w:r>
            <w:proofErr w:type="spellEnd"/>
            <w:r>
              <w:rPr>
                <w:rFonts w:ascii="宋体" w:eastAsia="宋体" w:hAnsi="宋体" w:cs="宋体"/>
                <w:color w:val="000000"/>
              </w:rPr>
              <w:t xml:space="preserve"> </w:t>
            </w:r>
            <w:proofErr w:type="spellStart"/>
            <w:r>
              <w:rPr>
                <w:rFonts w:ascii="宋体" w:eastAsia="宋体" w:hAnsi="宋体" w:cs="宋体"/>
                <w:color w:val="000000"/>
              </w:rPr>
              <w:t>Speed，GE提供AIR</w:t>
            </w:r>
            <w:proofErr w:type="spellEnd"/>
            <w:r>
              <w:rPr>
                <w:rFonts w:ascii="宋体" w:eastAsia="宋体" w:hAnsi="宋体" w:cs="宋体"/>
                <w:color w:val="000000"/>
              </w:rPr>
              <w:t xml:space="preserve"> Recon </w:t>
            </w:r>
            <w:proofErr w:type="spellStart"/>
            <w:r>
              <w:rPr>
                <w:rFonts w:ascii="宋体" w:eastAsia="宋体" w:hAnsi="宋体" w:cs="宋体"/>
                <w:color w:val="000000"/>
              </w:rPr>
              <w:t>DL，联影提供DeepRecon&amp;ACS，其他厂家提供同等技术</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7146C33"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2D359029" w14:textId="77777777">
        <w:trPr>
          <w:trHeight w:val="1137"/>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4DCE4B0" w14:textId="77777777" w:rsidR="008C1696" w:rsidRDefault="00FC0398">
            <w:pPr>
              <w:kinsoku w:val="0"/>
              <w:spacing w:after="200" w:line="276" w:lineRule="auto"/>
              <w:jc w:val="center"/>
              <w:rPr>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3DFC9E"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单次扫描多对比定量图谱技术，单序列扫描成像后可变TR/TE/TI参数动态调节</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A111A94"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60ECED0C" w14:textId="77777777">
        <w:trPr>
          <w:trHeight w:val="1746"/>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AE83A0D" w14:textId="77777777" w:rsidR="008C1696" w:rsidRDefault="00FC0398">
            <w:pPr>
              <w:kinsoku w:val="0"/>
              <w:spacing w:after="200" w:line="276" w:lineRule="auto"/>
              <w:jc w:val="center"/>
              <w:rPr>
                <w:color w:val="000000"/>
              </w:rPr>
            </w:pPr>
            <w:r>
              <w:rPr>
                <w:rFonts w:ascii="宋体" w:eastAsia="宋体" w:hAnsi="宋体" w:cs="宋体"/>
                <w:color w:val="000000"/>
              </w:rPr>
              <w:t>▲6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A07F7AA"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体部多期动态扫描技术及灌注扫描技术，对腹部脏器的增强检查能实现多个</w:t>
            </w:r>
            <w:proofErr w:type="gramStart"/>
            <w:r>
              <w:rPr>
                <w:rFonts w:ascii="宋体" w:eastAsia="宋体" w:hAnsi="宋体" w:cs="宋体"/>
                <w:color w:val="000000"/>
                <w:lang w:eastAsia="zh-CN"/>
              </w:rPr>
              <w:t>期相供血</w:t>
            </w:r>
            <w:proofErr w:type="gramEnd"/>
            <w:r>
              <w:rPr>
                <w:rFonts w:ascii="宋体" w:eastAsia="宋体" w:hAnsi="宋体" w:cs="宋体"/>
                <w:color w:val="000000"/>
                <w:lang w:eastAsia="zh-CN"/>
              </w:rPr>
              <w:t>血管的显示，快速精准定位肿瘤的供血血管及全渗透性分析后处理平台</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EB500CF"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3D30BDF1"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C4EDC1E" w14:textId="77777777" w:rsidR="008C1696" w:rsidRDefault="00FC0398">
            <w:pPr>
              <w:kinsoku w:val="0"/>
              <w:spacing w:after="200" w:line="276" w:lineRule="auto"/>
              <w:jc w:val="center"/>
              <w:rPr>
                <w:color w:val="000000"/>
              </w:rPr>
            </w:pPr>
            <w:r>
              <w:rPr>
                <w:rFonts w:ascii="宋体" w:eastAsia="宋体" w:hAnsi="宋体" w:cs="宋体"/>
                <w:b/>
                <w:bCs/>
                <w:color w:val="000000"/>
              </w:rPr>
              <w:t>十</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85F6747" w14:textId="77777777" w:rsidR="008C1696" w:rsidRDefault="00FC0398">
            <w:pPr>
              <w:kinsoku w:val="0"/>
              <w:spacing w:after="200" w:line="276" w:lineRule="auto"/>
              <w:rPr>
                <w:color w:val="000000"/>
              </w:rPr>
            </w:pPr>
            <w:proofErr w:type="spellStart"/>
            <w:r>
              <w:rPr>
                <w:rFonts w:ascii="宋体" w:eastAsia="宋体" w:hAnsi="宋体" w:cs="宋体"/>
                <w:b/>
                <w:bCs/>
                <w:color w:val="000000"/>
              </w:rPr>
              <w:t>检查环境</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F09FCB6" w14:textId="77777777" w:rsidR="008C1696" w:rsidRDefault="008C1696">
            <w:pPr>
              <w:widowControl w:val="0"/>
              <w:kinsoku w:val="0"/>
              <w:spacing w:after="200" w:line="276" w:lineRule="auto"/>
              <w:rPr>
                <w:color w:val="000000"/>
              </w:rPr>
            </w:pPr>
          </w:p>
        </w:tc>
      </w:tr>
      <w:tr w:rsidR="008C1696" w14:paraId="55767D7A" w14:textId="77777777">
        <w:trPr>
          <w:trHeight w:val="1772"/>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1F388B7" w14:textId="77777777" w:rsidR="008C1696" w:rsidRDefault="00FC0398">
            <w:pPr>
              <w:kinsoku w:val="0"/>
              <w:spacing w:after="200" w:line="276" w:lineRule="auto"/>
              <w:jc w:val="center"/>
              <w:rPr>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6D096DE"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具备双向病人通话系统、防磁耳机、磁体内可调试病人通风系统、可调试磁孔内病人照明系统、自动语音提醒功能、摄像头监视系统（两个摄像头）</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3899F1"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1011BDFD" w14:textId="77777777">
        <w:trPr>
          <w:trHeight w:val="7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DB8A3BC" w14:textId="77777777" w:rsidR="008C1696" w:rsidRDefault="00FC0398">
            <w:pPr>
              <w:kinsoku w:val="0"/>
              <w:spacing w:after="200" w:line="276" w:lineRule="auto"/>
              <w:jc w:val="center"/>
              <w:rPr>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6E4B25"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检查床垂直运动时最大病人承受重量</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545C133" w14:textId="77777777" w:rsidR="008C1696" w:rsidRDefault="00FC0398">
            <w:pPr>
              <w:kinsoku w:val="0"/>
              <w:spacing w:after="200" w:line="276" w:lineRule="auto"/>
              <w:rPr>
                <w:color w:val="000000"/>
              </w:rPr>
            </w:pPr>
            <w:r>
              <w:rPr>
                <w:rFonts w:ascii="宋体" w:eastAsia="宋体" w:hAnsi="宋体" w:cs="宋体"/>
                <w:color w:val="000000"/>
              </w:rPr>
              <w:t>≥250kg</w:t>
            </w:r>
          </w:p>
        </w:tc>
      </w:tr>
      <w:tr w:rsidR="008C1696" w14:paraId="3887F51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3B23B26" w14:textId="77777777" w:rsidR="008C1696" w:rsidRDefault="00FC0398">
            <w:pPr>
              <w:kinsoku w:val="0"/>
              <w:spacing w:after="200" w:line="276" w:lineRule="auto"/>
              <w:jc w:val="center"/>
              <w:rPr>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93E909" w14:textId="77777777" w:rsidR="008C1696" w:rsidRDefault="00FC0398">
            <w:pPr>
              <w:kinsoku w:val="0"/>
              <w:spacing w:after="200" w:line="276" w:lineRule="auto"/>
              <w:rPr>
                <w:color w:val="000000"/>
              </w:rPr>
            </w:pPr>
            <w:proofErr w:type="spellStart"/>
            <w:r>
              <w:rPr>
                <w:rFonts w:ascii="宋体" w:eastAsia="宋体" w:hAnsi="宋体" w:cs="宋体"/>
                <w:color w:val="000000"/>
              </w:rPr>
              <w:t>检查床最低位置</w:t>
            </w:r>
            <w:proofErr w:type="spellEnd"/>
            <w:r>
              <w:rPr>
                <w:rFonts w:ascii="宋体" w:eastAsia="宋体" w:hAnsi="宋体" w:cs="宋体"/>
                <w:color w:val="000000"/>
              </w:rPr>
              <w:t xml:space="preserve"> </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05FDC01" w14:textId="77777777" w:rsidR="008C1696" w:rsidRDefault="00FC0398">
            <w:pPr>
              <w:kinsoku w:val="0"/>
              <w:spacing w:after="200" w:line="276" w:lineRule="auto"/>
              <w:rPr>
                <w:color w:val="000000"/>
              </w:rPr>
            </w:pPr>
            <w:r>
              <w:rPr>
                <w:rFonts w:ascii="宋体" w:eastAsia="宋体" w:hAnsi="宋体" w:cs="宋体"/>
                <w:color w:val="000000"/>
              </w:rPr>
              <w:t>≤59cm</w:t>
            </w:r>
          </w:p>
        </w:tc>
      </w:tr>
      <w:tr w:rsidR="008C1696" w14:paraId="0C992E11"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2D3692C" w14:textId="77777777" w:rsidR="008C1696" w:rsidRDefault="00FC0398">
            <w:pPr>
              <w:kinsoku w:val="0"/>
              <w:spacing w:after="200" w:line="276" w:lineRule="auto"/>
              <w:jc w:val="center"/>
              <w:rPr>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769EB2" w14:textId="77777777" w:rsidR="008C1696" w:rsidRDefault="00FC0398">
            <w:pPr>
              <w:kinsoku w:val="0"/>
              <w:spacing w:after="200" w:line="276" w:lineRule="auto"/>
              <w:rPr>
                <w:color w:val="000000"/>
                <w:lang w:eastAsia="zh-CN"/>
              </w:rPr>
            </w:pPr>
            <w:r>
              <w:rPr>
                <w:rFonts w:ascii="宋体" w:eastAsia="宋体" w:hAnsi="宋体" w:cs="宋体"/>
                <w:color w:val="000000"/>
                <w:lang w:eastAsia="zh-CN"/>
              </w:rPr>
              <w:t>扫描</w:t>
            </w:r>
            <w:proofErr w:type="gramStart"/>
            <w:r>
              <w:rPr>
                <w:rFonts w:ascii="宋体" w:eastAsia="宋体" w:hAnsi="宋体" w:cs="宋体"/>
                <w:color w:val="000000"/>
                <w:lang w:eastAsia="zh-CN"/>
              </w:rPr>
              <w:t>床水平进床最大</w:t>
            </w:r>
            <w:proofErr w:type="gramEnd"/>
            <w:r>
              <w:rPr>
                <w:rFonts w:ascii="宋体" w:eastAsia="宋体" w:hAnsi="宋体" w:cs="宋体"/>
                <w:color w:val="000000"/>
                <w:lang w:eastAsia="zh-CN"/>
              </w:rPr>
              <w:t>速度</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8B2C0BF" w14:textId="77777777" w:rsidR="008C1696" w:rsidRDefault="00FC0398">
            <w:pPr>
              <w:kinsoku w:val="0"/>
              <w:spacing w:after="200" w:line="276" w:lineRule="auto"/>
              <w:rPr>
                <w:color w:val="000000"/>
              </w:rPr>
            </w:pPr>
            <w:r>
              <w:rPr>
                <w:rFonts w:ascii="宋体" w:eastAsia="宋体" w:hAnsi="宋体" w:cs="宋体"/>
                <w:color w:val="000000"/>
              </w:rPr>
              <w:t>≥220mm/sec</w:t>
            </w:r>
          </w:p>
        </w:tc>
      </w:tr>
      <w:tr w:rsidR="008C1696" w14:paraId="68150324" w14:textId="77777777">
        <w:trPr>
          <w:trHeight w:val="595"/>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B88EB02" w14:textId="77777777" w:rsidR="008C1696" w:rsidRDefault="00FC0398">
            <w:pPr>
              <w:kinsoku w:val="0"/>
              <w:spacing w:after="200" w:line="276" w:lineRule="auto"/>
              <w:jc w:val="center"/>
              <w:rPr>
                <w:rFonts w:ascii="宋体" w:eastAsia="宋体" w:hAnsi="宋体" w:cs="宋体"/>
                <w:b/>
                <w:bCs/>
                <w:color w:val="000000"/>
              </w:rPr>
            </w:pPr>
            <w:r>
              <w:rPr>
                <w:rFonts w:ascii="宋体" w:eastAsia="宋体" w:hAnsi="宋体" w:cs="宋体"/>
                <w:b/>
                <w:bCs/>
                <w:color w:val="000000"/>
              </w:rPr>
              <w:t>★</w:t>
            </w:r>
            <w:proofErr w:type="spellStart"/>
            <w:r>
              <w:rPr>
                <w:rFonts w:ascii="宋体" w:eastAsia="宋体" w:hAnsi="宋体" w:cs="宋体"/>
                <w:b/>
                <w:bCs/>
                <w:color w:val="000000"/>
              </w:rPr>
              <w:t>十一</w:t>
            </w:r>
            <w:proofErr w:type="spellEnd"/>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ACABB3" w14:textId="77777777" w:rsidR="008C1696" w:rsidRDefault="00FC0398">
            <w:pPr>
              <w:kinsoku w:val="0"/>
              <w:spacing w:after="200" w:line="276" w:lineRule="auto"/>
              <w:rPr>
                <w:rFonts w:ascii="宋体" w:eastAsia="宋体" w:hAnsi="宋体" w:cs="宋体"/>
                <w:b/>
                <w:bCs/>
                <w:color w:val="000000"/>
              </w:rPr>
            </w:pPr>
            <w:proofErr w:type="spellStart"/>
            <w:r>
              <w:rPr>
                <w:rFonts w:ascii="宋体" w:eastAsia="宋体" w:hAnsi="宋体" w:cs="宋体"/>
                <w:b/>
                <w:bCs/>
                <w:color w:val="000000"/>
              </w:rPr>
              <w:t>其他配套产品</w:t>
            </w:r>
            <w:proofErr w:type="spellEnd"/>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143FB85" w14:textId="77777777" w:rsidR="008C1696" w:rsidRDefault="008C1696">
            <w:pPr>
              <w:widowControl w:val="0"/>
              <w:kinsoku w:val="0"/>
              <w:spacing w:after="200" w:line="276" w:lineRule="auto"/>
              <w:rPr>
                <w:color w:val="000000"/>
              </w:rPr>
            </w:pPr>
          </w:p>
        </w:tc>
      </w:tr>
      <w:tr w:rsidR="008C1696" w14:paraId="6669C964"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267684"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9D51CA" w14:textId="77777777" w:rsidR="008C1696" w:rsidRDefault="00FC0398">
            <w:pPr>
              <w:kinsoku w:val="0"/>
              <w:spacing w:after="200" w:line="276" w:lineRule="auto"/>
              <w:rPr>
                <w:rFonts w:ascii="宋体" w:eastAsia="宋体" w:hAnsi="宋体" w:cs="宋体"/>
                <w:color w:val="000000"/>
              </w:rPr>
            </w:pPr>
            <w:proofErr w:type="spellStart"/>
            <w:r>
              <w:rPr>
                <w:rFonts w:ascii="宋体" w:eastAsia="宋体" w:hAnsi="宋体" w:cs="宋体"/>
                <w:color w:val="000000"/>
              </w:rPr>
              <w:t>原厂线圈支架</w:t>
            </w:r>
            <w:proofErr w:type="spellEnd"/>
            <w:r>
              <w:rPr>
                <w:rFonts w:ascii="宋体" w:eastAsia="宋体" w:hAnsi="宋体" w:cs="宋体"/>
                <w:color w:val="000000"/>
              </w:rPr>
              <w:t xml:space="preserve">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5576FD2"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12BB943C"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35FF612"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2</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6FC3DE" w14:textId="77777777" w:rsidR="008C1696" w:rsidRDefault="00FC0398">
            <w:pPr>
              <w:kinsoku w:val="0"/>
              <w:spacing w:after="200" w:line="276" w:lineRule="auto"/>
              <w:rPr>
                <w:rFonts w:ascii="宋体" w:eastAsia="宋体" w:hAnsi="宋体" w:cs="宋体"/>
                <w:color w:val="000000"/>
                <w:lang w:eastAsia="zh-CN"/>
              </w:rPr>
            </w:pPr>
            <w:proofErr w:type="gramStart"/>
            <w:r>
              <w:rPr>
                <w:rFonts w:ascii="宋体" w:eastAsia="宋体" w:hAnsi="宋体" w:cs="宋体"/>
                <w:color w:val="000000"/>
                <w:lang w:eastAsia="zh-CN"/>
              </w:rPr>
              <w:t>水冷机</w:t>
            </w:r>
            <w:proofErr w:type="gramEnd"/>
            <w:r>
              <w:rPr>
                <w:rFonts w:ascii="宋体" w:eastAsia="宋体" w:hAnsi="宋体" w:cs="宋体"/>
                <w:color w:val="000000"/>
                <w:lang w:eastAsia="zh-CN"/>
              </w:rPr>
              <w:t xml:space="preserve"> 1 套（质保期与主机质保期相同，</w:t>
            </w:r>
            <w:proofErr w:type="gramStart"/>
            <w:r>
              <w:rPr>
                <w:rFonts w:ascii="宋体" w:eastAsia="宋体" w:hAnsi="宋体" w:cs="宋体"/>
                <w:color w:val="000000"/>
                <w:lang w:eastAsia="zh-CN"/>
              </w:rPr>
              <w:t>设备出保后</w:t>
            </w:r>
            <w:proofErr w:type="gramEnd"/>
            <w:r>
              <w:rPr>
                <w:rFonts w:ascii="宋体" w:eastAsia="宋体" w:hAnsi="宋体" w:cs="宋体"/>
                <w:color w:val="000000"/>
                <w:lang w:eastAsia="zh-CN"/>
              </w:rPr>
              <w:t>，维修只收取配件费，不收取人工费)</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1B9DF62"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70EAEC53" w14:textId="77777777">
        <w:trPr>
          <w:trHeight w:val="66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1328F46"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3</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BAF433A" w14:textId="77777777" w:rsidR="008C1696" w:rsidRDefault="00FC0398">
            <w:pPr>
              <w:kinsoku w:val="0"/>
              <w:spacing w:after="200" w:line="276" w:lineRule="auto"/>
              <w:rPr>
                <w:rFonts w:ascii="宋体" w:eastAsia="宋体" w:hAnsi="宋体" w:cs="宋体"/>
                <w:color w:val="000000"/>
                <w:lang w:eastAsia="zh-CN"/>
              </w:rPr>
            </w:pPr>
            <w:r>
              <w:rPr>
                <w:rFonts w:ascii="宋体" w:eastAsia="宋体" w:hAnsi="宋体" w:cs="宋体"/>
                <w:color w:val="000000"/>
                <w:lang w:eastAsia="zh-CN"/>
              </w:rPr>
              <w:t>AI软件（含乳腺和胸部）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B2D6E6"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39137E1E"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F7923E2"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4</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5629F7E" w14:textId="77777777" w:rsidR="008C1696" w:rsidRDefault="00FC0398">
            <w:pPr>
              <w:kinsoku w:val="0"/>
              <w:spacing w:after="200" w:line="276" w:lineRule="auto"/>
              <w:rPr>
                <w:rFonts w:ascii="宋体" w:eastAsia="宋体" w:hAnsi="宋体" w:cs="宋体"/>
                <w:color w:val="000000"/>
              </w:rPr>
            </w:pPr>
            <w:r>
              <w:rPr>
                <w:rFonts w:ascii="宋体" w:eastAsia="宋体" w:hAnsi="宋体" w:cs="宋体"/>
                <w:color w:val="000000"/>
              </w:rPr>
              <w:t>精密空调1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38D917F"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10B554C7" w14:textId="77777777">
        <w:trPr>
          <w:trHeight w:val="102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BDA1B97"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5</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614FC4" w14:textId="77777777" w:rsidR="008C1696" w:rsidRDefault="00FC0398">
            <w:pPr>
              <w:kinsoku w:val="0"/>
              <w:spacing w:after="200" w:line="276" w:lineRule="auto"/>
              <w:rPr>
                <w:rFonts w:ascii="宋体" w:eastAsia="宋体" w:hAnsi="宋体" w:cs="宋体"/>
                <w:color w:val="000000"/>
                <w:lang w:eastAsia="zh-CN"/>
              </w:rPr>
            </w:pPr>
            <w:r>
              <w:rPr>
                <w:rFonts w:ascii="宋体" w:eastAsia="宋体" w:hAnsi="宋体" w:cs="宋体"/>
                <w:color w:val="000000"/>
                <w:lang w:eastAsia="zh-CN"/>
              </w:rPr>
              <w:t>机房交钥匙工程：含两间机房屏蔽、装修（含移机一次）等</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53DD8DC"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653EA736"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7821C81"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6</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8C3BE7" w14:textId="77777777" w:rsidR="008C1696" w:rsidRDefault="00FC0398">
            <w:pPr>
              <w:kinsoku w:val="0"/>
              <w:spacing w:after="200" w:line="276" w:lineRule="auto"/>
              <w:rPr>
                <w:rFonts w:ascii="宋体" w:eastAsia="宋体" w:hAnsi="宋体" w:cs="宋体"/>
                <w:color w:val="000000"/>
              </w:rPr>
            </w:pPr>
            <w:proofErr w:type="spellStart"/>
            <w:r>
              <w:rPr>
                <w:rFonts w:ascii="宋体" w:eastAsia="宋体" w:hAnsi="宋体" w:cs="宋体"/>
                <w:color w:val="000000"/>
              </w:rPr>
              <w:t>智能铁磁探测系统</w:t>
            </w:r>
            <w:proofErr w:type="spellEnd"/>
            <w:r>
              <w:rPr>
                <w:rFonts w:ascii="宋体" w:eastAsia="宋体" w:hAnsi="宋体" w:cs="宋体"/>
                <w:color w:val="000000"/>
              </w:rPr>
              <w:t xml:space="preserve">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FE31238"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2C0E7BB6"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FA1BDA7"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7</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F56CE2" w14:textId="77777777" w:rsidR="008C1696" w:rsidRDefault="00FC0398">
            <w:pPr>
              <w:kinsoku w:val="0"/>
              <w:spacing w:after="200" w:line="276" w:lineRule="auto"/>
              <w:rPr>
                <w:rFonts w:ascii="宋体" w:eastAsia="宋体" w:hAnsi="宋体" w:cs="宋体"/>
                <w:color w:val="000000"/>
                <w:lang w:eastAsia="zh-CN"/>
              </w:rPr>
            </w:pPr>
            <w:r>
              <w:rPr>
                <w:rFonts w:ascii="宋体" w:eastAsia="宋体" w:hAnsi="宋体" w:cs="宋体"/>
                <w:color w:val="000000"/>
                <w:lang w:eastAsia="zh-CN"/>
              </w:rPr>
              <w:t>无磁转运床（可升降）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45F034D"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7D1A5AEF"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2ACCDAF"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8</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5B80DF" w14:textId="77777777" w:rsidR="008C1696" w:rsidRDefault="00FC0398">
            <w:pPr>
              <w:kinsoku w:val="0"/>
              <w:spacing w:after="200" w:line="276" w:lineRule="auto"/>
              <w:rPr>
                <w:rFonts w:ascii="宋体" w:eastAsia="宋体" w:hAnsi="宋体" w:cs="宋体"/>
                <w:color w:val="000000"/>
                <w:lang w:eastAsia="zh-CN"/>
              </w:rPr>
            </w:pPr>
            <w:r>
              <w:rPr>
                <w:rFonts w:ascii="宋体" w:eastAsia="宋体" w:hAnsi="宋体" w:cs="宋体"/>
                <w:color w:val="000000"/>
                <w:lang w:eastAsia="zh-CN"/>
              </w:rPr>
              <w:t>无磁紫外线消毒仪器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36BE419"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3DFFFA77"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71F8A71"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9</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00F0891" w14:textId="77777777" w:rsidR="008C1696" w:rsidRDefault="00FC0398">
            <w:pPr>
              <w:kinsoku w:val="0"/>
              <w:spacing w:after="200" w:line="276" w:lineRule="auto"/>
              <w:rPr>
                <w:rFonts w:ascii="宋体" w:eastAsia="宋体" w:hAnsi="宋体" w:cs="宋体"/>
                <w:color w:val="000000"/>
              </w:rPr>
            </w:pPr>
            <w:proofErr w:type="spellStart"/>
            <w:r>
              <w:rPr>
                <w:rFonts w:ascii="宋体" w:eastAsia="宋体" w:hAnsi="宋体" w:cs="宋体"/>
                <w:color w:val="000000"/>
              </w:rPr>
              <w:t>无磁灭火器</w:t>
            </w:r>
            <w:proofErr w:type="spellEnd"/>
            <w:r>
              <w:rPr>
                <w:rFonts w:ascii="宋体" w:eastAsia="宋体" w:hAnsi="宋体" w:cs="宋体"/>
                <w:color w:val="000000"/>
              </w:rPr>
              <w:t xml:space="preserve">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BC84B5D"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4114B895"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0386C3E"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10</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F9D452A" w14:textId="77777777" w:rsidR="008C1696" w:rsidRDefault="00FC0398">
            <w:pPr>
              <w:kinsoku w:val="0"/>
              <w:spacing w:after="200" w:line="276" w:lineRule="auto"/>
              <w:rPr>
                <w:rFonts w:ascii="宋体" w:eastAsia="宋体" w:hAnsi="宋体" w:cs="宋体"/>
                <w:color w:val="000000"/>
              </w:rPr>
            </w:pPr>
            <w:proofErr w:type="spellStart"/>
            <w:r>
              <w:rPr>
                <w:rFonts w:ascii="宋体" w:eastAsia="宋体" w:hAnsi="宋体" w:cs="宋体"/>
                <w:color w:val="000000"/>
              </w:rPr>
              <w:t>无磁监护仪</w:t>
            </w:r>
            <w:proofErr w:type="spellEnd"/>
            <w:r>
              <w:rPr>
                <w:rFonts w:ascii="宋体" w:eastAsia="宋体" w:hAnsi="宋体" w:cs="宋体"/>
                <w:color w:val="000000"/>
              </w:rPr>
              <w:t xml:space="preserve">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F733067"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56618942" w14:textId="77777777">
        <w:trPr>
          <w:trHeight w:val="510"/>
        </w:trPr>
        <w:tc>
          <w:tcPr>
            <w:tcW w:w="725"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2FA0BD0" w14:textId="77777777" w:rsidR="008C1696" w:rsidRDefault="00FC0398">
            <w:pPr>
              <w:kinsoku w:val="0"/>
              <w:spacing w:after="200" w:line="276" w:lineRule="auto"/>
              <w:jc w:val="center"/>
              <w:rPr>
                <w:rFonts w:ascii="宋体" w:eastAsia="宋体" w:hAnsi="宋体" w:cs="宋体"/>
                <w:color w:val="000000"/>
              </w:rPr>
            </w:pPr>
            <w:r>
              <w:rPr>
                <w:rFonts w:ascii="宋体" w:eastAsia="宋体" w:hAnsi="宋体" w:cs="宋体"/>
                <w:color w:val="000000"/>
              </w:rPr>
              <w:t>11</w:t>
            </w:r>
          </w:p>
        </w:tc>
        <w:tc>
          <w:tcPr>
            <w:tcW w:w="24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DA402AD" w14:textId="77777777" w:rsidR="008C1696" w:rsidRDefault="00FC0398">
            <w:pPr>
              <w:kinsoku w:val="0"/>
              <w:spacing w:after="200" w:line="276" w:lineRule="auto"/>
              <w:rPr>
                <w:rFonts w:ascii="宋体" w:eastAsia="宋体" w:hAnsi="宋体" w:cs="宋体"/>
                <w:color w:val="000000"/>
              </w:rPr>
            </w:pPr>
            <w:proofErr w:type="spellStart"/>
            <w:r>
              <w:rPr>
                <w:rFonts w:ascii="宋体" w:eastAsia="宋体" w:hAnsi="宋体" w:cs="宋体"/>
                <w:color w:val="000000"/>
              </w:rPr>
              <w:t>信息化高压注射器</w:t>
            </w:r>
            <w:proofErr w:type="spellEnd"/>
            <w:r>
              <w:rPr>
                <w:rFonts w:ascii="宋体" w:eastAsia="宋体" w:hAnsi="宋体" w:cs="宋体"/>
                <w:color w:val="000000"/>
              </w:rPr>
              <w:t xml:space="preserve"> 1 套</w:t>
            </w:r>
          </w:p>
        </w:tc>
        <w:tc>
          <w:tcPr>
            <w:tcW w:w="181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8079810" w14:textId="77777777" w:rsidR="008C1696" w:rsidRDefault="00FC0398">
            <w:pPr>
              <w:kinsoku w:val="0"/>
              <w:spacing w:after="200" w:line="276" w:lineRule="auto"/>
              <w:rPr>
                <w:color w:val="000000"/>
              </w:rPr>
            </w:pPr>
            <w:proofErr w:type="spellStart"/>
            <w:r>
              <w:rPr>
                <w:rFonts w:ascii="宋体" w:eastAsia="宋体" w:hAnsi="宋体" w:cs="宋体"/>
                <w:color w:val="000000"/>
              </w:rPr>
              <w:t>具备</w:t>
            </w:r>
            <w:proofErr w:type="spellEnd"/>
          </w:p>
        </w:tc>
      </w:tr>
      <w:tr w:rsidR="008C1696" w14:paraId="69AF42E5" w14:textId="77777777">
        <w:trPr>
          <w:trHeight w:val="578"/>
        </w:trPr>
        <w:tc>
          <w:tcPr>
            <w:tcW w:w="725" w:type="pct"/>
            <w:tcBorders>
              <w:top w:val="single" w:sz="6" w:space="0" w:color="000000"/>
              <w:bottom w:val="single" w:sz="4" w:space="0" w:color="auto"/>
              <w:right w:val="single" w:sz="6" w:space="0" w:color="000000"/>
            </w:tcBorders>
            <w:tcMar>
              <w:top w:w="8" w:type="dxa"/>
              <w:left w:w="108" w:type="dxa"/>
              <w:bottom w:w="8" w:type="dxa"/>
              <w:right w:w="108" w:type="dxa"/>
            </w:tcMar>
            <w:vAlign w:val="center"/>
          </w:tcPr>
          <w:p w14:paraId="76DB9518" w14:textId="77777777" w:rsidR="008C1696" w:rsidRDefault="00FC0398">
            <w:pPr>
              <w:kinsoku w:val="0"/>
              <w:spacing w:after="200" w:line="276" w:lineRule="auto"/>
              <w:jc w:val="center"/>
              <w:rPr>
                <w:color w:val="000000"/>
              </w:rPr>
            </w:pPr>
            <w:r>
              <w:rPr>
                <w:rFonts w:ascii="宋体" w:eastAsia="宋体" w:hAnsi="宋体" w:cs="宋体"/>
                <w:b/>
                <w:bCs/>
                <w:color w:val="000000"/>
              </w:rPr>
              <w:t>★</w:t>
            </w:r>
            <w:proofErr w:type="spellStart"/>
            <w:r>
              <w:rPr>
                <w:rFonts w:ascii="宋体" w:eastAsia="宋体" w:hAnsi="宋体" w:cs="宋体"/>
                <w:b/>
                <w:bCs/>
                <w:color w:val="000000"/>
              </w:rPr>
              <w:t>十二</w:t>
            </w:r>
            <w:proofErr w:type="spellEnd"/>
          </w:p>
        </w:tc>
        <w:tc>
          <w:tcPr>
            <w:tcW w:w="2452" w:type="pct"/>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vAlign w:val="center"/>
          </w:tcPr>
          <w:p w14:paraId="60F3BE0A" w14:textId="77777777" w:rsidR="008C1696" w:rsidRDefault="00FC0398">
            <w:pPr>
              <w:kinsoku w:val="0"/>
              <w:spacing w:after="200" w:line="276" w:lineRule="auto"/>
              <w:rPr>
                <w:color w:val="000000"/>
              </w:rPr>
            </w:pPr>
            <w:proofErr w:type="spellStart"/>
            <w:r>
              <w:rPr>
                <w:rFonts w:ascii="宋体" w:eastAsia="宋体" w:hAnsi="宋体" w:cs="宋体"/>
                <w:b/>
                <w:bCs/>
                <w:color w:val="000000"/>
              </w:rPr>
              <w:t>配置清单</w:t>
            </w:r>
            <w:proofErr w:type="spellEnd"/>
          </w:p>
        </w:tc>
        <w:tc>
          <w:tcPr>
            <w:tcW w:w="1819" w:type="pct"/>
            <w:tcBorders>
              <w:top w:val="single" w:sz="6" w:space="0" w:color="000000"/>
              <w:left w:val="single" w:sz="6" w:space="0" w:color="000000"/>
              <w:bottom w:val="single" w:sz="4" w:space="0" w:color="auto"/>
            </w:tcBorders>
            <w:tcMar>
              <w:top w:w="8" w:type="dxa"/>
              <w:left w:w="108" w:type="dxa"/>
              <w:bottom w:w="8" w:type="dxa"/>
              <w:right w:w="108" w:type="dxa"/>
            </w:tcMar>
            <w:vAlign w:val="center"/>
          </w:tcPr>
          <w:p w14:paraId="01CE7D73" w14:textId="77777777" w:rsidR="008C1696" w:rsidRDefault="00FC0398">
            <w:pPr>
              <w:kinsoku w:val="0"/>
              <w:spacing w:after="200" w:line="276" w:lineRule="auto"/>
              <w:rPr>
                <w:rFonts w:eastAsia="宋体"/>
                <w:color w:val="000000"/>
                <w:lang w:eastAsia="zh-CN"/>
              </w:rPr>
            </w:pPr>
            <w:proofErr w:type="spellStart"/>
            <w:r>
              <w:rPr>
                <w:rFonts w:ascii="宋体" w:eastAsia="宋体" w:hAnsi="宋体" w:cs="宋体"/>
                <w:color w:val="000000"/>
              </w:rPr>
              <w:t>数量</w:t>
            </w:r>
            <w:proofErr w:type="spellEnd"/>
            <w:r>
              <w:rPr>
                <w:rFonts w:ascii="宋体" w:eastAsia="宋体" w:hAnsi="宋体" w:cs="宋体" w:hint="eastAsia"/>
                <w:color w:val="000000"/>
                <w:lang w:eastAsia="zh-CN"/>
              </w:rPr>
              <w:t>（套）</w:t>
            </w:r>
          </w:p>
        </w:tc>
      </w:tr>
      <w:tr w:rsidR="008C1696" w14:paraId="12FEBB0A"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03A64C26" w14:textId="77777777" w:rsidR="008C1696" w:rsidRDefault="00FC0398">
            <w:pPr>
              <w:pStyle w:val="MsoNormal0"/>
              <w:kinsoku w:val="0"/>
              <w:jc w:val="center"/>
              <w:rPr>
                <w:color w:val="000000"/>
              </w:rPr>
            </w:pPr>
            <w:r>
              <w:rPr>
                <w:rFonts w:ascii="宋体" w:eastAsia="宋体" w:hAnsi="宋体" w:cs="宋体"/>
                <w:color w:val="000000"/>
              </w:rPr>
              <w:t>1</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1DC40913" w14:textId="77777777" w:rsidR="008C1696" w:rsidRDefault="00FC0398">
            <w:pPr>
              <w:pStyle w:val="MsoNormal0"/>
              <w:kinsoku w:val="0"/>
              <w:rPr>
                <w:color w:val="000000"/>
              </w:rPr>
            </w:pPr>
            <w:proofErr w:type="spellStart"/>
            <w:r>
              <w:rPr>
                <w:rFonts w:ascii="宋体" w:eastAsia="宋体" w:hAnsi="宋体" w:cs="宋体"/>
                <w:color w:val="000000"/>
              </w:rPr>
              <w:t>主磁体系统与电子柜</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049CEB62" w14:textId="77777777" w:rsidR="008C1696" w:rsidRDefault="00FC0398">
            <w:pPr>
              <w:pStyle w:val="MsoNormal0"/>
              <w:kinsoku w:val="0"/>
              <w:rPr>
                <w:color w:val="000000"/>
              </w:rPr>
            </w:pPr>
            <w:r>
              <w:rPr>
                <w:rFonts w:ascii="宋体" w:eastAsia="宋体" w:hAnsi="宋体" w:cs="宋体"/>
                <w:color w:val="000000"/>
              </w:rPr>
              <w:t>1</w:t>
            </w:r>
          </w:p>
        </w:tc>
      </w:tr>
      <w:tr w:rsidR="008C1696" w14:paraId="5FD7B857"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515A1718" w14:textId="77777777" w:rsidR="008C1696" w:rsidRDefault="00FC0398">
            <w:pPr>
              <w:pStyle w:val="MsoNormal0"/>
              <w:kinsoku w:val="0"/>
              <w:jc w:val="center"/>
              <w:rPr>
                <w:color w:val="000000"/>
              </w:rPr>
            </w:pPr>
            <w:r>
              <w:rPr>
                <w:rFonts w:ascii="宋体" w:eastAsia="宋体" w:hAnsi="宋体" w:cs="宋体"/>
                <w:color w:val="000000"/>
              </w:rPr>
              <w:t>2</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0834D0DC" w14:textId="77777777" w:rsidR="008C1696" w:rsidRDefault="00FC0398">
            <w:pPr>
              <w:pStyle w:val="MsoNormal0"/>
              <w:kinsoku w:val="0"/>
              <w:rPr>
                <w:color w:val="000000"/>
              </w:rPr>
            </w:pPr>
            <w:proofErr w:type="spellStart"/>
            <w:r>
              <w:rPr>
                <w:rFonts w:ascii="宋体" w:eastAsia="宋体" w:hAnsi="宋体" w:cs="宋体"/>
                <w:color w:val="000000"/>
              </w:rPr>
              <w:t>操作平台</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6D3D32EE" w14:textId="77777777" w:rsidR="008C1696" w:rsidRDefault="00FC0398">
            <w:pPr>
              <w:pStyle w:val="MsoNormal0"/>
              <w:kinsoku w:val="0"/>
              <w:rPr>
                <w:color w:val="000000"/>
              </w:rPr>
            </w:pPr>
            <w:r>
              <w:rPr>
                <w:rFonts w:ascii="宋体" w:eastAsia="宋体" w:hAnsi="宋体" w:cs="宋体"/>
                <w:color w:val="000000"/>
              </w:rPr>
              <w:t>1</w:t>
            </w:r>
          </w:p>
        </w:tc>
      </w:tr>
      <w:tr w:rsidR="008C1696" w14:paraId="4A27A236"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71C7C063" w14:textId="77777777" w:rsidR="008C1696" w:rsidRDefault="00FC0398">
            <w:pPr>
              <w:pStyle w:val="MsoNormal0"/>
              <w:kinsoku w:val="0"/>
              <w:jc w:val="center"/>
              <w:rPr>
                <w:color w:val="000000"/>
              </w:rPr>
            </w:pPr>
            <w:r>
              <w:rPr>
                <w:rFonts w:ascii="宋体" w:eastAsia="宋体" w:hAnsi="宋体" w:cs="宋体"/>
                <w:color w:val="000000"/>
              </w:rPr>
              <w:t>3</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172C8D8E" w14:textId="77777777" w:rsidR="008C1696" w:rsidRDefault="00FC0398">
            <w:pPr>
              <w:pStyle w:val="MsoNormal0"/>
              <w:kinsoku w:val="0"/>
              <w:rPr>
                <w:color w:val="000000"/>
                <w:lang w:eastAsia="zh-CN"/>
              </w:rPr>
            </w:pPr>
            <w:r>
              <w:rPr>
                <w:rFonts w:ascii="宋体" w:eastAsia="宋体" w:hAnsi="宋体" w:cs="宋体"/>
                <w:color w:val="000000"/>
                <w:lang w:eastAsia="zh-CN"/>
              </w:rPr>
              <w:t>智能一键定位患者扫描床</w:t>
            </w:r>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233F302B" w14:textId="77777777" w:rsidR="008C1696" w:rsidRDefault="00FC0398">
            <w:pPr>
              <w:pStyle w:val="MsoNormal0"/>
              <w:kinsoku w:val="0"/>
              <w:rPr>
                <w:color w:val="000000"/>
              </w:rPr>
            </w:pPr>
            <w:r>
              <w:rPr>
                <w:rFonts w:ascii="宋体" w:eastAsia="宋体" w:hAnsi="宋体" w:cs="宋体"/>
                <w:color w:val="000000"/>
              </w:rPr>
              <w:t>1</w:t>
            </w:r>
          </w:p>
        </w:tc>
      </w:tr>
      <w:tr w:rsidR="008C1696" w14:paraId="273550AF"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6D86BB1F" w14:textId="77777777" w:rsidR="008C1696" w:rsidRDefault="00FC0398">
            <w:pPr>
              <w:pStyle w:val="MsoNormal0"/>
              <w:kinsoku w:val="0"/>
              <w:jc w:val="center"/>
              <w:rPr>
                <w:color w:val="000000"/>
              </w:rPr>
            </w:pPr>
            <w:r>
              <w:rPr>
                <w:rFonts w:ascii="宋体" w:eastAsia="宋体" w:hAnsi="宋体" w:cs="宋体"/>
                <w:color w:val="000000"/>
              </w:rPr>
              <w:t>4</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64C5755E" w14:textId="77777777" w:rsidR="008C1696" w:rsidRDefault="00FC0398">
            <w:pPr>
              <w:pStyle w:val="MsoNormal0"/>
              <w:kinsoku w:val="0"/>
              <w:rPr>
                <w:color w:val="000000"/>
              </w:rPr>
            </w:pPr>
            <w:proofErr w:type="spellStart"/>
            <w:r>
              <w:rPr>
                <w:rFonts w:ascii="宋体" w:eastAsia="宋体" w:hAnsi="宋体" w:cs="宋体"/>
                <w:color w:val="000000"/>
              </w:rPr>
              <w:t>操作椅</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06348094" w14:textId="77777777" w:rsidR="008C1696" w:rsidRDefault="00FC0398">
            <w:pPr>
              <w:pStyle w:val="MsoNormal0"/>
              <w:kinsoku w:val="0"/>
              <w:rPr>
                <w:color w:val="000000"/>
              </w:rPr>
            </w:pPr>
            <w:r>
              <w:rPr>
                <w:rFonts w:ascii="宋体" w:eastAsia="宋体" w:hAnsi="宋体" w:cs="宋体"/>
                <w:color w:val="000000"/>
              </w:rPr>
              <w:t>1</w:t>
            </w:r>
          </w:p>
        </w:tc>
      </w:tr>
      <w:tr w:rsidR="008C1696" w14:paraId="7AEEB7C4"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436515C7" w14:textId="77777777" w:rsidR="008C1696" w:rsidRDefault="00FC0398">
            <w:pPr>
              <w:pStyle w:val="MsoNormal0"/>
              <w:kinsoku w:val="0"/>
              <w:jc w:val="center"/>
              <w:rPr>
                <w:color w:val="000000"/>
              </w:rPr>
            </w:pPr>
            <w:r>
              <w:rPr>
                <w:rFonts w:ascii="宋体" w:eastAsia="宋体" w:hAnsi="宋体" w:cs="宋体"/>
                <w:color w:val="000000"/>
              </w:rPr>
              <w:t>5</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180142B8" w14:textId="77777777" w:rsidR="008C1696" w:rsidRDefault="00FC0398">
            <w:pPr>
              <w:pStyle w:val="MsoNormal0"/>
              <w:kinsoku w:val="0"/>
              <w:rPr>
                <w:color w:val="000000"/>
              </w:rPr>
            </w:pPr>
            <w:proofErr w:type="spellStart"/>
            <w:r>
              <w:rPr>
                <w:rFonts w:ascii="宋体" w:eastAsia="宋体" w:hAnsi="宋体" w:cs="宋体"/>
                <w:color w:val="000000"/>
              </w:rPr>
              <w:t>头颈联合线圈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03695501" w14:textId="77777777" w:rsidR="008C1696" w:rsidRDefault="00FC0398">
            <w:pPr>
              <w:pStyle w:val="MsoNormal0"/>
              <w:kinsoku w:val="0"/>
              <w:rPr>
                <w:color w:val="000000"/>
              </w:rPr>
            </w:pPr>
            <w:r>
              <w:rPr>
                <w:rFonts w:ascii="宋体" w:eastAsia="宋体" w:hAnsi="宋体" w:cs="宋体"/>
                <w:color w:val="000000"/>
              </w:rPr>
              <w:t>1</w:t>
            </w:r>
          </w:p>
        </w:tc>
      </w:tr>
      <w:tr w:rsidR="008C1696" w14:paraId="574B44FC"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330CC115" w14:textId="77777777" w:rsidR="008C1696" w:rsidRDefault="00FC0398">
            <w:pPr>
              <w:pStyle w:val="MsoNormal0"/>
              <w:kinsoku w:val="0"/>
              <w:jc w:val="center"/>
              <w:rPr>
                <w:color w:val="000000"/>
              </w:rPr>
            </w:pPr>
            <w:r>
              <w:rPr>
                <w:rFonts w:ascii="宋体" w:eastAsia="宋体" w:hAnsi="宋体" w:cs="宋体"/>
                <w:color w:val="000000"/>
              </w:rPr>
              <w:t>6</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0B58053E" w14:textId="77777777" w:rsidR="008C1696" w:rsidRDefault="00FC0398">
            <w:pPr>
              <w:pStyle w:val="MsoNormal0"/>
              <w:kinsoku w:val="0"/>
              <w:rPr>
                <w:color w:val="000000"/>
              </w:rPr>
            </w:pPr>
            <w:proofErr w:type="spellStart"/>
            <w:r>
              <w:rPr>
                <w:rFonts w:ascii="宋体" w:eastAsia="宋体" w:hAnsi="宋体" w:cs="宋体"/>
                <w:color w:val="000000"/>
              </w:rPr>
              <w:t>腹部毯式柔线圈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4ACDE15B" w14:textId="77777777" w:rsidR="008C1696" w:rsidRDefault="00FC0398">
            <w:pPr>
              <w:pStyle w:val="MsoNormal0"/>
              <w:kinsoku w:val="0"/>
              <w:rPr>
                <w:color w:val="000000"/>
              </w:rPr>
            </w:pPr>
            <w:r>
              <w:rPr>
                <w:rFonts w:ascii="宋体" w:eastAsia="宋体" w:hAnsi="宋体" w:cs="宋体"/>
                <w:color w:val="000000"/>
              </w:rPr>
              <w:t>2</w:t>
            </w:r>
          </w:p>
        </w:tc>
      </w:tr>
      <w:tr w:rsidR="008C1696" w14:paraId="3DC97FF4" w14:textId="77777777">
        <w:trPr>
          <w:trHeight w:val="510"/>
        </w:trPr>
        <w:tc>
          <w:tcPr>
            <w:tcW w:w="725" w:type="pct"/>
            <w:tcBorders>
              <w:top w:val="single" w:sz="4" w:space="0" w:color="auto"/>
              <w:left w:val="single" w:sz="4" w:space="0" w:color="auto"/>
              <w:bottom w:val="single" w:sz="4" w:space="0" w:color="auto"/>
              <w:right w:val="single" w:sz="4" w:space="0" w:color="auto"/>
            </w:tcBorders>
            <w:noWrap/>
            <w:tcMar>
              <w:top w:w="5" w:type="dxa"/>
              <w:left w:w="8" w:type="dxa"/>
              <w:bottom w:w="5" w:type="dxa"/>
              <w:right w:w="5" w:type="dxa"/>
            </w:tcMar>
          </w:tcPr>
          <w:p w14:paraId="7DA26B15" w14:textId="77777777" w:rsidR="008C1696" w:rsidRDefault="00FC0398">
            <w:pPr>
              <w:pStyle w:val="MsoNormal0"/>
              <w:kinsoku w:val="0"/>
              <w:jc w:val="center"/>
              <w:rPr>
                <w:color w:val="000000"/>
              </w:rPr>
            </w:pPr>
            <w:r>
              <w:rPr>
                <w:rFonts w:ascii="宋体" w:eastAsia="宋体" w:hAnsi="宋体" w:cs="宋体"/>
                <w:color w:val="000000"/>
              </w:rPr>
              <w:t>7</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5AF30847" w14:textId="77777777" w:rsidR="008C1696" w:rsidRDefault="00FC0398">
            <w:pPr>
              <w:pStyle w:val="MsoNormal0"/>
              <w:kinsoku w:val="0"/>
              <w:rPr>
                <w:color w:val="000000"/>
              </w:rPr>
            </w:pPr>
            <w:proofErr w:type="spellStart"/>
            <w:r>
              <w:rPr>
                <w:rFonts w:ascii="宋体" w:eastAsia="宋体" w:hAnsi="宋体" w:cs="宋体"/>
                <w:color w:val="000000"/>
              </w:rPr>
              <w:t>全脊柱线圈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38916B2D" w14:textId="77777777" w:rsidR="008C1696" w:rsidRDefault="00FC0398">
            <w:pPr>
              <w:pStyle w:val="MsoNormal0"/>
              <w:kinsoku w:val="0"/>
              <w:rPr>
                <w:color w:val="000000"/>
              </w:rPr>
            </w:pPr>
            <w:r>
              <w:rPr>
                <w:rFonts w:ascii="宋体" w:eastAsia="宋体" w:hAnsi="宋体" w:cs="宋体"/>
                <w:color w:val="000000"/>
              </w:rPr>
              <w:t>1</w:t>
            </w:r>
          </w:p>
        </w:tc>
      </w:tr>
      <w:tr w:rsidR="008C1696" w14:paraId="264B1ACD"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5" w:type="dxa"/>
              <w:right w:w="5" w:type="dxa"/>
            </w:tcMar>
          </w:tcPr>
          <w:p w14:paraId="763E8EFA" w14:textId="77777777" w:rsidR="008C1696" w:rsidRDefault="00FC0398">
            <w:pPr>
              <w:pStyle w:val="MsoNormal0"/>
              <w:kinsoku w:val="0"/>
              <w:jc w:val="center"/>
              <w:rPr>
                <w:color w:val="000000"/>
              </w:rPr>
            </w:pPr>
            <w:r>
              <w:rPr>
                <w:rFonts w:ascii="宋体" w:eastAsia="宋体" w:hAnsi="宋体" w:cs="宋体"/>
                <w:color w:val="000000"/>
              </w:rPr>
              <w:t>8</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58FFF6C5" w14:textId="77777777" w:rsidR="008C1696" w:rsidRDefault="00FC0398">
            <w:pPr>
              <w:pStyle w:val="MsoNormal0"/>
              <w:kinsoku w:val="0"/>
              <w:rPr>
                <w:color w:val="000000"/>
              </w:rPr>
            </w:pPr>
            <w:proofErr w:type="spellStart"/>
            <w:r>
              <w:rPr>
                <w:rFonts w:ascii="宋体" w:eastAsia="宋体" w:hAnsi="宋体" w:cs="宋体"/>
                <w:color w:val="000000"/>
              </w:rPr>
              <w:t>多用途通用柔性线圈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6EAAB769" w14:textId="77777777" w:rsidR="008C1696" w:rsidRDefault="00FC0398">
            <w:pPr>
              <w:pStyle w:val="MsoNormal0"/>
              <w:kinsoku w:val="0"/>
              <w:rPr>
                <w:color w:val="000000"/>
              </w:rPr>
            </w:pPr>
            <w:r>
              <w:rPr>
                <w:rFonts w:ascii="宋体" w:eastAsia="宋体" w:hAnsi="宋体" w:cs="宋体"/>
                <w:color w:val="000000"/>
              </w:rPr>
              <w:t>2</w:t>
            </w:r>
          </w:p>
        </w:tc>
      </w:tr>
      <w:tr w:rsidR="008C1696" w14:paraId="3FD9662D"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5" w:type="dxa"/>
              <w:right w:w="5" w:type="dxa"/>
            </w:tcMar>
          </w:tcPr>
          <w:p w14:paraId="2A4FF46E" w14:textId="77777777" w:rsidR="008C1696" w:rsidRDefault="00FC0398">
            <w:pPr>
              <w:pStyle w:val="MsoNormal0"/>
              <w:kinsoku w:val="0"/>
              <w:jc w:val="center"/>
              <w:rPr>
                <w:color w:val="000000"/>
              </w:rPr>
            </w:pPr>
            <w:r>
              <w:rPr>
                <w:rFonts w:ascii="宋体" w:eastAsia="宋体" w:hAnsi="宋体" w:cs="宋体"/>
                <w:color w:val="000000"/>
              </w:rPr>
              <w:t>9</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5860DE26" w14:textId="77777777" w:rsidR="008C1696" w:rsidRDefault="00FC0398">
            <w:pPr>
              <w:pStyle w:val="MsoNormal0"/>
              <w:kinsoku w:val="0"/>
              <w:rPr>
                <w:color w:val="000000"/>
              </w:rPr>
            </w:pPr>
            <w:proofErr w:type="spellStart"/>
            <w:r>
              <w:rPr>
                <w:rFonts w:ascii="宋体" w:eastAsia="宋体" w:hAnsi="宋体" w:cs="宋体"/>
                <w:color w:val="000000"/>
              </w:rPr>
              <w:t>乳腺线圈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17374EDE" w14:textId="77777777" w:rsidR="008C1696" w:rsidRDefault="00FC0398">
            <w:pPr>
              <w:pStyle w:val="MsoNormal0"/>
              <w:kinsoku w:val="0"/>
              <w:rPr>
                <w:color w:val="000000"/>
              </w:rPr>
            </w:pPr>
            <w:r>
              <w:rPr>
                <w:rFonts w:ascii="宋体" w:eastAsia="宋体" w:hAnsi="宋体" w:cs="宋体"/>
                <w:color w:val="000000"/>
              </w:rPr>
              <w:t>1</w:t>
            </w:r>
          </w:p>
        </w:tc>
      </w:tr>
      <w:tr w:rsidR="008C1696" w14:paraId="52DA0445"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5" w:type="dxa"/>
              <w:right w:w="5" w:type="dxa"/>
            </w:tcMar>
          </w:tcPr>
          <w:p w14:paraId="1231A9C9" w14:textId="77777777" w:rsidR="008C1696" w:rsidRDefault="00FC0398">
            <w:pPr>
              <w:pStyle w:val="MsoNormal0"/>
              <w:kinsoku w:val="0"/>
              <w:jc w:val="center"/>
              <w:rPr>
                <w:color w:val="000000"/>
              </w:rPr>
            </w:pPr>
            <w:r>
              <w:rPr>
                <w:rFonts w:ascii="宋体" w:eastAsia="宋体" w:hAnsi="宋体" w:cs="宋体"/>
                <w:color w:val="000000"/>
              </w:rPr>
              <w:t>10</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tcPr>
          <w:p w14:paraId="164B4AE8" w14:textId="77777777" w:rsidR="008C1696" w:rsidRDefault="00FC0398">
            <w:pPr>
              <w:pStyle w:val="MsoNormal0"/>
              <w:kinsoku w:val="0"/>
              <w:rPr>
                <w:color w:val="000000"/>
              </w:rPr>
            </w:pPr>
            <w:proofErr w:type="spellStart"/>
            <w:r>
              <w:rPr>
                <w:rFonts w:ascii="宋体" w:eastAsia="宋体" w:hAnsi="宋体" w:cs="宋体"/>
                <w:color w:val="000000"/>
              </w:rPr>
              <w:t>神经科研专用头线圈</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61855350" w14:textId="77777777" w:rsidR="008C1696" w:rsidRDefault="00FC0398">
            <w:pPr>
              <w:pStyle w:val="MsoNormal0"/>
              <w:kinsoku w:val="0"/>
              <w:rPr>
                <w:color w:val="000000"/>
              </w:rPr>
            </w:pPr>
            <w:r>
              <w:rPr>
                <w:rFonts w:ascii="宋体" w:eastAsia="宋体" w:hAnsi="宋体" w:cs="宋体"/>
                <w:color w:val="000000"/>
              </w:rPr>
              <w:t>1</w:t>
            </w:r>
          </w:p>
        </w:tc>
      </w:tr>
      <w:tr w:rsidR="008C1696" w14:paraId="053C0BA8"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5" w:type="dxa"/>
              <w:right w:w="5" w:type="dxa"/>
            </w:tcMar>
          </w:tcPr>
          <w:p w14:paraId="10E2AD9A" w14:textId="77777777" w:rsidR="008C1696" w:rsidRDefault="00FC0398">
            <w:pPr>
              <w:pStyle w:val="MsoNormal0"/>
              <w:kinsoku w:val="0"/>
              <w:jc w:val="center"/>
              <w:rPr>
                <w:color w:val="000000"/>
              </w:rPr>
            </w:pPr>
            <w:r>
              <w:rPr>
                <w:rFonts w:ascii="宋体" w:eastAsia="宋体" w:hAnsi="宋体" w:cs="宋体"/>
                <w:color w:val="000000"/>
              </w:rPr>
              <w:t>11</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632A9AF3" w14:textId="77777777" w:rsidR="008C1696" w:rsidRDefault="00FC0398">
            <w:pPr>
              <w:pStyle w:val="MsoNormal0"/>
              <w:kinsoku w:val="0"/>
              <w:rPr>
                <w:color w:val="000000"/>
              </w:rPr>
            </w:pPr>
            <w:proofErr w:type="spellStart"/>
            <w:r>
              <w:rPr>
                <w:rFonts w:ascii="宋体" w:eastAsia="宋体" w:hAnsi="宋体" w:cs="宋体"/>
                <w:color w:val="000000"/>
              </w:rPr>
              <w:t>临床应用平台</w:t>
            </w:r>
            <w:proofErr w:type="spellEnd"/>
            <w:r>
              <w:rPr>
                <w:color w:val="000000"/>
              </w:rPr>
              <w:t xml:space="preserve"> </w:t>
            </w:r>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74874A58" w14:textId="77777777" w:rsidR="008C1696" w:rsidRDefault="00FC0398">
            <w:pPr>
              <w:pStyle w:val="MsoNormal0"/>
              <w:kinsoku w:val="0"/>
              <w:rPr>
                <w:color w:val="000000"/>
              </w:rPr>
            </w:pPr>
            <w:r>
              <w:rPr>
                <w:rFonts w:ascii="宋体" w:eastAsia="宋体" w:hAnsi="宋体" w:cs="宋体"/>
                <w:color w:val="000000"/>
              </w:rPr>
              <w:t>1</w:t>
            </w:r>
          </w:p>
        </w:tc>
      </w:tr>
      <w:tr w:rsidR="008C1696" w14:paraId="4C8B6742"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5" w:type="dxa"/>
              <w:right w:w="5" w:type="dxa"/>
            </w:tcMar>
          </w:tcPr>
          <w:p w14:paraId="6B97DEE8" w14:textId="77777777" w:rsidR="008C1696" w:rsidRDefault="00FC0398">
            <w:pPr>
              <w:pStyle w:val="MsoNormal0"/>
              <w:kinsoku w:val="0"/>
              <w:jc w:val="center"/>
              <w:rPr>
                <w:color w:val="000000"/>
              </w:rPr>
            </w:pPr>
            <w:r>
              <w:rPr>
                <w:rFonts w:ascii="宋体" w:eastAsia="宋体" w:hAnsi="宋体" w:cs="宋体"/>
                <w:color w:val="000000"/>
              </w:rPr>
              <w:t>12</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tcPr>
          <w:p w14:paraId="3C4F50EF" w14:textId="77777777" w:rsidR="008C1696" w:rsidRDefault="00FC0398">
            <w:pPr>
              <w:pStyle w:val="MsoNormal0"/>
              <w:kinsoku w:val="0"/>
              <w:rPr>
                <w:color w:val="000000"/>
              </w:rPr>
            </w:pPr>
            <w:proofErr w:type="spellStart"/>
            <w:r>
              <w:rPr>
                <w:rFonts w:ascii="宋体" w:eastAsia="宋体" w:hAnsi="宋体" w:cs="宋体"/>
                <w:color w:val="000000"/>
              </w:rPr>
              <w:t>人工智能平台</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5" w:type="dxa"/>
              <w:right w:w="8" w:type="dxa"/>
            </w:tcMar>
          </w:tcPr>
          <w:p w14:paraId="49E0B4F8" w14:textId="77777777" w:rsidR="008C1696" w:rsidRDefault="00FC0398">
            <w:pPr>
              <w:pStyle w:val="MsoNormal0"/>
              <w:kinsoku w:val="0"/>
              <w:rPr>
                <w:color w:val="000000"/>
              </w:rPr>
            </w:pPr>
            <w:r>
              <w:rPr>
                <w:rFonts w:ascii="宋体" w:eastAsia="宋体" w:hAnsi="宋体" w:cs="宋体"/>
                <w:color w:val="000000"/>
              </w:rPr>
              <w:t>1</w:t>
            </w:r>
          </w:p>
        </w:tc>
      </w:tr>
      <w:tr w:rsidR="008C1696" w14:paraId="56ADBF7F" w14:textId="77777777">
        <w:trPr>
          <w:trHeight w:val="510"/>
        </w:trPr>
        <w:tc>
          <w:tcPr>
            <w:tcW w:w="725" w:type="pct"/>
            <w:tcBorders>
              <w:top w:val="single" w:sz="4" w:space="0" w:color="auto"/>
              <w:left w:val="single" w:sz="4" w:space="0" w:color="auto"/>
              <w:bottom w:val="single" w:sz="4" w:space="0" w:color="auto"/>
              <w:right w:val="single" w:sz="4" w:space="0" w:color="auto"/>
            </w:tcBorders>
            <w:tcMar>
              <w:top w:w="5" w:type="dxa"/>
              <w:left w:w="8" w:type="dxa"/>
              <w:bottom w:w="8" w:type="dxa"/>
              <w:right w:w="5" w:type="dxa"/>
            </w:tcMar>
          </w:tcPr>
          <w:p w14:paraId="1B052EAA" w14:textId="77777777" w:rsidR="008C1696" w:rsidRDefault="00FC0398">
            <w:pPr>
              <w:pStyle w:val="MsoNormal0"/>
              <w:kinsoku w:val="0"/>
              <w:jc w:val="center"/>
              <w:rPr>
                <w:color w:val="000000"/>
              </w:rPr>
            </w:pPr>
            <w:r>
              <w:rPr>
                <w:rFonts w:ascii="宋体" w:eastAsia="宋体" w:hAnsi="宋体" w:cs="宋体"/>
                <w:color w:val="000000"/>
              </w:rPr>
              <w:t>13</w:t>
            </w:r>
          </w:p>
        </w:tc>
        <w:tc>
          <w:tcPr>
            <w:tcW w:w="2452" w:type="pct"/>
            <w:tcBorders>
              <w:top w:val="single" w:sz="4" w:space="0" w:color="auto"/>
              <w:left w:val="single" w:sz="4" w:space="0" w:color="auto"/>
              <w:bottom w:val="single" w:sz="4" w:space="0" w:color="auto"/>
              <w:right w:val="single" w:sz="4" w:space="0" w:color="auto"/>
            </w:tcBorders>
            <w:tcMar>
              <w:top w:w="5" w:type="dxa"/>
              <w:left w:w="5" w:type="dxa"/>
              <w:bottom w:w="8" w:type="dxa"/>
              <w:right w:w="5" w:type="dxa"/>
            </w:tcMar>
          </w:tcPr>
          <w:p w14:paraId="30DBE183" w14:textId="77777777" w:rsidR="008C1696" w:rsidRDefault="00FC0398">
            <w:pPr>
              <w:pStyle w:val="MsoNormal0"/>
              <w:kinsoku w:val="0"/>
              <w:rPr>
                <w:color w:val="000000"/>
              </w:rPr>
            </w:pPr>
            <w:proofErr w:type="spellStart"/>
            <w:r>
              <w:rPr>
                <w:rFonts w:ascii="宋体" w:eastAsia="宋体" w:hAnsi="宋体" w:cs="宋体"/>
                <w:color w:val="000000"/>
              </w:rPr>
              <w:t>后处理工作站</w:t>
            </w:r>
            <w:proofErr w:type="spellEnd"/>
          </w:p>
        </w:tc>
        <w:tc>
          <w:tcPr>
            <w:tcW w:w="1819" w:type="pct"/>
            <w:tcBorders>
              <w:top w:val="single" w:sz="4" w:space="0" w:color="auto"/>
              <w:left w:val="single" w:sz="4" w:space="0" w:color="auto"/>
              <w:bottom w:val="single" w:sz="4" w:space="0" w:color="auto"/>
              <w:right w:val="single" w:sz="4" w:space="0" w:color="auto"/>
            </w:tcBorders>
            <w:tcMar>
              <w:top w:w="5" w:type="dxa"/>
              <w:left w:w="5" w:type="dxa"/>
              <w:bottom w:w="8" w:type="dxa"/>
              <w:right w:w="8" w:type="dxa"/>
            </w:tcMar>
          </w:tcPr>
          <w:p w14:paraId="7E672971" w14:textId="77777777" w:rsidR="008C1696" w:rsidRDefault="00FC0398">
            <w:pPr>
              <w:pStyle w:val="MsoNormal0"/>
              <w:kinsoku w:val="0"/>
              <w:rPr>
                <w:color w:val="000000"/>
              </w:rPr>
            </w:pPr>
            <w:r>
              <w:rPr>
                <w:rFonts w:ascii="宋体" w:eastAsia="宋体" w:hAnsi="宋体" w:cs="宋体"/>
                <w:color w:val="000000"/>
              </w:rPr>
              <w:t>2</w:t>
            </w:r>
          </w:p>
        </w:tc>
      </w:tr>
    </w:tbl>
    <w:p w14:paraId="62985742" w14:textId="77777777" w:rsidR="008C1696" w:rsidRDefault="008C1696">
      <w:pPr>
        <w:widowControl w:val="0"/>
        <w:kinsoku w:val="0"/>
        <w:spacing w:after="200" w:line="276" w:lineRule="auto"/>
        <w:jc w:val="center"/>
        <w:rPr>
          <w:sz w:val="28"/>
          <w:szCs w:val="28"/>
        </w:rPr>
      </w:pPr>
    </w:p>
    <w:p w14:paraId="09585CF1" w14:textId="77777777" w:rsidR="008C1696" w:rsidRDefault="00FC0398">
      <w:pPr>
        <w:widowControl w:val="0"/>
        <w:kinsoku w:val="0"/>
        <w:spacing w:after="200" w:line="360" w:lineRule="auto"/>
      </w:pPr>
      <w:r>
        <w:rPr>
          <w:rFonts w:ascii="宋体" w:eastAsia="宋体" w:hAnsi="宋体" w:cs="宋体"/>
          <w:b/>
          <w:bCs/>
          <w:position w:val="-10"/>
        </w:rPr>
        <w:t>（二）</w:t>
      </w:r>
      <w:r>
        <w:rPr>
          <w:rFonts w:ascii="宋体" w:eastAsia="宋体" w:hAnsi="宋体" w:cs="宋体"/>
          <w:position w:val="-10"/>
        </w:rPr>
        <w:t>★</w:t>
      </w:r>
      <w:proofErr w:type="spellStart"/>
      <w:r>
        <w:rPr>
          <w:rFonts w:ascii="宋体" w:eastAsia="宋体" w:hAnsi="宋体" w:cs="宋体"/>
          <w:b/>
          <w:bCs/>
          <w:position w:val="-10"/>
        </w:rPr>
        <w:t>商务要求</w:t>
      </w:r>
      <w:proofErr w:type="spellEnd"/>
      <w:r>
        <w:rPr>
          <w:rFonts w:ascii="宋体" w:eastAsia="宋体" w:hAnsi="宋体" w:cs="宋体"/>
          <w:position w:val="-10"/>
        </w:rPr>
        <w:t>：</w:t>
      </w:r>
    </w:p>
    <w:p w14:paraId="1DF2347D"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（甲方：江苏省肿瘤医院   乙方：设备供应商）</w:t>
      </w:r>
    </w:p>
    <w:p w14:paraId="6FD455F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1、付款方式：设备验收合格后，由乙方开具发票,凭甲方开具的验收报告支付货款的90%，一年后无售后服务异议支付10%余款。</w:t>
      </w:r>
    </w:p>
    <w:p w14:paraId="3FF27AD6" w14:textId="77777777" w:rsidR="008C1696" w:rsidRDefault="00FC0398">
      <w:pPr>
        <w:widowControl w:val="0"/>
        <w:kinsoku w:val="0"/>
        <w:spacing w:after="200" w:line="360" w:lineRule="auto"/>
        <w:ind w:firstLine="480"/>
        <w:rPr>
          <w:rFonts w:ascii="宋体" w:eastAsia="宋体" w:hAnsi="宋体" w:cs="宋体"/>
          <w:position w:val="-10"/>
          <w:lang w:eastAsia="zh-CN"/>
        </w:rPr>
      </w:pPr>
      <w:r>
        <w:rPr>
          <w:rFonts w:ascii="宋体" w:eastAsia="宋体" w:hAnsi="宋体" w:cs="宋体"/>
          <w:position w:val="-10"/>
          <w:lang w:eastAsia="zh-CN"/>
        </w:rPr>
        <w:t xml:space="preserve">2、税：本项目执行中相关的一切税费均由乙方负担。与采购人确认供货要求，接到采购人通知，场地合格90天内到货并安装完成。 </w:t>
      </w:r>
    </w:p>
    <w:p w14:paraId="545F2DB2" w14:textId="77777777" w:rsidR="008C1696" w:rsidRDefault="00FC0398">
      <w:pPr>
        <w:widowControl w:val="0"/>
        <w:kinsoku w:val="0"/>
        <w:spacing w:after="200" w:line="360" w:lineRule="auto"/>
        <w:ind w:firstLine="480"/>
        <w:rPr>
          <w:rFonts w:ascii="宋体" w:eastAsia="宋体" w:hAnsi="宋体" w:cs="宋体"/>
          <w:position w:val="-10"/>
          <w:lang w:eastAsia="zh-CN"/>
        </w:rPr>
      </w:pPr>
      <w:r>
        <w:rPr>
          <w:rFonts w:ascii="宋体" w:eastAsia="宋体" w:hAnsi="宋体" w:cs="宋体"/>
          <w:position w:val="-10"/>
          <w:lang w:eastAsia="zh-CN"/>
        </w:rPr>
        <w:t>3、交货期：合同签订后90个日历日内安装调试完毕。</w:t>
      </w:r>
    </w:p>
    <w:p w14:paraId="6268EA37"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3.1交货地点：江苏省肿瘤医院内（本项目不安排统一踏勘，投标人可自行前往采购人处踏勘，投标后不得以对现场情况不了解为由对投标报价进行任何修改）。</w:t>
      </w:r>
    </w:p>
    <w:p w14:paraId="6DEE370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3.2提供货物的技术文件，包括相应的中文技术文件，如：产品合格证（国产设备）、出厂计量合格证（强检设备）、操作手册、维修手册（含详细电路图）或服务指南等。上述文件应</w:t>
      </w:r>
      <w:proofErr w:type="gramStart"/>
      <w:r>
        <w:rPr>
          <w:rFonts w:ascii="宋体" w:eastAsia="宋体" w:hAnsi="宋体" w:cs="宋体"/>
          <w:position w:val="-10"/>
          <w:lang w:eastAsia="zh-CN"/>
        </w:rPr>
        <w:t>包装好随货物</w:t>
      </w:r>
      <w:proofErr w:type="gramEnd"/>
      <w:r>
        <w:rPr>
          <w:rFonts w:ascii="宋体" w:eastAsia="宋体" w:hAnsi="宋体" w:cs="宋体"/>
          <w:position w:val="-10"/>
          <w:lang w:eastAsia="zh-CN"/>
        </w:rPr>
        <w:t xml:space="preserve">一同发运。 </w:t>
      </w:r>
    </w:p>
    <w:p w14:paraId="66C26C8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3.3免费</w:t>
      </w:r>
      <w:proofErr w:type="gramStart"/>
      <w:r>
        <w:rPr>
          <w:rFonts w:ascii="宋体" w:eastAsia="宋体" w:hAnsi="宋体" w:cs="宋体"/>
          <w:position w:val="-10"/>
          <w:lang w:eastAsia="zh-CN"/>
        </w:rPr>
        <w:t>提供提供</w:t>
      </w:r>
      <w:proofErr w:type="gramEnd"/>
      <w:r>
        <w:rPr>
          <w:rFonts w:ascii="宋体" w:eastAsia="宋体" w:hAnsi="宋体" w:cs="宋体"/>
          <w:position w:val="-10"/>
          <w:lang w:eastAsia="zh-CN"/>
        </w:rPr>
        <w:t>货物组装和维修所需的专用工具和辅助材料。</w:t>
      </w:r>
    </w:p>
    <w:p w14:paraId="4BCA2E1D" w14:textId="77777777" w:rsidR="008C1696" w:rsidRDefault="00FC0398">
      <w:pPr>
        <w:widowControl w:val="0"/>
        <w:kinsoku w:val="0"/>
        <w:spacing w:after="200" w:line="360" w:lineRule="auto"/>
        <w:ind w:firstLine="480"/>
        <w:rPr>
          <w:rFonts w:ascii="宋体" w:eastAsia="宋体" w:hAnsi="宋体" w:cs="宋体"/>
          <w:position w:val="-10"/>
          <w:lang w:eastAsia="zh-CN"/>
        </w:rPr>
      </w:pPr>
      <w:r>
        <w:rPr>
          <w:rFonts w:ascii="宋体" w:eastAsia="宋体" w:hAnsi="宋体" w:cs="宋体"/>
          <w:position w:val="-10"/>
          <w:lang w:eastAsia="zh-CN"/>
        </w:rPr>
        <w:t>4、质保期：自验收报告签字确认日起，开始进入质保期，整机原厂质保期（含第三方附属设备）5年，并承诺</w:t>
      </w:r>
      <w:r>
        <w:rPr>
          <w:rFonts w:ascii="宋体" w:eastAsia="宋体" w:hAnsi="宋体" w:cs="宋体" w:hint="eastAsia"/>
          <w:position w:val="-10"/>
          <w:lang w:eastAsia="zh-CN"/>
        </w:rPr>
        <w:t>合同签订前</w:t>
      </w:r>
      <w:r>
        <w:rPr>
          <w:rFonts w:ascii="宋体" w:eastAsia="宋体" w:hAnsi="宋体" w:cs="宋体"/>
          <w:position w:val="-10"/>
          <w:lang w:eastAsia="zh-CN"/>
        </w:rPr>
        <w:t>提供原厂质保函或保修合同。（提供承诺函，格式自拟</w:t>
      </w:r>
      <w:r>
        <w:rPr>
          <w:rFonts w:ascii="宋体" w:eastAsia="宋体" w:hAnsi="宋体" w:cs="宋体" w:hint="eastAsia"/>
          <w:position w:val="-10"/>
          <w:lang w:eastAsia="zh-CN"/>
        </w:rPr>
        <w:t>，并加盖投标人公章</w:t>
      </w:r>
      <w:r>
        <w:rPr>
          <w:rFonts w:ascii="宋体" w:eastAsia="宋体" w:hAnsi="宋体" w:cs="宋体"/>
          <w:position w:val="-10"/>
          <w:lang w:eastAsia="zh-CN"/>
        </w:rPr>
        <w:t>）</w:t>
      </w:r>
    </w:p>
    <w:p w14:paraId="2657FBC8" w14:textId="77777777" w:rsidR="008C1696" w:rsidRDefault="00FC0398">
      <w:pPr>
        <w:widowControl w:val="0"/>
        <w:kinsoku w:val="0"/>
        <w:spacing w:after="200" w:line="360" w:lineRule="auto"/>
        <w:ind w:firstLine="480"/>
        <w:rPr>
          <w:rFonts w:ascii="宋体" w:eastAsia="宋体" w:hAnsi="宋体" w:cs="宋体"/>
          <w:position w:val="-10"/>
          <w:lang w:eastAsia="zh-CN"/>
        </w:rPr>
      </w:pPr>
      <w:r>
        <w:rPr>
          <w:rFonts w:ascii="宋体" w:eastAsia="宋体" w:hAnsi="宋体" w:cs="宋体"/>
          <w:position w:val="-10"/>
          <w:lang w:eastAsia="zh-CN"/>
        </w:rPr>
        <w:t>4.1</w:t>
      </w:r>
      <w:r>
        <w:rPr>
          <w:rFonts w:ascii="宋体" w:eastAsia="宋体" w:hAnsi="宋体" w:cs="宋体" w:hint="eastAsia"/>
          <w:position w:val="-10"/>
          <w:lang w:eastAsia="zh-CN"/>
        </w:rPr>
        <w:t>承诺质保期结束后原厂整机年维保费（本项目所有配置含第三方产品以及人工服务）不高于投标报价的5%</w:t>
      </w:r>
      <w:r>
        <w:rPr>
          <w:rFonts w:ascii="宋体" w:eastAsia="宋体" w:hAnsi="宋体" w:cs="宋体"/>
          <w:position w:val="-10"/>
          <w:lang w:eastAsia="zh-CN"/>
        </w:rPr>
        <w:t>。（提供承诺函，格式自拟</w:t>
      </w:r>
      <w:r>
        <w:rPr>
          <w:rFonts w:ascii="宋体" w:eastAsia="宋体" w:hAnsi="宋体" w:cs="宋体" w:hint="eastAsia"/>
          <w:position w:val="-10"/>
          <w:lang w:eastAsia="zh-CN"/>
        </w:rPr>
        <w:t>，并加盖投标人公章</w:t>
      </w:r>
      <w:r>
        <w:rPr>
          <w:rFonts w:ascii="宋体" w:eastAsia="宋体" w:hAnsi="宋体" w:cs="宋体"/>
          <w:position w:val="-10"/>
          <w:lang w:eastAsia="zh-CN"/>
        </w:rPr>
        <w:t>）</w:t>
      </w:r>
    </w:p>
    <w:p w14:paraId="1862FB0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w:t>
      </w:r>
      <w:r>
        <w:rPr>
          <w:rFonts w:ascii="宋体" w:eastAsia="宋体" w:hAnsi="宋体" w:cs="宋体" w:hint="eastAsia"/>
          <w:position w:val="-10"/>
          <w:lang w:eastAsia="zh-CN"/>
        </w:rPr>
        <w:t>2</w:t>
      </w:r>
      <w:r>
        <w:rPr>
          <w:rFonts w:ascii="宋体" w:eastAsia="宋体" w:hAnsi="宋体" w:cs="宋体"/>
          <w:position w:val="-10"/>
          <w:lang w:eastAsia="zh-CN"/>
        </w:rPr>
        <w:t>在质保期内设备免费保修，质保期外乙方或生产厂家承诺对</w:t>
      </w:r>
      <w:proofErr w:type="gramStart"/>
      <w:r>
        <w:rPr>
          <w:rFonts w:ascii="宋体" w:eastAsia="宋体" w:hAnsi="宋体" w:cs="宋体"/>
          <w:position w:val="-10"/>
          <w:lang w:eastAsia="zh-CN"/>
        </w:rPr>
        <w:t>本设备</w:t>
      </w:r>
      <w:proofErr w:type="gramEnd"/>
      <w:r>
        <w:rPr>
          <w:rFonts w:ascii="宋体" w:eastAsia="宋体" w:hAnsi="宋体" w:cs="宋体"/>
          <w:position w:val="-10"/>
          <w:lang w:eastAsia="zh-CN"/>
        </w:rPr>
        <w:t>终身负责维修。</w:t>
      </w:r>
    </w:p>
    <w:p w14:paraId="284601EF"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w:t>
      </w:r>
      <w:r>
        <w:rPr>
          <w:rFonts w:ascii="宋体" w:eastAsia="宋体" w:hAnsi="宋体" w:cs="宋体" w:hint="eastAsia"/>
          <w:position w:val="-10"/>
          <w:lang w:eastAsia="zh-CN"/>
        </w:rPr>
        <w:t>3</w:t>
      </w:r>
      <w:r>
        <w:rPr>
          <w:rFonts w:ascii="宋体" w:eastAsia="宋体" w:hAnsi="宋体" w:cs="宋体"/>
          <w:position w:val="-10"/>
          <w:lang w:eastAsia="zh-CN"/>
        </w:rPr>
        <w:t>质保期外不收取任何维修、差旅费等，仅收取配件成本费。</w:t>
      </w:r>
    </w:p>
    <w:p w14:paraId="20C4E9FE"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w:t>
      </w:r>
      <w:r>
        <w:rPr>
          <w:rFonts w:ascii="宋体" w:eastAsia="宋体" w:hAnsi="宋体" w:cs="宋体" w:hint="eastAsia"/>
          <w:position w:val="-10"/>
          <w:lang w:eastAsia="zh-CN"/>
        </w:rPr>
        <w:t>4</w:t>
      </w:r>
      <w:r>
        <w:rPr>
          <w:rFonts w:ascii="宋体" w:eastAsia="宋体" w:hAnsi="宋体" w:cs="宋体"/>
          <w:position w:val="-10"/>
          <w:lang w:eastAsia="zh-CN"/>
        </w:rPr>
        <w:t>免费提供软件升级，及时提供最新软件。</w:t>
      </w:r>
    </w:p>
    <w:p w14:paraId="3D5189A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4.</w:t>
      </w:r>
      <w:r>
        <w:rPr>
          <w:rFonts w:ascii="宋体" w:eastAsia="宋体" w:hAnsi="宋体" w:cs="宋体" w:hint="eastAsia"/>
          <w:position w:val="-10"/>
          <w:lang w:eastAsia="zh-CN"/>
        </w:rPr>
        <w:t>5</w:t>
      </w:r>
      <w:proofErr w:type="gramStart"/>
      <w:r>
        <w:rPr>
          <w:rFonts w:ascii="宋体" w:eastAsia="宋体" w:hAnsi="宋体" w:cs="宋体"/>
          <w:position w:val="-10"/>
          <w:lang w:eastAsia="zh-CN"/>
        </w:rPr>
        <w:t>所有第三</w:t>
      </w:r>
      <w:proofErr w:type="gramEnd"/>
      <w:r>
        <w:rPr>
          <w:rFonts w:ascii="宋体" w:eastAsia="宋体" w:hAnsi="宋体" w:cs="宋体"/>
          <w:position w:val="-10"/>
          <w:lang w:eastAsia="zh-CN"/>
        </w:rPr>
        <w:t>方产品免费质保期需单独列出，如无特殊说明均视为和投标主机享有相同质保期。</w:t>
      </w:r>
    </w:p>
    <w:p w14:paraId="7C1A46A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5、售后服务</w:t>
      </w:r>
    </w:p>
    <w:p w14:paraId="171521A1" w14:textId="77777777" w:rsidR="008C1696" w:rsidRDefault="00FC0398">
      <w:pPr>
        <w:widowControl w:val="0"/>
        <w:kinsoku w:val="0"/>
        <w:spacing w:after="200" w:line="360" w:lineRule="auto"/>
        <w:ind w:firstLine="480"/>
        <w:rPr>
          <w:lang w:eastAsia="zh-CN"/>
        </w:rPr>
      </w:pPr>
      <w:r>
        <w:rPr>
          <w:rFonts w:ascii="宋体" w:eastAsia="宋体" w:hAnsi="宋体" w:cs="宋体" w:hint="eastAsia"/>
          <w:position w:val="-10"/>
          <w:lang w:eastAsia="zh-CN"/>
        </w:rPr>
        <w:t>5.1</w:t>
      </w:r>
      <w:r>
        <w:rPr>
          <w:rFonts w:ascii="宋体" w:eastAsia="宋体" w:hAnsi="宋体" w:cs="宋体"/>
          <w:position w:val="-10"/>
          <w:lang w:eastAsia="zh-CN"/>
        </w:rPr>
        <w:t>设备发生故障，乙方在接到甲方报修电话后4小时内到达甲方现场，48小时内修复或免费提供备用机，否则甲方可自行采取必要的措施，由此产生的风险和费用由乙方承担。如有特殊情况，乙方将立即电话通知甲方不能响应的原因，在获得甲方同意后，才可推迟响应时间。</w:t>
      </w:r>
    </w:p>
    <w:p w14:paraId="20B7D05E" w14:textId="77777777" w:rsidR="008C1696" w:rsidRDefault="00FC0398">
      <w:pPr>
        <w:widowControl w:val="0"/>
        <w:kinsoku w:val="0"/>
        <w:spacing w:after="200" w:line="360" w:lineRule="auto"/>
        <w:ind w:firstLine="480"/>
        <w:rPr>
          <w:lang w:eastAsia="zh-CN"/>
        </w:rPr>
      </w:pPr>
      <w:r>
        <w:rPr>
          <w:rFonts w:ascii="宋体" w:eastAsia="宋体" w:hAnsi="宋体" w:cs="宋体" w:hint="eastAsia"/>
          <w:position w:val="-10"/>
          <w:lang w:eastAsia="zh-CN"/>
        </w:rPr>
        <w:t>5.2</w:t>
      </w:r>
      <w:r>
        <w:rPr>
          <w:rFonts w:ascii="宋体" w:eastAsia="宋体" w:hAnsi="宋体" w:cs="宋体"/>
          <w:position w:val="-10"/>
          <w:lang w:eastAsia="zh-CN"/>
        </w:rPr>
        <w:t>全国免费客户服务电话，工作时间为 365天*12小时，早07:00 至晚22:00，非工作时间将通过语音留言系统记录客户电话。</w:t>
      </w:r>
    </w:p>
    <w:p w14:paraId="46C16670" w14:textId="77777777" w:rsidR="008C1696" w:rsidRDefault="00FC0398">
      <w:pPr>
        <w:widowControl w:val="0"/>
        <w:kinsoku w:val="0"/>
        <w:spacing w:after="200" w:line="360" w:lineRule="auto"/>
        <w:rPr>
          <w:lang w:eastAsia="zh-CN"/>
        </w:rPr>
      </w:pPr>
      <w:r>
        <w:rPr>
          <w:rFonts w:ascii="宋体" w:eastAsia="宋体" w:hAnsi="宋体" w:cs="宋体"/>
          <w:b/>
          <w:bCs/>
          <w:position w:val="-10"/>
          <w:lang w:eastAsia="zh-CN"/>
        </w:rPr>
        <w:t>（三）产品综合性能要求</w:t>
      </w:r>
    </w:p>
    <w:p w14:paraId="0483AAB0"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3.1产品设计、制造工艺、材质要求：</w:t>
      </w:r>
    </w:p>
    <w:p w14:paraId="4A37C6C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产品设计应符合人体工程学，并符合医疗产品构造设计的要求，在保障产品功能的基础上，做到新颖、简洁、美观，达到理想的视觉效果；制造工艺应符合医疗产品制造标准，在保障产品功能完好的基础上，采用节能，先进的制造工艺；产品材质应符合医疗产品合</w:t>
      </w:r>
      <w:proofErr w:type="gramStart"/>
      <w:r>
        <w:rPr>
          <w:rFonts w:ascii="宋体" w:eastAsia="宋体" w:hAnsi="宋体" w:cs="宋体"/>
          <w:position w:val="-10"/>
          <w:lang w:eastAsia="zh-CN"/>
        </w:rPr>
        <w:t>规</w:t>
      </w:r>
      <w:proofErr w:type="gramEnd"/>
      <w:r>
        <w:rPr>
          <w:rFonts w:ascii="宋体" w:eastAsia="宋体" w:hAnsi="宋体" w:cs="宋体"/>
          <w:position w:val="-10"/>
          <w:lang w:eastAsia="zh-CN"/>
        </w:rPr>
        <w:t>性标准，在保障医疗产品功能的前提下，采用环保，耐用的材质。投标人根据上述要求在投标文件中提供详细材料，体现所投产</w:t>
      </w:r>
      <w:proofErr w:type="gramStart"/>
      <w:r>
        <w:rPr>
          <w:rFonts w:ascii="宋体" w:eastAsia="宋体" w:hAnsi="宋体" w:cs="宋体"/>
          <w:position w:val="-10"/>
          <w:lang w:eastAsia="zh-CN"/>
        </w:rPr>
        <w:t>品对于</w:t>
      </w:r>
      <w:proofErr w:type="gramEnd"/>
      <w:r>
        <w:rPr>
          <w:rFonts w:ascii="宋体" w:eastAsia="宋体" w:hAnsi="宋体" w:cs="宋体"/>
          <w:position w:val="-10"/>
          <w:lang w:eastAsia="zh-CN"/>
        </w:rPr>
        <w:t>上述要求的符合性或优于性。</w:t>
      </w:r>
    </w:p>
    <w:p w14:paraId="58D28E66"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3.2产品安全性、稳定性要求：</w:t>
      </w:r>
    </w:p>
    <w:p w14:paraId="20ADB66C"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有源医疗设备应符合GB9706.1-2020医用电气设备第1部分：安全通用要求、IEC 60601-1和医疗安全标准的合</w:t>
      </w:r>
      <w:proofErr w:type="gramStart"/>
      <w:r>
        <w:rPr>
          <w:rFonts w:ascii="宋体" w:eastAsia="宋体" w:hAnsi="宋体" w:cs="宋体"/>
          <w:position w:val="-10"/>
          <w:lang w:eastAsia="zh-CN"/>
        </w:rPr>
        <w:t>规</w:t>
      </w:r>
      <w:proofErr w:type="gramEnd"/>
      <w:r>
        <w:rPr>
          <w:rFonts w:ascii="宋体" w:eastAsia="宋体" w:hAnsi="宋体" w:cs="宋体"/>
          <w:position w:val="-10"/>
          <w:lang w:eastAsia="zh-CN"/>
        </w:rPr>
        <w:t>性测试要求，设计及功能设置上避免由于环境和操作等外因引起的使用安全问题，确保病人和操作人员的安全；产品技术成熟性能可靠，抗干扰能力强，适应各种应用场景，故障率低，</w:t>
      </w:r>
      <w:proofErr w:type="gramStart"/>
      <w:r>
        <w:rPr>
          <w:rFonts w:ascii="宋体" w:eastAsia="宋体" w:hAnsi="宋体" w:cs="宋体"/>
          <w:position w:val="-10"/>
          <w:lang w:eastAsia="zh-CN"/>
        </w:rPr>
        <w:t>年均年</w:t>
      </w:r>
      <w:proofErr w:type="gramEnd"/>
      <w:r>
        <w:rPr>
          <w:rFonts w:ascii="宋体" w:eastAsia="宋体" w:hAnsi="宋体" w:cs="宋体"/>
          <w:position w:val="-10"/>
          <w:lang w:eastAsia="zh-CN"/>
        </w:rPr>
        <w:t>开机率≥95%，使用寿命长，能够满足临床长期使用。投标人根据上述要求在投标文件中提供详细材料，体现所投产</w:t>
      </w:r>
      <w:proofErr w:type="gramStart"/>
      <w:r>
        <w:rPr>
          <w:rFonts w:ascii="宋体" w:eastAsia="宋体" w:hAnsi="宋体" w:cs="宋体"/>
          <w:position w:val="-10"/>
          <w:lang w:eastAsia="zh-CN"/>
        </w:rPr>
        <w:t>品对于</w:t>
      </w:r>
      <w:proofErr w:type="gramEnd"/>
      <w:r>
        <w:rPr>
          <w:rFonts w:ascii="宋体" w:eastAsia="宋体" w:hAnsi="宋体" w:cs="宋体"/>
          <w:position w:val="-10"/>
          <w:lang w:eastAsia="zh-CN"/>
        </w:rPr>
        <w:t>上述要求的符合性或优于性。</w:t>
      </w:r>
    </w:p>
    <w:p w14:paraId="433C1F2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3.3产品易用性要求：</w:t>
      </w:r>
    </w:p>
    <w:p w14:paraId="7483234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产品人机交互界面友好，操作流程简洁，功能按键布局合理，参数设置简单，对使用环境无严苛要求，用户经过简单培训后即可使用。投标人根据上述要求在投标文件中提供详细材料，体现所投产</w:t>
      </w:r>
      <w:proofErr w:type="gramStart"/>
      <w:r>
        <w:rPr>
          <w:rFonts w:ascii="宋体" w:eastAsia="宋体" w:hAnsi="宋体" w:cs="宋体"/>
          <w:position w:val="-10"/>
          <w:lang w:eastAsia="zh-CN"/>
        </w:rPr>
        <w:t>品对于</w:t>
      </w:r>
      <w:proofErr w:type="gramEnd"/>
      <w:r>
        <w:rPr>
          <w:rFonts w:ascii="宋体" w:eastAsia="宋体" w:hAnsi="宋体" w:cs="宋体"/>
          <w:position w:val="-10"/>
          <w:lang w:eastAsia="zh-CN"/>
        </w:rPr>
        <w:t>上述要求的符合性或优于性。</w:t>
      </w:r>
    </w:p>
    <w:p w14:paraId="65ED696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3.4产品先进性、兼容和扩展性要求：</w:t>
      </w:r>
    </w:p>
    <w:p w14:paraId="5FF0A18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产品效能应符合国家和行业标准，能满足临床使用需求，所投产品使用的创新和先进技术高于标书技术指标的优先，产品应具有较好的兼容性和扩展性，比如能够接入医院信息系统。投标人根据上述要求在投标文件中提供详细材料，体现所投产</w:t>
      </w:r>
      <w:proofErr w:type="gramStart"/>
      <w:r>
        <w:rPr>
          <w:rFonts w:ascii="宋体" w:eastAsia="宋体" w:hAnsi="宋体" w:cs="宋体"/>
          <w:position w:val="-10"/>
          <w:lang w:eastAsia="zh-CN"/>
        </w:rPr>
        <w:t>品对于</w:t>
      </w:r>
      <w:proofErr w:type="gramEnd"/>
      <w:r>
        <w:rPr>
          <w:rFonts w:ascii="宋体" w:eastAsia="宋体" w:hAnsi="宋体" w:cs="宋体"/>
          <w:position w:val="-10"/>
          <w:lang w:eastAsia="zh-CN"/>
        </w:rPr>
        <w:t>上述要求的符合性或优于性。</w:t>
      </w:r>
    </w:p>
    <w:p w14:paraId="2D728CF8" w14:textId="77777777" w:rsidR="008C1696" w:rsidRDefault="008C1696">
      <w:pPr>
        <w:widowControl w:val="0"/>
        <w:kinsoku w:val="0"/>
        <w:spacing w:after="200" w:line="276" w:lineRule="auto"/>
        <w:ind w:left="1446"/>
        <w:rPr>
          <w:lang w:eastAsia="zh-CN"/>
        </w:rPr>
      </w:pPr>
    </w:p>
    <w:p w14:paraId="1E96CB68" w14:textId="77777777" w:rsidR="008C1696" w:rsidRDefault="00FC0398">
      <w:pPr>
        <w:widowControl w:val="0"/>
        <w:kinsoku w:val="0"/>
        <w:spacing w:after="200" w:line="360" w:lineRule="auto"/>
        <w:rPr>
          <w:lang w:eastAsia="zh-CN"/>
        </w:rPr>
      </w:pPr>
      <w:r>
        <w:rPr>
          <w:rFonts w:ascii="宋体" w:eastAsia="宋体" w:hAnsi="宋体" w:cs="宋体"/>
          <w:position w:val="-10"/>
          <w:shd w:val="clear" w:color="auto" w:fill="FFFF00"/>
          <w:lang w:eastAsia="zh-CN"/>
        </w:rPr>
        <w:t>注：上述“</w:t>
      </w:r>
      <w:r>
        <w:rPr>
          <w:rFonts w:ascii="宋体" w:eastAsia="宋体" w:hAnsi="宋体" w:cs="宋体"/>
          <w:b/>
          <w:bCs/>
          <w:position w:val="-10"/>
          <w:shd w:val="clear" w:color="auto" w:fill="FFFF00"/>
          <w:lang w:eastAsia="zh-CN"/>
        </w:rPr>
        <w:t>（二）</w:t>
      </w:r>
      <w:r>
        <w:rPr>
          <w:rFonts w:ascii="宋体" w:eastAsia="宋体" w:hAnsi="宋体" w:cs="宋体"/>
          <w:position w:val="-10"/>
          <w:shd w:val="clear" w:color="auto" w:fill="FFFF00"/>
          <w:lang w:eastAsia="zh-CN"/>
        </w:rPr>
        <w:t>★</w:t>
      </w:r>
      <w:r>
        <w:rPr>
          <w:rFonts w:ascii="宋体" w:eastAsia="宋体" w:hAnsi="宋体" w:cs="宋体"/>
          <w:b/>
          <w:bCs/>
          <w:position w:val="-10"/>
          <w:shd w:val="clear" w:color="auto" w:fill="FFFF00"/>
          <w:lang w:eastAsia="zh-CN"/>
        </w:rPr>
        <w:t>商务要求</w:t>
      </w:r>
      <w:r>
        <w:rPr>
          <w:rFonts w:ascii="宋体" w:eastAsia="宋体" w:hAnsi="宋体" w:cs="宋体"/>
          <w:position w:val="-10"/>
          <w:shd w:val="clear" w:color="auto" w:fill="FFFF00"/>
          <w:lang w:eastAsia="zh-CN"/>
        </w:rPr>
        <w:t>：”需在商务要求偏离表中逐条响应。商务要求不允许负偏离，否则投标无效</w:t>
      </w:r>
    </w:p>
    <w:p w14:paraId="1A0608EF" w14:textId="77777777" w:rsidR="008C1696" w:rsidRDefault="00FC0398">
      <w:pPr>
        <w:kinsoku w:val="0"/>
        <w:spacing w:after="200" w:line="276" w:lineRule="auto"/>
        <w:rPr>
          <w:lang w:eastAsia="zh-CN"/>
        </w:rPr>
      </w:pPr>
      <w:r>
        <w:rPr>
          <w:lang w:eastAsia="zh-CN"/>
        </w:rPr>
        <w:t> </w:t>
      </w:r>
    </w:p>
    <w:p w14:paraId="74917C7B" w14:textId="77777777" w:rsidR="008C1696" w:rsidRDefault="00FC0398">
      <w:pPr>
        <w:kinsoku w:val="0"/>
        <w:spacing w:after="200" w:line="276" w:lineRule="auto"/>
        <w:rPr>
          <w:lang w:eastAsia="zh-CN"/>
        </w:rPr>
      </w:pPr>
      <w:r>
        <w:rPr>
          <w:lang w:eastAsia="zh-CN"/>
        </w:rPr>
        <w:t> </w:t>
      </w:r>
    </w:p>
    <w:p w14:paraId="0C617BB7" w14:textId="77777777" w:rsidR="008C1696" w:rsidRDefault="008C1696">
      <w:pPr>
        <w:widowControl w:val="0"/>
        <w:kinsoku w:val="0"/>
        <w:spacing w:after="200" w:line="276" w:lineRule="auto"/>
        <w:rPr>
          <w:lang w:eastAsia="zh-CN"/>
        </w:rPr>
      </w:pPr>
    </w:p>
    <w:p w14:paraId="12D3C6DE" w14:textId="77777777" w:rsidR="008C1696" w:rsidRDefault="00FC0398">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t>第五章  评标方法与评标标准</w:t>
      </w:r>
    </w:p>
    <w:p w14:paraId="6180ECA4" w14:textId="77777777" w:rsidR="008C1696" w:rsidRPr="00293FAE" w:rsidRDefault="00FC0398" w:rsidP="00293FAE">
      <w:pPr>
        <w:widowControl w:val="0"/>
        <w:kinsoku w:val="0"/>
        <w:spacing w:after="200" w:line="360" w:lineRule="auto"/>
        <w:ind w:firstLineChars="200" w:firstLine="480"/>
        <w:rPr>
          <w:lang w:eastAsia="zh-CN"/>
        </w:rPr>
      </w:pPr>
      <w:r w:rsidRPr="00293FAE">
        <w:rPr>
          <w:rFonts w:ascii="宋体" w:eastAsia="宋体" w:hAnsi="宋体" w:cs="宋体"/>
          <w:position w:val="-10"/>
          <w:lang w:eastAsia="zh-CN"/>
        </w:rPr>
        <w:t>一、评标方法</w:t>
      </w:r>
    </w:p>
    <w:p w14:paraId="2A03400C" w14:textId="77777777" w:rsidR="008C1696" w:rsidRPr="00293FAE" w:rsidRDefault="00FC0398" w:rsidP="00293FAE">
      <w:pPr>
        <w:widowControl w:val="0"/>
        <w:kinsoku w:val="0"/>
        <w:spacing w:after="200" w:line="360" w:lineRule="auto"/>
        <w:ind w:firstLineChars="200" w:firstLine="480"/>
        <w:rPr>
          <w:lang w:eastAsia="zh-CN"/>
        </w:rPr>
      </w:pPr>
      <w:r w:rsidRPr="00293FAE">
        <w:rPr>
          <w:rFonts w:ascii="宋体" w:eastAsia="宋体" w:hAnsi="宋体" w:cs="宋体"/>
          <w:position w:val="-10"/>
          <w:lang w:eastAsia="zh-CN"/>
        </w:rPr>
        <w:t>评委会将对确定为实质性响应招标文件要求的投标文件进行评价和比较，评标采用综合评分法。</w:t>
      </w:r>
    </w:p>
    <w:p w14:paraId="59BCD87C" w14:textId="77777777" w:rsidR="008C1696" w:rsidRPr="00293FAE" w:rsidRDefault="00FC0398" w:rsidP="00293FAE">
      <w:pPr>
        <w:pStyle w:val="MsoNormal0"/>
        <w:kinsoku w:val="0"/>
        <w:spacing w:before="240" w:after="240" w:line="360" w:lineRule="auto"/>
        <w:ind w:firstLineChars="200" w:firstLine="482"/>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b/>
          <w:bCs/>
          <w:lang w:eastAsia="zh-CN"/>
        </w:rPr>
        <w:t>政府采购政策功能落实</w:t>
      </w:r>
    </w:p>
    <w:p w14:paraId="3CC9FBDE"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1、小微型企业价格扣除</w:t>
      </w:r>
    </w:p>
    <w:p w14:paraId="2BD03FED"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（1）本项目对小型和微型企业产品给予</w:t>
      </w:r>
      <w:r w:rsidRPr="00293FAE">
        <w:rPr>
          <w:rFonts w:asciiTheme="minorEastAsia" w:eastAsiaTheme="minorEastAsia" w:hAnsiTheme="minorEastAsia" w:cstheme="minorEastAsia" w:hint="eastAsia"/>
          <w:u w:val="single"/>
          <w:lang w:eastAsia="zh-CN"/>
        </w:rPr>
        <w:t>10%</w:t>
      </w:r>
      <w:r w:rsidRPr="00293FAE">
        <w:rPr>
          <w:rFonts w:asciiTheme="minorEastAsia" w:eastAsiaTheme="minorEastAsia" w:hAnsiTheme="minorEastAsia" w:cstheme="minorEastAsia" w:hint="eastAsia"/>
          <w:lang w:eastAsia="zh-CN"/>
        </w:rPr>
        <w:t>的扣除价格，用扣除后的价格参与评审。</w:t>
      </w:r>
    </w:p>
    <w:p w14:paraId="6F313D7D"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（2）供应商需按照采购文件的要求提供相应的《小微企业声明函》。</w:t>
      </w:r>
    </w:p>
    <w:p w14:paraId="4F10CECF"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（3）企业标准请参照《关于印发中小企业划型标准规定的通知》（工信部联企业[2011]300号）文件规定自行填写。</w:t>
      </w:r>
    </w:p>
    <w:p w14:paraId="52DAB257"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2、残疾人福利单位价格扣除</w:t>
      </w:r>
    </w:p>
    <w:p w14:paraId="2AF896F6"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（1）本项目对残疾人福利性单位视同小型、微型企业，给予</w:t>
      </w:r>
      <w:r w:rsidRPr="00293FAE">
        <w:rPr>
          <w:rFonts w:asciiTheme="minorEastAsia" w:eastAsiaTheme="minorEastAsia" w:hAnsiTheme="minorEastAsia" w:cstheme="minorEastAsia" w:hint="eastAsia"/>
          <w:u w:val="single"/>
          <w:lang w:eastAsia="zh-CN"/>
        </w:rPr>
        <w:t>10%</w:t>
      </w:r>
      <w:r w:rsidRPr="00293FAE">
        <w:rPr>
          <w:rFonts w:asciiTheme="minorEastAsia" w:eastAsiaTheme="minorEastAsia" w:hAnsiTheme="minorEastAsia" w:cstheme="minorEastAsia" w:hint="eastAsia"/>
          <w:lang w:eastAsia="zh-CN"/>
        </w:rPr>
        <w:t>的价格扣除，用扣除后的价格参与评审。</w:t>
      </w:r>
    </w:p>
    <w:p w14:paraId="1DC42FAA"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（2）残疾人福利单位需按照采购文件的要求提供《残疾人福利性单位声明函》。</w:t>
      </w:r>
    </w:p>
    <w:p w14:paraId="0A654D80"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（3）残疾人福利单位标准请参照《关于促进残疾人就业政府采购政策的通知》（财库〔2017〕141号）。</w:t>
      </w:r>
    </w:p>
    <w:p w14:paraId="6B5AD893"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3、监狱和戒毒企业价格扣除</w:t>
      </w:r>
    </w:p>
    <w:p w14:paraId="17337EA2"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（1）本项目对监狱和戒毒企业（简称监狱企业）视同小型、微型企业，给予</w:t>
      </w:r>
      <w:r w:rsidRPr="00293FAE">
        <w:rPr>
          <w:rFonts w:asciiTheme="minorEastAsia" w:eastAsiaTheme="minorEastAsia" w:hAnsiTheme="minorEastAsia" w:cstheme="minorEastAsia" w:hint="eastAsia"/>
          <w:u w:val="single"/>
          <w:lang w:eastAsia="zh-CN"/>
        </w:rPr>
        <w:t>10%</w:t>
      </w:r>
      <w:r w:rsidRPr="00293FAE">
        <w:rPr>
          <w:rFonts w:asciiTheme="minorEastAsia" w:eastAsiaTheme="minorEastAsia" w:hAnsiTheme="minorEastAsia" w:cstheme="minorEastAsia" w:hint="eastAsia"/>
          <w:lang w:eastAsia="zh-CN"/>
        </w:rPr>
        <w:t>的价格扣除，用扣除后的价格参与评审。</w:t>
      </w:r>
    </w:p>
    <w:p w14:paraId="2D8DD0D0"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（2）监狱企业参加政府采购活动时，需提供由省级以上监狱管理局、戒毒管理局(含新疆生产建设兵团)出具的属于监狱企业的证明文件。供应商如不提供上述证明文件，价格将不做相应扣除。</w:t>
      </w:r>
    </w:p>
    <w:p w14:paraId="34908BBD"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（3）监狱企业标准请参照《关于政府采购支持监狱企业发展有关问题的通知》（财库[2014]68号）。</w:t>
      </w:r>
    </w:p>
    <w:p w14:paraId="284D92C6"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4、残疾人福利单位、监狱企业属于小型、微型企业的，不重复享受政策。</w:t>
      </w:r>
    </w:p>
    <w:p w14:paraId="430489D9"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sidRPr="00293FAE">
        <w:rPr>
          <w:rFonts w:asciiTheme="minorEastAsia" w:eastAsiaTheme="minorEastAsia" w:hAnsiTheme="minorEastAsia" w:cstheme="minorEastAsia" w:hint="eastAsia"/>
          <w:u w:val="single"/>
          <w:lang w:eastAsia="zh-CN"/>
        </w:rPr>
        <w:t>4%</w:t>
      </w:r>
      <w:r w:rsidRPr="00293FAE">
        <w:rPr>
          <w:rFonts w:asciiTheme="minorEastAsia" w:eastAsiaTheme="minorEastAsia" w:hAnsiTheme="minorEastAsia" w:cstheme="minorEastAsia" w:hint="eastAsia"/>
          <w:lang w:eastAsia="zh-CN"/>
        </w:rPr>
        <w:t>的价格扣除，用扣除后的价格参与评审。</w:t>
      </w:r>
    </w:p>
    <w:p w14:paraId="20293475"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6、联合体各方均为小型、微型企业（残疾人福利单位、监狱企业）的，联合体享受</w:t>
      </w:r>
      <w:r w:rsidRPr="00293FAE">
        <w:rPr>
          <w:rFonts w:asciiTheme="minorEastAsia" w:eastAsiaTheme="minorEastAsia" w:hAnsiTheme="minorEastAsia" w:cstheme="minorEastAsia" w:hint="eastAsia"/>
          <w:u w:val="single"/>
          <w:lang w:eastAsia="zh-CN"/>
        </w:rPr>
        <w:t>10%</w:t>
      </w:r>
      <w:r w:rsidRPr="00293FAE">
        <w:rPr>
          <w:rFonts w:asciiTheme="minorEastAsia" w:eastAsiaTheme="minorEastAsia" w:hAnsiTheme="minorEastAsia" w:cstheme="minorEastAsia" w:hint="eastAsia"/>
          <w:lang w:eastAsia="zh-CN"/>
        </w:rPr>
        <w:t>价格扣除，用扣除后的价格参与评审。</w:t>
      </w:r>
    </w:p>
    <w:p w14:paraId="67CE322F"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7、采购本国产品的支持政策</w:t>
      </w:r>
    </w:p>
    <w:p w14:paraId="6C68326D"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7.1本项目政府采购活动中既有本国产品又有非本国产品参与竞争的，依法对本国产品给予价格评审优惠，对本国产品的报价给予  20%的价格扣除，用扣除后的价格参与评审。</w:t>
      </w:r>
    </w:p>
    <w:p w14:paraId="74637B60"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7.2当采购项目或者采购包中含有多种产品，供应商为该采购项目或者采购包提供的符合本国产品标准的产品成本之和占该供应商提供的全部产品成本之和的比例达到80%以上时（供应商需在“第六章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78114C7"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7.3供应商需按照招标文件的要求提供《关于符合本国产品标准的声明函》（以下简称《声明函》），如不提供将不享受本国产品价格评审优惠。</w:t>
      </w:r>
    </w:p>
    <w:p w14:paraId="1E06D65C"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7.4供应商需在《声明函》中逐一、准确填写产品名称、厂名、生产厂址三项信息（《声明函》中用</w:t>
      </w:r>
      <w:proofErr w:type="gramStart"/>
      <w:r w:rsidRPr="00293FAE">
        <w:rPr>
          <w:rFonts w:asciiTheme="minorEastAsia" w:eastAsiaTheme="minorEastAsia" w:hAnsiTheme="minorEastAsia" w:cstheme="minorEastAsia" w:hint="eastAsia"/>
          <w:lang w:eastAsia="zh-CN"/>
        </w:rPr>
        <w:t>斜线划除的</w:t>
      </w:r>
      <w:proofErr w:type="gramEnd"/>
      <w:r w:rsidRPr="00293FAE">
        <w:rPr>
          <w:rFonts w:asciiTheme="minorEastAsia" w:eastAsiaTheme="minorEastAsia" w:hAnsiTheme="minorEastAsia" w:cstheme="minorEastAsia" w:hint="eastAsia"/>
          <w:lang w:eastAsia="zh-CN"/>
        </w:rPr>
        <w:t>地方无需填写），三项信息中任意一项未填写的视为该项产品不符合本国产品标准，不享受本国产品价格评审优惠。</w:t>
      </w:r>
    </w:p>
    <w:p w14:paraId="075A4684"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7.5评标过程中，如发现供应商在《声明函》内容含义不明确、同类事项与投标（响应）文件表述不一致或者有明显文字错误等情况的，评标委员会应当以书面形式要求供应商</w:t>
      </w:r>
      <w:proofErr w:type="gramStart"/>
      <w:r w:rsidRPr="00293FAE">
        <w:rPr>
          <w:rFonts w:asciiTheme="minorEastAsia" w:eastAsiaTheme="minorEastAsia" w:hAnsiTheme="minorEastAsia" w:cstheme="minorEastAsia" w:hint="eastAsia"/>
          <w:lang w:eastAsia="zh-CN"/>
        </w:rPr>
        <w:t>作出</w:t>
      </w:r>
      <w:proofErr w:type="gramEnd"/>
      <w:r w:rsidRPr="00293FAE">
        <w:rPr>
          <w:rFonts w:asciiTheme="minorEastAsia" w:eastAsiaTheme="minorEastAsia" w:hAnsiTheme="minorEastAsia" w:cstheme="minorEastAsia" w:hint="eastAsia"/>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D4FE72F"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64B683" w14:textId="77777777" w:rsidR="008C1696" w:rsidRPr="00293FAE" w:rsidRDefault="00FC0398" w:rsidP="00293FAE">
      <w:pPr>
        <w:pStyle w:val="MsoNormal0"/>
        <w:kinsoku w:val="0"/>
        <w:spacing w:before="240" w:after="240" w:line="360" w:lineRule="auto"/>
        <w:ind w:firstLineChars="200" w:firstLine="480"/>
        <w:rPr>
          <w:rFonts w:asciiTheme="minorEastAsia" w:eastAsiaTheme="minorEastAsia" w:hAnsiTheme="minorEastAsia" w:cstheme="minorEastAsia"/>
          <w:lang w:eastAsia="zh-CN"/>
        </w:rPr>
      </w:pPr>
      <w:r w:rsidRPr="00293FAE">
        <w:rPr>
          <w:rFonts w:asciiTheme="minorEastAsia" w:eastAsiaTheme="minorEastAsia" w:hAnsiTheme="minorEastAsia" w:cstheme="minorEastAsia" w:hint="eastAsia"/>
          <w:lang w:eastAsia="zh-CN"/>
        </w:rPr>
        <w:t>7.7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BBAA185" w14:textId="77777777" w:rsidR="008C1696" w:rsidRDefault="00FC0398">
      <w:pPr>
        <w:widowControl w:val="0"/>
        <w:kinsoku w:val="0"/>
        <w:spacing w:after="200" w:line="360" w:lineRule="auto"/>
        <w:rPr>
          <w:sz w:val="28"/>
          <w:szCs w:val="28"/>
          <w:lang w:eastAsia="zh-CN"/>
        </w:rPr>
      </w:pPr>
      <w:r>
        <w:rPr>
          <w:rFonts w:ascii="宋体" w:eastAsia="宋体" w:hAnsi="宋体" w:cs="宋体"/>
          <w:position w:val="-10"/>
          <w:sz w:val="28"/>
          <w:szCs w:val="28"/>
          <w:lang w:eastAsia="zh-CN"/>
        </w:rPr>
        <w:t>二、评标标准</w:t>
      </w:r>
    </w:p>
    <w:p w14:paraId="51D354B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本项目采用综合评分法确定中标候选人。评标委员会将按下列评分办法和标准进行评分，总分值为100分。</w:t>
      </w:r>
    </w:p>
    <w:p w14:paraId="3366C64E" w14:textId="77777777" w:rsidR="008C1696" w:rsidRDefault="008C1696">
      <w:pPr>
        <w:widowControl w:val="0"/>
        <w:kinsoku w:val="0"/>
        <w:spacing w:after="200" w:line="276" w:lineRule="auto"/>
        <w:rPr>
          <w:rFonts w:eastAsiaTheme="minorEastAsia"/>
          <w:lang w:eastAsia="zh-CN"/>
        </w:rPr>
      </w:pPr>
    </w:p>
    <w:p w14:paraId="08D26A8B" w14:textId="77777777" w:rsidR="00293FAE" w:rsidRDefault="00293FAE" w:rsidP="00293FAE">
      <w:pPr>
        <w:pStyle w:val="a0"/>
        <w:rPr>
          <w:lang w:eastAsia="zh-CN"/>
        </w:rPr>
      </w:pPr>
    </w:p>
    <w:p w14:paraId="0B4DFF8F" w14:textId="77777777" w:rsidR="00293FAE" w:rsidRDefault="00293FAE" w:rsidP="00293FAE">
      <w:pPr>
        <w:rPr>
          <w:rFonts w:eastAsiaTheme="minorEastAsia"/>
          <w:lang w:eastAsia="zh-CN"/>
        </w:rPr>
      </w:pPr>
    </w:p>
    <w:p w14:paraId="4A51D91B" w14:textId="77777777" w:rsidR="00293FAE" w:rsidRDefault="00293FAE" w:rsidP="00293FAE">
      <w:pPr>
        <w:pStyle w:val="a0"/>
        <w:rPr>
          <w:lang w:eastAsia="zh-CN"/>
        </w:rPr>
      </w:pPr>
    </w:p>
    <w:p w14:paraId="4102B793" w14:textId="77777777" w:rsidR="00293FAE" w:rsidRDefault="00293FAE" w:rsidP="00293FAE">
      <w:pPr>
        <w:rPr>
          <w:rFonts w:eastAsiaTheme="minorEastAsia"/>
          <w:lang w:eastAsia="zh-CN"/>
        </w:rPr>
      </w:pPr>
    </w:p>
    <w:p w14:paraId="20496948" w14:textId="77777777" w:rsidR="00293FAE" w:rsidRPr="00293FAE" w:rsidRDefault="00293FAE" w:rsidP="00293FAE">
      <w:pPr>
        <w:pStyle w:val="a0"/>
        <w:rPr>
          <w:lang w:eastAsia="zh-CN"/>
        </w:rPr>
      </w:pP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97"/>
        <w:gridCol w:w="6531"/>
        <w:gridCol w:w="526"/>
      </w:tblGrid>
      <w:tr w:rsidR="008C1696" w14:paraId="7867F184" w14:textId="77777777" w:rsidTr="00293FAE">
        <w:trPr>
          <w:trHeight w:val="639"/>
        </w:trPr>
        <w:tc>
          <w:tcPr>
            <w:tcW w:w="1533" w:type="dxa"/>
            <w:tcBorders>
              <w:bottom w:val="single" w:sz="6" w:space="0" w:color="000000"/>
              <w:right w:val="single" w:sz="6" w:space="0" w:color="000000"/>
            </w:tcBorders>
            <w:tcMar>
              <w:top w:w="8" w:type="dxa"/>
              <w:left w:w="108" w:type="dxa"/>
              <w:bottom w:w="8" w:type="dxa"/>
              <w:right w:w="108" w:type="dxa"/>
            </w:tcMar>
            <w:vAlign w:val="center"/>
          </w:tcPr>
          <w:p w14:paraId="3B58B1B1"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评审因素</w:t>
            </w:r>
            <w:proofErr w:type="spellEnd"/>
          </w:p>
        </w:tc>
        <w:tc>
          <w:tcPr>
            <w:tcW w:w="670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4A5B887"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评分标准</w:t>
            </w:r>
            <w:proofErr w:type="spellEnd"/>
          </w:p>
        </w:tc>
        <w:tc>
          <w:tcPr>
            <w:tcW w:w="534" w:type="dxa"/>
            <w:tcBorders>
              <w:left w:val="single" w:sz="6" w:space="0" w:color="000000"/>
              <w:bottom w:val="single" w:sz="6" w:space="0" w:color="000000"/>
            </w:tcBorders>
            <w:tcMar>
              <w:top w:w="8" w:type="dxa"/>
              <w:left w:w="108" w:type="dxa"/>
              <w:bottom w:w="8" w:type="dxa"/>
              <w:right w:w="108" w:type="dxa"/>
            </w:tcMar>
            <w:vAlign w:val="center"/>
          </w:tcPr>
          <w:p w14:paraId="74A4FC17"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分值</w:t>
            </w:r>
            <w:proofErr w:type="spellEnd"/>
          </w:p>
        </w:tc>
      </w:tr>
      <w:tr w:rsidR="008C1696" w14:paraId="36470255" w14:textId="77777777" w:rsidTr="00293FAE">
        <w:trPr>
          <w:trHeight w:val="1253"/>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6A95C33"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价格</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42E51E"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满足招标文件要求且投标价格最低的投标报价为评标基准价，其价格分为满分30分，其他投标人的价格</w:t>
            </w:r>
            <w:proofErr w:type="gramStart"/>
            <w:r>
              <w:rPr>
                <w:rFonts w:ascii="宋体" w:eastAsia="宋体" w:hAnsi="宋体" w:cs="宋体"/>
                <w:color w:val="000000"/>
                <w:position w:val="-10"/>
                <w:lang w:eastAsia="zh-CN"/>
              </w:rPr>
              <w:t>分按照</w:t>
            </w:r>
            <w:proofErr w:type="gramEnd"/>
            <w:r>
              <w:rPr>
                <w:rFonts w:ascii="宋体" w:eastAsia="宋体" w:hAnsi="宋体" w:cs="宋体"/>
                <w:color w:val="000000"/>
                <w:position w:val="-10"/>
                <w:lang w:eastAsia="zh-CN"/>
              </w:rPr>
              <w:t>下列公式计算：投标报价得分=（评标基准价/投标报价）×30，即满足招标文件要求且投标价格最低的得30分（小数点后保留两位小数）。</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35CB2E0"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 xml:space="preserve">30 </w:t>
            </w:r>
          </w:p>
        </w:tc>
      </w:tr>
      <w:tr w:rsidR="008C1696" w14:paraId="6ADEFED4" w14:textId="77777777" w:rsidTr="00293FAE">
        <w:trPr>
          <w:trHeight w:val="1874"/>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D31513E"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技术响应</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06939C"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评委根据投标文件中的《技术要求偏离表》结合投标文件提供的佐证材料等进行评审：满足招标文件第四</w:t>
            </w:r>
            <w:proofErr w:type="gramStart"/>
            <w:r>
              <w:rPr>
                <w:rFonts w:ascii="宋体" w:eastAsia="宋体" w:hAnsi="宋体" w:cs="宋体"/>
                <w:color w:val="000000"/>
                <w:position w:val="-10"/>
                <w:lang w:eastAsia="zh-CN"/>
              </w:rPr>
              <w:t>章项目</w:t>
            </w:r>
            <w:proofErr w:type="gramEnd"/>
            <w:r>
              <w:rPr>
                <w:rFonts w:ascii="宋体" w:eastAsia="宋体" w:hAnsi="宋体" w:cs="宋体"/>
                <w:color w:val="000000"/>
                <w:position w:val="-10"/>
                <w:lang w:eastAsia="zh-CN"/>
              </w:rPr>
              <w:t>需求之“技术要求”项下全部内容的，得42分。</w:t>
            </w:r>
          </w:p>
          <w:p w14:paraId="3F59AA94"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其中：★参数不允许负偏离，否则投标无效</w:t>
            </w:r>
          </w:p>
          <w:p w14:paraId="6DF1C09C"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▲指标为重要参数，负偏</w:t>
            </w:r>
            <w:r w:rsidRPr="00F349B0">
              <w:rPr>
                <w:rFonts w:ascii="宋体" w:eastAsia="宋体" w:hAnsi="宋体" w:cs="宋体"/>
                <w:color w:val="000000"/>
                <w:position w:val="-10"/>
                <w:lang w:eastAsia="zh-CN"/>
              </w:rPr>
              <w:t>离一项扣3分；</w:t>
            </w:r>
          </w:p>
          <w:p w14:paraId="6E77207F"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非▲号指标，负偏离一项扣0.25分；</w:t>
            </w:r>
            <w:r w:rsidR="00F349B0">
              <w:rPr>
                <w:color w:val="000000"/>
                <w:lang w:eastAsia="zh-CN"/>
              </w:rPr>
              <w:t xml:space="preserve"> </w:t>
            </w:r>
          </w:p>
          <w:p w14:paraId="6B26A3D7"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缺漏项视为负偏离，正偏离不加分，最低分0分。</w:t>
            </w:r>
          </w:p>
          <w:p w14:paraId="44686B1D"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注：1.</w:t>
            </w:r>
            <w:r w:rsidR="00F349B0">
              <w:rPr>
                <w:rFonts w:hint="eastAsia"/>
                <w:lang w:eastAsia="zh-CN"/>
              </w:rPr>
              <w:t xml:space="preserve"> </w:t>
            </w:r>
            <w:r w:rsidR="00F349B0" w:rsidRPr="00F349B0">
              <w:rPr>
                <w:rFonts w:ascii="宋体" w:eastAsia="宋体" w:hAnsi="宋体" w:cs="宋体" w:hint="eastAsia"/>
                <w:color w:val="000000"/>
                <w:position w:val="-10"/>
                <w:lang w:eastAsia="zh-CN"/>
              </w:rPr>
              <w:t>文件中加注“▲”符号和加注“★”符号的参数以及</w:t>
            </w:r>
            <w:r w:rsidR="00F349B0">
              <w:rPr>
                <w:rFonts w:ascii="宋体" w:eastAsia="宋体" w:hAnsi="宋体" w:cs="宋体" w:hint="eastAsia"/>
                <w:color w:val="000000"/>
                <w:position w:val="-10"/>
                <w:lang w:eastAsia="zh-CN"/>
              </w:rPr>
              <w:t>普通</w:t>
            </w:r>
            <w:r w:rsidR="00F349B0" w:rsidRPr="00F349B0">
              <w:rPr>
                <w:rFonts w:ascii="宋体" w:eastAsia="宋体" w:hAnsi="宋体" w:cs="宋体" w:hint="eastAsia"/>
                <w:color w:val="000000"/>
                <w:position w:val="-10"/>
                <w:lang w:eastAsia="zh-CN"/>
              </w:rPr>
              <w:t>参数里明确要求提供证明材料的必须提供技术证明材料，证明材料包含但不限于产品说明书等技术支持资料，如注册证、第三方检测报告等（注：功能参数应进行明显标注，采用如箭头、</w:t>
            </w:r>
            <w:proofErr w:type="gramStart"/>
            <w:r w:rsidR="00F349B0" w:rsidRPr="00F349B0">
              <w:rPr>
                <w:rFonts w:ascii="宋体" w:eastAsia="宋体" w:hAnsi="宋体" w:cs="宋体" w:hint="eastAsia"/>
                <w:color w:val="000000"/>
                <w:position w:val="-10"/>
                <w:lang w:eastAsia="zh-CN"/>
              </w:rPr>
              <w:t>标红或</w:t>
            </w:r>
            <w:proofErr w:type="gramEnd"/>
            <w:r w:rsidR="00F349B0" w:rsidRPr="00F349B0">
              <w:rPr>
                <w:rFonts w:ascii="宋体" w:eastAsia="宋体" w:hAnsi="宋体" w:cs="宋体" w:hint="eastAsia"/>
                <w:color w:val="000000"/>
                <w:position w:val="-10"/>
                <w:lang w:eastAsia="zh-CN"/>
              </w:rPr>
              <w:t>下划线等标注方式，方便评委查看）。</w:t>
            </w:r>
          </w:p>
          <w:p w14:paraId="74E202AF"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2.如果投标人提供虚假材料，一经查实，视为放弃中标资格</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8DFAE6" w14:textId="77777777" w:rsidR="008C1696" w:rsidRPr="00F349B0" w:rsidRDefault="00FC0398">
            <w:pPr>
              <w:widowControl w:val="0"/>
              <w:kinsoku w:val="0"/>
              <w:spacing w:after="200" w:line="276" w:lineRule="auto"/>
              <w:jc w:val="center"/>
              <w:rPr>
                <w:rFonts w:ascii="宋体" w:eastAsia="宋体" w:hAnsi="宋体" w:cs="宋体"/>
                <w:color w:val="000000"/>
                <w:position w:val="-10"/>
                <w:lang w:eastAsia="zh-CN"/>
              </w:rPr>
            </w:pPr>
            <w:r w:rsidRPr="00F349B0">
              <w:rPr>
                <w:rFonts w:ascii="宋体" w:eastAsia="宋体" w:hAnsi="宋体" w:cs="宋体"/>
                <w:color w:val="000000"/>
                <w:position w:val="-10"/>
                <w:lang w:eastAsia="zh-CN"/>
              </w:rPr>
              <w:t>42</w:t>
            </w:r>
          </w:p>
        </w:tc>
      </w:tr>
      <w:tr w:rsidR="008C1696" w14:paraId="54952307" w14:textId="77777777" w:rsidTr="00293FAE">
        <w:trPr>
          <w:trHeight w:val="3117"/>
        </w:trPr>
        <w:tc>
          <w:tcPr>
            <w:tcW w:w="1533"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E2EA7A"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产品性能综合评价</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4A0DAF"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评委根据投标人提供的产品设计、制造工艺及材质方案综合评分，包含：1.产品设计；2.产品制造工艺；3.产品材质。以上产品设计、产品制造工艺、产品材质每项内容逐条阐述，每项1.5分，共4.5分。</w:t>
            </w:r>
          </w:p>
          <w:p w14:paraId="5EFBB15D"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（1）上述每项内容完整全面、技术先进、完全符合采购需求的，得1.5分；</w:t>
            </w:r>
          </w:p>
          <w:p w14:paraId="78D01EDD"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（2）上述每项内容基本完整、技术较先进、基本符合采购需求的，得0.75分；</w:t>
            </w:r>
          </w:p>
          <w:p w14:paraId="633CFB92"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 xml:space="preserve">（3）上述每项内容不完整、不符合采购需求或未提供的，不得分。   </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58BF079"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4.5</w:t>
            </w:r>
          </w:p>
        </w:tc>
      </w:tr>
      <w:tr w:rsidR="008C1696" w14:paraId="1686B124" w14:textId="77777777" w:rsidTr="00293FAE">
        <w:trPr>
          <w:trHeight w:val="3117"/>
        </w:trPr>
        <w:tc>
          <w:tcPr>
            <w:tcW w:w="1533" w:type="dxa"/>
            <w:vMerge/>
            <w:tcBorders>
              <w:top w:val="single" w:sz="6" w:space="0" w:color="000000"/>
              <w:bottom w:val="single" w:sz="6" w:space="0" w:color="000000"/>
              <w:right w:val="single" w:sz="6" w:space="0" w:color="000000"/>
            </w:tcBorders>
            <w:vAlign w:val="center"/>
          </w:tcPr>
          <w:p w14:paraId="786DB1E9" w14:textId="77777777" w:rsidR="008C1696" w:rsidRDefault="008C1696">
            <w:pPr>
              <w:kinsoku w:val="0"/>
              <w:rPr>
                <w:rFonts w:ascii="宋体" w:eastAsia="宋体" w:hAnsi="宋体" w:cs="宋体"/>
                <w:color w:val="000000"/>
                <w:position w:val="-10"/>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4F26D7"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评委根据投标人提供的产品安全性、稳定性及易用性方案综合评分，包含：1.产品安全性；2.产品稳定性；3.产品易用性。以上产品安全性、产品稳定性、产品易用性每项内容逐条阐述，每项1.5分，共4.5分。</w:t>
            </w:r>
          </w:p>
          <w:p w14:paraId="2E91CEDD"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（1）上述每项内容完整全面、技术先进、完全符合采购需求的，得1.5分；</w:t>
            </w:r>
          </w:p>
          <w:p w14:paraId="2AB9B613"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（2）上述每项内容基本完整、技术较先进、基本符合采购需求的，得0.75分；</w:t>
            </w:r>
          </w:p>
          <w:p w14:paraId="318ABCD0"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（3）上述每项内容不完整、不符合采购需求或未提供的，不得分。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7A3D19"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4.5</w:t>
            </w:r>
          </w:p>
        </w:tc>
      </w:tr>
      <w:tr w:rsidR="008C1696" w14:paraId="7A2CC721" w14:textId="77777777" w:rsidTr="00293FAE">
        <w:trPr>
          <w:trHeight w:val="2496"/>
        </w:trPr>
        <w:tc>
          <w:tcPr>
            <w:tcW w:w="1533"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8466960"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方案</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4563A9"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根据各投标人提供的项目实施方案内容（包括但不限于</w:t>
            </w:r>
            <w:r>
              <w:rPr>
                <w:rFonts w:ascii="宋体" w:eastAsia="宋体" w:hAnsi="宋体" w:cs="宋体"/>
                <w:b/>
                <w:bCs/>
                <w:color w:val="000000"/>
                <w:position w:val="-10"/>
                <w:lang w:eastAsia="zh-CN"/>
              </w:rPr>
              <w:t>a设备出厂质检内容及包装及出库运输、b设备安装及初始化调试、c设备验收检查流程及运输安全保障方案及各流程交接方</w:t>
            </w:r>
            <w:r>
              <w:rPr>
                <w:rFonts w:ascii="宋体" w:eastAsia="宋体" w:hAnsi="宋体" w:cs="宋体"/>
                <w:color w:val="000000"/>
                <w:position w:val="-10"/>
                <w:lang w:eastAsia="zh-CN"/>
              </w:rPr>
              <w:t>案等）进行评审，每项1分，共3分：</w:t>
            </w:r>
          </w:p>
          <w:p w14:paraId="110D37CB" w14:textId="77777777" w:rsidR="008C1696" w:rsidRDefault="00FC0398">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432221B7"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1、方案完整详尽，专业性、可行性强，考虑周全，思路特别清晰完善，得1分；</w:t>
            </w:r>
          </w:p>
          <w:p w14:paraId="0F744173"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79FF95B1"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D1E9AFD"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3</w:t>
            </w:r>
          </w:p>
        </w:tc>
      </w:tr>
      <w:tr w:rsidR="008C1696" w14:paraId="7AE923DB" w14:textId="77777777" w:rsidTr="00293FAE">
        <w:trPr>
          <w:trHeight w:val="403"/>
        </w:trPr>
        <w:tc>
          <w:tcPr>
            <w:tcW w:w="1533" w:type="dxa"/>
            <w:vMerge/>
            <w:tcBorders>
              <w:top w:val="single" w:sz="6" w:space="0" w:color="000000"/>
              <w:bottom w:val="single" w:sz="6" w:space="0" w:color="000000"/>
              <w:right w:val="single" w:sz="6" w:space="0" w:color="000000"/>
            </w:tcBorders>
            <w:vAlign w:val="center"/>
          </w:tcPr>
          <w:p w14:paraId="22E03A6C" w14:textId="77777777" w:rsidR="008C1696" w:rsidRDefault="008C1696">
            <w:pPr>
              <w:kinsoku w:val="0"/>
              <w:rPr>
                <w:rFonts w:ascii="宋体" w:eastAsia="宋体" w:hAnsi="宋体" w:cs="宋体"/>
                <w:color w:val="000000"/>
                <w:position w:val="-10"/>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F2DF769"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根据各投标人提供的项目培训方案内容（包括但不限于</w:t>
            </w:r>
            <w:r>
              <w:rPr>
                <w:rFonts w:ascii="宋体" w:eastAsia="宋体" w:hAnsi="宋体" w:cs="宋体"/>
                <w:b/>
                <w:bCs/>
                <w:color w:val="000000"/>
                <w:position w:val="-10"/>
                <w:lang w:eastAsia="zh-CN"/>
              </w:rPr>
              <w:t>a日常操作培训、b临时使用培训、c日常维护保养培训及更新功能使用培训、d培训计划及师资安排等</w:t>
            </w:r>
            <w:r>
              <w:rPr>
                <w:rFonts w:ascii="宋体" w:eastAsia="宋体" w:hAnsi="宋体" w:cs="宋体"/>
                <w:color w:val="000000"/>
                <w:position w:val="-10"/>
                <w:lang w:eastAsia="zh-CN"/>
              </w:rPr>
              <w:t>）进行评审，每项1分，共4分：</w:t>
            </w:r>
          </w:p>
          <w:p w14:paraId="71793721" w14:textId="77777777" w:rsidR="008C1696" w:rsidRDefault="00FC0398">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5244F1D6"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1、培训方案完整详尽，专业性、可行性强，考虑周全，思路特别清晰完善，得1分；</w:t>
            </w:r>
          </w:p>
          <w:p w14:paraId="39FE7A88"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72AF7A6F"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0F8FC05"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4</w:t>
            </w:r>
          </w:p>
        </w:tc>
      </w:tr>
      <w:tr w:rsidR="008C1696" w14:paraId="0E81B7AC" w14:textId="77777777" w:rsidTr="00293FAE">
        <w:trPr>
          <w:trHeight w:val="353"/>
        </w:trPr>
        <w:tc>
          <w:tcPr>
            <w:tcW w:w="1533" w:type="dxa"/>
            <w:vMerge/>
            <w:tcBorders>
              <w:top w:val="single" w:sz="6" w:space="0" w:color="000000"/>
              <w:bottom w:val="single" w:sz="6" w:space="0" w:color="000000"/>
              <w:right w:val="single" w:sz="6" w:space="0" w:color="000000"/>
            </w:tcBorders>
            <w:vAlign w:val="center"/>
          </w:tcPr>
          <w:p w14:paraId="5D1172CE" w14:textId="77777777" w:rsidR="008C1696" w:rsidRDefault="008C1696">
            <w:pPr>
              <w:kinsoku w:val="0"/>
              <w:rPr>
                <w:rFonts w:ascii="宋体" w:eastAsia="宋体" w:hAnsi="宋体" w:cs="宋体"/>
                <w:color w:val="000000"/>
                <w:position w:val="-10"/>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16E388F"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根据各投标人提供的项目售后方案内容（包括但不限于</w:t>
            </w:r>
            <w:r>
              <w:rPr>
                <w:rFonts w:ascii="宋体" w:eastAsia="宋体" w:hAnsi="宋体" w:cs="宋体"/>
                <w:b/>
                <w:bCs/>
                <w:color w:val="000000"/>
                <w:position w:val="-10"/>
                <w:lang w:eastAsia="zh-CN"/>
              </w:rPr>
              <w:t>a维修响应时间及方式、b应急维修应对措施及日常维护、巡检、保养方案、c零配件和维修备品备件的供应保障措施、d技术服务人员及场地配置情况以及质保期内的后续技术支持和软件迭代方案和软件功能客制化改造</w:t>
            </w:r>
            <w:r>
              <w:rPr>
                <w:rFonts w:ascii="宋体" w:eastAsia="宋体" w:hAnsi="宋体" w:cs="宋体"/>
                <w:color w:val="000000"/>
                <w:position w:val="-10"/>
                <w:lang w:eastAsia="zh-CN"/>
              </w:rPr>
              <w:t>等）进行评审，每项1分，共4分：</w:t>
            </w:r>
          </w:p>
          <w:p w14:paraId="7C7C72C1" w14:textId="77777777" w:rsidR="008C1696" w:rsidRDefault="00FC0398">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4D4B47C8"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1、售后方案完整详尽，专业性、可行性强，考虑周全，思路特别清晰完善，得1分；</w:t>
            </w:r>
          </w:p>
          <w:p w14:paraId="5C0D97CD"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10856CA4"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9A588E5"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4</w:t>
            </w:r>
          </w:p>
        </w:tc>
      </w:tr>
      <w:tr w:rsidR="008C1696" w14:paraId="6880F3AA" w14:textId="77777777" w:rsidTr="00293FAE">
        <w:trPr>
          <w:trHeight w:val="1263"/>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1700C57"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质保期</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962AB0"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投标人质保期满足招标文件规定的免费质保期基础上，每增加一年</w:t>
            </w:r>
            <w:r>
              <w:rPr>
                <w:rFonts w:ascii="宋体" w:eastAsia="宋体" w:hAnsi="宋体" w:cs="宋体" w:hint="eastAsia"/>
                <w:color w:val="000000"/>
                <w:position w:val="-10"/>
                <w:lang w:eastAsia="zh-CN"/>
              </w:rPr>
              <w:t>原厂</w:t>
            </w:r>
            <w:r>
              <w:rPr>
                <w:rFonts w:ascii="宋体" w:eastAsia="宋体" w:hAnsi="宋体" w:cs="宋体"/>
                <w:color w:val="000000"/>
                <w:position w:val="-10"/>
                <w:lang w:eastAsia="zh-CN"/>
              </w:rPr>
              <w:t>免费质保加1.5分，本项最高得3分。（投标人在投标时需提供承诺书，承诺签订合同前提供</w:t>
            </w:r>
            <w:r>
              <w:rPr>
                <w:rFonts w:ascii="宋体" w:eastAsia="宋体" w:hAnsi="宋体" w:cs="宋体" w:hint="eastAsia"/>
                <w:color w:val="000000"/>
                <w:position w:val="-10"/>
                <w:lang w:eastAsia="zh-CN"/>
              </w:rPr>
              <w:t>厂家</w:t>
            </w:r>
            <w:r>
              <w:rPr>
                <w:rFonts w:ascii="宋体" w:eastAsia="宋体" w:hAnsi="宋体" w:cs="宋体"/>
                <w:color w:val="000000"/>
                <w:position w:val="-10"/>
                <w:lang w:eastAsia="zh-CN"/>
              </w:rPr>
              <w:t>出具的质保函或保修合同，</w:t>
            </w:r>
            <w:proofErr w:type="gramStart"/>
            <w:r>
              <w:rPr>
                <w:rFonts w:ascii="宋体" w:eastAsia="宋体" w:hAnsi="宋体" w:cs="宋体"/>
                <w:color w:val="000000"/>
                <w:position w:val="-10"/>
                <w:lang w:eastAsia="zh-CN"/>
              </w:rPr>
              <w:t>若合同</w:t>
            </w:r>
            <w:proofErr w:type="gramEnd"/>
            <w:r>
              <w:rPr>
                <w:rFonts w:ascii="宋体" w:eastAsia="宋体" w:hAnsi="宋体" w:cs="宋体"/>
                <w:color w:val="000000"/>
                <w:position w:val="-10"/>
                <w:lang w:eastAsia="zh-CN"/>
              </w:rPr>
              <w:t>签订前无法提供，视为虚假响应），未提供或承诺书不包含上述内容的不得分。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5F08DE9"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3</w:t>
            </w:r>
          </w:p>
        </w:tc>
      </w:tr>
      <w:tr w:rsidR="008C1696" w14:paraId="10E17410" w14:textId="77777777" w:rsidTr="00293FAE">
        <w:trPr>
          <w:trHeight w:val="1263"/>
        </w:trPr>
        <w:tc>
          <w:tcPr>
            <w:tcW w:w="1533" w:type="dxa"/>
            <w:tcBorders>
              <w:top w:val="single" w:sz="6" w:space="0" w:color="000000"/>
              <w:right w:val="single" w:sz="6" w:space="0" w:color="000000"/>
            </w:tcBorders>
            <w:tcMar>
              <w:top w:w="8" w:type="dxa"/>
              <w:left w:w="108" w:type="dxa"/>
              <w:bottom w:w="8" w:type="dxa"/>
              <w:right w:w="108" w:type="dxa"/>
            </w:tcMar>
            <w:vAlign w:val="center"/>
          </w:tcPr>
          <w:p w14:paraId="3610C0A9"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b/>
                <w:bCs/>
                <w:color w:val="000000"/>
                <w:position w:val="-10"/>
              </w:rPr>
              <w:t>业绩</w:t>
            </w:r>
            <w:proofErr w:type="spellEnd"/>
          </w:p>
        </w:tc>
        <w:tc>
          <w:tcPr>
            <w:tcW w:w="670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3BBBEF8F" w14:textId="77777777" w:rsidR="00293FAE" w:rsidRDefault="00FC0398">
            <w:pPr>
              <w:widowControl w:val="0"/>
              <w:kinsoku w:val="0"/>
              <w:spacing w:after="200" w:line="276" w:lineRule="auto"/>
              <w:rPr>
                <w:rFonts w:ascii="宋体" w:eastAsia="宋体" w:hAnsi="宋体" w:cs="宋体"/>
                <w:color w:val="000000"/>
                <w:position w:val="-10"/>
                <w:lang w:eastAsia="zh-CN"/>
              </w:rPr>
            </w:pPr>
            <w:r>
              <w:rPr>
                <w:rFonts w:ascii="宋体" w:eastAsia="宋体" w:hAnsi="宋体" w:cs="宋体"/>
                <w:color w:val="000000"/>
                <w:position w:val="-10"/>
                <w:lang w:eastAsia="zh-CN"/>
              </w:rPr>
              <w:t>提供2022年1月1日以来投标同品牌同型号产品的销售业绩：每提供1份业绩得1分，本项最多得5分。未提供或未按要求提供不得分</w:t>
            </w:r>
            <w:r w:rsidR="00293FAE">
              <w:rPr>
                <w:rFonts w:ascii="宋体" w:eastAsia="宋体" w:hAnsi="宋体" w:cs="宋体" w:hint="eastAsia"/>
                <w:color w:val="000000"/>
                <w:position w:val="-10"/>
                <w:lang w:eastAsia="zh-CN"/>
              </w:rPr>
              <w:t>。</w:t>
            </w:r>
          </w:p>
          <w:p w14:paraId="33E20476" w14:textId="77777777" w:rsidR="008C1696" w:rsidRPr="00293FAE" w:rsidRDefault="00FC0398">
            <w:pPr>
              <w:widowControl w:val="0"/>
              <w:kinsoku w:val="0"/>
              <w:spacing w:after="200" w:line="276" w:lineRule="auto"/>
              <w:rPr>
                <w:rFonts w:ascii="宋体" w:eastAsia="宋体" w:hAnsi="宋体" w:cs="宋体"/>
                <w:color w:val="000000"/>
                <w:position w:val="-10"/>
                <w:lang w:eastAsia="zh-CN"/>
              </w:rPr>
            </w:pPr>
            <w:r>
              <w:rPr>
                <w:rFonts w:ascii="宋体" w:eastAsia="宋体" w:hAnsi="宋体" w:cs="宋体"/>
                <w:color w:val="000000"/>
                <w:position w:val="-10"/>
                <w:lang w:eastAsia="zh-CN"/>
              </w:rPr>
              <w:t>每份业绩</w:t>
            </w:r>
            <w:r w:rsidR="00293FAE">
              <w:rPr>
                <w:rFonts w:ascii="宋体" w:eastAsia="宋体" w:hAnsi="宋体" w:cs="宋体" w:hint="eastAsia"/>
                <w:color w:val="000000"/>
                <w:position w:val="-10"/>
                <w:lang w:eastAsia="zh-CN"/>
              </w:rPr>
              <w:t>须</w:t>
            </w:r>
            <w:r>
              <w:rPr>
                <w:rFonts w:ascii="宋体" w:eastAsia="宋体" w:hAnsi="宋体" w:cs="宋体"/>
                <w:color w:val="000000"/>
                <w:position w:val="-10"/>
                <w:lang w:eastAsia="zh-CN"/>
              </w:rPr>
              <w:t>同时提供合同（</w:t>
            </w:r>
            <w:r w:rsidR="00293FAE">
              <w:rPr>
                <w:rFonts w:ascii="宋体" w:eastAsia="宋体" w:hAnsi="宋体" w:cs="宋体" w:hint="eastAsia"/>
                <w:color w:val="000000"/>
                <w:position w:val="-10"/>
                <w:lang w:eastAsia="zh-CN"/>
              </w:rPr>
              <w:t>完整合同且</w:t>
            </w:r>
            <w:r>
              <w:rPr>
                <w:rFonts w:ascii="宋体" w:eastAsia="宋体" w:hAnsi="宋体" w:cs="宋体"/>
                <w:color w:val="000000"/>
                <w:position w:val="-10"/>
                <w:lang w:eastAsia="zh-CN"/>
              </w:rPr>
              <w:t>至少包含货物信息、签署页、签订日期）</w:t>
            </w:r>
            <w:r>
              <w:rPr>
                <w:rFonts w:ascii="宋体" w:eastAsia="宋体" w:hAnsi="宋体" w:cs="宋体" w:hint="eastAsia"/>
                <w:color w:val="000000"/>
                <w:position w:val="-10"/>
                <w:lang w:eastAsia="zh-CN"/>
              </w:rPr>
              <w:t>及</w:t>
            </w:r>
            <w:r>
              <w:rPr>
                <w:rFonts w:ascii="宋体" w:eastAsia="宋体" w:hAnsi="宋体" w:cs="宋体"/>
                <w:color w:val="000000"/>
                <w:position w:val="-10"/>
                <w:lang w:eastAsia="zh-CN"/>
              </w:rPr>
              <w:t>发票</w:t>
            </w:r>
            <w:r w:rsidR="00293FAE">
              <w:rPr>
                <w:rFonts w:ascii="宋体" w:eastAsia="宋体" w:hAnsi="宋体" w:cs="宋体" w:hint="eastAsia"/>
                <w:color w:val="000000"/>
                <w:position w:val="-10"/>
                <w:lang w:eastAsia="zh-CN"/>
              </w:rPr>
              <w:t>，</w:t>
            </w:r>
            <w:r>
              <w:rPr>
                <w:rFonts w:ascii="宋体" w:eastAsia="宋体" w:hAnsi="宋体" w:cs="宋体" w:hint="eastAsia"/>
                <w:color w:val="000000"/>
                <w:position w:val="-10"/>
                <w:lang w:eastAsia="zh-CN"/>
              </w:rPr>
              <w:t>或提供合同</w:t>
            </w:r>
            <w:r>
              <w:rPr>
                <w:rFonts w:ascii="宋体" w:eastAsia="宋体" w:hAnsi="宋体" w:cs="宋体"/>
                <w:color w:val="000000"/>
                <w:position w:val="-10"/>
                <w:lang w:eastAsia="zh-CN"/>
              </w:rPr>
              <w:t>（</w:t>
            </w:r>
            <w:r w:rsidR="00293FAE">
              <w:rPr>
                <w:rFonts w:ascii="宋体" w:eastAsia="宋体" w:hAnsi="宋体" w:cs="宋体" w:hint="eastAsia"/>
                <w:color w:val="000000"/>
                <w:position w:val="-10"/>
                <w:lang w:eastAsia="zh-CN"/>
              </w:rPr>
              <w:t>完整合同</w:t>
            </w:r>
            <w:r>
              <w:rPr>
                <w:rFonts w:ascii="宋体" w:eastAsia="宋体" w:hAnsi="宋体" w:cs="宋体"/>
                <w:color w:val="000000"/>
                <w:position w:val="-10"/>
                <w:lang w:eastAsia="zh-CN"/>
              </w:rPr>
              <w:t>至少包含货物信息、签署页、签订日期）</w:t>
            </w:r>
            <w:r>
              <w:rPr>
                <w:rFonts w:ascii="宋体" w:eastAsia="宋体" w:hAnsi="宋体" w:cs="宋体" w:hint="eastAsia"/>
                <w:color w:val="000000"/>
                <w:position w:val="-10"/>
                <w:lang w:eastAsia="zh-CN"/>
              </w:rPr>
              <w:t>及</w:t>
            </w:r>
            <w:r>
              <w:rPr>
                <w:rFonts w:ascii="宋体" w:eastAsia="宋体" w:hAnsi="宋体" w:cs="宋体"/>
                <w:color w:val="000000"/>
                <w:position w:val="-10"/>
                <w:lang w:eastAsia="zh-CN"/>
              </w:rPr>
              <w:t>验收合格报告。同一个业绩的合同、发票</w:t>
            </w:r>
            <w:r>
              <w:rPr>
                <w:rFonts w:ascii="宋体" w:eastAsia="宋体" w:hAnsi="宋体" w:cs="宋体" w:hint="eastAsia"/>
                <w:color w:val="000000"/>
                <w:position w:val="-10"/>
                <w:lang w:eastAsia="zh-CN"/>
              </w:rPr>
              <w:t>或</w:t>
            </w:r>
            <w:r>
              <w:rPr>
                <w:rFonts w:ascii="宋体" w:eastAsia="宋体" w:hAnsi="宋体" w:cs="宋体"/>
                <w:color w:val="000000"/>
                <w:position w:val="-10"/>
                <w:lang w:eastAsia="zh-CN"/>
              </w:rPr>
              <w:t>验收合格报告须一致，否则视为无效业绩。同一</w:t>
            </w:r>
            <w:r>
              <w:rPr>
                <w:rFonts w:ascii="宋体" w:eastAsia="宋体" w:hAnsi="宋体" w:cs="宋体" w:hint="eastAsia"/>
                <w:color w:val="000000"/>
                <w:position w:val="-10"/>
                <w:lang w:eastAsia="zh-CN"/>
              </w:rPr>
              <w:t>采购人业绩不重复得分最多</w:t>
            </w:r>
            <w:r>
              <w:rPr>
                <w:rFonts w:ascii="宋体" w:eastAsia="宋体" w:hAnsi="宋体" w:cs="宋体"/>
                <w:color w:val="000000"/>
                <w:position w:val="-10"/>
                <w:lang w:eastAsia="zh-CN"/>
              </w:rPr>
              <w:t>视为1份业绩。</w:t>
            </w:r>
          </w:p>
        </w:tc>
        <w:tc>
          <w:tcPr>
            <w:tcW w:w="534" w:type="dxa"/>
            <w:tcBorders>
              <w:top w:val="single" w:sz="6" w:space="0" w:color="000000"/>
              <w:left w:val="single" w:sz="6" w:space="0" w:color="000000"/>
            </w:tcBorders>
            <w:tcMar>
              <w:top w:w="8" w:type="dxa"/>
              <w:left w:w="108" w:type="dxa"/>
              <w:bottom w:w="8" w:type="dxa"/>
              <w:right w:w="108" w:type="dxa"/>
            </w:tcMar>
            <w:vAlign w:val="center"/>
          </w:tcPr>
          <w:p w14:paraId="00D1EF99" w14:textId="77777777" w:rsidR="008C1696" w:rsidRDefault="00FC0398">
            <w:pPr>
              <w:widowControl w:val="0"/>
              <w:kinsoku w:val="0"/>
              <w:spacing w:after="200" w:line="276" w:lineRule="auto"/>
              <w:jc w:val="center"/>
              <w:rPr>
                <w:color w:val="000000"/>
              </w:rPr>
            </w:pPr>
            <w:r>
              <w:rPr>
                <w:rFonts w:ascii="宋体" w:eastAsia="宋体" w:hAnsi="宋体" w:cs="宋体"/>
                <w:color w:val="000000"/>
                <w:position w:val="-10"/>
              </w:rPr>
              <w:t>5</w:t>
            </w:r>
          </w:p>
        </w:tc>
      </w:tr>
    </w:tbl>
    <w:p w14:paraId="342E3520" w14:textId="77777777" w:rsidR="008C1696" w:rsidRDefault="008C1696">
      <w:pPr>
        <w:widowControl w:val="0"/>
        <w:kinsoku w:val="0"/>
        <w:spacing w:after="200" w:line="276" w:lineRule="auto"/>
      </w:pPr>
    </w:p>
    <w:p w14:paraId="6BB8CB26" w14:textId="77777777" w:rsidR="008C1696" w:rsidRDefault="00FC0398">
      <w:pPr>
        <w:widowControl w:val="0"/>
        <w:kinsoku w:val="0"/>
        <w:spacing w:after="200" w:line="276" w:lineRule="auto"/>
        <w:rPr>
          <w:lang w:eastAsia="zh-CN"/>
        </w:rPr>
      </w:pPr>
      <w:r>
        <w:rPr>
          <w:rFonts w:ascii="宋体" w:eastAsia="宋体" w:hAnsi="宋体" w:cs="宋体"/>
          <w:position w:val="-10"/>
          <w:lang w:eastAsia="zh-CN"/>
        </w:rPr>
        <w:t>根据对投标文件进行综合评审。最终按综合评审得分由高到低的顺序推荐出中标候选人，若得分相同，按投标报价由低到高顺序排列，得分且投标报价相同的，由采购人或者采购人委托评标委员会采取随机抽取方式确定候选人高低排序。</w:t>
      </w:r>
    </w:p>
    <w:p w14:paraId="2B56740B" w14:textId="77777777" w:rsidR="008C1696" w:rsidRPr="00F349B0" w:rsidRDefault="008C1696">
      <w:pPr>
        <w:widowControl w:val="0"/>
        <w:kinsoku w:val="0"/>
        <w:spacing w:after="200" w:line="276" w:lineRule="auto"/>
        <w:rPr>
          <w:rFonts w:eastAsiaTheme="minorEastAsia"/>
          <w:lang w:eastAsia="zh-CN"/>
        </w:rPr>
      </w:pPr>
    </w:p>
    <w:p w14:paraId="2EAE9633" w14:textId="77777777" w:rsidR="008C1696" w:rsidRDefault="00FC0398">
      <w:pPr>
        <w:pStyle w:val="1"/>
        <w:widowControl w:val="0"/>
        <w:kinsoku w:val="0"/>
        <w:spacing w:before="0" w:after="0" w:line="360" w:lineRule="auto"/>
        <w:jc w:val="center"/>
        <w:rPr>
          <w:rFonts w:ascii="Times New Roman" w:hAnsi="Times New Roman" w:cs="Times New Roman"/>
          <w:sz w:val="44"/>
          <w:szCs w:val="44"/>
          <w:lang w:eastAsia="zh-CN"/>
        </w:rPr>
      </w:pPr>
      <w:r>
        <w:rPr>
          <w:rFonts w:ascii="Times New Roman" w:hAnsi="Times New Roman" w:cs="Times New Roman"/>
          <w:sz w:val="44"/>
          <w:szCs w:val="44"/>
          <w:lang w:eastAsia="zh-CN"/>
        </w:rPr>
        <w:br w:type="page"/>
      </w:r>
      <w:r>
        <w:rPr>
          <w:rFonts w:ascii="宋体" w:eastAsia="宋体" w:hAnsi="宋体" w:cs="宋体"/>
          <w:kern w:val="36"/>
          <w:sz w:val="44"/>
          <w:szCs w:val="44"/>
          <w:lang w:eastAsia="zh-CN"/>
        </w:rPr>
        <w:t>第六章  投标文件参考格式</w:t>
      </w:r>
    </w:p>
    <w:p w14:paraId="7AC4F1F3" w14:textId="77777777" w:rsidR="008C1696" w:rsidRDefault="008C1696">
      <w:pPr>
        <w:widowControl w:val="0"/>
        <w:kinsoku w:val="0"/>
        <w:spacing w:after="200" w:line="276" w:lineRule="auto"/>
        <w:rPr>
          <w:lang w:eastAsia="zh-CN"/>
        </w:rPr>
      </w:pPr>
    </w:p>
    <w:p w14:paraId="7082E5CB" w14:textId="77777777" w:rsidR="008C1696" w:rsidRDefault="00FC0398">
      <w:pPr>
        <w:kinsoku w:val="0"/>
        <w:spacing w:after="200" w:line="276" w:lineRule="auto"/>
        <w:ind w:firstLine="321"/>
        <w:jc w:val="center"/>
        <w:rPr>
          <w:sz w:val="32"/>
          <w:szCs w:val="32"/>
          <w:lang w:eastAsia="zh-CN"/>
        </w:rPr>
      </w:pPr>
      <w:r>
        <w:rPr>
          <w:rFonts w:ascii="宋体" w:eastAsia="宋体" w:hAnsi="宋体" w:cs="宋体"/>
          <w:b/>
          <w:bCs/>
          <w:sz w:val="32"/>
          <w:szCs w:val="32"/>
          <w:lang w:eastAsia="zh-CN"/>
        </w:rPr>
        <w:t>封面</w:t>
      </w:r>
    </w:p>
    <w:p w14:paraId="68B699F3" w14:textId="77777777" w:rsidR="008C1696" w:rsidRDefault="008C1696">
      <w:pPr>
        <w:widowControl w:val="0"/>
        <w:kinsoku w:val="0"/>
        <w:spacing w:after="200" w:line="276" w:lineRule="auto"/>
        <w:rPr>
          <w:sz w:val="32"/>
          <w:szCs w:val="32"/>
          <w:lang w:eastAsia="zh-CN"/>
        </w:rPr>
      </w:pPr>
    </w:p>
    <w:p w14:paraId="403CED33" w14:textId="77777777" w:rsidR="008C1696" w:rsidRDefault="008C1696">
      <w:pPr>
        <w:widowControl w:val="0"/>
        <w:kinsoku w:val="0"/>
        <w:spacing w:after="200" w:line="276" w:lineRule="auto"/>
        <w:rPr>
          <w:sz w:val="32"/>
          <w:szCs w:val="32"/>
          <w:lang w:eastAsia="zh-CN"/>
        </w:rPr>
      </w:pPr>
    </w:p>
    <w:p w14:paraId="7C6482E8" w14:textId="77777777" w:rsidR="008C1696" w:rsidRDefault="00FC0398">
      <w:pPr>
        <w:widowControl w:val="0"/>
        <w:kinsoku w:val="0"/>
        <w:spacing w:after="200" w:line="276" w:lineRule="auto"/>
        <w:jc w:val="center"/>
        <w:rPr>
          <w:sz w:val="44"/>
          <w:szCs w:val="44"/>
          <w:lang w:eastAsia="zh-CN"/>
        </w:rPr>
      </w:pPr>
      <w:r>
        <w:rPr>
          <w:rFonts w:ascii="宋体" w:eastAsia="宋体" w:hAnsi="宋体" w:cs="宋体"/>
          <w:sz w:val="44"/>
          <w:szCs w:val="44"/>
          <w:u w:val="single"/>
          <w:lang w:eastAsia="zh-CN"/>
        </w:rPr>
        <w:t>（  项 目 名 称  ）</w:t>
      </w:r>
    </w:p>
    <w:p w14:paraId="36FF0621" w14:textId="77777777" w:rsidR="008C1696" w:rsidRDefault="008C1696">
      <w:pPr>
        <w:widowControl w:val="0"/>
        <w:kinsoku w:val="0"/>
        <w:spacing w:after="200" w:line="276" w:lineRule="auto"/>
        <w:jc w:val="center"/>
        <w:rPr>
          <w:sz w:val="52"/>
          <w:szCs w:val="52"/>
          <w:lang w:eastAsia="zh-CN"/>
        </w:rPr>
      </w:pPr>
    </w:p>
    <w:p w14:paraId="709ADF9A" w14:textId="77777777" w:rsidR="008C1696" w:rsidRDefault="00FC0398">
      <w:pPr>
        <w:widowControl w:val="0"/>
        <w:kinsoku w:val="0"/>
        <w:spacing w:after="200" w:line="276" w:lineRule="auto"/>
        <w:jc w:val="center"/>
        <w:rPr>
          <w:sz w:val="72"/>
          <w:szCs w:val="72"/>
          <w:lang w:eastAsia="zh-CN"/>
        </w:rPr>
      </w:pPr>
      <w:r>
        <w:rPr>
          <w:rFonts w:ascii="宋体" w:eastAsia="宋体" w:hAnsi="宋体" w:cs="宋体"/>
          <w:sz w:val="72"/>
          <w:szCs w:val="72"/>
          <w:lang w:eastAsia="zh-CN"/>
        </w:rPr>
        <w:t>投 标 文 件</w:t>
      </w:r>
    </w:p>
    <w:p w14:paraId="0080F8F5" w14:textId="77777777" w:rsidR="008C1696" w:rsidRDefault="008C1696">
      <w:pPr>
        <w:widowControl w:val="0"/>
        <w:kinsoku w:val="0"/>
        <w:spacing w:after="200" w:line="276" w:lineRule="auto"/>
        <w:rPr>
          <w:sz w:val="28"/>
          <w:szCs w:val="28"/>
          <w:lang w:eastAsia="zh-CN"/>
        </w:rPr>
      </w:pPr>
    </w:p>
    <w:p w14:paraId="6EDB7298" w14:textId="77777777" w:rsidR="008C1696" w:rsidRDefault="008C1696">
      <w:pPr>
        <w:widowControl w:val="0"/>
        <w:kinsoku w:val="0"/>
        <w:spacing w:after="200" w:line="276" w:lineRule="auto"/>
        <w:rPr>
          <w:sz w:val="32"/>
          <w:szCs w:val="32"/>
          <w:lang w:eastAsia="zh-CN"/>
        </w:rPr>
      </w:pPr>
    </w:p>
    <w:p w14:paraId="73C815C5" w14:textId="77777777" w:rsidR="008C1696" w:rsidRDefault="008C1696">
      <w:pPr>
        <w:widowControl w:val="0"/>
        <w:kinsoku w:val="0"/>
        <w:spacing w:after="200" w:line="276" w:lineRule="auto"/>
        <w:rPr>
          <w:sz w:val="32"/>
          <w:szCs w:val="32"/>
          <w:lang w:eastAsia="zh-CN"/>
        </w:rPr>
      </w:pPr>
    </w:p>
    <w:p w14:paraId="5DF8292A" w14:textId="77777777" w:rsidR="008C1696" w:rsidRDefault="008C1696">
      <w:pPr>
        <w:widowControl w:val="0"/>
        <w:kinsoku w:val="0"/>
        <w:spacing w:after="200" w:line="276" w:lineRule="auto"/>
        <w:rPr>
          <w:sz w:val="32"/>
          <w:szCs w:val="32"/>
          <w:lang w:eastAsia="zh-CN"/>
        </w:rPr>
      </w:pPr>
    </w:p>
    <w:p w14:paraId="1450212E" w14:textId="77777777" w:rsidR="008C1696" w:rsidRDefault="00FC0398">
      <w:pPr>
        <w:widowControl w:val="0"/>
        <w:kinsoku w:val="0"/>
        <w:spacing w:after="200" w:line="276" w:lineRule="auto"/>
        <w:rPr>
          <w:sz w:val="32"/>
          <w:szCs w:val="32"/>
          <w:lang w:eastAsia="zh-CN"/>
        </w:rPr>
      </w:pPr>
      <w:r>
        <w:rPr>
          <w:rFonts w:ascii="宋体" w:eastAsia="宋体" w:hAnsi="宋体" w:cs="宋体"/>
          <w:b/>
          <w:bCs/>
          <w:position w:val="-10"/>
          <w:sz w:val="32"/>
          <w:szCs w:val="32"/>
          <w:lang w:eastAsia="zh-CN"/>
        </w:rPr>
        <w:t>项目编号：</w:t>
      </w:r>
      <w:r>
        <w:rPr>
          <w:rFonts w:ascii="宋体" w:eastAsia="宋体" w:hAnsi="宋体" w:cs="宋体"/>
          <w:b/>
          <w:bCs/>
          <w:position w:val="-10"/>
          <w:sz w:val="32"/>
          <w:szCs w:val="32"/>
          <w:u w:val="single"/>
          <w:lang w:eastAsia="zh-CN"/>
        </w:rPr>
        <w:t xml:space="preserve"> </w:t>
      </w:r>
      <w:r>
        <w:rPr>
          <w:rFonts w:ascii="Lucida Console" w:eastAsia="Lucida Console" w:hAnsi="Lucida Console" w:cs="Lucida Console"/>
          <w:b/>
          <w:bCs/>
          <w:position w:val="-10"/>
          <w:sz w:val="32"/>
          <w:szCs w:val="32"/>
          <w:u w:val="single"/>
          <w:lang w:eastAsia="zh-CN"/>
        </w:rPr>
        <w:t>  </w:t>
      </w:r>
    </w:p>
    <w:p w14:paraId="61158AEB" w14:textId="77777777" w:rsidR="008C1696" w:rsidRDefault="00FC0398">
      <w:pPr>
        <w:widowControl w:val="0"/>
        <w:kinsoku w:val="0"/>
        <w:spacing w:after="200" w:line="276" w:lineRule="auto"/>
        <w:rPr>
          <w:sz w:val="32"/>
          <w:szCs w:val="32"/>
          <w:lang w:eastAsia="zh-CN"/>
        </w:rPr>
      </w:pPr>
      <w:r>
        <w:rPr>
          <w:rFonts w:ascii="宋体" w:eastAsia="宋体" w:hAnsi="宋体" w:cs="宋体"/>
          <w:b/>
          <w:bCs/>
          <w:position w:val="-10"/>
          <w:sz w:val="32"/>
          <w:szCs w:val="32"/>
          <w:lang w:eastAsia="zh-CN"/>
        </w:rPr>
        <w:t>采购代理编号：</w:t>
      </w:r>
      <w:r>
        <w:rPr>
          <w:rFonts w:ascii="宋体" w:eastAsia="宋体" w:hAnsi="宋体" w:cs="宋体"/>
          <w:b/>
          <w:bCs/>
          <w:position w:val="-10"/>
          <w:sz w:val="32"/>
          <w:szCs w:val="32"/>
          <w:u w:val="single"/>
          <w:lang w:eastAsia="zh-CN"/>
        </w:rPr>
        <w:t xml:space="preserve"> </w:t>
      </w:r>
      <w:r>
        <w:rPr>
          <w:rFonts w:ascii="Lucida Console" w:eastAsia="Lucida Console" w:hAnsi="Lucida Console" w:cs="Lucida Console"/>
          <w:b/>
          <w:bCs/>
          <w:position w:val="-10"/>
          <w:sz w:val="32"/>
          <w:szCs w:val="32"/>
          <w:u w:val="single"/>
          <w:lang w:eastAsia="zh-CN"/>
        </w:rPr>
        <w:t>  </w:t>
      </w:r>
    </w:p>
    <w:p w14:paraId="127F55D5" w14:textId="77777777" w:rsidR="008C1696" w:rsidRDefault="00FC0398">
      <w:pPr>
        <w:widowControl w:val="0"/>
        <w:kinsoku w:val="0"/>
        <w:spacing w:after="200" w:line="276" w:lineRule="auto"/>
        <w:rPr>
          <w:sz w:val="32"/>
          <w:szCs w:val="32"/>
          <w:lang w:eastAsia="zh-CN"/>
        </w:rPr>
      </w:pPr>
      <w:r>
        <w:rPr>
          <w:rFonts w:ascii="宋体" w:eastAsia="宋体" w:hAnsi="宋体" w:cs="宋体"/>
          <w:b/>
          <w:bCs/>
          <w:position w:val="-10"/>
          <w:sz w:val="32"/>
          <w:szCs w:val="32"/>
          <w:lang w:eastAsia="zh-CN"/>
        </w:rPr>
        <w:t>投标人： （盖章）</w:t>
      </w:r>
      <w:r>
        <w:rPr>
          <w:rFonts w:ascii="宋体" w:eastAsia="宋体" w:hAnsi="宋体" w:cs="宋体"/>
          <w:b/>
          <w:bCs/>
          <w:position w:val="-10"/>
          <w:sz w:val="32"/>
          <w:szCs w:val="32"/>
          <w:u w:val="single"/>
          <w:lang w:eastAsia="zh-CN"/>
        </w:rPr>
        <w:t xml:space="preserve">                  </w:t>
      </w:r>
    </w:p>
    <w:p w14:paraId="3A0C748B" w14:textId="77777777" w:rsidR="008C1696" w:rsidRDefault="00FC0398">
      <w:pPr>
        <w:widowControl w:val="0"/>
        <w:kinsoku w:val="0"/>
        <w:spacing w:after="200" w:line="276" w:lineRule="auto"/>
        <w:rPr>
          <w:sz w:val="32"/>
          <w:szCs w:val="32"/>
          <w:lang w:eastAsia="zh-CN"/>
        </w:rPr>
      </w:pPr>
      <w:r>
        <w:rPr>
          <w:rFonts w:ascii="宋体" w:eastAsia="宋体" w:hAnsi="宋体" w:cs="宋体"/>
          <w:b/>
          <w:bCs/>
          <w:position w:val="-10"/>
          <w:sz w:val="32"/>
          <w:szCs w:val="32"/>
          <w:lang w:eastAsia="zh-CN"/>
        </w:rPr>
        <w:t>法定代表人（或授权代表）：（签字）</w:t>
      </w:r>
      <w:r>
        <w:rPr>
          <w:rFonts w:ascii="宋体" w:eastAsia="宋体" w:hAnsi="宋体" w:cs="宋体"/>
          <w:b/>
          <w:bCs/>
          <w:position w:val="-10"/>
          <w:sz w:val="32"/>
          <w:szCs w:val="32"/>
          <w:u w:val="single"/>
          <w:lang w:eastAsia="zh-CN"/>
        </w:rPr>
        <w:t xml:space="preserve">        </w:t>
      </w:r>
    </w:p>
    <w:p w14:paraId="0ADFB9C3" w14:textId="77777777" w:rsidR="008C1696" w:rsidRDefault="00FC0398">
      <w:pPr>
        <w:widowControl w:val="0"/>
        <w:kinsoku w:val="0"/>
        <w:spacing w:after="200" w:line="276" w:lineRule="auto"/>
        <w:rPr>
          <w:sz w:val="32"/>
          <w:szCs w:val="32"/>
          <w:lang w:eastAsia="zh-CN"/>
        </w:rPr>
      </w:pPr>
      <w:r>
        <w:rPr>
          <w:rFonts w:ascii="宋体" w:eastAsia="宋体" w:hAnsi="宋体" w:cs="宋体"/>
          <w:b/>
          <w:bCs/>
          <w:position w:val="-10"/>
          <w:sz w:val="32"/>
          <w:szCs w:val="32"/>
          <w:lang w:eastAsia="zh-CN"/>
        </w:rPr>
        <w:t>年    月    日</w:t>
      </w:r>
    </w:p>
    <w:p w14:paraId="43E62955" w14:textId="77777777" w:rsidR="008C1696" w:rsidRDefault="00FC0398">
      <w:pPr>
        <w:widowControl w:val="0"/>
        <w:kinsoku w:val="0"/>
        <w:spacing w:after="200" w:line="276" w:lineRule="auto"/>
        <w:rPr>
          <w:sz w:val="32"/>
          <w:szCs w:val="32"/>
          <w:lang w:eastAsia="zh-CN"/>
        </w:rPr>
      </w:pPr>
      <w:r>
        <w:rPr>
          <w:sz w:val="32"/>
          <w:szCs w:val="32"/>
          <w:lang w:eastAsia="zh-CN"/>
        </w:rPr>
        <w:br w:type="page"/>
      </w:r>
      <w:r>
        <w:rPr>
          <w:rFonts w:ascii="宋体" w:eastAsia="宋体" w:hAnsi="宋体" w:cs="宋体"/>
          <w:b/>
          <w:bCs/>
          <w:sz w:val="32"/>
          <w:szCs w:val="32"/>
          <w:lang w:eastAsia="zh-CN"/>
        </w:rPr>
        <w:t>一、投标格式</w:t>
      </w:r>
    </w:p>
    <w:p w14:paraId="6FCC8442" w14:textId="77777777" w:rsidR="008C1696" w:rsidRDefault="00FC0398">
      <w:pPr>
        <w:widowControl w:val="0"/>
        <w:kinsoku w:val="0"/>
        <w:spacing w:after="200" w:line="500" w:lineRule="atLeast"/>
        <w:rPr>
          <w:lang w:eastAsia="zh-CN"/>
        </w:rPr>
      </w:pPr>
      <w:r>
        <w:rPr>
          <w:rFonts w:ascii="宋体" w:eastAsia="宋体" w:hAnsi="宋体" w:cs="宋体"/>
          <w:lang w:eastAsia="zh-CN"/>
        </w:rPr>
        <w:t>评分索引表</w:t>
      </w:r>
    </w:p>
    <w:p w14:paraId="13FAC4C7" w14:textId="77777777" w:rsidR="008C1696" w:rsidRDefault="00FC0398">
      <w:pPr>
        <w:widowControl w:val="0"/>
        <w:kinsoku w:val="0"/>
        <w:spacing w:after="200" w:line="500" w:lineRule="atLeast"/>
        <w:rPr>
          <w:lang w:eastAsia="zh-CN"/>
        </w:rPr>
      </w:pPr>
      <w:r>
        <w:rPr>
          <w:rFonts w:ascii="宋体" w:eastAsia="宋体" w:hAnsi="宋体" w:cs="宋体"/>
          <w:lang w:eastAsia="zh-CN"/>
        </w:rPr>
        <w:t>格式</w:t>
      </w:r>
      <w:proofErr w:type="gramStart"/>
      <w:r>
        <w:rPr>
          <w:rFonts w:ascii="宋体" w:eastAsia="宋体" w:hAnsi="宋体" w:cs="宋体"/>
          <w:lang w:eastAsia="zh-CN"/>
        </w:rPr>
        <w:t>一</w:t>
      </w:r>
      <w:proofErr w:type="gramEnd"/>
      <w:r>
        <w:rPr>
          <w:rFonts w:ascii="宋体" w:eastAsia="宋体" w:hAnsi="宋体" w:cs="宋体"/>
          <w:lang w:eastAsia="zh-CN"/>
        </w:rPr>
        <w:t>：投标函</w:t>
      </w:r>
    </w:p>
    <w:p w14:paraId="165BAFE2" w14:textId="77777777" w:rsidR="008C1696" w:rsidRDefault="00FC0398">
      <w:pPr>
        <w:widowControl w:val="0"/>
        <w:kinsoku w:val="0"/>
        <w:spacing w:after="200" w:line="500" w:lineRule="atLeast"/>
        <w:rPr>
          <w:lang w:eastAsia="zh-CN"/>
        </w:rPr>
      </w:pPr>
      <w:r>
        <w:rPr>
          <w:rFonts w:ascii="宋体" w:eastAsia="宋体" w:hAnsi="宋体" w:cs="宋体"/>
          <w:lang w:eastAsia="zh-CN"/>
        </w:rPr>
        <w:t>格式二：开标一览表</w:t>
      </w:r>
    </w:p>
    <w:p w14:paraId="56771D4F" w14:textId="77777777" w:rsidR="008C1696" w:rsidRDefault="00FC0398">
      <w:pPr>
        <w:widowControl w:val="0"/>
        <w:kinsoku w:val="0"/>
        <w:spacing w:after="200" w:line="500" w:lineRule="atLeast"/>
        <w:rPr>
          <w:lang w:eastAsia="zh-CN"/>
        </w:rPr>
      </w:pPr>
      <w:r>
        <w:rPr>
          <w:rFonts w:ascii="宋体" w:eastAsia="宋体" w:hAnsi="宋体" w:cs="宋体"/>
          <w:lang w:eastAsia="zh-CN"/>
        </w:rPr>
        <w:t>格式三：分项报价表</w:t>
      </w:r>
    </w:p>
    <w:p w14:paraId="32AC3FFC" w14:textId="77777777" w:rsidR="008C1696" w:rsidRDefault="00FC0398">
      <w:pPr>
        <w:widowControl w:val="0"/>
        <w:kinsoku w:val="0"/>
        <w:spacing w:after="200" w:line="500" w:lineRule="atLeast"/>
        <w:rPr>
          <w:lang w:eastAsia="zh-CN"/>
        </w:rPr>
      </w:pPr>
      <w:r>
        <w:rPr>
          <w:rFonts w:ascii="宋体" w:eastAsia="宋体" w:hAnsi="宋体" w:cs="宋体"/>
          <w:lang w:eastAsia="zh-CN"/>
        </w:rPr>
        <w:t>格式四：技术要求偏离表</w:t>
      </w:r>
    </w:p>
    <w:p w14:paraId="151F69B0" w14:textId="77777777" w:rsidR="008C1696" w:rsidRDefault="00FC0398">
      <w:pPr>
        <w:widowControl w:val="0"/>
        <w:kinsoku w:val="0"/>
        <w:spacing w:after="200" w:line="500" w:lineRule="atLeast"/>
        <w:rPr>
          <w:lang w:eastAsia="zh-CN"/>
        </w:rPr>
      </w:pPr>
      <w:r>
        <w:rPr>
          <w:rFonts w:ascii="宋体" w:eastAsia="宋体" w:hAnsi="宋体" w:cs="宋体"/>
          <w:lang w:eastAsia="zh-CN"/>
        </w:rPr>
        <w:t>格式五：商务要求偏离表</w:t>
      </w:r>
    </w:p>
    <w:p w14:paraId="71262ED2" w14:textId="77777777" w:rsidR="008C1696" w:rsidRDefault="00FC0398">
      <w:pPr>
        <w:widowControl w:val="0"/>
        <w:kinsoku w:val="0"/>
        <w:spacing w:after="200" w:line="500" w:lineRule="atLeast"/>
        <w:rPr>
          <w:lang w:eastAsia="zh-CN"/>
        </w:rPr>
      </w:pPr>
      <w:r>
        <w:rPr>
          <w:rFonts w:ascii="宋体" w:eastAsia="宋体" w:hAnsi="宋体" w:cs="宋体"/>
          <w:lang w:eastAsia="zh-CN"/>
        </w:rPr>
        <w:t>格式六：质保期满后三年期的备品备件明细表（货物项目适用 ）</w:t>
      </w:r>
    </w:p>
    <w:p w14:paraId="60DF1CBB" w14:textId="77777777" w:rsidR="008C1696" w:rsidRDefault="00FC0398">
      <w:pPr>
        <w:widowControl w:val="0"/>
        <w:kinsoku w:val="0"/>
        <w:spacing w:after="200" w:line="500" w:lineRule="atLeast"/>
        <w:rPr>
          <w:lang w:eastAsia="zh-CN"/>
        </w:rPr>
      </w:pPr>
      <w:r>
        <w:rPr>
          <w:rFonts w:ascii="宋体" w:eastAsia="宋体" w:hAnsi="宋体" w:cs="宋体"/>
          <w:lang w:eastAsia="zh-CN"/>
        </w:rPr>
        <w:t>格式七：技术/服务方案及承诺</w:t>
      </w:r>
    </w:p>
    <w:p w14:paraId="6A5E283E" w14:textId="77777777" w:rsidR="008C1696" w:rsidRDefault="00FC0398">
      <w:pPr>
        <w:widowControl w:val="0"/>
        <w:kinsoku w:val="0"/>
        <w:spacing w:after="200" w:line="500" w:lineRule="atLeast"/>
        <w:rPr>
          <w:lang w:eastAsia="zh-CN"/>
        </w:rPr>
      </w:pPr>
      <w:r>
        <w:rPr>
          <w:rFonts w:ascii="宋体" w:eastAsia="宋体" w:hAnsi="宋体" w:cs="宋体"/>
          <w:lang w:eastAsia="zh-CN"/>
        </w:rPr>
        <w:t>格式八：投标货物的制造、检验、测试、验收标准（货物项目适用 ）</w:t>
      </w:r>
    </w:p>
    <w:p w14:paraId="393ACB75" w14:textId="77777777" w:rsidR="008C1696" w:rsidRDefault="00FC0398">
      <w:pPr>
        <w:widowControl w:val="0"/>
        <w:kinsoku w:val="0"/>
        <w:spacing w:after="200" w:line="500" w:lineRule="atLeast"/>
        <w:rPr>
          <w:lang w:eastAsia="zh-CN"/>
        </w:rPr>
      </w:pPr>
      <w:r>
        <w:rPr>
          <w:rFonts w:ascii="宋体" w:eastAsia="宋体" w:hAnsi="宋体" w:cs="宋体"/>
          <w:lang w:eastAsia="zh-CN"/>
        </w:rPr>
        <w:t>格式九：业绩表</w:t>
      </w:r>
    </w:p>
    <w:p w14:paraId="1F9C27CA" w14:textId="77777777" w:rsidR="008C1696" w:rsidRDefault="00FC0398">
      <w:pPr>
        <w:widowControl w:val="0"/>
        <w:kinsoku w:val="0"/>
        <w:spacing w:after="200" w:line="500" w:lineRule="atLeast"/>
        <w:rPr>
          <w:lang w:eastAsia="zh-CN"/>
        </w:rPr>
      </w:pPr>
      <w:r>
        <w:rPr>
          <w:rFonts w:ascii="宋体" w:eastAsia="宋体" w:hAnsi="宋体" w:cs="宋体"/>
          <w:lang w:eastAsia="zh-CN"/>
        </w:rPr>
        <w:t>格式十：中小企业声明函（如适用请填写）</w:t>
      </w:r>
    </w:p>
    <w:p w14:paraId="44AF3385" w14:textId="77777777" w:rsidR="008C1696" w:rsidRDefault="00FC0398">
      <w:pPr>
        <w:widowControl w:val="0"/>
        <w:kinsoku w:val="0"/>
        <w:spacing w:after="200" w:line="500" w:lineRule="atLeast"/>
        <w:rPr>
          <w:lang w:eastAsia="zh-CN"/>
        </w:rPr>
      </w:pPr>
      <w:r>
        <w:rPr>
          <w:rFonts w:ascii="宋体" w:eastAsia="宋体" w:hAnsi="宋体" w:cs="宋体"/>
          <w:lang w:eastAsia="zh-CN"/>
        </w:rPr>
        <w:t>格式十一：其他声明函（如适用请填写）</w:t>
      </w:r>
    </w:p>
    <w:p w14:paraId="10584591" w14:textId="77777777" w:rsidR="008C1696" w:rsidRDefault="00FC0398">
      <w:pPr>
        <w:widowControl w:val="0"/>
        <w:kinsoku w:val="0"/>
        <w:spacing w:after="200" w:line="360" w:lineRule="auto"/>
        <w:rPr>
          <w:lang w:eastAsia="zh-CN"/>
        </w:rPr>
      </w:pPr>
      <w:r>
        <w:rPr>
          <w:rFonts w:ascii="宋体" w:eastAsia="宋体" w:hAnsi="宋体" w:cs="宋体"/>
          <w:lang w:eastAsia="zh-CN"/>
        </w:rPr>
        <w:t>格式十二：招标文件要求提供的其他材料或投标人认为需提供的材料</w:t>
      </w:r>
    </w:p>
    <w:p w14:paraId="257193C2" w14:textId="77777777" w:rsidR="008C1696" w:rsidRDefault="008C1696">
      <w:pPr>
        <w:widowControl w:val="0"/>
        <w:kinsoku w:val="0"/>
        <w:spacing w:after="200" w:line="276" w:lineRule="auto"/>
        <w:rPr>
          <w:sz w:val="28"/>
          <w:szCs w:val="28"/>
          <w:lang w:eastAsia="zh-CN"/>
        </w:rPr>
      </w:pPr>
    </w:p>
    <w:p w14:paraId="113E4947" w14:textId="77777777" w:rsidR="008C1696" w:rsidRDefault="00FC0398">
      <w:pPr>
        <w:widowControl w:val="0"/>
        <w:kinsoku w:val="0"/>
        <w:spacing w:after="200" w:line="500" w:lineRule="atLeast"/>
        <w:rPr>
          <w:lang w:eastAsia="zh-CN"/>
        </w:rPr>
      </w:pPr>
      <w:r>
        <w:rPr>
          <w:lang w:eastAsia="zh-CN"/>
        </w:rPr>
        <w:br w:type="page"/>
      </w:r>
      <w:r>
        <w:rPr>
          <w:rFonts w:ascii="宋体" w:eastAsia="宋体" w:hAnsi="宋体" w:cs="宋体"/>
          <w:b/>
          <w:bCs/>
          <w:sz w:val="32"/>
          <w:szCs w:val="32"/>
          <w:lang w:eastAsia="zh-CN"/>
        </w:rPr>
        <w:t>二、资格证明文件</w:t>
      </w:r>
    </w:p>
    <w:p w14:paraId="1D8DED6E" w14:textId="77777777" w:rsidR="008C1696" w:rsidRDefault="008C1696">
      <w:pPr>
        <w:widowControl w:val="0"/>
        <w:kinsoku w:val="0"/>
        <w:spacing w:after="200" w:line="276" w:lineRule="auto"/>
        <w:rPr>
          <w:sz w:val="32"/>
          <w:szCs w:val="32"/>
          <w:lang w:eastAsia="zh-CN"/>
        </w:rPr>
      </w:pPr>
    </w:p>
    <w:p w14:paraId="68DA571F" w14:textId="77777777" w:rsidR="008C1696" w:rsidRDefault="008C1696">
      <w:pPr>
        <w:widowControl w:val="0"/>
        <w:kinsoku w:val="0"/>
        <w:spacing w:after="200" w:line="276" w:lineRule="auto"/>
        <w:rPr>
          <w:sz w:val="32"/>
          <w:szCs w:val="32"/>
          <w:lang w:eastAsia="zh-CN"/>
        </w:rPr>
      </w:pPr>
    </w:p>
    <w:p w14:paraId="1B4D2904" w14:textId="77777777" w:rsidR="00F349B0" w:rsidRDefault="00FC0398">
      <w:pPr>
        <w:widowControl w:val="0"/>
        <w:kinsoku w:val="0"/>
        <w:spacing w:after="200" w:line="500" w:lineRule="atLeast"/>
        <w:rPr>
          <w:lang w:eastAsia="zh-CN"/>
        </w:rPr>
      </w:pPr>
      <w:r>
        <w:rPr>
          <w:lang w:eastAsia="zh-CN"/>
        </w:rPr>
        <w:t> </w:t>
      </w:r>
    </w:p>
    <w:p w14:paraId="7A2B2F61" w14:textId="77777777" w:rsidR="00F349B0" w:rsidRDefault="00F349B0" w:rsidP="00F349B0">
      <w:pPr>
        <w:pStyle w:val="a0"/>
        <w:rPr>
          <w:lang w:eastAsia="zh-CN"/>
        </w:rPr>
      </w:pPr>
      <w:r>
        <w:rPr>
          <w:lang w:eastAsia="zh-CN"/>
        </w:rPr>
        <w:br w:type="page"/>
      </w:r>
    </w:p>
    <w:p w14:paraId="65C58D87" w14:textId="77777777" w:rsidR="008C1696" w:rsidRDefault="008C1696">
      <w:pPr>
        <w:widowControl w:val="0"/>
        <w:kinsoku w:val="0"/>
        <w:spacing w:after="200" w:line="500" w:lineRule="atLeast"/>
        <w:rPr>
          <w:lang w:eastAsia="zh-CN"/>
        </w:rPr>
      </w:pPr>
    </w:p>
    <w:p w14:paraId="66D36675" w14:textId="77777777" w:rsidR="008C1696" w:rsidRDefault="00FC0398">
      <w:pPr>
        <w:widowControl w:val="0"/>
        <w:kinsoku w:val="0"/>
        <w:spacing w:after="200" w:line="276" w:lineRule="auto"/>
        <w:jc w:val="center"/>
        <w:rPr>
          <w:sz w:val="32"/>
          <w:szCs w:val="32"/>
          <w:lang w:eastAsia="zh-CN"/>
        </w:rPr>
      </w:pPr>
      <w:r>
        <w:rPr>
          <w:rFonts w:ascii="宋体" w:eastAsia="宋体" w:hAnsi="宋体" w:cs="宋体"/>
          <w:b/>
          <w:bCs/>
          <w:sz w:val="32"/>
          <w:szCs w:val="32"/>
          <w:lang w:eastAsia="zh-CN"/>
        </w:rPr>
        <w:t>评分索引表</w:t>
      </w:r>
    </w:p>
    <w:p w14:paraId="570E7E5A" w14:textId="77777777" w:rsidR="008C1696" w:rsidRDefault="00FC0398">
      <w:pPr>
        <w:widowControl w:val="0"/>
        <w:kinsoku w:val="0"/>
        <w:spacing w:after="200" w:line="480" w:lineRule="auto"/>
        <w:ind w:firstLine="240"/>
        <w:rPr>
          <w:lang w:eastAsia="zh-CN"/>
        </w:rPr>
      </w:pPr>
      <w:r>
        <w:rPr>
          <w:rFonts w:ascii="宋体" w:eastAsia="宋体" w:hAnsi="宋体" w:cs="宋体"/>
          <w:lang w:eastAsia="zh-CN"/>
        </w:rPr>
        <w:t>投标人名称（加盖公章）：</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97"/>
        <w:gridCol w:w="6531"/>
        <w:gridCol w:w="526"/>
      </w:tblGrid>
      <w:tr w:rsidR="00F349B0" w14:paraId="50CEC09E" w14:textId="77777777" w:rsidTr="00A94C60">
        <w:trPr>
          <w:trHeight w:val="639"/>
        </w:trPr>
        <w:tc>
          <w:tcPr>
            <w:tcW w:w="1533" w:type="dxa"/>
            <w:tcBorders>
              <w:bottom w:val="single" w:sz="6" w:space="0" w:color="000000"/>
              <w:right w:val="single" w:sz="6" w:space="0" w:color="000000"/>
            </w:tcBorders>
            <w:tcMar>
              <w:top w:w="8" w:type="dxa"/>
              <w:left w:w="108" w:type="dxa"/>
              <w:bottom w:w="8" w:type="dxa"/>
              <w:right w:w="108" w:type="dxa"/>
            </w:tcMar>
            <w:vAlign w:val="center"/>
          </w:tcPr>
          <w:p w14:paraId="62123974"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评审因素</w:t>
            </w:r>
            <w:proofErr w:type="spellEnd"/>
          </w:p>
        </w:tc>
        <w:tc>
          <w:tcPr>
            <w:tcW w:w="670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0331385"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评分标准</w:t>
            </w:r>
            <w:proofErr w:type="spellEnd"/>
          </w:p>
        </w:tc>
        <w:tc>
          <w:tcPr>
            <w:tcW w:w="534" w:type="dxa"/>
            <w:tcBorders>
              <w:left w:val="single" w:sz="6" w:space="0" w:color="000000"/>
              <w:bottom w:val="single" w:sz="6" w:space="0" w:color="000000"/>
            </w:tcBorders>
            <w:tcMar>
              <w:top w:w="8" w:type="dxa"/>
              <w:left w:w="108" w:type="dxa"/>
              <w:bottom w:w="8" w:type="dxa"/>
              <w:right w:w="108" w:type="dxa"/>
            </w:tcMar>
            <w:vAlign w:val="center"/>
          </w:tcPr>
          <w:p w14:paraId="7280C33C" w14:textId="77777777" w:rsidR="00F349B0" w:rsidRDefault="00F349B0" w:rsidP="00A94C60">
            <w:pPr>
              <w:widowControl w:val="0"/>
              <w:kinsoku w:val="0"/>
              <w:spacing w:after="200" w:line="276" w:lineRule="auto"/>
              <w:jc w:val="center"/>
              <w:rPr>
                <w:color w:val="000000"/>
              </w:rPr>
            </w:pPr>
            <w:r>
              <w:rPr>
                <w:rFonts w:asciiTheme="minorEastAsia" w:eastAsiaTheme="minorEastAsia" w:hAnsiTheme="minorEastAsia" w:hint="eastAsia"/>
                <w:color w:val="000000"/>
                <w:lang w:eastAsia="zh-CN"/>
              </w:rPr>
              <w:t>页码</w:t>
            </w:r>
          </w:p>
        </w:tc>
      </w:tr>
      <w:tr w:rsidR="00F349B0" w14:paraId="694AAF88" w14:textId="77777777" w:rsidTr="00A94C60">
        <w:trPr>
          <w:trHeight w:val="1253"/>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6C055ED"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价格</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AD277C"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满足招标文件要求且投标价格最低的投标报价为评标基准价，其价格分为满分30分，其他投标人的价格</w:t>
            </w:r>
            <w:proofErr w:type="gramStart"/>
            <w:r>
              <w:rPr>
                <w:rFonts w:ascii="宋体" w:eastAsia="宋体" w:hAnsi="宋体" w:cs="宋体"/>
                <w:color w:val="000000"/>
                <w:position w:val="-10"/>
                <w:lang w:eastAsia="zh-CN"/>
              </w:rPr>
              <w:t>分按照</w:t>
            </w:r>
            <w:proofErr w:type="gramEnd"/>
            <w:r>
              <w:rPr>
                <w:rFonts w:ascii="宋体" w:eastAsia="宋体" w:hAnsi="宋体" w:cs="宋体"/>
                <w:color w:val="000000"/>
                <w:position w:val="-10"/>
                <w:lang w:eastAsia="zh-CN"/>
              </w:rPr>
              <w:t>下列公式计算：投标报价得分=（评标基准价/投标报价）×30，即满足招标文件要求且投标价格最低的得30分（小数点后保留两位小数）。</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CD09756" w14:textId="77777777" w:rsidR="00F349B0" w:rsidRDefault="00F349B0" w:rsidP="00A94C60">
            <w:pPr>
              <w:widowControl w:val="0"/>
              <w:kinsoku w:val="0"/>
              <w:spacing w:after="200" w:line="276" w:lineRule="auto"/>
              <w:jc w:val="center"/>
              <w:rPr>
                <w:color w:val="000000"/>
                <w:lang w:eastAsia="zh-CN"/>
              </w:rPr>
            </w:pPr>
          </w:p>
        </w:tc>
      </w:tr>
      <w:tr w:rsidR="00F349B0" w14:paraId="2DF6C738" w14:textId="77777777" w:rsidTr="00A94C60">
        <w:trPr>
          <w:trHeight w:val="1874"/>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13CE6D2"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技术响应</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6FEE24"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评委根据投标文件中的《技术要求偏离表》结合投标文件提供的佐证材料等进行评审：满足招标文件第四</w:t>
            </w:r>
            <w:proofErr w:type="gramStart"/>
            <w:r>
              <w:rPr>
                <w:rFonts w:ascii="宋体" w:eastAsia="宋体" w:hAnsi="宋体" w:cs="宋体"/>
                <w:color w:val="000000"/>
                <w:position w:val="-10"/>
                <w:lang w:eastAsia="zh-CN"/>
              </w:rPr>
              <w:t>章项目</w:t>
            </w:r>
            <w:proofErr w:type="gramEnd"/>
            <w:r>
              <w:rPr>
                <w:rFonts w:ascii="宋体" w:eastAsia="宋体" w:hAnsi="宋体" w:cs="宋体"/>
                <w:color w:val="000000"/>
                <w:position w:val="-10"/>
                <w:lang w:eastAsia="zh-CN"/>
              </w:rPr>
              <w:t>需求之“技术要求”项下全部内容的，得42分。</w:t>
            </w:r>
          </w:p>
          <w:p w14:paraId="090FABA1"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其中：★参数不允许负偏离，否则投标无效</w:t>
            </w:r>
          </w:p>
          <w:p w14:paraId="3937FD15"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▲指标为重要参数，负偏</w:t>
            </w:r>
            <w:r w:rsidRPr="00F349B0">
              <w:rPr>
                <w:rFonts w:ascii="宋体" w:eastAsia="宋体" w:hAnsi="宋体" w:cs="宋体"/>
                <w:color w:val="000000"/>
                <w:position w:val="-10"/>
                <w:lang w:eastAsia="zh-CN"/>
              </w:rPr>
              <w:t>离一项扣3分；</w:t>
            </w:r>
          </w:p>
          <w:p w14:paraId="33F4CDF2"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非▲号指标，负偏离一项扣0.25分；</w:t>
            </w:r>
            <w:r>
              <w:rPr>
                <w:color w:val="000000"/>
                <w:lang w:eastAsia="zh-CN"/>
              </w:rPr>
              <w:t xml:space="preserve"> </w:t>
            </w:r>
          </w:p>
          <w:p w14:paraId="518D830C"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缺漏项视为负偏离，正偏离不加分，最低分0分。</w:t>
            </w:r>
          </w:p>
          <w:p w14:paraId="3CE93DCC"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注：1.</w:t>
            </w:r>
            <w:r>
              <w:rPr>
                <w:rFonts w:hint="eastAsia"/>
                <w:lang w:eastAsia="zh-CN"/>
              </w:rPr>
              <w:t xml:space="preserve"> </w:t>
            </w:r>
            <w:r w:rsidRPr="00F349B0">
              <w:rPr>
                <w:rFonts w:ascii="宋体" w:eastAsia="宋体" w:hAnsi="宋体" w:cs="宋体" w:hint="eastAsia"/>
                <w:color w:val="000000"/>
                <w:position w:val="-10"/>
                <w:lang w:eastAsia="zh-CN"/>
              </w:rPr>
              <w:t>文件中加注“▲”符号和加注“★”符号的参数以及</w:t>
            </w:r>
            <w:r>
              <w:rPr>
                <w:rFonts w:ascii="宋体" w:eastAsia="宋体" w:hAnsi="宋体" w:cs="宋体" w:hint="eastAsia"/>
                <w:color w:val="000000"/>
                <w:position w:val="-10"/>
                <w:lang w:eastAsia="zh-CN"/>
              </w:rPr>
              <w:t>普通</w:t>
            </w:r>
            <w:r w:rsidRPr="00F349B0">
              <w:rPr>
                <w:rFonts w:ascii="宋体" w:eastAsia="宋体" w:hAnsi="宋体" w:cs="宋体" w:hint="eastAsia"/>
                <w:color w:val="000000"/>
                <w:position w:val="-10"/>
                <w:lang w:eastAsia="zh-CN"/>
              </w:rPr>
              <w:t>参数里明确要求提供证明材料的必须提供技术证明材料，证明材料包含但不限于产品说明书等技术支持资料，如注册证、第三方检测报告等（注：功能参数应进行明显标注，采用如箭头、</w:t>
            </w:r>
            <w:proofErr w:type="gramStart"/>
            <w:r w:rsidRPr="00F349B0">
              <w:rPr>
                <w:rFonts w:ascii="宋体" w:eastAsia="宋体" w:hAnsi="宋体" w:cs="宋体" w:hint="eastAsia"/>
                <w:color w:val="000000"/>
                <w:position w:val="-10"/>
                <w:lang w:eastAsia="zh-CN"/>
              </w:rPr>
              <w:t>标红或</w:t>
            </w:r>
            <w:proofErr w:type="gramEnd"/>
            <w:r w:rsidRPr="00F349B0">
              <w:rPr>
                <w:rFonts w:ascii="宋体" w:eastAsia="宋体" w:hAnsi="宋体" w:cs="宋体" w:hint="eastAsia"/>
                <w:color w:val="000000"/>
                <w:position w:val="-10"/>
                <w:lang w:eastAsia="zh-CN"/>
              </w:rPr>
              <w:t>下划线等标注方式，方便评委查看）。</w:t>
            </w:r>
          </w:p>
          <w:p w14:paraId="5AF49E2A"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2.如果投标人提供虚假材料，一经查实，视为放弃中标资格</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564900A" w14:textId="77777777" w:rsidR="00F349B0" w:rsidRDefault="00F349B0" w:rsidP="00A94C60">
            <w:pPr>
              <w:widowControl w:val="0"/>
              <w:kinsoku w:val="0"/>
              <w:spacing w:after="200" w:line="276" w:lineRule="auto"/>
              <w:jc w:val="center"/>
              <w:rPr>
                <w:color w:val="000000"/>
                <w:lang w:eastAsia="zh-CN"/>
              </w:rPr>
            </w:pPr>
          </w:p>
        </w:tc>
      </w:tr>
      <w:tr w:rsidR="00F349B0" w14:paraId="4F8C2469" w14:textId="77777777" w:rsidTr="00A94C60">
        <w:trPr>
          <w:trHeight w:val="3117"/>
        </w:trPr>
        <w:tc>
          <w:tcPr>
            <w:tcW w:w="1533"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F458549"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产品性能综合评价</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172878"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评委根据投标人提供的产品设计、制造工艺及材质方案综合评分，包含：1.产品设计；2.产品制造工艺；3.产品材质。以上产品设计、产品制造工艺、产品材质每项内容逐条阐述，每项1.5分，共4.5分。</w:t>
            </w:r>
          </w:p>
          <w:p w14:paraId="6878739C"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（1）上述每项内容完整全面、技术先进、完全符合采购需求的，得1.5分；</w:t>
            </w:r>
          </w:p>
          <w:p w14:paraId="6FF816B7"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（2）上述每项内容基本完整、技术较先进、基本符合采购需求的，得0.75分；</w:t>
            </w:r>
          </w:p>
          <w:p w14:paraId="1B8C4BAA"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 xml:space="preserve">（3）上述每项内容不完整、不符合采购需求或未提供的，不得分。   </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03F82DC" w14:textId="77777777" w:rsidR="00F349B0" w:rsidRDefault="00F349B0" w:rsidP="00A94C60">
            <w:pPr>
              <w:widowControl w:val="0"/>
              <w:kinsoku w:val="0"/>
              <w:spacing w:after="200" w:line="276" w:lineRule="auto"/>
              <w:jc w:val="center"/>
              <w:rPr>
                <w:color w:val="000000"/>
                <w:lang w:eastAsia="zh-CN"/>
              </w:rPr>
            </w:pPr>
          </w:p>
        </w:tc>
      </w:tr>
      <w:tr w:rsidR="00F349B0" w14:paraId="2EFFDD4F" w14:textId="77777777" w:rsidTr="00A94C60">
        <w:trPr>
          <w:trHeight w:val="3117"/>
        </w:trPr>
        <w:tc>
          <w:tcPr>
            <w:tcW w:w="1533" w:type="dxa"/>
            <w:vMerge/>
            <w:tcBorders>
              <w:top w:val="single" w:sz="6" w:space="0" w:color="000000"/>
              <w:bottom w:val="single" w:sz="6" w:space="0" w:color="000000"/>
              <w:right w:val="single" w:sz="6" w:space="0" w:color="000000"/>
            </w:tcBorders>
            <w:vAlign w:val="center"/>
          </w:tcPr>
          <w:p w14:paraId="4E5DBEF7" w14:textId="77777777" w:rsidR="00F349B0" w:rsidRDefault="00F349B0" w:rsidP="00A94C60">
            <w:pPr>
              <w:kinsoku w:val="0"/>
              <w:rPr>
                <w:rFonts w:ascii="宋体" w:eastAsia="宋体" w:hAnsi="宋体" w:cs="宋体"/>
                <w:color w:val="000000"/>
                <w:position w:val="-10"/>
                <w:lang w:eastAsia="zh-CN"/>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73D601"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评委根据投标人提供的产品安全性、稳定性及易用性方案综合评分，包含：1.产品安全性；2.产品稳定性；3.产品易用性。以上产品安全性、产品稳定性、产品易用性每项内容逐条阐述，每项1.5分，共4.5分。</w:t>
            </w:r>
          </w:p>
          <w:p w14:paraId="5FE5E11E"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（1）上述每项内容完整全面、技术先进、完全符合采购需求的，得1.5分；</w:t>
            </w:r>
          </w:p>
          <w:p w14:paraId="10FA2660"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（2）上述每项内容基本完整、技术较先进、基本符合采购需求的，得0.75分；</w:t>
            </w:r>
          </w:p>
          <w:p w14:paraId="679EE89F"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（3）上述每项内容不完整、不符合采购需求或未提供的，不得分。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64EFAFF" w14:textId="77777777" w:rsidR="00F349B0" w:rsidRDefault="00F349B0" w:rsidP="00A94C60">
            <w:pPr>
              <w:widowControl w:val="0"/>
              <w:kinsoku w:val="0"/>
              <w:spacing w:after="200" w:line="276" w:lineRule="auto"/>
              <w:jc w:val="center"/>
              <w:rPr>
                <w:color w:val="000000"/>
                <w:lang w:eastAsia="zh-CN"/>
              </w:rPr>
            </w:pPr>
          </w:p>
        </w:tc>
      </w:tr>
      <w:tr w:rsidR="00F349B0" w14:paraId="556F331A" w14:textId="77777777" w:rsidTr="00A94C60">
        <w:trPr>
          <w:trHeight w:val="2496"/>
        </w:trPr>
        <w:tc>
          <w:tcPr>
            <w:tcW w:w="1533"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8D9DCEB"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方案</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FCE635"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根据各投标人提供的项目实施方案内容（包括但不限于</w:t>
            </w:r>
            <w:r>
              <w:rPr>
                <w:rFonts w:ascii="宋体" w:eastAsia="宋体" w:hAnsi="宋体" w:cs="宋体"/>
                <w:b/>
                <w:bCs/>
                <w:color w:val="000000"/>
                <w:position w:val="-10"/>
                <w:lang w:eastAsia="zh-CN"/>
              </w:rPr>
              <w:t>a设备出厂质检内容及包装及出库运输、b设备安装及初始化调试、c设备验收检查流程及运输安全保障方案及各流程交接方</w:t>
            </w:r>
            <w:r>
              <w:rPr>
                <w:rFonts w:ascii="宋体" w:eastAsia="宋体" w:hAnsi="宋体" w:cs="宋体"/>
                <w:color w:val="000000"/>
                <w:position w:val="-10"/>
                <w:lang w:eastAsia="zh-CN"/>
              </w:rPr>
              <w:t>案等）进行评审，每项1分，共3分：</w:t>
            </w:r>
          </w:p>
          <w:p w14:paraId="291859FE" w14:textId="77777777" w:rsidR="00F349B0" w:rsidRDefault="00F349B0" w:rsidP="00A94C60">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26413DD7"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1、方案完整详尽，专业性、可行性强，考虑周全，思路特别清晰完善，得1分；</w:t>
            </w:r>
          </w:p>
          <w:p w14:paraId="2FEE2F68"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5F9D7B80"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797CBB8" w14:textId="77777777" w:rsidR="00F349B0" w:rsidRDefault="00F349B0" w:rsidP="00A94C60">
            <w:pPr>
              <w:widowControl w:val="0"/>
              <w:kinsoku w:val="0"/>
              <w:spacing w:after="200" w:line="276" w:lineRule="auto"/>
              <w:jc w:val="center"/>
              <w:rPr>
                <w:color w:val="000000"/>
                <w:lang w:eastAsia="zh-CN"/>
              </w:rPr>
            </w:pPr>
          </w:p>
        </w:tc>
      </w:tr>
      <w:tr w:rsidR="00F349B0" w14:paraId="4294C378" w14:textId="77777777" w:rsidTr="00A94C60">
        <w:trPr>
          <w:trHeight w:val="403"/>
        </w:trPr>
        <w:tc>
          <w:tcPr>
            <w:tcW w:w="1533" w:type="dxa"/>
            <w:vMerge/>
            <w:tcBorders>
              <w:top w:val="single" w:sz="6" w:space="0" w:color="000000"/>
              <w:bottom w:val="single" w:sz="6" w:space="0" w:color="000000"/>
              <w:right w:val="single" w:sz="6" w:space="0" w:color="000000"/>
            </w:tcBorders>
            <w:vAlign w:val="center"/>
          </w:tcPr>
          <w:p w14:paraId="26083D72" w14:textId="77777777" w:rsidR="00F349B0" w:rsidRDefault="00F349B0" w:rsidP="00A94C60">
            <w:pPr>
              <w:kinsoku w:val="0"/>
              <w:rPr>
                <w:rFonts w:ascii="宋体" w:eastAsia="宋体" w:hAnsi="宋体" w:cs="宋体"/>
                <w:color w:val="000000"/>
                <w:position w:val="-10"/>
                <w:lang w:eastAsia="zh-CN"/>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29FF74"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根据各投标人提供的项目培训方案内容（包括但不限于</w:t>
            </w:r>
            <w:r>
              <w:rPr>
                <w:rFonts w:ascii="宋体" w:eastAsia="宋体" w:hAnsi="宋体" w:cs="宋体"/>
                <w:b/>
                <w:bCs/>
                <w:color w:val="000000"/>
                <w:position w:val="-10"/>
                <w:lang w:eastAsia="zh-CN"/>
              </w:rPr>
              <w:t>a日常操作培训、b临时使用培训、c日常维护保养培训及更新功能使用培训、d培训计划及师资安排等</w:t>
            </w:r>
            <w:r>
              <w:rPr>
                <w:rFonts w:ascii="宋体" w:eastAsia="宋体" w:hAnsi="宋体" w:cs="宋体"/>
                <w:color w:val="000000"/>
                <w:position w:val="-10"/>
                <w:lang w:eastAsia="zh-CN"/>
              </w:rPr>
              <w:t>）进行评审，每项1分，共4分：</w:t>
            </w:r>
          </w:p>
          <w:p w14:paraId="5739D217" w14:textId="77777777" w:rsidR="00F349B0" w:rsidRDefault="00F349B0" w:rsidP="00A94C60">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603DAB19"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1、培训方案完整详尽，专业性、可行性强，考虑周全，思路特别清晰完善，得1分；</w:t>
            </w:r>
          </w:p>
          <w:p w14:paraId="38D9C9C1"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161DCBA1"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019A327" w14:textId="77777777" w:rsidR="00F349B0" w:rsidRDefault="00F349B0" w:rsidP="00A94C60">
            <w:pPr>
              <w:widowControl w:val="0"/>
              <w:kinsoku w:val="0"/>
              <w:spacing w:after="200" w:line="276" w:lineRule="auto"/>
              <w:jc w:val="center"/>
              <w:rPr>
                <w:color w:val="000000"/>
                <w:lang w:eastAsia="zh-CN"/>
              </w:rPr>
            </w:pPr>
          </w:p>
        </w:tc>
      </w:tr>
      <w:tr w:rsidR="00F349B0" w14:paraId="042F460D" w14:textId="77777777" w:rsidTr="00A94C60">
        <w:trPr>
          <w:trHeight w:val="353"/>
        </w:trPr>
        <w:tc>
          <w:tcPr>
            <w:tcW w:w="1533" w:type="dxa"/>
            <w:vMerge/>
            <w:tcBorders>
              <w:top w:val="single" w:sz="6" w:space="0" w:color="000000"/>
              <w:bottom w:val="single" w:sz="6" w:space="0" w:color="000000"/>
              <w:right w:val="single" w:sz="6" w:space="0" w:color="000000"/>
            </w:tcBorders>
            <w:vAlign w:val="center"/>
          </w:tcPr>
          <w:p w14:paraId="601BA430" w14:textId="77777777" w:rsidR="00F349B0" w:rsidRDefault="00F349B0" w:rsidP="00A94C60">
            <w:pPr>
              <w:kinsoku w:val="0"/>
              <w:rPr>
                <w:rFonts w:ascii="宋体" w:eastAsia="宋体" w:hAnsi="宋体" w:cs="宋体"/>
                <w:color w:val="000000"/>
                <w:position w:val="-10"/>
                <w:lang w:eastAsia="zh-CN"/>
              </w:rPr>
            </w:pPr>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76BE39"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根据各投标人提供的项目售后方案内容（包括但不限于</w:t>
            </w:r>
            <w:r>
              <w:rPr>
                <w:rFonts w:ascii="宋体" w:eastAsia="宋体" w:hAnsi="宋体" w:cs="宋体"/>
                <w:b/>
                <w:bCs/>
                <w:color w:val="000000"/>
                <w:position w:val="-10"/>
                <w:lang w:eastAsia="zh-CN"/>
              </w:rPr>
              <w:t>a维修响应时间及方式、b应急维修应对措施及日常维护、巡检、保养方案、c零配件和维修备品备件的供应保障措施、d技术服务人员及场地配置情况以及质保期内的后续技术支持和软件迭代方案和软件功能客制化改造</w:t>
            </w:r>
            <w:r>
              <w:rPr>
                <w:rFonts w:ascii="宋体" w:eastAsia="宋体" w:hAnsi="宋体" w:cs="宋体"/>
                <w:color w:val="000000"/>
                <w:position w:val="-10"/>
                <w:lang w:eastAsia="zh-CN"/>
              </w:rPr>
              <w:t>等）进行评审，每项1分，共4分：</w:t>
            </w:r>
          </w:p>
          <w:p w14:paraId="296C630E" w14:textId="77777777" w:rsidR="00F349B0" w:rsidRDefault="00F349B0" w:rsidP="00A94C60">
            <w:pPr>
              <w:widowControl w:val="0"/>
              <w:kinsoku w:val="0"/>
              <w:spacing w:after="200" w:line="276" w:lineRule="auto"/>
              <w:rPr>
                <w:color w:val="000000"/>
                <w:lang w:eastAsia="zh-CN"/>
              </w:rPr>
            </w:pPr>
            <w:r>
              <w:rPr>
                <w:rFonts w:ascii="宋体" w:eastAsia="宋体" w:hAnsi="宋体" w:cs="宋体"/>
                <w:b/>
                <w:bCs/>
                <w:color w:val="000000"/>
                <w:position w:val="-10"/>
                <w:lang w:eastAsia="zh-CN"/>
              </w:rPr>
              <w:t>以上每项内容须根据下述量化评审因素指标要求进行打分。</w:t>
            </w:r>
          </w:p>
          <w:p w14:paraId="3E20DB77"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1、售后方案完整详尽，专业性、可行性强，考虑周全，思路特别清晰完善，得1分；</w:t>
            </w:r>
          </w:p>
          <w:p w14:paraId="0D9033BC"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2、对项目执行有一定认识，方案较为完整，思路基本清晰，该项得0.5分；</w:t>
            </w:r>
          </w:p>
          <w:p w14:paraId="701D5C0E"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3、未提供或者经评标委员会认定完全不具备可行性的不得分。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1617E19" w14:textId="77777777" w:rsidR="00F349B0" w:rsidRDefault="00F349B0" w:rsidP="00A94C60">
            <w:pPr>
              <w:widowControl w:val="0"/>
              <w:kinsoku w:val="0"/>
              <w:spacing w:after="200" w:line="276" w:lineRule="auto"/>
              <w:jc w:val="center"/>
              <w:rPr>
                <w:color w:val="000000"/>
                <w:lang w:eastAsia="zh-CN"/>
              </w:rPr>
            </w:pPr>
          </w:p>
        </w:tc>
      </w:tr>
      <w:tr w:rsidR="00F349B0" w14:paraId="751A72DD" w14:textId="77777777" w:rsidTr="00A94C60">
        <w:trPr>
          <w:trHeight w:val="1263"/>
        </w:trPr>
        <w:tc>
          <w:tcPr>
            <w:tcW w:w="1533"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49F0058"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质保期</w:t>
            </w:r>
            <w:proofErr w:type="spellEnd"/>
          </w:p>
        </w:tc>
        <w:tc>
          <w:tcPr>
            <w:tcW w:w="670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DCFC79" w14:textId="77777777" w:rsidR="00F349B0" w:rsidRDefault="00F349B0" w:rsidP="00A94C60">
            <w:pPr>
              <w:widowControl w:val="0"/>
              <w:kinsoku w:val="0"/>
              <w:spacing w:after="200" w:line="276" w:lineRule="auto"/>
              <w:rPr>
                <w:color w:val="000000"/>
                <w:lang w:eastAsia="zh-CN"/>
              </w:rPr>
            </w:pPr>
            <w:r>
              <w:rPr>
                <w:rFonts w:ascii="宋体" w:eastAsia="宋体" w:hAnsi="宋体" w:cs="宋体"/>
                <w:color w:val="000000"/>
                <w:position w:val="-10"/>
                <w:lang w:eastAsia="zh-CN"/>
              </w:rPr>
              <w:t>投标人质保期满足招标文件规定的免费质保期基础上，每增加一年</w:t>
            </w:r>
            <w:r>
              <w:rPr>
                <w:rFonts w:ascii="宋体" w:eastAsia="宋体" w:hAnsi="宋体" w:cs="宋体" w:hint="eastAsia"/>
                <w:color w:val="000000"/>
                <w:position w:val="-10"/>
                <w:lang w:eastAsia="zh-CN"/>
              </w:rPr>
              <w:t>原厂</w:t>
            </w:r>
            <w:r>
              <w:rPr>
                <w:rFonts w:ascii="宋体" w:eastAsia="宋体" w:hAnsi="宋体" w:cs="宋体"/>
                <w:color w:val="000000"/>
                <w:position w:val="-10"/>
                <w:lang w:eastAsia="zh-CN"/>
              </w:rPr>
              <w:t>免费质保加1.5分，本项最高得3分。（投标人在投标时需提供承诺书，承诺签订合同前提供</w:t>
            </w:r>
            <w:r>
              <w:rPr>
                <w:rFonts w:ascii="宋体" w:eastAsia="宋体" w:hAnsi="宋体" w:cs="宋体" w:hint="eastAsia"/>
                <w:color w:val="000000"/>
                <w:position w:val="-10"/>
                <w:lang w:eastAsia="zh-CN"/>
              </w:rPr>
              <w:t>厂家</w:t>
            </w:r>
            <w:r>
              <w:rPr>
                <w:rFonts w:ascii="宋体" w:eastAsia="宋体" w:hAnsi="宋体" w:cs="宋体"/>
                <w:color w:val="000000"/>
                <w:position w:val="-10"/>
                <w:lang w:eastAsia="zh-CN"/>
              </w:rPr>
              <w:t>出具的质保函或保修合同，</w:t>
            </w:r>
            <w:proofErr w:type="gramStart"/>
            <w:r>
              <w:rPr>
                <w:rFonts w:ascii="宋体" w:eastAsia="宋体" w:hAnsi="宋体" w:cs="宋体"/>
                <w:color w:val="000000"/>
                <w:position w:val="-10"/>
                <w:lang w:eastAsia="zh-CN"/>
              </w:rPr>
              <w:t>若合同</w:t>
            </w:r>
            <w:proofErr w:type="gramEnd"/>
            <w:r>
              <w:rPr>
                <w:rFonts w:ascii="宋体" w:eastAsia="宋体" w:hAnsi="宋体" w:cs="宋体"/>
                <w:color w:val="000000"/>
                <w:position w:val="-10"/>
                <w:lang w:eastAsia="zh-CN"/>
              </w:rPr>
              <w:t>签订前无法提供，视为虚假响应），未提供或承诺书不包含上述内容的不得分。</w:t>
            </w:r>
          </w:p>
        </w:tc>
        <w:tc>
          <w:tcPr>
            <w:tcW w:w="534"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2CE72E3" w14:textId="77777777" w:rsidR="00F349B0" w:rsidRDefault="00F349B0" w:rsidP="00A94C60">
            <w:pPr>
              <w:widowControl w:val="0"/>
              <w:kinsoku w:val="0"/>
              <w:spacing w:after="200" w:line="276" w:lineRule="auto"/>
              <w:jc w:val="center"/>
              <w:rPr>
                <w:color w:val="000000"/>
                <w:lang w:eastAsia="zh-CN"/>
              </w:rPr>
            </w:pPr>
          </w:p>
        </w:tc>
      </w:tr>
      <w:tr w:rsidR="00F349B0" w14:paraId="1FE136A3" w14:textId="77777777" w:rsidTr="00A94C60">
        <w:trPr>
          <w:trHeight w:val="1263"/>
        </w:trPr>
        <w:tc>
          <w:tcPr>
            <w:tcW w:w="1533" w:type="dxa"/>
            <w:tcBorders>
              <w:top w:val="single" w:sz="6" w:space="0" w:color="000000"/>
              <w:right w:val="single" w:sz="6" w:space="0" w:color="000000"/>
            </w:tcBorders>
            <w:tcMar>
              <w:top w:w="8" w:type="dxa"/>
              <w:left w:w="108" w:type="dxa"/>
              <w:bottom w:w="8" w:type="dxa"/>
              <w:right w:w="108" w:type="dxa"/>
            </w:tcMar>
            <w:vAlign w:val="center"/>
          </w:tcPr>
          <w:p w14:paraId="12B5778F" w14:textId="77777777" w:rsidR="00F349B0" w:rsidRDefault="00F349B0" w:rsidP="00A94C60">
            <w:pPr>
              <w:widowControl w:val="0"/>
              <w:kinsoku w:val="0"/>
              <w:spacing w:after="200" w:line="276" w:lineRule="auto"/>
              <w:jc w:val="center"/>
              <w:rPr>
                <w:color w:val="000000"/>
              </w:rPr>
            </w:pPr>
            <w:proofErr w:type="spellStart"/>
            <w:r>
              <w:rPr>
                <w:rFonts w:ascii="宋体" w:eastAsia="宋体" w:hAnsi="宋体" w:cs="宋体"/>
                <w:b/>
                <w:bCs/>
                <w:color w:val="000000"/>
                <w:position w:val="-10"/>
              </w:rPr>
              <w:t>业绩</w:t>
            </w:r>
            <w:proofErr w:type="spellEnd"/>
          </w:p>
        </w:tc>
        <w:tc>
          <w:tcPr>
            <w:tcW w:w="670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56B85262" w14:textId="77777777" w:rsidR="00F349B0" w:rsidRDefault="00F349B0" w:rsidP="00A94C60">
            <w:pPr>
              <w:widowControl w:val="0"/>
              <w:kinsoku w:val="0"/>
              <w:spacing w:after="200" w:line="276" w:lineRule="auto"/>
              <w:rPr>
                <w:rFonts w:ascii="宋体" w:eastAsia="宋体" w:hAnsi="宋体" w:cs="宋体"/>
                <w:color w:val="000000"/>
                <w:position w:val="-10"/>
                <w:lang w:eastAsia="zh-CN"/>
              </w:rPr>
            </w:pPr>
            <w:r>
              <w:rPr>
                <w:rFonts w:ascii="宋体" w:eastAsia="宋体" w:hAnsi="宋体" w:cs="宋体"/>
                <w:color w:val="000000"/>
                <w:position w:val="-10"/>
                <w:lang w:eastAsia="zh-CN"/>
              </w:rPr>
              <w:t>提供2022年1月1日以来投标同品牌同型号产品的销售业绩：每提供1份业绩得1分，本项最多得5分。未提供或未按要求提供不得分</w:t>
            </w:r>
            <w:r>
              <w:rPr>
                <w:rFonts w:ascii="宋体" w:eastAsia="宋体" w:hAnsi="宋体" w:cs="宋体" w:hint="eastAsia"/>
                <w:color w:val="000000"/>
                <w:position w:val="-10"/>
                <w:lang w:eastAsia="zh-CN"/>
              </w:rPr>
              <w:t>。</w:t>
            </w:r>
          </w:p>
          <w:p w14:paraId="783D6499" w14:textId="77777777" w:rsidR="00F349B0" w:rsidRPr="00293FAE" w:rsidRDefault="00F349B0" w:rsidP="00A94C60">
            <w:pPr>
              <w:widowControl w:val="0"/>
              <w:kinsoku w:val="0"/>
              <w:spacing w:after="200" w:line="276" w:lineRule="auto"/>
              <w:rPr>
                <w:rFonts w:ascii="宋体" w:eastAsia="宋体" w:hAnsi="宋体" w:cs="宋体"/>
                <w:color w:val="000000"/>
                <w:position w:val="-10"/>
                <w:lang w:eastAsia="zh-CN"/>
              </w:rPr>
            </w:pPr>
            <w:r>
              <w:rPr>
                <w:rFonts w:ascii="宋体" w:eastAsia="宋体" w:hAnsi="宋体" w:cs="宋体"/>
                <w:color w:val="000000"/>
                <w:position w:val="-10"/>
                <w:lang w:eastAsia="zh-CN"/>
              </w:rPr>
              <w:t>每份业绩</w:t>
            </w:r>
            <w:r>
              <w:rPr>
                <w:rFonts w:ascii="宋体" w:eastAsia="宋体" w:hAnsi="宋体" w:cs="宋体" w:hint="eastAsia"/>
                <w:color w:val="000000"/>
                <w:position w:val="-10"/>
                <w:lang w:eastAsia="zh-CN"/>
              </w:rPr>
              <w:t>须</w:t>
            </w:r>
            <w:r>
              <w:rPr>
                <w:rFonts w:ascii="宋体" w:eastAsia="宋体" w:hAnsi="宋体" w:cs="宋体"/>
                <w:color w:val="000000"/>
                <w:position w:val="-10"/>
                <w:lang w:eastAsia="zh-CN"/>
              </w:rPr>
              <w:t>同时提供合同（</w:t>
            </w:r>
            <w:r>
              <w:rPr>
                <w:rFonts w:ascii="宋体" w:eastAsia="宋体" w:hAnsi="宋体" w:cs="宋体" w:hint="eastAsia"/>
                <w:color w:val="000000"/>
                <w:position w:val="-10"/>
                <w:lang w:eastAsia="zh-CN"/>
              </w:rPr>
              <w:t>完整合同且</w:t>
            </w:r>
            <w:r>
              <w:rPr>
                <w:rFonts w:ascii="宋体" w:eastAsia="宋体" w:hAnsi="宋体" w:cs="宋体"/>
                <w:color w:val="000000"/>
                <w:position w:val="-10"/>
                <w:lang w:eastAsia="zh-CN"/>
              </w:rPr>
              <w:t>至少包含货物信息、签署页、签订日期）</w:t>
            </w:r>
            <w:r>
              <w:rPr>
                <w:rFonts w:ascii="宋体" w:eastAsia="宋体" w:hAnsi="宋体" w:cs="宋体" w:hint="eastAsia"/>
                <w:color w:val="000000"/>
                <w:position w:val="-10"/>
                <w:lang w:eastAsia="zh-CN"/>
              </w:rPr>
              <w:t>及</w:t>
            </w:r>
            <w:r>
              <w:rPr>
                <w:rFonts w:ascii="宋体" w:eastAsia="宋体" w:hAnsi="宋体" w:cs="宋体"/>
                <w:color w:val="000000"/>
                <w:position w:val="-10"/>
                <w:lang w:eastAsia="zh-CN"/>
              </w:rPr>
              <w:t>发票</w:t>
            </w:r>
            <w:r>
              <w:rPr>
                <w:rFonts w:ascii="宋体" w:eastAsia="宋体" w:hAnsi="宋体" w:cs="宋体" w:hint="eastAsia"/>
                <w:color w:val="000000"/>
                <w:position w:val="-10"/>
                <w:lang w:eastAsia="zh-CN"/>
              </w:rPr>
              <w:t>，或提供合同</w:t>
            </w:r>
            <w:r>
              <w:rPr>
                <w:rFonts w:ascii="宋体" w:eastAsia="宋体" w:hAnsi="宋体" w:cs="宋体"/>
                <w:color w:val="000000"/>
                <w:position w:val="-10"/>
                <w:lang w:eastAsia="zh-CN"/>
              </w:rPr>
              <w:t>（</w:t>
            </w:r>
            <w:r>
              <w:rPr>
                <w:rFonts w:ascii="宋体" w:eastAsia="宋体" w:hAnsi="宋体" w:cs="宋体" w:hint="eastAsia"/>
                <w:color w:val="000000"/>
                <w:position w:val="-10"/>
                <w:lang w:eastAsia="zh-CN"/>
              </w:rPr>
              <w:t>完整合同</w:t>
            </w:r>
            <w:r>
              <w:rPr>
                <w:rFonts w:ascii="宋体" w:eastAsia="宋体" w:hAnsi="宋体" w:cs="宋体"/>
                <w:color w:val="000000"/>
                <w:position w:val="-10"/>
                <w:lang w:eastAsia="zh-CN"/>
              </w:rPr>
              <w:t>至少包含货物信息、签署页、签订日期）</w:t>
            </w:r>
            <w:r>
              <w:rPr>
                <w:rFonts w:ascii="宋体" w:eastAsia="宋体" w:hAnsi="宋体" w:cs="宋体" w:hint="eastAsia"/>
                <w:color w:val="000000"/>
                <w:position w:val="-10"/>
                <w:lang w:eastAsia="zh-CN"/>
              </w:rPr>
              <w:t>及</w:t>
            </w:r>
            <w:r>
              <w:rPr>
                <w:rFonts w:ascii="宋体" w:eastAsia="宋体" w:hAnsi="宋体" w:cs="宋体"/>
                <w:color w:val="000000"/>
                <w:position w:val="-10"/>
                <w:lang w:eastAsia="zh-CN"/>
              </w:rPr>
              <w:t>验收合格报告。同一个业绩的合同、发票</w:t>
            </w:r>
            <w:r>
              <w:rPr>
                <w:rFonts w:ascii="宋体" w:eastAsia="宋体" w:hAnsi="宋体" w:cs="宋体" w:hint="eastAsia"/>
                <w:color w:val="000000"/>
                <w:position w:val="-10"/>
                <w:lang w:eastAsia="zh-CN"/>
              </w:rPr>
              <w:t>或</w:t>
            </w:r>
            <w:r>
              <w:rPr>
                <w:rFonts w:ascii="宋体" w:eastAsia="宋体" w:hAnsi="宋体" w:cs="宋体"/>
                <w:color w:val="000000"/>
                <w:position w:val="-10"/>
                <w:lang w:eastAsia="zh-CN"/>
              </w:rPr>
              <w:t>验收合格报告须一致，否则视为无效业绩。同一</w:t>
            </w:r>
            <w:r>
              <w:rPr>
                <w:rFonts w:ascii="宋体" w:eastAsia="宋体" w:hAnsi="宋体" w:cs="宋体" w:hint="eastAsia"/>
                <w:color w:val="000000"/>
                <w:position w:val="-10"/>
                <w:lang w:eastAsia="zh-CN"/>
              </w:rPr>
              <w:t>采购人业绩不重复得分最多</w:t>
            </w:r>
            <w:r>
              <w:rPr>
                <w:rFonts w:ascii="宋体" w:eastAsia="宋体" w:hAnsi="宋体" w:cs="宋体"/>
                <w:color w:val="000000"/>
                <w:position w:val="-10"/>
                <w:lang w:eastAsia="zh-CN"/>
              </w:rPr>
              <w:t>视为1份业绩。</w:t>
            </w:r>
          </w:p>
        </w:tc>
        <w:tc>
          <w:tcPr>
            <w:tcW w:w="534" w:type="dxa"/>
            <w:tcBorders>
              <w:top w:val="single" w:sz="6" w:space="0" w:color="000000"/>
              <w:left w:val="single" w:sz="6" w:space="0" w:color="000000"/>
            </w:tcBorders>
            <w:tcMar>
              <w:top w:w="8" w:type="dxa"/>
              <w:left w:w="108" w:type="dxa"/>
              <w:bottom w:w="8" w:type="dxa"/>
              <w:right w:w="108" w:type="dxa"/>
            </w:tcMar>
            <w:vAlign w:val="center"/>
          </w:tcPr>
          <w:p w14:paraId="66492A1B" w14:textId="77777777" w:rsidR="00F349B0" w:rsidRDefault="00F349B0" w:rsidP="00A94C60">
            <w:pPr>
              <w:widowControl w:val="0"/>
              <w:kinsoku w:val="0"/>
              <w:spacing w:after="200" w:line="276" w:lineRule="auto"/>
              <w:jc w:val="center"/>
              <w:rPr>
                <w:color w:val="000000"/>
                <w:lang w:eastAsia="zh-CN"/>
              </w:rPr>
            </w:pPr>
          </w:p>
        </w:tc>
      </w:tr>
    </w:tbl>
    <w:p w14:paraId="1DF9C31D" w14:textId="77777777" w:rsidR="008C1696" w:rsidRDefault="008C1696">
      <w:pPr>
        <w:widowControl w:val="0"/>
        <w:kinsoku w:val="0"/>
        <w:spacing w:after="200" w:line="480" w:lineRule="auto"/>
        <w:ind w:firstLine="240"/>
        <w:rPr>
          <w:lang w:eastAsia="zh-CN"/>
        </w:rPr>
      </w:pPr>
    </w:p>
    <w:p w14:paraId="11BEF658" w14:textId="77777777" w:rsidR="008C1696" w:rsidRDefault="00FC0398">
      <w:pPr>
        <w:widowControl w:val="0"/>
        <w:kinsoku w:val="0"/>
        <w:spacing w:after="200" w:line="500" w:lineRule="atLeast"/>
        <w:rPr>
          <w:lang w:eastAsia="zh-CN"/>
        </w:rPr>
      </w:pPr>
      <w:r>
        <w:rPr>
          <w:rFonts w:ascii="宋体" w:eastAsia="宋体" w:hAnsi="宋体" w:cs="宋体"/>
          <w:lang w:eastAsia="zh-CN"/>
        </w:rPr>
        <w:t>注：行数应根据实际内容自行增减</w:t>
      </w:r>
    </w:p>
    <w:p w14:paraId="65FD5A65" w14:textId="77777777" w:rsidR="008C1696" w:rsidRDefault="008C1696">
      <w:pPr>
        <w:kinsoku w:val="0"/>
        <w:spacing w:after="200" w:line="276" w:lineRule="auto"/>
        <w:rPr>
          <w:lang w:eastAsia="zh-CN"/>
        </w:rPr>
      </w:pPr>
    </w:p>
    <w:p w14:paraId="4381B905" w14:textId="77777777" w:rsidR="008C1696" w:rsidRDefault="00FC0398">
      <w:pPr>
        <w:widowControl w:val="0"/>
        <w:kinsoku w:val="0"/>
        <w:spacing w:after="200" w:line="276" w:lineRule="auto"/>
        <w:rPr>
          <w:sz w:val="28"/>
          <w:szCs w:val="28"/>
          <w:lang w:eastAsia="zh-CN"/>
        </w:rPr>
      </w:pPr>
      <w:r>
        <w:rPr>
          <w:sz w:val="28"/>
          <w:szCs w:val="28"/>
          <w:lang w:eastAsia="zh-CN"/>
        </w:rPr>
        <w:t> </w:t>
      </w:r>
    </w:p>
    <w:p w14:paraId="62A3D6F8" w14:textId="77777777" w:rsidR="008C1696" w:rsidRDefault="008C1696">
      <w:pPr>
        <w:widowControl w:val="0"/>
        <w:kinsoku w:val="0"/>
        <w:spacing w:after="200" w:line="276" w:lineRule="auto"/>
        <w:rPr>
          <w:sz w:val="28"/>
          <w:szCs w:val="28"/>
          <w:lang w:eastAsia="zh-CN"/>
        </w:rPr>
      </w:pPr>
    </w:p>
    <w:p w14:paraId="427AE659" w14:textId="77777777" w:rsidR="008C1696" w:rsidRDefault="00FC0398">
      <w:pPr>
        <w:widowControl w:val="0"/>
        <w:kinsoku w:val="0"/>
        <w:spacing w:after="200" w:line="500" w:lineRule="atLeast"/>
        <w:rPr>
          <w:lang w:eastAsia="zh-CN"/>
        </w:rPr>
      </w:pPr>
      <w:r>
        <w:rPr>
          <w:lang w:eastAsia="zh-CN"/>
        </w:rPr>
        <w:br w:type="page"/>
      </w:r>
      <w:r>
        <w:rPr>
          <w:rFonts w:ascii="宋体" w:eastAsia="宋体" w:hAnsi="宋体" w:cs="宋体"/>
          <w:lang w:eastAsia="zh-CN"/>
        </w:rPr>
        <w:t xml:space="preserve">格式一    </w:t>
      </w:r>
    </w:p>
    <w:p w14:paraId="7FE3C0A4" w14:textId="77777777" w:rsidR="008C1696" w:rsidRDefault="00FC0398">
      <w:pPr>
        <w:widowControl w:val="0"/>
        <w:kinsoku w:val="0"/>
        <w:spacing w:after="200" w:line="500" w:lineRule="atLeast"/>
        <w:jc w:val="center"/>
        <w:rPr>
          <w:lang w:eastAsia="zh-CN"/>
        </w:rPr>
      </w:pPr>
      <w:r>
        <w:rPr>
          <w:rFonts w:ascii="宋体" w:eastAsia="宋体" w:hAnsi="宋体" w:cs="宋体"/>
          <w:sz w:val="44"/>
          <w:szCs w:val="44"/>
          <w:lang w:eastAsia="zh-CN"/>
        </w:rPr>
        <w:t>投 标 函</w:t>
      </w:r>
    </w:p>
    <w:p w14:paraId="5F624B63" w14:textId="77777777" w:rsidR="008C1696" w:rsidRDefault="008C1696">
      <w:pPr>
        <w:widowControl w:val="0"/>
        <w:kinsoku w:val="0"/>
        <w:spacing w:after="200" w:line="500" w:lineRule="atLeast"/>
        <w:rPr>
          <w:lang w:eastAsia="zh-CN"/>
        </w:rPr>
      </w:pPr>
    </w:p>
    <w:p w14:paraId="58F2FFE3" w14:textId="77777777" w:rsidR="008C1696" w:rsidRDefault="00FC0398">
      <w:pPr>
        <w:widowControl w:val="0"/>
        <w:kinsoku w:val="0"/>
        <w:spacing w:after="200" w:line="500" w:lineRule="atLeast"/>
        <w:rPr>
          <w:lang w:eastAsia="zh-CN"/>
        </w:rPr>
      </w:pPr>
      <w:r>
        <w:rPr>
          <w:rFonts w:ascii="宋体" w:eastAsia="宋体" w:hAnsi="宋体" w:cs="宋体"/>
          <w:lang w:eastAsia="zh-CN"/>
        </w:rPr>
        <w:t>致：江苏苏豪创新科技集团高科有限公司</w:t>
      </w:r>
    </w:p>
    <w:p w14:paraId="7D4F8905" w14:textId="77777777" w:rsidR="008C1696" w:rsidRDefault="008C1696">
      <w:pPr>
        <w:widowControl w:val="0"/>
        <w:kinsoku w:val="0"/>
        <w:spacing w:after="200" w:line="500" w:lineRule="atLeast"/>
        <w:ind w:firstLine="480"/>
        <w:rPr>
          <w:lang w:eastAsia="zh-CN"/>
        </w:rPr>
      </w:pPr>
    </w:p>
    <w:p w14:paraId="6F4871AF" w14:textId="77777777" w:rsidR="008C1696" w:rsidRDefault="00FC0398">
      <w:pPr>
        <w:widowControl w:val="0"/>
        <w:kinsoku w:val="0"/>
        <w:spacing w:after="200" w:line="500" w:lineRule="atLeast"/>
        <w:ind w:firstLine="480"/>
        <w:rPr>
          <w:lang w:eastAsia="zh-CN"/>
        </w:rPr>
      </w:pPr>
      <w:r>
        <w:rPr>
          <w:rFonts w:ascii="宋体" w:eastAsia="宋体" w:hAnsi="宋体" w:cs="宋体"/>
          <w:lang w:eastAsia="zh-CN"/>
        </w:rPr>
        <w:t>根据贵方为</w:t>
      </w:r>
      <w:r>
        <w:rPr>
          <w:rFonts w:ascii="宋体" w:eastAsia="宋体" w:hAnsi="宋体" w:cs="宋体"/>
          <w:i/>
          <w:iCs/>
          <w:u w:val="single"/>
          <w:lang w:eastAsia="zh-CN"/>
        </w:rPr>
        <w:t>（项目名称）</w:t>
      </w:r>
      <w:r>
        <w:rPr>
          <w:rFonts w:ascii="宋体" w:eastAsia="宋体" w:hAnsi="宋体" w:cs="宋体"/>
          <w:lang w:eastAsia="zh-CN"/>
        </w:rPr>
        <w:t>项目招标采购货物及服务的投标邀请</w:t>
      </w:r>
      <w:r>
        <w:rPr>
          <w:rFonts w:ascii="宋体" w:eastAsia="宋体" w:hAnsi="宋体" w:cs="宋体"/>
          <w:i/>
          <w:iCs/>
          <w:u w:val="single"/>
          <w:lang w:eastAsia="zh-CN"/>
        </w:rPr>
        <w:t>（项目编号：采购代理编号：）</w:t>
      </w:r>
      <w:r>
        <w:rPr>
          <w:rFonts w:ascii="宋体" w:eastAsia="宋体" w:hAnsi="宋体" w:cs="宋体"/>
          <w:lang w:eastAsia="zh-CN"/>
        </w:rPr>
        <w:t>，投标人代表</w:t>
      </w:r>
      <w:r>
        <w:rPr>
          <w:rFonts w:ascii="宋体" w:eastAsia="宋体" w:hAnsi="宋体" w:cs="宋体"/>
          <w:i/>
          <w:iCs/>
          <w:u w:val="single"/>
          <w:lang w:eastAsia="zh-CN"/>
        </w:rPr>
        <w:t>（姓名、职务）</w:t>
      </w:r>
      <w:r>
        <w:rPr>
          <w:rFonts w:ascii="宋体" w:eastAsia="宋体" w:hAnsi="宋体" w:cs="宋体"/>
          <w:lang w:eastAsia="zh-CN"/>
        </w:rPr>
        <w:t>经正式授权并代表投标人</w:t>
      </w:r>
      <w:r>
        <w:rPr>
          <w:rFonts w:ascii="宋体" w:eastAsia="宋体" w:hAnsi="宋体" w:cs="宋体"/>
          <w:i/>
          <w:iCs/>
          <w:u w:val="single"/>
          <w:lang w:eastAsia="zh-CN"/>
        </w:rPr>
        <w:t>（投标人名称、地址）</w:t>
      </w:r>
      <w:r>
        <w:rPr>
          <w:rFonts w:ascii="宋体" w:eastAsia="宋体" w:hAnsi="宋体" w:cs="宋体"/>
          <w:lang w:eastAsia="zh-CN"/>
        </w:rPr>
        <w:t>提交投标文件。</w:t>
      </w:r>
    </w:p>
    <w:p w14:paraId="493E43EE" w14:textId="77777777" w:rsidR="008C1696" w:rsidRDefault="008C1696">
      <w:pPr>
        <w:widowControl w:val="0"/>
        <w:kinsoku w:val="0"/>
        <w:spacing w:after="200" w:line="500" w:lineRule="atLeast"/>
        <w:ind w:firstLine="480"/>
        <w:rPr>
          <w:lang w:eastAsia="zh-CN"/>
        </w:rPr>
      </w:pPr>
    </w:p>
    <w:p w14:paraId="74C0D6F4" w14:textId="77777777" w:rsidR="008C1696" w:rsidRDefault="00FC0398">
      <w:pPr>
        <w:widowControl w:val="0"/>
        <w:kinsoku w:val="0"/>
        <w:spacing w:after="200" w:line="500" w:lineRule="atLeast"/>
        <w:ind w:firstLine="480"/>
        <w:rPr>
          <w:lang w:eastAsia="zh-CN"/>
        </w:rPr>
      </w:pPr>
      <w:r>
        <w:rPr>
          <w:rFonts w:ascii="宋体" w:eastAsia="宋体" w:hAnsi="宋体" w:cs="宋体"/>
          <w:lang w:eastAsia="zh-CN"/>
        </w:rPr>
        <w:t>据此函，签字代表宣布同意如下：</w:t>
      </w:r>
    </w:p>
    <w:p w14:paraId="25033226"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1、所附投标价格表中规定的应提交和交付的货物及服务的投标总价为</w:t>
      </w:r>
      <w:r>
        <w:rPr>
          <w:rFonts w:ascii="宋体" w:eastAsia="宋体" w:hAnsi="宋体" w:cs="宋体"/>
          <w:i/>
          <w:iCs/>
          <w:u w:val="single"/>
          <w:lang w:eastAsia="zh-CN"/>
        </w:rPr>
        <w:t>（注明币种，并用文字和数字表示的投标总价）</w:t>
      </w:r>
      <w:r>
        <w:rPr>
          <w:rFonts w:ascii="宋体" w:eastAsia="宋体" w:hAnsi="宋体" w:cs="宋体"/>
          <w:lang w:eastAsia="zh-CN"/>
        </w:rPr>
        <w:t>。</w:t>
      </w:r>
    </w:p>
    <w:p w14:paraId="06A797AD"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2、投标人将按招标文件的规定履行合同责任和义务。</w:t>
      </w:r>
    </w:p>
    <w:p w14:paraId="66728057"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3、投标人已详细审查全部招标文件，包括有关澄清和修改说明（如果有的话）。我们完全理解并同意放弃对这方面有不明及误解的权力。</w:t>
      </w:r>
    </w:p>
    <w:p w14:paraId="51B28829"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4、本投标有效期为自开标日起</w:t>
      </w:r>
      <w:r>
        <w:rPr>
          <w:rFonts w:ascii="宋体" w:eastAsia="宋体" w:hAnsi="宋体" w:cs="宋体"/>
          <w:u w:val="single"/>
          <w:lang w:eastAsia="zh-CN"/>
        </w:rPr>
        <w:t xml:space="preserve">   </w:t>
      </w:r>
      <w:proofErr w:type="gramStart"/>
      <w:r>
        <w:rPr>
          <w:rFonts w:ascii="宋体" w:eastAsia="宋体" w:hAnsi="宋体" w:cs="宋体"/>
          <w:lang w:eastAsia="zh-CN"/>
        </w:rPr>
        <w:t>个</w:t>
      </w:r>
      <w:proofErr w:type="gramEnd"/>
      <w:r>
        <w:rPr>
          <w:rFonts w:ascii="宋体" w:eastAsia="宋体" w:hAnsi="宋体" w:cs="宋体"/>
          <w:lang w:eastAsia="zh-CN"/>
        </w:rPr>
        <w:t>日历日。在这期间，本投标文件将始终对我方具有约束力。如果中标，本次招标文件和本投标文件（</w:t>
      </w:r>
      <w:proofErr w:type="gramStart"/>
      <w:r>
        <w:rPr>
          <w:rFonts w:ascii="宋体" w:eastAsia="宋体" w:hAnsi="宋体" w:cs="宋体"/>
          <w:lang w:eastAsia="zh-CN"/>
        </w:rPr>
        <w:t>含承诺</w:t>
      </w:r>
      <w:proofErr w:type="gramEnd"/>
      <w:r>
        <w:rPr>
          <w:rFonts w:ascii="宋体" w:eastAsia="宋体" w:hAnsi="宋体" w:cs="宋体"/>
          <w:lang w:eastAsia="zh-CN"/>
        </w:rPr>
        <w:t>书）将作为买卖合同的附件。</w:t>
      </w:r>
    </w:p>
    <w:p w14:paraId="491E5EB7"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5、我方愿意向采购人提供任何与本次招标有关的其他资料。</w:t>
      </w:r>
    </w:p>
    <w:p w14:paraId="2D2479CF"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6、我方愿意履行自己在投标文件中的全部承诺和责任。</w:t>
      </w:r>
    </w:p>
    <w:p w14:paraId="6B61C02E"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7、我方愿意遵守招标文件中对投标者的所有规定。</w:t>
      </w:r>
    </w:p>
    <w:p w14:paraId="20169794"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1DC1CDC7"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2F0009EF"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10、一旦我方中标，我方将按招标文件中规定的金额支付招标服务费。</w:t>
      </w:r>
    </w:p>
    <w:p w14:paraId="2F89E9F8"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11、我方承诺，与采购人聘请的为此项目提供咨询服务的公司及任何附属机构均无关联，我方不是采购人的附属机构。</w:t>
      </w:r>
    </w:p>
    <w:p w14:paraId="58E1A842"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6400CBA8"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13、其他说明：</w:t>
      </w:r>
    </w:p>
    <w:p w14:paraId="0D91EA83" w14:textId="77777777" w:rsidR="008C1696" w:rsidRDefault="00FC0398">
      <w:pPr>
        <w:widowControl w:val="0"/>
        <w:kinsoku w:val="0"/>
        <w:spacing w:after="200" w:line="500" w:lineRule="atLeast"/>
        <w:ind w:left="420"/>
        <w:rPr>
          <w:lang w:eastAsia="zh-CN"/>
        </w:rPr>
      </w:pPr>
      <w:r>
        <w:rPr>
          <w:rFonts w:ascii="宋体" w:eastAsia="宋体" w:hAnsi="宋体" w:cs="宋体"/>
          <w:lang w:eastAsia="zh-CN"/>
        </w:rPr>
        <w:t>14、与本次投标有关的一切正式往来信函请寄：</w:t>
      </w:r>
    </w:p>
    <w:p w14:paraId="31DE6E72" w14:textId="77777777" w:rsidR="008C1696" w:rsidRDefault="008C1696">
      <w:pPr>
        <w:widowControl w:val="0"/>
        <w:kinsoku w:val="0"/>
        <w:spacing w:after="200" w:line="440" w:lineRule="atLeast"/>
        <w:ind w:left="420"/>
        <w:rPr>
          <w:lang w:eastAsia="zh-CN"/>
        </w:rPr>
      </w:pPr>
    </w:p>
    <w:p w14:paraId="3D3FD080" w14:textId="77777777" w:rsidR="008C1696" w:rsidRDefault="00FC0398">
      <w:pPr>
        <w:widowControl w:val="0"/>
        <w:kinsoku w:val="0"/>
        <w:spacing w:after="200" w:line="440" w:lineRule="atLeast"/>
        <w:ind w:left="420"/>
        <w:rPr>
          <w:lang w:eastAsia="zh-CN"/>
        </w:rPr>
      </w:pPr>
      <w:r>
        <w:rPr>
          <w:rFonts w:ascii="宋体" w:eastAsia="宋体" w:hAnsi="宋体" w:cs="宋体"/>
          <w:lang w:eastAsia="zh-CN"/>
        </w:rPr>
        <w:t>地址</w:t>
      </w:r>
      <w:r>
        <w:rPr>
          <w:rFonts w:ascii="宋体" w:eastAsia="宋体" w:hAnsi="宋体" w:cs="宋体"/>
          <w:u w:val="single"/>
          <w:lang w:eastAsia="zh-CN"/>
        </w:rPr>
        <w:t xml:space="preserve">                     </w:t>
      </w:r>
      <w:r>
        <w:rPr>
          <w:rFonts w:ascii="宋体" w:eastAsia="宋体" w:hAnsi="宋体" w:cs="宋体"/>
          <w:lang w:eastAsia="zh-CN"/>
        </w:rPr>
        <w:t xml:space="preserve">  传真 </w:t>
      </w:r>
      <w:r>
        <w:rPr>
          <w:rFonts w:ascii="宋体" w:eastAsia="宋体" w:hAnsi="宋体" w:cs="宋体"/>
          <w:u w:val="single"/>
          <w:lang w:eastAsia="zh-CN"/>
        </w:rPr>
        <w:t xml:space="preserve">                       </w:t>
      </w:r>
      <w:r>
        <w:rPr>
          <w:rFonts w:ascii="宋体" w:eastAsia="宋体" w:hAnsi="宋体" w:cs="宋体"/>
          <w:lang w:eastAsia="zh-CN"/>
        </w:rPr>
        <w:t xml:space="preserve">     </w:t>
      </w:r>
    </w:p>
    <w:p w14:paraId="542E841C" w14:textId="77777777" w:rsidR="008C1696" w:rsidRDefault="00FC0398">
      <w:pPr>
        <w:widowControl w:val="0"/>
        <w:kinsoku w:val="0"/>
        <w:spacing w:after="200" w:line="440" w:lineRule="atLeast"/>
        <w:ind w:left="420"/>
        <w:rPr>
          <w:lang w:eastAsia="zh-CN"/>
        </w:rPr>
      </w:pPr>
      <w:r>
        <w:rPr>
          <w:rFonts w:ascii="宋体" w:eastAsia="宋体" w:hAnsi="宋体" w:cs="宋体"/>
          <w:lang w:eastAsia="zh-CN"/>
        </w:rPr>
        <w:t>电话</w:t>
      </w:r>
      <w:r>
        <w:rPr>
          <w:rFonts w:ascii="宋体" w:eastAsia="宋体" w:hAnsi="宋体" w:cs="宋体"/>
          <w:u w:val="single"/>
          <w:lang w:eastAsia="zh-CN"/>
        </w:rPr>
        <w:t xml:space="preserve">                     </w:t>
      </w:r>
      <w:r>
        <w:rPr>
          <w:rFonts w:ascii="宋体" w:eastAsia="宋体" w:hAnsi="宋体" w:cs="宋体"/>
          <w:lang w:eastAsia="zh-CN"/>
        </w:rPr>
        <w:t xml:space="preserve">  电子函件</w:t>
      </w:r>
      <w:r>
        <w:rPr>
          <w:rFonts w:ascii="宋体" w:eastAsia="宋体" w:hAnsi="宋体" w:cs="宋体"/>
          <w:u w:val="single"/>
          <w:lang w:eastAsia="zh-CN"/>
        </w:rPr>
        <w:t xml:space="preserve">                    </w:t>
      </w:r>
      <w:r>
        <w:rPr>
          <w:rFonts w:ascii="宋体" w:eastAsia="宋体" w:hAnsi="宋体" w:cs="宋体"/>
          <w:lang w:eastAsia="zh-CN"/>
        </w:rPr>
        <w:t xml:space="preserve">    </w:t>
      </w:r>
    </w:p>
    <w:p w14:paraId="178EF633" w14:textId="77777777" w:rsidR="008C1696" w:rsidRDefault="00FC0398">
      <w:pPr>
        <w:widowControl w:val="0"/>
        <w:kinsoku w:val="0"/>
        <w:spacing w:after="200" w:line="440" w:lineRule="atLeast"/>
        <w:ind w:left="4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6287B5B4" w14:textId="77777777" w:rsidR="008C1696" w:rsidRDefault="00FC0398">
      <w:pPr>
        <w:widowControl w:val="0"/>
        <w:kinsoku w:val="0"/>
        <w:spacing w:after="200" w:line="440" w:lineRule="atLeast"/>
        <w:ind w:left="420"/>
        <w:rPr>
          <w:lang w:eastAsia="zh-CN"/>
        </w:rPr>
      </w:pPr>
      <w:r>
        <w:rPr>
          <w:rFonts w:ascii="宋体" w:eastAsia="宋体" w:hAnsi="宋体" w:cs="宋体"/>
          <w:lang w:eastAsia="zh-CN"/>
        </w:rPr>
        <w:t>投标人名称（盖章）</w:t>
      </w:r>
      <w:r>
        <w:rPr>
          <w:rFonts w:ascii="宋体" w:eastAsia="宋体" w:hAnsi="宋体" w:cs="宋体"/>
          <w:u w:val="single"/>
          <w:lang w:eastAsia="zh-CN"/>
        </w:rPr>
        <w:t xml:space="preserve">                             </w:t>
      </w:r>
    </w:p>
    <w:p w14:paraId="0B52968E" w14:textId="77777777" w:rsidR="008C1696" w:rsidRDefault="00FC0398">
      <w:pPr>
        <w:widowControl w:val="0"/>
        <w:kinsoku w:val="0"/>
        <w:spacing w:after="200" w:line="440" w:lineRule="atLeast"/>
        <w:ind w:left="420"/>
        <w:rPr>
          <w:lang w:eastAsia="zh-CN"/>
        </w:rPr>
      </w:pPr>
      <w:r>
        <w:rPr>
          <w:rFonts w:ascii="宋体" w:eastAsia="宋体" w:hAnsi="宋体" w:cs="宋体"/>
          <w:lang w:eastAsia="zh-CN"/>
        </w:rPr>
        <w:t>日期</w:t>
      </w:r>
      <w:r>
        <w:rPr>
          <w:rFonts w:ascii="宋体" w:eastAsia="宋体" w:hAnsi="宋体" w:cs="宋体"/>
          <w:u w:val="single"/>
          <w:lang w:eastAsia="zh-CN"/>
        </w:rPr>
        <w:t xml:space="preserve">                 </w:t>
      </w:r>
    </w:p>
    <w:p w14:paraId="7A668918" w14:textId="77777777" w:rsidR="008C1696" w:rsidRDefault="008C1696">
      <w:pPr>
        <w:widowControl w:val="0"/>
        <w:kinsoku w:val="0"/>
        <w:spacing w:after="200" w:line="500" w:lineRule="atLeast"/>
        <w:rPr>
          <w:lang w:eastAsia="zh-CN"/>
        </w:rPr>
      </w:pPr>
    </w:p>
    <w:p w14:paraId="4AA650CF" w14:textId="77777777" w:rsidR="008C1696" w:rsidRDefault="00FC0398">
      <w:pPr>
        <w:widowControl w:val="0"/>
        <w:kinsoku w:val="0"/>
        <w:spacing w:after="200" w:line="500" w:lineRule="atLeast"/>
        <w:rPr>
          <w:lang w:eastAsia="zh-CN"/>
        </w:rPr>
      </w:pPr>
      <w:r>
        <w:rPr>
          <w:lang w:eastAsia="zh-CN"/>
        </w:rPr>
        <w:br w:type="page"/>
      </w:r>
      <w:r>
        <w:rPr>
          <w:rFonts w:ascii="宋体" w:eastAsia="宋体" w:hAnsi="宋体" w:cs="宋体"/>
          <w:lang w:eastAsia="zh-CN"/>
        </w:rPr>
        <w:t>格式二：开标一览表</w:t>
      </w:r>
    </w:p>
    <w:p w14:paraId="6976EF09" w14:textId="77777777" w:rsidR="008C1696" w:rsidRDefault="00FC0398">
      <w:pPr>
        <w:widowControl w:val="0"/>
        <w:kinsoku w:val="0"/>
        <w:spacing w:after="200" w:line="276" w:lineRule="auto"/>
        <w:jc w:val="center"/>
        <w:rPr>
          <w:sz w:val="40"/>
          <w:szCs w:val="40"/>
          <w:lang w:eastAsia="zh-CN"/>
        </w:rPr>
      </w:pPr>
      <w:r>
        <w:rPr>
          <w:rFonts w:ascii="宋体" w:eastAsia="宋体" w:hAnsi="宋体" w:cs="宋体"/>
          <w:b/>
          <w:bCs/>
          <w:sz w:val="40"/>
          <w:szCs w:val="40"/>
          <w:lang w:eastAsia="zh-CN"/>
        </w:rPr>
        <w:t>开标一览表</w:t>
      </w:r>
    </w:p>
    <w:p w14:paraId="12BD244F" w14:textId="77777777" w:rsidR="008C1696" w:rsidRDefault="00FC0398">
      <w:pPr>
        <w:widowControl w:val="0"/>
        <w:kinsoku w:val="0"/>
        <w:spacing w:after="200" w:line="400" w:lineRule="atLeast"/>
        <w:rPr>
          <w:lang w:eastAsia="zh-CN"/>
        </w:rPr>
      </w:pPr>
      <w:r>
        <w:rPr>
          <w:rFonts w:ascii="宋体" w:eastAsia="宋体" w:hAnsi="宋体" w:cs="宋体"/>
          <w:lang w:eastAsia="zh-CN"/>
        </w:rPr>
        <w:t>项目名称：</w:t>
      </w:r>
    </w:p>
    <w:p w14:paraId="7D269DB9" w14:textId="77777777" w:rsidR="008C1696" w:rsidRDefault="00FC0398">
      <w:pPr>
        <w:widowControl w:val="0"/>
        <w:kinsoku w:val="0"/>
        <w:spacing w:after="200" w:line="400" w:lineRule="atLeast"/>
        <w:rPr>
          <w:lang w:eastAsia="zh-CN"/>
        </w:rPr>
      </w:pPr>
      <w:r>
        <w:rPr>
          <w:rFonts w:ascii="宋体" w:eastAsia="宋体" w:hAnsi="宋体" w:cs="宋体"/>
          <w:lang w:eastAsia="zh-CN"/>
        </w:rPr>
        <w:t>项目编号：</w:t>
      </w:r>
    </w:p>
    <w:p w14:paraId="4D7DB6CC" w14:textId="77777777" w:rsidR="008C1696" w:rsidRDefault="00FC0398">
      <w:pPr>
        <w:widowControl w:val="0"/>
        <w:kinsoku w:val="0"/>
        <w:spacing w:after="200" w:line="400" w:lineRule="atLeast"/>
      </w:pPr>
      <w:proofErr w:type="spellStart"/>
      <w:r>
        <w:rPr>
          <w:rFonts w:ascii="宋体" w:eastAsia="宋体" w:hAnsi="宋体" w:cs="宋体"/>
        </w:rPr>
        <w:t>采购代理编号</w:t>
      </w:r>
      <w:proofErr w:type="spellEnd"/>
      <w:r>
        <w:rPr>
          <w:rFonts w:ascii="宋体" w:eastAsia="宋体" w:hAnsi="宋体" w:cs="宋体"/>
        </w:rPr>
        <w:t xml:space="preserve">：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27"/>
        <w:gridCol w:w="2915"/>
        <w:gridCol w:w="2807"/>
        <w:gridCol w:w="2105"/>
      </w:tblGrid>
      <w:tr w:rsidR="008C1696" w14:paraId="488E5D7F" w14:textId="77777777">
        <w:trPr>
          <w:trHeight w:val="420"/>
        </w:trPr>
        <w:tc>
          <w:tcPr>
            <w:tcW w:w="727" w:type="dxa"/>
            <w:tcBorders>
              <w:bottom w:val="single" w:sz="6" w:space="0" w:color="000000"/>
              <w:right w:val="single" w:sz="6" w:space="0" w:color="000000"/>
            </w:tcBorders>
            <w:tcMar>
              <w:top w:w="8" w:type="dxa"/>
              <w:left w:w="30" w:type="dxa"/>
              <w:bottom w:w="8" w:type="dxa"/>
              <w:right w:w="30" w:type="dxa"/>
            </w:tcMar>
            <w:vAlign w:val="center"/>
          </w:tcPr>
          <w:p w14:paraId="6ADA7BDC"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序号</w:t>
            </w:r>
            <w:proofErr w:type="spellEnd"/>
          </w:p>
        </w:tc>
        <w:tc>
          <w:tcPr>
            <w:tcW w:w="2915"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ACE9943"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内容</w:t>
            </w:r>
            <w:proofErr w:type="spellEnd"/>
          </w:p>
        </w:tc>
        <w:tc>
          <w:tcPr>
            <w:tcW w:w="2807"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42DA805F"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价格</w:t>
            </w:r>
            <w:proofErr w:type="spellEnd"/>
          </w:p>
        </w:tc>
        <w:tc>
          <w:tcPr>
            <w:tcW w:w="2105" w:type="dxa"/>
            <w:tcBorders>
              <w:left w:val="single" w:sz="6" w:space="0" w:color="000000"/>
              <w:bottom w:val="single" w:sz="6" w:space="0" w:color="000000"/>
            </w:tcBorders>
            <w:tcMar>
              <w:top w:w="8" w:type="dxa"/>
              <w:left w:w="30" w:type="dxa"/>
              <w:bottom w:w="8" w:type="dxa"/>
              <w:right w:w="30" w:type="dxa"/>
            </w:tcMar>
            <w:vAlign w:val="center"/>
          </w:tcPr>
          <w:p w14:paraId="537B9EF7"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备注</w:t>
            </w:r>
            <w:proofErr w:type="spellEnd"/>
          </w:p>
        </w:tc>
      </w:tr>
      <w:tr w:rsidR="008C1696" w14:paraId="5C2228CC" w14:textId="77777777">
        <w:trPr>
          <w:trHeight w:val="1167"/>
        </w:trPr>
        <w:tc>
          <w:tcPr>
            <w:tcW w:w="727"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18A59CF8" w14:textId="77777777" w:rsidR="008C1696" w:rsidRDefault="00FC0398">
            <w:pPr>
              <w:widowControl w:val="0"/>
              <w:kinsoku w:val="0"/>
              <w:spacing w:after="200" w:line="276" w:lineRule="auto"/>
              <w:jc w:val="center"/>
              <w:rPr>
                <w:color w:val="000000"/>
              </w:rPr>
            </w:pPr>
            <w:r>
              <w:rPr>
                <w:rFonts w:ascii="宋体" w:eastAsia="宋体" w:hAnsi="宋体" w:cs="宋体"/>
                <w:color w:val="000000"/>
              </w:rPr>
              <w:t>1</w:t>
            </w:r>
          </w:p>
        </w:tc>
        <w:tc>
          <w:tcPr>
            <w:tcW w:w="29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8382AE" w14:textId="77777777" w:rsidR="008C1696" w:rsidRDefault="00FC0398">
            <w:pPr>
              <w:widowControl w:val="0"/>
              <w:kinsoku w:val="0"/>
              <w:spacing w:after="200" w:line="276" w:lineRule="auto"/>
              <w:jc w:val="center"/>
              <w:rPr>
                <w:color w:val="000000"/>
              </w:rPr>
            </w:pPr>
            <w:r>
              <w:rPr>
                <w:rFonts w:ascii="宋体" w:eastAsia="宋体" w:hAnsi="宋体" w:cs="宋体"/>
                <w:color w:val="000000"/>
              </w:rPr>
              <w:t>核磁共振3.0T</w:t>
            </w:r>
          </w:p>
        </w:tc>
        <w:tc>
          <w:tcPr>
            <w:tcW w:w="2807"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439039B" w14:textId="77777777" w:rsidR="008C1696" w:rsidRDefault="00FC0398">
            <w:pPr>
              <w:widowControl w:val="0"/>
              <w:kinsoku w:val="0"/>
              <w:spacing w:after="200" w:line="276" w:lineRule="auto"/>
              <w:jc w:val="center"/>
              <w:rPr>
                <w:color w:val="000000"/>
                <w:lang w:eastAsia="zh-CN"/>
              </w:rPr>
            </w:pPr>
            <w:r>
              <w:rPr>
                <w:rFonts w:ascii="宋体" w:eastAsia="宋体" w:hAnsi="宋体" w:cs="宋体"/>
                <w:color w:val="000000"/>
                <w:lang w:eastAsia="zh-CN"/>
              </w:rPr>
              <w:t xml:space="preserve"> 小写（人民币：万元）</w:t>
            </w:r>
          </w:p>
        </w:tc>
        <w:tc>
          <w:tcPr>
            <w:tcW w:w="2105"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A4C4C90" w14:textId="77777777" w:rsidR="008C1696" w:rsidRDefault="008C1696">
            <w:pPr>
              <w:widowControl w:val="0"/>
              <w:kinsoku w:val="0"/>
              <w:spacing w:after="200" w:line="276" w:lineRule="auto"/>
              <w:jc w:val="center"/>
              <w:rPr>
                <w:color w:val="000000"/>
                <w:lang w:eastAsia="zh-CN"/>
              </w:rPr>
            </w:pPr>
          </w:p>
        </w:tc>
      </w:tr>
      <w:tr w:rsidR="008C1696" w14:paraId="52A57DC6" w14:textId="77777777">
        <w:trPr>
          <w:trHeight w:hRule="exact" w:val="613"/>
        </w:trPr>
        <w:tc>
          <w:tcPr>
            <w:tcW w:w="8554" w:type="dxa"/>
            <w:gridSpan w:val="4"/>
            <w:tcBorders>
              <w:top w:val="single" w:sz="6" w:space="0" w:color="000000"/>
              <w:bottom w:val="single" w:sz="6" w:space="0" w:color="000000"/>
            </w:tcBorders>
            <w:tcMar>
              <w:top w:w="8" w:type="dxa"/>
              <w:left w:w="30" w:type="dxa"/>
              <w:bottom w:w="8" w:type="dxa"/>
              <w:right w:w="30" w:type="dxa"/>
            </w:tcMar>
            <w:vAlign w:val="center"/>
          </w:tcPr>
          <w:p w14:paraId="2583F6F3" w14:textId="77777777" w:rsidR="008C1696" w:rsidRDefault="00FC0398">
            <w:pPr>
              <w:widowControl w:val="0"/>
              <w:kinsoku w:val="0"/>
              <w:spacing w:after="200" w:line="276" w:lineRule="auto"/>
              <w:rPr>
                <w:color w:val="000000"/>
                <w:lang w:eastAsia="zh-CN"/>
              </w:rPr>
            </w:pPr>
            <w:r>
              <w:rPr>
                <w:rFonts w:ascii="宋体" w:eastAsia="宋体" w:hAnsi="宋体" w:cs="宋体"/>
                <w:color w:val="000000"/>
                <w:lang w:eastAsia="zh-CN"/>
              </w:rPr>
              <w:t>投标总价：大写（人民币：元）</w:t>
            </w:r>
          </w:p>
        </w:tc>
      </w:tr>
      <w:tr w:rsidR="008C1696" w14:paraId="28685128" w14:textId="77777777">
        <w:trPr>
          <w:trHeight w:hRule="exact" w:val="1558"/>
        </w:trPr>
        <w:tc>
          <w:tcPr>
            <w:tcW w:w="8554" w:type="dxa"/>
            <w:gridSpan w:val="4"/>
            <w:tcBorders>
              <w:top w:val="single" w:sz="6" w:space="0" w:color="000000"/>
              <w:bottom w:val="single" w:sz="6" w:space="0" w:color="000000"/>
            </w:tcBorders>
            <w:tcMar>
              <w:top w:w="8" w:type="dxa"/>
              <w:left w:w="30" w:type="dxa"/>
              <w:bottom w:w="8" w:type="dxa"/>
              <w:right w:w="30" w:type="dxa"/>
            </w:tcMar>
            <w:vAlign w:val="center"/>
          </w:tcPr>
          <w:p w14:paraId="31D7094B" w14:textId="77777777" w:rsidR="008C1696" w:rsidRDefault="00FC0398">
            <w:pPr>
              <w:widowControl w:val="0"/>
              <w:kinsoku w:val="0"/>
              <w:spacing w:after="200" w:line="276" w:lineRule="auto"/>
              <w:rPr>
                <w:color w:val="000000"/>
                <w:lang w:eastAsia="zh-CN"/>
              </w:rPr>
            </w:pPr>
            <w:r>
              <w:rPr>
                <w:rFonts w:ascii="宋体" w:eastAsia="宋体" w:hAnsi="宋体" w:cs="宋体"/>
                <w:b/>
                <w:bCs/>
                <w:color w:val="000000"/>
                <w:lang w:eastAsia="zh-CN"/>
              </w:rPr>
              <w:t>所投设备制造商是否全部</w:t>
            </w:r>
            <w:r>
              <w:rPr>
                <w:rFonts w:ascii="宋体" w:eastAsia="宋体" w:hAnsi="宋体" w:cs="宋体"/>
                <w:color w:val="000000"/>
                <w:lang w:eastAsia="zh-CN"/>
              </w:rPr>
              <w:t>为小</w:t>
            </w:r>
            <w:proofErr w:type="gramStart"/>
            <w:r>
              <w:rPr>
                <w:rFonts w:ascii="宋体" w:eastAsia="宋体" w:hAnsi="宋体" w:cs="宋体"/>
                <w:color w:val="000000"/>
                <w:lang w:eastAsia="zh-CN"/>
              </w:rPr>
              <w:t>微企业</w:t>
            </w:r>
            <w:proofErr w:type="gramEnd"/>
            <w:r>
              <w:rPr>
                <w:rFonts w:ascii="宋体" w:eastAsia="宋体" w:hAnsi="宋体" w:cs="宋体"/>
                <w:color w:val="000000"/>
                <w:lang w:eastAsia="zh-CN"/>
              </w:rPr>
              <w:t>或其他享受政府采购扶持政策的企业:</w:t>
            </w:r>
          </w:p>
          <w:p w14:paraId="218C5F76" w14:textId="77777777" w:rsidR="008C1696" w:rsidRPr="00FC0398" w:rsidRDefault="00FC0398">
            <w:pPr>
              <w:widowControl w:val="0"/>
              <w:kinsoku w:val="0"/>
              <w:spacing w:after="200" w:line="276" w:lineRule="auto"/>
              <w:rPr>
                <w:color w:val="000000"/>
                <w:lang w:eastAsia="zh-CN"/>
              </w:rPr>
            </w:pPr>
            <w:r>
              <w:rPr>
                <w:rFonts w:ascii="宋体" w:eastAsia="宋体" w:hAnsi="宋体" w:cs="宋体" w:hint="eastAsia"/>
                <w:color w:val="000000"/>
                <w:u w:val="single"/>
                <w:lang w:eastAsia="zh-CN"/>
              </w:rPr>
              <w:t xml:space="preserve">          </w:t>
            </w:r>
            <w:r w:rsidRPr="00FC0398">
              <w:rPr>
                <w:rFonts w:ascii="宋体" w:eastAsia="宋体" w:hAnsi="宋体" w:cs="宋体" w:hint="eastAsia"/>
                <w:color w:val="000000"/>
                <w:lang w:eastAsia="zh-CN"/>
              </w:rPr>
              <w:t>（</w:t>
            </w:r>
            <w:r w:rsidRPr="00FC0398">
              <w:rPr>
                <w:rFonts w:ascii="宋体" w:eastAsia="宋体" w:hAnsi="宋体" w:cs="宋体"/>
                <w:color w:val="000000"/>
                <w:lang w:eastAsia="zh-CN"/>
              </w:rPr>
              <w:t>是/否）</w:t>
            </w:r>
          </w:p>
          <w:p w14:paraId="2136E3D9" w14:textId="77777777" w:rsidR="008C1696" w:rsidRDefault="00FC0398">
            <w:pPr>
              <w:widowControl w:val="0"/>
              <w:kinsoku w:val="0"/>
              <w:spacing w:after="200" w:line="276" w:lineRule="auto"/>
              <w:rPr>
                <w:color w:val="000000"/>
                <w:lang w:eastAsia="zh-CN"/>
              </w:rPr>
            </w:pPr>
            <w:r>
              <w:rPr>
                <w:rFonts w:ascii="宋体" w:eastAsia="宋体" w:hAnsi="宋体" w:cs="宋体"/>
                <w:color w:val="000000"/>
                <w:position w:val="-10"/>
                <w:lang w:eastAsia="zh-CN"/>
              </w:rPr>
              <w:t>证明材料在投标文件中的页码：</w:t>
            </w:r>
            <w:r>
              <w:rPr>
                <w:rFonts w:ascii="宋体" w:eastAsia="宋体" w:hAnsi="宋体" w:cs="宋体"/>
                <w:color w:val="000000"/>
                <w:position w:val="-10"/>
                <w:u w:val="single" w:color="000000"/>
                <w:lang w:eastAsia="zh-CN"/>
              </w:rPr>
              <w:t xml:space="preserve">      </w:t>
            </w:r>
          </w:p>
          <w:p w14:paraId="51CFB53A" w14:textId="77777777" w:rsidR="008C1696" w:rsidRDefault="00FC0398">
            <w:pPr>
              <w:widowControl w:val="0"/>
              <w:kinsoku w:val="0"/>
              <w:spacing w:after="200" w:line="276" w:lineRule="auto"/>
              <w:rPr>
                <w:color w:val="000000"/>
                <w:lang w:eastAsia="zh-CN"/>
              </w:rPr>
            </w:pPr>
            <w:r>
              <w:rPr>
                <w:rFonts w:ascii="宋体" w:eastAsia="宋体" w:hAnsi="宋体" w:cs="宋体"/>
                <w:b/>
                <w:bCs/>
                <w:color w:val="000000"/>
                <w:position w:val="-10"/>
                <w:lang w:eastAsia="zh-CN"/>
              </w:rPr>
              <w:t>本项目行业划分：工业</w:t>
            </w:r>
          </w:p>
        </w:tc>
      </w:tr>
      <w:tr w:rsidR="008C1696" w14:paraId="7F6DAD57" w14:textId="77777777">
        <w:tc>
          <w:tcPr>
            <w:tcW w:w="1440" w:type="dxa"/>
            <w:gridSpan w:val="4"/>
            <w:tcBorders>
              <w:top w:val="single" w:sz="6" w:space="0" w:color="000000"/>
            </w:tcBorders>
            <w:tcMar>
              <w:top w:w="8" w:type="dxa"/>
              <w:left w:w="30" w:type="dxa"/>
              <w:bottom w:w="6" w:type="dxa"/>
              <w:right w:w="30" w:type="dxa"/>
            </w:tcMar>
            <w:vAlign w:val="center"/>
          </w:tcPr>
          <w:p w14:paraId="44FE3243" w14:textId="77777777" w:rsidR="008C1696" w:rsidRDefault="00FC0398">
            <w:pPr>
              <w:widowControl w:val="0"/>
              <w:kinsoku w:val="0"/>
              <w:spacing w:after="200" w:line="276" w:lineRule="auto"/>
              <w:rPr>
                <w:rFonts w:ascii="宋体" w:eastAsia="宋体" w:hAnsi="宋体" w:cs="宋体"/>
                <w:color w:val="000000"/>
                <w:u w:val="single"/>
                <w:lang w:eastAsia="zh-CN"/>
              </w:rPr>
            </w:pPr>
            <w:r w:rsidRPr="00FC0398">
              <w:rPr>
                <w:rFonts w:ascii="宋体" w:eastAsia="宋体" w:hAnsi="宋体" w:cs="宋体" w:hint="eastAsia"/>
                <w:color w:val="000000"/>
                <w:lang w:eastAsia="zh-CN"/>
              </w:rPr>
              <w:t>投标内容是否满足符合本国产品标准</w:t>
            </w:r>
            <w:r>
              <w:rPr>
                <w:rFonts w:ascii="宋体" w:eastAsia="宋体" w:hAnsi="宋体" w:cs="宋体"/>
                <w:color w:val="000000"/>
                <w:lang w:eastAsia="zh-CN"/>
              </w:rPr>
              <w:t xml:space="preserve">: </w:t>
            </w:r>
            <w:r>
              <w:rPr>
                <w:rFonts w:ascii="宋体" w:eastAsia="宋体" w:hAnsi="宋体" w:cs="宋体" w:hint="eastAsia"/>
                <w:color w:val="000000"/>
                <w:u w:val="single"/>
                <w:lang w:eastAsia="zh-CN"/>
              </w:rPr>
              <w:t xml:space="preserve">         </w:t>
            </w:r>
            <w:r w:rsidRPr="00FC0398">
              <w:rPr>
                <w:rFonts w:ascii="宋体" w:eastAsia="宋体" w:hAnsi="宋体" w:cs="宋体" w:hint="eastAsia"/>
                <w:color w:val="000000"/>
                <w:lang w:eastAsia="zh-CN"/>
              </w:rPr>
              <w:t>（</w:t>
            </w:r>
            <w:r w:rsidRPr="00FC0398">
              <w:rPr>
                <w:rFonts w:ascii="宋体" w:eastAsia="宋体" w:hAnsi="宋体" w:cs="宋体"/>
                <w:color w:val="000000"/>
                <w:lang w:eastAsia="zh-CN"/>
              </w:rPr>
              <w:t>是/否）</w:t>
            </w:r>
          </w:p>
          <w:p w14:paraId="66DB2029" w14:textId="77777777" w:rsidR="008C1696" w:rsidRDefault="00FC0398" w:rsidP="00FC0398">
            <w:pPr>
              <w:widowControl w:val="0"/>
              <w:kinsoku w:val="0"/>
              <w:spacing w:after="200" w:line="276" w:lineRule="auto"/>
              <w:rPr>
                <w:color w:val="000000"/>
                <w:lang w:eastAsia="zh-CN"/>
              </w:rPr>
            </w:pPr>
            <w:r w:rsidRPr="00FC0398">
              <w:rPr>
                <w:rFonts w:ascii="宋体" w:eastAsia="宋体" w:hAnsi="宋体" w:cs="宋体" w:hint="eastAsia"/>
                <w:color w:val="000000"/>
                <w:lang w:eastAsia="zh-CN"/>
              </w:rPr>
              <w:t>如是，请提供</w:t>
            </w:r>
            <w:r>
              <w:rPr>
                <w:rFonts w:ascii="宋体" w:eastAsia="宋体" w:hAnsi="宋体" w:cs="宋体" w:hint="eastAsia"/>
                <w:color w:val="000000"/>
                <w:lang w:eastAsia="zh-CN"/>
              </w:rPr>
              <w:t>《</w:t>
            </w:r>
            <w:r w:rsidRPr="00FC0398">
              <w:rPr>
                <w:rFonts w:ascii="宋体" w:eastAsia="宋体" w:hAnsi="宋体" w:cs="宋体" w:hint="eastAsia"/>
                <w:color w:val="000000"/>
                <w:lang w:eastAsia="zh-CN"/>
              </w:rPr>
              <w:t>关于符合本国产品标准的声明函</w:t>
            </w:r>
            <w:r>
              <w:rPr>
                <w:rFonts w:ascii="宋体" w:eastAsia="宋体" w:hAnsi="宋体" w:cs="宋体" w:hint="eastAsia"/>
                <w:color w:val="000000"/>
                <w:lang w:eastAsia="zh-CN"/>
              </w:rPr>
              <w:t>》</w:t>
            </w:r>
            <w:r w:rsidRPr="00FC0398">
              <w:rPr>
                <w:rFonts w:ascii="宋体" w:eastAsia="宋体" w:hAnsi="宋体" w:cs="宋体" w:hint="eastAsia"/>
                <w:color w:val="000000"/>
                <w:lang w:eastAsia="zh-CN"/>
              </w:rPr>
              <w:t>在投标文件中的页码</w:t>
            </w:r>
            <w:r>
              <w:rPr>
                <w:rFonts w:ascii="宋体" w:eastAsia="宋体" w:hAnsi="宋体" w:cs="宋体"/>
                <w:color w:val="000000"/>
                <w:lang w:eastAsia="zh-CN"/>
              </w:rPr>
              <w:t>：  </w:t>
            </w:r>
          </w:p>
        </w:tc>
      </w:tr>
      <w:tr w:rsidR="008C1696" w14:paraId="6AFDA33C" w14:textId="77777777">
        <w:trPr>
          <w:trHeight w:hRule="exact" w:val="610"/>
        </w:trPr>
        <w:tc>
          <w:tcPr>
            <w:tcW w:w="8554" w:type="dxa"/>
            <w:gridSpan w:val="4"/>
            <w:tcBorders>
              <w:top w:val="single" w:sz="6" w:space="0" w:color="000000"/>
            </w:tcBorders>
            <w:tcMar>
              <w:top w:w="8" w:type="dxa"/>
              <w:left w:w="30" w:type="dxa"/>
              <w:bottom w:w="8" w:type="dxa"/>
              <w:right w:w="30" w:type="dxa"/>
            </w:tcMar>
            <w:vAlign w:val="center"/>
          </w:tcPr>
          <w:p w14:paraId="2D9FEAC0" w14:textId="77777777" w:rsidR="008C1696" w:rsidRDefault="00FC0398">
            <w:pPr>
              <w:widowControl w:val="0"/>
              <w:kinsoku w:val="0"/>
              <w:spacing w:after="200" w:line="276" w:lineRule="auto"/>
              <w:rPr>
                <w:color w:val="000000"/>
                <w:lang w:eastAsia="zh-CN"/>
              </w:rPr>
            </w:pPr>
            <w:r>
              <w:rPr>
                <w:rFonts w:ascii="宋体" w:eastAsia="宋体" w:hAnsi="宋体" w:cs="宋体"/>
                <w:color w:val="000000"/>
                <w:lang w:eastAsia="zh-CN"/>
              </w:rPr>
              <w:t>优惠条件：（如果有的话）</w:t>
            </w:r>
          </w:p>
        </w:tc>
      </w:tr>
    </w:tbl>
    <w:p w14:paraId="1F6C2CAF"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13FB0108"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1F634003"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3D9B7E18" w14:textId="77777777" w:rsidR="008C1696" w:rsidRDefault="00FC0398">
      <w:pPr>
        <w:widowControl w:val="0"/>
        <w:kinsoku w:val="0"/>
        <w:spacing w:after="120" w:line="300" w:lineRule="auto"/>
        <w:ind w:left="840" w:hanging="840"/>
        <w:rPr>
          <w:lang w:eastAsia="zh-CN"/>
        </w:rPr>
      </w:pPr>
      <w:r>
        <w:rPr>
          <w:rFonts w:ascii="宋体" w:eastAsia="宋体" w:hAnsi="宋体" w:cs="宋体"/>
          <w:b/>
          <w:bCs/>
          <w:lang w:eastAsia="zh-CN"/>
        </w:rPr>
        <w:t>注：</w:t>
      </w:r>
    </w:p>
    <w:p w14:paraId="114131BE" w14:textId="77777777" w:rsidR="008C1696" w:rsidRDefault="00FC0398">
      <w:pPr>
        <w:shd w:val="clear" w:color="auto" w:fill="FFFFFF"/>
        <w:kinsoku w:val="0"/>
        <w:spacing w:after="160" w:line="360" w:lineRule="auto"/>
        <w:ind w:firstLine="422"/>
        <w:rPr>
          <w:lang w:eastAsia="zh-CN"/>
        </w:rPr>
      </w:pPr>
      <w:r>
        <w:rPr>
          <w:rFonts w:ascii="宋体" w:eastAsia="宋体" w:hAnsi="宋体" w:cs="宋体"/>
          <w:b/>
          <w:bCs/>
          <w:position w:val="-10"/>
          <w:lang w:eastAsia="zh-CN"/>
        </w:rPr>
        <w:t>1、本项目仅接受一个价格，不得填报有选择性报价方案。若有优惠条款须注明，但不得影响报价，影响产品整体功能。</w:t>
      </w:r>
    </w:p>
    <w:p w14:paraId="0D1E0365" w14:textId="77777777" w:rsidR="008C1696" w:rsidRDefault="00FC0398">
      <w:pPr>
        <w:shd w:val="clear" w:color="auto" w:fill="FFFFFF"/>
        <w:kinsoku w:val="0"/>
        <w:spacing w:after="200" w:line="360" w:lineRule="auto"/>
        <w:ind w:firstLine="420"/>
        <w:rPr>
          <w:lang w:eastAsia="zh-CN"/>
        </w:rPr>
      </w:pPr>
      <w:r>
        <w:rPr>
          <w:rFonts w:ascii="宋体" w:eastAsia="宋体" w:hAnsi="宋体" w:cs="宋体"/>
          <w:b/>
          <w:bCs/>
          <w:position w:val="-10"/>
          <w:lang w:eastAsia="zh-CN"/>
        </w:rPr>
        <w:t>2、“投标标的是否全部由小微企业提供”栏内填写“是”或“否”。如填写“是”，投标人应按招标文件要求提供《中小企业声明函》《残疾人福利性单位声明函》《属于监狱企业的证明文件》。如未按要求提供、填写，或相关内容表述不清前后矛盾的，不享受价格扣除。</w:t>
      </w:r>
    </w:p>
    <w:p w14:paraId="5374E41A" w14:textId="77777777" w:rsidR="008C1696" w:rsidRDefault="00FC0398">
      <w:pPr>
        <w:pStyle w:val="MsoNormal0"/>
        <w:kinsoku w:val="0"/>
        <w:spacing w:before="240" w:after="240"/>
        <w:rPr>
          <w:lang w:eastAsia="zh-CN"/>
        </w:rPr>
      </w:pPr>
      <w:r>
        <w:rPr>
          <w:rFonts w:ascii="宋体" w:eastAsia="宋体" w:hAnsi="宋体" w:cs="宋体"/>
          <w:b/>
          <w:bCs/>
          <w:lang w:eastAsia="zh-CN"/>
        </w:rPr>
        <w:t>“投标标的是否满足符合本国产品标准以及提供《关于符合本国产品标准的声明函》”栏内填写“是”或“否”。如填写“是”，投标人应按招标文件要求提供《关于符合本国产品标准的声明函》。如未按要求提供、填写，或相关内容表述不清前后矛盾的，不享受价格扣除。</w:t>
      </w:r>
    </w:p>
    <w:p w14:paraId="465F8BF1" w14:textId="77777777" w:rsidR="008C1696" w:rsidRDefault="008C1696">
      <w:pPr>
        <w:widowControl w:val="0"/>
        <w:kinsoku w:val="0"/>
        <w:spacing w:after="200" w:line="400" w:lineRule="atLeast"/>
        <w:rPr>
          <w:lang w:eastAsia="zh-CN"/>
        </w:rPr>
      </w:pPr>
    </w:p>
    <w:p w14:paraId="5A8875DD" w14:textId="77777777" w:rsidR="008C1696" w:rsidRDefault="008C1696">
      <w:pPr>
        <w:widowControl w:val="0"/>
        <w:kinsoku w:val="0"/>
        <w:spacing w:after="200" w:line="276" w:lineRule="auto"/>
        <w:rPr>
          <w:lang w:eastAsia="zh-CN"/>
        </w:rPr>
      </w:pPr>
    </w:p>
    <w:p w14:paraId="401E8CE8" w14:textId="77777777" w:rsidR="008C1696" w:rsidRDefault="00FC0398">
      <w:pPr>
        <w:widowControl w:val="0"/>
        <w:kinsoku w:val="0"/>
        <w:spacing w:after="200" w:line="400" w:lineRule="atLeast"/>
        <w:rPr>
          <w:lang w:eastAsia="zh-CN"/>
        </w:rPr>
      </w:pPr>
      <w:r>
        <w:rPr>
          <w:lang w:eastAsia="zh-CN"/>
        </w:rPr>
        <w:br w:type="page"/>
      </w:r>
      <w:r>
        <w:rPr>
          <w:rFonts w:ascii="宋体" w:eastAsia="宋体" w:hAnsi="宋体" w:cs="宋体"/>
          <w:lang w:eastAsia="zh-CN"/>
        </w:rPr>
        <w:t>格式三：分项报价表</w:t>
      </w:r>
    </w:p>
    <w:p w14:paraId="6F107027" w14:textId="77777777" w:rsidR="008C1696" w:rsidRDefault="00FC0398">
      <w:pPr>
        <w:widowControl w:val="0"/>
        <w:kinsoku w:val="0"/>
        <w:spacing w:after="200" w:line="276" w:lineRule="auto"/>
        <w:jc w:val="center"/>
        <w:rPr>
          <w:sz w:val="40"/>
          <w:szCs w:val="40"/>
          <w:lang w:eastAsia="zh-CN"/>
        </w:rPr>
      </w:pPr>
      <w:r>
        <w:rPr>
          <w:rFonts w:ascii="宋体" w:eastAsia="宋体" w:hAnsi="宋体" w:cs="宋体"/>
          <w:b/>
          <w:bCs/>
          <w:sz w:val="40"/>
          <w:szCs w:val="40"/>
          <w:lang w:eastAsia="zh-CN"/>
        </w:rPr>
        <w:t>分项报价表</w:t>
      </w:r>
    </w:p>
    <w:p w14:paraId="64AB7A22" w14:textId="77777777" w:rsidR="008C1696" w:rsidRDefault="00FC0398">
      <w:pPr>
        <w:widowControl w:val="0"/>
        <w:kinsoku w:val="0"/>
        <w:spacing w:after="200" w:line="400" w:lineRule="atLeast"/>
        <w:rPr>
          <w:lang w:eastAsia="zh-CN"/>
        </w:rPr>
      </w:pPr>
      <w:r>
        <w:rPr>
          <w:rFonts w:ascii="宋体" w:eastAsia="宋体" w:hAnsi="宋体" w:cs="宋体"/>
          <w:lang w:eastAsia="zh-CN"/>
        </w:rPr>
        <w:t>项目名称：</w:t>
      </w:r>
      <w:r>
        <w:rPr>
          <w:rFonts w:ascii="宋体" w:eastAsia="宋体" w:hAnsi="宋体" w:cs="宋体"/>
          <w:b/>
          <w:bCs/>
          <w:lang w:eastAsia="zh-CN"/>
        </w:rPr>
        <w:t xml:space="preserve"> </w:t>
      </w:r>
    </w:p>
    <w:p w14:paraId="21794ED5" w14:textId="77777777" w:rsidR="008C1696" w:rsidRDefault="00FC0398">
      <w:pPr>
        <w:widowControl w:val="0"/>
        <w:kinsoku w:val="0"/>
        <w:spacing w:after="200" w:line="400" w:lineRule="atLeast"/>
        <w:rPr>
          <w:lang w:eastAsia="zh-CN"/>
        </w:rPr>
      </w:pPr>
      <w:r>
        <w:rPr>
          <w:rFonts w:ascii="宋体" w:eastAsia="宋体" w:hAnsi="宋体" w:cs="宋体"/>
          <w:lang w:eastAsia="zh-CN"/>
        </w:rPr>
        <w:t>项目编号：</w:t>
      </w:r>
    </w:p>
    <w:p w14:paraId="45D20B1C" w14:textId="77777777" w:rsidR="008C1696" w:rsidRDefault="00FC0398">
      <w:pPr>
        <w:widowControl w:val="0"/>
        <w:kinsoku w:val="0"/>
        <w:spacing w:after="200" w:line="400" w:lineRule="atLeast"/>
        <w:rPr>
          <w:lang w:eastAsia="zh-CN"/>
        </w:rPr>
      </w:pPr>
      <w:r>
        <w:rPr>
          <w:rFonts w:ascii="宋体" w:eastAsia="宋体" w:hAnsi="宋体" w:cs="宋体"/>
          <w:lang w:eastAsia="zh-CN"/>
        </w:rPr>
        <w:t>采购代理编号：                                    金额单位：人民币万元</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4"/>
        <w:gridCol w:w="1476"/>
        <w:gridCol w:w="1296"/>
        <w:gridCol w:w="658"/>
        <w:gridCol w:w="707"/>
        <w:gridCol w:w="718"/>
        <w:gridCol w:w="707"/>
        <w:gridCol w:w="1434"/>
        <w:gridCol w:w="894"/>
      </w:tblGrid>
      <w:tr w:rsidR="008C1696" w14:paraId="34C6DC7C"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260100D3"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0F89555A"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229C281A"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5BBB2F15"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370A16F7"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191FCF82"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74687688"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6698241C"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制造商</w:t>
            </w:r>
            <w:proofErr w:type="spellEnd"/>
            <w:r>
              <w:rPr>
                <w:rFonts w:ascii="宋体" w:eastAsia="宋体" w:hAnsi="宋体" w:cs="宋体"/>
                <w:color w:val="000000"/>
              </w:rPr>
              <w:t>/</w:t>
            </w:r>
            <w:proofErr w:type="spellStart"/>
            <w:r>
              <w:rPr>
                <w:rFonts w:ascii="宋体" w:eastAsia="宋体" w:hAnsi="宋体" w:cs="宋体"/>
                <w:color w:val="000000"/>
              </w:rPr>
              <w:t>产地</w:t>
            </w:r>
            <w:proofErr w:type="spellEnd"/>
          </w:p>
        </w:tc>
        <w:tc>
          <w:tcPr>
            <w:tcW w:w="1002" w:type="dxa"/>
            <w:tcBorders>
              <w:left w:val="single" w:sz="6" w:space="0" w:color="000000"/>
              <w:bottom w:val="single" w:sz="6" w:space="0" w:color="000000"/>
            </w:tcBorders>
            <w:tcMar>
              <w:top w:w="8" w:type="dxa"/>
              <w:left w:w="108" w:type="dxa"/>
              <w:bottom w:w="8" w:type="dxa"/>
              <w:right w:w="108" w:type="dxa"/>
            </w:tcMar>
          </w:tcPr>
          <w:p w14:paraId="75AE24CE"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备注</w:t>
            </w:r>
            <w:proofErr w:type="spellEnd"/>
          </w:p>
        </w:tc>
      </w:tr>
      <w:tr w:rsidR="008C1696" w14:paraId="05D00A7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C055F62"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290062"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00518C"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452633"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D75129"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517B8C"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FD61D4"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9EF628"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6A5624D6" w14:textId="77777777" w:rsidR="008C1696" w:rsidRDefault="008C1696">
            <w:pPr>
              <w:widowControl w:val="0"/>
              <w:kinsoku w:val="0"/>
              <w:spacing w:after="200" w:line="500" w:lineRule="atLeast"/>
              <w:jc w:val="center"/>
              <w:rPr>
                <w:color w:val="000000"/>
              </w:rPr>
            </w:pPr>
          </w:p>
        </w:tc>
      </w:tr>
      <w:tr w:rsidR="008C1696" w14:paraId="146161B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92D960D"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E23403"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F20EE9"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32E6DA"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CEE362"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F5E431"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40117B"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EB61E4"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2C17493D" w14:textId="77777777" w:rsidR="008C1696" w:rsidRDefault="008C1696">
            <w:pPr>
              <w:widowControl w:val="0"/>
              <w:kinsoku w:val="0"/>
              <w:spacing w:after="200" w:line="500" w:lineRule="atLeast"/>
              <w:jc w:val="center"/>
              <w:rPr>
                <w:color w:val="000000"/>
              </w:rPr>
            </w:pPr>
          </w:p>
        </w:tc>
      </w:tr>
      <w:tr w:rsidR="008C1696" w14:paraId="4C459DCB"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6EF2217"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FBC06B"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11B0A6"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B299BC"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C09B70"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17DEDE"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CDD9EA"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2DDC2C"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326448B2" w14:textId="77777777" w:rsidR="008C1696" w:rsidRDefault="008C1696">
            <w:pPr>
              <w:widowControl w:val="0"/>
              <w:kinsoku w:val="0"/>
              <w:spacing w:after="200" w:line="500" w:lineRule="atLeast"/>
              <w:jc w:val="center"/>
              <w:rPr>
                <w:color w:val="000000"/>
              </w:rPr>
            </w:pPr>
          </w:p>
        </w:tc>
      </w:tr>
      <w:tr w:rsidR="008C1696" w14:paraId="6C98D2A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5C35960"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488F8A"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B78EE7"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211BA"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9EF64B"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5B8065"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59AB4A"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0CEE74"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0524B74E" w14:textId="77777777" w:rsidR="008C1696" w:rsidRDefault="008C1696">
            <w:pPr>
              <w:widowControl w:val="0"/>
              <w:kinsoku w:val="0"/>
              <w:spacing w:after="200" w:line="500" w:lineRule="atLeast"/>
              <w:jc w:val="center"/>
              <w:rPr>
                <w:color w:val="000000"/>
              </w:rPr>
            </w:pPr>
          </w:p>
        </w:tc>
      </w:tr>
      <w:tr w:rsidR="008C1696" w14:paraId="26014B9D"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DD6F830"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FC0BE5"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6154D1"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FF9CE2"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326478"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450550"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E9D755"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6A8B9"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57B3C109" w14:textId="77777777" w:rsidR="008C1696" w:rsidRDefault="008C1696">
            <w:pPr>
              <w:widowControl w:val="0"/>
              <w:kinsoku w:val="0"/>
              <w:spacing w:after="200" w:line="500" w:lineRule="atLeast"/>
              <w:jc w:val="center"/>
              <w:rPr>
                <w:color w:val="000000"/>
              </w:rPr>
            </w:pPr>
          </w:p>
        </w:tc>
      </w:tr>
      <w:tr w:rsidR="008C1696" w14:paraId="16CEDE1B"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ABE9B9B" w14:textId="77777777" w:rsidR="008C1696" w:rsidRDefault="008C1696">
            <w:pPr>
              <w:widowControl w:val="0"/>
              <w:kinsoku w:val="0"/>
              <w:spacing w:after="200"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644D6C" w14:textId="77777777" w:rsidR="008C1696" w:rsidRDefault="008C1696">
            <w:pPr>
              <w:widowControl w:val="0"/>
              <w:kinsoku w:val="0"/>
              <w:spacing w:after="200"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FADFFC" w14:textId="77777777" w:rsidR="008C1696" w:rsidRDefault="008C1696">
            <w:pPr>
              <w:widowControl w:val="0"/>
              <w:kinsoku w:val="0"/>
              <w:spacing w:after="200"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6F7F6B" w14:textId="77777777" w:rsidR="008C1696" w:rsidRDefault="008C1696">
            <w:pPr>
              <w:widowControl w:val="0"/>
              <w:kinsoku w:val="0"/>
              <w:spacing w:after="200"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78008B" w14:textId="77777777" w:rsidR="008C1696" w:rsidRDefault="008C1696">
            <w:pPr>
              <w:widowControl w:val="0"/>
              <w:kinsoku w:val="0"/>
              <w:spacing w:after="200"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B991B7" w14:textId="77777777" w:rsidR="008C1696" w:rsidRDefault="008C1696">
            <w:pPr>
              <w:widowControl w:val="0"/>
              <w:kinsoku w:val="0"/>
              <w:spacing w:after="200"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17DC51" w14:textId="77777777" w:rsidR="008C1696" w:rsidRDefault="008C1696">
            <w:pPr>
              <w:widowControl w:val="0"/>
              <w:kinsoku w:val="0"/>
              <w:spacing w:after="200"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6BEA29" w14:textId="77777777" w:rsidR="008C1696" w:rsidRDefault="008C1696">
            <w:pPr>
              <w:widowControl w:val="0"/>
              <w:kinsoku w:val="0"/>
              <w:spacing w:after="200" w:line="500" w:lineRule="atLeast"/>
              <w:jc w:val="center"/>
              <w:rPr>
                <w:color w:val="000000"/>
              </w:rPr>
            </w:pPr>
          </w:p>
        </w:tc>
        <w:tc>
          <w:tcPr>
            <w:tcW w:w="1002" w:type="dxa"/>
            <w:tcBorders>
              <w:top w:val="single" w:sz="6" w:space="0" w:color="000000"/>
              <w:left w:val="single" w:sz="6" w:space="0" w:color="000000"/>
              <w:bottom w:val="single" w:sz="6" w:space="0" w:color="000000"/>
            </w:tcBorders>
            <w:tcMar>
              <w:top w:w="8" w:type="dxa"/>
              <w:left w:w="108" w:type="dxa"/>
              <w:bottom w:w="8" w:type="dxa"/>
              <w:right w:w="108" w:type="dxa"/>
            </w:tcMar>
          </w:tcPr>
          <w:p w14:paraId="5F0325D2" w14:textId="77777777" w:rsidR="008C1696" w:rsidRDefault="008C1696">
            <w:pPr>
              <w:widowControl w:val="0"/>
              <w:kinsoku w:val="0"/>
              <w:spacing w:after="200" w:line="500" w:lineRule="atLeast"/>
              <w:jc w:val="center"/>
              <w:rPr>
                <w:color w:val="000000"/>
              </w:rPr>
            </w:pPr>
          </w:p>
        </w:tc>
      </w:tr>
      <w:tr w:rsidR="008C1696" w14:paraId="31DF076D" w14:textId="77777777" w:rsidTr="00FC0398">
        <w:trPr>
          <w:trHeight w:val="655"/>
        </w:trPr>
        <w:tc>
          <w:tcPr>
            <w:tcW w:w="9612" w:type="dxa"/>
            <w:gridSpan w:val="9"/>
            <w:tcBorders>
              <w:top w:val="single" w:sz="6" w:space="0" w:color="000000"/>
              <w:bottom w:val="single" w:sz="6" w:space="0" w:color="000000"/>
            </w:tcBorders>
            <w:tcMar>
              <w:top w:w="8" w:type="dxa"/>
              <w:left w:w="108" w:type="dxa"/>
              <w:bottom w:w="8" w:type="dxa"/>
              <w:right w:w="108" w:type="dxa"/>
            </w:tcMar>
          </w:tcPr>
          <w:p w14:paraId="192B6C1B" w14:textId="77777777" w:rsidR="008C1696" w:rsidRPr="00FC0398" w:rsidRDefault="00FC0398" w:rsidP="00FC0398">
            <w:pPr>
              <w:widowControl w:val="0"/>
              <w:kinsoku w:val="0"/>
              <w:spacing w:after="200" w:line="500" w:lineRule="atLeast"/>
              <w:rPr>
                <w:rFonts w:ascii="宋体" w:eastAsia="宋体" w:hAnsi="宋体" w:cs="宋体"/>
                <w:color w:val="000000"/>
                <w:lang w:eastAsia="zh-CN"/>
              </w:rPr>
            </w:pPr>
            <w:proofErr w:type="spellStart"/>
            <w:r>
              <w:rPr>
                <w:rFonts w:ascii="宋体" w:eastAsia="宋体" w:hAnsi="宋体" w:cs="宋体"/>
                <w:color w:val="000000"/>
              </w:rPr>
              <w:t>合计：</w:t>
            </w:r>
            <w:r w:rsidRPr="00FC0398">
              <w:rPr>
                <w:rFonts w:ascii="宋体" w:eastAsia="宋体" w:hAnsi="宋体" w:cs="宋体"/>
                <w:color w:val="000000"/>
              </w:rPr>
              <w:t>大写</w:t>
            </w:r>
            <w:proofErr w:type="spellEnd"/>
            <w:r w:rsidRPr="00FC0398">
              <w:rPr>
                <w:rFonts w:ascii="宋体" w:eastAsia="宋体" w:hAnsi="宋体" w:cs="宋体"/>
                <w:color w:val="000000"/>
              </w:rPr>
              <w:t xml:space="preserve">                   </w:t>
            </w:r>
            <w:proofErr w:type="spellStart"/>
            <w:r w:rsidRPr="00FC0398">
              <w:rPr>
                <w:rFonts w:ascii="宋体" w:eastAsia="宋体" w:hAnsi="宋体" w:cs="宋体"/>
                <w:color w:val="000000"/>
              </w:rPr>
              <w:t>小写</w:t>
            </w:r>
            <w:proofErr w:type="spellEnd"/>
            <w:r w:rsidRPr="00FC0398">
              <w:rPr>
                <w:rFonts w:ascii="宋体" w:eastAsia="宋体" w:hAnsi="宋体" w:cs="宋体"/>
                <w:color w:val="000000"/>
                <w:lang w:eastAsia="zh-CN"/>
              </w:rPr>
              <w:t xml:space="preserve">  </w:t>
            </w:r>
            <w:r w:rsidRPr="00FC0398">
              <w:rPr>
                <w:rFonts w:ascii="宋体" w:eastAsia="宋体" w:hAnsi="宋体" w:cs="宋体"/>
                <w:color w:val="000000"/>
              </w:rPr>
              <w:t xml:space="preserve">  </w:t>
            </w:r>
            <w:r w:rsidRPr="00FC0398">
              <w:rPr>
                <w:rFonts w:ascii="宋体" w:eastAsia="宋体" w:hAnsi="宋体" w:cs="宋体"/>
                <w:color w:val="000000"/>
                <w:lang w:eastAsia="zh-CN"/>
              </w:rPr>
              <w:t xml:space="preserve">       </w:t>
            </w:r>
          </w:p>
        </w:tc>
      </w:tr>
      <w:tr w:rsidR="00FC0398" w14:paraId="4E72C07A" w14:textId="77777777">
        <w:trPr>
          <w:trHeight w:val="655"/>
        </w:trPr>
        <w:tc>
          <w:tcPr>
            <w:tcW w:w="9612" w:type="dxa"/>
            <w:gridSpan w:val="9"/>
            <w:tcBorders>
              <w:top w:val="single" w:sz="6" w:space="0" w:color="000000"/>
            </w:tcBorders>
            <w:tcMar>
              <w:top w:w="8" w:type="dxa"/>
              <w:left w:w="108" w:type="dxa"/>
              <w:bottom w:w="8" w:type="dxa"/>
              <w:right w:w="108" w:type="dxa"/>
            </w:tcMar>
          </w:tcPr>
          <w:p w14:paraId="542C9C3D" w14:textId="77777777" w:rsidR="00FC0398" w:rsidRDefault="00FC0398" w:rsidP="00FC0398">
            <w:pPr>
              <w:widowControl w:val="0"/>
              <w:kinsoku w:val="0"/>
              <w:spacing w:after="200" w:line="500" w:lineRule="atLeast"/>
              <w:rPr>
                <w:rFonts w:ascii="宋体" w:eastAsia="宋体" w:hAnsi="宋体" w:cs="宋体"/>
                <w:color w:val="000000"/>
                <w:lang w:eastAsia="zh-CN"/>
              </w:rPr>
            </w:pPr>
            <w:r>
              <w:rPr>
                <w:rFonts w:asciiTheme="minorEastAsia" w:eastAsiaTheme="minorEastAsia" w:hAnsiTheme="minorEastAsia" w:cs="方正魏碑_GBK" w:hint="eastAsia"/>
                <w:color w:val="FF0000"/>
                <w:lang w:eastAsia="zh-CN"/>
              </w:rPr>
              <w:t>本采购包中提供的符合本国产品标准的产品成本之和占该采购包提供的全部产品成本之和的比例为</w:t>
            </w:r>
            <w:r>
              <w:rPr>
                <w:rFonts w:asciiTheme="minorEastAsia" w:eastAsiaTheme="minorEastAsia" w:hAnsiTheme="minorEastAsia" w:cs="方正魏碑_GBK"/>
                <w:color w:val="FF0000"/>
                <w:u w:val="single"/>
                <w:lang w:eastAsia="zh-CN"/>
              </w:rPr>
              <w:t xml:space="preserve">     </w:t>
            </w:r>
            <w:r>
              <w:rPr>
                <w:rFonts w:asciiTheme="minorEastAsia" w:eastAsiaTheme="minorEastAsia" w:hAnsiTheme="minorEastAsia" w:cs="方正魏碑_GBK" w:hint="eastAsia"/>
                <w:color w:val="FF0000"/>
                <w:lang w:eastAsia="zh-CN"/>
              </w:rPr>
              <w:t>%。</w:t>
            </w:r>
          </w:p>
        </w:tc>
      </w:tr>
    </w:tbl>
    <w:p w14:paraId="234EECE0" w14:textId="77777777" w:rsidR="008C1696" w:rsidRDefault="008C1696">
      <w:pPr>
        <w:widowControl w:val="0"/>
        <w:kinsoku w:val="0"/>
        <w:spacing w:after="200" w:line="400" w:lineRule="atLeast"/>
        <w:jc w:val="right"/>
        <w:rPr>
          <w:lang w:eastAsia="zh-CN"/>
        </w:rPr>
      </w:pPr>
    </w:p>
    <w:p w14:paraId="25E21E13"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6EA88A6D"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52D37B65"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1631BF04" w14:textId="77777777" w:rsidR="008C1696" w:rsidRDefault="00FC0398">
      <w:pPr>
        <w:widowControl w:val="0"/>
        <w:kinsoku w:val="0"/>
        <w:spacing w:after="120" w:line="300" w:lineRule="auto"/>
        <w:rPr>
          <w:lang w:eastAsia="zh-CN"/>
        </w:rPr>
      </w:pPr>
      <w:r>
        <w:rPr>
          <w:rFonts w:ascii="宋体" w:eastAsia="宋体" w:hAnsi="宋体" w:cs="宋体"/>
          <w:lang w:eastAsia="zh-CN"/>
        </w:rPr>
        <w:t>注：</w:t>
      </w:r>
    </w:p>
    <w:p w14:paraId="0D79B075" w14:textId="77777777" w:rsidR="008C1696" w:rsidRDefault="00FC0398">
      <w:pPr>
        <w:widowControl w:val="0"/>
        <w:kinsoku w:val="0"/>
        <w:spacing w:after="120" w:line="300" w:lineRule="auto"/>
        <w:rPr>
          <w:lang w:eastAsia="zh-CN"/>
        </w:rPr>
      </w:pPr>
      <w:r>
        <w:rPr>
          <w:rFonts w:ascii="宋体" w:eastAsia="宋体" w:hAnsi="宋体" w:cs="宋体"/>
          <w:b/>
          <w:bCs/>
          <w:lang w:eastAsia="zh-CN"/>
        </w:rPr>
        <w:t>1、“分项报价表”中“合计”金额应当与“开标一览表”中“投标总价”金额一致。</w:t>
      </w:r>
    </w:p>
    <w:p w14:paraId="10732E3B" w14:textId="77777777" w:rsidR="008C1696" w:rsidRDefault="00FC0398">
      <w:pPr>
        <w:widowControl w:val="0"/>
        <w:kinsoku w:val="0"/>
        <w:spacing w:after="120" w:line="300" w:lineRule="auto"/>
        <w:rPr>
          <w:lang w:eastAsia="zh-CN"/>
        </w:rPr>
      </w:pPr>
      <w:r>
        <w:rPr>
          <w:rFonts w:ascii="宋体" w:eastAsia="宋体" w:hAnsi="宋体" w:cs="宋体"/>
          <w:b/>
          <w:bCs/>
          <w:lang w:eastAsia="zh-CN"/>
        </w:rPr>
        <w:t>2、涉及小型、微型、节能产品、环境标志等享受政府采购扶持政策的项目，需在备注中分别明确注明。</w:t>
      </w:r>
    </w:p>
    <w:p w14:paraId="2DC149FA" w14:textId="77777777" w:rsidR="008C1696" w:rsidRDefault="00FC0398">
      <w:pPr>
        <w:pStyle w:val="MsoNormal0"/>
        <w:kinsoku w:val="0"/>
        <w:spacing w:before="240" w:after="240"/>
        <w:rPr>
          <w:lang w:eastAsia="zh-CN"/>
        </w:rPr>
      </w:pPr>
      <w:r>
        <w:rPr>
          <w:rFonts w:ascii="宋体" w:eastAsia="宋体" w:hAnsi="宋体" w:cs="宋体"/>
          <w:b/>
          <w:bCs/>
          <w:lang w:eastAsia="zh-CN"/>
        </w:rPr>
        <w:t>3、本采购包中含有多种产品时，供应商未填写本采购包中提供的符合本国产品标准的产品成本之和占该采购包提供的全部产品成本之和的比例数值的，或比例数值未达到</w:t>
      </w:r>
      <w:r>
        <w:rPr>
          <w:b/>
          <w:bCs/>
          <w:lang w:eastAsia="zh-CN"/>
        </w:rPr>
        <w:t>80%</w:t>
      </w:r>
      <w:r>
        <w:rPr>
          <w:rFonts w:ascii="宋体" w:eastAsia="宋体" w:hAnsi="宋体" w:cs="宋体"/>
          <w:b/>
          <w:bCs/>
          <w:lang w:eastAsia="zh-CN"/>
        </w:rPr>
        <w:t>的，将不享受本国产品价格评审优惠。</w:t>
      </w:r>
    </w:p>
    <w:p w14:paraId="6B3FCCAA" w14:textId="77777777" w:rsidR="008C1696" w:rsidRDefault="00FC0398">
      <w:pPr>
        <w:widowControl w:val="0"/>
        <w:kinsoku w:val="0"/>
        <w:spacing w:after="120" w:line="300" w:lineRule="auto"/>
        <w:rPr>
          <w:lang w:eastAsia="zh-CN"/>
        </w:rPr>
      </w:pPr>
      <w:r>
        <w:rPr>
          <w:rFonts w:ascii="宋体" w:eastAsia="宋体" w:hAnsi="宋体" w:cs="宋体"/>
          <w:b/>
          <w:bCs/>
          <w:color w:val="FF0000"/>
          <w:lang w:eastAsia="zh-CN"/>
        </w:rPr>
        <w:t>4、附配置清单，格式自拟</w:t>
      </w:r>
    </w:p>
    <w:p w14:paraId="099B9597" w14:textId="77777777" w:rsidR="008C1696" w:rsidRDefault="00FC0398">
      <w:pPr>
        <w:widowControl w:val="0"/>
        <w:kinsoku w:val="0"/>
        <w:spacing w:after="200" w:line="276" w:lineRule="auto"/>
        <w:rPr>
          <w:sz w:val="28"/>
          <w:szCs w:val="28"/>
          <w:lang w:eastAsia="zh-CN"/>
        </w:rPr>
      </w:pPr>
      <w:r>
        <w:rPr>
          <w:sz w:val="28"/>
          <w:szCs w:val="28"/>
          <w:lang w:eastAsia="zh-CN"/>
        </w:rPr>
        <w:t> </w:t>
      </w:r>
    </w:p>
    <w:p w14:paraId="30C670D6" w14:textId="77777777" w:rsidR="008C1696" w:rsidRDefault="008C1696">
      <w:pPr>
        <w:widowControl w:val="0"/>
        <w:kinsoku w:val="0"/>
        <w:spacing w:after="200" w:line="276" w:lineRule="auto"/>
        <w:rPr>
          <w:sz w:val="28"/>
          <w:szCs w:val="28"/>
          <w:lang w:eastAsia="zh-CN"/>
        </w:rPr>
      </w:pPr>
    </w:p>
    <w:p w14:paraId="47E3974F" w14:textId="77777777" w:rsidR="008C1696" w:rsidRPr="00B913F2" w:rsidRDefault="00FC0398" w:rsidP="00B913F2">
      <w:pPr>
        <w:widowControl w:val="0"/>
        <w:kinsoku w:val="0"/>
        <w:spacing w:after="120" w:line="500" w:lineRule="atLeast"/>
        <w:rPr>
          <w:rFonts w:eastAsiaTheme="minorEastAsia"/>
          <w:lang w:eastAsia="zh-CN"/>
        </w:rPr>
      </w:pPr>
      <w:r>
        <w:rPr>
          <w:lang w:eastAsia="zh-CN"/>
        </w:rPr>
        <w:br w:type="page"/>
      </w:r>
      <w:r>
        <w:rPr>
          <w:rFonts w:ascii="宋体" w:eastAsia="宋体" w:hAnsi="宋体" w:cs="宋体"/>
          <w:lang w:eastAsia="zh-CN"/>
        </w:rPr>
        <w:t>格式四：技术要求偏离表</w:t>
      </w:r>
    </w:p>
    <w:p w14:paraId="01309C2D" w14:textId="77777777" w:rsidR="008C1696" w:rsidRDefault="00FC0398">
      <w:pPr>
        <w:widowControl w:val="0"/>
        <w:kinsoku w:val="0"/>
        <w:spacing w:after="200" w:line="276" w:lineRule="auto"/>
        <w:jc w:val="center"/>
        <w:rPr>
          <w:sz w:val="40"/>
          <w:szCs w:val="40"/>
          <w:lang w:eastAsia="zh-CN"/>
        </w:rPr>
      </w:pPr>
      <w:r>
        <w:rPr>
          <w:rFonts w:ascii="宋体" w:eastAsia="宋体" w:hAnsi="宋体" w:cs="宋体"/>
          <w:sz w:val="40"/>
          <w:szCs w:val="40"/>
          <w:lang w:eastAsia="zh-CN"/>
        </w:rPr>
        <w:t>技术要求偏离表</w:t>
      </w:r>
    </w:p>
    <w:p w14:paraId="40E42218" w14:textId="77777777" w:rsidR="008C1696" w:rsidRDefault="00FC0398">
      <w:pPr>
        <w:widowControl w:val="0"/>
        <w:kinsoku w:val="0"/>
        <w:spacing w:after="200" w:line="400" w:lineRule="atLeast"/>
        <w:rPr>
          <w:lang w:eastAsia="zh-CN"/>
        </w:rPr>
      </w:pPr>
      <w:r>
        <w:rPr>
          <w:rFonts w:ascii="宋体" w:eastAsia="宋体" w:hAnsi="宋体" w:cs="宋体"/>
          <w:lang w:eastAsia="zh-CN"/>
        </w:rPr>
        <w:t>项目名称：</w:t>
      </w:r>
      <w:r>
        <w:rPr>
          <w:rFonts w:ascii="宋体" w:eastAsia="宋体" w:hAnsi="宋体" w:cs="宋体"/>
          <w:b/>
          <w:bCs/>
          <w:lang w:eastAsia="zh-CN"/>
        </w:rPr>
        <w:t xml:space="preserve"> </w:t>
      </w:r>
      <w:r>
        <w:rPr>
          <w:rFonts w:eastAsiaTheme="minorEastAsia" w:hint="eastAsia"/>
          <w:lang w:eastAsia="zh-CN"/>
        </w:rPr>
        <w:t xml:space="preserve"> </w:t>
      </w:r>
      <w:r>
        <w:rPr>
          <w:rFonts w:eastAsiaTheme="minorEastAsia"/>
          <w:lang w:eastAsia="zh-CN"/>
        </w:rPr>
        <w:t xml:space="preserve">                                                           </w:t>
      </w:r>
      <w:r>
        <w:rPr>
          <w:rFonts w:ascii="宋体" w:eastAsia="宋体" w:hAnsi="宋体" w:cs="宋体"/>
          <w:lang w:eastAsia="zh-CN"/>
        </w:rPr>
        <w:t>项目编号：</w:t>
      </w:r>
    </w:p>
    <w:p w14:paraId="0AFCD1F5" w14:textId="77777777" w:rsidR="008C1696" w:rsidRPr="00FC0398" w:rsidRDefault="00FC0398" w:rsidP="00FC0398">
      <w:pPr>
        <w:widowControl w:val="0"/>
        <w:kinsoku w:val="0"/>
        <w:spacing w:after="200" w:line="400" w:lineRule="atLeast"/>
        <w:rPr>
          <w:rFonts w:eastAsiaTheme="minorEastAsia"/>
          <w:lang w:eastAsia="zh-CN"/>
        </w:rPr>
      </w:pPr>
      <w:r>
        <w:rPr>
          <w:rFonts w:ascii="宋体" w:eastAsia="宋体" w:hAnsi="宋体" w:cs="宋体"/>
          <w:lang w:eastAsia="zh-CN"/>
        </w:rPr>
        <w:t xml:space="preserve">采购代理编号：                                   </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04"/>
        <w:gridCol w:w="2866"/>
        <w:gridCol w:w="2034"/>
        <w:gridCol w:w="2450"/>
      </w:tblGrid>
      <w:tr w:rsidR="008C1696" w14:paraId="5AB3E21C" w14:textId="77777777">
        <w:trPr>
          <w:trHeight w:val="484"/>
          <w:jc w:val="center"/>
        </w:trPr>
        <w:tc>
          <w:tcPr>
            <w:tcW w:w="704" w:type="pct"/>
            <w:tcBorders>
              <w:bottom w:val="single" w:sz="6" w:space="0" w:color="000000"/>
              <w:right w:val="single" w:sz="6" w:space="0" w:color="000000"/>
            </w:tcBorders>
            <w:tcMar>
              <w:top w:w="8" w:type="dxa"/>
              <w:left w:w="108" w:type="dxa"/>
              <w:bottom w:w="8" w:type="dxa"/>
              <w:right w:w="108" w:type="dxa"/>
            </w:tcMar>
            <w:vAlign w:val="center"/>
          </w:tcPr>
          <w:p w14:paraId="200F5DC7"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序号</w:t>
            </w:r>
            <w:proofErr w:type="spellEnd"/>
          </w:p>
        </w:tc>
        <w:tc>
          <w:tcPr>
            <w:tcW w:w="1675"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88D507F"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招标文件要求</w:t>
            </w:r>
            <w:proofErr w:type="spellEnd"/>
          </w:p>
        </w:tc>
        <w:tc>
          <w:tcPr>
            <w:tcW w:w="1189"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055CA44"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投标人响应内容</w:t>
            </w:r>
            <w:proofErr w:type="spellEnd"/>
          </w:p>
        </w:tc>
        <w:tc>
          <w:tcPr>
            <w:tcW w:w="1432" w:type="pct"/>
            <w:tcBorders>
              <w:left w:val="single" w:sz="6" w:space="0" w:color="000000"/>
              <w:bottom w:val="single" w:sz="6" w:space="0" w:color="000000"/>
            </w:tcBorders>
            <w:tcMar>
              <w:top w:w="8" w:type="dxa"/>
              <w:left w:w="108" w:type="dxa"/>
              <w:bottom w:w="8" w:type="dxa"/>
              <w:right w:w="108" w:type="dxa"/>
            </w:tcMar>
            <w:vAlign w:val="center"/>
          </w:tcPr>
          <w:p w14:paraId="663D5A08"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偏离及说明</w:t>
            </w:r>
            <w:proofErr w:type="spellEnd"/>
          </w:p>
        </w:tc>
      </w:tr>
      <w:tr w:rsidR="008C1696" w14:paraId="77352BAA"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41F63A04"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1C903C"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D60D09"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56BEF7CC" w14:textId="77777777" w:rsidR="008C1696" w:rsidRDefault="008C1696">
            <w:pPr>
              <w:widowControl w:val="0"/>
              <w:kinsoku w:val="0"/>
              <w:spacing w:after="200" w:line="360" w:lineRule="auto"/>
              <w:rPr>
                <w:color w:val="000000"/>
              </w:rPr>
            </w:pPr>
          </w:p>
        </w:tc>
      </w:tr>
      <w:tr w:rsidR="008C1696" w14:paraId="42CC3F5A"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4DD921CD"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F297DB"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B872FD"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05204A3A" w14:textId="77777777" w:rsidR="008C1696" w:rsidRDefault="008C1696">
            <w:pPr>
              <w:widowControl w:val="0"/>
              <w:kinsoku w:val="0"/>
              <w:spacing w:after="200" w:line="360" w:lineRule="auto"/>
              <w:rPr>
                <w:color w:val="000000"/>
              </w:rPr>
            </w:pPr>
          </w:p>
        </w:tc>
      </w:tr>
      <w:tr w:rsidR="008C1696" w14:paraId="1116FD99"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30A746F3"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59974B"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0DE8DF"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14AB7793" w14:textId="77777777" w:rsidR="008C1696" w:rsidRDefault="008C1696">
            <w:pPr>
              <w:widowControl w:val="0"/>
              <w:kinsoku w:val="0"/>
              <w:spacing w:after="200" w:line="360" w:lineRule="auto"/>
              <w:rPr>
                <w:color w:val="000000"/>
              </w:rPr>
            </w:pPr>
          </w:p>
        </w:tc>
      </w:tr>
      <w:tr w:rsidR="008C1696" w14:paraId="6D41BDAB"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3A0B9D17"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965245"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DF15E2"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40573965" w14:textId="77777777" w:rsidR="008C1696" w:rsidRDefault="008C1696">
            <w:pPr>
              <w:widowControl w:val="0"/>
              <w:kinsoku w:val="0"/>
              <w:spacing w:after="200" w:line="360" w:lineRule="auto"/>
              <w:rPr>
                <w:color w:val="000000"/>
              </w:rPr>
            </w:pPr>
          </w:p>
        </w:tc>
      </w:tr>
      <w:tr w:rsidR="008C1696" w14:paraId="44B386C1"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0E162B21"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815AF2"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8AB41C"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282C4082" w14:textId="77777777" w:rsidR="008C1696" w:rsidRDefault="008C1696">
            <w:pPr>
              <w:widowControl w:val="0"/>
              <w:kinsoku w:val="0"/>
              <w:spacing w:after="200" w:line="360" w:lineRule="auto"/>
              <w:rPr>
                <w:color w:val="000000"/>
              </w:rPr>
            </w:pPr>
          </w:p>
        </w:tc>
      </w:tr>
      <w:tr w:rsidR="008C1696" w14:paraId="7757869C"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3645778D"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08231B"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379635"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488A2919" w14:textId="77777777" w:rsidR="008C1696" w:rsidRDefault="008C1696">
            <w:pPr>
              <w:widowControl w:val="0"/>
              <w:kinsoku w:val="0"/>
              <w:spacing w:after="200" w:line="360" w:lineRule="auto"/>
              <w:rPr>
                <w:color w:val="000000"/>
              </w:rPr>
            </w:pPr>
          </w:p>
        </w:tc>
      </w:tr>
      <w:tr w:rsidR="008C1696" w14:paraId="5F7233EE"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73D40967"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79A2A4"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61288C"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735D5AD3" w14:textId="77777777" w:rsidR="008C1696" w:rsidRDefault="008C1696">
            <w:pPr>
              <w:widowControl w:val="0"/>
              <w:kinsoku w:val="0"/>
              <w:spacing w:after="200" w:line="360" w:lineRule="auto"/>
              <w:rPr>
                <w:color w:val="000000"/>
              </w:rPr>
            </w:pPr>
          </w:p>
        </w:tc>
      </w:tr>
    </w:tbl>
    <w:p w14:paraId="3B3F253A"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0083EDE7"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604A6380"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20D80244" w14:textId="77777777" w:rsidR="008C1696" w:rsidRDefault="00FC0398">
      <w:pPr>
        <w:widowControl w:val="0"/>
        <w:kinsoku w:val="0"/>
        <w:spacing w:after="200" w:line="360" w:lineRule="auto"/>
        <w:rPr>
          <w:lang w:eastAsia="zh-CN"/>
        </w:rPr>
      </w:pPr>
      <w:r>
        <w:rPr>
          <w:rFonts w:ascii="宋体" w:eastAsia="宋体" w:hAnsi="宋体" w:cs="宋体"/>
          <w:lang w:eastAsia="zh-CN"/>
        </w:rPr>
        <w:t>注：1.投标人须对照招标文件第四章“技术要求”的全部内容填写，逐条说明所提供货物和服务已对招标文件的技术规格做出了实质性的响应，并申明与技术规格条文的偏差和例外。</w:t>
      </w:r>
    </w:p>
    <w:p w14:paraId="19DBA4B3" w14:textId="77777777" w:rsidR="008C1696" w:rsidRPr="00B913F2" w:rsidRDefault="00FC0398">
      <w:pPr>
        <w:widowControl w:val="0"/>
        <w:kinsoku w:val="0"/>
        <w:spacing w:after="200" w:line="360" w:lineRule="auto"/>
        <w:ind w:firstLine="480"/>
        <w:rPr>
          <w:rFonts w:ascii="宋体" w:eastAsia="宋体" w:hAnsi="宋体" w:cs="宋体"/>
          <w:lang w:eastAsia="zh-CN"/>
        </w:rPr>
      </w:pPr>
      <w:r w:rsidRPr="00B913F2">
        <w:rPr>
          <w:rFonts w:ascii="宋体" w:eastAsia="宋体" w:hAnsi="宋体" w:cs="宋体"/>
          <w:lang w:eastAsia="zh-CN"/>
        </w:rPr>
        <w:t>2.</w:t>
      </w:r>
      <w:r w:rsidR="00B913F2" w:rsidRPr="00B913F2">
        <w:rPr>
          <w:rFonts w:ascii="宋体" w:eastAsia="宋体" w:hAnsi="宋体" w:cs="宋体" w:hint="eastAsia"/>
          <w:lang w:eastAsia="zh-CN"/>
        </w:rPr>
        <w:t xml:space="preserve"> 文件中加注“▲”符号和加注“★”符号的参数以及普通参数里明确要求提供证明材料的必须提供技术证明材料，证明材料包含但不限于产品说明书等技术支持资料，如注册证、第三方检测报告等（注：功能参数应进行明显标注，采用如箭头、</w:t>
      </w:r>
      <w:proofErr w:type="gramStart"/>
      <w:r w:rsidR="00B913F2" w:rsidRPr="00B913F2">
        <w:rPr>
          <w:rFonts w:ascii="宋体" w:eastAsia="宋体" w:hAnsi="宋体" w:cs="宋体" w:hint="eastAsia"/>
          <w:lang w:eastAsia="zh-CN"/>
        </w:rPr>
        <w:t>标红或</w:t>
      </w:r>
      <w:proofErr w:type="gramEnd"/>
      <w:r w:rsidR="00B913F2" w:rsidRPr="00B913F2">
        <w:rPr>
          <w:rFonts w:ascii="宋体" w:eastAsia="宋体" w:hAnsi="宋体" w:cs="宋体" w:hint="eastAsia"/>
          <w:lang w:eastAsia="zh-CN"/>
        </w:rPr>
        <w:t>下划线等标注方式，方便评委查看）</w:t>
      </w:r>
      <w:r w:rsidRPr="00B913F2">
        <w:rPr>
          <w:rFonts w:ascii="宋体" w:eastAsia="宋体" w:hAnsi="宋体" w:cs="宋体"/>
          <w:lang w:eastAsia="zh-CN"/>
        </w:rPr>
        <w:t>。</w:t>
      </w:r>
    </w:p>
    <w:p w14:paraId="1A4A3122" w14:textId="77777777" w:rsidR="008C1696" w:rsidRDefault="00FC0398">
      <w:pPr>
        <w:widowControl w:val="0"/>
        <w:kinsoku w:val="0"/>
        <w:spacing w:after="200" w:line="500" w:lineRule="atLeast"/>
        <w:ind w:left="240"/>
        <w:rPr>
          <w:lang w:eastAsia="zh-CN"/>
        </w:rPr>
      </w:pPr>
      <w:r>
        <w:rPr>
          <w:lang w:eastAsia="zh-CN"/>
        </w:rPr>
        <w:br w:type="page"/>
      </w:r>
      <w:r>
        <w:rPr>
          <w:rFonts w:ascii="宋体" w:eastAsia="宋体" w:hAnsi="宋体" w:cs="宋体"/>
          <w:lang w:eastAsia="zh-CN"/>
        </w:rPr>
        <w:t xml:space="preserve">格式五：商务要求偏离表   </w:t>
      </w:r>
    </w:p>
    <w:p w14:paraId="2B4BB17B" w14:textId="77777777" w:rsidR="008C1696" w:rsidRDefault="00FC0398">
      <w:pPr>
        <w:widowControl w:val="0"/>
        <w:kinsoku w:val="0"/>
        <w:spacing w:after="200" w:line="276" w:lineRule="auto"/>
        <w:jc w:val="center"/>
        <w:rPr>
          <w:sz w:val="40"/>
          <w:szCs w:val="40"/>
          <w:lang w:eastAsia="zh-CN"/>
        </w:rPr>
      </w:pPr>
      <w:r>
        <w:rPr>
          <w:rFonts w:ascii="宋体" w:eastAsia="宋体" w:hAnsi="宋体" w:cs="宋体"/>
          <w:sz w:val="40"/>
          <w:szCs w:val="40"/>
          <w:lang w:eastAsia="zh-CN"/>
        </w:rPr>
        <w:t>商务要求偏离表</w:t>
      </w:r>
    </w:p>
    <w:p w14:paraId="11E48424" w14:textId="77777777" w:rsidR="008C1696" w:rsidRDefault="00FC0398">
      <w:pPr>
        <w:widowControl w:val="0"/>
        <w:kinsoku w:val="0"/>
        <w:spacing w:after="120" w:line="500" w:lineRule="atLeast"/>
        <w:jc w:val="center"/>
        <w:rPr>
          <w:lang w:eastAsia="zh-CN"/>
        </w:rPr>
      </w:pPr>
      <w:r>
        <w:rPr>
          <w:rFonts w:ascii="宋体" w:eastAsia="宋体" w:hAnsi="宋体" w:cs="宋体"/>
          <w:b/>
          <w:bCs/>
          <w:lang w:eastAsia="zh-CN"/>
        </w:rPr>
        <w:t>（针对第四章“商务要求” 的全部内容点对点应答，商务条款不允许负偏离）</w:t>
      </w:r>
    </w:p>
    <w:p w14:paraId="06AE255C" w14:textId="77777777" w:rsidR="008C1696" w:rsidRDefault="00FC0398">
      <w:pPr>
        <w:widowControl w:val="0"/>
        <w:kinsoku w:val="0"/>
        <w:spacing w:after="200" w:line="400" w:lineRule="atLeast"/>
        <w:rPr>
          <w:lang w:eastAsia="zh-CN"/>
        </w:rPr>
      </w:pPr>
      <w:r>
        <w:rPr>
          <w:rFonts w:ascii="宋体" w:eastAsia="宋体" w:hAnsi="宋体" w:cs="宋体"/>
          <w:lang w:eastAsia="zh-CN"/>
        </w:rPr>
        <w:t>项目名称：</w:t>
      </w:r>
      <w:r>
        <w:rPr>
          <w:rFonts w:ascii="宋体" w:eastAsia="宋体" w:hAnsi="宋体" w:cs="宋体"/>
          <w:b/>
          <w:bCs/>
          <w:lang w:eastAsia="zh-CN"/>
        </w:rPr>
        <w:t xml:space="preserve"> </w:t>
      </w:r>
      <w:r w:rsidR="00293FAE">
        <w:rPr>
          <w:rFonts w:eastAsiaTheme="minorEastAsia" w:hint="eastAsia"/>
          <w:lang w:eastAsia="zh-CN"/>
        </w:rPr>
        <w:t xml:space="preserve"> </w:t>
      </w:r>
      <w:r w:rsidR="00293FAE">
        <w:rPr>
          <w:rFonts w:eastAsiaTheme="minorEastAsia"/>
          <w:lang w:eastAsia="zh-CN"/>
        </w:rPr>
        <w:t xml:space="preserve">                                </w:t>
      </w:r>
      <w:r>
        <w:rPr>
          <w:rFonts w:ascii="宋体" w:eastAsia="宋体" w:hAnsi="宋体" w:cs="宋体"/>
          <w:lang w:eastAsia="zh-CN"/>
        </w:rPr>
        <w:t>项目编号：</w:t>
      </w:r>
    </w:p>
    <w:p w14:paraId="61DBEA73" w14:textId="77777777" w:rsidR="008C1696" w:rsidRDefault="00FC0398">
      <w:pPr>
        <w:widowControl w:val="0"/>
        <w:kinsoku w:val="0"/>
        <w:spacing w:after="200" w:line="400" w:lineRule="atLeast"/>
        <w:rPr>
          <w:lang w:eastAsia="zh-CN"/>
        </w:rPr>
      </w:pPr>
      <w:r>
        <w:rPr>
          <w:rFonts w:ascii="宋体" w:eastAsia="宋体" w:hAnsi="宋体" w:cs="宋体"/>
          <w:lang w:eastAsia="zh-CN"/>
        </w:rPr>
        <w:t xml:space="preserve">采购代理编号：                                   </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04"/>
        <w:gridCol w:w="2866"/>
        <w:gridCol w:w="2034"/>
        <w:gridCol w:w="2450"/>
      </w:tblGrid>
      <w:tr w:rsidR="008C1696" w14:paraId="0EA0153E" w14:textId="77777777">
        <w:trPr>
          <w:jc w:val="center"/>
        </w:trPr>
        <w:tc>
          <w:tcPr>
            <w:tcW w:w="704" w:type="pct"/>
            <w:tcBorders>
              <w:bottom w:val="single" w:sz="6" w:space="0" w:color="000000"/>
              <w:right w:val="single" w:sz="6" w:space="0" w:color="000000"/>
            </w:tcBorders>
            <w:tcMar>
              <w:top w:w="8" w:type="dxa"/>
              <w:left w:w="108" w:type="dxa"/>
              <w:bottom w:w="8" w:type="dxa"/>
              <w:right w:w="108" w:type="dxa"/>
            </w:tcMar>
            <w:vAlign w:val="center"/>
          </w:tcPr>
          <w:p w14:paraId="4CBE282D"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序号</w:t>
            </w:r>
            <w:proofErr w:type="spellEnd"/>
          </w:p>
        </w:tc>
        <w:tc>
          <w:tcPr>
            <w:tcW w:w="1675"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6181D7D"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招标文件要求</w:t>
            </w:r>
            <w:proofErr w:type="spellEnd"/>
          </w:p>
        </w:tc>
        <w:tc>
          <w:tcPr>
            <w:tcW w:w="1189"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63027C4"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投标人响应内容</w:t>
            </w:r>
            <w:proofErr w:type="spellEnd"/>
          </w:p>
        </w:tc>
        <w:tc>
          <w:tcPr>
            <w:tcW w:w="1432" w:type="pct"/>
            <w:tcBorders>
              <w:left w:val="single" w:sz="6" w:space="0" w:color="000000"/>
              <w:bottom w:val="single" w:sz="6" w:space="0" w:color="000000"/>
            </w:tcBorders>
            <w:tcMar>
              <w:top w:w="8" w:type="dxa"/>
              <w:left w:w="108" w:type="dxa"/>
              <w:bottom w:w="8" w:type="dxa"/>
              <w:right w:w="108" w:type="dxa"/>
            </w:tcMar>
            <w:vAlign w:val="center"/>
          </w:tcPr>
          <w:p w14:paraId="10725E80" w14:textId="77777777" w:rsidR="008C1696" w:rsidRDefault="00FC0398">
            <w:pPr>
              <w:widowControl w:val="0"/>
              <w:kinsoku w:val="0"/>
              <w:spacing w:after="200" w:line="360" w:lineRule="auto"/>
              <w:jc w:val="center"/>
              <w:rPr>
                <w:color w:val="000000"/>
              </w:rPr>
            </w:pPr>
            <w:proofErr w:type="spellStart"/>
            <w:r>
              <w:rPr>
                <w:rFonts w:ascii="宋体" w:eastAsia="宋体" w:hAnsi="宋体" w:cs="宋体"/>
                <w:color w:val="000000"/>
                <w:position w:val="-10"/>
              </w:rPr>
              <w:t>偏离及说明</w:t>
            </w:r>
            <w:proofErr w:type="spellEnd"/>
          </w:p>
        </w:tc>
      </w:tr>
      <w:tr w:rsidR="008C1696" w14:paraId="61FF31E3"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2E5B9C9A"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9398D0"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5A2760"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75A5501C" w14:textId="77777777" w:rsidR="008C1696" w:rsidRDefault="008C1696">
            <w:pPr>
              <w:widowControl w:val="0"/>
              <w:kinsoku w:val="0"/>
              <w:spacing w:after="200" w:line="360" w:lineRule="auto"/>
              <w:rPr>
                <w:color w:val="000000"/>
              </w:rPr>
            </w:pPr>
          </w:p>
        </w:tc>
      </w:tr>
      <w:tr w:rsidR="008C1696" w14:paraId="576A3FD5"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1629CB14"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606A2C"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D604C1"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22815A19" w14:textId="77777777" w:rsidR="008C1696" w:rsidRDefault="008C1696">
            <w:pPr>
              <w:widowControl w:val="0"/>
              <w:kinsoku w:val="0"/>
              <w:spacing w:after="200" w:line="360" w:lineRule="auto"/>
              <w:rPr>
                <w:color w:val="000000"/>
              </w:rPr>
            </w:pPr>
          </w:p>
        </w:tc>
      </w:tr>
      <w:tr w:rsidR="008C1696" w14:paraId="5711F369"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221FA48C"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F8645B"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2EB432"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60C3EAC2" w14:textId="77777777" w:rsidR="008C1696" w:rsidRDefault="008C1696">
            <w:pPr>
              <w:widowControl w:val="0"/>
              <w:kinsoku w:val="0"/>
              <w:spacing w:after="200" w:line="360" w:lineRule="auto"/>
              <w:rPr>
                <w:color w:val="000000"/>
              </w:rPr>
            </w:pPr>
          </w:p>
        </w:tc>
      </w:tr>
      <w:tr w:rsidR="008C1696" w14:paraId="6B30D7A1"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66B3E24D"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FD980A"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BE78F9"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3A33AAEB" w14:textId="77777777" w:rsidR="008C1696" w:rsidRDefault="008C1696">
            <w:pPr>
              <w:widowControl w:val="0"/>
              <w:kinsoku w:val="0"/>
              <w:spacing w:after="200" w:line="360" w:lineRule="auto"/>
              <w:rPr>
                <w:color w:val="000000"/>
              </w:rPr>
            </w:pPr>
          </w:p>
        </w:tc>
      </w:tr>
      <w:tr w:rsidR="008C1696" w14:paraId="6C3CE1C1"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4BCD28A9"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9DA7E6"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EE77C"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4F438472" w14:textId="77777777" w:rsidR="008C1696" w:rsidRDefault="008C1696">
            <w:pPr>
              <w:widowControl w:val="0"/>
              <w:kinsoku w:val="0"/>
              <w:spacing w:after="200" w:line="360" w:lineRule="auto"/>
              <w:rPr>
                <w:color w:val="000000"/>
              </w:rPr>
            </w:pPr>
          </w:p>
        </w:tc>
      </w:tr>
      <w:tr w:rsidR="008C1696" w14:paraId="0CB0C439"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76AD88DE"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68B23E"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8AEFA2"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7617DE1C" w14:textId="77777777" w:rsidR="008C1696" w:rsidRDefault="008C1696">
            <w:pPr>
              <w:widowControl w:val="0"/>
              <w:kinsoku w:val="0"/>
              <w:spacing w:after="200" w:line="360" w:lineRule="auto"/>
              <w:rPr>
                <w:color w:val="000000"/>
              </w:rPr>
            </w:pPr>
          </w:p>
        </w:tc>
      </w:tr>
      <w:tr w:rsidR="008C1696" w14:paraId="4394FAB7" w14:textId="77777777">
        <w:trPr>
          <w:jc w:val="center"/>
        </w:trPr>
        <w:tc>
          <w:tcPr>
            <w:tcW w:w="704" w:type="pct"/>
            <w:tcBorders>
              <w:top w:val="single" w:sz="6" w:space="0" w:color="000000"/>
              <w:bottom w:val="single" w:sz="6" w:space="0" w:color="000000"/>
              <w:right w:val="single" w:sz="6" w:space="0" w:color="000000"/>
            </w:tcBorders>
            <w:tcMar>
              <w:top w:w="8" w:type="dxa"/>
              <w:left w:w="108" w:type="dxa"/>
              <w:bottom w:w="8" w:type="dxa"/>
              <w:right w:w="108" w:type="dxa"/>
            </w:tcMar>
          </w:tcPr>
          <w:p w14:paraId="74646F7C" w14:textId="77777777" w:rsidR="008C1696" w:rsidRDefault="008C1696">
            <w:pPr>
              <w:widowControl w:val="0"/>
              <w:kinsoku w:val="0"/>
              <w:spacing w:after="200" w:line="360" w:lineRule="auto"/>
              <w:rPr>
                <w:color w:val="000000"/>
              </w:rPr>
            </w:pPr>
          </w:p>
        </w:tc>
        <w:tc>
          <w:tcPr>
            <w:tcW w:w="167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15CB67" w14:textId="77777777" w:rsidR="008C1696" w:rsidRDefault="008C1696">
            <w:pPr>
              <w:widowControl w:val="0"/>
              <w:kinsoku w:val="0"/>
              <w:spacing w:after="200" w:line="360" w:lineRule="auto"/>
              <w:rPr>
                <w:color w:val="000000"/>
              </w:rPr>
            </w:pPr>
          </w:p>
        </w:tc>
        <w:tc>
          <w:tcPr>
            <w:tcW w:w="11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2902DC" w14:textId="77777777" w:rsidR="008C1696" w:rsidRDefault="008C1696">
            <w:pPr>
              <w:widowControl w:val="0"/>
              <w:kinsoku w:val="0"/>
              <w:spacing w:after="200" w:line="360" w:lineRule="auto"/>
              <w:rPr>
                <w:color w:val="000000"/>
              </w:rPr>
            </w:pPr>
          </w:p>
        </w:tc>
        <w:tc>
          <w:tcPr>
            <w:tcW w:w="1432" w:type="pct"/>
            <w:tcBorders>
              <w:top w:val="single" w:sz="6" w:space="0" w:color="000000"/>
              <w:left w:val="single" w:sz="6" w:space="0" w:color="000000"/>
              <w:bottom w:val="single" w:sz="6" w:space="0" w:color="000000"/>
            </w:tcBorders>
            <w:tcMar>
              <w:top w:w="8" w:type="dxa"/>
              <w:left w:w="108" w:type="dxa"/>
              <w:bottom w:w="8" w:type="dxa"/>
              <w:right w:w="108" w:type="dxa"/>
            </w:tcMar>
          </w:tcPr>
          <w:p w14:paraId="6F5FA6F5" w14:textId="77777777" w:rsidR="008C1696" w:rsidRDefault="008C1696">
            <w:pPr>
              <w:widowControl w:val="0"/>
              <w:kinsoku w:val="0"/>
              <w:spacing w:after="200" w:line="360" w:lineRule="auto"/>
              <w:rPr>
                <w:color w:val="000000"/>
              </w:rPr>
            </w:pPr>
          </w:p>
        </w:tc>
      </w:tr>
    </w:tbl>
    <w:p w14:paraId="4563261B"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07B9BBAB"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7B614B23"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5E8C6A82" w14:textId="77777777" w:rsidR="008C1696" w:rsidRDefault="00FC0398">
      <w:pPr>
        <w:widowControl w:val="0"/>
        <w:kinsoku w:val="0"/>
        <w:spacing w:after="200" w:line="500" w:lineRule="atLeast"/>
        <w:ind w:left="240"/>
        <w:rPr>
          <w:lang w:eastAsia="zh-CN"/>
        </w:rPr>
      </w:pPr>
      <w:r>
        <w:rPr>
          <w:rFonts w:ascii="宋体" w:eastAsia="宋体" w:hAnsi="宋体" w:cs="宋体"/>
          <w:lang w:eastAsia="zh-CN"/>
        </w:rPr>
        <w:t>注：</w:t>
      </w:r>
    </w:p>
    <w:p w14:paraId="4BDEF38A" w14:textId="77777777" w:rsidR="008C1696" w:rsidRDefault="00FC0398">
      <w:pPr>
        <w:widowControl w:val="0"/>
        <w:kinsoku w:val="0"/>
        <w:spacing w:after="200" w:line="360" w:lineRule="auto"/>
        <w:ind w:left="240"/>
        <w:rPr>
          <w:lang w:eastAsia="zh-CN"/>
        </w:rPr>
      </w:pPr>
      <w:r>
        <w:rPr>
          <w:rFonts w:ascii="宋体" w:eastAsia="宋体" w:hAnsi="宋体" w:cs="宋体"/>
          <w:lang w:eastAsia="zh-CN"/>
        </w:rPr>
        <w:t>1、投标人须对照招标文件第四</w:t>
      </w:r>
      <w:proofErr w:type="gramStart"/>
      <w:r>
        <w:rPr>
          <w:rFonts w:ascii="宋体" w:eastAsia="宋体" w:hAnsi="宋体" w:cs="宋体"/>
          <w:lang w:eastAsia="zh-CN"/>
        </w:rPr>
        <w:t>章项目</w:t>
      </w:r>
      <w:proofErr w:type="gramEnd"/>
      <w:r>
        <w:rPr>
          <w:rFonts w:ascii="宋体" w:eastAsia="宋体" w:hAnsi="宋体" w:cs="宋体"/>
          <w:lang w:eastAsia="zh-CN"/>
        </w:rPr>
        <w:t>需求中所列商务要求逐条</w:t>
      </w:r>
      <w:proofErr w:type="gramStart"/>
      <w:r>
        <w:rPr>
          <w:rFonts w:ascii="宋体" w:eastAsia="宋体" w:hAnsi="宋体" w:cs="宋体"/>
          <w:lang w:eastAsia="zh-CN"/>
        </w:rPr>
        <w:t>作出</w:t>
      </w:r>
      <w:proofErr w:type="gramEnd"/>
      <w:r>
        <w:rPr>
          <w:rFonts w:ascii="宋体" w:eastAsia="宋体" w:hAnsi="宋体" w:cs="宋体"/>
          <w:lang w:eastAsia="zh-CN"/>
        </w:rPr>
        <w:t>响应，而不应以“全部符合”等字样来响应。</w:t>
      </w:r>
    </w:p>
    <w:p w14:paraId="4331C7B4" w14:textId="77777777" w:rsidR="008C1696" w:rsidRDefault="00FC0398">
      <w:pPr>
        <w:widowControl w:val="0"/>
        <w:kinsoku w:val="0"/>
        <w:spacing w:after="200" w:line="276" w:lineRule="auto"/>
        <w:rPr>
          <w:sz w:val="28"/>
          <w:szCs w:val="28"/>
          <w:lang w:eastAsia="zh-CN"/>
        </w:rPr>
      </w:pPr>
      <w:r>
        <w:rPr>
          <w:sz w:val="28"/>
          <w:szCs w:val="28"/>
          <w:lang w:eastAsia="zh-CN"/>
        </w:rPr>
        <w:br w:type="page"/>
      </w:r>
    </w:p>
    <w:p w14:paraId="67C724AC" w14:textId="77777777" w:rsidR="008C1696" w:rsidRDefault="00FC0398">
      <w:pPr>
        <w:widowControl w:val="0"/>
        <w:kinsoku w:val="0"/>
        <w:spacing w:after="200" w:line="500" w:lineRule="atLeast"/>
        <w:ind w:left="240"/>
        <w:rPr>
          <w:lang w:eastAsia="zh-CN"/>
        </w:rPr>
      </w:pPr>
      <w:r>
        <w:rPr>
          <w:rFonts w:ascii="宋体" w:eastAsia="宋体" w:hAnsi="宋体" w:cs="宋体"/>
          <w:lang w:eastAsia="zh-CN"/>
        </w:rPr>
        <w:t>格式六：质保期满后三年期的备品备件明细表（如果有）</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6"/>
        <w:gridCol w:w="2229"/>
        <w:gridCol w:w="1312"/>
        <w:gridCol w:w="1162"/>
        <w:gridCol w:w="1162"/>
        <w:gridCol w:w="2213"/>
      </w:tblGrid>
      <w:tr w:rsidR="008C1696" w14:paraId="0E11B42B" w14:textId="77777777" w:rsidTr="00293FAE">
        <w:trPr>
          <w:trHeight w:val="604"/>
        </w:trPr>
        <w:tc>
          <w:tcPr>
            <w:tcW w:w="483" w:type="dxa"/>
            <w:tcBorders>
              <w:bottom w:val="single" w:sz="6" w:space="0" w:color="000000"/>
              <w:right w:val="single" w:sz="6" w:space="0" w:color="000000"/>
            </w:tcBorders>
            <w:tcMar>
              <w:top w:w="8" w:type="dxa"/>
              <w:left w:w="108" w:type="dxa"/>
              <w:bottom w:w="8" w:type="dxa"/>
              <w:right w:w="108" w:type="dxa"/>
            </w:tcMar>
            <w:vAlign w:val="center"/>
          </w:tcPr>
          <w:p w14:paraId="5DD6C3FB" w14:textId="77777777" w:rsidR="008C1696" w:rsidRDefault="00FC0398">
            <w:pPr>
              <w:widowControl w:val="0"/>
              <w:kinsoku w:val="0"/>
              <w:spacing w:after="200" w:line="500" w:lineRule="atLeast"/>
              <w:rPr>
                <w:color w:val="000000"/>
              </w:rPr>
            </w:pPr>
            <w:proofErr w:type="spellStart"/>
            <w:r>
              <w:rPr>
                <w:rFonts w:ascii="宋体" w:eastAsia="宋体" w:hAnsi="宋体" w:cs="宋体"/>
                <w:color w:val="000000"/>
              </w:rPr>
              <w:t>序号</w:t>
            </w:r>
            <w:proofErr w:type="spellEnd"/>
          </w:p>
        </w:tc>
        <w:tc>
          <w:tcPr>
            <w:tcW w:w="229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3296ACC"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备品备件</w:t>
            </w:r>
            <w:proofErr w:type="spellEnd"/>
          </w:p>
          <w:p w14:paraId="36F2DC31"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名称</w:t>
            </w:r>
            <w:proofErr w:type="spellEnd"/>
          </w:p>
        </w:tc>
        <w:tc>
          <w:tcPr>
            <w:tcW w:w="134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DF6139A"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型号及规格</w:t>
            </w:r>
            <w:proofErr w:type="spellEnd"/>
          </w:p>
        </w:tc>
        <w:tc>
          <w:tcPr>
            <w:tcW w:w="11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45ABF95"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数量</w:t>
            </w:r>
            <w:proofErr w:type="spellEnd"/>
          </w:p>
          <w:p w14:paraId="2874794B" w14:textId="77777777" w:rsidR="008C1696" w:rsidRDefault="00FC0398">
            <w:pPr>
              <w:widowControl w:val="0"/>
              <w:kinsoku w:val="0"/>
              <w:spacing w:after="200" w:line="500" w:lineRule="atLeast"/>
              <w:jc w:val="center"/>
              <w:rPr>
                <w:color w:val="000000"/>
              </w:rPr>
            </w:pPr>
            <w:r>
              <w:rPr>
                <w:rFonts w:ascii="宋体" w:eastAsia="宋体" w:hAnsi="宋体" w:cs="宋体"/>
                <w:color w:val="000000"/>
              </w:rPr>
              <w:t>(台)</w:t>
            </w:r>
          </w:p>
        </w:tc>
        <w:tc>
          <w:tcPr>
            <w:tcW w:w="11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75DF4A3" w14:textId="77777777" w:rsidR="008C1696" w:rsidRDefault="00FC0398">
            <w:pPr>
              <w:widowControl w:val="0"/>
              <w:kinsoku w:val="0"/>
              <w:spacing w:after="200" w:line="500" w:lineRule="atLeast"/>
              <w:jc w:val="center"/>
              <w:rPr>
                <w:color w:val="000000"/>
              </w:rPr>
            </w:pPr>
            <w:proofErr w:type="spellStart"/>
            <w:r>
              <w:rPr>
                <w:rFonts w:ascii="宋体" w:eastAsia="宋体" w:hAnsi="宋体" w:cs="宋体"/>
                <w:color w:val="000000"/>
              </w:rPr>
              <w:t>单价</w:t>
            </w:r>
            <w:proofErr w:type="spellEnd"/>
          </w:p>
          <w:p w14:paraId="0A7EC226" w14:textId="77777777" w:rsidR="008C1696" w:rsidRDefault="00FC0398">
            <w:pPr>
              <w:widowControl w:val="0"/>
              <w:kinsoku w:val="0"/>
              <w:spacing w:after="200" w:line="500" w:lineRule="atLeast"/>
              <w:jc w:val="center"/>
              <w:rPr>
                <w:color w:val="000000"/>
              </w:rPr>
            </w:pPr>
            <w:r>
              <w:rPr>
                <w:rFonts w:ascii="宋体" w:eastAsia="宋体" w:hAnsi="宋体" w:cs="宋体"/>
                <w:color w:val="000000"/>
              </w:rPr>
              <w:t>(</w:t>
            </w:r>
            <w:proofErr w:type="spellStart"/>
            <w:r>
              <w:rPr>
                <w:rFonts w:ascii="宋体" w:eastAsia="宋体" w:hAnsi="宋体" w:cs="宋体"/>
                <w:color w:val="000000"/>
              </w:rPr>
              <w:t>万元</w:t>
            </w:r>
            <w:proofErr w:type="spellEnd"/>
            <w:r>
              <w:rPr>
                <w:rFonts w:ascii="宋体" w:eastAsia="宋体" w:hAnsi="宋体" w:cs="宋体"/>
                <w:color w:val="000000"/>
              </w:rPr>
              <w:t>)</w:t>
            </w:r>
          </w:p>
        </w:tc>
        <w:tc>
          <w:tcPr>
            <w:tcW w:w="2274" w:type="dxa"/>
            <w:tcBorders>
              <w:left w:val="single" w:sz="6" w:space="0" w:color="000000"/>
              <w:bottom w:val="single" w:sz="6" w:space="0" w:color="000000"/>
            </w:tcBorders>
            <w:tcMar>
              <w:top w:w="8" w:type="dxa"/>
              <w:left w:w="108" w:type="dxa"/>
              <w:bottom w:w="8" w:type="dxa"/>
              <w:right w:w="108" w:type="dxa"/>
            </w:tcMar>
            <w:vAlign w:val="center"/>
          </w:tcPr>
          <w:p w14:paraId="3BEAD05F" w14:textId="77777777" w:rsidR="008C1696" w:rsidRDefault="00FC0398">
            <w:pPr>
              <w:widowControl w:val="0"/>
              <w:kinsoku w:val="0"/>
              <w:spacing w:after="200" w:line="500" w:lineRule="atLeast"/>
              <w:jc w:val="center"/>
              <w:rPr>
                <w:color w:val="000000"/>
                <w:lang w:eastAsia="zh-CN"/>
              </w:rPr>
            </w:pPr>
            <w:r>
              <w:rPr>
                <w:rFonts w:ascii="宋体" w:eastAsia="宋体" w:hAnsi="宋体" w:cs="宋体"/>
                <w:color w:val="000000"/>
                <w:lang w:eastAsia="zh-CN"/>
              </w:rPr>
              <w:t>备注</w:t>
            </w:r>
          </w:p>
          <w:p w14:paraId="3A489891" w14:textId="77777777" w:rsidR="008C1696" w:rsidRDefault="00FC0398">
            <w:pPr>
              <w:widowControl w:val="0"/>
              <w:kinsoku w:val="0"/>
              <w:spacing w:after="200" w:line="500" w:lineRule="atLeast"/>
              <w:jc w:val="center"/>
              <w:rPr>
                <w:color w:val="000000"/>
                <w:lang w:eastAsia="zh-CN"/>
              </w:rPr>
            </w:pPr>
            <w:r>
              <w:rPr>
                <w:rFonts w:ascii="宋体" w:eastAsia="宋体" w:hAnsi="宋体" w:cs="宋体"/>
                <w:color w:val="000000"/>
                <w:lang w:eastAsia="zh-CN"/>
              </w:rPr>
              <w:t>(如</w:t>
            </w:r>
            <w:proofErr w:type="gramStart"/>
            <w:r>
              <w:rPr>
                <w:rFonts w:ascii="宋体" w:eastAsia="宋体" w:hAnsi="宋体" w:cs="宋体"/>
                <w:color w:val="000000"/>
                <w:lang w:eastAsia="zh-CN"/>
              </w:rPr>
              <w:t>外购请</w:t>
            </w:r>
            <w:proofErr w:type="gramEnd"/>
            <w:r>
              <w:rPr>
                <w:rFonts w:ascii="宋体" w:eastAsia="宋体" w:hAnsi="宋体" w:cs="宋体"/>
                <w:color w:val="000000"/>
                <w:lang w:eastAsia="zh-CN"/>
              </w:rPr>
              <w:t>注明产地、制造商)</w:t>
            </w:r>
          </w:p>
        </w:tc>
      </w:tr>
      <w:tr w:rsidR="008C1696" w14:paraId="1A9C283A"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58397FA8"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E3260D"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378848"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73F78B"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EC4A9E"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30F74EF0" w14:textId="77777777" w:rsidR="008C1696" w:rsidRDefault="008C1696">
            <w:pPr>
              <w:widowControl w:val="0"/>
              <w:kinsoku w:val="0"/>
              <w:spacing w:after="200" w:line="500" w:lineRule="atLeast"/>
              <w:rPr>
                <w:color w:val="000000"/>
                <w:lang w:eastAsia="zh-CN"/>
              </w:rPr>
            </w:pPr>
          </w:p>
        </w:tc>
      </w:tr>
      <w:tr w:rsidR="008C1696" w14:paraId="12E63046"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73C00725"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DEFA9F"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417A0F"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F45230"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01D2E0"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3403DA9B" w14:textId="77777777" w:rsidR="008C1696" w:rsidRDefault="008C1696">
            <w:pPr>
              <w:widowControl w:val="0"/>
              <w:kinsoku w:val="0"/>
              <w:spacing w:after="200" w:line="500" w:lineRule="atLeast"/>
              <w:rPr>
                <w:color w:val="000000"/>
                <w:lang w:eastAsia="zh-CN"/>
              </w:rPr>
            </w:pPr>
          </w:p>
        </w:tc>
      </w:tr>
      <w:tr w:rsidR="008C1696" w14:paraId="6FDED4DD"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23D6973E"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74E6A2"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C0CF22"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D735FA"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3E7D94"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736474B9" w14:textId="77777777" w:rsidR="008C1696" w:rsidRDefault="008C1696">
            <w:pPr>
              <w:widowControl w:val="0"/>
              <w:kinsoku w:val="0"/>
              <w:spacing w:after="200" w:line="500" w:lineRule="atLeast"/>
              <w:rPr>
                <w:color w:val="000000"/>
                <w:lang w:eastAsia="zh-CN"/>
              </w:rPr>
            </w:pPr>
          </w:p>
        </w:tc>
      </w:tr>
      <w:tr w:rsidR="008C1696" w14:paraId="2CFE3825"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529925A2"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45A1B9"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5A294D"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EF2272"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096774"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5FD2972B" w14:textId="77777777" w:rsidR="008C1696" w:rsidRDefault="008C1696">
            <w:pPr>
              <w:widowControl w:val="0"/>
              <w:kinsoku w:val="0"/>
              <w:spacing w:after="200" w:line="500" w:lineRule="atLeast"/>
              <w:rPr>
                <w:color w:val="000000"/>
                <w:lang w:eastAsia="zh-CN"/>
              </w:rPr>
            </w:pPr>
          </w:p>
        </w:tc>
      </w:tr>
      <w:tr w:rsidR="008C1696" w14:paraId="4C1B28F0"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2FBCB005"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B97BB7"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CC1BC3"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51BA1E"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5DE62C"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0A53CE39" w14:textId="77777777" w:rsidR="008C1696" w:rsidRDefault="008C1696">
            <w:pPr>
              <w:widowControl w:val="0"/>
              <w:kinsoku w:val="0"/>
              <w:spacing w:after="200" w:line="500" w:lineRule="atLeast"/>
              <w:rPr>
                <w:color w:val="000000"/>
                <w:lang w:eastAsia="zh-CN"/>
              </w:rPr>
            </w:pPr>
          </w:p>
        </w:tc>
      </w:tr>
      <w:tr w:rsidR="008C1696" w14:paraId="3E70437F"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48FE686D"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F8E8AD"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030ED7"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5D075A"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EFD8D8"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255EBC73" w14:textId="77777777" w:rsidR="008C1696" w:rsidRDefault="008C1696">
            <w:pPr>
              <w:widowControl w:val="0"/>
              <w:kinsoku w:val="0"/>
              <w:spacing w:after="200" w:line="500" w:lineRule="atLeast"/>
              <w:rPr>
                <w:color w:val="000000"/>
                <w:lang w:eastAsia="zh-CN"/>
              </w:rPr>
            </w:pPr>
          </w:p>
        </w:tc>
      </w:tr>
      <w:tr w:rsidR="008C1696" w14:paraId="6C4B3DA5"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73DA300E"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728FE3"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06A241"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8B403A"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2BB5C7"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6FE982C9" w14:textId="77777777" w:rsidR="008C1696" w:rsidRDefault="008C1696">
            <w:pPr>
              <w:widowControl w:val="0"/>
              <w:kinsoku w:val="0"/>
              <w:spacing w:after="200" w:line="500" w:lineRule="atLeast"/>
              <w:rPr>
                <w:color w:val="000000"/>
                <w:lang w:eastAsia="zh-CN"/>
              </w:rPr>
            </w:pPr>
          </w:p>
        </w:tc>
      </w:tr>
      <w:tr w:rsidR="008C1696" w14:paraId="17198571" w14:textId="77777777" w:rsidTr="00293FAE">
        <w:trPr>
          <w:trHeight w:val="604"/>
        </w:trPr>
        <w:tc>
          <w:tcPr>
            <w:tcW w:w="483" w:type="dxa"/>
            <w:tcBorders>
              <w:top w:val="single" w:sz="6" w:space="0" w:color="000000"/>
              <w:bottom w:val="single" w:sz="6" w:space="0" w:color="000000"/>
              <w:right w:val="single" w:sz="6" w:space="0" w:color="000000"/>
            </w:tcBorders>
            <w:tcMar>
              <w:top w:w="8" w:type="dxa"/>
              <w:left w:w="108" w:type="dxa"/>
              <w:bottom w:w="8" w:type="dxa"/>
              <w:right w:w="108" w:type="dxa"/>
            </w:tcMar>
          </w:tcPr>
          <w:p w14:paraId="1D88E10C"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2E57D0"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EB80DC"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BB3789"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4E64C8"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bottom w:val="single" w:sz="6" w:space="0" w:color="000000"/>
            </w:tcBorders>
            <w:tcMar>
              <w:top w:w="8" w:type="dxa"/>
              <w:left w:w="108" w:type="dxa"/>
              <w:bottom w:w="8" w:type="dxa"/>
              <w:right w:w="108" w:type="dxa"/>
            </w:tcMar>
          </w:tcPr>
          <w:p w14:paraId="1F7CF040" w14:textId="77777777" w:rsidR="008C1696" w:rsidRDefault="008C1696">
            <w:pPr>
              <w:widowControl w:val="0"/>
              <w:kinsoku w:val="0"/>
              <w:spacing w:after="200" w:line="500" w:lineRule="atLeast"/>
              <w:rPr>
                <w:color w:val="000000"/>
                <w:lang w:eastAsia="zh-CN"/>
              </w:rPr>
            </w:pPr>
          </w:p>
        </w:tc>
      </w:tr>
      <w:tr w:rsidR="008C1696" w14:paraId="30A83CAB" w14:textId="77777777" w:rsidTr="00293FAE">
        <w:trPr>
          <w:trHeight w:val="604"/>
        </w:trPr>
        <w:tc>
          <w:tcPr>
            <w:tcW w:w="483" w:type="dxa"/>
            <w:tcBorders>
              <w:top w:val="single" w:sz="6" w:space="0" w:color="000000"/>
              <w:right w:val="single" w:sz="6" w:space="0" w:color="000000"/>
            </w:tcBorders>
            <w:tcMar>
              <w:top w:w="8" w:type="dxa"/>
              <w:left w:w="108" w:type="dxa"/>
              <w:bottom w:w="8" w:type="dxa"/>
              <w:right w:w="108" w:type="dxa"/>
            </w:tcMar>
          </w:tcPr>
          <w:p w14:paraId="492110C0" w14:textId="77777777" w:rsidR="008C1696" w:rsidRDefault="008C1696">
            <w:pPr>
              <w:widowControl w:val="0"/>
              <w:kinsoku w:val="0"/>
              <w:spacing w:after="200" w:line="500" w:lineRule="atLeast"/>
              <w:rPr>
                <w:color w:val="000000"/>
                <w:lang w:eastAsia="zh-CN"/>
              </w:rPr>
            </w:pPr>
          </w:p>
        </w:tc>
        <w:tc>
          <w:tcPr>
            <w:tcW w:w="2290" w:type="dxa"/>
            <w:tcBorders>
              <w:top w:val="single" w:sz="6" w:space="0" w:color="000000"/>
              <w:left w:val="single" w:sz="6" w:space="0" w:color="000000"/>
              <w:right w:val="single" w:sz="6" w:space="0" w:color="000000"/>
            </w:tcBorders>
            <w:tcMar>
              <w:top w:w="8" w:type="dxa"/>
              <w:left w:w="108" w:type="dxa"/>
              <w:bottom w:w="8" w:type="dxa"/>
              <w:right w:w="108" w:type="dxa"/>
            </w:tcMar>
          </w:tcPr>
          <w:p w14:paraId="148C6148" w14:textId="77777777" w:rsidR="008C1696" w:rsidRDefault="008C1696">
            <w:pPr>
              <w:widowControl w:val="0"/>
              <w:kinsoku w:val="0"/>
              <w:spacing w:after="200" w:line="500" w:lineRule="atLeast"/>
              <w:rPr>
                <w:color w:val="000000"/>
                <w:lang w:eastAsia="zh-CN"/>
              </w:rPr>
            </w:pPr>
          </w:p>
        </w:tc>
        <w:tc>
          <w:tcPr>
            <w:tcW w:w="1345" w:type="dxa"/>
            <w:tcBorders>
              <w:top w:val="single" w:sz="6" w:space="0" w:color="000000"/>
              <w:left w:val="single" w:sz="6" w:space="0" w:color="000000"/>
              <w:right w:val="single" w:sz="6" w:space="0" w:color="000000"/>
            </w:tcBorders>
            <w:tcMar>
              <w:top w:w="8" w:type="dxa"/>
              <w:left w:w="108" w:type="dxa"/>
              <w:bottom w:w="8" w:type="dxa"/>
              <w:right w:w="108" w:type="dxa"/>
            </w:tcMar>
          </w:tcPr>
          <w:p w14:paraId="687CBE3A"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right w:val="single" w:sz="6" w:space="0" w:color="000000"/>
            </w:tcBorders>
            <w:tcMar>
              <w:top w:w="8" w:type="dxa"/>
              <w:left w:w="108" w:type="dxa"/>
              <w:bottom w:w="8" w:type="dxa"/>
              <w:right w:w="108" w:type="dxa"/>
            </w:tcMar>
          </w:tcPr>
          <w:p w14:paraId="149AA452" w14:textId="77777777" w:rsidR="008C1696" w:rsidRDefault="008C1696">
            <w:pPr>
              <w:widowControl w:val="0"/>
              <w:kinsoku w:val="0"/>
              <w:spacing w:after="200" w:line="500" w:lineRule="atLeast"/>
              <w:jc w:val="center"/>
              <w:rPr>
                <w:color w:val="000000"/>
                <w:lang w:eastAsia="zh-CN"/>
              </w:rPr>
            </w:pPr>
          </w:p>
        </w:tc>
        <w:tc>
          <w:tcPr>
            <w:tcW w:w="1191" w:type="dxa"/>
            <w:tcBorders>
              <w:top w:val="single" w:sz="6" w:space="0" w:color="000000"/>
              <w:left w:val="single" w:sz="6" w:space="0" w:color="000000"/>
              <w:right w:val="single" w:sz="6" w:space="0" w:color="000000"/>
            </w:tcBorders>
            <w:tcMar>
              <w:top w:w="8" w:type="dxa"/>
              <w:left w:w="108" w:type="dxa"/>
              <w:bottom w:w="8" w:type="dxa"/>
              <w:right w:w="108" w:type="dxa"/>
            </w:tcMar>
          </w:tcPr>
          <w:p w14:paraId="0B9E8AD3" w14:textId="77777777" w:rsidR="008C1696" w:rsidRDefault="008C1696">
            <w:pPr>
              <w:widowControl w:val="0"/>
              <w:kinsoku w:val="0"/>
              <w:spacing w:after="200" w:line="500" w:lineRule="atLeast"/>
              <w:jc w:val="center"/>
              <w:rPr>
                <w:color w:val="000000"/>
                <w:lang w:eastAsia="zh-CN"/>
              </w:rPr>
            </w:pPr>
          </w:p>
        </w:tc>
        <w:tc>
          <w:tcPr>
            <w:tcW w:w="2274" w:type="dxa"/>
            <w:tcBorders>
              <w:top w:val="single" w:sz="6" w:space="0" w:color="000000"/>
              <w:left w:val="single" w:sz="6" w:space="0" w:color="000000"/>
            </w:tcBorders>
            <w:tcMar>
              <w:top w:w="8" w:type="dxa"/>
              <w:left w:w="108" w:type="dxa"/>
              <w:bottom w:w="8" w:type="dxa"/>
              <w:right w:w="108" w:type="dxa"/>
            </w:tcMar>
          </w:tcPr>
          <w:p w14:paraId="5C407A7F" w14:textId="77777777" w:rsidR="008C1696" w:rsidRDefault="008C1696">
            <w:pPr>
              <w:widowControl w:val="0"/>
              <w:kinsoku w:val="0"/>
              <w:spacing w:after="200" w:line="500" w:lineRule="atLeast"/>
              <w:rPr>
                <w:color w:val="000000"/>
                <w:lang w:eastAsia="zh-CN"/>
              </w:rPr>
            </w:pPr>
          </w:p>
        </w:tc>
      </w:tr>
    </w:tbl>
    <w:p w14:paraId="412C407E" w14:textId="77777777" w:rsidR="008C1696" w:rsidRDefault="00FC0398">
      <w:pPr>
        <w:widowControl w:val="0"/>
        <w:kinsoku w:val="0"/>
        <w:spacing w:after="200" w:line="500" w:lineRule="atLeast"/>
        <w:ind w:left="525" w:hanging="525"/>
        <w:rPr>
          <w:lang w:eastAsia="zh-CN"/>
        </w:rPr>
      </w:pPr>
      <w:r>
        <w:rPr>
          <w:lang w:eastAsia="zh-CN"/>
        </w:rPr>
        <w:tab/>
      </w:r>
    </w:p>
    <w:p w14:paraId="59B2E97B"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3FB3E701"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73B1EA9A"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0B81FC9A" w14:textId="77777777" w:rsidR="008C1696" w:rsidRDefault="008C1696">
      <w:pPr>
        <w:widowControl w:val="0"/>
        <w:kinsoku w:val="0"/>
        <w:spacing w:after="200" w:line="500" w:lineRule="atLeast"/>
        <w:jc w:val="center"/>
        <w:rPr>
          <w:lang w:eastAsia="zh-CN"/>
        </w:rPr>
      </w:pPr>
    </w:p>
    <w:p w14:paraId="14C44DBB" w14:textId="77777777" w:rsidR="008C1696" w:rsidRDefault="008C1696">
      <w:pPr>
        <w:widowControl w:val="0"/>
        <w:kinsoku w:val="0"/>
        <w:spacing w:after="200" w:line="500" w:lineRule="atLeast"/>
        <w:rPr>
          <w:lang w:eastAsia="zh-CN"/>
        </w:rPr>
      </w:pPr>
    </w:p>
    <w:p w14:paraId="49E6B1BC" w14:textId="77777777" w:rsidR="008C1696" w:rsidRDefault="00FC0398">
      <w:pPr>
        <w:widowControl w:val="0"/>
        <w:kinsoku w:val="0"/>
        <w:spacing w:after="200" w:line="500" w:lineRule="atLeast"/>
        <w:rPr>
          <w:lang w:eastAsia="zh-CN"/>
        </w:rPr>
      </w:pPr>
      <w:r>
        <w:rPr>
          <w:lang w:eastAsia="zh-CN"/>
        </w:rPr>
        <w:t> </w:t>
      </w:r>
    </w:p>
    <w:p w14:paraId="323D58FB" w14:textId="77777777" w:rsidR="008C1696" w:rsidRDefault="00FC0398">
      <w:pPr>
        <w:widowControl w:val="0"/>
        <w:kinsoku w:val="0"/>
        <w:spacing w:after="200" w:line="500" w:lineRule="atLeast"/>
        <w:rPr>
          <w:lang w:eastAsia="zh-CN"/>
        </w:rPr>
      </w:pPr>
      <w:r>
        <w:rPr>
          <w:rFonts w:ascii="宋体" w:eastAsia="宋体" w:hAnsi="宋体" w:cs="宋体"/>
          <w:lang w:eastAsia="zh-CN"/>
        </w:rPr>
        <w:t>格式七：技术/服务方案及承诺</w:t>
      </w:r>
    </w:p>
    <w:p w14:paraId="768B6D4C" w14:textId="77777777" w:rsidR="008C1696" w:rsidRDefault="008C1696">
      <w:pPr>
        <w:widowControl w:val="0"/>
        <w:kinsoku w:val="0"/>
        <w:spacing w:after="200" w:line="500" w:lineRule="atLeast"/>
        <w:rPr>
          <w:lang w:eastAsia="zh-CN"/>
        </w:rPr>
      </w:pPr>
    </w:p>
    <w:p w14:paraId="5DECEDD3" w14:textId="77777777" w:rsidR="008C1696" w:rsidRDefault="008C1696">
      <w:pPr>
        <w:widowControl w:val="0"/>
        <w:kinsoku w:val="0"/>
        <w:spacing w:after="200" w:line="500" w:lineRule="atLeast"/>
        <w:ind w:left="5100" w:firstLine="425"/>
        <w:rPr>
          <w:lang w:eastAsia="zh-CN"/>
        </w:rPr>
      </w:pPr>
    </w:p>
    <w:p w14:paraId="656CA32C" w14:textId="77777777" w:rsidR="008C1696" w:rsidRDefault="008C1696">
      <w:pPr>
        <w:widowControl w:val="0"/>
        <w:kinsoku w:val="0"/>
        <w:spacing w:after="200" w:line="500" w:lineRule="atLeast"/>
        <w:ind w:left="5100" w:firstLine="425"/>
        <w:rPr>
          <w:lang w:eastAsia="zh-CN"/>
        </w:rPr>
      </w:pPr>
    </w:p>
    <w:p w14:paraId="13BCC1ED" w14:textId="77777777" w:rsidR="008C1696" w:rsidRDefault="008C1696">
      <w:pPr>
        <w:widowControl w:val="0"/>
        <w:kinsoku w:val="0"/>
        <w:spacing w:after="200" w:line="500" w:lineRule="atLeast"/>
        <w:ind w:left="5100" w:firstLine="425"/>
        <w:rPr>
          <w:lang w:eastAsia="zh-CN"/>
        </w:rPr>
      </w:pPr>
    </w:p>
    <w:p w14:paraId="4B686D00" w14:textId="77777777" w:rsidR="008C1696" w:rsidRDefault="008C1696">
      <w:pPr>
        <w:widowControl w:val="0"/>
        <w:kinsoku w:val="0"/>
        <w:spacing w:after="200" w:line="500" w:lineRule="atLeast"/>
        <w:ind w:left="5100" w:firstLine="425"/>
        <w:rPr>
          <w:lang w:eastAsia="zh-CN"/>
        </w:rPr>
      </w:pPr>
    </w:p>
    <w:p w14:paraId="002A72EB" w14:textId="77777777" w:rsidR="008C1696" w:rsidRDefault="008C1696">
      <w:pPr>
        <w:widowControl w:val="0"/>
        <w:kinsoku w:val="0"/>
        <w:spacing w:after="200" w:line="500" w:lineRule="atLeast"/>
        <w:ind w:left="5100" w:firstLine="425"/>
        <w:rPr>
          <w:lang w:eastAsia="zh-CN"/>
        </w:rPr>
      </w:pPr>
    </w:p>
    <w:p w14:paraId="778753A5" w14:textId="77777777" w:rsidR="008C1696" w:rsidRDefault="008C1696">
      <w:pPr>
        <w:widowControl w:val="0"/>
        <w:kinsoku w:val="0"/>
        <w:spacing w:after="200" w:line="500" w:lineRule="atLeast"/>
        <w:ind w:left="5100" w:firstLine="425"/>
        <w:rPr>
          <w:lang w:eastAsia="zh-CN"/>
        </w:rPr>
      </w:pPr>
    </w:p>
    <w:p w14:paraId="1DA0DC94" w14:textId="77777777" w:rsidR="008C1696" w:rsidRDefault="008C1696">
      <w:pPr>
        <w:widowControl w:val="0"/>
        <w:kinsoku w:val="0"/>
        <w:spacing w:after="200" w:line="500" w:lineRule="atLeast"/>
        <w:ind w:left="5100" w:firstLine="425"/>
        <w:rPr>
          <w:lang w:eastAsia="zh-CN"/>
        </w:rPr>
      </w:pPr>
    </w:p>
    <w:p w14:paraId="3F3AD064" w14:textId="77777777" w:rsidR="008C1696" w:rsidRDefault="008C1696">
      <w:pPr>
        <w:widowControl w:val="0"/>
        <w:kinsoku w:val="0"/>
        <w:spacing w:after="200" w:line="500" w:lineRule="atLeast"/>
        <w:ind w:left="5100" w:firstLine="425"/>
        <w:rPr>
          <w:lang w:eastAsia="zh-CN"/>
        </w:rPr>
      </w:pPr>
    </w:p>
    <w:p w14:paraId="4E594FC3" w14:textId="77777777" w:rsidR="008C1696" w:rsidRDefault="008C1696">
      <w:pPr>
        <w:widowControl w:val="0"/>
        <w:kinsoku w:val="0"/>
        <w:spacing w:after="200" w:line="500" w:lineRule="atLeast"/>
        <w:ind w:left="5100" w:firstLine="425"/>
        <w:rPr>
          <w:lang w:eastAsia="zh-CN"/>
        </w:rPr>
      </w:pPr>
    </w:p>
    <w:p w14:paraId="5355D7F6" w14:textId="77777777" w:rsidR="008C1696" w:rsidRDefault="008C1696">
      <w:pPr>
        <w:widowControl w:val="0"/>
        <w:kinsoku w:val="0"/>
        <w:spacing w:after="200" w:line="500" w:lineRule="atLeast"/>
        <w:ind w:left="5100" w:firstLine="425"/>
        <w:rPr>
          <w:lang w:eastAsia="zh-CN"/>
        </w:rPr>
      </w:pPr>
    </w:p>
    <w:p w14:paraId="1F4AD654" w14:textId="77777777" w:rsidR="008C1696" w:rsidRDefault="008C1696">
      <w:pPr>
        <w:widowControl w:val="0"/>
        <w:kinsoku w:val="0"/>
        <w:spacing w:after="200" w:line="500" w:lineRule="atLeast"/>
        <w:ind w:left="5100" w:firstLine="425"/>
        <w:rPr>
          <w:lang w:eastAsia="zh-CN"/>
        </w:rPr>
      </w:pPr>
    </w:p>
    <w:p w14:paraId="150D25D1" w14:textId="77777777" w:rsidR="008C1696" w:rsidRDefault="008C1696">
      <w:pPr>
        <w:widowControl w:val="0"/>
        <w:kinsoku w:val="0"/>
        <w:spacing w:after="200" w:line="500" w:lineRule="atLeast"/>
        <w:ind w:left="5100" w:firstLine="425"/>
        <w:rPr>
          <w:lang w:eastAsia="zh-CN"/>
        </w:rPr>
      </w:pPr>
    </w:p>
    <w:p w14:paraId="3470797A"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59F0F9C9"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0CAB8444"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2AFDDBED" w14:textId="77777777" w:rsidR="008C1696" w:rsidRDefault="00FC0398">
      <w:pPr>
        <w:widowControl w:val="0"/>
        <w:kinsoku w:val="0"/>
        <w:spacing w:after="200" w:line="500" w:lineRule="atLeast"/>
        <w:rPr>
          <w:lang w:eastAsia="zh-CN"/>
        </w:rPr>
      </w:pPr>
      <w:r>
        <w:rPr>
          <w:lang w:eastAsia="zh-CN"/>
        </w:rPr>
        <w:t> </w:t>
      </w:r>
    </w:p>
    <w:p w14:paraId="67EAE7EA" w14:textId="77777777" w:rsidR="008C1696" w:rsidRDefault="00FC0398">
      <w:pPr>
        <w:kinsoku w:val="0"/>
        <w:spacing w:after="200" w:line="276" w:lineRule="auto"/>
        <w:rPr>
          <w:lang w:eastAsia="zh-CN"/>
        </w:rPr>
      </w:pPr>
      <w:r>
        <w:rPr>
          <w:lang w:eastAsia="zh-CN"/>
        </w:rPr>
        <w:t> </w:t>
      </w:r>
    </w:p>
    <w:p w14:paraId="39CFED86" w14:textId="77777777" w:rsidR="008C1696" w:rsidRDefault="008C1696">
      <w:pPr>
        <w:widowControl w:val="0"/>
        <w:kinsoku w:val="0"/>
        <w:spacing w:after="200" w:line="500" w:lineRule="atLeast"/>
        <w:rPr>
          <w:lang w:eastAsia="zh-CN"/>
        </w:rPr>
      </w:pPr>
    </w:p>
    <w:p w14:paraId="78D80EA2" w14:textId="77777777" w:rsidR="008C1696" w:rsidRDefault="00FC0398">
      <w:pPr>
        <w:widowControl w:val="0"/>
        <w:kinsoku w:val="0"/>
        <w:spacing w:after="200" w:line="500" w:lineRule="atLeast"/>
        <w:rPr>
          <w:lang w:eastAsia="zh-CN"/>
        </w:rPr>
      </w:pPr>
      <w:proofErr w:type="gramStart"/>
      <w:r>
        <w:rPr>
          <w:rFonts w:ascii="宋体" w:eastAsia="宋体" w:hAnsi="宋体" w:cs="宋体"/>
          <w:lang w:eastAsia="zh-CN"/>
        </w:rPr>
        <w:t>格式八</w:t>
      </w:r>
      <w:proofErr w:type="gramEnd"/>
      <w:r>
        <w:rPr>
          <w:rFonts w:ascii="宋体" w:eastAsia="宋体" w:hAnsi="宋体" w:cs="宋体"/>
          <w:lang w:eastAsia="zh-CN"/>
        </w:rPr>
        <w:t xml:space="preserve"> ：投标货物的制造、检验、测试、验收标准 </w:t>
      </w:r>
      <w:r>
        <w:rPr>
          <w:rFonts w:ascii="宋体" w:eastAsia="宋体" w:hAnsi="宋体" w:cs="宋体"/>
          <w:b/>
          <w:bCs/>
          <w:lang w:eastAsia="zh-CN"/>
        </w:rPr>
        <w:t xml:space="preserve"> （如果有）</w:t>
      </w:r>
    </w:p>
    <w:p w14:paraId="13B65EB5" w14:textId="77777777" w:rsidR="008C1696" w:rsidRDefault="008C1696">
      <w:pPr>
        <w:widowControl w:val="0"/>
        <w:kinsoku w:val="0"/>
        <w:spacing w:after="200" w:line="500" w:lineRule="atLeast"/>
        <w:rPr>
          <w:lang w:eastAsia="zh-CN"/>
        </w:rPr>
      </w:pPr>
    </w:p>
    <w:p w14:paraId="565BF0FD" w14:textId="77777777" w:rsidR="008C1696" w:rsidRDefault="008C1696">
      <w:pPr>
        <w:widowControl w:val="0"/>
        <w:kinsoku w:val="0"/>
        <w:spacing w:after="200" w:line="500" w:lineRule="atLeast"/>
        <w:rPr>
          <w:lang w:eastAsia="zh-CN"/>
        </w:rPr>
      </w:pPr>
    </w:p>
    <w:p w14:paraId="2038EC55" w14:textId="77777777" w:rsidR="008C1696" w:rsidRDefault="008C1696">
      <w:pPr>
        <w:widowControl w:val="0"/>
        <w:kinsoku w:val="0"/>
        <w:spacing w:after="200" w:line="500" w:lineRule="atLeast"/>
        <w:rPr>
          <w:lang w:eastAsia="zh-CN"/>
        </w:rPr>
      </w:pPr>
    </w:p>
    <w:p w14:paraId="42CF4B3A" w14:textId="77777777" w:rsidR="008C1696" w:rsidRDefault="008C1696">
      <w:pPr>
        <w:widowControl w:val="0"/>
        <w:kinsoku w:val="0"/>
        <w:spacing w:after="200" w:line="500" w:lineRule="atLeast"/>
        <w:rPr>
          <w:lang w:eastAsia="zh-CN"/>
        </w:rPr>
      </w:pPr>
    </w:p>
    <w:p w14:paraId="2585BB73" w14:textId="77777777" w:rsidR="008C1696" w:rsidRDefault="008C1696">
      <w:pPr>
        <w:widowControl w:val="0"/>
        <w:kinsoku w:val="0"/>
        <w:spacing w:after="200" w:line="500" w:lineRule="atLeast"/>
        <w:rPr>
          <w:lang w:eastAsia="zh-CN"/>
        </w:rPr>
      </w:pPr>
    </w:p>
    <w:p w14:paraId="1674FA47" w14:textId="77777777" w:rsidR="008C1696" w:rsidRDefault="008C1696">
      <w:pPr>
        <w:widowControl w:val="0"/>
        <w:kinsoku w:val="0"/>
        <w:spacing w:after="200" w:line="500" w:lineRule="atLeast"/>
        <w:rPr>
          <w:lang w:eastAsia="zh-CN"/>
        </w:rPr>
      </w:pPr>
    </w:p>
    <w:p w14:paraId="20B244EB" w14:textId="77777777" w:rsidR="008C1696" w:rsidRDefault="008C1696">
      <w:pPr>
        <w:widowControl w:val="0"/>
        <w:kinsoku w:val="0"/>
        <w:spacing w:after="200" w:line="500" w:lineRule="atLeast"/>
        <w:rPr>
          <w:lang w:eastAsia="zh-CN"/>
        </w:rPr>
      </w:pPr>
    </w:p>
    <w:p w14:paraId="720ABE04" w14:textId="77777777" w:rsidR="008C1696" w:rsidRDefault="008C1696">
      <w:pPr>
        <w:widowControl w:val="0"/>
        <w:kinsoku w:val="0"/>
        <w:spacing w:after="200" w:line="500" w:lineRule="atLeast"/>
        <w:rPr>
          <w:lang w:eastAsia="zh-CN"/>
        </w:rPr>
      </w:pPr>
    </w:p>
    <w:p w14:paraId="212886B5"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2AC48CEC"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515EF1EE" w14:textId="77777777" w:rsidR="008C1696" w:rsidRDefault="00FC0398">
      <w:pPr>
        <w:widowControl w:val="0"/>
        <w:kinsoku w:val="0"/>
        <w:spacing w:after="200" w:line="500" w:lineRule="atLeast"/>
      </w:pPr>
      <w:r>
        <w:rPr>
          <w:rFonts w:ascii="宋体" w:eastAsia="宋体" w:hAnsi="宋体" w:cs="宋体"/>
          <w:lang w:eastAsia="zh-CN"/>
        </w:rPr>
        <w:t xml:space="preserve">                                               </w:t>
      </w:r>
      <w:r>
        <w:rPr>
          <w:rFonts w:ascii="宋体" w:eastAsia="宋体" w:hAnsi="宋体" w:cs="宋体"/>
          <w:lang w:eastAsia="zh-CN"/>
        </w:rPr>
        <w:tab/>
      </w:r>
      <w:proofErr w:type="spellStart"/>
      <w:r>
        <w:rPr>
          <w:rFonts w:ascii="宋体" w:eastAsia="宋体" w:hAnsi="宋体" w:cs="宋体"/>
        </w:rPr>
        <w:t>日期</w:t>
      </w:r>
      <w:proofErr w:type="spellEnd"/>
      <w:r>
        <w:rPr>
          <w:rFonts w:ascii="宋体" w:eastAsia="宋体" w:hAnsi="宋体" w:cs="宋体"/>
        </w:rPr>
        <w:t xml:space="preserve">：     </w:t>
      </w:r>
    </w:p>
    <w:p w14:paraId="42741A24" w14:textId="77777777" w:rsidR="008C1696" w:rsidRDefault="008C1696">
      <w:pPr>
        <w:widowControl w:val="0"/>
        <w:kinsoku w:val="0"/>
        <w:spacing w:after="200" w:line="500" w:lineRule="atLeast"/>
        <w:ind w:left="5100" w:firstLine="425"/>
      </w:pPr>
    </w:p>
    <w:p w14:paraId="7B1BB961" w14:textId="77777777" w:rsidR="008C1696" w:rsidRDefault="00FC0398">
      <w:pPr>
        <w:widowControl w:val="0"/>
        <w:kinsoku w:val="0"/>
        <w:spacing w:after="200" w:line="500" w:lineRule="atLeast"/>
      </w:pPr>
      <w:r>
        <w:t> </w:t>
      </w:r>
    </w:p>
    <w:p w14:paraId="71A3CA6D" w14:textId="77777777" w:rsidR="008C1696" w:rsidRDefault="00FC0398">
      <w:pPr>
        <w:kinsoku w:val="0"/>
        <w:spacing w:after="200" w:line="276" w:lineRule="auto"/>
      </w:pPr>
      <w:r>
        <w:t> </w:t>
      </w:r>
    </w:p>
    <w:p w14:paraId="3399B21B" w14:textId="77777777" w:rsidR="00293FAE" w:rsidRDefault="00293FAE">
      <w:r>
        <w:br w:type="page"/>
      </w:r>
    </w:p>
    <w:p w14:paraId="2A528F0D" w14:textId="77777777" w:rsidR="008C1696" w:rsidRDefault="008C1696">
      <w:pPr>
        <w:widowControl w:val="0"/>
        <w:kinsoku w:val="0"/>
        <w:spacing w:after="200" w:line="500" w:lineRule="atLeast"/>
      </w:pPr>
    </w:p>
    <w:p w14:paraId="3C46A603" w14:textId="77777777" w:rsidR="008C1696" w:rsidRDefault="00FC0398">
      <w:pPr>
        <w:widowControl w:val="0"/>
        <w:kinsoku w:val="0"/>
        <w:spacing w:after="200" w:line="500" w:lineRule="atLeast"/>
      </w:pPr>
      <w:proofErr w:type="spellStart"/>
      <w:r>
        <w:rPr>
          <w:rFonts w:ascii="宋体" w:eastAsia="宋体" w:hAnsi="宋体" w:cs="宋体"/>
        </w:rPr>
        <w:t>格式九：业绩表</w:t>
      </w:r>
      <w:proofErr w:type="spellEnd"/>
    </w:p>
    <w:p w14:paraId="7D5B9515" w14:textId="77777777" w:rsidR="008C1696" w:rsidRDefault="008C1696">
      <w:pPr>
        <w:widowControl w:val="0"/>
        <w:kinsoku w:val="0"/>
        <w:spacing w:after="200" w:line="360" w:lineRule="auto"/>
      </w:pPr>
    </w:p>
    <w:p w14:paraId="3D733838" w14:textId="77777777" w:rsidR="008C1696" w:rsidRDefault="008C1696">
      <w:pPr>
        <w:widowControl w:val="0"/>
        <w:kinsoku w:val="0"/>
        <w:spacing w:after="200" w:line="360" w:lineRule="auto"/>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1"/>
        <w:gridCol w:w="1088"/>
        <w:gridCol w:w="1871"/>
        <w:gridCol w:w="690"/>
        <w:gridCol w:w="937"/>
        <w:gridCol w:w="1385"/>
        <w:gridCol w:w="813"/>
        <w:gridCol w:w="1219"/>
      </w:tblGrid>
      <w:tr w:rsidR="008C1696" w14:paraId="298E8D02" w14:textId="77777777">
        <w:trPr>
          <w:trHeight w:val="840"/>
        </w:trPr>
        <w:tc>
          <w:tcPr>
            <w:tcW w:w="569" w:type="dxa"/>
            <w:tcBorders>
              <w:bottom w:val="single" w:sz="6" w:space="0" w:color="000000"/>
              <w:right w:val="single" w:sz="6" w:space="0" w:color="000000"/>
            </w:tcBorders>
            <w:tcMar>
              <w:top w:w="20" w:type="dxa"/>
              <w:left w:w="20" w:type="dxa"/>
              <w:bottom w:w="8" w:type="dxa"/>
              <w:right w:w="20" w:type="dxa"/>
            </w:tcMar>
            <w:vAlign w:val="center"/>
          </w:tcPr>
          <w:p w14:paraId="0840A446"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序号</w:t>
            </w:r>
            <w:proofErr w:type="spellEnd"/>
          </w:p>
        </w:tc>
        <w:tc>
          <w:tcPr>
            <w:tcW w:w="1124" w:type="dxa"/>
            <w:tcBorders>
              <w:bottom w:val="single" w:sz="6" w:space="0" w:color="000000"/>
              <w:right w:val="single" w:sz="6" w:space="0" w:color="000000"/>
            </w:tcBorders>
            <w:tcMar>
              <w:top w:w="20" w:type="dxa"/>
              <w:left w:w="30" w:type="dxa"/>
              <w:bottom w:w="8" w:type="dxa"/>
              <w:right w:w="20" w:type="dxa"/>
            </w:tcMar>
            <w:vAlign w:val="center"/>
          </w:tcPr>
          <w:p w14:paraId="32EAC26F"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项目名称</w:t>
            </w:r>
            <w:proofErr w:type="spellEnd"/>
          </w:p>
        </w:tc>
        <w:tc>
          <w:tcPr>
            <w:tcW w:w="1935" w:type="dxa"/>
            <w:tcBorders>
              <w:bottom w:val="single" w:sz="6" w:space="0" w:color="000000"/>
              <w:right w:val="single" w:sz="6" w:space="0" w:color="000000"/>
            </w:tcBorders>
            <w:tcMar>
              <w:top w:w="20" w:type="dxa"/>
              <w:left w:w="30" w:type="dxa"/>
              <w:bottom w:w="8" w:type="dxa"/>
              <w:right w:w="20" w:type="dxa"/>
            </w:tcMar>
            <w:vAlign w:val="center"/>
          </w:tcPr>
          <w:p w14:paraId="7331EE38" w14:textId="77777777" w:rsidR="008C1696" w:rsidRDefault="00FC0398">
            <w:pPr>
              <w:widowControl w:val="0"/>
              <w:kinsoku w:val="0"/>
              <w:spacing w:after="200" w:line="276" w:lineRule="auto"/>
              <w:jc w:val="center"/>
              <w:rPr>
                <w:color w:val="000000"/>
                <w:lang w:eastAsia="zh-CN"/>
              </w:rPr>
            </w:pPr>
            <w:r>
              <w:rPr>
                <w:rFonts w:ascii="宋体" w:eastAsia="宋体" w:hAnsi="宋体" w:cs="宋体"/>
                <w:color w:val="000000"/>
                <w:lang w:eastAsia="zh-CN"/>
              </w:rPr>
              <w:t>供货设备清单</w:t>
            </w:r>
          </w:p>
          <w:p w14:paraId="5D8CC8A3" w14:textId="77777777" w:rsidR="008C1696" w:rsidRDefault="00FC0398">
            <w:pPr>
              <w:widowControl w:val="0"/>
              <w:kinsoku w:val="0"/>
              <w:spacing w:after="200" w:line="276" w:lineRule="auto"/>
              <w:jc w:val="center"/>
              <w:rPr>
                <w:color w:val="000000"/>
                <w:lang w:eastAsia="zh-CN"/>
              </w:rPr>
            </w:pPr>
            <w:r>
              <w:rPr>
                <w:rFonts w:ascii="宋体" w:eastAsia="宋体" w:hAnsi="宋体" w:cs="宋体"/>
                <w:color w:val="000000"/>
                <w:lang w:eastAsia="zh-CN"/>
              </w:rPr>
              <w:t>（品牌、型号）</w:t>
            </w:r>
          </w:p>
        </w:tc>
        <w:tc>
          <w:tcPr>
            <w:tcW w:w="712" w:type="dxa"/>
            <w:tcBorders>
              <w:bottom w:val="single" w:sz="6" w:space="0" w:color="000000"/>
              <w:right w:val="single" w:sz="6" w:space="0" w:color="000000"/>
            </w:tcBorders>
            <w:tcMar>
              <w:top w:w="20" w:type="dxa"/>
              <w:left w:w="30" w:type="dxa"/>
              <w:bottom w:w="8" w:type="dxa"/>
              <w:right w:w="20" w:type="dxa"/>
            </w:tcMar>
            <w:vAlign w:val="center"/>
          </w:tcPr>
          <w:p w14:paraId="7CF9FD70"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数量</w:t>
            </w:r>
            <w:proofErr w:type="spellEnd"/>
          </w:p>
        </w:tc>
        <w:tc>
          <w:tcPr>
            <w:tcW w:w="968" w:type="dxa"/>
            <w:tcBorders>
              <w:bottom w:val="single" w:sz="6" w:space="0" w:color="000000"/>
              <w:right w:val="single" w:sz="6" w:space="0" w:color="000000"/>
            </w:tcBorders>
            <w:tcMar>
              <w:top w:w="20" w:type="dxa"/>
              <w:left w:w="30" w:type="dxa"/>
              <w:bottom w:w="8" w:type="dxa"/>
              <w:right w:w="20" w:type="dxa"/>
            </w:tcMar>
            <w:vAlign w:val="center"/>
          </w:tcPr>
          <w:p w14:paraId="1D7CA4EE"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签约</w:t>
            </w:r>
            <w:proofErr w:type="spellEnd"/>
          </w:p>
          <w:p w14:paraId="51D00006"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日期</w:t>
            </w:r>
            <w:proofErr w:type="spellEnd"/>
          </w:p>
        </w:tc>
        <w:tc>
          <w:tcPr>
            <w:tcW w:w="1432" w:type="dxa"/>
            <w:tcBorders>
              <w:bottom w:val="single" w:sz="6" w:space="0" w:color="000000"/>
              <w:right w:val="single" w:sz="6" w:space="0" w:color="000000"/>
            </w:tcBorders>
            <w:tcMar>
              <w:top w:w="20" w:type="dxa"/>
              <w:left w:w="30" w:type="dxa"/>
              <w:bottom w:w="8" w:type="dxa"/>
              <w:right w:w="20" w:type="dxa"/>
            </w:tcMar>
            <w:vAlign w:val="center"/>
          </w:tcPr>
          <w:p w14:paraId="339DBD8C"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货物合同价</w:t>
            </w:r>
            <w:proofErr w:type="spellEnd"/>
          </w:p>
        </w:tc>
        <w:tc>
          <w:tcPr>
            <w:tcW w:w="840" w:type="dxa"/>
            <w:tcBorders>
              <w:bottom w:val="single" w:sz="6" w:space="0" w:color="000000"/>
              <w:right w:val="single" w:sz="6" w:space="0" w:color="000000"/>
            </w:tcBorders>
            <w:tcMar>
              <w:top w:w="20" w:type="dxa"/>
              <w:left w:w="30" w:type="dxa"/>
              <w:bottom w:w="8" w:type="dxa"/>
              <w:right w:w="20" w:type="dxa"/>
            </w:tcMar>
            <w:vAlign w:val="center"/>
          </w:tcPr>
          <w:p w14:paraId="457D75C2"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业主</w:t>
            </w:r>
            <w:proofErr w:type="spellEnd"/>
            <w:r>
              <w:rPr>
                <w:rFonts w:ascii="宋体" w:eastAsia="宋体" w:hAnsi="宋体" w:cs="宋体"/>
                <w:color w:val="000000"/>
              </w:rPr>
              <w:t xml:space="preserve"> </w:t>
            </w:r>
            <w:proofErr w:type="spellStart"/>
            <w:r>
              <w:rPr>
                <w:rFonts w:ascii="宋体" w:eastAsia="宋体" w:hAnsi="宋体" w:cs="宋体"/>
                <w:color w:val="000000"/>
              </w:rPr>
              <w:t>名称</w:t>
            </w:r>
            <w:proofErr w:type="spellEnd"/>
          </w:p>
        </w:tc>
        <w:tc>
          <w:tcPr>
            <w:tcW w:w="1260" w:type="dxa"/>
            <w:tcBorders>
              <w:bottom w:val="single" w:sz="6" w:space="0" w:color="000000"/>
            </w:tcBorders>
            <w:tcMar>
              <w:top w:w="20" w:type="dxa"/>
              <w:left w:w="30" w:type="dxa"/>
              <w:bottom w:w="8" w:type="dxa"/>
              <w:right w:w="20" w:type="dxa"/>
            </w:tcMar>
            <w:vAlign w:val="center"/>
          </w:tcPr>
          <w:p w14:paraId="791B5B68" w14:textId="77777777" w:rsidR="008C1696" w:rsidRDefault="00FC0398">
            <w:pPr>
              <w:widowControl w:val="0"/>
              <w:kinsoku w:val="0"/>
              <w:spacing w:after="200" w:line="276" w:lineRule="auto"/>
              <w:jc w:val="center"/>
              <w:rPr>
                <w:color w:val="000000"/>
              </w:rPr>
            </w:pPr>
            <w:proofErr w:type="spellStart"/>
            <w:r>
              <w:rPr>
                <w:rFonts w:ascii="宋体" w:eastAsia="宋体" w:hAnsi="宋体" w:cs="宋体"/>
                <w:color w:val="000000"/>
              </w:rPr>
              <w:t>地址</w:t>
            </w:r>
            <w:proofErr w:type="spellEnd"/>
            <w:r>
              <w:rPr>
                <w:rFonts w:ascii="宋体" w:eastAsia="宋体" w:hAnsi="宋体" w:cs="宋体"/>
                <w:color w:val="000000"/>
              </w:rPr>
              <w:t>/</w:t>
            </w:r>
            <w:proofErr w:type="spellStart"/>
            <w:r>
              <w:rPr>
                <w:rFonts w:ascii="宋体" w:eastAsia="宋体" w:hAnsi="宋体" w:cs="宋体"/>
                <w:color w:val="000000"/>
              </w:rPr>
              <w:t>电话</w:t>
            </w:r>
            <w:proofErr w:type="spellEnd"/>
            <w:r>
              <w:rPr>
                <w:rFonts w:ascii="宋体" w:eastAsia="宋体" w:hAnsi="宋体" w:cs="宋体"/>
                <w:color w:val="000000"/>
              </w:rPr>
              <w:t>/</w:t>
            </w:r>
            <w:proofErr w:type="spellStart"/>
            <w:r>
              <w:rPr>
                <w:rFonts w:ascii="宋体" w:eastAsia="宋体" w:hAnsi="宋体" w:cs="宋体"/>
                <w:color w:val="000000"/>
              </w:rPr>
              <w:t>传真</w:t>
            </w:r>
            <w:proofErr w:type="spellEnd"/>
          </w:p>
        </w:tc>
      </w:tr>
      <w:tr w:rsidR="008C1696" w14:paraId="2892144C" w14:textId="77777777">
        <w:trPr>
          <w:trHeight w:val="499"/>
        </w:trPr>
        <w:tc>
          <w:tcPr>
            <w:tcW w:w="569" w:type="dxa"/>
            <w:tcBorders>
              <w:bottom w:val="single" w:sz="6" w:space="0" w:color="000000"/>
              <w:right w:val="single" w:sz="6" w:space="0" w:color="000000"/>
            </w:tcBorders>
            <w:tcMar>
              <w:top w:w="30" w:type="dxa"/>
              <w:left w:w="20" w:type="dxa"/>
              <w:bottom w:w="8" w:type="dxa"/>
              <w:right w:w="20" w:type="dxa"/>
            </w:tcMar>
            <w:vAlign w:val="bottom"/>
          </w:tcPr>
          <w:p w14:paraId="5CC452AD" w14:textId="77777777" w:rsidR="008C1696" w:rsidRDefault="00FC0398">
            <w:pPr>
              <w:widowControl w:val="0"/>
              <w:kinsoku w:val="0"/>
              <w:spacing w:after="200" w:line="276" w:lineRule="auto"/>
              <w:jc w:val="center"/>
              <w:rPr>
                <w:color w:val="000000"/>
              </w:rPr>
            </w:pPr>
            <w:r>
              <w:rPr>
                <w:rFonts w:ascii="宋体" w:eastAsia="宋体" w:hAnsi="宋体" w:cs="宋体"/>
                <w:color w:val="000000"/>
              </w:rPr>
              <w:t>1</w:t>
            </w:r>
          </w:p>
        </w:tc>
        <w:tc>
          <w:tcPr>
            <w:tcW w:w="1124" w:type="dxa"/>
            <w:tcBorders>
              <w:bottom w:val="single" w:sz="6" w:space="0" w:color="000000"/>
              <w:right w:val="single" w:sz="6" w:space="0" w:color="000000"/>
            </w:tcBorders>
            <w:tcMar>
              <w:top w:w="30" w:type="dxa"/>
              <w:left w:w="30" w:type="dxa"/>
              <w:bottom w:w="8" w:type="dxa"/>
              <w:right w:w="20" w:type="dxa"/>
            </w:tcMar>
            <w:vAlign w:val="bottom"/>
          </w:tcPr>
          <w:p w14:paraId="72A4A597"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935" w:type="dxa"/>
            <w:tcBorders>
              <w:bottom w:val="single" w:sz="6" w:space="0" w:color="000000"/>
              <w:right w:val="single" w:sz="6" w:space="0" w:color="000000"/>
            </w:tcBorders>
            <w:tcMar>
              <w:top w:w="30" w:type="dxa"/>
              <w:left w:w="30" w:type="dxa"/>
              <w:bottom w:w="8" w:type="dxa"/>
              <w:right w:w="20" w:type="dxa"/>
            </w:tcMar>
            <w:vAlign w:val="bottom"/>
          </w:tcPr>
          <w:p w14:paraId="31717D87"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712" w:type="dxa"/>
            <w:tcBorders>
              <w:bottom w:val="single" w:sz="6" w:space="0" w:color="000000"/>
              <w:right w:val="single" w:sz="6" w:space="0" w:color="000000"/>
            </w:tcBorders>
            <w:tcMar>
              <w:top w:w="30" w:type="dxa"/>
              <w:left w:w="30" w:type="dxa"/>
              <w:bottom w:w="8" w:type="dxa"/>
              <w:right w:w="20" w:type="dxa"/>
            </w:tcMar>
            <w:vAlign w:val="bottom"/>
          </w:tcPr>
          <w:p w14:paraId="69E97EA1" w14:textId="77777777" w:rsidR="008C1696" w:rsidRDefault="008C1696">
            <w:pPr>
              <w:widowControl w:val="0"/>
              <w:kinsoku w:val="0"/>
              <w:spacing w:after="200" w:line="276" w:lineRule="auto"/>
              <w:rPr>
                <w:color w:val="000000"/>
              </w:rPr>
            </w:pPr>
          </w:p>
        </w:tc>
        <w:tc>
          <w:tcPr>
            <w:tcW w:w="968" w:type="dxa"/>
            <w:tcBorders>
              <w:bottom w:val="single" w:sz="6" w:space="0" w:color="000000"/>
              <w:right w:val="single" w:sz="6" w:space="0" w:color="000000"/>
            </w:tcBorders>
            <w:tcMar>
              <w:top w:w="30" w:type="dxa"/>
              <w:left w:w="30" w:type="dxa"/>
              <w:bottom w:w="8" w:type="dxa"/>
              <w:right w:w="20" w:type="dxa"/>
            </w:tcMar>
            <w:vAlign w:val="bottom"/>
          </w:tcPr>
          <w:p w14:paraId="3DABD77B"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0476603B"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840" w:type="dxa"/>
            <w:tcBorders>
              <w:bottom w:val="single" w:sz="6" w:space="0" w:color="000000"/>
              <w:right w:val="single" w:sz="6" w:space="0" w:color="000000"/>
            </w:tcBorders>
            <w:tcMar>
              <w:top w:w="30" w:type="dxa"/>
              <w:left w:w="30" w:type="dxa"/>
              <w:bottom w:w="8" w:type="dxa"/>
              <w:right w:w="20" w:type="dxa"/>
            </w:tcMar>
            <w:vAlign w:val="bottom"/>
          </w:tcPr>
          <w:p w14:paraId="4C56630B"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260" w:type="dxa"/>
            <w:tcBorders>
              <w:bottom w:val="single" w:sz="6" w:space="0" w:color="000000"/>
            </w:tcBorders>
            <w:tcMar>
              <w:top w:w="30" w:type="dxa"/>
              <w:left w:w="30" w:type="dxa"/>
              <w:bottom w:w="8" w:type="dxa"/>
              <w:right w:w="20" w:type="dxa"/>
            </w:tcMar>
            <w:vAlign w:val="bottom"/>
          </w:tcPr>
          <w:p w14:paraId="29226BE6"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r>
      <w:tr w:rsidR="008C1696" w14:paraId="205A67B7" w14:textId="77777777">
        <w:trPr>
          <w:trHeight w:val="499"/>
        </w:trPr>
        <w:tc>
          <w:tcPr>
            <w:tcW w:w="569" w:type="dxa"/>
            <w:tcBorders>
              <w:bottom w:val="single" w:sz="6" w:space="0" w:color="000000"/>
              <w:right w:val="single" w:sz="6" w:space="0" w:color="000000"/>
            </w:tcBorders>
            <w:tcMar>
              <w:top w:w="30" w:type="dxa"/>
              <w:left w:w="20" w:type="dxa"/>
              <w:bottom w:w="8" w:type="dxa"/>
              <w:right w:w="20" w:type="dxa"/>
            </w:tcMar>
            <w:vAlign w:val="bottom"/>
          </w:tcPr>
          <w:p w14:paraId="072174DD" w14:textId="77777777" w:rsidR="008C1696" w:rsidRDefault="00FC0398">
            <w:pPr>
              <w:widowControl w:val="0"/>
              <w:kinsoku w:val="0"/>
              <w:spacing w:after="200" w:line="276" w:lineRule="auto"/>
              <w:jc w:val="center"/>
              <w:rPr>
                <w:color w:val="000000"/>
              </w:rPr>
            </w:pPr>
            <w:r>
              <w:rPr>
                <w:rFonts w:ascii="宋体" w:eastAsia="宋体" w:hAnsi="宋体" w:cs="宋体"/>
                <w:color w:val="000000"/>
              </w:rPr>
              <w:t>2</w:t>
            </w:r>
          </w:p>
        </w:tc>
        <w:tc>
          <w:tcPr>
            <w:tcW w:w="1124" w:type="dxa"/>
            <w:tcBorders>
              <w:bottom w:val="single" w:sz="6" w:space="0" w:color="000000"/>
              <w:right w:val="single" w:sz="6" w:space="0" w:color="000000"/>
            </w:tcBorders>
            <w:tcMar>
              <w:top w:w="30" w:type="dxa"/>
              <w:left w:w="30" w:type="dxa"/>
              <w:bottom w:w="8" w:type="dxa"/>
              <w:right w:w="20" w:type="dxa"/>
            </w:tcMar>
            <w:vAlign w:val="bottom"/>
          </w:tcPr>
          <w:p w14:paraId="298D002D"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935" w:type="dxa"/>
            <w:tcBorders>
              <w:bottom w:val="single" w:sz="6" w:space="0" w:color="000000"/>
              <w:right w:val="single" w:sz="6" w:space="0" w:color="000000"/>
            </w:tcBorders>
            <w:tcMar>
              <w:top w:w="30" w:type="dxa"/>
              <w:left w:w="30" w:type="dxa"/>
              <w:bottom w:w="8" w:type="dxa"/>
              <w:right w:w="20" w:type="dxa"/>
            </w:tcMar>
            <w:vAlign w:val="bottom"/>
          </w:tcPr>
          <w:p w14:paraId="214C998A"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712" w:type="dxa"/>
            <w:tcBorders>
              <w:bottom w:val="single" w:sz="6" w:space="0" w:color="000000"/>
              <w:right w:val="single" w:sz="6" w:space="0" w:color="000000"/>
            </w:tcBorders>
            <w:tcMar>
              <w:top w:w="30" w:type="dxa"/>
              <w:left w:w="30" w:type="dxa"/>
              <w:bottom w:w="8" w:type="dxa"/>
              <w:right w:w="20" w:type="dxa"/>
            </w:tcMar>
            <w:vAlign w:val="bottom"/>
          </w:tcPr>
          <w:p w14:paraId="12AAF8C9" w14:textId="77777777" w:rsidR="008C1696" w:rsidRDefault="008C1696">
            <w:pPr>
              <w:widowControl w:val="0"/>
              <w:kinsoku w:val="0"/>
              <w:spacing w:after="200" w:line="276" w:lineRule="auto"/>
              <w:rPr>
                <w:color w:val="000000"/>
              </w:rPr>
            </w:pPr>
          </w:p>
        </w:tc>
        <w:tc>
          <w:tcPr>
            <w:tcW w:w="968" w:type="dxa"/>
            <w:tcBorders>
              <w:bottom w:val="single" w:sz="6" w:space="0" w:color="000000"/>
              <w:right w:val="single" w:sz="6" w:space="0" w:color="000000"/>
            </w:tcBorders>
            <w:tcMar>
              <w:top w:w="30" w:type="dxa"/>
              <w:left w:w="30" w:type="dxa"/>
              <w:bottom w:w="8" w:type="dxa"/>
              <w:right w:w="20" w:type="dxa"/>
            </w:tcMar>
            <w:vAlign w:val="bottom"/>
          </w:tcPr>
          <w:p w14:paraId="4416EC98"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3E7F5830"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840" w:type="dxa"/>
            <w:tcBorders>
              <w:bottom w:val="single" w:sz="6" w:space="0" w:color="000000"/>
              <w:right w:val="single" w:sz="6" w:space="0" w:color="000000"/>
            </w:tcBorders>
            <w:tcMar>
              <w:top w:w="30" w:type="dxa"/>
              <w:left w:w="30" w:type="dxa"/>
              <w:bottom w:w="8" w:type="dxa"/>
              <w:right w:w="20" w:type="dxa"/>
            </w:tcMar>
            <w:vAlign w:val="bottom"/>
          </w:tcPr>
          <w:p w14:paraId="36670287"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260" w:type="dxa"/>
            <w:tcBorders>
              <w:bottom w:val="single" w:sz="6" w:space="0" w:color="000000"/>
            </w:tcBorders>
            <w:tcMar>
              <w:top w:w="30" w:type="dxa"/>
              <w:left w:w="30" w:type="dxa"/>
              <w:bottom w:w="8" w:type="dxa"/>
              <w:right w:w="20" w:type="dxa"/>
            </w:tcMar>
            <w:vAlign w:val="bottom"/>
          </w:tcPr>
          <w:p w14:paraId="28D8CDC3"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r>
      <w:tr w:rsidR="008C1696" w14:paraId="021E7472" w14:textId="77777777">
        <w:trPr>
          <w:trHeight w:val="499"/>
        </w:trPr>
        <w:tc>
          <w:tcPr>
            <w:tcW w:w="569" w:type="dxa"/>
            <w:tcBorders>
              <w:bottom w:val="single" w:sz="6" w:space="0" w:color="000000"/>
              <w:right w:val="single" w:sz="6" w:space="0" w:color="000000"/>
            </w:tcBorders>
            <w:tcMar>
              <w:top w:w="30" w:type="dxa"/>
              <w:left w:w="20" w:type="dxa"/>
              <w:bottom w:w="8" w:type="dxa"/>
              <w:right w:w="20" w:type="dxa"/>
            </w:tcMar>
            <w:vAlign w:val="bottom"/>
          </w:tcPr>
          <w:p w14:paraId="4749A1F6" w14:textId="77777777" w:rsidR="008C1696" w:rsidRDefault="00FC0398">
            <w:pPr>
              <w:widowControl w:val="0"/>
              <w:kinsoku w:val="0"/>
              <w:spacing w:after="200" w:line="276" w:lineRule="auto"/>
              <w:jc w:val="center"/>
              <w:rPr>
                <w:color w:val="000000"/>
              </w:rPr>
            </w:pPr>
            <w:r>
              <w:rPr>
                <w:rFonts w:ascii="宋体" w:eastAsia="宋体" w:hAnsi="宋体" w:cs="宋体"/>
                <w:color w:val="000000"/>
              </w:rPr>
              <w:t>3</w:t>
            </w:r>
          </w:p>
        </w:tc>
        <w:tc>
          <w:tcPr>
            <w:tcW w:w="1124" w:type="dxa"/>
            <w:tcBorders>
              <w:bottom w:val="single" w:sz="6" w:space="0" w:color="000000"/>
              <w:right w:val="single" w:sz="6" w:space="0" w:color="000000"/>
            </w:tcBorders>
            <w:tcMar>
              <w:top w:w="30" w:type="dxa"/>
              <w:left w:w="30" w:type="dxa"/>
              <w:bottom w:w="8" w:type="dxa"/>
              <w:right w:w="20" w:type="dxa"/>
            </w:tcMar>
            <w:vAlign w:val="bottom"/>
          </w:tcPr>
          <w:p w14:paraId="6ED722F8"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935" w:type="dxa"/>
            <w:tcBorders>
              <w:bottom w:val="single" w:sz="6" w:space="0" w:color="000000"/>
              <w:right w:val="single" w:sz="6" w:space="0" w:color="000000"/>
            </w:tcBorders>
            <w:tcMar>
              <w:top w:w="30" w:type="dxa"/>
              <w:left w:w="30" w:type="dxa"/>
              <w:bottom w:w="8" w:type="dxa"/>
              <w:right w:w="20" w:type="dxa"/>
            </w:tcMar>
            <w:vAlign w:val="bottom"/>
          </w:tcPr>
          <w:p w14:paraId="4E6584AC"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712" w:type="dxa"/>
            <w:tcBorders>
              <w:bottom w:val="single" w:sz="6" w:space="0" w:color="000000"/>
              <w:right w:val="single" w:sz="6" w:space="0" w:color="000000"/>
            </w:tcBorders>
            <w:tcMar>
              <w:top w:w="30" w:type="dxa"/>
              <w:left w:w="30" w:type="dxa"/>
              <w:bottom w:w="8" w:type="dxa"/>
              <w:right w:w="20" w:type="dxa"/>
            </w:tcMar>
            <w:vAlign w:val="bottom"/>
          </w:tcPr>
          <w:p w14:paraId="279F88A3" w14:textId="77777777" w:rsidR="008C1696" w:rsidRDefault="008C1696">
            <w:pPr>
              <w:widowControl w:val="0"/>
              <w:kinsoku w:val="0"/>
              <w:spacing w:after="200" w:line="276" w:lineRule="auto"/>
              <w:rPr>
                <w:color w:val="000000"/>
              </w:rPr>
            </w:pPr>
          </w:p>
        </w:tc>
        <w:tc>
          <w:tcPr>
            <w:tcW w:w="968" w:type="dxa"/>
            <w:tcBorders>
              <w:bottom w:val="single" w:sz="6" w:space="0" w:color="000000"/>
              <w:right w:val="single" w:sz="6" w:space="0" w:color="000000"/>
            </w:tcBorders>
            <w:tcMar>
              <w:top w:w="30" w:type="dxa"/>
              <w:left w:w="30" w:type="dxa"/>
              <w:bottom w:w="8" w:type="dxa"/>
              <w:right w:w="20" w:type="dxa"/>
            </w:tcMar>
            <w:vAlign w:val="bottom"/>
          </w:tcPr>
          <w:p w14:paraId="2E499A00"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58A5C219"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840" w:type="dxa"/>
            <w:tcBorders>
              <w:bottom w:val="single" w:sz="6" w:space="0" w:color="000000"/>
              <w:right w:val="single" w:sz="6" w:space="0" w:color="000000"/>
            </w:tcBorders>
            <w:tcMar>
              <w:top w:w="30" w:type="dxa"/>
              <w:left w:w="30" w:type="dxa"/>
              <w:bottom w:w="8" w:type="dxa"/>
              <w:right w:w="20" w:type="dxa"/>
            </w:tcMar>
            <w:vAlign w:val="bottom"/>
          </w:tcPr>
          <w:p w14:paraId="6A141996"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260" w:type="dxa"/>
            <w:tcBorders>
              <w:bottom w:val="single" w:sz="6" w:space="0" w:color="000000"/>
            </w:tcBorders>
            <w:tcMar>
              <w:top w:w="30" w:type="dxa"/>
              <w:left w:w="30" w:type="dxa"/>
              <w:bottom w:w="8" w:type="dxa"/>
              <w:right w:w="20" w:type="dxa"/>
            </w:tcMar>
            <w:vAlign w:val="bottom"/>
          </w:tcPr>
          <w:p w14:paraId="20268DE6"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r>
      <w:tr w:rsidR="008C1696" w14:paraId="239C481E" w14:textId="77777777">
        <w:trPr>
          <w:trHeight w:val="499"/>
        </w:trPr>
        <w:tc>
          <w:tcPr>
            <w:tcW w:w="569" w:type="dxa"/>
            <w:tcBorders>
              <w:right w:val="single" w:sz="6" w:space="0" w:color="000000"/>
            </w:tcBorders>
            <w:tcMar>
              <w:top w:w="30" w:type="dxa"/>
              <w:left w:w="20" w:type="dxa"/>
              <w:bottom w:w="8" w:type="dxa"/>
              <w:right w:w="20" w:type="dxa"/>
            </w:tcMar>
            <w:vAlign w:val="bottom"/>
          </w:tcPr>
          <w:p w14:paraId="6565DC41" w14:textId="77777777" w:rsidR="008C1696" w:rsidRDefault="00FC0398">
            <w:pPr>
              <w:widowControl w:val="0"/>
              <w:kinsoku w:val="0"/>
              <w:spacing w:after="200" w:line="276" w:lineRule="auto"/>
              <w:rPr>
                <w:color w:val="000000"/>
              </w:rPr>
            </w:pPr>
            <w:r>
              <w:rPr>
                <w:rFonts w:ascii="宋体" w:eastAsia="宋体" w:hAnsi="宋体" w:cs="宋体"/>
                <w:color w:val="000000"/>
              </w:rPr>
              <w:t>……</w:t>
            </w:r>
          </w:p>
        </w:tc>
        <w:tc>
          <w:tcPr>
            <w:tcW w:w="1124" w:type="dxa"/>
            <w:tcBorders>
              <w:right w:val="single" w:sz="6" w:space="0" w:color="000000"/>
            </w:tcBorders>
            <w:tcMar>
              <w:top w:w="30" w:type="dxa"/>
              <w:left w:w="30" w:type="dxa"/>
              <w:bottom w:w="8" w:type="dxa"/>
              <w:right w:w="20" w:type="dxa"/>
            </w:tcMar>
            <w:vAlign w:val="bottom"/>
          </w:tcPr>
          <w:p w14:paraId="0FBF9537"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935" w:type="dxa"/>
            <w:tcBorders>
              <w:right w:val="single" w:sz="6" w:space="0" w:color="000000"/>
            </w:tcBorders>
            <w:tcMar>
              <w:top w:w="30" w:type="dxa"/>
              <w:left w:w="30" w:type="dxa"/>
              <w:bottom w:w="8" w:type="dxa"/>
              <w:right w:w="20" w:type="dxa"/>
            </w:tcMar>
            <w:vAlign w:val="bottom"/>
          </w:tcPr>
          <w:p w14:paraId="43CC232A"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712" w:type="dxa"/>
            <w:tcBorders>
              <w:right w:val="single" w:sz="6" w:space="0" w:color="000000"/>
            </w:tcBorders>
            <w:tcMar>
              <w:top w:w="30" w:type="dxa"/>
              <w:left w:w="30" w:type="dxa"/>
              <w:bottom w:w="8" w:type="dxa"/>
              <w:right w:w="20" w:type="dxa"/>
            </w:tcMar>
            <w:vAlign w:val="bottom"/>
          </w:tcPr>
          <w:p w14:paraId="096DE757" w14:textId="77777777" w:rsidR="008C1696" w:rsidRDefault="008C1696">
            <w:pPr>
              <w:widowControl w:val="0"/>
              <w:kinsoku w:val="0"/>
              <w:spacing w:after="200" w:line="276" w:lineRule="auto"/>
              <w:rPr>
                <w:color w:val="000000"/>
              </w:rPr>
            </w:pPr>
          </w:p>
        </w:tc>
        <w:tc>
          <w:tcPr>
            <w:tcW w:w="968" w:type="dxa"/>
            <w:tcBorders>
              <w:right w:val="single" w:sz="6" w:space="0" w:color="000000"/>
            </w:tcBorders>
            <w:tcMar>
              <w:top w:w="30" w:type="dxa"/>
              <w:left w:w="30" w:type="dxa"/>
              <w:bottom w:w="8" w:type="dxa"/>
              <w:right w:w="20" w:type="dxa"/>
            </w:tcMar>
            <w:vAlign w:val="bottom"/>
          </w:tcPr>
          <w:p w14:paraId="5850A95B"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432" w:type="dxa"/>
            <w:tcBorders>
              <w:right w:val="single" w:sz="6" w:space="0" w:color="000000"/>
            </w:tcBorders>
            <w:tcMar>
              <w:top w:w="30" w:type="dxa"/>
              <w:left w:w="30" w:type="dxa"/>
              <w:bottom w:w="8" w:type="dxa"/>
              <w:right w:w="20" w:type="dxa"/>
            </w:tcMar>
            <w:vAlign w:val="bottom"/>
          </w:tcPr>
          <w:p w14:paraId="297DDD1B"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840" w:type="dxa"/>
            <w:tcBorders>
              <w:right w:val="single" w:sz="6" w:space="0" w:color="000000"/>
            </w:tcBorders>
            <w:tcMar>
              <w:top w:w="30" w:type="dxa"/>
              <w:left w:w="30" w:type="dxa"/>
              <w:bottom w:w="8" w:type="dxa"/>
              <w:right w:w="20" w:type="dxa"/>
            </w:tcMar>
            <w:vAlign w:val="bottom"/>
          </w:tcPr>
          <w:p w14:paraId="5C980E81"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c>
          <w:tcPr>
            <w:tcW w:w="1260" w:type="dxa"/>
            <w:tcMar>
              <w:top w:w="30" w:type="dxa"/>
              <w:left w:w="30" w:type="dxa"/>
              <w:bottom w:w="8" w:type="dxa"/>
              <w:right w:w="20" w:type="dxa"/>
            </w:tcMar>
            <w:vAlign w:val="bottom"/>
          </w:tcPr>
          <w:p w14:paraId="50713F75" w14:textId="77777777" w:rsidR="008C1696" w:rsidRDefault="00FC0398">
            <w:pPr>
              <w:widowControl w:val="0"/>
              <w:kinsoku w:val="0"/>
              <w:spacing w:after="200" w:line="276" w:lineRule="auto"/>
              <w:rPr>
                <w:color w:val="000000"/>
              </w:rPr>
            </w:pPr>
            <w:r>
              <w:rPr>
                <w:rFonts w:ascii="宋体" w:eastAsia="宋体" w:hAnsi="宋体" w:cs="宋体"/>
                <w:color w:val="000000"/>
              </w:rPr>
              <w:t xml:space="preserve">　</w:t>
            </w:r>
          </w:p>
        </w:tc>
      </w:tr>
    </w:tbl>
    <w:p w14:paraId="3D876DDB" w14:textId="77777777" w:rsidR="008C1696" w:rsidRDefault="008C1696">
      <w:pPr>
        <w:widowControl w:val="0"/>
        <w:kinsoku w:val="0"/>
        <w:spacing w:after="200" w:line="400" w:lineRule="atLeast"/>
      </w:pPr>
    </w:p>
    <w:p w14:paraId="0F8E44ED" w14:textId="77777777" w:rsidR="008C1696" w:rsidRDefault="008C1696">
      <w:pPr>
        <w:widowControl w:val="0"/>
        <w:kinsoku w:val="0"/>
        <w:spacing w:after="200" w:line="400" w:lineRule="atLeast"/>
      </w:pPr>
    </w:p>
    <w:p w14:paraId="5FF6EDD2" w14:textId="77777777" w:rsidR="008C1696" w:rsidRDefault="008C1696">
      <w:pPr>
        <w:widowControl w:val="0"/>
        <w:kinsoku w:val="0"/>
        <w:spacing w:after="200" w:line="400" w:lineRule="atLeast"/>
      </w:pPr>
    </w:p>
    <w:p w14:paraId="1F0E7432"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088C7304"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0F25138F"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1C6C03C8" w14:textId="77777777" w:rsidR="008C1696" w:rsidRDefault="008C1696">
      <w:pPr>
        <w:widowControl w:val="0"/>
        <w:kinsoku w:val="0"/>
        <w:spacing w:after="200" w:line="500" w:lineRule="atLeast"/>
        <w:jc w:val="center"/>
        <w:rPr>
          <w:lang w:eastAsia="zh-CN"/>
        </w:rPr>
      </w:pPr>
    </w:p>
    <w:p w14:paraId="76D9D749" w14:textId="77777777" w:rsidR="008C1696" w:rsidRDefault="00FC0398">
      <w:pPr>
        <w:widowControl w:val="0"/>
        <w:kinsoku w:val="0"/>
        <w:spacing w:after="120" w:line="500" w:lineRule="atLeast"/>
        <w:ind w:left="4830"/>
        <w:rPr>
          <w:lang w:eastAsia="zh-CN"/>
        </w:rPr>
      </w:pPr>
      <w:r>
        <w:rPr>
          <w:rFonts w:ascii="宋体" w:eastAsia="宋体" w:hAnsi="宋体" w:cs="宋体"/>
          <w:b/>
          <w:bCs/>
          <w:sz w:val="21"/>
          <w:szCs w:val="21"/>
          <w:lang w:eastAsia="zh-CN"/>
        </w:rPr>
        <w:t> </w:t>
      </w:r>
    </w:p>
    <w:p w14:paraId="1E24FE3D" w14:textId="77777777" w:rsidR="008C1696" w:rsidRDefault="008C1696">
      <w:pPr>
        <w:widowControl w:val="0"/>
        <w:kinsoku w:val="0"/>
        <w:spacing w:after="200" w:line="400" w:lineRule="atLeast"/>
        <w:rPr>
          <w:lang w:eastAsia="zh-CN"/>
        </w:rPr>
      </w:pPr>
    </w:p>
    <w:p w14:paraId="0C3A213C" w14:textId="77777777" w:rsidR="008C1696" w:rsidRDefault="008C1696">
      <w:pPr>
        <w:widowControl w:val="0"/>
        <w:kinsoku w:val="0"/>
        <w:spacing w:after="200" w:line="276" w:lineRule="auto"/>
        <w:ind w:firstLine="1446"/>
        <w:rPr>
          <w:sz w:val="36"/>
          <w:szCs w:val="36"/>
          <w:lang w:eastAsia="zh-CN"/>
        </w:rPr>
      </w:pPr>
    </w:p>
    <w:p w14:paraId="2D19C1AE" w14:textId="77777777" w:rsidR="008C1696" w:rsidRDefault="008C1696">
      <w:pPr>
        <w:widowControl w:val="0"/>
        <w:kinsoku w:val="0"/>
        <w:spacing w:after="200" w:line="360" w:lineRule="auto"/>
        <w:rPr>
          <w:lang w:eastAsia="zh-CN"/>
        </w:rPr>
      </w:pPr>
    </w:p>
    <w:p w14:paraId="5028039B" w14:textId="77777777" w:rsidR="008C1696" w:rsidRPr="00293FAE" w:rsidRDefault="008C1696">
      <w:pPr>
        <w:widowControl w:val="0"/>
        <w:kinsoku w:val="0"/>
        <w:spacing w:after="200" w:line="360" w:lineRule="auto"/>
        <w:rPr>
          <w:rFonts w:eastAsiaTheme="minorEastAsia"/>
          <w:lang w:eastAsia="zh-CN"/>
        </w:rPr>
      </w:pPr>
    </w:p>
    <w:p w14:paraId="2A1F3185"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格式十：中小企业声明函（如适用请填写）</w:t>
      </w:r>
    </w:p>
    <w:p w14:paraId="09BB777D" w14:textId="77777777" w:rsidR="008C1696" w:rsidRDefault="00FC0398">
      <w:pPr>
        <w:widowControl w:val="0"/>
        <w:kinsoku w:val="0"/>
        <w:spacing w:after="200" w:line="360" w:lineRule="auto"/>
        <w:rPr>
          <w:lang w:eastAsia="zh-CN"/>
        </w:rPr>
      </w:pPr>
      <w:r>
        <w:rPr>
          <w:rFonts w:ascii="宋体" w:eastAsia="宋体" w:hAnsi="宋体" w:cs="宋体"/>
          <w:b/>
          <w:bCs/>
          <w:position w:val="-10"/>
          <w:lang w:eastAsia="zh-CN"/>
        </w:rPr>
        <w:t>（投标人应根据采购标的内容，选择对应版本的中小企业声明函）</w:t>
      </w:r>
    </w:p>
    <w:p w14:paraId="77E3A46A" w14:textId="77777777" w:rsidR="008C1696" w:rsidRDefault="008C1696">
      <w:pPr>
        <w:widowControl w:val="0"/>
        <w:kinsoku w:val="0"/>
        <w:spacing w:after="200" w:line="360" w:lineRule="auto"/>
        <w:jc w:val="center"/>
        <w:rPr>
          <w:lang w:eastAsia="zh-CN"/>
        </w:rPr>
      </w:pPr>
    </w:p>
    <w:p w14:paraId="73276493" w14:textId="77777777" w:rsidR="008C1696" w:rsidRDefault="00FC0398">
      <w:pPr>
        <w:widowControl w:val="0"/>
        <w:kinsoku w:val="0"/>
        <w:spacing w:after="200" w:line="360" w:lineRule="auto"/>
        <w:jc w:val="center"/>
        <w:rPr>
          <w:lang w:eastAsia="zh-CN"/>
        </w:rPr>
      </w:pPr>
      <w:r>
        <w:rPr>
          <w:rFonts w:ascii="宋体" w:eastAsia="宋体" w:hAnsi="宋体" w:cs="宋体"/>
          <w:b/>
          <w:bCs/>
          <w:position w:val="-10"/>
          <w:lang w:eastAsia="zh-CN"/>
        </w:rPr>
        <w:t>中小企业声明函（货物）</w:t>
      </w:r>
    </w:p>
    <w:p w14:paraId="494A552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本公司（联合体）郑重声明，根据《政府采购促进中小企业发展管理办法》（财库﹝2020﹞46 号）的规定，本公司 （联合体）参加</w:t>
      </w:r>
      <w:r>
        <w:rPr>
          <w:rFonts w:ascii="宋体" w:eastAsia="宋体" w:hAnsi="宋体" w:cs="宋体"/>
          <w:position w:val="-10"/>
          <w:u w:val="single"/>
          <w:lang w:eastAsia="zh-CN"/>
        </w:rPr>
        <w:t>（单位名称）</w:t>
      </w:r>
      <w:r>
        <w:rPr>
          <w:rFonts w:ascii="宋体" w:eastAsia="宋体" w:hAnsi="宋体" w:cs="宋体"/>
          <w:position w:val="-10"/>
          <w:lang w:eastAsia="zh-CN"/>
        </w:rPr>
        <w:t>的</w:t>
      </w:r>
      <w:r>
        <w:rPr>
          <w:rFonts w:ascii="宋体" w:eastAsia="宋体" w:hAnsi="宋体" w:cs="宋体"/>
          <w:position w:val="-10"/>
          <w:u w:val="single"/>
          <w:lang w:eastAsia="zh-CN"/>
        </w:rPr>
        <w:t>（项目名称）</w:t>
      </w:r>
      <w:r>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43B1E62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1.</w:t>
      </w:r>
      <w:r>
        <w:rPr>
          <w:rFonts w:ascii="宋体" w:eastAsia="宋体" w:hAnsi="宋体" w:cs="宋体"/>
          <w:position w:val="-10"/>
          <w:u w:val="single"/>
          <w:lang w:eastAsia="zh-CN"/>
        </w:rPr>
        <w:t xml:space="preserve"> （标的名称） </w:t>
      </w:r>
      <w:r>
        <w:rPr>
          <w:rFonts w:ascii="宋体" w:eastAsia="宋体" w:hAnsi="宋体" w:cs="宋体"/>
          <w:position w:val="-10"/>
          <w:lang w:eastAsia="zh-CN"/>
        </w:rPr>
        <w:t>，属于</w:t>
      </w:r>
      <w:r>
        <w:rPr>
          <w:rFonts w:ascii="宋体" w:eastAsia="宋体" w:hAnsi="宋体" w:cs="宋体"/>
          <w:position w:val="-10"/>
          <w:u w:val="single"/>
          <w:lang w:eastAsia="zh-CN"/>
        </w:rPr>
        <w:t xml:space="preserve">（招标文件中明确的所属行业） </w:t>
      </w:r>
      <w:r>
        <w:rPr>
          <w:rFonts w:ascii="宋体" w:eastAsia="宋体" w:hAnsi="宋体" w:cs="宋体"/>
          <w:position w:val="-10"/>
          <w:lang w:eastAsia="zh-CN"/>
        </w:rPr>
        <w:t>行业；制造商为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（□中型企业、□小型企业、□微型企业）</w:t>
      </w:r>
      <w:r>
        <w:rPr>
          <w:rFonts w:ascii="宋体" w:eastAsia="宋体" w:hAnsi="宋体" w:cs="宋体"/>
          <w:position w:val="-10"/>
          <w:lang w:eastAsia="zh-CN"/>
        </w:rPr>
        <w:t>；</w:t>
      </w:r>
    </w:p>
    <w:p w14:paraId="1AD835D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2.</w:t>
      </w:r>
      <w:r>
        <w:rPr>
          <w:rFonts w:ascii="宋体" w:eastAsia="宋体" w:hAnsi="宋体" w:cs="宋体"/>
          <w:position w:val="-10"/>
          <w:u w:val="single"/>
          <w:lang w:eastAsia="zh-CN"/>
        </w:rPr>
        <w:t xml:space="preserve"> （标的名称） </w:t>
      </w:r>
      <w:r>
        <w:rPr>
          <w:rFonts w:ascii="宋体" w:eastAsia="宋体" w:hAnsi="宋体" w:cs="宋体"/>
          <w:position w:val="-10"/>
          <w:lang w:eastAsia="zh-CN"/>
        </w:rPr>
        <w:t>，属于</w:t>
      </w:r>
      <w:r>
        <w:rPr>
          <w:rFonts w:ascii="宋体" w:eastAsia="宋体" w:hAnsi="宋体" w:cs="宋体"/>
          <w:position w:val="-10"/>
          <w:u w:val="single"/>
          <w:lang w:eastAsia="zh-CN"/>
        </w:rPr>
        <w:t xml:space="preserve">（招标文件中明确的所属行业） </w:t>
      </w:r>
      <w:r>
        <w:rPr>
          <w:rFonts w:ascii="宋体" w:eastAsia="宋体" w:hAnsi="宋体" w:cs="宋体"/>
          <w:position w:val="-10"/>
          <w:lang w:eastAsia="zh-CN"/>
        </w:rPr>
        <w:t>行业；制造商为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 企业、□微型企业）</w:t>
      </w:r>
      <w:r>
        <w:rPr>
          <w:rFonts w:ascii="宋体" w:eastAsia="宋体" w:hAnsi="宋体" w:cs="宋体"/>
          <w:position w:val="-10"/>
          <w:lang w:eastAsia="zh-CN"/>
        </w:rPr>
        <w:t>；</w:t>
      </w:r>
    </w:p>
    <w:p w14:paraId="73969614"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w:t>
      </w:r>
    </w:p>
    <w:p w14:paraId="73086BB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以上企业，不属于大企业的分支机构，不存在控股股东为大企业的情形，也不存在与大企业的负责人为同一人的情形。</w:t>
      </w:r>
    </w:p>
    <w:p w14:paraId="2518F51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本企业对上述声明内容的真实性负责。如有虚假，将依法承担相应责任。</w:t>
      </w:r>
    </w:p>
    <w:p w14:paraId="497E5FD2" w14:textId="77777777" w:rsidR="008C1696" w:rsidRDefault="008C1696">
      <w:pPr>
        <w:widowControl w:val="0"/>
        <w:kinsoku w:val="0"/>
        <w:spacing w:after="200" w:line="360" w:lineRule="auto"/>
        <w:ind w:firstLine="6000"/>
        <w:rPr>
          <w:lang w:eastAsia="zh-CN"/>
        </w:rPr>
      </w:pPr>
    </w:p>
    <w:p w14:paraId="102EE28B" w14:textId="77777777" w:rsidR="008C1696" w:rsidRDefault="00FC0398">
      <w:pPr>
        <w:widowControl w:val="0"/>
        <w:kinsoku w:val="0"/>
        <w:spacing w:after="200" w:line="360" w:lineRule="auto"/>
        <w:jc w:val="right"/>
        <w:rPr>
          <w:lang w:eastAsia="zh-CN"/>
        </w:rPr>
      </w:pPr>
      <w:r>
        <w:rPr>
          <w:rFonts w:ascii="宋体" w:eastAsia="宋体" w:hAnsi="宋体" w:cs="宋体"/>
          <w:position w:val="-10"/>
          <w:lang w:eastAsia="zh-CN"/>
        </w:rPr>
        <w:t>投标人或制造商名称（盖章）：</w:t>
      </w:r>
    </w:p>
    <w:p w14:paraId="71B5AD82" w14:textId="77777777" w:rsidR="008C1696" w:rsidRDefault="00FC0398">
      <w:pPr>
        <w:widowControl w:val="0"/>
        <w:kinsoku w:val="0"/>
        <w:spacing w:after="200" w:line="360" w:lineRule="auto"/>
        <w:ind w:firstLine="6000"/>
        <w:rPr>
          <w:lang w:eastAsia="zh-CN"/>
        </w:rPr>
      </w:pPr>
      <w:r>
        <w:rPr>
          <w:rFonts w:ascii="宋体" w:eastAsia="宋体" w:hAnsi="宋体" w:cs="宋体"/>
          <w:position w:val="-10"/>
          <w:lang w:eastAsia="zh-CN"/>
        </w:rPr>
        <w:t>日 期：</w:t>
      </w:r>
    </w:p>
    <w:p w14:paraId="61CE4B36" w14:textId="77777777" w:rsidR="008C1696" w:rsidRPr="00293FAE" w:rsidRDefault="008C1696" w:rsidP="00293FAE">
      <w:pPr>
        <w:widowControl w:val="0"/>
        <w:kinsoku w:val="0"/>
        <w:spacing w:after="200" w:line="360" w:lineRule="auto"/>
        <w:rPr>
          <w:rFonts w:eastAsiaTheme="minorEastAsia"/>
          <w:lang w:eastAsia="zh-CN"/>
        </w:rPr>
      </w:pPr>
    </w:p>
    <w:p w14:paraId="4228418A"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注：从业人员、营业收入、资产总额填报上一年度数据，无上</w:t>
      </w:r>
      <w:proofErr w:type="gramStart"/>
      <w:r>
        <w:rPr>
          <w:rFonts w:ascii="宋体" w:eastAsia="宋体" w:hAnsi="宋体" w:cs="宋体"/>
          <w:position w:val="-10"/>
          <w:lang w:eastAsia="zh-CN"/>
        </w:rPr>
        <w:t>一</w:t>
      </w:r>
      <w:proofErr w:type="gramEnd"/>
      <w:r>
        <w:rPr>
          <w:rFonts w:ascii="宋体" w:eastAsia="宋体" w:hAnsi="宋体" w:cs="宋体"/>
          <w:position w:val="-10"/>
          <w:lang w:eastAsia="zh-CN"/>
        </w:rPr>
        <w:t>年度数据的新成立企业可不填报。</w:t>
      </w:r>
    </w:p>
    <w:p w14:paraId="1D672CB1" w14:textId="77777777" w:rsidR="008C1696" w:rsidRPr="00293FAE" w:rsidRDefault="008C1696" w:rsidP="00293FAE">
      <w:pPr>
        <w:kinsoku w:val="0"/>
        <w:spacing w:before="240" w:after="240" w:line="276" w:lineRule="auto"/>
        <w:rPr>
          <w:rFonts w:eastAsiaTheme="minorEastAsia"/>
          <w:lang w:eastAsia="zh-CN"/>
        </w:rPr>
      </w:pPr>
    </w:p>
    <w:p w14:paraId="1A2A48D0" w14:textId="77777777" w:rsidR="008C1696" w:rsidRDefault="00FC0398" w:rsidP="00293FAE">
      <w:pPr>
        <w:kinsoku w:val="0"/>
        <w:spacing w:after="200" w:line="276" w:lineRule="auto"/>
        <w:jc w:val="center"/>
        <w:rPr>
          <w:lang w:eastAsia="zh-CN"/>
        </w:rPr>
      </w:pPr>
      <w:r>
        <w:rPr>
          <w:rFonts w:ascii="宋体" w:eastAsia="宋体" w:hAnsi="宋体" w:cs="宋体"/>
          <w:b/>
          <w:bCs/>
          <w:position w:val="-10"/>
          <w:lang w:eastAsia="zh-CN"/>
        </w:rPr>
        <w:t>中小企业声明函（工程、服务）</w:t>
      </w:r>
    </w:p>
    <w:p w14:paraId="6338041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本公司（联合体）郑重声明，根据《政府采购促进中小企业发展管理办法》（财库﹝2020﹞46 号）的规定，本公司（联合体）参加</w:t>
      </w:r>
      <w:r>
        <w:rPr>
          <w:rFonts w:ascii="宋体" w:eastAsia="宋体" w:hAnsi="宋体" w:cs="宋体"/>
          <w:position w:val="-10"/>
          <w:u w:val="single"/>
          <w:lang w:eastAsia="zh-CN"/>
        </w:rPr>
        <w:t>（单位名称）</w:t>
      </w:r>
      <w:r>
        <w:rPr>
          <w:rFonts w:ascii="宋体" w:eastAsia="宋体" w:hAnsi="宋体" w:cs="宋体"/>
          <w:position w:val="-10"/>
          <w:lang w:eastAsia="zh-CN"/>
        </w:rPr>
        <w:t>的</w:t>
      </w:r>
      <w:r>
        <w:rPr>
          <w:rFonts w:ascii="宋体" w:eastAsia="宋体" w:hAnsi="宋体" w:cs="宋体"/>
          <w:position w:val="-10"/>
          <w:u w:val="single"/>
          <w:lang w:eastAsia="zh-CN"/>
        </w:rPr>
        <w:t>（项目名称）</w:t>
      </w:r>
      <w:r>
        <w:rPr>
          <w:rFonts w:ascii="宋体" w:eastAsia="宋体" w:hAnsi="宋体" w:cs="宋体"/>
          <w:position w:val="-1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702C158"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1. </w:t>
      </w:r>
      <w:r>
        <w:rPr>
          <w:rFonts w:ascii="宋体" w:eastAsia="宋体" w:hAnsi="宋体" w:cs="宋体"/>
          <w:position w:val="-10"/>
          <w:u w:val="single"/>
          <w:lang w:eastAsia="zh-CN"/>
        </w:rPr>
        <w:t>（标的名称）</w:t>
      </w:r>
      <w:r>
        <w:rPr>
          <w:rFonts w:ascii="宋体" w:eastAsia="宋体" w:hAnsi="宋体" w:cs="宋体"/>
          <w:position w:val="-10"/>
          <w:lang w:eastAsia="zh-CN"/>
        </w:rPr>
        <w:t>，属于</w:t>
      </w:r>
      <w:r>
        <w:rPr>
          <w:rFonts w:ascii="宋体" w:eastAsia="宋体" w:hAnsi="宋体" w:cs="宋体"/>
          <w:position w:val="-10"/>
          <w:u w:val="single"/>
          <w:lang w:eastAsia="zh-CN"/>
        </w:rPr>
        <w:t>（招标文件中明确的所属行业）</w:t>
      </w:r>
      <w:r>
        <w:rPr>
          <w:rFonts w:ascii="宋体" w:eastAsia="宋体" w:hAnsi="宋体" w:cs="宋体"/>
          <w:position w:val="-10"/>
          <w:lang w:eastAsia="zh-CN"/>
        </w:rPr>
        <w:t>；承建（承接）企业为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（□中型企业、□小型企业、□微型企业）</w:t>
      </w:r>
      <w:r>
        <w:rPr>
          <w:rFonts w:ascii="宋体" w:eastAsia="宋体" w:hAnsi="宋体" w:cs="宋体"/>
          <w:position w:val="-10"/>
          <w:lang w:eastAsia="zh-CN"/>
        </w:rPr>
        <w:t>；</w:t>
      </w:r>
    </w:p>
    <w:p w14:paraId="3FC053FD"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 xml:space="preserve">2. </w:t>
      </w:r>
      <w:r>
        <w:rPr>
          <w:rFonts w:ascii="宋体" w:eastAsia="宋体" w:hAnsi="宋体" w:cs="宋体"/>
          <w:position w:val="-10"/>
          <w:u w:val="single"/>
          <w:lang w:eastAsia="zh-CN"/>
        </w:rPr>
        <w:t>（标的名称）</w:t>
      </w:r>
      <w:r>
        <w:rPr>
          <w:rFonts w:ascii="宋体" w:eastAsia="宋体" w:hAnsi="宋体" w:cs="宋体"/>
          <w:position w:val="-10"/>
          <w:lang w:eastAsia="zh-CN"/>
        </w:rPr>
        <w:t>，属于</w:t>
      </w:r>
      <w:r>
        <w:rPr>
          <w:rFonts w:ascii="宋体" w:eastAsia="宋体" w:hAnsi="宋体" w:cs="宋体"/>
          <w:position w:val="-10"/>
          <w:u w:val="single"/>
          <w:lang w:eastAsia="zh-CN"/>
        </w:rPr>
        <w:t>（招标文件中明确的所属行业）</w:t>
      </w:r>
      <w:r>
        <w:rPr>
          <w:rFonts w:ascii="宋体" w:eastAsia="宋体" w:hAnsi="宋体" w:cs="宋体"/>
          <w:position w:val="-10"/>
          <w:lang w:eastAsia="zh-CN"/>
        </w:rPr>
        <w:t>；承建（承接）企业为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（□中型企业、□小型企业、□微型企业）</w:t>
      </w:r>
      <w:r>
        <w:rPr>
          <w:rFonts w:ascii="宋体" w:eastAsia="宋体" w:hAnsi="宋体" w:cs="宋体"/>
          <w:position w:val="-10"/>
          <w:lang w:eastAsia="zh-CN"/>
        </w:rPr>
        <w:t>；</w:t>
      </w:r>
    </w:p>
    <w:p w14:paraId="5062F709"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w:t>
      </w:r>
    </w:p>
    <w:p w14:paraId="7FAC0435"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以上企业，不属于大企业的分支机构，不存在控股股东为大企业的情形，也不存在与大企业的负责人为同一人的情形。</w:t>
      </w:r>
    </w:p>
    <w:p w14:paraId="052A73B2"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本企业对上述声明内容的真实性负责。如有虚假，将依法承担相应责任。</w:t>
      </w:r>
    </w:p>
    <w:p w14:paraId="48A532AE" w14:textId="77777777" w:rsidR="008C1696" w:rsidRDefault="008C1696">
      <w:pPr>
        <w:widowControl w:val="0"/>
        <w:kinsoku w:val="0"/>
        <w:spacing w:after="200" w:line="360" w:lineRule="auto"/>
        <w:ind w:firstLine="480"/>
        <w:rPr>
          <w:lang w:eastAsia="zh-CN"/>
        </w:rPr>
      </w:pPr>
    </w:p>
    <w:p w14:paraId="04960DD6" w14:textId="77777777" w:rsidR="008C1696" w:rsidRDefault="008C1696">
      <w:pPr>
        <w:widowControl w:val="0"/>
        <w:kinsoku w:val="0"/>
        <w:spacing w:after="200" w:line="360" w:lineRule="auto"/>
        <w:ind w:firstLine="480"/>
        <w:rPr>
          <w:lang w:eastAsia="zh-CN"/>
        </w:rPr>
      </w:pPr>
    </w:p>
    <w:p w14:paraId="0B9D8F4E" w14:textId="77777777" w:rsidR="008C1696" w:rsidRDefault="00FC0398">
      <w:pPr>
        <w:widowControl w:val="0"/>
        <w:kinsoku w:val="0"/>
        <w:spacing w:after="200" w:line="360" w:lineRule="auto"/>
        <w:ind w:firstLine="6000"/>
        <w:rPr>
          <w:lang w:eastAsia="zh-CN"/>
        </w:rPr>
      </w:pPr>
      <w:r>
        <w:rPr>
          <w:rFonts w:ascii="宋体" w:eastAsia="宋体" w:hAnsi="宋体" w:cs="宋体"/>
          <w:position w:val="-10"/>
          <w:lang w:eastAsia="zh-CN"/>
        </w:rPr>
        <w:t>投标人名称（盖章）：</w:t>
      </w:r>
    </w:p>
    <w:p w14:paraId="368F5E88" w14:textId="77777777" w:rsidR="008C1696" w:rsidRDefault="00FC0398">
      <w:pPr>
        <w:widowControl w:val="0"/>
        <w:kinsoku w:val="0"/>
        <w:spacing w:after="200" w:line="360" w:lineRule="auto"/>
        <w:ind w:firstLine="6000"/>
        <w:rPr>
          <w:lang w:eastAsia="zh-CN"/>
        </w:rPr>
      </w:pPr>
      <w:r>
        <w:rPr>
          <w:rFonts w:ascii="宋体" w:eastAsia="宋体" w:hAnsi="宋体" w:cs="宋体"/>
          <w:position w:val="-10"/>
          <w:lang w:eastAsia="zh-CN"/>
        </w:rPr>
        <w:t>日 期：</w:t>
      </w:r>
    </w:p>
    <w:p w14:paraId="352A4DEA" w14:textId="77777777" w:rsidR="008C1696" w:rsidRDefault="008C1696" w:rsidP="00293FAE">
      <w:pPr>
        <w:widowControl w:val="0"/>
        <w:kinsoku w:val="0"/>
        <w:spacing w:after="200" w:line="360" w:lineRule="auto"/>
        <w:rPr>
          <w:lang w:eastAsia="zh-CN"/>
        </w:rPr>
      </w:pPr>
    </w:p>
    <w:p w14:paraId="32FBE0ED" w14:textId="77777777" w:rsidR="008C1696" w:rsidRPr="00293FAE" w:rsidRDefault="00FC0398" w:rsidP="00293FAE">
      <w:pPr>
        <w:widowControl w:val="0"/>
        <w:kinsoku w:val="0"/>
        <w:spacing w:after="200" w:line="360" w:lineRule="auto"/>
        <w:ind w:firstLine="480"/>
        <w:rPr>
          <w:rFonts w:eastAsiaTheme="minorEastAsia"/>
          <w:lang w:eastAsia="zh-CN"/>
        </w:rPr>
      </w:pPr>
      <w:r>
        <w:rPr>
          <w:rFonts w:ascii="宋体" w:eastAsia="宋体" w:hAnsi="宋体" w:cs="宋体"/>
          <w:position w:val="-10"/>
          <w:lang w:eastAsia="zh-CN"/>
        </w:rPr>
        <w:t>注：从业人员、营业收入、资产总额填报上一年度数据，无上</w:t>
      </w:r>
      <w:proofErr w:type="gramStart"/>
      <w:r>
        <w:rPr>
          <w:rFonts w:ascii="宋体" w:eastAsia="宋体" w:hAnsi="宋体" w:cs="宋体"/>
          <w:position w:val="-10"/>
          <w:lang w:eastAsia="zh-CN"/>
        </w:rPr>
        <w:t>一</w:t>
      </w:r>
      <w:proofErr w:type="gramEnd"/>
      <w:r>
        <w:rPr>
          <w:rFonts w:ascii="宋体" w:eastAsia="宋体" w:hAnsi="宋体" w:cs="宋体"/>
          <w:position w:val="-10"/>
          <w:lang w:eastAsia="zh-CN"/>
        </w:rPr>
        <w:t>年度数据的新成立企业可不填报。</w:t>
      </w:r>
    </w:p>
    <w:p w14:paraId="03F0B28D" w14:textId="77777777" w:rsidR="008C1696" w:rsidRPr="00293FAE" w:rsidRDefault="00FC0398" w:rsidP="00293FAE">
      <w:pPr>
        <w:kinsoku w:val="0"/>
        <w:spacing w:before="240" w:after="240" w:line="276" w:lineRule="auto"/>
        <w:rPr>
          <w:rFonts w:eastAsiaTheme="minorEastAsia"/>
          <w:lang w:eastAsia="zh-CN"/>
        </w:rPr>
      </w:pPr>
      <w:r>
        <w:rPr>
          <w:lang w:eastAsia="zh-CN"/>
        </w:rPr>
        <w:br w:type="page"/>
      </w:r>
    </w:p>
    <w:p w14:paraId="43FE8584" w14:textId="77777777" w:rsidR="008C1696" w:rsidRDefault="00FC0398">
      <w:pPr>
        <w:widowControl w:val="0"/>
        <w:kinsoku w:val="0"/>
        <w:spacing w:after="200" w:line="300" w:lineRule="atLeast"/>
        <w:jc w:val="center"/>
      </w:pPr>
      <w:proofErr w:type="spellStart"/>
      <w:r>
        <w:rPr>
          <w:rFonts w:ascii="宋体" w:eastAsia="宋体" w:hAnsi="宋体" w:cs="宋体"/>
          <w:b/>
          <w:bCs/>
          <w:position w:val="-10"/>
          <w:sz w:val="30"/>
          <w:szCs w:val="30"/>
        </w:rPr>
        <w:t>中小企业划型标准</w:t>
      </w:r>
      <w:proofErr w:type="spellEnd"/>
    </w:p>
    <w:tbl>
      <w:tblPr>
        <w:tblStyle w:val="table"/>
        <w:tblW w:w="500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86"/>
        <w:gridCol w:w="1039"/>
        <w:gridCol w:w="706"/>
        <w:gridCol w:w="585"/>
        <w:gridCol w:w="595"/>
        <w:gridCol w:w="667"/>
        <w:gridCol w:w="593"/>
        <w:gridCol w:w="621"/>
        <w:gridCol w:w="667"/>
        <w:gridCol w:w="600"/>
        <w:gridCol w:w="622"/>
        <w:gridCol w:w="667"/>
        <w:gridCol w:w="567"/>
        <w:gridCol w:w="689"/>
      </w:tblGrid>
      <w:tr w:rsidR="008C1696" w14:paraId="06891AE1" w14:textId="77777777" w:rsidTr="00293FAE">
        <w:trPr>
          <w:trHeight w:val="480"/>
          <w:tblHeader/>
          <w:jc w:val="center"/>
        </w:trPr>
        <w:tc>
          <w:tcPr>
            <w:tcW w:w="404" w:type="dxa"/>
            <w:vMerge w:val="restart"/>
            <w:tcBorders>
              <w:bottom w:val="single" w:sz="6" w:space="0" w:color="000000"/>
              <w:right w:val="single" w:sz="6" w:space="0" w:color="000000"/>
            </w:tcBorders>
            <w:tcMar>
              <w:top w:w="8" w:type="dxa"/>
              <w:left w:w="108" w:type="dxa"/>
              <w:bottom w:w="8" w:type="dxa"/>
              <w:right w:w="108" w:type="dxa"/>
            </w:tcMar>
            <w:vAlign w:val="center"/>
          </w:tcPr>
          <w:p w14:paraId="1654FEEF"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序号</w:t>
            </w:r>
            <w:proofErr w:type="spellEnd"/>
          </w:p>
        </w:tc>
        <w:tc>
          <w:tcPr>
            <w:tcW w:w="1127" w:type="dxa"/>
            <w:vMerge w:val="restart"/>
            <w:tcBorders>
              <w:bottom w:val="single" w:sz="6" w:space="0" w:color="000000"/>
              <w:right w:val="single" w:sz="6" w:space="0" w:color="000000"/>
            </w:tcBorders>
            <w:tcMar>
              <w:top w:w="8" w:type="dxa"/>
              <w:left w:w="118" w:type="dxa"/>
              <w:bottom w:w="8" w:type="dxa"/>
              <w:right w:w="108" w:type="dxa"/>
            </w:tcMar>
            <w:vAlign w:val="center"/>
          </w:tcPr>
          <w:p w14:paraId="55C4D277"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行业</w:t>
            </w:r>
            <w:proofErr w:type="spellEnd"/>
          </w:p>
        </w:tc>
        <w:tc>
          <w:tcPr>
            <w:tcW w:w="2013" w:type="dxa"/>
            <w:gridSpan w:val="3"/>
            <w:tcBorders>
              <w:bottom w:val="single" w:sz="6" w:space="0" w:color="000000"/>
              <w:right w:val="single" w:sz="6" w:space="0" w:color="000000"/>
            </w:tcBorders>
            <w:tcMar>
              <w:top w:w="8" w:type="dxa"/>
              <w:left w:w="118" w:type="dxa"/>
              <w:bottom w:w="8" w:type="dxa"/>
              <w:right w:w="108" w:type="dxa"/>
            </w:tcMar>
            <w:vAlign w:val="center"/>
          </w:tcPr>
          <w:p w14:paraId="7ACB0F8B"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大型企业</w:t>
            </w:r>
            <w:proofErr w:type="spellEnd"/>
          </w:p>
        </w:tc>
        <w:tc>
          <w:tcPr>
            <w:tcW w:w="2006" w:type="dxa"/>
            <w:gridSpan w:val="3"/>
            <w:tcBorders>
              <w:bottom w:val="single" w:sz="6" w:space="0" w:color="000000"/>
              <w:right w:val="single" w:sz="6" w:space="0" w:color="000000"/>
            </w:tcBorders>
            <w:tcMar>
              <w:top w:w="8" w:type="dxa"/>
              <w:left w:w="118" w:type="dxa"/>
              <w:bottom w:w="8" w:type="dxa"/>
              <w:right w:w="108" w:type="dxa"/>
            </w:tcMar>
            <w:vAlign w:val="center"/>
          </w:tcPr>
          <w:p w14:paraId="5B205269"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中型企业</w:t>
            </w:r>
            <w:proofErr w:type="spellEnd"/>
          </w:p>
        </w:tc>
        <w:tc>
          <w:tcPr>
            <w:tcW w:w="2015" w:type="dxa"/>
            <w:gridSpan w:val="3"/>
            <w:tcBorders>
              <w:bottom w:val="single" w:sz="6" w:space="0" w:color="000000"/>
              <w:right w:val="single" w:sz="6" w:space="0" w:color="000000"/>
            </w:tcBorders>
            <w:tcMar>
              <w:top w:w="8" w:type="dxa"/>
              <w:left w:w="118" w:type="dxa"/>
              <w:bottom w:w="8" w:type="dxa"/>
              <w:right w:w="108" w:type="dxa"/>
            </w:tcMar>
            <w:vAlign w:val="center"/>
          </w:tcPr>
          <w:p w14:paraId="02067D5C"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小型企业</w:t>
            </w:r>
            <w:proofErr w:type="spellEnd"/>
          </w:p>
        </w:tc>
        <w:tc>
          <w:tcPr>
            <w:tcW w:w="2053" w:type="dxa"/>
            <w:gridSpan w:val="3"/>
            <w:tcBorders>
              <w:bottom w:val="single" w:sz="6" w:space="0" w:color="000000"/>
            </w:tcBorders>
            <w:tcMar>
              <w:top w:w="8" w:type="dxa"/>
              <w:left w:w="118" w:type="dxa"/>
              <w:bottom w:w="8" w:type="dxa"/>
              <w:right w:w="108" w:type="dxa"/>
            </w:tcMar>
            <w:vAlign w:val="center"/>
          </w:tcPr>
          <w:p w14:paraId="4E03E586"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微型企业</w:t>
            </w:r>
            <w:proofErr w:type="spellEnd"/>
          </w:p>
        </w:tc>
      </w:tr>
      <w:tr w:rsidR="00293FAE" w14:paraId="0CAA04A0" w14:textId="77777777" w:rsidTr="00293FAE">
        <w:trPr>
          <w:trHeight w:val="216"/>
          <w:tblHeader/>
          <w:jc w:val="center"/>
        </w:trPr>
        <w:tc>
          <w:tcPr>
            <w:tcW w:w="404" w:type="dxa"/>
            <w:vMerge/>
            <w:tcBorders>
              <w:bottom w:val="single" w:sz="6" w:space="0" w:color="000000"/>
              <w:right w:val="single" w:sz="6" w:space="0" w:color="000000"/>
            </w:tcBorders>
            <w:vAlign w:val="center"/>
          </w:tcPr>
          <w:p w14:paraId="54D8E202" w14:textId="77777777" w:rsidR="008C1696" w:rsidRPr="00293FAE" w:rsidRDefault="008C1696">
            <w:pPr>
              <w:kinsoku w:val="0"/>
              <w:rPr>
                <w:rFonts w:ascii="宋体" w:eastAsia="宋体" w:hAnsi="宋体" w:cs="宋体"/>
                <w:b/>
                <w:bCs/>
                <w:color w:val="000000"/>
                <w:position w:val="-10"/>
                <w:sz w:val="13"/>
                <w:szCs w:val="13"/>
              </w:rPr>
            </w:pPr>
          </w:p>
        </w:tc>
        <w:tc>
          <w:tcPr>
            <w:tcW w:w="1127" w:type="dxa"/>
            <w:vMerge/>
            <w:tcBorders>
              <w:bottom w:val="single" w:sz="6" w:space="0" w:color="000000"/>
              <w:right w:val="single" w:sz="6" w:space="0" w:color="000000"/>
            </w:tcBorders>
            <w:vAlign w:val="center"/>
          </w:tcPr>
          <w:p w14:paraId="1F635061" w14:textId="77777777" w:rsidR="008C1696" w:rsidRPr="00293FAE" w:rsidRDefault="008C1696">
            <w:pPr>
              <w:kinsoku w:val="0"/>
              <w:rPr>
                <w:rFonts w:ascii="宋体" w:eastAsia="宋体" w:hAnsi="宋体" w:cs="宋体"/>
                <w:b/>
                <w:bCs/>
                <w:color w:val="000000"/>
                <w:position w:val="-10"/>
                <w:sz w:val="13"/>
                <w:szCs w:val="13"/>
              </w:rPr>
            </w:pPr>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400F510F"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营业收入</w:t>
            </w:r>
            <w:proofErr w:type="spellEnd"/>
          </w:p>
          <w:p w14:paraId="26A592A7"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38F7E137"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从业人员</w:t>
            </w:r>
            <w:proofErr w:type="spellEnd"/>
          </w:p>
          <w:p w14:paraId="1887DEF0"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(人)</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2F805C81"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总资产</w:t>
            </w:r>
            <w:proofErr w:type="spellEnd"/>
          </w:p>
          <w:p w14:paraId="6A6986FE"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D6CBF13"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营业收入</w:t>
            </w:r>
            <w:proofErr w:type="spellEnd"/>
          </w:p>
          <w:p w14:paraId="7FEB1EF4"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7A0F7BEF"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从业人员</w:t>
            </w:r>
            <w:proofErr w:type="spellEnd"/>
          </w:p>
          <w:p w14:paraId="3F12856C"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(人)</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449554FA"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总资产</w:t>
            </w:r>
            <w:proofErr w:type="spellEnd"/>
          </w:p>
          <w:p w14:paraId="2FE9E55F"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B112C3A"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营业收入</w:t>
            </w:r>
            <w:proofErr w:type="spellEnd"/>
          </w:p>
          <w:p w14:paraId="1CDA8830"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06A7481F" w14:textId="77777777" w:rsidR="008C1696" w:rsidRPr="00293FAE" w:rsidRDefault="00FC0398">
            <w:pPr>
              <w:widowControl w:val="0"/>
              <w:kinsoku w:val="0"/>
              <w:spacing w:after="200" w:line="240" w:lineRule="atLeast"/>
              <w:ind w:left="158" w:hanging="158"/>
              <w:jc w:val="center"/>
              <w:rPr>
                <w:color w:val="000000"/>
                <w:sz w:val="13"/>
                <w:szCs w:val="13"/>
              </w:rPr>
            </w:pPr>
            <w:proofErr w:type="spellStart"/>
            <w:r w:rsidRPr="00293FAE">
              <w:rPr>
                <w:rFonts w:ascii="宋体" w:eastAsia="宋体" w:hAnsi="宋体" w:cs="宋体"/>
                <w:b/>
                <w:bCs/>
                <w:color w:val="000000"/>
                <w:position w:val="-10"/>
                <w:sz w:val="13"/>
                <w:szCs w:val="13"/>
              </w:rPr>
              <w:t>从业人员</w:t>
            </w:r>
            <w:proofErr w:type="spellEnd"/>
          </w:p>
          <w:p w14:paraId="5A8686F5"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(人)</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75F43998"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总资产</w:t>
            </w:r>
            <w:proofErr w:type="spellEnd"/>
          </w:p>
          <w:p w14:paraId="35527F32"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8E6681F"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营业收入</w:t>
            </w:r>
            <w:proofErr w:type="spellEnd"/>
          </w:p>
          <w:p w14:paraId="7A35479F"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6909A136"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从业人员</w:t>
            </w:r>
            <w:proofErr w:type="spellEnd"/>
          </w:p>
          <w:p w14:paraId="317A7799"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(人)</w:t>
            </w:r>
          </w:p>
        </w:tc>
        <w:tc>
          <w:tcPr>
            <w:tcW w:w="737" w:type="dxa"/>
            <w:tcBorders>
              <w:bottom w:val="single" w:sz="6" w:space="0" w:color="000000"/>
            </w:tcBorders>
            <w:tcMar>
              <w:top w:w="10" w:type="dxa"/>
              <w:left w:w="118" w:type="dxa"/>
              <w:bottom w:w="8" w:type="dxa"/>
              <w:right w:w="108" w:type="dxa"/>
            </w:tcMar>
            <w:vAlign w:val="center"/>
          </w:tcPr>
          <w:p w14:paraId="424B0066" w14:textId="77777777" w:rsidR="008C1696" w:rsidRPr="00293FAE" w:rsidRDefault="00FC0398">
            <w:pPr>
              <w:widowControl w:val="0"/>
              <w:kinsoku w:val="0"/>
              <w:spacing w:after="200" w:line="240" w:lineRule="atLeast"/>
              <w:jc w:val="center"/>
              <w:rPr>
                <w:color w:val="000000"/>
                <w:sz w:val="13"/>
                <w:szCs w:val="13"/>
              </w:rPr>
            </w:pPr>
            <w:proofErr w:type="spellStart"/>
            <w:r w:rsidRPr="00293FAE">
              <w:rPr>
                <w:rFonts w:ascii="宋体" w:eastAsia="宋体" w:hAnsi="宋体" w:cs="宋体"/>
                <w:b/>
                <w:bCs/>
                <w:color w:val="000000"/>
                <w:position w:val="-10"/>
                <w:sz w:val="13"/>
                <w:szCs w:val="13"/>
              </w:rPr>
              <w:t>总资产</w:t>
            </w:r>
            <w:proofErr w:type="spellEnd"/>
          </w:p>
          <w:p w14:paraId="525B1E66"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w:t>
            </w:r>
            <w:proofErr w:type="spellStart"/>
            <w:r w:rsidRPr="00293FAE">
              <w:rPr>
                <w:rFonts w:ascii="宋体" w:eastAsia="宋体" w:hAnsi="宋体" w:cs="宋体"/>
                <w:b/>
                <w:bCs/>
                <w:color w:val="000000"/>
                <w:position w:val="-10"/>
                <w:sz w:val="13"/>
                <w:szCs w:val="13"/>
              </w:rPr>
              <w:t>万元</w:t>
            </w:r>
            <w:proofErr w:type="spellEnd"/>
            <w:r w:rsidRPr="00293FAE">
              <w:rPr>
                <w:rFonts w:ascii="宋体" w:eastAsia="宋体" w:hAnsi="宋体" w:cs="宋体"/>
                <w:b/>
                <w:bCs/>
                <w:color w:val="000000"/>
                <w:position w:val="-10"/>
                <w:sz w:val="13"/>
                <w:szCs w:val="13"/>
              </w:rPr>
              <w:t>)</w:t>
            </w:r>
          </w:p>
        </w:tc>
      </w:tr>
      <w:tr w:rsidR="00293FAE" w14:paraId="097F6C47" w14:textId="77777777" w:rsidTr="00293FAE">
        <w:trPr>
          <w:trHeight w:val="354"/>
          <w:jc w:val="center"/>
        </w:trPr>
        <w:tc>
          <w:tcPr>
            <w:tcW w:w="40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180323B" w14:textId="77777777" w:rsidR="008C1696" w:rsidRPr="00293FAE" w:rsidRDefault="00FC0398">
            <w:pPr>
              <w:widowControl w:val="0"/>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w:t>
            </w:r>
          </w:p>
        </w:tc>
        <w:tc>
          <w:tcPr>
            <w:tcW w:w="1127" w:type="dxa"/>
            <w:tcBorders>
              <w:top w:val="single" w:sz="6" w:space="0" w:color="000000"/>
              <w:bottom w:val="single" w:sz="6" w:space="0" w:color="000000"/>
              <w:right w:val="single" w:sz="6" w:space="0" w:color="000000"/>
            </w:tcBorders>
            <w:tcMar>
              <w:top w:w="8" w:type="dxa"/>
              <w:left w:w="118" w:type="dxa"/>
              <w:bottom w:w="8" w:type="dxa"/>
              <w:right w:w="108" w:type="dxa"/>
            </w:tcMar>
            <w:vAlign w:val="center"/>
          </w:tcPr>
          <w:p w14:paraId="5E1405E8"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农、林、牧、渔业</w:t>
            </w:r>
            <w:proofErr w:type="spellEnd"/>
          </w:p>
        </w:tc>
        <w:tc>
          <w:tcPr>
            <w:tcW w:w="757" w:type="dxa"/>
            <w:tcBorders>
              <w:top w:val="single" w:sz="6" w:space="0" w:color="000000"/>
              <w:bottom w:val="single" w:sz="6" w:space="0" w:color="000000"/>
              <w:right w:val="single" w:sz="6" w:space="0" w:color="000000"/>
            </w:tcBorders>
            <w:tcMar>
              <w:top w:w="8" w:type="dxa"/>
              <w:left w:w="118" w:type="dxa"/>
              <w:bottom w:w="8" w:type="dxa"/>
              <w:right w:w="108" w:type="dxa"/>
            </w:tcMar>
            <w:vAlign w:val="center"/>
          </w:tcPr>
          <w:p w14:paraId="4133748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6E09C09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072F775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3022DE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45A6F27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30AFD3D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45F6D9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3BFC55C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5A73B34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23B1413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621F00E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37" w:type="dxa"/>
            <w:tcBorders>
              <w:bottom w:val="single" w:sz="6" w:space="0" w:color="000000"/>
            </w:tcBorders>
            <w:tcMar>
              <w:top w:w="10" w:type="dxa"/>
              <w:left w:w="118" w:type="dxa"/>
              <w:bottom w:w="8" w:type="dxa"/>
              <w:right w:w="108" w:type="dxa"/>
            </w:tcMar>
            <w:vAlign w:val="center"/>
          </w:tcPr>
          <w:p w14:paraId="5A73047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4CC139AB"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78699CD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06B37F30"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工业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2F23113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≥40000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6F57DDA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18DED00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6E00C6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4C481C5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0574F2E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7298517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5879A36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4D7FC08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908CCE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21A9DB6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737" w:type="dxa"/>
            <w:tcBorders>
              <w:bottom w:val="single" w:sz="6" w:space="0" w:color="000000"/>
            </w:tcBorders>
            <w:tcMar>
              <w:top w:w="10" w:type="dxa"/>
              <w:left w:w="118" w:type="dxa"/>
              <w:bottom w:w="8" w:type="dxa"/>
              <w:right w:w="108" w:type="dxa"/>
            </w:tcMar>
            <w:vAlign w:val="center"/>
          </w:tcPr>
          <w:p w14:paraId="0C524F8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73E0B0C1"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2BCE303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201D42D8"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建筑业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D9A122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≥80000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3AB7A9D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32FBECC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≥80000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05B8882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134C40E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6F626D4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2E071FB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6257E6E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6140F8D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1497254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057EC29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37" w:type="dxa"/>
            <w:tcBorders>
              <w:bottom w:val="single" w:sz="6" w:space="0" w:color="000000"/>
            </w:tcBorders>
            <w:tcMar>
              <w:top w:w="10" w:type="dxa"/>
              <w:left w:w="118" w:type="dxa"/>
              <w:bottom w:w="8" w:type="dxa"/>
              <w:right w:w="108" w:type="dxa"/>
            </w:tcMar>
            <w:vAlign w:val="center"/>
          </w:tcPr>
          <w:p w14:paraId="6AFC80A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r>
      <w:tr w:rsidR="00293FAE" w14:paraId="2870A3E1"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0DE9C28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4</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5BD90DA9"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批发业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30EDEAF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≥40000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325B755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9B0AD1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09ED578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71446A0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68A3818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3ACF7E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7DAE326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1ED1689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2A5954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055DE39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w:t>
            </w:r>
          </w:p>
        </w:tc>
        <w:tc>
          <w:tcPr>
            <w:tcW w:w="737" w:type="dxa"/>
            <w:tcBorders>
              <w:bottom w:val="single" w:sz="6" w:space="0" w:color="000000"/>
            </w:tcBorders>
            <w:tcMar>
              <w:top w:w="10" w:type="dxa"/>
              <w:left w:w="118" w:type="dxa"/>
              <w:bottom w:w="8" w:type="dxa"/>
              <w:right w:w="108" w:type="dxa"/>
            </w:tcMar>
            <w:vAlign w:val="center"/>
          </w:tcPr>
          <w:p w14:paraId="7DF12DA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6D65786D"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044BA45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64EB6607"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零售业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35B619F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2610245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544F6CE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0612D74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1BDA93F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2B6A5EC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2AC2535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7C048ED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55E8C49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5DC9CF4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2220F5F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6589AAA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643D572B"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68C9D5A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6</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22170CDD"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交通运输业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69554AE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0827913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0FA597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F46574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588F628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0FC3110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970564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75AA2EB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1CCE1AC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29E66CC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07E9083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737" w:type="dxa"/>
            <w:tcBorders>
              <w:bottom w:val="single" w:sz="6" w:space="0" w:color="000000"/>
            </w:tcBorders>
            <w:tcMar>
              <w:top w:w="10" w:type="dxa"/>
              <w:left w:w="118" w:type="dxa"/>
              <w:bottom w:w="8" w:type="dxa"/>
              <w:right w:w="108" w:type="dxa"/>
            </w:tcMar>
            <w:vAlign w:val="center"/>
          </w:tcPr>
          <w:p w14:paraId="11EDA0C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0C44F12D"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2045EFE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7</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36113E3F"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仓储业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4E8DBBB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2E68657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608EF8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FD9E67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756AFD3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24819B6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1B335F5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1CDC4FF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4AF375C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78FAAAC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4376CA2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737" w:type="dxa"/>
            <w:tcBorders>
              <w:bottom w:val="single" w:sz="6" w:space="0" w:color="000000"/>
            </w:tcBorders>
            <w:tcMar>
              <w:top w:w="10" w:type="dxa"/>
              <w:left w:w="118" w:type="dxa"/>
              <w:bottom w:w="8" w:type="dxa"/>
              <w:right w:w="108" w:type="dxa"/>
            </w:tcMar>
            <w:vAlign w:val="center"/>
          </w:tcPr>
          <w:p w14:paraId="3F35C14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7B909083"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4BE5152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8</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2E694FC9"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邮政业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926AAF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7B796A2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BE9F1E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58F2B48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7204E8D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4164C69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522248F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085636F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6E86CE7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4AC4C7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20FDDD1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w:t>
            </w:r>
          </w:p>
        </w:tc>
        <w:tc>
          <w:tcPr>
            <w:tcW w:w="737" w:type="dxa"/>
            <w:tcBorders>
              <w:bottom w:val="single" w:sz="6" w:space="0" w:color="000000"/>
            </w:tcBorders>
            <w:tcMar>
              <w:top w:w="10" w:type="dxa"/>
              <w:left w:w="118" w:type="dxa"/>
              <w:bottom w:w="8" w:type="dxa"/>
              <w:right w:w="108" w:type="dxa"/>
            </w:tcMar>
            <w:vAlign w:val="center"/>
          </w:tcPr>
          <w:p w14:paraId="4617011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0612619E"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7404D94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9</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7910D4B4"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住宿业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5BD021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0F05FA3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35C928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16E25A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39A64A3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3B79C05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8D5022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2EC07A9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292CE12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9C77D2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3517FF2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74A5574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548052E3"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0A3792A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11013F73"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餐饮业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77EBD62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2D83529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2203216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D24292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1F4BAFB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35A18EC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11EFF73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3DEC8B7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36AE554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590B505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22165D5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4F06D75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0CEFCB92"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59F8BB5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11</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3637A929"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信息传输业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061585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018708A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3462C81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CA36F7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34F78A9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178CDC7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11F25C4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19CAFF9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1BBBF7A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1517C90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4C88272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1E53B91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0B7D7E52"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6661665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12</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419F402A" w14:textId="77777777" w:rsidR="008C1696" w:rsidRPr="00293FAE" w:rsidRDefault="00FC0398">
            <w:pPr>
              <w:widowControl w:val="0"/>
              <w:kinsoku w:val="0"/>
              <w:spacing w:after="200" w:line="240" w:lineRule="atLeast"/>
              <w:rPr>
                <w:color w:val="000000"/>
                <w:sz w:val="13"/>
                <w:szCs w:val="13"/>
                <w:lang w:eastAsia="zh-CN"/>
              </w:rPr>
            </w:pPr>
            <w:r w:rsidRPr="00293FAE">
              <w:rPr>
                <w:rFonts w:ascii="宋体" w:eastAsia="宋体" w:hAnsi="宋体" w:cs="宋体"/>
                <w:b/>
                <w:bCs/>
                <w:color w:val="000000"/>
                <w:position w:val="-10"/>
                <w:sz w:val="13"/>
                <w:szCs w:val="13"/>
                <w:lang w:eastAsia="zh-CN"/>
              </w:rPr>
              <w:t>软件和信息技术服务业</w:t>
            </w:r>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56D661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20F1A01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7096C31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2C6CFB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001BD6F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47132ECE"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5F7639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3EB4560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2755DB0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23C199F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553CE94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1CCD4FD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5FE03E94"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6863C9A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13</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573B2E62"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房地产开发经验</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46F39F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≥200000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0A0FCD2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1B3E979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或,≥10000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4B49E20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6C70270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2595987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且,≥5000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77063F1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45AED12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5E9AE52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且,≥2000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7755685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2291091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37" w:type="dxa"/>
            <w:tcBorders>
              <w:bottom w:val="single" w:sz="6" w:space="0" w:color="000000"/>
            </w:tcBorders>
            <w:tcMar>
              <w:top w:w="10" w:type="dxa"/>
              <w:left w:w="118" w:type="dxa"/>
              <w:bottom w:w="8" w:type="dxa"/>
              <w:right w:w="108" w:type="dxa"/>
            </w:tcMar>
            <w:vAlign w:val="center"/>
          </w:tcPr>
          <w:p w14:paraId="31172481"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或,＜2000</w:t>
            </w:r>
          </w:p>
        </w:tc>
      </w:tr>
      <w:tr w:rsidR="00293FAE" w14:paraId="152CA5E4"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38CDAC2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14</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45531037"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物业管理</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1EA1EDF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≥5000</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4532EA5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4D5585C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4FA835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≥1000</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798D0B6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32FB38B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ABCD86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69C7635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213A5AEB"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56BEB53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＜500</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6D3A387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737" w:type="dxa"/>
            <w:tcBorders>
              <w:bottom w:val="single" w:sz="6" w:space="0" w:color="000000"/>
            </w:tcBorders>
            <w:tcMar>
              <w:top w:w="10" w:type="dxa"/>
              <w:left w:w="118" w:type="dxa"/>
              <w:bottom w:w="8" w:type="dxa"/>
              <w:right w:w="108" w:type="dxa"/>
            </w:tcMar>
            <w:vAlign w:val="center"/>
          </w:tcPr>
          <w:p w14:paraId="6D9556B7"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r w:rsidR="00293FAE" w14:paraId="59F86823" w14:textId="77777777" w:rsidTr="00293FAE">
        <w:trPr>
          <w:trHeight w:val="354"/>
          <w:jc w:val="center"/>
        </w:trPr>
        <w:tc>
          <w:tcPr>
            <w:tcW w:w="404" w:type="dxa"/>
            <w:tcBorders>
              <w:bottom w:val="single" w:sz="6" w:space="0" w:color="000000"/>
              <w:right w:val="single" w:sz="6" w:space="0" w:color="000000"/>
            </w:tcBorders>
            <w:tcMar>
              <w:top w:w="10" w:type="dxa"/>
              <w:left w:w="108" w:type="dxa"/>
              <w:bottom w:w="8" w:type="dxa"/>
              <w:right w:w="108" w:type="dxa"/>
            </w:tcMar>
            <w:vAlign w:val="center"/>
          </w:tcPr>
          <w:p w14:paraId="6CE4D59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15</w:t>
            </w:r>
          </w:p>
        </w:tc>
        <w:tc>
          <w:tcPr>
            <w:tcW w:w="1127" w:type="dxa"/>
            <w:tcBorders>
              <w:bottom w:val="single" w:sz="6" w:space="0" w:color="000000"/>
              <w:right w:val="single" w:sz="6" w:space="0" w:color="000000"/>
            </w:tcBorders>
            <w:tcMar>
              <w:top w:w="10" w:type="dxa"/>
              <w:left w:w="118" w:type="dxa"/>
              <w:bottom w:w="8" w:type="dxa"/>
              <w:right w:w="108" w:type="dxa"/>
            </w:tcMar>
            <w:vAlign w:val="center"/>
          </w:tcPr>
          <w:p w14:paraId="21E32A26"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租赁和商务服务业</w:t>
            </w:r>
            <w:proofErr w:type="spellEnd"/>
          </w:p>
        </w:tc>
        <w:tc>
          <w:tcPr>
            <w:tcW w:w="757" w:type="dxa"/>
            <w:tcBorders>
              <w:bottom w:val="single" w:sz="6" w:space="0" w:color="000000"/>
              <w:right w:val="single" w:sz="6" w:space="0" w:color="000000"/>
            </w:tcBorders>
            <w:tcMar>
              <w:top w:w="10" w:type="dxa"/>
              <w:left w:w="118" w:type="dxa"/>
              <w:bottom w:w="8" w:type="dxa"/>
              <w:right w:w="108" w:type="dxa"/>
            </w:tcMar>
            <w:vAlign w:val="center"/>
          </w:tcPr>
          <w:p w14:paraId="22D4A61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22" w:type="dxa"/>
            <w:tcBorders>
              <w:bottom w:val="single" w:sz="6" w:space="0" w:color="000000"/>
              <w:right w:val="single" w:sz="6" w:space="0" w:color="000000"/>
            </w:tcBorders>
            <w:tcMar>
              <w:top w:w="10" w:type="dxa"/>
              <w:left w:w="118" w:type="dxa"/>
              <w:bottom w:w="8" w:type="dxa"/>
              <w:right w:w="108" w:type="dxa"/>
            </w:tcMar>
            <w:vAlign w:val="center"/>
          </w:tcPr>
          <w:p w14:paraId="52F448E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bottom w:val="single" w:sz="6" w:space="0" w:color="000000"/>
              <w:right w:val="single" w:sz="6" w:space="0" w:color="000000"/>
            </w:tcBorders>
            <w:tcMar>
              <w:top w:w="10" w:type="dxa"/>
              <w:left w:w="118" w:type="dxa"/>
              <w:bottom w:w="8" w:type="dxa"/>
              <w:right w:w="108" w:type="dxa"/>
            </w:tcMar>
            <w:vAlign w:val="center"/>
          </w:tcPr>
          <w:p w14:paraId="009D6E2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或,≥120000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3297BCC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1" w:type="dxa"/>
            <w:tcBorders>
              <w:bottom w:val="single" w:sz="6" w:space="0" w:color="000000"/>
              <w:right w:val="single" w:sz="6" w:space="0" w:color="000000"/>
            </w:tcBorders>
            <w:tcMar>
              <w:top w:w="10" w:type="dxa"/>
              <w:left w:w="118" w:type="dxa"/>
              <w:bottom w:w="8" w:type="dxa"/>
              <w:right w:w="108" w:type="dxa"/>
            </w:tcMar>
            <w:vAlign w:val="center"/>
          </w:tcPr>
          <w:p w14:paraId="0231629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bottom w:val="single" w:sz="6" w:space="0" w:color="000000"/>
              <w:right w:val="single" w:sz="6" w:space="0" w:color="000000"/>
            </w:tcBorders>
            <w:tcMar>
              <w:top w:w="10" w:type="dxa"/>
              <w:left w:w="118" w:type="dxa"/>
              <w:bottom w:w="8" w:type="dxa"/>
              <w:right w:w="108" w:type="dxa"/>
            </w:tcMar>
            <w:vAlign w:val="center"/>
          </w:tcPr>
          <w:p w14:paraId="3B9F8FA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且,≥8000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735717F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9" w:type="dxa"/>
            <w:tcBorders>
              <w:bottom w:val="single" w:sz="6" w:space="0" w:color="000000"/>
              <w:right w:val="single" w:sz="6" w:space="0" w:color="000000"/>
            </w:tcBorders>
            <w:tcMar>
              <w:top w:w="10" w:type="dxa"/>
              <w:left w:w="118" w:type="dxa"/>
              <w:bottom w:w="8" w:type="dxa"/>
              <w:right w:w="108" w:type="dxa"/>
            </w:tcMar>
            <w:vAlign w:val="center"/>
          </w:tcPr>
          <w:p w14:paraId="6F3EE4B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bottom w:val="single" w:sz="6" w:space="0" w:color="000000"/>
              <w:right w:val="single" w:sz="6" w:space="0" w:color="000000"/>
            </w:tcBorders>
            <w:tcMar>
              <w:top w:w="10" w:type="dxa"/>
              <w:left w:w="118" w:type="dxa"/>
              <w:bottom w:w="8" w:type="dxa"/>
              <w:right w:w="108" w:type="dxa"/>
            </w:tcMar>
            <w:vAlign w:val="center"/>
          </w:tcPr>
          <w:p w14:paraId="5AD97B6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且,≥100</w:t>
            </w:r>
          </w:p>
        </w:tc>
        <w:tc>
          <w:tcPr>
            <w:tcW w:w="713" w:type="dxa"/>
            <w:tcBorders>
              <w:bottom w:val="single" w:sz="6" w:space="0" w:color="000000"/>
              <w:right w:val="single" w:sz="6" w:space="0" w:color="000000"/>
            </w:tcBorders>
            <w:tcMar>
              <w:top w:w="10" w:type="dxa"/>
              <w:left w:w="118" w:type="dxa"/>
              <w:bottom w:w="8" w:type="dxa"/>
              <w:right w:w="108" w:type="dxa"/>
            </w:tcMar>
            <w:vAlign w:val="center"/>
          </w:tcPr>
          <w:p w14:paraId="6460E5E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02" w:type="dxa"/>
            <w:tcBorders>
              <w:bottom w:val="single" w:sz="6" w:space="0" w:color="000000"/>
              <w:right w:val="single" w:sz="6" w:space="0" w:color="000000"/>
            </w:tcBorders>
            <w:tcMar>
              <w:top w:w="10" w:type="dxa"/>
              <w:left w:w="118" w:type="dxa"/>
              <w:bottom w:w="8" w:type="dxa"/>
              <w:right w:w="108" w:type="dxa"/>
            </w:tcMar>
            <w:vAlign w:val="center"/>
          </w:tcPr>
          <w:p w14:paraId="7461B36D"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Borders>
              <w:bottom w:val="single" w:sz="6" w:space="0" w:color="000000"/>
            </w:tcBorders>
            <w:tcMar>
              <w:top w:w="10" w:type="dxa"/>
              <w:left w:w="118" w:type="dxa"/>
              <w:bottom w:w="8" w:type="dxa"/>
              <w:right w:w="108" w:type="dxa"/>
            </w:tcMar>
            <w:vAlign w:val="center"/>
          </w:tcPr>
          <w:p w14:paraId="632D3FE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或,＜100</w:t>
            </w:r>
          </w:p>
        </w:tc>
      </w:tr>
      <w:tr w:rsidR="00293FAE" w14:paraId="7F298B4D" w14:textId="77777777" w:rsidTr="00293FAE">
        <w:trPr>
          <w:trHeight w:val="354"/>
          <w:jc w:val="center"/>
        </w:trPr>
        <w:tc>
          <w:tcPr>
            <w:tcW w:w="404" w:type="dxa"/>
            <w:tcBorders>
              <w:right w:val="single" w:sz="6" w:space="0" w:color="000000"/>
            </w:tcBorders>
            <w:tcMar>
              <w:top w:w="10" w:type="dxa"/>
              <w:left w:w="108" w:type="dxa"/>
              <w:bottom w:w="8" w:type="dxa"/>
              <w:right w:w="108" w:type="dxa"/>
            </w:tcMar>
            <w:vAlign w:val="center"/>
          </w:tcPr>
          <w:p w14:paraId="29BFF8E8"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16</w:t>
            </w:r>
          </w:p>
        </w:tc>
        <w:tc>
          <w:tcPr>
            <w:tcW w:w="1127" w:type="dxa"/>
            <w:tcBorders>
              <w:right w:val="single" w:sz="6" w:space="0" w:color="000000"/>
            </w:tcBorders>
            <w:tcMar>
              <w:top w:w="10" w:type="dxa"/>
              <w:left w:w="118" w:type="dxa"/>
              <w:bottom w:w="8" w:type="dxa"/>
              <w:right w:w="108" w:type="dxa"/>
            </w:tcMar>
            <w:vAlign w:val="center"/>
          </w:tcPr>
          <w:p w14:paraId="44BCAF3A" w14:textId="77777777" w:rsidR="008C1696" w:rsidRPr="00293FAE" w:rsidRDefault="00FC0398">
            <w:pPr>
              <w:widowControl w:val="0"/>
              <w:kinsoku w:val="0"/>
              <w:spacing w:after="200" w:line="240" w:lineRule="atLeast"/>
              <w:rPr>
                <w:color w:val="000000"/>
                <w:sz w:val="13"/>
                <w:szCs w:val="13"/>
              </w:rPr>
            </w:pPr>
            <w:proofErr w:type="spellStart"/>
            <w:r w:rsidRPr="00293FAE">
              <w:rPr>
                <w:rFonts w:ascii="宋体" w:eastAsia="宋体" w:hAnsi="宋体" w:cs="宋体"/>
                <w:b/>
                <w:bCs/>
                <w:color w:val="000000"/>
                <w:position w:val="-10"/>
                <w:sz w:val="13"/>
                <w:szCs w:val="13"/>
              </w:rPr>
              <w:t>其他未列明行业</w:t>
            </w:r>
            <w:proofErr w:type="spellEnd"/>
          </w:p>
        </w:tc>
        <w:tc>
          <w:tcPr>
            <w:tcW w:w="757" w:type="dxa"/>
            <w:tcBorders>
              <w:right w:val="single" w:sz="6" w:space="0" w:color="000000"/>
            </w:tcBorders>
            <w:tcMar>
              <w:top w:w="10" w:type="dxa"/>
              <w:left w:w="118" w:type="dxa"/>
              <w:bottom w:w="8" w:type="dxa"/>
              <w:right w:w="108" w:type="dxa"/>
            </w:tcMar>
            <w:vAlign w:val="center"/>
          </w:tcPr>
          <w:p w14:paraId="159B20D6"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22" w:type="dxa"/>
            <w:tcBorders>
              <w:right w:val="single" w:sz="6" w:space="0" w:color="000000"/>
            </w:tcBorders>
            <w:tcMar>
              <w:top w:w="10" w:type="dxa"/>
              <w:left w:w="118" w:type="dxa"/>
              <w:bottom w:w="8" w:type="dxa"/>
              <w:right w:w="108" w:type="dxa"/>
            </w:tcMar>
            <w:vAlign w:val="center"/>
          </w:tcPr>
          <w:p w14:paraId="7B47604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≥300</w:t>
            </w:r>
          </w:p>
        </w:tc>
        <w:tc>
          <w:tcPr>
            <w:tcW w:w="633" w:type="dxa"/>
            <w:tcBorders>
              <w:right w:val="single" w:sz="6" w:space="0" w:color="000000"/>
            </w:tcBorders>
            <w:tcMar>
              <w:top w:w="10" w:type="dxa"/>
              <w:left w:w="118" w:type="dxa"/>
              <w:bottom w:w="8" w:type="dxa"/>
              <w:right w:w="108" w:type="dxa"/>
            </w:tcMar>
            <w:vAlign w:val="center"/>
          </w:tcPr>
          <w:p w14:paraId="7C452F8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right w:val="single" w:sz="6" w:space="0" w:color="000000"/>
            </w:tcBorders>
            <w:tcMar>
              <w:top w:w="10" w:type="dxa"/>
              <w:left w:w="118" w:type="dxa"/>
              <w:bottom w:w="8" w:type="dxa"/>
              <w:right w:w="108" w:type="dxa"/>
            </w:tcMar>
            <w:vAlign w:val="center"/>
          </w:tcPr>
          <w:p w14:paraId="053E1110"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1" w:type="dxa"/>
            <w:tcBorders>
              <w:right w:val="single" w:sz="6" w:space="0" w:color="000000"/>
            </w:tcBorders>
            <w:tcMar>
              <w:top w:w="10" w:type="dxa"/>
              <w:left w:w="118" w:type="dxa"/>
              <w:bottom w:w="8" w:type="dxa"/>
              <w:right w:w="108" w:type="dxa"/>
            </w:tcMar>
            <w:vAlign w:val="center"/>
          </w:tcPr>
          <w:p w14:paraId="39214863"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≥100</w:t>
            </w:r>
          </w:p>
        </w:tc>
        <w:tc>
          <w:tcPr>
            <w:tcW w:w="661" w:type="dxa"/>
            <w:tcBorders>
              <w:right w:val="single" w:sz="6" w:space="0" w:color="000000"/>
            </w:tcBorders>
            <w:tcMar>
              <w:top w:w="10" w:type="dxa"/>
              <w:left w:w="118" w:type="dxa"/>
              <w:bottom w:w="8" w:type="dxa"/>
              <w:right w:w="108" w:type="dxa"/>
            </w:tcMar>
            <w:vAlign w:val="center"/>
          </w:tcPr>
          <w:p w14:paraId="4CE2D2EF"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right w:val="single" w:sz="6" w:space="0" w:color="000000"/>
            </w:tcBorders>
            <w:tcMar>
              <w:top w:w="10" w:type="dxa"/>
              <w:left w:w="118" w:type="dxa"/>
              <w:bottom w:w="8" w:type="dxa"/>
              <w:right w:w="108" w:type="dxa"/>
            </w:tcMar>
            <w:vAlign w:val="center"/>
          </w:tcPr>
          <w:p w14:paraId="34C2F3EA"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39" w:type="dxa"/>
            <w:tcBorders>
              <w:right w:val="single" w:sz="6" w:space="0" w:color="000000"/>
            </w:tcBorders>
            <w:tcMar>
              <w:top w:w="10" w:type="dxa"/>
              <w:left w:w="118" w:type="dxa"/>
              <w:bottom w:w="8" w:type="dxa"/>
              <w:right w:w="108" w:type="dxa"/>
            </w:tcMar>
            <w:vAlign w:val="center"/>
          </w:tcPr>
          <w:p w14:paraId="361430B9"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662" w:type="dxa"/>
            <w:tcBorders>
              <w:right w:val="single" w:sz="6" w:space="0" w:color="000000"/>
            </w:tcBorders>
            <w:tcMar>
              <w:top w:w="10" w:type="dxa"/>
              <w:left w:w="118" w:type="dxa"/>
              <w:bottom w:w="8" w:type="dxa"/>
              <w:right w:w="108" w:type="dxa"/>
            </w:tcMar>
            <w:vAlign w:val="center"/>
          </w:tcPr>
          <w:p w14:paraId="3F9E0572"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713" w:type="dxa"/>
            <w:tcBorders>
              <w:right w:val="single" w:sz="6" w:space="0" w:color="000000"/>
            </w:tcBorders>
            <w:tcMar>
              <w:top w:w="10" w:type="dxa"/>
              <w:left w:w="118" w:type="dxa"/>
              <w:bottom w:w="8" w:type="dxa"/>
              <w:right w:w="108" w:type="dxa"/>
            </w:tcMar>
            <w:vAlign w:val="center"/>
          </w:tcPr>
          <w:p w14:paraId="2C43B0E5"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c>
          <w:tcPr>
            <w:tcW w:w="602" w:type="dxa"/>
            <w:tcBorders>
              <w:right w:val="single" w:sz="6" w:space="0" w:color="000000"/>
            </w:tcBorders>
            <w:tcMar>
              <w:top w:w="10" w:type="dxa"/>
              <w:left w:w="118" w:type="dxa"/>
              <w:bottom w:w="8" w:type="dxa"/>
              <w:right w:w="108" w:type="dxa"/>
            </w:tcMar>
            <w:vAlign w:val="center"/>
          </w:tcPr>
          <w:p w14:paraId="3BE609CC"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＜10</w:t>
            </w:r>
          </w:p>
        </w:tc>
        <w:tc>
          <w:tcPr>
            <w:tcW w:w="737" w:type="dxa"/>
            <w:tcMar>
              <w:top w:w="10" w:type="dxa"/>
              <w:left w:w="118" w:type="dxa"/>
              <w:bottom w:w="8" w:type="dxa"/>
              <w:right w:w="108" w:type="dxa"/>
            </w:tcMar>
            <w:vAlign w:val="center"/>
          </w:tcPr>
          <w:p w14:paraId="0312B154" w14:textId="77777777" w:rsidR="008C1696" w:rsidRPr="00293FAE" w:rsidRDefault="00FC0398">
            <w:pPr>
              <w:kinsoku w:val="0"/>
              <w:spacing w:after="200" w:line="240" w:lineRule="atLeast"/>
              <w:jc w:val="center"/>
              <w:rPr>
                <w:color w:val="000000"/>
                <w:sz w:val="13"/>
                <w:szCs w:val="13"/>
              </w:rPr>
            </w:pPr>
            <w:r w:rsidRPr="00293FAE">
              <w:rPr>
                <w:rFonts w:ascii="宋体" w:eastAsia="宋体" w:hAnsi="宋体" w:cs="宋体"/>
                <w:b/>
                <w:bCs/>
                <w:color w:val="000000"/>
                <w:position w:val="-10"/>
                <w:sz w:val="13"/>
                <w:szCs w:val="13"/>
              </w:rPr>
              <w:t xml:space="preserve">　</w:t>
            </w:r>
          </w:p>
        </w:tc>
      </w:tr>
    </w:tbl>
    <w:p w14:paraId="77D1F41F" w14:textId="77777777" w:rsidR="008C1696" w:rsidRPr="00293FAE" w:rsidRDefault="00FC0398">
      <w:pPr>
        <w:widowControl w:val="0"/>
        <w:kinsoku w:val="0"/>
        <w:spacing w:before="240" w:after="200" w:line="360" w:lineRule="auto"/>
        <w:rPr>
          <w:sz w:val="18"/>
          <w:szCs w:val="18"/>
          <w:lang w:eastAsia="zh-CN"/>
        </w:rPr>
      </w:pPr>
      <w:r w:rsidRPr="00293FAE">
        <w:rPr>
          <w:rFonts w:ascii="宋体" w:eastAsia="宋体" w:hAnsi="宋体" w:cs="宋体"/>
          <w:b/>
          <w:bCs/>
          <w:position w:val="-10"/>
          <w:sz w:val="18"/>
          <w:szCs w:val="18"/>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4C8F3070" w14:textId="77777777" w:rsidR="008C1696" w:rsidRDefault="008C1696">
      <w:pPr>
        <w:kinsoku w:val="0"/>
        <w:spacing w:before="240" w:after="240" w:line="276" w:lineRule="auto"/>
        <w:rPr>
          <w:lang w:eastAsia="zh-CN"/>
        </w:rPr>
      </w:pPr>
    </w:p>
    <w:p w14:paraId="2C42172C"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格式十一：其他声明函（如适用请填写）</w:t>
      </w:r>
    </w:p>
    <w:p w14:paraId="7E7FCEB1" w14:textId="77777777" w:rsidR="008C1696" w:rsidRDefault="008C1696">
      <w:pPr>
        <w:widowControl w:val="0"/>
        <w:kinsoku w:val="0"/>
        <w:spacing w:after="200" w:line="276" w:lineRule="auto"/>
        <w:rPr>
          <w:sz w:val="28"/>
          <w:szCs w:val="28"/>
          <w:lang w:eastAsia="zh-CN"/>
        </w:rPr>
      </w:pPr>
    </w:p>
    <w:p w14:paraId="08296918" w14:textId="77777777" w:rsidR="008C1696" w:rsidRDefault="00FC0398">
      <w:pPr>
        <w:widowControl w:val="0"/>
        <w:kinsoku w:val="0"/>
        <w:spacing w:before="50" w:after="200" w:line="360" w:lineRule="auto"/>
        <w:ind w:left="100"/>
        <w:rPr>
          <w:lang w:eastAsia="zh-CN"/>
        </w:rPr>
      </w:pPr>
      <w:r>
        <w:rPr>
          <w:rFonts w:ascii="宋体" w:eastAsia="宋体" w:hAnsi="宋体" w:cs="宋体"/>
          <w:b/>
          <w:bCs/>
          <w:lang w:eastAsia="zh-CN"/>
        </w:rPr>
        <w:t>（一）残疾人福利性单位声明函格式</w:t>
      </w:r>
    </w:p>
    <w:p w14:paraId="37B17CE2" w14:textId="77777777" w:rsidR="008C1696" w:rsidRDefault="008C1696">
      <w:pPr>
        <w:widowControl w:val="0"/>
        <w:kinsoku w:val="0"/>
        <w:spacing w:after="200" w:line="276" w:lineRule="auto"/>
        <w:ind w:firstLine="480"/>
        <w:jc w:val="center"/>
        <w:rPr>
          <w:lang w:eastAsia="zh-CN"/>
        </w:rPr>
      </w:pPr>
    </w:p>
    <w:p w14:paraId="2F10C8AA" w14:textId="77777777" w:rsidR="008C1696" w:rsidRDefault="00FC0398">
      <w:pPr>
        <w:widowControl w:val="0"/>
        <w:kinsoku w:val="0"/>
        <w:spacing w:after="200" w:line="276" w:lineRule="auto"/>
        <w:ind w:firstLine="480"/>
        <w:jc w:val="center"/>
        <w:rPr>
          <w:lang w:eastAsia="zh-CN"/>
        </w:rPr>
      </w:pPr>
      <w:r>
        <w:rPr>
          <w:rFonts w:ascii="宋体" w:eastAsia="宋体" w:hAnsi="宋体" w:cs="宋体"/>
          <w:b/>
          <w:bCs/>
          <w:lang w:eastAsia="zh-CN"/>
        </w:rPr>
        <w:t>残疾人福利性单位声明函</w:t>
      </w:r>
    </w:p>
    <w:p w14:paraId="31EEDE14" w14:textId="77777777" w:rsidR="008C1696" w:rsidRDefault="008C1696">
      <w:pPr>
        <w:widowControl w:val="0"/>
        <w:kinsoku w:val="0"/>
        <w:spacing w:after="200" w:line="276" w:lineRule="auto"/>
        <w:rPr>
          <w:sz w:val="21"/>
          <w:szCs w:val="21"/>
          <w:lang w:eastAsia="zh-CN"/>
        </w:rPr>
      </w:pPr>
    </w:p>
    <w:p w14:paraId="33CA6136"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u w:val="single"/>
          <w:lang w:eastAsia="zh-CN"/>
        </w:rPr>
        <w:t xml:space="preserve">               </w:t>
      </w:r>
      <w:r>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76001414"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本单位对上述声明的真实性负责。如有虚假，将依法承担相应责任。</w:t>
      </w:r>
    </w:p>
    <w:p w14:paraId="7C0F3DB2" w14:textId="77777777" w:rsidR="008C1696" w:rsidRDefault="008C1696">
      <w:pPr>
        <w:widowControl w:val="0"/>
        <w:kinsoku w:val="0"/>
        <w:spacing w:after="200" w:line="276" w:lineRule="auto"/>
        <w:rPr>
          <w:lang w:eastAsia="zh-CN"/>
        </w:rPr>
      </w:pPr>
    </w:p>
    <w:p w14:paraId="6FBECE5F" w14:textId="77777777" w:rsidR="008C1696" w:rsidRDefault="00FC0398">
      <w:pPr>
        <w:widowControl w:val="0"/>
        <w:kinsoku w:val="0"/>
        <w:spacing w:after="200" w:line="276" w:lineRule="auto"/>
        <w:ind w:firstLine="4560"/>
        <w:rPr>
          <w:lang w:eastAsia="zh-CN"/>
        </w:rPr>
      </w:pPr>
      <w:r>
        <w:rPr>
          <w:rFonts w:ascii="宋体" w:eastAsia="宋体" w:hAnsi="宋体" w:cs="宋体"/>
          <w:lang w:eastAsia="zh-CN"/>
        </w:rPr>
        <w:t xml:space="preserve">投标人名称（盖章）： </w:t>
      </w:r>
    </w:p>
    <w:p w14:paraId="06000455" w14:textId="77777777" w:rsidR="008C1696" w:rsidRDefault="00FC0398">
      <w:pPr>
        <w:widowControl w:val="0"/>
        <w:kinsoku w:val="0"/>
        <w:spacing w:after="200" w:line="276" w:lineRule="auto"/>
        <w:ind w:firstLine="4560"/>
        <w:rPr>
          <w:lang w:eastAsia="zh-CN"/>
        </w:rPr>
      </w:pPr>
      <w:r>
        <w:rPr>
          <w:rFonts w:ascii="宋体" w:eastAsia="宋体" w:hAnsi="宋体" w:cs="宋体"/>
          <w:lang w:eastAsia="zh-CN"/>
        </w:rPr>
        <w:t>日</w:t>
      </w:r>
      <w:r>
        <w:rPr>
          <w:rFonts w:ascii="宋体" w:eastAsia="宋体" w:hAnsi="宋体" w:cs="宋体"/>
          <w:lang w:eastAsia="zh-CN"/>
        </w:rPr>
        <w:tab/>
        <w:t>期：</w:t>
      </w:r>
    </w:p>
    <w:p w14:paraId="49B2E10F" w14:textId="77777777" w:rsidR="008C1696" w:rsidRDefault="008C1696">
      <w:pPr>
        <w:widowControl w:val="0"/>
        <w:kinsoku w:val="0"/>
        <w:spacing w:after="200" w:line="276" w:lineRule="auto"/>
        <w:rPr>
          <w:sz w:val="21"/>
          <w:szCs w:val="21"/>
          <w:lang w:eastAsia="zh-CN"/>
        </w:rPr>
      </w:pPr>
    </w:p>
    <w:p w14:paraId="6E70CE6B" w14:textId="77777777" w:rsidR="008C1696" w:rsidRDefault="008C1696">
      <w:pPr>
        <w:widowControl w:val="0"/>
        <w:kinsoku w:val="0"/>
        <w:spacing w:after="200" w:line="276" w:lineRule="auto"/>
        <w:rPr>
          <w:sz w:val="21"/>
          <w:szCs w:val="21"/>
          <w:lang w:eastAsia="zh-CN"/>
        </w:rPr>
      </w:pPr>
    </w:p>
    <w:p w14:paraId="78ABD421" w14:textId="77777777" w:rsidR="008C1696" w:rsidRDefault="00FC0398">
      <w:pPr>
        <w:kinsoku w:val="0"/>
        <w:spacing w:after="200" w:line="276" w:lineRule="auto"/>
        <w:rPr>
          <w:sz w:val="21"/>
          <w:szCs w:val="21"/>
          <w:lang w:eastAsia="zh-CN"/>
        </w:rPr>
      </w:pPr>
      <w:r>
        <w:rPr>
          <w:sz w:val="21"/>
          <w:szCs w:val="21"/>
          <w:lang w:eastAsia="zh-CN"/>
        </w:rPr>
        <w:t> </w:t>
      </w:r>
    </w:p>
    <w:p w14:paraId="72F60087" w14:textId="77777777" w:rsidR="008C1696" w:rsidRDefault="008C1696">
      <w:pPr>
        <w:widowControl w:val="0"/>
        <w:kinsoku w:val="0"/>
        <w:spacing w:after="200" w:line="276" w:lineRule="auto"/>
        <w:rPr>
          <w:sz w:val="21"/>
          <w:szCs w:val="21"/>
          <w:lang w:eastAsia="zh-CN"/>
        </w:rPr>
      </w:pPr>
    </w:p>
    <w:p w14:paraId="627F35B3" w14:textId="77777777" w:rsidR="008C1696" w:rsidRDefault="00FC0398">
      <w:pPr>
        <w:widowControl w:val="0"/>
        <w:kinsoku w:val="0"/>
        <w:spacing w:before="50" w:after="200" w:line="360" w:lineRule="auto"/>
        <w:ind w:left="100"/>
        <w:rPr>
          <w:lang w:eastAsia="zh-CN"/>
        </w:rPr>
      </w:pPr>
      <w:r>
        <w:rPr>
          <w:rFonts w:ascii="宋体" w:eastAsia="宋体" w:hAnsi="宋体" w:cs="宋体"/>
          <w:b/>
          <w:bCs/>
          <w:lang w:eastAsia="zh-CN"/>
        </w:rPr>
        <w:t>（二）属于监狱企业的证明文件</w:t>
      </w:r>
    </w:p>
    <w:p w14:paraId="453BFB34"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提供由省级以上监狱管理局、戒毒管理局(含新疆生产建设兵团)出具的属于监狱企业的证明文件</w:t>
      </w:r>
    </w:p>
    <w:p w14:paraId="2920D84D" w14:textId="77777777" w:rsidR="008C1696" w:rsidRDefault="008C1696">
      <w:pPr>
        <w:widowControl w:val="0"/>
        <w:kinsoku w:val="0"/>
        <w:spacing w:after="200" w:line="360" w:lineRule="auto"/>
        <w:ind w:firstLine="480"/>
        <w:rPr>
          <w:lang w:eastAsia="zh-CN"/>
        </w:rPr>
      </w:pPr>
    </w:p>
    <w:p w14:paraId="6C16D6B7" w14:textId="77777777" w:rsidR="008C1696" w:rsidRDefault="00FC0398">
      <w:pPr>
        <w:widowControl w:val="0"/>
        <w:kinsoku w:val="0"/>
        <w:spacing w:before="50" w:after="200" w:line="360" w:lineRule="auto"/>
        <w:ind w:left="100"/>
        <w:rPr>
          <w:lang w:eastAsia="zh-CN"/>
        </w:rPr>
      </w:pPr>
      <w:r>
        <w:rPr>
          <w:rFonts w:ascii="宋体" w:eastAsia="宋体" w:hAnsi="宋体" w:cs="宋体"/>
          <w:b/>
          <w:bCs/>
          <w:lang w:eastAsia="zh-CN"/>
        </w:rPr>
        <w:t>（三）节能产品认证文件</w:t>
      </w:r>
    </w:p>
    <w:p w14:paraId="43381507"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提供其投标产品在《节能产品政府采购清单》中相应的页面截图及相关证明材料</w:t>
      </w:r>
    </w:p>
    <w:p w14:paraId="598B92C5" w14:textId="77777777" w:rsidR="008C1696" w:rsidRDefault="008C1696">
      <w:pPr>
        <w:widowControl w:val="0"/>
        <w:kinsoku w:val="0"/>
        <w:spacing w:after="200" w:line="360" w:lineRule="auto"/>
        <w:ind w:firstLine="480"/>
        <w:rPr>
          <w:lang w:eastAsia="zh-CN"/>
        </w:rPr>
      </w:pPr>
    </w:p>
    <w:p w14:paraId="5A8A789D" w14:textId="77777777" w:rsidR="008C1696" w:rsidRDefault="00FC0398">
      <w:pPr>
        <w:widowControl w:val="0"/>
        <w:kinsoku w:val="0"/>
        <w:spacing w:before="50" w:after="200" w:line="360" w:lineRule="auto"/>
        <w:ind w:left="100"/>
        <w:rPr>
          <w:lang w:eastAsia="zh-CN"/>
        </w:rPr>
      </w:pPr>
      <w:r>
        <w:rPr>
          <w:rFonts w:ascii="宋体" w:eastAsia="宋体" w:hAnsi="宋体" w:cs="宋体"/>
          <w:b/>
          <w:bCs/>
          <w:lang w:eastAsia="zh-CN"/>
        </w:rPr>
        <w:t>（四）环境标志产品认证文件</w:t>
      </w:r>
    </w:p>
    <w:p w14:paraId="0D421234" w14:textId="77777777" w:rsidR="008C1696" w:rsidRDefault="00FC0398">
      <w:pPr>
        <w:widowControl w:val="0"/>
        <w:kinsoku w:val="0"/>
        <w:spacing w:after="200" w:line="360" w:lineRule="auto"/>
        <w:ind w:firstLine="480"/>
        <w:rPr>
          <w:lang w:eastAsia="zh-CN"/>
        </w:rPr>
      </w:pPr>
      <w:r>
        <w:rPr>
          <w:rFonts w:ascii="宋体" w:eastAsia="宋体" w:hAnsi="宋体" w:cs="宋体"/>
          <w:lang w:eastAsia="zh-CN"/>
        </w:rPr>
        <w:t>提供其投标产品在《环境标志产品政府采购清单》中相应的页面截图及相关证明材料</w:t>
      </w:r>
    </w:p>
    <w:p w14:paraId="3AC10F56" w14:textId="77777777" w:rsidR="00B913F2" w:rsidRDefault="00B913F2">
      <w:pPr>
        <w:rPr>
          <w:rFonts w:ascii="宋体" w:eastAsia="宋体" w:hAnsi="宋体" w:cs="宋体"/>
          <w:b/>
          <w:bCs/>
          <w:lang w:eastAsia="zh-CN"/>
        </w:rPr>
      </w:pPr>
      <w:r>
        <w:rPr>
          <w:rFonts w:ascii="宋体" w:eastAsia="宋体" w:hAnsi="宋体" w:cs="宋体"/>
          <w:b/>
          <w:bCs/>
          <w:lang w:eastAsia="zh-CN"/>
        </w:rPr>
        <w:br w:type="page"/>
      </w:r>
    </w:p>
    <w:p w14:paraId="1B7623CC" w14:textId="77777777" w:rsidR="008C1696" w:rsidRDefault="00FC0398">
      <w:pPr>
        <w:pStyle w:val="MsoNormal0"/>
        <w:kinsoku w:val="0"/>
        <w:spacing w:before="240" w:after="240"/>
        <w:jc w:val="center"/>
        <w:rPr>
          <w:lang w:eastAsia="zh-CN"/>
        </w:rPr>
      </w:pPr>
      <w:r>
        <w:rPr>
          <w:rFonts w:ascii="宋体" w:eastAsia="宋体" w:hAnsi="宋体" w:cs="宋体"/>
          <w:b/>
          <w:bCs/>
          <w:lang w:eastAsia="zh-CN"/>
        </w:rPr>
        <w:t>（五）关于符合本国产品标准的声明函（如适用）</w:t>
      </w:r>
    </w:p>
    <w:p w14:paraId="1E47FC83" w14:textId="77777777" w:rsidR="00293FAE" w:rsidRDefault="00293FAE" w:rsidP="00293FAE">
      <w:pPr>
        <w:pStyle w:val="a4"/>
        <w:spacing w:before="0" w:beforeAutospacing="0" w:after="0" w:afterAutospacing="0" w:line="360" w:lineRule="auto"/>
        <w:ind w:firstLine="420"/>
        <w:rPr>
          <w:rFonts w:cs="方正魏碑_GBK"/>
          <w:color w:val="000000" w:themeColor="text1"/>
        </w:rPr>
      </w:pPr>
      <w:r>
        <w:rPr>
          <w:rFonts w:cs="方正魏碑_GBK" w:hint="eastAsia"/>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4AAEF84B" w14:textId="77777777" w:rsidR="00293FAE" w:rsidRDefault="00293FAE" w:rsidP="00293FAE">
      <w:pPr>
        <w:pStyle w:val="a4"/>
        <w:spacing w:before="30" w:beforeAutospacing="0" w:after="30" w:afterAutospacing="0" w:line="360" w:lineRule="auto"/>
        <w:ind w:firstLine="420"/>
        <w:rPr>
          <w:rFonts w:cs="方正魏碑_GBK"/>
          <w:color w:val="000000" w:themeColor="text1"/>
        </w:rPr>
      </w:pPr>
      <w:r>
        <w:rPr>
          <w:rFonts w:cs="方正魏碑_GBK" w:hint="eastAsia"/>
          <w:noProof/>
          <w:color w:val="000000" w:themeColor="text1"/>
        </w:rPr>
        <mc:AlternateContent>
          <mc:Choice Requires="wps">
            <w:drawing>
              <wp:anchor distT="0" distB="0" distL="114300" distR="114300" simplePos="0" relativeHeight="251661312" behindDoc="0" locked="0" layoutInCell="1" allowOverlap="1" wp14:anchorId="4EB588CA" wp14:editId="254D9BD4">
                <wp:simplePos x="0" y="0"/>
                <wp:positionH relativeFrom="column">
                  <wp:posOffset>2914015</wp:posOffset>
                </wp:positionH>
                <wp:positionV relativeFrom="paragraph">
                  <wp:posOffset>320675</wp:posOffset>
                </wp:positionV>
                <wp:extent cx="816610" cy="76200"/>
                <wp:effectExtent l="6985" t="8890" r="5080" b="1016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56A310" id="_x0000_t32" coordsize="21600,21600" o:spt="32" o:oned="t" path="m,l21600,21600e" filled="f">
                <v:path arrowok="t" fillok="f" o:connecttype="none"/>
                <o:lock v:ext="edit" shapetype="t"/>
              </v:shapetype>
              <v:shape id="直接箭头连接符 17" o:spid="_x0000_s1026" type="#_x0000_t32" style="position:absolute;left:0;text-align:left;margin-left:229.45pt;margin-top:25.25pt;width:64.3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1E6AEAAH8DAAAOAAAAZHJzL2Uyb0RvYy54bWysU8FuEzEQvSPxD5bvZLORmpZVNj2kKpcC&#10;kVq4O17vroXXY42d7OYn+AEkTsCJcuqdr4H2Mzp2QkrhhtiDZXv83rx5Mzs7HTrDNgq9BlvyfDTm&#10;TFkJlbZNyd9cnT874cwHYSthwKqSb5Xnp/OnT2a9K9QEWjCVQkYk1he9K3kbgiuyzMtWdcKPwClL&#10;wRqwE4GO2GQVip7YO5NNxuNp1gNWDkEq7+n2bBfk88Rf10qG13XtVWCm5KQtpBXTuoprNp+JokHh&#10;Wi33MsQ/qOiEtpT0QHUmgmBr1H9RdVoieKjDSEKXQV1rqVINVE0+/qOay1Y4lWohc7w72OT/H618&#10;tVki0xX17pgzKzrq0e2Hm5/vP99+u/7x6ebu+8e4//qFUZzM6p0vCLOwS4zlysFeuguQ7zyzsGiF&#10;bVQSfbV1RJRHRPYIEg/eUcpV/xIqeiPWAZJzQ40dq412byMwkpM7bEit2h5apYbAJF2e5NNpTg2V&#10;FDqe0iSkVKKILBHr0IcXCjoWNyX3AYVu2rAAa2kmAHcZxObCh6jxARDBFs61MWk0jGV9yZ8fTY6S&#10;JA9GVzEYn3lsVguDbCPicKVvr+LRM4S1rXZJjN37ES3YmbmCarvEXz5Rl5Oa/UTGMfr9nNAP/838&#10;HgAA//8DAFBLAwQUAAYACAAAACEA2iAODt4AAAAJAQAADwAAAGRycy9kb3ducmV2LnhtbEyPwU7D&#10;MAyG70i8Q2QkbixlWrpSmk4ICcQBVWLAPWtMW2ic0mRt9/aYE9xs+dPv7y92i+vFhGPoPGm4XiUg&#10;kGpvO2o0vL0+XGUgQjRkTe8JNZwwwK48PytMbv1MLzjtYyM4hEJuNLQxDrmUoW7RmbDyAxLfPvzo&#10;TOR1bKQdzczhrpfrJEmlMx3xh9YMeN9i/bU/Og3ftD29b+SUfVZVTB+fnhvCatb68mK5uwURcYl/&#10;MPzqszqU7HTwR7JB9Bo2KrthVINKFAgGVLbl4aAhXSuQZSH/Nyh/AAAA//8DAFBLAQItABQABgAI&#10;AAAAIQC2gziS/gAAAOEBAAATAAAAAAAAAAAAAAAAAAAAAABbQ29udGVudF9UeXBlc10ueG1sUEsB&#10;Ai0AFAAGAAgAAAAhADj9If/WAAAAlAEAAAsAAAAAAAAAAAAAAAAALwEAAF9yZWxzLy5yZWxzUEsB&#10;Ai0AFAAGAAgAAAAhAGZfDUToAQAAfwMAAA4AAAAAAAAAAAAAAAAALgIAAGRycy9lMm9Eb2MueG1s&#10;UEsBAi0AFAAGAAgAAAAhANogDg7eAAAACQEAAA8AAAAAAAAAAAAAAAAAQgQAAGRycy9kb3ducmV2&#10;LnhtbFBLBQYAAAAABAAEAPMAAABNBQAAAAA=&#10;"/>
            </w:pict>
          </mc:Fallback>
        </mc:AlternateContent>
      </w:r>
      <w:r>
        <w:rPr>
          <w:rFonts w:cs="方正魏碑_GBK" w:hint="eastAsia"/>
          <w:noProof/>
          <w:color w:val="000000" w:themeColor="text1"/>
        </w:rPr>
        <mc:AlternateContent>
          <mc:Choice Requires="wps">
            <w:drawing>
              <wp:anchor distT="0" distB="0" distL="114300" distR="114300" simplePos="0" relativeHeight="251672576" behindDoc="0" locked="0" layoutInCell="1" allowOverlap="1" wp14:anchorId="2D5FE3D1" wp14:editId="52B38D8F">
                <wp:simplePos x="0" y="0"/>
                <wp:positionH relativeFrom="column">
                  <wp:posOffset>-8890</wp:posOffset>
                </wp:positionH>
                <wp:positionV relativeFrom="paragraph">
                  <wp:posOffset>511175</wp:posOffset>
                </wp:positionV>
                <wp:extent cx="565785" cy="130810"/>
                <wp:effectExtent l="8255" t="8890" r="6985" b="12700"/>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E73ECE" id="直接箭头连接符 16" o:spid="_x0000_s1026" type="#_x0000_t32" style="position:absolute;left:0;text-align:left;margin-left:-.7pt;margin-top:40.25pt;width:44.55pt;height:10.3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fe7AEAAIADAAAOAAAAZHJzL2Uyb0RvYy54bWysU8FuEzEQvSPxD5bvZLNBCWGVTQ+pyqVA&#10;pBbujte7a+H1WGMnm/wEP4DECTgVTr33a0r5DMZOSAvcEHuwbI/fmzdvZmcn286wjUKvwZY8Hww5&#10;U1ZCpW1T8jeXZ0+mnPkgbCUMWFXynfL8ZP740ax3hRpBC6ZSyIjE+qJ3JW9DcEWWedmqTvgBOGUp&#10;WAN2ItARm6xC0RN7Z7LRcDjJesDKIUjlPd2e7oN8nvjrWsnwuq69CsyUnLSFtGJaV3HN5jNRNChc&#10;q+VBhvgHFZ3QlpIeqU5FEGyN+i+qTksED3UYSOgyqGstVaqBqsmHf1Rz0QqnUi1kjndHm/z/o5Wv&#10;NktkuqLeTTizoqMe3X24/v7+8923r7efrn/cfIz7qy+M4mRW73xBmIVdYixXbu2FOwf5zjMLi1bY&#10;RiXRlztHRHlEZL9B4sE7SrnqX0JFb8Q6QHJuW2PHaqPd2wiM5OQO26ZW7Y6tUtvAJF2OJ+Nn0zFn&#10;kkL50+E0T63MRBFpItihDy8UdCxuSu4DCt20YQHW0lAA7lOIzbkPUeQ9IIItnGlj0mwYy/qSPx+P&#10;xkmTB6OrGIzPPDarhUG2EXG60pcqpsjDZwhrW+2TGHswJHqwd3MF1W6Jv4yiNic1h5GMc/TwnND3&#10;P878JwAAAP//AwBQSwMEFAAGAAgAAAAhAOGYIAHdAAAACAEAAA8AAABkcnMvZG93bnJldi54bWxM&#10;j8FOwzAQRO9I/IO1SNxaO6g0UYhTISQQBxSJAnc3XpJAvA6xm6R/z3Kix9U8zbwtdovrxYRj6Dxp&#10;SNYKBFLtbUeNhve3x1UGIkRD1vSeUMMJA+zKy4vC5NbP9IrTPjaCSyjkRkMb45BLGeoWnQlrPyBx&#10;9ulHZyKfYyPtaGYud728UWornemIF1oz4EOL9ff+6DT8UHr62Mgp+6qquH16fmkIq1nr66vl/g5E&#10;xCX+w/Cnz+pQstPBH8kG0WtYJRsmNWTqFgTnWZqCODCnkgRkWcjzB8pfAAAA//8DAFBLAQItABQA&#10;BgAIAAAAIQC2gziS/gAAAOEBAAATAAAAAAAAAAAAAAAAAAAAAABbQ29udGVudF9UeXBlc10ueG1s&#10;UEsBAi0AFAAGAAgAAAAhADj9If/WAAAAlAEAAAsAAAAAAAAAAAAAAAAALwEAAF9yZWxzLy5yZWxz&#10;UEsBAi0AFAAGAAgAAAAhAOoYV97sAQAAgAMAAA4AAAAAAAAAAAAAAAAALgIAAGRycy9lMm9Eb2Mu&#10;eG1sUEsBAi0AFAAGAAgAAAAhAOGYIAHdAAAACAEAAA8AAAAAAAAAAAAAAAAARgQAAGRycy9kb3du&#10;cmV2LnhtbFBLBQYAAAAABAAEAPMAAABQBQAAAAA=&#10;"/>
            </w:pict>
          </mc:Fallback>
        </mc:AlternateContent>
      </w:r>
      <w:r>
        <w:rPr>
          <w:rFonts w:cs="方正魏碑_GBK" w:hint="eastAsia"/>
          <w:noProof/>
          <w:color w:val="000000" w:themeColor="text1"/>
        </w:rPr>
        <mc:AlternateContent>
          <mc:Choice Requires="wps">
            <w:drawing>
              <wp:anchor distT="0" distB="0" distL="114300" distR="114300" simplePos="0" relativeHeight="251671552" behindDoc="0" locked="0" layoutInCell="1" allowOverlap="1" wp14:anchorId="4D4A8F79" wp14:editId="406EFDB5">
                <wp:simplePos x="0" y="0"/>
                <wp:positionH relativeFrom="column">
                  <wp:posOffset>4976495</wp:posOffset>
                </wp:positionH>
                <wp:positionV relativeFrom="paragraph">
                  <wp:posOffset>309880</wp:posOffset>
                </wp:positionV>
                <wp:extent cx="196215" cy="97790"/>
                <wp:effectExtent l="12065" t="7620" r="10795" b="889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48A864" id="直接箭头连接符 15" o:spid="_x0000_s1026" type="#_x0000_t32" style="position:absolute;left:0;text-align:left;margin-left:391.85pt;margin-top:24.4pt;width:15.45pt;height:7.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eT6AEAAH8DAAAOAAAAZHJzL2Uyb0RvYy54bWysU8FuEzEQvSPxD5bvZJNIackqmx5SlUuB&#10;SC3cHdu7a+H1WGMnm/wEP4DECThRTr3zNVA+g7ET0gI3xB4s2+P35s2b2dnZtrNsozEYcBUfDYac&#10;aSdBGddU/NX1xZOnnIUonBIWnK74Tgd+Nn/8aNb7Uo+hBas0MiJxoex9xdsYfVkUQba6E2EAXjsK&#10;1oCdiHTEplAoemLvbDEeDk+KHlB5BKlDoNvzfZDPM39daxlf1nXQkdmKk7aYV8zrKq3FfCbKBoVv&#10;jTzIEP+gohPGUdIj1bmIgq3R/EXVGYkQoI4DCV0BdW2kzjVQNaPhH9VctcLrXAuZE/zRpvD/aOWL&#10;zRKZUdS7CWdOdNSju3e3399+vPty8+3D7Y+v79P+8ydGcTKr96EkzMItMZUrt+7KX4J8E5iDRStc&#10;o7Po650nolFCFL9B0iF4Srnqn4OiN2IdITu3rbFjtTX+dQImcnKHbXOrdsdW6W1kki5H05NxUiwp&#10;ND09neZOFqJMLAnrMcRnGjqWNhUPEYVp2rgA52gmAPcZxOYyxKTxHpDADi6MtXk0rGM9ZZiMJ1lS&#10;AGtUCqZnAZvVwiLbiDRc+csFU+ThM4S1U/sk1h38SBbszVyB2i3xl0/U5azmMJFpjB6eM/r+v5n/&#10;BAAA//8DAFBLAwQUAAYACAAAACEAu1nvON4AAAAJAQAADwAAAGRycy9kb3ducmV2LnhtbEyPQU+D&#10;QBCF7yb+h82YeLNLK4ENsjTGROPBkFj1voUpUNlZZLdA/73jyR4n8+W97+XbxfZiwtF3jjSsVxEI&#10;pMrVHTUaPj+e7xQIHwzVpneEGs7oYVtcX+Umq91M7zjtQiM4hHxmNLQhDJmUvmrRGr9yAxL/Dm60&#10;JvA5NrIezczhtpebKEqkNR1xQ2sGfGqx+t6drIYfSs9fsZzUsSxD8vL61hCWs9a3N8vjA4iAS/iH&#10;4U+f1aFgp707Ue1FryFV9ymjGmLFExhQ6zgBsdeQxBuQRS4vFxS/AAAA//8DAFBLAQItABQABgAI&#10;AAAAIQC2gziS/gAAAOEBAAATAAAAAAAAAAAAAAAAAAAAAABbQ29udGVudF9UeXBlc10ueG1sUEsB&#10;Ai0AFAAGAAgAAAAhADj9If/WAAAAlAEAAAsAAAAAAAAAAAAAAAAALwEAAF9yZWxzLy5yZWxzUEsB&#10;Ai0AFAAGAAgAAAAhADpox5PoAQAAfwMAAA4AAAAAAAAAAAAAAAAALgIAAGRycy9lMm9Eb2MueG1s&#10;UEsBAi0AFAAGAAgAAAAhALtZ7zjeAAAACQEAAA8AAAAAAAAAAAAAAAAAQgQAAGRycy9kb3ducmV2&#10;LnhtbFBLBQYAAAAABAAEAPMAAABNBQAAAAA=&#10;"/>
            </w:pict>
          </mc:Fallback>
        </mc:AlternateContent>
      </w:r>
      <w:r>
        <w:rPr>
          <w:rFonts w:cs="方正魏碑_GBK" w:hint="eastAsia"/>
          <w:noProof/>
          <w:color w:val="000000" w:themeColor="text1"/>
        </w:rPr>
        <mc:AlternateContent>
          <mc:Choice Requires="wps">
            <w:drawing>
              <wp:anchor distT="0" distB="0" distL="114300" distR="114300" simplePos="0" relativeHeight="251670528" behindDoc="0" locked="0" layoutInCell="1" allowOverlap="1" wp14:anchorId="7D07E00B" wp14:editId="322AF74A">
                <wp:simplePos x="0" y="0"/>
                <wp:positionH relativeFrom="column">
                  <wp:posOffset>3109595</wp:posOffset>
                </wp:positionH>
                <wp:positionV relativeFrom="paragraph">
                  <wp:posOffset>511175</wp:posOffset>
                </wp:positionV>
                <wp:extent cx="816610" cy="147320"/>
                <wp:effectExtent l="12065" t="8890" r="9525" b="571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9802BA" id="直接箭头连接符 14" o:spid="_x0000_s1026" type="#_x0000_t32" style="position:absolute;left:0;text-align:left;margin-left:244.85pt;margin-top:40.25pt;width:64.3pt;height:11.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ke6wEAAIADAAAOAAAAZHJzL2Uyb0RvYy54bWysU8Fy0zAQvTPDP2h0J45DG4onTg/plEuB&#10;zLRwV2TZ1iBrNSsldn6CH2CGE/QEnHrna6B8BislpAVuDD5oJK3e27dv17PToTNso9BrsCXPR2PO&#10;lJVQaduU/NXV+aMTznwQthIGrCr5Vnl+On/4YNa7Qk2gBVMpZERifdG7krchuCLLvGxVJ/wInLIU&#10;rAE7EeiITVah6Im9M9lkPJ5mPWDlEKTynm7PdkE+T/x1rWR4WddeBWZKTtpCWjGtq7hm85koGhSu&#10;1XIvQ/yDik5oS0kPVGciCLZG/RdVpyWChzqMJHQZ1LWWKtVA1eTjP6q5bIVTqRYyx7uDTf7/0coX&#10;myUyXVHvjjizoqMe3b67+f724+2Xz98+3Pz4+j7uP10zipNZvfMFYRZ2ibFcOdhLdwHyjWcWFq2w&#10;jUqir7aOiPKIyH6DxIN3lHLVP4eK3oh1gOTcUGPHaqPd6wiM5OQOG1KrtodWqSEwSZcn+XSaU0Ml&#10;hfKjJ48nqZWZKCJNBDv04ZmCjsVNyX1AoZs2LMBaGgrAXQqxufAhirwDRLCFc21Mmg1jWV/yp8eT&#10;46TJg9FVDMZnHpvVwiDbiDhd6UsVU+T+M4S1rXZJjN0bEj3YubmCarvEX0ZRm5Oa/UjGObp/Tui7&#10;H2f+EwAA//8DAFBLAwQUAAYACAAAACEAI9wXP98AAAAKAQAADwAAAGRycy9kb3ducmV2LnhtbEyP&#10;wU7DMBBE70j8g7VI3KhdWhI3xKkQEogDikShdzdekkC8DrGbpH+Pe4Ljap5m3ubb2XZsxMG3jhQs&#10;FwIYUuVMS7WCj/enGwnMB01Gd45QwQk9bIvLi1xnxk30huMu1CyWkM+0giaEPuPcVw1a7ReuR4rZ&#10;pxusDvEcam4GPcVy2/FbIRJudUtxodE9PjZYfe+OVsEPpaf9mo/yqyxD8vzyWhOWk1LXV/PDPbCA&#10;c/iD4awf1aGITgd3JONZp2AtN2lEFUhxBywCyVKugB0iKVYp8CLn/18ofgEAAP//AwBQSwECLQAU&#10;AAYACAAAACEAtoM4kv4AAADhAQAAEwAAAAAAAAAAAAAAAAAAAAAAW0NvbnRlbnRfVHlwZXNdLnht&#10;bFBLAQItABQABgAIAAAAIQA4/SH/1gAAAJQBAAALAAAAAAAAAAAAAAAAAC8BAABfcmVscy8ucmVs&#10;c1BLAQItABQABgAIAAAAIQDSlnke6wEAAIADAAAOAAAAAAAAAAAAAAAAAC4CAABkcnMvZTJvRG9j&#10;LnhtbFBLAQItABQABgAIAAAAIQAj3Bc/3wAAAAoBAAAPAAAAAAAAAAAAAAAAAEUEAABkcnMvZG93&#10;bnJldi54bWxQSwUGAAAAAAQABADzAAAAUQUAAAAA&#10;"/>
            </w:pict>
          </mc:Fallback>
        </mc:AlternateContent>
      </w:r>
      <w:r>
        <w:rPr>
          <w:rFonts w:cs="方正魏碑_GBK" w:hint="eastAsia"/>
          <w:noProof/>
          <w:color w:val="000000" w:themeColor="text1"/>
        </w:rPr>
        <mc:AlternateContent>
          <mc:Choice Requires="wps">
            <w:drawing>
              <wp:anchor distT="0" distB="0" distL="114300" distR="114300" simplePos="0" relativeHeight="251669504" behindDoc="0" locked="0" layoutInCell="1" allowOverlap="1" wp14:anchorId="355D9DF0" wp14:editId="6380C1AC">
                <wp:simplePos x="0" y="0"/>
                <wp:positionH relativeFrom="column">
                  <wp:posOffset>29210</wp:posOffset>
                </wp:positionH>
                <wp:positionV relativeFrom="paragraph">
                  <wp:posOffset>309880</wp:posOffset>
                </wp:positionV>
                <wp:extent cx="364490" cy="97790"/>
                <wp:effectExtent l="8255" t="7620" r="8255" b="8890"/>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8B30B7" id="直接箭头连接符 13" o:spid="_x0000_s1026" type="#_x0000_t32" style="position:absolute;left:0;text-align:left;margin-left:2.3pt;margin-top:24.4pt;width:28.7pt;height:7.7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YT6wEAAH8DAAAOAAAAZHJzL2Uyb0RvYy54bWysU82O0zAQviPxDpbvNG33j42a7qGr5bJA&#10;pd3l7jpOYuF4rLHbpC/BCyBxAk7Aae88zbI8BmOnFBZuiBws25+/b2a+mczO+tawjUKvwRZ8Mhpz&#10;pqyEUtu64DfXF0+ecuaDsKUwYFXBt8rzs/njR7PO5WoKDZhSISMR6/POFbwJweVZ5mWjWuFH4JQl&#10;sAJsRaAj1lmJoiP11mTT8fg46wBLhyCV93R7PoB8nvSrSsnwsqq8CswUnHILacW0ruKazWcir1G4&#10;RstdGuIfsmiFthR0L3UugmBr1H9JtVoieKjCSEKbQVVpqVINVM1k/Ec1V41wKtVC5ni3t8n/P1n5&#10;YrNEpkvq3QFnVrTUo/u3t9/efLj/8vnu/e33r+/i/tNHRjiZ1TmfE2dhlxjLlb29cpcgX3tmYdEI&#10;W6uU9PXWkdAkMrIHlHjwjkKuuudQ0huxDpCc6ytsWWW0exWJUZzcYX1q1XbfKtUHJuny4Pjw8JQa&#10;Kgk6PTmhbQwl8qgSuQ59eKagZXFTcB9Q6LoJC7CWZgJwiCA2lz4MxJ+ESLZwoY2he5EbyzqKcDQ9&#10;Sil5MLqMYMQ81quFQbYRcbjSt8viwTOEtS2HIMbu/IgWDGauoNwuMcLRGupyKmM3kXGMfj+nV7/+&#10;m/kPAAAA//8DAFBLAwQUAAYACAAAACEA211gJ9oAAAAGAQAADwAAAGRycy9kb3ducmV2LnhtbEyP&#10;QU+DQBCF7yb+h8008WaXEoIEWZrGROPBkFj1vmWnQMvOIrsF+u8dT3p6mbyXN98rtovtxYSj7xwp&#10;2KwjEEi1Mx01Cj4/nu8zED5oMrp3hAqu6GFb3t4UOjdupnec9qERXEI+1wraEIZcSl+3aLVfuwGJ&#10;vaMbrQ58jo00o5653PYyjqJUWt0Rf2j1gE8t1uf9xSr4pofrVyKn7FRVIX15fWsIq1mpu9WyewQR&#10;cAl/YfjFZ3QomengLmS86BUkKQdZMh7AdhrzsgNrEoMsC/kfv/wBAAD//wMAUEsBAi0AFAAGAAgA&#10;AAAhALaDOJL+AAAA4QEAABMAAAAAAAAAAAAAAAAAAAAAAFtDb250ZW50X1R5cGVzXS54bWxQSwEC&#10;LQAUAAYACAAAACEAOP0h/9YAAACUAQAACwAAAAAAAAAAAAAAAAAvAQAAX3JlbHMvLnJlbHNQSwEC&#10;LQAUAAYACAAAACEAjeXGE+sBAAB/AwAADgAAAAAAAAAAAAAAAAAuAgAAZHJzL2Uyb0RvYy54bWxQ&#10;SwECLQAUAAYACAAAACEA211gJ9oAAAAGAQAADwAAAAAAAAAAAAAAAABFBAAAZHJzL2Rvd25yZXYu&#10;eG1sUEsFBgAAAAAEAAQA8wAAAEwFAAAAAA==&#10;"/>
            </w:pict>
          </mc:Fallback>
        </mc:AlternateContent>
      </w:r>
      <w:r>
        <w:rPr>
          <w:rFonts w:cs="方正魏碑_GBK" w:hint="eastAsia"/>
          <w:noProof/>
          <w:color w:val="000000" w:themeColor="text1"/>
        </w:rPr>
        <mc:AlternateContent>
          <mc:Choice Requires="wps">
            <w:drawing>
              <wp:anchor distT="0" distB="0" distL="114300" distR="114300" simplePos="0" relativeHeight="251668480" behindDoc="0" locked="0" layoutInCell="1" allowOverlap="1" wp14:anchorId="5D92DA3F" wp14:editId="65CB78E7">
                <wp:simplePos x="0" y="0"/>
                <wp:positionH relativeFrom="column">
                  <wp:posOffset>4595495</wp:posOffset>
                </wp:positionH>
                <wp:positionV relativeFrom="paragraph">
                  <wp:posOffset>86995</wp:posOffset>
                </wp:positionV>
                <wp:extent cx="577215" cy="92075"/>
                <wp:effectExtent l="12065" t="13335" r="10795" b="889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F01EFB" id="直接箭头连接符 12" o:spid="_x0000_s1026" type="#_x0000_t32" style="position:absolute;left:0;text-align:left;margin-left:361.85pt;margin-top:6.85pt;width:45.45pt;height:7.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m06AEAAH8DAAAOAAAAZHJzL2Uyb0RvYy54bWysU8GO0zAQvSPxD5bvNGmkUoia7qGr5bJA&#10;pV24u46TWDgea+w27U/wA0icgBPLae98Dex+xo7d0mXhhsjBsj1+b968mcxOtr1hG4Veg634eJRz&#10;pqyEWtu24m8uz54848wHYWthwKqK75TnJ/PHj2aDK1UBHZhaISMS68vBVbwLwZVZ5mWneuFH4JSl&#10;YAPYi0BHbLMaxUDsvcmKPH+aDYC1Q5DKe7o93Qf5PPE3jZLhddN4FZipOGkLacW0ruKazWeibFG4&#10;TsuDDPEPKnqhLSU9Up2KINga9V9UvZYIHpowktBn0DRaqlQDVTPO/6jmohNOpVrIHO+ONvn/Rytf&#10;bZbIdE29Kzizoqce3Xy4/vn+8823qx+frm+/f4z7r18YxcmswfmSMAu7xFiu3NoLdw7ynWcWFp2w&#10;rUqiL3eOiMYRkT2AxIN3lHI1vISa3oh1gOTctsGeNUa7txEYyckdtk2t2h1bpbaBSbqcTKfFeMKZ&#10;pNDzIp9OUipRRpaIdejDCwU9i5uK+4BCt11YgLU0E4D7DGJz7kPUeA+IYAtn2pg0GsaygTJMikmS&#10;5MHoOgbjM4/tamGQbUQcrvQdVDx4hrC29T6JsQc/ogV7M1dQ75b4yyfqclJzmMg4Rr+fE/r+v5nf&#10;AQAA//8DAFBLAwQUAAYACAAAACEAJ4fyMt0AAAAJAQAADwAAAGRycy9kb3ducmV2LnhtbEyPwU6D&#10;QBCG7018h82YeGuXYgMEWRpjovFgSKx637IjoOwsslugb+/0pKfJ5P/yzzfFfrG9mHD0nSMF200E&#10;Aql2pqNGwfvb4zoD4YMmo3tHqOCMHvbl1arQuXEzveJ0CI3gEvK5VtCGMORS+rpFq/3GDUicfbrR&#10;6sDr2Egz6pnLbS/jKEqk1R3xhVYP+NBi/X04WQU/lJ4/dnLKvqoqJE/PLw1hNSt1c73c34EIuIQ/&#10;GC76rA4lOx3diYwXvYI0vk0Z5eAyGci2uwTEUUGcxSDLQv7/oPwFAAD//wMAUEsBAi0AFAAGAAgA&#10;AAAhALaDOJL+AAAA4QEAABMAAAAAAAAAAAAAAAAAAAAAAFtDb250ZW50X1R5cGVzXS54bWxQSwEC&#10;LQAUAAYACAAAACEAOP0h/9YAAACUAQAACwAAAAAAAAAAAAAAAAAvAQAAX3JlbHMvLnJlbHNQSwEC&#10;LQAUAAYACAAAACEAR1Q5tOgBAAB/AwAADgAAAAAAAAAAAAAAAAAuAgAAZHJzL2Uyb0RvYy54bWxQ&#10;SwECLQAUAAYACAAAACEAJ4fyMt0AAAAJAQAADwAAAAAAAAAAAAAAAABCBAAAZHJzL2Rvd25yZXYu&#10;eG1sUEsFBgAAAAAEAAQA8wAAAEwFAAAAAA==&#10;"/>
            </w:pict>
          </mc:Fallback>
        </mc:AlternateContent>
      </w:r>
      <w:r>
        <w:rPr>
          <w:rFonts w:cs="方正魏碑_GBK" w:hint="eastAsia"/>
          <w:noProof/>
          <w:color w:val="000000" w:themeColor="text1"/>
        </w:rPr>
        <mc:AlternateContent>
          <mc:Choice Requires="wps">
            <w:drawing>
              <wp:anchor distT="0" distB="0" distL="114300" distR="114300" simplePos="0" relativeHeight="251663360" behindDoc="0" locked="0" layoutInCell="1" allowOverlap="1" wp14:anchorId="49EA23D6" wp14:editId="366DB47D">
                <wp:simplePos x="0" y="0"/>
                <wp:positionH relativeFrom="column">
                  <wp:posOffset>1945005</wp:posOffset>
                </wp:positionH>
                <wp:positionV relativeFrom="paragraph">
                  <wp:posOffset>521970</wp:posOffset>
                </wp:positionV>
                <wp:extent cx="876300" cy="120015"/>
                <wp:effectExtent l="9525" t="10160" r="9525" b="1270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9904B" id="直接箭头连接符 11" o:spid="_x0000_s1026" type="#_x0000_t32" style="position:absolute;left:0;text-align:left;margin-left:153.15pt;margin-top:41.1pt;width:69pt;height:9.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Az6gEAAIADAAAOAAAAZHJzL2Uyb0RvYy54bWysU81uEzEQviPxDpbvZDdBKWWVTQ+pyqVA&#10;pBbujte7a+H1WGMnu3kJXgCJE3AqnHrv05TyGIydNFC4IfZgeTzzffPNz85Ohs6wjUKvwZZ8PMo5&#10;U1ZCpW1T8jeXZ0+OOfNB2EoYsKrkW+X5yfzxo1nvCjWBFkylkBGJ9UXvSt6G4Ios87JVnfAjcMqS&#10;swbsRCATm6xC0RN7Z7JJnh9lPWDlEKTynl5Pd04+T/x1rWR4XddeBWZKTtpCOjGdq3hm85koGhSu&#10;1XIvQ/yDik5oS0kPVKciCLZG/RdVpyWChzqMJHQZ1LWWKtVA1YzzP6q5aIVTqRZqjneHNvn/Rytf&#10;bZbIdEWzG3NmRUczuvtw/f3957tvX28/Xf+4+RjvV18Y+alZvfMFYRZ2ibFcOdgLdw7ynWcWFq2w&#10;jUqiL7eOiBIiewCJhneUctW/hIpixDpA6txQY8dqo93bCIzk1B02pFFtD6NSQ2CSHo+fHT3NaaCS&#10;XGNahPE0qstEEWki2KEPLxR0LF5K7gMK3bRhAdbSUgDuUojNuQ874D0ggi2caWPSbhjL+pI/n06m&#10;SZMHo6vojGEem9XCINuIuF3p26t4EIawttUuibEk8r4Hu26uoNouMbrjO405lbFfybhHv9sp6teP&#10;M/8JAAD//wMAUEsDBBQABgAIAAAAIQDwQp733QAAAAoBAAAPAAAAZHJzL2Rvd25yZXYueG1sTI/B&#10;ToQwEIbvJr5DMybe3AJLkCBlY0w0HgyJq967dASUTpF2gX17x5N7nJkv/3x/uVvtIGacfO9IQbyJ&#10;QCA1zvTUKnh/e7zJQfigyejBESo4oYdddXlR6sK4hV5x3odWcAj5QivoQhgLKX3TodV+40Ykvn26&#10;yerA49RKM+mFw+0gkyjKpNU98YdOj/jQYfO9P1oFP3R7+kjlnH/Vdcienl9awnpR6vpqvb8DEXAN&#10;/zD86bM6VOx0cEcyXgwKtlG2ZVRBniQgGEjTlBcHJqM4BlmV8rxC9QsAAP//AwBQSwECLQAUAAYA&#10;CAAAACEAtoM4kv4AAADhAQAAEwAAAAAAAAAAAAAAAAAAAAAAW0NvbnRlbnRfVHlwZXNdLnhtbFBL&#10;AQItABQABgAIAAAAIQA4/SH/1gAAAJQBAAALAAAAAAAAAAAAAAAAAC8BAABfcmVscy8ucmVsc1BL&#10;AQItABQABgAIAAAAIQCIgoAz6gEAAIADAAAOAAAAAAAAAAAAAAAAAC4CAABkcnMvZTJvRG9jLnht&#10;bFBLAQItABQABgAIAAAAIQDwQp733QAAAAoBAAAPAAAAAAAAAAAAAAAAAEQEAABkcnMvZG93bnJl&#10;di54bWxQSwUGAAAAAAQABADzAAAATgUAAAAA&#10;"/>
            </w:pict>
          </mc:Fallback>
        </mc:AlternateContent>
      </w:r>
      <w:r>
        <w:rPr>
          <w:rFonts w:cs="方正魏碑_GBK" w:hint="eastAsia"/>
          <w:noProof/>
          <w:color w:val="000000" w:themeColor="text1"/>
        </w:rPr>
        <mc:AlternateContent>
          <mc:Choice Requires="wps">
            <w:drawing>
              <wp:anchor distT="0" distB="0" distL="114300" distR="114300" simplePos="0" relativeHeight="251662336" behindDoc="0" locked="0" layoutInCell="1" allowOverlap="1" wp14:anchorId="29B200E5" wp14:editId="2CD910BB">
                <wp:simplePos x="0" y="0"/>
                <wp:positionH relativeFrom="column">
                  <wp:posOffset>3844290</wp:posOffset>
                </wp:positionH>
                <wp:positionV relativeFrom="paragraph">
                  <wp:posOffset>304165</wp:posOffset>
                </wp:positionV>
                <wp:extent cx="816610" cy="103505"/>
                <wp:effectExtent l="13335" t="11430" r="8255" b="8890"/>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EA5026" id="直接箭头连接符 10" o:spid="_x0000_s1026" type="#_x0000_t32" style="position:absolute;left:0;text-align:left;margin-left:302.7pt;margin-top:23.95pt;width:64.3pt;height:8.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V66AEAAIADAAAOAAAAZHJzL2Uyb0RvYy54bWysU8GO0zAQvSPxD5bvNGlRqyVquoeulssC&#10;lXbh7jpOYuF4rLHbpD/BDyBxAk7Aae98Dbv7GYzd0mXhhsjBsj1+b968mcxPh86wrUKvwZZ8PMo5&#10;U1ZCpW1T8tdX509OOPNB2EoYsKrkO+X56eLxo3nvCjWBFkylkBGJ9UXvSt6G4Ios87JVnfAjcMpS&#10;sAbsRKAjNlmFoif2zmSTPJ9lPWDlEKTynm7P9kG+SPx1rWR4VddeBWZKTtpCWjGt67hmi7koGhSu&#10;1fIgQ/yDik5oS0mPVGciCLZB/RdVpyWChzqMJHQZ1LWWKtVA1YzzP6q5bIVTqRYyx7ujTf7/0cqX&#10;2xUyXVHvyB4rOurR7fvrm3efbr99/fHx+u77h7j/8plRnMzqnS8Is7QrjOXKwV66C5BvPbOwbIVt&#10;VBJ9tXNENI6I7AEkHryjlOv+BVT0RmwCJOeGGjtWG+3eRGAkJ3fYkFq1O7ZKDYFJujwZz2ZRsaTQ&#10;OH86zacplygiTQQ79OG5go7FTcl9QKGbNizBWhoKwH0Ksb3wIYq8B0SwhXNtTJoNY1lf8mfTyTRp&#10;8mB0FYPxmcdmvTTItiJOV/oOKh48Q9jYap/E2IMh0YO9m2uodiv8ZRS1Oak5jGSco9/PCX3/4yx+&#10;AgAA//8DAFBLAwQUAAYACAAAACEAyn8wkt0AAAAJAQAADwAAAGRycy9kb3ducmV2LnhtbEyPQU+E&#10;MBCF7yb+h2ZMvLnFtcKKlI0x0XgwJK5679IRUDpF2gX23zue9Dh5X958r9gurhcTjqHzpOFylYBA&#10;qr3tqNHw9vpwsQERoiFrek+o4YgBtuXpSWFy62d6wWkXG8ElFHKjoY1xyKUMdYvOhJUfkDj78KMz&#10;kc+xkXY0M5e7Xq6TJJXOdMQfWjPgfYv11+7gNHxTdnxXctp8VlVMH5+eG8Jq1vr8bLm7BRFxiX8w&#10;/OqzOpTstPcHskH0GtLkWjGqQWU3IBjIrhSP23Oi1iDLQv5fUP4AAAD//wMAUEsBAi0AFAAGAAgA&#10;AAAhALaDOJL+AAAA4QEAABMAAAAAAAAAAAAAAAAAAAAAAFtDb250ZW50X1R5cGVzXS54bWxQSwEC&#10;LQAUAAYACAAAACEAOP0h/9YAAACUAQAACwAAAAAAAAAAAAAAAAAvAQAAX3JlbHMvLnJlbHNQSwEC&#10;LQAUAAYACAAAACEAu9t1eugBAACAAwAADgAAAAAAAAAAAAAAAAAuAgAAZHJzL2Uyb0RvYy54bWxQ&#10;SwECLQAUAAYACAAAACEAyn8wkt0AAAAJAQAADwAAAAAAAAAAAAAAAABCBAAAZHJzL2Rvd25yZXYu&#10;eG1sUEsFBgAAAAAEAAQA8wAAAEwFAAAAAA==&#10;"/>
            </w:pict>
          </mc:Fallback>
        </mc:AlternateContent>
      </w:r>
      <w:r>
        <w:rPr>
          <w:rFonts w:cs="方正魏碑_GBK" w:hint="eastAsia"/>
          <w:color w:val="000000" w:themeColor="text1"/>
          <w:shd w:val="clear" w:color="auto" w:fill="FFFFFF"/>
        </w:rPr>
        <w:t>1.</w:t>
      </w:r>
      <w:r>
        <w:rPr>
          <w:rStyle w:val="a5"/>
          <w:rFonts w:cs="方正魏碑_GBK" w:hint="eastAsia"/>
          <w:color w:val="000000" w:themeColor="text1"/>
          <w:u w:val="single"/>
          <w:shd w:val="clear" w:color="auto" w:fill="FFFFFF"/>
        </w:rPr>
        <w:t>（产品名称1）</w:t>
      </w:r>
      <w:r>
        <w:rPr>
          <w:rStyle w:val="a5"/>
          <w:rFonts w:cs="方正魏碑_GBK" w:hint="eastAsia"/>
          <w:color w:val="000000" w:themeColor="text1"/>
          <w:shd w:val="clear" w:color="auto" w:fill="FFFFFF"/>
          <w:vertAlign w:val="superscript"/>
        </w:rPr>
        <w:t>1</w:t>
      </w:r>
      <w:r>
        <w:rPr>
          <w:rFonts w:cs="方正魏碑_GBK" w:hint="eastAsia"/>
          <w:color w:val="000000" w:themeColor="text1"/>
          <w:shd w:val="clear" w:color="auto" w:fill="FFFFFF"/>
        </w:rPr>
        <w:t>，生产厂为</w:t>
      </w:r>
      <w:r>
        <w:rPr>
          <w:rStyle w:val="a5"/>
          <w:rFonts w:cs="方正魏碑_GBK" w:hint="eastAsia"/>
          <w:color w:val="000000" w:themeColor="text1"/>
          <w:u w:val="single"/>
          <w:shd w:val="clear" w:color="auto" w:fill="FFFFFF"/>
        </w:rPr>
        <w:t>（厂名）</w:t>
      </w:r>
      <w:r>
        <w:rPr>
          <w:rStyle w:val="a5"/>
          <w:rFonts w:cs="方正魏碑_GBK" w:hint="eastAsia"/>
          <w:color w:val="000000" w:themeColor="text1"/>
          <w:shd w:val="clear" w:color="auto" w:fill="FFFFFF"/>
          <w:vertAlign w:val="superscript"/>
        </w:rPr>
        <w:t>2</w:t>
      </w:r>
      <w:r>
        <w:rPr>
          <w:rFonts w:cs="方正魏碑_GBK" w:hint="eastAsia"/>
          <w:color w:val="000000" w:themeColor="text1"/>
          <w:shd w:val="clear" w:color="auto" w:fill="FFFFFF"/>
        </w:rPr>
        <w:t>，厂址为</w:t>
      </w:r>
      <w:r>
        <w:rPr>
          <w:rStyle w:val="a5"/>
          <w:rFonts w:cs="方正魏碑_GBK" w:hint="eastAsia"/>
          <w:color w:val="000000" w:themeColor="text1"/>
          <w:u w:val="single"/>
          <w:shd w:val="clear" w:color="auto" w:fill="FFFFFF"/>
        </w:rPr>
        <w:t>（生产厂址）</w:t>
      </w:r>
      <w:r>
        <w:rPr>
          <w:rFonts w:cs="方正魏碑_GBK" w:hint="eastAsia"/>
          <w:color w:val="000000" w:themeColor="text1"/>
          <w:shd w:val="clear" w:color="auto" w:fill="FFFFFF"/>
        </w:rPr>
        <w:t>。</w:t>
      </w:r>
      <w:r>
        <w:rPr>
          <w:rFonts w:cs="方正魏碑_GBK" w:hint="eastAsia"/>
          <w:color w:val="000000" w:themeColor="text1"/>
          <w:u w:val="single"/>
          <w:shd w:val="clear" w:color="auto" w:fill="FFFFFF"/>
        </w:rPr>
        <w:t xml:space="preserve"> </w:t>
      </w:r>
      <w:r>
        <w:rPr>
          <w:rStyle w:val="a5"/>
          <w:rFonts w:cs="方正魏碑_GBK" w:hint="eastAsia"/>
          <w:color w:val="000000" w:themeColor="text1"/>
          <w:u w:val="single"/>
          <w:shd w:val="clear" w:color="auto" w:fill="FFFFFF"/>
        </w:rPr>
        <w:t xml:space="preserve">（产品名称1） </w:t>
      </w:r>
      <w:r>
        <w:rPr>
          <w:rFonts w:cs="方正魏碑_GBK" w:hint="eastAsia"/>
          <w:color w:val="000000" w:themeColor="text1"/>
          <w:shd w:val="clear" w:color="auto" w:fill="FFFFFF"/>
        </w:rPr>
        <w:t>的中国境内生产的组件成本占比≥</w:t>
      </w:r>
      <w:r>
        <w:rPr>
          <w:rStyle w:val="a5"/>
          <w:rFonts w:cs="方正魏碑_GBK" w:hint="eastAsia"/>
          <w:color w:val="000000" w:themeColor="text1"/>
          <w:u w:val="single"/>
          <w:shd w:val="clear" w:color="auto" w:fill="FFFFFF"/>
        </w:rPr>
        <w:t>（规定</w:t>
      </w:r>
      <w:r>
        <w:rPr>
          <w:rStyle w:val="a5"/>
          <w:rFonts w:cs="方正魏碑_GBK"/>
          <w:color w:val="000000" w:themeColor="text1"/>
          <w:u w:val="single"/>
          <w:shd w:val="clear" w:color="auto" w:fill="FFFFFF"/>
        </w:rPr>
        <w:t>比例</w:t>
      </w:r>
      <w:r>
        <w:rPr>
          <w:rStyle w:val="a5"/>
          <w:rFonts w:cs="方正魏碑_GBK" w:hint="eastAsia"/>
          <w:color w:val="000000" w:themeColor="text1"/>
          <w:u w:val="single"/>
          <w:shd w:val="clear" w:color="auto" w:fill="FFFFFF"/>
        </w:rPr>
        <w:t>）</w:t>
      </w:r>
      <w:r>
        <w:rPr>
          <w:rStyle w:val="a5"/>
          <w:rFonts w:cs="方正魏碑_GBK" w:hint="eastAsia"/>
          <w:color w:val="000000" w:themeColor="text1"/>
          <w:shd w:val="clear" w:color="auto" w:fill="FFFFFF"/>
          <w:vertAlign w:val="superscript"/>
        </w:rPr>
        <w:t>3</w:t>
      </w:r>
      <w:r>
        <w:rPr>
          <w:rFonts w:cs="方正魏碑_GBK" w:hint="eastAsia"/>
          <w:color w:val="000000" w:themeColor="text1"/>
          <w:shd w:val="clear" w:color="auto" w:fill="FFFFFF"/>
        </w:rPr>
        <w:t>。</w:t>
      </w:r>
      <w:r>
        <w:rPr>
          <w:rStyle w:val="a5"/>
          <w:rFonts w:cs="方正魏碑_GBK" w:hint="eastAsia"/>
          <w:color w:val="000000" w:themeColor="text1"/>
          <w:u w:val="single"/>
          <w:shd w:val="clear" w:color="auto" w:fill="FFFFFF"/>
        </w:rPr>
        <w:t>（产品名称1）</w:t>
      </w:r>
      <w:r>
        <w:rPr>
          <w:rFonts w:cs="方正魏碑_GBK" w:hint="eastAsia"/>
          <w:color w:val="000000" w:themeColor="text1"/>
          <w:shd w:val="clear" w:color="auto" w:fill="FFFFFF"/>
        </w:rPr>
        <w:t>的</w:t>
      </w:r>
      <w:r>
        <w:rPr>
          <w:rStyle w:val="a5"/>
          <w:rFonts w:cs="方正魏碑_GBK" w:hint="eastAsia"/>
          <w:color w:val="000000" w:themeColor="text1"/>
          <w:u w:val="single"/>
          <w:shd w:val="clear" w:color="auto" w:fill="FFFFFF"/>
        </w:rPr>
        <w:t>（关键</w:t>
      </w:r>
      <w:r>
        <w:rPr>
          <w:rStyle w:val="a5"/>
          <w:rFonts w:cs="方正魏碑_GBK"/>
          <w:color w:val="000000" w:themeColor="text1"/>
          <w:u w:val="single"/>
          <w:shd w:val="clear" w:color="auto" w:fill="FFFFFF"/>
        </w:rPr>
        <w:t>组件</w:t>
      </w:r>
      <w:r>
        <w:rPr>
          <w:rStyle w:val="a5"/>
          <w:rFonts w:cs="方正魏碑_GBK" w:hint="eastAsia"/>
          <w:color w:val="000000" w:themeColor="text1"/>
          <w:u w:val="single"/>
          <w:shd w:val="clear" w:color="auto" w:fill="FFFFFF"/>
        </w:rPr>
        <w:t>）</w:t>
      </w:r>
      <w:r>
        <w:rPr>
          <w:rStyle w:val="a5"/>
          <w:rFonts w:cs="方正魏碑_GBK" w:hint="eastAsia"/>
          <w:color w:val="000000" w:themeColor="text1"/>
          <w:shd w:val="clear" w:color="auto" w:fill="FFFFFF"/>
          <w:vertAlign w:val="superscript"/>
        </w:rPr>
        <w:t>4</w:t>
      </w:r>
      <w:r>
        <w:rPr>
          <w:rFonts w:cs="方正魏碑_GBK" w:hint="eastAsia"/>
          <w:color w:val="000000" w:themeColor="text1"/>
          <w:shd w:val="clear" w:color="auto" w:fill="FFFFFF"/>
        </w:rPr>
        <w:t>在中国境内生产。</w:t>
      </w:r>
      <w:r>
        <w:rPr>
          <w:rStyle w:val="a5"/>
          <w:rFonts w:cs="方正魏碑_GBK" w:hint="eastAsia"/>
          <w:color w:val="000000" w:themeColor="text1"/>
          <w:u w:val="single"/>
          <w:shd w:val="clear" w:color="auto" w:fill="FFFFFF"/>
        </w:rPr>
        <w:t>（产品名称1）</w:t>
      </w:r>
      <w:r>
        <w:rPr>
          <w:rFonts w:cs="方正魏碑_GBK" w:hint="eastAsia"/>
          <w:color w:val="000000" w:themeColor="text1"/>
          <w:shd w:val="clear" w:color="auto" w:fill="FFFFFF"/>
        </w:rPr>
        <w:t>的</w:t>
      </w:r>
      <w:r>
        <w:rPr>
          <w:rStyle w:val="a5"/>
          <w:rFonts w:cs="方正魏碑_GBK" w:hint="eastAsia"/>
          <w:color w:val="000000" w:themeColor="text1"/>
          <w:u w:val="single"/>
          <w:shd w:val="clear" w:color="auto" w:fill="FFFFFF"/>
        </w:rPr>
        <w:t>（关键工序）</w:t>
      </w:r>
      <w:r>
        <w:rPr>
          <w:rStyle w:val="a5"/>
          <w:rFonts w:cs="方正魏碑_GBK" w:hint="eastAsia"/>
          <w:color w:val="000000" w:themeColor="text1"/>
          <w:shd w:val="clear" w:color="auto" w:fill="FFFFFF"/>
          <w:vertAlign w:val="superscript"/>
        </w:rPr>
        <w:t>5</w:t>
      </w:r>
      <w:r>
        <w:rPr>
          <w:rFonts w:cs="方正魏碑_GBK" w:hint="eastAsia"/>
          <w:color w:val="000000" w:themeColor="text1"/>
          <w:shd w:val="clear" w:color="auto" w:fill="FFFFFF"/>
        </w:rPr>
        <w:t>在中国境内完成。</w:t>
      </w:r>
    </w:p>
    <w:p w14:paraId="357832C2" w14:textId="77777777" w:rsidR="00293FAE" w:rsidRDefault="00293FAE" w:rsidP="00293FAE">
      <w:pPr>
        <w:pStyle w:val="a4"/>
        <w:spacing w:before="30" w:beforeAutospacing="0" w:after="30" w:afterAutospacing="0" w:line="360" w:lineRule="auto"/>
        <w:ind w:firstLine="420"/>
        <w:rPr>
          <w:rFonts w:cs="方正魏碑_GBK"/>
          <w:color w:val="000000" w:themeColor="text1"/>
        </w:rPr>
      </w:pPr>
      <w:r>
        <w:rPr>
          <w:rFonts w:cs="方正魏碑_GBK" w:hint="eastAsia"/>
          <w:noProof/>
          <w:color w:val="000000" w:themeColor="text1"/>
        </w:rPr>
        <mc:AlternateContent>
          <mc:Choice Requires="wps">
            <w:drawing>
              <wp:anchor distT="0" distB="0" distL="114300" distR="114300" simplePos="0" relativeHeight="251675648" behindDoc="0" locked="0" layoutInCell="1" allowOverlap="1" wp14:anchorId="1E63B0F9" wp14:editId="71890E88">
                <wp:simplePos x="0" y="0"/>
                <wp:positionH relativeFrom="column">
                  <wp:posOffset>4780915</wp:posOffset>
                </wp:positionH>
                <wp:positionV relativeFrom="paragraph">
                  <wp:posOffset>271780</wp:posOffset>
                </wp:positionV>
                <wp:extent cx="462280" cy="147320"/>
                <wp:effectExtent l="6985" t="13970" r="6985" b="10160"/>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525FCC" id="直接箭头连接符 9" o:spid="_x0000_s1026" type="#_x0000_t32" style="position:absolute;left:0;text-align:left;margin-left:376.45pt;margin-top:21.4pt;width:36.4pt;height:11.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kr6gEAAH4DAAAOAAAAZHJzL2Uyb0RvYy54bWysU8Fy0zAQvTPDP2h0J05MW1pPnB7SKZcC&#10;mWnhrsiyrUHWalZK7PwEP8AMJ+AEnHrna9ryGayUkBa4MfigkbR6b9++XU9Ph86wtUKvwZZ8Mhpz&#10;pqyEStum5K+vzp8cc+aDsJUwYFXJN8rz09njR9PeFSqHFkylkBGJ9UXvSt6G4Ios87JVnfAjcMpS&#10;sAbsRKAjNlmFoif2zmT5eHyU9YCVQ5DKe7o92wb5LPHXtZLhVV17FZgpOWkLacW0LuOazaaiaFC4&#10;VsudDPEPKjqhLSXdU52JINgK9V9UnZYIHuowktBlUNdaqlQDVTMZ/1HNZSucSrWQOd7tbfL/j1a+&#10;XC+Q6arkJ5xZ0VGL7t5f3777dPft683H6x/fP8T9l8/sJFrVO18QYm4XGIuVg710FyDfemZh3grb&#10;qCT5auOIZxIR2W+QePCOEi77F1DRG7EKkHwbauxYbbR7E4GRnLxhQ2rUZt8oNQQm6fLgKM+PqZ2S&#10;QpODZ0/z1MhMFJEmgh368FxBx+Km5D6g0E0b5mAtjQTgNoVYX/gQRd4DItjCuTYmTYaxrCdrDvPD&#10;pMmD0VUMxmcem+XcIFuLOFvpSxVT5OEzhJWttkmM3RkSPdi6uYRqs8BfRlGTk5rdQMYpenhO6Pvf&#10;ZvYTAAD//wMAUEsDBBQABgAIAAAAIQAifvWM3gAAAAkBAAAPAAAAZHJzL2Rvd25yZXYueG1sTI9B&#10;T4NAEIXvJv6HzZh4s4ukBYoMjTHReDAkVnvfsiOg7CyyW6D/3vWkx8l8ee97xW4xvZhodJ1lhNtV&#10;BIK4trrjBuH97fEmA+G8Yq16y4RwJge78vKiULm2M7/StPeNCCHscoXQej/kUrq6JaPcyg7E4fdh&#10;R6N8OMdG6lHNIdz0Mo6iRBrVcWho1UAPLdVf+5NB+Ob0fFjLKfusKp88Pb80TNWMeH213N+B8LT4&#10;Pxh+9YM6lMHpaE+snegR0k28DSjCOg4TApDFmxTEESFJIpBlIf8vKH8AAAD//wMAUEsBAi0AFAAG&#10;AAgAAAAhALaDOJL+AAAA4QEAABMAAAAAAAAAAAAAAAAAAAAAAFtDb250ZW50X1R5cGVzXS54bWxQ&#10;SwECLQAUAAYACAAAACEAOP0h/9YAAACUAQAACwAAAAAAAAAAAAAAAAAvAQAAX3JlbHMvLnJlbHNQ&#10;SwECLQAUAAYACAAAACEAmx0ZK+oBAAB+AwAADgAAAAAAAAAAAAAAAAAuAgAAZHJzL2Uyb0RvYy54&#10;bWxQSwECLQAUAAYACAAAACEAIn71jN4AAAAJAQAADwAAAAAAAAAAAAAAAABEBAAAZHJzL2Rvd25y&#10;ZXYueG1sUEsFBgAAAAAEAAQA8wAAAE8FAAAAAA==&#10;"/>
            </w:pict>
          </mc:Fallback>
        </mc:AlternateContent>
      </w:r>
      <w:r>
        <w:rPr>
          <w:rFonts w:cs="方正魏碑_GBK" w:hint="eastAsia"/>
          <w:noProof/>
          <w:color w:val="000000" w:themeColor="text1"/>
        </w:rPr>
        <mc:AlternateContent>
          <mc:Choice Requires="wps">
            <w:drawing>
              <wp:anchor distT="0" distB="0" distL="114300" distR="114300" simplePos="0" relativeHeight="251676672" behindDoc="0" locked="0" layoutInCell="1" allowOverlap="1" wp14:anchorId="31FF5B96" wp14:editId="2C695DCA">
                <wp:simplePos x="0" y="0"/>
                <wp:positionH relativeFrom="column">
                  <wp:posOffset>12700</wp:posOffset>
                </wp:positionH>
                <wp:positionV relativeFrom="paragraph">
                  <wp:posOffset>511810</wp:posOffset>
                </wp:positionV>
                <wp:extent cx="424815" cy="112395"/>
                <wp:effectExtent l="10795" t="6350" r="12065" b="508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011CC" id="直接箭头连接符 8" o:spid="_x0000_s1026" type="#_x0000_t32" style="position:absolute;left:0;text-align:left;margin-left:1pt;margin-top:40.3pt;width:33.45pt;height:8.8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iV6QEAAH4DAAAOAAAAZHJzL2Uyb0RvYy54bWysU81uEzEQviPxDpbvZLNLg9JVNj2kKpcC&#10;kVq4O/7ZtfB6rLGTTV6CF0DiBJyAU+88DZTHwHZCSuGG2INle/x98803s7OzbW/IRqLXYBtajsaU&#10;SMtBaNs29OX1xaMpJT4wK5gBKxu6k56ezR8+mA2ulhV0YIREEkmsrwfX0C4EVxeF553smR+BkzYG&#10;FWDPQjxiWwhkQ2TvTVGNx0+KAVA4BC69j7fn+yCdZ36lJA8vlPIyENPQqC3kFfO6Smsxn7G6ReY6&#10;zQ8y2D+o6Jm2MemR6pwFRtao/6LqNUfwoMKIQ1+AUprLXEOsphz/Uc1Vx5zMtURzvDva5P8fLX++&#10;WSLRoqGxUZb1sUW3b2++v/lw++Xzt/c3P76+S/tPH8k0WTU4X0fEwi4xFcu39spdAn/tiYVFx2wr&#10;s+TrnYs8ZUIU9yDp4F1MuBqegYhv2DpA9m2rsCfKaPcqARN59IZsc6N2x0bJbSA8Xp5UJ9NyQgmP&#10;obKsHp9Oci5WJ5oEdujDUwk9SZuG+oBMt11YgLVxJAD3Kdjm0ock8g6QwBYutDF5MowlQ0NPJ9Uk&#10;a/JgtEjB9Mxju1oYJBuWZit/BxX3niGsrdgnMfZgSPJg7+YKxG6Jv4yKTc5qDgOZpuj3c0bf/Tbz&#10;nwAAAP//AwBQSwMEFAAGAAgAAAAhANGARbzcAAAABgEAAA8AAABkcnMvZG93bnJldi54bWxMj8FO&#10;wzAQRO9I/QdrkbhRh4KCG7KpKiQQBxSJAnc3XpJAvA6xm6R/X3Mqx9GMZt7km9l2YqTBt44RbpYJ&#10;COLKmZZrhI/3p2sFwgfNRneOCeFIHjbF4iLXmXETv9G4C7WIJewzjdCE0GdS+qohq/3S9cTR+3KD&#10;1SHKoZZm0FMst51cJUkqrW45LjS6p8eGqp/dwSL88v3x806O6rssQ/r88lozlRPi1eW8fQARaA7n&#10;MPzhR3QoItPeHdh40SGs4pOAoJIURLRTtQaxR1irW5BFLv/jFycAAAD//wMAUEsBAi0AFAAGAAgA&#10;AAAhALaDOJL+AAAA4QEAABMAAAAAAAAAAAAAAAAAAAAAAFtDb250ZW50X1R5cGVzXS54bWxQSwEC&#10;LQAUAAYACAAAACEAOP0h/9YAAACUAQAACwAAAAAAAAAAAAAAAAAvAQAAX3JlbHMvLnJlbHNQSwEC&#10;LQAUAAYACAAAACEATpColekBAAB+AwAADgAAAAAAAAAAAAAAAAAuAgAAZHJzL2Uyb0RvYy54bWxQ&#10;SwECLQAUAAYACAAAACEA0YBFvNwAAAAGAQAADwAAAAAAAAAAAAAAAABDBAAAZHJzL2Rvd25yZXYu&#10;eG1sUEsFBgAAAAAEAAQA8wAAAEwFAAAAAA==&#10;"/>
            </w:pict>
          </mc:Fallback>
        </mc:AlternateContent>
      </w:r>
      <w:r>
        <w:rPr>
          <w:rFonts w:cs="方正魏碑_GBK" w:hint="eastAsia"/>
          <w:noProof/>
          <w:color w:val="000000" w:themeColor="text1"/>
        </w:rPr>
        <mc:AlternateContent>
          <mc:Choice Requires="wps">
            <w:drawing>
              <wp:anchor distT="0" distB="0" distL="114300" distR="114300" simplePos="0" relativeHeight="251674624" behindDoc="0" locked="0" layoutInCell="1" allowOverlap="1" wp14:anchorId="613FCF1F" wp14:editId="67F9AFB3">
                <wp:simplePos x="0" y="0"/>
                <wp:positionH relativeFrom="column">
                  <wp:posOffset>-25400</wp:posOffset>
                </wp:positionH>
                <wp:positionV relativeFrom="paragraph">
                  <wp:posOffset>288290</wp:posOffset>
                </wp:positionV>
                <wp:extent cx="234315" cy="86995"/>
                <wp:effectExtent l="10795" t="11430" r="12065" b="635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5AC06A" id="直接箭头连接符 7" o:spid="_x0000_s1026" type="#_x0000_t32" style="position:absolute;left:0;text-align:left;margin-left:-2pt;margin-top:22.7pt;width:18.45pt;height:6.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mn6QEAAH0DAAAOAAAAZHJzL2Uyb0RvYy54bWysU81uEzEQviPxDpbvZJOUtM0qmx5SlUuB&#10;SC3cHf/sWng91tjJbl6CF0DiBD0Bp955GiiPge2ElMINsQfL9vj75ptvZmdnfWvIRqLXYCs6Ggwp&#10;kZaD0Lau6KvriyenlPjArGAGrKzoVnp6Nn/8aNa5Uo6hASMkkkhifdm5ijYhuLIoPG9ky/wAnLQx&#10;qABbFuIR60Ig6yJ7a4rxcHhcdIDCIXDpfbw93wXpPPMrJXl4qZSXgZiKRm0hr5jXVVqL+YyVNTLX&#10;aL6Xwf5BRcu0jUkPVOcsMLJG/RdVqzmCBxUGHNoClNJc5hpiNaPhH9VcNczJXEs0x7uDTf7/0fIX&#10;myUSLSp6QollbWzR3bvb728/3n35/O3D7Y+v79P+0w05SVZ1zpcRsbBLTMXy3l65S+BvPLGwaJit&#10;ZZZ8vXWRZ5QQxQNIOngXE6665yDiG7YOkH3rFbZEGe1eJ2Aij96QPjdqe2iU7APh8XJ89PRoNKGE&#10;x9Dp8XQ6yalYmVgS1qEPzyS0JG0q6gMyXTdhAdbGiQDcZWCbSx+SxntAAlu40MbkwTCWdBWdTsaT&#10;LMmD0SIF0zOP9WphkGxYGq387VU8eIawtmKXxNi9H8mCnZkrENsl/vIp9jir2c9jGqLfzxl9/9fM&#10;fwIAAP//AwBQSwMEFAAGAAgAAAAhAJ4F2/HeAAAABwEAAA8AAABkcnMvZG93bnJldi54bWxMj0FP&#10;wkAUhO8m/ofNI/EGW7Ag1L4SY6LxYJqAel+6z7bYfVu7S1v+vctJjpOZzHyTbkfTiJ46V1tGmM8i&#10;EMSF1TWXCJ8fL9M1COcVa9VYJoQzOdhmtzepSrQdeEf93pcilLBLFELlfZtI6YqKjHIz2xIH79t2&#10;Rvkgu1LqTg2h3DRyEUUraVTNYaFSLT1XVPzsTwbhlx/OX7Hs18c896vXt/eSKR8Q7ybj0yMIT6P/&#10;D8MFP6BDFpgO9sTaiQZhGocrHiFexiCCf7/YgDggLDdzkFkqr/mzPwAAAP//AwBQSwECLQAUAAYA&#10;CAAAACEAtoM4kv4AAADhAQAAEwAAAAAAAAAAAAAAAAAAAAAAW0NvbnRlbnRfVHlwZXNdLnhtbFBL&#10;AQItABQABgAIAAAAIQA4/SH/1gAAAJQBAAALAAAAAAAAAAAAAAAAAC8BAABfcmVscy8ucmVsc1BL&#10;AQItABQABgAIAAAAIQATNhmn6QEAAH0DAAAOAAAAAAAAAAAAAAAAAC4CAABkcnMvZTJvRG9jLnht&#10;bFBLAQItABQABgAIAAAAIQCeBdvx3gAAAAcBAAAPAAAAAAAAAAAAAAAAAEMEAABkcnMvZG93bnJl&#10;di54bWxQSwUGAAAAAAQABADzAAAATgUAAAAA&#10;"/>
            </w:pict>
          </mc:Fallback>
        </mc:AlternateContent>
      </w:r>
      <w:r>
        <w:rPr>
          <w:rFonts w:cs="方正魏碑_GBK" w:hint="eastAsia"/>
          <w:noProof/>
          <w:color w:val="000000" w:themeColor="text1"/>
        </w:rPr>
        <mc:AlternateContent>
          <mc:Choice Requires="wps">
            <w:drawing>
              <wp:anchor distT="0" distB="0" distL="114300" distR="114300" simplePos="0" relativeHeight="251673600" behindDoc="0" locked="0" layoutInCell="1" allowOverlap="1" wp14:anchorId="70D66541" wp14:editId="6BF758C9">
                <wp:simplePos x="0" y="0"/>
                <wp:positionH relativeFrom="column">
                  <wp:posOffset>4476115</wp:posOffset>
                </wp:positionH>
                <wp:positionV relativeFrom="paragraph">
                  <wp:posOffset>59690</wp:posOffset>
                </wp:positionV>
                <wp:extent cx="718185" cy="97790"/>
                <wp:effectExtent l="6985" t="11430" r="8255" b="508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A1837A" id="直接箭头连接符 6" o:spid="_x0000_s1026" type="#_x0000_t32" style="position:absolute;left:0;text-align:left;margin-left:352.45pt;margin-top:4.7pt;width:56.55pt;height:7.7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zV6QEAAH0DAAAOAAAAZHJzL2Uyb0RvYy54bWysU82O0zAQviPxDpbvNE2l/mzUdA9dLZcF&#10;Ku3C3XWcxMLxWGO3aV+CF0DiBJyA0955Glgeg7FbugvcEDlYtsffN998M5mf7zrDtgq9BlvyfDDk&#10;TFkJlbZNyV/eXD6ZceaDsJUwYFXJ98rz88XjR/PeFWoELZhKISMS64velbwNwRVZ5mWrOuEH4JSl&#10;YA3YiUBHbLIKRU/snclGw+Ek6wErhyCV93R7cQjyReKvayXDi7r2KjBTctIW0oppXcc1W8xF0aBw&#10;rZZHGeIfVHRCW0p6oroQQbAN6r+oOi0RPNRhIKHLoK61VKkGqiYf/lHNdSucSrWQOd6dbPL/j1Y+&#10;366Q6arkE86s6KhFd29vv7/5cPfl87f3tz++vov7Tx/ZJFrVO18QYmlXGIuVO3vtrkC+9szCshW2&#10;UUnyzd4RTx4R2W+QePCOEq77Z1DRG7EJkHzb1dix2mj3KgIjOXnDdqlR+1Oj1C4wSZfTfJbPxpxJ&#10;Cp1Np2epj5koIkvEOvThqYKOxU3JfUChmzYswVqaCMBDBrG98iFqvAdEsIVLbUwaDGNZTxnGo3GS&#10;5MHoKgbjM4/NemmQbUUcrfSlginy8BnCxlaHJMYe/YgWHMxcQ7Vf4S+fqMdJzXEe4xA9PCf0/V+z&#10;+AkAAP//AwBQSwMEFAAGAAgAAAAhAOkqih3dAAAACAEAAA8AAABkcnMvZG93bnJldi54bWxMj8FO&#10;wzAQRO9I/IO1SNyo0ypq3RCnQkggDihSC9zdeEkC8TrEbpL+PcupHEczmnmT72bXiRGH0HrSsFwk&#10;IJAqb1uqNby/Pd0pECEasqbzhBrOGGBXXF/lJrN+oj2Oh1gLLqGQGQ1NjH0mZagadCYsfI/E3qcf&#10;nIksh1rawUxc7jq5SpK1dKYlXmhMj48NVt+Hk9PwQ5vzRypH9VWWcf388loTlpPWtzfzwz2IiHO8&#10;hOEPn9GhYKajP5ENotOwSdItRzVsUxDsq6Xib0cNq1SBLHL5/0DxCwAA//8DAFBLAQItABQABgAI&#10;AAAAIQC2gziS/gAAAOEBAAATAAAAAAAAAAAAAAAAAAAAAABbQ29udGVudF9UeXBlc10ueG1sUEsB&#10;Ai0AFAAGAAgAAAAhADj9If/WAAAAlAEAAAsAAAAAAAAAAAAAAAAALwEAAF9yZWxzLy5yZWxzUEsB&#10;Ai0AFAAGAAgAAAAhABlSXNXpAQAAfQMAAA4AAAAAAAAAAAAAAAAALgIAAGRycy9lMm9Eb2MueG1s&#10;UEsBAi0AFAAGAAgAAAAhAOkqih3dAAAACAEAAA8AAAAAAAAAAAAAAAAAQwQAAGRycy9kb3ducmV2&#10;LnhtbFBLBQYAAAAABAAEAPMAAABNBQAAAAA=&#10;"/>
            </w:pict>
          </mc:Fallback>
        </mc:AlternateContent>
      </w:r>
      <w:r>
        <w:rPr>
          <w:rFonts w:cs="方正魏碑_GBK" w:hint="eastAsia"/>
          <w:noProof/>
          <w:color w:val="000000" w:themeColor="text1"/>
        </w:rPr>
        <mc:AlternateContent>
          <mc:Choice Requires="wps">
            <w:drawing>
              <wp:anchor distT="0" distB="0" distL="114300" distR="114300" simplePos="0" relativeHeight="251666432" behindDoc="0" locked="0" layoutInCell="1" allowOverlap="1" wp14:anchorId="0B15FFB3" wp14:editId="65FF200F">
                <wp:simplePos x="0" y="0"/>
                <wp:positionH relativeFrom="column">
                  <wp:posOffset>1734185</wp:posOffset>
                </wp:positionH>
                <wp:positionV relativeFrom="paragraph">
                  <wp:posOffset>483235</wp:posOffset>
                </wp:positionV>
                <wp:extent cx="908685" cy="140970"/>
                <wp:effectExtent l="8255" t="6350" r="6985" b="508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E44B94" id="直接箭头连接符 5" o:spid="_x0000_s1026" type="#_x0000_t32" style="position:absolute;left:0;text-align:left;margin-left:136.55pt;margin-top:38.05pt;width:71.55pt;height:11.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Dh6QEAAH4DAAAOAAAAZHJzL2Uyb0RvYy54bWysU8GO0zAQvSPxD5bvNGlFl27UdA9dLZcF&#10;Ku3C3XWcxMLxWGO3SX+CH0DiBJyA0975Glg+g7FbugvcEDlYtsfvzZs3k/nZ0Bm2Veg12JKPRzln&#10;ykqotG1K/vL64tGMMx+ErYQBq0q+U56fLR4+mPeuUBNowVQKGZFYX/Su5G0IrsgyL1vVCT8CpywF&#10;a8BOBDpik1UoemLvTDbJ85OsB6wcglTe0+35PsgXib+ulQwv6tqrwEzJSVtIK6Z1HddsMRdFg8K1&#10;Wh5kiH9Q0QltKemR6lwEwTao/6LqtETwUIeRhC6DutZSpRqomnH+RzVXrXAq1ULmeHe0yf8/Wvl8&#10;u0Kmq5JPObOioxbdvr35/ubD7ZfP397f/Pj6Lu4/fWTTaFXvfEGIpV1hLFYO9spdgnztmYVlK2yj&#10;kuTrnSOecURkv0HiwTtKuO6fQUVvxCZA8m2osWO10e5VBEZy8oYNqVG7Y6PUEJiky9N8djIjwZJC&#10;48f56ZPUyEwUkSaCHfrwVEHH4qbkPqDQTRuWYC2NBOA+hdhe+hBF3gEi2MKFNiZNhrGsp3TTyTRp&#10;8mB0FYPxmcdmvTTItiLOVvpSxRS5/wxhY6t9EmMPhkQP9m6uodqt8JdR1OSk5jCQcYrunxP67rdZ&#10;/AQAAP//AwBQSwMEFAAGAAgAAAAhAER7EhzeAAAACQEAAA8AAABkcnMvZG93bnJldi54bWxMj8FO&#10;g0AQhu8mvsNmTLzZBdoApSyNMdF4MCStet/CCCg7i+wW6Ns7nvQ0mcyXf74/3y+mFxOOrrOkIFwF&#10;IJAqW3fUKHh7fbxLQTivqda9JVRwQQf74voq11ltZzrgdPSN4BBymVbQej9kUrqqRaPdyg5IfPuw&#10;o9Ge17GR9ahnDje9jIIglkZ3xB9aPeBDi9XX8WwUfFNyed/IKf0sSx8/Pb80hOWs1O3Ncr8D4XHx&#10;fzD86rM6FOx0smeqnegVRMk6ZFRBEvNkYBPGEYiTgm26Blnk8n+D4gcAAP//AwBQSwECLQAUAAYA&#10;CAAAACEAtoM4kv4AAADhAQAAEwAAAAAAAAAAAAAAAAAAAAAAW0NvbnRlbnRfVHlwZXNdLnhtbFBL&#10;AQItABQABgAIAAAAIQA4/SH/1gAAAJQBAAALAAAAAAAAAAAAAAAAAC8BAABfcmVscy8ucmVsc1BL&#10;AQItABQABgAIAAAAIQAKZuDh6QEAAH4DAAAOAAAAAAAAAAAAAAAAAC4CAABkcnMvZTJvRG9jLnht&#10;bFBLAQItABQABgAIAAAAIQBEexIc3gAAAAkBAAAPAAAAAAAAAAAAAAAAAEMEAABkcnMvZG93bnJl&#10;di54bWxQSwUGAAAAAAQABADzAAAATgUAAAAA&#10;"/>
            </w:pict>
          </mc:Fallback>
        </mc:AlternateContent>
      </w:r>
      <w:r>
        <w:rPr>
          <w:rFonts w:cs="方正魏碑_GBK" w:hint="eastAsia"/>
          <w:noProof/>
          <w:color w:val="000000" w:themeColor="text1"/>
        </w:rPr>
        <mc:AlternateContent>
          <mc:Choice Requires="wps">
            <w:drawing>
              <wp:anchor distT="0" distB="0" distL="114300" distR="114300" simplePos="0" relativeHeight="251667456" behindDoc="0" locked="0" layoutInCell="1" allowOverlap="1" wp14:anchorId="077DDBD5" wp14:editId="026741F1">
                <wp:simplePos x="0" y="0"/>
                <wp:positionH relativeFrom="column">
                  <wp:posOffset>2914015</wp:posOffset>
                </wp:positionH>
                <wp:positionV relativeFrom="paragraph">
                  <wp:posOffset>511810</wp:posOffset>
                </wp:positionV>
                <wp:extent cx="821690" cy="102870"/>
                <wp:effectExtent l="6985" t="6350" r="9525" b="508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2031B" id="直接箭头连接符 4" o:spid="_x0000_s1026" type="#_x0000_t32" style="position:absolute;left:0;text-align:left;margin-left:229.45pt;margin-top:40.3pt;width:64.7pt;height:8.1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26wEAAH4DAAAOAAAAZHJzL2Uyb0RvYy54bWysU8FuEzEQvSPxD5bvZDdRW9JVNj2kKpcC&#10;kVq4O17vroXXY42d7OYn+AEkTsCpcOqdr4HyGYydkBa4IfZg2R6/N2/ezM7Ohs6wjUKvwZZ8PMo5&#10;U1ZCpW1T8lfXF0+mnPkgbCUMWFXyrfL8bP740ax3hZpAC6ZSyIjE+qJ3JW9DcEWWedmqTvgROGUp&#10;WAN2ItARm6xC0RN7Z7JJnp9kPWDlEKTynm7Pd0E+T/x1rWR4WddeBWZKTtpCWjGtq7hm85koGhSu&#10;1XIvQ/yDik5oS0kPVOciCLZG/RdVpyWChzqMJHQZ1LWWKtVA1YzzP6q5aoVTqRYyx7uDTf7/0coX&#10;myUyXZX8iDMrOmrR3bvb728/3n35/O3D7Y+v7+P+5hM7ilb1zheEWNglxmLlYK/cJcg3nllYtMI2&#10;Kkm+3jriGUdE9hskHryjhKv+OVT0RqwDJN+GGjtWG+1eR2AkJ2/YkBq1PTRKDYFJupxOxien1E5J&#10;oXE+mT5NjcxEEWki2KEPzxR0LG5K7gMK3bRhAdbSSADuUojNpQ9R5D0ggi1caGPSZBjL+pKfHk+O&#10;kyYPRlcxGJ95bFYLg2wj4mylL1VMkYfPENa22iUxdm9I9GDn5gqq7RJ/GUVNTmr2Axmn6OE5oe9/&#10;m/lPAAAA//8DAFBLAwQUAAYACAAAACEALxObi94AAAAJAQAADwAAAGRycy9kb3ducmV2LnhtbEyP&#10;wU7DMBBE70j8g7VI3KgDtMEN2VQICcQBRaLQuxtvk0C8DrGbpH+POcFxNU8zb/PNbDsx0uBbxwjX&#10;iwQEceVMyzXCx/vTlQLhg2ajO8eEcCIPm+L8LNeZcRO/0bgNtYgl7DON0ITQZ1L6qiGr/cL1xDE7&#10;uMHqEM+hlmbQUyy3nbxJklRa3XJcaHRPjw1VX9ujRfjmu9NuKUf1WZYhfX55rZnKCfHyYn64BxFo&#10;Dn8w/OpHdSii094d2XjRISxXah1RBJWkICKwUuoWxB5hnSqQRS7/f1D8AAAA//8DAFBLAQItABQA&#10;BgAIAAAAIQC2gziS/gAAAOEBAAATAAAAAAAAAAAAAAAAAAAAAABbQ29udGVudF9UeXBlc10ueG1s&#10;UEsBAi0AFAAGAAgAAAAhADj9If/WAAAAlAEAAAsAAAAAAAAAAAAAAAAALwEAAF9yZWxzLy5yZWxz&#10;UEsBAi0AFAAGAAgAAAAhAMhcz/brAQAAfgMAAA4AAAAAAAAAAAAAAAAALgIAAGRycy9lMm9Eb2Mu&#10;eG1sUEsBAi0AFAAGAAgAAAAhAC8Tm4veAAAACQEAAA8AAAAAAAAAAAAAAAAARQQAAGRycy9kb3du&#10;cmV2LnhtbFBLBQYAAAAABAAEAPMAAABQBQAAAAA=&#10;"/>
            </w:pict>
          </mc:Fallback>
        </mc:AlternateContent>
      </w:r>
      <w:r>
        <w:rPr>
          <w:rFonts w:cs="方正魏碑_GBK" w:hint="eastAsia"/>
          <w:noProof/>
          <w:color w:val="000000" w:themeColor="text1"/>
        </w:rPr>
        <mc:AlternateContent>
          <mc:Choice Requires="wps">
            <w:drawing>
              <wp:anchor distT="0" distB="0" distL="114300" distR="114300" simplePos="0" relativeHeight="251665408" behindDoc="0" locked="0" layoutInCell="1" allowOverlap="1" wp14:anchorId="4E595992" wp14:editId="54CE1786">
                <wp:simplePos x="0" y="0"/>
                <wp:positionH relativeFrom="column">
                  <wp:posOffset>3615690</wp:posOffset>
                </wp:positionH>
                <wp:positionV relativeFrom="paragraph">
                  <wp:posOffset>277495</wp:posOffset>
                </wp:positionV>
                <wp:extent cx="849630" cy="120015"/>
                <wp:effectExtent l="13335" t="10160" r="13335" b="1270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833060" id="直接箭头连接符 3" o:spid="_x0000_s1026" type="#_x0000_t32" style="position:absolute;left:0;text-align:left;margin-left:284.7pt;margin-top:21.85pt;width:66.9pt;height:9.4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Er6QEAAH4DAAAOAAAAZHJzL2Uyb0RvYy54bWysU8FuEzEQvSPxD5bvZLMJqdpVNj2kKpcC&#10;kVp6d7zeXQuvxxo72eQn+AEkTsCpcOqdrynlMxg7IaVwQ+zBsj1+b968mZ2ebjrD1gq9BlvyfDDk&#10;TFkJlbZNyd9cnT875swHYSthwKqSb5Xnp7OnT6a9K9QIWjCVQkYk1he9K3kbgiuyzMtWdcIPwClL&#10;wRqwE4GO2GQVip7YO5ONhsOjrAesHIJU3tPt2S7IZ4m/rpUMr+vaq8BMyUlbSCumdRnXbDYVRYPC&#10;tVruZYh/UNEJbSnpgepMBMFWqP+i6rRE8FCHgYQug7rWUqUaqJp8+Ec1l61wKtVC5nh3sMn/P1r5&#10;ar1ApquSjzmzoqMW3b+//f7u0/3XL3cfb398+xD3N5/ZOFrVO18QYm4XGIuVG3vpLkC+9czCvBW2&#10;UUny1dYRTx4R2SNIPHhHCZf9S6jojVgFSL5tauxYbbS7jsBITt6wTWrU9tAotQlM0uXx85OjMbVT&#10;UiinMcgnKZcoIk0EO/ThhYKOxU3JfUChmzbMwVoaCcBdCrG+8CGKfABEsIVzbUyaDGNZX/KTyWiS&#10;NHkwuorB+Mxjs5wbZGsRZyt9exWPniGsbLVLYuzekOjBzs0lVNsF/jKKmpzU7AcyTtHv54R++G1m&#10;PwEAAP//AwBQSwMEFAAGAAgAAAAhAP3pM8veAAAACQEAAA8AAABkcnMvZG93bnJldi54bWxMj0FP&#10;hDAQhe8m/odmTLy5RRZhRYaNMdF4MCSueu/SEVA6RdoF9t/bPelx8r68902xXUwvJhpdZxnhehWB&#10;IK6t7rhBeH97vNqAcF6xVr1lQjiSg215flaoXNuZX2na+UaEEna5Qmi9H3IpXd2SUW5lB+KQfdrR&#10;KB/OsZF6VHMoN72MoyiVRnUcFlo10ENL9ffuYBB+ODt+JHLafFWVT5+eXxqmaka8vFju70B4Wvwf&#10;DCf9oA5lcNrbA2sneoSb9DYJKEKyzkAEIIvWMYg9QhqnIMtC/v+g/AUAAP//AwBQSwECLQAUAAYA&#10;CAAAACEAtoM4kv4AAADhAQAAEwAAAAAAAAAAAAAAAAAAAAAAW0NvbnRlbnRfVHlwZXNdLnhtbFBL&#10;AQItABQABgAIAAAAIQA4/SH/1gAAAJQBAAALAAAAAAAAAAAAAAAAAC8BAABfcmVscy8ucmVsc1BL&#10;AQItABQABgAIAAAAIQAWb9Er6QEAAH4DAAAOAAAAAAAAAAAAAAAAAC4CAABkcnMvZTJvRG9jLnht&#10;bFBLAQItABQABgAIAAAAIQD96TPL3gAAAAkBAAAPAAAAAAAAAAAAAAAAAEMEAABkcnMvZG93bnJl&#10;di54bWxQSwUGAAAAAAQABADzAAAATgUAAAAA&#10;"/>
            </w:pict>
          </mc:Fallback>
        </mc:AlternateContent>
      </w:r>
      <w:r>
        <w:rPr>
          <w:rFonts w:cs="方正魏碑_GBK" w:hint="eastAsia"/>
          <w:noProof/>
          <w:color w:val="000000" w:themeColor="text1"/>
        </w:rPr>
        <mc:AlternateContent>
          <mc:Choice Requires="wps">
            <w:drawing>
              <wp:anchor distT="0" distB="0" distL="114300" distR="114300" simplePos="0" relativeHeight="251664384" behindDoc="0" locked="0" layoutInCell="1" allowOverlap="1" wp14:anchorId="0169463A" wp14:editId="3EB7CAAE">
                <wp:simplePos x="0" y="0"/>
                <wp:positionH relativeFrom="column">
                  <wp:posOffset>2554605</wp:posOffset>
                </wp:positionH>
                <wp:positionV relativeFrom="paragraph">
                  <wp:posOffset>271780</wp:posOffset>
                </wp:positionV>
                <wp:extent cx="843915" cy="125730"/>
                <wp:effectExtent l="9525" t="13970" r="13335" b="1270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DF38F4" id="直接箭头连接符 2" o:spid="_x0000_s1026" type="#_x0000_t32" style="position:absolute;left:0;text-align:left;margin-left:201.15pt;margin-top:21.4pt;width:66.45pt;height:9.9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6v6wEAAH4DAAAOAAAAZHJzL2Uyb0RvYy54bWysU81uEzEQviPxDpbvZLNbAu0qmx5SlUuB&#10;SC3cHf/sWng91tjJJi/BCyBxgp6AU+88DZTHwHZCWuCG2INle/x98803s9PTTW/IWqLXYBtajsaU&#10;SMtBaNs29NXV+aNjSnxgVjADVjZ0Kz09nT18MB1cLSvowAiJJJJYXw+uoV0Iri4KzzvZMz8CJ20M&#10;KsCehXjEthDIhsjem6Iaj58UA6BwCFx6H2/PdkE6y/xKSR5eKuVlIKahUVvIK+Z1mdZiNmV1i8x1&#10;mu9lsH9Q0TNtY9ID1RkLjKxQ/0XVa47gQYURh74ApTSXuYZYTTn+o5rLjjmZa4nmeHewyf8/Wv5i&#10;vUCiRUMrSizrY4tu3918f/vx9svnbx9ufnx9n/afrkmVrBqcryNibheYiuUbe+kugL/xxMK8Y7aV&#10;WfLV1kWeMiGK3yDp4F1MuByeg4hv2CpA9m2jsCfKaPc6ARN59IZscqO2h0bJTSA8Xh4/PjopJ5Tw&#10;GCqrydOj3MiC1YkmgR368ExCT9KmoT4g020X5mBtHAnAXQq2vvAhibwDJLCFc21MngxjydDQk0k1&#10;yZo8GC1SMD3z2C7nBsmapdnKX644Ru4/Q1hZsUti7N6Q5MHOzSWI7QJ/GRWbnNXsBzJN0f1zRt/9&#10;NrOfAAAA//8DAFBLAwQUAAYACAAAACEAxR3u+N4AAAAJAQAADwAAAGRycy9kb3ducmV2LnhtbEyP&#10;wU7DMAyG70i8Q2Qkbiwl27qpNJ0QEogDqsRg96wxbaFxSpO13dtjTnCz5U+/vz/fza4TIw6h9aTh&#10;dpGAQKq8banW8P72eLMFEaIhazpPqOGMAXbF5UVuMusnesVxH2vBIRQyo6GJsc+kDFWDzoSF75H4&#10;9uEHZyKvQy3tYCYOd51USZJKZ1riD43p8aHB6mt/chq+aXM+rOS4/SzLmD49v9SE5aT19dV8fwci&#10;4hz/YPjVZ3Uo2OnoT2SD6DSsErVklAfFFRhYL9cKxFFDqlKQRS7/Nyh+AAAA//8DAFBLAQItABQA&#10;BgAIAAAAIQC2gziS/gAAAOEBAAATAAAAAAAAAAAAAAAAAAAAAABbQ29udGVudF9UeXBlc10ueG1s&#10;UEsBAi0AFAAGAAgAAAAhADj9If/WAAAAlAEAAAsAAAAAAAAAAAAAAAAALwEAAF9yZWxzLy5yZWxz&#10;UEsBAi0AFAAGAAgAAAAhAFpfbq/rAQAAfgMAAA4AAAAAAAAAAAAAAAAALgIAAGRycy9lMm9Eb2Mu&#10;eG1sUEsBAi0AFAAGAAgAAAAhAMUd7vjeAAAACQEAAA8AAAAAAAAAAAAAAAAARQQAAGRycy9kb3du&#10;cmV2LnhtbFBLBQYAAAAABAAEAPMAAABQBQAAAAA=&#10;"/>
            </w:pict>
          </mc:Fallback>
        </mc:AlternateContent>
      </w:r>
      <w:r>
        <w:rPr>
          <w:rFonts w:cs="方正魏碑_GBK" w:hint="eastAsia"/>
          <w:color w:val="000000" w:themeColor="text1"/>
          <w:shd w:val="clear" w:color="auto" w:fill="FFFFFF"/>
        </w:rPr>
        <w:t>2.</w:t>
      </w:r>
      <w:r>
        <w:rPr>
          <w:rStyle w:val="a5"/>
          <w:rFonts w:cs="方正魏碑_GBK" w:hint="eastAsia"/>
          <w:color w:val="000000" w:themeColor="text1"/>
          <w:u w:val="single"/>
          <w:shd w:val="clear" w:color="auto" w:fill="FFFFFF"/>
        </w:rPr>
        <w:t>（产品名称2）</w:t>
      </w:r>
      <w:r>
        <w:rPr>
          <w:rFonts w:cs="方正魏碑_GBK" w:hint="eastAsia"/>
          <w:color w:val="000000" w:themeColor="text1"/>
          <w:shd w:val="clear" w:color="auto" w:fill="FFFFFF"/>
        </w:rPr>
        <w:t>，生产厂为</w:t>
      </w:r>
      <w:r>
        <w:rPr>
          <w:rStyle w:val="a5"/>
          <w:rFonts w:cs="方正魏碑_GBK" w:hint="eastAsia"/>
          <w:color w:val="000000" w:themeColor="text1"/>
          <w:u w:val="single"/>
          <w:shd w:val="clear" w:color="auto" w:fill="FFFFFF"/>
        </w:rPr>
        <w:t>（厂名）</w:t>
      </w:r>
      <w:r>
        <w:rPr>
          <w:rFonts w:cs="方正魏碑_GBK" w:hint="eastAsia"/>
          <w:color w:val="000000" w:themeColor="text1"/>
          <w:shd w:val="clear" w:color="auto" w:fill="FFFFFF"/>
        </w:rPr>
        <w:t>，厂址为</w:t>
      </w:r>
      <w:r>
        <w:rPr>
          <w:rStyle w:val="a5"/>
          <w:rFonts w:cs="方正魏碑_GBK" w:hint="eastAsia"/>
          <w:color w:val="000000" w:themeColor="text1"/>
          <w:u w:val="single"/>
          <w:shd w:val="clear" w:color="auto" w:fill="FFFFFF"/>
        </w:rPr>
        <w:t>（生产厂址）</w:t>
      </w:r>
      <w:r>
        <w:rPr>
          <w:rFonts w:cs="方正魏碑_GBK" w:hint="eastAsia"/>
          <w:color w:val="000000" w:themeColor="text1"/>
          <w:shd w:val="clear" w:color="auto" w:fill="FFFFFF"/>
        </w:rPr>
        <w:t>。</w:t>
      </w:r>
      <w:r>
        <w:rPr>
          <w:rStyle w:val="a5"/>
          <w:rFonts w:cs="方正魏碑_GBK" w:hint="eastAsia"/>
          <w:color w:val="000000" w:themeColor="text1"/>
          <w:u w:val="single"/>
          <w:shd w:val="clear" w:color="auto" w:fill="FFFFFF"/>
        </w:rPr>
        <w:t>（产品名称2）</w:t>
      </w:r>
      <w:r>
        <w:rPr>
          <w:rFonts w:cs="方正魏碑_GBK" w:hint="eastAsia"/>
          <w:color w:val="000000" w:themeColor="text1"/>
          <w:shd w:val="clear" w:color="auto" w:fill="FFFFFF"/>
        </w:rPr>
        <w:t>的中国境内生产的组件成本占比≥</w:t>
      </w:r>
      <w:r>
        <w:rPr>
          <w:rStyle w:val="a5"/>
          <w:rFonts w:cs="方正魏碑_GBK" w:hint="eastAsia"/>
          <w:color w:val="000000" w:themeColor="text1"/>
          <w:u w:val="single"/>
          <w:shd w:val="clear" w:color="auto" w:fill="FFFFFF"/>
        </w:rPr>
        <w:t>（规定</w:t>
      </w:r>
      <w:r>
        <w:rPr>
          <w:rStyle w:val="a5"/>
          <w:rFonts w:cs="方正魏碑_GBK"/>
          <w:color w:val="000000" w:themeColor="text1"/>
          <w:u w:val="single"/>
          <w:shd w:val="clear" w:color="auto" w:fill="FFFFFF"/>
        </w:rPr>
        <w:t>比例</w:t>
      </w:r>
      <w:r>
        <w:rPr>
          <w:rStyle w:val="a5"/>
          <w:rFonts w:cs="方正魏碑_GBK" w:hint="eastAsia"/>
          <w:color w:val="000000" w:themeColor="text1"/>
          <w:u w:val="single"/>
          <w:shd w:val="clear" w:color="auto" w:fill="FFFFFF"/>
        </w:rPr>
        <w:t>）</w:t>
      </w:r>
      <w:r>
        <w:rPr>
          <w:rFonts w:cs="方正魏碑_GBK" w:hint="eastAsia"/>
          <w:color w:val="000000" w:themeColor="text1"/>
          <w:shd w:val="clear" w:color="auto" w:fill="FFFFFF"/>
        </w:rPr>
        <w:t>。</w:t>
      </w:r>
      <w:r>
        <w:rPr>
          <w:rStyle w:val="a5"/>
          <w:rFonts w:cs="方正魏碑_GBK" w:hint="eastAsia"/>
          <w:color w:val="000000" w:themeColor="text1"/>
          <w:u w:val="single"/>
          <w:shd w:val="clear" w:color="auto" w:fill="FFFFFF"/>
        </w:rPr>
        <w:t>（产品名称2）</w:t>
      </w:r>
      <w:r>
        <w:rPr>
          <w:rFonts w:cs="方正魏碑_GBK" w:hint="eastAsia"/>
          <w:color w:val="000000" w:themeColor="text1"/>
          <w:shd w:val="clear" w:color="auto" w:fill="FFFFFF"/>
        </w:rPr>
        <w:t>的</w:t>
      </w:r>
      <w:r>
        <w:rPr>
          <w:rStyle w:val="a5"/>
          <w:rFonts w:cs="方正魏碑_GBK" w:hint="eastAsia"/>
          <w:color w:val="000000" w:themeColor="text1"/>
          <w:u w:val="single"/>
          <w:shd w:val="clear" w:color="auto" w:fill="FFFFFF"/>
        </w:rPr>
        <w:t>（关键</w:t>
      </w:r>
      <w:r>
        <w:rPr>
          <w:rStyle w:val="a5"/>
          <w:rFonts w:cs="方正魏碑_GBK"/>
          <w:color w:val="000000" w:themeColor="text1"/>
          <w:u w:val="single"/>
          <w:shd w:val="clear" w:color="auto" w:fill="FFFFFF"/>
        </w:rPr>
        <w:t>组件</w:t>
      </w:r>
      <w:r>
        <w:rPr>
          <w:rStyle w:val="a5"/>
          <w:rFonts w:cs="方正魏碑_GBK" w:hint="eastAsia"/>
          <w:color w:val="000000" w:themeColor="text1"/>
          <w:u w:val="single"/>
          <w:shd w:val="clear" w:color="auto" w:fill="FFFFFF"/>
        </w:rPr>
        <w:t>）</w:t>
      </w:r>
      <w:r>
        <w:rPr>
          <w:rFonts w:cs="方正魏碑_GBK" w:hint="eastAsia"/>
          <w:color w:val="000000" w:themeColor="text1"/>
          <w:shd w:val="clear" w:color="auto" w:fill="FFFFFF"/>
        </w:rPr>
        <w:t>在中国境内生产。</w:t>
      </w:r>
      <w:r>
        <w:rPr>
          <w:rStyle w:val="a5"/>
          <w:rFonts w:cs="方正魏碑_GBK" w:hint="eastAsia"/>
          <w:color w:val="000000" w:themeColor="text1"/>
          <w:u w:val="single"/>
          <w:shd w:val="clear" w:color="auto" w:fill="FFFFFF"/>
        </w:rPr>
        <w:t>（产品名称1）</w:t>
      </w:r>
      <w:r>
        <w:rPr>
          <w:rFonts w:cs="方正魏碑_GBK" w:hint="eastAsia"/>
          <w:color w:val="000000" w:themeColor="text1"/>
          <w:shd w:val="clear" w:color="auto" w:fill="FFFFFF"/>
        </w:rPr>
        <w:t>的</w:t>
      </w:r>
      <w:r>
        <w:rPr>
          <w:rStyle w:val="a5"/>
          <w:rFonts w:cs="方正魏碑_GBK" w:hint="eastAsia"/>
          <w:color w:val="000000" w:themeColor="text1"/>
          <w:u w:val="single"/>
          <w:shd w:val="clear" w:color="auto" w:fill="FFFFFF"/>
        </w:rPr>
        <w:t>（关键工序）</w:t>
      </w:r>
      <w:r>
        <w:rPr>
          <w:rFonts w:cs="方正魏碑_GBK" w:hint="eastAsia"/>
          <w:color w:val="000000" w:themeColor="text1"/>
          <w:shd w:val="clear" w:color="auto" w:fill="FFFFFF"/>
        </w:rPr>
        <w:t>在中国境内完成。</w:t>
      </w:r>
    </w:p>
    <w:p w14:paraId="5F400A53" w14:textId="77777777" w:rsidR="00293FAE" w:rsidRDefault="00293FAE" w:rsidP="00293FAE">
      <w:pPr>
        <w:pStyle w:val="a4"/>
        <w:spacing w:before="30" w:beforeAutospacing="0" w:after="30" w:afterAutospacing="0" w:line="360" w:lineRule="auto"/>
        <w:ind w:firstLine="420"/>
        <w:rPr>
          <w:rFonts w:cs="方正魏碑_GBK"/>
          <w:color w:val="000000" w:themeColor="text1"/>
        </w:rPr>
      </w:pPr>
      <w:r>
        <w:rPr>
          <w:rFonts w:cs="方正魏碑_GBK" w:hint="eastAsia"/>
          <w:color w:val="000000" w:themeColor="text1"/>
          <w:shd w:val="clear" w:color="auto" w:fill="FFFFFF"/>
        </w:rPr>
        <w:t>……</w:t>
      </w:r>
    </w:p>
    <w:p w14:paraId="36D907CA" w14:textId="77777777" w:rsidR="00293FAE" w:rsidRDefault="00293FAE" w:rsidP="00293FAE">
      <w:pPr>
        <w:pStyle w:val="a4"/>
        <w:spacing w:before="30" w:beforeAutospacing="0" w:after="30" w:afterAutospacing="0" w:line="360" w:lineRule="auto"/>
        <w:ind w:firstLine="420"/>
        <w:rPr>
          <w:rFonts w:cs="方正魏碑_GBK"/>
          <w:color w:val="000000" w:themeColor="text1"/>
        </w:rPr>
      </w:pPr>
      <w:r>
        <w:rPr>
          <w:rFonts w:cs="方正魏碑_GBK" w:hint="eastAsia"/>
          <w:color w:val="000000" w:themeColor="text1"/>
          <w:shd w:val="clear" w:color="auto" w:fill="FFFFFF"/>
        </w:rPr>
        <w:t>本公司（单位）对上述声明内容的真实性负责。如有虚假，愿承担相应法律责任。</w:t>
      </w:r>
    </w:p>
    <w:p w14:paraId="3F0CB0F7" w14:textId="77777777" w:rsidR="00293FAE" w:rsidRDefault="00293FAE" w:rsidP="00293FAE">
      <w:pPr>
        <w:pStyle w:val="a4"/>
        <w:spacing w:before="30" w:beforeAutospacing="0" w:after="30" w:afterAutospacing="0" w:line="360" w:lineRule="auto"/>
        <w:rPr>
          <w:rFonts w:cs="方正魏碑_GBK"/>
          <w:color w:val="000000" w:themeColor="text1"/>
        </w:rPr>
      </w:pPr>
    </w:p>
    <w:p w14:paraId="64EDD2BD" w14:textId="77777777" w:rsidR="00293FAE" w:rsidRDefault="00293FAE" w:rsidP="00293FAE">
      <w:pPr>
        <w:pStyle w:val="a4"/>
        <w:spacing w:before="30" w:beforeAutospacing="0" w:after="30" w:afterAutospacing="0" w:line="360" w:lineRule="auto"/>
        <w:ind w:right="480" w:firstLineChars="1550" w:firstLine="3720"/>
        <w:rPr>
          <w:rFonts w:cs="方正魏碑_GBK"/>
          <w:color w:val="000000" w:themeColor="text1"/>
        </w:rPr>
      </w:pPr>
      <w:r>
        <w:rPr>
          <w:rFonts w:cs="方正魏碑_GBK" w:hint="eastAsia"/>
          <w:color w:val="000000" w:themeColor="text1"/>
          <w:shd w:val="clear" w:color="auto" w:fill="FFFFFF"/>
        </w:rPr>
        <w:t>公司（单位）名称（盖章）：　        </w:t>
      </w:r>
    </w:p>
    <w:p w14:paraId="12BA82CA" w14:textId="77777777" w:rsidR="00293FAE" w:rsidRDefault="00293FAE" w:rsidP="00293FAE">
      <w:pPr>
        <w:pStyle w:val="a4"/>
        <w:spacing w:before="30" w:beforeAutospacing="0" w:after="30" w:afterAutospacing="0" w:line="360" w:lineRule="auto"/>
        <w:jc w:val="center"/>
        <w:rPr>
          <w:rFonts w:cs="方正魏碑_GBK"/>
          <w:color w:val="000000" w:themeColor="text1"/>
        </w:rPr>
      </w:pPr>
      <w:r>
        <w:rPr>
          <w:rFonts w:cs="方正魏碑_GBK" w:hint="eastAsia"/>
          <w:color w:val="000000" w:themeColor="text1"/>
          <w:shd w:val="clear" w:color="auto" w:fill="FFFFFF"/>
        </w:rPr>
        <w:t xml:space="preserve">                    </w:t>
      </w:r>
      <w:r>
        <w:rPr>
          <w:rFonts w:cs="方正魏碑_GBK"/>
          <w:color w:val="000000" w:themeColor="text1"/>
          <w:shd w:val="clear" w:color="auto" w:fill="FFFFFF"/>
        </w:rPr>
        <w:t xml:space="preserve">            </w:t>
      </w:r>
      <w:r>
        <w:rPr>
          <w:rFonts w:cs="方正魏碑_GBK" w:hint="eastAsia"/>
          <w:color w:val="000000" w:themeColor="text1"/>
          <w:shd w:val="clear" w:color="auto" w:fill="FFFFFF"/>
        </w:rPr>
        <w:t>日期：　   </w:t>
      </w:r>
      <w:r>
        <w:rPr>
          <w:rFonts w:hint="eastAsia"/>
          <w:color w:val="000000" w:themeColor="text1"/>
          <w:shd w:val="clear" w:color="auto" w:fill="FFFFFF"/>
        </w:rPr>
        <w:t xml:space="preserve">年　</w:t>
      </w:r>
      <w:r>
        <w:rPr>
          <w:rFonts w:cs="方正魏碑_GBK" w:hint="eastAsia"/>
          <w:color w:val="000000" w:themeColor="text1"/>
          <w:shd w:val="clear" w:color="auto" w:fill="FFFFFF"/>
        </w:rPr>
        <w:t>  </w:t>
      </w:r>
      <w:r>
        <w:rPr>
          <w:rFonts w:hint="eastAsia"/>
          <w:color w:val="000000" w:themeColor="text1"/>
          <w:shd w:val="clear" w:color="auto" w:fill="FFFFFF"/>
        </w:rPr>
        <w:t xml:space="preserve">月　</w:t>
      </w:r>
      <w:r>
        <w:rPr>
          <w:rFonts w:cs="方正魏碑_GBK" w:hint="eastAsia"/>
          <w:color w:val="000000" w:themeColor="text1"/>
          <w:shd w:val="clear" w:color="auto" w:fill="FFFFFF"/>
        </w:rPr>
        <w:t>  </w:t>
      </w:r>
      <w:r>
        <w:rPr>
          <w:rFonts w:hint="eastAsia"/>
          <w:color w:val="000000" w:themeColor="text1"/>
          <w:shd w:val="clear" w:color="auto" w:fill="FFFFFF"/>
        </w:rPr>
        <w:t>日</w:t>
      </w:r>
      <w:r>
        <w:rPr>
          <w:rFonts w:cs="方正魏碑_GBK" w:hint="eastAsia"/>
          <w:color w:val="000000" w:themeColor="text1"/>
          <w:shd w:val="clear" w:color="auto" w:fill="FFFFFF"/>
        </w:rPr>
        <w:t>         </w:t>
      </w:r>
    </w:p>
    <w:p w14:paraId="183848F7" w14:textId="77777777" w:rsidR="00293FAE" w:rsidRDefault="00293FAE" w:rsidP="00293FAE">
      <w:pPr>
        <w:pStyle w:val="a4"/>
        <w:spacing w:before="30" w:beforeAutospacing="0" w:after="30" w:afterAutospacing="0" w:line="360" w:lineRule="auto"/>
        <w:rPr>
          <w:rFonts w:cs="方正魏碑_GBK"/>
          <w:color w:val="000000" w:themeColor="text1"/>
        </w:rPr>
      </w:pPr>
      <w:r>
        <w:rPr>
          <w:rFonts w:cs="方正魏碑_GBK" w:hint="eastAsia"/>
          <w:color w:val="000000" w:themeColor="text1"/>
          <w:shd w:val="clear" w:color="auto" w:fill="FFFFFF"/>
        </w:rPr>
        <w:t>__________________</w:t>
      </w:r>
    </w:p>
    <w:p w14:paraId="4253ED71" w14:textId="77777777" w:rsidR="00293FAE" w:rsidRDefault="00293FAE" w:rsidP="00293FAE">
      <w:pPr>
        <w:pStyle w:val="a4"/>
        <w:spacing w:before="30" w:beforeAutospacing="0" w:after="30" w:afterAutospacing="0" w:line="360" w:lineRule="auto"/>
        <w:rPr>
          <w:rFonts w:cs="方正魏碑_GBK"/>
          <w:color w:val="000000" w:themeColor="text1"/>
        </w:rPr>
      </w:pPr>
      <w:r>
        <w:rPr>
          <w:rFonts w:cs="方正魏碑_GBK" w:hint="eastAsia"/>
          <w:color w:val="000000" w:themeColor="text1"/>
          <w:shd w:val="clear" w:color="auto" w:fill="FFFFFF"/>
        </w:rPr>
        <w:t>1.产品如有型号，请在“产品名称”栏一并填写。</w:t>
      </w:r>
    </w:p>
    <w:p w14:paraId="28C8ED5B" w14:textId="77777777" w:rsidR="00293FAE" w:rsidRDefault="00293FAE" w:rsidP="00293FAE">
      <w:pPr>
        <w:pStyle w:val="a4"/>
        <w:spacing w:before="30" w:beforeAutospacing="0" w:after="30" w:afterAutospacing="0" w:line="360" w:lineRule="auto"/>
        <w:rPr>
          <w:rFonts w:cs="方正魏碑_GBK"/>
          <w:color w:val="000000" w:themeColor="text1"/>
        </w:rPr>
      </w:pPr>
      <w:r>
        <w:rPr>
          <w:rFonts w:cs="方正魏碑_GBK" w:hint="eastAsia"/>
          <w:color w:val="000000" w:themeColor="text1"/>
          <w:shd w:val="clear" w:color="auto" w:fill="FFFFFF"/>
        </w:rPr>
        <w:t>2.生产厂名与厂址应与生产厂营业执照载明的相关信息保持一致。</w:t>
      </w:r>
    </w:p>
    <w:p w14:paraId="3F4685B7" w14:textId="77777777" w:rsidR="00293FAE" w:rsidRDefault="00293FAE" w:rsidP="00293FAE">
      <w:pPr>
        <w:pStyle w:val="a4"/>
        <w:spacing w:before="30" w:beforeAutospacing="0" w:after="30" w:afterAutospacing="0" w:line="360" w:lineRule="auto"/>
        <w:rPr>
          <w:rFonts w:cs="方正魏碑_GBK"/>
          <w:color w:val="000000" w:themeColor="text1"/>
        </w:rPr>
      </w:pPr>
      <w:r>
        <w:rPr>
          <w:rFonts w:cs="方正魏碑_GBK" w:hint="eastAsia"/>
          <w:color w:val="000000" w:themeColor="text1"/>
          <w:shd w:val="clear" w:color="auto" w:fill="FFFFFF"/>
        </w:rPr>
        <w:t>3.该产品的中国境内生产的组件成本占比相关要求实施前，“规定比例”栏可不填，下同。</w:t>
      </w:r>
    </w:p>
    <w:p w14:paraId="0F84862A" w14:textId="77777777" w:rsidR="00293FAE" w:rsidRDefault="00293FAE" w:rsidP="00293FAE">
      <w:pPr>
        <w:pStyle w:val="a4"/>
        <w:spacing w:before="30" w:beforeAutospacing="0" w:after="30" w:afterAutospacing="0" w:line="360" w:lineRule="auto"/>
        <w:rPr>
          <w:rFonts w:cs="方正魏碑_GBK"/>
          <w:color w:val="000000" w:themeColor="text1"/>
        </w:rPr>
      </w:pPr>
      <w:r>
        <w:rPr>
          <w:rFonts w:cs="方正魏碑_GBK" w:hint="eastAsia"/>
          <w:color w:val="000000" w:themeColor="text1"/>
          <w:shd w:val="clear" w:color="auto" w:fill="FFFFFF"/>
        </w:rPr>
        <w:t>4.该产品的关键组件要求实施前，“关键组件”栏可不填，下同。</w:t>
      </w:r>
    </w:p>
    <w:p w14:paraId="6A1BB413" w14:textId="77777777" w:rsidR="00293FAE" w:rsidRDefault="00293FAE" w:rsidP="00293FAE">
      <w:pPr>
        <w:pStyle w:val="a4"/>
        <w:spacing w:before="30" w:beforeAutospacing="0" w:after="30" w:afterAutospacing="0" w:line="360" w:lineRule="auto"/>
        <w:rPr>
          <w:rFonts w:cs="方正魏碑_GBK"/>
          <w:color w:val="000000" w:themeColor="text1"/>
          <w:shd w:val="clear" w:color="auto" w:fill="FFFFFF"/>
        </w:rPr>
      </w:pPr>
      <w:r>
        <w:rPr>
          <w:rFonts w:cs="方正魏碑_GBK" w:hint="eastAsia"/>
          <w:color w:val="000000" w:themeColor="text1"/>
          <w:shd w:val="clear" w:color="auto" w:fill="FFFFFF"/>
        </w:rPr>
        <w:t>5.该产品的关键工序要求实施前，“关键工序”栏可不填，下同。</w:t>
      </w:r>
    </w:p>
    <w:p w14:paraId="43D82D4B" w14:textId="77777777" w:rsidR="00293FAE" w:rsidRDefault="00293FAE" w:rsidP="00293FAE">
      <w:pPr>
        <w:pStyle w:val="a4"/>
        <w:spacing w:before="30" w:beforeAutospacing="0" w:after="30" w:afterAutospacing="0" w:line="360" w:lineRule="auto"/>
        <w:rPr>
          <w:rFonts w:cs="方正魏碑_GBK"/>
          <w:color w:val="000000" w:themeColor="text1"/>
          <w:shd w:val="clear" w:color="auto" w:fill="FFFFFF"/>
        </w:rPr>
      </w:pPr>
      <w:r>
        <w:rPr>
          <w:rFonts w:cs="方正魏碑_GBK" w:hint="eastAsia"/>
          <w:color w:val="000000" w:themeColor="text1"/>
          <w:shd w:val="clear" w:color="auto" w:fill="FFFFFF"/>
        </w:rPr>
        <w:t>6.用</w:t>
      </w:r>
      <w:proofErr w:type="gramStart"/>
      <w:r>
        <w:rPr>
          <w:rFonts w:cs="方正魏碑_GBK" w:hint="eastAsia"/>
          <w:color w:val="000000" w:themeColor="text1"/>
          <w:shd w:val="clear" w:color="auto" w:fill="FFFFFF"/>
        </w:rPr>
        <w:t>斜线划除的</w:t>
      </w:r>
      <w:proofErr w:type="gramEnd"/>
      <w:r>
        <w:rPr>
          <w:rFonts w:cs="方正魏碑_GBK" w:hint="eastAsia"/>
          <w:color w:val="000000" w:themeColor="text1"/>
          <w:shd w:val="clear" w:color="auto" w:fill="FFFFFF"/>
        </w:rPr>
        <w:t>地方无需填写。</w:t>
      </w:r>
    </w:p>
    <w:p w14:paraId="574E81C4" w14:textId="77777777" w:rsidR="008C1696" w:rsidRPr="00293FAE" w:rsidRDefault="008C1696" w:rsidP="00293FAE">
      <w:pPr>
        <w:pStyle w:val="MsoNormal0"/>
        <w:kinsoku w:val="0"/>
        <w:spacing w:before="240" w:after="240"/>
        <w:rPr>
          <w:lang w:eastAsia="zh-CN"/>
        </w:rPr>
      </w:pPr>
    </w:p>
    <w:p w14:paraId="79D52F24" w14:textId="77777777" w:rsidR="008C1696" w:rsidRDefault="00FC0398">
      <w:pPr>
        <w:widowControl w:val="0"/>
        <w:kinsoku w:val="0"/>
        <w:spacing w:after="200" w:line="360" w:lineRule="auto"/>
        <w:rPr>
          <w:lang w:eastAsia="zh-CN"/>
        </w:rPr>
      </w:pPr>
      <w:r>
        <w:rPr>
          <w:rFonts w:ascii="宋体" w:eastAsia="宋体" w:hAnsi="宋体" w:cs="宋体"/>
          <w:position w:val="-10"/>
          <w:lang w:eastAsia="zh-CN"/>
        </w:rPr>
        <w:t>格式十二：招标文件要求提供的其他材料或投标人认为需提供的材料</w:t>
      </w:r>
    </w:p>
    <w:p w14:paraId="027E6A59" w14:textId="77777777" w:rsidR="008C1696" w:rsidRPr="00293FAE" w:rsidRDefault="00FC0398">
      <w:pPr>
        <w:widowControl w:val="0"/>
        <w:kinsoku w:val="0"/>
        <w:spacing w:after="120" w:line="276" w:lineRule="auto"/>
        <w:ind w:left="482"/>
        <w:rPr>
          <w:rFonts w:ascii="宋体" w:eastAsia="宋体" w:hAnsi="宋体" w:cs="宋体"/>
          <w:position w:val="-10"/>
          <w:lang w:eastAsia="zh-CN"/>
        </w:rPr>
      </w:pPr>
      <w:r w:rsidRPr="00293FAE">
        <w:rPr>
          <w:rFonts w:ascii="宋体" w:eastAsia="宋体" w:hAnsi="宋体" w:cs="宋体"/>
          <w:position w:val="-10"/>
          <w:lang w:eastAsia="zh-CN"/>
        </w:rPr>
        <w:t>配置清单等</w:t>
      </w:r>
    </w:p>
    <w:p w14:paraId="46C28BF5" w14:textId="77777777" w:rsidR="008C1696" w:rsidRDefault="008C1696">
      <w:pPr>
        <w:widowControl w:val="0"/>
        <w:kinsoku w:val="0"/>
        <w:spacing w:after="200" w:line="276" w:lineRule="auto"/>
        <w:rPr>
          <w:sz w:val="32"/>
          <w:szCs w:val="32"/>
          <w:lang w:eastAsia="zh-CN"/>
        </w:rPr>
      </w:pPr>
    </w:p>
    <w:p w14:paraId="3080159E" w14:textId="77777777" w:rsidR="008C1696" w:rsidRDefault="00FC0398" w:rsidP="00293FAE">
      <w:pPr>
        <w:widowControl w:val="0"/>
        <w:kinsoku w:val="0"/>
        <w:spacing w:after="200" w:line="276" w:lineRule="auto"/>
        <w:jc w:val="center"/>
        <w:rPr>
          <w:sz w:val="32"/>
          <w:szCs w:val="32"/>
          <w:lang w:eastAsia="zh-CN"/>
        </w:rPr>
      </w:pPr>
      <w:r>
        <w:rPr>
          <w:sz w:val="32"/>
          <w:szCs w:val="32"/>
          <w:lang w:eastAsia="zh-CN"/>
        </w:rPr>
        <w:br w:type="page"/>
      </w:r>
      <w:r>
        <w:rPr>
          <w:rFonts w:ascii="宋体" w:eastAsia="宋体" w:hAnsi="宋体" w:cs="宋体"/>
          <w:b/>
          <w:bCs/>
          <w:sz w:val="32"/>
          <w:szCs w:val="32"/>
          <w:lang w:eastAsia="zh-CN"/>
        </w:rPr>
        <w:t>资格证明文件</w:t>
      </w:r>
    </w:p>
    <w:p w14:paraId="3CCA1030" w14:textId="77777777" w:rsidR="008C1696" w:rsidRDefault="00FC0398">
      <w:pPr>
        <w:widowControl w:val="0"/>
        <w:kinsoku w:val="0"/>
        <w:spacing w:after="200" w:line="600" w:lineRule="atLeast"/>
        <w:ind w:firstLine="480"/>
        <w:rPr>
          <w:lang w:eastAsia="zh-CN"/>
        </w:rPr>
      </w:pPr>
      <w:r>
        <w:rPr>
          <w:rFonts w:ascii="宋体" w:eastAsia="宋体" w:hAnsi="宋体" w:cs="宋体"/>
          <w:b/>
          <w:bCs/>
          <w:lang w:eastAsia="zh-CN"/>
        </w:rPr>
        <w:t>（说明：投标人须按“招标公告”的要求，并按下列格式提供相应的资格证明文件）</w:t>
      </w:r>
    </w:p>
    <w:p w14:paraId="2EDBC759"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w:t>
      </w:r>
      <w:proofErr w:type="gramStart"/>
      <w:r>
        <w:rPr>
          <w:rFonts w:ascii="宋体" w:eastAsia="宋体" w:hAnsi="宋体" w:cs="宋体"/>
          <w:lang w:eastAsia="zh-CN"/>
        </w:rPr>
        <w:t>一</w:t>
      </w:r>
      <w:proofErr w:type="gramEnd"/>
      <w:r>
        <w:rPr>
          <w:rFonts w:ascii="宋体" w:eastAsia="宋体" w:hAnsi="宋体" w:cs="宋体"/>
          <w:lang w:eastAsia="zh-CN"/>
        </w:rPr>
        <w:t>：资格性检查响应对照表</w:t>
      </w:r>
    </w:p>
    <w:p w14:paraId="407B66DE"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格式二：具有独立承担民事责任的能力（法人或者其他组织的营业执照等证明文件，自然人的身份证明）</w:t>
      </w:r>
    </w:p>
    <w:p w14:paraId="59261BB4"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格式三：具有良好的商业信誉和健全的财务会计制度（提供2024</w:t>
      </w:r>
      <w:r>
        <w:rPr>
          <w:rFonts w:ascii="宋体" w:eastAsia="宋体" w:hAnsi="宋体" w:cs="宋体" w:hint="eastAsia"/>
          <w:lang w:eastAsia="zh-CN"/>
        </w:rPr>
        <w:t>或2025</w:t>
      </w:r>
      <w:r>
        <w:rPr>
          <w:rFonts w:ascii="宋体" w:eastAsia="宋体" w:hAnsi="宋体" w:cs="宋体"/>
          <w:lang w:eastAsia="zh-CN"/>
        </w:rPr>
        <w:t>年度的财务报告，至少包含资产负债表、利润表；或投标截止时间前六个月内银行出具的资信证明；成立不满一年无须提供）</w:t>
      </w:r>
    </w:p>
    <w:p w14:paraId="2601A60E"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格式四：具有履行合同所必需的设备和专业技术能力（提供书面声明）</w:t>
      </w:r>
    </w:p>
    <w:p w14:paraId="284C1C83"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五：有依法缴纳税收和社会保障资金的良好记录（参加本次政府采购活动前6个月内至少一个月缴纳税收及缴纳社会保障资金的证明材料，投标人依法享受缓缴、免缴税收、社会保障资金的，需提供证明材料）</w:t>
      </w:r>
    </w:p>
    <w:p w14:paraId="0AEE94A0"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六：参加政府采购活动前三年内（成立时间不足三年的、自成立时间起），在经营活动中没有重大违法记录（提供书面声明，格式自拟，重大违法记录是指供应商因违法经营受到刑事处罚或责令停产停业、吊销许可证或者执照、较大数额罚款等行政处罚）</w:t>
      </w:r>
    </w:p>
    <w:p w14:paraId="7DC87917"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格式七：法律、行政法规规定的其他条件（如有）</w:t>
      </w:r>
    </w:p>
    <w:p w14:paraId="0EDA65B0"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格式八：法定代表人授权书（原件）</w:t>
      </w:r>
    </w:p>
    <w:p w14:paraId="6B7BCE00" w14:textId="77777777" w:rsidR="008C1696" w:rsidRDefault="00FC0398">
      <w:pPr>
        <w:widowControl w:val="0"/>
        <w:kinsoku w:val="0"/>
        <w:spacing w:after="200" w:line="500" w:lineRule="atLeast"/>
        <w:ind w:firstLine="720"/>
        <w:rPr>
          <w:lang w:eastAsia="zh-CN"/>
        </w:rPr>
      </w:pPr>
      <w:r>
        <w:rPr>
          <w:rFonts w:ascii="宋体" w:eastAsia="宋体" w:hAnsi="宋体" w:cs="宋体"/>
          <w:lang w:eastAsia="zh-CN"/>
        </w:rPr>
        <w:t>格式九：投标人及投标产品（医疗证照等）资质证书（复印件）</w:t>
      </w:r>
    </w:p>
    <w:p w14:paraId="079AD7A1" w14:textId="77777777" w:rsidR="008C1696" w:rsidRPr="00293FAE" w:rsidRDefault="00FC0398" w:rsidP="00293FAE">
      <w:pPr>
        <w:widowControl w:val="0"/>
        <w:kinsoku w:val="0"/>
        <w:spacing w:after="200" w:line="500" w:lineRule="atLeast"/>
        <w:ind w:firstLine="720"/>
        <w:rPr>
          <w:rFonts w:eastAsiaTheme="minorEastAsia"/>
          <w:lang w:eastAsia="zh-CN"/>
        </w:rPr>
      </w:pPr>
      <w:r>
        <w:rPr>
          <w:rFonts w:ascii="宋体" w:eastAsia="宋体" w:hAnsi="宋体" w:cs="宋体"/>
          <w:lang w:eastAsia="zh-CN"/>
        </w:rPr>
        <w:t>格式十：招标文件资格要求中规定的其他内容（如授权书等）</w:t>
      </w:r>
    </w:p>
    <w:p w14:paraId="5A4EF841" w14:textId="77777777" w:rsidR="008C1696" w:rsidRDefault="008C1696">
      <w:pPr>
        <w:widowControl w:val="0"/>
        <w:kinsoku w:val="0"/>
        <w:spacing w:after="200" w:line="500" w:lineRule="atLeast"/>
        <w:rPr>
          <w:lang w:eastAsia="zh-CN"/>
        </w:rPr>
      </w:pPr>
    </w:p>
    <w:p w14:paraId="2296BB5E" w14:textId="77777777" w:rsidR="008C1696" w:rsidRDefault="00FC0398">
      <w:pPr>
        <w:widowControl w:val="0"/>
        <w:kinsoku w:val="0"/>
        <w:spacing w:after="200" w:line="500" w:lineRule="atLeast"/>
        <w:jc w:val="center"/>
        <w:rPr>
          <w:lang w:eastAsia="zh-CN"/>
        </w:rPr>
      </w:pPr>
      <w:r>
        <w:rPr>
          <w:rFonts w:ascii="宋体" w:eastAsia="宋体" w:hAnsi="宋体" w:cs="宋体"/>
          <w:b/>
          <w:bCs/>
          <w:sz w:val="40"/>
          <w:szCs w:val="40"/>
          <w:lang w:eastAsia="zh-CN"/>
        </w:rPr>
        <w:t>资格证明文件</w:t>
      </w:r>
    </w:p>
    <w:p w14:paraId="0B9ED241" w14:textId="77777777" w:rsidR="008C1696" w:rsidRDefault="008C1696">
      <w:pPr>
        <w:widowControl w:val="0"/>
        <w:kinsoku w:val="0"/>
        <w:spacing w:after="200" w:line="500" w:lineRule="atLeast"/>
        <w:rPr>
          <w:lang w:eastAsia="zh-CN"/>
        </w:rPr>
      </w:pPr>
    </w:p>
    <w:p w14:paraId="66F4B791" w14:textId="77777777" w:rsidR="008C1696" w:rsidRDefault="00FC0398">
      <w:pPr>
        <w:widowControl w:val="0"/>
        <w:kinsoku w:val="0"/>
        <w:spacing w:after="200" w:line="500" w:lineRule="atLeast"/>
        <w:rPr>
          <w:lang w:eastAsia="zh-CN"/>
        </w:rPr>
      </w:pPr>
      <w:r>
        <w:rPr>
          <w:rFonts w:ascii="宋体" w:eastAsia="宋体" w:hAnsi="宋体" w:cs="宋体"/>
          <w:lang w:eastAsia="zh-CN"/>
        </w:rPr>
        <w:t>格式一</w:t>
      </w:r>
    </w:p>
    <w:p w14:paraId="5533191B" w14:textId="77777777" w:rsidR="008C1696" w:rsidRDefault="00FC0398">
      <w:pPr>
        <w:widowControl w:val="0"/>
        <w:kinsoku w:val="0"/>
        <w:spacing w:after="200" w:line="276" w:lineRule="auto"/>
        <w:jc w:val="center"/>
        <w:rPr>
          <w:lang w:eastAsia="zh-CN"/>
        </w:rPr>
      </w:pPr>
      <w:r>
        <w:rPr>
          <w:rFonts w:ascii="宋体" w:eastAsia="宋体" w:hAnsi="宋体" w:cs="宋体"/>
          <w:lang w:eastAsia="zh-CN"/>
        </w:rPr>
        <w:t>资格性检查响应对照表</w:t>
      </w:r>
    </w:p>
    <w:p w14:paraId="2456FC13" w14:textId="77777777" w:rsidR="008C1696" w:rsidRDefault="00FC0398">
      <w:pPr>
        <w:widowControl w:val="0"/>
        <w:kinsoku w:val="0"/>
        <w:spacing w:after="200" w:line="480" w:lineRule="auto"/>
        <w:ind w:firstLine="306"/>
        <w:rPr>
          <w:sz w:val="21"/>
          <w:szCs w:val="21"/>
          <w:lang w:eastAsia="zh-CN"/>
        </w:rPr>
      </w:pPr>
      <w:r>
        <w:rPr>
          <w:rFonts w:ascii="宋体" w:eastAsia="宋体" w:hAnsi="宋体" w:cs="宋体"/>
          <w:sz w:val="21"/>
          <w:szCs w:val="21"/>
          <w:lang w:eastAsia="zh-CN"/>
        </w:rPr>
        <w:t>投标人全称（加盖公章）：</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4"/>
        <w:gridCol w:w="4328"/>
        <w:gridCol w:w="1796"/>
        <w:gridCol w:w="1796"/>
      </w:tblGrid>
      <w:tr w:rsidR="008C1696" w14:paraId="2798AC6F"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tcPr>
          <w:p w14:paraId="38112185" w14:textId="77777777" w:rsidR="008C1696" w:rsidRDefault="00FC0398">
            <w:pPr>
              <w:widowControl w:val="0"/>
              <w:kinsoku w:val="0"/>
              <w:spacing w:after="200" w:line="240" w:lineRule="atLeast"/>
              <w:jc w:val="center"/>
              <w:rPr>
                <w:color w:val="000000"/>
              </w:rPr>
            </w:pPr>
            <w:proofErr w:type="spellStart"/>
            <w:r>
              <w:rPr>
                <w:rFonts w:ascii="宋体" w:eastAsia="宋体" w:hAnsi="宋体" w:cs="宋体"/>
                <w:color w:val="000000"/>
                <w:sz w:val="21"/>
                <w:szCs w:val="21"/>
              </w:rPr>
              <w:t>序号</w:t>
            </w:r>
            <w:proofErr w:type="spellEnd"/>
          </w:p>
        </w:tc>
        <w:tc>
          <w:tcPr>
            <w:tcW w:w="445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43FC323" w14:textId="77777777" w:rsidR="008C1696" w:rsidRDefault="00FC0398">
            <w:pPr>
              <w:widowControl w:val="0"/>
              <w:kinsoku w:val="0"/>
              <w:spacing w:after="200" w:line="240" w:lineRule="atLeast"/>
              <w:jc w:val="center"/>
              <w:rPr>
                <w:color w:val="000000"/>
              </w:rPr>
            </w:pPr>
            <w:proofErr w:type="spellStart"/>
            <w:r>
              <w:rPr>
                <w:rFonts w:ascii="宋体" w:eastAsia="宋体" w:hAnsi="宋体" w:cs="宋体"/>
                <w:color w:val="000000"/>
                <w:sz w:val="21"/>
                <w:szCs w:val="21"/>
              </w:rPr>
              <w:t>资格性检查响应内容</w:t>
            </w:r>
            <w:proofErr w:type="spellEnd"/>
          </w:p>
        </w:tc>
        <w:tc>
          <w:tcPr>
            <w:tcW w:w="184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D2DC4B3" w14:textId="77777777" w:rsidR="008C1696" w:rsidRDefault="00FC0398">
            <w:pPr>
              <w:widowControl w:val="0"/>
              <w:kinsoku w:val="0"/>
              <w:spacing w:after="200" w:line="240" w:lineRule="atLeast"/>
              <w:jc w:val="center"/>
              <w:rPr>
                <w:color w:val="000000"/>
                <w:lang w:eastAsia="zh-CN"/>
              </w:rPr>
            </w:pPr>
            <w:r>
              <w:rPr>
                <w:rFonts w:ascii="宋体" w:eastAsia="宋体" w:hAnsi="宋体" w:cs="宋体"/>
                <w:color w:val="000000"/>
                <w:sz w:val="21"/>
                <w:szCs w:val="21"/>
                <w:lang w:eastAsia="zh-CN"/>
              </w:rPr>
              <w:t>是否响应</w:t>
            </w:r>
          </w:p>
          <w:p w14:paraId="7FDFB63B" w14:textId="77777777" w:rsidR="008C1696" w:rsidRDefault="00FC0398">
            <w:pPr>
              <w:widowControl w:val="0"/>
              <w:kinsoku w:val="0"/>
              <w:spacing w:after="200" w:line="240" w:lineRule="atLeast"/>
              <w:jc w:val="center"/>
              <w:rPr>
                <w:color w:val="000000"/>
                <w:lang w:eastAsia="zh-CN"/>
              </w:rPr>
            </w:pPr>
            <w:r>
              <w:rPr>
                <w:rFonts w:ascii="宋体" w:eastAsia="宋体" w:hAnsi="宋体" w:cs="宋体"/>
                <w:color w:val="000000"/>
                <w:sz w:val="21"/>
                <w:szCs w:val="21"/>
                <w:lang w:eastAsia="zh-CN"/>
              </w:rPr>
              <w:t>（填是或者否）</w:t>
            </w:r>
          </w:p>
        </w:tc>
        <w:tc>
          <w:tcPr>
            <w:tcW w:w="1843" w:type="dxa"/>
            <w:tcBorders>
              <w:left w:val="single" w:sz="6" w:space="0" w:color="000000"/>
              <w:bottom w:val="single" w:sz="6" w:space="0" w:color="000000"/>
            </w:tcBorders>
            <w:tcMar>
              <w:top w:w="8" w:type="dxa"/>
              <w:left w:w="108" w:type="dxa"/>
              <w:bottom w:w="8" w:type="dxa"/>
              <w:right w:w="108" w:type="dxa"/>
            </w:tcMar>
            <w:vAlign w:val="center"/>
          </w:tcPr>
          <w:p w14:paraId="445EDFE8" w14:textId="77777777" w:rsidR="008C1696" w:rsidRDefault="00FC0398">
            <w:pPr>
              <w:widowControl w:val="0"/>
              <w:kinsoku w:val="0"/>
              <w:spacing w:after="200" w:line="240" w:lineRule="atLeast"/>
              <w:jc w:val="center"/>
              <w:rPr>
                <w:color w:val="000000"/>
                <w:lang w:eastAsia="zh-CN"/>
              </w:rPr>
            </w:pPr>
            <w:r>
              <w:rPr>
                <w:rFonts w:ascii="宋体" w:eastAsia="宋体" w:hAnsi="宋体" w:cs="宋体"/>
                <w:color w:val="000000"/>
                <w:sz w:val="21"/>
                <w:szCs w:val="21"/>
                <w:lang w:eastAsia="zh-CN"/>
              </w:rPr>
              <w:t>投标文件中的</w:t>
            </w:r>
          </w:p>
          <w:p w14:paraId="06C0A578" w14:textId="77777777" w:rsidR="008C1696" w:rsidRDefault="00FC0398">
            <w:pPr>
              <w:widowControl w:val="0"/>
              <w:kinsoku w:val="0"/>
              <w:spacing w:after="200" w:line="240" w:lineRule="atLeast"/>
              <w:jc w:val="center"/>
              <w:rPr>
                <w:color w:val="000000"/>
                <w:lang w:eastAsia="zh-CN"/>
              </w:rPr>
            </w:pPr>
            <w:r>
              <w:rPr>
                <w:rFonts w:ascii="宋体" w:eastAsia="宋体" w:hAnsi="宋体" w:cs="宋体"/>
                <w:color w:val="000000"/>
                <w:sz w:val="21"/>
                <w:szCs w:val="21"/>
                <w:lang w:eastAsia="zh-CN"/>
              </w:rPr>
              <w:t>页码位置</w:t>
            </w:r>
          </w:p>
        </w:tc>
      </w:tr>
      <w:tr w:rsidR="008C1696" w14:paraId="235D5D1B"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71BEEE0" w14:textId="77777777" w:rsidR="008C1696" w:rsidRDefault="00FC0398">
            <w:pPr>
              <w:widowControl w:val="0"/>
              <w:kinsoku w:val="0"/>
              <w:spacing w:after="200" w:line="276" w:lineRule="auto"/>
              <w:jc w:val="center"/>
              <w:rPr>
                <w:color w:val="000000"/>
              </w:rPr>
            </w:pPr>
            <w:r>
              <w:rPr>
                <w:rFonts w:ascii="宋体" w:eastAsia="宋体" w:hAnsi="宋体" w:cs="宋体"/>
                <w:color w:val="000000"/>
              </w:rPr>
              <w:t>1</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A7C4F7" w14:textId="77777777" w:rsidR="008C1696" w:rsidRDefault="008C1696">
            <w:pPr>
              <w:widowControl w:val="0"/>
              <w:kinsoku w:val="0"/>
              <w:spacing w:after="200" w:line="480" w:lineRule="atLeast"/>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03C1D69"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D410B5A" w14:textId="77777777" w:rsidR="008C1696" w:rsidRDefault="008C1696">
            <w:pPr>
              <w:widowControl w:val="0"/>
              <w:kinsoku w:val="0"/>
              <w:spacing w:after="200" w:line="276" w:lineRule="auto"/>
              <w:rPr>
                <w:color w:val="000000"/>
              </w:rPr>
            </w:pPr>
          </w:p>
        </w:tc>
      </w:tr>
      <w:tr w:rsidR="008C1696" w14:paraId="220B3D64"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FC98D61" w14:textId="77777777" w:rsidR="008C1696" w:rsidRDefault="00FC0398">
            <w:pPr>
              <w:widowControl w:val="0"/>
              <w:kinsoku w:val="0"/>
              <w:spacing w:after="200" w:line="276" w:lineRule="auto"/>
              <w:jc w:val="center"/>
              <w:rPr>
                <w:color w:val="000000"/>
              </w:rPr>
            </w:pPr>
            <w:r>
              <w:rPr>
                <w:rFonts w:ascii="宋体" w:eastAsia="宋体" w:hAnsi="宋体" w:cs="宋体"/>
                <w:color w:val="000000"/>
              </w:rPr>
              <w:t>2</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41A167" w14:textId="77777777" w:rsidR="008C1696" w:rsidRDefault="008C1696">
            <w:pPr>
              <w:widowControl w:val="0"/>
              <w:kinsoku w:val="0"/>
              <w:spacing w:after="200" w:line="480" w:lineRule="atLeast"/>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D993C2"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8063AD0" w14:textId="77777777" w:rsidR="008C1696" w:rsidRDefault="008C1696">
            <w:pPr>
              <w:widowControl w:val="0"/>
              <w:kinsoku w:val="0"/>
              <w:spacing w:after="200" w:line="276" w:lineRule="auto"/>
              <w:rPr>
                <w:color w:val="000000"/>
              </w:rPr>
            </w:pPr>
          </w:p>
        </w:tc>
      </w:tr>
      <w:tr w:rsidR="008C1696" w14:paraId="059A73AB"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43EFAAC" w14:textId="77777777" w:rsidR="008C1696" w:rsidRDefault="00FC0398">
            <w:pPr>
              <w:widowControl w:val="0"/>
              <w:kinsoku w:val="0"/>
              <w:spacing w:after="200" w:line="276" w:lineRule="auto"/>
              <w:jc w:val="center"/>
              <w:rPr>
                <w:color w:val="000000"/>
              </w:rPr>
            </w:pPr>
            <w:r>
              <w:rPr>
                <w:rFonts w:ascii="宋体" w:eastAsia="宋体" w:hAnsi="宋体" w:cs="宋体"/>
                <w:color w:val="000000"/>
              </w:rPr>
              <w:t>3</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236E0E" w14:textId="77777777" w:rsidR="008C1696" w:rsidRDefault="008C1696">
            <w:pPr>
              <w:widowControl w:val="0"/>
              <w:kinsoku w:val="0"/>
              <w:spacing w:after="200" w:line="480" w:lineRule="atLeast"/>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41D332"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1500346" w14:textId="77777777" w:rsidR="008C1696" w:rsidRDefault="008C1696">
            <w:pPr>
              <w:widowControl w:val="0"/>
              <w:kinsoku w:val="0"/>
              <w:spacing w:after="200" w:line="276" w:lineRule="auto"/>
              <w:rPr>
                <w:color w:val="000000"/>
              </w:rPr>
            </w:pPr>
          </w:p>
        </w:tc>
      </w:tr>
      <w:tr w:rsidR="008C1696" w14:paraId="4AF78826"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154156E" w14:textId="77777777" w:rsidR="008C1696" w:rsidRDefault="00FC0398">
            <w:pPr>
              <w:widowControl w:val="0"/>
              <w:kinsoku w:val="0"/>
              <w:spacing w:after="200" w:line="276" w:lineRule="auto"/>
              <w:jc w:val="center"/>
              <w:rPr>
                <w:color w:val="000000"/>
              </w:rPr>
            </w:pPr>
            <w:r>
              <w:rPr>
                <w:rFonts w:ascii="宋体" w:eastAsia="宋体" w:hAnsi="宋体" w:cs="宋体"/>
                <w:color w:val="000000"/>
              </w:rPr>
              <w:t>4</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1C6DA2D" w14:textId="77777777" w:rsidR="008C1696" w:rsidRDefault="008C1696">
            <w:pPr>
              <w:widowControl w:val="0"/>
              <w:kinsoku w:val="0"/>
              <w:spacing w:after="200" w:line="360" w:lineRule="auto"/>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ACD98D"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622AA9A" w14:textId="77777777" w:rsidR="008C1696" w:rsidRDefault="008C1696">
            <w:pPr>
              <w:widowControl w:val="0"/>
              <w:kinsoku w:val="0"/>
              <w:spacing w:after="200" w:line="276" w:lineRule="auto"/>
              <w:rPr>
                <w:color w:val="000000"/>
              </w:rPr>
            </w:pPr>
          </w:p>
        </w:tc>
      </w:tr>
      <w:tr w:rsidR="008C1696" w14:paraId="120F0C95"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52EE81C" w14:textId="77777777" w:rsidR="008C1696" w:rsidRDefault="00FC0398">
            <w:pPr>
              <w:widowControl w:val="0"/>
              <w:kinsoku w:val="0"/>
              <w:spacing w:after="200" w:line="276" w:lineRule="auto"/>
              <w:jc w:val="center"/>
              <w:rPr>
                <w:color w:val="000000"/>
              </w:rPr>
            </w:pPr>
            <w:r>
              <w:rPr>
                <w:rFonts w:ascii="宋体" w:eastAsia="宋体" w:hAnsi="宋体" w:cs="宋体"/>
                <w:color w:val="000000"/>
              </w:rPr>
              <w:t>5</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38B2688" w14:textId="77777777" w:rsidR="008C1696" w:rsidRDefault="008C1696">
            <w:pPr>
              <w:widowControl w:val="0"/>
              <w:kinsoku w:val="0"/>
              <w:spacing w:after="200" w:line="590" w:lineRule="atLeast"/>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C51F743"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F87A698" w14:textId="77777777" w:rsidR="008C1696" w:rsidRDefault="008C1696">
            <w:pPr>
              <w:widowControl w:val="0"/>
              <w:kinsoku w:val="0"/>
              <w:spacing w:after="200" w:line="276" w:lineRule="auto"/>
              <w:rPr>
                <w:color w:val="000000"/>
              </w:rPr>
            </w:pPr>
          </w:p>
        </w:tc>
      </w:tr>
      <w:tr w:rsidR="008C1696" w14:paraId="4BF41A66"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62713D" w14:textId="77777777" w:rsidR="008C1696" w:rsidRDefault="00FC0398">
            <w:pPr>
              <w:widowControl w:val="0"/>
              <w:kinsoku w:val="0"/>
              <w:spacing w:after="200" w:line="276" w:lineRule="auto"/>
              <w:jc w:val="center"/>
              <w:rPr>
                <w:color w:val="000000"/>
              </w:rPr>
            </w:pPr>
            <w:r>
              <w:rPr>
                <w:rFonts w:ascii="宋体" w:eastAsia="宋体" w:hAnsi="宋体" w:cs="宋体"/>
                <w:color w:val="000000"/>
              </w:rPr>
              <w:t>6</w:t>
            </w:r>
          </w:p>
        </w:tc>
        <w:tc>
          <w:tcPr>
            <w:tcW w:w="44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99F2B71" w14:textId="77777777" w:rsidR="008C1696" w:rsidRDefault="008C1696">
            <w:pPr>
              <w:widowControl w:val="0"/>
              <w:kinsoku w:val="0"/>
              <w:spacing w:after="200" w:line="590" w:lineRule="atLeast"/>
              <w:rPr>
                <w:color w:val="000000"/>
              </w:rPr>
            </w:pPr>
          </w:p>
        </w:tc>
        <w:tc>
          <w:tcPr>
            <w:tcW w:w="184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A5278AD" w14:textId="77777777" w:rsidR="008C1696" w:rsidRDefault="008C1696">
            <w:pPr>
              <w:widowControl w:val="0"/>
              <w:kinsoku w:val="0"/>
              <w:spacing w:after="200" w:line="276" w:lineRule="auto"/>
              <w:rPr>
                <w:color w:val="000000"/>
              </w:rPr>
            </w:pPr>
          </w:p>
        </w:tc>
        <w:tc>
          <w:tcPr>
            <w:tcW w:w="184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8EC4A87" w14:textId="77777777" w:rsidR="008C1696" w:rsidRDefault="008C1696">
            <w:pPr>
              <w:widowControl w:val="0"/>
              <w:kinsoku w:val="0"/>
              <w:spacing w:after="200" w:line="276" w:lineRule="auto"/>
              <w:rPr>
                <w:color w:val="000000"/>
              </w:rPr>
            </w:pPr>
          </w:p>
        </w:tc>
      </w:tr>
      <w:tr w:rsidR="008C1696" w14:paraId="02BFC7C7"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tcPr>
          <w:p w14:paraId="6EA59078" w14:textId="77777777" w:rsidR="008C1696" w:rsidRDefault="00FC0398">
            <w:pPr>
              <w:widowControl w:val="0"/>
              <w:kinsoku w:val="0"/>
              <w:spacing w:after="200" w:line="276" w:lineRule="auto"/>
              <w:jc w:val="center"/>
              <w:rPr>
                <w:color w:val="000000"/>
              </w:rPr>
            </w:pPr>
            <w:r>
              <w:rPr>
                <w:rFonts w:ascii="宋体" w:eastAsia="宋体" w:hAnsi="宋体" w:cs="宋体"/>
                <w:color w:val="000000"/>
              </w:rPr>
              <w:t>…</w:t>
            </w:r>
          </w:p>
        </w:tc>
        <w:tc>
          <w:tcPr>
            <w:tcW w:w="4452"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0A44E7E" w14:textId="77777777" w:rsidR="008C1696" w:rsidRDefault="00FC0398">
            <w:pPr>
              <w:widowControl w:val="0"/>
              <w:kinsoku w:val="0"/>
              <w:spacing w:after="200" w:line="590" w:lineRule="atLeast"/>
              <w:rPr>
                <w:color w:val="000000"/>
                <w:lang w:eastAsia="zh-CN"/>
              </w:rPr>
            </w:pPr>
            <w:r>
              <w:rPr>
                <w:rFonts w:ascii="宋体" w:eastAsia="宋体" w:hAnsi="宋体" w:cs="宋体"/>
                <w:color w:val="000000"/>
                <w:sz w:val="21"/>
                <w:szCs w:val="21"/>
                <w:u w:val="single" w:color="000000"/>
                <w:lang w:eastAsia="zh-CN"/>
              </w:rPr>
              <w:t>招标文件中的其他实质性要求</w:t>
            </w:r>
          </w:p>
        </w:tc>
        <w:tc>
          <w:tcPr>
            <w:tcW w:w="1843"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1A641E34" w14:textId="77777777" w:rsidR="008C1696" w:rsidRDefault="008C1696">
            <w:pPr>
              <w:widowControl w:val="0"/>
              <w:kinsoku w:val="0"/>
              <w:spacing w:after="200" w:line="276" w:lineRule="auto"/>
              <w:rPr>
                <w:color w:val="000000"/>
                <w:lang w:eastAsia="zh-CN"/>
              </w:rPr>
            </w:pPr>
          </w:p>
        </w:tc>
        <w:tc>
          <w:tcPr>
            <w:tcW w:w="1843" w:type="dxa"/>
            <w:tcBorders>
              <w:top w:val="single" w:sz="6" w:space="0" w:color="000000"/>
              <w:left w:val="single" w:sz="6" w:space="0" w:color="000000"/>
            </w:tcBorders>
            <w:tcMar>
              <w:top w:w="8" w:type="dxa"/>
              <w:left w:w="108" w:type="dxa"/>
              <w:bottom w:w="8" w:type="dxa"/>
              <w:right w:w="108" w:type="dxa"/>
            </w:tcMar>
            <w:vAlign w:val="center"/>
          </w:tcPr>
          <w:p w14:paraId="0DE76FFC" w14:textId="77777777" w:rsidR="008C1696" w:rsidRDefault="008C1696">
            <w:pPr>
              <w:widowControl w:val="0"/>
              <w:kinsoku w:val="0"/>
              <w:spacing w:after="200" w:line="276" w:lineRule="auto"/>
              <w:rPr>
                <w:color w:val="000000"/>
                <w:lang w:eastAsia="zh-CN"/>
              </w:rPr>
            </w:pPr>
          </w:p>
        </w:tc>
      </w:tr>
    </w:tbl>
    <w:p w14:paraId="125FDDBC" w14:textId="77777777" w:rsidR="008C1696" w:rsidRDefault="008C1696">
      <w:pPr>
        <w:widowControl w:val="0"/>
        <w:kinsoku w:val="0"/>
        <w:spacing w:after="200" w:line="440" w:lineRule="atLeast"/>
        <w:ind w:firstLine="480"/>
        <w:rPr>
          <w:lang w:eastAsia="zh-CN"/>
        </w:rPr>
      </w:pPr>
    </w:p>
    <w:p w14:paraId="02CA30DF" w14:textId="77777777" w:rsidR="008C1696" w:rsidRDefault="00FC0398">
      <w:pPr>
        <w:widowControl w:val="0"/>
        <w:kinsoku w:val="0"/>
        <w:spacing w:before="50" w:after="50" w:line="276" w:lineRule="auto"/>
        <w:rPr>
          <w:sz w:val="44"/>
          <w:szCs w:val="44"/>
          <w:lang w:eastAsia="zh-CN"/>
        </w:rPr>
      </w:pPr>
      <w:r>
        <w:rPr>
          <w:rFonts w:ascii="宋体" w:eastAsia="宋体" w:hAnsi="宋体" w:cs="宋体"/>
          <w:sz w:val="44"/>
          <w:szCs w:val="44"/>
          <w:lang w:eastAsia="zh-CN"/>
        </w:rPr>
        <w:t> </w:t>
      </w:r>
    </w:p>
    <w:p w14:paraId="21C18EA4" w14:textId="77777777" w:rsidR="008C1696" w:rsidRDefault="008C1696">
      <w:pPr>
        <w:widowControl w:val="0"/>
        <w:kinsoku w:val="0"/>
        <w:spacing w:before="50" w:after="50" w:line="276" w:lineRule="auto"/>
        <w:rPr>
          <w:sz w:val="44"/>
          <w:szCs w:val="44"/>
          <w:lang w:eastAsia="zh-CN"/>
        </w:rPr>
      </w:pPr>
    </w:p>
    <w:p w14:paraId="1989E2D4" w14:textId="77777777" w:rsidR="008C1696" w:rsidRPr="00293FAE" w:rsidRDefault="008C1696">
      <w:pPr>
        <w:widowControl w:val="0"/>
        <w:kinsoku w:val="0"/>
        <w:spacing w:after="200" w:line="276" w:lineRule="auto"/>
        <w:rPr>
          <w:rFonts w:eastAsiaTheme="minorEastAsia"/>
          <w:sz w:val="21"/>
          <w:szCs w:val="21"/>
          <w:lang w:eastAsia="zh-CN"/>
        </w:rPr>
      </w:pPr>
    </w:p>
    <w:p w14:paraId="59CFA0CD" w14:textId="77777777" w:rsidR="008C1696" w:rsidRDefault="00FC0398">
      <w:pPr>
        <w:widowControl w:val="0"/>
        <w:kinsoku w:val="0"/>
        <w:spacing w:after="200" w:line="500" w:lineRule="atLeast"/>
        <w:rPr>
          <w:lang w:eastAsia="zh-CN"/>
        </w:rPr>
      </w:pPr>
      <w:r>
        <w:rPr>
          <w:rFonts w:ascii="宋体" w:eastAsia="宋体" w:hAnsi="宋体" w:cs="宋体"/>
          <w:lang w:eastAsia="zh-CN"/>
        </w:rPr>
        <w:t>格式二</w:t>
      </w:r>
    </w:p>
    <w:p w14:paraId="0D58C4BF"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具有独立承担民事责任的能力</w:t>
      </w:r>
    </w:p>
    <w:p w14:paraId="218098EC" w14:textId="77777777" w:rsidR="008C1696" w:rsidRDefault="00FC0398">
      <w:pPr>
        <w:widowControl w:val="0"/>
        <w:kinsoku w:val="0"/>
        <w:spacing w:after="200" w:line="500" w:lineRule="atLeast"/>
        <w:jc w:val="center"/>
        <w:rPr>
          <w:lang w:eastAsia="zh-CN"/>
        </w:rPr>
      </w:pPr>
      <w:r>
        <w:rPr>
          <w:rFonts w:ascii="宋体" w:eastAsia="宋体" w:hAnsi="宋体" w:cs="宋体"/>
          <w:lang w:eastAsia="zh-CN"/>
        </w:rPr>
        <w:t>（法人或者其他组织的营业执照等证明文件，自然人的身份证明）</w:t>
      </w:r>
    </w:p>
    <w:p w14:paraId="5D775ECA" w14:textId="77777777" w:rsidR="008C1696" w:rsidRDefault="008C1696">
      <w:pPr>
        <w:widowControl w:val="0"/>
        <w:kinsoku w:val="0"/>
        <w:spacing w:after="200" w:line="500" w:lineRule="atLeast"/>
        <w:jc w:val="center"/>
        <w:rPr>
          <w:lang w:eastAsia="zh-CN"/>
        </w:rPr>
      </w:pPr>
    </w:p>
    <w:p w14:paraId="477C490B" w14:textId="77777777" w:rsidR="008C1696" w:rsidRDefault="008C1696">
      <w:pPr>
        <w:widowControl w:val="0"/>
        <w:kinsoku w:val="0"/>
        <w:spacing w:after="200" w:line="276" w:lineRule="auto"/>
        <w:rPr>
          <w:sz w:val="21"/>
          <w:szCs w:val="21"/>
          <w:lang w:eastAsia="zh-CN"/>
        </w:rPr>
      </w:pPr>
    </w:p>
    <w:p w14:paraId="060B06CA" w14:textId="77777777" w:rsidR="008C1696" w:rsidRDefault="008C1696">
      <w:pPr>
        <w:widowControl w:val="0"/>
        <w:kinsoku w:val="0"/>
        <w:spacing w:after="200" w:line="276" w:lineRule="auto"/>
        <w:rPr>
          <w:sz w:val="21"/>
          <w:szCs w:val="21"/>
          <w:lang w:eastAsia="zh-CN"/>
        </w:rPr>
      </w:pPr>
    </w:p>
    <w:p w14:paraId="7010140D" w14:textId="77777777" w:rsidR="008C1696" w:rsidRPr="00293FAE" w:rsidRDefault="008C1696" w:rsidP="00293FAE">
      <w:pPr>
        <w:widowControl w:val="0"/>
        <w:kinsoku w:val="0"/>
        <w:spacing w:after="200" w:line="276" w:lineRule="auto"/>
        <w:rPr>
          <w:rFonts w:eastAsiaTheme="minorEastAsia"/>
          <w:sz w:val="21"/>
          <w:szCs w:val="21"/>
          <w:lang w:eastAsia="zh-CN"/>
        </w:rPr>
      </w:pPr>
    </w:p>
    <w:p w14:paraId="33DE180E" w14:textId="77777777" w:rsidR="008C1696" w:rsidRDefault="00FC0398">
      <w:pPr>
        <w:widowControl w:val="0"/>
        <w:kinsoku w:val="0"/>
        <w:spacing w:after="200" w:line="500" w:lineRule="atLeast"/>
        <w:rPr>
          <w:lang w:eastAsia="zh-CN"/>
        </w:rPr>
      </w:pPr>
      <w:r>
        <w:rPr>
          <w:rFonts w:ascii="宋体" w:eastAsia="宋体" w:hAnsi="宋体" w:cs="宋体"/>
          <w:lang w:eastAsia="zh-CN"/>
        </w:rPr>
        <w:t>格式三</w:t>
      </w:r>
    </w:p>
    <w:p w14:paraId="6A4DA920" w14:textId="77777777" w:rsidR="008C1696" w:rsidRDefault="00FC0398">
      <w:pPr>
        <w:widowControl w:val="0"/>
        <w:kinsoku w:val="0"/>
        <w:spacing w:after="200" w:line="276" w:lineRule="auto"/>
        <w:jc w:val="center"/>
        <w:rPr>
          <w:lang w:eastAsia="zh-CN"/>
        </w:rPr>
      </w:pPr>
      <w:r>
        <w:rPr>
          <w:rFonts w:ascii="宋体" w:eastAsia="宋体" w:hAnsi="宋体" w:cs="宋体"/>
          <w:b/>
          <w:bCs/>
          <w:lang w:eastAsia="zh-CN"/>
        </w:rPr>
        <w:t>具有良好的商业信誉和健全的财务会计制度</w:t>
      </w:r>
    </w:p>
    <w:p w14:paraId="405E1AE0" w14:textId="77777777" w:rsidR="008C1696" w:rsidRDefault="008C1696">
      <w:pPr>
        <w:widowControl w:val="0"/>
        <w:kinsoku w:val="0"/>
        <w:spacing w:after="200" w:line="276" w:lineRule="auto"/>
        <w:rPr>
          <w:sz w:val="28"/>
          <w:szCs w:val="28"/>
          <w:lang w:eastAsia="zh-CN"/>
        </w:rPr>
      </w:pPr>
    </w:p>
    <w:p w14:paraId="7539CC94" w14:textId="77777777" w:rsidR="008C1696" w:rsidRDefault="008C1696">
      <w:pPr>
        <w:widowControl w:val="0"/>
        <w:kinsoku w:val="0"/>
        <w:spacing w:after="200" w:line="276" w:lineRule="auto"/>
        <w:rPr>
          <w:lang w:eastAsia="zh-CN"/>
        </w:rPr>
      </w:pPr>
    </w:p>
    <w:p w14:paraId="456A355D" w14:textId="77777777" w:rsidR="008C1696" w:rsidRDefault="00FC0398">
      <w:pPr>
        <w:widowControl w:val="0"/>
        <w:kinsoku w:val="0"/>
        <w:spacing w:after="200" w:line="276" w:lineRule="auto"/>
        <w:jc w:val="center"/>
        <w:rPr>
          <w:lang w:eastAsia="zh-CN"/>
        </w:rPr>
      </w:pPr>
      <w:r>
        <w:rPr>
          <w:rFonts w:ascii="宋体" w:eastAsia="宋体" w:hAnsi="宋体" w:cs="宋体"/>
          <w:lang w:eastAsia="zh-CN"/>
        </w:rPr>
        <w:t>提供</w:t>
      </w:r>
      <w:r>
        <w:rPr>
          <w:rFonts w:ascii="宋体" w:eastAsia="宋体" w:hAnsi="宋体" w:cs="宋体" w:hint="eastAsia"/>
          <w:lang w:eastAsia="zh-CN"/>
        </w:rPr>
        <w:t>2024</w:t>
      </w:r>
      <w:r>
        <w:rPr>
          <w:rFonts w:ascii="宋体" w:eastAsia="宋体" w:hAnsi="宋体" w:cs="宋体"/>
          <w:lang w:eastAsia="zh-CN"/>
        </w:rPr>
        <w:t>年度或者202</w:t>
      </w:r>
      <w:r>
        <w:rPr>
          <w:rFonts w:ascii="宋体" w:eastAsia="宋体" w:hAnsi="宋体" w:cs="宋体" w:hint="eastAsia"/>
          <w:lang w:eastAsia="zh-CN"/>
        </w:rPr>
        <w:t>5</w:t>
      </w:r>
      <w:r>
        <w:rPr>
          <w:rFonts w:ascii="宋体" w:eastAsia="宋体" w:hAnsi="宋体" w:cs="宋体"/>
          <w:lang w:eastAsia="zh-CN"/>
        </w:rPr>
        <w:t>年度的财务报告，至少包含资产负债表、利润表；或投标截止时间前六个月内银行出具的资信证明；成立不满一年无须提供</w:t>
      </w:r>
    </w:p>
    <w:p w14:paraId="168E0455" w14:textId="77777777" w:rsidR="008C1696" w:rsidRDefault="008C1696">
      <w:pPr>
        <w:widowControl w:val="0"/>
        <w:kinsoku w:val="0"/>
        <w:spacing w:after="200" w:line="276" w:lineRule="auto"/>
        <w:rPr>
          <w:sz w:val="28"/>
          <w:szCs w:val="28"/>
          <w:lang w:eastAsia="zh-CN"/>
        </w:rPr>
      </w:pPr>
    </w:p>
    <w:p w14:paraId="6148F8A9" w14:textId="77777777" w:rsidR="008C1696" w:rsidRDefault="008C1696">
      <w:pPr>
        <w:widowControl w:val="0"/>
        <w:kinsoku w:val="0"/>
        <w:spacing w:after="200" w:line="276" w:lineRule="auto"/>
        <w:rPr>
          <w:lang w:eastAsia="zh-CN"/>
        </w:rPr>
      </w:pPr>
    </w:p>
    <w:p w14:paraId="477845AF"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6C161FB1"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27CAB054"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25DB5711" w14:textId="77777777" w:rsidR="008C1696" w:rsidRDefault="008C1696">
      <w:pPr>
        <w:widowControl w:val="0"/>
        <w:kinsoku w:val="0"/>
        <w:spacing w:after="200" w:line="500" w:lineRule="atLeast"/>
        <w:rPr>
          <w:lang w:eastAsia="zh-CN"/>
        </w:rPr>
      </w:pPr>
    </w:p>
    <w:p w14:paraId="6AA7E4C4" w14:textId="77777777" w:rsidR="008C1696" w:rsidRDefault="008C1696">
      <w:pPr>
        <w:widowControl w:val="0"/>
        <w:kinsoku w:val="0"/>
        <w:spacing w:after="200" w:line="500" w:lineRule="atLeast"/>
        <w:rPr>
          <w:lang w:eastAsia="zh-CN"/>
        </w:rPr>
      </w:pPr>
    </w:p>
    <w:p w14:paraId="460018E1" w14:textId="77777777" w:rsidR="008C1696" w:rsidRDefault="008C1696">
      <w:pPr>
        <w:widowControl w:val="0"/>
        <w:kinsoku w:val="0"/>
        <w:spacing w:after="200" w:line="500" w:lineRule="atLeast"/>
        <w:rPr>
          <w:lang w:eastAsia="zh-CN"/>
        </w:rPr>
      </w:pPr>
    </w:p>
    <w:p w14:paraId="0CC75C3D" w14:textId="77777777" w:rsidR="008C1696" w:rsidRDefault="008C1696">
      <w:pPr>
        <w:widowControl w:val="0"/>
        <w:kinsoku w:val="0"/>
        <w:spacing w:after="200" w:line="500" w:lineRule="atLeast"/>
        <w:rPr>
          <w:lang w:eastAsia="zh-CN"/>
        </w:rPr>
      </w:pPr>
    </w:p>
    <w:p w14:paraId="572A443C" w14:textId="77777777" w:rsidR="008C1696" w:rsidRDefault="00FC0398">
      <w:pPr>
        <w:widowControl w:val="0"/>
        <w:kinsoku w:val="0"/>
        <w:spacing w:after="200" w:line="500" w:lineRule="atLeast"/>
        <w:rPr>
          <w:lang w:eastAsia="zh-CN"/>
        </w:rPr>
      </w:pPr>
      <w:r>
        <w:rPr>
          <w:rFonts w:ascii="宋体" w:eastAsia="宋体" w:hAnsi="宋体" w:cs="宋体"/>
          <w:lang w:eastAsia="zh-CN"/>
        </w:rPr>
        <w:t>格式四</w:t>
      </w:r>
    </w:p>
    <w:p w14:paraId="0B8894DB" w14:textId="77777777" w:rsidR="008C1696" w:rsidRDefault="00FC0398">
      <w:pPr>
        <w:widowControl w:val="0"/>
        <w:kinsoku w:val="0"/>
        <w:spacing w:after="200" w:line="500" w:lineRule="atLeast"/>
        <w:jc w:val="center"/>
        <w:rPr>
          <w:lang w:eastAsia="zh-CN"/>
        </w:rPr>
      </w:pPr>
      <w:r>
        <w:rPr>
          <w:rFonts w:ascii="宋体" w:eastAsia="宋体" w:hAnsi="宋体" w:cs="宋体"/>
          <w:lang w:eastAsia="zh-CN"/>
        </w:rPr>
        <w:t> </w:t>
      </w:r>
    </w:p>
    <w:p w14:paraId="11C34DFC"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具有履行合同所必需的设备和专业技术能力</w:t>
      </w:r>
    </w:p>
    <w:p w14:paraId="0C936769" w14:textId="77777777" w:rsidR="008C1696" w:rsidRDefault="00FC0398">
      <w:pPr>
        <w:widowControl w:val="0"/>
        <w:kinsoku w:val="0"/>
        <w:spacing w:after="200" w:line="500" w:lineRule="atLeast"/>
        <w:jc w:val="center"/>
        <w:rPr>
          <w:lang w:eastAsia="zh-CN"/>
        </w:rPr>
      </w:pPr>
      <w:r>
        <w:rPr>
          <w:rFonts w:ascii="宋体" w:eastAsia="宋体" w:hAnsi="宋体" w:cs="宋体"/>
          <w:lang w:eastAsia="zh-CN"/>
        </w:rPr>
        <w:t>（提供书面声明）</w:t>
      </w:r>
    </w:p>
    <w:p w14:paraId="0DF2D6BA" w14:textId="77777777" w:rsidR="008C1696" w:rsidRDefault="008C1696">
      <w:pPr>
        <w:widowControl w:val="0"/>
        <w:kinsoku w:val="0"/>
        <w:spacing w:after="200" w:line="500" w:lineRule="atLeast"/>
        <w:rPr>
          <w:lang w:eastAsia="zh-CN"/>
        </w:rPr>
      </w:pPr>
    </w:p>
    <w:p w14:paraId="38245E29" w14:textId="77777777" w:rsidR="008C1696" w:rsidRDefault="00FC0398">
      <w:pPr>
        <w:widowControl w:val="0"/>
        <w:kinsoku w:val="0"/>
        <w:spacing w:after="200" w:line="460" w:lineRule="atLeast"/>
        <w:ind w:firstLine="492"/>
        <w:rPr>
          <w:lang w:eastAsia="zh-CN"/>
        </w:rPr>
      </w:pPr>
      <w:r>
        <w:rPr>
          <w:rFonts w:ascii="宋体" w:eastAsia="宋体" w:hAnsi="宋体" w:cs="宋体"/>
          <w:lang w:eastAsia="zh-CN"/>
        </w:rPr>
        <w:t>我单位郑重声明：我单位具备履行本项采购合同所必需的设备和专业技术能力，为履行本项采购合同我公司具备如下主要设备和主要专业技术能力：</w:t>
      </w:r>
    </w:p>
    <w:p w14:paraId="663D1466" w14:textId="77777777" w:rsidR="008C1696" w:rsidRDefault="00FC0398">
      <w:pPr>
        <w:widowControl w:val="0"/>
        <w:kinsoku w:val="0"/>
        <w:spacing w:after="200" w:line="460" w:lineRule="atLeast"/>
        <w:ind w:firstLine="492"/>
        <w:rPr>
          <w:lang w:eastAsia="zh-CN"/>
        </w:rPr>
      </w:pPr>
      <w:r>
        <w:rPr>
          <w:rFonts w:ascii="宋体" w:eastAsia="宋体" w:hAnsi="宋体" w:cs="宋体"/>
          <w:lang w:eastAsia="zh-CN"/>
        </w:rPr>
        <w:t>主要设备有：</w:t>
      </w:r>
      <w:r>
        <w:rPr>
          <w:rFonts w:ascii="宋体" w:eastAsia="宋体" w:hAnsi="宋体" w:cs="宋体"/>
          <w:u w:val="single"/>
          <w:lang w:eastAsia="zh-CN"/>
        </w:rPr>
        <w:t xml:space="preserve">  </w:t>
      </w:r>
      <w:r>
        <w:rPr>
          <w:rFonts w:ascii="宋体" w:eastAsia="宋体" w:hAnsi="宋体" w:cs="宋体"/>
          <w:lang w:eastAsia="zh-CN"/>
        </w:rPr>
        <w:t>。</w:t>
      </w:r>
    </w:p>
    <w:p w14:paraId="50446E29" w14:textId="77777777" w:rsidR="008C1696" w:rsidRDefault="00FC0398">
      <w:pPr>
        <w:widowControl w:val="0"/>
        <w:kinsoku w:val="0"/>
        <w:spacing w:after="200" w:line="460" w:lineRule="atLeast"/>
        <w:ind w:firstLine="492"/>
        <w:rPr>
          <w:lang w:eastAsia="zh-CN"/>
        </w:rPr>
      </w:pPr>
      <w:r>
        <w:rPr>
          <w:rFonts w:ascii="宋体" w:eastAsia="宋体" w:hAnsi="宋体" w:cs="宋体"/>
          <w:lang w:eastAsia="zh-CN"/>
        </w:rPr>
        <w:t>主要专业技术能力有：</w:t>
      </w:r>
      <w:r>
        <w:rPr>
          <w:rFonts w:ascii="宋体" w:eastAsia="宋体" w:hAnsi="宋体" w:cs="宋体"/>
          <w:u w:val="single"/>
          <w:lang w:eastAsia="zh-CN"/>
        </w:rPr>
        <w:t xml:space="preserve">   </w:t>
      </w:r>
      <w:r>
        <w:rPr>
          <w:rFonts w:ascii="宋体" w:eastAsia="宋体" w:hAnsi="宋体" w:cs="宋体"/>
          <w:lang w:eastAsia="zh-CN"/>
        </w:rPr>
        <w:t>。</w:t>
      </w:r>
    </w:p>
    <w:p w14:paraId="6C430451" w14:textId="77777777" w:rsidR="008C1696" w:rsidRDefault="00FC0398">
      <w:pPr>
        <w:widowControl w:val="0"/>
        <w:kinsoku w:val="0"/>
        <w:spacing w:after="200" w:line="460" w:lineRule="atLeast"/>
        <w:jc w:val="center"/>
        <w:rPr>
          <w:lang w:eastAsia="zh-CN"/>
        </w:rPr>
      </w:pPr>
      <w:r>
        <w:rPr>
          <w:rFonts w:ascii="宋体" w:eastAsia="宋体" w:hAnsi="宋体" w:cs="宋体"/>
          <w:lang w:eastAsia="zh-CN"/>
        </w:rPr>
        <w:t> </w:t>
      </w:r>
    </w:p>
    <w:p w14:paraId="62098711"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228F89E5"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77A9CD30"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483190B7" w14:textId="77777777" w:rsidR="008C1696" w:rsidRDefault="008C1696">
      <w:pPr>
        <w:widowControl w:val="0"/>
        <w:kinsoku w:val="0"/>
        <w:spacing w:after="200" w:line="500" w:lineRule="atLeast"/>
        <w:rPr>
          <w:lang w:eastAsia="zh-CN"/>
        </w:rPr>
      </w:pPr>
    </w:p>
    <w:p w14:paraId="30899413" w14:textId="77777777" w:rsidR="008C1696" w:rsidRDefault="008C1696">
      <w:pPr>
        <w:widowControl w:val="0"/>
        <w:kinsoku w:val="0"/>
        <w:spacing w:after="200" w:line="500" w:lineRule="atLeast"/>
        <w:rPr>
          <w:lang w:eastAsia="zh-CN"/>
        </w:rPr>
      </w:pPr>
    </w:p>
    <w:p w14:paraId="29025D58" w14:textId="77777777" w:rsidR="008C1696" w:rsidRDefault="008C1696">
      <w:pPr>
        <w:widowControl w:val="0"/>
        <w:kinsoku w:val="0"/>
        <w:spacing w:after="200" w:line="500" w:lineRule="atLeast"/>
        <w:rPr>
          <w:lang w:eastAsia="zh-CN"/>
        </w:rPr>
      </w:pPr>
    </w:p>
    <w:p w14:paraId="5AC3B489" w14:textId="77777777" w:rsidR="008C1696" w:rsidRDefault="008C1696">
      <w:pPr>
        <w:widowControl w:val="0"/>
        <w:kinsoku w:val="0"/>
        <w:spacing w:after="200" w:line="500" w:lineRule="atLeast"/>
        <w:rPr>
          <w:lang w:eastAsia="zh-CN"/>
        </w:rPr>
      </w:pPr>
    </w:p>
    <w:p w14:paraId="20F1D51F" w14:textId="77777777" w:rsidR="008C1696" w:rsidRDefault="008C1696">
      <w:pPr>
        <w:widowControl w:val="0"/>
        <w:kinsoku w:val="0"/>
        <w:spacing w:after="200" w:line="500" w:lineRule="atLeast"/>
        <w:rPr>
          <w:lang w:eastAsia="zh-CN"/>
        </w:rPr>
      </w:pPr>
    </w:p>
    <w:p w14:paraId="7889C892" w14:textId="77777777" w:rsidR="008C1696" w:rsidRDefault="008C1696">
      <w:pPr>
        <w:widowControl w:val="0"/>
        <w:kinsoku w:val="0"/>
        <w:spacing w:after="200" w:line="500" w:lineRule="atLeast"/>
        <w:rPr>
          <w:lang w:eastAsia="zh-CN"/>
        </w:rPr>
      </w:pPr>
    </w:p>
    <w:p w14:paraId="58E07FB9" w14:textId="77777777" w:rsidR="008C1696" w:rsidRDefault="008C1696">
      <w:pPr>
        <w:widowControl w:val="0"/>
        <w:kinsoku w:val="0"/>
        <w:spacing w:after="200" w:line="500" w:lineRule="atLeast"/>
        <w:rPr>
          <w:lang w:eastAsia="zh-CN"/>
        </w:rPr>
      </w:pPr>
    </w:p>
    <w:p w14:paraId="3790D19F" w14:textId="77777777" w:rsidR="008C1696" w:rsidRDefault="008C1696">
      <w:pPr>
        <w:widowControl w:val="0"/>
        <w:kinsoku w:val="0"/>
        <w:spacing w:after="200" w:line="276" w:lineRule="auto"/>
        <w:rPr>
          <w:sz w:val="21"/>
          <w:szCs w:val="21"/>
          <w:lang w:eastAsia="zh-CN"/>
        </w:rPr>
      </w:pPr>
    </w:p>
    <w:p w14:paraId="49C68C70" w14:textId="77777777" w:rsidR="008C1696" w:rsidRDefault="00FC0398">
      <w:pPr>
        <w:widowControl w:val="0"/>
        <w:kinsoku w:val="0"/>
        <w:spacing w:after="200" w:line="500" w:lineRule="atLeast"/>
        <w:rPr>
          <w:lang w:eastAsia="zh-CN"/>
        </w:rPr>
      </w:pPr>
      <w:r>
        <w:rPr>
          <w:rFonts w:ascii="宋体" w:eastAsia="宋体" w:hAnsi="宋体" w:cs="宋体"/>
          <w:lang w:eastAsia="zh-CN"/>
        </w:rPr>
        <w:t>格式五</w:t>
      </w:r>
    </w:p>
    <w:p w14:paraId="6106900F" w14:textId="77777777" w:rsidR="008C1696" w:rsidRDefault="008C1696">
      <w:pPr>
        <w:widowControl w:val="0"/>
        <w:kinsoku w:val="0"/>
        <w:spacing w:after="200" w:line="500" w:lineRule="atLeast"/>
        <w:rPr>
          <w:lang w:eastAsia="zh-CN"/>
        </w:rPr>
      </w:pPr>
    </w:p>
    <w:p w14:paraId="53D17474"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有依法缴纳税收和社会保障资金的良好记录</w:t>
      </w:r>
    </w:p>
    <w:p w14:paraId="256D5A49" w14:textId="77777777" w:rsidR="008C1696" w:rsidRDefault="00FC0398">
      <w:pPr>
        <w:widowControl w:val="0"/>
        <w:kinsoku w:val="0"/>
        <w:spacing w:after="200" w:line="500" w:lineRule="atLeast"/>
        <w:jc w:val="center"/>
        <w:rPr>
          <w:lang w:eastAsia="zh-CN"/>
        </w:rPr>
      </w:pPr>
      <w:r>
        <w:rPr>
          <w:rFonts w:ascii="宋体" w:eastAsia="宋体" w:hAnsi="宋体" w:cs="宋体"/>
          <w:lang w:eastAsia="zh-CN"/>
        </w:rPr>
        <w:t>参加本次政府采购活动前6个月内至少一个月缴纳税收及缴纳社会保障资金的证明材料，投标人依法享受缓缴、免缴税收、社会保障资金的，需提供证明材料</w:t>
      </w:r>
    </w:p>
    <w:p w14:paraId="6F2D7BAF" w14:textId="77777777" w:rsidR="008C1696" w:rsidRDefault="008C1696">
      <w:pPr>
        <w:widowControl w:val="0"/>
        <w:kinsoku w:val="0"/>
        <w:spacing w:after="200" w:line="500" w:lineRule="atLeast"/>
        <w:rPr>
          <w:lang w:eastAsia="zh-CN"/>
        </w:rPr>
      </w:pPr>
    </w:p>
    <w:p w14:paraId="3EEEC842" w14:textId="77777777" w:rsidR="008C1696" w:rsidRDefault="00FC0398">
      <w:pPr>
        <w:widowControl w:val="0"/>
        <w:kinsoku w:val="0"/>
        <w:spacing w:after="200" w:line="500" w:lineRule="atLeast"/>
        <w:rPr>
          <w:lang w:eastAsia="zh-CN"/>
        </w:rPr>
      </w:pPr>
      <w:r>
        <w:rPr>
          <w:rFonts w:ascii="宋体" w:eastAsia="宋体" w:hAnsi="宋体" w:cs="宋体"/>
          <w:b/>
          <w:bCs/>
          <w:position w:val="-10"/>
          <w:lang w:eastAsia="zh-CN"/>
        </w:rPr>
        <w:t>缴纳税收：</w:t>
      </w:r>
    </w:p>
    <w:p w14:paraId="6985642A" w14:textId="77777777" w:rsidR="008C1696" w:rsidRDefault="008C1696">
      <w:pPr>
        <w:widowControl w:val="0"/>
        <w:kinsoku w:val="0"/>
        <w:spacing w:after="200" w:line="276" w:lineRule="auto"/>
        <w:rPr>
          <w:sz w:val="28"/>
          <w:szCs w:val="28"/>
          <w:lang w:eastAsia="zh-CN"/>
        </w:rPr>
      </w:pPr>
    </w:p>
    <w:p w14:paraId="3D609771" w14:textId="77777777" w:rsidR="008C1696" w:rsidRDefault="008C1696">
      <w:pPr>
        <w:widowControl w:val="0"/>
        <w:kinsoku w:val="0"/>
        <w:spacing w:after="200" w:line="276" w:lineRule="auto"/>
        <w:rPr>
          <w:lang w:eastAsia="zh-CN"/>
        </w:rPr>
      </w:pPr>
    </w:p>
    <w:p w14:paraId="3D9EB161" w14:textId="77777777" w:rsidR="008C1696" w:rsidRDefault="008C1696">
      <w:pPr>
        <w:widowControl w:val="0"/>
        <w:kinsoku w:val="0"/>
        <w:spacing w:after="200" w:line="276" w:lineRule="auto"/>
        <w:rPr>
          <w:sz w:val="28"/>
          <w:szCs w:val="28"/>
          <w:lang w:eastAsia="zh-CN"/>
        </w:rPr>
      </w:pPr>
    </w:p>
    <w:p w14:paraId="0C079C3A" w14:textId="77777777" w:rsidR="008C1696" w:rsidRDefault="008C1696">
      <w:pPr>
        <w:widowControl w:val="0"/>
        <w:kinsoku w:val="0"/>
        <w:spacing w:after="200" w:line="276" w:lineRule="auto"/>
        <w:rPr>
          <w:lang w:eastAsia="zh-CN"/>
        </w:rPr>
      </w:pPr>
    </w:p>
    <w:p w14:paraId="1B010336" w14:textId="77777777" w:rsidR="008C1696" w:rsidRDefault="008C1696">
      <w:pPr>
        <w:widowControl w:val="0"/>
        <w:kinsoku w:val="0"/>
        <w:spacing w:after="200" w:line="276" w:lineRule="auto"/>
        <w:rPr>
          <w:sz w:val="28"/>
          <w:szCs w:val="28"/>
          <w:lang w:eastAsia="zh-CN"/>
        </w:rPr>
      </w:pPr>
    </w:p>
    <w:p w14:paraId="10E4F38E" w14:textId="77777777" w:rsidR="008C1696" w:rsidRDefault="008C1696">
      <w:pPr>
        <w:widowControl w:val="0"/>
        <w:kinsoku w:val="0"/>
        <w:spacing w:after="200" w:line="276" w:lineRule="auto"/>
        <w:rPr>
          <w:lang w:eastAsia="zh-CN"/>
        </w:rPr>
      </w:pPr>
    </w:p>
    <w:p w14:paraId="3A604642" w14:textId="77777777" w:rsidR="008C1696" w:rsidRDefault="008C1696">
      <w:pPr>
        <w:widowControl w:val="0"/>
        <w:kinsoku w:val="0"/>
        <w:spacing w:after="200" w:line="276" w:lineRule="auto"/>
        <w:rPr>
          <w:sz w:val="28"/>
          <w:szCs w:val="28"/>
          <w:lang w:eastAsia="zh-CN"/>
        </w:rPr>
      </w:pPr>
    </w:p>
    <w:p w14:paraId="1A742A3F" w14:textId="77777777" w:rsidR="008C1696" w:rsidRDefault="008C1696">
      <w:pPr>
        <w:widowControl w:val="0"/>
        <w:kinsoku w:val="0"/>
        <w:spacing w:after="200" w:line="276" w:lineRule="auto"/>
        <w:rPr>
          <w:lang w:eastAsia="zh-CN"/>
        </w:rPr>
      </w:pPr>
    </w:p>
    <w:p w14:paraId="7585654F" w14:textId="77777777" w:rsidR="008C1696" w:rsidRDefault="008C1696">
      <w:pPr>
        <w:widowControl w:val="0"/>
        <w:kinsoku w:val="0"/>
        <w:spacing w:after="200" w:line="276" w:lineRule="auto"/>
        <w:rPr>
          <w:sz w:val="28"/>
          <w:szCs w:val="28"/>
          <w:lang w:eastAsia="zh-CN"/>
        </w:rPr>
      </w:pPr>
    </w:p>
    <w:p w14:paraId="198C9145" w14:textId="77777777" w:rsidR="008C1696" w:rsidRDefault="008C1696">
      <w:pPr>
        <w:widowControl w:val="0"/>
        <w:kinsoku w:val="0"/>
        <w:spacing w:after="200" w:line="276" w:lineRule="auto"/>
        <w:rPr>
          <w:lang w:eastAsia="zh-CN"/>
        </w:rPr>
      </w:pPr>
    </w:p>
    <w:p w14:paraId="40ADCA6D" w14:textId="77777777" w:rsidR="008C1696" w:rsidRDefault="008C1696">
      <w:pPr>
        <w:widowControl w:val="0"/>
        <w:kinsoku w:val="0"/>
        <w:spacing w:after="200" w:line="276" w:lineRule="auto"/>
        <w:rPr>
          <w:sz w:val="28"/>
          <w:szCs w:val="28"/>
          <w:lang w:eastAsia="zh-CN"/>
        </w:rPr>
      </w:pPr>
    </w:p>
    <w:p w14:paraId="663B8093" w14:textId="77777777" w:rsidR="008C1696" w:rsidRDefault="00FC0398">
      <w:pPr>
        <w:widowControl w:val="0"/>
        <w:kinsoku w:val="0"/>
        <w:spacing w:after="200" w:line="500" w:lineRule="atLeast"/>
        <w:rPr>
          <w:lang w:eastAsia="zh-CN"/>
        </w:rPr>
      </w:pPr>
      <w:r>
        <w:rPr>
          <w:rFonts w:ascii="宋体" w:eastAsia="宋体" w:hAnsi="宋体" w:cs="宋体"/>
          <w:b/>
          <w:bCs/>
          <w:position w:val="-10"/>
          <w:lang w:eastAsia="zh-CN"/>
        </w:rPr>
        <w:t>社会保障资金：</w:t>
      </w:r>
    </w:p>
    <w:p w14:paraId="13C08476" w14:textId="77777777" w:rsidR="008C1696" w:rsidRDefault="008C1696">
      <w:pPr>
        <w:widowControl w:val="0"/>
        <w:kinsoku w:val="0"/>
        <w:spacing w:after="200" w:line="500" w:lineRule="atLeast"/>
        <w:rPr>
          <w:lang w:eastAsia="zh-CN"/>
        </w:rPr>
      </w:pPr>
    </w:p>
    <w:p w14:paraId="5BA65C69" w14:textId="77777777" w:rsidR="008C1696" w:rsidRDefault="008C1696">
      <w:pPr>
        <w:widowControl w:val="0"/>
        <w:kinsoku w:val="0"/>
        <w:spacing w:after="200" w:line="500" w:lineRule="atLeast"/>
        <w:rPr>
          <w:lang w:eastAsia="zh-CN"/>
        </w:rPr>
      </w:pPr>
    </w:p>
    <w:p w14:paraId="1834152B" w14:textId="77777777" w:rsidR="008C1696" w:rsidRDefault="008C1696">
      <w:pPr>
        <w:widowControl w:val="0"/>
        <w:kinsoku w:val="0"/>
        <w:spacing w:after="200" w:line="500" w:lineRule="atLeast"/>
        <w:rPr>
          <w:lang w:eastAsia="zh-CN"/>
        </w:rPr>
      </w:pPr>
    </w:p>
    <w:p w14:paraId="211CD11D" w14:textId="77777777" w:rsidR="008C1696" w:rsidRDefault="008C1696">
      <w:pPr>
        <w:widowControl w:val="0"/>
        <w:kinsoku w:val="0"/>
        <w:spacing w:after="200" w:line="500" w:lineRule="atLeast"/>
        <w:rPr>
          <w:lang w:eastAsia="zh-CN"/>
        </w:rPr>
      </w:pPr>
    </w:p>
    <w:p w14:paraId="698F0BBE" w14:textId="77777777" w:rsidR="008C1696" w:rsidRDefault="00FC0398">
      <w:pPr>
        <w:widowControl w:val="0"/>
        <w:kinsoku w:val="0"/>
        <w:spacing w:after="200" w:line="500" w:lineRule="atLeast"/>
        <w:rPr>
          <w:lang w:eastAsia="zh-CN"/>
        </w:rPr>
      </w:pPr>
      <w:r>
        <w:rPr>
          <w:rFonts w:ascii="宋体" w:eastAsia="宋体" w:hAnsi="宋体" w:cs="宋体"/>
          <w:lang w:eastAsia="zh-CN"/>
        </w:rPr>
        <w:t>格式六</w:t>
      </w:r>
    </w:p>
    <w:p w14:paraId="2FC2596E" w14:textId="77777777" w:rsidR="008C1696" w:rsidRDefault="008C1696">
      <w:pPr>
        <w:keepNext/>
        <w:widowControl w:val="0"/>
        <w:kinsoku w:val="0"/>
        <w:spacing w:after="200" w:line="400" w:lineRule="atLeast"/>
        <w:jc w:val="center"/>
        <w:rPr>
          <w:lang w:eastAsia="zh-CN"/>
        </w:rPr>
      </w:pPr>
    </w:p>
    <w:p w14:paraId="4DEDAFE5" w14:textId="77777777" w:rsidR="008C1696" w:rsidRDefault="00FC0398">
      <w:pPr>
        <w:widowControl w:val="0"/>
        <w:kinsoku w:val="0"/>
        <w:spacing w:after="200" w:line="460" w:lineRule="atLeast"/>
        <w:jc w:val="center"/>
        <w:rPr>
          <w:lang w:eastAsia="zh-CN"/>
        </w:rPr>
      </w:pPr>
      <w:r>
        <w:rPr>
          <w:rFonts w:ascii="宋体" w:eastAsia="宋体" w:hAnsi="宋体" w:cs="宋体"/>
          <w:b/>
          <w:bCs/>
          <w:lang w:eastAsia="zh-CN"/>
        </w:rPr>
        <w:t>参加政府采购活动前三年内，在经营活动中没有重大违法记录</w:t>
      </w:r>
    </w:p>
    <w:p w14:paraId="3281C35A" w14:textId="77777777" w:rsidR="008C1696" w:rsidRDefault="00FC0398">
      <w:pPr>
        <w:widowControl w:val="0"/>
        <w:kinsoku w:val="0"/>
        <w:spacing w:after="200" w:line="460" w:lineRule="atLeast"/>
        <w:jc w:val="center"/>
        <w:rPr>
          <w:lang w:eastAsia="zh-CN"/>
        </w:rPr>
      </w:pPr>
      <w:r>
        <w:rPr>
          <w:rFonts w:ascii="宋体" w:eastAsia="宋体" w:hAnsi="宋体" w:cs="宋体"/>
          <w:lang w:eastAsia="zh-CN"/>
        </w:rPr>
        <w:t>（提供书面声明）</w:t>
      </w:r>
    </w:p>
    <w:p w14:paraId="37302166" w14:textId="77777777" w:rsidR="008C1696" w:rsidRDefault="008C1696">
      <w:pPr>
        <w:widowControl w:val="0"/>
        <w:kinsoku w:val="0"/>
        <w:spacing w:after="200" w:line="460" w:lineRule="atLeast"/>
        <w:rPr>
          <w:lang w:eastAsia="zh-CN"/>
        </w:rPr>
      </w:pPr>
    </w:p>
    <w:p w14:paraId="4C7E0764" w14:textId="77777777" w:rsidR="008C1696" w:rsidRDefault="008C1696">
      <w:pPr>
        <w:widowControl w:val="0"/>
        <w:kinsoku w:val="0"/>
        <w:spacing w:after="200" w:line="460" w:lineRule="atLeast"/>
        <w:rPr>
          <w:lang w:eastAsia="zh-CN"/>
        </w:rPr>
      </w:pPr>
    </w:p>
    <w:p w14:paraId="19EE7028" w14:textId="77777777" w:rsidR="008C1696" w:rsidRDefault="00FC0398">
      <w:pPr>
        <w:widowControl w:val="0"/>
        <w:kinsoku w:val="0"/>
        <w:spacing w:after="200" w:line="460" w:lineRule="atLeast"/>
        <w:jc w:val="center"/>
        <w:rPr>
          <w:lang w:eastAsia="zh-CN"/>
        </w:rPr>
      </w:pPr>
      <w:r>
        <w:rPr>
          <w:rFonts w:ascii="宋体" w:eastAsia="宋体" w:hAnsi="宋体" w:cs="宋体"/>
          <w:b/>
          <w:bCs/>
          <w:sz w:val="44"/>
          <w:szCs w:val="44"/>
          <w:lang w:eastAsia="zh-CN"/>
        </w:rPr>
        <w:t>声  明</w:t>
      </w:r>
    </w:p>
    <w:p w14:paraId="6B51666D" w14:textId="77777777" w:rsidR="008C1696" w:rsidRDefault="008C1696">
      <w:pPr>
        <w:widowControl w:val="0"/>
        <w:kinsoku w:val="0"/>
        <w:spacing w:after="200" w:line="460" w:lineRule="atLeast"/>
        <w:jc w:val="center"/>
        <w:rPr>
          <w:lang w:eastAsia="zh-CN"/>
        </w:rPr>
      </w:pPr>
    </w:p>
    <w:p w14:paraId="2CD350C5" w14:textId="77777777" w:rsidR="008C1696" w:rsidRDefault="00FC0398">
      <w:pPr>
        <w:widowControl w:val="0"/>
        <w:kinsoku w:val="0"/>
        <w:spacing w:after="200" w:line="360" w:lineRule="auto"/>
        <w:rPr>
          <w:lang w:eastAsia="zh-CN"/>
        </w:rPr>
      </w:pPr>
      <w:r>
        <w:rPr>
          <w:rFonts w:ascii="宋体" w:eastAsia="宋体" w:hAnsi="宋体" w:cs="宋体"/>
          <w:b/>
          <w:bCs/>
          <w:lang w:eastAsia="zh-CN"/>
        </w:rPr>
        <w:t xml:space="preserve">    </w:t>
      </w:r>
      <w:r>
        <w:rPr>
          <w:rFonts w:ascii="宋体" w:eastAsia="宋体" w:hAnsi="宋体" w:cs="宋体"/>
          <w:lang w:eastAsia="zh-CN"/>
        </w:rPr>
        <w:t>我单位郑重声明：参加本次政府采购活动前3年内，我单位在经营活动中没有因违法经营受到刑事处罚或者责令停产停业、吊销许可证或者执照、较大数额罚款等行政处罚。</w:t>
      </w:r>
    </w:p>
    <w:p w14:paraId="41CE6212" w14:textId="77777777" w:rsidR="008C1696" w:rsidRDefault="00FC0398">
      <w:pPr>
        <w:widowControl w:val="0"/>
        <w:kinsoku w:val="0"/>
        <w:spacing w:after="200" w:line="360" w:lineRule="auto"/>
        <w:rPr>
          <w:lang w:eastAsia="zh-CN"/>
        </w:rPr>
      </w:pPr>
      <w:r>
        <w:rPr>
          <w:rFonts w:ascii="宋体" w:eastAsia="宋体" w:hAnsi="宋体" w:cs="宋体"/>
          <w:lang w:eastAsia="zh-CN"/>
        </w:rPr>
        <w:t> </w:t>
      </w:r>
    </w:p>
    <w:p w14:paraId="2595117A" w14:textId="77777777" w:rsidR="008C1696" w:rsidRDefault="008C1696">
      <w:pPr>
        <w:widowControl w:val="0"/>
        <w:kinsoku w:val="0"/>
        <w:spacing w:after="200" w:line="360" w:lineRule="auto"/>
        <w:rPr>
          <w:lang w:eastAsia="zh-CN"/>
        </w:rPr>
      </w:pPr>
    </w:p>
    <w:p w14:paraId="62CC2CFE"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投标人名称（盖章）：</w:t>
      </w:r>
      <w:r>
        <w:rPr>
          <w:rFonts w:ascii="宋体" w:eastAsia="宋体" w:hAnsi="宋体" w:cs="宋体"/>
          <w:b/>
          <w:bCs/>
          <w:sz w:val="21"/>
          <w:szCs w:val="21"/>
          <w:u w:val="single"/>
          <w:lang w:eastAsia="zh-CN"/>
        </w:rPr>
        <w:t xml:space="preserve">                 </w:t>
      </w:r>
    </w:p>
    <w:p w14:paraId="4DE6E48A" w14:textId="77777777" w:rsidR="008C1696" w:rsidRDefault="00FC0398">
      <w:pPr>
        <w:widowControl w:val="0"/>
        <w:kinsoku w:val="0"/>
        <w:spacing w:after="200" w:line="500" w:lineRule="atLeast"/>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2DDA5AED"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2CDEF2F1" w14:textId="77777777" w:rsidR="008C1696" w:rsidRDefault="008C1696">
      <w:pPr>
        <w:widowControl w:val="0"/>
        <w:kinsoku w:val="0"/>
        <w:spacing w:after="200" w:line="500" w:lineRule="atLeast"/>
        <w:rPr>
          <w:lang w:eastAsia="zh-CN"/>
        </w:rPr>
      </w:pPr>
    </w:p>
    <w:p w14:paraId="001ACDEA" w14:textId="77777777" w:rsidR="008C1696" w:rsidRDefault="008C1696">
      <w:pPr>
        <w:widowControl w:val="0"/>
        <w:kinsoku w:val="0"/>
        <w:spacing w:after="200" w:line="500" w:lineRule="atLeast"/>
        <w:rPr>
          <w:lang w:eastAsia="zh-CN"/>
        </w:rPr>
      </w:pPr>
    </w:p>
    <w:p w14:paraId="1F5A2CA1" w14:textId="77777777" w:rsidR="008C1696" w:rsidRDefault="008C1696">
      <w:pPr>
        <w:widowControl w:val="0"/>
        <w:kinsoku w:val="0"/>
        <w:spacing w:after="200" w:line="500" w:lineRule="atLeast"/>
        <w:rPr>
          <w:lang w:eastAsia="zh-CN"/>
        </w:rPr>
      </w:pPr>
    </w:p>
    <w:p w14:paraId="616ECCD1" w14:textId="77777777" w:rsidR="008C1696" w:rsidRDefault="008C1696">
      <w:pPr>
        <w:widowControl w:val="0"/>
        <w:kinsoku w:val="0"/>
        <w:spacing w:after="200" w:line="500" w:lineRule="atLeast"/>
        <w:rPr>
          <w:lang w:eastAsia="zh-CN"/>
        </w:rPr>
      </w:pPr>
    </w:p>
    <w:p w14:paraId="72B45C38" w14:textId="77777777" w:rsidR="008C1696" w:rsidRDefault="008C1696">
      <w:pPr>
        <w:widowControl w:val="0"/>
        <w:kinsoku w:val="0"/>
        <w:spacing w:after="200" w:line="276" w:lineRule="auto"/>
        <w:rPr>
          <w:lang w:eastAsia="zh-CN"/>
        </w:rPr>
      </w:pPr>
    </w:p>
    <w:p w14:paraId="0C42B893" w14:textId="77777777" w:rsidR="008C1696" w:rsidRDefault="00FC0398">
      <w:pPr>
        <w:widowControl w:val="0"/>
        <w:kinsoku w:val="0"/>
        <w:spacing w:after="200" w:line="276" w:lineRule="auto"/>
        <w:rPr>
          <w:lang w:eastAsia="zh-CN"/>
        </w:rPr>
      </w:pPr>
      <w:r>
        <w:rPr>
          <w:rFonts w:ascii="宋体" w:eastAsia="宋体" w:hAnsi="宋体" w:cs="宋体"/>
          <w:position w:val="-10"/>
          <w:lang w:eastAsia="zh-CN"/>
        </w:rPr>
        <w:t xml:space="preserve">格式七 </w:t>
      </w:r>
    </w:p>
    <w:p w14:paraId="76AF85FD" w14:textId="77777777" w:rsidR="008C1696" w:rsidRDefault="00FC0398">
      <w:pPr>
        <w:widowControl w:val="0"/>
        <w:kinsoku w:val="0"/>
        <w:spacing w:after="200" w:line="276" w:lineRule="auto"/>
        <w:jc w:val="center"/>
        <w:rPr>
          <w:lang w:eastAsia="zh-CN"/>
        </w:rPr>
      </w:pPr>
      <w:r>
        <w:rPr>
          <w:rFonts w:ascii="宋体" w:eastAsia="宋体" w:hAnsi="宋体" w:cs="宋体"/>
          <w:b/>
          <w:bCs/>
          <w:position w:val="-10"/>
          <w:lang w:eastAsia="zh-CN"/>
        </w:rPr>
        <w:t>法律、行政法规规定的其他条件（如有）</w:t>
      </w:r>
    </w:p>
    <w:p w14:paraId="46B429A7" w14:textId="77777777" w:rsidR="008C1696" w:rsidRDefault="008C1696">
      <w:pPr>
        <w:widowControl w:val="0"/>
        <w:kinsoku w:val="0"/>
        <w:spacing w:after="200" w:line="360" w:lineRule="auto"/>
        <w:rPr>
          <w:lang w:eastAsia="zh-CN"/>
        </w:rPr>
      </w:pPr>
    </w:p>
    <w:p w14:paraId="08AED77E" w14:textId="77777777" w:rsidR="008C1696" w:rsidRDefault="008C1696">
      <w:pPr>
        <w:widowControl w:val="0"/>
        <w:kinsoku w:val="0"/>
        <w:spacing w:after="200" w:line="500" w:lineRule="atLeast"/>
        <w:rPr>
          <w:lang w:eastAsia="zh-CN"/>
        </w:rPr>
      </w:pPr>
    </w:p>
    <w:p w14:paraId="368DBEDC" w14:textId="77777777" w:rsidR="008C1696" w:rsidRDefault="008C1696">
      <w:pPr>
        <w:widowControl w:val="0"/>
        <w:kinsoku w:val="0"/>
        <w:spacing w:after="200" w:line="276" w:lineRule="auto"/>
        <w:rPr>
          <w:sz w:val="28"/>
          <w:szCs w:val="28"/>
          <w:lang w:eastAsia="zh-CN"/>
        </w:rPr>
      </w:pPr>
    </w:p>
    <w:p w14:paraId="76DFDFB3" w14:textId="77777777" w:rsidR="008C1696" w:rsidRDefault="008C1696">
      <w:pPr>
        <w:widowControl w:val="0"/>
        <w:kinsoku w:val="0"/>
        <w:spacing w:after="200" w:line="276" w:lineRule="auto"/>
        <w:rPr>
          <w:lang w:eastAsia="zh-CN"/>
        </w:rPr>
      </w:pPr>
    </w:p>
    <w:p w14:paraId="0595D7CF" w14:textId="77777777" w:rsidR="008C1696" w:rsidRDefault="008C1696">
      <w:pPr>
        <w:widowControl w:val="0"/>
        <w:kinsoku w:val="0"/>
        <w:spacing w:after="200" w:line="276" w:lineRule="auto"/>
        <w:rPr>
          <w:sz w:val="28"/>
          <w:szCs w:val="28"/>
          <w:lang w:eastAsia="zh-CN"/>
        </w:rPr>
      </w:pPr>
    </w:p>
    <w:p w14:paraId="6084C463" w14:textId="77777777" w:rsidR="008C1696" w:rsidRDefault="008C1696">
      <w:pPr>
        <w:widowControl w:val="0"/>
        <w:kinsoku w:val="0"/>
        <w:spacing w:after="200" w:line="276" w:lineRule="auto"/>
        <w:rPr>
          <w:lang w:eastAsia="zh-CN"/>
        </w:rPr>
      </w:pPr>
    </w:p>
    <w:p w14:paraId="606EFFE6" w14:textId="77777777" w:rsidR="008C1696" w:rsidRDefault="008C1696">
      <w:pPr>
        <w:widowControl w:val="0"/>
        <w:kinsoku w:val="0"/>
        <w:spacing w:after="200" w:line="276" w:lineRule="auto"/>
        <w:rPr>
          <w:sz w:val="28"/>
          <w:szCs w:val="28"/>
          <w:lang w:eastAsia="zh-CN"/>
        </w:rPr>
      </w:pPr>
    </w:p>
    <w:p w14:paraId="1D5C1703" w14:textId="77777777" w:rsidR="008C1696" w:rsidRDefault="008C1696">
      <w:pPr>
        <w:widowControl w:val="0"/>
        <w:kinsoku w:val="0"/>
        <w:spacing w:after="200" w:line="276" w:lineRule="auto"/>
        <w:rPr>
          <w:lang w:eastAsia="zh-CN"/>
        </w:rPr>
      </w:pPr>
    </w:p>
    <w:p w14:paraId="70EB9C9D" w14:textId="77777777" w:rsidR="008C1696" w:rsidRDefault="008C1696">
      <w:pPr>
        <w:widowControl w:val="0"/>
        <w:kinsoku w:val="0"/>
        <w:spacing w:after="200" w:line="276" w:lineRule="auto"/>
        <w:rPr>
          <w:sz w:val="28"/>
          <w:szCs w:val="28"/>
          <w:lang w:eastAsia="zh-CN"/>
        </w:rPr>
      </w:pPr>
    </w:p>
    <w:p w14:paraId="19E41AAA" w14:textId="77777777" w:rsidR="008C1696" w:rsidRDefault="008C1696">
      <w:pPr>
        <w:widowControl w:val="0"/>
        <w:kinsoku w:val="0"/>
        <w:spacing w:after="200" w:line="276" w:lineRule="auto"/>
        <w:rPr>
          <w:lang w:eastAsia="zh-CN"/>
        </w:rPr>
      </w:pPr>
    </w:p>
    <w:p w14:paraId="5EDFA753" w14:textId="77777777" w:rsidR="008C1696" w:rsidRDefault="008C1696">
      <w:pPr>
        <w:widowControl w:val="0"/>
        <w:kinsoku w:val="0"/>
        <w:spacing w:after="200" w:line="276" w:lineRule="auto"/>
        <w:rPr>
          <w:sz w:val="28"/>
          <w:szCs w:val="28"/>
          <w:lang w:eastAsia="zh-CN"/>
        </w:rPr>
      </w:pPr>
    </w:p>
    <w:p w14:paraId="45230480" w14:textId="77777777" w:rsidR="008C1696" w:rsidRDefault="008C1696">
      <w:pPr>
        <w:widowControl w:val="0"/>
        <w:kinsoku w:val="0"/>
        <w:spacing w:after="200" w:line="276" w:lineRule="auto"/>
        <w:rPr>
          <w:lang w:eastAsia="zh-CN"/>
        </w:rPr>
      </w:pPr>
    </w:p>
    <w:p w14:paraId="6B708B2C" w14:textId="77777777" w:rsidR="008C1696" w:rsidRDefault="008C1696">
      <w:pPr>
        <w:widowControl w:val="0"/>
        <w:kinsoku w:val="0"/>
        <w:spacing w:after="200" w:line="276" w:lineRule="auto"/>
        <w:rPr>
          <w:sz w:val="28"/>
          <w:szCs w:val="28"/>
          <w:lang w:eastAsia="zh-CN"/>
        </w:rPr>
      </w:pPr>
    </w:p>
    <w:p w14:paraId="57980DAB" w14:textId="77777777" w:rsidR="008C1696" w:rsidRDefault="008C1696">
      <w:pPr>
        <w:widowControl w:val="0"/>
        <w:kinsoku w:val="0"/>
        <w:spacing w:after="200" w:line="276" w:lineRule="auto"/>
        <w:rPr>
          <w:lang w:eastAsia="zh-CN"/>
        </w:rPr>
      </w:pPr>
    </w:p>
    <w:p w14:paraId="7F514E88" w14:textId="77777777" w:rsidR="008C1696" w:rsidRDefault="008C1696">
      <w:pPr>
        <w:widowControl w:val="0"/>
        <w:kinsoku w:val="0"/>
        <w:spacing w:after="200" w:line="276" w:lineRule="auto"/>
        <w:rPr>
          <w:sz w:val="28"/>
          <w:szCs w:val="28"/>
          <w:lang w:eastAsia="zh-CN"/>
        </w:rPr>
      </w:pPr>
    </w:p>
    <w:p w14:paraId="6D3EA972" w14:textId="77777777" w:rsidR="008C1696" w:rsidRDefault="008C1696">
      <w:pPr>
        <w:widowControl w:val="0"/>
        <w:kinsoku w:val="0"/>
        <w:spacing w:after="200" w:line="276" w:lineRule="auto"/>
        <w:rPr>
          <w:lang w:eastAsia="zh-CN"/>
        </w:rPr>
      </w:pPr>
    </w:p>
    <w:p w14:paraId="17F765F0" w14:textId="77777777" w:rsidR="008C1696" w:rsidRDefault="008C1696">
      <w:pPr>
        <w:widowControl w:val="0"/>
        <w:kinsoku w:val="0"/>
        <w:spacing w:after="200" w:line="276" w:lineRule="auto"/>
        <w:rPr>
          <w:sz w:val="28"/>
          <w:szCs w:val="28"/>
          <w:lang w:eastAsia="zh-CN"/>
        </w:rPr>
      </w:pPr>
    </w:p>
    <w:p w14:paraId="090E74D8" w14:textId="77777777" w:rsidR="008C1696" w:rsidRDefault="008C1696">
      <w:pPr>
        <w:widowControl w:val="0"/>
        <w:kinsoku w:val="0"/>
        <w:spacing w:after="200" w:line="276" w:lineRule="auto"/>
        <w:rPr>
          <w:lang w:eastAsia="zh-CN"/>
        </w:rPr>
      </w:pPr>
    </w:p>
    <w:p w14:paraId="0AA52EFB" w14:textId="77777777" w:rsidR="008C1696" w:rsidRDefault="008C1696">
      <w:pPr>
        <w:widowControl w:val="0"/>
        <w:kinsoku w:val="0"/>
        <w:spacing w:after="200" w:line="276" w:lineRule="auto"/>
        <w:rPr>
          <w:sz w:val="28"/>
          <w:szCs w:val="28"/>
          <w:lang w:eastAsia="zh-CN"/>
        </w:rPr>
      </w:pPr>
    </w:p>
    <w:p w14:paraId="7E08029C" w14:textId="77777777" w:rsidR="008C1696" w:rsidRDefault="008C1696">
      <w:pPr>
        <w:widowControl w:val="0"/>
        <w:kinsoku w:val="0"/>
        <w:spacing w:after="200" w:line="276" w:lineRule="auto"/>
        <w:rPr>
          <w:lang w:eastAsia="zh-CN"/>
        </w:rPr>
      </w:pPr>
    </w:p>
    <w:p w14:paraId="14591A0E" w14:textId="77777777" w:rsidR="008C1696" w:rsidRDefault="008C1696">
      <w:pPr>
        <w:widowControl w:val="0"/>
        <w:kinsoku w:val="0"/>
        <w:spacing w:after="200" w:line="276" w:lineRule="auto"/>
        <w:rPr>
          <w:sz w:val="28"/>
          <w:szCs w:val="28"/>
          <w:lang w:eastAsia="zh-CN"/>
        </w:rPr>
      </w:pPr>
    </w:p>
    <w:p w14:paraId="39493678" w14:textId="77777777" w:rsidR="008C1696" w:rsidRDefault="008C1696">
      <w:pPr>
        <w:widowControl w:val="0"/>
        <w:kinsoku w:val="0"/>
        <w:spacing w:after="200" w:line="276" w:lineRule="auto"/>
        <w:rPr>
          <w:lang w:eastAsia="zh-CN"/>
        </w:rPr>
      </w:pPr>
    </w:p>
    <w:p w14:paraId="48BB79F4" w14:textId="77777777" w:rsidR="008C1696" w:rsidRDefault="008C1696">
      <w:pPr>
        <w:widowControl w:val="0"/>
        <w:kinsoku w:val="0"/>
        <w:spacing w:after="200" w:line="500" w:lineRule="atLeast"/>
        <w:rPr>
          <w:lang w:eastAsia="zh-CN"/>
        </w:rPr>
      </w:pPr>
    </w:p>
    <w:p w14:paraId="5B424FBE" w14:textId="77777777" w:rsidR="008C1696" w:rsidRDefault="00FC0398">
      <w:pPr>
        <w:widowControl w:val="0"/>
        <w:kinsoku w:val="0"/>
        <w:spacing w:after="200" w:line="500" w:lineRule="atLeast"/>
        <w:rPr>
          <w:lang w:eastAsia="zh-CN"/>
        </w:rPr>
      </w:pPr>
      <w:r>
        <w:rPr>
          <w:rFonts w:ascii="宋体" w:eastAsia="宋体" w:hAnsi="宋体" w:cs="宋体"/>
          <w:lang w:eastAsia="zh-CN"/>
        </w:rPr>
        <w:t xml:space="preserve">格式八 </w:t>
      </w:r>
    </w:p>
    <w:p w14:paraId="19FA1E84"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法定代表人授权书（原件）</w:t>
      </w:r>
    </w:p>
    <w:p w14:paraId="2B717669" w14:textId="77777777" w:rsidR="008C1696" w:rsidRDefault="008C1696">
      <w:pPr>
        <w:widowControl w:val="0"/>
        <w:kinsoku w:val="0"/>
        <w:spacing w:after="200" w:line="500" w:lineRule="atLeast"/>
        <w:rPr>
          <w:lang w:eastAsia="zh-CN"/>
        </w:rPr>
      </w:pPr>
    </w:p>
    <w:p w14:paraId="3AD8666C" w14:textId="77777777" w:rsidR="008C1696" w:rsidRDefault="00FC0398">
      <w:pPr>
        <w:widowControl w:val="0"/>
        <w:kinsoku w:val="0"/>
        <w:spacing w:after="200" w:line="500" w:lineRule="atLeast"/>
        <w:rPr>
          <w:lang w:eastAsia="zh-CN"/>
        </w:rPr>
      </w:pPr>
      <w:r>
        <w:rPr>
          <w:rFonts w:ascii="宋体" w:eastAsia="宋体" w:hAnsi="宋体" w:cs="宋体"/>
          <w:b/>
          <w:bCs/>
          <w:sz w:val="21"/>
          <w:szCs w:val="21"/>
          <w:lang w:eastAsia="zh-CN"/>
        </w:rPr>
        <w:t xml:space="preserve">      </w:t>
      </w:r>
      <w:r>
        <w:rPr>
          <w:rFonts w:ascii="宋体" w:eastAsia="宋体" w:hAnsi="宋体" w:cs="宋体"/>
          <w:lang w:eastAsia="zh-CN"/>
        </w:rPr>
        <w:t>本授权委托书声明：我</w:t>
      </w:r>
      <w:r>
        <w:rPr>
          <w:rFonts w:ascii="宋体" w:eastAsia="宋体" w:hAnsi="宋体" w:cs="宋体"/>
          <w:b/>
          <w:bCs/>
          <w:sz w:val="21"/>
          <w:szCs w:val="21"/>
          <w:u w:val="single"/>
          <w:lang w:eastAsia="zh-CN"/>
        </w:rPr>
        <w:t xml:space="preserve">                 </w:t>
      </w:r>
      <w:r>
        <w:rPr>
          <w:rFonts w:ascii="宋体" w:eastAsia="宋体" w:hAnsi="宋体" w:cs="宋体"/>
          <w:lang w:eastAsia="zh-CN"/>
        </w:rPr>
        <w:t xml:space="preserve">（姓名）系 </w:t>
      </w:r>
      <w:r>
        <w:rPr>
          <w:rFonts w:ascii="宋体" w:eastAsia="宋体" w:hAnsi="宋体" w:cs="宋体"/>
          <w:b/>
          <w:bCs/>
          <w:sz w:val="21"/>
          <w:szCs w:val="21"/>
          <w:u w:val="single"/>
          <w:lang w:eastAsia="zh-CN"/>
        </w:rPr>
        <w:t xml:space="preserve">    　　</w:t>
      </w:r>
      <w:proofErr w:type="gramStart"/>
      <w:r>
        <w:rPr>
          <w:rFonts w:ascii="宋体" w:eastAsia="宋体" w:hAnsi="宋体" w:cs="宋体"/>
          <w:b/>
          <w:bCs/>
          <w:sz w:val="21"/>
          <w:szCs w:val="21"/>
          <w:u w:val="single"/>
          <w:lang w:eastAsia="zh-CN"/>
        </w:rPr>
        <w:t xml:space="preserve">　　</w:t>
      </w:r>
      <w:proofErr w:type="gramEnd"/>
      <w:r>
        <w:rPr>
          <w:rFonts w:ascii="宋体" w:eastAsia="宋体" w:hAnsi="宋体" w:cs="宋体"/>
          <w:lang w:eastAsia="zh-CN"/>
        </w:rPr>
        <w:t xml:space="preserve">（单位名称）的法定代表人，现授权本单位 </w:t>
      </w:r>
      <w:r>
        <w:rPr>
          <w:rFonts w:ascii="宋体" w:eastAsia="宋体" w:hAnsi="宋体" w:cs="宋体"/>
          <w:b/>
          <w:bCs/>
          <w:sz w:val="21"/>
          <w:szCs w:val="21"/>
          <w:u w:val="single"/>
          <w:lang w:eastAsia="zh-CN"/>
        </w:rPr>
        <w:t xml:space="preserve">           </w:t>
      </w:r>
      <w:r>
        <w:rPr>
          <w:rFonts w:ascii="宋体" w:eastAsia="宋体" w:hAnsi="宋体" w:cs="宋体"/>
          <w:lang w:eastAsia="zh-CN"/>
        </w:rPr>
        <w:t>（投标人代表）为我的合法代理人，以（投标单位名称）的名义参加</w:t>
      </w:r>
      <w:r>
        <w:rPr>
          <w:rFonts w:ascii="宋体" w:eastAsia="宋体" w:hAnsi="宋体" w:cs="宋体"/>
          <w:b/>
          <w:bCs/>
          <w:sz w:val="21"/>
          <w:szCs w:val="21"/>
          <w:u w:val="single"/>
          <w:lang w:eastAsia="zh-CN"/>
        </w:rPr>
        <w:t xml:space="preserve">           </w:t>
      </w:r>
      <w:r>
        <w:rPr>
          <w:rFonts w:ascii="宋体" w:eastAsia="宋体" w:hAnsi="宋体" w:cs="宋体"/>
          <w:lang w:eastAsia="zh-CN"/>
        </w:rPr>
        <w:t xml:space="preserve"> （采购人名称）的  </w:t>
      </w:r>
      <w:r>
        <w:rPr>
          <w:rFonts w:ascii="宋体" w:eastAsia="宋体" w:hAnsi="宋体" w:cs="宋体"/>
          <w:b/>
          <w:bCs/>
          <w:sz w:val="21"/>
          <w:szCs w:val="21"/>
          <w:u w:val="single"/>
          <w:lang w:eastAsia="zh-CN"/>
        </w:rPr>
        <w:t xml:space="preserve">                   </w:t>
      </w:r>
      <w:r>
        <w:rPr>
          <w:rFonts w:ascii="宋体" w:eastAsia="宋体" w:hAnsi="宋体" w:cs="宋体"/>
          <w:b/>
          <w:bCs/>
          <w:sz w:val="21"/>
          <w:szCs w:val="21"/>
          <w:lang w:eastAsia="zh-CN"/>
        </w:rPr>
        <w:t xml:space="preserve"> </w:t>
      </w:r>
      <w:r>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1ADE13A1" w14:textId="77777777" w:rsidR="008C1696" w:rsidRDefault="00FC0398">
      <w:pPr>
        <w:widowControl w:val="0"/>
        <w:kinsoku w:val="0"/>
        <w:spacing w:after="200" w:line="500" w:lineRule="atLeast"/>
        <w:rPr>
          <w:lang w:eastAsia="zh-CN"/>
        </w:rPr>
      </w:pPr>
      <w:r>
        <w:rPr>
          <w:rFonts w:ascii="宋体" w:eastAsia="宋体" w:hAnsi="宋体" w:cs="宋体"/>
          <w:b/>
          <w:bCs/>
          <w:sz w:val="21"/>
          <w:szCs w:val="21"/>
          <w:lang w:eastAsia="zh-CN"/>
        </w:rPr>
        <w:t xml:space="preserve">     </w:t>
      </w:r>
      <w:r>
        <w:rPr>
          <w:rFonts w:ascii="宋体" w:eastAsia="宋体" w:hAnsi="宋体" w:cs="宋体"/>
          <w:lang w:eastAsia="zh-CN"/>
        </w:rPr>
        <w:t>代理人无权转委托，特此委托。</w:t>
      </w:r>
    </w:p>
    <w:p w14:paraId="54A3CB86" w14:textId="77777777" w:rsidR="008C1696" w:rsidRDefault="00FC0398">
      <w:pPr>
        <w:widowControl w:val="0"/>
        <w:kinsoku w:val="0"/>
        <w:spacing w:after="200" w:line="500" w:lineRule="atLeast"/>
        <w:rPr>
          <w:lang w:eastAsia="zh-CN"/>
        </w:rPr>
      </w:pPr>
      <w:r>
        <w:rPr>
          <w:rFonts w:ascii="宋体" w:eastAsia="宋体" w:hAnsi="宋体" w:cs="宋体"/>
          <w:lang w:eastAsia="zh-CN"/>
        </w:rPr>
        <w:t>投标单位（盖章）：</w:t>
      </w:r>
      <w:r>
        <w:rPr>
          <w:rFonts w:ascii="宋体" w:eastAsia="宋体" w:hAnsi="宋体" w:cs="宋体"/>
          <w:b/>
          <w:bCs/>
          <w:sz w:val="21"/>
          <w:szCs w:val="21"/>
          <w:u w:val="single"/>
          <w:lang w:eastAsia="zh-CN"/>
        </w:rPr>
        <w:t xml:space="preserve">                        </w:t>
      </w:r>
    </w:p>
    <w:p w14:paraId="2AC3AAD3" w14:textId="77777777" w:rsidR="008C1696" w:rsidRDefault="008C1696">
      <w:pPr>
        <w:widowControl w:val="0"/>
        <w:kinsoku w:val="0"/>
        <w:spacing w:after="200" w:line="500" w:lineRule="atLeast"/>
        <w:rPr>
          <w:lang w:eastAsia="zh-CN"/>
        </w:rPr>
      </w:pPr>
    </w:p>
    <w:p w14:paraId="2F7D1DA5" w14:textId="77777777" w:rsidR="008C1696" w:rsidRDefault="00FC0398">
      <w:pPr>
        <w:widowControl w:val="0"/>
        <w:kinsoku w:val="0"/>
        <w:spacing w:after="200" w:line="500" w:lineRule="atLeast"/>
        <w:rPr>
          <w:lang w:eastAsia="zh-CN"/>
        </w:rPr>
      </w:pPr>
      <w:r>
        <w:rPr>
          <w:rFonts w:ascii="宋体" w:eastAsia="宋体" w:hAnsi="宋体" w:cs="宋体"/>
          <w:lang w:eastAsia="zh-CN"/>
        </w:rPr>
        <w:t>法定代表人（签字或盖法人章）：</w:t>
      </w:r>
      <w:r>
        <w:rPr>
          <w:rFonts w:ascii="宋体" w:eastAsia="宋体" w:hAnsi="宋体" w:cs="宋体"/>
          <w:b/>
          <w:bCs/>
          <w:sz w:val="21"/>
          <w:szCs w:val="21"/>
          <w:u w:val="single"/>
          <w:lang w:eastAsia="zh-CN"/>
        </w:rPr>
        <w:t xml:space="preserve">                        </w:t>
      </w:r>
    </w:p>
    <w:p w14:paraId="6DE7173C" w14:textId="77777777" w:rsidR="008C1696" w:rsidRDefault="008C1696">
      <w:pPr>
        <w:widowControl w:val="0"/>
        <w:kinsoku w:val="0"/>
        <w:spacing w:after="200" w:line="500" w:lineRule="atLeast"/>
        <w:rPr>
          <w:lang w:eastAsia="zh-CN"/>
        </w:rPr>
      </w:pPr>
    </w:p>
    <w:p w14:paraId="55733FE6" w14:textId="77777777" w:rsidR="008C1696" w:rsidRDefault="00FC0398">
      <w:pPr>
        <w:widowControl w:val="0"/>
        <w:kinsoku w:val="0"/>
        <w:spacing w:after="200" w:line="500" w:lineRule="atLeast"/>
        <w:rPr>
          <w:lang w:eastAsia="zh-CN"/>
        </w:rPr>
      </w:pPr>
      <w:r>
        <w:rPr>
          <w:rFonts w:ascii="宋体" w:eastAsia="宋体" w:hAnsi="宋体" w:cs="宋体"/>
          <w:lang w:eastAsia="zh-CN"/>
        </w:rPr>
        <w:t>投标人代表（签字）：</w:t>
      </w:r>
      <w:r>
        <w:rPr>
          <w:rFonts w:ascii="宋体" w:eastAsia="宋体" w:hAnsi="宋体" w:cs="宋体"/>
          <w:b/>
          <w:bCs/>
          <w:sz w:val="21"/>
          <w:szCs w:val="21"/>
          <w:u w:val="single"/>
          <w:lang w:eastAsia="zh-CN"/>
        </w:rPr>
        <w:t xml:space="preserve">                        </w:t>
      </w:r>
    </w:p>
    <w:p w14:paraId="416731FF" w14:textId="77777777" w:rsidR="008C1696" w:rsidRDefault="00FC0398">
      <w:pPr>
        <w:widowControl w:val="0"/>
        <w:kinsoku w:val="0"/>
        <w:spacing w:after="200" w:line="500" w:lineRule="atLeast"/>
        <w:ind w:left="1275" w:firstLine="1795"/>
        <w:rPr>
          <w:lang w:eastAsia="zh-CN"/>
        </w:rPr>
      </w:pPr>
      <w:r>
        <w:rPr>
          <w:rFonts w:ascii="宋体" w:eastAsia="宋体" w:hAnsi="宋体" w:cs="宋体"/>
          <w:lang w:eastAsia="zh-CN"/>
        </w:rPr>
        <w:t> </w:t>
      </w:r>
    </w:p>
    <w:p w14:paraId="2EF5DC81" w14:textId="77777777" w:rsidR="008C1696" w:rsidRDefault="00FC0398">
      <w:pPr>
        <w:widowControl w:val="0"/>
        <w:kinsoku w:val="0"/>
        <w:spacing w:after="200" w:line="500" w:lineRule="atLeast"/>
        <w:rPr>
          <w:lang w:eastAsia="zh-CN"/>
        </w:rPr>
      </w:pPr>
      <w:r>
        <w:rPr>
          <w:rFonts w:ascii="宋体" w:eastAsia="宋体" w:hAnsi="宋体" w:cs="宋体"/>
          <w:lang w:eastAsia="zh-CN"/>
        </w:rPr>
        <w:t>日期：           年   月   日</w:t>
      </w:r>
    </w:p>
    <w:p w14:paraId="291904AD" w14:textId="77777777" w:rsidR="008C1696" w:rsidRDefault="00FC0398">
      <w:pPr>
        <w:widowControl w:val="0"/>
        <w:kinsoku w:val="0"/>
        <w:spacing w:after="200" w:line="500" w:lineRule="atLeast"/>
        <w:rPr>
          <w:lang w:eastAsia="zh-CN"/>
        </w:rPr>
      </w:pPr>
      <w:r>
        <w:rPr>
          <w:rFonts w:ascii="宋体" w:eastAsia="宋体" w:hAnsi="宋体" w:cs="宋体"/>
          <w:b/>
          <w:bCs/>
          <w:sz w:val="21"/>
          <w:szCs w:val="21"/>
          <w:lang w:eastAsia="zh-CN"/>
        </w:rPr>
        <w:t>注：</w:t>
      </w:r>
    </w:p>
    <w:p w14:paraId="3FD52316" w14:textId="77777777" w:rsidR="008C1696" w:rsidRDefault="00FC0398">
      <w:pPr>
        <w:widowControl w:val="0"/>
        <w:kinsoku w:val="0"/>
        <w:spacing w:after="200" w:line="360" w:lineRule="auto"/>
        <w:rPr>
          <w:lang w:eastAsia="zh-CN"/>
        </w:rPr>
      </w:pPr>
      <w:r>
        <w:rPr>
          <w:rFonts w:ascii="宋体" w:eastAsia="宋体" w:hAnsi="宋体" w:cs="宋体"/>
          <w:lang w:eastAsia="zh-CN"/>
        </w:rPr>
        <w:t>1、需同时提供法定代表人和被授权人身份证复印件（正反面），如法定代表人签署文件则无需出具授权书，仅需提供法定代表人身份证复印件（正反面）；</w:t>
      </w:r>
    </w:p>
    <w:p w14:paraId="6EAFCC58" w14:textId="77777777" w:rsidR="008C1696" w:rsidRDefault="00FC0398">
      <w:pPr>
        <w:widowControl w:val="0"/>
        <w:kinsoku w:val="0"/>
        <w:spacing w:after="200" w:line="500" w:lineRule="atLeast"/>
        <w:rPr>
          <w:lang w:eastAsia="zh-CN"/>
        </w:rPr>
      </w:pPr>
      <w:r>
        <w:rPr>
          <w:rFonts w:ascii="宋体" w:eastAsia="宋体" w:hAnsi="宋体" w:cs="宋体"/>
          <w:b/>
          <w:bCs/>
          <w:lang w:eastAsia="zh-CN"/>
        </w:rPr>
        <w:t>2、需提供被授权人近6个月内（截止到开标时间）至少1个月的投标人为其缴纳社会保障资金记录，如法定代表人签署文件则无需出具。投标人依法享受缓缴、免缴社会保障资金的提供证明材料，</w:t>
      </w:r>
      <w:proofErr w:type="gramStart"/>
      <w:r>
        <w:rPr>
          <w:rFonts w:ascii="宋体" w:eastAsia="宋体" w:hAnsi="宋体" w:cs="宋体"/>
          <w:b/>
          <w:bCs/>
          <w:lang w:eastAsia="zh-CN"/>
        </w:rPr>
        <w:t>如若因</w:t>
      </w:r>
      <w:proofErr w:type="gramEnd"/>
      <w:r>
        <w:rPr>
          <w:rFonts w:ascii="宋体" w:eastAsia="宋体" w:hAnsi="宋体" w:cs="宋体"/>
          <w:b/>
          <w:bCs/>
          <w:lang w:eastAsia="zh-CN"/>
        </w:rPr>
        <w:t>成立时间未进行缴纳社会保障资金的，需提供说明（如被授权人为退休人员，需提供与投标人的劳动关系证明，包括但不限于返聘合同、待遇发放证明等）。</w:t>
      </w:r>
    </w:p>
    <w:p w14:paraId="693F4580" w14:textId="77777777" w:rsidR="008C1696" w:rsidRDefault="00FC0398">
      <w:pPr>
        <w:widowControl w:val="0"/>
        <w:kinsoku w:val="0"/>
        <w:spacing w:after="200" w:line="276" w:lineRule="auto"/>
        <w:rPr>
          <w:sz w:val="28"/>
          <w:szCs w:val="28"/>
          <w:lang w:eastAsia="zh-CN"/>
        </w:rPr>
      </w:pPr>
      <w:r>
        <w:rPr>
          <w:sz w:val="28"/>
          <w:szCs w:val="28"/>
          <w:lang w:eastAsia="zh-CN"/>
        </w:rPr>
        <w:t> </w:t>
      </w:r>
    </w:p>
    <w:p w14:paraId="3B5A3151" w14:textId="77777777" w:rsidR="00293FAE" w:rsidRDefault="00293FAE">
      <w:pPr>
        <w:rPr>
          <w:sz w:val="28"/>
          <w:szCs w:val="28"/>
          <w:lang w:eastAsia="zh-CN"/>
        </w:rPr>
      </w:pPr>
      <w:r>
        <w:rPr>
          <w:sz w:val="28"/>
          <w:szCs w:val="28"/>
          <w:lang w:eastAsia="zh-CN"/>
        </w:rPr>
        <w:br w:type="page"/>
      </w:r>
    </w:p>
    <w:p w14:paraId="0E22C6E5" w14:textId="77777777" w:rsidR="008C1696" w:rsidRDefault="008C1696">
      <w:pPr>
        <w:widowControl w:val="0"/>
        <w:kinsoku w:val="0"/>
        <w:spacing w:after="200" w:line="276" w:lineRule="auto"/>
        <w:rPr>
          <w:sz w:val="28"/>
          <w:szCs w:val="28"/>
          <w:lang w:eastAsia="zh-CN"/>
        </w:rPr>
      </w:pPr>
    </w:p>
    <w:p w14:paraId="67350A31" w14:textId="77777777" w:rsidR="008C1696" w:rsidRDefault="00FC0398">
      <w:pPr>
        <w:widowControl w:val="0"/>
        <w:kinsoku w:val="0"/>
        <w:spacing w:after="200" w:line="500" w:lineRule="atLeast"/>
        <w:rPr>
          <w:lang w:eastAsia="zh-CN"/>
        </w:rPr>
      </w:pPr>
      <w:r>
        <w:rPr>
          <w:rFonts w:ascii="宋体" w:eastAsia="宋体" w:hAnsi="宋体" w:cs="宋体"/>
          <w:lang w:eastAsia="zh-CN"/>
        </w:rPr>
        <w:t>格式九</w:t>
      </w:r>
    </w:p>
    <w:p w14:paraId="78D4F32E"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投标人及投标产品（医疗证照等）资质证书（复印件）</w:t>
      </w:r>
    </w:p>
    <w:p w14:paraId="1C8235CE" w14:textId="77777777" w:rsidR="008C1696" w:rsidRDefault="008C1696">
      <w:pPr>
        <w:widowControl w:val="0"/>
        <w:kinsoku w:val="0"/>
        <w:spacing w:after="200" w:line="276" w:lineRule="auto"/>
        <w:rPr>
          <w:lang w:eastAsia="zh-CN"/>
        </w:rPr>
      </w:pPr>
    </w:p>
    <w:p w14:paraId="4A56F0AF" w14:textId="77777777" w:rsidR="008C1696" w:rsidRDefault="008C1696">
      <w:pPr>
        <w:widowControl w:val="0"/>
        <w:kinsoku w:val="0"/>
        <w:spacing w:after="200" w:line="276" w:lineRule="auto"/>
        <w:rPr>
          <w:sz w:val="28"/>
          <w:szCs w:val="28"/>
          <w:lang w:eastAsia="zh-CN"/>
        </w:rPr>
      </w:pPr>
    </w:p>
    <w:p w14:paraId="045C430B" w14:textId="77777777" w:rsidR="008C1696" w:rsidRDefault="008C1696">
      <w:pPr>
        <w:widowControl w:val="0"/>
        <w:kinsoku w:val="0"/>
        <w:spacing w:after="200" w:line="360" w:lineRule="auto"/>
        <w:jc w:val="center"/>
        <w:rPr>
          <w:sz w:val="32"/>
          <w:szCs w:val="32"/>
          <w:lang w:eastAsia="zh-CN"/>
        </w:rPr>
      </w:pPr>
    </w:p>
    <w:p w14:paraId="6284ABD3" w14:textId="77777777" w:rsidR="008C1696" w:rsidRDefault="008C1696">
      <w:pPr>
        <w:widowControl w:val="0"/>
        <w:kinsoku w:val="0"/>
        <w:spacing w:after="200" w:line="276" w:lineRule="auto"/>
        <w:rPr>
          <w:sz w:val="28"/>
          <w:szCs w:val="28"/>
          <w:lang w:eastAsia="zh-CN"/>
        </w:rPr>
      </w:pPr>
    </w:p>
    <w:p w14:paraId="16C0ABA6" w14:textId="77777777" w:rsidR="008C1696" w:rsidRDefault="008C1696">
      <w:pPr>
        <w:widowControl w:val="0"/>
        <w:kinsoku w:val="0"/>
        <w:spacing w:after="200" w:line="276" w:lineRule="auto"/>
        <w:rPr>
          <w:lang w:eastAsia="zh-CN"/>
        </w:rPr>
      </w:pPr>
    </w:p>
    <w:p w14:paraId="7885CBA7" w14:textId="77777777" w:rsidR="008C1696" w:rsidRDefault="008C1696">
      <w:pPr>
        <w:widowControl w:val="0"/>
        <w:kinsoku w:val="0"/>
        <w:spacing w:after="200" w:line="276" w:lineRule="auto"/>
        <w:rPr>
          <w:sz w:val="28"/>
          <w:szCs w:val="28"/>
          <w:lang w:eastAsia="zh-CN"/>
        </w:rPr>
      </w:pPr>
    </w:p>
    <w:p w14:paraId="3FE2C964" w14:textId="77777777" w:rsidR="008C1696" w:rsidRDefault="008C1696">
      <w:pPr>
        <w:widowControl w:val="0"/>
        <w:kinsoku w:val="0"/>
        <w:spacing w:after="200" w:line="276" w:lineRule="auto"/>
        <w:rPr>
          <w:lang w:eastAsia="zh-CN"/>
        </w:rPr>
      </w:pPr>
    </w:p>
    <w:p w14:paraId="7A54E7C0" w14:textId="77777777" w:rsidR="008C1696" w:rsidRDefault="008C1696">
      <w:pPr>
        <w:widowControl w:val="0"/>
        <w:kinsoku w:val="0"/>
        <w:spacing w:after="200" w:line="276" w:lineRule="auto"/>
        <w:rPr>
          <w:sz w:val="28"/>
          <w:szCs w:val="28"/>
          <w:lang w:eastAsia="zh-CN"/>
        </w:rPr>
      </w:pPr>
    </w:p>
    <w:p w14:paraId="264BBC91" w14:textId="77777777" w:rsidR="008C1696" w:rsidRDefault="008C1696">
      <w:pPr>
        <w:widowControl w:val="0"/>
        <w:kinsoku w:val="0"/>
        <w:spacing w:after="200" w:line="276" w:lineRule="auto"/>
        <w:rPr>
          <w:lang w:eastAsia="zh-CN"/>
        </w:rPr>
      </w:pPr>
    </w:p>
    <w:p w14:paraId="428DDE6B" w14:textId="77777777" w:rsidR="008C1696" w:rsidRDefault="008C1696">
      <w:pPr>
        <w:widowControl w:val="0"/>
        <w:kinsoku w:val="0"/>
        <w:spacing w:after="200" w:line="276" w:lineRule="auto"/>
        <w:rPr>
          <w:sz w:val="28"/>
          <w:szCs w:val="28"/>
          <w:lang w:eastAsia="zh-CN"/>
        </w:rPr>
      </w:pPr>
    </w:p>
    <w:p w14:paraId="579A7D3F" w14:textId="77777777" w:rsidR="008C1696" w:rsidRDefault="008C1696">
      <w:pPr>
        <w:widowControl w:val="0"/>
        <w:kinsoku w:val="0"/>
        <w:spacing w:after="200" w:line="276" w:lineRule="auto"/>
        <w:rPr>
          <w:lang w:eastAsia="zh-CN"/>
        </w:rPr>
      </w:pPr>
    </w:p>
    <w:p w14:paraId="5CC3B393" w14:textId="77777777" w:rsidR="008C1696" w:rsidRDefault="008C1696">
      <w:pPr>
        <w:widowControl w:val="0"/>
        <w:kinsoku w:val="0"/>
        <w:spacing w:after="200" w:line="276" w:lineRule="auto"/>
        <w:rPr>
          <w:sz w:val="28"/>
          <w:szCs w:val="28"/>
          <w:lang w:eastAsia="zh-CN"/>
        </w:rPr>
      </w:pPr>
    </w:p>
    <w:p w14:paraId="5ACCF880" w14:textId="77777777" w:rsidR="008C1696" w:rsidRDefault="008C1696">
      <w:pPr>
        <w:widowControl w:val="0"/>
        <w:kinsoku w:val="0"/>
        <w:spacing w:after="200" w:line="276" w:lineRule="auto"/>
        <w:rPr>
          <w:lang w:eastAsia="zh-CN"/>
        </w:rPr>
      </w:pPr>
    </w:p>
    <w:p w14:paraId="04662823" w14:textId="77777777" w:rsidR="008C1696" w:rsidRDefault="008C1696">
      <w:pPr>
        <w:widowControl w:val="0"/>
        <w:kinsoku w:val="0"/>
        <w:spacing w:after="200" w:line="276" w:lineRule="auto"/>
        <w:rPr>
          <w:sz w:val="28"/>
          <w:szCs w:val="28"/>
          <w:lang w:eastAsia="zh-CN"/>
        </w:rPr>
      </w:pPr>
    </w:p>
    <w:p w14:paraId="5E1E6DD3" w14:textId="77777777" w:rsidR="008C1696" w:rsidRDefault="008C1696">
      <w:pPr>
        <w:widowControl w:val="0"/>
        <w:kinsoku w:val="0"/>
        <w:spacing w:after="200" w:line="276" w:lineRule="auto"/>
        <w:rPr>
          <w:lang w:eastAsia="zh-CN"/>
        </w:rPr>
      </w:pPr>
    </w:p>
    <w:p w14:paraId="506830D0" w14:textId="77777777" w:rsidR="008C1696" w:rsidRDefault="008C1696">
      <w:pPr>
        <w:widowControl w:val="0"/>
        <w:kinsoku w:val="0"/>
        <w:spacing w:after="200" w:line="276" w:lineRule="auto"/>
        <w:rPr>
          <w:sz w:val="28"/>
          <w:szCs w:val="28"/>
          <w:lang w:eastAsia="zh-CN"/>
        </w:rPr>
      </w:pPr>
    </w:p>
    <w:p w14:paraId="48256A63" w14:textId="77777777" w:rsidR="008C1696" w:rsidRDefault="008C1696">
      <w:pPr>
        <w:widowControl w:val="0"/>
        <w:kinsoku w:val="0"/>
        <w:spacing w:after="200" w:line="276" w:lineRule="auto"/>
        <w:rPr>
          <w:lang w:eastAsia="zh-CN"/>
        </w:rPr>
      </w:pPr>
    </w:p>
    <w:p w14:paraId="5E6F3519" w14:textId="77777777" w:rsidR="008C1696" w:rsidRDefault="008C1696">
      <w:pPr>
        <w:widowControl w:val="0"/>
        <w:kinsoku w:val="0"/>
        <w:spacing w:after="200" w:line="276" w:lineRule="auto"/>
        <w:rPr>
          <w:sz w:val="28"/>
          <w:szCs w:val="28"/>
          <w:lang w:eastAsia="zh-CN"/>
        </w:rPr>
      </w:pPr>
    </w:p>
    <w:p w14:paraId="6B54F7D1" w14:textId="77777777" w:rsidR="008C1696" w:rsidRDefault="008C1696">
      <w:pPr>
        <w:widowControl w:val="0"/>
        <w:kinsoku w:val="0"/>
        <w:spacing w:after="200" w:line="276" w:lineRule="auto"/>
        <w:rPr>
          <w:lang w:eastAsia="zh-CN"/>
        </w:rPr>
      </w:pPr>
    </w:p>
    <w:p w14:paraId="35B3F0CE" w14:textId="77777777" w:rsidR="008C1696" w:rsidRDefault="008C1696">
      <w:pPr>
        <w:widowControl w:val="0"/>
        <w:kinsoku w:val="0"/>
        <w:spacing w:after="200" w:line="276" w:lineRule="auto"/>
        <w:rPr>
          <w:sz w:val="28"/>
          <w:szCs w:val="28"/>
          <w:lang w:eastAsia="zh-CN"/>
        </w:rPr>
      </w:pPr>
    </w:p>
    <w:p w14:paraId="5329ED9F" w14:textId="77777777" w:rsidR="008C1696" w:rsidRDefault="008C1696">
      <w:pPr>
        <w:widowControl w:val="0"/>
        <w:kinsoku w:val="0"/>
        <w:spacing w:after="200" w:line="276" w:lineRule="auto"/>
        <w:rPr>
          <w:lang w:eastAsia="zh-CN"/>
        </w:rPr>
      </w:pPr>
    </w:p>
    <w:p w14:paraId="0A8DBDFD" w14:textId="77777777" w:rsidR="008C1696" w:rsidRDefault="008C1696">
      <w:pPr>
        <w:widowControl w:val="0"/>
        <w:kinsoku w:val="0"/>
        <w:spacing w:after="200" w:line="276" w:lineRule="auto"/>
        <w:rPr>
          <w:sz w:val="28"/>
          <w:szCs w:val="28"/>
          <w:lang w:eastAsia="zh-CN"/>
        </w:rPr>
      </w:pPr>
    </w:p>
    <w:p w14:paraId="7ABE427D" w14:textId="77777777" w:rsidR="008C1696" w:rsidRDefault="008C1696">
      <w:pPr>
        <w:widowControl w:val="0"/>
        <w:kinsoku w:val="0"/>
        <w:spacing w:after="200" w:line="360" w:lineRule="auto"/>
        <w:jc w:val="center"/>
        <w:rPr>
          <w:sz w:val="32"/>
          <w:szCs w:val="32"/>
          <w:lang w:eastAsia="zh-CN"/>
        </w:rPr>
      </w:pPr>
    </w:p>
    <w:p w14:paraId="70099C5C" w14:textId="77777777" w:rsidR="008C1696" w:rsidRDefault="00FC0398">
      <w:pPr>
        <w:widowControl w:val="0"/>
        <w:kinsoku w:val="0"/>
        <w:spacing w:after="200" w:line="500" w:lineRule="atLeast"/>
        <w:rPr>
          <w:lang w:eastAsia="zh-CN"/>
        </w:rPr>
      </w:pPr>
      <w:r>
        <w:rPr>
          <w:rFonts w:ascii="宋体" w:eastAsia="宋体" w:hAnsi="宋体" w:cs="宋体"/>
          <w:lang w:eastAsia="zh-CN"/>
        </w:rPr>
        <w:t>格式十</w:t>
      </w:r>
    </w:p>
    <w:p w14:paraId="3BC06571" w14:textId="77777777" w:rsidR="008C1696" w:rsidRDefault="008C1696">
      <w:pPr>
        <w:widowControl w:val="0"/>
        <w:kinsoku w:val="0"/>
        <w:spacing w:after="200" w:line="500" w:lineRule="atLeast"/>
        <w:rPr>
          <w:lang w:eastAsia="zh-CN"/>
        </w:rPr>
      </w:pPr>
    </w:p>
    <w:p w14:paraId="5F0068CE" w14:textId="77777777" w:rsidR="008C1696" w:rsidRDefault="00FC0398">
      <w:pPr>
        <w:widowControl w:val="0"/>
        <w:kinsoku w:val="0"/>
        <w:spacing w:after="200" w:line="500" w:lineRule="atLeast"/>
        <w:jc w:val="center"/>
        <w:rPr>
          <w:lang w:eastAsia="zh-CN"/>
        </w:rPr>
      </w:pPr>
      <w:r>
        <w:rPr>
          <w:rFonts w:ascii="宋体" w:eastAsia="宋体" w:hAnsi="宋体" w:cs="宋体"/>
          <w:b/>
          <w:bCs/>
          <w:lang w:eastAsia="zh-CN"/>
        </w:rPr>
        <w:t>招标文件资格要求中规定的其他内容</w:t>
      </w:r>
    </w:p>
    <w:p w14:paraId="2DC18EFD" w14:textId="77777777" w:rsidR="008C1696" w:rsidRDefault="00FC0398">
      <w:pPr>
        <w:widowControl w:val="0"/>
        <w:kinsoku w:val="0"/>
        <w:spacing w:after="200" w:line="500" w:lineRule="atLeast"/>
        <w:ind w:firstLine="720"/>
        <w:jc w:val="center"/>
        <w:rPr>
          <w:lang w:eastAsia="zh-CN"/>
        </w:rPr>
      </w:pPr>
      <w:r>
        <w:rPr>
          <w:rFonts w:ascii="宋体" w:eastAsia="宋体" w:hAnsi="宋体" w:cs="宋体"/>
          <w:lang w:eastAsia="zh-CN"/>
        </w:rPr>
        <w:t>（如授权书等）</w:t>
      </w:r>
    </w:p>
    <w:p w14:paraId="759745D1" w14:textId="77777777" w:rsidR="008C1696" w:rsidRDefault="008C1696">
      <w:pPr>
        <w:widowControl w:val="0"/>
        <w:kinsoku w:val="0"/>
        <w:spacing w:after="200" w:line="360" w:lineRule="auto"/>
        <w:jc w:val="center"/>
        <w:rPr>
          <w:sz w:val="32"/>
          <w:szCs w:val="32"/>
          <w:lang w:eastAsia="zh-CN"/>
        </w:rPr>
      </w:pPr>
    </w:p>
    <w:p w14:paraId="475E4ED3" w14:textId="77777777" w:rsidR="008C1696" w:rsidRDefault="008C1696">
      <w:pPr>
        <w:widowControl w:val="0"/>
        <w:kinsoku w:val="0"/>
        <w:spacing w:after="200" w:line="360" w:lineRule="auto"/>
        <w:jc w:val="center"/>
        <w:rPr>
          <w:sz w:val="32"/>
          <w:szCs w:val="32"/>
          <w:lang w:eastAsia="zh-CN"/>
        </w:rPr>
      </w:pPr>
    </w:p>
    <w:p w14:paraId="0802BDB6" w14:textId="77777777" w:rsidR="008C1696" w:rsidRDefault="008C1696">
      <w:pPr>
        <w:widowControl w:val="0"/>
        <w:kinsoku w:val="0"/>
        <w:spacing w:after="200" w:line="360" w:lineRule="auto"/>
        <w:jc w:val="center"/>
        <w:rPr>
          <w:sz w:val="32"/>
          <w:szCs w:val="32"/>
          <w:lang w:eastAsia="zh-CN"/>
        </w:rPr>
      </w:pPr>
    </w:p>
    <w:p w14:paraId="6C34A669" w14:textId="77777777" w:rsidR="008C1696" w:rsidRDefault="008C1696">
      <w:pPr>
        <w:widowControl w:val="0"/>
        <w:kinsoku w:val="0"/>
        <w:spacing w:after="200" w:line="360" w:lineRule="auto"/>
        <w:jc w:val="center"/>
        <w:rPr>
          <w:sz w:val="32"/>
          <w:szCs w:val="32"/>
          <w:lang w:eastAsia="zh-CN"/>
        </w:rPr>
      </w:pPr>
    </w:p>
    <w:p w14:paraId="3AE10C4C" w14:textId="77777777" w:rsidR="008C1696" w:rsidRDefault="008C1696">
      <w:pPr>
        <w:widowControl w:val="0"/>
        <w:kinsoku w:val="0"/>
        <w:spacing w:after="200" w:line="360" w:lineRule="auto"/>
        <w:jc w:val="center"/>
        <w:rPr>
          <w:sz w:val="32"/>
          <w:szCs w:val="32"/>
          <w:lang w:eastAsia="zh-CN"/>
        </w:rPr>
      </w:pPr>
    </w:p>
    <w:p w14:paraId="66A186B7" w14:textId="77777777" w:rsidR="008C1696" w:rsidRDefault="008C1696">
      <w:pPr>
        <w:widowControl w:val="0"/>
        <w:kinsoku w:val="0"/>
        <w:spacing w:after="200" w:line="360" w:lineRule="auto"/>
        <w:jc w:val="center"/>
        <w:rPr>
          <w:sz w:val="32"/>
          <w:szCs w:val="32"/>
          <w:lang w:eastAsia="zh-CN"/>
        </w:rPr>
      </w:pPr>
    </w:p>
    <w:p w14:paraId="5DBA02C7" w14:textId="77777777" w:rsidR="008C1696" w:rsidRDefault="008C1696">
      <w:pPr>
        <w:widowControl w:val="0"/>
        <w:kinsoku w:val="0"/>
        <w:spacing w:after="200" w:line="360" w:lineRule="auto"/>
        <w:jc w:val="center"/>
        <w:rPr>
          <w:sz w:val="32"/>
          <w:szCs w:val="32"/>
          <w:lang w:eastAsia="zh-CN"/>
        </w:rPr>
      </w:pPr>
    </w:p>
    <w:p w14:paraId="44098680" w14:textId="77777777" w:rsidR="008C1696" w:rsidRDefault="008C1696">
      <w:pPr>
        <w:widowControl w:val="0"/>
        <w:kinsoku w:val="0"/>
        <w:spacing w:after="200" w:line="360" w:lineRule="auto"/>
        <w:jc w:val="center"/>
        <w:rPr>
          <w:sz w:val="32"/>
          <w:szCs w:val="32"/>
          <w:lang w:eastAsia="zh-CN"/>
        </w:rPr>
      </w:pPr>
    </w:p>
    <w:p w14:paraId="3C79C028" w14:textId="77777777" w:rsidR="008C1696" w:rsidRDefault="008C1696">
      <w:pPr>
        <w:widowControl w:val="0"/>
        <w:kinsoku w:val="0"/>
        <w:spacing w:after="200" w:line="360" w:lineRule="auto"/>
        <w:jc w:val="center"/>
        <w:rPr>
          <w:sz w:val="32"/>
          <w:szCs w:val="32"/>
          <w:lang w:eastAsia="zh-CN"/>
        </w:rPr>
      </w:pPr>
    </w:p>
    <w:p w14:paraId="25CD8856" w14:textId="77777777" w:rsidR="008C1696" w:rsidRDefault="008C1696">
      <w:pPr>
        <w:widowControl w:val="0"/>
        <w:kinsoku w:val="0"/>
        <w:spacing w:after="200" w:line="360" w:lineRule="auto"/>
        <w:jc w:val="center"/>
        <w:rPr>
          <w:sz w:val="32"/>
          <w:szCs w:val="32"/>
          <w:lang w:eastAsia="zh-CN"/>
        </w:rPr>
      </w:pPr>
    </w:p>
    <w:p w14:paraId="58F421DC" w14:textId="77777777" w:rsidR="008C1696" w:rsidRDefault="008C1696">
      <w:pPr>
        <w:widowControl w:val="0"/>
        <w:kinsoku w:val="0"/>
        <w:spacing w:after="200" w:line="360" w:lineRule="auto"/>
        <w:jc w:val="center"/>
        <w:rPr>
          <w:sz w:val="32"/>
          <w:szCs w:val="32"/>
          <w:lang w:eastAsia="zh-CN"/>
        </w:rPr>
      </w:pPr>
    </w:p>
    <w:p w14:paraId="28C3CDDD" w14:textId="77777777" w:rsidR="008C1696" w:rsidRDefault="008C1696">
      <w:pPr>
        <w:widowControl w:val="0"/>
        <w:kinsoku w:val="0"/>
        <w:spacing w:after="200" w:line="360" w:lineRule="auto"/>
        <w:jc w:val="center"/>
        <w:rPr>
          <w:sz w:val="32"/>
          <w:szCs w:val="32"/>
          <w:lang w:eastAsia="zh-CN"/>
        </w:rPr>
      </w:pPr>
    </w:p>
    <w:p w14:paraId="7ABD620F" w14:textId="77777777" w:rsidR="008C1696" w:rsidRDefault="008C1696">
      <w:pPr>
        <w:widowControl w:val="0"/>
        <w:kinsoku w:val="0"/>
        <w:spacing w:after="200" w:line="360" w:lineRule="auto"/>
        <w:jc w:val="center"/>
        <w:rPr>
          <w:sz w:val="32"/>
          <w:szCs w:val="32"/>
          <w:lang w:eastAsia="zh-CN"/>
        </w:rPr>
      </w:pPr>
    </w:p>
    <w:p w14:paraId="4E67E44A" w14:textId="77777777" w:rsidR="008C1696" w:rsidRPr="00293FAE" w:rsidRDefault="008C1696" w:rsidP="00293FAE">
      <w:pPr>
        <w:widowControl w:val="0"/>
        <w:kinsoku w:val="0"/>
        <w:spacing w:after="200" w:line="360" w:lineRule="auto"/>
        <w:rPr>
          <w:rFonts w:eastAsiaTheme="minorEastAsia"/>
          <w:sz w:val="32"/>
          <w:szCs w:val="32"/>
          <w:lang w:eastAsia="zh-CN"/>
        </w:rPr>
      </w:pPr>
    </w:p>
    <w:p w14:paraId="02ADDB0E" w14:textId="77777777" w:rsidR="008C1696" w:rsidRDefault="00FC0398">
      <w:pPr>
        <w:widowControl w:val="0"/>
        <w:kinsoku w:val="0"/>
        <w:spacing w:after="200" w:line="360" w:lineRule="auto"/>
        <w:jc w:val="center"/>
        <w:rPr>
          <w:sz w:val="44"/>
          <w:szCs w:val="44"/>
          <w:lang w:eastAsia="zh-CN"/>
        </w:rPr>
      </w:pPr>
      <w:r>
        <w:rPr>
          <w:rFonts w:ascii="宋体" w:eastAsia="宋体" w:hAnsi="宋体" w:cs="宋体"/>
          <w:b/>
          <w:bCs/>
          <w:sz w:val="44"/>
          <w:szCs w:val="44"/>
          <w:lang w:eastAsia="zh-CN"/>
        </w:rPr>
        <w:t>第七章：特别提醒</w:t>
      </w:r>
    </w:p>
    <w:p w14:paraId="62B95857" w14:textId="77777777" w:rsidR="008C1696" w:rsidRDefault="00FC0398">
      <w:pPr>
        <w:widowControl w:val="0"/>
        <w:kinsoku w:val="0"/>
        <w:spacing w:after="200" w:line="360" w:lineRule="auto"/>
        <w:jc w:val="center"/>
        <w:rPr>
          <w:sz w:val="44"/>
          <w:szCs w:val="44"/>
          <w:lang w:eastAsia="zh-CN"/>
        </w:rPr>
      </w:pPr>
      <w:r>
        <w:rPr>
          <w:rFonts w:ascii="宋体" w:eastAsia="宋体" w:hAnsi="宋体" w:cs="宋体"/>
          <w:b/>
          <w:bCs/>
          <w:sz w:val="44"/>
          <w:szCs w:val="44"/>
          <w:lang w:eastAsia="zh-CN"/>
        </w:rPr>
        <w:t>（有关</w:t>
      </w:r>
      <w:proofErr w:type="gramStart"/>
      <w:r>
        <w:rPr>
          <w:rFonts w:ascii="宋体" w:eastAsia="宋体" w:hAnsi="宋体" w:cs="宋体"/>
          <w:b/>
          <w:bCs/>
          <w:sz w:val="44"/>
          <w:szCs w:val="44"/>
          <w:lang w:eastAsia="zh-CN"/>
        </w:rPr>
        <w:t>围标串标</w:t>
      </w:r>
      <w:proofErr w:type="gramEnd"/>
      <w:r>
        <w:rPr>
          <w:rFonts w:ascii="宋体" w:eastAsia="宋体" w:hAnsi="宋体" w:cs="宋体"/>
          <w:b/>
          <w:bCs/>
          <w:sz w:val="44"/>
          <w:szCs w:val="44"/>
          <w:lang w:eastAsia="zh-CN"/>
        </w:rPr>
        <w:t>情形的判定）</w:t>
      </w:r>
    </w:p>
    <w:p w14:paraId="7B7EDA8B" w14:textId="77777777" w:rsidR="008C1696" w:rsidRDefault="008C1696">
      <w:pPr>
        <w:widowControl w:val="0"/>
        <w:kinsoku w:val="0"/>
        <w:spacing w:after="200" w:line="360" w:lineRule="auto"/>
        <w:rPr>
          <w:sz w:val="32"/>
          <w:szCs w:val="32"/>
          <w:lang w:eastAsia="zh-CN"/>
        </w:rPr>
      </w:pPr>
    </w:p>
    <w:p w14:paraId="4C930EA4" w14:textId="77777777" w:rsidR="008C1696" w:rsidRDefault="00FC0398">
      <w:pPr>
        <w:widowControl w:val="0"/>
        <w:kinsoku w:val="0"/>
        <w:spacing w:after="200" w:line="360" w:lineRule="auto"/>
        <w:rPr>
          <w:sz w:val="32"/>
          <w:szCs w:val="32"/>
          <w:lang w:eastAsia="zh-CN"/>
        </w:rPr>
      </w:pPr>
      <w:r>
        <w:rPr>
          <w:rFonts w:ascii="宋体" w:eastAsia="宋体" w:hAnsi="宋体" w:cs="宋体"/>
          <w:b/>
          <w:bCs/>
          <w:position w:val="-10"/>
          <w:sz w:val="32"/>
          <w:szCs w:val="32"/>
          <w:lang w:eastAsia="zh-CN"/>
        </w:rPr>
        <w:t>各投标人：</w:t>
      </w:r>
    </w:p>
    <w:p w14:paraId="40A58511" w14:textId="77777777" w:rsidR="008C1696" w:rsidRDefault="00FC0398">
      <w:pPr>
        <w:widowControl w:val="0"/>
        <w:kinsoku w:val="0"/>
        <w:spacing w:after="200" w:line="360" w:lineRule="auto"/>
        <w:ind w:firstLine="480"/>
        <w:rPr>
          <w:lang w:eastAsia="zh-CN"/>
        </w:rPr>
      </w:pPr>
      <w:r>
        <w:rPr>
          <w:rFonts w:ascii="宋体" w:eastAsia="宋体" w:hAnsi="宋体" w:cs="宋体"/>
          <w:position w:val="-10"/>
          <w:lang w:eastAsia="zh-CN"/>
        </w:rPr>
        <w:t>评标委员会将对投标人提交的投标/响应文件进行评审，在评审过程中如发现投标人存在以下情形：</w:t>
      </w:r>
    </w:p>
    <w:p w14:paraId="28EEAEB3"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1.投标人之间协商投标报价、技术方案等投标文件的实质性内容；</w:t>
      </w:r>
    </w:p>
    <w:p w14:paraId="67B0D47A"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2.属于同一集团、协会、商会等组织成员的投标人按照该组织要求协同参加投标；</w:t>
      </w:r>
    </w:p>
    <w:p w14:paraId="05D44928"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 xml:space="preserve">3.投标人之间事先约定由某一特定投标人中标； </w:t>
      </w:r>
    </w:p>
    <w:p w14:paraId="3C07282C"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 xml:space="preserve">4.投标人之间商定部分投标人放弃参加投标或者放弃中标； </w:t>
      </w:r>
    </w:p>
    <w:p w14:paraId="799CF300"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5.投标人之间为谋取中标或者排斥特定投标人而采取的其他联合行动。</w:t>
      </w:r>
    </w:p>
    <w:p w14:paraId="15235119"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6.不同投标人的投标文件由同一单位或者个人编制；</w:t>
      </w:r>
    </w:p>
    <w:p w14:paraId="06EAD692"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 xml:space="preserve">7.不同投标人委托同一单位或者个人办理投标事宜； </w:t>
      </w:r>
    </w:p>
    <w:p w14:paraId="7A365223"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8.不同投标人的投标文件载明的项目管理成员或者联系人员为同一人；</w:t>
      </w:r>
    </w:p>
    <w:p w14:paraId="10FA0446"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 xml:space="preserve">9.不同投标人的投标文件异常一致或者投标报价呈规律性差异； </w:t>
      </w:r>
    </w:p>
    <w:p w14:paraId="6282B922" w14:textId="77777777" w:rsidR="008C1696" w:rsidRDefault="00FC0398">
      <w:pPr>
        <w:kinsoku w:val="0"/>
        <w:spacing w:after="200" w:line="360" w:lineRule="auto"/>
        <w:ind w:firstLine="480"/>
        <w:rPr>
          <w:lang w:eastAsia="zh-CN"/>
        </w:rPr>
      </w:pPr>
      <w:r>
        <w:rPr>
          <w:rFonts w:ascii="宋体" w:eastAsia="宋体" w:hAnsi="宋体" w:cs="宋体"/>
          <w:position w:val="-10"/>
          <w:lang w:eastAsia="zh-CN"/>
        </w:rPr>
        <w:t>10.不同投标人的投标文件相互混装；</w:t>
      </w:r>
    </w:p>
    <w:p w14:paraId="4C054709" w14:textId="77777777" w:rsidR="008C1696" w:rsidRDefault="008C1696">
      <w:pPr>
        <w:widowControl w:val="0"/>
        <w:kinsoku w:val="0"/>
        <w:spacing w:after="200" w:line="360" w:lineRule="auto"/>
        <w:rPr>
          <w:lang w:eastAsia="zh-CN"/>
        </w:rPr>
      </w:pPr>
    </w:p>
    <w:p w14:paraId="0182FD83" w14:textId="77777777" w:rsidR="008C1696" w:rsidRDefault="00FC0398">
      <w:pPr>
        <w:widowControl w:val="0"/>
        <w:kinsoku w:val="0"/>
        <w:spacing w:after="200" w:line="360" w:lineRule="auto"/>
        <w:rPr>
          <w:lang w:eastAsia="zh-CN"/>
        </w:rPr>
      </w:pPr>
      <w:r>
        <w:rPr>
          <w:rFonts w:ascii="宋体" w:eastAsia="宋体" w:hAnsi="宋体" w:cs="宋体"/>
          <w:b/>
          <w:bCs/>
          <w:position w:val="-10"/>
          <w:lang w:eastAsia="zh-CN"/>
        </w:rPr>
        <w:t>将被判定为存在</w:t>
      </w:r>
      <w:proofErr w:type="gramStart"/>
      <w:r>
        <w:rPr>
          <w:rFonts w:ascii="宋体" w:eastAsia="宋体" w:hAnsi="宋体" w:cs="宋体"/>
          <w:b/>
          <w:bCs/>
          <w:position w:val="-10"/>
          <w:lang w:eastAsia="zh-CN"/>
        </w:rPr>
        <w:t>围标串标</w:t>
      </w:r>
      <w:proofErr w:type="gramEnd"/>
      <w:r>
        <w:rPr>
          <w:rFonts w:ascii="宋体" w:eastAsia="宋体" w:hAnsi="宋体" w:cs="宋体"/>
          <w:b/>
          <w:bCs/>
          <w:position w:val="-10"/>
          <w:lang w:eastAsia="zh-CN"/>
        </w:rPr>
        <w:t>情形，相关投标文件均将被否决。</w:t>
      </w:r>
      <w:r>
        <w:rPr>
          <w:rFonts w:ascii="宋体" w:eastAsia="宋体" w:hAnsi="宋体" w:cs="宋体"/>
          <w:b/>
          <w:bCs/>
          <w:position w:val="-10"/>
          <w:lang w:eastAsia="zh-CN"/>
        </w:rPr>
        <w:br/>
      </w:r>
    </w:p>
    <w:p w14:paraId="19444AE2" w14:textId="77777777" w:rsidR="008C1696" w:rsidRDefault="008C1696">
      <w:pPr>
        <w:kinsoku w:val="0"/>
        <w:rPr>
          <w:lang w:eastAsia="zh-CN"/>
        </w:rPr>
      </w:pPr>
    </w:p>
    <w:sectPr w:rsidR="008C169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16824" w14:textId="77777777" w:rsidR="00A94C60" w:rsidRDefault="00A94C60" w:rsidP="00F456C1">
      <w:r>
        <w:separator/>
      </w:r>
    </w:p>
  </w:endnote>
  <w:endnote w:type="continuationSeparator" w:id="0">
    <w:p w14:paraId="58FABA8D" w14:textId="77777777" w:rsidR="00A94C60" w:rsidRDefault="00A94C60" w:rsidP="00F4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等线">
    <w:altName w:val="DengXian"/>
    <w:panose1 w:val="02010600030101010101"/>
    <w:charset w:val="86"/>
    <w:family w:val="auto"/>
    <w:pitch w:val="variable"/>
    <w:sig w:usb0="A00002BF" w:usb1="38CF7CFA" w:usb2="00000016" w:usb3="00000000" w:csb0="0004000F" w:csb1="00000000"/>
  </w:font>
  <w:font w:name="方正魏碑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219388"/>
      <w:docPartObj>
        <w:docPartGallery w:val="Page Numbers (Bottom of Page)"/>
        <w:docPartUnique/>
      </w:docPartObj>
    </w:sdtPr>
    <w:sdtContent>
      <w:p w14:paraId="382E08A4" w14:textId="3D6DC391" w:rsidR="00A94C60" w:rsidRDefault="00A94C60">
        <w:pPr>
          <w:pStyle w:val="a8"/>
          <w:jc w:val="center"/>
        </w:pPr>
        <w:r>
          <w:fldChar w:fldCharType="begin"/>
        </w:r>
        <w:r>
          <w:instrText>PAGE   \* MERGEFORMAT</w:instrText>
        </w:r>
        <w:r>
          <w:fldChar w:fldCharType="separate"/>
        </w:r>
        <w:r w:rsidR="00D462DE" w:rsidRPr="00D462DE">
          <w:rPr>
            <w:noProof/>
            <w:lang w:val="zh-CN" w:eastAsia="zh-CN"/>
          </w:rPr>
          <w:t>4</w:t>
        </w:r>
        <w:r>
          <w:fldChar w:fldCharType="end"/>
        </w:r>
      </w:p>
    </w:sdtContent>
  </w:sdt>
  <w:p w14:paraId="61A7A5D4" w14:textId="77777777" w:rsidR="00A94C60" w:rsidRDefault="00A94C6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F0B0" w14:textId="77777777" w:rsidR="00A94C60" w:rsidRDefault="00A94C60" w:rsidP="00F456C1">
      <w:r>
        <w:separator/>
      </w:r>
    </w:p>
  </w:footnote>
  <w:footnote w:type="continuationSeparator" w:id="0">
    <w:p w14:paraId="167686A4" w14:textId="77777777" w:rsidR="00A94C60" w:rsidRDefault="00A94C60" w:rsidP="00F45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93FAE"/>
    <w:rsid w:val="004B6341"/>
    <w:rsid w:val="008C1696"/>
    <w:rsid w:val="00A77B3E"/>
    <w:rsid w:val="00A94C60"/>
    <w:rsid w:val="00B913F2"/>
    <w:rsid w:val="00CA2A55"/>
    <w:rsid w:val="00D462DE"/>
    <w:rsid w:val="00F349B0"/>
    <w:rsid w:val="00F456C1"/>
    <w:rsid w:val="00FA2258"/>
    <w:rsid w:val="00FC0398"/>
    <w:rsid w:val="1A6B5E42"/>
    <w:rsid w:val="22101571"/>
    <w:rsid w:val="26467763"/>
    <w:rsid w:val="3A1F043C"/>
    <w:rsid w:val="41E85CC6"/>
    <w:rsid w:val="51A56201"/>
    <w:rsid w:val="672D1D75"/>
    <w:rsid w:val="6B02698F"/>
    <w:rsid w:val="709C44F5"/>
    <w:rsid w:val="74A9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4365D8"/>
  <w15:docId w15:val="{DA81B657-522C-4DCC-B628-E735F1CD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eastAsia="Times New Roman"/>
      <w:sz w:val="24"/>
      <w:szCs w:val="24"/>
      <w:lang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宋体" w:eastAsia="宋体"/>
      <w:sz w:val="28"/>
    </w:rPr>
  </w:style>
  <w:style w:type="table" w:customStyle="1" w:styleId="table">
    <w:name w:val="table"/>
    <w:basedOn w:val="a2"/>
    <w:qFormat/>
    <w:tblPr/>
  </w:style>
  <w:style w:type="paragraph" w:customStyle="1" w:styleId="MsoNormal0">
    <w:name w:val="MsoNormal"/>
    <w:basedOn w:val="a"/>
    <w:qFormat/>
  </w:style>
  <w:style w:type="paragraph" w:customStyle="1" w:styleId="p">
    <w:name w:val="p"/>
    <w:basedOn w:val="a"/>
    <w:qFormat/>
  </w:style>
  <w:style w:type="character" w:customStyle="1" w:styleId="15">
    <w:name w:val="15"/>
    <w:basedOn w:val="a1"/>
    <w:qFormat/>
  </w:style>
  <w:style w:type="paragraph" w:styleId="a4">
    <w:name w:val="Normal (Web)"/>
    <w:basedOn w:val="a"/>
    <w:uiPriority w:val="99"/>
    <w:unhideWhenUsed/>
    <w:qFormat/>
    <w:rsid w:val="00293FAE"/>
    <w:pPr>
      <w:spacing w:before="100" w:beforeAutospacing="1" w:after="100" w:afterAutospacing="1" w:line="278" w:lineRule="auto"/>
    </w:pPr>
    <w:rPr>
      <w:rFonts w:ascii="宋体" w:eastAsia="宋体" w:hAnsi="宋体" w:cs="宋体"/>
      <w:lang w:eastAsia="zh-CN"/>
    </w:rPr>
  </w:style>
  <w:style w:type="character" w:styleId="a5">
    <w:name w:val="Emphasis"/>
    <w:qFormat/>
    <w:rsid w:val="00293FAE"/>
    <w:rPr>
      <w:i/>
    </w:rPr>
  </w:style>
  <w:style w:type="paragraph" w:styleId="a6">
    <w:name w:val="header"/>
    <w:basedOn w:val="a"/>
    <w:link w:val="a7"/>
    <w:rsid w:val="00F456C1"/>
    <w:pPr>
      <w:tabs>
        <w:tab w:val="center" w:pos="4153"/>
        <w:tab w:val="right" w:pos="8306"/>
      </w:tabs>
      <w:snapToGrid w:val="0"/>
      <w:jc w:val="center"/>
    </w:pPr>
    <w:rPr>
      <w:sz w:val="18"/>
      <w:szCs w:val="18"/>
    </w:rPr>
  </w:style>
  <w:style w:type="character" w:customStyle="1" w:styleId="a7">
    <w:name w:val="页眉 字符"/>
    <w:basedOn w:val="a1"/>
    <w:link w:val="a6"/>
    <w:rsid w:val="00F456C1"/>
    <w:rPr>
      <w:rFonts w:eastAsia="Times New Roman"/>
      <w:sz w:val="18"/>
      <w:szCs w:val="18"/>
      <w:lang w:eastAsia="en-US"/>
    </w:rPr>
  </w:style>
  <w:style w:type="paragraph" w:styleId="a8">
    <w:name w:val="footer"/>
    <w:basedOn w:val="a"/>
    <w:link w:val="a9"/>
    <w:uiPriority w:val="99"/>
    <w:rsid w:val="00F456C1"/>
    <w:pPr>
      <w:tabs>
        <w:tab w:val="center" w:pos="4153"/>
        <w:tab w:val="right" w:pos="8306"/>
      </w:tabs>
      <w:snapToGrid w:val="0"/>
    </w:pPr>
    <w:rPr>
      <w:sz w:val="18"/>
      <w:szCs w:val="18"/>
    </w:rPr>
  </w:style>
  <w:style w:type="character" w:customStyle="1" w:styleId="a9">
    <w:name w:val="页脚 字符"/>
    <w:basedOn w:val="a1"/>
    <w:link w:val="a8"/>
    <w:uiPriority w:val="99"/>
    <w:rsid w:val="00F456C1"/>
    <w:rPr>
      <w:rFonts w:eastAsia="Times New Roman"/>
      <w:sz w:val="18"/>
      <w:szCs w:val="18"/>
      <w:lang w:eastAsia="en-US"/>
    </w:rPr>
  </w:style>
  <w:style w:type="paragraph" w:styleId="aa">
    <w:name w:val="Balloon Text"/>
    <w:basedOn w:val="a"/>
    <w:link w:val="ab"/>
    <w:rsid w:val="00A94C60"/>
    <w:rPr>
      <w:sz w:val="18"/>
      <w:szCs w:val="18"/>
    </w:rPr>
  </w:style>
  <w:style w:type="character" w:customStyle="1" w:styleId="ab">
    <w:name w:val="批注框文本 字符"/>
    <w:basedOn w:val="a1"/>
    <w:link w:val="aa"/>
    <w:rsid w:val="00A94C60"/>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89</Pages>
  <Words>32713</Words>
  <Characters>7179</Characters>
  <Application>Microsoft Office Word</Application>
  <DocSecurity>0</DocSecurity>
  <Lines>59</Lines>
  <Paragraphs>79</Paragraphs>
  <ScaleCrop>false</ScaleCrop>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吴志叶</cp:lastModifiedBy>
  <cp:revision>3</cp:revision>
  <cp:lastPrinted>2026-02-04T07:01:00Z</cp:lastPrinted>
  <dcterms:created xsi:type="dcterms:W3CDTF">2026-01-14T07:48:00Z</dcterms:created>
  <dcterms:modified xsi:type="dcterms:W3CDTF">2026-02-04T07:13:00Z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eyJoZGlkIjoiNmUxYTYyN2Q2OGNlODIwZmVhNTE1OTNmMmJhYTRjMjkifQ==</vt:lpwstr>
  </property>
  <property fmtid="{D5CDD505-2E9C-101B-9397-08002B2CF9AE}" pid="3" name="KSOProductBuildVer">
    <vt:lpwstr>2052-12.1.0.23542</vt:lpwstr>
  </property>
  <property fmtid="{D5CDD505-2E9C-101B-9397-08002B2CF9AE}" pid="4" name="ICV">
    <vt:lpwstr>F1C213880EF746F5B3C377ED16947B6C_13</vt:lpwstr>
  </property>
</Properties>
</file>