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6" w:type="pct"/>
        <w:tblInd w:w="0" w:type="dxa"/>
        <w:tblLayout w:type="autofit"/>
        <w:tblCellMar>
          <w:top w:w="0" w:type="dxa"/>
          <w:left w:w="108" w:type="dxa"/>
          <w:bottom w:w="0" w:type="dxa"/>
          <w:right w:w="108" w:type="dxa"/>
        </w:tblCellMar>
      </w:tblPr>
      <w:tblGrid>
        <w:gridCol w:w="563"/>
        <w:gridCol w:w="903"/>
        <w:gridCol w:w="4818"/>
        <w:gridCol w:w="1449"/>
        <w:gridCol w:w="782"/>
      </w:tblGrid>
      <w:tr w14:paraId="6E2D7BA7">
        <w:tblPrEx>
          <w:tblCellMar>
            <w:top w:w="0" w:type="dxa"/>
            <w:left w:w="108" w:type="dxa"/>
            <w:bottom w:w="0" w:type="dxa"/>
            <w:right w:w="108" w:type="dxa"/>
          </w:tblCellMar>
        </w:tblPrEx>
        <w:trPr>
          <w:trHeight w:val="54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C99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lang w:val="en-US" w:eastAsia="zh-CN"/>
              </w:rPr>
            </w:pPr>
            <w:bookmarkStart w:id="0" w:name="_GoBack"/>
            <w:r>
              <w:rPr>
                <w:rFonts w:hint="eastAsia" w:ascii="宋体" w:hAnsi="宋体" w:eastAsia="宋体" w:cs="宋体"/>
                <w:color w:val="auto"/>
                <w:kern w:val="0"/>
                <w:sz w:val="21"/>
                <w:szCs w:val="21"/>
                <w:highlight w:val="none"/>
                <w:lang w:val="en-US" w:eastAsia="zh-CN"/>
              </w:rPr>
              <w:t>2026年5月园区摆花造景工程考核表</w:t>
            </w:r>
            <w:bookmarkEnd w:id="0"/>
          </w:p>
        </w:tc>
      </w:tr>
      <w:tr w14:paraId="48CF993E">
        <w:tblPrEx>
          <w:tblCellMar>
            <w:top w:w="0" w:type="dxa"/>
            <w:left w:w="108" w:type="dxa"/>
            <w:bottom w:w="0" w:type="dxa"/>
            <w:right w:w="108" w:type="dxa"/>
          </w:tblCellMar>
        </w:tblPrEx>
        <w:trPr>
          <w:trHeight w:val="540" w:hRule="atLeast"/>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5B383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p>
          <w:p w14:paraId="4C0A4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1D8BA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考核</w:t>
            </w:r>
          </w:p>
          <w:p w14:paraId="60AB6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项目</w:t>
            </w: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60221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考核内容</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9896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扣款标准</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2439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扣款</w:t>
            </w:r>
            <w:r>
              <w:rPr>
                <w:rFonts w:hint="eastAsia" w:ascii="宋体" w:hAnsi="宋体" w:eastAsia="宋体" w:cs="宋体"/>
                <w:b/>
                <w:bCs/>
                <w:color w:val="auto"/>
                <w:kern w:val="0"/>
                <w:sz w:val="21"/>
                <w:szCs w:val="21"/>
                <w:highlight w:val="none"/>
              </w:rPr>
              <w:t>情况</w:t>
            </w:r>
          </w:p>
        </w:tc>
      </w:tr>
      <w:tr w14:paraId="022E8438">
        <w:tblPrEx>
          <w:tblCellMar>
            <w:top w:w="0" w:type="dxa"/>
            <w:left w:w="108" w:type="dxa"/>
            <w:bottom w:w="0" w:type="dxa"/>
            <w:right w:w="108" w:type="dxa"/>
          </w:tblCellMar>
        </w:tblPrEx>
        <w:trPr>
          <w:trHeight w:val="540" w:hRule="atLeast"/>
        </w:trPr>
        <w:tc>
          <w:tcPr>
            <w:tcW w:w="331" w:type="pct"/>
            <w:vMerge w:val="restart"/>
            <w:tcBorders>
              <w:top w:val="single" w:color="auto" w:sz="4" w:space="0"/>
              <w:left w:val="single" w:color="auto" w:sz="4" w:space="0"/>
              <w:right w:val="single" w:color="auto" w:sz="4" w:space="0"/>
            </w:tcBorders>
            <w:shd w:val="clear" w:color="auto" w:fill="auto"/>
            <w:vAlign w:val="center"/>
          </w:tcPr>
          <w:p w14:paraId="22D96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530" w:type="pct"/>
            <w:vMerge w:val="restart"/>
            <w:tcBorders>
              <w:top w:val="single" w:color="auto" w:sz="4" w:space="0"/>
              <w:left w:val="single" w:color="auto" w:sz="4" w:space="0"/>
              <w:right w:val="single" w:color="auto" w:sz="4" w:space="0"/>
            </w:tcBorders>
            <w:shd w:val="clear" w:color="auto" w:fill="auto"/>
            <w:vAlign w:val="center"/>
          </w:tcPr>
          <w:p w14:paraId="4F67A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79A92F4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rPr>
              <w:t>人员未按要求统一着装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做与工作无关事项。</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7CDC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1000元/人次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CCDC649">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18CA44FE">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50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60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0AC2E19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承包人未</w:t>
            </w:r>
            <w:r>
              <w:rPr>
                <w:rFonts w:hint="eastAsia" w:ascii="宋体" w:hAnsi="宋体" w:eastAsia="宋体" w:cs="宋体"/>
                <w:color w:val="auto"/>
                <w:kern w:val="0"/>
                <w:sz w:val="21"/>
                <w:szCs w:val="21"/>
                <w:highlight w:val="none"/>
                <w:lang w:val="en-US" w:eastAsia="zh-CN"/>
              </w:rPr>
              <w:t>提前申报种植方案即投入施工或</w:t>
            </w:r>
            <w:r>
              <w:rPr>
                <w:rFonts w:hint="eastAsia" w:ascii="宋体" w:hAnsi="宋体" w:eastAsia="宋体" w:cs="宋体"/>
                <w:color w:val="auto"/>
                <w:kern w:val="0"/>
                <w:sz w:val="21"/>
                <w:szCs w:val="21"/>
                <w:highlight w:val="none"/>
              </w:rPr>
              <w:t>按</w:t>
            </w:r>
            <w:r>
              <w:rPr>
                <w:rFonts w:hint="eastAsia" w:ascii="宋体" w:hAnsi="宋体" w:eastAsia="宋体" w:cs="宋体"/>
                <w:color w:val="auto"/>
                <w:kern w:val="0"/>
                <w:sz w:val="21"/>
                <w:szCs w:val="21"/>
                <w:highlight w:val="none"/>
                <w:lang w:val="en-US" w:eastAsia="zh-CN"/>
              </w:rPr>
              <w:t>规定的品种、规格、密度种植，达不到效果的。</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369AE6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10000元/次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5FA56D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00F4A8EA">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5A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7B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3548FF1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）未按要求</w:t>
            </w:r>
            <w:r>
              <w:rPr>
                <w:rFonts w:hint="eastAsia" w:ascii="宋体" w:hAnsi="宋体" w:eastAsia="宋体" w:cs="宋体"/>
                <w:color w:val="auto"/>
                <w:sz w:val="21"/>
                <w:szCs w:val="21"/>
                <w:highlight w:val="none"/>
                <w:lang w:val="en-US" w:eastAsia="zh-CN"/>
              </w:rPr>
              <w:t>做好</w:t>
            </w:r>
            <w:r>
              <w:rPr>
                <w:rFonts w:hint="eastAsia" w:ascii="宋体" w:hAnsi="宋体" w:eastAsia="宋体" w:cs="宋体"/>
                <w:color w:val="auto"/>
                <w:sz w:val="21"/>
                <w:szCs w:val="21"/>
                <w:highlight w:val="none"/>
              </w:rPr>
              <w:t>修剪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保洁、浇水、杂草/垃圾清理、空缺补种、植保（涂白）、</w:t>
            </w:r>
            <w:r>
              <w:rPr>
                <w:rFonts w:hint="eastAsia" w:ascii="宋体" w:hAnsi="宋体" w:eastAsia="宋体" w:cs="宋体"/>
                <w:color w:val="auto"/>
                <w:sz w:val="21"/>
                <w:szCs w:val="21"/>
                <w:highlight w:val="none"/>
              </w:rPr>
              <w:t>施肥</w:t>
            </w:r>
            <w:r>
              <w:rPr>
                <w:rFonts w:hint="eastAsia" w:ascii="宋体" w:hAnsi="宋体" w:eastAsia="宋体" w:cs="宋体"/>
                <w:color w:val="auto"/>
                <w:sz w:val="21"/>
                <w:szCs w:val="21"/>
                <w:highlight w:val="none"/>
                <w:lang w:val="en-US" w:eastAsia="zh-CN"/>
              </w:rPr>
              <w:t>等养护工作</w:t>
            </w:r>
            <w:r>
              <w:rPr>
                <w:rFonts w:hint="eastAsia" w:ascii="宋体" w:hAnsi="宋体" w:eastAsia="宋体" w:cs="宋体"/>
                <w:color w:val="auto"/>
                <w:sz w:val="21"/>
                <w:szCs w:val="21"/>
                <w:highlight w:val="none"/>
                <w:lang w:eastAsia="zh-CN"/>
              </w:rPr>
              <w:t>。</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B547A0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18975E3">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536AFACB">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9F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EB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3E67911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）未按要求有效开展日常巡查（频次、质量）</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因巡视不到位未及时发现管养</w:t>
            </w:r>
            <w:r>
              <w:rPr>
                <w:rFonts w:hint="eastAsia" w:ascii="宋体" w:hAnsi="宋体" w:eastAsia="宋体" w:cs="宋体"/>
                <w:color w:val="auto"/>
                <w:sz w:val="21"/>
                <w:szCs w:val="21"/>
                <w:highlight w:val="none"/>
                <w:lang w:val="en-US" w:eastAsia="zh-CN"/>
              </w:rPr>
              <w:t>问题、遭人为破坏问题等，造成不良影响的。</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82E8D1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4CEECFC">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43969C59">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40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68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1722A3E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未能按</w:t>
            </w:r>
            <w:r>
              <w:rPr>
                <w:rFonts w:hint="eastAsia" w:ascii="宋体" w:hAnsi="宋体" w:eastAsia="宋体" w:cs="宋体"/>
                <w:color w:val="auto"/>
                <w:kern w:val="0"/>
                <w:sz w:val="21"/>
                <w:szCs w:val="21"/>
                <w:highlight w:val="none"/>
                <w:lang w:val="en-US" w:eastAsia="zh-CN"/>
              </w:rPr>
              <w:t>要求及</w:t>
            </w:r>
            <w:r>
              <w:rPr>
                <w:rFonts w:hint="eastAsia" w:ascii="宋体" w:hAnsi="宋体" w:eastAsia="宋体" w:cs="宋体"/>
                <w:color w:val="auto"/>
                <w:kern w:val="0"/>
                <w:sz w:val="21"/>
                <w:szCs w:val="21"/>
                <w:highlight w:val="none"/>
              </w:rPr>
              <w:t>时完成</w:t>
            </w:r>
            <w:r>
              <w:rPr>
                <w:rFonts w:hint="eastAsia" w:ascii="宋体" w:hAnsi="宋体" w:eastAsia="宋体" w:cs="宋体"/>
                <w:color w:val="auto"/>
                <w:kern w:val="0"/>
                <w:sz w:val="21"/>
                <w:szCs w:val="21"/>
                <w:highlight w:val="none"/>
                <w:lang w:val="en-US" w:eastAsia="zh-CN"/>
              </w:rPr>
              <w:t>管理单位</w:t>
            </w:r>
            <w:r>
              <w:rPr>
                <w:rFonts w:hint="eastAsia" w:ascii="宋体" w:hAnsi="宋体" w:eastAsia="宋体" w:cs="宋体"/>
                <w:color w:val="auto"/>
                <w:kern w:val="0"/>
                <w:sz w:val="21"/>
                <w:szCs w:val="21"/>
                <w:highlight w:val="none"/>
              </w:rPr>
              <w:t>布置</w:t>
            </w:r>
            <w:r>
              <w:rPr>
                <w:rFonts w:hint="eastAsia" w:ascii="宋体" w:hAnsi="宋体" w:eastAsia="宋体" w:cs="宋体"/>
                <w:color w:val="auto"/>
                <w:kern w:val="0"/>
                <w:sz w:val="21"/>
                <w:szCs w:val="21"/>
                <w:highlight w:val="none"/>
                <w:lang w:val="en-US" w:eastAsia="zh-CN"/>
              </w:rPr>
              <w:t>工作</w:t>
            </w:r>
            <w:r>
              <w:rPr>
                <w:rFonts w:hint="eastAsia" w:ascii="宋体" w:hAnsi="宋体" w:eastAsia="宋体" w:cs="宋体"/>
                <w:color w:val="auto"/>
                <w:kern w:val="0"/>
                <w:sz w:val="21"/>
                <w:szCs w:val="21"/>
                <w:highlight w:val="none"/>
              </w:rPr>
              <w:t>任务</w:t>
            </w:r>
            <w:r>
              <w:rPr>
                <w:rFonts w:hint="eastAsia" w:ascii="宋体" w:hAnsi="宋体" w:eastAsia="宋体" w:cs="宋体"/>
                <w:color w:val="auto"/>
                <w:kern w:val="0"/>
                <w:sz w:val="21"/>
                <w:szCs w:val="21"/>
                <w:highlight w:val="none"/>
                <w:lang w:eastAsia="zh-CN"/>
              </w:rPr>
              <w:t>。</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45BA78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视情节轻重处以1000、2000、3000元/次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D690D00">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4330B821">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F7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AC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65F5326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（6）未按流程操作或施工、施工</w:t>
            </w:r>
            <w:r>
              <w:rPr>
                <w:rFonts w:hint="eastAsia" w:ascii="宋体" w:hAnsi="宋体" w:eastAsia="宋体" w:cs="宋体"/>
                <w:color w:val="auto"/>
                <w:kern w:val="0"/>
                <w:sz w:val="21"/>
                <w:szCs w:val="21"/>
                <w:highlight w:val="none"/>
              </w:rPr>
              <w:t>质量不符合规范或合同文件相关要求</w:t>
            </w:r>
            <w:r>
              <w:rPr>
                <w:rFonts w:hint="eastAsia" w:ascii="宋体" w:hAnsi="宋体" w:eastAsia="宋体" w:cs="宋体"/>
                <w:color w:val="auto"/>
                <w:kern w:val="0"/>
                <w:sz w:val="21"/>
                <w:szCs w:val="21"/>
                <w:highlight w:val="none"/>
                <w:lang w:eastAsia="zh-CN"/>
              </w:rPr>
              <w:t>。</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EF1EDB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视情节轻重处以1000、3000、5000元/次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ADED949">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34554122">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84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08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07D6231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现场防尘降噪</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应急处置事件保障、重大活动保障</w:t>
            </w:r>
            <w:r>
              <w:rPr>
                <w:rFonts w:hint="eastAsia" w:ascii="宋体" w:hAnsi="宋体" w:eastAsia="宋体" w:cs="宋体"/>
                <w:color w:val="auto"/>
                <w:kern w:val="0"/>
                <w:sz w:val="21"/>
                <w:szCs w:val="21"/>
                <w:highlight w:val="none"/>
                <w:lang w:val="en-US" w:eastAsia="zh-CN"/>
              </w:rPr>
              <w:t>等措施不符合要求。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DA4BF8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视情节轻重处以5000、10000、15000、20000元/次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FA4A261">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37A0EB6B">
        <w:tblPrEx>
          <w:tblCellMar>
            <w:top w:w="0" w:type="dxa"/>
            <w:left w:w="108" w:type="dxa"/>
            <w:bottom w:w="0" w:type="dxa"/>
            <w:right w:w="108" w:type="dxa"/>
          </w:tblCellMar>
        </w:tblPrEx>
        <w:trPr>
          <w:trHeight w:val="540" w:hRule="atLeast"/>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C599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2F688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资料</w:t>
            </w:r>
          </w:p>
          <w:p w14:paraId="25098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管理</w:t>
            </w: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44EBB40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签证、变更、决算等</w:t>
            </w:r>
            <w:r>
              <w:rPr>
                <w:rFonts w:hint="eastAsia" w:ascii="宋体" w:hAnsi="宋体" w:eastAsia="宋体" w:cs="宋体"/>
                <w:color w:val="auto"/>
                <w:kern w:val="0"/>
                <w:sz w:val="21"/>
                <w:szCs w:val="21"/>
                <w:highlight w:val="none"/>
              </w:rPr>
              <w:t>资料不完整、不及时、不准确</w:t>
            </w:r>
            <w:r>
              <w:rPr>
                <w:rFonts w:hint="eastAsia" w:ascii="宋体" w:hAnsi="宋体" w:eastAsia="宋体" w:cs="宋体"/>
                <w:color w:val="auto"/>
                <w:kern w:val="0"/>
                <w:sz w:val="21"/>
                <w:szCs w:val="21"/>
                <w:highlight w:val="none"/>
                <w:lang w:eastAsia="zh-CN"/>
              </w:rPr>
              <w:t>。</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5FA4DA6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AF49834">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5E6DFBFE">
        <w:tblPrEx>
          <w:tblCellMar>
            <w:top w:w="0" w:type="dxa"/>
            <w:left w:w="108" w:type="dxa"/>
            <w:bottom w:w="0" w:type="dxa"/>
            <w:right w:w="108" w:type="dxa"/>
          </w:tblCellMar>
        </w:tblPrEx>
        <w:trPr>
          <w:trHeight w:val="540" w:hRule="atLeast"/>
        </w:trPr>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0E3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6BF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安全文明施工</w:t>
            </w: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05DF0CD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未按要求建立项目安全管理体系、制定项目安全标准化管理制度</w:t>
            </w:r>
            <w:r>
              <w:rPr>
                <w:rFonts w:hint="eastAsia" w:ascii="宋体" w:hAnsi="宋体" w:eastAsia="宋体" w:cs="宋体"/>
                <w:color w:val="auto"/>
                <w:kern w:val="0"/>
                <w:sz w:val="21"/>
                <w:szCs w:val="21"/>
                <w:highlight w:val="none"/>
                <w:lang w:val="en-US" w:eastAsia="zh-CN"/>
              </w:rPr>
              <w:t>等文件。</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47C6FB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8EB1EC7">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20C604AC">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30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8B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6309090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未落实安全风险分级管控和隐患排查治理双重预防工作，未按要求组织开展隐患排查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未</w:t>
            </w:r>
            <w:r>
              <w:rPr>
                <w:rFonts w:hint="eastAsia" w:ascii="宋体" w:hAnsi="宋体" w:eastAsia="宋体" w:cs="宋体"/>
                <w:color w:val="auto"/>
                <w:kern w:val="0"/>
                <w:sz w:val="21"/>
                <w:szCs w:val="21"/>
                <w:highlight w:val="none"/>
              </w:rPr>
              <w:t>落实隐患整改闭环</w:t>
            </w:r>
            <w:r>
              <w:rPr>
                <w:rFonts w:hint="eastAsia" w:ascii="宋体" w:hAnsi="宋体" w:eastAsia="宋体" w:cs="宋体"/>
                <w:color w:val="auto"/>
                <w:kern w:val="0"/>
                <w:sz w:val="21"/>
                <w:szCs w:val="21"/>
                <w:highlight w:val="none"/>
                <w:lang w:eastAsia="zh-CN"/>
              </w:rPr>
              <w:t>。</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0C9951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B94882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0197A9D3">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35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A2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0FA3509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（3）作业现场无安全防护措施的或未落实安全防护要求的或未配备安全防护器具。</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5306175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46B9721">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5674F55E">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E6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D3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3ADE8D6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作业过程中存在“三违”问题、特种作业人员未持证上岗。</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B4F7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1000元/人次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901EAB2">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38F8C1E8">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9E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9F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7476614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（5）未</w:t>
            </w:r>
            <w:r>
              <w:rPr>
                <w:rFonts w:hint="eastAsia" w:ascii="宋体" w:hAnsi="宋体" w:eastAsia="宋体" w:cs="宋体"/>
                <w:color w:val="auto"/>
                <w:kern w:val="0"/>
                <w:sz w:val="21"/>
                <w:szCs w:val="21"/>
                <w:highlight w:val="none"/>
              </w:rPr>
              <w:t>制定与本项目相关的应急预案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未定期</w:t>
            </w:r>
            <w:r>
              <w:rPr>
                <w:rFonts w:hint="eastAsia" w:ascii="宋体" w:hAnsi="宋体" w:eastAsia="宋体" w:cs="宋体"/>
                <w:color w:val="auto"/>
                <w:kern w:val="0"/>
                <w:sz w:val="21"/>
                <w:szCs w:val="21"/>
                <w:highlight w:val="none"/>
                <w:lang w:val="en-US" w:eastAsia="zh-CN"/>
              </w:rPr>
              <w:t>开展</w:t>
            </w:r>
            <w:r>
              <w:rPr>
                <w:rFonts w:hint="eastAsia" w:ascii="宋体" w:hAnsi="宋体" w:eastAsia="宋体" w:cs="宋体"/>
                <w:color w:val="auto"/>
                <w:kern w:val="0"/>
                <w:sz w:val="21"/>
                <w:szCs w:val="21"/>
                <w:highlight w:val="none"/>
              </w:rPr>
              <w:t>演练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缺少必要的应急物资。</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260546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96F069E">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r w14:paraId="6DB844EE">
        <w:tblPrEx>
          <w:tblCellMar>
            <w:top w:w="0" w:type="dxa"/>
            <w:left w:w="108" w:type="dxa"/>
            <w:bottom w:w="0" w:type="dxa"/>
            <w:right w:w="108" w:type="dxa"/>
          </w:tblCellMar>
        </w:tblPrEx>
        <w:trPr>
          <w:trHeight w:val="540" w:hRule="atLeast"/>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E3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A6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rPr>
            </w:pPr>
          </w:p>
        </w:tc>
        <w:tc>
          <w:tcPr>
            <w:tcW w:w="2829" w:type="pct"/>
            <w:tcBorders>
              <w:top w:val="single" w:color="auto" w:sz="4" w:space="0"/>
              <w:left w:val="single" w:color="auto" w:sz="4" w:space="0"/>
              <w:bottom w:val="single" w:color="auto" w:sz="4" w:space="0"/>
              <w:right w:val="single" w:color="auto" w:sz="4" w:space="0"/>
            </w:tcBorders>
            <w:shd w:val="clear" w:color="auto" w:fill="auto"/>
            <w:vAlign w:val="center"/>
          </w:tcPr>
          <w:p w14:paraId="368B492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发生安全生产事故（事件）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偷倒土或建筑垃圾。</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5D51609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视情节轻重处以20000、50000、100000元/次</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7225C04">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lang w:val="en-US" w:eastAsia="zh-CN"/>
              </w:rPr>
            </w:pPr>
          </w:p>
        </w:tc>
      </w:tr>
    </w:tbl>
    <w:p w14:paraId="55139F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E442B"/>
    <w:rsid w:val="39CF1E9E"/>
    <w:rsid w:val="69595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2025-12-17T01:22:00Z</dcterms:created>
  <dc:creator>Administrator</dc:creator>
  <cp:lastModifiedBy>admin</cp:lastModifiedBy>
  <dcterms:modified xsi:type="dcterms:W3CDTF">2026-03-19T08:03:49Z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144FC0A475564FA2B7160FA757CC4107_12</vt:lpwstr>
  </property>
  <property fmtid="{D5CDD505-2E9C-101B-9397-08002B2CF9AE}" pid="4" name="KSOTemplateDocerSaveRecord">
    <vt:lpwstr>eyJoZGlkIjoiNGVmZmRiNTQxMDAwZWQ0ZjYzYTIyNjM2YWI0M2QzZTkiLCJ1c2VySWQiOiIzNjcyMTEwMTcifQ==</vt:lpwstr>
  </property>
</Properties>
</file>