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JSZC-320500-JZCG-G2026-0044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苏州旅游职业学院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苏州旅游职业学院宿舍管理服务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0"/>
        <w:ind w:firstLine="0"/>
        <w:jc w:val="left"/>
        <w:spacing w:before="120" w:after="120"/>
        <w:tabs>
          <w:tab w:val="right" w:pos="9856" w:leader="dot"/>
        </w:tabs>
        <w:rPr>
          <w:rStyle w:val="892"/>
          <w:rFonts w:ascii="宋体" w:hAnsi="宋体" w:cs="Calibri"/>
          <w:bCs/>
          <w:caps/>
          <w:color w:val="auto"/>
          <w:sz w:val="32"/>
          <w:szCs w:val="32"/>
        </w:rPr>
        <w:outlineLvl w:val="9"/>
      </w:pPr>
      <w:r>
        <w:rPr>
          <w:rFonts w:ascii="宋体" w:hAnsi="宋体" w:cs="Calibri"/>
          <w:bCs/>
          <w:caps/>
          <w:color w:val="auto"/>
          <w:sz w:val="32"/>
          <w:szCs w:val="32"/>
        </w:rPr>
      </w:r>
      <w:r/>
    </w:p>
    <w:p>
      <w:pPr>
        <w:pStyle w:val="860"/>
        <w:ind w:firstLine="0"/>
        <w:tabs>
          <w:tab w:val="right" w:pos="9854" w:leader="dot"/>
        </w:tabs>
        <w:rPr>
          <w:rFonts w:asciiTheme="majorEastAsia" w:hAnsiTheme="majorEastAsia" w:eastAsiaTheme="majorEastAsia" w:cstheme="minorBidi"/>
          <w:sz w:val="32"/>
          <w:szCs w:val="32"/>
        </w:rPr>
      </w:pPr>
      <w:r>
        <w:rPr>
          <w:rStyle w:val="892"/>
          <w:rFonts w:cs="Calibri" w:asciiTheme="majorEastAsia" w:hAnsiTheme="majorEastAsia" w:eastAsiaTheme="majorEastAsia"/>
          <w:bCs/>
          <w:caps/>
          <w:color w:val="auto"/>
          <w:sz w:val="32"/>
          <w:szCs w:val="32"/>
        </w:rPr>
        <w:fldChar w:fldCharType="begin"/>
      </w:r>
      <w:r>
        <w:rPr>
          <w:rStyle w:val="892"/>
          <w:rFonts w:cs="Calibri" w:asciiTheme="majorEastAsia" w:hAnsiTheme="majorEastAsia" w:eastAsiaTheme="majorEastAsia"/>
          <w:bCs/>
          <w:caps/>
          <w:color w:val="auto"/>
          <w:sz w:val="32"/>
          <w:szCs w:val="32"/>
        </w:rPr>
        <w:instrText xml:space="preserve"> TOC \o "1-1" \h \z \u </w:instrText>
      </w:r>
      <w:r>
        <w:rPr>
          <w:rStyle w:val="892"/>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2"/>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2"/>
          <w:rFonts w:asciiTheme="majorEastAsia" w:hAnsiTheme="majorEastAsia" w:eastAsiaTheme="majorEastAsia"/>
          <w:sz w:val="32"/>
          <w:szCs w:val="32"/>
        </w:rPr>
        <w:t xml:space="preserve">第二章</w:t>
      </w:r>
      <w:r>
        <w:rPr>
          <w:rStyle w:val="892"/>
          <w:rFonts w:hint="eastAsia" w:asciiTheme="majorEastAsia" w:hAnsiTheme="majorEastAsia" w:eastAsiaTheme="majorEastAsia"/>
          <w:sz w:val="32"/>
          <w:szCs w:val="32"/>
        </w:rPr>
        <w:t xml:space="preserve"> </w:t>
      </w:r>
      <w:r>
        <w:rPr>
          <w:rStyle w:val="892"/>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2"/>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2"/>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2"/>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44</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2"/>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2"/>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spacing w:before="120" w:after="120"/>
        <w:tabs>
          <w:tab w:val="right" w:pos="9854" w:leader="dot"/>
        </w:tabs>
        <w:rPr>
          <w:rFonts w:ascii="宋体" w:hAnsi="宋体"/>
          <w:sz w:val="32"/>
          <w:szCs w:val="32"/>
        </w:rPr>
        <w:outlineLvl w:val="9"/>
      </w:pPr>
      <w:r>
        <w:rPr>
          <w:rStyle w:val="89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Style w:val="838"/>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JSZC-320500-JZCG-G2026-0044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苏州旅游职业学院宿舍管理服务</w:t>
            </w:r>
            <w:r/>
          </w:p>
        </w:tc>
      </w:tr>
      <w:tr>
        <w:trPr>
          <w:trHeight w:val="1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名称：苏州旅游职业学院</w:t>
            </w:r>
            <w:r/>
          </w:p>
          <w:p>
            <w:pPr>
              <w:ind w:left="0"/>
              <w:jc w:val="left"/>
              <w:spacing w:line="440" w:lineRule="exact"/>
              <w:rPr>
                <w:rFonts w:ascii="宋体" w:hAnsi="宋体"/>
                <w:sz w:val="21"/>
                <w:szCs w:val="21"/>
              </w:rPr>
            </w:pPr>
            <w:r>
              <w:rPr>
                <w:rFonts w:hint="eastAsia" w:ascii="宋体" w:hAnsi="宋体"/>
                <w:sz w:val="21"/>
                <w:szCs w:val="21"/>
              </w:rPr>
              <w:t xml:space="preserve">地址：苏州市吴中大道国际教育园南区致能大道101号</w:t>
            </w:r>
            <w:r/>
          </w:p>
          <w:p>
            <w:pPr>
              <w:ind w:left="0"/>
              <w:jc w:val="left"/>
              <w:spacing w:line="440" w:lineRule="exact"/>
              <w:rPr>
                <w:rFonts w:ascii="宋体" w:hAnsi="宋体"/>
                <w:sz w:val="21"/>
                <w:szCs w:val="21"/>
              </w:rPr>
            </w:pPr>
            <w:r>
              <w:rPr>
                <w:rFonts w:hint="eastAsia" w:ascii="宋体" w:hAnsi="宋体"/>
                <w:sz w:val="21"/>
                <w:szCs w:val="21"/>
              </w:rPr>
              <w:t xml:space="preserve">联系人：许强华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15962167203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3月27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3月27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3月27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4"/>
            <w:r/>
            <w:bookmarkStart w:id="4" w:name="OLE_LINK13"/>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90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5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8"/>
        <w:ind w:left="431" w:firstLine="17"/>
        <w:jc w:val="center"/>
        <w:spacing w:before="0" w:after="0" w:line="360" w:lineRule="auto"/>
        <w:rPr>
          <w:rStyle w:val="962"/>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苏州旅游职业学院宿舍管理服务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rPr>
      </w:r>
      <w:r>
        <w:rPr>
          <w:rFonts w:hint="eastAsia" w:ascii="宋体" w:hAnsi="宋体" w:cs="Times New Roman"/>
          <w:sz w:val="21"/>
          <w:szCs w:val="21"/>
          <w:u w:val="single"/>
        </w:rPr>
        <w:t xml:space="preserve">3月27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5"/>
        <w:ind w:left="0" w:firstLine="420"/>
        <w:spacing w:line="360" w:lineRule="auto"/>
        <w:rPr>
          <w:rFonts w:ascii="宋体" w:hAnsi="宋体"/>
          <w:sz w:val="21"/>
          <w:szCs w:val="21"/>
        </w:rPr>
      </w:pPr>
      <w:r>
        <w:rPr>
          <w:rFonts w:hint="eastAsia" w:ascii="宋体" w:hAnsi="宋体"/>
          <w:sz w:val="21"/>
          <w:szCs w:val="21"/>
        </w:rPr>
        <w:t xml:space="preserve">1.项目编号：JSZC-320500-JZCG-G2026-0044</w:t>
      </w:r>
      <w:r/>
    </w:p>
    <w:p>
      <w:pPr>
        <w:pStyle w:val="845"/>
        <w:ind w:left="0" w:firstLine="420"/>
        <w:spacing w:line="360" w:lineRule="auto"/>
        <w:rPr>
          <w:rFonts w:ascii="宋体" w:hAnsi="宋体"/>
          <w:sz w:val="21"/>
          <w:szCs w:val="21"/>
        </w:rPr>
      </w:pPr>
      <w:r>
        <w:rPr>
          <w:rFonts w:hint="eastAsia" w:ascii="宋体" w:hAnsi="宋体"/>
          <w:sz w:val="21"/>
          <w:szCs w:val="21"/>
        </w:rPr>
        <w:t xml:space="preserve">2.项目名称：苏州旅游职业学院宿舍管理服务</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5"/>
        <w:ind w:left="0" w:firstLine="420"/>
        <w:spacing w:line="360" w:lineRule="auto"/>
        <w:rPr>
          <w:rFonts w:ascii="宋体" w:hAnsi="宋体"/>
          <w:sz w:val="21"/>
          <w:szCs w:val="21"/>
        </w:rPr>
      </w:pPr>
      <w:r>
        <w:rPr>
          <w:rFonts w:hint="eastAsia" w:ascii="宋体" w:hAnsi="宋体"/>
          <w:sz w:val="21"/>
          <w:szCs w:val="21"/>
        </w:rPr>
        <w:t xml:space="preserve">4.预算金额：人民币壹佰肆拾万肆仟元整（¥1404000.00元）</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5.最高限价：人民币壹佰肆拾万肆仟元整（¥1404000.00元）</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6.合同履行期限：202</w:t>
      </w:r>
      <w:r>
        <w:rPr>
          <w:rFonts w:ascii="宋体" w:hAnsi="宋体"/>
          <w:sz w:val="21"/>
          <w:szCs w:val="21"/>
        </w:rPr>
        <w:t xml:space="preserve">6</w:t>
      </w:r>
      <w:r>
        <w:rPr>
          <w:rFonts w:hint="eastAsia" w:ascii="宋体" w:hAnsi="宋体"/>
          <w:sz w:val="21"/>
          <w:szCs w:val="21"/>
        </w:rPr>
        <w:t xml:space="preserve">年4月15日至202</w:t>
      </w:r>
      <w:r>
        <w:rPr>
          <w:rFonts w:ascii="宋体" w:hAnsi="宋体"/>
          <w:sz w:val="21"/>
          <w:szCs w:val="21"/>
        </w:rPr>
        <w:t xml:space="preserve">7</w:t>
      </w:r>
      <w:r>
        <w:rPr>
          <w:rFonts w:hint="eastAsia" w:ascii="宋体" w:hAnsi="宋体"/>
          <w:sz w:val="21"/>
          <w:szCs w:val="21"/>
        </w:rPr>
        <w:t xml:space="preserve">年4月14日（一年）</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7.采购需求：苏州旅游职业学院宿舍管理服务（</w:t>
      </w:r>
      <w:r>
        <w:rPr>
          <w:rFonts w:hint="eastAsia" w:ascii="宋体" w:hAnsi="宋体" w:cs="Times New Roman"/>
          <w:sz w:val="21"/>
          <w:szCs w:val="21"/>
        </w:rPr>
        <w:t xml:space="preserve">学校现有国际教育园、留园路2个校区，学校占地面积3</w:t>
      </w:r>
      <w:r>
        <w:rPr>
          <w:rFonts w:ascii="宋体" w:hAnsi="宋体" w:cs="Times New Roman"/>
          <w:sz w:val="21"/>
          <w:szCs w:val="21"/>
        </w:rPr>
        <w:t xml:space="preserve">32.12</w:t>
      </w:r>
      <w:r>
        <w:rPr>
          <w:rFonts w:hint="eastAsia" w:ascii="宋体" w:hAnsi="宋体" w:cs="Times New Roman"/>
          <w:sz w:val="21"/>
          <w:szCs w:val="21"/>
        </w:rPr>
        <w:t xml:space="preserve">亩，建筑面积15.5万平方米,校本部位于苏州国际教育园南区，占地面积3</w:t>
      </w:r>
      <w:r>
        <w:rPr>
          <w:rFonts w:ascii="宋体" w:hAnsi="宋体" w:cs="Times New Roman"/>
          <w:sz w:val="21"/>
          <w:szCs w:val="21"/>
        </w:rPr>
        <w:t xml:space="preserve">12.75</w:t>
      </w:r>
      <w:r>
        <w:rPr>
          <w:rFonts w:hint="eastAsia" w:ascii="宋体" w:hAnsi="宋体" w:cs="Times New Roman"/>
          <w:sz w:val="21"/>
          <w:szCs w:val="21"/>
        </w:rPr>
        <w:t xml:space="preserve">亩（含青年中心、学生广场）；留园校区位于留园路88号，占地面积</w:t>
      </w:r>
      <w:r>
        <w:rPr>
          <w:rFonts w:ascii="宋体" w:hAnsi="宋体" w:cs="Times New Roman"/>
          <w:sz w:val="21"/>
          <w:szCs w:val="21"/>
        </w:rPr>
        <w:t xml:space="preserve">19.37</w:t>
      </w:r>
      <w:r>
        <w:rPr>
          <w:rFonts w:hint="eastAsia" w:ascii="宋体" w:hAnsi="宋体" w:cs="Times New Roman"/>
          <w:sz w:val="21"/>
          <w:szCs w:val="21"/>
        </w:rPr>
        <w:t xml:space="preserve">亩。教学、生活、办公等用房建筑面积15.5万平方米，现有教职工360余人，在校生总数达</w:t>
      </w:r>
      <w:r>
        <w:rPr>
          <w:rFonts w:ascii="宋体" w:hAnsi="宋体" w:cs="Times New Roman"/>
          <w:sz w:val="21"/>
          <w:szCs w:val="21"/>
        </w:rPr>
        <w:t xml:space="preserve">5</w:t>
      </w:r>
      <w:r>
        <w:rPr>
          <w:rFonts w:hint="eastAsia" w:ascii="宋体" w:hAnsi="宋体" w:cs="Times New Roman"/>
          <w:sz w:val="21"/>
          <w:szCs w:val="21"/>
        </w:rPr>
        <w:t xml:space="preserve">000余人，住宿生近</w:t>
      </w:r>
      <w:r>
        <w:rPr>
          <w:rFonts w:ascii="宋体" w:hAnsi="宋体" w:cs="Times New Roman"/>
          <w:sz w:val="21"/>
          <w:szCs w:val="21"/>
        </w:rPr>
        <w:t xml:space="preserve">26</w:t>
      </w:r>
      <w:r>
        <w:rPr>
          <w:rFonts w:hint="eastAsia" w:ascii="宋体" w:hAnsi="宋体" w:cs="Times New Roman"/>
          <w:sz w:val="21"/>
          <w:szCs w:val="21"/>
        </w:rPr>
        <w:t xml:space="preserve">00人。</w:t>
      </w:r>
      <w:r>
        <w:rPr>
          <w:rFonts w:hint="eastAsia" w:ascii="宋体" w:hAnsi="宋体"/>
          <w:sz w:val="21"/>
          <w:szCs w:val="21"/>
        </w:rPr>
        <w:t xml:space="preserve">）</w:t>
      </w:r>
      <w:r/>
    </w:p>
    <w:p>
      <w:pPr>
        <w:pStyle w:val="84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5"/>
        <w:ind w:left="0" w:firstLine="420"/>
        <w:spacing w:line="360" w:lineRule="auto"/>
        <w:rPr>
          <w:rFonts w:ascii="宋体" w:hAnsi="宋体"/>
          <w:sz w:val="21"/>
          <w:szCs w:val="21"/>
        </w:rPr>
      </w:pPr>
      <w:r>
        <w:rPr>
          <w:rFonts w:hint="eastAsia" w:ascii="宋体" w:hAnsi="宋体"/>
          <w:sz w:val="21"/>
          <w:szCs w:val="21"/>
        </w:rPr>
        <w:t xml:space="preserve">3.方式：</w:t>
      </w:r>
      <w:r/>
    </w:p>
    <w:p>
      <w:pPr>
        <w:pStyle w:val="84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2"/>
      <w:r/>
      <w:bookmarkStart w:id="9" w:name="OLE_LINK31"/>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4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3月27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3月27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8"/>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名称：苏州旅游职业学院  </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地址：苏州市吴中大道国际教育园南区致能大道101号 </w:t>
      </w:r>
      <w:r/>
    </w:p>
    <w:p>
      <w:pPr>
        <w:pStyle w:val="845"/>
        <w:ind w:left="0" w:firstLine="420"/>
        <w:spacing w:line="360" w:lineRule="auto"/>
        <w:rPr>
          <w:rFonts w:ascii="宋体" w:hAnsi="宋体"/>
          <w:sz w:val="21"/>
          <w:szCs w:val="21"/>
        </w:rPr>
      </w:pPr>
      <w:r>
        <w:rPr>
          <w:rFonts w:hint="eastAsia" w:ascii="宋体" w:hAnsi="宋体"/>
          <w:sz w:val="21"/>
          <w:szCs w:val="21"/>
        </w:rPr>
        <w:t xml:space="preserve">联系人：许强华</w:t>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联系方式：15962167203 </w:t>
      </w:r>
      <w:r/>
    </w:p>
    <w:p>
      <w:pPr>
        <w:pStyle w:val="84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4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5"/>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45"/>
        <w:ind w:left="0" w:firstLine="420"/>
        <w:spacing w:line="360" w:lineRule="auto"/>
        <w:rPr>
          <w:rFonts w:ascii="宋体" w:hAnsi="宋体"/>
          <w:sz w:val="21"/>
          <w:szCs w:val="21"/>
        </w:rPr>
      </w:pPr>
      <w:r>
        <w:rPr>
          <w:rFonts w:hint="eastAsia" w:ascii="宋体" w:hAnsi="宋体"/>
          <w:sz w:val="21"/>
          <w:szCs w:val="21"/>
        </w:rPr>
        <w:t xml:space="preserve">电话：0512-69820691</w:t>
      </w:r>
      <w:r/>
    </w:p>
    <w:p>
      <w:pPr>
        <w:pStyle w:val="839"/>
      </w:pPr>
      <w:r/>
      <w:r/>
    </w:p>
    <w:p>
      <w:r/>
      <w:r/>
    </w:p>
    <w:p>
      <w:pPr>
        <w:pStyle w:val="839"/>
      </w:pPr>
      <w:r/>
      <w:r/>
    </w:p>
    <w:p>
      <w:r/>
      <w:r/>
    </w:p>
    <w:p>
      <w:pPr>
        <w:pStyle w:val="839"/>
        <w:ind w:left="0" w:firstLine="0"/>
      </w:pPr>
      <w:r/>
      <w:r/>
    </w:p>
    <w:p>
      <w:pPr>
        <w:pStyle w:val="828"/>
        <w:ind w:left="0" w:firstLine="0"/>
        <w:jc w:val="center"/>
        <w:rPr>
          <w:rFonts w:ascii="宋体" w:hAnsi="宋体"/>
          <w:b/>
          <w:sz w:val="44"/>
          <w:szCs w:val="22"/>
        </w:rPr>
      </w:pPr>
      <w:r/>
      <w:bookmarkStart w:id="10" w:name="_Toc6217"/>
      <w:r/>
      <w:bookmarkStart w:id="11" w:name="_Toc165274503"/>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45"/>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4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4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5"/>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45"/>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38"/>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5"/>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5"/>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4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45"/>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90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90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90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90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90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90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902"/>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90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90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90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90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90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5"/>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90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90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90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90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90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90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90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90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90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90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02"/>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6"/>
      <w:r/>
      <w:bookmarkStart w:id="35"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902"/>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2"/>
      <w:r/>
      <w:bookmarkStart w:id="39" w:name="OLE_LINK1"/>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90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902"/>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90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90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90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0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90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90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90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90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90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90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90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90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90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90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90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90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902"/>
        <w:ind w:left="0" w:firstLine="0"/>
        <w:spacing w:line="360" w:lineRule="auto"/>
        <w:rPr>
          <w:rFonts w:ascii="宋体" w:hAnsi="宋体" w:cs="宋体"/>
          <w:sz w:val="21"/>
          <w:szCs w:val="21"/>
        </w:rPr>
      </w:pPr>
      <w:r>
        <w:rPr>
          <w:rFonts w:ascii="宋体" w:hAnsi="宋体" w:cs="宋体"/>
          <w:sz w:val="21"/>
          <w:szCs w:val="21"/>
        </w:rPr>
      </w:r>
      <w:r/>
    </w:p>
    <w:p>
      <w:pPr>
        <w:pStyle w:val="828"/>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90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71810480"/>
      <w:r/>
      <w:bookmarkStart w:id="51" w:name="_Toc3821"/>
      <w:r/>
      <w:bookmarkStart w:id="52" w:name="_Toc105397779"/>
      <w:r/>
      <w:bookmarkStart w:id="53" w:name="_Toc17036"/>
      <w:r/>
      <w:bookmarkStart w:id="54" w:name="_Toc165274505"/>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165274506"/>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3"/>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65274508"/>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165274509"/>
      <w:r/>
      <w:bookmarkStart w:id="77" w:name="_Toc19621"/>
      <w:r/>
      <w:bookmarkStart w:id="78" w:name="_Toc21574"/>
      <w:r/>
      <w:bookmarkStart w:id="7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苏州旅游职业学院 </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苏州旅游职业学院宿舍管理服务 </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苏州旅游职业学院宿舍管理服务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bCs/>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苏州旅游职业学院宿舍管理服务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bCs/>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65274510"/>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3869"/>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6"/>
        <w:ind w:left="0" w:firstLine="0"/>
        <w:rPr>
          <w:rFonts w:ascii="宋体" w:hAnsi="宋体"/>
          <w:b/>
          <w:lang w:val="zh-CN"/>
        </w:rPr>
      </w:pPr>
      <w:r>
        <w:rPr>
          <w:rFonts w:ascii="宋体" w:hAnsi="宋体"/>
          <w:b/>
          <w:lang w:val="zh-CN"/>
        </w:rPr>
      </w:r>
      <w:r/>
    </w:p>
    <w:p>
      <w:pPr>
        <w:pStyle w:val="88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165274511"/>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85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ind w:left="0"/>
        <w:jc w:val="left"/>
        <w:rPr>
          <w:rFonts w:ascii="宋体" w:hAnsi="宋体"/>
          <w:b/>
          <w:sz w:val="21"/>
          <w:szCs w:val="21"/>
        </w:rPr>
      </w:pPr>
      <w:r/>
      <w:bookmarkStart w:id="91" w:name="_Toc165274512"/>
      <w:r/>
      <w:bookmarkStart w:id="92" w:name="_Toc105397786"/>
      <w:r/>
      <w:r/>
    </w:p>
    <w:p>
      <w:pPr>
        <w:ind w:left="0"/>
        <w:jc w:val="left"/>
        <w:rPr>
          <w:rFonts w:ascii="宋体" w:hAnsi="宋体"/>
          <w:b/>
          <w:sz w:val="21"/>
          <w:szCs w:val="21"/>
        </w:rPr>
      </w:pPr>
      <w:r>
        <w:rPr>
          <w:rFonts w:ascii="宋体" w:hAnsi="宋体"/>
          <w:b/>
          <w:sz w:val="21"/>
          <w:szCs w:val="21"/>
        </w:rPr>
      </w:r>
      <w:r/>
    </w:p>
    <w:p>
      <w:pPr>
        <w:ind w:left="0"/>
        <w:jc w:val="left"/>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8"/>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sz w:val="21"/>
          <w:szCs w:val="21"/>
        </w:rPr>
        <w:t xml:space="preserve">打</w:t>
      </w:r>
      <w:r>
        <w:rPr>
          <w:rFonts w:ascii="宋体" w:hAnsi="宋体"/>
          <w:b/>
          <w:sz w:val="21"/>
          <w:szCs w:val="21"/>
        </w:rPr>
        <w:t xml:space="preserve">★</w:t>
      </w:r>
      <w:r>
        <w:rPr>
          <w:rFonts w:hint="eastAsia" w:ascii="宋体" w:hAnsi="宋体"/>
          <w:b/>
          <w:sz w:val="21"/>
          <w:szCs w:val="21"/>
        </w:rPr>
        <w:t xml:space="preserve">项须</w:t>
      </w:r>
      <w:r>
        <w:rPr>
          <w:rFonts w:hint="eastAsia" w:ascii="Times New Roman" w:hAnsi="Times New Roman" w:cs="Times New Roman"/>
          <w:b/>
          <w:sz w:val="21"/>
        </w:rPr>
        <w:t xml:space="preserve">提供相关证明资料（项目经理、宿舍主管须提供</w:t>
      </w:r>
      <w:r>
        <w:rPr>
          <w:rFonts w:hint="eastAsia" w:ascii="宋体" w:hAnsi="宋体" w:cs="Times New Roman"/>
          <w:b/>
          <w:sz w:val="21"/>
          <w:szCs w:val="21"/>
        </w:rPr>
        <w:t xml:space="preserve">公安部门颁发的保安员证复印件；</w:t>
      </w:r>
      <w:r>
        <w:rPr>
          <w:rFonts w:ascii="宋体" w:hAnsi="宋体" w:cs="Times New Roman"/>
          <w:b/>
          <w:bCs/>
          <w:sz w:val="21"/>
          <w:szCs w:val="21"/>
        </w:rPr>
        <w:t xml:space="preserve">项目经理</w:t>
      </w:r>
      <w:r>
        <w:rPr>
          <w:rFonts w:hint="eastAsia" w:ascii="宋体" w:hAnsi="宋体" w:cs="Times New Roman"/>
          <w:b/>
          <w:bCs/>
          <w:sz w:val="21"/>
          <w:szCs w:val="21"/>
        </w:rPr>
        <w:t xml:space="preserve">须提供</w:t>
      </w:r>
      <w:r>
        <w:rPr>
          <w:rFonts w:hint="eastAsia" w:ascii="宋体" w:hAnsi="宋体"/>
          <w:b/>
          <w:bCs/>
          <w:sz w:val="21"/>
          <w:szCs w:val="21"/>
          <w:lang w:bidi="ar"/>
        </w:rPr>
        <w:t xml:space="preserve">建（构）筑物消防员或消防设施操作员</w:t>
      </w:r>
      <w:r>
        <w:rPr>
          <w:rFonts w:hint="eastAsia" w:ascii="宋体" w:hAnsi="宋体"/>
          <w:b/>
          <w:bCs/>
          <w:sz w:val="21"/>
          <w:szCs w:val="21"/>
          <w:lang w:val="en-US" w:eastAsia="zh-CN" w:bidi="ar"/>
        </w:rPr>
        <w:t xml:space="preserve">证书</w:t>
      </w:r>
      <w:r>
        <w:rPr>
          <w:rFonts w:hint="eastAsia" w:ascii="宋体" w:hAnsi="宋体"/>
          <w:b/>
          <w:bCs/>
          <w:sz w:val="21"/>
          <w:szCs w:val="21"/>
          <w:lang w:bidi="ar"/>
        </w:rPr>
        <w:t xml:space="preserve">；</w:t>
      </w:r>
      <w:r>
        <w:rPr>
          <w:rFonts w:hint="eastAsia" w:ascii="宋体" w:hAnsi="宋体"/>
          <w:b/>
          <w:sz w:val="21"/>
          <w:szCs w:val="21"/>
        </w:rPr>
        <w:t xml:space="preserve">维修人员其中1名须提供</w:t>
      </w:r>
      <w:r>
        <w:rPr>
          <w:rFonts w:ascii="宋体" w:hAnsi="宋体"/>
          <w:b/>
          <w:sz w:val="21"/>
          <w:szCs w:val="21"/>
        </w:rPr>
        <w:t xml:space="preserve">特种作业操作证（准操项目：</w:t>
      </w:r>
      <w:r>
        <w:rPr>
          <w:rFonts w:hint="eastAsia" w:ascii="宋体" w:hAnsi="宋体"/>
          <w:b/>
          <w:sz w:val="21"/>
          <w:szCs w:val="21"/>
        </w:rPr>
        <w:t xml:space="preserve">低</w:t>
      </w:r>
      <w:r>
        <w:rPr>
          <w:rFonts w:ascii="宋体" w:hAnsi="宋体"/>
          <w:b/>
          <w:sz w:val="21"/>
          <w:szCs w:val="21"/>
        </w:rPr>
        <w:t xml:space="preserve">压电工作业）</w:t>
      </w:r>
      <w:r>
        <w:rPr>
          <w:rFonts w:hint="eastAsia" w:ascii="宋体" w:hAnsi="宋体"/>
          <w:b/>
          <w:sz w:val="21"/>
          <w:szCs w:val="21"/>
        </w:rPr>
        <w:t xml:space="preserve">复印件</w:t>
      </w:r>
      <w:r>
        <w:rPr>
          <w:rFonts w:hint="eastAsia" w:ascii="Times New Roman" w:hAnsi="Times New Roman" w:cs="Times New Roman"/>
          <w:b/>
          <w:sz w:val="21"/>
        </w:rPr>
        <w:t xml:space="preserve">），未提供视作非实质性响应招标文件。</w:t>
      </w:r>
      <w:r/>
    </w:p>
    <w:p>
      <w:pPr>
        <w:pStyle w:val="839"/>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9"/>
      <w:r/>
      <w:bookmarkEnd w:id="90"/>
      <w:r/>
      <w:bookmarkStart w:id="96" w:name="_Toc165274514"/>
      <w:r/>
      <w:bookmarkStart w:id="97" w:name="_Toc105397788"/>
      <w:r/>
      <w:bookmarkStart w:id="9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5397791"/>
      <w:r/>
      <w:bookmarkStart w:id="102" w:name="_Toc103258863"/>
      <w:r/>
      <w:bookmarkStart w:id="103"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0" w:firstLine="0"/>
      </w:pPr>
      <w:r/>
      <w:r/>
    </w:p>
    <w:p>
      <w:pPr>
        <w:ind w:left="0"/>
        <w:rPr>
          <w:rFonts w:ascii="宋体" w:hAnsi="宋体"/>
          <w:b/>
          <w:bCs/>
          <w:sz w:val="21"/>
          <w:szCs w:val="21"/>
        </w:rPr>
        <w:outlineLvl w:val="0"/>
      </w:pPr>
      <w:r/>
      <w:bookmarkStart w:id="104" w:name="_Toc105397792"/>
      <w:r/>
      <w:bookmarkStart w:id="105" w:name="_Toc165274518"/>
      <w:r/>
      <w:bookmarkStart w:id="10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pStyle w:val="83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8"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9"/>
      </w:pPr>
      <w:r/>
      <w:r/>
    </w:p>
    <w:p>
      <w:r/>
      <w:r/>
    </w:p>
    <w:p>
      <w:pPr>
        <w:pStyle w:val="839"/>
      </w:pPr>
      <w:r/>
      <w:r/>
    </w:p>
    <w:p>
      <w:pPr>
        <w:pStyle w:val="828"/>
        <w:ind w:left="0" w:firstLine="0"/>
        <w:jc w:val="center"/>
        <w:rPr>
          <w:rFonts w:ascii="宋体" w:hAnsi="宋体"/>
          <w:b/>
          <w:sz w:val="44"/>
          <w:szCs w:val="22"/>
        </w:rPr>
      </w:pPr>
      <w:r/>
      <w:bookmarkStart w:id="110" w:name="_Toc23660"/>
      <w:r/>
      <w:bookmarkStart w:id="111" w:name="_Toc165274520"/>
      <w:r/>
      <w:bookmarkStart w:id="112" w:name="_Toc4098"/>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苏州旅游职业学院</w:t>
      </w:r>
      <w:r>
        <w:rPr>
          <w:rFonts w:ascii="宋体" w:hAnsi="宋体"/>
          <w:sz w:val="21"/>
          <w:szCs w:val="21"/>
        </w:rPr>
        <w:t xml:space="preserve">的委托，就</w:t>
      </w:r>
      <w:r>
        <w:rPr>
          <w:rFonts w:hint="eastAsia" w:ascii="宋体" w:hAnsi="宋体"/>
          <w:sz w:val="21"/>
          <w:szCs w:val="21"/>
          <w:u w:val="single"/>
        </w:rPr>
        <w:t xml:space="preserve">苏州旅游职业学院宿舍管理服务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一、项目编号：JSZC-320500-JZCG-G2026-0044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二、项目名称：苏州旅游职业学院宿舍管理服务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三、预算金额：人民币壹佰肆拾万肆仟元整（¥1404000.00元）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四、最高限价：人民币壹佰肆拾万肆仟元整（¥1404000.00元）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14" w:name="OLE_LINK7"/>
      <w:r/>
      <w:bookmarkStart w:id="115" w:name="OLE_LINK8"/>
      <w:r>
        <w:rPr>
          <w:rFonts w:hint="eastAsia" w:ascii="宋体" w:hAnsi="宋体"/>
          <w:sz w:val="21"/>
          <w:szCs w:val="21"/>
        </w:rPr>
        <w:t xml:space="preserve">202</w:t>
      </w:r>
      <w:r>
        <w:rPr>
          <w:rFonts w:ascii="宋体" w:hAnsi="宋体"/>
          <w:sz w:val="21"/>
          <w:szCs w:val="21"/>
        </w:rPr>
        <w:t xml:space="preserve">6</w:t>
      </w:r>
      <w:r>
        <w:rPr>
          <w:rFonts w:hint="eastAsia" w:ascii="宋体" w:hAnsi="宋体"/>
          <w:sz w:val="21"/>
          <w:szCs w:val="21"/>
        </w:rPr>
        <w:t xml:space="preserve">年4月15日至202</w:t>
      </w:r>
      <w:r>
        <w:rPr>
          <w:rFonts w:ascii="宋体" w:hAnsi="宋体"/>
          <w:sz w:val="21"/>
          <w:szCs w:val="21"/>
        </w:rPr>
        <w:t xml:space="preserve">7</w:t>
      </w:r>
      <w:r>
        <w:rPr>
          <w:rFonts w:hint="eastAsia" w:ascii="宋体" w:hAnsi="宋体"/>
          <w:sz w:val="21"/>
          <w:szCs w:val="21"/>
        </w:rPr>
        <w:t xml:space="preserve">年4月14日（一年）</w:t>
      </w:r>
      <w:bookmarkEnd w:id="114"/>
      <w:bookmarkEnd w:id="115"/>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（一）项目介绍及服务范围</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w:t>
      </w:r>
      <w:r>
        <w:rPr>
          <w:rFonts w:hint="eastAsia" w:ascii="宋体" w:hAnsi="宋体" w:cs="Times New Roman"/>
          <w:b/>
          <w:sz w:val="21"/>
          <w:szCs w:val="21"/>
        </w:rPr>
        <w:t xml:space="preserve">学校简介</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学校现有国际教育园、留园路2个校区，学校占地面积3</w:t>
      </w:r>
      <w:r>
        <w:rPr>
          <w:rFonts w:ascii="宋体" w:hAnsi="宋体" w:cs="Times New Roman"/>
          <w:sz w:val="21"/>
          <w:szCs w:val="21"/>
        </w:rPr>
        <w:t xml:space="preserve">32.12</w:t>
      </w:r>
      <w:r>
        <w:rPr>
          <w:rFonts w:hint="eastAsia" w:ascii="宋体" w:hAnsi="宋体" w:cs="Times New Roman"/>
          <w:sz w:val="21"/>
          <w:szCs w:val="21"/>
        </w:rPr>
        <w:t xml:space="preserve">亩，建筑面积15.5万平方米,校本部位于苏州国际教育园南区，占地面积3</w:t>
      </w:r>
      <w:r>
        <w:rPr>
          <w:rFonts w:ascii="宋体" w:hAnsi="宋体" w:cs="Times New Roman"/>
          <w:sz w:val="21"/>
          <w:szCs w:val="21"/>
        </w:rPr>
        <w:t xml:space="preserve">12.75</w:t>
      </w:r>
      <w:r>
        <w:rPr>
          <w:rFonts w:hint="eastAsia" w:ascii="宋体" w:hAnsi="宋体" w:cs="Times New Roman"/>
          <w:sz w:val="21"/>
          <w:szCs w:val="21"/>
        </w:rPr>
        <w:t xml:space="preserve">亩（含青年中心、学生广场）；留园校区位于留园路88号，占地面积</w:t>
      </w:r>
      <w:r>
        <w:rPr>
          <w:rFonts w:ascii="宋体" w:hAnsi="宋体" w:cs="Times New Roman"/>
          <w:sz w:val="21"/>
          <w:szCs w:val="21"/>
        </w:rPr>
        <w:t xml:space="preserve">19.37</w:t>
      </w:r>
      <w:r>
        <w:rPr>
          <w:rFonts w:hint="eastAsia" w:ascii="宋体" w:hAnsi="宋体" w:cs="Times New Roman"/>
          <w:sz w:val="21"/>
          <w:szCs w:val="21"/>
        </w:rPr>
        <w:t xml:space="preserve">亩。教学、生活、办公等用房建筑面积15.5万平方米，现有教职工360余人，在校生总数达</w:t>
      </w:r>
      <w:r>
        <w:rPr>
          <w:rFonts w:ascii="宋体" w:hAnsi="宋体" w:cs="Times New Roman"/>
          <w:sz w:val="21"/>
          <w:szCs w:val="21"/>
        </w:rPr>
        <w:t xml:space="preserve">5</w:t>
      </w:r>
      <w:r>
        <w:rPr>
          <w:rFonts w:hint="eastAsia" w:ascii="宋体" w:hAnsi="宋体" w:cs="Times New Roman"/>
          <w:sz w:val="21"/>
          <w:szCs w:val="21"/>
        </w:rPr>
        <w:t xml:space="preserve">000余人，住宿生近</w:t>
      </w:r>
      <w:r>
        <w:rPr>
          <w:rFonts w:ascii="宋体" w:hAnsi="宋体" w:cs="Times New Roman"/>
          <w:sz w:val="21"/>
          <w:szCs w:val="21"/>
        </w:rPr>
        <w:t xml:space="preserve">26</w:t>
      </w:r>
      <w:r>
        <w:rPr>
          <w:rFonts w:hint="eastAsia" w:ascii="宋体" w:hAnsi="宋体" w:cs="Times New Roman"/>
          <w:sz w:val="21"/>
          <w:szCs w:val="21"/>
        </w:rPr>
        <w:t xml:space="preserve">00人。</w:t>
      </w:r>
      <w:r/>
    </w:p>
    <w:p>
      <w:pPr>
        <w:ind w:left="0" w:firstLine="422"/>
        <w:jc w:val="left"/>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2</w:t>
      </w:r>
      <w:r>
        <w:rPr>
          <w:rFonts w:ascii="宋体" w:hAnsi="宋体" w:cs="Times New Roman"/>
          <w:b/>
          <w:bCs/>
          <w:sz w:val="21"/>
          <w:szCs w:val="21"/>
        </w:rPr>
        <w:t xml:space="preserve">.</w:t>
      </w:r>
      <w:r>
        <w:rPr>
          <w:rFonts w:hint="eastAsia" w:ascii="宋体" w:hAnsi="宋体" w:cs="Times New Roman"/>
          <w:b/>
          <w:bCs/>
          <w:sz w:val="21"/>
          <w:szCs w:val="21"/>
        </w:rPr>
        <w:t xml:space="preserve">服务范围</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（1）宿舍面积：44</w:t>
      </w:r>
      <w:r>
        <w:rPr>
          <w:rFonts w:ascii="宋体" w:hAnsi="宋体" w:cs="Times New Roman"/>
          <w:sz w:val="21"/>
          <w:szCs w:val="21"/>
        </w:rPr>
        <w:t xml:space="preserve">314</w:t>
      </w:r>
      <w:r>
        <w:rPr>
          <w:rFonts w:hint="eastAsia" w:ascii="宋体" w:hAnsi="宋体" w:cs="Times New Roman"/>
          <w:sz w:val="21"/>
          <w:szCs w:val="21"/>
        </w:rPr>
        <w:t xml:space="preserve">平方米（详见附件一）；</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（2）住宿人数（约）：</w:t>
      </w:r>
      <w:r>
        <w:rPr>
          <w:rFonts w:ascii="宋体" w:hAnsi="宋体" w:cs="Times New Roman"/>
          <w:sz w:val="21"/>
          <w:szCs w:val="21"/>
        </w:rPr>
        <w:t xml:space="preserve">26</w:t>
      </w:r>
      <w:r>
        <w:rPr>
          <w:rFonts w:hint="eastAsia" w:ascii="宋体" w:hAnsi="宋体" w:cs="Times New Roman"/>
          <w:sz w:val="21"/>
          <w:szCs w:val="21"/>
        </w:rPr>
        <w:t xml:space="preserve">00人；</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（3）宿舍分布：8、9、10、11、12号楼及国际青年中心。</w:t>
      </w:r>
      <w:r/>
    </w:p>
    <w:p>
      <w:pPr>
        <w:ind w:left="0"/>
        <w:jc w:val="left"/>
        <w:spacing w:line="360" w:lineRule="auto"/>
        <w:rPr>
          <w:rFonts w:cs="Times New Roman" w:asciiTheme="minorEastAsia" w:hAnsiTheme="minorEastAsia" w:eastAsiaTheme="minorEastAsia"/>
          <w:b/>
          <w:color w:val="000000"/>
          <w:sz w:val="21"/>
          <w:szCs w:val="21"/>
        </w:rPr>
      </w:pPr>
      <w:r>
        <w:rPr>
          <w:rFonts w:hint="eastAsia"/>
        </w:rPr>
        <w:t xml:space="preserve"> </w:t>
      </w:r>
      <w:r>
        <w:t xml:space="preserve">  </w:t>
      </w:r>
      <w:r>
        <w:rPr>
          <w:rFonts w:asciiTheme="minorEastAsia" w:hAnsiTheme="minorEastAsia" w:eastAsiaTheme="minorEastAsia"/>
          <w:b/>
          <w:bCs/>
          <w:sz w:val="21"/>
          <w:szCs w:val="21"/>
        </w:rPr>
        <w:t xml:space="preserve"> </w:t>
      </w:r>
      <w:r>
        <w:rPr>
          <w:rFonts w:hint="eastAsia" w:cs="Times New Roman" w:asciiTheme="minorEastAsia" w:hAnsiTheme="minorEastAsia" w:eastAsiaTheme="minorEastAsia"/>
          <w:b/>
          <w:bCs/>
          <w:color w:val="000000"/>
          <w:sz w:val="21"/>
          <w:szCs w:val="21"/>
        </w:rPr>
        <w:t xml:space="preserve">（二）</w:t>
      </w:r>
      <w:r>
        <w:rPr>
          <w:rFonts w:hint="eastAsia" w:cs="Times New Roman" w:asciiTheme="minorEastAsia" w:hAnsiTheme="minorEastAsia" w:eastAsiaTheme="minorEastAsia"/>
          <w:b/>
          <w:color w:val="000000"/>
          <w:sz w:val="21"/>
          <w:szCs w:val="21"/>
        </w:rPr>
        <w:t xml:space="preserve">服务内容、标准、要求及岗位职责</w:t>
      </w:r>
      <w:r/>
    </w:p>
    <w:p>
      <w:pPr>
        <w:ind w:left="0" w:firstLine="420"/>
        <w:spacing w:line="500" w:lineRule="exact"/>
        <w:widowControl w:val="off"/>
        <w:rPr>
          <w:rFonts w:cs="Times New Roman" w:asciiTheme="minorEastAsia" w:hAnsiTheme="minorEastAsia" w:eastAsiaTheme="minorEastAsia"/>
          <w:sz w:val="21"/>
          <w:szCs w:val="21"/>
        </w:rPr>
      </w:pPr>
      <w:r>
        <w:rPr>
          <w:rFonts w:hint="eastAsia" w:asciiTheme="minorEastAsia" w:hAnsiTheme="minorEastAsia" w:eastAsiaTheme="minorEastAsia"/>
          <w:sz w:val="21"/>
          <w:szCs w:val="21"/>
        </w:rPr>
        <w:t xml:space="preserve">宿舍管理工作人员常驻值班点为各宿舍组团连廊，学生宿舍</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个值班点，提供每天24小时服务，每个值班点值班时间为7:30至第二天</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:30，2人轮换，安全员2</w:t>
      </w:r>
      <w:r>
        <w:rPr>
          <w:rFonts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，共计2</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人。平湖苑1个值班点，共2人；项目经理、宿舍主管共</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人；合计2</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人</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留园校区管理员1人，维修人员2人。项目共计3</w:t>
      </w:r>
      <w:r>
        <w:rPr>
          <w:rFonts w:cs="Times New Roman" w:asciiTheme="minorEastAsia" w:hAnsiTheme="minorEastAsia" w:eastAsiaTheme="minorEastAsia"/>
          <w:sz w:val="21"/>
          <w:szCs w:val="21"/>
        </w:rPr>
        <w:t xml:space="preserve">0</w:t>
      </w:r>
      <w:r>
        <w:rPr>
          <w:rFonts w:hint="eastAsia" w:cs="Times New Roman" w:asciiTheme="minorEastAsia" w:hAnsiTheme="minorEastAsia" w:eastAsiaTheme="minorEastAsia"/>
          <w:sz w:val="21"/>
          <w:szCs w:val="21"/>
        </w:rPr>
        <w:t xml:space="preserve">人。</w:t>
      </w:r>
      <w:r/>
    </w:p>
    <w:p>
      <w:pPr>
        <w:ind w:left="0" w:firstLine="422"/>
        <w:spacing w:line="500" w:lineRule="exact"/>
        <w:widowControl w:val="off"/>
        <w:rPr>
          <w:rFonts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1</w:t>
      </w:r>
      <w:r>
        <w:rPr>
          <w:rFonts w:cs="Times New Roman" w:asciiTheme="minorEastAsia" w:hAnsiTheme="minorEastAsia" w:eastAsiaTheme="minorEastAsia"/>
          <w:b/>
          <w:bCs/>
          <w:sz w:val="21"/>
          <w:szCs w:val="21"/>
        </w:rPr>
        <w:t xml:space="preserve">.</w:t>
      </w:r>
      <w:r>
        <w:rPr>
          <w:rFonts w:hint="eastAsia" w:cs="Times New Roman" w:asciiTheme="minorEastAsia" w:hAnsiTheme="minorEastAsia" w:eastAsiaTheme="minorEastAsia"/>
          <w:b/>
          <w:bCs/>
          <w:sz w:val="21"/>
          <w:szCs w:val="21"/>
        </w:rPr>
        <w:t xml:space="preserve">学生宿舍</w:t>
      </w:r>
      <w:r/>
    </w:p>
    <w:tbl>
      <w:tblPr>
        <w:tblStyle w:val="838"/>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513"/>
      </w:tblGrid>
      <w:tr>
        <w:trPr/>
        <w:tc>
          <w:tcPr>
            <w:tcW w:w="1843" w:type="dxa"/>
            <w:vAlign w:val="center"/>
            <w:textDirection w:val="lrTb"/>
            <w:noWrap w:val="false"/>
          </w:tcPr>
          <w:p>
            <w:pPr>
              <w:ind w:left="0" w:right="306"/>
              <w:jc w:val="center"/>
              <w:spacing w:line="500" w:lineRule="exact"/>
              <w:widowControl w:val="off"/>
              <w:rPr>
                <w:rFonts w:asciiTheme="minorEastAsia" w:hAnsiTheme="minorEastAsia" w:eastAsiaTheme="minorEastAsia"/>
                <w:b/>
                <w:bCs/>
                <w:sz w:val="21"/>
                <w:szCs w:val="21"/>
                <w:lang w:bidi="zh-CN"/>
              </w:rPr>
            </w:pPr>
            <w:r>
              <w:rPr>
                <w:rFonts w:hint="eastAsia" w:asciiTheme="minorEastAsia" w:hAnsiTheme="minorEastAsia" w:eastAsiaTheme="minorEastAsia"/>
                <w:b/>
                <w:bCs/>
                <w:sz w:val="21"/>
                <w:szCs w:val="21"/>
                <w:lang w:val="zh-CN"/>
              </w:rPr>
              <w:t xml:space="preserve">服务内容</w:t>
            </w:r>
            <w:r/>
          </w:p>
        </w:tc>
        <w:tc>
          <w:tcPr>
            <w:tcW w:w="7513" w:type="dxa"/>
            <w:vAlign w:val="center"/>
            <w:textDirection w:val="lrTb"/>
            <w:noWrap w:val="false"/>
          </w:tcPr>
          <w:p>
            <w:pPr>
              <w:ind w:left="0" w:right="306"/>
              <w:jc w:val="center"/>
              <w:spacing w:line="500" w:lineRule="exact"/>
              <w:widowControl w:val="off"/>
              <w:rPr>
                <w:rFonts w:asciiTheme="minorEastAsia" w:hAnsiTheme="minorEastAsia" w:eastAsiaTheme="minorEastAsia"/>
                <w:b/>
                <w:bCs/>
                <w:sz w:val="21"/>
                <w:szCs w:val="21"/>
                <w:lang w:bidi="zh-CN"/>
              </w:rPr>
            </w:pPr>
            <w:r>
              <w:rPr>
                <w:rFonts w:hint="eastAsia" w:asciiTheme="minorEastAsia" w:hAnsiTheme="minorEastAsia" w:eastAsiaTheme="minorEastAsia"/>
                <w:b/>
                <w:bCs/>
                <w:sz w:val="21"/>
                <w:szCs w:val="21"/>
                <w:lang w:val="zh-CN"/>
              </w:rPr>
              <w:t xml:space="preserve">服务标准</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学生宿舍值班室值班</w:t>
            </w:r>
            <w:r/>
          </w:p>
        </w:tc>
        <w:tc>
          <w:tcPr>
            <w:tcW w:w="7513" w:type="dxa"/>
            <w:vAlign w:val="center"/>
            <w:textDirection w:val="lrTb"/>
            <w:noWrap w:val="false"/>
          </w:tcPr>
          <w:p>
            <w:pPr>
              <w:ind w:left="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1.24小时值班人员不间断状态，履行值班职责。</w:t>
            </w:r>
            <w:r/>
          </w:p>
          <w:p>
            <w:pPr>
              <w:ind w:left="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2.认真做好夜间安全巡逻。</w:t>
            </w:r>
            <w:r/>
          </w:p>
          <w:p>
            <w:pPr>
              <w:ind w:left="0"/>
              <w:spacing w:line="500" w:lineRule="exact"/>
              <w:widowControl w:val="off"/>
              <w:rPr>
                <w:rFonts w:asciiTheme="minorEastAsia" w:hAnsiTheme="minorEastAsia" w:eastAsiaTheme="minorEastAsia"/>
                <w:b/>
                <w:bCs/>
                <w:sz w:val="21"/>
                <w:szCs w:val="21"/>
                <w:lang w:bidi="zh-CN"/>
              </w:rPr>
            </w:pPr>
            <w:r>
              <w:rPr>
                <w:rFonts w:hint="eastAsia" w:asciiTheme="minorEastAsia" w:hAnsiTheme="minorEastAsia" w:eastAsiaTheme="minorEastAsia"/>
                <w:sz w:val="21"/>
                <w:szCs w:val="21"/>
                <w:lang w:val="zh-CN"/>
              </w:rPr>
              <w:t xml:space="preserve">3.夜间处理突发事件。</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zh-CN"/>
              </w:rPr>
              <w:t xml:space="preserve">安全巡视工作</w:t>
            </w:r>
            <w:r/>
          </w:p>
        </w:tc>
        <w:tc>
          <w:tcPr>
            <w:tcW w:w="7513" w:type="dxa"/>
            <w:vAlign w:val="center"/>
            <w:textDirection w:val="lrTb"/>
            <w:noWrap w:val="false"/>
          </w:tcPr>
          <w:p>
            <w:pPr>
              <w:ind w:left="0"/>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.根据安全管理相关要求做好安全巡检工作，安全巡视为每两小时一次；并做好相关记录。</w:t>
            </w:r>
            <w:r/>
          </w:p>
          <w:p>
            <w:pPr>
              <w:ind w:left="0"/>
              <w:spacing w:line="500" w:lineRule="exact"/>
              <w:widowControl w:val="off"/>
              <w:rPr>
                <w:rFonts w:asciiTheme="minorEastAsia" w:hAnsiTheme="minorEastAsia" w:eastAsiaTheme="minorEastAsia"/>
                <w:b/>
                <w:bCs/>
                <w:sz w:val="21"/>
                <w:szCs w:val="21"/>
                <w:lang w:bidi="zh-CN"/>
              </w:rPr>
            </w:pPr>
            <w:r>
              <w:rPr>
                <w:rFonts w:asciiTheme="minorEastAsia" w:hAnsiTheme="minorEastAsia" w:eastAsiaTheme="minorEastAsia"/>
                <w:sz w:val="21"/>
                <w:szCs w:val="21"/>
                <w:lang w:val="zh-CN"/>
              </w:rPr>
              <w:t xml:space="preserve">2</w:t>
            </w:r>
            <w:r>
              <w:rPr>
                <w:rFonts w:hint="eastAsia" w:asciiTheme="minorEastAsia" w:hAnsiTheme="minorEastAsia" w:eastAsiaTheme="minorEastAsia"/>
                <w:sz w:val="21"/>
                <w:szCs w:val="21"/>
                <w:lang w:val="zh-CN"/>
              </w:rPr>
              <w:t xml:space="preserve">.发现问题及时上报。</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zh-CN"/>
              </w:rPr>
              <w:t xml:space="preserve">学生熟悉度工作</w:t>
            </w:r>
            <w:r/>
          </w:p>
        </w:tc>
        <w:tc>
          <w:tcPr>
            <w:tcW w:w="7513" w:type="dxa"/>
            <w:vAlign w:val="center"/>
            <w:textDirection w:val="lrTb"/>
            <w:noWrap w:val="false"/>
          </w:tcPr>
          <w:p>
            <w:pPr>
              <w:ind w:left="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与学生经常交流，熟悉本宿舍组团</w:t>
            </w: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0%以上学生的住宿情况。</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学生宿舍卫生与安全检查</w:t>
            </w:r>
            <w:r/>
          </w:p>
        </w:tc>
        <w:tc>
          <w:tcPr>
            <w:tcW w:w="7513" w:type="dxa"/>
            <w:vAlign w:val="center"/>
            <w:textDirection w:val="lrTb"/>
            <w:noWrap w:val="false"/>
          </w:tcPr>
          <w:p>
            <w:pPr>
              <w:ind w:left="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1.每天对学生宿舍卫生情况、安全情况及私养宠物，逐一检查，并记录在宿舍卫生检查表上。</w:t>
            </w:r>
            <w:r/>
          </w:p>
          <w:p>
            <w:pPr>
              <w:ind w:left="0"/>
              <w:spacing w:line="500" w:lineRule="exact"/>
              <w:widowControl w:val="off"/>
              <w:rPr>
                <w:rFonts w:asciiTheme="minorEastAsia" w:hAnsiTheme="minorEastAsia" w:eastAsiaTheme="minorEastAsia"/>
                <w:sz w:val="21"/>
                <w:szCs w:val="21"/>
                <w:lang w:bidi="zh-CN"/>
              </w:rPr>
            </w:pPr>
            <w:r>
              <w:rPr>
                <w:rFonts w:hint="eastAsia" w:asciiTheme="minorEastAsia" w:hAnsiTheme="minorEastAsia" w:eastAsiaTheme="minorEastAsia"/>
                <w:sz w:val="21"/>
                <w:szCs w:val="21"/>
              </w:rPr>
              <w:t xml:space="preserve">2.每周评选出最佳和最差宿舍表，且违章电器、私养宠物查到每天必报。</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维修及设备检查和记录</w:t>
            </w:r>
            <w:r/>
          </w:p>
        </w:tc>
        <w:tc>
          <w:tcPr>
            <w:tcW w:w="7513" w:type="dxa"/>
            <w:vAlign w:val="center"/>
            <w:textDirection w:val="lrTb"/>
            <w:noWrap w:val="false"/>
          </w:tcPr>
          <w:p>
            <w:pPr>
              <w:ind w:left="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1.每天做好报修登记，并及时上报。</w:t>
            </w:r>
            <w:r/>
          </w:p>
          <w:p>
            <w:pPr>
              <w:ind w:left="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2.宿舍维修需和维修工一起进宿舍检查，作好维修记录。</w:t>
            </w:r>
            <w:r/>
          </w:p>
          <w:p>
            <w:pPr>
              <w:ind w:left="0"/>
              <w:spacing w:line="500" w:lineRule="exact"/>
              <w:widowControl w:val="off"/>
              <w:rPr>
                <w:rFonts w:asciiTheme="minorEastAsia" w:hAnsiTheme="minorEastAsia" w:eastAsiaTheme="minorEastAsia"/>
                <w:sz w:val="21"/>
                <w:szCs w:val="21"/>
                <w:lang w:bidi="zh-CN"/>
              </w:rPr>
            </w:pPr>
            <w:r>
              <w:rPr>
                <w:rFonts w:hint="eastAsia" w:asciiTheme="minorEastAsia" w:hAnsiTheme="minorEastAsia" w:eastAsiaTheme="minorEastAsia"/>
                <w:sz w:val="21"/>
                <w:szCs w:val="21"/>
              </w:rPr>
              <w:t xml:space="preserve">3.做好学校组织的各类专项统计工作。</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lang w:val="zh-CN"/>
              </w:rPr>
              <w:t xml:space="preserve">晚归不归检查</w:t>
            </w:r>
            <w:r/>
          </w:p>
        </w:tc>
        <w:tc>
          <w:tcPr>
            <w:tcW w:w="7513" w:type="dxa"/>
            <w:vAlign w:val="center"/>
            <w:textDirection w:val="lrTb"/>
            <w:noWrap w:val="false"/>
          </w:tcPr>
          <w:p>
            <w:pPr>
              <w:ind w:left="0" w:right="306"/>
              <w:spacing w:line="500" w:lineRule="exact"/>
              <w:widowControl w:val="off"/>
              <w:rPr>
                <w:rFonts w:asciiTheme="minorEastAsia" w:hAnsiTheme="minorEastAsia" w:eastAsiaTheme="minorEastAsia"/>
                <w:sz w:val="21"/>
                <w:szCs w:val="21"/>
                <w:lang w:bidi="zh-CN"/>
              </w:rPr>
            </w:pPr>
            <w:r>
              <w:rPr>
                <w:rFonts w:hint="eastAsia" w:asciiTheme="minorEastAsia" w:hAnsiTheme="minorEastAsia" w:eastAsiaTheme="minorEastAsia"/>
                <w:sz w:val="21"/>
                <w:szCs w:val="21"/>
                <w:lang w:val="zh-CN"/>
              </w:rPr>
              <w:t xml:space="preserve">每天开展学生夜不归宿及晚归检查，管理员认真填写夜不归宿及晚归登记表，及时录入电脑系统，并做好信息反馈工作。</w:t>
            </w:r>
            <w:r/>
          </w:p>
        </w:tc>
      </w:tr>
    </w:tbl>
    <w:p>
      <w:pPr>
        <w:ind w:left="0" w:right="306" w:firstLine="422"/>
        <w:jc w:val="left"/>
        <w:spacing w:line="500" w:lineRule="exact"/>
        <w:widowControl w:val="off"/>
        <w:rPr>
          <w:rFonts w:asciiTheme="minorEastAsia" w:hAnsiTheme="minorEastAsia" w:eastAsiaTheme="minorEastAsia"/>
          <w:b/>
          <w:bCs/>
          <w:sz w:val="21"/>
          <w:szCs w:val="21"/>
          <w:lang w:val="zh-CN" w:bidi="zh-CN"/>
        </w:rPr>
      </w:pPr>
      <w:r>
        <w:rPr>
          <w:rFonts w:asciiTheme="minorEastAsia" w:hAnsiTheme="minorEastAsia" w:eastAsiaTheme="minorEastAsia"/>
          <w:b/>
          <w:bCs/>
          <w:sz w:val="21"/>
          <w:szCs w:val="21"/>
          <w:lang w:val="zh-CN" w:bidi="zh-CN"/>
        </w:rPr>
        <w:t xml:space="preserve">2</w:t>
      </w:r>
      <w:r>
        <w:rPr>
          <w:rFonts w:hint="eastAsia" w:asciiTheme="minorEastAsia" w:hAnsiTheme="minorEastAsia" w:eastAsiaTheme="minorEastAsia"/>
          <w:b/>
          <w:bCs/>
          <w:sz w:val="21"/>
          <w:szCs w:val="21"/>
          <w:lang w:val="zh-CN" w:bidi="zh-CN"/>
        </w:rPr>
        <w:t xml:space="preserve">.学生宿舍特殊管理要求</w:t>
      </w:r>
      <w:r/>
    </w:p>
    <w:tbl>
      <w:tblPr>
        <w:tblStyle w:val="838"/>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513"/>
      </w:tblGrid>
      <w:tr>
        <w:trPr/>
        <w:tc>
          <w:tcPr>
            <w:tcW w:w="1843" w:type="dxa"/>
            <w:vAlign w:val="center"/>
            <w:textDirection w:val="lrTb"/>
            <w:noWrap w:val="false"/>
          </w:tcPr>
          <w:p>
            <w:pPr>
              <w:ind w:left="0" w:right="306"/>
              <w:jc w:val="center"/>
              <w:spacing w:line="500" w:lineRule="exact"/>
              <w:widowControl w:val="off"/>
              <w:rPr>
                <w:rFonts w:asciiTheme="minorEastAsia" w:hAnsiTheme="minorEastAsia" w:eastAsiaTheme="minorEastAsia"/>
                <w:b/>
                <w:bCs/>
                <w:sz w:val="21"/>
                <w:szCs w:val="21"/>
                <w:lang w:bidi="zh-CN"/>
              </w:rPr>
            </w:pPr>
            <w:r>
              <w:rPr>
                <w:rFonts w:hint="eastAsia" w:asciiTheme="minorEastAsia" w:hAnsiTheme="minorEastAsia" w:eastAsiaTheme="minorEastAsia"/>
                <w:b/>
                <w:bCs/>
                <w:sz w:val="21"/>
                <w:szCs w:val="21"/>
                <w:lang w:val="zh-CN"/>
              </w:rPr>
              <w:t xml:space="preserve">服务内容</w:t>
            </w:r>
            <w:r/>
          </w:p>
        </w:tc>
        <w:tc>
          <w:tcPr>
            <w:tcW w:w="7513" w:type="dxa"/>
            <w:vAlign w:val="center"/>
            <w:textDirection w:val="lrTb"/>
            <w:noWrap w:val="false"/>
          </w:tcPr>
          <w:p>
            <w:pPr>
              <w:ind w:left="0" w:right="306"/>
              <w:jc w:val="center"/>
              <w:spacing w:line="500" w:lineRule="exact"/>
              <w:widowControl w:val="off"/>
              <w:rPr>
                <w:rFonts w:asciiTheme="minorEastAsia" w:hAnsiTheme="minorEastAsia" w:eastAsiaTheme="minorEastAsia"/>
                <w:b/>
                <w:bCs/>
                <w:sz w:val="21"/>
                <w:szCs w:val="21"/>
                <w:lang w:bidi="zh-CN"/>
              </w:rPr>
            </w:pPr>
            <w:r>
              <w:rPr>
                <w:rFonts w:hint="eastAsia" w:asciiTheme="minorEastAsia" w:hAnsiTheme="minorEastAsia" w:eastAsiaTheme="minorEastAsia"/>
                <w:b/>
                <w:bCs/>
                <w:sz w:val="21"/>
                <w:szCs w:val="21"/>
                <w:lang w:val="zh-CN" w:bidi="zh-CN"/>
              </w:rPr>
              <w:t xml:space="preserve">服务</w:t>
            </w:r>
            <w:r>
              <w:rPr>
                <w:rFonts w:hint="eastAsia" w:asciiTheme="minorEastAsia" w:hAnsiTheme="minorEastAsia" w:eastAsiaTheme="minorEastAsia"/>
                <w:b/>
                <w:bCs/>
                <w:sz w:val="21"/>
                <w:szCs w:val="21"/>
                <w:lang w:bidi="zh-CN"/>
              </w:rPr>
              <w:t xml:space="preserve">标准</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新生入住</w:t>
            </w:r>
            <w:r/>
          </w:p>
        </w:tc>
        <w:tc>
          <w:tcPr>
            <w:tcW w:w="7513" w:type="dxa"/>
            <w:vAlign w:val="center"/>
            <w:textDirection w:val="lrTb"/>
            <w:noWrap w:val="false"/>
          </w:tcPr>
          <w:p>
            <w:pPr>
              <w:ind w:left="0" w:right="306"/>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1.给新生配发宿舍钥匙，并做好记录。</w:t>
            </w:r>
            <w:r/>
          </w:p>
          <w:p>
            <w:pPr>
              <w:ind w:left="0" w:right="306"/>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2.引导新生入住。</w:t>
            </w:r>
            <w:r/>
          </w:p>
          <w:p>
            <w:pPr>
              <w:ind w:left="0" w:right="306"/>
              <w:spacing w:line="500" w:lineRule="exact"/>
              <w:widowControl w:val="off"/>
              <w:rPr>
                <w:rFonts w:asciiTheme="minorEastAsia" w:hAnsiTheme="minorEastAsia" w:eastAsiaTheme="minorEastAsia"/>
                <w:sz w:val="21"/>
                <w:szCs w:val="21"/>
                <w:lang w:bidi="zh-CN"/>
              </w:rPr>
            </w:pPr>
            <w:r>
              <w:rPr>
                <w:rFonts w:hint="eastAsia" w:asciiTheme="minorEastAsia" w:hAnsiTheme="minorEastAsia" w:eastAsiaTheme="minorEastAsia"/>
                <w:sz w:val="21"/>
                <w:szCs w:val="21"/>
                <w:lang w:val="zh-CN"/>
              </w:rPr>
              <w:t xml:space="preserve">3.核对室内家具、设施是否漏缺、损坏，并作好记录。</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退宿管理及毕业生离校</w:t>
            </w:r>
            <w:r/>
          </w:p>
        </w:tc>
        <w:tc>
          <w:tcPr>
            <w:tcW w:w="7513" w:type="dxa"/>
            <w:vAlign w:val="center"/>
            <w:textDirection w:val="lrTb"/>
            <w:noWrap w:val="false"/>
          </w:tcPr>
          <w:p>
            <w:pPr>
              <w:ind w:left="0" w:right="306"/>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1.核对验收室内家具、设施是否漏缺、损坏，并作好记录。</w:t>
            </w:r>
            <w:r/>
          </w:p>
          <w:p>
            <w:pPr>
              <w:ind w:left="0" w:right="306"/>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2.空调板、钥匙移交。</w:t>
            </w:r>
            <w:r/>
          </w:p>
          <w:p>
            <w:pPr>
              <w:ind w:left="0" w:right="306"/>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2.引导学生办理相关退宿手续，做好记录。</w:t>
            </w:r>
            <w:r/>
          </w:p>
        </w:tc>
      </w:tr>
      <w:tr>
        <w:trPr/>
        <w:tc>
          <w:tcPr>
            <w:tcW w:w="1843" w:type="dxa"/>
            <w:vAlign w:val="center"/>
            <w:textDirection w:val="lrTb"/>
            <w:noWrap w:val="false"/>
          </w:tcPr>
          <w:p>
            <w:pPr>
              <w:ind w:left="0"/>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宿舍调整</w:t>
            </w:r>
            <w:r/>
          </w:p>
        </w:tc>
        <w:tc>
          <w:tcPr>
            <w:tcW w:w="7513" w:type="dxa"/>
            <w:vAlign w:val="center"/>
            <w:textDirection w:val="lrTb"/>
            <w:noWrap w:val="false"/>
          </w:tcPr>
          <w:p>
            <w:pPr>
              <w:ind w:left="0" w:right="306"/>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配合学校做好合并宿舍、宿舍更换工作，包括更新住宿学生名单，更新学生住宿分布图，更新录入学生住宿信息，核对室内家具、设施是否漏确、损坏，并作好记录等。</w:t>
            </w:r>
            <w:r/>
          </w:p>
        </w:tc>
      </w:tr>
    </w:tbl>
    <w:p>
      <w:pPr>
        <w:ind w:left="0" w:firstLine="420"/>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中标单位所有服务人员必须办理健康证、无身体残疾、无违法犯罪记录、无心理疾病等问题。</w:t>
      </w:r>
      <w:r/>
    </w:p>
    <w:p>
      <w:pPr>
        <w:ind w:left="0" w:firstLine="420"/>
        <w:spacing w:line="500" w:lineRule="exact"/>
        <w:widowControl w:val="off"/>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中标单位每月将校园宿管服务工作以工作总结（图文并茂）的形式报送发包单位后勤部门审核、存档。</w:t>
      </w:r>
      <w:r/>
    </w:p>
    <w:p>
      <w:pPr>
        <w:ind w:left="0" w:firstLine="420"/>
        <w:spacing w:line="500" w:lineRule="exact"/>
        <w:widowControl w:val="off"/>
        <w:tabs>
          <w:tab w:val="left" w:pos="2720" w:leader="none"/>
        </w:tabs>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中标单位向发包单位提供履约保函，按合同价3</w:t>
      </w:r>
      <w:r>
        <w:rPr>
          <w:rFonts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缴纳。</w:t>
      </w:r>
      <w:r/>
    </w:p>
    <w:p>
      <w:pPr>
        <w:ind w:left="0" w:firstLine="420"/>
        <w:spacing w:line="500" w:lineRule="exact"/>
        <w:widowControl w:val="off"/>
        <w:rPr>
          <w:rFonts w:asciiTheme="minorEastAsia" w:hAnsiTheme="minorEastAsia" w:eastAsiaTheme="minorEastAsia"/>
          <w:color w:val="000000"/>
          <w:sz w:val="21"/>
          <w:szCs w:val="21"/>
          <w:shd w:val="clear" w:color="auto" w:fill="ffffff"/>
        </w:rPr>
      </w:pPr>
      <w:r>
        <w:rPr>
          <w:rFonts w:asciiTheme="minorEastAsia" w:hAnsiTheme="minorEastAsia" w:eastAsiaTheme="minorEastAsia"/>
          <w:color w:val="000000"/>
          <w:sz w:val="21"/>
          <w:szCs w:val="21"/>
          <w:shd w:val="clear" w:color="auto" w:fill="ffffff"/>
        </w:rPr>
        <w:t xml:space="preserve">6.</w:t>
      </w:r>
      <w:r>
        <w:rPr>
          <w:rFonts w:hint="eastAsia" w:asciiTheme="minorEastAsia" w:hAnsiTheme="minorEastAsia" w:eastAsiaTheme="minorEastAsia"/>
          <w:color w:val="000000"/>
          <w:sz w:val="21"/>
          <w:szCs w:val="21"/>
          <w:shd w:val="clear" w:color="auto" w:fill="ffffff"/>
        </w:rPr>
        <w:t xml:space="preserve">合同到期，中标单位应严格按照合同规定时间退场，每拖延一天按合同价款的</w:t>
      </w:r>
      <w:r>
        <w:rPr>
          <w:rFonts w:asciiTheme="minorEastAsia" w:hAnsiTheme="minorEastAsia" w:eastAsiaTheme="minorEastAsia"/>
          <w:color w:val="000000"/>
          <w:sz w:val="21"/>
          <w:szCs w:val="21"/>
          <w:shd w:val="clear" w:color="auto" w:fill="ffffff"/>
        </w:rPr>
        <w:t xml:space="preserve">0.1</w:t>
      </w:r>
      <w:r>
        <w:rPr>
          <w:rFonts w:hint="eastAsia" w:asciiTheme="minorEastAsia" w:hAnsiTheme="minorEastAsia" w:eastAsiaTheme="minorEastAsia"/>
          <w:color w:val="000000"/>
          <w:sz w:val="21"/>
          <w:szCs w:val="21"/>
          <w:shd w:val="clear" w:color="auto" w:fill="ffffff"/>
        </w:rPr>
        <w:t xml:space="preserve">%交付滞纳金。</w:t>
      </w:r>
      <w:r/>
    </w:p>
    <w:p>
      <w:pPr>
        <w:ind w:left="0" w:firstLine="420"/>
        <w:spacing w:line="500" w:lineRule="exact"/>
        <w:widowControl w:val="off"/>
        <w:rPr>
          <w:rFonts w:asciiTheme="minorEastAsia" w:hAnsiTheme="minorEastAsia" w:eastAsiaTheme="minorEastAsia"/>
          <w:sz w:val="21"/>
          <w:szCs w:val="21"/>
          <w:shd w:val="clear" w:color="auto" w:fill="ffffff"/>
        </w:rPr>
      </w:pPr>
      <w:r>
        <w:rPr>
          <w:rFonts w:asciiTheme="minorEastAsia" w:hAnsiTheme="minorEastAsia" w:eastAsiaTheme="minorEastAsia"/>
          <w:color w:val="000000"/>
          <w:sz w:val="21"/>
          <w:szCs w:val="21"/>
          <w:shd w:val="clear" w:color="auto" w:fill="ffffff"/>
        </w:rPr>
        <w:t xml:space="preserve">7.</w:t>
      </w:r>
      <w:r>
        <w:rPr>
          <w:rFonts w:hint="eastAsia" w:asciiTheme="minorEastAsia" w:hAnsiTheme="minorEastAsia" w:eastAsiaTheme="minorEastAsia"/>
          <w:color w:val="000000"/>
          <w:sz w:val="21"/>
          <w:szCs w:val="21"/>
          <w:shd w:val="clear" w:color="auto" w:fill="ffffff"/>
        </w:rPr>
        <w:t xml:space="preserve">合同履行期间双方因合同条款履行所引发的诉讼，一切费用由中标单位承担</w:t>
      </w:r>
      <w:r>
        <w:rPr>
          <w:rFonts w:hint="eastAsia" w:asciiTheme="minorEastAsia" w:hAnsiTheme="minorEastAsia" w:eastAsiaTheme="minorEastAsia"/>
          <w:sz w:val="21"/>
          <w:szCs w:val="21"/>
          <w:shd w:val="clear" w:color="auto" w:fill="ffffff"/>
        </w:rPr>
        <w:t xml:space="preserve">。</w:t>
      </w:r>
      <w:r/>
    </w:p>
    <w:p>
      <w:pPr>
        <w:ind w:left="0" w:right="306" w:firstLine="422"/>
        <w:jc w:val="left"/>
        <w:spacing w:line="500" w:lineRule="exact"/>
        <w:widowControl w:val="off"/>
        <w:rPr>
          <w:rFonts w:asciiTheme="minorEastAsia" w:hAnsiTheme="minorEastAsia" w:eastAsiaTheme="minorEastAsia"/>
          <w:b/>
          <w:bCs/>
          <w:sz w:val="21"/>
          <w:szCs w:val="21"/>
          <w:lang w:val="zh-CN" w:bidi="zh-CN"/>
        </w:rPr>
      </w:pPr>
      <w:r>
        <w:rPr>
          <w:rFonts w:asciiTheme="minorEastAsia" w:hAnsiTheme="minorEastAsia" w:eastAsiaTheme="minorEastAsia"/>
          <w:b/>
          <w:bCs/>
          <w:sz w:val="21"/>
          <w:szCs w:val="21"/>
          <w:lang w:val="zh-CN" w:bidi="zh-CN"/>
        </w:rPr>
        <w:t xml:space="preserve">8</w:t>
      </w:r>
      <w:r>
        <w:rPr>
          <w:rFonts w:hint="eastAsia" w:asciiTheme="minorEastAsia" w:hAnsiTheme="minorEastAsia" w:eastAsiaTheme="minorEastAsia"/>
          <w:b/>
          <w:bCs/>
          <w:sz w:val="21"/>
          <w:szCs w:val="21"/>
          <w:lang w:val="zh-CN" w:bidi="zh-CN"/>
        </w:rPr>
        <w:t xml:space="preserve">.宿舍管理员岗位职责</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（1）协助项目经理和主管做好分管宿舍的各项管理工作。</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（2）做好宿舍管理工作人员礼仪形象、行文举止、业务技能等方面的培训、考核工作。</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（3）对接有关系部，及时了解师生需求，并下达相关工作任务，提高师生满意度。</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（4）做好宿舍保洁的督查、量化管理、记录工作。</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（5）全面负责宿舍学生查寝、点名工作，确保住宿学生到宿人数准备无误。</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（6）做好日常保洁的工作计划。</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w:t>
      </w:r>
      <w:r>
        <w:rPr>
          <w:rFonts w:asciiTheme="minorEastAsia" w:hAnsiTheme="minorEastAsia" w:eastAsiaTheme="minorEastAsia"/>
          <w:sz w:val="21"/>
          <w:szCs w:val="21"/>
          <w:lang w:val="zh-CN"/>
        </w:rPr>
        <w:t xml:space="preserve">7</w:t>
      </w:r>
      <w:r>
        <w:rPr>
          <w:rFonts w:hint="eastAsia" w:asciiTheme="minorEastAsia" w:hAnsiTheme="minorEastAsia" w:eastAsiaTheme="minorEastAsia"/>
          <w:sz w:val="21"/>
          <w:szCs w:val="21"/>
          <w:lang w:val="zh-CN"/>
        </w:rPr>
        <w:t xml:space="preserve">）做好寒暑假（学生更换宿舍、毕业生离校后）宿舍保洁计划。</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w:t>
      </w:r>
      <w:r>
        <w:rPr>
          <w:rFonts w:asciiTheme="minorEastAsia" w:hAnsiTheme="minorEastAsia" w:eastAsiaTheme="minorEastAsia"/>
          <w:sz w:val="21"/>
          <w:szCs w:val="21"/>
          <w:lang w:val="zh-CN"/>
        </w:rPr>
        <w:t xml:space="preserve">8</w:t>
      </w:r>
      <w:r>
        <w:rPr>
          <w:rFonts w:hint="eastAsia" w:asciiTheme="minorEastAsia" w:hAnsiTheme="minorEastAsia" w:eastAsiaTheme="minorEastAsia"/>
          <w:sz w:val="21"/>
          <w:szCs w:val="21"/>
          <w:lang w:val="zh-CN"/>
        </w:rPr>
        <w:t xml:space="preserve">）做好宿舍维修的监管工作。</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（9）熟练掌握人脸识别宿舍点名系统及管理工作。</w:t>
      </w:r>
      <w:r/>
    </w:p>
    <w:p>
      <w:pPr>
        <w:ind w:left="0" w:firstLine="420"/>
        <w:jc w:val="left"/>
        <w:spacing w:line="500" w:lineRule="exact"/>
        <w:widowControl w:val="off"/>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w:t>
      </w:r>
      <w:r>
        <w:rPr>
          <w:rFonts w:asciiTheme="minorEastAsia" w:hAnsiTheme="minorEastAsia" w:eastAsiaTheme="minorEastAsia"/>
          <w:sz w:val="21"/>
          <w:szCs w:val="21"/>
          <w:lang w:val="zh-CN"/>
        </w:rPr>
        <w:t xml:space="preserve">10</w:t>
      </w:r>
      <w:r>
        <w:rPr>
          <w:rFonts w:hint="eastAsia" w:asciiTheme="minorEastAsia" w:hAnsiTheme="minorEastAsia" w:eastAsiaTheme="minorEastAsia"/>
          <w:sz w:val="21"/>
          <w:szCs w:val="21"/>
          <w:lang w:val="zh-CN"/>
        </w:rPr>
        <w:t xml:space="preserve">）做好学校领导布置的其他工作。</w:t>
      </w:r>
      <w:r/>
    </w:p>
    <w:p>
      <w:pPr>
        <w:ind w:left="0" w:firstLine="422"/>
        <w:jc w:val="left"/>
        <w:spacing w:line="360" w:lineRule="auto"/>
        <w:widowControl w:val="off"/>
        <w:rPr>
          <w:rFonts w:cs="Times New Roman" w:asciiTheme="minorEastAsia" w:hAnsiTheme="minorEastAsia" w:eastAsiaTheme="minorEastAsia"/>
          <w:b/>
          <w:color w:val="000000"/>
          <w:sz w:val="21"/>
          <w:szCs w:val="21"/>
        </w:rPr>
      </w:pPr>
      <w:r>
        <w:rPr>
          <w:rFonts w:hint="eastAsia" w:cs="Times New Roman" w:asciiTheme="minorEastAsia" w:hAnsiTheme="minorEastAsia" w:eastAsiaTheme="minorEastAsia"/>
          <w:b/>
          <w:color w:val="000000"/>
          <w:sz w:val="21"/>
          <w:szCs w:val="21"/>
        </w:rPr>
        <w:t xml:space="preserve">（三）人员配备及要求</w:t>
      </w:r>
      <w:r/>
    </w:p>
    <w:p>
      <w:pPr>
        <w:ind w:left="0" w:firstLine="422"/>
        <w:spacing w:line="500" w:lineRule="exact"/>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1</w:t>
      </w: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人员配备</w:t>
      </w:r>
      <w:r/>
    </w:p>
    <w:p>
      <w:pPr>
        <w:ind w:left="0" w:firstLine="422"/>
        <w:spacing w:after="12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（1）两校区人员配备要求：</w:t>
      </w:r>
      <w:r>
        <w:rPr>
          <w:rFonts w:hint="eastAsia" w:asciiTheme="minorEastAsia" w:hAnsiTheme="minorEastAsia" w:eastAsiaTheme="minorEastAsia"/>
          <w:bCs/>
          <w:sz w:val="21"/>
          <w:szCs w:val="21"/>
        </w:rPr>
        <w:t xml:space="preserve">（总人数</w:t>
      </w:r>
      <w:r>
        <w:rPr>
          <w:rFonts w:asciiTheme="minorEastAsia" w:hAnsiTheme="minorEastAsia" w:eastAsiaTheme="minorEastAsia"/>
          <w:bCs/>
          <w:sz w:val="21"/>
          <w:szCs w:val="21"/>
        </w:rPr>
        <w:t xml:space="preserve">30</w:t>
      </w:r>
      <w:r>
        <w:rPr>
          <w:rFonts w:hint="eastAsia" w:asciiTheme="minorEastAsia" w:hAnsiTheme="minorEastAsia" w:eastAsiaTheme="minorEastAsia"/>
          <w:bCs/>
          <w:sz w:val="21"/>
          <w:szCs w:val="21"/>
        </w:rPr>
        <w:t xml:space="preserve">人）</w:t>
      </w:r>
      <w:r/>
    </w:p>
    <w:tbl>
      <w:tblPr>
        <w:tblStyle w:val="838"/>
        <w:tblW w:w="45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1206"/>
        <w:gridCol w:w="1090"/>
        <w:gridCol w:w="1177"/>
        <w:gridCol w:w="1005"/>
        <w:gridCol w:w="1179"/>
        <w:gridCol w:w="1253"/>
        <w:gridCol w:w="1005"/>
      </w:tblGrid>
      <w:tr>
        <w:trPr>
          <w:jc w:val="center"/>
          <w:trHeight w:val="1223" w:hRule="exact"/>
        </w:trPr>
        <w:tc>
          <w:tcPr>
            <w:tcW w:w="715" w:type="pct"/>
            <w:vAlign w:val="center"/>
            <w:textDirection w:val="lrTb"/>
            <w:noWrap w:val="false"/>
          </w:tcPr>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校区</w:t>
            </w:r>
            <w:r/>
          </w:p>
        </w:tc>
        <w:tc>
          <w:tcPr>
            <w:tcW w:w="653" w:type="pct"/>
            <w:vAlign w:val="center"/>
            <w:textDirection w:val="lrTb"/>
            <w:noWrap w:val="false"/>
          </w:tcPr>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项目</w:t>
            </w:r>
            <w:r/>
          </w:p>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经理</w:t>
            </w:r>
            <w:r/>
          </w:p>
        </w:tc>
        <w:tc>
          <w:tcPr>
            <w:tcW w:w="590" w:type="pct"/>
            <w:vAlign w:val="center"/>
            <w:textDirection w:val="lrTb"/>
            <w:noWrap w:val="false"/>
          </w:tcPr>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宿舍</w:t>
            </w:r>
            <w:r/>
          </w:p>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主管</w:t>
            </w:r>
            <w:r/>
          </w:p>
        </w:tc>
        <w:tc>
          <w:tcPr>
            <w:tcW w:w="637" w:type="pct"/>
            <w:vAlign w:val="center"/>
            <w:textDirection w:val="lrTb"/>
            <w:noWrap w:val="false"/>
          </w:tcPr>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宿管员</w:t>
            </w:r>
            <w:r/>
          </w:p>
        </w:tc>
        <w:tc>
          <w:tcPr>
            <w:tcW w:w="544" w:type="pct"/>
            <w:vAlign w:val="center"/>
            <w:textDirection w:val="lrTb"/>
            <w:noWrap w:val="false"/>
          </w:tcPr>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安全员</w:t>
            </w:r>
            <w:r/>
          </w:p>
        </w:tc>
        <w:tc>
          <w:tcPr>
            <w:tcW w:w="638" w:type="pct"/>
            <w:vAlign w:val="center"/>
            <w:textDirection w:val="lrTb"/>
            <w:noWrap w:val="false"/>
          </w:tcPr>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留园校区</w:t>
            </w:r>
            <w:r/>
          </w:p>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管理员</w:t>
            </w:r>
            <w:r/>
          </w:p>
        </w:tc>
        <w:tc>
          <w:tcPr>
            <w:tcW w:w="678" w:type="pct"/>
            <w:vAlign w:val="center"/>
            <w:textDirection w:val="lrTb"/>
            <w:noWrap w:val="false"/>
          </w:tcPr>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维修人员</w:t>
            </w:r>
            <w:r/>
          </w:p>
        </w:tc>
        <w:tc>
          <w:tcPr>
            <w:tcW w:w="544" w:type="pct"/>
            <w:vAlign w:val="center"/>
            <w:textDirection w:val="lrTb"/>
            <w:noWrap w:val="false"/>
          </w:tcPr>
          <w:p>
            <w:pPr>
              <w:ind w:left="0"/>
              <w:jc w:val="center"/>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人数</w:t>
            </w:r>
            <w:r/>
          </w:p>
        </w:tc>
      </w:tr>
      <w:tr>
        <w:trPr>
          <w:jc w:val="center"/>
          <w:trHeight w:val="680" w:hRule="exact"/>
        </w:trPr>
        <w:tc>
          <w:tcPr>
            <w:tcW w:w="715"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教育园</w:t>
            </w:r>
            <w:r/>
          </w:p>
        </w:tc>
        <w:tc>
          <w:tcPr>
            <w:tcW w:w="653"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590"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W w:w="637"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22</w:t>
            </w:r>
            <w:r/>
          </w:p>
        </w:tc>
        <w:tc>
          <w:tcPr>
            <w:tcW w:w="544"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638"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0</w:t>
            </w:r>
            <w:r/>
          </w:p>
        </w:tc>
        <w:tc>
          <w:tcPr>
            <w:tcW w:w="678"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W w:w="544"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29</w:t>
            </w:r>
            <w:r/>
          </w:p>
        </w:tc>
      </w:tr>
      <w:tr>
        <w:trPr>
          <w:jc w:val="center"/>
          <w:trHeight w:val="680" w:hRule="exact"/>
        </w:trPr>
        <w:tc>
          <w:tcPr>
            <w:tcW w:w="715"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留 园</w:t>
            </w:r>
            <w:r/>
          </w:p>
        </w:tc>
        <w:tc>
          <w:tcPr>
            <w:tcW w:w="653"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590"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0</w:t>
            </w:r>
            <w:r/>
          </w:p>
        </w:tc>
        <w:tc>
          <w:tcPr>
            <w:tcW w:w="637"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0</w:t>
            </w:r>
            <w:r/>
          </w:p>
        </w:tc>
        <w:tc>
          <w:tcPr>
            <w:tcW w:w="544"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638"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678" w:type="pct"/>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544" w:type="pct"/>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r>
    </w:tbl>
    <w:p>
      <w:pPr>
        <w:ind w:left="0" w:firstLine="420"/>
        <w:jc w:val="left"/>
        <w:spacing w:line="360" w:lineRule="auto"/>
        <w:widowControl w:val="off"/>
        <w:rPr>
          <w:rFonts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（2）宿舍管理员人数要求：2</w:t>
      </w:r>
      <w:r>
        <w:rPr>
          <w:rFonts w:cs="Times New Roman" w:asciiTheme="minorEastAsia" w:hAnsiTheme="minorEastAsia" w:eastAsiaTheme="minorEastAsia"/>
          <w:color w:val="000000"/>
          <w:sz w:val="21"/>
          <w:szCs w:val="21"/>
        </w:rPr>
        <w:t xml:space="preserve">5</w:t>
      </w:r>
      <w:r>
        <w:rPr>
          <w:rFonts w:hint="eastAsia" w:cs="Times New Roman" w:asciiTheme="minorEastAsia" w:hAnsiTheme="minorEastAsia" w:eastAsiaTheme="minorEastAsia"/>
          <w:color w:val="000000"/>
          <w:sz w:val="21"/>
          <w:szCs w:val="21"/>
        </w:rPr>
        <w:t xml:space="preserve">人（项目经理1人，宿舍主管2人，宿舍管理员20人，安全员</w:t>
      </w:r>
      <w:r>
        <w:rPr>
          <w:rFonts w:cs="Times New Roman" w:asciiTheme="minorEastAsia" w:hAnsiTheme="minorEastAsia" w:eastAsiaTheme="minorEastAsia"/>
          <w:color w:val="000000"/>
          <w:sz w:val="21"/>
          <w:szCs w:val="21"/>
        </w:rPr>
        <w:t xml:space="preserve">2</w:t>
      </w:r>
      <w:r>
        <w:rPr>
          <w:rFonts w:hint="eastAsia" w:cs="Times New Roman" w:asciiTheme="minorEastAsia" w:hAnsiTheme="minorEastAsia" w:eastAsiaTheme="minorEastAsia"/>
          <w:color w:val="000000"/>
          <w:sz w:val="21"/>
          <w:szCs w:val="21"/>
        </w:rPr>
        <w:t xml:space="preserve">人）。</w:t>
      </w:r>
      <w:r/>
    </w:p>
    <w:p>
      <w:pPr>
        <w:ind w:left="0" w:firstLine="420"/>
        <w:jc w:val="left"/>
        <w:spacing w:line="360" w:lineRule="auto"/>
        <w:widowControl w:val="off"/>
        <w:rPr>
          <w:rFonts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（3）平湖苑人数要求：</w:t>
      </w:r>
      <w:r>
        <w:rPr>
          <w:rFonts w:cs="Times New Roman" w:asciiTheme="minorEastAsia" w:hAnsiTheme="minorEastAsia" w:eastAsiaTheme="minorEastAsia"/>
          <w:color w:val="000000"/>
          <w:sz w:val="21"/>
          <w:szCs w:val="21"/>
        </w:rPr>
        <w:t xml:space="preserve">2</w:t>
      </w:r>
      <w:r>
        <w:rPr>
          <w:rFonts w:hint="eastAsia" w:cs="Times New Roman" w:asciiTheme="minorEastAsia" w:hAnsiTheme="minorEastAsia" w:eastAsiaTheme="minorEastAsia"/>
          <w:color w:val="000000"/>
          <w:sz w:val="21"/>
          <w:szCs w:val="21"/>
        </w:rPr>
        <w:t xml:space="preserve">人（宿舍管理员2人）。</w:t>
      </w:r>
      <w:r/>
    </w:p>
    <w:p>
      <w:pPr>
        <w:ind w:left="0" w:firstLine="420"/>
        <w:jc w:val="left"/>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（4）留园管理员1人，维修人员</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人。</w:t>
      </w:r>
      <w:r/>
    </w:p>
    <w:p>
      <w:pPr>
        <w:ind w:left="0" w:firstLine="420"/>
        <w:jc w:val="left"/>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（5）学校学生住宿进行分层管理，和高职段住宿学生分开管理，安排在不同的宿舍区域（楼号），男女生分开管理，采用高校宿舍管理模式，单独设立宿管值班室，每天提供2</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小时服务制。宿舍熄灯和点名时间根据高校模式进行。</w:t>
      </w:r>
      <w:r/>
    </w:p>
    <w:p>
      <w:pPr>
        <w:ind w:left="0" w:firstLine="422"/>
        <w:jc w:val="left"/>
        <w:spacing w:line="360" w:lineRule="auto"/>
        <w:rPr>
          <w:rFonts w:ascii="宋体" w:hAnsi="宋体"/>
          <w:b/>
          <w:bCs/>
          <w:sz w:val="21"/>
          <w:szCs w:val="21"/>
        </w:rPr>
      </w:pPr>
      <w:r>
        <w:rPr>
          <w:rFonts w:hint="eastAsia" w:ascii="宋体" w:hAnsi="宋体"/>
          <w:b/>
          <w:bCs/>
          <w:sz w:val="21"/>
          <w:szCs w:val="21"/>
        </w:rPr>
        <w:t xml:space="preserve">2</w:t>
      </w:r>
      <w:r>
        <w:rPr>
          <w:rFonts w:ascii="宋体" w:hAnsi="宋体"/>
          <w:b/>
          <w:bCs/>
          <w:sz w:val="21"/>
          <w:szCs w:val="21"/>
        </w:rPr>
        <w:t xml:space="preserve">.</w:t>
      </w:r>
      <w:r>
        <w:rPr>
          <w:rFonts w:hint="eastAsia" w:ascii="宋体" w:hAnsi="宋体"/>
          <w:b/>
          <w:bCs/>
          <w:sz w:val="21"/>
          <w:szCs w:val="21"/>
        </w:rPr>
        <w:t xml:space="preserve">人员要求</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项目经理</w:t>
      </w:r>
      <w:r>
        <w:rPr>
          <w:rFonts w:hint="eastAsia" w:ascii="宋体" w:hAnsi="宋体" w:cs="Times New Roman"/>
          <w:sz w:val="21"/>
          <w:szCs w:val="21"/>
        </w:rPr>
        <w:t xml:space="preserve">：男女不限，4</w:t>
      </w:r>
      <w:r>
        <w:rPr>
          <w:rFonts w:ascii="宋体" w:hAnsi="宋体" w:cs="Times New Roman"/>
          <w:sz w:val="21"/>
          <w:szCs w:val="21"/>
        </w:rPr>
        <w:t xml:space="preserve">5</w:t>
      </w:r>
      <w:r>
        <w:rPr>
          <w:rFonts w:hint="eastAsia" w:ascii="宋体" w:hAnsi="宋体" w:cs="Times New Roman"/>
          <w:sz w:val="21"/>
          <w:szCs w:val="21"/>
        </w:rPr>
        <w:t xml:space="preserve">周岁及以下，应具备大专及以上学历，需懂急救、消控知识，紧急情况下能协助展开救护工作。</w:t>
      </w:r>
      <w:r>
        <w:rPr>
          <w:rFonts w:ascii="宋体" w:hAnsi="宋体"/>
          <w:b/>
          <w:sz w:val="21"/>
          <w:szCs w:val="21"/>
        </w:rPr>
        <w:t xml:space="preserve">★</w:t>
      </w:r>
      <w:r>
        <w:rPr>
          <w:rFonts w:hint="eastAsia" w:ascii="宋体" w:hAnsi="宋体" w:cs="Times New Roman"/>
          <w:b/>
          <w:sz w:val="21"/>
          <w:szCs w:val="21"/>
        </w:rPr>
        <w:t xml:space="preserve">须持有公安部门颁发的保安员证、</w:t>
      </w:r>
      <w:r>
        <w:rPr>
          <w:rFonts w:hint="eastAsia" w:ascii="宋体" w:hAnsi="宋体"/>
          <w:b/>
          <w:bCs/>
          <w:sz w:val="21"/>
          <w:szCs w:val="21"/>
          <w:lang w:bidi="ar"/>
        </w:rPr>
        <w:t xml:space="preserve">建（构）筑物消防员或消防设施操作员</w:t>
      </w:r>
      <w:r>
        <w:rPr>
          <w:rFonts w:hint="eastAsia" w:ascii="宋体" w:hAnsi="宋体"/>
          <w:b/>
          <w:bCs/>
          <w:sz w:val="21"/>
          <w:szCs w:val="21"/>
          <w:lang w:val="en-US" w:eastAsia="zh-CN" w:bidi="ar"/>
        </w:rPr>
        <w:t xml:space="preserve">证书</w:t>
      </w:r>
      <w:r>
        <w:rPr>
          <w:rFonts w:hint="eastAsia" w:ascii="宋体" w:hAnsi="宋体" w:cs="Times New Roman"/>
          <w:b/>
          <w:sz w:val="21"/>
          <w:szCs w:val="21"/>
        </w:rPr>
        <w:t xml:space="preserve">。</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（2）宿舍主管：男女不限，4</w:t>
      </w:r>
      <w:r>
        <w:rPr>
          <w:rFonts w:ascii="宋体" w:hAnsi="宋体" w:cs="Times New Roman"/>
          <w:sz w:val="21"/>
          <w:szCs w:val="21"/>
        </w:rPr>
        <w:t xml:space="preserve">5</w:t>
      </w:r>
      <w:r>
        <w:rPr>
          <w:rFonts w:hint="eastAsia" w:ascii="宋体" w:hAnsi="宋体" w:cs="Times New Roman"/>
          <w:sz w:val="21"/>
          <w:szCs w:val="21"/>
        </w:rPr>
        <w:t xml:space="preserve">周岁及以下，</w:t>
      </w:r>
      <w:r>
        <w:rPr>
          <w:rFonts w:ascii="宋体" w:hAnsi="宋体" w:cs="Times New Roman"/>
          <w:sz w:val="21"/>
          <w:szCs w:val="21"/>
        </w:rPr>
        <w:t xml:space="preserve">应具备</w:t>
      </w:r>
      <w:r>
        <w:rPr>
          <w:rFonts w:hint="eastAsia" w:ascii="宋体" w:hAnsi="宋体" w:cs="Times New Roman"/>
          <w:sz w:val="21"/>
          <w:szCs w:val="21"/>
        </w:rPr>
        <w:t xml:space="preserve">高中</w:t>
      </w:r>
      <w:r>
        <w:rPr>
          <w:rFonts w:ascii="宋体" w:hAnsi="宋体" w:cs="Times New Roman"/>
          <w:sz w:val="21"/>
          <w:szCs w:val="21"/>
        </w:rPr>
        <w:t xml:space="preserve">及以上学历，具有敬业精神、服务意识、专业技能，具有一定的法律知识和善于沟通、处事应变能力。</w:t>
      </w:r>
      <w:r>
        <w:rPr>
          <w:rFonts w:hint="eastAsia" w:ascii="宋体" w:hAnsi="宋体" w:cs="Times New Roman"/>
          <w:sz w:val="21"/>
          <w:szCs w:val="21"/>
        </w:rPr>
        <w:t xml:space="preserve">需懂急救知识，紧急情况下能协助展开救护工作。</w:t>
      </w:r>
      <w:r>
        <w:rPr>
          <w:rFonts w:ascii="宋体" w:hAnsi="宋体"/>
          <w:b/>
          <w:sz w:val="21"/>
          <w:szCs w:val="21"/>
        </w:rPr>
        <w:t xml:space="preserve">★</w:t>
      </w:r>
      <w:r>
        <w:rPr>
          <w:rFonts w:hint="eastAsia" w:ascii="宋体" w:hAnsi="宋体" w:cs="Times New Roman"/>
          <w:b/>
          <w:sz w:val="21"/>
          <w:szCs w:val="21"/>
        </w:rPr>
        <w:t xml:space="preserve">须持有公安部门颁发的保安员证。</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（3）宿管员：男女不限，</w:t>
      </w:r>
      <w:r>
        <w:rPr>
          <w:rFonts w:hint="eastAsia" w:ascii="宋体" w:hAnsi="宋体"/>
          <w:sz w:val="21"/>
          <w:szCs w:val="21"/>
        </w:rPr>
        <w:t xml:space="preserve">女50周岁及以下，男</w:t>
      </w:r>
      <w:r>
        <w:rPr>
          <w:rFonts w:ascii="宋体" w:hAnsi="宋体"/>
          <w:sz w:val="21"/>
          <w:szCs w:val="21"/>
        </w:rPr>
        <w:t xml:space="preserve">55</w:t>
      </w:r>
      <w:r>
        <w:rPr>
          <w:rFonts w:hint="eastAsia" w:ascii="宋体" w:hAnsi="宋体"/>
          <w:sz w:val="21"/>
          <w:szCs w:val="21"/>
        </w:rPr>
        <w:t xml:space="preserve">周岁及以下，应具备初中及以上学历；</w:t>
      </w:r>
      <w:r>
        <w:rPr>
          <w:rFonts w:hint="eastAsia" w:ascii="宋体" w:hAnsi="宋体" w:cs="Times New Roman"/>
          <w:sz w:val="21"/>
          <w:szCs w:val="21"/>
        </w:rPr>
        <w:t xml:space="preserve">需懂急救知识，紧急情况下能协助展开救护工作。</w:t>
      </w:r>
      <w:r/>
    </w:p>
    <w:p>
      <w:pPr>
        <w:ind w:left="0" w:firstLine="420"/>
        <w:spacing w:line="360" w:lineRule="auto"/>
        <w:rPr>
          <w:rFonts w:ascii="宋体" w:hAnsi="宋体" w:cs="Times New Roman"/>
          <w:sz w:val="21"/>
          <w:szCs w:val="21"/>
        </w:rPr>
      </w:pPr>
      <w:r>
        <w:rPr>
          <w:rFonts w:hint="eastAsia" w:ascii="宋体" w:hAnsi="宋体" w:cs="Times New Roman"/>
          <w:bCs/>
          <w:sz w:val="21"/>
          <w:szCs w:val="21"/>
        </w:rPr>
        <w:t xml:space="preserve">（4）维修人员：</w:t>
      </w:r>
      <w:r>
        <w:rPr>
          <w:rFonts w:hint="eastAsia" w:ascii="宋体" w:hAnsi="宋体" w:cs="Times New Roman"/>
          <w:sz w:val="21"/>
          <w:szCs w:val="21"/>
        </w:rPr>
        <w:t xml:space="preserve">男女不限，女5</w:t>
      </w:r>
      <w:r>
        <w:rPr>
          <w:rFonts w:ascii="宋体" w:hAnsi="宋体" w:cs="Times New Roman"/>
          <w:sz w:val="21"/>
          <w:szCs w:val="21"/>
        </w:rPr>
        <w:t xml:space="preserve">0</w:t>
      </w:r>
      <w:r>
        <w:rPr>
          <w:rFonts w:hint="eastAsia" w:ascii="宋体" w:hAnsi="宋体" w:cs="Times New Roman"/>
          <w:sz w:val="21"/>
          <w:szCs w:val="21"/>
        </w:rPr>
        <w:t xml:space="preserve">周岁及以下，男6</w:t>
      </w:r>
      <w:r>
        <w:rPr>
          <w:rFonts w:ascii="宋体" w:hAnsi="宋体" w:cs="Times New Roman"/>
          <w:sz w:val="21"/>
          <w:szCs w:val="21"/>
        </w:rPr>
        <w:t xml:space="preserve">0</w:t>
      </w:r>
      <w:r>
        <w:rPr>
          <w:rFonts w:hint="eastAsia" w:ascii="宋体" w:hAnsi="宋体" w:cs="Times New Roman"/>
          <w:sz w:val="21"/>
          <w:szCs w:val="21"/>
        </w:rPr>
        <w:t xml:space="preserve">周岁及以下，</w:t>
      </w:r>
      <w:r>
        <w:rPr>
          <w:rFonts w:hint="eastAsia" w:ascii="宋体" w:hAnsi="宋体"/>
          <w:sz w:val="21"/>
          <w:szCs w:val="21"/>
        </w:rPr>
        <w:t xml:space="preserve">应具备初中及以上学历；</w:t>
      </w:r>
      <w:r>
        <w:rPr>
          <w:rFonts w:hint="eastAsia" w:ascii="宋体" w:hAnsi="宋体" w:cs="Times New Roman"/>
          <w:bCs/>
          <w:sz w:val="21"/>
          <w:szCs w:val="21"/>
        </w:rPr>
        <w:t xml:space="preserve">其中1名须具有</w:t>
      </w:r>
      <w:r>
        <w:rPr>
          <w:rFonts w:ascii="宋体" w:hAnsi="宋体" w:cs="Times New Roman"/>
          <w:b/>
          <w:sz w:val="21"/>
          <w:szCs w:val="21"/>
        </w:rPr>
        <w:t xml:space="preserve">★特种作业操作证（准操项目：</w:t>
      </w:r>
      <w:r>
        <w:rPr>
          <w:rFonts w:hint="eastAsia" w:ascii="宋体" w:hAnsi="宋体" w:cs="Times New Roman"/>
          <w:b/>
          <w:sz w:val="21"/>
          <w:szCs w:val="21"/>
        </w:rPr>
        <w:t xml:space="preserve">低</w:t>
      </w:r>
      <w:r>
        <w:rPr>
          <w:rFonts w:ascii="宋体" w:hAnsi="宋体" w:cs="Times New Roman"/>
          <w:b/>
          <w:sz w:val="21"/>
          <w:szCs w:val="21"/>
        </w:rPr>
        <w:t xml:space="preserve">压电工作业）</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（5）安全员：男女不限，</w:t>
      </w:r>
      <w:r>
        <w:rPr>
          <w:rFonts w:hint="eastAsia" w:ascii="宋体" w:hAnsi="宋体"/>
          <w:sz w:val="21"/>
          <w:szCs w:val="21"/>
        </w:rPr>
        <w:t xml:space="preserve">女5</w:t>
      </w:r>
      <w:r>
        <w:rPr>
          <w:rFonts w:ascii="宋体" w:hAnsi="宋体"/>
          <w:sz w:val="21"/>
          <w:szCs w:val="21"/>
        </w:rPr>
        <w:t xml:space="preserve">0</w:t>
      </w:r>
      <w:r>
        <w:rPr>
          <w:rFonts w:hint="eastAsia" w:ascii="宋体" w:hAnsi="宋体"/>
          <w:sz w:val="21"/>
          <w:szCs w:val="21"/>
        </w:rPr>
        <w:t xml:space="preserve">周岁及以下，男6</w:t>
      </w:r>
      <w:r>
        <w:rPr>
          <w:rFonts w:ascii="宋体" w:hAnsi="宋体"/>
          <w:sz w:val="21"/>
          <w:szCs w:val="21"/>
        </w:rPr>
        <w:t xml:space="preserve">0</w:t>
      </w:r>
      <w:r>
        <w:rPr>
          <w:rFonts w:hint="eastAsia" w:ascii="宋体" w:hAnsi="宋体"/>
          <w:sz w:val="21"/>
          <w:szCs w:val="21"/>
        </w:rPr>
        <w:t xml:space="preserve">周岁及以下，应具备初中及以上学历；</w:t>
      </w:r>
      <w:r/>
    </w:p>
    <w:p>
      <w:pPr>
        <w:ind w:left="0" w:firstLine="420"/>
        <w:spacing w:line="360" w:lineRule="auto"/>
        <w:widowControl w:val="off"/>
        <w:tabs>
          <w:tab w:val="left" w:pos="420" w:leader="none"/>
          <w:tab w:val="left" w:pos="540" w:leader="none"/>
        </w:tabs>
        <w:rPr>
          <w:rFonts w:ascii="宋体" w:hAnsi="宋体"/>
          <w:sz w:val="21"/>
          <w:szCs w:val="21"/>
        </w:rPr>
      </w:pPr>
      <w:r>
        <w:rPr>
          <w:rFonts w:hint="eastAsia" w:ascii="宋体" w:hAnsi="宋体" w:cs="Times New Roman"/>
          <w:sz w:val="21"/>
          <w:szCs w:val="21"/>
        </w:rPr>
        <w:t xml:space="preserve">（6）留园校区管理员：男女不限，</w:t>
      </w:r>
      <w:r>
        <w:rPr>
          <w:rFonts w:hint="eastAsia" w:ascii="宋体" w:hAnsi="宋体"/>
          <w:sz w:val="21"/>
          <w:szCs w:val="21"/>
        </w:rPr>
        <w:t xml:space="preserve">女5</w:t>
      </w:r>
      <w:r>
        <w:rPr>
          <w:rFonts w:ascii="宋体" w:hAnsi="宋体"/>
          <w:sz w:val="21"/>
          <w:szCs w:val="21"/>
        </w:rPr>
        <w:t xml:space="preserve">0</w:t>
      </w:r>
      <w:r>
        <w:rPr>
          <w:rFonts w:hint="eastAsia" w:ascii="宋体" w:hAnsi="宋体"/>
          <w:sz w:val="21"/>
          <w:szCs w:val="21"/>
        </w:rPr>
        <w:t xml:space="preserve">周岁及以下，男6</w:t>
      </w:r>
      <w:r>
        <w:rPr>
          <w:rFonts w:ascii="宋体" w:hAnsi="宋体"/>
          <w:sz w:val="21"/>
          <w:szCs w:val="21"/>
        </w:rPr>
        <w:t xml:space="preserve">0</w:t>
      </w:r>
      <w:r>
        <w:rPr>
          <w:rFonts w:hint="eastAsia" w:ascii="宋体" w:hAnsi="宋体"/>
          <w:sz w:val="21"/>
          <w:szCs w:val="21"/>
        </w:rPr>
        <w:t xml:space="preserve">周岁及以下，应具备初中及以上学历；</w:t>
      </w:r>
      <w:r/>
    </w:p>
    <w:p>
      <w:pPr>
        <w:ind w:left="0" w:firstLine="422"/>
        <w:spacing w:line="360" w:lineRule="auto"/>
        <w:widowControl w:val="off"/>
        <w:tabs>
          <w:tab w:val="left" w:pos="420" w:leader="none"/>
          <w:tab w:val="left" w:pos="540" w:leader="none"/>
        </w:tabs>
        <w:rPr>
          <w:rFonts w:ascii="宋体" w:hAnsi="宋体" w:cs="Times New Roman"/>
          <w:b/>
          <w:sz w:val="21"/>
          <w:szCs w:val="21"/>
        </w:rPr>
      </w:pPr>
      <w:r>
        <w:rPr>
          <w:rFonts w:hint="eastAsia" w:ascii="宋体" w:hAnsi="宋体"/>
          <w:b/>
          <w:sz w:val="21"/>
          <w:szCs w:val="21"/>
        </w:rPr>
        <w:t xml:space="preserve">注：以上打</w:t>
      </w:r>
      <w:r>
        <w:rPr>
          <w:rFonts w:ascii="宋体" w:hAnsi="宋体"/>
          <w:b/>
          <w:sz w:val="21"/>
          <w:szCs w:val="21"/>
        </w:rPr>
        <w:t xml:space="preserve">★</w:t>
      </w:r>
      <w:r>
        <w:rPr>
          <w:rFonts w:hint="eastAsia" w:ascii="宋体" w:hAnsi="宋体"/>
          <w:b/>
          <w:sz w:val="21"/>
          <w:szCs w:val="21"/>
        </w:rPr>
        <w:t xml:space="preserve">项须</w:t>
      </w:r>
      <w:r>
        <w:rPr>
          <w:rFonts w:hint="eastAsia" w:ascii="Times New Roman" w:hAnsi="Times New Roman" w:cs="Times New Roman"/>
          <w:b/>
          <w:sz w:val="21"/>
        </w:rPr>
        <w:t xml:space="preserve">提供相关证明资料（项目经理、宿舍主管须提供</w:t>
      </w:r>
      <w:r>
        <w:rPr>
          <w:rFonts w:hint="eastAsia" w:ascii="宋体" w:hAnsi="宋体" w:cs="Times New Roman"/>
          <w:b/>
          <w:sz w:val="21"/>
          <w:szCs w:val="21"/>
        </w:rPr>
        <w:t xml:space="preserve">公安部门颁发的保安员证复印件；</w:t>
      </w:r>
      <w:r>
        <w:rPr>
          <w:rFonts w:ascii="宋体" w:hAnsi="宋体" w:cs="Times New Roman"/>
          <w:b/>
          <w:bCs/>
          <w:sz w:val="21"/>
          <w:szCs w:val="21"/>
        </w:rPr>
        <w:t xml:space="preserve">项目经理</w:t>
      </w:r>
      <w:r>
        <w:rPr>
          <w:rFonts w:hint="eastAsia" w:ascii="宋体" w:hAnsi="宋体" w:cs="Times New Roman"/>
          <w:b/>
          <w:bCs/>
          <w:sz w:val="21"/>
          <w:szCs w:val="21"/>
        </w:rPr>
        <w:t xml:space="preserve">须提供</w:t>
      </w:r>
      <w:r>
        <w:rPr>
          <w:rFonts w:hint="eastAsia" w:ascii="宋体" w:hAnsi="宋体"/>
          <w:b/>
          <w:bCs/>
          <w:sz w:val="21"/>
          <w:szCs w:val="21"/>
          <w:lang w:bidi="ar"/>
        </w:rPr>
        <w:t xml:space="preserve">建（构）筑物消防员或消防设施操作员</w:t>
      </w:r>
      <w:r>
        <w:rPr>
          <w:rFonts w:hint="eastAsia" w:ascii="宋体" w:hAnsi="宋体"/>
          <w:b/>
          <w:bCs/>
          <w:sz w:val="21"/>
          <w:szCs w:val="21"/>
          <w:lang w:val="en-US" w:eastAsia="zh-CN" w:bidi="ar"/>
        </w:rPr>
        <w:t xml:space="preserve">证书</w:t>
      </w:r>
      <w:r>
        <w:rPr>
          <w:rFonts w:hint="eastAsia" w:ascii="宋体" w:hAnsi="宋体"/>
          <w:b/>
          <w:bCs/>
          <w:sz w:val="21"/>
          <w:szCs w:val="21"/>
          <w:lang w:bidi="ar"/>
        </w:rPr>
        <w:t xml:space="preserve">；</w:t>
      </w:r>
      <w:r>
        <w:rPr>
          <w:rFonts w:hint="eastAsia" w:ascii="宋体" w:hAnsi="宋体"/>
          <w:b/>
          <w:sz w:val="21"/>
          <w:szCs w:val="21"/>
        </w:rPr>
        <w:t xml:space="preserve">维修人员其中1名须提供</w:t>
      </w:r>
      <w:r>
        <w:rPr>
          <w:rFonts w:ascii="宋体" w:hAnsi="宋体"/>
          <w:b/>
          <w:sz w:val="21"/>
          <w:szCs w:val="21"/>
        </w:rPr>
        <w:t xml:space="preserve">特种作业操作证（准操项目：</w:t>
      </w:r>
      <w:r>
        <w:rPr>
          <w:rFonts w:hint="eastAsia" w:ascii="宋体" w:hAnsi="宋体"/>
          <w:b/>
          <w:sz w:val="21"/>
          <w:szCs w:val="21"/>
        </w:rPr>
        <w:t xml:space="preserve">低</w:t>
      </w:r>
      <w:r>
        <w:rPr>
          <w:rFonts w:ascii="宋体" w:hAnsi="宋体"/>
          <w:b/>
          <w:sz w:val="21"/>
          <w:szCs w:val="21"/>
        </w:rPr>
        <w:t xml:space="preserve">压电工作业）</w:t>
      </w:r>
      <w:r>
        <w:rPr>
          <w:rFonts w:hint="eastAsia" w:ascii="宋体" w:hAnsi="宋体"/>
          <w:b/>
          <w:sz w:val="21"/>
          <w:szCs w:val="21"/>
        </w:rPr>
        <w:t xml:space="preserve">复印件</w:t>
      </w:r>
      <w:r>
        <w:rPr>
          <w:rFonts w:hint="eastAsia" w:ascii="Times New Roman" w:hAnsi="Times New Roman" w:cs="Times New Roman"/>
          <w:b/>
          <w:sz w:val="21"/>
        </w:rPr>
        <w:t xml:space="preserve">），未提供视作非实质性响应招标文件。</w:t>
      </w:r>
      <w:r/>
    </w:p>
    <w:p>
      <w:pPr>
        <w:ind w:left="0" w:firstLine="422"/>
        <w:spacing w:line="360" w:lineRule="auto"/>
        <w:widowControl w:val="off"/>
        <w:tabs>
          <w:tab w:val="left" w:pos="420" w:leader="none"/>
          <w:tab w:val="left" w:pos="540" w:leader="none"/>
        </w:tabs>
        <w:rPr>
          <w:rFonts w:ascii="宋体" w:hAnsi="宋体" w:cs="Times New Roman"/>
          <w:b/>
          <w:sz w:val="21"/>
          <w:szCs w:val="21"/>
        </w:rPr>
      </w:pPr>
      <w:r>
        <w:rPr>
          <w:rFonts w:hint="eastAsia" w:ascii="宋体" w:hAnsi="宋体" w:cs="Times New Roman"/>
          <w:b/>
          <w:sz w:val="21"/>
          <w:szCs w:val="21"/>
        </w:rPr>
        <w:t xml:space="preserve">3.服务要求</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）所有人员身体健康，遵纪守法、遵守工作纪律，无不良行为、无犯罪记录。</w:t>
      </w:r>
      <w:r/>
    </w:p>
    <w:p>
      <w:pPr>
        <w:ind w:left="0" w:firstLine="420"/>
        <w:spacing w:line="360" w:lineRule="auto"/>
        <w:widowControl w:val="off"/>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）要有全心全意为学生服务的意识,做好学生宿舍安全保卫、住宿纪律、思想教育等管理和服务工作。</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）热爱本职工作，遵守职业道德；坚守岗位，恪尽职守。</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）文明用语、礼貌服务。</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）统一着装，佩戴工号牌。</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）中标单位所有人员上岗前需完成职前、岗位、达标等服务项目的培训。工作人员一人一岗</w:t>
      </w:r>
      <w:r>
        <w:rPr>
          <w:rFonts w:ascii="宋体" w:hAnsi="宋体" w:cs="Times New Roman"/>
          <w:sz w:val="21"/>
          <w:szCs w:val="21"/>
        </w:rPr>
        <w:t xml:space="preserve">，不得兼职其他岗位</w:t>
      </w:r>
      <w:r>
        <w:rPr>
          <w:rFonts w:hint="eastAsia" w:ascii="宋体" w:hAnsi="宋体" w:cs="Times New Roman"/>
          <w:sz w:val="21"/>
          <w:szCs w:val="21"/>
        </w:rPr>
        <w:t xml:space="preserve">。</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）全年人员变动不超过30%，人员变动需提前一个月向采购方提出，并提供更换人员的劳务合同。</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b/>
          <w:sz w:val="21"/>
          <w:szCs w:val="21"/>
        </w:rPr>
        <w:t xml:space="preserve">（四）承担风险：</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学校将对宿舍管理服务质量进行全过程监督管理，对中标方人员日常工作不到位、不达标、或有违约现象，将依据合同约定，对中标方作出相应的违约处理。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中标方人员在岗履行工作职责期间，发生自身的人身伤害、伤亡等情况的，均由中标方负责处理并承担法律和道义上的责任，学校不承担任何责任。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中标方违反国家相关法规，与聘用人员发生纠纷，均由中标方负责调解与处理，学校不承担责任。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中标方在学校宿舍管理服务中违反国家相关法规或行业规范，因过失或管理不到位造成他人人身伤亡的，均由中标方负责处理并承担法律和道义上的责任，学校不承担任何责任。</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因中标方履职履约不到位（宿舍检查不到位），致使学校发生校园安全事故的，学校将依法依约追究中标方责任。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szCs w:val="21"/>
        </w:rPr>
        <w:t xml:space="preserve">202</w:t>
      </w:r>
      <w:r>
        <w:rPr>
          <w:rFonts w:ascii="宋体" w:hAnsi="宋体"/>
          <w:sz w:val="21"/>
          <w:szCs w:val="21"/>
        </w:rPr>
        <w:t xml:space="preserve">6</w:t>
      </w:r>
      <w:r>
        <w:rPr>
          <w:rFonts w:hint="eastAsia" w:ascii="宋体" w:hAnsi="宋体"/>
          <w:sz w:val="21"/>
          <w:szCs w:val="21"/>
        </w:rPr>
        <w:t xml:space="preserve">年4月15日至202</w:t>
      </w:r>
      <w:r>
        <w:rPr>
          <w:rFonts w:ascii="宋体" w:hAnsi="宋体"/>
          <w:sz w:val="21"/>
          <w:szCs w:val="21"/>
        </w:rPr>
        <w:t xml:space="preserve">7</w:t>
      </w:r>
      <w:r>
        <w:rPr>
          <w:rFonts w:hint="eastAsia" w:ascii="宋体" w:hAnsi="宋体"/>
          <w:sz w:val="21"/>
          <w:szCs w:val="21"/>
        </w:rPr>
        <w:t xml:space="preserve">年4月14日（一年）</w:t>
      </w:r>
      <w:r/>
    </w:p>
    <w:p>
      <w:pPr>
        <w:ind w:left="0" w:firstLine="420"/>
        <w:spacing w:line="360" w:lineRule="auto"/>
        <w:widowControl w:val="off"/>
        <w:rPr>
          <w:rFonts w:ascii="宋体" w:hAnsi="宋体"/>
          <w:sz w:val="21"/>
          <w:szCs w:val="21"/>
        </w:rPr>
      </w:pPr>
      <w:r>
        <w:rPr>
          <w:rFonts w:hint="eastAsia" w:ascii="宋体" w:hAnsi="宋体"/>
          <w:sz w:val="21"/>
        </w:rPr>
        <w:t xml:space="preserve">2.付款方式：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color w:val="000000"/>
          <w:sz w:val="21"/>
          <w:szCs w:val="21"/>
        </w:rPr>
        <w:t xml:space="preserve">甲方将根据月度考核检查情况支付金额。</w:t>
      </w:r>
      <w:r>
        <w:rPr>
          <w:rStyle w:val="893"/>
          <w:rFonts w:hint="eastAsia"/>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rPr>
          <w:sz w:val="21"/>
          <w:szCs w:val="21"/>
        </w:rPr>
      </w:pPr>
      <w:r>
        <w:rPr>
          <w:rFonts w:hint="eastAsia" w:ascii="宋体" w:hAnsi="宋体"/>
          <w:sz w:val="21"/>
        </w:rPr>
        <w:t xml:space="preserve">3.考核办法：</w:t>
      </w:r>
      <w:r>
        <w:rPr>
          <w:rFonts w:hint="eastAsia"/>
          <w:sz w:val="21"/>
          <w:szCs w:val="21"/>
        </w:rPr>
        <w:t xml:space="preserve">详见第七章</w:t>
      </w:r>
      <w:r/>
    </w:p>
    <w:p>
      <w:pPr>
        <w:ind w:left="0" w:firstLine="422"/>
        <w:spacing w:line="360" w:lineRule="auto"/>
        <w:rPr>
          <w:rFonts w:ascii="宋体" w:hAnsi="宋体"/>
          <w:b/>
          <w:bCs/>
          <w:sz w:val="21"/>
          <w:szCs w:val="21"/>
        </w:rPr>
      </w:pPr>
      <w:r>
        <w:rPr>
          <w:rFonts w:hint="eastAsia" w:ascii="宋体" w:hAnsi="宋体"/>
          <w:b/>
          <w:bCs/>
          <w:sz w:val="21"/>
          <w:szCs w:val="21"/>
        </w:rPr>
        <w:t xml:space="preserve">（六）履约验收：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（七）投标人根据本项目特点，制定下列管理服务制度。</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1.项目管理服务制度； </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2.服务人员履职评价及考核制度；</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3.财务及合同管理制度；</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4.客户关系管理制度； </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5.档案管理制度；</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（八）投标人根据本项目特点，制定下列管理服务方案。</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1.公共秩序维护与安全管理服务方案；</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2.宿舍管理服务方案；</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3.访客登记传达服务方案；</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4.公共设施及特种设备日常巡检、维护及=维修服务方案；</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5.服务人员管理方案；</w:t>
      </w:r>
      <w:r/>
    </w:p>
    <w:p>
      <w:pPr>
        <w:ind w:left="0" w:firstLine="420"/>
        <w:spacing w:line="360" w:lineRule="auto"/>
        <w:widowControl w:val="off"/>
        <w:rPr>
          <w:rFonts w:ascii="宋体" w:hAnsi="宋体" w:cs="Times New Roman"/>
          <w:sz w:val="21"/>
          <w:szCs w:val="21"/>
        </w:rPr>
      </w:pPr>
      <w:r>
        <w:rPr>
          <w:rFonts w:hint="eastAsia" w:ascii="宋体" w:hAnsi="宋体"/>
          <w:bCs/>
          <w:sz w:val="21"/>
          <w:szCs w:val="21"/>
        </w:rPr>
        <w:t xml:space="preserve">6.应急管理方案；</w:t>
      </w:r>
      <w:r/>
    </w:p>
    <w:p>
      <w:pPr>
        <w:ind w:left="0" w:firstLine="422"/>
        <w:jc w:val="left"/>
        <w:spacing w:line="500" w:lineRule="exact"/>
        <w:rPr>
          <w:rFonts w:ascii="宋体" w:hAnsi="宋体"/>
          <w:b/>
          <w:sz w:val="21"/>
          <w:szCs w:val="21"/>
        </w:rPr>
      </w:pPr>
      <w:r>
        <w:rPr>
          <w:rFonts w:ascii="宋体" w:hAnsi="宋体"/>
          <w:b/>
          <w:sz w:val="21"/>
          <w:szCs w:val="21"/>
        </w:rPr>
      </w:r>
      <w:r/>
    </w:p>
    <w:p>
      <w:pPr>
        <w:ind w:left="0" w:firstLine="422"/>
        <w:jc w:val="left"/>
        <w:spacing w:line="500" w:lineRule="exact"/>
        <w:rPr>
          <w:rFonts w:ascii="宋体" w:hAnsi="宋体"/>
          <w:b/>
          <w:sz w:val="21"/>
          <w:szCs w:val="21"/>
        </w:rPr>
      </w:pPr>
      <w:r>
        <w:rPr>
          <w:rFonts w:hint="eastAsia" w:ascii="宋体" w:hAnsi="宋体"/>
          <w:b/>
          <w:sz w:val="21"/>
          <w:szCs w:val="21"/>
        </w:rPr>
        <w:t xml:space="preserve">附件一：</w:t>
      </w:r>
      <w:r/>
    </w:p>
    <w:p>
      <w:pPr>
        <w:ind w:left="0" w:firstLine="3373"/>
        <w:jc w:val="left"/>
        <w:spacing w:line="500" w:lineRule="exact"/>
        <w:rPr>
          <w:rFonts w:ascii="宋体" w:hAnsi="宋体"/>
          <w:b/>
          <w:sz w:val="21"/>
          <w:szCs w:val="21"/>
        </w:rPr>
      </w:pPr>
      <w:r>
        <w:rPr>
          <w:rFonts w:hint="eastAsia" w:ascii="宋体" w:hAnsi="宋体"/>
          <w:b/>
          <w:sz w:val="21"/>
          <w:szCs w:val="21"/>
        </w:rPr>
        <w:t xml:space="preserve">服务范围（宿舍面积）</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序号</w:t>
            </w:r>
            <w:r/>
          </w:p>
        </w:tc>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楼宇名称</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建筑面积</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备注</w:t>
            </w:r>
            <w:r/>
          </w:p>
        </w:tc>
      </w:tr>
      <w:tr>
        <w:trPr/>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1</w:t>
            </w:r>
            <w:r/>
          </w:p>
        </w:tc>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8号楼</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448</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ascii="宋体" w:hAnsi="宋体"/>
                <w:bCs/>
                <w:sz w:val="21"/>
                <w:szCs w:val="21"/>
              </w:rPr>
            </w:r>
            <w:r/>
          </w:p>
        </w:tc>
      </w:tr>
      <w:tr>
        <w:trPr/>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2</w:t>
            </w:r>
            <w:r/>
          </w:p>
        </w:tc>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9号楼</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8</w:t>
            </w:r>
            <w:r>
              <w:rPr>
                <w:rFonts w:ascii="宋体" w:hAnsi="宋体"/>
                <w:bCs/>
                <w:sz w:val="21"/>
                <w:szCs w:val="21"/>
              </w:rPr>
              <w:t xml:space="preserve">113</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ascii="宋体" w:hAnsi="宋体"/>
                <w:bCs/>
                <w:sz w:val="21"/>
                <w:szCs w:val="21"/>
              </w:rPr>
            </w:r>
            <w:r/>
          </w:p>
        </w:tc>
      </w:tr>
      <w:tr>
        <w:trPr/>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3</w:t>
            </w:r>
            <w:r/>
          </w:p>
        </w:tc>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号楼</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5</w:t>
            </w:r>
            <w:r>
              <w:rPr>
                <w:rFonts w:ascii="宋体" w:hAnsi="宋体"/>
                <w:bCs/>
                <w:sz w:val="21"/>
                <w:szCs w:val="21"/>
              </w:rPr>
              <w:t xml:space="preserve">548</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ascii="宋体" w:hAnsi="宋体"/>
                <w:bCs/>
                <w:sz w:val="21"/>
                <w:szCs w:val="21"/>
              </w:rPr>
            </w:r>
            <w:r/>
          </w:p>
        </w:tc>
      </w:tr>
      <w:tr>
        <w:trPr/>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4</w:t>
            </w:r>
            <w:r/>
          </w:p>
        </w:tc>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1</w:t>
            </w:r>
            <w:r>
              <w:rPr>
                <w:rFonts w:hint="eastAsia" w:ascii="宋体" w:hAnsi="宋体"/>
                <w:bCs/>
                <w:sz w:val="21"/>
                <w:szCs w:val="21"/>
              </w:rPr>
              <w:t xml:space="preserve">号楼</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8</w:t>
            </w:r>
            <w:r>
              <w:rPr>
                <w:rFonts w:ascii="宋体" w:hAnsi="宋体"/>
                <w:bCs/>
                <w:sz w:val="21"/>
                <w:szCs w:val="21"/>
              </w:rPr>
              <w:t xml:space="preserve">113</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ascii="宋体" w:hAnsi="宋体"/>
                <w:bCs/>
                <w:sz w:val="21"/>
                <w:szCs w:val="21"/>
              </w:rPr>
            </w:r>
            <w:r/>
          </w:p>
        </w:tc>
      </w:tr>
      <w:tr>
        <w:trPr/>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5</w:t>
            </w:r>
            <w:r/>
          </w:p>
        </w:tc>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2</w:t>
            </w:r>
            <w:r>
              <w:rPr>
                <w:rFonts w:hint="eastAsia" w:ascii="宋体" w:hAnsi="宋体"/>
                <w:bCs/>
                <w:sz w:val="21"/>
                <w:szCs w:val="21"/>
              </w:rPr>
              <w:t xml:space="preserve">号楼</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8</w:t>
            </w:r>
            <w:r>
              <w:rPr>
                <w:rFonts w:ascii="宋体" w:hAnsi="宋体"/>
                <w:bCs/>
                <w:sz w:val="21"/>
                <w:szCs w:val="21"/>
              </w:rPr>
              <w:t xml:space="preserve">113</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ascii="宋体" w:hAnsi="宋体"/>
                <w:bCs/>
                <w:sz w:val="21"/>
                <w:szCs w:val="21"/>
              </w:rPr>
            </w:r>
            <w:r/>
          </w:p>
        </w:tc>
      </w:tr>
      <w:tr>
        <w:trPr/>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6</w:t>
            </w:r>
            <w:r/>
          </w:p>
        </w:tc>
        <w:tc>
          <w:tcPr>
            <w:shd w:val="clear" w:color="auto" w:fill="auto"/>
            <w:tcW w:w="213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青年中心</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7</w:t>
            </w:r>
            <w:r>
              <w:rPr>
                <w:rFonts w:ascii="宋体" w:hAnsi="宋体"/>
                <w:bCs/>
                <w:sz w:val="21"/>
                <w:szCs w:val="21"/>
              </w:rPr>
              <w:t xml:space="preserve">979</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ascii="宋体" w:hAnsi="宋体"/>
                <w:bCs/>
                <w:sz w:val="21"/>
                <w:szCs w:val="21"/>
              </w:rPr>
            </w:r>
            <w:r/>
          </w:p>
        </w:tc>
      </w:tr>
      <w:tr>
        <w:trPr/>
        <w:tc>
          <w:tcPr>
            <w:gridSpan w:val="2"/>
            <w:shd w:val="clear" w:color="auto" w:fill="auto"/>
            <w:tcW w:w="4260"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总计</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hint="eastAsia" w:ascii="宋体" w:hAnsi="宋体"/>
                <w:bCs/>
                <w:sz w:val="21"/>
                <w:szCs w:val="21"/>
              </w:rPr>
              <w:t xml:space="preserve">4</w:t>
            </w:r>
            <w:r>
              <w:rPr>
                <w:rFonts w:ascii="宋体" w:hAnsi="宋体"/>
                <w:bCs/>
                <w:sz w:val="21"/>
                <w:szCs w:val="21"/>
              </w:rPr>
              <w:t xml:space="preserve">4314</w:t>
            </w:r>
            <w:r/>
          </w:p>
        </w:tc>
        <w:tc>
          <w:tcPr>
            <w:shd w:val="clear" w:color="auto" w:fill="auto"/>
            <w:tcW w:w="2131" w:type="dxa"/>
            <w:textDirection w:val="lrTb"/>
            <w:noWrap w:val="false"/>
          </w:tcPr>
          <w:p>
            <w:pPr>
              <w:ind w:left="0"/>
              <w:jc w:val="center"/>
              <w:spacing w:line="500" w:lineRule="exact"/>
              <w:rPr>
                <w:rFonts w:ascii="宋体" w:hAnsi="宋体"/>
                <w:bCs/>
                <w:sz w:val="21"/>
                <w:szCs w:val="21"/>
              </w:rPr>
            </w:pPr>
            <w:r>
              <w:rPr>
                <w:rFonts w:ascii="宋体" w:hAnsi="宋体"/>
                <w:bCs/>
                <w:sz w:val="21"/>
                <w:szCs w:val="21"/>
              </w:rPr>
            </w:r>
            <w:r/>
          </w:p>
        </w:tc>
      </w:tr>
    </w:tbl>
    <w:p>
      <w:pPr>
        <w:ind w:left="0"/>
        <w:jc w:val="left"/>
        <w:spacing w:line="500" w:lineRule="exact"/>
        <w:rPr>
          <w:rFonts w:ascii="宋体" w:hAnsi="宋体"/>
          <w:b/>
          <w:sz w:val="21"/>
          <w:szCs w:val="21"/>
        </w:rPr>
      </w:pPr>
      <w:r>
        <w:rPr>
          <w:rFonts w:ascii="宋体" w:hAnsi="宋体"/>
          <w:b/>
          <w:sz w:val="21"/>
          <w:szCs w:val="21"/>
        </w:rPr>
      </w:r>
      <w:r/>
    </w:p>
    <w:p>
      <w:pPr>
        <w:ind w:left="0"/>
        <w:spacing w:line="360" w:lineRule="auto"/>
        <w:tabs>
          <w:tab w:val="left" w:pos="420" w:leader="none"/>
        </w:tabs>
        <w:rPr>
          <w:rFonts w:ascii="宋体" w:hAnsi="宋体"/>
          <w:sz w:val="21"/>
        </w:rPr>
      </w:pPr>
      <w:r>
        <w:rPr>
          <w:rFonts w:ascii="宋体" w:hAnsi="宋体"/>
          <w:sz w:val="21"/>
        </w:rPr>
      </w:r>
      <w:r/>
    </w:p>
    <w:p>
      <w:pPr>
        <w:pStyle w:val="853"/>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8"/>
        <w:ind w:left="0" w:firstLine="0"/>
        <w:jc w:val="center"/>
        <w:rPr>
          <w:rFonts w:ascii="宋体" w:hAnsi="宋体"/>
          <w:b/>
          <w:sz w:val="44"/>
          <w:szCs w:val="22"/>
        </w:rPr>
      </w:pPr>
      <w:r/>
      <w:bookmarkStart w:id="116" w:name="_Toc11789"/>
      <w:r/>
      <w:bookmarkStart w:id="117" w:name="_Toc5111"/>
      <w:r/>
      <w:bookmarkStart w:id="118" w:name="_Hlk55741158"/>
      <w:r>
        <w:rPr>
          <w:rFonts w:hint="eastAsia" w:ascii="宋体" w:hAnsi="宋体"/>
          <w:b/>
          <w:sz w:val="44"/>
          <w:szCs w:val="22"/>
        </w:rPr>
        <w:br w:type="page" w:clear="all"/>
      </w:r>
      <w:bookmarkStart w:id="119" w:name="_Toc165274522"/>
      <w:r>
        <w:rPr>
          <w:rFonts w:hint="eastAsia" w:ascii="宋体" w:hAnsi="宋体"/>
          <w:b/>
          <w:sz w:val="44"/>
          <w:szCs w:val="22"/>
        </w:rPr>
        <w:t xml:space="preserve">第五章 </w:t>
      </w:r>
      <w:bookmarkStart w:id="120" w:name="合同的特殊条款"/>
      <w:r/>
      <w:bookmarkEnd w:id="120"/>
      <w:r>
        <w:rPr>
          <w:rFonts w:hint="eastAsia" w:ascii="宋体" w:hAnsi="宋体"/>
          <w:b/>
          <w:sz w:val="44"/>
          <w:szCs w:val="22"/>
        </w:rPr>
        <w:t xml:space="preserve"> 合同及主要条款</w:t>
      </w:r>
      <w:bookmarkEnd w:id="116"/>
      <w:r/>
      <w:bookmarkEnd w:id="117"/>
      <w:r/>
      <w:bookmarkEnd w:id="119"/>
      <w:r/>
      <w:bookmarkEnd w:id="118"/>
      <w:r/>
    </w:p>
    <w:p>
      <w:pPr>
        <w:ind w:left="0"/>
        <w:jc w:val="center"/>
        <w:rPr>
          <w:rFonts w:ascii="宋体" w:hAnsi="宋体"/>
          <w:b/>
          <w:sz w:val="32"/>
          <w:szCs w:val="32"/>
        </w:rPr>
      </w:pPr>
      <w:r/>
      <w:bookmarkStart w:id="121" w:name="_Toc57376410"/>
      <w:r/>
      <w:bookmarkStart w:id="122" w:name="_Toc27667"/>
      <w:r/>
      <w:bookmarkStart w:id="123" w:name="_Toc856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highlight w:val="yellow"/>
        </w:rPr>
        <w:t xml:space="preserve">（1）</w:t>
      </w:r>
      <w:r>
        <w:rPr>
          <w:rFonts w:hint="eastAsia" w:ascii="宋体" w:hAnsi="宋体"/>
          <w:color w:val="000000"/>
          <w:sz w:val="21"/>
          <w:szCs w:val="21"/>
        </w:rPr>
        <w:t xml:space="preserve">甲方将根据月度考核检查情况支付金额。</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86"/>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8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886"/>
        <w:ind w:left="400" w:firstLine="883"/>
        <w:rPr>
          <w:rFonts w:ascii="宋体" w:hAnsi="宋体"/>
          <w:b/>
          <w:sz w:val="44"/>
          <w:szCs w:val="22"/>
        </w:rPr>
      </w:pPr>
      <w:r>
        <w:rPr>
          <w:rFonts w:hint="eastAsia" w:ascii="宋体" w:hAnsi="宋体"/>
          <w:b/>
          <w:sz w:val="44"/>
          <w:szCs w:val="22"/>
        </w:rPr>
        <w:t xml:space="preserve"> </w:t>
      </w:r>
      <w:r/>
    </w:p>
    <w:p>
      <w:pPr>
        <w:pStyle w:val="886"/>
        <w:ind w:left="400" w:firstLine="883"/>
        <w:rPr>
          <w:rFonts w:ascii="宋体" w:hAnsi="宋体"/>
          <w:b/>
          <w:sz w:val="44"/>
          <w:szCs w:val="22"/>
        </w:rPr>
      </w:pPr>
      <w:r>
        <w:rPr>
          <w:rFonts w:hint="eastAsia" w:ascii="宋体" w:hAnsi="宋体"/>
          <w:b/>
          <w:sz w:val="44"/>
          <w:szCs w:val="22"/>
        </w:rPr>
        <w:br w:type="page" w:clear="all"/>
      </w:r>
      <w:r/>
    </w:p>
    <w:p>
      <w:pPr>
        <w:pStyle w:val="828"/>
        <w:ind w:left="0" w:firstLine="0"/>
        <w:jc w:val="center"/>
        <w:rPr>
          <w:rFonts w:ascii="宋体" w:hAnsi="宋体"/>
          <w:b/>
          <w:sz w:val="44"/>
          <w:szCs w:val="22"/>
        </w:rPr>
      </w:pPr>
      <w:r/>
      <w:bookmarkStart w:id="124" w:name="_Toc165274523"/>
      <w:r>
        <w:rPr>
          <w:rFonts w:hint="eastAsia" w:ascii="宋体" w:hAnsi="宋体"/>
          <w:b/>
          <w:sz w:val="44"/>
          <w:szCs w:val="22"/>
        </w:rPr>
        <w:t xml:space="preserve">第六章  </w:t>
      </w:r>
      <w:bookmarkStart w:id="125" w:name="评分要点"/>
      <w:r/>
      <w:bookmarkEnd w:id="125"/>
      <w:r>
        <w:rPr>
          <w:rFonts w:hint="eastAsia" w:ascii="宋体" w:hAnsi="宋体"/>
          <w:b/>
          <w:sz w:val="44"/>
          <w:szCs w:val="22"/>
        </w:rPr>
        <w:t xml:space="preserve">评标办法和评分标准</w:t>
      </w:r>
      <w:bookmarkEnd w:id="121"/>
      <w:r/>
      <w:bookmarkEnd w:id="122"/>
      <w:r/>
      <w:bookmarkEnd w:id="123"/>
      <w:r/>
      <w:bookmarkEnd w:id="124"/>
      <w:r/>
      <w:r/>
    </w:p>
    <w:p>
      <w:pPr>
        <w:ind w:left="0" w:firstLine="422"/>
        <w:spacing w:line="360" w:lineRule="auto"/>
        <w:rPr>
          <w:rFonts w:ascii="宋体" w:hAnsi="宋体"/>
          <w:b/>
          <w:sz w:val="21"/>
          <w:szCs w:val="21"/>
        </w:rPr>
      </w:pPr>
      <w:r/>
      <w:bookmarkStart w:id="126" w:name="_Toc698"/>
      <w:r/>
      <w:bookmarkStart w:id="127" w:name="_Toc16264"/>
      <w:r/>
      <w:bookmarkStart w:id="128" w:name="_Toc17476"/>
      <w:r>
        <w:rPr>
          <w:rFonts w:hint="eastAsia" w:ascii="宋体" w:hAnsi="宋体"/>
          <w:b/>
          <w:sz w:val="21"/>
          <w:szCs w:val="21"/>
        </w:rPr>
        <w:t xml:space="preserve">一、评标办法：</w:t>
      </w:r>
      <w:bookmarkEnd w:id="126"/>
      <w:r/>
      <w:bookmarkEnd w:id="127"/>
      <w:r/>
      <w:bookmarkEnd w:id="12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9"/>
      </w:pPr>
      <w:r/>
      <w:r/>
    </w:p>
    <w:p>
      <w:r/>
      <w:r/>
    </w:p>
    <w:p>
      <w:pPr>
        <w:pStyle w:val="839"/>
      </w:pPr>
      <w:r/>
      <w:r/>
    </w:p>
    <w:p>
      <w:pPr>
        <w:pStyle w:val="845"/>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Style w:val="838"/>
        <w:tblpPr w:horzAnchor="text" w:tblpXSpec="left" w:vertAnchor="text" w:tblpY="1" w:leftFromText="180" w:topFromText="0" w:rightFromText="180" w:bottomFromText="0"/>
        <w:tblW w:w="100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60"/>
        <w:gridCol w:w="4960"/>
        <w:gridCol w:w="1707"/>
      </w:tblGrid>
      <w:tr>
        <w:trPr>
          <w:trHeight w:val="113"/>
        </w:trPr>
        <w:tc>
          <w:tcPr>
            <w:tcW w:w="160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76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96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707"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分值</w:t>
            </w:r>
            <w:r/>
          </w:p>
        </w:tc>
      </w:tr>
      <w:tr>
        <w:trPr>
          <w:trHeight w:val="113"/>
        </w:trPr>
        <w:tc>
          <w:tcPr>
            <w:tcW w:w="1607"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760"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96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45</w:t>
            </w:r>
            <w:r>
              <w:rPr>
                <w:rFonts w:hint="eastAsia" w:ascii="宋体" w:hAnsi="宋体"/>
                <w:sz w:val="21"/>
                <w:szCs w:val="21"/>
                <w:lang w:bidi="ar"/>
              </w:rPr>
              <w:t xml:space="preserve">％×100</w:t>
            </w:r>
            <w:r/>
          </w:p>
        </w:tc>
        <w:tc>
          <w:tcPr>
            <w:tcW w:w="170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45</w:t>
            </w:r>
            <w:r/>
          </w:p>
        </w:tc>
      </w:tr>
      <w:tr>
        <w:trPr>
          <w:trHeight w:val="113"/>
        </w:trPr>
        <w:tc>
          <w:tcPr>
            <w:tcW w:w="1607"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55</w:t>
            </w:r>
            <w:r>
              <w:rPr>
                <w:rFonts w:hint="eastAsia" w:ascii="宋体" w:hAnsi="宋体" w:cs="Tahoma"/>
                <w:b/>
                <w:sz w:val="21"/>
                <w:szCs w:val="21"/>
              </w:rPr>
              <w:t xml:space="preserve">分）</w:t>
            </w:r>
            <w:r/>
          </w:p>
        </w:tc>
        <w:tc>
          <w:tcPr>
            <w:tcW w:w="1760"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96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宿舍管理理念；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宿舍服务目标；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70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0"/>
        </w:trPr>
        <w:tc>
          <w:tcPr>
            <w:tcW w:w="1607"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6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96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170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10</w:t>
            </w:r>
            <w:r/>
          </w:p>
        </w:tc>
      </w:tr>
      <w:tr>
        <w:trPr>
          <w:trHeight w:val="113"/>
        </w:trPr>
        <w:tc>
          <w:tcPr>
            <w:tcW w:w="1607"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60"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96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宿舍管理服务方案；</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sz w:val="21"/>
                <w:szCs w:val="21"/>
                <w:lang w:bidi="ar"/>
              </w:rPr>
            </w:pPr>
            <w:r>
              <w:rPr>
                <w:rFonts w:ascii="宋体" w:hAnsi="宋体" w:cs="Cambria Math"/>
                <w:sz w:val="21"/>
                <w:szCs w:val="21"/>
              </w:rPr>
              <w:t xml:space="preserve">5.</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ascii="宋体" w:hAnsi="宋体" w:cs="Cambria Math"/>
                <w:sz w:val="21"/>
                <w:szCs w:val="21"/>
              </w:rPr>
              <w:t xml:space="preserve">6.</w:t>
            </w:r>
            <w:r>
              <w:rPr>
                <w:rFonts w:hint="eastAsia" w:ascii="宋体" w:hAnsi="宋体" w:cs="Cambria Math"/>
                <w:sz w:val="21"/>
                <w:szCs w:val="21"/>
              </w:rPr>
              <w:t xml:space="preserve">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170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12</w:t>
            </w:r>
            <w:r/>
          </w:p>
        </w:tc>
      </w:tr>
      <w:tr>
        <w:trPr>
          <w:trHeight w:val="782"/>
        </w:trPr>
        <w:tc>
          <w:tcPr>
            <w:tcW w:w="1607"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6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96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170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w:t>
            </w:r>
            <w:r/>
          </w:p>
        </w:tc>
      </w:tr>
      <w:tr>
        <w:trPr>
          <w:trHeight w:val="782"/>
        </w:trPr>
        <w:tc>
          <w:tcPr>
            <w:tcW w:w="1607"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6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96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1"/>
                <w:lang w:bidi="ar"/>
              </w:rPr>
            </w:pPr>
            <w:r>
              <w:rPr>
                <w:rFonts w:hint="eastAsia" w:ascii="宋体" w:hAnsi="宋体"/>
                <w:sz w:val="21"/>
                <w:szCs w:val="22"/>
              </w:rPr>
              <w:t xml:space="preserve">具有物业项目经理证或物业管理从业人员岗位证书</w:t>
            </w:r>
            <w:r>
              <w:rPr>
                <w:rFonts w:hint="eastAsia" w:ascii="宋体" w:hAnsi="宋体"/>
                <w:sz w:val="21"/>
                <w:szCs w:val="21"/>
                <w:lang w:bidi="ar"/>
              </w:rPr>
              <w:t xml:space="preserve">得2分</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具</w:t>
            </w:r>
            <w:r>
              <w:rPr>
                <w:rFonts w:hint="eastAsia" w:ascii="宋体" w:hAnsi="宋体"/>
                <w:sz w:val="21"/>
                <w:szCs w:val="22"/>
              </w:rPr>
              <w:t xml:space="preserve">有</w:t>
            </w:r>
            <w:r>
              <w:rPr>
                <w:rFonts w:hint="eastAsia" w:ascii="宋体" w:hAnsi="宋体"/>
                <w:sz w:val="21"/>
                <w:szCs w:val="21"/>
                <w:lang w:bidi="ar"/>
              </w:rPr>
              <w:t xml:space="preserve">中级（国家职业资格四级）及以上保安员职业资格证书得2分；</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具</w:t>
            </w:r>
            <w:r>
              <w:rPr>
                <w:rFonts w:hint="eastAsia" w:ascii="宋体" w:hAnsi="宋体"/>
                <w:sz w:val="21"/>
                <w:szCs w:val="22"/>
              </w:rPr>
              <w:t xml:space="preserve">有</w:t>
            </w:r>
            <w:r>
              <w:rPr>
                <w:rFonts w:hint="eastAsia" w:ascii="宋体" w:hAnsi="宋体"/>
                <w:sz w:val="21"/>
                <w:szCs w:val="21"/>
                <w:lang w:bidi="ar"/>
              </w:rPr>
              <w:t xml:space="preserve">本科及以上学历证书得2分；</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具有红十字会颁发的救护培训证书得2分；</w:t>
            </w:r>
            <w:r/>
          </w:p>
          <w:p>
            <w:pPr>
              <w:ind w:left="0"/>
              <w:widowControl w:val="off"/>
              <w:rPr>
                <w:rFonts w:ascii="宋体" w:hAnsi="宋体"/>
                <w:sz w:val="21"/>
                <w:szCs w:val="21"/>
              </w:rPr>
            </w:pPr>
            <w:r>
              <w:rPr>
                <w:rFonts w:hint="eastAsia" w:ascii="宋体" w:hAnsi="宋体"/>
                <w:sz w:val="21"/>
                <w:szCs w:val="21"/>
              </w:rPr>
              <w:t xml:space="preserve">共</w:t>
            </w:r>
            <w:r>
              <w:rPr>
                <w:rFonts w:hint="eastAsia" w:ascii="宋体" w:hAnsi="宋体"/>
                <w:sz w:val="21"/>
                <w:szCs w:val="21"/>
                <w:lang w:val="en-US" w:eastAsia="zh-CN"/>
              </w:rPr>
              <w:t xml:space="preserve">8</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1707" w:type="dxa"/>
            <w:vAlign w:val="center"/>
            <w:textDirection w:val="lrTb"/>
            <w:noWrap w:val="false"/>
          </w:tcPr>
          <w:p>
            <w:pPr>
              <w:ind w:left="0"/>
              <w:jc w:val="center"/>
              <w:widowControl w:val="off"/>
              <w:rPr>
                <w:rFonts w:hint="eastAsia" w:ascii="宋体" w:hAnsi="宋体" w:eastAsia="宋体"/>
                <w:bCs/>
                <w:sz w:val="21"/>
                <w:szCs w:val="21"/>
                <w:lang w:eastAsia="zh-CN"/>
              </w:rPr>
            </w:pPr>
            <w:r>
              <w:rPr>
                <w:rFonts w:hint="eastAsia" w:ascii="宋体" w:hAnsi="宋体"/>
                <w:bCs/>
                <w:sz w:val="21"/>
                <w:szCs w:val="21"/>
                <w:lang w:val="en-US" w:eastAsia="zh-CN"/>
              </w:rPr>
              <w:t xml:space="preserve">8</w:t>
            </w:r>
            <w:r/>
          </w:p>
        </w:tc>
      </w:tr>
      <w:tr>
        <w:trPr>
          <w:trHeight w:val="782"/>
        </w:trPr>
        <w:tc>
          <w:tcPr>
            <w:tcW w:w="1607"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▲宿舍主管</w:t>
            </w:r>
            <w:r/>
          </w:p>
        </w:tc>
        <w:tc>
          <w:tcPr>
            <w:tcW w:w="496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w:t>
            </w:r>
            <w:r>
              <w:rPr>
                <w:rFonts w:hint="eastAsia" w:ascii="宋体" w:hAnsi="宋体"/>
                <w:sz w:val="21"/>
                <w:szCs w:val="21"/>
              </w:rPr>
              <w:t xml:space="preserve">宿舍主管</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具备</w:t>
            </w:r>
            <w:r>
              <w:rPr>
                <w:rFonts w:hint="eastAsia" w:ascii="宋体" w:hAnsi="宋体"/>
                <w:sz w:val="21"/>
                <w:szCs w:val="21"/>
                <w:lang w:val="en-US" w:eastAsia="zh-CN" w:bidi="ar"/>
              </w:rPr>
              <w:t xml:space="preserve">中</w:t>
            </w:r>
            <w:r>
              <w:rPr>
                <w:rFonts w:hint="eastAsia" w:ascii="宋体" w:hAnsi="宋体"/>
                <w:sz w:val="21"/>
                <w:szCs w:val="21"/>
                <w:lang w:bidi="ar"/>
              </w:rPr>
              <w:t xml:space="preserve">级（国家职业资格</w:t>
            </w:r>
            <w:r>
              <w:rPr>
                <w:rFonts w:hint="eastAsia" w:ascii="宋体" w:hAnsi="宋体"/>
                <w:sz w:val="21"/>
                <w:szCs w:val="21"/>
                <w:lang w:val="en-US" w:eastAsia="zh-CN" w:bidi="ar"/>
              </w:rPr>
              <w:t xml:space="preserve">四</w:t>
            </w:r>
            <w:r>
              <w:rPr>
                <w:rFonts w:hint="eastAsia" w:ascii="宋体" w:hAnsi="宋体"/>
                <w:sz w:val="21"/>
                <w:szCs w:val="21"/>
                <w:lang w:bidi="ar"/>
              </w:rPr>
              <w:t xml:space="preserve">级）及以上保安员职业资格证书得2分；</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具有大专及以上学历证书得2分；</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具有2年或以上相关工作经验得2分；</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具有红十字会颁发的救护培训证书得2分</w:t>
            </w:r>
            <w:r/>
          </w:p>
          <w:p>
            <w:pPr>
              <w:ind w:left="0"/>
              <w:widowControl w:val="off"/>
              <w:rPr>
                <w:rFonts w:ascii="宋体" w:hAnsi="宋体" w:cs="Times New Roman"/>
                <w:sz w:val="21"/>
                <w:szCs w:val="21"/>
              </w:rPr>
            </w:pPr>
            <w:r>
              <w:rPr>
                <w:rFonts w:hint="eastAsia" w:ascii="宋体" w:hAnsi="宋体" w:cs="Times New Roman"/>
                <w:sz w:val="21"/>
                <w:szCs w:val="21"/>
              </w:rPr>
              <w:t xml:space="preserve">共8分。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70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8</w:t>
            </w:r>
            <w:r/>
          </w:p>
        </w:tc>
      </w:tr>
      <w:tr>
        <w:trPr>
          <w:trHeight w:val="274"/>
        </w:trPr>
        <w:tc>
          <w:tcPr>
            <w:tcW w:w="1607"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▲宿管员</w:t>
            </w:r>
            <w:r/>
          </w:p>
        </w:tc>
        <w:tc>
          <w:tcPr>
            <w:tcW w:w="496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w:t>
            </w:r>
            <w:r>
              <w:rPr>
                <w:rFonts w:hint="eastAsia" w:ascii="宋体" w:hAnsi="宋体"/>
                <w:sz w:val="21"/>
                <w:szCs w:val="21"/>
              </w:rPr>
              <w:t xml:space="preserve">宿管员</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中专及以上学历</w:t>
            </w:r>
            <w:r>
              <w:rPr>
                <w:rFonts w:hint="eastAsia" w:ascii="宋体" w:hAnsi="宋体"/>
                <w:bCs/>
                <w:sz w:val="21"/>
                <w:szCs w:val="21"/>
              </w:rPr>
              <w:t xml:space="preserve">；</w:t>
            </w:r>
            <w:r/>
          </w:p>
          <w:p>
            <w:pPr>
              <w:ind w:left="0"/>
              <w:widowControl w:val="off"/>
              <w:rPr>
                <w:rFonts w:ascii="宋体" w:hAnsi="宋体"/>
                <w:sz w:val="21"/>
                <w:szCs w:val="21"/>
                <w:lang w:bidi="ar"/>
              </w:rPr>
            </w:pPr>
            <w:r>
              <w:rPr>
                <w:rFonts w:ascii="宋体" w:hAnsi="宋体"/>
                <w:sz w:val="21"/>
                <w:szCs w:val="22"/>
              </w:rPr>
              <w:t xml:space="preserve">2.</w:t>
            </w:r>
            <w:r>
              <w:rPr>
                <w:rFonts w:hint="eastAsia" w:ascii="宋体" w:hAnsi="宋体"/>
                <w:sz w:val="21"/>
                <w:szCs w:val="21"/>
                <w:lang w:bidi="ar"/>
              </w:rPr>
              <w:t xml:space="preserve">具有2年或以上相关工作经验</w:t>
            </w:r>
            <w:r>
              <w:rPr>
                <w:rFonts w:hint="eastAsia" w:ascii="宋体" w:hAnsi="宋体"/>
                <w:sz w:val="21"/>
                <w:szCs w:val="22"/>
              </w:rPr>
              <w:t xml:space="preserve">；</w:t>
            </w:r>
            <w:r>
              <w:rPr>
                <w:rFonts w:ascii="宋体" w:hAnsi="宋体" w:cs="Times New Roman"/>
                <w:sz w:val="21"/>
                <w:szCs w:val="21"/>
              </w:rPr>
              <w:t xml:space="preserve"> </w:t>
            </w:r>
            <w:r/>
          </w:p>
          <w:p>
            <w:pPr>
              <w:ind w:left="0"/>
              <w:widowControl w:val="off"/>
            </w:pPr>
            <w:r>
              <w:rPr>
                <w:rFonts w:ascii="宋体" w:hAnsi="宋体" w:cs="Times New Roman"/>
                <w:sz w:val="21"/>
                <w:szCs w:val="21"/>
              </w:rPr>
              <w:t xml:space="preserve">3.</w:t>
            </w:r>
            <w:r>
              <w:rPr>
                <w:rFonts w:hint="eastAsia" w:ascii="宋体" w:hAnsi="宋体" w:cs="Times New Roman"/>
                <w:sz w:val="21"/>
                <w:szCs w:val="21"/>
              </w:rPr>
              <w:t xml:space="preserve">具有红十字会颁发的救护培训证书。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每项得1分，最高3分。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170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3</w:t>
            </w:r>
            <w:r/>
          </w:p>
        </w:tc>
      </w:tr>
      <w:tr>
        <w:trPr>
          <w:trHeight w:val="977"/>
        </w:trPr>
        <w:tc>
          <w:tcPr>
            <w:tcW w:w="1607"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6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960"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 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1707" w:type="dxa"/>
            <w:vAlign w:val="center"/>
            <w:textDirection w:val="lrTb"/>
            <w:noWrap w:val="false"/>
          </w:tcPr>
          <w:p>
            <w:pPr>
              <w:ind w:left="0"/>
              <w:jc w:val="center"/>
              <w:widowControl w:val="off"/>
              <w:rPr>
                <w:rFonts w:ascii="宋体" w:hAnsi="宋体"/>
                <w:b/>
                <w:sz w:val="21"/>
                <w:szCs w:val="21"/>
              </w:rPr>
            </w:pPr>
            <w:r>
              <w:rPr>
                <w:rFonts w:hint="eastAsia" w:ascii="宋体" w:hAnsi="宋体"/>
                <w:bCs/>
                <w:sz w:val="21"/>
                <w:szCs w:val="21"/>
              </w:rPr>
              <w:t xml:space="preserve">3</w:t>
            </w:r>
            <w:r/>
          </w:p>
        </w:tc>
      </w:tr>
      <w:tr>
        <w:trPr>
          <w:trHeight w:val="977"/>
        </w:trPr>
        <w:tc>
          <w:tcPr>
            <w:tcW w:w="1607"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60"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bCs/>
                <w:sz w:val="21"/>
                <w:szCs w:val="21"/>
              </w:rPr>
              <w:t xml:space="preserve">▲类似业绩</w:t>
            </w:r>
            <w:r/>
          </w:p>
        </w:tc>
        <w:tc>
          <w:tcPr>
            <w:tcW w:w="496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w:t>
            </w:r>
            <w:bookmarkStart w:id="130" w:name="_GoBack"/>
            <w:r/>
            <w:bookmarkEnd w:id="130"/>
            <w:r>
              <w:rPr>
                <w:rFonts w:hint="eastAsia" w:ascii="宋体" w:hAnsi="宋体"/>
                <w:color w:val="000000"/>
                <w:sz w:val="21"/>
                <w:szCs w:val="21"/>
              </w:rPr>
              <w:t xml:space="preserve">每具备1项业绩得</w:t>
            </w: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分，最高得</w:t>
            </w: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分。</w:t>
            </w:r>
            <w:r/>
          </w:p>
          <w:p>
            <w:pPr>
              <w:ind w:left="0"/>
              <w:widowControl w:val="off"/>
              <w:rPr>
                <w:rFonts w:ascii="宋体" w:hAnsi="宋体"/>
                <w:b/>
                <w:sz w:val="21"/>
                <w:szCs w:val="21"/>
              </w:rPr>
            </w:pPr>
            <w:r>
              <w:rPr>
                <w:rFonts w:hint="eastAsia" w:ascii="宋体" w:hAnsi="宋体"/>
                <w:b/>
                <w:bCs/>
                <w:color w:val="000000"/>
                <w:sz w:val="21"/>
                <w:szCs w:val="21"/>
              </w:rPr>
              <w:t xml:space="preserve">注：投标文件内须提供有效合同扫描件和任意一期发票并加盖投标人公章，未提供不得分。</w:t>
            </w:r>
            <w:r/>
          </w:p>
        </w:tc>
        <w:tc>
          <w:tcPr>
            <w:tcW w:w="1707" w:type="dxa"/>
            <w:vAlign w:val="center"/>
            <w:textDirection w:val="lrTb"/>
            <w:noWrap w:val="false"/>
          </w:tcPr>
          <w:p>
            <w:pPr>
              <w:ind w:left="0"/>
              <w:jc w:val="center"/>
              <w:widowControl w:val="off"/>
              <w:rPr>
                <w:rFonts w:hint="eastAsia" w:ascii="宋体" w:hAnsi="宋体" w:eastAsia="宋体"/>
                <w:bCs/>
                <w:sz w:val="21"/>
                <w:szCs w:val="21"/>
                <w:lang w:eastAsia="zh-CN"/>
              </w:rPr>
            </w:pPr>
            <w:r>
              <w:rPr>
                <w:rFonts w:hint="eastAsia" w:ascii="宋体" w:hAnsi="宋体"/>
                <w:bCs/>
                <w:sz w:val="21"/>
                <w:szCs w:val="21"/>
                <w:lang w:val="en-US" w:eastAsia="zh-CN"/>
              </w:rPr>
              <w:t xml:space="preserve">3</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39"/>
        <w:ind w:left="0" w:firstLine="0"/>
      </w:pPr>
      <w:r/>
      <w:r/>
    </w:p>
    <w:p>
      <w:pPr>
        <w:ind w:left="0"/>
        <w:spacing w:line="360" w:lineRule="auto"/>
        <w:rPr>
          <w:rFonts w:ascii="宋体" w:hAnsi="宋体"/>
          <w:sz w:val="21"/>
        </w:rPr>
      </w:pPr>
      <w:r>
        <w:rPr>
          <w:rFonts w:ascii="宋体" w:hAnsi="宋体"/>
          <w:sz w:val="21"/>
        </w:rPr>
      </w:r>
      <w:r/>
    </w:p>
    <w:p>
      <w:pPr>
        <w:pStyle w:val="839"/>
        <w:rPr>
          <w:rFonts w:ascii="宋体" w:hAnsi="宋体"/>
          <w:sz w:val="21"/>
        </w:rPr>
      </w:pPr>
      <w:r>
        <w:rPr>
          <w:rFonts w:ascii="宋体" w:hAnsi="宋体"/>
          <w:sz w:val="21"/>
        </w:rPr>
      </w:r>
      <w:r/>
    </w:p>
    <w:p>
      <w:r/>
      <w:r/>
    </w:p>
    <w:p>
      <w:pPr>
        <w:pStyle w:val="828"/>
        <w:ind w:left="0" w:firstLine="0"/>
        <w:jc w:val="center"/>
        <w:rPr>
          <w:rFonts w:ascii="宋体" w:hAnsi="宋体"/>
          <w:b/>
          <w:sz w:val="44"/>
          <w:szCs w:val="22"/>
        </w:rPr>
      </w:pPr>
      <w:r/>
      <w:bookmarkStart w:id="129" w:name="_Toc165274524"/>
      <w:r>
        <w:rPr>
          <w:rFonts w:hint="eastAsia" w:ascii="宋体" w:hAnsi="宋体"/>
          <w:b/>
          <w:sz w:val="44"/>
          <w:szCs w:val="22"/>
        </w:rPr>
        <w:t xml:space="preserve">第七章  物业管理考核办法</w:t>
      </w:r>
      <w:bookmarkEnd w:id="129"/>
      <w:r/>
      <w:r/>
    </w:p>
    <w:p>
      <w:pPr>
        <w:ind w:left="0"/>
        <w:spacing w:line="500" w:lineRule="exact"/>
        <w:widowControl w:val="off"/>
        <w:rPr>
          <w:rFonts w:ascii="宋体" w:hAnsi="宋体"/>
          <w:sz w:val="21"/>
          <w:szCs w:val="21"/>
        </w:rPr>
      </w:pPr>
      <w:r>
        <w:rPr>
          <w:rFonts w:hint="eastAsia" w:ascii="宋体" w:hAnsi="宋体"/>
          <w:sz w:val="21"/>
          <w:szCs w:val="21"/>
        </w:rPr>
        <w:t xml:space="preserve">为加强校方（以下简称：甲方）对学校宿舍管理服务项目（以下简称：乙方）合约履行情况及服务质量的有效监控，完善宿舍服务管理规范化、标准化、制度化运行机制，形成双方务实、高效、有序的良性互动，从而持续提升学校宿舍管理的师生满意度，努力实现“服务育人，环境育人，文化育人”后勤服务精细化管理目标，结合学校具体工作实际，特制定</w:t>
      </w:r>
      <w:r>
        <w:rPr>
          <w:rFonts w:hint="eastAsia" w:ascii="宋体" w:hAnsi="宋体"/>
          <w:bCs/>
          <w:sz w:val="21"/>
          <w:szCs w:val="21"/>
        </w:rPr>
        <w:t xml:space="preserve">宿舍管理服务</w:t>
      </w:r>
      <w:r>
        <w:rPr>
          <w:rFonts w:hint="eastAsia" w:ascii="宋体" w:hAnsi="宋体"/>
          <w:sz w:val="21"/>
          <w:szCs w:val="21"/>
        </w:rPr>
        <w:t xml:space="preserve">考核办法。</w:t>
      </w:r>
      <w:r/>
    </w:p>
    <w:p>
      <w:pPr>
        <w:ind w:left="0"/>
        <w:spacing w:line="500" w:lineRule="exact"/>
        <w:widowControl w:val="off"/>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考核形式：</w:t>
      </w:r>
      <w:r>
        <w:rPr>
          <w:rFonts w:hint="eastAsia" w:ascii="宋体" w:hAnsi="宋体"/>
          <w:sz w:val="21"/>
          <w:szCs w:val="21"/>
        </w:rPr>
        <w:t xml:space="preserve">发包单位采用巡查、抽查、现场会、业务沟通会、满意度调查等形式对中标单位日常工作实施跟踪检查，填报宿舍管理服务质量考核评分表，每月满分为100分，由后勤部门进行考核管理。</w:t>
      </w:r>
      <w:r/>
    </w:p>
    <w:p>
      <w:pPr>
        <w:ind w:left="0"/>
        <w:spacing w:line="500" w:lineRule="exact"/>
        <w:widowControl w:val="off"/>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满意度测评：</w:t>
      </w:r>
      <w:r/>
    </w:p>
    <w:p>
      <w:pPr>
        <w:ind w:left="0"/>
        <w:spacing w:line="500" w:lineRule="exact"/>
        <w:widowControl w:val="off"/>
        <w:rPr>
          <w:rFonts w:ascii="宋体" w:hAnsi="宋体"/>
          <w:sz w:val="21"/>
          <w:szCs w:val="21"/>
        </w:rPr>
      </w:pPr>
      <w:r>
        <w:rPr>
          <w:rFonts w:hint="eastAsia" w:ascii="宋体" w:hAnsi="宋体"/>
          <w:sz w:val="21"/>
          <w:szCs w:val="21"/>
        </w:rPr>
        <w:t xml:space="preserve">（1）满意度测评由发包单位负责组织，中标单位配合进行。</w:t>
      </w:r>
      <w:r/>
    </w:p>
    <w:p>
      <w:pPr>
        <w:ind w:left="0"/>
        <w:spacing w:line="500" w:lineRule="exact"/>
        <w:widowControl w:val="off"/>
        <w:rPr>
          <w:rFonts w:ascii="宋体" w:hAnsi="宋体"/>
          <w:sz w:val="21"/>
          <w:szCs w:val="21"/>
        </w:rPr>
      </w:pPr>
      <w:r>
        <w:rPr>
          <w:rFonts w:hint="eastAsia" w:ascii="宋体" w:hAnsi="宋体"/>
          <w:sz w:val="21"/>
          <w:szCs w:val="21"/>
        </w:rPr>
        <w:t xml:space="preserve">（2）中标单位自带的满意度测评软件，发包单位参考使用。</w:t>
      </w:r>
      <w:r/>
    </w:p>
    <w:p>
      <w:pPr>
        <w:ind w:left="0"/>
        <w:spacing w:line="500" w:lineRule="exact"/>
        <w:widowControl w:val="off"/>
        <w:rPr>
          <w:rFonts w:ascii="宋体" w:hAnsi="宋体"/>
          <w:sz w:val="21"/>
          <w:szCs w:val="21"/>
        </w:rPr>
      </w:pPr>
      <w:r>
        <w:rPr>
          <w:rFonts w:hint="eastAsia" w:ascii="宋体" w:hAnsi="宋体"/>
          <w:sz w:val="21"/>
          <w:szCs w:val="21"/>
        </w:rPr>
        <w:t xml:space="preserve">（3）测评过程双方协商进行，但发包单位有决定权。</w:t>
      </w:r>
      <w:r/>
    </w:p>
    <w:p>
      <w:pPr>
        <w:ind w:left="0"/>
        <w:jc w:val="left"/>
        <w:spacing w:line="360" w:lineRule="auto"/>
        <w:widowControl w:val="off"/>
        <w:rPr>
          <w:rFonts w:ascii="宋体" w:hAnsi="宋体" w:cs="Times New Roman"/>
          <w:bCs/>
          <w:sz w:val="21"/>
          <w:szCs w:val="21"/>
        </w:rPr>
      </w:pPr>
      <w:r>
        <w:rPr>
          <w:rFonts w:hint="eastAsia" w:ascii="宋体" w:hAnsi="宋体" w:cs="Times New Roman"/>
          <w:b/>
          <w:sz w:val="21"/>
          <w:szCs w:val="21"/>
        </w:rPr>
        <w:t xml:space="preserve">3</w:t>
      </w:r>
      <w:r>
        <w:rPr>
          <w:rFonts w:ascii="宋体" w:hAnsi="宋体" w:cs="Times New Roman"/>
          <w:b/>
          <w:sz w:val="21"/>
          <w:szCs w:val="21"/>
        </w:rPr>
        <w:t xml:space="preserve">.</w:t>
      </w:r>
      <w:r>
        <w:rPr>
          <w:rFonts w:hint="eastAsia" w:ascii="宋体" w:hAnsi="宋体" w:cs="Times New Roman"/>
          <w:b/>
          <w:sz w:val="21"/>
          <w:szCs w:val="21"/>
        </w:rPr>
        <w:t xml:space="preserve">考核评分：</w:t>
      </w:r>
      <w:r>
        <w:rPr>
          <w:rFonts w:hint="eastAsia" w:ascii="宋体" w:hAnsi="宋体"/>
          <w:bCs/>
          <w:sz w:val="21"/>
          <w:szCs w:val="21"/>
        </w:rPr>
        <w:t xml:space="preserve">宿舍管理服务质量考核评分表。</w:t>
      </w:r>
      <w:r>
        <w:rPr>
          <w:rFonts w:hint="eastAsia" w:ascii="宋体" w:hAnsi="宋体" w:cs="Times New Roman"/>
          <w:bCs/>
          <w:sz w:val="21"/>
          <w:szCs w:val="21"/>
        </w:rPr>
        <w:t xml:space="preserve">（详见附件二）</w:t>
      </w:r>
      <w:r/>
    </w:p>
    <w:p>
      <w:pPr>
        <w:ind w:left="0"/>
        <w:jc w:val="left"/>
        <w:spacing w:line="360" w:lineRule="auto"/>
        <w:widowControl w:val="off"/>
        <w:rPr>
          <w:rFonts w:ascii="宋体" w:hAnsi="宋体" w:cs="Times New Roman"/>
          <w:b/>
          <w:sz w:val="21"/>
          <w:szCs w:val="21"/>
        </w:rPr>
      </w:pPr>
      <w:r>
        <w:rPr>
          <w:rFonts w:hint="eastAsia" w:ascii="宋体" w:hAnsi="宋体" w:cs="Times New Roman"/>
          <w:bCs/>
          <w:sz w:val="21"/>
          <w:szCs w:val="21"/>
        </w:rPr>
        <w:t xml:space="preserve">合同有效期内发包单位后勤部门定期组织对宿舍管理服务质量进行综合评估考核，后勤部门将依据考核条款对中标单位服务期间的问题予以口头提醒、拍照记录、下发工作联系单等形式进行考核。考核结果不达标且逾期未完成整改，导致合同期内2次考核成绩不合格，发包单位有权解除宿舍管理服务合同。中标公司逾期发放保宿管服务人员工资的，发包单位将根据实际情况暂缓发放宿舍管理服务费。</w:t>
      </w:r>
      <w:r/>
    </w:p>
    <w:p>
      <w:pPr>
        <w:ind w:left="0" w:firstLine="42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合同有效期内发包单位后勤部门定期组织对宿舍管理服务质量进行综合评估考核，后勤部门将依据考核条款对中标单位服务期间的问题予以口头提醒、拍照记录、下发工作联系单等形式进行考核。考核结果不达标且逾期未完成整改，导致合同期内2次考核成绩不合格，发包单位有权解除宿舍管理服务合同。中标公司逾期发放保宿管服务人员工资的，发包单位将根据实际情况暂缓发放宿舍管理服务费。</w:t>
      </w:r>
      <w:r/>
    </w:p>
    <w:p>
      <w:pPr>
        <w:ind w:left="0"/>
        <w:jc w:val="left"/>
        <w:spacing w:line="360" w:lineRule="auto"/>
        <w:widowControl w:val="off"/>
        <w:rPr>
          <w:rFonts w:cs="Times New Roman" w:asciiTheme="minorEastAsia" w:hAnsiTheme="minorEastAsia" w:eastAsiaTheme="minorEastAsia"/>
          <w:b/>
          <w:color w:val="000000"/>
          <w:sz w:val="21"/>
          <w:szCs w:val="21"/>
        </w:rPr>
      </w:pPr>
      <w:r>
        <w:rPr>
          <w:rFonts w:hint="eastAsia" w:cs="Times New Roman" w:asciiTheme="minorEastAsia" w:hAnsiTheme="minorEastAsia" w:eastAsiaTheme="minorEastAsia"/>
          <w:b/>
          <w:color w:val="000000"/>
          <w:sz w:val="21"/>
          <w:szCs w:val="21"/>
        </w:rPr>
        <w:t xml:space="preserve">4</w:t>
      </w:r>
      <w:r>
        <w:rPr>
          <w:rFonts w:cs="Times New Roman" w:asciiTheme="minorEastAsia" w:hAnsiTheme="minorEastAsia" w:eastAsiaTheme="minorEastAsia"/>
          <w:b/>
          <w:color w:val="000000"/>
          <w:sz w:val="21"/>
          <w:szCs w:val="21"/>
        </w:rPr>
        <w:t xml:space="preserve">.</w:t>
      </w:r>
      <w:r>
        <w:rPr>
          <w:rFonts w:hint="eastAsia" w:cs="Times New Roman" w:asciiTheme="minorEastAsia" w:hAnsiTheme="minorEastAsia" w:eastAsiaTheme="minorEastAsia"/>
          <w:b/>
          <w:color w:val="000000"/>
          <w:sz w:val="21"/>
          <w:szCs w:val="21"/>
        </w:rPr>
        <w:t xml:space="preserve">履约验收</w:t>
      </w:r>
      <w:r/>
    </w:p>
    <w:p>
      <w:pPr>
        <w:ind w:left="0"/>
        <w:jc w:val="left"/>
        <w:spacing w:line="360" w:lineRule="auto"/>
        <w:widowControl w:val="off"/>
        <w:rPr>
          <w:rFonts w:cs="Times New Roman" w:asciiTheme="minorEastAsia" w:hAnsiTheme="minorEastAsia" w:eastAsiaTheme="minorEastAsia"/>
          <w:bCs/>
          <w:color w:val="000000"/>
          <w:sz w:val="21"/>
          <w:szCs w:val="21"/>
        </w:rPr>
      </w:pPr>
      <w:r>
        <w:rPr>
          <w:rFonts w:hint="eastAsia" w:cs="Times New Roman" w:asciiTheme="minorEastAsia" w:hAnsiTheme="minorEastAsia" w:eastAsiaTheme="minorEastAsia"/>
          <w:bCs/>
          <w:color w:val="000000"/>
          <w:sz w:val="21"/>
          <w:szCs w:val="21"/>
        </w:rPr>
        <w:t xml:space="preserve">（1）</w:t>
      </w:r>
      <w:r>
        <w:rPr>
          <w:rFonts w:cs="Times New Roman" w:asciiTheme="minorEastAsia" w:hAnsiTheme="minorEastAsia" w:eastAsiaTheme="minorEastAsia"/>
          <w:bCs/>
          <w:color w:val="000000"/>
          <w:sz w:val="21"/>
          <w:szCs w:val="21"/>
        </w:rPr>
        <w:t xml:space="preserve">.</w:t>
      </w:r>
      <w:r>
        <w:rPr>
          <w:rFonts w:hint="eastAsia" w:cs="Times New Roman" w:asciiTheme="minorEastAsia" w:hAnsiTheme="minorEastAsia" w:eastAsiaTheme="minorEastAsia"/>
          <w:bCs/>
          <w:color w:val="000000"/>
          <w:sz w:val="21"/>
          <w:szCs w:val="21"/>
        </w:rPr>
        <w:t xml:space="preserve">根据《政府采购法》《合同法》、《江苏省政府采购履约验收管理办法》及相关法规。</w:t>
      </w:r>
      <w:r/>
    </w:p>
    <w:p>
      <w:pPr>
        <w:ind w:left="0"/>
        <w:jc w:val="left"/>
        <w:spacing w:line="360" w:lineRule="auto"/>
        <w:widowControl w:val="off"/>
        <w:rPr>
          <w:rFonts w:cs="Times New Roman" w:asciiTheme="minorEastAsia" w:hAnsiTheme="minorEastAsia" w:eastAsiaTheme="minorEastAsia"/>
          <w:bCs/>
          <w:color w:val="000000"/>
          <w:sz w:val="21"/>
          <w:szCs w:val="21"/>
        </w:rPr>
      </w:pPr>
      <w:r>
        <w:rPr>
          <w:rFonts w:hint="eastAsia" w:cs="Times New Roman" w:asciiTheme="minorEastAsia" w:hAnsiTheme="minorEastAsia" w:eastAsiaTheme="minorEastAsia"/>
          <w:bCs/>
          <w:color w:val="000000"/>
          <w:sz w:val="21"/>
          <w:szCs w:val="21"/>
        </w:rPr>
        <w:t xml:space="preserve">（2）</w:t>
      </w:r>
      <w:r>
        <w:rPr>
          <w:rFonts w:cs="Times New Roman" w:asciiTheme="minorEastAsia" w:hAnsiTheme="minorEastAsia" w:eastAsiaTheme="minorEastAsia"/>
          <w:bCs/>
          <w:color w:val="000000"/>
          <w:sz w:val="21"/>
          <w:szCs w:val="21"/>
        </w:rPr>
        <w:t xml:space="preserve">.</w:t>
      </w:r>
      <w:r>
        <w:rPr>
          <w:rFonts w:hint="eastAsia" w:cs="Times New Roman" w:asciiTheme="minorEastAsia" w:hAnsiTheme="minorEastAsia" w:eastAsiaTheme="minorEastAsia"/>
          <w:bCs/>
          <w:color w:val="000000"/>
          <w:sz w:val="21"/>
          <w:szCs w:val="21"/>
        </w:rPr>
        <w:t xml:space="preserve">本项目招标文件、投标文件及合同条款。</w:t>
      </w:r>
      <w:r/>
    </w:p>
    <w:p>
      <w:pPr>
        <w:ind w:left="0"/>
        <w:jc w:val="left"/>
        <w:spacing w:line="360" w:lineRule="auto"/>
        <w:widowControl w:val="off"/>
        <w:rPr>
          <w:rFonts w:cs="Times New Roman" w:asciiTheme="minorEastAsia" w:hAnsiTheme="minorEastAsia" w:eastAsiaTheme="minorEastAsia"/>
          <w:bCs/>
          <w:color w:val="000000"/>
          <w:sz w:val="21"/>
          <w:szCs w:val="21"/>
        </w:rPr>
      </w:pPr>
      <w:r>
        <w:rPr>
          <w:rFonts w:hint="eastAsia" w:cs="Times New Roman" w:asciiTheme="minorEastAsia" w:hAnsiTheme="minorEastAsia" w:eastAsiaTheme="minorEastAsia"/>
          <w:bCs/>
          <w:color w:val="000000"/>
          <w:sz w:val="21"/>
          <w:szCs w:val="21"/>
        </w:rPr>
        <w:t xml:space="preserve">（3）</w:t>
      </w:r>
      <w:r>
        <w:rPr>
          <w:rFonts w:cs="Times New Roman" w:asciiTheme="minorEastAsia" w:hAnsiTheme="minorEastAsia" w:eastAsiaTheme="minorEastAsia"/>
          <w:bCs/>
          <w:color w:val="000000"/>
          <w:sz w:val="21"/>
          <w:szCs w:val="21"/>
        </w:rPr>
        <w:t xml:space="preserve">.</w:t>
      </w:r>
      <w:r>
        <w:rPr>
          <w:rFonts w:hint="eastAsia" w:cs="Times New Roman" w:asciiTheme="minorEastAsia" w:hAnsiTheme="minorEastAsia" w:eastAsiaTheme="minorEastAsia"/>
          <w:bCs/>
          <w:color w:val="000000"/>
          <w:sz w:val="21"/>
          <w:szCs w:val="21"/>
        </w:rPr>
        <w:t xml:space="preserve">根据学校制定的宿舍管理服务质量考核评分标准制定学校关于政府采购履约验收表（附件三）。</w:t>
      </w:r>
      <w:r/>
    </w:p>
    <w:p>
      <w:pPr>
        <w:ind w:left="0"/>
        <w:jc w:val="left"/>
        <w:spacing w:line="360" w:lineRule="auto"/>
        <w:widowControl w:val="off"/>
        <w:rPr>
          <w:rFonts w:cs="Times New Roman" w:asciiTheme="minorEastAsia" w:hAnsiTheme="minorEastAsia" w:eastAsiaTheme="minorEastAsia"/>
          <w:bCs/>
          <w:color w:val="000000"/>
          <w:sz w:val="21"/>
          <w:szCs w:val="21"/>
        </w:rPr>
      </w:pPr>
      <w:r>
        <w:rPr>
          <w:rFonts w:hint="eastAsia" w:cs="Times New Roman" w:asciiTheme="minorEastAsia" w:hAnsiTheme="minorEastAsia" w:eastAsiaTheme="minorEastAsia"/>
          <w:bCs/>
          <w:color w:val="000000"/>
          <w:sz w:val="21"/>
          <w:szCs w:val="21"/>
        </w:rPr>
        <w:t xml:space="preserve">（4）</w:t>
      </w:r>
      <w:r>
        <w:rPr>
          <w:rFonts w:cs="Times New Roman" w:asciiTheme="minorEastAsia" w:hAnsiTheme="minorEastAsia" w:eastAsiaTheme="minorEastAsia"/>
          <w:bCs/>
          <w:color w:val="000000"/>
          <w:sz w:val="21"/>
          <w:szCs w:val="21"/>
        </w:rPr>
        <w:t xml:space="preserve">.</w:t>
      </w:r>
      <w:r>
        <w:rPr>
          <w:rFonts w:hint="eastAsia" w:cs="Times New Roman" w:asciiTheme="minorEastAsia" w:hAnsiTheme="minorEastAsia" w:eastAsiaTheme="minorEastAsia"/>
          <w:bCs/>
          <w:color w:val="000000"/>
          <w:sz w:val="21"/>
          <w:szCs w:val="21"/>
        </w:rPr>
        <w:t xml:space="preserve">履约验收合格（按考核评分表9</w:t>
      </w:r>
      <w:r>
        <w:rPr>
          <w:rFonts w:cs="Times New Roman" w:asciiTheme="minorEastAsia" w:hAnsiTheme="minorEastAsia" w:eastAsiaTheme="minorEastAsia"/>
          <w:bCs/>
          <w:color w:val="000000"/>
          <w:sz w:val="21"/>
          <w:szCs w:val="21"/>
        </w:rPr>
        <w:t xml:space="preserve">0</w:t>
      </w:r>
      <w:r>
        <w:rPr>
          <w:rFonts w:hint="eastAsia" w:cs="Times New Roman" w:asciiTheme="minorEastAsia" w:hAnsiTheme="minorEastAsia" w:eastAsiaTheme="minorEastAsia"/>
          <w:bCs/>
          <w:color w:val="000000"/>
          <w:sz w:val="21"/>
          <w:szCs w:val="21"/>
        </w:rPr>
        <w:t xml:space="preserve">分为合格）全额退还3</w:t>
      </w:r>
      <w:r>
        <w:rPr>
          <w:rFonts w:cs="Times New Roman" w:asciiTheme="minorEastAsia" w:hAnsiTheme="minorEastAsia" w:eastAsiaTheme="minorEastAsia"/>
          <w:bCs/>
          <w:color w:val="000000"/>
          <w:sz w:val="21"/>
          <w:szCs w:val="21"/>
        </w:rPr>
        <w:t xml:space="preserve">%</w:t>
      </w:r>
      <w:r>
        <w:rPr>
          <w:rFonts w:hint="eastAsia" w:cs="Times New Roman" w:asciiTheme="minorEastAsia" w:hAnsiTheme="minorEastAsia" w:eastAsiaTheme="minorEastAsia"/>
          <w:bCs/>
          <w:color w:val="000000"/>
          <w:sz w:val="21"/>
          <w:szCs w:val="21"/>
        </w:rPr>
        <w:t xml:space="preserve">履约保证金，如不合格每少一分按保证金3</w:t>
      </w:r>
      <w:r>
        <w:rPr>
          <w:rFonts w:cs="Times New Roman" w:asciiTheme="minorEastAsia" w:hAnsiTheme="minorEastAsia" w:eastAsiaTheme="minorEastAsia"/>
          <w:bCs/>
          <w:color w:val="000000"/>
          <w:sz w:val="21"/>
          <w:szCs w:val="21"/>
        </w:rPr>
        <w:t xml:space="preserve">%</w:t>
      </w:r>
      <w:r>
        <w:rPr>
          <w:rFonts w:hint="eastAsia" w:cs="Times New Roman" w:asciiTheme="minorEastAsia" w:hAnsiTheme="minorEastAsia" w:eastAsiaTheme="minorEastAsia"/>
          <w:bCs/>
          <w:color w:val="000000"/>
          <w:sz w:val="21"/>
          <w:szCs w:val="21"/>
        </w:rPr>
        <w:t xml:space="preserve">扣除，直至扣完。</w:t>
      </w:r>
      <w:r/>
    </w:p>
    <w:p>
      <w:pPr>
        <w:pStyle w:val="839"/>
        <w:ind w:left="0" w:firstLine="0"/>
        <w:rPr>
          <w:sz w:val="21"/>
          <w:szCs w:val="21"/>
        </w:rPr>
      </w:pPr>
      <w:r>
        <w:rPr>
          <w:sz w:val="21"/>
          <w:szCs w:val="21"/>
        </w:rPr>
      </w:r>
      <w:r/>
    </w:p>
    <w:p>
      <w:pPr>
        <w:pStyle w:val="839"/>
        <w:ind w:left="0" w:firstLine="0"/>
        <w:rPr>
          <w:sz w:val="21"/>
          <w:szCs w:val="21"/>
        </w:rPr>
      </w:pPr>
      <w:r>
        <w:rPr>
          <w:rFonts w:hint="eastAsia"/>
          <w:sz w:val="21"/>
          <w:szCs w:val="21"/>
        </w:rPr>
        <w:t xml:space="preserve">附件（二）</w:t>
      </w:r>
      <w:r/>
    </w:p>
    <w:p>
      <w:pPr>
        <w:ind w:left="0"/>
        <w:jc w:val="center"/>
        <w:spacing w:line="500" w:lineRule="exact"/>
        <w:widowControl w:val="off"/>
        <w:rPr>
          <w:rFonts w:ascii="宋体" w:hAnsi="宋体"/>
          <w:b/>
          <w:sz w:val="21"/>
          <w:szCs w:val="21"/>
        </w:rPr>
      </w:pPr>
      <w:r>
        <w:rPr>
          <w:rFonts w:hint="eastAsia" w:ascii="宋体" w:hAnsi="宋体"/>
          <w:b/>
          <w:sz w:val="21"/>
          <w:szCs w:val="21"/>
        </w:rPr>
        <w:t xml:space="preserve">宿舍管理服务质量考核评分表</w:t>
      </w:r>
      <w:r/>
    </w:p>
    <w:tbl>
      <w:tblPr>
        <w:tblStyle w:val="83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346"/>
        <w:gridCol w:w="2155"/>
        <w:gridCol w:w="2154"/>
        <w:gridCol w:w="1517"/>
        <w:gridCol w:w="714"/>
        <w:gridCol w:w="715"/>
        <w:gridCol w:w="45"/>
      </w:tblGrid>
      <w:tr>
        <w:trPr>
          <w:gridAfter w:val="1"/>
          <w:jc w:val="center"/>
          <w:tblHeader/>
        </w:trPr>
        <w:tc>
          <w:tcPr>
            <w:tcW w:w="847" w:type="dxa"/>
            <w:vAlign w:val="center"/>
            <w:textDirection w:val="lrTb"/>
            <w:noWrap w:val="false"/>
          </w:tcPr>
          <w:p>
            <w:pPr>
              <w:ind w:left="-57" w:right="-57"/>
              <w:jc w:val="center"/>
              <w:spacing w:before="49" w:after="49" w:line="500" w:lineRule="exact"/>
              <w:widowControl w:val="off"/>
              <w:rPr>
                <w:rFonts w:ascii="宋体" w:hAnsi="宋体"/>
                <w:b/>
                <w:sz w:val="21"/>
                <w:szCs w:val="21"/>
              </w:rPr>
            </w:pPr>
            <w:r>
              <w:rPr>
                <w:rFonts w:hint="eastAsia" w:ascii="宋体" w:hAnsi="宋体"/>
                <w:b/>
                <w:sz w:val="21"/>
                <w:szCs w:val="21"/>
              </w:rPr>
              <w:t xml:space="preserve">内容</w:t>
            </w:r>
            <w:r/>
          </w:p>
        </w:tc>
        <w:tc>
          <w:tcPr>
            <w:gridSpan w:val="4"/>
            <w:tcW w:w="7172" w:type="dxa"/>
            <w:textDirection w:val="lrTb"/>
            <w:noWrap w:val="false"/>
          </w:tcPr>
          <w:p>
            <w:pPr>
              <w:ind w:left="-57" w:right="-57"/>
              <w:jc w:val="center"/>
              <w:spacing w:before="49" w:after="49" w:line="500" w:lineRule="exact"/>
              <w:widowControl w:val="off"/>
              <w:rPr>
                <w:rFonts w:ascii="宋体" w:hAnsi="宋体"/>
                <w:b/>
                <w:sz w:val="21"/>
                <w:szCs w:val="21"/>
              </w:rPr>
            </w:pPr>
            <w:r>
              <w:rPr>
                <w:rFonts w:hint="eastAsia" w:ascii="宋体" w:hAnsi="宋体"/>
                <w:b/>
                <w:sz w:val="21"/>
                <w:szCs w:val="21"/>
              </w:rPr>
              <w:t xml:space="preserve">分项指标</w:t>
            </w:r>
            <w:r/>
          </w:p>
        </w:tc>
        <w:tc>
          <w:tcPr>
            <w:tcW w:w="714" w:type="dxa"/>
            <w:vAlign w:val="center"/>
            <w:textDirection w:val="lrTb"/>
            <w:noWrap w:val="false"/>
          </w:tcPr>
          <w:p>
            <w:pPr>
              <w:ind w:left="-57" w:right="-57"/>
              <w:jc w:val="center"/>
              <w:spacing w:before="49" w:after="49" w:line="500" w:lineRule="exact"/>
              <w:widowControl w:val="off"/>
              <w:rPr>
                <w:rFonts w:ascii="宋体" w:hAnsi="宋体"/>
                <w:b/>
                <w:sz w:val="21"/>
                <w:szCs w:val="21"/>
              </w:rPr>
            </w:pPr>
            <w:r>
              <w:rPr>
                <w:rFonts w:hint="eastAsia" w:ascii="宋体" w:hAnsi="宋体"/>
                <w:b/>
                <w:sz w:val="21"/>
                <w:szCs w:val="21"/>
              </w:rPr>
              <w:t xml:space="preserve">分值</w:t>
            </w:r>
            <w:r/>
          </w:p>
        </w:tc>
        <w:tc>
          <w:tcPr>
            <w:tcW w:w="715" w:type="dxa"/>
            <w:vAlign w:val="center"/>
            <w:textDirection w:val="lrTb"/>
            <w:noWrap w:val="false"/>
          </w:tcPr>
          <w:p>
            <w:pPr>
              <w:ind w:left="-57" w:right="-57"/>
              <w:jc w:val="center"/>
              <w:spacing w:before="49" w:after="49" w:line="500" w:lineRule="exact"/>
              <w:widowControl w:val="off"/>
              <w:rPr>
                <w:rFonts w:ascii="宋体" w:hAnsi="宋体"/>
                <w:b/>
                <w:sz w:val="21"/>
                <w:szCs w:val="21"/>
              </w:rPr>
            </w:pPr>
            <w:r>
              <w:rPr>
                <w:rFonts w:hint="eastAsia" w:ascii="宋体" w:hAnsi="宋体"/>
                <w:b/>
                <w:sz w:val="21"/>
                <w:szCs w:val="21"/>
              </w:rPr>
              <w:t xml:space="preserve">得分</w:t>
            </w:r>
            <w:r/>
          </w:p>
        </w:tc>
      </w:tr>
      <w:tr>
        <w:trPr>
          <w:gridAfter w:val="1"/>
          <w:jc w:val="center"/>
        </w:trPr>
        <w:tc>
          <w:tcPr>
            <w:tcW w:w="847" w:type="dxa"/>
            <w:vAlign w:val="center"/>
            <w:vMerge w:val="restart"/>
            <w:textDirection w:val="lrTb"/>
            <w:noWrap w:val="false"/>
          </w:tcPr>
          <w:p>
            <w:pPr>
              <w:ind w:left="-57" w:right="-57"/>
              <w:jc w:val="center"/>
              <w:spacing w:line="500" w:lineRule="exact"/>
              <w:widowControl w:val="off"/>
              <w:rPr>
                <w:rFonts w:ascii="宋体" w:hAnsi="宋体"/>
                <w:sz w:val="21"/>
                <w:szCs w:val="21"/>
              </w:rPr>
            </w:pPr>
            <w:r>
              <w:rPr>
                <w:rFonts w:hint="eastAsia" w:ascii="宋体" w:hAnsi="宋体"/>
                <w:sz w:val="21"/>
                <w:szCs w:val="21"/>
              </w:rPr>
              <w:t xml:space="preserve">安全管理</w:t>
            </w:r>
            <w:r/>
          </w:p>
          <w:p>
            <w:pPr>
              <w:ind w:left="-57" w:right="-57"/>
              <w:jc w:val="center"/>
              <w:spacing w:line="500" w:lineRule="exact"/>
              <w:widowControl w:val="off"/>
              <w:rPr>
                <w:rFonts w:ascii="宋体" w:hAnsi="宋体"/>
                <w:sz w:val="21"/>
                <w:szCs w:val="21"/>
              </w:rPr>
            </w:pPr>
            <w:r>
              <w:rPr>
                <w:rFonts w:hint="eastAsia" w:ascii="宋体" w:hAnsi="宋体"/>
                <w:sz w:val="21"/>
                <w:szCs w:val="21"/>
              </w:rPr>
              <w:t xml:space="preserve">(54分)</w:t>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1.各项安全检查记录完整、有效，《内务卫生安全检查记录》、《设备设施检查记录》、《设备设施报修记录》，每发现一处不合格扣0.2分。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5</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2.各项值班及工作记录完整、有效，《值班记录》、《发放记录》、《要事记录》、《临时住宿登记记录》、《借钥匙记录》、《员工出勤签到记录》、《失物招领记录》，每发现一处不合格扣0.2分。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5</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3.严格执行巡视制度，按时巡视，按路线巡视不少巡漏巡，查看巡视记录或值班记录中相应巡视检查内容，每发现一处不合格扣0.2分。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4</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4.查看设备设施巡视检查、报修记录，《设备设施报修记录》、《设备设施检查记录》，完整有效，查看设备设施使用状况，每发现一处不合格扣0.2分。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4</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5.查看学生住宿信息归档情况，查看花名册，每发现一处不合格扣0.2分。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6.查看值班人员工作状况，是否按服务要求在规定时间实行站岗服务，高峰时段项目负责人到场协助监管，每发现一处不合格扣0.2分。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4</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7.查看禁烟检查记录及劝烟记录；楼内每发现3个烟头扣0.2分。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4</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8.查看安全通道门顺畅，消防通道内无杂物堆放，每发现一处不合格扣0.2分。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4</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9.查看楼内秩序，各类标识标牌，每发现一处不合格扣0.2分。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10.查看宿舍应急钥匙是否摆放在指定位置并能马上拿到，每发现一处不合格扣0.2分。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4</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11.查看管理员交接班归登记表，每发现一处不合格扣0.2分。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6</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12.查看夜不归宿及晚归登记电脑系统录入记录，信息反馈记录，每发现一处不合格扣0.2分。熟练掌握人脸识别宿舍点名系统及管理工作。每发现一次工作不合格口0</w:t>
            </w:r>
            <w:r>
              <w:rPr>
                <w:rFonts w:ascii="宋体" w:hAnsi="宋体"/>
                <w:sz w:val="21"/>
                <w:szCs w:val="21"/>
              </w:rPr>
              <w:t xml:space="preserve">.5</w:t>
            </w:r>
            <w:r>
              <w:rPr>
                <w:rFonts w:hint="eastAsia" w:ascii="宋体" w:hAnsi="宋体"/>
                <w:sz w:val="21"/>
                <w:szCs w:val="21"/>
              </w:rPr>
              <w:t xml:space="preserve">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ascii="宋体" w:hAnsi="宋体"/>
                <w:bCs/>
                <w:sz w:val="21"/>
                <w:szCs w:val="21"/>
              </w:rPr>
              <w:t xml:space="preserve">5</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13.查看学生宿舍卫生情况、违章电器及私养宠物信息反馈记录，每发现一处不合格扣0.2分。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restart"/>
            <w:textDirection w:val="lrTb"/>
            <w:noWrap w:val="false"/>
          </w:tcPr>
          <w:p>
            <w:pPr>
              <w:ind w:left="-57" w:right="-57"/>
              <w:jc w:val="center"/>
              <w:spacing w:line="500" w:lineRule="exact"/>
              <w:widowControl w:val="off"/>
              <w:rPr>
                <w:rFonts w:ascii="宋体" w:hAnsi="宋体"/>
                <w:sz w:val="21"/>
                <w:szCs w:val="21"/>
              </w:rPr>
            </w:pPr>
            <w:r>
              <w:rPr>
                <w:rFonts w:hint="eastAsia" w:ascii="宋体" w:hAnsi="宋体"/>
                <w:sz w:val="21"/>
                <w:szCs w:val="21"/>
              </w:rPr>
              <w:t xml:space="preserve">公共</w:t>
            </w:r>
            <w:r/>
          </w:p>
          <w:p>
            <w:pPr>
              <w:ind w:left="-57" w:right="-57"/>
              <w:jc w:val="center"/>
              <w:spacing w:line="500" w:lineRule="exact"/>
              <w:widowControl w:val="off"/>
              <w:rPr>
                <w:rFonts w:ascii="宋体" w:hAnsi="宋体"/>
                <w:sz w:val="21"/>
                <w:szCs w:val="21"/>
              </w:rPr>
            </w:pPr>
            <w:r>
              <w:rPr>
                <w:rFonts w:hint="eastAsia" w:ascii="宋体" w:hAnsi="宋体"/>
                <w:sz w:val="21"/>
                <w:szCs w:val="21"/>
              </w:rPr>
              <w:t xml:space="preserve">保洁</w:t>
            </w:r>
            <w:r/>
          </w:p>
          <w:p>
            <w:pPr>
              <w:ind w:left="-57" w:right="-57"/>
              <w:jc w:val="center"/>
              <w:spacing w:line="500" w:lineRule="exact"/>
              <w:widowControl w:val="off"/>
              <w:rPr>
                <w:rFonts w:ascii="宋体" w:hAnsi="宋体"/>
                <w:sz w:val="21"/>
                <w:szCs w:val="21"/>
              </w:rPr>
            </w:pPr>
            <w:r>
              <w:rPr>
                <w:rFonts w:hint="eastAsia" w:ascii="宋体" w:hAnsi="宋体"/>
                <w:sz w:val="21"/>
                <w:szCs w:val="21"/>
              </w:rPr>
              <w:t xml:space="preserve">(27分)</w:t>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1.门框、窗槽、窗框无污迹，纸巾擦抹门及扶手表面20cm、门顶15cm无明显污渍，每发现一处不合格扣0.2分。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2.公共区域门、玻璃，窗台无污迹、无灰尘、无水渍，窗台用纸巾擦抹表面20cm，纸巾无明显污渍，每发现一处不合格扣0.2分。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3.楼内大厅、走廊、墙面、楼梯、扶手、踢脚线目视干净，无杂物、无口香糖渍、水渍、尘渍、痰渍、胶渍等，每发现一处不合格扣0.2分。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4.值班室无污迹，干净、整洁，每发现一处不合格扣0.2分。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5.排风扇、灯罩等公共设施设备目视无虫尸、无蜘蛛网、无污渍、无积尘；吸顶灯每年至少清洗一次以上，并做好相关记录，每发现一处不合格扣0.2分。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6.盥洗间水龙头无长流水现象；各类电灯、空调、电扇及时关闭，每发现一处不合格扣0.2分。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7.门、开关面板、消防器材箱（管）、宣传板及管道无灰尘、污渍、蜘蛛网，无乱贴乱挂宣传品及广告，纸巾擦拭表面20cm无明显污染，每发现一处不合格扣0.2分。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8.垃圾桶干净、无异味，垃圾袋套用规范，垃圾桶无外溢现象，每发现一处不合格扣0.2分。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9.装饰品、家具、玻璃制品、石材、木材等制品无蛛网、无积尘、无污渍，干净、明亮无手印，每发现一处不合格扣0.2分。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3</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restart"/>
            <w:textDirection w:val="lrTb"/>
            <w:noWrap w:val="false"/>
          </w:tcPr>
          <w:p>
            <w:pPr>
              <w:ind w:left="-57" w:right="-57"/>
              <w:jc w:val="center"/>
              <w:spacing w:line="500" w:lineRule="exact"/>
              <w:widowControl w:val="off"/>
              <w:rPr>
                <w:rFonts w:ascii="宋体" w:hAnsi="宋体"/>
                <w:sz w:val="21"/>
                <w:szCs w:val="21"/>
              </w:rPr>
            </w:pPr>
            <w:r>
              <w:rPr>
                <w:rFonts w:hint="eastAsia" w:ascii="宋体" w:hAnsi="宋体"/>
                <w:sz w:val="21"/>
                <w:szCs w:val="21"/>
              </w:rPr>
              <w:t xml:space="preserve">综合</w:t>
            </w:r>
            <w:r/>
          </w:p>
          <w:p>
            <w:pPr>
              <w:ind w:left="-57" w:right="-57"/>
              <w:jc w:val="center"/>
              <w:spacing w:line="500" w:lineRule="exact"/>
              <w:widowControl w:val="off"/>
              <w:rPr>
                <w:rFonts w:ascii="宋体" w:hAnsi="宋体"/>
                <w:sz w:val="21"/>
                <w:szCs w:val="21"/>
              </w:rPr>
            </w:pPr>
            <w:r>
              <w:rPr>
                <w:rFonts w:hint="eastAsia" w:ascii="宋体" w:hAnsi="宋体"/>
                <w:sz w:val="21"/>
                <w:szCs w:val="21"/>
              </w:rPr>
              <w:t xml:space="preserve">管理</w:t>
            </w:r>
            <w:r/>
          </w:p>
          <w:p>
            <w:pPr>
              <w:ind w:left="-57" w:right="-57"/>
              <w:jc w:val="center"/>
              <w:spacing w:line="500" w:lineRule="exact"/>
              <w:widowControl w:val="off"/>
              <w:rPr>
                <w:rFonts w:ascii="宋体" w:hAnsi="宋体"/>
                <w:sz w:val="21"/>
                <w:szCs w:val="21"/>
              </w:rPr>
            </w:pPr>
            <w:r>
              <w:rPr>
                <w:rFonts w:hint="eastAsia" w:ascii="宋体" w:hAnsi="宋体"/>
                <w:sz w:val="21"/>
                <w:szCs w:val="21"/>
              </w:rPr>
              <w:t xml:space="preserve">(14分)</w:t>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1.组织架构明确，分工明确，按要求配备人员，每发现一处不合格扣0.2分。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2</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2.节能、安全、学生共建、校园文化等宣传内容完善；标识、标牌完整；宣传栏上张贴物管理规范（有无过期、是否审批及张贴是否整齐），每发现一处不合格扣0.2分。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3.建立、健全各项规章制度（《员工管理制度》、《安全管理制度》、《检查考核制度》、《奖惩制度》、《报告制度》等），每发现一处不合格扣0.2分。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4.上班期间穿工作服、戴工号牌，使用文明用语，礼貌待人，不与服务对象发生冲突；严格遵守工作纪律，不做与工作无关的事情，每发现一处不合格扣0.2分。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5.办公环境干净、整洁，物品摆放规范、有序；办公用品、保洁用品、维修材料等管理规范（出入库有记录、摆放整齐等），每发现一处不合格扣0.2分。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6.建立各类台帐、记录齐全，填写规范，每发现一处不合格扣0.2分。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7.按时进行月报，内容详细、处理及时、管理规范、效果明显，每发现一处不合格扣0.2分。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8.宿舍卫生、整洁，物品摆放整齐，无违章电器、易燃易爆危险品，无留宿他人行为，每发现一处不合格扣0.2分。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2</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9.与学生开展座谈会，查看记录，每发现一处不合格扣0.2分。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10.与学生开展各类共建活动，查看记录，每发现一处不合格扣0.2分。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11.现场查看楼内育人工作开展情况，每发现一处不合格扣0.2分。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vMerge w:val="continue"/>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12.工作态度端正，能积极主动配合及执行甲方及公司安排的其它工作，每发现一处不合格扣0.2分。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textDirection w:val="lrTb"/>
            <w:noWrap w:val="false"/>
          </w:tcPr>
          <w:p>
            <w:pPr>
              <w:ind w:left="-57" w:right="-57"/>
              <w:jc w:val="center"/>
              <w:spacing w:line="500" w:lineRule="exact"/>
              <w:widowControl w:val="off"/>
              <w:rPr>
                <w:rFonts w:ascii="宋体" w:hAnsi="宋体"/>
                <w:sz w:val="21"/>
                <w:szCs w:val="21"/>
              </w:rPr>
            </w:pPr>
            <w:r>
              <w:rPr>
                <w:rFonts w:hint="eastAsia" w:ascii="宋体" w:hAnsi="宋体"/>
                <w:sz w:val="21"/>
                <w:szCs w:val="21"/>
              </w:rPr>
              <w:t xml:space="preserve">投诉（5分）</w:t>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由于管理不善，或服务人员工作不达标，经过核实的有责投诉事件，每投诉一起扣</w:t>
            </w:r>
            <w:r>
              <w:rPr>
                <w:rFonts w:ascii="宋体" w:hAnsi="宋体"/>
                <w:sz w:val="21"/>
                <w:szCs w:val="21"/>
              </w:rPr>
              <w:t xml:space="preserve">1</w:t>
            </w:r>
            <w:r>
              <w:rPr>
                <w:rFonts w:hint="eastAsia" w:ascii="宋体" w:hAnsi="宋体"/>
                <w:sz w:val="21"/>
                <w:szCs w:val="21"/>
              </w:rPr>
              <w:t xml:space="preserve">分。</w:t>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sz w:val="21"/>
                <w:szCs w:val="21"/>
              </w:rPr>
              <w:t xml:space="preserve">5</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gridAfter w:val="1"/>
          <w:jc w:val="center"/>
        </w:trPr>
        <w:tc>
          <w:tcPr>
            <w:tcW w:w="847" w:type="dxa"/>
            <w:vAlign w:val="center"/>
            <w:textDirection w:val="lrTb"/>
            <w:noWrap w:val="false"/>
          </w:tcPr>
          <w:p>
            <w:pPr>
              <w:ind w:left="-57" w:right="-57"/>
              <w:jc w:val="center"/>
              <w:spacing w:line="500" w:lineRule="exact"/>
              <w:widowControl w:val="off"/>
              <w:rPr>
                <w:rFonts w:ascii="宋体" w:hAnsi="宋体"/>
                <w:sz w:val="21"/>
                <w:szCs w:val="21"/>
              </w:rPr>
            </w:pPr>
            <w:r>
              <w:rPr>
                <w:rFonts w:hint="eastAsia" w:ascii="宋体" w:hAnsi="宋体"/>
                <w:sz w:val="21"/>
                <w:szCs w:val="21"/>
              </w:rPr>
              <w:t xml:space="preserve">总分</w:t>
            </w:r>
            <w:r/>
          </w:p>
        </w:tc>
        <w:tc>
          <w:tcPr>
            <w:gridSpan w:val="4"/>
            <w:tcW w:w="7172" w:type="dxa"/>
            <w:textDirection w:val="lrTb"/>
            <w:noWrap w:val="false"/>
          </w:tcPr>
          <w:p>
            <w:pPr>
              <w:ind w:left="-57" w:right="-57"/>
              <w:jc w:val="left"/>
              <w:spacing w:line="500" w:lineRule="exact"/>
              <w:widowControl w:val="off"/>
              <w:rPr>
                <w:rFonts w:ascii="宋体" w:hAnsi="宋体"/>
                <w:sz w:val="21"/>
                <w:szCs w:val="21"/>
              </w:rPr>
            </w:pPr>
            <w:r>
              <w:rPr>
                <w:rFonts w:ascii="宋体" w:hAnsi="宋体"/>
                <w:sz w:val="21"/>
                <w:szCs w:val="21"/>
              </w:rPr>
            </w:r>
            <w:r/>
          </w:p>
        </w:tc>
        <w:tc>
          <w:tcPr>
            <w:tcW w:w="714" w:type="dxa"/>
            <w:vAlign w:val="center"/>
            <w:textDirection w:val="lrTb"/>
            <w:noWrap w:val="false"/>
          </w:tcPr>
          <w:p>
            <w:pPr>
              <w:ind w:left="-57" w:right="-57"/>
              <w:jc w:val="center"/>
              <w:spacing w:line="500" w:lineRule="exact"/>
              <w:widowControl w:val="off"/>
              <w:rPr>
                <w:rFonts w:ascii="宋体" w:hAnsi="宋体"/>
                <w:bCs/>
                <w:sz w:val="21"/>
                <w:szCs w:val="21"/>
              </w:rPr>
            </w:pPr>
            <w:r>
              <w:rPr>
                <w:rFonts w:hint="eastAsia" w:ascii="宋体" w:hAnsi="宋体"/>
                <w:bCs/>
                <w:sz w:val="21"/>
                <w:szCs w:val="21"/>
              </w:rPr>
              <w:t xml:space="preserve">100</w:t>
            </w:r>
            <w:r/>
          </w:p>
        </w:tc>
        <w:tc>
          <w:tcPr>
            <w:tcW w:w="715" w:type="dxa"/>
            <w:vAlign w:val="center"/>
            <w:textDirection w:val="lrTb"/>
            <w:noWrap w:val="false"/>
          </w:tcPr>
          <w:p>
            <w:pPr>
              <w:ind w:left="-57" w:right="-57"/>
              <w:jc w:val="center"/>
              <w:spacing w:line="500" w:lineRule="exact"/>
              <w:widowControl w:val="off"/>
              <w:rPr>
                <w:rFonts w:ascii="宋体" w:hAnsi="宋体"/>
                <w:sz w:val="21"/>
                <w:szCs w:val="21"/>
              </w:rPr>
            </w:pPr>
            <w:r>
              <w:rPr>
                <w:rFonts w:ascii="宋体" w:hAnsi="宋体"/>
                <w:sz w:val="21"/>
                <w:szCs w:val="21"/>
              </w:rPr>
            </w:r>
            <w:r/>
          </w:p>
        </w:tc>
      </w:tr>
      <w:tr>
        <w:trPr>
          <w:cantSplit/>
          <w:jc w:val="center"/>
          <w:trHeight w:val="446"/>
        </w:trPr>
        <w:tc>
          <w:tcPr>
            <w:gridSpan w:val="2"/>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jc w:val="center"/>
              <w:spacing w:line="380" w:lineRule="exact"/>
              <w:widowControl w:val="off"/>
              <w:rPr>
                <w:rFonts w:ascii="宋体" w:hAnsi="宋体"/>
                <w:sz w:val="21"/>
                <w:szCs w:val="21"/>
              </w:rPr>
            </w:pPr>
            <w:r>
              <w:rPr>
                <w:rFonts w:hint="eastAsia" w:ascii="宋体" w:hAnsi="宋体" w:cs="Times New Roman"/>
                <w:sz w:val="21"/>
                <w:szCs w:val="21"/>
              </w:rPr>
              <w:t xml:space="preserve">考核等级</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jc w:val="center"/>
              <w:spacing w:line="38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ind w:left="0"/>
              <w:jc w:val="center"/>
              <w:spacing w:line="380" w:lineRule="exact"/>
              <w:widowControl w:val="off"/>
              <w:rPr>
                <w:rFonts w:ascii="宋体" w:hAnsi="宋体"/>
                <w:sz w:val="21"/>
                <w:szCs w:val="21"/>
              </w:rPr>
            </w:pPr>
            <w:r>
              <w:rPr>
                <w:rFonts w:hint="eastAsia" w:ascii="宋体" w:hAnsi="宋体" w:cs="Times New Roman"/>
                <w:sz w:val="21"/>
                <w:szCs w:val="21"/>
              </w:rPr>
              <w:t xml:space="preserve">被考核人签字</w:t>
            </w:r>
            <w:r/>
          </w:p>
        </w:tc>
        <w:tc>
          <w:tcPr>
            <w:gridSpan w:val="4"/>
            <w:tcBorders>
              <w:top w:val="single" w:color="auto" w:sz="4" w:space="0"/>
              <w:left w:val="single" w:color="auto" w:sz="4" w:space="0"/>
              <w:bottom w:val="single" w:color="auto" w:sz="4" w:space="0"/>
              <w:right w:val="single" w:color="auto" w:sz="4" w:space="0"/>
            </w:tcBorders>
            <w:tcW w:w="2991" w:type="dxa"/>
            <w:vAlign w:val="center"/>
            <w:textDirection w:val="lrTb"/>
            <w:noWrap w:val="false"/>
          </w:tcPr>
          <w:p>
            <w:pPr>
              <w:ind w:left="0"/>
              <w:jc w:val="center"/>
              <w:spacing w:line="380" w:lineRule="exact"/>
              <w:widowControl w:val="off"/>
              <w:rPr>
                <w:rFonts w:ascii="宋体" w:hAnsi="宋体"/>
                <w:sz w:val="21"/>
                <w:szCs w:val="21"/>
              </w:rPr>
            </w:pPr>
            <w:r>
              <w:rPr>
                <w:rFonts w:ascii="宋体" w:hAnsi="宋体"/>
                <w:sz w:val="21"/>
                <w:szCs w:val="21"/>
              </w:rPr>
            </w:r>
            <w:r/>
          </w:p>
        </w:tc>
      </w:tr>
      <w:tr>
        <w:trPr>
          <w:cantSplit/>
          <w:jc w:val="center"/>
          <w:trHeight w:val="552"/>
        </w:trPr>
        <w:tc>
          <w:tcPr>
            <w:gridSpan w:val="3"/>
            <w:tcBorders>
              <w:top w:val="single" w:color="auto" w:sz="4" w:space="0"/>
              <w:left w:val="single" w:color="auto" w:sz="4" w:space="0"/>
              <w:bottom w:val="single" w:color="auto" w:sz="4" w:space="0"/>
              <w:right w:val="single" w:color="auto" w:sz="4" w:space="0"/>
            </w:tcBorders>
            <w:tcW w:w="4348" w:type="dxa"/>
            <w:vAlign w:val="center"/>
            <w:textDirection w:val="lrTb"/>
            <w:noWrap w:val="false"/>
          </w:tcPr>
          <w:p>
            <w:pPr>
              <w:ind w:left="0"/>
              <w:jc w:val="center"/>
              <w:spacing w:line="380" w:lineRule="exact"/>
              <w:widowControl w:val="off"/>
              <w:rPr>
                <w:rFonts w:ascii="宋体" w:hAnsi="宋体"/>
                <w:sz w:val="21"/>
                <w:szCs w:val="21"/>
              </w:rPr>
            </w:pPr>
            <w:r>
              <w:rPr>
                <w:rFonts w:hint="eastAsia" w:ascii="宋体" w:hAnsi="宋体"/>
                <w:sz w:val="21"/>
                <w:szCs w:val="21"/>
              </w:rPr>
              <w:t xml:space="preserve">考评人签字</w:t>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ind w:left="0"/>
              <w:jc w:val="center"/>
              <w:spacing w:line="38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2991" w:type="dxa"/>
            <w:vAlign w:val="center"/>
            <w:textDirection w:val="lrTb"/>
            <w:noWrap w:val="false"/>
          </w:tcPr>
          <w:p>
            <w:pPr>
              <w:ind w:left="0"/>
              <w:jc w:val="center"/>
              <w:spacing w:line="380" w:lineRule="exact"/>
              <w:widowControl w:val="off"/>
              <w:rPr>
                <w:rFonts w:ascii="宋体" w:hAnsi="宋体"/>
                <w:sz w:val="21"/>
                <w:szCs w:val="21"/>
              </w:rPr>
            </w:pPr>
            <w:r>
              <w:rPr>
                <w:rFonts w:ascii="宋体" w:hAnsi="宋体"/>
                <w:sz w:val="21"/>
                <w:szCs w:val="21"/>
              </w:rPr>
            </w:r>
            <w:r/>
          </w:p>
        </w:tc>
      </w:tr>
      <w:tr>
        <w:trPr>
          <w:cantSplit/>
          <w:jc w:val="center"/>
          <w:trHeight w:val="2403"/>
        </w:trPr>
        <w:tc>
          <w:tcPr>
            <w:gridSpan w:val="8"/>
            <w:tcBorders>
              <w:top w:val="single" w:color="auto" w:sz="4" w:space="0"/>
              <w:left w:val="single" w:color="auto" w:sz="4" w:space="0"/>
              <w:bottom w:val="single" w:color="auto" w:sz="4" w:space="0"/>
              <w:right w:val="single" w:color="auto" w:sz="4" w:space="0"/>
            </w:tcBorders>
            <w:tcW w:w="9493" w:type="dxa"/>
            <w:vAlign w:val="center"/>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注: 1、考评结果依据考评总分分为优、良好、合格、不合格四个等级。2、评分100分为优，9</w:t>
            </w:r>
            <w:r>
              <w:rPr>
                <w:rFonts w:ascii="宋体" w:hAnsi="宋体"/>
                <w:sz w:val="21"/>
                <w:szCs w:val="21"/>
              </w:rPr>
              <w:t xml:space="preserve">0</w:t>
            </w:r>
            <w:r>
              <w:rPr>
                <w:rFonts w:hint="eastAsia" w:ascii="宋体" w:hAnsi="宋体"/>
                <w:sz w:val="21"/>
                <w:szCs w:val="21"/>
              </w:rPr>
              <w:t xml:space="preserve">分及以上为良好，8</w:t>
            </w:r>
            <w:r>
              <w:rPr>
                <w:rFonts w:ascii="宋体" w:hAnsi="宋体"/>
                <w:sz w:val="21"/>
                <w:szCs w:val="21"/>
              </w:rPr>
              <w:t xml:space="preserve">0</w:t>
            </w:r>
            <w:r>
              <w:rPr>
                <w:rFonts w:hint="eastAsia" w:ascii="宋体" w:hAnsi="宋体"/>
                <w:sz w:val="21"/>
                <w:szCs w:val="21"/>
              </w:rPr>
              <w:t xml:space="preserve">- </w:t>
            </w:r>
            <w:r>
              <w:rPr>
                <w:rFonts w:ascii="宋体" w:hAnsi="宋体"/>
                <w:sz w:val="21"/>
                <w:szCs w:val="21"/>
              </w:rPr>
              <w:t xml:space="preserve">89</w:t>
            </w:r>
            <w:r>
              <w:rPr>
                <w:rFonts w:hint="eastAsia" w:ascii="宋体" w:hAnsi="宋体"/>
                <w:sz w:val="21"/>
                <w:szCs w:val="21"/>
              </w:rPr>
              <w:t xml:space="preserve">分为合格，</w:t>
            </w:r>
            <w:r>
              <w:rPr>
                <w:rFonts w:ascii="宋体" w:hAnsi="宋体"/>
                <w:sz w:val="21"/>
                <w:szCs w:val="21"/>
              </w:rPr>
              <w:t xml:space="preserve">79</w:t>
            </w:r>
            <w:r>
              <w:rPr>
                <w:rFonts w:hint="eastAsia" w:ascii="宋体" w:hAnsi="宋体"/>
                <w:sz w:val="21"/>
                <w:szCs w:val="21"/>
              </w:rPr>
              <w:t xml:space="preserve">分及以下为不合格。3、月度考核得分达到9</w:t>
            </w:r>
            <w:r>
              <w:rPr>
                <w:rFonts w:ascii="宋体" w:hAnsi="宋体"/>
                <w:sz w:val="21"/>
                <w:szCs w:val="21"/>
              </w:rPr>
              <w:t xml:space="preserve">0</w:t>
            </w:r>
            <w:r>
              <w:rPr>
                <w:rFonts w:hint="eastAsia" w:ascii="宋体" w:hAnsi="宋体"/>
                <w:sz w:val="21"/>
                <w:szCs w:val="21"/>
              </w:rPr>
              <w:t xml:space="preserve">分（含）的，正常支付当月服务费。4、月考核分值在</w:t>
            </w:r>
            <w:r>
              <w:rPr>
                <w:rFonts w:ascii="宋体" w:hAnsi="宋体"/>
                <w:sz w:val="21"/>
                <w:szCs w:val="21"/>
              </w:rPr>
              <w:t xml:space="preserve">89</w:t>
            </w:r>
            <w:r>
              <w:rPr>
                <w:rFonts w:hint="eastAsia" w:ascii="宋体" w:hAnsi="宋体"/>
                <w:sz w:val="21"/>
                <w:szCs w:val="21"/>
              </w:rPr>
              <w:t xml:space="preserve">分（含）以下的，按分值百分比结算（如得</w:t>
            </w:r>
            <w:r>
              <w:rPr>
                <w:rFonts w:ascii="宋体" w:hAnsi="宋体"/>
                <w:sz w:val="21"/>
                <w:szCs w:val="21"/>
              </w:rPr>
              <w:t xml:space="preserve">89</w:t>
            </w:r>
            <w:r>
              <w:rPr>
                <w:rFonts w:hint="eastAsia" w:ascii="宋体" w:hAnsi="宋体"/>
                <w:sz w:val="21"/>
                <w:szCs w:val="21"/>
              </w:rPr>
              <w:t xml:space="preserve">分则按当月服务费的</w:t>
            </w:r>
            <w:r>
              <w:rPr>
                <w:rFonts w:ascii="宋体" w:hAnsi="宋体"/>
                <w:sz w:val="21"/>
                <w:szCs w:val="21"/>
              </w:rPr>
              <w:t xml:space="preserve">89</w:t>
            </w:r>
            <w:r>
              <w:rPr>
                <w:rFonts w:hint="eastAsia" w:ascii="宋体" w:hAnsi="宋体"/>
                <w:sz w:val="21"/>
                <w:szCs w:val="21"/>
              </w:rPr>
              <w:t xml:space="preserve">%支付，得</w:t>
            </w:r>
            <w:r>
              <w:rPr>
                <w:rFonts w:ascii="宋体" w:hAnsi="宋体"/>
                <w:sz w:val="21"/>
                <w:szCs w:val="21"/>
              </w:rPr>
              <w:t xml:space="preserve">80</w:t>
            </w:r>
            <w:r>
              <w:rPr>
                <w:rFonts w:hint="eastAsia" w:ascii="宋体" w:hAnsi="宋体"/>
                <w:sz w:val="21"/>
                <w:szCs w:val="21"/>
              </w:rPr>
              <w:t xml:space="preserve">分则按当月服务费的80%支付，以此类推）。5、累计2次考核</w:t>
            </w:r>
            <w:r>
              <w:rPr>
                <w:rFonts w:ascii="宋体" w:hAnsi="宋体"/>
                <w:sz w:val="21"/>
                <w:szCs w:val="21"/>
              </w:rPr>
              <w:t xml:space="preserve">79</w:t>
            </w:r>
            <w:r>
              <w:rPr>
                <w:rFonts w:hint="eastAsia" w:ascii="宋体" w:hAnsi="宋体"/>
                <w:sz w:val="21"/>
                <w:szCs w:val="21"/>
              </w:rPr>
              <w:t xml:space="preserve">分以下的，学校有权终止合同。</w:t>
            </w:r>
            <w:r/>
          </w:p>
        </w:tc>
      </w:tr>
    </w:tbl>
    <w:p>
      <w:pPr>
        <w:ind w:left="0"/>
        <w:spacing w:line="500" w:lineRule="exact"/>
        <w:widowControl w:val="off"/>
        <w:rPr>
          <w:rFonts w:ascii="仿宋" w:hAnsi="仿宋" w:eastAsia="仿宋"/>
          <w:sz w:val="28"/>
          <w:szCs w:val="28"/>
        </w:rPr>
      </w:pPr>
      <w:r>
        <w:rPr>
          <w:rFonts w:ascii="仿宋" w:hAnsi="仿宋" w:eastAsia="仿宋"/>
          <w:sz w:val="28"/>
          <w:szCs w:val="28"/>
        </w:rPr>
      </w:r>
      <w:r/>
    </w:p>
    <w:p>
      <w:pPr>
        <w:ind w:left="0" w:firstLine="5320"/>
        <w:spacing w:line="500" w:lineRule="exact"/>
        <w:widowControl w:val="off"/>
        <w:rPr>
          <w:rFonts w:ascii="仿宋" w:hAnsi="仿宋" w:eastAsia="仿宋"/>
          <w:sz w:val="28"/>
          <w:szCs w:val="28"/>
        </w:rPr>
      </w:pPr>
      <w:r>
        <w:rPr>
          <w:rFonts w:hint="eastAsia" w:ascii="仿宋" w:hAnsi="仿宋" w:eastAsia="仿宋"/>
          <w:sz w:val="28"/>
          <w:szCs w:val="28"/>
        </w:rPr>
        <w:t xml:space="preserve">日期：</w:t>
      </w:r>
      <w:r>
        <w:rPr>
          <w:rFonts w:hint="eastAsia" w:ascii="仿宋" w:hAnsi="仿宋" w:eastAsia="仿宋"/>
          <w:sz w:val="28"/>
          <w:szCs w:val="28"/>
          <w:u w:val="single"/>
        </w:rPr>
        <w:t xml:space="preserve">_______________</w:t>
      </w:r>
      <w:r/>
    </w:p>
    <w:p>
      <w:r/>
      <w:r/>
    </w:p>
    <w:p>
      <w:pPr>
        <w:pStyle w:val="839"/>
      </w:pPr>
      <w:r/>
      <w:r/>
    </w:p>
    <w:p>
      <w:pPr>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pPr>
      <w:r/>
      <w:r/>
    </w:p>
    <w:p>
      <w:pPr>
        <w:ind w:left="0"/>
        <w:jc w:val="left"/>
        <w:widowControl w:val="off"/>
        <w:rPr>
          <w:rFonts w:ascii="Times New Roman" w:hAnsi="Times New Roman" w:cs="Times New Roman"/>
          <w:b/>
          <w:bCs/>
          <w:sz w:val="30"/>
          <w:szCs w:val="30"/>
        </w:rPr>
      </w:pPr>
      <w:r>
        <w:rPr>
          <w:rFonts w:hint="eastAsia" w:ascii="Times New Roman" w:hAnsi="Times New Roman" w:cs="Times New Roman"/>
          <w:b/>
          <w:bCs/>
          <w:sz w:val="24"/>
          <w:szCs w:val="24"/>
        </w:rPr>
        <w:t xml:space="preserve">附件三</w:t>
      </w:r>
      <w:r>
        <w:rPr>
          <w:rFonts w:hint="eastAsia" w:ascii="Times New Roman" w:hAnsi="Times New Roman" w:cs="Times New Roman"/>
          <w:b/>
          <w:bCs/>
          <w:sz w:val="30"/>
          <w:szCs w:val="30"/>
        </w:rPr>
        <w:t xml:space="preserve"> </w:t>
      </w:r>
      <w:r>
        <w:rPr>
          <w:rFonts w:ascii="Times New Roman" w:hAnsi="Times New Roman" w:cs="Times New Roman"/>
          <w:b/>
          <w:bCs/>
          <w:sz w:val="30"/>
          <w:szCs w:val="30"/>
        </w:rPr>
        <w:t xml:space="preserve">                          </w:t>
      </w:r>
      <w:r>
        <w:rPr>
          <w:rFonts w:hint="eastAsia" w:ascii="Times New Roman" w:hAnsi="Times New Roman" w:cs="Times New Roman"/>
          <w:b/>
          <w:bCs/>
          <w:sz w:val="30"/>
          <w:szCs w:val="30"/>
        </w:rPr>
        <w:t xml:space="preserve">政府采购履约验收表（服务类）</w:t>
      </w:r>
      <w:r/>
    </w:p>
    <w:tbl>
      <w:tblPr>
        <w:tblStyle w:val="838"/>
        <w:tblpPr w:horzAnchor="margin" w:tblpXSpec="left" w:vertAnchor="page" w:tblpY="2643" w:leftFromText="180" w:topFromText="0" w:rightFromText="180" w:bottomFromText="0"/>
        <w:tblW w:w="13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2"/>
        <w:gridCol w:w="1992"/>
        <w:gridCol w:w="665"/>
        <w:gridCol w:w="1327"/>
        <w:gridCol w:w="663"/>
        <w:gridCol w:w="1330"/>
        <w:gridCol w:w="1314"/>
        <w:gridCol w:w="679"/>
        <w:gridCol w:w="1311"/>
        <w:gridCol w:w="771"/>
        <w:gridCol w:w="1908"/>
      </w:tblGrid>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单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位</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项目名称</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合同名称</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供应商</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项目及合同编号</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合同金额</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102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验收时间</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验收地点</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验收组织形式</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自行简易验收</w:t>
            </w:r>
            <w:r/>
          </w:p>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验收小组验收</w:t>
            </w:r>
            <w:r/>
          </w:p>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采购代理机构验收</w:t>
            </w:r>
            <w:r/>
          </w:p>
        </w:tc>
      </w:tr>
      <w:tr>
        <w:trPr>
          <w:trHeight w:val="680"/>
        </w:trPr>
        <w:tc>
          <w:tcPr>
            <w:shd w:val="clear" w:color="auto" w:fill="auto"/>
            <w:tcW w:w="1992" w:type="dxa"/>
            <w:vAlign w:val="center"/>
            <w:vMerge w:val="restart"/>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验收内容</w:t>
            </w:r>
            <w:r/>
          </w:p>
        </w:tc>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服务质量</w:t>
            </w:r>
            <w:r/>
          </w:p>
        </w:tc>
        <w:tc>
          <w:tcPr>
            <w:gridSpan w:val="2"/>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服务进度</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人员、设备配置情况</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行业、安全标准</w:t>
            </w:r>
            <w:r/>
          </w:p>
        </w:tc>
        <w:tc>
          <w:tcPr>
            <w:gridSpan w:val="2"/>
            <w:shd w:val="clear" w:color="auto" w:fill="auto"/>
            <w:tcW w:w="208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项目需求、服务承诺</w:t>
            </w:r>
            <w:r/>
          </w:p>
        </w:tc>
        <w:tc>
          <w:tcPr>
            <w:shd w:val="clear" w:color="auto" w:fill="auto"/>
            <w:tcW w:w="1908"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合同履约时间、地点、方式</w:t>
            </w:r>
            <w:r/>
          </w:p>
        </w:tc>
      </w:tr>
      <w:tr>
        <w:trPr>
          <w:trHeight w:val="680"/>
        </w:trPr>
        <w:tc>
          <w:tcPr>
            <w:shd w:val="clear" w:color="auto" w:fill="auto"/>
            <w:tcW w:w="1992" w:type="dxa"/>
            <w:vAlign w:val="center"/>
            <w:vMerge w:val="continue"/>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208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shd w:val="clear" w:color="auto" w:fill="auto"/>
            <w:tcW w:w="1908"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存在问题和改进意见</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最终结论</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r>
      <w:tr>
        <w:trPr>
          <w:trHeight w:val="102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验收小组成员签字</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888"/>
        </w:trPr>
        <w:tc>
          <w:tcPr>
            <w:gridSpan w:val="11"/>
            <w:shd w:val="clear" w:color="auto" w:fill="auto"/>
            <w:tcW w:w="13952" w:type="dxa"/>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供应商确认</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（单位公章或授权代表签字）</w:t>
            </w:r>
            <w:r/>
          </w:p>
        </w:tc>
      </w:tr>
    </w:tbl>
    <w:p>
      <w:r/>
      <w:r/>
    </w:p>
    <w:p>
      <w:pPr>
        <w:pStyle w:val="839"/>
      </w:pPr>
      <w:r/>
      <w:r/>
    </w:p>
    <w:sectPr>
      <w:footnotePr/>
      <w:endnotePr/>
      <w:type w:val="nextPage"/>
      <w:pgSz w:w="16838" w:h="11906" w:orient="landscape"/>
      <w:pgMar w:top="1021" w:right="1418" w:bottom="1021" w:left="1418"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Cambria Math">
    <w:panose1 w:val="02040503050406030204"/>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837"/>
    <w:link w:val="33"/>
    <w:uiPriority w:val="10"/>
    <w:rPr>
      <w:sz w:val="48"/>
      <w:szCs w:val="48"/>
    </w:rPr>
  </w:style>
  <w:style w:type="character" w:styleId="36">
    <w:name w:val="Subtitle Char"/>
    <w:basedOn w:val="837"/>
    <w:link w:val="873"/>
    <w:uiPriority w:val="11"/>
    <w:rPr>
      <w:sz w:val="24"/>
      <w:szCs w:val="24"/>
    </w:rPr>
  </w:style>
  <w:style w:type="character" w:styleId="38">
    <w:name w:val="Quote Char"/>
    <w:link w:val="1080"/>
    <w:uiPriority w:val="29"/>
    <w:rPr>
      <w:i/>
    </w:rPr>
  </w:style>
  <w:style w:type="character" w:styleId="40">
    <w:name w:val="Intense Quote Char"/>
    <w:link w:val="1204"/>
    <w:uiPriority w:val="30"/>
    <w:rPr>
      <w:i/>
    </w:rPr>
  </w:style>
  <w:style w:type="character" w:styleId="42">
    <w:name w:val="Header Char"/>
    <w:basedOn w:val="837"/>
    <w:link w:val="871"/>
    <w:uiPriority w:val="99"/>
  </w:style>
  <w:style w:type="character" w:styleId="44">
    <w:name w:val="Footer Char"/>
    <w:basedOn w:val="837"/>
    <w:link w:val="869"/>
    <w:uiPriority w:val="99"/>
  </w:style>
  <w:style w:type="character" w:styleId="46">
    <w:name w:val="Caption Char"/>
    <w:basedOn w:val="846"/>
    <w:link w:val="869"/>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6"/>
    <w:uiPriority w:val="99"/>
    <w:rPr>
      <w:sz w:val="18"/>
    </w:rPr>
  </w:style>
  <w:style w:type="character" w:styleId="178">
    <w:name w:val="Endnote Text Char"/>
    <w:link w:val="866"/>
    <w:uiPriority w:val="99"/>
    <w:rPr>
      <w:sz w:val="20"/>
    </w:rPr>
  </w:style>
  <w:style w:type="character" w:styleId="179">
    <w:name w:val="endnote reference"/>
    <w:basedOn w:val="837"/>
    <w:uiPriority w:val="99"/>
    <w:semiHidden/>
    <w:unhideWhenUsed/>
    <w:rPr>
      <w:vertAlign w:val="superscript"/>
    </w:r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39"/>
    <w:uiPriority w:val="0"/>
    <w:qFormat/>
    <w:pPr>
      <w:ind w:left="1024"/>
      <w:jc w:val="both"/>
    </w:pPr>
    <w:rPr>
      <w:rFonts w:ascii="Calibri" w:hAnsi="Calibri" w:eastAsia="宋体" w:cs="宋体"/>
      <w:lang w:val="en-US" w:eastAsia="zh-CN" w:bidi="ar-SA"/>
    </w:rPr>
  </w:style>
  <w:style w:type="paragraph" w:styleId="828">
    <w:name w:val="Heading 1"/>
    <w:basedOn w:val="827"/>
    <w:next w:val="827"/>
    <w:uiPriority w:val="0"/>
    <w:qFormat/>
    <w:pPr>
      <w:ind w:left="432" w:firstLine="18"/>
      <w:spacing w:before="340" w:after="330" w:line="578" w:lineRule="auto"/>
      <w:outlineLvl w:val="0"/>
    </w:pPr>
  </w:style>
  <w:style w:type="paragraph" w:styleId="829">
    <w:name w:val="Heading 2"/>
    <w:basedOn w:val="827"/>
    <w:next w:val="827"/>
    <w:uiPriority w:val="0"/>
    <w:qFormat/>
    <w:pPr>
      <w:ind w:left="576" w:firstLine="24"/>
      <w:spacing w:before="260" w:after="260" w:line="416" w:lineRule="auto"/>
      <w:outlineLvl w:val="1"/>
    </w:pPr>
    <w:rPr>
      <w:rFonts w:ascii="Times New Roman" w:hAnsi="Times New Roman" w:cs="Times New Roman"/>
    </w:rPr>
  </w:style>
  <w:style w:type="paragraph" w:styleId="830">
    <w:name w:val="Heading 3"/>
    <w:basedOn w:val="827"/>
    <w:next w:val="840"/>
    <w:uiPriority w:val="0"/>
    <w:qFormat/>
    <w:pPr>
      <w:ind w:left="720"/>
      <w:spacing w:before="260" w:after="260" w:line="416" w:lineRule="auto"/>
      <w:outlineLvl w:val="2"/>
    </w:pPr>
    <w:rPr>
      <w:rFonts w:ascii="Times New Roman" w:hAnsi="Times New Roman" w:cs="Times New Roman"/>
    </w:rPr>
  </w:style>
  <w:style w:type="paragraph" w:styleId="831">
    <w:name w:val="Heading 4"/>
    <w:basedOn w:val="828"/>
    <w:next w:val="827"/>
    <w:uiPriority w:val="0"/>
    <w:qFormat/>
    <w:pPr>
      <w:ind w:left="864" w:firstLine="24"/>
      <w:spacing w:before="280" w:after="290" w:line="376" w:lineRule="auto"/>
      <w:outlineLvl w:val="3"/>
    </w:pPr>
    <w:rPr>
      <w:rFonts w:ascii="Times New Roman" w:hAnsi="Times New Roman" w:cs="Times New Roman"/>
    </w:rPr>
  </w:style>
  <w:style w:type="paragraph" w:styleId="832">
    <w:name w:val="Heading 5"/>
    <w:basedOn w:val="828"/>
    <w:next w:val="827"/>
    <w:uiPriority w:val="0"/>
    <w:qFormat/>
    <w:pPr>
      <w:ind w:left="1008"/>
      <w:spacing w:before="280" w:after="290" w:line="376" w:lineRule="auto"/>
      <w:outlineLvl w:val="4"/>
    </w:pPr>
    <w:rPr>
      <w:rFonts w:ascii="Times New Roman" w:hAnsi="Times New Roman" w:cs="Times New Roman"/>
    </w:rPr>
  </w:style>
  <w:style w:type="paragraph" w:styleId="833">
    <w:name w:val="Heading 6"/>
    <w:basedOn w:val="828"/>
    <w:next w:val="827"/>
    <w:uiPriority w:val="0"/>
    <w:qFormat/>
    <w:pPr>
      <w:ind w:left="1152" w:firstLine="20"/>
      <w:spacing w:before="240" w:after="64" w:line="320" w:lineRule="auto"/>
      <w:outlineLvl w:val="5"/>
    </w:pPr>
    <w:rPr>
      <w:rFonts w:ascii="Times New Roman" w:hAnsi="Times New Roman" w:cs="Times New Roman"/>
    </w:rPr>
  </w:style>
  <w:style w:type="paragraph" w:styleId="834">
    <w:name w:val="Heading 7"/>
    <w:basedOn w:val="828"/>
    <w:next w:val="827"/>
    <w:uiPriority w:val="0"/>
    <w:qFormat/>
    <w:pPr>
      <w:ind w:left="1296" w:firstLine="14"/>
      <w:spacing w:before="240" w:after="64" w:line="320" w:lineRule="auto"/>
      <w:outlineLvl w:val="6"/>
    </w:pPr>
    <w:rPr>
      <w:rFonts w:ascii="Times New Roman" w:hAnsi="Times New Roman" w:cs="Times New Roman"/>
    </w:rPr>
  </w:style>
  <w:style w:type="paragraph" w:styleId="835">
    <w:name w:val="Heading 8"/>
    <w:basedOn w:val="828"/>
    <w:next w:val="827"/>
    <w:uiPriority w:val="0"/>
    <w:qFormat/>
    <w:pPr>
      <w:ind w:left="1440"/>
      <w:spacing w:before="240" w:after="64" w:line="320" w:lineRule="auto"/>
      <w:outlineLvl w:val="7"/>
    </w:pPr>
    <w:rPr>
      <w:rFonts w:ascii="Times New Roman" w:hAnsi="Times New Roman" w:cs="Times New Roman"/>
    </w:rPr>
  </w:style>
  <w:style w:type="paragraph" w:styleId="836">
    <w:name w:val="Heading 9"/>
    <w:basedOn w:val="828"/>
    <w:next w:val="827"/>
    <w:uiPriority w:val="0"/>
    <w:qFormat/>
    <w:pPr>
      <w:ind w:left="1584" w:firstLine="22"/>
      <w:spacing w:before="240" w:after="64" w:line="320" w:lineRule="auto"/>
      <w:outlineLvl w:val="8"/>
    </w:pPr>
    <w:rPr>
      <w:rFonts w:ascii="Times New Roman" w:hAnsi="Times New Roman" w:cs="Times New Roman"/>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Body Text Indent"/>
    <w:basedOn w:val="827"/>
    <w:next w:val="827"/>
    <w:uiPriority w:val="0"/>
    <w:qFormat/>
    <w:pPr>
      <w:ind w:left="420" w:firstLine="1188"/>
      <w:spacing w:line="360" w:lineRule="exact"/>
    </w:pPr>
    <w:rPr>
      <w:rFonts w:ascii="Times New Roman" w:hAnsi="Times New Roman" w:cs="Times New Roman"/>
    </w:rPr>
  </w:style>
  <w:style w:type="paragraph" w:styleId="840" w:customStyle="1">
    <w:name w:val="正文2"/>
    <w:basedOn w:val="827"/>
    <w:next w:val="827"/>
    <w:uiPriority w:val="0"/>
    <w:qFormat/>
    <w:pPr>
      <w:ind w:left="0" w:hanging="2155"/>
      <w:spacing w:line="360" w:lineRule="auto"/>
      <w:shd w:val="clear" w:color="auto" w:fill="ffffff"/>
    </w:pPr>
    <w:rPr>
      <w:rFonts w:ascii="宋体" w:hAnsi="宋体"/>
    </w:rPr>
  </w:style>
  <w:style w:type="paragraph" w:styleId="841">
    <w:name w:val="toc 7"/>
    <w:basedOn w:val="828"/>
    <w:next w:val="827"/>
    <w:uiPriority w:val="0"/>
    <w:qFormat/>
    <w:pPr>
      <w:ind w:left="1640" w:firstLine="3784"/>
      <w:spacing w:before="0" w:after="0" w:line="360" w:lineRule="auto"/>
    </w:pPr>
    <w:rPr>
      <w:rFonts w:ascii="Times New Roman" w:hAnsi="Times New Roman" w:cs="Times New Roman"/>
    </w:rPr>
  </w:style>
  <w:style w:type="paragraph" w:styleId="842">
    <w:name w:val="List Bullet 4"/>
    <w:basedOn w:val="828"/>
    <w:next w:val="843"/>
    <w:uiPriority w:val="0"/>
    <w:qFormat/>
    <w:pPr>
      <w:ind w:left="1620" w:firstLine="2652"/>
      <w:spacing w:before="0" w:after="0" w:line="360" w:lineRule="auto"/>
    </w:pPr>
    <w:rPr>
      <w:rFonts w:ascii="Times New Roman" w:hAnsi="Times New Roman" w:cs="Times New Roman"/>
    </w:rPr>
  </w:style>
  <w:style w:type="paragraph" w:styleId="843">
    <w:name w:val="List Bullet 2"/>
    <w:basedOn w:val="828"/>
    <w:next w:val="827"/>
    <w:uiPriority w:val="0"/>
    <w:qFormat/>
    <w:pPr>
      <w:ind w:left="900" w:firstLine="2652"/>
      <w:spacing w:before="0" w:after="0" w:line="360" w:lineRule="auto"/>
    </w:pPr>
    <w:rPr>
      <w:rFonts w:ascii="Times New Roman" w:hAnsi="Times New Roman" w:cs="Times New Roman"/>
    </w:rPr>
  </w:style>
  <w:style w:type="paragraph" w:styleId="844">
    <w:name w:val="List Number"/>
    <w:basedOn w:val="828"/>
    <w:next w:val="827"/>
    <w:uiPriority w:val="0"/>
    <w:qFormat/>
    <w:pPr>
      <w:ind w:left="454" w:firstLine="2788"/>
      <w:spacing w:before="0" w:after="0" w:line="240" w:lineRule="auto"/>
    </w:pPr>
    <w:rPr>
      <w:rFonts w:ascii="Times New Roman" w:hAnsi="Times New Roman" w:cs="Times New Roman"/>
    </w:rPr>
  </w:style>
  <w:style w:type="paragraph" w:styleId="845">
    <w:name w:val="Normal Indent"/>
    <w:basedOn w:val="827"/>
    <w:next w:val="827"/>
    <w:link w:val="903"/>
    <w:uiPriority w:val="0"/>
    <w:qFormat/>
    <w:pPr>
      <w:ind w:left="420" w:firstLine="4772"/>
    </w:pPr>
  </w:style>
  <w:style w:type="paragraph" w:styleId="846">
    <w:name w:val="Caption"/>
    <w:basedOn w:val="828"/>
    <w:next w:val="827"/>
    <w:uiPriority w:val="0"/>
    <w:qFormat/>
    <w:pPr>
      <w:ind w:left="200" w:firstLine="2248"/>
      <w:jc w:val="center"/>
      <w:spacing w:before="0" w:after="0" w:line="240" w:lineRule="auto"/>
    </w:pPr>
    <w:rPr>
      <w:rFonts w:ascii="Times New Roman" w:hAnsi="Times New Roman" w:cs="Times New Roman"/>
    </w:rPr>
  </w:style>
  <w:style w:type="paragraph" w:styleId="847">
    <w:name w:val="List Bullet"/>
    <w:basedOn w:val="828"/>
    <w:next w:val="827"/>
    <w:uiPriority w:val="0"/>
    <w:qFormat/>
    <w:pPr>
      <w:ind w:left="900" w:firstLine="2652"/>
      <w:spacing w:before="0" w:after="0" w:line="360" w:lineRule="auto"/>
    </w:pPr>
    <w:rPr>
      <w:rFonts w:ascii="Times New Roman" w:hAnsi="Times New Roman" w:cs="Times New Roman"/>
    </w:rPr>
  </w:style>
  <w:style w:type="paragraph" w:styleId="848">
    <w:name w:val="Document Map"/>
    <w:basedOn w:val="828"/>
    <w:next w:val="849"/>
    <w:uiPriority w:val="0"/>
    <w:qFormat/>
    <w:pPr>
      <w:ind w:left="0" w:firstLine="4"/>
      <w:spacing w:before="0" w:after="0" w:line="240" w:lineRule="auto"/>
      <w:shd w:val="clear" w:color="000000" w:fill="000080"/>
    </w:pPr>
    <w:rPr>
      <w:rFonts w:ascii="Times New Roman" w:hAnsi="Times New Roman" w:cs="Times New Roman"/>
    </w:rPr>
  </w:style>
  <w:style w:type="paragraph" w:styleId="849">
    <w:name w:val="annotation subject"/>
    <w:next w:val="827"/>
    <w:uiPriority w:val="0"/>
    <w:qFormat/>
    <w:pPr>
      <w:ind w:firstLine="4608"/>
      <w:spacing w:line="360" w:lineRule="auto"/>
    </w:pPr>
    <w:rPr>
      <w:rFonts w:ascii="Calibri" w:hAnsi="Calibri" w:eastAsia="宋体" w:cs="宋体"/>
      <w:lang w:val="en-US" w:eastAsia="zh-CN" w:bidi="ar-SA"/>
    </w:rPr>
  </w:style>
  <w:style w:type="paragraph" w:styleId="850">
    <w:name w:val="annotation text"/>
    <w:basedOn w:val="828"/>
    <w:next w:val="827"/>
    <w:uiPriority w:val="99"/>
    <w:qFormat/>
    <w:pPr>
      <w:ind w:left="0" w:firstLine="3584"/>
      <w:spacing w:before="0" w:after="0" w:line="360" w:lineRule="auto"/>
    </w:pPr>
    <w:rPr>
      <w:rFonts w:ascii="Times New Roman" w:hAnsi="Times New Roman" w:cs="Times New Roman"/>
    </w:rPr>
  </w:style>
  <w:style w:type="paragraph" w:styleId="851">
    <w:name w:val="Body Text 3"/>
    <w:basedOn w:val="828"/>
    <w:next w:val="827"/>
    <w:uiPriority w:val="0"/>
    <w:qFormat/>
    <w:pPr>
      <w:ind w:left="0" w:firstLine="2048"/>
      <w:spacing w:before="0" w:after="0" w:line="500" w:lineRule="exact"/>
    </w:pPr>
    <w:rPr>
      <w:rFonts w:ascii="Times New Roman" w:hAnsi="Times New Roman" w:cs="Times New Roman"/>
    </w:rPr>
  </w:style>
  <w:style w:type="paragraph" w:styleId="852">
    <w:name w:val="List Bullet 3"/>
    <w:basedOn w:val="828"/>
    <w:next w:val="827"/>
    <w:uiPriority w:val="0"/>
    <w:qFormat/>
    <w:pPr>
      <w:ind w:left="900" w:firstLine="2652"/>
      <w:spacing w:before="0" w:after="0" w:line="360" w:lineRule="auto"/>
    </w:pPr>
    <w:rPr>
      <w:rFonts w:ascii="Times New Roman" w:hAnsi="Times New Roman" w:cs="Times New Roman"/>
    </w:rPr>
  </w:style>
  <w:style w:type="paragraph" w:styleId="853">
    <w:name w:val="Body Text"/>
    <w:basedOn w:val="827"/>
    <w:next w:val="827"/>
    <w:uiPriority w:val="0"/>
    <w:qFormat/>
    <w:pPr>
      <w:ind w:left="0" w:firstLine="2560"/>
    </w:pPr>
    <w:rPr>
      <w:rFonts w:ascii="Times New Roman" w:hAnsi="Times New Roman" w:cs="Times New Roman"/>
    </w:rPr>
  </w:style>
  <w:style w:type="paragraph" w:styleId="854">
    <w:name w:val="List Number 3"/>
    <w:basedOn w:val="828"/>
    <w:next w:val="827"/>
    <w:uiPriority w:val="0"/>
    <w:qFormat/>
    <w:pPr>
      <w:ind w:left="420" w:firstLine="3584"/>
      <w:spacing w:before="0" w:after="0" w:line="240" w:lineRule="auto"/>
    </w:pPr>
    <w:rPr>
      <w:rFonts w:ascii="Times New Roman" w:hAnsi="Times New Roman" w:cs="Times New Roman"/>
    </w:rPr>
  </w:style>
  <w:style w:type="paragraph" w:styleId="855">
    <w:name w:val="List 2"/>
    <w:basedOn w:val="828"/>
    <w:next w:val="841"/>
    <w:uiPriority w:val="0"/>
    <w:qFormat/>
    <w:pPr>
      <w:ind w:left="100" w:firstLine="3640"/>
      <w:spacing w:before="0" w:after="0" w:line="240" w:lineRule="auto"/>
    </w:pPr>
    <w:rPr>
      <w:rFonts w:ascii="Times New Roman" w:hAnsi="Times New Roman" w:cs="Times New Roman"/>
    </w:rPr>
  </w:style>
  <w:style w:type="paragraph" w:styleId="856">
    <w:name w:val="Block Text"/>
    <w:basedOn w:val="828"/>
    <w:next w:val="827"/>
    <w:uiPriority w:val="0"/>
    <w:qFormat/>
    <w:pPr>
      <w:ind w:left="420" w:right="33" w:firstLine="2560"/>
      <w:spacing w:before="0" w:after="0" w:line="240" w:lineRule="auto"/>
    </w:pPr>
    <w:rPr>
      <w:rFonts w:ascii="Times New Roman" w:hAnsi="Times New Roman" w:cs="Times New Roman"/>
    </w:rPr>
  </w:style>
  <w:style w:type="paragraph" w:styleId="857">
    <w:name w:val="toc 5"/>
    <w:basedOn w:val="828"/>
    <w:next w:val="827"/>
    <w:uiPriority w:val="0"/>
    <w:qFormat/>
    <w:pPr>
      <w:ind w:left="1160" w:firstLine="3784"/>
      <w:spacing w:before="0" w:after="0" w:line="360" w:lineRule="auto"/>
    </w:pPr>
    <w:rPr>
      <w:rFonts w:ascii="Times New Roman" w:hAnsi="Times New Roman" w:cs="Times New Roman"/>
    </w:rPr>
  </w:style>
  <w:style w:type="paragraph" w:styleId="858">
    <w:name w:val="toc 3"/>
    <w:basedOn w:val="828"/>
    <w:next w:val="827"/>
    <w:uiPriority w:val="0"/>
    <w:qFormat/>
    <w:pPr>
      <w:ind w:left="0" w:firstLine="1024"/>
      <w:spacing w:before="0" w:after="0" w:line="360" w:lineRule="auto"/>
    </w:pPr>
    <w:rPr>
      <w:rFonts w:ascii="Times New Roman" w:hAnsi="Times New Roman" w:cs="Times New Roman"/>
    </w:rPr>
  </w:style>
  <w:style w:type="paragraph" w:styleId="859">
    <w:name w:val="Plain Text"/>
    <w:basedOn w:val="828"/>
    <w:next w:val="860"/>
    <w:uiPriority w:val="0"/>
    <w:qFormat/>
    <w:pPr>
      <w:ind w:left="0" w:firstLine="2048"/>
      <w:spacing w:before="0" w:after="0" w:line="240" w:lineRule="auto"/>
    </w:pPr>
    <w:rPr>
      <w:rFonts w:ascii="Times New Roman" w:hAnsi="Times New Roman" w:cs="Times New Roman"/>
    </w:rPr>
  </w:style>
  <w:style w:type="paragraph" w:styleId="860">
    <w:name w:val="toc 1"/>
    <w:basedOn w:val="828"/>
    <w:next w:val="827"/>
    <w:uiPriority w:val="39"/>
    <w:qFormat/>
    <w:pPr>
      <w:ind w:left="0" w:firstLine="4608"/>
      <w:spacing w:before="0" w:after="0" w:line="240" w:lineRule="auto"/>
    </w:pPr>
    <w:rPr>
      <w:rFonts w:ascii="Times New Roman" w:hAnsi="Times New Roman" w:cs="Times New Roman"/>
    </w:rPr>
  </w:style>
  <w:style w:type="paragraph" w:styleId="861">
    <w:name w:val="List Bullet 5"/>
    <w:basedOn w:val="828"/>
    <w:next w:val="862"/>
    <w:uiPriority w:val="0"/>
    <w:qFormat/>
    <w:pPr>
      <w:ind w:left="2040" w:firstLine="2560"/>
      <w:spacing w:before="0" w:after="0" w:line="360" w:lineRule="auto"/>
    </w:pPr>
    <w:rPr>
      <w:rFonts w:ascii="Times New Roman" w:hAnsi="Times New Roman" w:cs="Times New Roman"/>
    </w:rPr>
  </w:style>
  <w:style w:type="paragraph" w:styleId="862" w:customStyle="1">
    <w:name w:val="正文首行缩进1"/>
    <w:next w:val="854"/>
    <w:uiPriority w:val="0"/>
    <w:qFormat/>
    <w:pPr>
      <w:ind w:left="420" w:firstLine="2724"/>
      <w:spacing w:after="120" w:line="360" w:lineRule="auto"/>
    </w:pPr>
    <w:rPr>
      <w:rFonts w:ascii="Calibri" w:hAnsi="Calibri" w:eastAsia="宋体" w:cs="宋体"/>
      <w:lang w:val="en-US" w:eastAsia="zh-CN" w:bidi="ar-SA"/>
    </w:rPr>
  </w:style>
  <w:style w:type="paragraph" w:styleId="863">
    <w:name w:val="toc 8"/>
    <w:basedOn w:val="828"/>
    <w:next w:val="827"/>
    <w:uiPriority w:val="0"/>
    <w:qFormat/>
    <w:pPr>
      <w:ind w:left="1880" w:firstLine="3784"/>
      <w:spacing w:before="0" w:after="0" w:line="360" w:lineRule="auto"/>
    </w:pPr>
    <w:rPr>
      <w:rFonts w:ascii="Times New Roman" w:hAnsi="Times New Roman" w:cs="Times New Roman"/>
    </w:rPr>
  </w:style>
  <w:style w:type="paragraph" w:styleId="864">
    <w:name w:val="Date"/>
    <w:basedOn w:val="828"/>
    <w:next w:val="827"/>
    <w:uiPriority w:val="0"/>
    <w:qFormat/>
    <w:pPr>
      <w:ind w:left="0" w:firstLine="2560"/>
      <w:spacing w:before="0" w:after="0" w:line="240" w:lineRule="auto"/>
    </w:pPr>
    <w:rPr>
      <w:rFonts w:ascii="Times New Roman" w:hAnsi="Times New Roman" w:cs="Times New Roman"/>
    </w:rPr>
  </w:style>
  <w:style w:type="paragraph" w:styleId="865">
    <w:name w:val="Body Text Indent 2"/>
    <w:basedOn w:val="828"/>
    <w:next w:val="839"/>
    <w:uiPriority w:val="0"/>
    <w:qFormat/>
    <w:pPr>
      <w:ind w:left="481" w:firstLine="2784"/>
      <w:spacing w:before="0" w:after="0" w:line="400" w:lineRule="exact"/>
    </w:pPr>
    <w:rPr>
      <w:rFonts w:ascii="Times New Roman" w:hAnsi="Times New Roman" w:cs="Times New Roman"/>
    </w:rPr>
  </w:style>
  <w:style w:type="paragraph" w:styleId="866">
    <w:name w:val="endnote text"/>
    <w:basedOn w:val="828"/>
    <w:next w:val="867"/>
    <w:uiPriority w:val="0"/>
    <w:qFormat/>
    <w:pPr>
      <w:ind w:left="0" w:firstLine="2560"/>
      <w:spacing w:before="0" w:after="0" w:line="360" w:lineRule="auto"/>
    </w:pPr>
    <w:rPr>
      <w:rFonts w:ascii="Times New Roman" w:hAnsi="Times New Roman" w:cs="Times New Roman"/>
    </w:rPr>
  </w:style>
  <w:style w:type="paragraph" w:styleId="867" w:customStyle="1">
    <w:name w:val="Char11"/>
    <w:basedOn w:val="828"/>
    <w:next w:val="827"/>
    <w:uiPriority w:val="0"/>
    <w:qFormat/>
    <w:pPr>
      <w:ind w:left="0" w:firstLine="3584"/>
      <w:spacing w:before="0" w:after="0" w:line="240" w:lineRule="auto"/>
    </w:pPr>
    <w:rPr>
      <w:rFonts w:ascii="Times New Roman" w:hAnsi="Times New Roman" w:cs="Times New Roman"/>
    </w:rPr>
  </w:style>
  <w:style w:type="paragraph" w:styleId="868">
    <w:name w:val="Balloon Text"/>
    <w:basedOn w:val="828"/>
    <w:next w:val="844"/>
    <w:uiPriority w:val="0"/>
    <w:qFormat/>
    <w:pPr>
      <w:ind w:left="0" w:firstLine="2048"/>
      <w:spacing w:before="0" w:after="0" w:line="240" w:lineRule="auto"/>
    </w:pPr>
    <w:rPr>
      <w:rFonts w:ascii="Times New Roman" w:hAnsi="Times New Roman" w:cs="Times New Roman"/>
    </w:rPr>
  </w:style>
  <w:style w:type="paragraph" w:styleId="869">
    <w:name w:val="Footer"/>
    <w:basedOn w:val="827"/>
    <w:next w:val="870"/>
    <w:link w:val="904"/>
    <w:uiPriority w:val="0"/>
    <w:qFormat/>
    <w:pPr>
      <w:ind w:left="0" w:firstLine="3584"/>
    </w:pPr>
  </w:style>
  <w:style w:type="paragraph" w:styleId="870" w:customStyle="1">
    <w:name w:val="Char Char Char Char Char Char Char Char Char Char Char Char Char"/>
    <w:basedOn w:val="828"/>
    <w:next w:val="827"/>
    <w:uiPriority w:val="0"/>
    <w:qFormat/>
    <w:pPr>
      <w:ind w:left="0" w:firstLine="3584"/>
      <w:spacing w:before="0" w:after="160" w:line="240" w:lineRule="exact"/>
    </w:pPr>
    <w:rPr>
      <w:rFonts w:ascii="Times New Roman" w:hAnsi="Times New Roman" w:cs="Times New Roman"/>
    </w:rPr>
  </w:style>
  <w:style w:type="paragraph" w:styleId="871">
    <w:name w:val="Header"/>
    <w:basedOn w:val="828"/>
    <w:next w:val="864"/>
    <w:link w:val="905"/>
    <w:uiPriority w:val="0"/>
    <w:qFormat/>
    <w:pPr>
      <w:ind w:left="0" w:firstLine="3584"/>
      <w:jc w:val="center"/>
      <w:spacing w:before="0" w:after="0" w:line="240" w:lineRule="auto"/>
    </w:pPr>
  </w:style>
  <w:style w:type="paragraph" w:styleId="872">
    <w:name w:val="toc 4"/>
    <w:basedOn w:val="828"/>
    <w:next w:val="827"/>
    <w:uiPriority w:val="0"/>
    <w:qFormat/>
    <w:pPr>
      <w:ind w:left="1260" w:firstLine="1024"/>
      <w:spacing w:before="0" w:after="0" w:line="240" w:lineRule="auto"/>
    </w:pPr>
    <w:rPr>
      <w:rFonts w:ascii="Times New Roman" w:hAnsi="Times New Roman" w:cs="Times New Roman"/>
    </w:rPr>
  </w:style>
  <w:style w:type="paragraph" w:styleId="873">
    <w:name w:val="Subtitle"/>
    <w:next w:val="827"/>
    <w:uiPriority w:val="0"/>
    <w:qFormat/>
    <w:pPr>
      <w:ind w:left="1024"/>
      <w:jc w:val="center"/>
      <w:spacing w:after="60"/>
    </w:pPr>
    <w:rPr>
      <w:rFonts w:ascii="Calibri" w:hAnsi="Calibri" w:eastAsia="宋体" w:cs="宋体"/>
      <w:lang w:val="en-US" w:eastAsia="zh-CN" w:bidi="ar-SA"/>
    </w:rPr>
  </w:style>
  <w:style w:type="paragraph" w:styleId="874">
    <w:name w:val="List"/>
    <w:basedOn w:val="828"/>
    <w:next w:val="875"/>
    <w:uiPriority w:val="0"/>
    <w:qFormat/>
    <w:pPr>
      <w:ind w:left="200" w:firstLine="3640"/>
      <w:spacing w:before="0" w:after="0" w:line="240" w:lineRule="auto"/>
    </w:pPr>
    <w:rPr>
      <w:rFonts w:ascii="Times New Roman" w:hAnsi="Times New Roman" w:cs="Times New Roman"/>
    </w:rPr>
  </w:style>
  <w:style w:type="paragraph" w:styleId="875">
    <w:name w:val="Body Text First Indent"/>
    <w:next w:val="827"/>
    <w:uiPriority w:val="0"/>
    <w:qFormat/>
    <w:pPr>
      <w:ind w:left="420" w:firstLine="3748"/>
      <w:spacing w:after="120"/>
    </w:pPr>
    <w:rPr>
      <w:rFonts w:ascii="Calibri" w:hAnsi="Calibri" w:eastAsia="宋体" w:cs="宋体"/>
      <w:lang w:val="en-US" w:eastAsia="zh-CN" w:bidi="ar-SA"/>
    </w:rPr>
  </w:style>
  <w:style w:type="paragraph" w:styleId="876">
    <w:name w:val="footnote text"/>
    <w:basedOn w:val="828"/>
    <w:next w:val="856"/>
    <w:uiPriority w:val="0"/>
    <w:qFormat/>
    <w:pPr>
      <w:ind w:left="0" w:firstLine="3584"/>
      <w:spacing w:before="0" w:after="0" w:line="360" w:lineRule="auto"/>
    </w:pPr>
    <w:rPr>
      <w:rFonts w:ascii="Times New Roman" w:hAnsi="Times New Roman" w:cs="Times New Roman"/>
    </w:rPr>
  </w:style>
  <w:style w:type="paragraph" w:styleId="877">
    <w:name w:val="toc 6"/>
    <w:basedOn w:val="828"/>
    <w:next w:val="827"/>
    <w:uiPriority w:val="0"/>
    <w:qFormat/>
    <w:pPr>
      <w:ind w:left="1400" w:firstLine="3784"/>
      <w:spacing w:before="0" w:after="0" w:line="360" w:lineRule="auto"/>
    </w:pPr>
    <w:rPr>
      <w:rFonts w:ascii="Times New Roman" w:hAnsi="Times New Roman" w:cs="Times New Roman"/>
    </w:rPr>
  </w:style>
  <w:style w:type="paragraph" w:styleId="878">
    <w:name w:val="List 5"/>
    <w:basedOn w:val="828"/>
    <w:next w:val="853"/>
    <w:uiPriority w:val="0"/>
    <w:qFormat/>
    <w:pPr>
      <w:ind w:left="2100" w:firstLine="3676"/>
      <w:spacing w:before="0" w:after="0" w:line="240" w:lineRule="auto"/>
    </w:pPr>
    <w:rPr>
      <w:rFonts w:ascii="Times New Roman" w:hAnsi="Times New Roman" w:cs="Times New Roman"/>
    </w:rPr>
  </w:style>
  <w:style w:type="paragraph" w:styleId="879">
    <w:name w:val="Body Text Indent 3"/>
    <w:basedOn w:val="828"/>
    <w:next w:val="877"/>
    <w:uiPriority w:val="0"/>
    <w:qFormat/>
    <w:pPr>
      <w:ind w:left="480" w:firstLine="2784"/>
      <w:spacing w:before="0" w:after="0" w:line="400" w:lineRule="exact"/>
    </w:pPr>
    <w:rPr>
      <w:rFonts w:ascii="Times New Roman" w:hAnsi="Times New Roman" w:cs="Times New Roman"/>
    </w:rPr>
  </w:style>
  <w:style w:type="paragraph" w:styleId="880">
    <w:name w:val="toc 2"/>
    <w:basedOn w:val="828"/>
    <w:next w:val="827"/>
    <w:uiPriority w:val="0"/>
    <w:qFormat/>
    <w:pPr>
      <w:ind w:left="0" w:firstLine="1024"/>
      <w:spacing w:before="0" w:after="0" w:line="360" w:lineRule="auto"/>
    </w:pPr>
    <w:rPr>
      <w:rFonts w:ascii="Times New Roman" w:hAnsi="Times New Roman" w:cs="Times New Roman"/>
    </w:rPr>
  </w:style>
  <w:style w:type="paragraph" w:styleId="881">
    <w:name w:val="toc 9"/>
    <w:basedOn w:val="828"/>
    <w:next w:val="827"/>
    <w:uiPriority w:val="0"/>
    <w:qFormat/>
    <w:pPr>
      <w:ind w:left="2120" w:firstLine="3784"/>
      <w:spacing w:before="0" w:after="0" w:line="360" w:lineRule="auto"/>
    </w:pPr>
    <w:rPr>
      <w:rFonts w:ascii="Times New Roman" w:hAnsi="Times New Roman" w:cs="Times New Roman"/>
    </w:rPr>
  </w:style>
  <w:style w:type="paragraph" w:styleId="882">
    <w:name w:val="Body Text 2"/>
    <w:basedOn w:val="828"/>
    <w:next w:val="847"/>
    <w:uiPriority w:val="0"/>
    <w:qFormat/>
    <w:pPr>
      <w:ind w:left="0" w:firstLine="1024"/>
      <w:spacing w:before="0" w:after="120" w:line="480" w:lineRule="auto"/>
    </w:pPr>
    <w:rPr>
      <w:rFonts w:ascii="Times New Roman" w:hAnsi="Times New Roman" w:cs="Times New Roman"/>
    </w:rPr>
  </w:style>
  <w:style w:type="paragraph" w:styleId="883">
    <w:name w:val="HTML Preformatted"/>
    <w:basedOn w:val="828"/>
    <w:next w:val="846"/>
    <w:uiPriority w:val="0"/>
    <w:qFormat/>
    <w:pPr>
      <w:ind w:left="0" w:firstLine="2048"/>
      <w:spacing w:before="0" w:after="0" w:line="253" w:lineRule="atLeast"/>
    </w:pPr>
    <w:rPr>
      <w:rFonts w:ascii="Times New Roman" w:hAnsi="Times New Roman" w:cs="Times New Roman"/>
    </w:rPr>
  </w:style>
  <w:style w:type="paragraph" w:styleId="884">
    <w:name w:val="Normal (Web)"/>
    <w:basedOn w:val="827"/>
    <w:next w:val="855"/>
    <w:uiPriority w:val="0"/>
    <w:qFormat/>
    <w:pPr>
      <w:ind w:left="15" w:right="15" w:firstLine="4608"/>
      <w:spacing w:before="60" w:after="60" w:line="312" w:lineRule="auto"/>
    </w:pPr>
    <w:rPr>
      <w:rFonts w:ascii="Times New Roman" w:hAnsi="Times New Roman" w:cs="Times New Roman"/>
    </w:rPr>
  </w:style>
  <w:style w:type="paragraph" w:styleId="885">
    <w:name w:val="index 1"/>
    <w:basedOn w:val="828"/>
    <w:next w:val="827"/>
    <w:uiPriority w:val="0"/>
    <w:qFormat/>
    <w:pPr>
      <w:ind w:left="0" w:firstLine="3584"/>
      <w:spacing w:before="0" w:after="0" w:line="240" w:lineRule="auto"/>
    </w:pPr>
    <w:rPr>
      <w:rFonts w:ascii="Times New Roman" w:hAnsi="Times New Roman" w:cs="Times New Roman"/>
    </w:rPr>
  </w:style>
  <w:style w:type="paragraph" w:styleId="886">
    <w:name w:val="Body Text First Indent 2"/>
    <w:basedOn w:val="839"/>
    <w:uiPriority w:val="0"/>
    <w:unhideWhenUsed/>
    <w:qFormat/>
    <w:pPr>
      <w:ind w:firstLine="420"/>
    </w:pPr>
  </w:style>
  <w:style w:type="table" w:styleId="88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8">
    <w:name w:val="Strong"/>
    <w:uiPriority w:val="0"/>
    <w:qFormat/>
    <w:rPr>
      <w:rFonts w:ascii="Times New Roman" w:hAnsi="Times New Roman" w:eastAsia="宋体" w:cs="Times New Roman"/>
      <w:b/>
      <w:sz w:val="20"/>
    </w:rPr>
  </w:style>
  <w:style w:type="character" w:styleId="889">
    <w:name w:val="page number"/>
    <w:uiPriority w:val="0"/>
    <w:qFormat/>
    <w:rPr>
      <w:rFonts w:ascii="Times New Roman" w:hAnsi="Times New Roman" w:eastAsia="宋体" w:cs="Times New Roman"/>
      <w:sz w:val="20"/>
    </w:rPr>
  </w:style>
  <w:style w:type="character" w:styleId="890">
    <w:name w:val="FollowedHyperlink"/>
    <w:uiPriority w:val="0"/>
    <w:qFormat/>
    <w:rPr>
      <w:rFonts w:ascii="Times New Roman" w:hAnsi="Times New Roman" w:eastAsia="宋体" w:cs="Times New Roman"/>
      <w:color w:val="800080"/>
      <w:sz w:val="20"/>
      <w:u w:val="single"/>
    </w:rPr>
  </w:style>
  <w:style w:type="character" w:styleId="891">
    <w:name w:val="Emphasis"/>
    <w:uiPriority w:val="0"/>
    <w:qFormat/>
    <w:rPr>
      <w:rFonts w:ascii="Times New Roman" w:hAnsi="Times New Roman" w:eastAsia="宋体" w:cs="Times New Roman"/>
      <w:i/>
      <w:sz w:val="21"/>
    </w:rPr>
  </w:style>
  <w:style w:type="character" w:styleId="892">
    <w:name w:val="Hyperlink"/>
    <w:uiPriority w:val="99"/>
    <w:qFormat/>
    <w:rPr>
      <w:rFonts w:ascii="Times New Roman" w:hAnsi="Times New Roman" w:eastAsia="宋体" w:cs="Times New Roman"/>
      <w:color w:val="0000ff"/>
      <w:sz w:val="20"/>
      <w:u w:val="single"/>
    </w:rPr>
  </w:style>
  <w:style w:type="character" w:styleId="893">
    <w:name w:val="annotation reference"/>
    <w:uiPriority w:val="0"/>
    <w:qFormat/>
    <w:rPr>
      <w:rFonts w:ascii="Times New Roman" w:hAnsi="Times New Roman" w:eastAsia="宋体" w:cs="Times New Roman"/>
      <w:sz w:val="20"/>
    </w:rPr>
  </w:style>
  <w:style w:type="character" w:styleId="894">
    <w:name w:val="footnote reference"/>
    <w:uiPriority w:val="0"/>
    <w:qFormat/>
    <w:rPr>
      <w:rFonts w:ascii="Times New Roman" w:hAnsi="Times New Roman" w:eastAsia="宋体" w:cs="Times New Roman"/>
      <w:vertAlign w:val="superscript"/>
    </w:rPr>
  </w:style>
  <w:style w:type="paragraph" w:styleId="895" w:customStyle="1">
    <w:name w:val="正文1"/>
    <w:basedOn w:val="827"/>
    <w:next w:val="827"/>
    <w:uiPriority w:val="0"/>
    <w:qFormat/>
    <w:pPr>
      <w:spacing w:line="312" w:lineRule="atLeast"/>
    </w:pPr>
    <w:rPr>
      <w:rFonts w:ascii="楷体_GB2312" w:hAnsi="Times New Roman" w:eastAsia="楷体_GB2312" w:cs="Times New Roman"/>
      <w:sz w:val="24"/>
    </w:rPr>
  </w:style>
  <w:style w:type="character" w:styleId="896" w:customStyle="1">
    <w:name w:val="标题 3 Char"/>
    <w:uiPriority w:val="0"/>
    <w:qFormat/>
    <w:rPr>
      <w:rFonts w:ascii="Times New Roman" w:hAnsi="Times New Roman" w:eastAsia="宋体" w:cs="Times New Roman"/>
      <w:b/>
      <w:sz w:val="20"/>
    </w:rPr>
  </w:style>
  <w:style w:type="character" w:styleId="897" w:customStyle="1">
    <w:name w:val="正文文本 字符"/>
    <w:uiPriority w:val="0"/>
    <w:qFormat/>
    <w:rPr>
      <w:rFonts w:ascii="Times New Roman" w:hAnsi="Times New Roman" w:eastAsia="宋体" w:cs="Times New Roman"/>
      <w:sz w:val="21"/>
    </w:rPr>
  </w:style>
  <w:style w:type="paragraph" w:styleId="898" w:customStyle="1">
    <w:name w:val="样式2"/>
    <w:basedOn w:val="833"/>
    <w:next w:val="899"/>
    <w:uiPriority w:val="0"/>
    <w:qFormat/>
    <w:pPr>
      <w:ind w:left="1134" w:firstLine="18"/>
      <w:spacing w:before="0" w:after="0" w:line="360" w:lineRule="auto"/>
      <w:outlineLvl w:val="4"/>
    </w:pPr>
  </w:style>
  <w:style w:type="paragraph" w:styleId="899" w:customStyle="1">
    <w:name w:val="日期1"/>
    <w:basedOn w:val="828"/>
    <w:next w:val="827"/>
    <w:uiPriority w:val="0"/>
    <w:qFormat/>
    <w:pPr>
      <w:ind w:left="100" w:firstLine="6144"/>
      <w:spacing w:before="0" w:after="0" w:line="240" w:lineRule="auto"/>
    </w:pPr>
    <w:rPr>
      <w:rFonts w:ascii="Times New Roman" w:hAnsi="Times New Roman" w:cs="Times New Roman"/>
    </w:rPr>
  </w:style>
  <w:style w:type="character" w:styleId="900" w:customStyle="1">
    <w:name w:val="标题 1 Char"/>
    <w:uiPriority w:val="0"/>
    <w:qFormat/>
    <w:rPr>
      <w:rFonts w:ascii="Times New Roman" w:hAnsi="Times New Roman" w:eastAsia="宋体" w:cs="Times New Roman"/>
      <w:b/>
      <w:sz w:val="20"/>
    </w:rPr>
  </w:style>
  <w:style w:type="character" w:styleId="901" w:customStyle="1">
    <w:name w:val="正文缩进 Char"/>
    <w:uiPriority w:val="0"/>
    <w:qFormat/>
    <w:rPr>
      <w:rFonts w:ascii="Times New Roman" w:hAnsi="Times New Roman" w:eastAsia="宋体" w:cs="Times New Roman"/>
      <w:sz w:val="20"/>
    </w:rPr>
  </w:style>
  <w:style w:type="paragraph" w:styleId="902" w:customStyle="1">
    <w:name w:val="首行缩进"/>
    <w:basedOn w:val="827"/>
    <w:uiPriority w:val="0"/>
    <w:qFormat/>
    <w:pPr>
      <w:ind w:firstLine="480"/>
    </w:pPr>
    <w:rPr>
      <w:rFonts w:ascii="Times New Roman" w:hAnsi="Times New Roman" w:cs="Times New Roman"/>
      <w:lang w:val="zh-CN"/>
    </w:rPr>
  </w:style>
  <w:style w:type="character" w:styleId="903" w:customStyle="1">
    <w:name w:val="正文缩进 字符"/>
    <w:link w:val="845"/>
    <w:uiPriority w:val="0"/>
    <w:qFormat/>
    <w:rPr>
      <w:rFonts w:ascii="Calibri" w:hAnsi="Calibri" w:eastAsia="宋体" w:cs="Times New Roman"/>
    </w:rPr>
  </w:style>
  <w:style w:type="character" w:styleId="904" w:customStyle="1">
    <w:name w:val="页脚 字符"/>
    <w:link w:val="869"/>
    <w:uiPriority w:val="0"/>
    <w:qFormat/>
    <w:rPr>
      <w:rFonts w:ascii="Calibri" w:hAnsi="Calibri" w:eastAsia="宋体" w:cs="Times New Roman"/>
    </w:rPr>
  </w:style>
  <w:style w:type="character" w:styleId="905" w:customStyle="1">
    <w:name w:val="页眉 字符"/>
    <w:link w:val="871"/>
    <w:uiPriority w:val="0"/>
    <w:qFormat/>
    <w:rPr>
      <w:rFonts w:ascii="Calibri" w:hAnsi="Calibri" w:eastAsia="宋体" w:cs="Times New Roman"/>
    </w:rPr>
  </w:style>
  <w:style w:type="character" w:styleId="906" w:customStyle="1">
    <w:name w:val="日期 Char"/>
    <w:uiPriority w:val="0"/>
    <w:qFormat/>
    <w:rPr>
      <w:rFonts w:ascii="Times New Roman" w:hAnsi="Times New Roman" w:eastAsia="宋体" w:cs="Times New Roman"/>
      <w:sz w:val="20"/>
    </w:rPr>
  </w:style>
  <w:style w:type="character" w:styleId="907" w:customStyle="1">
    <w:name w:val="批注引用1"/>
    <w:uiPriority w:val="0"/>
    <w:qFormat/>
    <w:rPr>
      <w:rFonts w:ascii="Times New Roman" w:hAnsi="Times New Roman" w:eastAsia="宋体" w:cs="Times New Roman"/>
      <w:sz w:val="20"/>
    </w:rPr>
  </w:style>
  <w:style w:type="character" w:styleId="908" w:customStyle="1">
    <w:name w:val="应答文本 Char Char"/>
    <w:uiPriority w:val="0"/>
    <w:qFormat/>
    <w:rPr>
      <w:rFonts w:ascii="Times New Roman" w:hAnsi="Times New Roman" w:eastAsia="宋体" w:cs="Times New Roman"/>
      <w:sz w:val="20"/>
    </w:rPr>
  </w:style>
  <w:style w:type="character" w:styleId="909" w:customStyle="1">
    <w:name w:val="图片0 Char Char"/>
    <w:uiPriority w:val="0"/>
    <w:qFormat/>
    <w:rPr>
      <w:rFonts w:ascii="Times New Roman" w:hAnsi="Times New Roman" w:eastAsia="宋体" w:cs="Times New Roman"/>
      <w:sz w:val="20"/>
    </w:rPr>
  </w:style>
  <w:style w:type="character" w:styleId="910" w:customStyle="1">
    <w:name w:val="尾注文本 Char"/>
    <w:uiPriority w:val="0"/>
    <w:qFormat/>
    <w:rPr>
      <w:rFonts w:ascii="Times New Roman" w:hAnsi="Times New Roman" w:eastAsia="宋体" w:cs="Times New Roman"/>
      <w:sz w:val="20"/>
    </w:rPr>
  </w:style>
  <w:style w:type="character" w:styleId="911" w:customStyle="1">
    <w:name w:val="文档结构图 字符"/>
    <w:uiPriority w:val="0"/>
    <w:qFormat/>
    <w:rPr>
      <w:rFonts w:ascii="Microsoft YaHei UI" w:hAnsi="Times New Roman" w:eastAsia="Microsoft YaHei UI" w:cs="Times New Roman"/>
      <w:sz w:val="18"/>
      <w:szCs w:val="18"/>
    </w:rPr>
  </w:style>
  <w:style w:type="character" w:styleId="912" w:customStyle="1">
    <w:name w:val="_Style 337"/>
    <w:uiPriority w:val="0"/>
    <w:qFormat/>
    <w:rPr>
      <w:rFonts w:ascii="Times New Roman" w:hAnsi="Times New Roman" w:eastAsia="宋体" w:cs="Times New Roman"/>
      <w:color w:val="auto"/>
      <w:sz w:val="21"/>
    </w:rPr>
  </w:style>
  <w:style w:type="character" w:styleId="913" w:customStyle="1">
    <w:name w:val="批注文字 字符"/>
    <w:uiPriority w:val="99"/>
    <w:qFormat/>
    <w:rPr>
      <w:rFonts w:ascii="Times New Roman" w:hAnsi="Times New Roman" w:eastAsia="宋体" w:cs="Times New Roman"/>
      <w:sz w:val="20"/>
    </w:rPr>
  </w:style>
  <w:style w:type="character" w:styleId="914" w:customStyle="1">
    <w:name w:val="批注文字 Char1"/>
    <w:uiPriority w:val="0"/>
    <w:qFormat/>
    <w:rPr>
      <w:rFonts w:ascii="Times New Roman" w:hAnsi="Times New Roman" w:eastAsia="宋体" w:cs="Times New Roman"/>
      <w:sz w:val="20"/>
    </w:rPr>
  </w:style>
  <w:style w:type="character" w:styleId="915" w:customStyle="1">
    <w:name w:val="txt"/>
    <w:uiPriority w:val="0"/>
    <w:qFormat/>
    <w:rPr>
      <w:rFonts w:ascii="Times New Roman" w:hAnsi="Times New Roman" w:eastAsia="宋体" w:cs="Times New Roman"/>
      <w:sz w:val="20"/>
    </w:rPr>
  </w:style>
  <w:style w:type="character" w:styleId="916" w:customStyle="1">
    <w:name w:val="标书正文 Char"/>
    <w:uiPriority w:val="0"/>
    <w:qFormat/>
    <w:rPr>
      <w:rFonts w:ascii="Times New Roman" w:hAnsi="Times New Roman" w:eastAsia="宋体" w:cs="Times New Roman"/>
      <w:sz w:val="20"/>
    </w:rPr>
  </w:style>
  <w:style w:type="character" w:styleId="917" w:customStyle="1">
    <w:name w:val="font21"/>
    <w:uiPriority w:val="0"/>
    <w:qFormat/>
    <w:rPr>
      <w:rFonts w:hint="eastAsia" w:ascii="宋体" w:hAnsi="宋体" w:eastAsia="宋体" w:cs="宋体"/>
      <w:color w:val="ff0000"/>
      <w:sz w:val="24"/>
      <w:szCs w:val="24"/>
      <w:u w:val="none"/>
    </w:rPr>
  </w:style>
  <w:style w:type="character" w:styleId="918" w:customStyle="1">
    <w:name w:val="apple-converted-space"/>
    <w:uiPriority w:val="0"/>
    <w:qFormat/>
    <w:rPr>
      <w:rFonts w:ascii="Times New Roman" w:hAnsi="Times New Roman" w:eastAsia="宋体" w:cs="Times New Roman"/>
      <w:sz w:val="20"/>
    </w:rPr>
  </w:style>
  <w:style w:type="character" w:styleId="919" w:customStyle="1">
    <w:name w:val="纯文本 Char1"/>
    <w:uiPriority w:val="0"/>
    <w:qFormat/>
    <w:rPr>
      <w:rFonts w:ascii="Times New Roman" w:hAnsi="Times New Roman" w:eastAsia="宋体" w:cs="Times New Roman"/>
      <w:sz w:val="20"/>
    </w:rPr>
  </w:style>
  <w:style w:type="character" w:styleId="920" w:customStyle="1">
    <w:name w:val="para1"/>
    <w:uiPriority w:val="0"/>
    <w:qFormat/>
    <w:rPr>
      <w:rFonts w:ascii="Times New Roman" w:hAnsi="Times New Roman" w:eastAsia="宋体" w:cs="Times New Roman"/>
      <w:sz w:val="20"/>
    </w:rPr>
  </w:style>
  <w:style w:type="character" w:styleId="921" w:customStyle="1">
    <w:name w:val="HTML 预设格式 Char1"/>
    <w:uiPriority w:val="0"/>
    <w:qFormat/>
    <w:rPr>
      <w:rFonts w:ascii="Times New Roman" w:hAnsi="Times New Roman" w:eastAsia="宋体" w:cs="Times New Roman"/>
      <w:sz w:val="20"/>
    </w:rPr>
  </w:style>
  <w:style w:type="character" w:styleId="922" w:customStyle="1">
    <w:name w:val="批注文字 Char"/>
    <w:uiPriority w:val="0"/>
    <w:qFormat/>
    <w:rPr>
      <w:rFonts w:ascii="Times New Roman" w:hAnsi="Times New Roman" w:eastAsia="宋体" w:cs="Times New Roman"/>
      <w:sz w:val="20"/>
    </w:rPr>
  </w:style>
  <w:style w:type="character" w:styleId="923" w:customStyle="1">
    <w:name w:val="文档结构图 Char"/>
    <w:uiPriority w:val="0"/>
    <w:qFormat/>
    <w:rPr>
      <w:rFonts w:ascii="Times New Roman" w:hAnsi="Times New Roman" w:eastAsia="宋体" w:cs="Times New Roman"/>
      <w:sz w:val="20"/>
    </w:rPr>
  </w:style>
  <w:style w:type="character" w:styleId="924" w:customStyle="1">
    <w:name w:val="超级链接"/>
    <w:uiPriority w:val="0"/>
    <w:qFormat/>
    <w:rPr>
      <w:rFonts w:ascii="Times New Roman" w:hAnsi="Times New Roman" w:eastAsia="宋体" w:cs="Times New Roman"/>
      <w:color w:val="0000ff"/>
      <w:sz w:val="20"/>
      <w:u w:val="single"/>
    </w:rPr>
  </w:style>
  <w:style w:type="character" w:styleId="925" w:customStyle="1">
    <w:name w:val="p141"/>
    <w:uiPriority w:val="0"/>
    <w:qFormat/>
    <w:rPr>
      <w:rFonts w:ascii="Times New Roman" w:hAnsi="Times New Roman" w:eastAsia="宋体" w:cs="Times New Roman"/>
      <w:color w:val="000000"/>
      <w:sz w:val="20"/>
      <w:u w:val="none"/>
    </w:rPr>
  </w:style>
  <w:style w:type="character" w:styleId="926" w:customStyle="1">
    <w:name w:val="宏文本 Char"/>
    <w:uiPriority w:val="0"/>
    <w:qFormat/>
    <w:rPr>
      <w:rFonts w:ascii="Times New Roman" w:hAnsi="Times New Roman" w:eastAsia="宋体" w:cs="Times New Roman"/>
      <w:sz w:val="20"/>
    </w:rPr>
  </w:style>
  <w:style w:type="character" w:styleId="927" w:customStyle="1">
    <w:name w:val="_Style 313"/>
    <w:uiPriority w:val="0"/>
    <w:qFormat/>
    <w:rPr>
      <w:rFonts w:ascii="Times New Roman" w:hAnsi="Times New Roman" w:eastAsia="宋体" w:cs="Times New Roman"/>
      <w:b/>
      <w:i/>
      <w:sz w:val="21"/>
    </w:rPr>
  </w:style>
  <w:style w:type="character" w:styleId="928" w:customStyle="1">
    <w:name w:val="页脚 Char1"/>
    <w:uiPriority w:val="0"/>
    <w:qFormat/>
    <w:rPr>
      <w:rFonts w:ascii="Times New Roman" w:hAnsi="Times New Roman" w:eastAsia="宋体" w:cs="Times New Roman"/>
      <w:sz w:val="20"/>
    </w:rPr>
  </w:style>
  <w:style w:type="character" w:styleId="929" w:customStyle="1">
    <w:name w:val="页眉 Char"/>
    <w:uiPriority w:val="0"/>
    <w:qFormat/>
    <w:rPr>
      <w:rFonts w:ascii="Times New Roman" w:hAnsi="Times New Roman" w:eastAsia="宋体" w:cs="Times New Roman"/>
      <w:sz w:val="20"/>
    </w:rPr>
  </w:style>
  <w:style w:type="character" w:styleId="930" w:customStyle="1">
    <w:name w:val="标题 7 Char"/>
    <w:uiPriority w:val="0"/>
    <w:qFormat/>
    <w:rPr>
      <w:rFonts w:ascii="Times New Roman" w:hAnsi="Times New Roman" w:eastAsia="宋体" w:cs="Times New Roman"/>
      <w:b/>
      <w:sz w:val="20"/>
    </w:rPr>
  </w:style>
  <w:style w:type="character" w:styleId="931" w:customStyle="1">
    <w:name w:val="Char Char12"/>
    <w:uiPriority w:val="0"/>
    <w:qFormat/>
    <w:rPr>
      <w:rFonts w:ascii="Times New Roman" w:hAnsi="Times New Roman" w:eastAsia="宋体" w:cs="Times New Roman"/>
      <w:sz w:val="20"/>
    </w:rPr>
  </w:style>
  <w:style w:type="character" w:styleId="932" w:customStyle="1">
    <w:name w:val="正文（首行缩进 2 字符） Char Char"/>
    <w:uiPriority w:val="0"/>
    <w:qFormat/>
    <w:rPr>
      <w:rFonts w:ascii="Times New Roman" w:hAnsi="Times New Roman" w:eastAsia="宋体" w:cs="Times New Roman"/>
      <w:sz w:val="20"/>
    </w:rPr>
  </w:style>
  <w:style w:type="character" w:styleId="933" w:customStyle="1">
    <w:name w:val="表格用 Char Char"/>
    <w:uiPriority w:val="0"/>
    <w:qFormat/>
    <w:rPr>
      <w:rFonts w:ascii="Times New Roman" w:hAnsi="Times New Roman" w:eastAsia="宋体" w:cs="Times New Roman"/>
      <w:sz w:val="20"/>
    </w:rPr>
  </w:style>
  <w:style w:type="character" w:styleId="934" w:customStyle="1">
    <w:name w:val="正文文本缩进 3 Char1"/>
    <w:uiPriority w:val="0"/>
    <w:qFormat/>
    <w:rPr>
      <w:rFonts w:ascii="Times New Roman" w:hAnsi="Times New Roman" w:eastAsia="宋体" w:cs="Times New Roman"/>
      <w:sz w:val="20"/>
    </w:rPr>
  </w:style>
  <w:style w:type="character" w:styleId="935" w:customStyle="1">
    <w:name w:val="批注框文本 Char1"/>
    <w:uiPriority w:val="0"/>
    <w:qFormat/>
    <w:rPr>
      <w:rFonts w:ascii="Times New Roman" w:hAnsi="Times New Roman" w:eastAsia="宋体" w:cs="Times New Roman"/>
      <w:sz w:val="20"/>
    </w:rPr>
  </w:style>
  <w:style w:type="character" w:styleId="936" w:customStyle="1">
    <w:name w:val="Char Char13"/>
    <w:uiPriority w:val="0"/>
    <w:qFormat/>
    <w:rPr>
      <w:rFonts w:ascii="Times New Roman" w:hAnsi="Times New Roman" w:eastAsia="宋体" w:cs="Times New Roman"/>
      <w:sz w:val="20"/>
    </w:rPr>
  </w:style>
  <w:style w:type="character" w:styleId="937" w:customStyle="1">
    <w:name w:val="样式2 Char"/>
    <w:uiPriority w:val="0"/>
    <w:qFormat/>
    <w:rPr>
      <w:rFonts w:ascii="Times New Roman" w:hAnsi="Times New Roman" w:eastAsia="宋体" w:cs="Times New Roman"/>
      <w:b/>
      <w:sz w:val="20"/>
    </w:rPr>
  </w:style>
  <w:style w:type="character" w:styleId="938" w:customStyle="1">
    <w:name w:val="页脚 Char"/>
    <w:uiPriority w:val="0"/>
    <w:qFormat/>
    <w:rPr>
      <w:rFonts w:ascii="Times New Roman" w:hAnsi="Times New Roman" w:eastAsia="宋体" w:cs="Times New Roman"/>
      <w:sz w:val="20"/>
    </w:rPr>
  </w:style>
  <w:style w:type="character" w:styleId="939" w:customStyle="1">
    <w:name w:val="标准文本 Char"/>
    <w:uiPriority w:val="0"/>
    <w:qFormat/>
    <w:rPr>
      <w:rFonts w:ascii="Times New Roman" w:hAnsi="Times New Roman" w:eastAsia="宋体" w:cs="Times New Roman"/>
      <w:sz w:val="20"/>
    </w:rPr>
  </w:style>
  <w:style w:type="character" w:styleId="940" w:customStyle="1">
    <w:name w:val="font01"/>
    <w:uiPriority w:val="0"/>
    <w:qFormat/>
    <w:rPr>
      <w:rFonts w:hint="eastAsia" w:ascii="宋体" w:hAnsi="宋体" w:eastAsia="宋体" w:cs="宋体"/>
      <w:color w:val="000000"/>
      <w:sz w:val="24"/>
      <w:szCs w:val="24"/>
      <w:u w:val="none"/>
    </w:rPr>
  </w:style>
  <w:style w:type="character" w:styleId="941" w:customStyle="1">
    <w:name w:val="标题 3 Char1"/>
    <w:uiPriority w:val="0"/>
    <w:qFormat/>
    <w:rPr>
      <w:rFonts w:ascii="Times New Roman" w:hAnsi="Times New Roman" w:eastAsia="宋体" w:cs="Times New Roman"/>
      <w:b/>
      <w:sz w:val="20"/>
      <w:u w:val="single"/>
    </w:rPr>
  </w:style>
  <w:style w:type="character" w:styleId="942" w:customStyle="1">
    <w:name w:val="表格 Char Char"/>
    <w:uiPriority w:val="0"/>
    <w:qFormat/>
    <w:rPr>
      <w:rFonts w:ascii="Times New Roman" w:hAnsi="Times New Roman" w:eastAsia="宋体" w:cs="Times New Roman"/>
      <w:sz w:val="20"/>
    </w:rPr>
  </w:style>
  <w:style w:type="character" w:styleId="943" w:customStyle="1">
    <w:name w:val="正文首行缩进 Char"/>
    <w:uiPriority w:val="0"/>
    <w:qFormat/>
    <w:rPr>
      <w:rFonts w:ascii="Times New Roman" w:hAnsi="Times New Roman" w:eastAsia="宋体" w:cs="Times New Roman"/>
      <w:sz w:val="20"/>
    </w:rPr>
  </w:style>
  <w:style w:type="character" w:styleId="944" w:customStyle="1">
    <w:name w:val="标题 9 Char"/>
    <w:uiPriority w:val="0"/>
    <w:qFormat/>
    <w:rPr>
      <w:rFonts w:ascii="Times New Roman" w:hAnsi="Times New Roman" w:eastAsia="宋体" w:cs="Times New Roman"/>
      <w:sz w:val="20"/>
    </w:rPr>
  </w:style>
  <w:style w:type="character" w:styleId="945" w:customStyle="1">
    <w:name w:val="lh151"/>
    <w:uiPriority w:val="0"/>
    <w:qFormat/>
    <w:rPr>
      <w:rFonts w:ascii="Times New Roman" w:hAnsi="Times New Roman" w:eastAsia="宋体" w:cs="Times New Roman"/>
      <w:color w:val="666666"/>
      <w:sz w:val="20"/>
    </w:rPr>
  </w:style>
  <w:style w:type="character" w:styleId="946" w:customStyle="1">
    <w:name w:val="日期 Char1"/>
    <w:uiPriority w:val="0"/>
    <w:qFormat/>
    <w:rPr>
      <w:rFonts w:ascii="Times New Roman" w:hAnsi="Times New Roman" w:eastAsia="宋体" w:cs="Times New Roman"/>
      <w:sz w:val="20"/>
    </w:rPr>
  </w:style>
  <w:style w:type="character" w:styleId="947" w:customStyle="1">
    <w:name w:val="图片 Char Char"/>
    <w:uiPriority w:val="0"/>
    <w:qFormat/>
    <w:rPr>
      <w:rFonts w:ascii="Times New Roman" w:hAnsi="Times New Roman" w:eastAsia="宋体" w:cs="Times New Roman"/>
      <w:sz w:val="20"/>
    </w:rPr>
  </w:style>
  <w:style w:type="character" w:styleId="948" w:customStyle="1">
    <w:name w:val="批注框文本 字符"/>
    <w:uiPriority w:val="0"/>
    <w:qFormat/>
    <w:rPr>
      <w:rFonts w:ascii="Times New Roman" w:hAnsi="Times New Roman" w:eastAsia="宋体" w:cs="Times New Roman"/>
      <w:sz w:val="20"/>
    </w:rPr>
  </w:style>
  <w:style w:type="character" w:styleId="949" w:customStyle="1">
    <w:name w:val="HTML 预设格式 Char"/>
    <w:uiPriority w:val="0"/>
    <w:qFormat/>
    <w:rPr>
      <w:rFonts w:ascii="Times New Roman" w:hAnsi="Times New Roman" w:eastAsia="宋体" w:cs="Times New Roman"/>
      <w:sz w:val="20"/>
    </w:rPr>
  </w:style>
  <w:style w:type="character" w:styleId="950" w:customStyle="1">
    <w:name w:val="列出段落 Char"/>
    <w:uiPriority w:val="0"/>
    <w:qFormat/>
    <w:rPr>
      <w:rFonts w:ascii="Times New Roman" w:hAnsi="Times New Roman" w:eastAsia="宋体" w:cs="Times New Roman"/>
      <w:sz w:val="20"/>
    </w:rPr>
  </w:style>
  <w:style w:type="character" w:styleId="951" w:customStyle="1">
    <w:name w:val="标题 5 Char"/>
    <w:uiPriority w:val="0"/>
    <w:qFormat/>
    <w:rPr>
      <w:rFonts w:ascii="Times New Roman" w:hAnsi="Times New Roman" w:eastAsia="宋体" w:cs="Times New Roman"/>
      <w:b/>
      <w:sz w:val="20"/>
    </w:rPr>
  </w:style>
  <w:style w:type="character" w:styleId="952" w:customStyle="1">
    <w:name w:val="链接"/>
    <w:uiPriority w:val="0"/>
    <w:qFormat/>
    <w:rPr>
      <w:rFonts w:ascii="Times New Roman" w:hAnsi="Times New Roman" w:eastAsia="宋体" w:cs="Times New Roman"/>
      <w:color w:val="0000ff"/>
      <w:sz w:val="20"/>
      <w:u w:val="single"/>
    </w:rPr>
  </w:style>
  <w:style w:type="character" w:styleId="953" w:customStyle="1">
    <w:name w:val="18h1"/>
    <w:uiPriority w:val="0"/>
    <w:qFormat/>
    <w:rPr>
      <w:rFonts w:ascii="Times New Roman" w:hAnsi="Times New Roman" w:eastAsia="宋体" w:cs="Times New Roman"/>
      <w:color w:val="3b3b3b"/>
      <w:sz w:val="20"/>
    </w:rPr>
  </w:style>
  <w:style w:type="character" w:styleId="954" w:customStyle="1">
    <w:name w:val="表格文字（两侧对齐） Char Char"/>
    <w:uiPriority w:val="0"/>
    <w:qFormat/>
    <w:rPr>
      <w:rFonts w:ascii="Times New Roman" w:hAnsi="Times New Roman" w:eastAsia="宋体" w:cs="Times New Roman"/>
      <w:sz w:val="20"/>
    </w:rPr>
  </w:style>
  <w:style w:type="character" w:styleId="955" w:customStyle="1">
    <w:name w:val="正文文本缩进 2 Char"/>
    <w:uiPriority w:val="0"/>
    <w:qFormat/>
    <w:rPr>
      <w:rFonts w:ascii="Times New Roman" w:hAnsi="Times New Roman" w:eastAsia="宋体" w:cs="Times New Roman"/>
      <w:sz w:val="20"/>
    </w:rPr>
  </w:style>
  <w:style w:type="character" w:styleId="956" w:customStyle="1">
    <w:name w:val="Char Char14"/>
    <w:uiPriority w:val="0"/>
    <w:qFormat/>
    <w:rPr>
      <w:rFonts w:ascii="Times New Roman" w:hAnsi="Times New Roman" w:eastAsia="宋体" w:cs="Times New Roman"/>
      <w:sz w:val="20"/>
    </w:rPr>
  </w:style>
  <w:style w:type="character" w:styleId="957" w:customStyle="1">
    <w:name w:val="标题 1 Char1"/>
    <w:uiPriority w:val="0"/>
    <w:qFormat/>
    <w:rPr>
      <w:rFonts w:ascii="Times New Roman" w:hAnsi="Times New Roman" w:eastAsia="宋体" w:cs="Times New Roman"/>
      <w:b/>
      <w:sz w:val="20"/>
    </w:rPr>
  </w:style>
  <w:style w:type="character" w:styleId="958" w:customStyle="1">
    <w:name w:val="批注框文本 Char"/>
    <w:uiPriority w:val="0"/>
    <w:qFormat/>
    <w:rPr>
      <w:rFonts w:ascii="Times New Roman" w:hAnsi="Times New Roman" w:eastAsia="宋体" w:cs="Times New Roman"/>
      <w:sz w:val="20"/>
    </w:rPr>
  </w:style>
  <w:style w:type="character" w:styleId="959" w:customStyle="1">
    <w:name w:val="apple-style-span"/>
    <w:uiPriority w:val="0"/>
    <w:qFormat/>
    <w:rPr>
      <w:rFonts w:ascii="Times New Roman" w:hAnsi="Times New Roman" w:eastAsia="宋体" w:cs="Times New Roman"/>
      <w:sz w:val="20"/>
    </w:rPr>
  </w:style>
  <w:style w:type="character" w:styleId="960" w:customStyle="1">
    <w:name w:val="插图 Char Char"/>
    <w:uiPriority w:val="0"/>
    <w:qFormat/>
    <w:rPr>
      <w:rFonts w:ascii="Times New Roman" w:hAnsi="Times New Roman" w:eastAsia="宋体" w:cs="Times New Roman"/>
      <w:sz w:val="20"/>
    </w:rPr>
  </w:style>
  <w:style w:type="character" w:styleId="961" w:customStyle="1">
    <w:name w:val="标题 2 Char1"/>
    <w:uiPriority w:val="0"/>
    <w:qFormat/>
    <w:rPr>
      <w:rFonts w:ascii="Times New Roman" w:hAnsi="Times New Roman" w:eastAsia="宋体" w:cs="Times New Roman"/>
      <w:b/>
      <w:sz w:val="20"/>
    </w:rPr>
  </w:style>
  <w:style w:type="character" w:styleId="962" w:customStyle="1">
    <w:name w:val="_Style 332"/>
    <w:uiPriority w:val="0"/>
    <w:qFormat/>
    <w:rPr>
      <w:rFonts w:ascii="Times New Roman" w:hAnsi="Times New Roman" w:eastAsia="宋体" w:cs="Times New Roman"/>
      <w:i/>
      <w:color w:val="auto"/>
      <w:sz w:val="21"/>
    </w:rPr>
  </w:style>
  <w:style w:type="character" w:styleId="963" w:customStyle="1">
    <w:name w:val="正文文本 3 Char1"/>
    <w:uiPriority w:val="0"/>
    <w:qFormat/>
    <w:rPr>
      <w:rFonts w:ascii="Times New Roman" w:hAnsi="Times New Roman" w:eastAsia="宋体" w:cs="Times New Roman"/>
      <w:sz w:val="20"/>
    </w:rPr>
  </w:style>
  <w:style w:type="character" w:styleId="964" w:customStyle="1">
    <w:name w:val="标题 5 Char1"/>
    <w:uiPriority w:val="0"/>
    <w:qFormat/>
    <w:rPr>
      <w:rFonts w:ascii="Times New Roman" w:hAnsi="Times New Roman" w:eastAsia="宋体" w:cs="Times New Roman"/>
      <w:b/>
      <w:sz w:val="20"/>
    </w:rPr>
  </w:style>
  <w:style w:type="character" w:styleId="965" w:customStyle="1">
    <w:name w:val="批注主题 Char"/>
    <w:uiPriority w:val="0"/>
    <w:qFormat/>
    <w:rPr>
      <w:rFonts w:ascii="Times New Roman" w:hAnsi="Times New Roman" w:eastAsia="宋体" w:cs="Times New Roman"/>
      <w:b/>
      <w:sz w:val="20"/>
    </w:rPr>
  </w:style>
  <w:style w:type="character" w:styleId="966" w:customStyle="1">
    <w:name w:val="正文文本 2 Char1"/>
    <w:uiPriority w:val="0"/>
    <w:qFormat/>
    <w:rPr>
      <w:rFonts w:ascii="Times New Roman" w:hAnsi="Times New Roman" w:eastAsia="宋体" w:cs="Times New Roman"/>
      <w:sz w:val="20"/>
    </w:rPr>
  </w:style>
  <w:style w:type="character" w:styleId="967" w:customStyle="1">
    <w:name w:val="标题 4 Char1"/>
    <w:uiPriority w:val="0"/>
    <w:qFormat/>
    <w:rPr>
      <w:rFonts w:ascii="Times New Roman" w:hAnsi="Times New Roman" w:eastAsia="宋体" w:cs="Times New Roman"/>
      <w:b/>
      <w:sz w:val="20"/>
    </w:rPr>
  </w:style>
  <w:style w:type="character" w:styleId="968" w:customStyle="1">
    <w:name w:val="正文文本 2 Char"/>
    <w:uiPriority w:val="0"/>
    <w:qFormat/>
    <w:rPr>
      <w:rFonts w:ascii="Times New Roman" w:hAnsi="Times New Roman" w:eastAsia="宋体" w:cs="Times New Roman"/>
      <w:sz w:val="20"/>
    </w:rPr>
  </w:style>
  <w:style w:type="character" w:styleId="969" w:customStyle="1">
    <w:name w:val="_Style 376"/>
    <w:uiPriority w:val="0"/>
    <w:qFormat/>
    <w:rPr>
      <w:rFonts w:ascii="Times New Roman" w:hAnsi="Times New Roman" w:eastAsia="宋体" w:cs="Times New Roman"/>
      <w:b/>
      <w:color w:val="auto"/>
      <w:sz w:val="21"/>
    </w:rPr>
  </w:style>
  <w:style w:type="character" w:styleId="970" w:customStyle="1">
    <w:name w:val="062"/>
    <w:uiPriority w:val="0"/>
    <w:qFormat/>
    <w:rPr>
      <w:rFonts w:ascii="Times New Roman" w:hAnsi="Times New Roman" w:eastAsia="宋体" w:cs="Times New Roman"/>
      <w:b/>
      <w:sz w:val="20"/>
    </w:rPr>
  </w:style>
  <w:style w:type="character" w:styleId="971" w:customStyle="1">
    <w:name w:val="正文文本 Char1"/>
    <w:uiPriority w:val="0"/>
    <w:qFormat/>
    <w:rPr>
      <w:rFonts w:ascii="Times New Roman" w:hAnsi="Times New Roman" w:eastAsia="宋体" w:cs="Times New Roman"/>
      <w:sz w:val="20"/>
    </w:rPr>
  </w:style>
  <w:style w:type="character" w:styleId="972" w:customStyle="1">
    <w:name w:val="题注 Char"/>
    <w:uiPriority w:val="0"/>
    <w:qFormat/>
    <w:rPr>
      <w:rFonts w:ascii="Times New Roman" w:hAnsi="Times New Roman" w:eastAsia="宋体" w:cs="Times New Roman"/>
      <w:sz w:val="20"/>
    </w:rPr>
  </w:style>
  <w:style w:type="character" w:styleId="973" w:customStyle="1">
    <w:name w:val="脚注文本 Char"/>
    <w:uiPriority w:val="0"/>
    <w:qFormat/>
    <w:rPr>
      <w:rFonts w:ascii="Times New Roman" w:hAnsi="Times New Roman" w:eastAsia="宋体" w:cs="Times New Roman"/>
      <w:sz w:val="20"/>
    </w:rPr>
  </w:style>
  <w:style w:type="character" w:styleId="974" w:customStyle="1">
    <w:name w:val="_Style 336"/>
    <w:uiPriority w:val="0"/>
    <w:qFormat/>
    <w:rPr>
      <w:rFonts w:ascii="Times New Roman" w:hAnsi="Times New Roman" w:eastAsia="宋体" w:cs="Times New Roman"/>
      <w:i/>
      <w:color w:val="auto"/>
      <w:sz w:val="21"/>
    </w:rPr>
  </w:style>
  <w:style w:type="character" w:styleId="975" w:customStyle="1">
    <w:name w:val="表格 Char"/>
    <w:uiPriority w:val="0"/>
    <w:qFormat/>
    <w:rPr>
      <w:rFonts w:ascii="Times New Roman" w:hAnsi="Times New Roman" w:eastAsia="宋体" w:cs="Times New Roman"/>
      <w:color w:val="000000"/>
      <w:sz w:val="20"/>
    </w:rPr>
  </w:style>
  <w:style w:type="character" w:styleId="976" w:customStyle="1">
    <w:name w:val="批注主题 字符"/>
    <w:uiPriority w:val="0"/>
    <w:qFormat/>
    <w:rPr>
      <w:rFonts w:ascii="Times New Roman" w:hAnsi="Times New Roman" w:eastAsia="宋体" w:cs="Times New Roman"/>
      <w:b/>
      <w:sz w:val="20"/>
    </w:rPr>
  </w:style>
  <w:style w:type="character" w:styleId="977" w:customStyle="1">
    <w:name w:val="图注 Char Char"/>
    <w:uiPriority w:val="0"/>
    <w:qFormat/>
    <w:rPr>
      <w:rFonts w:ascii="Times New Roman" w:hAnsi="Times New Roman" w:eastAsia="宋体" w:cs="Times New Roman"/>
      <w:sz w:val="20"/>
    </w:rPr>
  </w:style>
  <w:style w:type="character" w:styleId="978" w:customStyle="1">
    <w:name w:val="页码1"/>
    <w:uiPriority w:val="0"/>
    <w:qFormat/>
    <w:rPr>
      <w:rFonts w:ascii="Times New Roman" w:hAnsi="Times New Roman" w:eastAsia="宋体" w:cs="Times New Roman"/>
      <w:sz w:val="20"/>
    </w:rPr>
  </w:style>
  <w:style w:type="character" w:styleId="979" w:customStyle="1">
    <w:name w:val="列表框1 Char Char"/>
    <w:uiPriority w:val="0"/>
    <w:qFormat/>
    <w:rPr>
      <w:rFonts w:ascii="Times New Roman" w:hAnsi="Times New Roman" w:eastAsia="宋体" w:cs="Times New Roman"/>
      <w:sz w:val="20"/>
    </w:rPr>
  </w:style>
  <w:style w:type="character" w:styleId="980" w:customStyle="1">
    <w:name w:val="1ji Char"/>
    <w:uiPriority w:val="0"/>
    <w:qFormat/>
    <w:rPr>
      <w:rFonts w:ascii="Times New Roman" w:hAnsi="Times New Roman" w:eastAsia="宋体" w:cs="Times New Roman"/>
      <w:b/>
      <w:sz w:val="20"/>
    </w:rPr>
  </w:style>
  <w:style w:type="character" w:styleId="981" w:customStyle="1">
    <w:name w:val="正文文本缩进 Char"/>
    <w:uiPriority w:val="0"/>
    <w:qFormat/>
    <w:rPr>
      <w:rFonts w:ascii="Times New Roman" w:hAnsi="Times New Roman" w:eastAsia="宋体" w:cs="Times New Roman"/>
      <w:sz w:val="20"/>
    </w:rPr>
  </w:style>
  <w:style w:type="character" w:styleId="982" w:customStyle="1">
    <w:name w:val="标准文本 Char Char"/>
    <w:uiPriority w:val="0"/>
    <w:qFormat/>
    <w:rPr>
      <w:rFonts w:ascii="Times New Roman" w:hAnsi="Times New Roman" w:eastAsia="宋体" w:cs="Times New Roman"/>
      <w:sz w:val="20"/>
    </w:rPr>
  </w:style>
  <w:style w:type="character" w:styleId="983" w:customStyle="1">
    <w:name w:val="表格用 Char"/>
    <w:uiPriority w:val="0"/>
    <w:qFormat/>
    <w:rPr>
      <w:rFonts w:ascii="Times New Roman" w:hAnsi="Times New Roman" w:eastAsia="宋体" w:cs="Times New Roman"/>
      <w:color w:val="000000"/>
      <w:sz w:val="20"/>
    </w:rPr>
  </w:style>
  <w:style w:type="character" w:styleId="984" w:customStyle="1">
    <w:name w:val="标题 7 Char1"/>
    <w:uiPriority w:val="0"/>
    <w:qFormat/>
    <w:rPr>
      <w:rFonts w:ascii="Times New Roman" w:hAnsi="Times New Roman" w:eastAsia="宋体" w:cs="Times New Roman"/>
      <w:b/>
      <w:sz w:val="20"/>
    </w:rPr>
  </w:style>
  <w:style w:type="character" w:styleId="985" w:customStyle="1">
    <w:name w:val="H 3 Char"/>
    <w:uiPriority w:val="0"/>
    <w:qFormat/>
    <w:rPr>
      <w:rFonts w:ascii="Times New Roman" w:hAnsi="Times New Roman" w:eastAsia="宋体" w:cs="Times New Roman"/>
      <w:b/>
      <w:sz w:val="20"/>
    </w:rPr>
  </w:style>
  <w:style w:type="character" w:styleId="986" w:customStyle="1">
    <w:name w:val="正文文本缩进 3 字符"/>
    <w:uiPriority w:val="0"/>
    <w:qFormat/>
    <w:rPr>
      <w:rFonts w:ascii="Times New Roman" w:hAnsi="Times New Roman" w:eastAsia="宋体" w:cs="Times New Roman"/>
      <w:sz w:val="16"/>
      <w:szCs w:val="16"/>
    </w:rPr>
  </w:style>
  <w:style w:type="character" w:styleId="987" w:customStyle="1">
    <w:name w:val="标题 Char"/>
    <w:uiPriority w:val="0"/>
    <w:qFormat/>
    <w:rPr>
      <w:rFonts w:ascii="Times New Roman" w:hAnsi="Times New Roman" w:eastAsia="宋体" w:cs="Times New Roman"/>
      <w:b/>
      <w:sz w:val="20"/>
    </w:rPr>
  </w:style>
  <w:style w:type="character" w:styleId="988" w:customStyle="1">
    <w:name w:val="H 4 Char"/>
    <w:uiPriority w:val="0"/>
    <w:qFormat/>
    <w:rPr>
      <w:rFonts w:ascii="Times New Roman" w:hAnsi="Times New Roman" w:eastAsia="宋体" w:cs="Times New Roman"/>
      <w:b/>
      <w:sz w:val="20"/>
    </w:rPr>
  </w:style>
  <w:style w:type="character" w:styleId="989" w:customStyle="1">
    <w:name w:val="批注主题 Char1"/>
    <w:uiPriority w:val="0"/>
    <w:qFormat/>
    <w:rPr>
      <w:rFonts w:ascii="Times New Roman" w:hAnsi="Times New Roman" w:eastAsia="宋体" w:cs="Times New Roman"/>
      <w:b/>
      <w:sz w:val="20"/>
    </w:rPr>
  </w:style>
  <w:style w:type="character" w:styleId="990" w:customStyle="1">
    <w:name w:val="正文文本缩进 Char1"/>
    <w:uiPriority w:val="0"/>
    <w:qFormat/>
    <w:rPr>
      <w:rFonts w:ascii="Times New Roman" w:hAnsi="Times New Roman" w:eastAsia="宋体" w:cs="Times New Roman"/>
      <w:sz w:val="20"/>
    </w:rPr>
  </w:style>
  <w:style w:type="character" w:styleId="991" w:customStyle="1">
    <w:name w:val="正文文本 3 Char"/>
    <w:uiPriority w:val="0"/>
    <w:qFormat/>
    <w:rPr>
      <w:rFonts w:ascii="Times New Roman" w:hAnsi="Times New Roman" w:eastAsia="宋体" w:cs="Times New Roman"/>
      <w:sz w:val="20"/>
    </w:rPr>
  </w:style>
  <w:style w:type="character" w:styleId="992" w:customStyle="1">
    <w:name w:val="正文首行缩进 2 Char"/>
    <w:uiPriority w:val="0"/>
    <w:qFormat/>
    <w:rPr>
      <w:rFonts w:ascii="Times New Roman" w:hAnsi="Times New Roman" w:eastAsia="宋体" w:cs="Times New Roman"/>
      <w:sz w:val="20"/>
    </w:rPr>
  </w:style>
  <w:style w:type="character" w:styleId="993" w:customStyle="1">
    <w:name w:val="页眉 Char1"/>
    <w:uiPriority w:val="0"/>
    <w:qFormat/>
    <w:rPr>
      <w:rFonts w:ascii="Times New Roman" w:hAnsi="Times New Roman" w:eastAsia="宋体" w:cs="Times New Roman"/>
      <w:sz w:val="20"/>
    </w:rPr>
  </w:style>
  <w:style w:type="character" w:styleId="994" w:customStyle="1">
    <w:name w:val="Char Char2"/>
    <w:uiPriority w:val="0"/>
    <w:qFormat/>
    <w:rPr>
      <w:rFonts w:ascii="Times New Roman" w:hAnsi="Times New Roman" w:eastAsia="宋体" w:cs="Times New Roman"/>
      <w:sz w:val="20"/>
    </w:rPr>
  </w:style>
  <w:style w:type="character" w:styleId="995" w:customStyle="1">
    <w:name w:val="样式 首行缩进:  2 字符 Char1"/>
    <w:uiPriority w:val="0"/>
    <w:qFormat/>
    <w:rPr>
      <w:rFonts w:ascii="Times New Roman" w:hAnsi="Times New Roman" w:eastAsia="宋体" w:cs="Times New Roman"/>
      <w:sz w:val="20"/>
    </w:rPr>
  </w:style>
  <w:style w:type="character" w:styleId="996" w:customStyle="1">
    <w:name w:val="标题 2 Char"/>
    <w:uiPriority w:val="0"/>
    <w:qFormat/>
    <w:rPr>
      <w:rFonts w:ascii="Times New Roman" w:hAnsi="Times New Roman" w:eastAsia="宋体" w:cs="Times New Roman"/>
      <w:b/>
      <w:sz w:val="20"/>
    </w:rPr>
  </w:style>
  <w:style w:type="character" w:styleId="997" w:customStyle="1">
    <w:name w:val="表格文字图表文字 Char Char"/>
    <w:uiPriority w:val="0"/>
    <w:qFormat/>
    <w:rPr>
      <w:rFonts w:ascii="Times New Roman" w:hAnsi="Times New Roman" w:eastAsia="宋体" w:cs="Times New Roman"/>
      <w:sz w:val="20"/>
    </w:rPr>
  </w:style>
  <w:style w:type="character" w:styleId="998" w:customStyle="1">
    <w:name w:val="图片 Char"/>
    <w:uiPriority w:val="0"/>
    <w:qFormat/>
    <w:rPr>
      <w:rFonts w:ascii="Times New Roman" w:hAnsi="Times New Roman" w:eastAsia="宋体" w:cs="Times New Roman"/>
      <w:sz w:val="20"/>
    </w:rPr>
  </w:style>
  <w:style w:type="character" w:styleId="999" w:customStyle="1">
    <w:name w:val="标题 6 Char"/>
    <w:uiPriority w:val="0"/>
    <w:qFormat/>
    <w:rPr>
      <w:rFonts w:ascii="Times New Roman" w:hAnsi="Times New Roman" w:eastAsia="宋体" w:cs="Times New Roman"/>
      <w:b/>
      <w:sz w:val="20"/>
    </w:rPr>
  </w:style>
  <w:style w:type="character" w:styleId="1000" w:customStyle="1">
    <w:name w:val="标题 4 Char"/>
    <w:uiPriority w:val="0"/>
    <w:qFormat/>
    <w:rPr>
      <w:rFonts w:ascii="Times New Roman" w:hAnsi="Times New Roman" w:eastAsia="宋体" w:cs="Times New Roman"/>
      <w:b/>
      <w:sz w:val="20"/>
    </w:rPr>
  </w:style>
  <w:style w:type="character" w:styleId="1001" w:customStyle="1">
    <w:name w:val="文档结构图 Char1"/>
    <w:uiPriority w:val="0"/>
    <w:qFormat/>
    <w:rPr>
      <w:rFonts w:ascii="Times New Roman" w:hAnsi="Times New Roman" w:eastAsia="宋体" w:cs="Times New Roman"/>
      <w:sz w:val="20"/>
    </w:rPr>
  </w:style>
  <w:style w:type="character" w:styleId="1002" w:customStyle="1">
    <w:name w:val="项目符0 Char"/>
    <w:uiPriority w:val="0"/>
    <w:qFormat/>
    <w:rPr>
      <w:rFonts w:ascii="Times New Roman" w:hAnsi="Times New Roman" w:eastAsia="宋体" w:cs="Times New Roman"/>
      <w:sz w:val="20"/>
    </w:rPr>
  </w:style>
  <w:style w:type="character" w:styleId="1003" w:customStyle="1">
    <w:name w:val="正文文本缩进 3 Char"/>
    <w:uiPriority w:val="0"/>
    <w:qFormat/>
    <w:rPr>
      <w:rFonts w:ascii="Times New Roman" w:hAnsi="Times New Roman" w:eastAsia="宋体" w:cs="Times New Roman"/>
      <w:sz w:val="20"/>
    </w:rPr>
  </w:style>
  <w:style w:type="character" w:styleId="1004" w:customStyle="1">
    <w:name w:val="Char Char3"/>
    <w:uiPriority w:val="0"/>
    <w:qFormat/>
    <w:rPr>
      <w:rFonts w:ascii="Times New Roman" w:hAnsi="Times New Roman" w:eastAsia="宋体" w:cs="Times New Roman"/>
      <w:sz w:val="20"/>
    </w:rPr>
  </w:style>
  <w:style w:type="character" w:styleId="1005" w:customStyle="1">
    <w:name w:val="纯文本 Char"/>
    <w:uiPriority w:val="0"/>
    <w:qFormat/>
    <w:rPr>
      <w:rFonts w:ascii="Times New Roman" w:hAnsi="Times New Roman" w:eastAsia="宋体" w:cs="Times New Roman"/>
      <w:sz w:val="20"/>
    </w:rPr>
  </w:style>
  <w:style w:type="character" w:styleId="1006" w:customStyle="1">
    <w:name w:val="正文文本缩进 2 Char1"/>
    <w:uiPriority w:val="0"/>
    <w:qFormat/>
    <w:rPr>
      <w:rFonts w:ascii="Times New Roman" w:hAnsi="Times New Roman" w:eastAsia="宋体" w:cs="Times New Roman"/>
      <w:sz w:val="20"/>
    </w:rPr>
  </w:style>
  <w:style w:type="character" w:styleId="1007" w:customStyle="1">
    <w:name w:val="标题 8 Char"/>
    <w:uiPriority w:val="0"/>
    <w:qFormat/>
    <w:rPr>
      <w:rFonts w:ascii="Times New Roman" w:hAnsi="Times New Roman" w:eastAsia="宋体" w:cs="Times New Roman"/>
      <w:sz w:val="20"/>
    </w:rPr>
  </w:style>
  <w:style w:type="character" w:styleId="1008" w:customStyle="1">
    <w:name w:val="标题 6 Char1"/>
    <w:uiPriority w:val="0"/>
    <w:qFormat/>
    <w:rPr>
      <w:rFonts w:ascii="Times New Roman" w:hAnsi="Times New Roman" w:eastAsia="宋体" w:cs="Times New Roman"/>
      <w:b/>
      <w:sz w:val="20"/>
    </w:rPr>
  </w:style>
  <w:style w:type="character" w:styleId="1009" w:customStyle="1">
    <w:name w:val="case31"/>
    <w:uiPriority w:val="0"/>
    <w:qFormat/>
    <w:rPr>
      <w:rFonts w:ascii="Times New Roman" w:hAnsi="Times New Roman" w:eastAsia="宋体" w:cs="Times New Roman"/>
      <w:sz w:val="20"/>
    </w:rPr>
  </w:style>
  <w:style w:type="character" w:styleId="1010" w:customStyle="1">
    <w:name w:val="正文文本 Char"/>
    <w:uiPriority w:val="0"/>
    <w:qFormat/>
    <w:rPr>
      <w:rFonts w:ascii="Times New Roman" w:hAnsi="Times New Roman" w:eastAsia="宋体" w:cs="Times New Roman"/>
      <w:sz w:val="20"/>
    </w:rPr>
  </w:style>
  <w:style w:type="paragraph" w:styleId="1011" w:customStyle="1">
    <w:name w:val="节标题"/>
    <w:basedOn w:val="828"/>
    <w:next w:val="1012"/>
    <w:uiPriority w:val="0"/>
    <w:qFormat/>
    <w:pPr>
      <w:ind w:left="0" w:firstLine="5120"/>
      <w:jc w:val="center"/>
      <w:spacing w:before="0" w:after="0" w:line="289" w:lineRule="atLeast"/>
    </w:pPr>
    <w:rPr>
      <w:rFonts w:ascii="Times New Roman" w:hAnsi="Times New Roman" w:cs="Times New Roman"/>
    </w:rPr>
  </w:style>
  <w:style w:type="paragraph" w:styleId="1012" w:customStyle="1">
    <w:name w:val="文档标题6"/>
    <w:basedOn w:val="834"/>
    <w:next w:val="827"/>
    <w:uiPriority w:val="0"/>
    <w:qFormat/>
    <w:pPr>
      <w:ind w:left="1134" w:firstLine="20"/>
      <w:spacing w:before="280" w:after="280" w:line="360" w:lineRule="auto"/>
      <w:outlineLvl w:val="5"/>
    </w:pPr>
  </w:style>
  <w:style w:type="paragraph" w:styleId="1013" w:customStyle="1">
    <w:name w:val="正文段"/>
    <w:basedOn w:val="828"/>
    <w:next w:val="1014"/>
    <w:uiPriority w:val="0"/>
    <w:qFormat/>
    <w:pPr>
      <w:ind w:left="454" w:firstLine="1222"/>
      <w:spacing w:before="0" w:after="240" w:line="240" w:lineRule="atLeast"/>
    </w:pPr>
    <w:rPr>
      <w:rFonts w:ascii="Times New Roman" w:hAnsi="Times New Roman" w:cs="Times New Roman"/>
    </w:rPr>
  </w:style>
  <w:style w:type="paragraph" w:styleId="1014" w:customStyle="1">
    <w:name w:val="批注主题1"/>
    <w:next w:val="827"/>
    <w:uiPriority w:val="0"/>
    <w:qFormat/>
    <w:pPr>
      <w:ind w:left="200" w:firstLine="4808"/>
      <w:spacing w:line="360" w:lineRule="auto"/>
    </w:pPr>
    <w:rPr>
      <w:rFonts w:ascii="Calibri" w:hAnsi="Calibri" w:eastAsia="宋体" w:cs="宋体"/>
      <w:lang w:val="en-US" w:eastAsia="zh-CN" w:bidi="ar-SA"/>
    </w:rPr>
  </w:style>
  <w:style w:type="paragraph" w:styleId="1015" w:customStyle="1">
    <w:name w:val="_Style 224"/>
    <w:next w:val="1016"/>
    <w:uiPriority w:val="0"/>
    <w:qFormat/>
    <w:pPr>
      <w:ind w:firstLine="3584"/>
    </w:pPr>
    <w:rPr>
      <w:rFonts w:ascii="Calibri" w:hAnsi="Calibri" w:eastAsia="宋体" w:cs="宋体"/>
      <w:lang w:val="en-US" w:eastAsia="zh-CN" w:bidi="ar-SA"/>
    </w:rPr>
  </w:style>
  <w:style w:type="paragraph" w:styleId="1016" w:customStyle="1">
    <w:name w:val="编号1"/>
    <w:basedOn w:val="828"/>
    <w:next w:val="1017"/>
    <w:uiPriority w:val="0"/>
    <w:qFormat/>
    <w:pPr>
      <w:ind w:left="360" w:right="210" w:firstLine="2200"/>
      <w:spacing w:before="0" w:after="0" w:line="240" w:lineRule="auto"/>
    </w:pPr>
    <w:rPr>
      <w:rFonts w:ascii="Times New Roman" w:hAnsi="Times New Roman" w:cs="Times New Roman"/>
    </w:rPr>
  </w:style>
  <w:style w:type="paragraph" w:styleId="1017" w:customStyle="1">
    <w:name w:val="图片"/>
    <w:basedOn w:val="828"/>
    <w:next w:val="1018"/>
    <w:uiPriority w:val="0"/>
    <w:qFormat/>
    <w:pPr>
      <w:ind w:left="-283" w:firstLine="2674"/>
      <w:jc w:val="center"/>
      <w:spacing w:before="0" w:after="0" w:line="360" w:lineRule="auto"/>
    </w:pPr>
    <w:rPr>
      <w:rFonts w:ascii="Times New Roman" w:hAnsi="Times New Roman" w:cs="Times New Roman"/>
    </w:rPr>
  </w:style>
  <w:style w:type="paragraph" w:styleId="1018" w:customStyle="1">
    <w:name w:val="样式 目录 3 + 左侧:  2 字符"/>
    <w:next w:val="879"/>
    <w:uiPriority w:val="0"/>
    <w:qFormat/>
    <w:pPr>
      <w:ind w:left="400" w:firstLine="5120"/>
      <w:spacing w:line="360" w:lineRule="auto"/>
      <w:widowControl w:val="off"/>
    </w:pPr>
    <w:rPr>
      <w:rFonts w:ascii="Calibri" w:hAnsi="Calibri" w:eastAsia="宋体" w:cs="宋体"/>
      <w:lang w:val="en-US" w:eastAsia="zh-CN" w:bidi="ar-SA"/>
    </w:rPr>
  </w:style>
  <w:style w:type="paragraph" w:styleId="1019" w:customStyle="1">
    <w:name w:val="图注"/>
    <w:next w:val="1020"/>
    <w:uiPriority w:val="0"/>
    <w:qFormat/>
    <w:pPr>
      <w:ind w:left="360" w:firstLine="2152"/>
      <w:jc w:val="center"/>
    </w:pPr>
    <w:rPr>
      <w:rFonts w:ascii="Calibri" w:hAnsi="Calibri" w:eastAsia="宋体" w:cs="宋体"/>
      <w:lang w:val="en-US" w:eastAsia="zh-CN" w:bidi="ar-SA"/>
    </w:rPr>
  </w:style>
  <w:style w:type="paragraph" w:styleId="1020" w:customStyle="1">
    <w:name w:val="列表编号 41"/>
    <w:basedOn w:val="828"/>
    <w:next w:val="1021"/>
    <w:uiPriority w:val="0"/>
    <w:qFormat/>
    <w:pPr>
      <w:ind w:left="1620" w:firstLine="2712"/>
      <w:spacing w:before="0" w:after="0" w:line="360" w:lineRule="auto"/>
    </w:pPr>
    <w:rPr>
      <w:rFonts w:ascii="Times New Roman" w:hAnsi="Times New Roman" w:cs="Times New Roman"/>
    </w:rPr>
  </w:style>
  <w:style w:type="paragraph" w:styleId="1021" w:customStyle="1">
    <w:name w:val="项目符0"/>
    <w:basedOn w:val="828"/>
    <w:next w:val="1022"/>
    <w:uiPriority w:val="0"/>
    <w:qFormat/>
    <w:pPr>
      <w:ind w:left="300" w:right="57" w:firstLine="2760"/>
      <w:spacing w:before="0" w:after="0" w:line="300" w:lineRule="auto"/>
    </w:pPr>
    <w:rPr>
      <w:rFonts w:ascii="Times New Roman" w:hAnsi="Times New Roman" w:cs="Times New Roman"/>
    </w:rPr>
  </w:style>
  <w:style w:type="paragraph" w:styleId="1022" w:customStyle="1">
    <w:name w:val="宏文本1"/>
    <w:next w:val="1023"/>
    <w:uiPriority w:val="0"/>
    <w:qFormat/>
    <w:pPr>
      <w:ind w:firstLine="5632"/>
      <w:widowControl w:val="off"/>
    </w:pPr>
    <w:rPr>
      <w:rFonts w:ascii="Calibri" w:hAnsi="Calibri" w:eastAsia="宋体" w:cs="宋体"/>
      <w:lang w:val="en-US" w:eastAsia="zh-CN" w:bidi="ar-SA"/>
    </w:rPr>
  </w:style>
  <w:style w:type="paragraph" w:styleId="1023" w:customStyle="1">
    <w:name w:val="Item Step in Table"/>
    <w:next w:val="1024"/>
    <w:uiPriority w:val="0"/>
    <w:qFormat/>
    <w:pPr>
      <w:ind w:left="397" w:firstLine="3699"/>
      <w:jc w:val="both"/>
      <w:spacing w:before="40" w:after="40"/>
    </w:pPr>
    <w:rPr>
      <w:rFonts w:ascii="Calibri" w:hAnsi="Calibri" w:eastAsia="宋体" w:cs="宋体"/>
      <w:lang w:val="en-US" w:eastAsia="zh-CN" w:bidi="ar-SA"/>
    </w:rPr>
  </w:style>
  <w:style w:type="paragraph" w:styleId="1024" w:customStyle="1">
    <w:name w:val="Char Char Char Char Char Char1 Char Char Char Char Char Char"/>
    <w:basedOn w:val="828"/>
    <w:next w:val="1025"/>
    <w:uiPriority w:val="0"/>
    <w:qFormat/>
    <w:pPr>
      <w:ind w:left="0" w:firstLine="2560"/>
      <w:spacing w:before="0" w:after="0" w:line="240" w:lineRule="auto"/>
    </w:pPr>
    <w:rPr>
      <w:rFonts w:ascii="Times New Roman" w:hAnsi="Times New Roman" w:cs="Times New Roman"/>
    </w:rPr>
  </w:style>
  <w:style w:type="paragraph" w:styleId="1025" w:customStyle="1">
    <w:name w:val="Char Char1"/>
    <w:basedOn w:val="828"/>
    <w:next w:val="1026"/>
    <w:uiPriority w:val="0"/>
    <w:qFormat/>
    <w:pPr>
      <w:ind w:left="0" w:firstLine="3584"/>
      <w:spacing w:before="0" w:after="160" w:line="240" w:lineRule="exact"/>
    </w:pPr>
    <w:rPr>
      <w:rFonts w:ascii="Times New Roman" w:hAnsi="Times New Roman" w:cs="Times New Roman"/>
    </w:rPr>
  </w:style>
  <w:style w:type="paragraph" w:styleId="1026" w:customStyle="1">
    <w:name w:val="样式 标题 3 + 行距: 1.5 倍行距"/>
    <w:basedOn w:val="831"/>
    <w:next w:val="885"/>
    <w:uiPriority w:val="0"/>
    <w:qFormat/>
    <w:pPr>
      <w:ind w:left="200" w:firstLine="18"/>
      <w:spacing w:before="0" w:after="0" w:line="360" w:lineRule="auto"/>
      <w:outlineLvl w:val="2"/>
    </w:pPr>
  </w:style>
  <w:style w:type="paragraph" w:styleId="1027" w:customStyle="1">
    <w:name w:val="xl76"/>
    <w:basedOn w:val="828"/>
    <w:next w:val="882"/>
    <w:uiPriority w:val="0"/>
    <w:qFormat/>
    <w:pPr>
      <w:ind w:left="0" w:firstLine="3584"/>
      <w:jc w:val="center"/>
      <w:spacing w:before="280" w:after="280" w:line="240" w:lineRule="auto"/>
    </w:pPr>
    <w:rPr>
      <w:rFonts w:ascii="Times New Roman" w:hAnsi="Times New Roman" w:cs="Times New Roman"/>
    </w:rPr>
  </w:style>
  <w:style w:type="paragraph" w:styleId="1028" w:customStyle="1">
    <w:name w:val="xl26"/>
    <w:basedOn w:val="828"/>
    <w:next w:val="102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9" w:customStyle="1">
    <w:name w:val="Char1 Char Char"/>
    <w:basedOn w:val="828"/>
    <w:next w:val="865"/>
    <w:uiPriority w:val="0"/>
    <w:qFormat/>
    <w:pPr>
      <w:ind w:left="0" w:firstLine="2560"/>
      <w:spacing w:before="0" w:after="0" w:line="240" w:lineRule="auto"/>
    </w:pPr>
    <w:rPr>
      <w:rFonts w:ascii="Times New Roman" w:hAnsi="Times New Roman" w:cs="Times New Roman"/>
    </w:rPr>
  </w:style>
  <w:style w:type="paragraph" w:styleId="1030" w:customStyle="1">
    <w:name w:val="纯文本2"/>
    <w:basedOn w:val="828"/>
    <w:next w:val="1031"/>
    <w:uiPriority w:val="0"/>
    <w:qFormat/>
    <w:pPr>
      <w:ind w:left="0" w:firstLine="3584"/>
      <w:spacing w:before="0" w:after="0" w:line="240" w:lineRule="auto"/>
    </w:pPr>
    <w:rPr>
      <w:rFonts w:ascii="Times New Roman" w:hAnsi="Times New Roman" w:cs="Times New Roman"/>
    </w:rPr>
  </w:style>
  <w:style w:type="paragraph" w:styleId="1031" w:customStyle="1">
    <w:name w:val="xl69"/>
    <w:basedOn w:val="828"/>
    <w:next w:val="1032"/>
    <w:uiPriority w:val="0"/>
    <w:qFormat/>
    <w:pPr>
      <w:ind w:left="0" w:firstLine="3584"/>
      <w:spacing w:before="280" w:after="280" w:line="240" w:lineRule="auto"/>
    </w:pPr>
    <w:rPr>
      <w:rFonts w:ascii="Times New Roman" w:hAnsi="Times New Roman" w:cs="Times New Roman"/>
    </w:rPr>
  </w:style>
  <w:style w:type="paragraph" w:styleId="1032" w:customStyle="1">
    <w:name w:val="Char Char Char"/>
    <w:basedOn w:val="828"/>
    <w:next w:val="1033"/>
    <w:uiPriority w:val="0"/>
    <w:qFormat/>
    <w:pPr>
      <w:ind w:left="0" w:firstLine="2560"/>
      <w:spacing w:before="0" w:after="0" w:line="240" w:lineRule="auto"/>
    </w:pPr>
    <w:rPr>
      <w:rFonts w:ascii="Times New Roman" w:hAnsi="Times New Roman" w:cs="Times New Roman"/>
    </w:rPr>
  </w:style>
  <w:style w:type="paragraph" w:styleId="1033" w:customStyle="1">
    <w:name w:val="表格"/>
    <w:basedOn w:val="828"/>
    <w:next w:val="1028"/>
    <w:uiPriority w:val="0"/>
    <w:qFormat/>
    <w:pPr>
      <w:ind w:left="0" w:firstLine="2560"/>
      <w:spacing w:before="0" w:after="0" w:line="360" w:lineRule="auto"/>
    </w:pPr>
    <w:rPr>
      <w:rFonts w:ascii="Times New Roman" w:hAnsi="Times New Roman" w:cs="Times New Roman"/>
    </w:rPr>
  </w:style>
  <w:style w:type="paragraph" w:styleId="1034" w:customStyle="1">
    <w:name w:val="xl68"/>
    <w:basedOn w:val="828"/>
    <w:next w:val="1035"/>
    <w:uiPriority w:val="0"/>
    <w:qFormat/>
    <w:pPr>
      <w:ind w:left="100" w:firstLine="5220"/>
      <w:spacing w:before="280" w:after="280" w:line="240" w:lineRule="auto"/>
    </w:pPr>
    <w:rPr>
      <w:rFonts w:ascii="Times New Roman" w:hAnsi="Times New Roman" w:cs="Times New Roman"/>
    </w:rPr>
  </w:style>
  <w:style w:type="paragraph" w:styleId="1035" w:customStyle="1">
    <w:name w:val="Char1"/>
    <w:basedOn w:val="828"/>
    <w:next w:val="1036"/>
    <w:uiPriority w:val="0"/>
    <w:qFormat/>
    <w:pPr>
      <w:ind w:left="0" w:firstLine="2560"/>
      <w:spacing w:before="0" w:after="0" w:line="240" w:lineRule="auto"/>
    </w:pPr>
    <w:rPr>
      <w:rFonts w:ascii="Times New Roman" w:hAnsi="Times New Roman" w:cs="Times New Roman"/>
    </w:rPr>
  </w:style>
  <w:style w:type="paragraph" w:styleId="1036" w:customStyle="1">
    <w:name w:val="需求文档正文样式"/>
    <w:basedOn w:val="828"/>
    <w:next w:val="1037"/>
    <w:uiPriority w:val="0"/>
    <w:qFormat/>
    <w:pPr>
      <w:ind w:left="437" w:firstLine="2741"/>
      <w:spacing w:before="0" w:after="0" w:line="360" w:lineRule="auto"/>
    </w:pPr>
    <w:rPr>
      <w:rFonts w:ascii="Times New Roman" w:hAnsi="Times New Roman" w:cs="Times New Roman"/>
    </w:rPr>
  </w:style>
  <w:style w:type="paragraph" w:styleId="1037" w:customStyle="1">
    <w:name w:val="xl74"/>
    <w:basedOn w:val="828"/>
    <w:next w:val="1038"/>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8" w:customStyle="1">
    <w:name w:val="xl88"/>
    <w:basedOn w:val="828"/>
    <w:next w:val="1039"/>
    <w:uiPriority w:val="0"/>
    <w:qFormat/>
    <w:pPr>
      <w:ind w:left="0" w:firstLine="5120"/>
      <w:spacing w:before="280" w:after="280" w:line="240" w:lineRule="auto"/>
    </w:pPr>
    <w:rPr>
      <w:rFonts w:ascii="Times New Roman" w:hAnsi="Times New Roman" w:cs="Times New Roman"/>
    </w:rPr>
  </w:style>
  <w:style w:type="paragraph" w:styleId="1039" w:customStyle="1">
    <w:name w:val="xl70"/>
    <w:basedOn w:val="828"/>
    <w:next w:val="881"/>
    <w:uiPriority w:val="0"/>
    <w:qFormat/>
    <w:pPr>
      <w:ind w:left="0" w:firstLine="1024"/>
      <w:spacing w:before="280" w:after="280" w:line="240" w:lineRule="auto"/>
    </w:pPr>
    <w:rPr>
      <w:rFonts w:ascii="Times New Roman" w:hAnsi="Times New Roman" w:cs="Times New Roman"/>
    </w:rPr>
  </w:style>
  <w:style w:type="paragraph" w:styleId="1040" w:customStyle="1">
    <w:name w:val="文档标题5"/>
    <w:basedOn w:val="833"/>
    <w:next w:val="827"/>
    <w:uiPriority w:val="0"/>
    <w:qFormat/>
    <w:pPr>
      <w:ind w:left="992" w:firstLine="18"/>
      <w:spacing w:before="280" w:after="280" w:line="360" w:lineRule="auto"/>
      <w:outlineLvl w:val="4"/>
    </w:pPr>
  </w:style>
  <w:style w:type="paragraph" w:styleId="1041" w:customStyle="1">
    <w:name w:val="样式 加粗 居中"/>
    <w:basedOn w:val="828"/>
    <w:next w:val="1042"/>
    <w:uiPriority w:val="0"/>
    <w:qFormat/>
    <w:pPr>
      <w:ind w:left="0" w:firstLine="2560"/>
      <w:jc w:val="center"/>
      <w:spacing w:before="0" w:after="0" w:line="360" w:lineRule="auto"/>
    </w:pPr>
    <w:rPr>
      <w:rFonts w:ascii="Times New Roman" w:hAnsi="Times New Roman" w:cs="Times New Roman"/>
    </w:rPr>
  </w:style>
  <w:style w:type="paragraph" w:styleId="1042" w:customStyle="1">
    <w:name w:val="_Style 12"/>
    <w:next w:val="1043"/>
    <w:uiPriority w:val="0"/>
    <w:qFormat/>
    <w:pPr>
      <w:ind w:firstLine="14"/>
      <w:spacing w:line="360" w:lineRule="auto"/>
      <w:shd w:val="clear" w:color="000000" w:fill="000080"/>
    </w:pPr>
    <w:rPr>
      <w:rFonts w:ascii="Calibri" w:hAnsi="Calibri" w:eastAsia="宋体" w:cs="宋体"/>
      <w:lang w:val="en-US" w:eastAsia="zh-CN" w:bidi="ar-SA"/>
    </w:rPr>
  </w:style>
  <w:style w:type="paragraph" w:styleId="1043" w:customStyle="1">
    <w:name w:val="正文文本缩进1"/>
    <w:basedOn w:val="828"/>
    <w:next w:val="1044"/>
    <w:uiPriority w:val="0"/>
    <w:qFormat/>
    <w:pPr>
      <w:ind w:left="420" w:firstLine="3584"/>
      <w:spacing w:before="0" w:after="120" w:line="240" w:lineRule="auto"/>
    </w:pPr>
    <w:rPr>
      <w:rFonts w:ascii="Times New Roman" w:hAnsi="Times New Roman" w:cs="Times New Roman"/>
    </w:rPr>
  </w:style>
  <w:style w:type="paragraph" w:styleId="1044" w:customStyle="1">
    <w:name w:val="列表编号 31"/>
    <w:basedOn w:val="828"/>
    <w:next w:val="883"/>
    <w:uiPriority w:val="0"/>
    <w:qFormat/>
    <w:pPr>
      <w:ind w:left="1200" w:firstLine="2712"/>
      <w:spacing w:before="0" w:after="0" w:line="360" w:lineRule="auto"/>
    </w:pPr>
    <w:rPr>
      <w:rFonts w:ascii="Times New Roman" w:hAnsi="Times New Roman" w:cs="Times New Roman"/>
    </w:rPr>
  </w:style>
  <w:style w:type="paragraph" w:styleId="1045" w:customStyle="1">
    <w:name w:val="三号 居中"/>
    <w:basedOn w:val="828"/>
    <w:next w:val="1046"/>
    <w:uiPriority w:val="0"/>
    <w:qFormat/>
    <w:pPr>
      <w:ind w:left="0" w:firstLine="6144"/>
      <w:jc w:val="center"/>
      <w:spacing w:before="0" w:after="0" w:line="360" w:lineRule="auto"/>
    </w:pPr>
    <w:rPr>
      <w:rFonts w:ascii="Times New Roman" w:hAnsi="Times New Roman" w:cs="Times New Roman"/>
    </w:rPr>
  </w:style>
  <w:style w:type="paragraph" w:styleId="1046" w:customStyle="1">
    <w:name w:val="列出段落1"/>
    <w:basedOn w:val="828"/>
    <w:next w:val="1047"/>
    <w:uiPriority w:val="0"/>
    <w:qFormat/>
    <w:pPr>
      <w:ind w:left="420" w:firstLine="3748"/>
      <w:spacing w:before="0" w:after="0" w:line="240" w:lineRule="auto"/>
    </w:pPr>
    <w:rPr>
      <w:rFonts w:ascii="Times New Roman" w:hAnsi="Times New Roman" w:cs="Times New Roman"/>
    </w:rPr>
  </w:style>
  <w:style w:type="paragraph" w:styleId="1047" w:customStyle="1">
    <w:name w:val="Char Char Char Char Char Char1 Char Char Char1 Char Char Char"/>
    <w:basedOn w:val="828"/>
    <w:next w:val="1048"/>
    <w:uiPriority w:val="0"/>
    <w:qFormat/>
    <w:pPr>
      <w:ind w:left="0" w:firstLine="2560"/>
      <w:spacing w:before="0" w:after="0" w:line="240" w:lineRule="auto"/>
    </w:pPr>
    <w:rPr>
      <w:rFonts w:ascii="Times New Roman" w:hAnsi="Times New Roman" w:cs="Times New Roman"/>
    </w:rPr>
  </w:style>
  <w:style w:type="paragraph" w:styleId="1048" w:customStyle="1">
    <w:name w:val="Char Char Char Char Char Char1 Char Char Char1 Char"/>
    <w:basedOn w:val="828"/>
    <w:next w:val="1049"/>
    <w:uiPriority w:val="0"/>
    <w:qFormat/>
    <w:pPr>
      <w:ind w:left="0" w:firstLine="2560"/>
      <w:spacing w:before="0" w:after="0" w:line="240" w:lineRule="auto"/>
    </w:pPr>
    <w:rPr>
      <w:rFonts w:ascii="Times New Roman" w:hAnsi="Times New Roman" w:cs="Times New Roman"/>
    </w:rPr>
  </w:style>
  <w:style w:type="paragraph" w:styleId="1049" w:customStyle="1">
    <w:name w:val="正文符号4"/>
    <w:basedOn w:val="828"/>
    <w:next w:val="1041"/>
    <w:uiPriority w:val="0"/>
    <w:qFormat/>
    <w:pPr>
      <w:ind w:left="0" w:firstLine="5632"/>
      <w:spacing w:before="0" w:after="0" w:line="240" w:lineRule="auto"/>
    </w:pPr>
    <w:rPr>
      <w:rFonts w:ascii="Times New Roman" w:hAnsi="Times New Roman" w:cs="Times New Roman"/>
    </w:rPr>
  </w:style>
  <w:style w:type="paragraph" w:styleId="1050" w:customStyle="1">
    <w:name w:val="加粗（居中）"/>
    <w:next w:val="1051"/>
    <w:uiPriority w:val="0"/>
    <w:qFormat/>
    <w:pPr>
      <w:ind w:firstLine="2560"/>
    </w:pPr>
    <w:rPr>
      <w:rFonts w:ascii="Calibri" w:hAnsi="Calibri" w:eastAsia="宋体" w:cs="宋体"/>
      <w:lang w:val="en-US" w:eastAsia="zh-CN" w:bidi="ar-SA"/>
    </w:rPr>
  </w:style>
  <w:style w:type="paragraph" w:styleId="1051" w:customStyle="1">
    <w:name w:val="xl65"/>
    <w:basedOn w:val="828"/>
    <w:next w:val="1011"/>
    <w:uiPriority w:val="0"/>
    <w:qFormat/>
    <w:pPr>
      <w:ind w:left="0" w:firstLine="5120"/>
      <w:spacing w:before="280" w:after="280" w:line="240" w:lineRule="auto"/>
    </w:pPr>
    <w:rPr>
      <w:rFonts w:ascii="Times New Roman" w:hAnsi="Times New Roman" w:cs="Times New Roman"/>
    </w:rPr>
  </w:style>
  <w:style w:type="paragraph" w:styleId="1052" w:customStyle="1">
    <w:name w:val="WPSOffice手动目录 3"/>
    <w:uiPriority w:val="0"/>
    <w:qFormat/>
    <w:pPr>
      <w:ind w:left="400"/>
    </w:pPr>
    <w:rPr>
      <w:rFonts w:ascii="宋体" w:hAnsi="宋体" w:eastAsia="宋体" w:cs="宋体"/>
      <w:lang w:val="en-US" w:eastAsia="zh-CN" w:bidi="ar-SA"/>
    </w:rPr>
  </w:style>
  <w:style w:type="paragraph" w:styleId="1053" w:customStyle="1">
    <w:name w:val="xl77"/>
    <w:basedOn w:val="828"/>
    <w:next w:val="1054"/>
    <w:uiPriority w:val="0"/>
    <w:qFormat/>
    <w:pPr>
      <w:ind w:left="0" w:firstLine="3584"/>
      <w:spacing w:before="280" w:after="280" w:line="240" w:lineRule="auto"/>
    </w:pPr>
    <w:rPr>
      <w:rFonts w:ascii="Times New Roman" w:hAnsi="Times New Roman" w:cs="Times New Roman"/>
    </w:rPr>
  </w:style>
  <w:style w:type="paragraph" w:styleId="1054" w:customStyle="1">
    <w:name w:val="Char Char Char1"/>
    <w:basedOn w:val="828"/>
    <w:next w:val="1055"/>
    <w:uiPriority w:val="0"/>
    <w:qFormat/>
    <w:pPr>
      <w:ind w:left="900" w:firstLine="2096"/>
      <w:spacing w:before="0" w:after="0" w:line="240" w:lineRule="auto"/>
    </w:pPr>
    <w:rPr>
      <w:rFonts w:ascii="Times New Roman" w:hAnsi="Times New Roman" w:cs="Times New Roman"/>
    </w:rPr>
  </w:style>
  <w:style w:type="paragraph" w:styleId="1055" w:customStyle="1">
    <w:name w:val="索引 21"/>
    <w:basedOn w:val="828"/>
    <w:next w:val="827"/>
    <w:uiPriority w:val="0"/>
    <w:qFormat/>
    <w:pPr>
      <w:ind w:left="200" w:firstLine="2560"/>
      <w:jc w:val="center"/>
      <w:spacing w:before="0" w:after="0" w:line="360" w:lineRule="auto"/>
    </w:pPr>
    <w:rPr>
      <w:rFonts w:ascii="Times New Roman" w:hAnsi="Times New Roman" w:cs="Times New Roman"/>
    </w:rPr>
  </w:style>
  <w:style w:type="paragraph" w:styleId="1056" w:customStyle="1">
    <w:name w:val="正文（首行缩进 2 字符）"/>
    <w:next w:val="1057"/>
    <w:uiPriority w:val="0"/>
    <w:qFormat/>
    <w:pPr>
      <w:ind w:left="480" w:firstLine="2784"/>
      <w:jc w:val="center"/>
      <w:spacing w:line="300" w:lineRule="auto"/>
    </w:pPr>
    <w:rPr>
      <w:rFonts w:ascii="Calibri" w:hAnsi="Calibri" w:eastAsia="宋体" w:cs="宋体"/>
      <w:lang w:val="en-US" w:eastAsia="zh-CN" w:bidi="ar-SA"/>
    </w:rPr>
  </w:style>
  <w:style w:type="paragraph" w:styleId="1057" w:customStyle="1">
    <w:name w:val="xl28"/>
    <w:basedOn w:val="828"/>
    <w:next w:val="1058"/>
    <w:uiPriority w:val="0"/>
    <w:qFormat/>
    <w:pPr>
      <w:ind w:left="0" w:firstLine="20"/>
      <w:spacing w:before="280" w:after="280" w:line="240" w:lineRule="auto"/>
      <w:shd w:val="clear" w:color="000000" w:fill="ffffff"/>
    </w:pPr>
    <w:rPr>
      <w:rFonts w:ascii="Times New Roman" w:hAnsi="Times New Roman" w:cs="Times New Roman"/>
    </w:rPr>
  </w:style>
  <w:style w:type="paragraph" w:styleId="1058" w:customStyle="1">
    <w:name w:val="HTML 预设格式1"/>
    <w:basedOn w:val="828"/>
    <w:next w:val="1059"/>
    <w:uiPriority w:val="0"/>
    <w:qFormat/>
    <w:pPr>
      <w:ind w:left="0" w:firstLine="3584"/>
      <w:spacing w:before="0" w:after="0" w:line="253" w:lineRule="atLeast"/>
    </w:pPr>
    <w:rPr>
      <w:rFonts w:ascii="Times New Roman" w:hAnsi="Times New Roman" w:cs="Times New Roman"/>
    </w:rPr>
  </w:style>
  <w:style w:type="paragraph" w:styleId="1059" w:customStyle="1">
    <w:name w:val="项目符号：一级"/>
    <w:basedOn w:val="828"/>
    <w:next w:val="827"/>
    <w:uiPriority w:val="0"/>
    <w:qFormat/>
    <w:pPr>
      <w:ind w:left="425" w:firstLine="1111"/>
      <w:spacing w:before="0" w:after="0" w:line="360" w:lineRule="auto"/>
    </w:pPr>
    <w:rPr>
      <w:rFonts w:ascii="Times New Roman" w:hAnsi="Times New Roman" w:cs="Times New Roman"/>
    </w:rPr>
  </w:style>
  <w:style w:type="paragraph" w:styleId="1060" w:customStyle="1">
    <w:name w:val="Default"/>
    <w:next w:val="861"/>
    <w:uiPriority w:val="0"/>
    <w:qFormat/>
    <w:pPr>
      <w:ind w:firstLine="5120"/>
      <w:widowControl w:val="off"/>
    </w:pPr>
    <w:rPr>
      <w:rFonts w:ascii="Calibri" w:hAnsi="Calibri" w:eastAsia="宋体" w:cs="宋体"/>
      <w:lang w:val="en-US" w:eastAsia="zh-CN" w:bidi="ar-SA"/>
    </w:rPr>
  </w:style>
  <w:style w:type="paragraph" w:styleId="1061" w:customStyle="1">
    <w:name w:val="xl84"/>
    <w:basedOn w:val="828"/>
    <w:next w:val="1062"/>
    <w:uiPriority w:val="0"/>
    <w:qFormat/>
    <w:pPr>
      <w:ind w:left="0" w:firstLine="2048"/>
      <w:jc w:val="center"/>
      <w:spacing w:before="280" w:after="280" w:line="240" w:lineRule="auto"/>
    </w:pPr>
    <w:rPr>
      <w:rFonts w:ascii="Times New Roman" w:hAnsi="Times New Roman" w:cs="Times New Roman"/>
    </w:rPr>
  </w:style>
  <w:style w:type="paragraph" w:styleId="1062" w:customStyle="1">
    <w:name w:val="2-2ji"/>
    <w:basedOn w:val="830"/>
    <w:next w:val="1063"/>
    <w:uiPriority w:val="0"/>
    <w:qFormat/>
    <w:pPr>
      <w:ind w:left="0" w:firstLine="24"/>
      <w:jc w:val="center"/>
      <w:spacing w:before="0" w:after="0" w:line="360" w:lineRule="auto"/>
      <w:outlineLvl w:val="1"/>
    </w:pPr>
  </w:style>
  <w:style w:type="paragraph" w:styleId="1063" w:customStyle="1">
    <w:name w:val="应答文本"/>
    <w:basedOn w:val="828"/>
    <w:next w:val="1064"/>
    <w:uiPriority w:val="0"/>
    <w:qFormat/>
    <w:pPr>
      <w:ind w:left="1296" w:firstLine="2112"/>
      <w:spacing w:before="0" w:after="0" w:line="460" w:lineRule="exact"/>
    </w:pPr>
    <w:rPr>
      <w:rFonts w:ascii="Times New Roman" w:hAnsi="Times New Roman" w:cs="Times New Roman"/>
    </w:rPr>
  </w:style>
  <w:style w:type="paragraph" w:styleId="1064" w:customStyle="1">
    <w:name w:val="引文目录1"/>
    <w:basedOn w:val="828"/>
    <w:next w:val="827"/>
    <w:uiPriority w:val="0"/>
    <w:qFormat/>
    <w:pPr>
      <w:ind w:left="420" w:firstLine="2560"/>
      <w:jc w:val="center"/>
      <w:spacing w:before="0" w:after="0" w:line="360" w:lineRule="auto"/>
    </w:pPr>
    <w:rPr>
      <w:rFonts w:ascii="Times New Roman" w:hAnsi="Times New Roman" w:cs="Times New Roman"/>
    </w:rPr>
  </w:style>
  <w:style w:type="paragraph" w:styleId="1065" w:customStyle="1">
    <w:name w:val="font9"/>
    <w:basedOn w:val="828"/>
    <w:next w:val="1066"/>
    <w:uiPriority w:val="0"/>
    <w:qFormat/>
    <w:pPr>
      <w:ind w:left="0" w:firstLine="7168"/>
      <w:spacing w:before="280" w:after="280" w:line="240" w:lineRule="auto"/>
    </w:pPr>
    <w:rPr>
      <w:rFonts w:ascii="Times New Roman" w:hAnsi="Times New Roman" w:cs="Times New Roman"/>
    </w:rPr>
  </w:style>
  <w:style w:type="paragraph" w:styleId="1066" w:customStyle="1">
    <w:name w:val="样式 标题 3 + (中文) 黑体 小四 非加粗 段前: 7.8 磅 段后: 0 磅 行距: 固定值 20 磅"/>
    <w:basedOn w:val="831"/>
    <w:next w:val="1067"/>
    <w:uiPriority w:val="0"/>
    <w:qFormat/>
    <w:pPr>
      <w:ind w:left="0"/>
      <w:spacing w:before="0" w:after="0" w:line="400" w:lineRule="exact"/>
      <w:outlineLvl w:val="2"/>
    </w:pPr>
  </w:style>
  <w:style w:type="paragraph" w:styleId="1067" w:customStyle="1">
    <w:name w:val="标书正文"/>
    <w:basedOn w:val="828"/>
    <w:next w:val="1068"/>
    <w:uiPriority w:val="0"/>
    <w:qFormat/>
    <w:pPr>
      <w:ind w:left="440" w:right="100" w:firstLine="2760"/>
      <w:spacing w:before="0" w:after="0" w:line="360" w:lineRule="auto"/>
    </w:pPr>
    <w:rPr>
      <w:rFonts w:ascii="Times New Roman" w:hAnsi="Times New Roman" w:cs="Times New Roman"/>
    </w:rPr>
  </w:style>
  <w:style w:type="paragraph" w:styleId="1068" w:customStyle="1">
    <w:name w:val="xl67"/>
    <w:basedOn w:val="828"/>
    <w:next w:val="1069"/>
    <w:uiPriority w:val="0"/>
    <w:qFormat/>
    <w:pPr>
      <w:ind w:left="0" w:firstLine="5120"/>
      <w:spacing w:before="280" w:after="280" w:line="240" w:lineRule="auto"/>
    </w:pPr>
    <w:rPr>
      <w:rFonts w:ascii="Times New Roman" w:hAnsi="Times New Roman" w:cs="Times New Roman"/>
    </w:rPr>
  </w:style>
  <w:style w:type="paragraph" w:styleId="1069" w:customStyle="1">
    <w:name w:val="索引 61"/>
    <w:basedOn w:val="828"/>
    <w:next w:val="827"/>
    <w:uiPriority w:val="0"/>
    <w:qFormat/>
    <w:pPr>
      <w:ind w:left="1000" w:firstLine="2560"/>
      <w:jc w:val="center"/>
      <w:spacing w:before="0" w:after="0" w:line="360" w:lineRule="auto"/>
    </w:pPr>
    <w:rPr>
      <w:rFonts w:ascii="Times New Roman" w:hAnsi="Times New Roman" w:cs="Times New Roman"/>
    </w:rPr>
  </w:style>
  <w:style w:type="paragraph" w:styleId="1070" w:customStyle="1">
    <w:name w:val="目录3"/>
    <w:basedOn w:val="828"/>
    <w:next w:val="827"/>
    <w:uiPriority w:val="0"/>
    <w:qFormat/>
    <w:pPr>
      <w:ind w:left="419" w:firstLine="5283"/>
      <w:spacing w:before="0" w:after="0" w:line="317" w:lineRule="atLeast"/>
    </w:pPr>
    <w:rPr>
      <w:rFonts w:ascii="Times New Roman" w:hAnsi="Times New Roman" w:cs="Times New Roman"/>
    </w:rPr>
  </w:style>
  <w:style w:type="paragraph" w:styleId="1071" w:customStyle="1">
    <w:name w:val="xl90"/>
    <w:basedOn w:val="828"/>
    <w:next w:val="1072"/>
    <w:uiPriority w:val="0"/>
    <w:qFormat/>
    <w:pPr>
      <w:ind w:left="0" w:firstLine="3584"/>
      <w:spacing w:before="280" w:after="280" w:line="240" w:lineRule="auto"/>
    </w:pPr>
    <w:rPr>
      <w:rFonts w:ascii="Times New Roman" w:hAnsi="Times New Roman" w:cs="Times New Roman"/>
    </w:rPr>
  </w:style>
  <w:style w:type="paragraph" w:styleId="1072" w:customStyle="1">
    <w:name w:val="列表框1"/>
    <w:next w:val="1064"/>
    <w:uiPriority w:val="0"/>
    <w:qFormat/>
    <w:pPr>
      <w:ind w:firstLine="2048"/>
      <w:spacing w:line="460" w:lineRule="exact"/>
    </w:pPr>
    <w:rPr>
      <w:rFonts w:ascii="Calibri" w:hAnsi="Calibri" w:eastAsia="宋体" w:cs="宋体"/>
      <w:lang w:val="en-US" w:eastAsia="zh-CN" w:bidi="ar-SA"/>
    </w:rPr>
  </w:style>
  <w:style w:type="paragraph" w:styleId="1073" w:customStyle="1">
    <w:name w:val="1ji"/>
    <w:basedOn w:val="829"/>
    <w:next w:val="1053"/>
    <w:uiPriority w:val="0"/>
    <w:qFormat/>
    <w:pPr>
      <w:ind w:left="0" w:firstLine="18"/>
      <w:jc w:val="center"/>
      <w:spacing w:before="0" w:after="0" w:line="240" w:lineRule="auto"/>
      <w:outlineLvl w:val="0"/>
    </w:pPr>
  </w:style>
  <w:style w:type="paragraph" w:styleId="1074" w:customStyle="1">
    <w:name w:val="索引 81"/>
    <w:basedOn w:val="828"/>
    <w:next w:val="827"/>
    <w:uiPriority w:val="0"/>
    <w:qFormat/>
    <w:pPr>
      <w:ind w:left="1400" w:firstLine="2560"/>
      <w:jc w:val="center"/>
      <w:spacing w:before="0" w:after="0" w:line="360" w:lineRule="auto"/>
    </w:pPr>
    <w:rPr>
      <w:rFonts w:ascii="Times New Roman" w:hAnsi="Times New Roman" w:cs="Times New Roman"/>
    </w:rPr>
  </w:style>
  <w:style w:type="paragraph" w:styleId="1075" w:customStyle="1">
    <w:name w:val="Char Char Char Char Char Char1 Char Char Char1 Char Char Char Char Char Char Char Char Char Char Char Char Char Char Char Char Char Char"/>
    <w:basedOn w:val="828"/>
    <w:next w:val="1076"/>
    <w:uiPriority w:val="0"/>
    <w:qFormat/>
    <w:pPr>
      <w:ind w:left="0" w:firstLine="2560"/>
      <w:spacing w:before="0" w:after="0" w:line="240" w:lineRule="auto"/>
    </w:pPr>
    <w:rPr>
      <w:rFonts w:ascii="Times New Roman" w:hAnsi="Times New Roman" w:cs="Times New Roman"/>
    </w:rPr>
  </w:style>
  <w:style w:type="paragraph" w:styleId="1076" w:customStyle="1">
    <w:name w:val="样式 加粗 居中11"/>
    <w:basedOn w:val="828"/>
    <w:next w:val="1077"/>
    <w:uiPriority w:val="0"/>
    <w:qFormat/>
    <w:pPr>
      <w:ind w:left="0" w:firstLine="2560"/>
      <w:jc w:val="center"/>
      <w:spacing w:before="0" w:after="0" w:line="360" w:lineRule="auto"/>
    </w:pPr>
    <w:rPr>
      <w:rFonts w:ascii="Times New Roman" w:hAnsi="Times New Roman" w:cs="Times New Roman"/>
    </w:rPr>
  </w:style>
  <w:style w:type="paragraph" w:styleId="1077" w:customStyle="1">
    <w:name w:val="xl89"/>
    <w:basedOn w:val="828"/>
    <w:next w:val="1078"/>
    <w:uiPriority w:val="0"/>
    <w:qFormat/>
    <w:pPr>
      <w:ind w:left="0" w:firstLine="3584"/>
      <w:spacing w:before="280" w:after="280" w:line="240" w:lineRule="auto"/>
    </w:pPr>
    <w:rPr>
      <w:rFonts w:ascii="Times New Roman" w:hAnsi="Times New Roman" w:cs="Times New Roman"/>
    </w:rPr>
  </w:style>
  <w:style w:type="paragraph" w:styleId="1078" w:customStyle="1">
    <w:name w:val="Char Char Char Char Char Char1 Char Char Char Char Char Char1 Char Char Char Char Char Char Char Char Char"/>
    <w:basedOn w:val="828"/>
    <w:next w:val="1079"/>
    <w:uiPriority w:val="0"/>
    <w:qFormat/>
    <w:pPr>
      <w:ind w:left="0" w:firstLine="2560"/>
      <w:spacing w:before="0" w:after="0" w:line="240" w:lineRule="auto"/>
    </w:pPr>
    <w:rPr>
      <w:rFonts w:ascii="Times New Roman" w:hAnsi="Times New Roman" w:cs="Times New Roman"/>
    </w:rPr>
  </w:style>
  <w:style w:type="paragraph" w:styleId="1079" w:customStyle="1">
    <w:name w:val="文章附标题"/>
    <w:basedOn w:val="828"/>
    <w:next w:val="828"/>
    <w:uiPriority w:val="0"/>
    <w:qFormat/>
    <w:pPr>
      <w:ind w:left="0" w:firstLine="5120"/>
      <w:jc w:val="center"/>
      <w:spacing w:before="187" w:after="175" w:line="374" w:lineRule="atLeast"/>
    </w:pPr>
    <w:rPr>
      <w:rFonts w:ascii="Times New Roman" w:hAnsi="Times New Roman" w:cs="Times New Roman"/>
    </w:rPr>
  </w:style>
  <w:style w:type="paragraph" w:styleId="1080">
    <w:name w:val="Quote"/>
    <w:next w:val="827"/>
    <w:uiPriority w:val="0"/>
    <w:qFormat/>
    <w:pPr>
      <w:ind w:left="3680" w:right="864"/>
      <w:jc w:val="center"/>
      <w:spacing w:before="200" w:after="160"/>
    </w:pPr>
    <w:rPr>
      <w:rFonts w:ascii="Calibri" w:hAnsi="Calibri" w:eastAsia="宋体" w:cs="宋体"/>
      <w:i/>
      <w:lang w:val="en-US" w:eastAsia="zh-CN" w:bidi="ar-SA"/>
    </w:rPr>
  </w:style>
  <w:style w:type="paragraph" w:styleId="1081" w:customStyle="1">
    <w:name w:val="Default Paragraph Font Para Char Char Char Char Char Char"/>
    <w:basedOn w:val="828"/>
    <w:next w:val="1082"/>
    <w:uiPriority w:val="0"/>
    <w:qFormat/>
    <w:pPr>
      <w:ind w:left="0" w:firstLine="3584"/>
      <w:spacing w:before="0" w:after="160" w:line="240" w:lineRule="exact"/>
    </w:pPr>
    <w:rPr>
      <w:rFonts w:ascii="Times New Roman" w:hAnsi="Times New Roman" w:cs="Times New Roman"/>
    </w:rPr>
  </w:style>
  <w:style w:type="paragraph" w:styleId="1082" w:customStyle="1">
    <w:name w:val="xl23"/>
    <w:basedOn w:val="828"/>
    <w:next w:val="863"/>
    <w:uiPriority w:val="0"/>
    <w:qFormat/>
    <w:pPr>
      <w:ind w:left="0" w:firstLine="20"/>
      <w:spacing w:before="280" w:after="280" w:line="240" w:lineRule="auto"/>
      <w:shd w:val="clear" w:color="000000" w:fill="ffffff"/>
    </w:pPr>
    <w:rPr>
      <w:rFonts w:ascii="Times New Roman" w:hAnsi="Times New Roman" w:cs="Times New Roman"/>
    </w:rPr>
  </w:style>
  <w:style w:type="paragraph" w:styleId="1083" w:customStyle="1">
    <w:name w:val="列出段落11"/>
    <w:basedOn w:val="828"/>
    <w:next w:val="1084"/>
    <w:uiPriority w:val="0"/>
    <w:qFormat/>
    <w:pPr>
      <w:ind w:left="420" w:firstLine="3748"/>
      <w:spacing w:before="0" w:after="0" w:line="240" w:lineRule="auto"/>
    </w:pPr>
    <w:rPr>
      <w:rFonts w:ascii="Times New Roman" w:hAnsi="Times New Roman" w:cs="Times New Roman"/>
    </w:rPr>
  </w:style>
  <w:style w:type="paragraph" w:styleId="1084" w:customStyle="1">
    <w:name w:val="样式 标题 2 + (西文) 宋体 非加粗 居中"/>
    <w:basedOn w:val="830"/>
    <w:next w:val="1085"/>
    <w:uiPriority w:val="0"/>
    <w:qFormat/>
    <w:pPr>
      <w:ind w:left="0" w:firstLine="24"/>
      <w:jc w:val="center"/>
      <w:spacing w:line="412" w:lineRule="auto"/>
      <w:outlineLvl w:val="1"/>
    </w:pPr>
  </w:style>
  <w:style w:type="paragraph" w:styleId="1085" w:customStyle="1">
    <w:name w:val="页脚 Char Char"/>
    <w:basedOn w:val="828"/>
    <w:next w:val="1086"/>
    <w:uiPriority w:val="0"/>
    <w:qFormat/>
    <w:pPr>
      <w:ind w:left="0" w:firstLine="5120"/>
      <w:spacing w:before="0" w:after="0" w:line="240" w:lineRule="auto"/>
    </w:pPr>
    <w:rPr>
      <w:rFonts w:ascii="Times New Roman" w:hAnsi="Times New Roman" w:cs="Times New Roman"/>
    </w:rPr>
  </w:style>
  <w:style w:type="paragraph" w:styleId="1086" w:customStyle="1">
    <w:name w:val="样式 标题 1 + 段前: 16 磅 段后: 16 磅"/>
    <w:basedOn w:val="829"/>
    <w:next w:val="1087"/>
    <w:uiPriority w:val="0"/>
    <w:qFormat/>
    <w:pPr>
      <w:ind w:left="0" w:firstLine="18"/>
      <w:jc w:val="center"/>
      <w:spacing w:before="120" w:after="0" w:line="360" w:lineRule="auto"/>
      <w:outlineLvl w:val="0"/>
    </w:pPr>
  </w:style>
  <w:style w:type="paragraph" w:styleId="1087" w:customStyle="1">
    <w:name w:val="Char1 Char Char Char Char Char Char"/>
    <w:basedOn w:val="828"/>
    <w:next w:val="1088"/>
    <w:uiPriority w:val="0"/>
    <w:qFormat/>
    <w:pPr>
      <w:ind w:left="0" w:firstLine="2560"/>
      <w:spacing w:before="0" w:after="0" w:line="240" w:lineRule="auto"/>
    </w:pPr>
    <w:rPr>
      <w:rFonts w:ascii="Times New Roman" w:hAnsi="Times New Roman" w:cs="Times New Roman"/>
    </w:rPr>
  </w:style>
  <w:style w:type="paragraph" w:styleId="1088" w:customStyle="1">
    <w:name w:val="文档标题4"/>
    <w:basedOn w:val="832"/>
    <w:next w:val="827"/>
    <w:uiPriority w:val="0"/>
    <w:qFormat/>
    <w:pPr>
      <w:ind w:left="851" w:firstLine="30"/>
      <w:spacing w:after="280" w:line="360" w:lineRule="auto"/>
      <w:outlineLvl w:val="3"/>
    </w:pPr>
  </w:style>
  <w:style w:type="paragraph" w:styleId="1089" w:customStyle="1">
    <w:name w:val="font0"/>
    <w:basedOn w:val="828"/>
    <w:next w:val="1065"/>
    <w:uiPriority w:val="0"/>
    <w:qFormat/>
    <w:pPr>
      <w:ind w:left="0" w:firstLine="1024"/>
      <w:spacing w:before="280" w:after="280" w:line="240" w:lineRule="auto"/>
    </w:pPr>
    <w:rPr>
      <w:rFonts w:ascii="Times New Roman" w:hAnsi="Times New Roman" w:cs="Times New Roman"/>
    </w:rPr>
  </w:style>
  <w:style w:type="paragraph" w:styleId="1090" w:customStyle="1">
    <w:name w:val="CM5"/>
    <w:basedOn w:val="828"/>
    <w:next w:val="827"/>
    <w:uiPriority w:val="0"/>
    <w:qFormat/>
    <w:pPr>
      <w:ind w:left="200" w:firstLine="2760"/>
      <w:spacing w:before="0" w:after="0" w:line="400" w:lineRule="atLeast"/>
    </w:pPr>
    <w:rPr>
      <w:rFonts w:ascii="Times New Roman" w:hAnsi="Times New Roman" w:cs="Times New Roman"/>
    </w:rPr>
  </w:style>
  <w:style w:type="paragraph" w:styleId="1091" w:customStyle="1">
    <w:name w:val="Pa0"/>
    <w:basedOn w:val="828"/>
    <w:next w:val="827"/>
    <w:uiPriority w:val="0"/>
    <w:qFormat/>
    <w:pPr>
      <w:ind w:left="0" w:firstLine="4608"/>
      <w:spacing w:before="0" w:after="0" w:line="241" w:lineRule="atLeast"/>
    </w:pPr>
    <w:rPr>
      <w:rFonts w:ascii="Times New Roman" w:hAnsi="Times New Roman" w:cs="Times New Roman"/>
    </w:rPr>
  </w:style>
  <w:style w:type="paragraph" w:styleId="1092" w:customStyle="1">
    <w:name w:val="招标文件》"/>
    <w:basedOn w:val="828"/>
    <w:next w:val="1030"/>
    <w:uiPriority w:val="0"/>
    <w:qFormat/>
    <w:pPr>
      <w:ind w:left="420" w:firstLine="2140"/>
      <w:spacing w:before="120" w:after="120" w:line="300" w:lineRule="auto"/>
    </w:pPr>
    <w:rPr>
      <w:rFonts w:ascii="Times New Roman" w:hAnsi="Times New Roman" w:cs="Times New Roman"/>
    </w:rPr>
  </w:style>
  <w:style w:type="paragraph" w:styleId="1093" w:customStyle="1">
    <w:name w:val="段"/>
    <w:next w:val="827"/>
    <w:uiPriority w:val="0"/>
    <w:qFormat/>
    <w:pPr>
      <w:ind w:firstLine="200"/>
      <w:jc w:val="both"/>
      <w:spacing w:line="360" w:lineRule="auto"/>
    </w:pPr>
    <w:rPr>
      <w:rFonts w:ascii="宋体" w:hAnsi="宋体" w:eastAsia="宋体" w:cs="宋体"/>
      <w:sz w:val="24"/>
      <w:szCs w:val="22"/>
      <w:lang w:val="en-US" w:eastAsia="zh-CN" w:bidi="ar-SA"/>
    </w:rPr>
  </w:style>
  <w:style w:type="paragraph" w:styleId="1094" w:customStyle="1">
    <w:name w:val="标书_正文"/>
    <w:basedOn w:val="828"/>
    <w:next w:val="1095"/>
    <w:uiPriority w:val="0"/>
    <w:qFormat/>
    <w:pPr>
      <w:ind w:left="420" w:firstLine="1188"/>
      <w:spacing w:before="0" w:after="0" w:line="360" w:lineRule="auto"/>
    </w:pPr>
    <w:rPr>
      <w:rFonts w:ascii="Times New Roman" w:hAnsi="Times New Roman" w:cs="Times New Roman"/>
    </w:rPr>
  </w:style>
  <w:style w:type="paragraph" w:styleId="1095" w:customStyle="1">
    <w:name w:val="样式 标题 2 + Times New Roman 四号 非加粗 段前: 5 磅 段后: 0 磅 行距: 固定值 20..."/>
    <w:basedOn w:val="830"/>
    <w:next w:val="1045"/>
    <w:uiPriority w:val="0"/>
    <w:qFormat/>
    <w:pPr>
      <w:ind w:left="0" w:firstLine="24"/>
      <w:spacing w:before="100" w:after="0" w:line="400" w:lineRule="exact"/>
      <w:outlineLvl w:val="1"/>
    </w:pPr>
  </w:style>
  <w:style w:type="paragraph" w:styleId="1096" w:customStyle="1">
    <w:name w:val="图片0"/>
    <w:basedOn w:val="828"/>
    <w:next w:val="874"/>
    <w:uiPriority w:val="0"/>
    <w:qFormat/>
    <w:pPr>
      <w:ind w:left="-161" w:firstLine="1187"/>
      <w:spacing w:before="0" w:after="0" w:line="276" w:lineRule="auto"/>
    </w:pPr>
    <w:rPr>
      <w:rFonts w:ascii="Times New Roman" w:hAnsi="Times New Roman" w:cs="Times New Roman"/>
    </w:rPr>
  </w:style>
  <w:style w:type="paragraph" w:styleId="1097" w:customStyle="1">
    <w:name w:val="Char Char Char2 Char Char Char2 Char"/>
    <w:basedOn w:val="828"/>
    <w:next w:val="1070"/>
    <w:uiPriority w:val="0"/>
    <w:qFormat/>
    <w:pPr>
      <w:ind w:left="560" w:firstLine="3632"/>
      <w:spacing w:before="0" w:after="160" w:line="240" w:lineRule="exact"/>
    </w:pPr>
    <w:rPr>
      <w:rFonts w:ascii="Times New Roman" w:hAnsi="Times New Roman" w:cs="Times New Roman"/>
    </w:rPr>
  </w:style>
  <w:style w:type="paragraph" w:styleId="1098" w:customStyle="1">
    <w:name w:val="Char Char Char Char"/>
    <w:next w:val="1099"/>
    <w:uiPriority w:val="0"/>
    <w:qFormat/>
    <w:pPr>
      <w:ind w:firstLine="10"/>
      <w:spacing w:line="360" w:lineRule="auto"/>
      <w:shd w:val="clear" w:color="000000" w:fill="000080"/>
    </w:pPr>
    <w:rPr>
      <w:rFonts w:ascii="Calibri" w:hAnsi="Calibri" w:eastAsia="宋体" w:cs="宋体"/>
      <w:lang w:val="en-US" w:eastAsia="zh-CN" w:bidi="ar-SA"/>
    </w:rPr>
  </w:style>
  <w:style w:type="paragraph" w:styleId="1099" w:customStyle="1">
    <w:name w:val="杨昂超式样黑体主"/>
    <w:basedOn w:val="828"/>
    <w:next w:val="1100"/>
    <w:uiPriority w:val="0"/>
    <w:qFormat/>
    <w:pPr>
      <w:ind w:left="0" w:firstLine="4608"/>
      <w:spacing w:before="0" w:after="0" w:line="240" w:lineRule="auto"/>
    </w:pPr>
    <w:rPr>
      <w:rFonts w:ascii="Times New Roman" w:hAnsi="Times New Roman" w:cs="Times New Roman"/>
    </w:rPr>
  </w:style>
  <w:style w:type="paragraph" w:styleId="1100" w:customStyle="1">
    <w:name w:val="Char Char Char Char Char Char1 Char Char Char Char Char Char Char Char Char Char"/>
    <w:basedOn w:val="828"/>
    <w:next w:val="1101"/>
    <w:uiPriority w:val="0"/>
    <w:qFormat/>
    <w:pPr>
      <w:ind w:left="0" w:firstLine="2560"/>
      <w:spacing w:before="0" w:after="0" w:line="240" w:lineRule="auto"/>
    </w:pPr>
    <w:rPr>
      <w:rFonts w:ascii="Times New Roman" w:hAnsi="Times New Roman" w:cs="Times New Roman"/>
    </w:rPr>
  </w:style>
  <w:style w:type="paragraph" w:styleId="1101" w:customStyle="1">
    <w:name w:val="目录1"/>
    <w:basedOn w:val="828"/>
    <w:next w:val="827"/>
    <w:uiPriority w:val="0"/>
    <w:qFormat/>
    <w:pPr>
      <w:ind w:left="0" w:firstLine="7168"/>
      <w:spacing w:before="0" w:after="136" w:line="289" w:lineRule="atLeast"/>
    </w:pPr>
    <w:rPr>
      <w:rFonts w:ascii="Times New Roman" w:hAnsi="Times New Roman" w:cs="Times New Roman"/>
    </w:rPr>
  </w:style>
  <w:style w:type="paragraph" w:styleId="1102" w:customStyle="1">
    <w:name w:val="文档结构图1"/>
    <w:basedOn w:val="828"/>
    <w:next w:val="1103"/>
    <w:uiPriority w:val="0"/>
    <w:qFormat/>
    <w:pPr>
      <w:ind w:left="200" w:firstLine="2248"/>
      <w:spacing w:before="0" w:after="0" w:line="360" w:lineRule="auto"/>
    </w:pPr>
    <w:rPr>
      <w:rFonts w:ascii="Times New Roman" w:hAnsi="Times New Roman" w:cs="Times New Roman"/>
    </w:rPr>
  </w:style>
  <w:style w:type="paragraph" w:styleId="1103" w:customStyle="1">
    <w:name w:val="2ji"/>
    <w:basedOn w:val="830"/>
    <w:next w:val="869"/>
    <w:uiPriority w:val="0"/>
    <w:qFormat/>
    <w:pPr>
      <w:ind w:left="0" w:firstLine="24"/>
      <w:spacing w:before="0" w:after="0" w:line="360" w:lineRule="auto"/>
      <w:outlineLvl w:val="1"/>
    </w:pPr>
  </w:style>
  <w:style w:type="paragraph" w:styleId="1104" w:customStyle="1">
    <w:name w:val="xl91"/>
    <w:basedOn w:val="828"/>
    <w:next w:val="1027"/>
    <w:uiPriority w:val="0"/>
    <w:qFormat/>
    <w:pPr>
      <w:ind w:left="0" w:firstLine="3584"/>
      <w:spacing w:before="280" w:after="280" w:line="240" w:lineRule="auto"/>
    </w:pPr>
    <w:rPr>
      <w:rFonts w:ascii="Times New Roman" w:hAnsi="Times New Roman" w:cs="Times New Roman"/>
    </w:rPr>
  </w:style>
  <w:style w:type="paragraph" w:styleId="1105" w:customStyle="1">
    <w:name w:val="Text Body"/>
    <w:basedOn w:val="828"/>
    <w:next w:val="1106"/>
    <w:uiPriority w:val="0"/>
    <w:qFormat/>
    <w:pPr>
      <w:ind w:left="0" w:firstLine="4096"/>
      <w:spacing w:before="0" w:after="120" w:line="240" w:lineRule="auto"/>
    </w:pPr>
    <w:rPr>
      <w:rFonts w:ascii="Times New Roman" w:hAnsi="Times New Roman" w:cs="Times New Roman"/>
    </w:rPr>
  </w:style>
  <w:style w:type="paragraph" w:styleId="1106" w:customStyle="1">
    <w:name w:val="项目符1"/>
    <w:basedOn w:val="828"/>
    <w:next w:val="1107"/>
    <w:uiPriority w:val="0"/>
    <w:qFormat/>
    <w:pPr>
      <w:ind w:left="1365" w:right="100" w:firstLine="2728"/>
      <w:spacing w:before="78" w:after="78" w:line="300" w:lineRule="auto"/>
    </w:pPr>
    <w:rPr>
      <w:rFonts w:ascii="Times New Roman" w:hAnsi="Times New Roman" w:cs="Times New Roman"/>
    </w:rPr>
  </w:style>
  <w:style w:type="paragraph" w:styleId="1107" w:customStyle="1">
    <w:name w:val="引文目录标题1"/>
    <w:basedOn w:val="828"/>
    <w:next w:val="827"/>
    <w:uiPriority w:val="0"/>
    <w:qFormat/>
    <w:pPr>
      <w:ind w:left="0" w:firstLine="4608"/>
      <w:jc w:val="center"/>
      <w:spacing w:before="120" w:after="0" w:line="360" w:lineRule="auto"/>
    </w:pPr>
    <w:rPr>
      <w:rFonts w:ascii="Times New Roman" w:hAnsi="Times New Roman" w:cs="Times New Roman"/>
    </w:rPr>
  </w:style>
  <w:style w:type="paragraph" w:styleId="1108" w:customStyle="1">
    <w:name w:val="样式 标题 3 + (西文) 黑体 (中文) 黑体 (符号) 宋体 小四 段前: 5 磅 段后: 5 磅 行距: 1..."/>
    <w:basedOn w:val="831"/>
    <w:next w:val="1109"/>
    <w:uiPriority w:val="0"/>
    <w:qFormat/>
    <w:pPr>
      <w:ind w:left="1429" w:firstLine="18"/>
      <w:spacing w:before="100" w:after="100" w:line="360" w:lineRule="auto"/>
      <w:outlineLvl w:val="2"/>
    </w:pPr>
  </w:style>
  <w:style w:type="paragraph" w:styleId="1109" w:customStyle="1">
    <w:name w:val="xl22"/>
    <w:basedOn w:val="828"/>
    <w:next w:val="1110"/>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10" w:customStyle="1">
    <w:name w:val="自定义一"/>
    <w:basedOn w:val="828"/>
    <w:next w:val="827"/>
    <w:uiPriority w:val="0"/>
    <w:qFormat/>
    <w:pPr>
      <w:ind w:left="0"/>
      <w:spacing w:before="0" w:after="0" w:line="360" w:lineRule="auto"/>
    </w:pPr>
    <w:rPr>
      <w:rFonts w:ascii="Times New Roman" w:hAnsi="Times New Roman" w:cs="Times New Roman"/>
    </w:rPr>
  </w:style>
  <w:style w:type="paragraph" w:styleId="1111" w:customStyle="1">
    <w:name w:val="xl78"/>
    <w:basedOn w:val="828"/>
    <w:next w:val="1112"/>
    <w:uiPriority w:val="0"/>
    <w:qFormat/>
    <w:pPr>
      <w:ind w:left="0" w:firstLine="3584"/>
      <w:jc w:val="center"/>
      <w:spacing w:before="280" w:after="280" w:line="240" w:lineRule="auto"/>
    </w:pPr>
    <w:rPr>
      <w:rFonts w:ascii="Times New Roman" w:hAnsi="Times New Roman" w:cs="Times New Roman"/>
    </w:rPr>
  </w:style>
  <w:style w:type="paragraph" w:styleId="1112" w:customStyle="1">
    <w:name w:val="段落正文"/>
    <w:next w:val="1056"/>
    <w:uiPriority w:val="0"/>
    <w:qFormat/>
    <w:pPr>
      <w:ind w:firstLine="4608"/>
      <w:jc w:val="center"/>
      <w:spacing w:line="360" w:lineRule="auto"/>
    </w:pPr>
    <w:rPr>
      <w:rFonts w:ascii="Calibri" w:hAnsi="Calibri" w:eastAsia="宋体" w:cs="宋体"/>
      <w:lang w:val="en-US" w:eastAsia="zh-CN" w:bidi="ar-SA"/>
    </w:rPr>
  </w:style>
  <w:style w:type="paragraph" w:styleId="1113" w:customStyle="1">
    <w:name w:val="_Style 169"/>
    <w:next w:val="827"/>
    <w:uiPriority w:val="0"/>
    <w:qFormat/>
    <w:pPr>
      <w:ind w:left="2560"/>
    </w:pPr>
    <w:rPr>
      <w:rFonts w:ascii="Calibri" w:hAnsi="Calibri" w:eastAsia="宋体" w:cs="宋体"/>
      <w:lang w:val="en-US" w:eastAsia="zh-CN" w:bidi="ar-SA"/>
    </w:rPr>
  </w:style>
  <w:style w:type="paragraph" w:styleId="1114" w:customStyle="1">
    <w:name w:val="样式 小四 行距: 1.5 倍行距 首行缩进:  2 字符"/>
    <w:basedOn w:val="828"/>
    <w:next w:val="1061"/>
    <w:uiPriority w:val="0"/>
    <w:qFormat/>
    <w:pPr>
      <w:ind w:left="480" w:firstLine="2784"/>
      <w:spacing w:before="0" w:after="0" w:line="360" w:lineRule="auto"/>
    </w:pPr>
    <w:rPr>
      <w:rFonts w:ascii="Times New Roman" w:hAnsi="Times New Roman" w:cs="Times New Roman"/>
    </w:rPr>
  </w:style>
  <w:style w:type="paragraph" w:styleId="1115" w:customStyle="1">
    <w:name w:val="小节标题"/>
    <w:basedOn w:val="828"/>
    <w:next w:val="827"/>
    <w:uiPriority w:val="0"/>
    <w:qFormat/>
    <w:pPr>
      <w:ind w:left="0" w:firstLine="7168"/>
      <w:spacing w:before="175" w:after="102" w:line="351" w:lineRule="atLeast"/>
    </w:pPr>
    <w:rPr>
      <w:rFonts w:ascii="Times New Roman" w:hAnsi="Times New Roman" w:cs="Times New Roman"/>
    </w:rPr>
  </w:style>
  <w:style w:type="paragraph" w:styleId="1116" w:customStyle="1">
    <w:name w:val="TOC 标题2"/>
    <w:basedOn w:val="828"/>
    <w:next w:val="827"/>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7" w:customStyle="1">
    <w:name w:val="表格文字（两侧对齐）"/>
    <w:basedOn w:val="828"/>
    <w:next w:val="1118"/>
    <w:uiPriority w:val="0"/>
    <w:qFormat/>
    <w:pPr>
      <w:ind w:left="0" w:firstLine="3584"/>
      <w:spacing w:before="0" w:after="0" w:line="240" w:lineRule="auto"/>
    </w:pPr>
    <w:rPr>
      <w:rFonts w:ascii="Times New Roman" w:hAnsi="Times New Roman" w:cs="Times New Roman"/>
    </w:rPr>
  </w:style>
  <w:style w:type="paragraph" w:styleId="1118" w:customStyle="1">
    <w:name w:val="Char"/>
    <w:basedOn w:val="828"/>
    <w:next w:val="1097"/>
    <w:uiPriority w:val="0"/>
    <w:qFormat/>
    <w:pPr>
      <w:ind w:left="900" w:firstLine="2608"/>
      <w:spacing w:before="0" w:after="0" w:line="240" w:lineRule="auto"/>
    </w:pPr>
    <w:rPr>
      <w:rFonts w:ascii="Times New Roman" w:hAnsi="Times New Roman" w:cs="Times New Roman"/>
    </w:rPr>
  </w:style>
  <w:style w:type="paragraph" w:styleId="1119" w:customStyle="1">
    <w:name w:val="xl86"/>
    <w:basedOn w:val="828"/>
    <w:next w:val="1120"/>
    <w:uiPriority w:val="0"/>
    <w:qFormat/>
    <w:pPr>
      <w:ind w:left="0" w:firstLine="5120"/>
      <w:spacing w:before="280" w:after="280" w:line="240" w:lineRule="auto"/>
    </w:pPr>
    <w:rPr>
      <w:rFonts w:ascii="Times New Roman" w:hAnsi="Times New Roman" w:cs="Times New Roman"/>
    </w:rPr>
  </w:style>
  <w:style w:type="paragraph" w:styleId="1120" w:customStyle="1">
    <w:name w:val="索引 71"/>
    <w:basedOn w:val="828"/>
    <w:next w:val="827"/>
    <w:uiPriority w:val="0"/>
    <w:qFormat/>
    <w:pPr>
      <w:ind w:left="1200" w:firstLine="2560"/>
      <w:jc w:val="center"/>
      <w:spacing w:before="0" w:after="0" w:line="360" w:lineRule="auto"/>
    </w:pPr>
    <w:rPr>
      <w:rFonts w:ascii="Times New Roman" w:hAnsi="Times New Roman" w:cs="Times New Roman"/>
    </w:rPr>
  </w:style>
  <w:style w:type="paragraph" w:styleId="1121" w:customStyle="1">
    <w:name w:val="111"/>
    <w:next w:val="1122"/>
    <w:uiPriority w:val="0"/>
    <w:qFormat/>
    <w:pPr>
      <w:ind w:left="480" w:firstLine="4320"/>
      <w:spacing w:line="440" w:lineRule="exact"/>
    </w:pPr>
    <w:rPr>
      <w:rFonts w:ascii="Calibri" w:hAnsi="Calibri" w:eastAsia="宋体" w:cs="宋体"/>
      <w:lang w:val="en-US" w:eastAsia="zh-CN" w:bidi="ar-SA"/>
    </w:rPr>
  </w:style>
  <w:style w:type="paragraph" w:styleId="1122" w:customStyle="1">
    <w:name w:val="4"/>
    <w:basedOn w:val="828"/>
    <w:next w:val="839"/>
    <w:uiPriority w:val="0"/>
    <w:qFormat/>
    <w:pPr>
      <w:ind w:left="409" w:firstLine="3737"/>
      <w:spacing w:before="0" w:after="0" w:line="420" w:lineRule="exact"/>
    </w:pPr>
    <w:rPr>
      <w:rFonts w:ascii="Times New Roman" w:hAnsi="Times New Roman" w:cs="Times New Roman"/>
    </w:rPr>
  </w:style>
  <w:style w:type="paragraph" w:styleId="1123" w:customStyle="1">
    <w:name w:val="Char Char Char Char Char Char1 Char Char Char1 Char Char Char Char Char Char"/>
    <w:basedOn w:val="828"/>
    <w:next w:val="1108"/>
    <w:uiPriority w:val="0"/>
    <w:qFormat/>
    <w:pPr>
      <w:ind w:left="0" w:firstLine="2560"/>
      <w:spacing w:before="0" w:after="0" w:line="240" w:lineRule="auto"/>
    </w:pPr>
    <w:rPr>
      <w:rFonts w:ascii="Times New Roman" w:hAnsi="Times New Roman" w:cs="Times New Roman"/>
    </w:rPr>
  </w:style>
  <w:style w:type="paragraph" w:styleId="1124" w:customStyle="1">
    <w:name w:val="Char Char Char Char Char Char1 Char Char Char Char Char Char1 Char Char Char"/>
    <w:basedOn w:val="828"/>
    <w:next w:val="1125"/>
    <w:uiPriority w:val="0"/>
    <w:qFormat/>
    <w:pPr>
      <w:ind w:left="0" w:firstLine="2560"/>
      <w:spacing w:before="0" w:after="0" w:line="240" w:lineRule="auto"/>
    </w:pPr>
    <w:rPr>
      <w:rFonts w:ascii="Times New Roman" w:hAnsi="Times New Roman" w:cs="Times New Roman"/>
    </w:rPr>
  </w:style>
  <w:style w:type="paragraph" w:styleId="1125" w:customStyle="1">
    <w:name w:val="正文符号1"/>
    <w:basedOn w:val="828"/>
    <w:next w:val="1126"/>
    <w:uiPriority w:val="0"/>
    <w:qFormat/>
    <w:pPr>
      <w:ind w:left="987" w:firstLine="5724"/>
      <w:spacing w:before="0" w:after="0" w:line="240" w:lineRule="auto"/>
    </w:pPr>
    <w:rPr>
      <w:rFonts w:ascii="Times New Roman" w:hAnsi="Times New Roman" w:cs="Times New Roman"/>
    </w:rPr>
  </w:style>
  <w:style w:type="paragraph" w:styleId="1126" w:customStyle="1">
    <w:name w:val="索引 31"/>
    <w:basedOn w:val="828"/>
    <w:next w:val="827"/>
    <w:uiPriority w:val="0"/>
    <w:qFormat/>
    <w:pPr>
      <w:ind w:left="400" w:firstLine="2560"/>
      <w:jc w:val="center"/>
      <w:spacing w:before="0" w:after="0" w:line="360" w:lineRule="auto"/>
    </w:pPr>
    <w:rPr>
      <w:rFonts w:ascii="Times New Roman" w:hAnsi="Times New Roman" w:cs="Times New Roman"/>
    </w:rPr>
  </w:style>
  <w:style w:type="paragraph" w:styleId="1127" w:customStyle="1">
    <w:name w:val="目录4"/>
    <w:basedOn w:val="828"/>
    <w:next w:val="827"/>
    <w:uiPriority w:val="0"/>
    <w:qFormat/>
    <w:pPr>
      <w:ind w:left="629" w:firstLine="5237"/>
      <w:spacing w:before="0" w:after="0" w:line="317" w:lineRule="atLeast"/>
    </w:pPr>
    <w:rPr>
      <w:rFonts w:ascii="Times New Roman" w:hAnsi="Times New Roman" w:cs="Times New Roman"/>
    </w:rPr>
  </w:style>
  <w:style w:type="paragraph" w:styleId="1128" w:customStyle="1">
    <w:name w:val="p15"/>
    <w:basedOn w:val="827"/>
    <w:uiPriority w:val="0"/>
    <w:qFormat/>
    <w:pPr>
      <w:ind w:left="0"/>
    </w:pPr>
    <w:rPr>
      <w:rFonts w:ascii="宋体" w:hAnsi="宋体"/>
      <w:sz w:val="28"/>
      <w:szCs w:val="28"/>
    </w:rPr>
  </w:style>
  <w:style w:type="paragraph" w:styleId="1129" w:customStyle="1">
    <w:name w:val="四号 居中"/>
    <w:basedOn w:val="828"/>
    <w:next w:val="1123"/>
    <w:uiPriority w:val="0"/>
    <w:qFormat/>
    <w:pPr>
      <w:ind w:left="0" w:firstLine="6144"/>
      <w:jc w:val="center"/>
      <w:spacing w:before="0" w:after="0" w:line="360" w:lineRule="auto"/>
    </w:pPr>
    <w:rPr>
      <w:rFonts w:ascii="Times New Roman" w:hAnsi="Times New Roman" w:cs="Times New Roman"/>
    </w:rPr>
  </w:style>
  <w:style w:type="paragraph" w:styleId="1130" w:customStyle="1">
    <w:name w:val="p0"/>
    <w:next w:val="827"/>
    <w:uiPriority w:val="0"/>
    <w:qFormat/>
    <w:pPr>
      <w:ind w:firstLine="2048"/>
      <w:spacing w:line="360" w:lineRule="auto"/>
    </w:pPr>
    <w:rPr>
      <w:rFonts w:ascii="Calibri" w:hAnsi="Calibri" w:eastAsia="宋体" w:cs="宋体"/>
      <w:lang w:val="en-US" w:eastAsia="zh-CN" w:bidi="ar-SA"/>
    </w:rPr>
  </w:style>
  <w:style w:type="paragraph" w:styleId="1131" w:customStyle="1">
    <w:name w:val="列表编号 21"/>
    <w:basedOn w:val="828"/>
    <w:next w:val="1132"/>
    <w:uiPriority w:val="0"/>
    <w:qFormat/>
    <w:pPr>
      <w:ind w:left="0" w:firstLine="2560"/>
      <w:spacing w:before="0" w:after="0" w:line="360" w:lineRule="auto"/>
    </w:pPr>
    <w:rPr>
      <w:rFonts w:ascii="Times New Roman" w:hAnsi="Times New Roman" w:cs="Times New Roman"/>
    </w:rPr>
  </w:style>
  <w:style w:type="paragraph" w:styleId="1132" w:customStyle="1">
    <w:name w:val="正文文本 21"/>
    <w:basedOn w:val="828"/>
    <w:next w:val="1015"/>
    <w:uiPriority w:val="0"/>
    <w:qFormat/>
    <w:pPr>
      <w:ind w:left="0" w:firstLine="2560"/>
      <w:jc w:val="center"/>
      <w:spacing w:before="0" w:after="120" w:line="480" w:lineRule="auto"/>
    </w:pPr>
    <w:rPr>
      <w:rFonts w:ascii="Times New Roman" w:hAnsi="Times New Roman" w:cs="Times New Roman"/>
    </w:rPr>
  </w:style>
  <w:style w:type="paragraph" w:styleId="1133" w:customStyle="1">
    <w:name w:val="a2"/>
    <w:basedOn w:val="828"/>
    <w:next w:val="866"/>
    <w:uiPriority w:val="0"/>
    <w:qFormat/>
    <w:pPr>
      <w:ind w:left="0" w:firstLine="1024"/>
      <w:spacing w:before="280" w:after="280" w:line="240" w:lineRule="auto"/>
    </w:pPr>
    <w:rPr>
      <w:rFonts w:ascii="Times New Roman" w:hAnsi="Times New Roman" w:cs="Times New Roman"/>
    </w:rPr>
  </w:style>
  <w:style w:type="paragraph" w:styleId="1134" w:customStyle="1">
    <w:name w:val="font8"/>
    <w:basedOn w:val="828"/>
    <w:next w:val="1060"/>
    <w:uiPriority w:val="0"/>
    <w:qFormat/>
    <w:pPr>
      <w:ind w:left="0" w:firstLine="2048"/>
      <w:spacing w:before="280" w:after="280" w:line="240" w:lineRule="auto"/>
    </w:pPr>
    <w:rPr>
      <w:rFonts w:ascii="Times New Roman" w:hAnsi="Times New Roman" w:cs="Times New Roman"/>
    </w:rPr>
  </w:style>
  <w:style w:type="paragraph" w:styleId="1135" w:customStyle="1">
    <w:name w:val="Char Char Char Char Char Char1 Char Char Char Char Char Char1 Char Char Char Char Char Char Char"/>
    <w:basedOn w:val="828"/>
    <w:next w:val="1136"/>
    <w:uiPriority w:val="0"/>
    <w:qFormat/>
    <w:pPr>
      <w:ind w:left="0" w:firstLine="2560"/>
      <w:spacing w:before="0" w:after="0" w:line="240" w:lineRule="auto"/>
    </w:pPr>
    <w:rPr>
      <w:rFonts w:ascii="Times New Roman" w:hAnsi="Times New Roman" w:cs="Times New Roman"/>
    </w:rPr>
  </w:style>
  <w:style w:type="paragraph" w:styleId="1136" w:customStyle="1">
    <w:name w:val="xl87"/>
    <w:basedOn w:val="828"/>
    <w:next w:val="1092"/>
    <w:uiPriority w:val="0"/>
    <w:qFormat/>
    <w:pPr>
      <w:ind w:left="0" w:firstLine="5120"/>
      <w:spacing w:before="280" w:after="280" w:line="240" w:lineRule="auto"/>
    </w:pPr>
    <w:rPr>
      <w:rFonts w:ascii="Times New Roman" w:hAnsi="Times New Roman" w:cs="Times New Roman"/>
    </w:rPr>
  </w:style>
  <w:style w:type="paragraph" w:styleId="1137" w:customStyle="1">
    <w:name w:val="444"/>
    <w:basedOn w:val="828"/>
    <w:next w:val="848"/>
    <w:uiPriority w:val="0"/>
    <w:qFormat/>
    <w:pPr>
      <w:ind w:left="0" w:firstLine="4608"/>
      <w:jc w:val="center"/>
      <w:spacing w:before="0" w:after="0" w:line="312" w:lineRule="atLeast"/>
    </w:pPr>
    <w:rPr>
      <w:rFonts w:ascii="Times New Roman" w:hAnsi="Times New Roman" w:cs="Times New Roman"/>
    </w:rPr>
  </w:style>
  <w:style w:type="paragraph" w:styleId="1138" w:customStyle="1">
    <w:name w:val="表格文字图表文字"/>
    <w:basedOn w:val="828"/>
    <w:next w:val="1139"/>
    <w:uiPriority w:val="0"/>
    <w:qFormat/>
    <w:pPr>
      <w:ind w:left="0" w:firstLine="3584"/>
      <w:jc w:val="center"/>
      <w:spacing w:before="0" w:after="0" w:line="240" w:lineRule="auto"/>
    </w:pPr>
    <w:rPr>
      <w:rFonts w:ascii="Times New Roman" w:hAnsi="Times New Roman" w:cs="Times New Roman"/>
    </w:rPr>
  </w:style>
  <w:style w:type="paragraph" w:styleId="1139" w:customStyle="1">
    <w:name w:val="样式 目录 3 + 左侧:  2 字符1"/>
    <w:next w:val="1140"/>
    <w:uiPriority w:val="0"/>
    <w:qFormat/>
    <w:pPr>
      <w:ind w:left="960" w:firstLine="5120"/>
      <w:spacing w:line="360" w:lineRule="auto"/>
      <w:widowControl w:val="off"/>
    </w:pPr>
    <w:rPr>
      <w:rFonts w:ascii="Calibri" w:hAnsi="Calibri" w:eastAsia="宋体" w:cs="宋体"/>
      <w:lang w:val="en-US" w:eastAsia="zh-CN" w:bidi="ar-SA"/>
    </w:rPr>
  </w:style>
  <w:style w:type="paragraph" w:styleId="1140" w:customStyle="1">
    <w:name w:val="文档正文"/>
    <w:basedOn w:val="828"/>
    <w:next w:val="1141"/>
    <w:uiPriority w:val="0"/>
    <w:qFormat/>
    <w:pPr>
      <w:ind w:left="567" w:firstLine="3639"/>
      <w:spacing w:before="0" w:after="0" w:line="480" w:lineRule="atLeast"/>
    </w:pPr>
    <w:rPr>
      <w:rFonts w:ascii="Times New Roman" w:hAnsi="Times New Roman" w:cs="Times New Roman"/>
    </w:rPr>
  </w:style>
  <w:style w:type="paragraph" w:styleId="1141" w:customStyle="1">
    <w:name w:val="列表框2"/>
    <w:next w:val="1142"/>
    <w:uiPriority w:val="0"/>
    <w:qFormat/>
    <w:pPr>
      <w:ind w:firstLine="2048"/>
      <w:spacing w:line="460" w:lineRule="exact"/>
    </w:pPr>
    <w:rPr>
      <w:rFonts w:ascii="Calibri" w:hAnsi="Calibri" w:eastAsia="宋体" w:cs="宋体"/>
      <w:lang w:val="en-US" w:eastAsia="zh-CN" w:bidi="ar-SA"/>
    </w:rPr>
  </w:style>
  <w:style w:type="paragraph" w:styleId="1142" w:customStyle="1">
    <w:name w:val="font10"/>
    <w:basedOn w:val="828"/>
    <w:next w:val="859"/>
    <w:uiPriority w:val="0"/>
    <w:qFormat/>
    <w:pPr>
      <w:ind w:left="0" w:firstLine="3584"/>
      <w:spacing w:before="280" w:after="280" w:line="240" w:lineRule="auto"/>
    </w:pPr>
    <w:rPr>
      <w:rFonts w:ascii="Times New Roman" w:hAnsi="Times New Roman" w:cs="Times New Roman"/>
    </w:rPr>
  </w:style>
  <w:style w:type="paragraph" w:styleId="1143" w:customStyle="1">
    <w:name w:val="纯文本1"/>
    <w:basedOn w:val="828"/>
    <w:next w:val="871"/>
    <w:uiPriority w:val="0"/>
    <w:qFormat/>
    <w:pPr>
      <w:ind w:left="0" w:firstLine="3584"/>
      <w:spacing w:before="0" w:after="0" w:line="240" w:lineRule="auto"/>
    </w:pPr>
    <w:rPr>
      <w:rFonts w:ascii="Times New Roman" w:hAnsi="Times New Roman" w:cs="Times New Roman"/>
    </w:rPr>
  </w:style>
  <w:style w:type="paragraph" w:styleId="1144" w:customStyle="1">
    <w:name w:val="索引 91"/>
    <w:basedOn w:val="828"/>
    <w:next w:val="827"/>
    <w:uiPriority w:val="0"/>
    <w:qFormat/>
    <w:pPr>
      <w:ind w:left="1600" w:firstLine="2560"/>
      <w:jc w:val="center"/>
      <w:spacing w:before="0" w:after="0" w:line="360" w:lineRule="auto"/>
    </w:pPr>
    <w:rPr>
      <w:rFonts w:ascii="Times New Roman" w:hAnsi="Times New Roman" w:cs="Times New Roman"/>
    </w:rPr>
  </w:style>
  <w:style w:type="paragraph" w:styleId="1145" w:customStyle="1">
    <w:name w:val="xl79"/>
    <w:basedOn w:val="828"/>
    <w:next w:val="1121"/>
    <w:uiPriority w:val="0"/>
    <w:qFormat/>
    <w:pPr>
      <w:ind w:left="0" w:firstLine="3584"/>
      <w:jc w:val="center"/>
      <w:spacing w:before="280" w:after="280" w:line="240" w:lineRule="auto"/>
    </w:pPr>
    <w:rPr>
      <w:rFonts w:ascii="Times New Roman" w:hAnsi="Times New Roman" w:cs="Times New Roman"/>
    </w:rPr>
  </w:style>
  <w:style w:type="paragraph" w:styleId="1146" w:customStyle="1">
    <w:name w:val="表格文字（4号居中）"/>
    <w:next w:val="1147"/>
    <w:uiPriority w:val="0"/>
    <w:qFormat/>
    <w:pPr>
      <w:ind w:firstLine="2560"/>
      <w:jc w:val="center"/>
    </w:pPr>
    <w:rPr>
      <w:rFonts w:ascii="Calibri" w:hAnsi="Calibri" w:eastAsia="宋体" w:cs="宋体"/>
      <w:lang w:val="en-US" w:eastAsia="zh-CN" w:bidi="ar-SA"/>
    </w:rPr>
  </w:style>
  <w:style w:type="paragraph" w:styleId="1147" w:customStyle="1">
    <w:name w:val="!方块加粗"/>
    <w:basedOn w:val="828"/>
    <w:next w:val="1114"/>
    <w:uiPriority w:val="0"/>
    <w:qFormat/>
    <w:pPr>
      <w:ind w:left="600" w:firstLine="5212"/>
      <w:spacing w:before="0" w:after="0" w:line="360" w:lineRule="auto"/>
    </w:pPr>
    <w:rPr>
      <w:rFonts w:ascii="Times New Roman" w:hAnsi="Times New Roman" w:cs="Times New Roman"/>
    </w:rPr>
  </w:style>
  <w:style w:type="paragraph" w:styleId="1148" w:customStyle="1">
    <w:name w:val="xl75"/>
    <w:basedOn w:val="828"/>
    <w:next w:val="872"/>
    <w:uiPriority w:val="0"/>
    <w:qFormat/>
    <w:pPr>
      <w:ind w:left="0" w:firstLine="3584"/>
      <w:jc w:val="center"/>
      <w:spacing w:before="280" w:after="280" w:line="240" w:lineRule="auto"/>
    </w:pPr>
    <w:rPr>
      <w:rFonts w:ascii="Times New Roman" w:hAnsi="Times New Roman" w:cs="Times New Roman"/>
    </w:rPr>
  </w:style>
  <w:style w:type="paragraph" w:styleId="1149" w:customStyle="1">
    <w:name w:val="xl81"/>
    <w:basedOn w:val="828"/>
    <w:next w:val="1150"/>
    <w:uiPriority w:val="0"/>
    <w:qFormat/>
    <w:pPr>
      <w:ind w:left="0" w:firstLine="5120"/>
      <w:spacing w:before="280" w:after="280" w:line="240" w:lineRule="auto"/>
    </w:pPr>
    <w:rPr>
      <w:rFonts w:ascii="Times New Roman" w:hAnsi="Times New Roman" w:cs="Times New Roman"/>
    </w:rPr>
  </w:style>
  <w:style w:type="paragraph" w:styleId="1150" w:customStyle="1">
    <w:name w:val="xl25"/>
    <w:basedOn w:val="828"/>
    <w:next w:val="1151"/>
    <w:uiPriority w:val="0"/>
    <w:qFormat/>
    <w:pPr>
      <w:ind w:left="0" w:firstLine="14"/>
      <w:spacing w:before="280" w:after="280" w:line="240" w:lineRule="auto"/>
      <w:shd w:val="clear" w:color="000000" w:fill="ffffff"/>
    </w:pPr>
    <w:rPr>
      <w:rFonts w:ascii="Times New Roman" w:hAnsi="Times New Roman" w:cs="Times New Roman"/>
    </w:rPr>
  </w:style>
  <w:style w:type="paragraph" w:styleId="1151" w:customStyle="1">
    <w:name w:val="普通(网站)1"/>
    <w:basedOn w:val="828"/>
    <w:next w:val="1152"/>
    <w:uiPriority w:val="0"/>
    <w:qFormat/>
    <w:pPr>
      <w:ind w:left="200" w:firstLine="1224"/>
      <w:spacing w:before="280" w:after="280" w:line="240" w:lineRule="auto"/>
    </w:pPr>
    <w:rPr>
      <w:rFonts w:ascii="Times New Roman" w:hAnsi="Times New Roman" w:cs="Times New Roman"/>
    </w:rPr>
  </w:style>
  <w:style w:type="paragraph" w:styleId="1152" w:customStyle="1">
    <w:name w:val="xl27"/>
    <w:basedOn w:val="828"/>
    <w:next w:val="1138"/>
    <w:uiPriority w:val="0"/>
    <w:qFormat/>
    <w:pPr>
      <w:ind w:left="0" w:firstLine="20"/>
      <w:spacing w:before="280" w:after="280" w:line="240" w:lineRule="auto"/>
      <w:shd w:val="clear" w:color="000000" w:fill="ffffff"/>
    </w:pPr>
    <w:rPr>
      <w:rFonts w:ascii="Times New Roman" w:hAnsi="Times New Roman" w:cs="Times New Roman"/>
    </w:rPr>
  </w:style>
  <w:style w:type="paragraph" w:styleId="1153" w:customStyle="1">
    <w:name w:val="H 4"/>
    <w:basedOn w:val="832"/>
    <w:next w:val="1154"/>
    <w:uiPriority w:val="0"/>
    <w:qFormat/>
    <w:pPr>
      <w:ind w:left="426" w:firstLine="24"/>
      <w:spacing w:before="0" w:after="0" w:line="360" w:lineRule="auto"/>
      <w:outlineLvl w:val="3"/>
    </w:pPr>
  </w:style>
  <w:style w:type="paragraph" w:styleId="1154" w:customStyle="1">
    <w:name w:val="xl82"/>
    <w:basedOn w:val="828"/>
    <w:next w:val="1149"/>
    <w:uiPriority w:val="0"/>
    <w:qFormat/>
    <w:pPr>
      <w:ind w:left="0" w:firstLine="5120"/>
      <w:spacing w:before="280" w:after="280" w:line="240" w:lineRule="auto"/>
    </w:pPr>
    <w:rPr>
      <w:rFonts w:ascii="Times New Roman" w:hAnsi="Times New Roman" w:cs="Times New Roman"/>
    </w:rPr>
  </w:style>
  <w:style w:type="paragraph" w:styleId="1155" w:customStyle="1">
    <w:name w:val="Char Char Char Char Char Char Char Char"/>
    <w:next w:val="1156"/>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6" w:customStyle="1">
    <w:name w:val="Char Char Char Char Char Char1 Char Char Char1 Char Char Char Char Char Char Char Char Char Char Char Char Char Char Char"/>
    <w:basedOn w:val="828"/>
    <w:next w:val="1157"/>
    <w:uiPriority w:val="0"/>
    <w:qFormat/>
    <w:pPr>
      <w:ind w:left="0" w:firstLine="2560"/>
      <w:spacing w:before="0" w:after="0" w:line="240" w:lineRule="auto"/>
    </w:pPr>
    <w:rPr>
      <w:rFonts w:ascii="Times New Roman" w:hAnsi="Times New Roman" w:cs="Times New Roman"/>
    </w:rPr>
  </w:style>
  <w:style w:type="paragraph" w:styleId="1157" w:customStyle="1">
    <w:name w:val="样式1"/>
    <w:basedOn w:val="828"/>
    <w:next w:val="1158"/>
    <w:uiPriority w:val="0"/>
    <w:qFormat/>
    <w:pPr>
      <w:ind w:left="0" w:firstLine="1536"/>
      <w:spacing w:before="120" w:after="120" w:line="300" w:lineRule="auto"/>
    </w:pPr>
    <w:rPr>
      <w:rFonts w:ascii="Times New Roman" w:hAnsi="Times New Roman" w:cs="Times New Roman"/>
    </w:rPr>
  </w:style>
  <w:style w:type="paragraph" w:styleId="1158" w:customStyle="1">
    <w:name w:val="索引 41"/>
    <w:basedOn w:val="828"/>
    <w:next w:val="827"/>
    <w:uiPriority w:val="0"/>
    <w:qFormat/>
    <w:pPr>
      <w:ind w:left="600" w:firstLine="2560"/>
      <w:jc w:val="center"/>
      <w:spacing w:before="0" w:after="0" w:line="360" w:lineRule="auto"/>
    </w:pPr>
    <w:rPr>
      <w:rFonts w:ascii="Times New Roman" w:hAnsi="Times New Roman" w:cs="Times New Roman"/>
    </w:rPr>
  </w:style>
  <w:style w:type="paragraph" w:styleId="1159" w:customStyle="1">
    <w:name w:val="自定义二"/>
    <w:basedOn w:val="828"/>
    <w:next w:val="827"/>
    <w:uiPriority w:val="0"/>
    <w:qFormat/>
    <w:pPr>
      <w:ind w:left="0" w:firstLine="14"/>
      <w:spacing w:before="0" w:after="0" w:line="360" w:lineRule="auto"/>
      <w:outlineLvl w:val="1"/>
    </w:pPr>
    <w:rPr>
      <w:rFonts w:ascii="Times New Roman" w:hAnsi="Times New Roman" w:cs="Times New Roman"/>
    </w:rPr>
  </w:style>
  <w:style w:type="paragraph" w:styleId="1160" w:customStyle="1">
    <w:name w:val="Bullet"/>
    <w:next w:val="1098"/>
    <w:uiPriority w:val="0"/>
    <w:qFormat/>
    <w:pPr>
      <w:ind w:left="567" w:right="2835" w:firstLine="3584"/>
      <w:spacing w:after="60"/>
    </w:pPr>
    <w:rPr>
      <w:rFonts w:ascii="Calibri" w:hAnsi="Calibri" w:eastAsia="宋体" w:cs="宋体"/>
      <w:lang w:val="en-US" w:eastAsia="zh-CN" w:bidi="ar-SA"/>
    </w:rPr>
  </w:style>
  <w:style w:type="paragraph" w:styleId="1161" w:customStyle="1">
    <w:name w:val="Char Char Char Char Char Char1"/>
    <w:basedOn w:val="828"/>
    <w:next w:val="1162"/>
    <w:uiPriority w:val="0"/>
    <w:qFormat/>
    <w:pPr>
      <w:ind w:left="0" w:firstLine="2560"/>
      <w:spacing w:before="0" w:after="0" w:line="240" w:lineRule="auto"/>
    </w:pPr>
    <w:rPr>
      <w:rFonts w:ascii="Times New Roman" w:hAnsi="Times New Roman" w:cs="Times New Roman"/>
    </w:rPr>
  </w:style>
  <w:style w:type="paragraph" w:styleId="1162" w:customStyle="1">
    <w:name w:val="正文缩进2"/>
    <w:basedOn w:val="828"/>
    <w:next w:val="1163"/>
    <w:uiPriority w:val="0"/>
    <w:qFormat/>
    <w:pPr>
      <w:ind w:left="420" w:firstLine="1188"/>
      <w:spacing w:before="0" w:after="0" w:line="240" w:lineRule="auto"/>
    </w:pPr>
    <w:rPr>
      <w:rFonts w:ascii="Times New Roman" w:hAnsi="Times New Roman" w:cs="Times New Roman"/>
    </w:rPr>
  </w:style>
  <w:style w:type="paragraph" w:styleId="1163" w:customStyle="1">
    <w:name w:val="列出段落2"/>
    <w:basedOn w:val="828"/>
    <w:next w:val="1164"/>
    <w:uiPriority w:val="0"/>
    <w:qFormat/>
    <w:pPr>
      <w:ind w:left="420" w:firstLine="3748"/>
      <w:spacing w:before="0" w:after="0" w:line="240" w:lineRule="auto"/>
    </w:pPr>
    <w:rPr>
      <w:rFonts w:ascii="Times New Roman" w:hAnsi="Times New Roman" w:cs="Times New Roman"/>
    </w:rPr>
  </w:style>
  <w:style w:type="paragraph" w:styleId="1164" w:customStyle="1">
    <w:name w:val="正文文本缩进 31"/>
    <w:basedOn w:val="828"/>
    <w:next w:val="1165"/>
    <w:uiPriority w:val="0"/>
    <w:qFormat/>
    <w:pPr>
      <w:ind w:left="1200" w:firstLine="1248"/>
      <w:spacing w:before="120" w:after="0" w:line="22" w:lineRule="atLeast"/>
    </w:pPr>
    <w:rPr>
      <w:rFonts w:ascii="Times New Roman" w:hAnsi="Times New Roman" w:cs="Times New Roman"/>
    </w:rPr>
  </w:style>
  <w:style w:type="paragraph" w:styleId="1165" w:customStyle="1">
    <w:name w:val="样式 正文首行缩进 + 首行缩进:  2 字符5"/>
    <w:next w:val="1166"/>
    <w:uiPriority w:val="0"/>
    <w:qFormat/>
    <w:pPr>
      <w:ind w:left="200" w:firstLine="3784"/>
      <w:spacing w:line="300" w:lineRule="auto"/>
    </w:pPr>
    <w:rPr>
      <w:rFonts w:ascii="Calibri" w:hAnsi="Calibri" w:eastAsia="宋体" w:cs="宋体"/>
      <w:lang w:val="en-US" w:eastAsia="zh-CN" w:bidi="ar-SA"/>
    </w:rPr>
  </w:style>
  <w:style w:type="paragraph" w:styleId="1166" w:customStyle="1">
    <w:name w:val="Char2"/>
    <w:basedOn w:val="828"/>
    <w:next w:val="1160"/>
    <w:uiPriority w:val="0"/>
    <w:qFormat/>
    <w:pPr>
      <w:ind w:left="0" w:firstLine="3584"/>
      <w:spacing w:before="0" w:after="160" w:line="240" w:lineRule="exact"/>
    </w:pPr>
    <w:rPr>
      <w:rFonts w:ascii="Times New Roman" w:hAnsi="Times New Roman" w:cs="Times New Roman"/>
    </w:rPr>
  </w:style>
  <w:style w:type="paragraph" w:styleId="1167" w:customStyle="1">
    <w:name w:val="WPSOffice手动目录 1"/>
    <w:uiPriority w:val="0"/>
    <w:qFormat/>
    <w:rPr>
      <w:rFonts w:ascii="宋体" w:hAnsi="宋体" w:eastAsia="宋体" w:cs="宋体"/>
      <w:lang w:val="en-US" w:eastAsia="zh-CN" w:bidi="ar-SA"/>
    </w:rPr>
  </w:style>
  <w:style w:type="paragraph" w:styleId="1168" w:customStyle="1">
    <w:name w:val="纯文本4"/>
    <w:basedOn w:val="827"/>
    <w:uiPriority w:val="0"/>
    <w:qFormat/>
    <w:pPr>
      <w:ind w:left="0"/>
      <w:widowControl w:val="off"/>
    </w:pPr>
    <w:rPr>
      <w:rFonts w:ascii="宋体" w:hAnsi="Courier New" w:eastAsia="楷体_GB2312" w:cs="Times New Roman"/>
      <w:sz w:val="26"/>
    </w:rPr>
  </w:style>
  <w:style w:type="paragraph" w:styleId="1169" w:customStyle="1">
    <w:name w:val="Char Char Char Char Char Char Char Char Char Char Char Char Char Char Char Char"/>
    <w:basedOn w:val="828"/>
    <w:next w:val="1170"/>
    <w:uiPriority w:val="0"/>
    <w:qFormat/>
    <w:pPr>
      <w:ind w:left="682" w:firstLine="1224"/>
      <w:spacing w:before="0" w:after="0" w:line="360" w:lineRule="auto"/>
    </w:pPr>
    <w:rPr>
      <w:rFonts w:ascii="Times New Roman" w:hAnsi="Times New Roman" w:cs="Times New Roman"/>
    </w:rPr>
  </w:style>
  <w:style w:type="paragraph" w:styleId="1170" w:customStyle="1">
    <w:name w:val="列表编号 51"/>
    <w:basedOn w:val="828"/>
    <w:next w:val="1171"/>
    <w:uiPriority w:val="0"/>
    <w:qFormat/>
    <w:pPr>
      <w:ind w:left="900" w:firstLine="2652"/>
      <w:spacing w:before="0" w:after="0" w:line="360" w:lineRule="auto"/>
    </w:pPr>
    <w:rPr>
      <w:rFonts w:ascii="Times New Roman" w:hAnsi="Times New Roman" w:cs="Times New Roman"/>
    </w:rPr>
  </w:style>
  <w:style w:type="paragraph" w:styleId="1171" w:customStyle="1">
    <w:name w:val="样式 标题 1 + 黑体 (符号) 宋体 三号 段前: 7.8 磅 段后: 7.8 磅 行距: 1.5 倍行距"/>
    <w:basedOn w:val="829"/>
    <w:next w:val="1172"/>
    <w:uiPriority w:val="0"/>
    <w:qFormat/>
    <w:pPr>
      <w:ind w:left="432" w:firstLine="18"/>
      <w:spacing w:before="40" w:after="40" w:line="360" w:lineRule="auto"/>
      <w:outlineLvl w:val="0"/>
    </w:pPr>
  </w:style>
  <w:style w:type="paragraph" w:styleId="1172" w:customStyle="1">
    <w:name w:val="表格用"/>
    <w:basedOn w:val="828"/>
    <w:next w:val="1129"/>
    <w:uiPriority w:val="0"/>
    <w:qFormat/>
    <w:pPr>
      <w:ind w:left="0" w:firstLine="1024"/>
      <w:spacing w:before="0" w:after="0" w:line="360" w:lineRule="auto"/>
    </w:pPr>
    <w:rPr>
      <w:rFonts w:ascii="Times New Roman" w:hAnsi="Times New Roman" w:cs="Times New Roman"/>
    </w:rPr>
  </w:style>
  <w:style w:type="paragraph" w:styleId="1173" w:customStyle="1">
    <w:name w:val="xl71"/>
    <w:basedOn w:val="828"/>
    <w:next w:val="1174"/>
    <w:uiPriority w:val="0"/>
    <w:qFormat/>
    <w:pPr>
      <w:ind w:left="0" w:firstLine="1536"/>
      <w:spacing w:before="280" w:after="280" w:line="240" w:lineRule="auto"/>
    </w:pPr>
    <w:rPr>
      <w:rFonts w:ascii="Times New Roman" w:hAnsi="Times New Roman" w:cs="Times New Roman"/>
    </w:rPr>
  </w:style>
  <w:style w:type="paragraph" w:styleId="1174" w:customStyle="1">
    <w:name w:val="正文文本 31"/>
    <w:basedOn w:val="828"/>
    <w:next w:val="1175"/>
    <w:uiPriority w:val="0"/>
    <w:qFormat/>
    <w:pPr>
      <w:ind w:left="0" w:firstLine="3584"/>
      <w:jc w:val="center"/>
      <w:spacing w:before="0" w:after="120" w:line="360" w:lineRule="auto"/>
    </w:pPr>
    <w:rPr>
      <w:rFonts w:ascii="Times New Roman" w:hAnsi="Times New Roman" w:cs="Times New Roman"/>
    </w:rPr>
  </w:style>
  <w:style w:type="paragraph" w:styleId="1175" w:customStyle="1">
    <w:name w:val="列出段落111"/>
    <w:basedOn w:val="828"/>
    <w:next w:val="1111"/>
    <w:uiPriority w:val="0"/>
    <w:qFormat/>
    <w:pPr>
      <w:ind w:left="420" w:firstLine="3748"/>
      <w:spacing w:before="0" w:after="0" w:line="240" w:lineRule="auto"/>
    </w:pPr>
    <w:rPr>
      <w:rFonts w:ascii="Times New Roman" w:hAnsi="Times New Roman" w:cs="Times New Roman"/>
    </w:rPr>
  </w:style>
  <w:style w:type="paragraph" w:styleId="1176" w:customStyle="1">
    <w:name w:val="修订1"/>
    <w:uiPriority w:val="0"/>
    <w:qFormat/>
    <w:rPr>
      <w:rFonts w:ascii="Calibri" w:hAnsi="Calibri" w:eastAsia="宋体" w:cs="宋体"/>
      <w:lang w:val="en-US" w:eastAsia="zh-CN" w:bidi="ar-SA"/>
    </w:rPr>
  </w:style>
  <w:style w:type="paragraph" w:styleId="1177" w:customStyle="1">
    <w:name w:val="正文文本缩进 21"/>
    <w:basedOn w:val="828"/>
    <w:next w:val="1117"/>
    <w:uiPriority w:val="0"/>
    <w:qFormat/>
    <w:pPr>
      <w:ind w:left="480" w:firstLine="4832"/>
      <w:spacing w:before="0" w:after="0" w:line="240" w:lineRule="auto"/>
    </w:pPr>
    <w:rPr>
      <w:rFonts w:ascii="Times New Roman" w:hAnsi="Times New Roman" w:cs="Times New Roman"/>
    </w:rPr>
  </w:style>
  <w:style w:type="paragraph" w:styleId="1178" w:customStyle="1">
    <w:name w:val="Char Char4 Char Char"/>
    <w:basedOn w:val="828"/>
    <w:next w:val="1127"/>
    <w:uiPriority w:val="0"/>
    <w:qFormat/>
    <w:pPr>
      <w:ind w:left="0" w:firstLine="2560"/>
      <w:spacing w:before="0" w:after="0" w:line="240" w:lineRule="auto"/>
    </w:pPr>
    <w:rPr>
      <w:rFonts w:ascii="Times New Roman" w:hAnsi="Times New Roman" w:cs="Times New Roman"/>
    </w:rPr>
  </w:style>
  <w:style w:type="paragraph" w:styleId="1179" w:customStyle="1">
    <w:name w:val="样式"/>
    <w:next w:val="827"/>
    <w:uiPriority w:val="0"/>
    <w:qFormat/>
    <w:pPr>
      <w:ind w:firstLine="3584"/>
      <w:widowControl w:val="off"/>
    </w:pPr>
    <w:rPr>
      <w:rFonts w:ascii="Calibri" w:hAnsi="Calibri" w:eastAsia="宋体" w:cs="宋体"/>
      <w:lang w:val="en-US" w:eastAsia="zh-CN" w:bidi="ar-SA"/>
    </w:rPr>
  </w:style>
  <w:style w:type="paragraph" w:styleId="1180" w:customStyle="1">
    <w:name w:val="TOC 标题1"/>
    <w:basedOn w:val="829"/>
    <w:next w:val="827"/>
    <w:uiPriority w:val="0"/>
    <w:qFormat/>
    <w:pPr>
      <w:ind w:left="0" w:firstLine="6144"/>
      <w:spacing w:before="480" w:after="0" w:line="276" w:lineRule="auto"/>
    </w:pPr>
    <w:rPr>
      <w:b/>
      <w:sz w:val="30"/>
    </w:rPr>
  </w:style>
  <w:style w:type="paragraph" w:styleId="1181" w:customStyle="1">
    <w:name w:val="纯文本3"/>
    <w:basedOn w:val="827"/>
    <w:uiPriority w:val="0"/>
    <w:qFormat/>
    <w:rPr>
      <w:rFonts w:ascii="宋体" w:hAnsi="Courier New" w:cs="Times New Roman"/>
    </w:rPr>
  </w:style>
  <w:style w:type="paragraph" w:styleId="1182" w:customStyle="1">
    <w:name w:val="afont"/>
    <w:basedOn w:val="828"/>
    <w:next w:val="852"/>
    <w:uiPriority w:val="0"/>
    <w:qFormat/>
    <w:pPr>
      <w:ind w:left="0" w:firstLine="2048"/>
      <w:spacing w:before="100" w:after="100" w:line="285" w:lineRule="atLeast"/>
    </w:pPr>
    <w:rPr>
      <w:rFonts w:ascii="Times New Roman" w:hAnsi="Times New Roman" w:cs="Times New Roman"/>
    </w:rPr>
  </w:style>
  <w:style w:type="paragraph" w:styleId="1183" w:customStyle="1">
    <w:name w:val="xl85"/>
    <w:basedOn w:val="828"/>
    <w:next w:val="1184"/>
    <w:uiPriority w:val="0"/>
    <w:qFormat/>
    <w:pPr>
      <w:ind w:left="0" w:firstLine="2048"/>
      <w:jc w:val="center"/>
      <w:spacing w:before="280" w:after="280" w:line="240" w:lineRule="auto"/>
    </w:pPr>
    <w:rPr>
      <w:rFonts w:ascii="Times New Roman" w:hAnsi="Times New Roman" w:cs="Times New Roman"/>
    </w:rPr>
  </w:style>
  <w:style w:type="paragraph" w:styleId="1184" w:customStyle="1">
    <w:name w:val="文章总标题"/>
    <w:basedOn w:val="828"/>
    <w:next w:val="1185"/>
    <w:uiPriority w:val="0"/>
    <w:qFormat/>
    <w:pPr>
      <w:ind w:left="0" w:firstLine="7168"/>
      <w:jc w:val="center"/>
      <w:spacing w:before="566" w:after="544" w:line="566" w:lineRule="atLeast"/>
    </w:pPr>
    <w:rPr>
      <w:rFonts w:ascii="Times New Roman" w:hAnsi="Times New Roman" w:cs="Times New Roman"/>
    </w:rPr>
  </w:style>
  <w:style w:type="paragraph" w:styleId="1185" w:customStyle="1">
    <w:name w:val="样式 首行缩进:  2 字符"/>
    <w:basedOn w:val="828"/>
    <w:next w:val="1148"/>
    <w:uiPriority w:val="0"/>
    <w:qFormat/>
    <w:pPr>
      <w:ind w:left="200" w:firstLine="1224"/>
      <w:spacing w:before="0" w:after="0" w:line="400" w:lineRule="exact"/>
    </w:pPr>
    <w:rPr>
      <w:rFonts w:ascii="Times New Roman" w:hAnsi="Times New Roman" w:cs="Times New Roman"/>
    </w:rPr>
  </w:style>
  <w:style w:type="paragraph" w:styleId="1186" w:customStyle="1">
    <w:name w:val="二级条标题"/>
    <w:basedOn w:val="828"/>
    <w:next w:val="827"/>
    <w:uiPriority w:val="0"/>
    <w:qFormat/>
    <w:pPr>
      <w:ind w:left="0" w:firstLine="8"/>
      <w:spacing w:before="0" w:after="0" w:line="240" w:lineRule="auto"/>
      <w:outlineLvl w:val="3"/>
    </w:pPr>
    <w:rPr>
      <w:rFonts w:ascii="Times New Roman" w:hAnsi="Times New Roman" w:cs="Times New Roman"/>
    </w:rPr>
  </w:style>
  <w:style w:type="paragraph" w:styleId="1187" w:customStyle="1">
    <w:name w:val="Plain Text*"/>
    <w:basedOn w:val="827"/>
    <w:uiPriority w:val="0"/>
    <w:qFormat/>
    <w:pPr>
      <w:ind w:left="0"/>
      <w:jc w:val="left"/>
    </w:pPr>
    <w:rPr>
      <w:rFonts w:ascii="宋体" w:hAnsi="宋体" w:eastAsia="楷体_GB2312" w:cs="Courier New"/>
      <w:sz w:val="26"/>
      <w:lang w:val="zh-CN"/>
    </w:rPr>
  </w:style>
  <w:style w:type="paragraph" w:styleId="1188" w:customStyle="1">
    <w:name w:val="样式 加粗 居中2"/>
    <w:basedOn w:val="828"/>
    <w:next w:val="1042"/>
    <w:uiPriority w:val="0"/>
    <w:qFormat/>
    <w:pPr>
      <w:ind w:left="0" w:firstLine="2560"/>
      <w:jc w:val="center"/>
      <w:spacing w:before="0" w:after="0" w:line="360" w:lineRule="auto"/>
    </w:pPr>
    <w:rPr>
      <w:rFonts w:ascii="Times New Roman" w:hAnsi="Times New Roman" w:cs="Times New Roman"/>
    </w:rPr>
  </w:style>
  <w:style w:type="paragraph" w:styleId="1189" w:customStyle="1">
    <w:name w:val="标准文本"/>
    <w:basedOn w:val="828"/>
    <w:next w:val="1143"/>
    <w:uiPriority w:val="0"/>
    <w:qFormat/>
    <w:pPr>
      <w:ind w:left="480" w:firstLine="2784"/>
      <w:spacing w:before="0" w:after="0" w:line="360" w:lineRule="auto"/>
    </w:pPr>
    <w:rPr>
      <w:rFonts w:ascii="Times New Roman" w:hAnsi="Times New Roman" w:cs="Times New Roman"/>
    </w:rPr>
  </w:style>
  <w:style w:type="paragraph" w:styleId="1190" w:customStyle="1">
    <w:name w:val="font5"/>
    <w:basedOn w:val="828"/>
    <w:next w:val="1191"/>
    <w:uiPriority w:val="0"/>
    <w:qFormat/>
    <w:pPr>
      <w:ind w:left="0" w:firstLine="5120"/>
      <w:spacing w:before="280" w:after="280" w:line="240" w:lineRule="auto"/>
    </w:pPr>
    <w:rPr>
      <w:rFonts w:ascii="Times New Roman" w:hAnsi="Times New Roman" w:cs="Times New Roman"/>
    </w:rPr>
  </w:style>
  <w:style w:type="paragraph" w:styleId="1191" w:customStyle="1">
    <w:name w:val="索引标题1"/>
    <w:basedOn w:val="828"/>
    <w:next w:val="1071"/>
    <w:uiPriority w:val="0"/>
    <w:qFormat/>
    <w:pPr>
      <w:ind w:left="0" w:firstLine="4608"/>
      <w:jc w:val="center"/>
      <w:spacing w:before="0" w:after="0" w:line="360" w:lineRule="auto"/>
    </w:pPr>
    <w:rPr>
      <w:rFonts w:ascii="Times New Roman" w:hAnsi="Times New Roman" w:cs="Times New Roman"/>
    </w:rPr>
  </w:style>
  <w:style w:type="paragraph" w:styleId="1192" w:customStyle="1">
    <w:name w:val="Char Char Char Char Char Char1 Char Char Char1 Char Char Char Char Char Char Char Char Char Char Char Char Char Char Char Char"/>
    <w:basedOn w:val="828"/>
    <w:next w:val="1193"/>
    <w:uiPriority w:val="0"/>
    <w:qFormat/>
    <w:pPr>
      <w:ind w:left="0" w:firstLine="2560"/>
      <w:spacing w:before="0" w:after="0" w:line="240" w:lineRule="auto"/>
    </w:pPr>
    <w:rPr>
      <w:rFonts w:ascii="Times New Roman" w:hAnsi="Times New Roman" w:cs="Times New Roman"/>
    </w:rPr>
  </w:style>
  <w:style w:type="paragraph" w:styleId="1193" w:customStyle="1">
    <w:name w:val="1正文"/>
    <w:basedOn w:val="828"/>
    <w:next w:val="1194"/>
    <w:uiPriority w:val="0"/>
    <w:qFormat/>
    <w:pPr>
      <w:ind w:left="480" w:firstLine="2784"/>
      <w:spacing w:before="0" w:after="0" w:line="300" w:lineRule="auto"/>
    </w:pPr>
    <w:rPr>
      <w:rFonts w:ascii="Times New Roman" w:hAnsi="Times New Roman" w:cs="Times New Roman"/>
    </w:rPr>
  </w:style>
  <w:style w:type="paragraph" w:styleId="1194" w:customStyle="1">
    <w:name w:val="目录2"/>
    <w:basedOn w:val="828"/>
    <w:next w:val="827"/>
    <w:uiPriority w:val="0"/>
    <w:qFormat/>
    <w:pPr>
      <w:ind w:left="209" w:firstLine="5329"/>
      <w:spacing w:before="0" w:after="0" w:line="317" w:lineRule="atLeast"/>
    </w:pPr>
    <w:rPr>
      <w:rFonts w:ascii="Times New Roman" w:hAnsi="Times New Roman" w:cs="Times New Roman"/>
    </w:rPr>
  </w:style>
  <w:style w:type="paragraph" w:styleId="1195" w:customStyle="1">
    <w:name w:val="图表目录1"/>
    <w:basedOn w:val="828"/>
    <w:next w:val="827"/>
    <w:uiPriority w:val="0"/>
    <w:qFormat/>
    <w:pPr>
      <w:ind w:left="200" w:firstLine="2616"/>
      <w:jc w:val="center"/>
      <w:spacing w:before="0" w:after="0" w:line="360" w:lineRule="auto"/>
    </w:pPr>
    <w:rPr>
      <w:rFonts w:ascii="Times New Roman" w:hAnsi="Times New Roman" w:cs="Times New Roman"/>
    </w:rPr>
  </w:style>
  <w:style w:type="paragraph" w:styleId="1196" w:customStyle="1">
    <w:name w:val="xl63"/>
    <w:basedOn w:val="828"/>
    <w:next w:val="1146"/>
    <w:uiPriority w:val="0"/>
    <w:qFormat/>
    <w:pPr>
      <w:ind w:left="0" w:firstLine="5120"/>
      <w:spacing w:before="280" w:after="280" w:line="240" w:lineRule="auto"/>
    </w:pPr>
    <w:rPr>
      <w:rFonts w:ascii="Times New Roman" w:hAnsi="Times New Roman" w:cs="Times New Roman"/>
    </w:rPr>
  </w:style>
  <w:style w:type="paragraph" w:styleId="1197">
    <w:name w:val="List Paragraph"/>
    <w:basedOn w:val="827"/>
    <w:next w:val="1104"/>
    <w:uiPriority w:val="0"/>
    <w:qFormat/>
    <w:pPr>
      <w:ind w:left="420" w:firstLine="3748"/>
    </w:pPr>
    <w:rPr>
      <w:rFonts w:ascii="Times New Roman" w:hAnsi="Times New Roman" w:cs="Times New Roman"/>
    </w:rPr>
  </w:style>
  <w:style w:type="paragraph" w:styleId="1198" w:customStyle="1">
    <w:name w:val="xl73"/>
    <w:basedOn w:val="828"/>
    <w:next w:val="1199"/>
    <w:uiPriority w:val="0"/>
    <w:qFormat/>
    <w:pPr>
      <w:ind w:left="0" w:firstLine="3584"/>
      <w:spacing w:before="280" w:after="280" w:line="240" w:lineRule="auto"/>
    </w:pPr>
    <w:rPr>
      <w:rFonts w:ascii="Times New Roman" w:hAnsi="Times New Roman" w:cs="Times New Roman"/>
    </w:rPr>
  </w:style>
  <w:style w:type="paragraph" w:styleId="1199" w:customStyle="1">
    <w:name w:val="xl80"/>
    <w:basedOn w:val="828"/>
    <w:next w:val="898"/>
    <w:uiPriority w:val="0"/>
    <w:qFormat/>
    <w:pPr>
      <w:ind w:left="0" w:firstLine="3584"/>
      <w:jc w:val="center"/>
      <w:spacing w:before="280" w:after="280" w:line="240" w:lineRule="auto"/>
    </w:pPr>
    <w:rPr>
      <w:rFonts w:ascii="Times New Roman" w:hAnsi="Times New Roman" w:cs="Times New Roman"/>
    </w:rPr>
  </w:style>
  <w:style w:type="paragraph" w:styleId="1200" w:customStyle="1">
    <w:name w:val="图1"/>
    <w:basedOn w:val="828"/>
    <w:next w:val="827"/>
    <w:uiPriority w:val="0"/>
    <w:qFormat/>
    <w:pPr>
      <w:ind w:left="1105" w:firstLine="2580"/>
      <w:jc w:val="center"/>
      <w:spacing w:before="0" w:after="0" w:line="360" w:lineRule="auto"/>
    </w:pPr>
    <w:rPr>
      <w:rFonts w:ascii="Times New Roman" w:hAnsi="Times New Roman" w:cs="Times New Roman"/>
    </w:rPr>
  </w:style>
  <w:style w:type="paragraph" w:styleId="1201" w:customStyle="1">
    <w:name w:val="Char Char Char Char Char Char1 Char Char Char1 Char Char Char Char Char Char Char Char Char Char Char Char"/>
    <w:basedOn w:val="828"/>
    <w:next w:val="1183"/>
    <w:uiPriority w:val="0"/>
    <w:qFormat/>
    <w:pPr>
      <w:ind w:left="0" w:firstLine="2560"/>
      <w:spacing w:before="0" w:after="0" w:line="240" w:lineRule="auto"/>
    </w:pPr>
    <w:rPr>
      <w:rFonts w:ascii="Times New Roman" w:hAnsi="Times New Roman" w:cs="Times New Roman"/>
    </w:rPr>
  </w:style>
  <w:style w:type="paragraph" w:styleId="1202" w:customStyle="1">
    <w:name w:val="Char Char Char Char Char Char Char"/>
    <w:basedOn w:val="828"/>
    <w:next w:val="1089"/>
    <w:uiPriority w:val="0"/>
    <w:qFormat/>
    <w:pPr>
      <w:ind w:left="200" w:firstLine="4808"/>
      <w:spacing w:before="0" w:after="0" w:line="360" w:lineRule="auto"/>
    </w:pPr>
    <w:rPr>
      <w:rFonts w:ascii="Times New Roman" w:hAnsi="Times New Roman" w:cs="Times New Roman"/>
    </w:rPr>
  </w:style>
  <w:style w:type="paragraph" w:styleId="1203" w:customStyle="1">
    <w:name w:val="Char Char Char Char Char Char Char Char Char Char Char Char Char Char Char"/>
    <w:basedOn w:val="828"/>
    <w:next w:val="1180"/>
    <w:uiPriority w:val="0"/>
    <w:qFormat/>
    <w:pPr>
      <w:ind w:left="0" w:firstLine="3584"/>
      <w:jc w:val="center"/>
      <w:spacing w:before="0" w:after="0" w:line="400" w:lineRule="exact"/>
    </w:pPr>
    <w:rPr>
      <w:rFonts w:ascii="Times New Roman" w:hAnsi="Times New Roman" w:cs="Times New Roman"/>
    </w:rPr>
  </w:style>
  <w:style w:type="paragraph" w:styleId="1204">
    <w:name w:val="Intense Quote"/>
    <w:next w:val="827"/>
    <w:uiPriority w:val="0"/>
    <w:qFormat/>
    <w:pPr>
      <w:ind w:left="3766" w:right="950"/>
      <w:jc w:val="center"/>
      <w:spacing w:before="360" w:after="360"/>
    </w:pPr>
    <w:rPr>
      <w:rFonts w:ascii="Calibri" w:hAnsi="Calibri" w:eastAsia="宋体" w:cs="宋体"/>
      <w:i/>
      <w:lang w:val="en-US" w:eastAsia="zh-CN" w:bidi="ar-SA"/>
    </w:rPr>
  </w:style>
  <w:style w:type="paragraph" w:styleId="1205" w:customStyle="1">
    <w:name w:val="索引 51"/>
    <w:basedOn w:val="828"/>
    <w:next w:val="827"/>
    <w:uiPriority w:val="0"/>
    <w:qFormat/>
    <w:pPr>
      <w:ind w:left="800" w:firstLine="2560"/>
      <w:jc w:val="center"/>
      <w:spacing w:before="0" w:after="0" w:line="360" w:lineRule="auto"/>
    </w:pPr>
    <w:rPr>
      <w:rFonts w:ascii="Times New Roman" w:hAnsi="Times New Roman" w:cs="Times New Roman"/>
    </w:rPr>
  </w:style>
  <w:style w:type="paragraph" w:styleId="1206" w:customStyle="1">
    <w:name w:val="图表"/>
    <w:basedOn w:val="828"/>
    <w:next w:val="1207"/>
    <w:uiPriority w:val="0"/>
    <w:qFormat/>
    <w:pPr>
      <w:ind w:left="0" w:firstLine="2048"/>
      <w:jc w:val="center"/>
      <w:spacing w:before="0" w:after="0" w:line="240" w:lineRule="auto"/>
    </w:pPr>
    <w:rPr>
      <w:rFonts w:ascii="Times New Roman" w:hAnsi="Times New Roman" w:cs="Times New Roman"/>
    </w:rPr>
  </w:style>
  <w:style w:type="paragraph" w:styleId="1207" w:customStyle="1">
    <w:name w:val="reader-word-layer"/>
    <w:basedOn w:val="828"/>
    <w:next w:val="1208"/>
    <w:uiPriority w:val="0"/>
    <w:qFormat/>
    <w:pPr>
      <w:ind w:left="0" w:firstLine="1024"/>
      <w:spacing w:before="280" w:after="280" w:line="240" w:lineRule="auto"/>
    </w:pPr>
    <w:rPr>
      <w:rFonts w:ascii="Times New Roman" w:hAnsi="Times New Roman" w:cs="Times New Roman"/>
    </w:rPr>
  </w:style>
  <w:style w:type="paragraph" w:styleId="1208" w:customStyle="1">
    <w:name w:val="样式 加粗 居中1"/>
    <w:next w:val="1051"/>
    <w:uiPriority w:val="0"/>
    <w:qFormat/>
    <w:pPr>
      <w:ind w:firstLine="2560"/>
      <w:jc w:val="center"/>
    </w:pPr>
    <w:rPr>
      <w:rFonts w:ascii="Calibri" w:hAnsi="Calibri" w:eastAsia="宋体" w:cs="宋体"/>
      <w:lang w:val="en-US" w:eastAsia="zh-CN" w:bidi="ar-SA"/>
    </w:rPr>
  </w:style>
  <w:style w:type="paragraph" w:styleId="1209" w:customStyle="1">
    <w:name w:val="修订2"/>
    <w:uiPriority w:val="0"/>
    <w:qFormat/>
    <w:rPr>
      <w:rFonts w:ascii="Calibri" w:hAnsi="Calibri" w:eastAsia="宋体" w:cs="宋体"/>
      <w:lang w:val="en-US" w:eastAsia="zh-CN" w:bidi="ar-SA"/>
    </w:rPr>
  </w:style>
  <w:style w:type="paragraph" w:styleId="1210" w:customStyle="1">
    <w:name w:val="Body"/>
    <w:next w:val="1144"/>
    <w:uiPriority w:val="0"/>
    <w:qFormat/>
    <w:pPr>
      <w:ind w:left="567" w:right="2835" w:firstLine="3584"/>
      <w:spacing w:after="60"/>
    </w:pPr>
    <w:rPr>
      <w:rFonts w:ascii="Calibri" w:hAnsi="Calibri" w:eastAsia="宋体" w:cs="宋体"/>
      <w:lang w:val="en-US" w:eastAsia="zh-CN" w:bidi="ar-SA"/>
    </w:rPr>
  </w:style>
  <w:style w:type="paragraph" w:styleId="1211" w:customStyle="1">
    <w:name w:val="font6"/>
    <w:basedOn w:val="828"/>
    <w:next w:val="1212"/>
    <w:uiPriority w:val="0"/>
    <w:qFormat/>
    <w:pPr>
      <w:ind w:left="0" w:firstLine="5120"/>
      <w:spacing w:before="280" w:after="280" w:line="240" w:lineRule="auto"/>
    </w:pPr>
    <w:rPr>
      <w:rFonts w:ascii="Times New Roman" w:hAnsi="Times New Roman" w:cs="Times New Roman"/>
    </w:rPr>
  </w:style>
  <w:style w:type="paragraph" w:styleId="1212" w:customStyle="1">
    <w:name w:val="正文首行缩进 21"/>
    <w:basedOn w:val="839"/>
    <w:next w:val="1210"/>
    <w:uiPriority w:val="0"/>
    <w:qFormat/>
    <w:pPr>
      <w:ind w:left="200" w:firstLine="3784"/>
      <w:jc w:val="center"/>
      <w:spacing w:after="120" w:line="360" w:lineRule="auto"/>
    </w:pPr>
    <w:rPr>
      <w:rFonts w:ascii="Calibri" w:hAnsi="Calibri"/>
    </w:rPr>
  </w:style>
  <w:style w:type="paragraph" w:styleId="1213" w:customStyle="1">
    <w:name w:val="Char Char"/>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14" w:customStyle="1">
    <w:name w:val="正文_0_0"/>
    <w:next w:val="1050"/>
    <w:uiPriority w:val="0"/>
    <w:qFormat/>
    <w:pPr>
      <w:ind w:firstLine="3584"/>
      <w:jc w:val="both"/>
      <w:widowControl w:val="off"/>
    </w:pPr>
    <w:rPr>
      <w:rFonts w:ascii="Calibri" w:hAnsi="Calibri" w:eastAsia="宋体" w:cs="宋体"/>
      <w:lang w:val="en-US" w:eastAsia="zh-CN" w:bidi="ar-SA"/>
    </w:rPr>
  </w:style>
  <w:style w:type="paragraph" w:styleId="1215" w:customStyle="1">
    <w:name w:val="font7"/>
    <w:basedOn w:val="828"/>
    <w:next w:val="1216"/>
    <w:uiPriority w:val="0"/>
    <w:qFormat/>
    <w:pPr>
      <w:ind w:left="0" w:firstLine="3584"/>
      <w:spacing w:before="280" w:after="280" w:line="240" w:lineRule="auto"/>
    </w:pPr>
    <w:rPr>
      <w:rFonts w:ascii="Times New Roman" w:hAnsi="Times New Roman" w:cs="Times New Roman"/>
    </w:rPr>
  </w:style>
  <w:style w:type="paragraph" w:styleId="1216" w:customStyle="1">
    <w:name w:val="Char Char Char Char Char Char1 Char Char Char Char Char Char1 Char Char Char1"/>
    <w:basedOn w:val="828"/>
    <w:next w:val="1217"/>
    <w:uiPriority w:val="0"/>
    <w:qFormat/>
    <w:pPr>
      <w:ind w:left="0" w:firstLine="2560"/>
      <w:spacing w:before="0" w:after="0" w:line="240" w:lineRule="auto"/>
    </w:pPr>
    <w:rPr>
      <w:rFonts w:ascii="Times New Roman" w:hAnsi="Times New Roman" w:cs="Times New Roman"/>
    </w:rPr>
  </w:style>
  <w:style w:type="paragraph" w:styleId="1217" w:customStyle="1">
    <w:name w:val="xl64"/>
    <w:basedOn w:val="828"/>
    <w:next w:val="1186"/>
    <w:uiPriority w:val="0"/>
    <w:qFormat/>
    <w:pPr>
      <w:ind w:left="0" w:firstLine="3584"/>
      <w:spacing w:before="280" w:after="280" w:line="240" w:lineRule="auto"/>
    </w:pPr>
    <w:rPr>
      <w:rFonts w:ascii="Times New Roman" w:hAnsi="Times New Roman" w:cs="Times New Roman"/>
    </w:rPr>
  </w:style>
  <w:style w:type="paragraph" w:styleId="1218" w:customStyle="1">
    <w:name w:val="style16"/>
    <w:basedOn w:val="828"/>
    <w:next w:val="1211"/>
    <w:uiPriority w:val="0"/>
    <w:qFormat/>
    <w:pPr>
      <w:ind w:left="0" w:firstLine="2048"/>
      <w:spacing w:before="280" w:after="280" w:line="240" w:lineRule="auto"/>
    </w:pPr>
    <w:rPr>
      <w:rFonts w:ascii="Times New Roman" w:hAnsi="Times New Roman" w:cs="Times New Roman"/>
    </w:rPr>
  </w:style>
  <w:style w:type="paragraph" w:styleId="1219" w:customStyle="1">
    <w:name w:val="索引 11"/>
    <w:basedOn w:val="828"/>
    <w:next w:val="827"/>
    <w:uiPriority w:val="0"/>
    <w:qFormat/>
    <w:pPr>
      <w:ind w:left="0" w:firstLine="3584"/>
      <w:spacing w:before="0" w:after="0" w:line="240" w:lineRule="auto"/>
    </w:pPr>
    <w:rPr>
      <w:rFonts w:ascii="Times New Roman" w:hAnsi="Times New Roman" w:cs="Times New Roman"/>
    </w:rPr>
  </w:style>
  <w:style w:type="paragraph" w:styleId="1220" w:customStyle="1">
    <w:name w:val="H 3"/>
    <w:basedOn w:val="831"/>
    <w:next w:val="1221"/>
    <w:uiPriority w:val="0"/>
    <w:qFormat/>
    <w:pPr>
      <w:ind w:left="1429" w:firstLine="18"/>
      <w:spacing w:before="0" w:after="0" w:line="360" w:lineRule="auto"/>
      <w:outlineLvl w:val="2"/>
    </w:pPr>
  </w:style>
  <w:style w:type="paragraph" w:styleId="1221" w:customStyle="1">
    <w:name w:val="xl83"/>
    <w:basedOn w:val="828"/>
    <w:next w:val="1202"/>
    <w:uiPriority w:val="0"/>
    <w:qFormat/>
    <w:pPr>
      <w:ind w:left="0" w:firstLine="5120"/>
      <w:spacing w:before="280" w:after="280" w:line="240" w:lineRule="auto"/>
    </w:pPr>
    <w:rPr>
      <w:rFonts w:ascii="Times New Roman" w:hAnsi="Times New Roman" w:cs="Times New Roman"/>
    </w:rPr>
  </w:style>
  <w:style w:type="paragraph" w:styleId="1222" w:customStyle="1">
    <w:name w:val="表格文字（居中）"/>
    <w:basedOn w:val="828"/>
    <w:next w:val="1218"/>
    <w:uiPriority w:val="0"/>
    <w:qFormat/>
    <w:pPr>
      <w:ind w:left="0" w:firstLine="2560"/>
      <w:jc w:val="center"/>
      <w:spacing w:before="0" w:after="0" w:line="360" w:lineRule="auto"/>
    </w:pPr>
    <w:rPr>
      <w:rFonts w:ascii="Times New Roman" w:hAnsi="Times New Roman" w:cs="Times New Roman"/>
    </w:rPr>
  </w:style>
  <w:style w:type="paragraph" w:styleId="1223" w:customStyle="1">
    <w:name w:val="正文首行缩进两字符"/>
    <w:basedOn w:val="828"/>
    <w:next w:val="1205"/>
    <w:uiPriority w:val="0"/>
    <w:qFormat/>
    <w:pPr>
      <w:ind w:left="200" w:firstLine="3784"/>
      <w:spacing w:before="0" w:after="0" w:line="360" w:lineRule="auto"/>
    </w:pPr>
    <w:rPr>
      <w:rFonts w:ascii="Times New Roman" w:hAnsi="Times New Roman" w:cs="Times New Roman"/>
    </w:rPr>
  </w:style>
  <w:style w:type="paragraph" w:styleId="1224" w:customStyle="1">
    <w:name w:val="1"/>
    <w:basedOn w:val="828"/>
    <w:next w:val="860"/>
    <w:uiPriority w:val="0"/>
    <w:qFormat/>
    <w:pPr>
      <w:ind w:left="0" w:firstLine="2048"/>
      <w:spacing w:before="0" w:after="0" w:line="240" w:lineRule="auto"/>
    </w:pPr>
    <w:rPr>
      <w:rFonts w:ascii="Times New Roman" w:hAnsi="Times New Roman" w:cs="Times New Roman"/>
    </w:rPr>
  </w:style>
  <w:style w:type="paragraph" w:styleId="1225" w:customStyle="1">
    <w:name w:val="_Style 398"/>
    <w:basedOn w:val="828"/>
    <w:next w:val="827"/>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6" w:customStyle="1">
    <w:name w:val="Table Paragraph"/>
    <w:basedOn w:val="827"/>
    <w:uiPriority w:val="1"/>
    <w:qFormat/>
    <w:rPr>
      <w:rFonts w:ascii="宋体" w:hAnsi="宋体"/>
      <w:lang w:val="zh-CN" w:bidi="zh-CN"/>
    </w:rPr>
  </w:style>
  <w:style w:type="paragraph" w:styleId="1227" w:customStyle="1">
    <w:name w:val="_Style 400"/>
    <w:uiPriority w:val="0"/>
    <w:qFormat/>
    <w:rPr>
      <w:rFonts w:ascii="Calibri" w:hAnsi="Calibri" w:eastAsia="宋体" w:cs="宋体"/>
      <w:lang w:val="en-US" w:eastAsia="zh-CN" w:bidi="ar-SA"/>
    </w:rPr>
  </w:style>
  <w:style w:type="paragraph" w:styleId="1228" w:customStyle="1">
    <w:name w:val="Style1"/>
    <w:basedOn w:val="827"/>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9" w:customStyle="1">
    <w:name w:val="msolistparagraph"/>
    <w:basedOn w:val="828"/>
    <w:next w:val="1096"/>
    <w:uiPriority w:val="0"/>
    <w:qFormat/>
    <w:pPr>
      <w:ind w:left="420" w:firstLine="3748"/>
      <w:spacing w:before="0" w:after="0" w:line="240" w:lineRule="auto"/>
    </w:pPr>
    <w:rPr>
      <w:rFonts w:ascii="Times New Roman" w:hAnsi="Times New Roman" w:cs="Times New Roman"/>
    </w:rPr>
  </w:style>
  <w:style w:type="paragraph" w:styleId="1230" w:customStyle="1">
    <w:name w:val="Char1 Char Char Char"/>
    <w:basedOn w:val="828"/>
    <w:next w:val="1231"/>
    <w:uiPriority w:val="0"/>
    <w:qFormat/>
    <w:pPr>
      <w:ind w:left="0" w:firstLine="2560"/>
      <w:spacing w:before="0" w:after="0" w:line="240" w:lineRule="auto"/>
    </w:pPr>
    <w:rPr>
      <w:rFonts w:ascii="Times New Roman" w:hAnsi="Times New Roman" w:cs="Times New Roman"/>
    </w:rPr>
  </w:style>
  <w:style w:type="paragraph" w:styleId="1231" w:customStyle="1">
    <w:name w:val="xl24"/>
    <w:basedOn w:val="828"/>
    <w:next w:val="117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2" w:customStyle="1">
    <w:name w:val="表格文字"/>
    <w:next w:val="1192"/>
    <w:uiPriority w:val="0"/>
    <w:qFormat/>
    <w:pPr>
      <w:ind w:firstLine="3584"/>
    </w:pPr>
    <w:rPr>
      <w:rFonts w:ascii="Calibri" w:hAnsi="Calibri" w:eastAsia="宋体" w:cs="宋体"/>
      <w:lang w:val="en-US" w:eastAsia="zh-CN" w:bidi="ar-SA"/>
    </w:rPr>
  </w:style>
  <w:style w:type="paragraph" w:styleId="1233" w:customStyle="1">
    <w:name w:val="xl72"/>
    <w:basedOn w:val="828"/>
    <w:next w:val="1091"/>
    <w:uiPriority w:val="0"/>
    <w:qFormat/>
    <w:pPr>
      <w:ind w:left="0" w:firstLine="3584"/>
      <w:spacing w:before="280" w:after="280" w:line="240" w:lineRule="auto"/>
    </w:pPr>
    <w:rPr>
      <w:rFonts w:ascii="Times New Roman" w:hAnsi="Times New Roman" w:cs="Times New Roman"/>
    </w:rPr>
  </w:style>
  <w:style w:type="paragraph" w:styleId="1234" w:customStyle="1">
    <w:name w:val="插图"/>
    <w:next w:val="827"/>
    <w:uiPriority w:val="0"/>
    <w:qFormat/>
    <w:pPr>
      <w:ind w:firstLine="4608"/>
      <w:jc w:val="center"/>
    </w:pPr>
    <w:rPr>
      <w:rFonts w:ascii="Calibri" w:hAnsi="Calibri" w:eastAsia="宋体" w:cs="宋体"/>
      <w:lang w:val="en-US" w:eastAsia="zh-CN" w:bidi="ar-SA"/>
    </w:rPr>
  </w:style>
  <w:style w:type="paragraph" w:styleId="1235" w:customStyle="1">
    <w:name w:val="列出段落3"/>
    <w:basedOn w:val="828"/>
    <w:next w:val="1131"/>
    <w:uiPriority w:val="0"/>
    <w:qFormat/>
    <w:pPr>
      <w:ind w:left="420" w:firstLine="3748"/>
      <w:spacing w:before="0" w:after="0" w:line="240" w:lineRule="auto"/>
    </w:pPr>
    <w:rPr>
      <w:rFonts w:ascii="Times New Roman" w:hAnsi="Times New Roman" w:cs="Times New Roman"/>
    </w:rPr>
  </w:style>
  <w:style w:type="paragraph" w:styleId="1236" w:customStyle="1">
    <w:name w:val="目录标题"/>
    <w:basedOn w:val="828"/>
    <w:next w:val="827"/>
    <w:uiPriority w:val="0"/>
    <w:qFormat/>
    <w:pPr>
      <w:ind w:left="419" w:firstLine="7331"/>
      <w:jc w:val="center"/>
      <w:spacing w:before="566" w:after="544" w:line="566" w:lineRule="atLeast"/>
    </w:pPr>
    <w:rPr>
      <w:rFonts w:ascii="Times New Roman" w:hAnsi="Times New Roman" w:cs="Times New Roman"/>
    </w:rPr>
  </w:style>
  <w:style w:type="paragraph" w:styleId="1237" w:customStyle="1">
    <w:name w:val="默认段落字体 Para Char Char Char Char Char Char Char Char Char1 Char Char Char Char"/>
    <w:basedOn w:val="828"/>
    <w:next w:val="1134"/>
    <w:uiPriority w:val="0"/>
    <w:qFormat/>
    <w:pPr>
      <w:ind w:left="0" w:firstLine="2560"/>
      <w:spacing w:before="0" w:after="0" w:line="240" w:lineRule="auto"/>
    </w:pPr>
    <w:rPr>
      <w:rFonts w:ascii="Times New Roman" w:hAnsi="Times New Roman" w:cs="Times New Roman"/>
    </w:rPr>
  </w:style>
  <w:style w:type="paragraph" w:styleId="1238" w:customStyle="1">
    <w:name w:val="WPSOffice手动目录 2"/>
    <w:uiPriority w:val="0"/>
    <w:qFormat/>
    <w:pPr>
      <w:ind w:left="200"/>
    </w:pPr>
    <w:rPr>
      <w:rFonts w:ascii="宋体" w:hAnsi="宋体" w:eastAsia="宋体" w:cs="宋体"/>
      <w:lang w:val="en-US" w:eastAsia="zh-CN" w:bidi="ar-SA"/>
    </w:rPr>
  </w:style>
  <w:style w:type="paragraph" w:styleId="1239" w:customStyle="1">
    <w:name w:val="表内文字"/>
    <w:basedOn w:val="828"/>
    <w:next w:val="868"/>
    <w:uiPriority w:val="0"/>
    <w:qFormat/>
    <w:pPr>
      <w:ind w:left="0" w:firstLine="7680"/>
      <w:jc w:val="center"/>
      <w:spacing w:before="50" w:after="50" w:line="240" w:lineRule="auto"/>
    </w:pPr>
    <w:rPr>
      <w:rFonts w:ascii="Times New Roman" w:hAnsi="Times New Roman" w:cs="Times New Roman"/>
    </w:rPr>
  </w:style>
  <w:style w:type="paragraph" w:styleId="1240" w:customStyle="1">
    <w:name w:val="xl66"/>
    <w:basedOn w:val="828"/>
    <w:next w:val="1222"/>
    <w:uiPriority w:val="0"/>
    <w:qFormat/>
    <w:pPr>
      <w:ind w:left="0" w:firstLine="3584"/>
      <w:spacing w:before="280" w:after="280" w:line="240" w:lineRule="auto"/>
    </w:pPr>
    <w:rPr>
      <w:rFonts w:ascii="Times New Roman" w:hAnsi="Times New Roman" w:cs="Times New Roman"/>
    </w:rPr>
  </w:style>
  <w:style w:type="paragraph" w:styleId="1241" w:customStyle="1">
    <w:name w:val="*正文"/>
    <w:basedOn w:val="827"/>
    <w:uiPriority w:val="0"/>
    <w:qFormat/>
    <w:pPr>
      <w:ind w:left="0" w:firstLine="200"/>
      <w:spacing w:line="360" w:lineRule="auto"/>
    </w:pPr>
    <w:rPr>
      <w:rFonts w:ascii="仿宋_GB2312" w:hAnsi="Times New Roman" w:eastAsia="仿宋_GB2312" w:cs="Times New Roman"/>
      <w:sz w:val="24"/>
      <w:szCs w:val="28"/>
    </w:rPr>
  </w:style>
  <w:style w:type="paragraph" w:styleId="1242" w:customStyle="1">
    <w:name w:val="0"/>
    <w:basedOn w:val="828"/>
    <w:next w:val="1137"/>
    <w:uiPriority w:val="0"/>
    <w:qFormat/>
    <w:pPr>
      <w:ind w:left="0" w:firstLine="2815"/>
      <w:spacing w:before="0" w:after="0" w:line="360" w:lineRule="auto"/>
    </w:pPr>
    <w:rPr>
      <w:rFonts w:ascii="Times New Roman" w:hAnsi="Times New Roman" w:cs="Times New Roman"/>
    </w:rPr>
  </w:style>
  <w:style w:type="table" w:styleId="1243" w:customStyle="1">
    <w:name w:val="网格型1"/>
    <w:basedOn w:val="83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4" w:customStyle="1">
    <w:name w:val="font61"/>
    <w:uiPriority w:val="0"/>
    <w:qFormat/>
    <w:rPr>
      <w:rFonts w:hint="default" w:ascii="Times New Roman" w:hAnsi="Times New Roman" w:cs="Times New Roman"/>
      <w:b/>
      <w:bCs/>
      <w:color w:val="000000"/>
      <w:sz w:val="24"/>
      <w:szCs w:val="24"/>
      <w:u w:val="none"/>
    </w:rPr>
  </w:style>
  <w:style w:type="numbering" w:styleId="16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1A056CD-DA09-4054-A7E9-2B423DAF1D6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cp:revision>
  <dcterms:created xsi:type="dcterms:W3CDTF">2024-05-06T02:29:00Z</dcterms:created>
  <dcterms:modified xsi:type="dcterms:W3CDTF">2026-03-05T05:08:05Z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782229F0EC0F489584A79C34FD36724E_13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