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sz w:val="72"/>
        </w:rPr>
      </w:pPr>
      <w:r>
        <w:rPr>
          <w:rFonts w:ascii="宋体" w:hAnsi="宋体" w:cs="宋体"/>
          <w:bCs/>
          <w:sz w:val="72"/>
        </w:rPr>
      </w:r>
      <w:r/>
    </w:p>
    <w:p>
      <w:pPr>
        <w:jc w:val="center"/>
        <w:spacing w:line="360" w:lineRule="auto"/>
        <w:rPr>
          <w:rFonts w:ascii="宋体" w:hAnsi="宋体" w:cs="宋体"/>
          <w:bCs/>
          <w:sz w:val="72"/>
        </w:rPr>
      </w:pPr>
      <w:r>
        <w:rPr>
          <w:rFonts w:hint="eastAsia" w:ascii="宋体" w:hAnsi="宋体" w:cs="宋体"/>
          <w:bCs/>
          <w:sz w:val="72"/>
        </w:rPr>
        <w:t xml:space="preserve">苏州市</w:t>
      </w:r>
      <w:r>
        <w:rPr>
          <w:rFonts w:hint="eastAsia" w:ascii="宋体" w:hAnsi="宋体" w:cs="宋体"/>
          <w:bCs/>
          <w:sz w:val="72"/>
          <w:szCs w:val="72"/>
          <w:lang w:val="zh-CN"/>
        </w:rPr>
        <w:t xml:space="preserve">姑苏区</w:t>
      </w:r>
      <w:r>
        <w:rPr>
          <w:rFonts w:hint="eastAsia" w:ascii="宋体" w:hAnsi="宋体" w:cs="宋体"/>
          <w:bCs/>
          <w:sz w:val="72"/>
        </w:rPr>
        <w:t xml:space="preserve">政府采购</w:t>
      </w:r>
      <w:r/>
    </w:p>
    <w:p>
      <w:pPr>
        <w:jc w:val="center"/>
        <w:spacing w:line="360" w:lineRule="auto"/>
        <w:rPr>
          <w:rFonts w:ascii="宋体" w:hAnsi="宋体" w:cs="宋体"/>
          <w:bCs/>
          <w:sz w:val="72"/>
        </w:rPr>
      </w:pPr>
      <w:r>
        <w:rPr>
          <w:rFonts w:hint="eastAsia" w:ascii="宋体" w:hAnsi="宋体" w:cs="宋体"/>
          <w:bCs/>
          <w:sz w:val="72"/>
        </w:rPr>
        <w:t xml:space="preserve">服务类磋商项目</w:t>
      </w:r>
      <w:r/>
    </w:p>
    <w:p>
      <w:pPr>
        <w:jc w:val="center"/>
        <w:spacing w:line="360" w:lineRule="auto"/>
        <w:rPr>
          <w:rFonts w:ascii="宋体" w:hAnsi="宋体" w:cs="宋体"/>
          <w:bCs/>
          <w:sz w:val="72"/>
        </w:rPr>
      </w:pPr>
      <w:r>
        <w:rPr>
          <w:rFonts w:hint="eastAsia" w:ascii="宋体" w:hAnsi="宋体" w:cs="宋体"/>
          <w:bCs/>
          <w:sz w:val="72"/>
        </w:rPr>
        <w:t xml:space="preserve">采购文件</w:t>
      </w:r>
      <w:r/>
    </w:p>
    <w:p>
      <w:pPr>
        <w:ind w:left="2386" w:hanging="1546"/>
        <w:spacing w:line="360" w:lineRule="auto"/>
        <w:tabs>
          <w:tab w:val="left" w:pos="0" w:leader="none"/>
        </w:tabs>
        <w:rPr>
          <w:rFonts w:ascii="宋体" w:hAnsi="宋体" w:cs="宋体"/>
          <w:bCs/>
          <w:spacing w:val="-6"/>
          <w:sz w:val="32"/>
        </w:rPr>
      </w:pPr>
      <w:r>
        <w:rPr>
          <w:rFonts w:ascii="宋体" w:hAnsi="宋体" w:cs="宋体"/>
          <w:bCs/>
          <w:spacing w:val="-6"/>
          <w:sz w:val="32"/>
        </w:rPr>
      </w:r>
      <w:r/>
    </w:p>
    <w:p>
      <w:pPr>
        <w:ind w:left="2386" w:hanging="1546"/>
        <w:spacing w:line="360" w:lineRule="auto"/>
        <w:tabs>
          <w:tab w:val="left" w:pos="0" w:leader="none"/>
        </w:tabs>
        <w:rPr>
          <w:rFonts w:ascii="宋体" w:hAnsi="宋体" w:cs="宋体"/>
          <w:bCs/>
          <w:spacing w:val="-6"/>
          <w:sz w:val="32"/>
        </w:rPr>
      </w:pPr>
      <w:r>
        <w:rPr>
          <w:rFonts w:ascii="宋体" w:hAnsi="宋体" w:cs="宋体"/>
          <w:bCs/>
          <w:spacing w:val="-6"/>
          <w:sz w:val="32"/>
        </w:rPr>
      </w:r>
      <w:r/>
    </w:p>
    <w:p>
      <w:pPr>
        <w:ind w:left="2386" w:hanging="1546"/>
        <w:spacing w:line="360" w:lineRule="auto"/>
        <w:tabs>
          <w:tab w:val="left" w:pos="0" w:leader="none"/>
        </w:tabs>
        <w:rPr>
          <w:rFonts w:ascii="宋体" w:hAnsi="宋体" w:cs="宋体"/>
          <w:bCs/>
          <w:spacing w:val="-6"/>
          <w:sz w:val="32"/>
        </w:rPr>
      </w:pPr>
      <w:r>
        <w:rPr>
          <w:rFonts w:hint="eastAsia" w:ascii="宋体" w:hAnsi="宋体" w:cs="宋体"/>
          <w:bCs/>
          <w:spacing w:val="-6"/>
          <w:sz w:val="32"/>
        </w:rPr>
        <w:t xml:space="preserve">采购编号：</w:t>
      </w:r>
      <w:r>
        <w:rPr>
          <w:rFonts w:hint="eastAsia" w:ascii="宋体" w:hAnsi="宋体" w:cs="宋体"/>
          <w:bCs/>
          <w:spacing w:val="-6"/>
          <w:sz w:val="32"/>
        </w:rPr>
        <w:t xml:space="preserve">JSZC-320508-CJZB-C2026-0033</w:t>
      </w:r>
      <w:r/>
    </w:p>
    <w:p>
      <w:pPr>
        <w:ind w:left="2386" w:hanging="1546"/>
        <w:jc w:val="left"/>
        <w:spacing w:line="360" w:lineRule="auto"/>
        <w:tabs>
          <w:tab w:val="left" w:pos="1701" w:leader="none"/>
        </w:tabs>
        <w:rPr>
          <w:rFonts w:ascii="宋体" w:hAnsi="宋体" w:cs="宋体"/>
          <w:bCs/>
          <w:spacing w:val="-6"/>
          <w:sz w:val="32"/>
        </w:rPr>
      </w:pPr>
      <w:r>
        <w:rPr>
          <w:rFonts w:hint="eastAsia" w:ascii="宋体" w:hAnsi="宋体" w:cs="宋体"/>
          <w:bCs/>
          <w:spacing w:val="-6"/>
          <w:sz w:val="32"/>
        </w:rPr>
        <w:t xml:space="preserve">采购内容：火车站地区秩序维护等服务</w:t>
      </w:r>
      <w:r/>
    </w:p>
    <w:p>
      <w:pPr>
        <w:ind w:left="2386" w:hanging="1546"/>
        <w:jc w:val="left"/>
        <w:spacing w:line="360" w:lineRule="auto"/>
        <w:tabs>
          <w:tab w:val="left" w:pos="1701" w:leader="none"/>
        </w:tabs>
        <w:rPr>
          <w:rFonts w:ascii="宋体" w:hAnsi="宋体" w:cs="宋体"/>
          <w:bCs/>
          <w:spacing w:val="-6"/>
          <w:sz w:val="32"/>
        </w:rPr>
      </w:pPr>
      <w:r>
        <w:rPr>
          <w:rFonts w:hint="eastAsia" w:ascii="宋体" w:hAnsi="宋体" w:cs="宋体"/>
          <w:bCs/>
          <w:spacing w:val="-6"/>
          <w:sz w:val="32"/>
        </w:rPr>
        <w:t xml:space="preserve">采</w:t>
      </w:r>
      <w:r>
        <w:rPr>
          <w:rFonts w:hint="eastAsia" w:ascii="宋体" w:hAnsi="宋体" w:cs="宋体"/>
          <w:bCs/>
          <w:spacing w:val="-6"/>
          <w:sz w:val="32"/>
        </w:rPr>
        <w:t xml:space="preserve"> </w:t>
      </w:r>
      <w:r>
        <w:rPr>
          <w:rFonts w:hint="eastAsia" w:ascii="宋体" w:hAnsi="宋体" w:cs="宋体"/>
          <w:bCs/>
          <w:spacing w:val="-6"/>
          <w:sz w:val="32"/>
        </w:rPr>
        <w:t xml:space="preserve">购</w:t>
      </w:r>
      <w:r>
        <w:rPr>
          <w:rFonts w:hint="eastAsia" w:ascii="宋体" w:hAnsi="宋体" w:cs="宋体"/>
          <w:bCs/>
          <w:spacing w:val="-6"/>
          <w:sz w:val="32"/>
        </w:rPr>
        <w:t xml:space="preserve"> </w:t>
      </w:r>
      <w:r>
        <w:rPr>
          <w:rFonts w:hint="eastAsia" w:ascii="宋体" w:hAnsi="宋体" w:cs="宋体"/>
          <w:bCs/>
          <w:spacing w:val="-6"/>
          <w:sz w:val="32"/>
        </w:rPr>
        <w:t xml:space="preserve">人：</w:t>
      </w:r>
      <w:bookmarkStart w:id="0" w:name="OLE_LINK20"/>
      <w:r>
        <w:rPr>
          <w:rFonts w:hint="eastAsia" w:ascii="宋体" w:hAnsi="宋体" w:cs="宋体"/>
          <w:bCs/>
          <w:spacing w:val="-6"/>
          <w:sz w:val="32"/>
        </w:rPr>
        <w:t xml:space="preserve">苏州火车站地区综合管理办公室</w:t>
      </w:r>
      <w:bookmarkEnd w:id="0"/>
      <w:r/>
      <w:r/>
    </w:p>
    <w:p>
      <w:pPr>
        <w:ind w:left="2386" w:hanging="1546"/>
        <w:jc w:val="left"/>
        <w:spacing w:line="360" w:lineRule="auto"/>
        <w:tabs>
          <w:tab w:val="left" w:pos="1701" w:leader="none"/>
        </w:tabs>
        <w:rPr>
          <w:rFonts w:ascii="宋体" w:hAnsi="宋体" w:cs="宋体"/>
          <w:bCs/>
          <w:spacing w:val="-6"/>
          <w:sz w:val="32"/>
        </w:rPr>
      </w:pPr>
      <w:r>
        <w:rPr>
          <w:rFonts w:hint="eastAsia" w:ascii="宋体" w:hAnsi="宋体" w:cs="宋体"/>
          <w:bCs/>
          <w:spacing w:val="-6"/>
          <w:sz w:val="32"/>
        </w:rPr>
        <w:t xml:space="preserve">采购代理：</w:t>
      </w:r>
      <w:bookmarkStart w:id="1" w:name="OLE_LINK37"/>
      <w:r>
        <w:rPr>
          <w:rFonts w:hint="eastAsia" w:ascii="宋体" w:hAnsi="宋体" w:cs="宋体"/>
          <w:bCs/>
          <w:spacing w:val="-6"/>
          <w:sz w:val="32"/>
        </w:rPr>
        <w:t xml:space="preserve">苏州市创杰招投标咨询服务有限公司</w:t>
      </w:r>
      <w:bookmarkEnd w:id="1"/>
      <w:r/>
    </w:p>
    <w:p>
      <w:pPr>
        <w:ind w:left="2386" w:hanging="1546"/>
        <w:jc w:val="left"/>
        <w:spacing w:line="360" w:lineRule="auto"/>
        <w:tabs>
          <w:tab w:val="left" w:pos="1701" w:leader="none"/>
        </w:tabs>
        <w:rPr>
          <w:rFonts w:ascii="宋体" w:hAnsi="宋体" w:cs="宋体"/>
          <w:bCs/>
          <w:spacing w:val="-6"/>
          <w:sz w:val="32"/>
        </w:rPr>
      </w:pPr>
      <w:r>
        <w:rPr>
          <w:rFonts w:hint="eastAsia" w:ascii="宋体" w:hAnsi="宋体" w:cs="宋体"/>
          <w:bCs/>
          <w:spacing w:val="-6"/>
          <w:sz w:val="32"/>
        </w:rPr>
        <w:t xml:space="preserve">采购类别：服务类</w:t>
      </w:r>
      <w:r/>
    </w:p>
    <w:p>
      <w:pPr>
        <w:jc w:val="center"/>
        <w:spacing w:line="360" w:lineRule="auto"/>
        <w:rPr>
          <w:rFonts w:ascii="宋体" w:hAnsi="宋体" w:cs="宋体"/>
          <w:bCs/>
        </w:rPr>
      </w:pPr>
      <w:r>
        <w:rPr>
          <w:rFonts w:ascii="宋体" w:hAnsi="宋体" w:cs="宋体"/>
          <w:bCs/>
        </w:rPr>
      </w:r>
      <w:r/>
    </w:p>
    <w:p>
      <w:pPr>
        <w:jc w:val="center"/>
        <w:spacing w:line="360" w:lineRule="auto"/>
        <w:rPr>
          <w:rFonts w:ascii="宋体" w:hAnsi="宋体" w:cs="宋体"/>
          <w:bCs/>
        </w:rPr>
      </w:pPr>
      <w:r>
        <w:rPr>
          <w:rFonts w:ascii="宋体" w:hAnsi="宋体" w:cs="宋体"/>
          <w:bCs/>
        </w:rPr>
      </w:r>
      <w:r/>
    </w:p>
    <w:p>
      <w:pPr>
        <w:pStyle w:val="748"/>
        <w:rPr>
          <w:rFonts w:ascii="宋体" w:hAnsi="宋体" w:cs="宋体"/>
          <w:bCs/>
        </w:rPr>
      </w:pPr>
      <w:r>
        <w:rPr>
          <w:rFonts w:ascii="宋体" w:hAnsi="宋体" w:cs="宋体"/>
          <w:bCs/>
        </w:rPr>
      </w:r>
      <w:r/>
    </w:p>
    <w:p>
      <w:pPr>
        <w:pStyle w:val="748"/>
        <w:rPr>
          <w:rFonts w:ascii="宋体" w:hAnsi="宋体" w:cs="宋体"/>
          <w:bCs/>
        </w:rPr>
      </w:pPr>
      <w:r>
        <w:rPr>
          <w:rFonts w:ascii="宋体" w:hAnsi="宋体" w:cs="宋体"/>
          <w:bCs/>
        </w:rPr>
      </w:r>
      <w:r/>
    </w:p>
    <w:p>
      <w:pPr>
        <w:pStyle w:val="748"/>
        <w:rPr>
          <w:rFonts w:ascii="宋体" w:hAnsi="宋体" w:cs="宋体"/>
          <w:bCs/>
        </w:rPr>
      </w:pPr>
      <w:r>
        <w:rPr>
          <w:rFonts w:ascii="宋体" w:hAnsi="宋体" w:cs="宋体"/>
          <w:bCs/>
        </w:rPr>
      </w:r>
      <w:r/>
    </w:p>
    <w:p>
      <w:pPr>
        <w:pStyle w:val="748"/>
        <w:rPr>
          <w:rFonts w:ascii="宋体" w:hAnsi="宋体" w:cs="宋体"/>
          <w:bCs/>
        </w:rPr>
      </w:pPr>
      <w:r>
        <w:rPr>
          <w:rFonts w:ascii="宋体" w:hAnsi="宋体" w:cs="宋体"/>
          <w:bCs/>
        </w:rPr>
      </w:r>
      <w:r/>
    </w:p>
    <w:p>
      <w:pPr>
        <w:jc w:val="center"/>
        <w:spacing w:line="360" w:lineRule="auto"/>
        <w:rPr>
          <w:rFonts w:ascii="宋体" w:hAnsi="宋体" w:cs="宋体"/>
          <w:bCs/>
          <w:spacing w:val="-6"/>
          <w:sz w:val="32"/>
        </w:rPr>
      </w:pPr>
      <w:r>
        <w:rPr>
          <w:rFonts w:ascii="宋体" w:hAnsi="宋体" w:cs="宋体"/>
          <w:bCs/>
          <w:spacing w:val="-6"/>
          <w:sz w:val="32"/>
        </w:rPr>
      </w:r>
      <w:r/>
    </w:p>
    <w:p>
      <w:pPr>
        <w:jc w:val="center"/>
        <w:spacing w:line="360" w:lineRule="auto"/>
        <w:rPr>
          <w:rFonts w:ascii="宋体" w:hAnsi="宋体" w:cs="宋体"/>
          <w:bCs/>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Cs/>
          <w:sz w:val="30"/>
          <w:szCs w:val="30"/>
        </w:rPr>
        <w:t xml:space="preserve">二〇二六年三月</w:t>
      </w:r>
      <w:r/>
    </w:p>
    <w:p>
      <w:pPr>
        <w:jc w:val="center"/>
        <w:spacing w:line="360" w:lineRule="auto"/>
        <w:rPr>
          <w:rFonts w:ascii="宋体" w:hAnsi="宋体" w:cs="宋体"/>
          <w:bCs/>
          <w:sz w:val="36"/>
        </w:rPr>
      </w:pPr>
      <w:r>
        <w:rPr>
          <w:rFonts w:hint="eastAsia" w:ascii="宋体" w:hAnsi="宋体" w:cs="宋体"/>
          <w:bCs/>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内</w:t>
            </w:r>
            <w:r>
              <w:rPr>
                <w:rFonts w:hint="eastAsia" w:ascii="宋体" w:hAnsi="宋体" w:cs="宋体"/>
                <w:bCs/>
                <w:szCs w:val="21"/>
              </w:rPr>
              <w:t xml:space="preserve">               </w:t>
            </w:r>
            <w:r>
              <w:rPr>
                <w:rFonts w:hint="eastAsia" w:ascii="宋体" w:hAnsi="宋体" w:cs="宋体"/>
                <w:bCs/>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JSZC-320508-CJZB-C2026-0033</w:t>
            </w:r>
            <w:r/>
          </w:p>
        </w:tc>
      </w:tr>
      <w:tr>
        <w:trPr>
          <w:trHeight w:val="6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cs="宋体"/>
                <w:bCs/>
              </w:rPr>
            </w:pPr>
            <w:r>
              <w:rPr>
                <w:rFonts w:hint="eastAsia" w:ascii="宋体" w:hAnsi="宋体" w:cs="宋体"/>
                <w:bCs/>
                <w:szCs w:val="21"/>
              </w:rPr>
              <w:t xml:space="preserve">火车站地区秩序维护等服务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采购代理机构</w:t>
            </w:r>
            <w:r/>
          </w:p>
          <w:p>
            <w:pPr>
              <w:jc w:val="center"/>
              <w:spacing w:line="312" w:lineRule="auto"/>
              <w:rPr>
                <w:rFonts w:ascii="宋体" w:hAnsi="宋体" w:cs="宋体"/>
                <w:bCs/>
                <w:szCs w:val="21"/>
              </w:rPr>
            </w:pPr>
            <w:r>
              <w:rPr>
                <w:rFonts w:hint="eastAsia" w:ascii="宋体" w:hAnsi="宋体" w:cs="宋体"/>
                <w:bCs/>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pStyle w:val="748"/>
              <w:ind w:left="0" w:firstLine="0"/>
              <w:rPr>
                <w:rFonts w:ascii="宋体" w:hAnsi="宋体" w:cs="宋体"/>
                <w:bCs/>
              </w:rPr>
            </w:pPr>
            <w:r>
              <w:rPr>
                <w:rFonts w:hint="eastAsia" w:ascii="宋体" w:hAnsi="宋体" w:cs="宋体"/>
                <w:szCs w:val="21"/>
                <w:lang w:val="zh-CN"/>
              </w:rPr>
              <w:t xml:space="preserve">联系人：潘莉莉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施紫秋</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名称：苏州火车站地区综合管理办公室</w:t>
            </w:r>
            <w:r/>
          </w:p>
          <w:p>
            <w:pPr>
              <w:jc w:val="left"/>
              <w:spacing w:line="312" w:lineRule="auto"/>
              <w:rPr>
                <w:rFonts w:ascii="宋体" w:hAnsi="宋体" w:cs="宋体"/>
                <w:bCs/>
                <w:szCs w:val="21"/>
              </w:rPr>
            </w:pPr>
            <w:r>
              <w:rPr>
                <w:rFonts w:hint="eastAsia" w:ascii="宋体" w:hAnsi="宋体" w:cs="宋体"/>
                <w:bCs/>
                <w:szCs w:val="21"/>
              </w:rPr>
              <w:t xml:space="preserve">地址：苏州市姑苏区苏站路</w:t>
            </w:r>
            <w:r>
              <w:rPr>
                <w:rFonts w:hint="eastAsia" w:ascii="宋体" w:hAnsi="宋体" w:cs="宋体"/>
                <w:bCs/>
                <w:szCs w:val="21"/>
              </w:rPr>
              <w:t xml:space="preserve">1455</w:t>
            </w:r>
            <w:r>
              <w:rPr>
                <w:rFonts w:hint="eastAsia" w:ascii="宋体" w:hAnsi="宋体" w:cs="宋体"/>
                <w:bCs/>
                <w:szCs w:val="21"/>
              </w:rPr>
              <w:t xml:space="preserve">号</w:t>
            </w:r>
            <w:r/>
          </w:p>
          <w:p>
            <w:pPr>
              <w:jc w:val="left"/>
              <w:spacing w:line="312" w:lineRule="auto"/>
              <w:rPr>
                <w:rFonts w:ascii="宋体" w:hAnsi="宋体" w:cs="宋体"/>
                <w:bCs/>
                <w:szCs w:val="21"/>
              </w:rPr>
            </w:pPr>
            <w:r>
              <w:rPr>
                <w:rFonts w:hint="eastAsia" w:ascii="宋体" w:hAnsi="宋体" w:cs="宋体"/>
                <w:bCs/>
                <w:szCs w:val="21"/>
              </w:rPr>
              <w:t xml:space="preserve">联系人：蒋军</w:t>
            </w:r>
            <w:r/>
          </w:p>
          <w:p>
            <w:pPr>
              <w:jc w:val="left"/>
              <w:spacing w:line="312" w:lineRule="auto"/>
              <w:rPr>
                <w:rFonts w:ascii="宋体" w:hAnsi="宋体" w:cs="宋体"/>
                <w:bCs/>
                <w:szCs w:val="21"/>
              </w:rPr>
            </w:pPr>
            <w:r>
              <w:rPr>
                <w:rFonts w:hint="eastAsia" w:ascii="宋体" w:hAnsi="宋体" w:cs="宋体"/>
                <w:bCs/>
                <w:szCs w:val="21"/>
              </w:rPr>
              <w:t xml:space="preserve">联系电话：</w:t>
            </w:r>
            <w:bookmarkStart w:id="2" w:name="OLE_LINK22"/>
            <w:r>
              <w:rPr>
                <w:rFonts w:hint="eastAsia" w:ascii="宋体" w:hAnsi="宋体" w:cs="宋体"/>
                <w:bCs/>
                <w:szCs w:val="21"/>
              </w:rPr>
              <w:t xml:space="preserve">0512-</w:t>
            </w:r>
            <w:bookmarkStart w:id="3" w:name="OLE_LINK14"/>
            <w:r>
              <w:rPr>
                <w:rFonts w:hint="eastAsia" w:ascii="宋体" w:hAnsi="宋体" w:cs="宋体"/>
                <w:bCs/>
                <w:szCs w:val="21"/>
              </w:rPr>
              <w:t xml:space="preserve">68723725</w:t>
            </w:r>
            <w:bookmarkEnd w:id="2"/>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响应文件提交截止之日起</w:t>
            </w:r>
            <w:r>
              <w:rPr>
                <w:rFonts w:hint="eastAsia" w:ascii="宋体" w:hAnsi="宋体" w:cs="宋体"/>
                <w:bCs/>
                <w:szCs w:val="21"/>
              </w:rPr>
              <w:t xml:space="preserve">45</w:t>
            </w:r>
            <w:r>
              <w:rPr>
                <w:rFonts w:hint="eastAsia" w:ascii="宋体" w:hAnsi="宋体" w:cs="宋体"/>
                <w:bCs/>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获取采购文件</w:t>
            </w:r>
            <w:r/>
          </w:p>
          <w:p>
            <w:pPr>
              <w:jc w:val="center"/>
              <w:spacing w:line="312" w:lineRule="auto"/>
              <w:rPr>
                <w:rFonts w:ascii="宋体" w:hAnsi="宋体" w:cs="宋体"/>
                <w:bCs/>
                <w:szCs w:val="21"/>
              </w:rPr>
            </w:pPr>
            <w:r>
              <w:rPr>
                <w:rFonts w:hint="eastAsia" w:ascii="宋体" w:hAnsi="宋体" w:cs="宋体"/>
                <w:bCs/>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自公告发布之日起</w:t>
            </w:r>
            <w:r>
              <w:rPr>
                <w:rFonts w:hint="eastAsia" w:ascii="宋体" w:hAnsi="宋体" w:cs="宋体"/>
                <w:bCs/>
                <w:szCs w:val="21"/>
              </w:rPr>
              <w:t xml:space="preserve">5</w:t>
            </w:r>
            <w:r>
              <w:rPr>
                <w:rFonts w:hint="eastAsia" w:ascii="宋体" w:hAnsi="宋体" w:cs="宋体"/>
                <w:bCs/>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响应文件网上</w:t>
            </w:r>
            <w:r/>
          </w:p>
          <w:p>
            <w:pPr>
              <w:jc w:val="center"/>
              <w:spacing w:line="312" w:lineRule="auto"/>
              <w:rPr>
                <w:rFonts w:ascii="宋体" w:hAnsi="宋体" w:cs="宋体"/>
                <w:bCs/>
                <w:szCs w:val="21"/>
              </w:rPr>
            </w:pPr>
            <w:r>
              <w:rPr>
                <w:rFonts w:hint="eastAsia" w:ascii="宋体" w:hAnsi="宋体" w:cs="宋体"/>
                <w:bCs/>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2026</w:t>
            </w:r>
            <w:r>
              <w:rPr>
                <w:rFonts w:hint="eastAsia" w:ascii="宋体" w:hAnsi="宋体" w:cs="宋体"/>
                <w:bCs/>
                <w:szCs w:val="21"/>
              </w:rPr>
              <w:t xml:space="preserve">年</w:t>
            </w:r>
            <w:bookmarkStart w:id="4" w:name="OLE_LINK23"/>
            <w:r>
              <w:rPr>
                <w:rFonts w:hint="eastAsia" w:ascii="宋体" w:hAnsi="宋体" w:cs="宋体"/>
                <w:bCs/>
                <w:szCs w:val="21"/>
              </w:rPr>
              <w:t xml:space="preserve">03</w:t>
            </w:r>
            <w:r>
              <w:rPr>
                <w:rFonts w:hint="eastAsia" w:ascii="宋体" w:hAnsi="宋体" w:cs="宋体"/>
                <w:bCs/>
                <w:szCs w:val="21"/>
              </w:rPr>
              <w:t xml:space="preserve">月</w:t>
            </w:r>
            <w:r>
              <w:rPr>
                <w:rFonts w:hint="eastAsia" w:ascii="宋体" w:hAnsi="宋体" w:cs="宋体"/>
                <w:bCs/>
                <w:szCs w:val="21"/>
              </w:rPr>
              <w:t xml:space="preserve">27</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w:t>
            </w:r>
            <w:bookmarkEnd w:id="4"/>
            <w:r>
              <w:rPr>
                <w:rFonts w:hint="eastAsia" w:ascii="宋体" w:hAnsi="宋体" w:cs="宋体"/>
                <w:bCs/>
                <w:szCs w:val="21"/>
              </w:rPr>
              <w:t xml:space="preserve">（北京时间）</w:t>
            </w:r>
            <w:r/>
          </w:p>
          <w:p>
            <w:pPr>
              <w:jc w:val="left"/>
              <w:spacing w:line="312" w:lineRule="auto"/>
              <w:rPr>
                <w:rFonts w:ascii="宋体" w:hAnsi="宋体" w:cs="宋体"/>
                <w:bCs/>
                <w:szCs w:val="21"/>
              </w:rPr>
            </w:pPr>
            <w:r>
              <w:rPr>
                <w:rFonts w:hint="eastAsia" w:ascii="宋体" w:hAnsi="宋体" w:cs="宋体"/>
                <w:bCs/>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开启时间</w:t>
            </w:r>
            <w:r/>
          </w:p>
          <w:p>
            <w:pPr>
              <w:jc w:val="center"/>
              <w:spacing w:line="312" w:lineRule="auto"/>
              <w:rPr>
                <w:rFonts w:ascii="宋体" w:hAnsi="宋体" w:cs="宋体"/>
                <w:bCs/>
                <w:szCs w:val="21"/>
              </w:rPr>
            </w:pPr>
            <w:r>
              <w:rPr>
                <w:rFonts w:hint="eastAsia" w:ascii="宋体" w:hAnsi="宋体" w:cs="宋体"/>
                <w:bCs/>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03</w:t>
            </w:r>
            <w:r>
              <w:rPr>
                <w:rFonts w:hint="eastAsia" w:ascii="宋体" w:hAnsi="宋体" w:cs="宋体"/>
                <w:bCs/>
                <w:szCs w:val="21"/>
              </w:rPr>
              <w:t xml:space="preserve">月</w:t>
            </w:r>
            <w:r>
              <w:rPr>
                <w:rFonts w:hint="eastAsia" w:ascii="宋体" w:hAnsi="宋体" w:cs="宋体"/>
                <w:bCs/>
                <w:szCs w:val="21"/>
              </w:rPr>
              <w:t xml:space="preserve">27</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p>
          <w:p>
            <w:pPr>
              <w:jc w:val="left"/>
              <w:spacing w:line="312" w:lineRule="auto"/>
              <w:rPr>
                <w:rFonts w:ascii="宋体" w:hAnsi="宋体" w:cs="宋体"/>
                <w:bCs/>
                <w:szCs w:val="21"/>
              </w:rPr>
            </w:pPr>
            <w:r>
              <w:rPr>
                <w:rFonts w:hint="eastAsia" w:ascii="宋体" w:hAnsi="宋体" w:cs="宋体"/>
                <w:bCs/>
                <w:szCs w:val="21"/>
              </w:rPr>
              <w:t xml:space="preserve">“苏采云”系统（网址：</w:t>
            </w:r>
            <w:hyperlink r:id="rId17" w:tooltip="http://jszfcg.jsczt.cn/" w:history="1">
              <w:r>
                <w:rPr>
                  <w:rFonts w:hint="eastAsia" w:ascii="宋体" w:hAnsi="宋体" w:cs="宋体"/>
                  <w:bCs/>
                  <w:szCs w:val="21"/>
                </w:rPr>
                <w:t xml:space="preserve">http://jszfcg.jsczt.cn/</w:t>
              </w:r>
            </w:hyperlink>
            <w:r>
              <w:rPr>
                <w:rFonts w:hint="eastAsia" w:ascii="宋体" w:hAnsi="宋体" w:cs="宋体"/>
                <w:bCs/>
                <w:szCs w:val="21"/>
              </w:rPr>
              <w:t xml:space="preserve">）</w:t>
            </w:r>
            <w:r/>
          </w:p>
          <w:p>
            <w:pPr>
              <w:jc w:val="left"/>
              <w:spacing w:line="312" w:lineRule="auto"/>
              <w:rPr>
                <w:rFonts w:ascii="宋体" w:hAnsi="宋体" w:cs="宋体"/>
                <w:bCs/>
                <w:szCs w:val="21"/>
              </w:rPr>
            </w:pPr>
            <w:r>
              <w:rPr>
                <w:rFonts w:hint="eastAsia" w:ascii="宋体" w:hAnsi="宋体" w:cs="宋体"/>
                <w:bCs/>
                <w:szCs w:val="21"/>
              </w:rPr>
              <w:t xml:space="preserve">本项目为不见面磋商项目，开启阶段供应商在【供应商解密】环节必须使用</w:t>
            </w:r>
            <w:r>
              <w:rPr>
                <w:rFonts w:hint="eastAsia" w:ascii="宋体" w:hAnsi="宋体" w:cs="宋体"/>
                <w:bCs/>
                <w:szCs w:val="21"/>
              </w:rPr>
              <w:t xml:space="preserve"> CA</w:t>
            </w:r>
            <w:r>
              <w:rPr>
                <w:rFonts w:hint="eastAsia" w:ascii="宋体" w:hAnsi="宋体" w:cs="宋体"/>
                <w:bCs/>
                <w:szCs w:val="21"/>
              </w:rPr>
              <w:t xml:space="preserve">证书解密电子响应文件，如在系统规定的解密时间</w:t>
            </w:r>
            <w:r>
              <w:rPr>
                <w:rFonts w:hint="eastAsia" w:ascii="宋体" w:hAnsi="宋体" w:cs="宋体"/>
                <w:bCs/>
                <w:szCs w:val="21"/>
              </w:rPr>
              <w:t xml:space="preserve">(</w:t>
            </w:r>
            <w:r>
              <w:rPr>
                <w:rFonts w:hint="eastAsia" w:ascii="宋体" w:hAnsi="宋体" w:cs="宋体"/>
                <w:bCs/>
                <w:szCs w:val="21"/>
              </w:rPr>
              <w:t xml:space="preserve">响应文件提交截止时间后</w:t>
            </w:r>
            <w:r>
              <w:rPr>
                <w:rFonts w:hint="eastAsia" w:ascii="宋体" w:hAnsi="宋体" w:cs="宋体"/>
                <w:bCs/>
                <w:szCs w:val="21"/>
              </w:rPr>
              <w:t xml:space="preserve"> 30 </w:t>
            </w:r>
            <w:r>
              <w:rPr>
                <w:rFonts w:hint="eastAsia" w:ascii="宋体" w:hAnsi="宋体" w:cs="宋体"/>
                <w:bCs/>
                <w:szCs w:val="21"/>
              </w:rPr>
              <w:t xml:space="preserve">分钟</w:t>
            </w:r>
            <w:r>
              <w:rPr>
                <w:rFonts w:hint="eastAsia" w:ascii="宋体" w:hAnsi="宋体" w:cs="宋体"/>
                <w:bCs/>
                <w:szCs w:val="21"/>
              </w:rPr>
              <w:t xml:space="preserve">)</w:t>
            </w:r>
            <w:r>
              <w:rPr>
                <w:rFonts w:hint="eastAsia" w:ascii="宋体" w:hAnsi="宋体" w:cs="宋体"/>
                <w:bCs/>
                <w:szCs w:val="21"/>
              </w:rPr>
              <w:t xml:space="preserve">内未能完成解密的视为放弃参与本项目。</w:t>
            </w:r>
            <w:r/>
          </w:p>
        </w:tc>
      </w:tr>
      <w:tr>
        <w:trPr>
          <w:trHeight w:val="8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评审时间</w:t>
            </w:r>
            <w:r/>
          </w:p>
          <w:p>
            <w:pPr>
              <w:jc w:val="center"/>
              <w:spacing w:line="312" w:lineRule="auto"/>
              <w:rPr>
                <w:rFonts w:ascii="宋体" w:hAnsi="宋体" w:cs="宋体"/>
                <w:bCs/>
                <w:szCs w:val="21"/>
              </w:rPr>
            </w:pPr>
            <w:r>
              <w:rPr>
                <w:rFonts w:hint="eastAsia" w:ascii="宋体" w:hAnsi="宋体" w:cs="宋体"/>
                <w:bCs/>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03</w:t>
            </w:r>
            <w:r>
              <w:rPr>
                <w:rFonts w:hint="eastAsia" w:ascii="宋体" w:hAnsi="宋体" w:cs="宋体"/>
                <w:bCs/>
                <w:szCs w:val="21"/>
              </w:rPr>
              <w:t xml:space="preserve">月</w:t>
            </w:r>
            <w:r>
              <w:rPr>
                <w:rFonts w:hint="eastAsia" w:ascii="宋体" w:hAnsi="宋体" w:cs="宋体"/>
                <w:bCs/>
                <w:szCs w:val="21"/>
              </w:rPr>
              <w:t xml:space="preserve">27</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p>
          <w:p>
            <w:pPr>
              <w:jc w:val="left"/>
              <w:spacing w:line="312" w:lineRule="auto"/>
              <w:rPr>
                <w:rFonts w:ascii="宋体" w:hAnsi="宋体" w:cs="宋体"/>
                <w:bCs/>
                <w:szCs w:val="21"/>
              </w:rPr>
            </w:pPr>
            <w:r>
              <w:rPr>
                <w:rFonts w:hint="eastAsia" w:ascii="宋体" w:hAnsi="宋体" w:cs="宋体"/>
                <w:bCs/>
                <w:szCs w:val="21"/>
              </w:rPr>
              <w:t xml:space="preserve">苏州市高新区邓尉路</w:t>
            </w:r>
            <w:r>
              <w:rPr>
                <w:rFonts w:hint="eastAsia" w:ascii="宋体" w:hAnsi="宋体" w:cs="宋体"/>
                <w:bCs/>
                <w:szCs w:val="21"/>
              </w:rPr>
              <w:t xml:space="preserve">105</w:t>
            </w:r>
            <w:r>
              <w:rPr>
                <w:rFonts w:hint="eastAsia" w:ascii="宋体" w:hAnsi="宋体" w:cs="宋体"/>
                <w:bCs/>
                <w:szCs w:val="21"/>
              </w:rPr>
              <w:t xml:space="preserve">号狮山科技馆</w:t>
            </w:r>
            <w:r>
              <w:rPr>
                <w:rFonts w:hint="eastAsia" w:ascii="宋体" w:hAnsi="宋体" w:cs="宋体"/>
                <w:bCs/>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磋商响应</w:t>
            </w:r>
            <w:r/>
          </w:p>
          <w:p>
            <w:pPr>
              <w:jc w:val="center"/>
              <w:spacing w:line="312" w:lineRule="auto"/>
              <w:rPr>
                <w:rFonts w:ascii="宋体" w:hAnsi="宋体" w:cs="宋体"/>
                <w:bCs/>
                <w:szCs w:val="21"/>
              </w:rPr>
            </w:pPr>
            <w:r>
              <w:rPr>
                <w:rFonts w:hint="eastAsia" w:ascii="宋体" w:hAnsi="宋体" w:cs="宋体"/>
                <w:bCs/>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cs="宋体"/>
                <w:bCs/>
              </w:rPr>
            </w:pPr>
            <w:r>
              <w:rPr>
                <w:rFonts w:hint="eastAsia" w:ascii="宋体" w:hAnsi="宋体" w:cs="宋体"/>
                <w:bCs/>
              </w:rPr>
              <w:t xml:space="preserve">本项目采用电子响应文件，供应商按照采购文件要求制作上传电子响应文件，投标时供应商无需提供纸质响应文件。</w:t>
            </w:r>
            <w:r/>
          </w:p>
          <w:p>
            <w:pPr>
              <w:spacing w:line="312" w:lineRule="auto"/>
              <w:rPr>
                <w:rFonts w:ascii="宋体" w:hAnsi="宋体" w:cs="宋体"/>
                <w:bCs/>
              </w:rPr>
            </w:pPr>
            <w:r>
              <w:rPr>
                <w:rFonts w:hint="eastAsia" w:ascii="宋体" w:hAnsi="宋体" w:cs="宋体"/>
                <w:bCs/>
              </w:rPr>
              <w:t xml:space="preserve">成交后</w:t>
            </w:r>
            <w:r>
              <w:rPr>
                <w:rFonts w:hint="eastAsia" w:ascii="宋体" w:hAnsi="宋体" w:cs="宋体"/>
                <w:bCs/>
              </w:rPr>
              <w:t xml:space="preserve">5</w:t>
            </w:r>
            <w:r>
              <w:rPr>
                <w:rFonts w:hint="eastAsia" w:ascii="宋体" w:hAnsi="宋体" w:cs="宋体"/>
                <w:bCs/>
              </w:rPr>
              <w:t xml:space="preserve">个工作日内，成交单位向招标代理机构提供与电子响应文件内容一致的纸质响应文件三份。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bCs/>
                <w:szCs w:val="21"/>
              </w:rPr>
              <w:t xml:space="preserve">人民币</w:t>
            </w:r>
            <w:r>
              <w:rPr>
                <w:rFonts w:hint="eastAsia" w:ascii="宋体" w:hAnsi="宋体" w:cs="宋体"/>
                <w:bCs/>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bCs/>
                <w:szCs w:val="21"/>
              </w:rPr>
            </w:pPr>
            <w:r>
              <w:rPr>
                <w:rFonts w:hint="eastAsia" w:ascii="宋体" w:hAnsi="宋体" w:cs="宋体"/>
              </w:rPr>
              <w:t xml:space="preserve">按合同约定。</w:t>
            </w:r>
            <w:r>
              <w:rPr>
                <w:rFonts w:hint="eastAsia" w:ascii="宋体" w:hAnsi="宋体" w:cs="宋体"/>
                <w:szCs w:val="21"/>
              </w:rPr>
              <w:t xml:space="preserve">按照《江苏省财政厅国家金融监管总局江苏监管局江苏省地方</w:t>
            </w:r>
            <w:r>
              <w:rPr>
                <w:rFonts w:hint="eastAsia" w:ascii="宋体" w:hAnsi="宋体" w:cs="宋体"/>
                <w:szCs w:val="21"/>
              </w:rPr>
              <w:t xml:space="preserve">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bCs/>
                <w:szCs w:val="21"/>
              </w:rPr>
            </w:pPr>
            <w:r>
              <w:rPr>
                <w:rFonts w:hint="eastAsia" w:ascii="宋体" w:hAnsi="宋体" w:cs="宋体"/>
                <w:bCs/>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36"/>
              <w:ind w:right="-126" w:firstLine="0"/>
              <w:spacing w:line="440" w:lineRule="exact"/>
              <w:rPr>
                <w:rFonts w:cs="宋体"/>
                <w:bCs/>
                <w:sz w:val="21"/>
                <w:szCs w:val="21"/>
              </w:rPr>
            </w:pPr>
            <w:r>
              <w:rPr>
                <w:rFonts w:hint="eastAsia" w:cs="宋体"/>
                <w:bCs/>
                <w:sz w:val="21"/>
                <w:szCs w:val="21"/>
              </w:rPr>
              <w:t xml:space="preserve">确定出成交单位后，采购代理机构在法定时间内向成交单位发出成交通知书。成交通知书将成为合同的组成部分。</w:t>
            </w:r>
            <w:r/>
          </w:p>
          <w:p>
            <w:pPr>
              <w:pStyle w:val="936"/>
              <w:ind w:firstLine="0"/>
              <w:spacing w:line="440" w:lineRule="exact"/>
              <w:rPr>
                <w:rFonts w:cs="宋体"/>
                <w:bCs/>
                <w:sz w:val="21"/>
                <w:szCs w:val="21"/>
              </w:rPr>
            </w:pPr>
            <w:r>
              <w:rPr>
                <w:rFonts w:hint="eastAsia" w:cs="宋体"/>
                <w:bCs/>
                <w:sz w:val="21"/>
                <w:szCs w:val="21"/>
              </w:rPr>
              <w:t xml:space="preserve">请成交单位在成交结果公告届满之日起</w:t>
            </w:r>
            <w:r>
              <w:rPr>
                <w:rFonts w:hint="eastAsia" w:cs="宋体"/>
                <w:bCs/>
                <w:sz w:val="21"/>
                <w:szCs w:val="21"/>
              </w:rPr>
              <w:t xml:space="preserve">30</w:t>
            </w:r>
            <w:r>
              <w:rPr>
                <w:rFonts w:hint="eastAsia" w:cs="宋体"/>
                <w:bCs/>
                <w:sz w:val="21"/>
                <w:szCs w:val="21"/>
              </w:rPr>
              <w:t xml:space="preserve">日内</w:t>
            </w:r>
            <w:r>
              <w:rPr>
                <w:rFonts w:hint="eastAsia" w:cs="宋体"/>
                <w:bCs/>
                <w:sz w:val="21"/>
                <w:szCs w:val="21"/>
              </w:rPr>
              <w:t xml:space="preserve">,</w:t>
            </w:r>
            <w:r>
              <w:rPr>
                <w:rFonts w:hint="eastAsia" w:cs="宋体"/>
                <w:bCs/>
                <w:sz w:val="21"/>
                <w:szCs w:val="21"/>
              </w:rPr>
              <w:t xml:space="preserve">使用</w:t>
            </w:r>
            <w:r>
              <w:rPr>
                <w:rFonts w:hint="eastAsia" w:cs="宋体"/>
                <w:bCs/>
                <w:sz w:val="21"/>
                <w:szCs w:val="21"/>
              </w:rPr>
              <w:t xml:space="preserve">CA</w:t>
            </w:r>
            <w:r>
              <w:rPr>
                <w:rFonts w:hint="eastAsia" w:cs="宋体"/>
                <w:bCs/>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Cs/>
          <w:sz w:val="52"/>
          <w:szCs w:val="52"/>
        </w:rPr>
      </w:pPr>
      <w:r>
        <w:rPr>
          <w:rFonts w:hint="eastAsia" w:ascii="宋体" w:hAnsi="宋体" w:cs="宋体"/>
          <w:bCs/>
          <w:sz w:val="52"/>
          <w:szCs w:val="52"/>
        </w:rPr>
        <w:t xml:space="preserve">目</w:t>
      </w:r>
      <w:r>
        <w:rPr>
          <w:rFonts w:hint="eastAsia" w:ascii="宋体" w:hAnsi="宋体" w:cs="宋体"/>
          <w:bCs/>
          <w:sz w:val="52"/>
          <w:szCs w:val="52"/>
        </w:rPr>
        <w:t xml:space="preserve">    </w:t>
      </w:r>
      <w:r>
        <w:rPr>
          <w:rFonts w:hint="eastAsia" w:ascii="宋体" w:hAnsi="宋体" w:cs="宋体"/>
          <w:bCs/>
          <w:sz w:val="52"/>
          <w:szCs w:val="52"/>
        </w:rPr>
        <w:t xml:space="preserve">录</w:t>
      </w:r>
      <w:r/>
    </w:p>
    <w:p>
      <w:pPr>
        <w:ind w:firstLine="720"/>
        <w:spacing w:line="360" w:lineRule="auto"/>
        <w:tabs>
          <w:tab w:val="left" w:pos="315" w:leader="none"/>
          <w:tab w:val="center" w:pos="4153" w:leader="none"/>
        </w:tabs>
        <w:rPr>
          <w:rFonts w:ascii="宋体" w:hAnsi="宋体" w:cs="宋体"/>
          <w:bCs/>
          <w:sz w:val="36"/>
          <w:szCs w:val="36"/>
        </w:rPr>
      </w:pPr>
      <w:r>
        <w:rPr>
          <w:rFonts w:ascii="宋体" w:hAnsi="宋体" w:cs="宋体"/>
          <w:bCs/>
          <w:sz w:val="36"/>
          <w:szCs w:val="36"/>
        </w:rPr>
      </w:r>
      <w:r/>
    </w:p>
    <w:p>
      <w:pPr>
        <w:ind w:firstLine="720"/>
        <w:spacing w:line="360" w:lineRule="auto"/>
        <w:tabs>
          <w:tab w:val="left" w:pos="315" w:leader="none"/>
          <w:tab w:val="center" w:pos="4153" w:leader="none"/>
        </w:tabs>
        <w:rPr>
          <w:rFonts w:ascii="宋体" w:hAnsi="宋体" w:cs="宋体"/>
          <w:bCs/>
          <w:sz w:val="36"/>
          <w:szCs w:val="36"/>
        </w:rPr>
      </w:pPr>
      <w:r>
        <w:rPr>
          <w:rFonts w:hint="eastAsia" w:ascii="宋体" w:hAnsi="宋体" w:cs="宋体"/>
          <w:bCs/>
          <w:sz w:val="36"/>
          <w:szCs w:val="36"/>
        </w:rPr>
        <w:t xml:space="preserve">一、磋商公告</w:t>
      </w:r>
      <w:r/>
    </w:p>
    <w:p>
      <w:pPr>
        <w:ind w:firstLine="720"/>
        <w:spacing w:line="360" w:lineRule="auto"/>
        <w:tabs>
          <w:tab w:val="left" w:pos="315" w:leader="none"/>
          <w:tab w:val="center" w:pos="4153" w:leader="none"/>
        </w:tabs>
        <w:rPr>
          <w:rFonts w:ascii="宋体" w:hAnsi="宋体" w:cs="宋体"/>
          <w:bCs/>
          <w:sz w:val="36"/>
          <w:szCs w:val="36"/>
        </w:rPr>
      </w:pPr>
      <w:r>
        <w:rPr>
          <w:rFonts w:hint="eastAsia" w:ascii="宋体" w:hAnsi="宋体" w:cs="宋体"/>
          <w:bCs/>
          <w:sz w:val="36"/>
          <w:szCs w:val="36"/>
        </w:rPr>
        <w:t xml:space="preserve">二、采购需求</w:t>
      </w:r>
      <w:r/>
    </w:p>
    <w:p>
      <w:pPr>
        <w:ind w:firstLine="720"/>
        <w:spacing w:line="360" w:lineRule="auto"/>
        <w:tabs>
          <w:tab w:val="left" w:pos="315" w:leader="none"/>
          <w:tab w:val="center" w:pos="4153" w:leader="none"/>
        </w:tabs>
        <w:rPr>
          <w:rFonts w:ascii="宋体" w:hAnsi="宋体" w:cs="宋体"/>
          <w:bCs/>
          <w:sz w:val="36"/>
          <w:szCs w:val="36"/>
        </w:rPr>
      </w:pPr>
      <w:r>
        <w:rPr>
          <w:rFonts w:hint="eastAsia" w:ascii="宋体" w:hAnsi="宋体" w:cs="宋体"/>
          <w:bCs/>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bCs/>
          <w:sz w:val="36"/>
          <w:szCs w:val="36"/>
        </w:rPr>
      </w:pPr>
      <w:r>
        <w:rPr>
          <w:rFonts w:hint="eastAsia" w:ascii="宋体" w:hAnsi="宋体" w:cs="宋体"/>
          <w:bCs/>
          <w:sz w:val="36"/>
          <w:szCs w:val="36"/>
        </w:rPr>
        <w:t xml:space="preserve">四、合同主要条款及格式</w:t>
      </w:r>
      <w:r/>
    </w:p>
    <w:p>
      <w:pPr>
        <w:ind w:firstLine="720"/>
        <w:jc w:val="left"/>
        <w:spacing w:line="360" w:lineRule="auto"/>
        <w:tabs>
          <w:tab w:val="left" w:pos="315" w:leader="none"/>
          <w:tab w:val="center" w:pos="4153" w:leader="none"/>
        </w:tabs>
        <w:rPr>
          <w:rFonts w:ascii="宋体" w:hAnsi="宋体" w:cs="宋体"/>
          <w:bCs/>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Cs/>
          <w:sz w:val="36"/>
          <w:szCs w:val="36"/>
        </w:rPr>
        <w:t xml:space="preserve">五、磋商响应文件格式</w:t>
      </w:r>
      <w:r/>
    </w:p>
    <w:p>
      <w:pPr>
        <w:jc w:val="center"/>
        <w:spacing w:line="360" w:lineRule="auto"/>
        <w:tabs>
          <w:tab w:val="left" w:pos="315" w:leader="none"/>
          <w:tab w:val="center" w:pos="4153" w:leader="none"/>
        </w:tabs>
        <w:rPr>
          <w:rFonts w:ascii="宋体" w:hAnsi="宋体" w:cs="宋体"/>
          <w:bCs/>
          <w:sz w:val="32"/>
          <w:szCs w:val="32"/>
        </w:rPr>
        <w:outlineLvl w:val="0"/>
      </w:pPr>
      <w:r>
        <w:rPr>
          <w:rFonts w:hint="eastAsia" w:ascii="宋体" w:hAnsi="宋体" w:cs="宋体"/>
          <w:bCs/>
          <w:sz w:val="32"/>
          <w:szCs w:val="32"/>
        </w:rPr>
        <w:t xml:space="preserve">一、磋商公告</w:t>
      </w:r>
      <w:r/>
    </w:p>
    <w:p>
      <w:pPr>
        <w:ind w:firstLine="420"/>
        <w:spacing w:line="360" w:lineRule="auto"/>
        <w:rPr>
          <w:rFonts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ind w:firstLine="420"/>
        <w:spacing w:line="360" w:lineRule="auto"/>
        <w:rPr>
          <w:rFonts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rPr>
        <w:t xml:space="preserve">火车站地区秩序维护等服务</w:t>
      </w:r>
      <w:r>
        <w:rPr>
          <w:rFonts w:hint="eastAsia" w:ascii="宋体" w:hAnsi="宋体" w:cs="宋体"/>
          <w:bCs/>
          <w:szCs w:val="21"/>
        </w:rPr>
        <w:t xml:space="preserve">采购项目的潜在供应商应在</w:t>
      </w:r>
      <w:r>
        <w:rPr>
          <w:rFonts w:hint="eastAsia" w:ascii="宋体" w:hAnsi="宋体" w:cs="宋体"/>
          <w:bCs/>
          <w:szCs w:val="21"/>
          <w:u w:val="single"/>
        </w:rPr>
        <w:t xml:space="preserve">苏采云系统</w:t>
      </w:r>
      <w:r>
        <w:rPr>
          <w:rFonts w:hint="eastAsia" w:ascii="宋体" w:hAnsi="宋体" w:cs="宋体"/>
          <w:bCs/>
          <w:szCs w:val="21"/>
        </w:rPr>
        <w:t xml:space="preserve">获取采购文件，并于</w:t>
      </w:r>
      <w:r>
        <w:rPr>
          <w:rFonts w:hint="eastAsia" w:ascii="宋体" w:hAnsi="宋体" w:cs="宋体"/>
          <w:bCs/>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rPr>
        <w:t xml:space="preserve">03</w:t>
      </w:r>
      <w:r>
        <w:rPr>
          <w:rFonts w:hint="eastAsia" w:ascii="宋体" w:hAnsi="宋体" w:cs="宋体"/>
          <w:bCs/>
          <w:szCs w:val="21"/>
          <w:u w:val="single"/>
        </w:rPr>
        <w:t xml:space="preserve">月</w:t>
      </w:r>
      <w:r>
        <w:rPr>
          <w:rFonts w:hint="eastAsia" w:ascii="宋体" w:hAnsi="宋体" w:cs="宋体"/>
          <w:bCs/>
          <w:szCs w:val="21"/>
          <w:u w:val="single"/>
        </w:rPr>
        <w:t xml:space="preserve">27</w:t>
      </w:r>
      <w:r>
        <w:rPr>
          <w:rFonts w:hint="eastAsia" w:ascii="宋体" w:hAnsi="宋体" w:cs="宋体"/>
          <w:bCs/>
          <w:szCs w:val="21"/>
          <w:u w:val="single"/>
        </w:rPr>
        <w:t xml:space="preserve">日</w:t>
      </w:r>
      <w:r>
        <w:rPr>
          <w:rFonts w:hint="eastAsia" w:ascii="宋体" w:hAnsi="宋体" w:cs="宋体"/>
          <w:bCs/>
          <w:szCs w:val="21"/>
          <w:u w:val="single"/>
        </w:rPr>
        <w:t xml:space="preserve">9</w:t>
      </w:r>
      <w:r>
        <w:rPr>
          <w:rFonts w:hint="eastAsia" w:ascii="宋体" w:hAnsi="宋体" w:cs="宋体"/>
          <w:bCs/>
          <w:szCs w:val="21"/>
          <w:u w:val="single"/>
        </w:rPr>
        <w:t xml:space="preserve">点</w:t>
      </w:r>
      <w:r>
        <w:rPr>
          <w:rFonts w:hint="eastAsia" w:ascii="宋体" w:hAnsi="宋体" w:cs="宋体"/>
          <w:bCs/>
          <w:szCs w:val="21"/>
          <w:u w:val="single"/>
        </w:rPr>
        <w:t xml:space="preserve">30</w:t>
      </w:r>
      <w:r>
        <w:rPr>
          <w:rFonts w:hint="eastAsia" w:ascii="宋体" w:hAnsi="宋体" w:cs="宋体"/>
          <w:bCs/>
          <w:szCs w:val="21"/>
          <w:u w:val="single"/>
        </w:rPr>
        <w:t xml:space="preserve">分</w:t>
      </w:r>
      <w:r>
        <w:rPr>
          <w:rFonts w:hint="eastAsia" w:ascii="宋体" w:hAnsi="宋体" w:cs="宋体"/>
          <w:bCs/>
          <w:szCs w:val="21"/>
        </w:rPr>
        <w:t xml:space="preserve">（北京时间）前提交响应文件。</w:t>
      </w:r>
      <w:r/>
    </w:p>
    <w:p>
      <w:pPr>
        <w:ind w:firstLine="422"/>
        <w:spacing w:line="360" w:lineRule="auto"/>
        <w:rPr>
          <w:rFonts w:ascii="宋体" w:hAnsi="宋体" w:cs="宋体"/>
          <w:bCs/>
          <w:szCs w:val="21"/>
        </w:rPr>
      </w:pPr>
      <w:r>
        <w:rPr>
          <w:rFonts w:hint="eastAsia" w:ascii="宋体" w:hAnsi="宋体" w:cs="宋体"/>
          <w:bCs/>
          <w:szCs w:val="21"/>
        </w:rPr>
        <w:t xml:space="preserve">一、项目基本情况</w:t>
      </w:r>
      <w:r/>
    </w:p>
    <w:p>
      <w:pPr>
        <w:ind w:firstLine="420"/>
        <w:spacing w:line="360" w:lineRule="auto"/>
        <w:rPr>
          <w:rFonts w:ascii="宋体" w:hAnsi="宋体" w:cs="宋体"/>
          <w:bCs/>
          <w:szCs w:val="21"/>
        </w:rPr>
      </w:pPr>
      <w:r>
        <w:rPr>
          <w:rFonts w:hint="eastAsia" w:ascii="宋体" w:hAnsi="宋体" w:cs="宋体"/>
          <w:bCs/>
          <w:szCs w:val="21"/>
        </w:rPr>
        <w:t xml:space="preserve">项目编号：</w:t>
      </w:r>
      <w:r>
        <w:rPr>
          <w:rFonts w:hint="eastAsia" w:ascii="宋体" w:hAnsi="宋体" w:cs="宋体"/>
          <w:bCs/>
          <w:szCs w:val="21"/>
        </w:rPr>
        <w:t xml:space="preserve">JSZC-320508-CJZB-C2026-0033</w:t>
      </w:r>
      <w:r/>
    </w:p>
    <w:p>
      <w:pPr>
        <w:ind w:firstLine="420"/>
        <w:spacing w:line="360" w:lineRule="auto"/>
        <w:rPr>
          <w:rFonts w:ascii="宋体" w:hAnsi="宋体" w:cs="宋体"/>
          <w:bCs/>
          <w:szCs w:val="21"/>
        </w:rPr>
      </w:pPr>
      <w:r>
        <w:rPr>
          <w:rFonts w:hint="eastAsia" w:ascii="宋体" w:hAnsi="宋体" w:cs="宋体"/>
          <w:bCs/>
          <w:szCs w:val="21"/>
        </w:rPr>
        <w:t xml:space="preserve">项目名称：火车站地区秩序维护等服务</w:t>
      </w:r>
      <w:r/>
    </w:p>
    <w:p>
      <w:pPr>
        <w:ind w:firstLine="420"/>
        <w:spacing w:line="360" w:lineRule="auto"/>
        <w:rPr>
          <w:rFonts w:ascii="宋体" w:hAnsi="宋体" w:cs="宋体"/>
          <w:bCs/>
          <w:szCs w:val="21"/>
        </w:rPr>
      </w:pPr>
      <w:r>
        <w:rPr>
          <w:rFonts w:hint="eastAsia" w:ascii="宋体" w:hAnsi="宋体" w:cs="宋体"/>
          <w:bCs/>
          <w:szCs w:val="21"/>
        </w:rPr>
        <w:t xml:space="preserve">采购方式：竞争性磋商</w:t>
      </w:r>
      <w:r/>
    </w:p>
    <w:p>
      <w:pPr>
        <w:ind w:firstLine="420"/>
        <w:spacing w:line="360" w:lineRule="auto"/>
        <w:rPr>
          <w:rFonts w:ascii="宋体" w:hAnsi="宋体" w:cs="宋体"/>
          <w:bCs/>
          <w:szCs w:val="21"/>
        </w:rPr>
      </w:pPr>
      <w:r>
        <w:rPr>
          <w:rFonts w:hint="eastAsia" w:ascii="宋体" w:hAnsi="宋体" w:cs="宋体"/>
          <w:bCs/>
          <w:szCs w:val="21"/>
        </w:rPr>
        <w:t xml:space="preserve">预算金额：</w:t>
      </w:r>
      <w:bookmarkStart w:id="5" w:name="OLE_LINK24"/>
      <w:r>
        <w:rPr>
          <w:rFonts w:hint="eastAsia" w:ascii="宋体" w:hAnsi="宋体" w:cs="宋体"/>
          <w:bCs/>
        </w:rPr>
        <w:t xml:space="preserve">人民币壹佰万元整（小写：</w:t>
      </w:r>
      <w:r>
        <w:rPr>
          <w:rFonts w:hint="eastAsia" w:ascii="宋体" w:hAnsi="宋体" w:cs="宋体"/>
          <w:bCs/>
        </w:rPr>
        <w:t xml:space="preserve">1000000.00</w:t>
      </w:r>
      <w:r>
        <w:rPr>
          <w:rFonts w:hint="eastAsia" w:ascii="宋体" w:hAnsi="宋体" w:cs="宋体"/>
          <w:bCs/>
        </w:rPr>
        <w:t xml:space="preserve">元）</w:t>
      </w:r>
      <w:bookmarkEnd w:id="5"/>
      <w:r/>
      <w:r/>
    </w:p>
    <w:p>
      <w:pPr>
        <w:ind w:firstLine="420"/>
        <w:spacing w:line="360" w:lineRule="auto"/>
        <w:rPr>
          <w:rFonts w:ascii="宋体" w:hAnsi="宋体" w:cs="宋体"/>
          <w:bCs/>
          <w:szCs w:val="21"/>
        </w:rPr>
      </w:pPr>
      <w:r>
        <w:rPr>
          <w:rFonts w:hint="eastAsia" w:ascii="宋体" w:hAnsi="宋体" w:cs="宋体"/>
          <w:bCs/>
          <w:szCs w:val="21"/>
        </w:rPr>
        <w:t xml:space="preserve">最高限价：</w:t>
      </w:r>
      <w:r>
        <w:rPr>
          <w:rFonts w:hint="eastAsia" w:ascii="宋体" w:hAnsi="宋体" w:cs="宋体"/>
          <w:bCs/>
        </w:rPr>
        <w:t xml:space="preserve">人民币壹佰万元整（小写：</w:t>
      </w:r>
      <w:r>
        <w:rPr>
          <w:rFonts w:hint="eastAsia" w:ascii="宋体" w:hAnsi="宋体" w:cs="宋体"/>
          <w:bCs/>
        </w:rPr>
        <w:t xml:space="preserve">1000000.00</w:t>
      </w:r>
      <w:r>
        <w:rPr>
          <w:rFonts w:hint="eastAsia" w:ascii="宋体" w:hAnsi="宋体" w:cs="宋体"/>
          <w:bCs/>
        </w:rPr>
        <w:t xml:space="preserve">元），其中综合单价</w:t>
      </w:r>
      <w:r>
        <w:rPr>
          <w:rFonts w:hint="eastAsia" w:ascii="宋体" w:hAnsi="宋体" w:cs="宋体"/>
          <w:bCs/>
        </w:rPr>
        <w:t xml:space="preserve">250</w:t>
      </w:r>
      <w:r>
        <w:rPr>
          <w:rFonts w:hint="eastAsia" w:ascii="宋体" w:hAnsi="宋体" w:cs="宋体"/>
          <w:bCs/>
        </w:rPr>
        <w:t xml:space="preserve">元</w:t>
      </w:r>
      <w:r>
        <w:rPr>
          <w:rFonts w:hint="eastAsia" w:ascii="宋体" w:hAnsi="宋体" w:cs="宋体"/>
          <w:bCs/>
        </w:rPr>
        <w:t xml:space="preserve">/</w:t>
      </w:r>
      <w:r>
        <w:rPr>
          <w:rFonts w:hint="eastAsia" w:ascii="宋体" w:hAnsi="宋体" w:cs="宋体"/>
          <w:bCs/>
        </w:rPr>
        <w:t xml:space="preserve">每人次</w:t>
      </w:r>
      <w:r>
        <w:rPr>
          <w:rFonts w:hint="eastAsia" w:ascii="宋体" w:hAnsi="宋体" w:cs="宋体"/>
          <w:bCs/>
        </w:rPr>
        <w:t xml:space="preserve">/8</w:t>
      </w:r>
      <w:r>
        <w:rPr>
          <w:rFonts w:hint="eastAsia" w:ascii="宋体" w:hAnsi="宋体" w:cs="宋体"/>
          <w:bCs/>
        </w:rPr>
        <w:t xml:space="preserve">小时，服务人次为</w:t>
      </w:r>
      <w:r>
        <w:rPr>
          <w:rFonts w:hint="eastAsia" w:ascii="宋体" w:hAnsi="宋体" w:cs="宋体"/>
          <w:bCs/>
        </w:rPr>
        <w:t xml:space="preserve">4000</w:t>
      </w:r>
      <w:r>
        <w:rPr>
          <w:rFonts w:hint="eastAsia" w:ascii="宋体" w:hAnsi="宋体" w:cs="宋体"/>
          <w:bCs/>
        </w:rPr>
        <w:t xml:space="preserve">人次（本项目最终按实际使用人次进行费用按实结算，项目总金额不超过采购预算）。</w:t>
      </w:r>
      <w:r/>
    </w:p>
    <w:p>
      <w:pPr>
        <w:ind w:firstLine="420"/>
        <w:spacing w:line="360" w:lineRule="auto"/>
        <w:rPr>
          <w:rFonts w:ascii="宋体" w:hAnsi="宋体" w:cs="宋体"/>
          <w:bCs/>
        </w:rPr>
      </w:pPr>
      <w:r>
        <w:rPr>
          <w:rFonts w:hint="eastAsia" w:ascii="宋体" w:hAnsi="宋体" w:cs="宋体"/>
          <w:bCs/>
          <w:szCs w:val="21"/>
        </w:rPr>
        <w:t xml:space="preserve">采购需求：</w:t>
      </w:r>
      <w:bookmarkStart w:id="6" w:name="OLE_LINK33"/>
      <w:r/>
      <w:bookmarkStart w:id="7" w:name="OLE_LINK28"/>
      <w:r/>
      <w:bookmarkStart w:id="8" w:name="OLE_LINK1"/>
      <w:r>
        <w:rPr>
          <w:rFonts w:hint="eastAsia" w:ascii="宋体" w:hAnsi="宋体" w:cs="宋体"/>
          <w:bCs/>
        </w:rPr>
        <w:t xml:space="preserve">在服务管理合同期内</w:t>
      </w:r>
      <w:r>
        <w:rPr>
          <w:rFonts w:hint="eastAsia" w:ascii="宋体" w:hAnsi="宋体" w:cs="宋体"/>
          <w:bCs/>
        </w:rPr>
        <w:t xml:space="preserve">,</w:t>
      </w:r>
      <w:r>
        <w:rPr>
          <w:rFonts w:hint="eastAsia" w:ascii="宋体" w:hAnsi="宋体" w:cs="宋体"/>
          <w:bCs/>
        </w:rPr>
        <w:t xml:space="preserve">成交单位通过对服</w:t>
      </w:r>
      <w:r>
        <w:rPr>
          <w:rFonts w:hint="eastAsia" w:ascii="宋体" w:hAnsi="宋体" w:cs="宋体"/>
          <w:bCs/>
        </w:rPr>
        <w:t xml:space="preserve">务</w:t>
      </w:r>
      <w:r>
        <w:rPr>
          <w:rFonts w:hint="eastAsia" w:ascii="宋体" w:hAnsi="宋体" w:cs="宋体"/>
          <w:bCs/>
        </w:rPr>
        <w:t xml:space="preserve">苏州市火车站地区的秩序维护和管理，要有明确的内部管理架构及运行机制，对于制定的管理目标承诺做出具体实施措施，成交单位要针对秩序维护服务工作中的重点、难点提出有效地实施措施，对于安保服务要有明确的服务构想和实施方案，同时成交单位对于设施设备维护管理要有相应的方案和应急措施</w:t>
      </w:r>
      <w:bookmarkEnd w:id="6"/>
      <w:r>
        <w:rPr>
          <w:rFonts w:hint="eastAsia" w:ascii="宋体" w:hAnsi="宋体" w:cs="宋体"/>
          <w:bCs/>
        </w:rPr>
        <w:t xml:space="preserve">。</w:t>
      </w:r>
      <w:bookmarkEnd w:id="7"/>
      <w:bookmarkEnd w:id="8"/>
      <w:r/>
    </w:p>
    <w:p>
      <w:pPr>
        <w:ind w:firstLine="420"/>
        <w:spacing w:line="360" w:lineRule="auto"/>
        <w:rPr>
          <w:rFonts w:ascii="宋体" w:hAnsi="宋体" w:cs="宋体"/>
          <w:bCs/>
          <w:szCs w:val="21"/>
        </w:rPr>
      </w:pPr>
      <w:r>
        <w:rPr>
          <w:rFonts w:hint="eastAsia" w:ascii="宋体" w:hAnsi="宋体" w:cs="宋体"/>
          <w:bCs/>
          <w:szCs w:val="21"/>
        </w:rPr>
        <w:t xml:space="preserve">合同履行期限（时间进度要求）：</w:t>
      </w:r>
      <w:bookmarkStart w:id="9" w:name="OLE_LINK32"/>
      <w:r/>
      <w:bookmarkStart w:id="10" w:name="OLE_LINK17"/>
      <w:r>
        <w:rPr>
          <w:rFonts w:hint="eastAsia" w:ascii="宋体" w:hAnsi="宋体" w:cs="宋体"/>
          <w:bCs/>
          <w:szCs w:val="21"/>
        </w:rPr>
        <w:t xml:space="preserve">自合同签订之日起一年为止或项目服务结算金额达到本项目采购预算（二者中以先到者为基准）</w:t>
      </w:r>
      <w:bookmarkEnd w:id="9"/>
      <w:r>
        <w:rPr>
          <w:rFonts w:hint="eastAsia" w:ascii="宋体" w:hAnsi="宋体" w:cs="宋体"/>
          <w:bCs/>
          <w:szCs w:val="21"/>
        </w:rPr>
        <w:t xml:space="preserve">。</w:t>
      </w:r>
      <w:bookmarkEnd w:id="10"/>
      <w:r/>
    </w:p>
    <w:p>
      <w:pPr>
        <w:ind w:firstLine="422"/>
        <w:spacing w:line="360" w:lineRule="auto"/>
        <w:rPr>
          <w:rFonts w:ascii="宋体" w:hAnsi="宋体" w:cs="宋体"/>
          <w:bCs/>
          <w:szCs w:val="21"/>
        </w:rPr>
      </w:pPr>
      <w:r>
        <w:rPr>
          <w:rFonts w:hint="eastAsia" w:ascii="宋体" w:hAnsi="宋体" w:cs="宋体"/>
          <w:bCs/>
          <w:szCs w:val="21"/>
        </w:rPr>
        <w:t xml:space="preserve">二、申请人的资格要求：</w:t>
      </w:r>
      <w:r/>
    </w:p>
    <w:p>
      <w:pPr>
        <w:ind w:firstLine="420"/>
        <w:spacing w:line="360" w:lineRule="auto"/>
        <w:rPr>
          <w:rFonts w:ascii="宋体" w:hAnsi="宋体" w:cs="宋体"/>
          <w:bCs/>
          <w:szCs w:val="21"/>
        </w:rPr>
      </w:pPr>
      <w:r/>
      <w:bookmarkStart w:id="11" w:name="_Hlk195044346"/>
      <w:r>
        <w:rPr>
          <w:rFonts w:hint="eastAsia" w:ascii="宋体" w:hAnsi="宋体" w:cs="宋体"/>
          <w:bCs/>
          <w:szCs w:val="21"/>
        </w:rPr>
        <w:t xml:space="preserve">1</w:t>
      </w:r>
      <w:r>
        <w:rPr>
          <w:rFonts w:hint="eastAsia" w:ascii="宋体" w:hAnsi="宋体" w:cs="宋体"/>
          <w:bCs/>
          <w:szCs w:val="21"/>
        </w:rPr>
        <w:t xml:space="preserve">、满足《中华人民共和国政府采购法》第二十二条规定：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bookmarkStart w:id="12" w:name="OLE_LINK2"/>
      <w:r>
        <w:rPr>
          <w:rFonts w:hint="eastAsia" w:ascii="宋体" w:hAnsi="宋体" w:cs="宋体"/>
          <w:bCs/>
          <w:szCs w:val="21"/>
        </w:rPr>
        <w:t xml:space="preserve">具有独立承担民事责任的能力；</w:t>
      </w:r>
      <w:bookmarkEnd w:id="12"/>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bookmarkStart w:id="13" w:name="OLE_LINK3"/>
      <w:r>
        <w:rPr>
          <w:rFonts w:hint="eastAsia" w:ascii="宋体" w:hAnsi="宋体" w:cs="宋体"/>
          <w:bCs/>
          <w:szCs w:val="21"/>
        </w:rPr>
        <w:t xml:space="preserve">具有良好的商业信誉和健全的财务会计制度；</w:t>
      </w:r>
      <w:bookmarkEnd w:id="13"/>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bookmarkStart w:id="14" w:name="OLE_LINK4"/>
      <w:r>
        <w:rPr>
          <w:rFonts w:hint="eastAsia" w:ascii="宋体" w:hAnsi="宋体" w:cs="宋体"/>
          <w:bCs/>
          <w:szCs w:val="21"/>
        </w:rPr>
        <w:t xml:space="preserve">具有履行合同所</w:t>
      </w:r>
      <w:r>
        <w:rPr>
          <w:rFonts w:hint="eastAsia" w:ascii="宋体" w:hAnsi="宋体" w:cs="宋体"/>
          <w:bCs/>
          <w:szCs w:val="21"/>
        </w:rPr>
        <w:t xml:space="preserve">必需</w:t>
      </w:r>
      <w:r>
        <w:rPr>
          <w:rFonts w:hint="eastAsia" w:ascii="宋体" w:hAnsi="宋体" w:cs="宋体"/>
          <w:bCs/>
          <w:szCs w:val="21"/>
        </w:rPr>
        <w:t xml:space="preserve">的设备和专业技术能力；</w:t>
      </w:r>
      <w:bookmarkEnd w:id="14"/>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bookmarkStart w:id="15" w:name="OLE_LINK5"/>
      <w:r>
        <w:rPr>
          <w:rFonts w:hint="eastAsia" w:ascii="宋体" w:hAnsi="宋体" w:cs="宋体"/>
          <w:bCs/>
          <w:szCs w:val="21"/>
        </w:rPr>
        <w:t xml:space="preserve">有依法缴纳税收和社会保障资金的良好记录；</w:t>
      </w:r>
      <w:bookmarkEnd w:id="15"/>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bookmarkStart w:id="16" w:name="OLE_LINK6"/>
      <w:r>
        <w:rPr>
          <w:rFonts w:hint="eastAsia" w:ascii="宋体" w:hAnsi="宋体" w:cs="宋体"/>
          <w:bCs/>
          <w:szCs w:val="21"/>
        </w:rPr>
        <w:t xml:space="preserve">参加政府采购活动前三年内，在经营活动中没有重大违法记录；</w:t>
      </w:r>
      <w:bookmarkEnd w:id="16"/>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bookmarkStart w:id="17" w:name="OLE_LINK7"/>
      <w:r>
        <w:rPr>
          <w:rFonts w:hint="eastAsia" w:ascii="宋体" w:hAnsi="宋体" w:cs="宋体"/>
          <w:bCs/>
          <w:szCs w:val="21"/>
        </w:rPr>
        <w:t xml:space="preserve">法律、行政法规规定的其他条件。</w:t>
      </w:r>
      <w:bookmarkEnd w:id="17"/>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、落实政府采购政策需满足的资格要求：</w:t>
      </w:r>
      <w:bookmarkStart w:id="18" w:name="OLE_LINK16"/>
      <w:r/>
      <w:bookmarkStart w:id="19" w:name="OLE_LINK18"/>
      <w:r>
        <w:rPr>
          <w:rFonts w:hint="eastAsia" w:ascii="宋体" w:hAnsi="宋体" w:cs="宋体"/>
          <w:szCs w:val="21"/>
        </w:rPr>
        <w:t xml:space="preserve">根据《政府采购促进中小企业发展管理办法》的相关规定，本项目专门面向中小企业采购</w:t>
      </w:r>
      <w:r>
        <w:rPr>
          <w:rFonts w:hint="eastAsia" w:ascii="宋体" w:hAnsi="宋体" w:cs="宋体"/>
          <w:szCs w:val="21"/>
        </w:rPr>
        <w:t xml:space="preserve">（响应单位必须为中小微企业或残疾人福利性单位或监狱企业，并在响应文件中提供相关声明函或监狱企业证明文件，否则为无效投标）</w:t>
      </w:r>
      <w:r>
        <w:rPr>
          <w:rFonts w:hint="eastAsia" w:ascii="宋体" w:hAnsi="宋体" w:cs="宋体"/>
          <w:szCs w:val="21"/>
        </w:rPr>
        <w:t xml:space="preserve">，</w:t>
      </w:r>
      <w:bookmarkEnd w:id="18"/>
      <w:r>
        <w:rPr>
          <w:rFonts w:hint="eastAsia" w:ascii="宋体" w:hAnsi="宋体" w:cs="宋体"/>
          <w:bCs/>
          <w:szCs w:val="21"/>
        </w:rPr>
        <w:t xml:space="preserve">所属行业为</w:t>
      </w:r>
      <w:r>
        <w:rPr>
          <w:rFonts w:hint="eastAsia" w:ascii="宋体" w:hAnsi="宋体" w:cs="宋体"/>
        </w:rPr>
        <w:t xml:space="preserve">租赁和商务服务业</w:t>
      </w:r>
      <w:r>
        <w:rPr>
          <w:rFonts w:hint="eastAsia" w:ascii="宋体" w:hAnsi="宋体" w:cs="宋体"/>
          <w:bCs/>
          <w:szCs w:val="21"/>
        </w:rPr>
        <w:t xml:space="preserve">。</w:t>
      </w:r>
      <w:bookmarkEnd w:id="19"/>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、本项目的特定资格要求：</w:t>
      </w:r>
      <w:r>
        <w:rPr>
          <w:rFonts w:hint="eastAsia" w:ascii="宋体" w:hAnsi="宋体" w:cs="宋体"/>
          <w:bCs/>
          <w:szCs w:val="21"/>
        </w:rPr>
        <w:t xml:space="preserve"> </w:t>
      </w:r>
      <w:r/>
    </w:p>
    <w:p>
      <w:pPr>
        <w:ind w:firstLine="420"/>
        <w:spacing w:line="360" w:lineRule="auto"/>
        <w:rPr>
          <w:rFonts w:ascii="宋体" w:hAnsi="宋体" w:cs="宋体"/>
          <w:bCs/>
          <w:szCs w:val="21"/>
        </w:rPr>
      </w:pPr>
      <w:r/>
      <w:bookmarkStart w:id="20" w:name="OLE_LINK8"/>
      <w:r/>
      <w:bookmarkStart w:id="21" w:name="OLE_LINK15"/>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）未被列入失信被执行人、重大税收违法案件当事人名单、政府采购严重失信行为记录名单；</w:t>
      </w:r>
      <w:bookmarkEnd w:id="20"/>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）本项目不接受联合体投标；</w:t>
      </w:r>
      <w:r>
        <w:rPr>
          <w:rFonts w:hint="eastAsia" w:ascii="宋体" w:hAnsi="宋体" w:cs="宋体"/>
          <w:szCs w:val="21"/>
        </w:rPr>
        <w:t xml:space="preserve">本项目不得转包；</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bCs/>
        </w:rPr>
        <w:t xml:space="preserve">（</w:t>
      </w:r>
      <w:r>
        <w:rPr>
          <w:rFonts w:hint="eastAsia" w:ascii="宋体" w:hAnsi="宋体" w:cs="宋体"/>
          <w:bCs/>
        </w:rPr>
        <w:t xml:space="preserve">4</w:t>
      </w:r>
      <w:r>
        <w:rPr>
          <w:rFonts w:hint="eastAsia" w:ascii="宋体" w:hAnsi="宋体" w:cs="宋体"/>
          <w:bCs/>
        </w:rPr>
        <w:t xml:space="preserve">）</w:t>
      </w:r>
      <w:r>
        <w:rPr>
          <w:rFonts w:hint="eastAsia" w:ascii="宋体" w:hAnsi="宋体" w:cs="宋体"/>
          <w:szCs w:val="21"/>
        </w:rPr>
        <w:t xml:space="preserve">为采购项目提供整体设计、规范编制或者项目管理、监理、</w:t>
      </w:r>
      <w:r>
        <w:rPr>
          <w:rFonts w:hint="eastAsia" w:ascii="宋体" w:hAnsi="宋体" w:cs="宋体"/>
          <w:szCs w:val="21"/>
        </w:rPr>
        <w:t xml:space="preserve">检测</w:t>
      </w:r>
      <w:r>
        <w:rPr>
          <w:rFonts w:hint="eastAsia" w:ascii="宋体" w:hAnsi="宋体" w:cs="宋体"/>
          <w:szCs w:val="21"/>
        </w:rPr>
        <w:t xml:space="preserve">等服务的供应商，不得再参加该采购项目的其他采购活动。</w:t>
      </w:r>
      <w:r/>
    </w:p>
    <w:p>
      <w:pPr>
        <w:ind w:firstLine="420"/>
        <w:spacing w:line="360" w:lineRule="auto"/>
        <w:rPr>
          <w:rFonts w:ascii="宋体" w:hAnsi="宋体" w:cs="宋体"/>
          <w:bCs/>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w:t>
      </w:r>
      <w:r>
        <w:rPr>
          <w:rFonts w:hint="eastAsia" w:ascii="宋体" w:hAnsi="宋体" w:cs="宋体"/>
          <w:bCs/>
        </w:rPr>
        <w:t xml:space="preserve">其他特定资格要求：</w:t>
      </w:r>
      <w:bookmarkEnd w:id="11"/>
      <w:r>
        <w:rPr>
          <w:rFonts w:hint="eastAsia" w:ascii="宋体" w:hAnsi="宋体" w:cs="宋体"/>
        </w:rPr>
        <w:t xml:space="preserve">具有公安部门认可的保安服务许可证</w:t>
      </w:r>
      <w:r>
        <w:rPr>
          <w:rFonts w:hint="eastAsia" w:ascii="宋体" w:hAnsi="宋体" w:cs="宋体"/>
          <w:bCs/>
        </w:rPr>
        <w:t xml:space="preserve">。</w:t>
      </w:r>
      <w:bookmarkEnd w:id="21"/>
      <w:r/>
    </w:p>
    <w:p>
      <w:pPr>
        <w:ind w:firstLine="422"/>
        <w:spacing w:line="360" w:lineRule="auto"/>
        <w:rPr>
          <w:rFonts w:ascii="宋体" w:hAnsi="宋体" w:cs="宋体"/>
          <w:bCs/>
          <w:szCs w:val="21"/>
        </w:rPr>
      </w:pPr>
      <w:r>
        <w:rPr>
          <w:rFonts w:hint="eastAsia" w:ascii="宋体" w:hAnsi="宋体" w:cs="宋体"/>
          <w:bCs/>
          <w:szCs w:val="21"/>
        </w:rPr>
        <w:t xml:space="preserve">三、获取采购文件</w:t>
      </w:r>
      <w:r/>
    </w:p>
    <w:p>
      <w:pPr>
        <w:ind w:firstLine="420"/>
        <w:spacing w:line="360" w:lineRule="auto"/>
        <w:rPr>
          <w:rFonts w:ascii="宋体" w:hAnsi="宋体" w:cs="宋体"/>
          <w:bCs/>
          <w:szCs w:val="21"/>
          <w:shd w:val="clear" w:color="auto" w:fill="ffffff"/>
        </w:rPr>
      </w:pPr>
      <w:r/>
      <w:bookmarkStart w:id="22" w:name="_Toc28359082"/>
      <w:r/>
      <w:bookmarkStart w:id="23" w:name="_Toc35393793"/>
      <w:r/>
      <w:bookmarkStart w:id="24" w:name="_Toc28359005"/>
      <w:r/>
      <w:bookmarkStart w:id="25" w:name="_Toc35393624"/>
      <w:r>
        <w:rPr>
          <w:rFonts w:hint="eastAsia" w:ascii="宋体" w:hAnsi="宋体" w:cs="宋体"/>
          <w:bCs/>
          <w:szCs w:val="21"/>
          <w:shd w:val="clear" w:color="auto" w:fill="ffffff"/>
        </w:rPr>
        <w:t xml:space="preserve">1.</w:t>
      </w:r>
      <w:r>
        <w:rPr>
          <w:rFonts w:hint="eastAsia" w:ascii="宋体" w:hAnsi="宋体" w:cs="宋体"/>
          <w:bCs/>
          <w:szCs w:val="21"/>
          <w:shd w:val="clear" w:color="auto" w:fill="ffffff"/>
        </w:rPr>
        <w:t xml:space="preserve">时间：自公告发布之日起</w:t>
      </w:r>
      <w:r>
        <w:rPr>
          <w:rFonts w:hint="eastAsia" w:ascii="宋体" w:hAnsi="宋体" w:cs="宋体"/>
          <w:bCs/>
          <w:szCs w:val="21"/>
          <w:shd w:val="clear" w:color="auto" w:fill="ffffff"/>
        </w:rPr>
        <w:t xml:space="preserve">5</w:t>
      </w:r>
      <w:r>
        <w:rPr>
          <w:rFonts w:hint="eastAsia" w:ascii="宋体" w:hAnsi="宋体" w:cs="宋体"/>
          <w:bCs/>
          <w:szCs w:val="21"/>
          <w:shd w:val="clear" w:color="auto" w:fill="ffffff"/>
        </w:rPr>
        <w:t xml:space="preserve">个工作日</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2.</w:t>
      </w:r>
      <w:r>
        <w:rPr>
          <w:rFonts w:hint="eastAsia" w:ascii="宋体" w:hAnsi="宋体" w:cs="宋体"/>
          <w:bCs/>
          <w:szCs w:val="21"/>
          <w:shd w:val="clear" w:color="auto" w:fill="ffffff"/>
        </w:rPr>
        <w:t xml:space="preserve">地点：苏采云系统自行下载</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3.</w:t>
      </w:r>
      <w:r>
        <w:rPr>
          <w:rFonts w:hint="eastAsia" w:ascii="宋体" w:hAnsi="宋体" w:cs="宋体"/>
          <w:bCs/>
          <w:szCs w:val="21"/>
          <w:shd w:val="clear" w:color="auto" w:fill="ffffff"/>
        </w:rPr>
        <w:t xml:space="preserve">方式：</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1</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证书办理</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供应商参与政府采购活动需办理江苏省电子政务证书认证中心</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证书和方正国际软件（北京）有限公司电子签章。</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证书及电子签章的办理方法详见苏州市政府采购网—法规政策</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《转发省财政厅关于更换全省政府采购交易系统</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数字证书和电子签章的通知》或者“苏采云”系统登录界面中的“新</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办理指南”。“苏采云”系统目前仅支持“苏采云”系统下的政务</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证书，江苏省内各地区办</w:t>
      </w:r>
      <w:r>
        <w:rPr>
          <w:rFonts w:hint="eastAsia" w:ascii="宋体" w:hAnsi="宋体" w:cs="宋体"/>
          <w:bCs/>
          <w:szCs w:val="21"/>
          <w:shd w:val="clear" w:color="auto" w:fill="ffffff"/>
        </w:rPr>
        <w:t xml:space="preserve">理的“苏采云”系统下的政务</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证书全省通用。苏州现场办理地址：</w:t>
      </w:r>
      <w:r>
        <w:rPr>
          <w:rFonts w:hint="eastAsia" w:ascii="宋体" w:hAnsi="宋体" w:cs="宋体"/>
          <w:szCs w:val="21"/>
          <w:shd w:val="clear" w:color="auto" w:fill="ffffff"/>
        </w:rPr>
        <w:t xml:space="preserve">苏州市高新区</w:t>
      </w:r>
      <w:r>
        <w:rPr>
          <w:rFonts w:hint="eastAsia" w:ascii="宋体" w:hAnsi="宋体" w:cs="宋体"/>
          <w:szCs w:val="21"/>
          <w:shd w:val="clear" w:color="auto" w:fill="ffffff"/>
        </w:rPr>
        <w:t xml:space="preserve">邓尉</w:t>
      </w:r>
      <w:r>
        <w:rPr>
          <w:rFonts w:hint="eastAsia" w:ascii="宋体" w:hAnsi="宋体" w:cs="宋体"/>
          <w:szCs w:val="21"/>
          <w:shd w:val="clear" w:color="auto" w:fill="ffffff"/>
        </w:rPr>
        <w:t xml:space="preserve">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bCs/>
          <w:szCs w:val="21"/>
          <w:shd w:val="clear" w:color="auto" w:fill="ffffff"/>
        </w:rPr>
        <w:t xml:space="preserve">。</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2</w:t>
      </w:r>
      <w:r>
        <w:rPr>
          <w:rFonts w:hint="eastAsia" w:ascii="宋体" w:hAnsi="宋体" w:cs="宋体"/>
          <w:bCs/>
          <w:szCs w:val="21"/>
          <w:shd w:val="clear" w:color="auto" w:fill="ffffff"/>
        </w:rPr>
        <w:t xml:space="preserve">）参与采购活动</w:t>
      </w:r>
      <w:r/>
    </w:p>
    <w:p>
      <w:pPr>
        <w:ind w:right="-161"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供应商插入</w:t>
      </w: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3</w:t>
      </w:r>
      <w:r>
        <w:rPr>
          <w:rFonts w:hint="eastAsia" w:ascii="宋体" w:hAnsi="宋体" w:cs="宋体"/>
          <w:bCs/>
          <w:szCs w:val="21"/>
          <w:shd w:val="clear" w:color="auto" w:fill="ffffff"/>
        </w:rPr>
        <w:t xml:space="preserve">）电子投标准备</w:t>
      </w:r>
      <w:r/>
    </w:p>
    <w:p>
      <w:pPr>
        <w:ind w:firstLine="420"/>
        <w:jc w:val="left"/>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供应商在“苏采云”系统中操作参与项目</w:t>
      </w:r>
      <w:r>
        <w:rPr>
          <w:rFonts w:hint="eastAsia" w:ascii="宋体" w:hAnsi="宋体" w:cs="宋体"/>
          <w:bCs/>
          <w:szCs w:val="21"/>
          <w:shd w:val="clear" w:color="auto" w:fill="ffffff"/>
        </w:rPr>
        <w:t xml:space="preserve">后，必须在“已参与项目”界面中下载电子采购文件（后缀名为“</w:t>
      </w:r>
      <w:r>
        <w:rPr>
          <w:rFonts w:hint="eastAsia" w:ascii="宋体" w:hAnsi="宋体" w:cs="宋体"/>
          <w:bCs/>
          <w:szCs w:val="21"/>
          <w:shd w:val="clear" w:color="auto" w:fill="ffffff"/>
        </w:rPr>
        <w:t xml:space="preserve">.kedt</w:t>
      </w:r>
      <w:r>
        <w:rPr>
          <w:rFonts w:hint="eastAsia" w:ascii="宋体" w:hAnsi="宋体" w:cs="宋体"/>
          <w:bCs/>
          <w:szCs w:val="21"/>
          <w:shd w:val="clear" w:color="auto" w:fill="ffffff"/>
        </w:rPr>
        <w:t xml:space="preserve">”）并导入政府采购客户端工具后方可进行响应文件制作和提交（具体详见《苏采云系统供应商操作手册》，网址链接</w:t>
      </w:r>
      <w:r>
        <w:rPr>
          <w:rFonts w:hint="eastAsia" w:ascii="宋体" w:hAnsi="宋体" w:cs="宋体"/>
          <w:bCs/>
          <w:szCs w:val="21"/>
          <w:shd w:val="clear" w:color="auto" w:fill="ffffff"/>
        </w:rPr>
        <w:t xml:space="preserve">https://czju.suzhou.gov.cn/zfcg/html/content/20231220161910031.shtml</w:t>
      </w:r>
      <w:r>
        <w:rPr>
          <w:rFonts w:hint="eastAsia" w:ascii="宋体" w:hAnsi="宋体" w:cs="宋体"/>
          <w:bCs/>
          <w:szCs w:val="21"/>
          <w:shd w:val="clear" w:color="auto" w:fill="ffffff"/>
        </w:rPr>
        <w:t xml:space="preserve">）。在系统操作过程中如有疑问，请按以下方式联系：</w:t>
      </w:r>
      <w:r/>
    </w:p>
    <w:p>
      <w:pPr>
        <w:ind w:firstLine="420"/>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注册咨询：</w:t>
      </w:r>
      <w:r>
        <w:rPr>
          <w:rFonts w:hint="eastAsia" w:ascii="宋体" w:hAnsi="宋体" w:cs="宋体"/>
          <w:bCs/>
          <w:szCs w:val="21"/>
          <w:shd w:val="clear" w:color="auto" w:fill="ffffff"/>
        </w:rPr>
        <w:t xml:space="preserve">18261002950</w:t>
      </w:r>
      <w:r>
        <w:rPr>
          <w:rFonts w:hint="eastAsia" w:ascii="宋体" w:hAnsi="宋体" w:cs="宋体"/>
          <w:bCs/>
          <w:szCs w:val="21"/>
          <w:shd w:val="clear" w:color="auto" w:fill="ffffff"/>
        </w:rPr>
        <w:t xml:space="preserve">；</w:t>
      </w:r>
      <w:r/>
    </w:p>
    <w:p>
      <w:pPr>
        <w:ind w:firstLine="420"/>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CA</w:t>
      </w:r>
      <w:r>
        <w:rPr>
          <w:rFonts w:hint="eastAsia" w:ascii="宋体" w:hAnsi="宋体" w:cs="宋体"/>
          <w:bCs/>
          <w:szCs w:val="21"/>
          <w:shd w:val="clear" w:color="auto" w:fill="ffffff"/>
        </w:rPr>
        <w:t xml:space="preserve">技术咨询电话：</w:t>
      </w:r>
      <w:r>
        <w:rPr>
          <w:rFonts w:hint="eastAsia" w:ascii="宋体" w:hAnsi="宋体" w:cs="宋体"/>
          <w:bCs/>
          <w:szCs w:val="21"/>
          <w:shd w:val="clear" w:color="auto" w:fill="ffffff"/>
        </w:rPr>
        <w:t xml:space="preserve">400-608-6099</w:t>
      </w:r>
      <w:r>
        <w:rPr>
          <w:rFonts w:hint="eastAsia" w:ascii="宋体" w:hAnsi="宋体" w:cs="宋体"/>
          <w:bCs/>
          <w:szCs w:val="21"/>
          <w:shd w:val="clear" w:color="auto" w:fill="ffffff"/>
        </w:rPr>
        <w:t xml:space="preserve">；</w:t>
      </w:r>
      <w:r/>
    </w:p>
    <w:p>
      <w:pPr>
        <w:ind w:firstLine="420"/>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签章使用问题：</w:t>
      </w:r>
      <w:r>
        <w:rPr>
          <w:rFonts w:hint="eastAsia" w:ascii="宋体" w:hAnsi="宋体" w:cs="宋体"/>
          <w:bCs/>
          <w:szCs w:val="21"/>
          <w:shd w:val="clear" w:color="auto" w:fill="ffffff"/>
        </w:rPr>
        <w:t xml:space="preserve">025-83633811</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025-83633812</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153</w:t>
      </w:r>
      <w:r>
        <w:rPr>
          <w:rFonts w:hint="eastAsia" w:ascii="宋体" w:hAnsi="宋体" w:cs="宋体"/>
          <w:bCs/>
          <w:szCs w:val="21"/>
          <w:shd w:val="clear" w:color="auto" w:fill="ffffff"/>
        </w:rPr>
        <w:t xml:space="preserve">80932027</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15371015030</w:t>
      </w:r>
      <w:r>
        <w:rPr>
          <w:rFonts w:hint="eastAsia" w:ascii="宋体" w:hAnsi="宋体" w:cs="宋体"/>
          <w:bCs/>
          <w:szCs w:val="21"/>
          <w:shd w:val="clear" w:color="auto" w:fill="ffffff"/>
        </w:rPr>
        <w:t xml:space="preserve">；</w:t>
      </w:r>
      <w:r/>
    </w:p>
    <w:p>
      <w:pPr>
        <w:ind w:firstLine="420"/>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系统使用指导与咨询：联系电话：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rPr>
          <w:rFonts w:hint="eastAsia" w:ascii="宋体" w:hAnsi="宋体" w:cs="宋体"/>
          <w:bCs/>
          <w:szCs w:val="21"/>
          <w:shd w:val="clear" w:color="auto" w:fill="ffffff"/>
        </w:rPr>
        <w:t xml:space="preserve">。</w:t>
      </w:r>
      <w:r/>
    </w:p>
    <w:p>
      <w:pPr>
        <w:ind w:firstLine="420"/>
        <w:jc w:val="left"/>
        <w:spacing w:line="360" w:lineRule="auto"/>
        <w:widowControl/>
        <w:tabs>
          <w:tab w:val="left" w:pos="4410" w:leader="none"/>
        </w:tabs>
        <w:rPr>
          <w:rFonts w:ascii="宋体" w:hAnsi="宋体" w:cs="宋体"/>
          <w:bCs/>
          <w:szCs w:val="21"/>
          <w:shd w:val="clear" w:color="auto" w:fill="ffffff"/>
        </w:rPr>
      </w:pPr>
      <w:r>
        <w:rPr>
          <w:rFonts w:hint="eastAsia" w:ascii="宋体" w:hAnsi="宋体" w:cs="宋体"/>
          <w:bCs/>
          <w:szCs w:val="21"/>
        </w:rPr>
        <w:t xml:space="preserve">4.</w:t>
      </w:r>
      <w:r>
        <w:rPr>
          <w:rFonts w:hint="eastAsia" w:ascii="宋体" w:hAnsi="宋体" w:cs="宋体"/>
          <w:bCs/>
          <w:szCs w:val="21"/>
        </w:rPr>
        <w:t xml:space="preserve">本项目采用电子招投标形式，请供应商按照《苏采云系统供应商操作手册》进行制作、上传电子</w:t>
      </w:r>
      <w:r>
        <w:rPr>
          <w:rFonts w:hint="eastAsia" w:ascii="宋体" w:hAnsi="宋体" w:cs="宋体"/>
          <w:bCs/>
          <w:szCs w:val="21"/>
          <w:shd w:val="clear" w:color="auto" w:fill="ffffff"/>
        </w:rPr>
        <w:t xml:space="preserve">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widowControl/>
        <w:tabs>
          <w:tab w:val="left" w:pos="4410" w:leader="none"/>
        </w:tabs>
        <w:rPr>
          <w:rFonts w:ascii="宋体" w:hAnsi="宋体" w:cs="宋体"/>
          <w:bCs/>
          <w:szCs w:val="21"/>
          <w:shd w:val="clear" w:color="auto" w:fill="ffffff"/>
        </w:rPr>
      </w:pPr>
      <w:r>
        <w:rPr>
          <w:rFonts w:hint="eastAsia" w:ascii="宋体" w:hAnsi="宋体" w:cs="宋体"/>
          <w:bCs/>
          <w:szCs w:val="21"/>
          <w:shd w:val="clear" w:color="auto" w:fill="ffffff"/>
        </w:rPr>
        <w:t xml:space="preserve">5.</w:t>
      </w:r>
      <w:r>
        <w:rPr>
          <w:rFonts w:hint="eastAsia" w:ascii="宋体" w:hAnsi="宋体" w:cs="宋体"/>
          <w:bCs/>
          <w:szCs w:val="21"/>
          <w:shd w:val="clear" w:color="auto" w:fill="ffffff"/>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w:t>
      </w:r>
      <w:r>
        <w:rPr>
          <w:rFonts w:hint="eastAsia" w:ascii="宋体" w:hAnsi="宋体" w:cs="宋体"/>
          <w:bCs/>
          <w:szCs w:val="21"/>
          <w:shd w:val="clear" w:color="auto" w:fill="ffffff"/>
        </w:rPr>
        <w:t xml:space="preserve"> CA</w:t>
      </w:r>
      <w:r>
        <w:rPr>
          <w:rFonts w:hint="eastAsia" w:ascii="宋体" w:hAnsi="宋体" w:cs="宋体"/>
          <w:bCs/>
          <w:szCs w:val="21"/>
          <w:shd w:val="clear" w:color="auto" w:fill="ffffff"/>
        </w:rPr>
        <w:t xml:space="preserve">证书解密电子响应文件，如在系统规定的解密时间</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响应文件提交截止时间后</w:t>
      </w:r>
      <w:r>
        <w:rPr>
          <w:rFonts w:hint="eastAsia" w:ascii="宋体" w:hAnsi="宋体" w:cs="宋体"/>
          <w:bCs/>
          <w:szCs w:val="21"/>
          <w:shd w:val="clear" w:color="auto" w:fill="ffffff"/>
        </w:rPr>
        <w:t xml:space="preserve"> 30 </w:t>
      </w:r>
      <w:r>
        <w:rPr>
          <w:rFonts w:hint="eastAsia" w:ascii="宋体" w:hAnsi="宋体" w:cs="宋体"/>
          <w:bCs/>
          <w:szCs w:val="21"/>
          <w:shd w:val="clear" w:color="auto" w:fill="ffffff"/>
        </w:rPr>
        <w:t xml:space="preserve">分钟</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内未能完成解密的视为放弃参与本项目。</w:t>
      </w:r>
      <w:r/>
    </w:p>
    <w:p>
      <w:pPr>
        <w:ind w:firstLine="420"/>
        <w:jc w:val="left"/>
        <w:spacing w:line="360" w:lineRule="auto"/>
        <w:widowControl/>
        <w:tabs>
          <w:tab w:val="left" w:pos="4410" w:leader="none"/>
        </w:tabs>
        <w:rPr>
          <w:rFonts w:ascii="宋体" w:hAnsi="宋体" w:cs="宋体"/>
          <w:bCs/>
          <w:szCs w:val="21"/>
          <w:shd w:val="clear" w:color="auto" w:fill="ffffff"/>
        </w:rPr>
      </w:pPr>
      <w:r>
        <w:rPr>
          <w:rFonts w:hint="eastAsia" w:ascii="宋体" w:hAnsi="宋体" w:cs="宋体"/>
          <w:bCs/>
          <w:szCs w:val="21"/>
          <w:shd w:val="clear" w:color="auto" w:fill="ffffff"/>
        </w:rPr>
        <w:t xml:space="preserve">请供应商确保电脑、系统及其他设备（视频输入输出设备等）无误，且开启直至项目结束始终保持系统在线状态。</w:t>
      </w:r>
      <w:r/>
    </w:p>
    <w:p>
      <w:pPr>
        <w:pStyle w:val="751"/>
        <w:spacing w:line="360" w:lineRule="auto"/>
        <w:rPr>
          <w:rFonts w:ascii="宋体" w:hAnsi="宋体" w:eastAsia="宋体" w:cs="宋体"/>
          <w:bCs/>
          <w:sz w:val="21"/>
          <w:szCs w:val="21"/>
          <w:shd w:val="clear" w:color="auto" w:fill="ffffff"/>
        </w:rPr>
      </w:pPr>
      <w:r>
        <w:rPr>
          <w:rFonts w:hint="eastAsia" w:ascii="宋体" w:hAnsi="宋体" w:eastAsia="宋体" w:cs="宋体"/>
          <w:bCs/>
          <w:sz w:val="21"/>
          <w:szCs w:val="21"/>
          <w:shd w:val="clear" w:color="auto" w:fill="ffffff"/>
        </w:rPr>
        <w:t xml:space="preserve">4</w:t>
      </w:r>
      <w:r>
        <w:rPr>
          <w:rFonts w:hint="eastAsia" w:ascii="宋体" w:hAnsi="宋体" w:eastAsia="宋体" w:cs="宋体"/>
          <w:bCs/>
          <w:sz w:val="21"/>
          <w:szCs w:val="21"/>
          <w:shd w:val="clear" w:color="auto" w:fill="ffffff"/>
        </w:rPr>
        <w:t xml:space="preserve">.</w:t>
      </w:r>
      <w:r>
        <w:rPr>
          <w:rFonts w:hint="eastAsia" w:ascii="宋体" w:hAnsi="宋体" w:eastAsia="宋体" w:cs="宋体"/>
          <w:bCs/>
          <w:sz w:val="21"/>
          <w:szCs w:val="21"/>
          <w:shd w:val="clear" w:color="auto" w:fill="ffffff"/>
        </w:rPr>
        <w:t xml:space="preserve">售价：免费。</w:t>
      </w:r>
      <w:bookmarkEnd w:id="22"/>
      <w:r/>
      <w:bookmarkEnd w:id="23"/>
      <w:r/>
      <w:bookmarkEnd w:id="24"/>
      <w:r/>
      <w:bookmarkEnd w:id="25"/>
      <w:r/>
      <w:r/>
    </w:p>
    <w:p>
      <w:pPr>
        <w:ind w:firstLine="422"/>
        <w:spacing w:line="360" w:lineRule="auto"/>
        <w:rPr>
          <w:rFonts w:ascii="宋体" w:hAnsi="宋体" w:cs="宋体"/>
          <w:bCs/>
          <w:szCs w:val="21"/>
        </w:rPr>
      </w:pPr>
      <w:r>
        <w:rPr>
          <w:rFonts w:hint="eastAsia" w:ascii="宋体" w:hAnsi="宋体" w:cs="宋体"/>
          <w:bCs/>
          <w:szCs w:val="21"/>
        </w:rPr>
        <w:t xml:space="preserve">四、响应文件提交</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递交响应文件截止时间：</w:t>
      </w:r>
      <w:r>
        <w:rPr>
          <w:rFonts w:hint="eastAsia" w:ascii="宋体" w:hAnsi="宋体" w:cs="宋体"/>
          <w:bCs/>
          <w:szCs w:val="21"/>
        </w:rPr>
        <w:t xml:space="preserve">2026</w:t>
      </w:r>
      <w:r>
        <w:rPr>
          <w:rFonts w:hint="eastAsia" w:ascii="宋体" w:hAnsi="宋体" w:cs="宋体"/>
          <w:bCs/>
          <w:szCs w:val="21"/>
        </w:rPr>
        <w:t xml:space="preserve">年</w:t>
      </w:r>
      <w:bookmarkStart w:id="26" w:name="OLE_LINK25"/>
      <w:r>
        <w:rPr>
          <w:rFonts w:hint="eastAsia" w:ascii="宋体" w:hAnsi="宋体" w:cs="宋体"/>
          <w:bCs/>
          <w:szCs w:val="21"/>
        </w:rPr>
        <w:t xml:space="preserve">03</w:t>
      </w:r>
      <w:r>
        <w:rPr>
          <w:rFonts w:hint="eastAsia" w:ascii="宋体" w:hAnsi="宋体" w:cs="宋体"/>
          <w:bCs/>
          <w:szCs w:val="21"/>
        </w:rPr>
        <w:t xml:space="preserve">月</w:t>
      </w:r>
      <w:r>
        <w:rPr>
          <w:rFonts w:hint="eastAsia" w:ascii="宋体" w:hAnsi="宋体" w:cs="宋体"/>
          <w:bCs/>
          <w:szCs w:val="21"/>
        </w:rPr>
        <w:t xml:space="preserve">27</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w:t>
      </w:r>
      <w:bookmarkEnd w:id="26"/>
      <w:r>
        <w:rPr>
          <w:rFonts w:hint="eastAsia" w:ascii="宋体" w:hAnsi="宋体" w:cs="宋体"/>
          <w:bCs/>
          <w:szCs w:val="21"/>
        </w:rPr>
        <w:t xml:space="preserve">（北京时间）</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地点：“苏采云”系统（网址：</w:t>
      </w:r>
      <w:r>
        <w:rPr>
          <w:rFonts w:hint="eastAsia" w:ascii="宋体" w:hAnsi="宋体" w:cs="宋体"/>
          <w:bCs/>
          <w:szCs w:val="21"/>
        </w:rPr>
        <w:t xml:space="preserve">http://jszfcg.jsczt.cn/</w:t>
      </w:r>
      <w:r>
        <w:rPr>
          <w:rFonts w:hint="eastAsia" w:ascii="宋体" w:hAnsi="宋体" w:cs="宋体"/>
          <w:bCs/>
          <w:szCs w:val="21"/>
        </w:rPr>
        <w:t xml:space="preserve">）。响应文件网上递交，不需要现场参加采购活动。</w:t>
      </w:r>
      <w:r/>
    </w:p>
    <w:p>
      <w:pPr>
        <w:ind w:firstLine="422"/>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w:t>
      </w:r>
      <w:r>
        <w:rPr>
          <w:rFonts w:hint="eastAsia" w:ascii="宋体" w:hAnsi="宋体" w:cs="宋体"/>
          <w:b/>
          <w:bCs/>
          <w:szCs w:val="21"/>
        </w:rPr>
        <w:t xml:space="preserve">责任。</w:t>
      </w:r>
      <w:r/>
    </w:p>
    <w:p>
      <w:pPr>
        <w:ind w:firstLine="422"/>
        <w:spacing w:line="360" w:lineRule="auto"/>
        <w:rPr>
          <w:rFonts w:ascii="宋体" w:hAnsi="宋体" w:cs="宋体"/>
          <w:bCs/>
          <w:szCs w:val="21"/>
        </w:rPr>
      </w:pPr>
      <w:r>
        <w:rPr>
          <w:rFonts w:hint="eastAsia" w:ascii="宋体" w:hAnsi="宋体" w:cs="宋体"/>
          <w:bCs/>
          <w:szCs w:val="21"/>
        </w:rPr>
        <w:t xml:space="preserve">五、开启</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时间：</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03</w:t>
      </w:r>
      <w:r>
        <w:rPr>
          <w:rFonts w:hint="eastAsia" w:ascii="宋体" w:hAnsi="宋体" w:cs="宋体"/>
          <w:bCs/>
          <w:szCs w:val="21"/>
        </w:rPr>
        <w:t xml:space="preserve">月</w:t>
      </w:r>
      <w:r>
        <w:rPr>
          <w:rFonts w:hint="eastAsia" w:ascii="宋体" w:hAnsi="宋体" w:cs="宋体"/>
          <w:bCs/>
          <w:szCs w:val="21"/>
        </w:rPr>
        <w:t xml:space="preserve">27</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bookmarkStart w:id="27" w:name="_GoBack"/>
      <w:r/>
      <w:bookmarkEnd w:id="27"/>
      <w:r>
        <w:rPr>
          <w:rFonts w:hint="eastAsia" w:ascii="宋体" w:hAnsi="宋体" w:cs="宋体"/>
          <w:bCs/>
          <w:szCs w:val="21"/>
        </w:rPr>
        <w:t xml:space="preserve">分（北京时间）</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地点：“苏采云”系统（网址：</w:t>
      </w:r>
      <w:hyperlink r:id="rId18" w:tooltip="http://jszfcg.jsczt.cn/）" w:history="1">
        <w:r>
          <w:rPr>
            <w:rStyle w:val="786"/>
            <w:rFonts w:hint="eastAsia" w:ascii="宋体" w:hAnsi="宋体" w:cs="宋体"/>
            <w:bCs/>
            <w:szCs w:val="21"/>
          </w:rPr>
          <w:t xml:space="preserve">http://jszfcg.jsczt.cn/</w:t>
        </w:r>
        <w:r>
          <w:rPr>
            <w:rStyle w:val="786"/>
            <w:rFonts w:hint="eastAsia" w:ascii="宋体" w:hAnsi="宋体" w:cs="宋体"/>
            <w:bCs/>
            <w:szCs w:val="21"/>
          </w:rPr>
          <w:t xml:space="preserve">）</w:t>
        </w:r>
      </w:hyperlink>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w:t>
      </w:r>
      <w:r>
        <w:rPr>
          <w:rFonts w:hint="eastAsia" w:ascii="宋体" w:hAnsi="宋体" w:cs="宋体"/>
          <w:szCs w:val="21"/>
        </w:rPr>
        <w:t xml:space="preserve"> </w:t>
      </w:r>
      <w:r>
        <w:rPr>
          <w:rFonts w:hint="eastAsia" w:ascii="宋体" w:hAnsi="宋体" w:cs="宋体"/>
          <w:szCs w:val="21"/>
        </w:rPr>
        <w:t xml:space="preserve">CA</w:t>
      </w:r>
      <w:r>
        <w:rPr>
          <w:rFonts w:hint="eastAsia" w:ascii="宋体" w:hAnsi="宋体" w:cs="宋体"/>
          <w:szCs w:val="21"/>
        </w:rPr>
        <w:t xml:space="preserve">证书解密电子响应文件，如在系统规定的解密时间（响应文件提交截止时间后</w:t>
      </w:r>
      <w:r>
        <w:rPr>
          <w:rFonts w:hint="eastAsia" w:ascii="宋体" w:hAnsi="宋体" w:cs="宋体"/>
          <w:szCs w:val="21"/>
        </w:rPr>
        <w:t xml:space="preserve"> 30 </w:t>
      </w:r>
      <w:r>
        <w:rPr>
          <w:rFonts w:hint="eastAsia" w:ascii="宋体" w:hAnsi="宋体" w:cs="宋体"/>
          <w:szCs w:val="21"/>
        </w:rPr>
        <w:t xml:space="preserve">分钟）内未能完成解密的视为放弃参与本项目。</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b/>
          <w:bCs/>
          <w:szCs w:val="21"/>
        </w:rPr>
        <w:t xml:space="preserve">。</w:t>
      </w:r>
      <w:r/>
    </w:p>
    <w:p>
      <w:pPr>
        <w:ind w:firstLine="422"/>
        <w:spacing w:line="360" w:lineRule="auto"/>
        <w:rPr>
          <w:rFonts w:ascii="宋体" w:hAnsi="宋体" w:cs="宋体"/>
          <w:bCs/>
          <w:szCs w:val="21"/>
        </w:rPr>
      </w:pPr>
      <w:r>
        <w:rPr>
          <w:rFonts w:hint="eastAsia" w:ascii="宋体" w:hAnsi="宋体" w:cs="宋体"/>
          <w:bCs/>
          <w:szCs w:val="21"/>
        </w:rPr>
        <w:t xml:space="preserve">六、公告期限</w:t>
      </w:r>
      <w:r/>
    </w:p>
    <w:p>
      <w:pPr>
        <w:ind w:firstLine="420"/>
        <w:spacing w:line="360" w:lineRule="auto"/>
        <w:rPr>
          <w:rFonts w:ascii="宋体" w:hAnsi="宋体" w:cs="宋体"/>
          <w:bCs/>
          <w:szCs w:val="21"/>
        </w:rPr>
      </w:pPr>
      <w:r>
        <w:rPr>
          <w:rFonts w:hint="eastAsia" w:ascii="宋体" w:hAnsi="宋体" w:cs="宋体"/>
          <w:bCs/>
          <w:szCs w:val="21"/>
        </w:rPr>
        <w:t xml:space="preserve">自本公告发布之日起</w:t>
      </w:r>
      <w:r>
        <w:rPr>
          <w:rFonts w:hint="eastAsia" w:ascii="宋体" w:hAnsi="宋体" w:cs="宋体"/>
          <w:bCs/>
          <w:szCs w:val="21"/>
        </w:rPr>
        <w:t xml:space="preserve">3</w:t>
      </w:r>
      <w:r>
        <w:rPr>
          <w:rFonts w:hint="eastAsia" w:ascii="宋体" w:hAnsi="宋体" w:cs="宋体"/>
          <w:bCs/>
          <w:szCs w:val="21"/>
        </w:rPr>
        <w:t xml:space="preserve">个工作日。</w:t>
      </w:r>
      <w:r/>
    </w:p>
    <w:p>
      <w:pPr>
        <w:ind w:firstLine="422"/>
        <w:spacing w:line="360" w:lineRule="auto"/>
        <w:rPr>
          <w:rFonts w:ascii="宋体" w:hAnsi="宋体" w:cs="宋体"/>
          <w:bCs/>
          <w:szCs w:val="21"/>
        </w:rPr>
      </w:pPr>
      <w:r>
        <w:rPr>
          <w:rFonts w:hint="eastAsia" w:ascii="宋体" w:hAnsi="宋体" w:cs="宋体"/>
          <w:bCs/>
          <w:szCs w:val="21"/>
        </w:rPr>
        <w:t xml:space="preserve">七、其他补充事宜</w:t>
      </w:r>
      <w:r/>
    </w:p>
    <w:p>
      <w:pPr>
        <w:ind w:firstLine="420"/>
        <w:spacing w:line="360" w:lineRule="auto"/>
        <w:rPr>
          <w:rFonts w:ascii="宋体" w:hAnsi="宋体" w:cs="宋体"/>
          <w:bCs/>
          <w:szCs w:val="21"/>
        </w:rPr>
      </w:pPr>
      <w:r/>
      <w:bookmarkStart w:id="28" w:name="OLE_LINK19"/>
      <w:r>
        <w:rPr>
          <w:rFonts w:hint="eastAsia" w:ascii="宋体" w:hAnsi="宋体" w:cs="宋体"/>
          <w:bCs/>
          <w:szCs w:val="21"/>
        </w:rPr>
        <w:t xml:space="preserve">1.</w:t>
      </w:r>
      <w:r>
        <w:rPr>
          <w:rFonts w:hint="eastAsia" w:ascii="宋体" w:hAnsi="宋体" w:cs="宋体"/>
          <w:bCs/>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苏州市姑苏区政府采购管理监督电话：</w:t>
      </w:r>
      <w:r>
        <w:rPr>
          <w:rFonts w:hint="eastAsia" w:ascii="宋体" w:hAnsi="宋体" w:cs="宋体"/>
          <w:bCs/>
          <w:szCs w:val="21"/>
        </w:rPr>
        <w:t xml:space="preserve">0512-68728409</w:t>
      </w:r>
      <w:bookmarkEnd w:id="28"/>
      <w:r/>
    </w:p>
    <w:p>
      <w:pPr>
        <w:ind w:firstLine="422"/>
        <w:spacing w:line="360" w:lineRule="auto"/>
        <w:rPr>
          <w:rFonts w:ascii="宋体" w:hAnsi="宋体" w:cs="宋体"/>
          <w:bCs/>
          <w:szCs w:val="21"/>
        </w:rPr>
      </w:pPr>
      <w:r>
        <w:rPr>
          <w:rFonts w:hint="eastAsia" w:ascii="宋体" w:hAnsi="宋体" w:cs="宋体"/>
          <w:bCs/>
          <w:szCs w:val="21"/>
        </w:rPr>
        <w:t xml:space="preserve">八、凡对本次采购提出询问，请按以下方式联系。</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采购人信息</w:t>
      </w:r>
      <w:r/>
    </w:p>
    <w:p>
      <w:pPr>
        <w:ind w:firstLine="420"/>
        <w:spacing w:line="360" w:lineRule="auto"/>
        <w:rPr>
          <w:rFonts w:ascii="宋体" w:hAnsi="宋体" w:cs="宋体"/>
          <w:bCs/>
          <w:szCs w:val="21"/>
        </w:rPr>
      </w:pPr>
      <w:r>
        <w:rPr>
          <w:rFonts w:hint="eastAsia" w:ascii="宋体" w:hAnsi="宋体" w:cs="宋体"/>
          <w:bCs/>
          <w:szCs w:val="21"/>
        </w:rPr>
        <w:t xml:space="preserve">名</w:t>
      </w:r>
      <w:r>
        <w:rPr>
          <w:rFonts w:hint="eastAsia" w:ascii="宋体" w:hAnsi="宋体" w:cs="宋体"/>
          <w:bCs/>
          <w:szCs w:val="21"/>
        </w:rPr>
        <w:t xml:space="preserve">  </w:t>
      </w:r>
      <w:r>
        <w:rPr>
          <w:rFonts w:hint="eastAsia" w:ascii="宋体" w:hAnsi="宋体" w:cs="宋体"/>
          <w:bCs/>
          <w:szCs w:val="21"/>
        </w:rPr>
        <w:t xml:space="preserve">称：苏州火车站地区综合管理办公室</w:t>
      </w:r>
      <w:r/>
    </w:p>
    <w:p>
      <w:pPr>
        <w:ind w:firstLine="420"/>
        <w:spacing w:line="360" w:lineRule="auto"/>
        <w:rPr>
          <w:rFonts w:ascii="宋体" w:hAnsi="宋体" w:cs="宋体"/>
          <w:bCs/>
          <w:szCs w:val="21"/>
        </w:rPr>
      </w:pPr>
      <w:r>
        <w:rPr>
          <w:rFonts w:hint="eastAsia" w:ascii="宋体" w:hAnsi="宋体" w:cs="宋体"/>
          <w:bCs/>
          <w:szCs w:val="21"/>
        </w:rPr>
        <w:t xml:space="preserve">地</w:t>
      </w:r>
      <w:r>
        <w:rPr>
          <w:rFonts w:hint="eastAsia" w:ascii="宋体" w:hAnsi="宋体" w:cs="宋体"/>
          <w:bCs/>
          <w:szCs w:val="21"/>
        </w:rPr>
        <w:t xml:space="preserve">  </w:t>
      </w:r>
      <w:r>
        <w:rPr>
          <w:rFonts w:hint="eastAsia" w:ascii="宋体" w:hAnsi="宋体" w:cs="宋体"/>
          <w:bCs/>
          <w:szCs w:val="21"/>
        </w:rPr>
        <w:t xml:space="preserve">址：</w:t>
      </w:r>
      <w:r>
        <w:rPr>
          <w:rFonts w:hint="eastAsia" w:ascii="宋体" w:hAnsi="宋体" w:cs="宋体"/>
          <w:szCs w:val="21"/>
        </w:rPr>
        <w:t xml:space="preserve">苏州市姑苏区苏站路</w:t>
      </w:r>
      <w:r>
        <w:rPr>
          <w:rFonts w:hint="eastAsia" w:ascii="宋体" w:hAnsi="宋体" w:cs="宋体"/>
          <w:szCs w:val="21"/>
        </w:rPr>
        <w:t xml:space="preserve">1455</w:t>
      </w:r>
      <w:r>
        <w:rPr>
          <w:rFonts w:hint="eastAsia" w:ascii="宋体" w:hAnsi="宋体" w:cs="宋体"/>
          <w:szCs w:val="21"/>
        </w:rPr>
        <w:t xml:space="preserve">号</w:t>
      </w:r>
      <w:r/>
    </w:p>
    <w:p>
      <w:pPr>
        <w:ind w:firstLine="420"/>
        <w:spacing w:line="360" w:lineRule="auto"/>
        <w:rPr>
          <w:rFonts w:ascii="宋体" w:hAnsi="宋体" w:cs="宋体"/>
          <w:bCs/>
          <w:szCs w:val="21"/>
        </w:rPr>
      </w:pPr>
      <w:r>
        <w:rPr>
          <w:rFonts w:hint="eastAsia" w:ascii="宋体" w:hAnsi="宋体" w:cs="宋体"/>
          <w:bCs/>
          <w:szCs w:val="21"/>
        </w:rPr>
        <w:t xml:space="preserve">联</w:t>
      </w:r>
      <w:r>
        <w:rPr>
          <w:rFonts w:hint="eastAsia" w:ascii="宋体" w:hAnsi="宋体" w:cs="宋体"/>
          <w:bCs/>
          <w:szCs w:val="21"/>
        </w:rPr>
        <w:t xml:space="preserve"> </w:t>
      </w:r>
      <w:r>
        <w:rPr>
          <w:rFonts w:hint="eastAsia" w:ascii="宋体" w:hAnsi="宋体" w:cs="宋体"/>
          <w:bCs/>
          <w:szCs w:val="21"/>
        </w:rPr>
        <w:t xml:space="preserve">系</w:t>
      </w:r>
      <w:r>
        <w:rPr>
          <w:rFonts w:hint="eastAsia" w:ascii="宋体" w:hAnsi="宋体" w:cs="宋体"/>
          <w:bCs/>
          <w:szCs w:val="21"/>
        </w:rPr>
        <w:t xml:space="preserve"> </w:t>
      </w:r>
      <w:r>
        <w:rPr>
          <w:rFonts w:hint="eastAsia" w:ascii="宋体" w:hAnsi="宋体" w:cs="宋体"/>
          <w:bCs/>
          <w:szCs w:val="21"/>
        </w:rPr>
        <w:t xml:space="preserve">人：</w:t>
      </w:r>
      <w:r>
        <w:rPr>
          <w:rFonts w:hint="eastAsia" w:ascii="宋体" w:hAnsi="宋体" w:cs="宋体"/>
          <w:szCs w:val="21"/>
        </w:rPr>
        <w:t xml:space="preserve">蒋军</w:t>
      </w:r>
      <w:r/>
    </w:p>
    <w:p>
      <w:pPr>
        <w:ind w:firstLine="420"/>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0512-68725510</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29" w:name="XTDLJG_2"/>
      <w:r>
        <w:rPr>
          <w:rFonts w:hint="eastAsia" w:ascii="宋体" w:hAnsi="宋体" w:cs="宋体"/>
          <w:szCs w:val="21"/>
        </w:rPr>
        <w:t xml:space="preserve">：</w:t>
      </w:r>
      <w:bookmarkEnd w:id="2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 </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ind w:firstLine="420"/>
        <w:jc w:val="left"/>
        <w:spacing w:line="360" w:lineRule="auto"/>
        <w:widowControl/>
        <w:rPr>
          <w:rFonts w:ascii="宋体" w:hAnsi="宋体" w:cs="宋体"/>
          <w:bCs/>
          <w:szCs w:val="21"/>
        </w:rPr>
      </w:pPr>
      <w:r>
        <w:rPr>
          <w:rFonts w:ascii="宋体" w:hAnsi="宋体" w:cs="宋体"/>
          <w:bCs/>
          <w:szCs w:val="21"/>
        </w:rPr>
      </w:r>
      <w:r/>
    </w:p>
    <w:p>
      <w:pPr>
        <w:ind w:firstLine="420"/>
        <w:jc w:val="right"/>
        <w:spacing w:line="360" w:lineRule="auto"/>
        <w:rPr>
          <w:rFonts w:ascii="宋体" w:hAnsi="宋体" w:cs="宋体"/>
          <w:bCs/>
          <w:szCs w:val="21"/>
        </w:rPr>
      </w:pPr>
      <w:r>
        <w:rPr>
          <w:rFonts w:ascii="宋体" w:hAnsi="宋体" w:cs="宋体"/>
          <w:bCs/>
          <w:szCs w:val="21"/>
        </w:rPr>
      </w:r>
      <w:r/>
    </w:p>
    <w:p>
      <w:pPr>
        <w:jc w:val="center"/>
        <w:pageBreakBefore/>
        <w:spacing w:line="360" w:lineRule="auto"/>
        <w:tabs>
          <w:tab w:val="left" w:pos="315" w:leader="none"/>
          <w:tab w:val="center" w:pos="4153" w:leader="none"/>
        </w:tabs>
        <w:rPr>
          <w:rFonts w:ascii="宋体" w:hAnsi="宋体" w:cs="宋体"/>
          <w:bCs/>
          <w:sz w:val="32"/>
          <w:szCs w:val="32"/>
        </w:rPr>
        <w:outlineLvl w:val="0"/>
      </w:pPr>
      <w:r>
        <w:rPr>
          <w:rFonts w:hint="eastAsia" w:ascii="宋体" w:hAnsi="宋体" w:cs="宋体"/>
          <w:bCs/>
          <w:sz w:val="32"/>
          <w:szCs w:val="32"/>
        </w:rPr>
        <w:t xml:space="preserve">二、采购需求</w:t>
      </w:r>
      <w:r/>
    </w:p>
    <w:p>
      <w:pPr>
        <w:ind w:firstLine="420"/>
        <w:spacing w:line="360" w:lineRule="auto"/>
        <w:rPr>
          <w:rFonts w:ascii="宋体" w:hAnsi="宋体" w:cs="宋体"/>
          <w:bCs/>
          <w:szCs w:val="21"/>
        </w:rPr>
      </w:pPr>
      <w:r>
        <w:rPr>
          <w:rFonts w:hint="eastAsia" w:ascii="宋体" w:hAnsi="宋体" w:cs="宋体"/>
          <w:bCs/>
        </w:rPr>
        <w:t xml:space="preserve">受苏州火车站地区综合管理办公室之委托，苏州市创杰招投标咨询服务有限公司对其需采购的火车站地区秩序维护等服务在国内组织竞争性磋商采购。欢迎符合资格条件的供应商前来报名参加磋商</w:t>
      </w:r>
      <w:r>
        <w:rPr>
          <w:rFonts w:hint="eastAsia" w:ascii="宋体" w:hAnsi="宋体" w:cs="宋体"/>
          <w:bCs/>
          <w:szCs w:val="21"/>
        </w:rPr>
        <w:t xml:space="preserve">。</w:t>
      </w:r>
      <w:r/>
    </w:p>
    <w:p>
      <w:pPr>
        <w:ind w:firstLine="422"/>
        <w:spacing w:line="360" w:lineRule="auto"/>
        <w:rPr>
          <w:rFonts w:ascii="宋体" w:hAnsi="宋体" w:cs="宋体"/>
          <w:bCs/>
          <w:szCs w:val="21"/>
        </w:rPr>
        <w:outlineLvl w:val="1"/>
      </w:pPr>
      <w:r>
        <w:rPr>
          <w:rFonts w:hint="eastAsia" w:ascii="宋体" w:hAnsi="宋体" w:cs="宋体"/>
          <w:bCs/>
          <w:szCs w:val="21"/>
        </w:rPr>
        <w:t xml:space="preserve">一、采购编号：</w:t>
      </w:r>
      <w:r>
        <w:rPr>
          <w:rFonts w:hint="eastAsia" w:ascii="宋体" w:hAnsi="宋体" w:cs="宋体"/>
          <w:bCs/>
          <w:szCs w:val="21"/>
        </w:rPr>
        <w:t xml:space="preserve">JSZC-320508-CJZB-C2026-0033</w:t>
      </w:r>
      <w:r/>
    </w:p>
    <w:p>
      <w:pPr>
        <w:ind w:firstLine="422"/>
        <w:spacing w:line="360" w:lineRule="auto"/>
        <w:rPr>
          <w:rFonts w:ascii="宋体" w:hAnsi="宋体" w:cs="宋体"/>
          <w:bCs/>
          <w:szCs w:val="21"/>
        </w:rPr>
        <w:outlineLvl w:val="1"/>
      </w:pPr>
      <w:r>
        <w:rPr>
          <w:rFonts w:hint="eastAsia" w:ascii="宋体" w:hAnsi="宋体" w:cs="宋体"/>
          <w:bCs/>
          <w:szCs w:val="21"/>
        </w:rPr>
        <w:t xml:space="preserve">二、项目名称：火车站地区秩序维护等服务</w:t>
      </w:r>
      <w:r/>
    </w:p>
    <w:p>
      <w:pPr>
        <w:ind w:firstLine="422"/>
        <w:spacing w:line="360" w:lineRule="auto"/>
        <w:rPr>
          <w:rFonts w:ascii="宋体" w:hAnsi="宋体" w:cs="宋体"/>
          <w:bCs/>
          <w:szCs w:val="21"/>
        </w:rPr>
        <w:outlineLvl w:val="1"/>
      </w:pPr>
      <w:r>
        <w:rPr>
          <w:rFonts w:hint="eastAsia" w:ascii="宋体" w:hAnsi="宋体" w:cs="宋体"/>
          <w:bCs/>
          <w:szCs w:val="21"/>
        </w:rPr>
        <w:t xml:space="preserve">三、采购项目预算：</w:t>
      </w:r>
      <w:bookmarkStart w:id="30" w:name="OLE_LINK29"/>
      <w:r>
        <w:rPr>
          <w:rFonts w:hint="eastAsia" w:ascii="宋体" w:hAnsi="宋体" w:cs="宋体"/>
          <w:bCs/>
        </w:rPr>
        <w:t xml:space="preserve">人民币壹佰万元整（小写：</w:t>
      </w:r>
      <w:r>
        <w:rPr>
          <w:rFonts w:hint="eastAsia" w:ascii="宋体" w:hAnsi="宋体" w:cs="宋体"/>
          <w:bCs/>
        </w:rPr>
        <w:t xml:space="preserve">1000000.00</w:t>
      </w:r>
      <w:r>
        <w:rPr>
          <w:rFonts w:hint="eastAsia" w:ascii="宋体" w:hAnsi="宋体" w:cs="宋体"/>
          <w:bCs/>
        </w:rPr>
        <w:t xml:space="preserve">元）</w:t>
      </w:r>
      <w:bookmarkEnd w:id="30"/>
      <w:r/>
      <w:r/>
    </w:p>
    <w:p>
      <w:pPr>
        <w:ind w:firstLine="840"/>
        <w:spacing w:line="360" w:lineRule="auto"/>
        <w:rPr>
          <w:rFonts w:ascii="宋体" w:hAnsi="宋体" w:cs="宋体"/>
        </w:rPr>
        <w:outlineLvl w:val="1"/>
      </w:pPr>
      <w:r>
        <w:rPr>
          <w:rFonts w:hint="eastAsia" w:ascii="宋体" w:hAnsi="宋体" w:cs="宋体"/>
          <w:bCs/>
          <w:szCs w:val="21"/>
        </w:rPr>
        <w:t xml:space="preserve">最高限价</w:t>
      </w:r>
      <w:r>
        <w:rPr>
          <w:rFonts w:hint="eastAsia" w:ascii="宋体" w:hAnsi="宋体" w:cs="宋体"/>
          <w:color w:val="000000"/>
          <w:szCs w:val="21"/>
        </w:rPr>
        <w:t xml:space="preserve">：</w:t>
      </w:r>
      <w:r>
        <w:rPr>
          <w:rFonts w:hint="eastAsia" w:ascii="宋体" w:hAnsi="宋体" w:cs="宋体"/>
          <w:bCs/>
        </w:rPr>
        <w:t xml:space="preserve">人民币壹佰万元整（小写：</w:t>
      </w:r>
      <w:r>
        <w:rPr>
          <w:rFonts w:hint="eastAsia" w:ascii="宋体" w:hAnsi="宋体" w:cs="宋体"/>
          <w:bCs/>
        </w:rPr>
        <w:t xml:space="preserve">1000000.00</w:t>
      </w:r>
      <w:r>
        <w:rPr>
          <w:rFonts w:hint="eastAsia" w:ascii="宋体" w:hAnsi="宋体" w:cs="宋体"/>
          <w:bCs/>
        </w:rPr>
        <w:t xml:space="preserve">元），其中</w:t>
      </w:r>
      <w:r>
        <w:rPr>
          <w:rFonts w:hint="eastAsia" w:ascii="宋体" w:hAnsi="宋体" w:cs="宋体"/>
        </w:rPr>
        <w:t xml:space="preserve">综合单价</w:t>
      </w:r>
      <w:r>
        <w:rPr>
          <w:rFonts w:hint="eastAsia" w:ascii="宋体" w:hAnsi="宋体" w:cs="宋体"/>
        </w:rPr>
        <w:t xml:space="preserve">250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每人次</w:t>
      </w:r>
      <w:r>
        <w:rPr>
          <w:rFonts w:hint="eastAsia" w:ascii="宋体" w:hAnsi="宋体" w:cs="宋体"/>
        </w:rPr>
        <w:t xml:space="preserve">/8</w:t>
      </w:r>
      <w:r>
        <w:rPr>
          <w:rFonts w:hint="eastAsia" w:ascii="宋体" w:hAnsi="宋体" w:cs="宋体"/>
        </w:rPr>
        <w:t xml:space="preserve">小时，服务人次为</w:t>
      </w:r>
      <w:r>
        <w:rPr>
          <w:rFonts w:hint="eastAsia" w:ascii="宋体" w:hAnsi="宋体" w:cs="宋体"/>
        </w:rPr>
        <w:t xml:space="preserve">4000</w:t>
      </w:r>
      <w:r>
        <w:rPr>
          <w:rFonts w:hint="eastAsia" w:ascii="宋体" w:hAnsi="宋体" w:cs="宋体"/>
        </w:rPr>
        <w:t xml:space="preserve">人次（</w:t>
      </w:r>
      <w:bookmarkStart w:id="31" w:name="OLE_LINK30"/>
      <w:r>
        <w:rPr>
          <w:rFonts w:hint="eastAsia" w:ascii="宋体" w:hAnsi="宋体" w:cs="宋体"/>
        </w:rPr>
        <w:t xml:space="preserve">本项目最终按实际使用人次进行费用按实结算，项目总金额不超过采购预算</w:t>
      </w:r>
      <w:bookmarkEnd w:id="31"/>
      <w:r>
        <w:rPr>
          <w:rFonts w:hint="eastAsia" w:ascii="宋体" w:hAnsi="宋体" w:cs="宋体"/>
        </w:rPr>
        <w:t xml:space="preserve">）。</w:t>
      </w:r>
      <w:r/>
    </w:p>
    <w:p>
      <w:pPr>
        <w:ind w:firstLine="422"/>
        <w:spacing w:line="360" w:lineRule="auto"/>
        <w:rPr>
          <w:rFonts w:ascii="宋体" w:hAnsi="宋体" w:cs="宋体"/>
          <w:bCs/>
          <w:szCs w:val="21"/>
        </w:rPr>
        <w:outlineLvl w:val="1"/>
      </w:pPr>
      <w:r>
        <w:rPr>
          <w:rFonts w:hint="eastAsia" w:ascii="宋体" w:hAnsi="宋体" w:cs="宋体"/>
          <w:b/>
          <w:szCs w:val="21"/>
        </w:rPr>
        <w:t xml:space="preserve">★</w:t>
      </w:r>
      <w:r>
        <w:rPr>
          <w:rFonts w:hint="eastAsia" w:ascii="宋体" w:hAnsi="宋体" w:cs="宋体"/>
          <w:bCs/>
          <w:szCs w:val="21"/>
        </w:rPr>
        <w:t xml:space="preserve">四、采购需求：</w:t>
      </w:r>
      <w:r>
        <w:rPr>
          <w:rFonts w:hint="eastAsia" w:ascii="宋体" w:hAnsi="宋体" w:cs="宋体"/>
          <w:bCs/>
          <w:szCs w:val="21"/>
        </w:rPr>
        <w:t xml:space="preserve"> </w:t>
      </w:r>
      <w:r>
        <w:rPr>
          <w:rFonts w:hint="eastAsia" w:ascii="宋体" w:hAnsi="宋体" w:cs="宋体"/>
          <w:b/>
          <w:szCs w:val="21"/>
        </w:rPr>
        <w:t xml:space="preserve">（</w:t>
      </w:r>
      <w:r>
        <w:rPr>
          <w:rFonts w:hint="eastAsia" w:ascii="宋体" w:hAnsi="宋体" w:cs="宋体"/>
          <w:b/>
          <w:szCs w:val="21"/>
        </w:rPr>
        <w:t xml:space="preserve">“★”为实质性条款，不可偏离，如偏离响应文件无效</w:t>
      </w:r>
      <w:r>
        <w:rPr>
          <w:rFonts w:hint="eastAsia" w:ascii="宋体" w:hAnsi="宋体" w:cs="宋体"/>
          <w:b/>
          <w:szCs w:val="21"/>
        </w:rPr>
        <w:t xml:space="preserve">）</w:t>
      </w:r>
      <w:r/>
    </w:p>
    <w:p>
      <w:pPr>
        <w:ind w:firstLine="420"/>
        <w:spacing w:line="360" w:lineRule="auto"/>
        <w:rPr>
          <w:rFonts w:ascii="宋体" w:hAnsi="宋体" w:cs="宋体"/>
          <w:bCs/>
          <w:szCs w:val="21"/>
        </w:rPr>
      </w:pPr>
      <w:r/>
      <w:bookmarkStart w:id="32" w:name="_Hlk195043771"/>
      <w:r>
        <w:rPr>
          <w:rFonts w:hint="eastAsia" w:ascii="宋体" w:hAnsi="宋体" w:cs="宋体"/>
          <w:bCs/>
          <w:szCs w:val="21"/>
        </w:rPr>
        <w:t xml:space="preserve">1</w:t>
      </w:r>
      <w:r>
        <w:rPr>
          <w:rFonts w:hint="eastAsia" w:ascii="宋体" w:hAnsi="宋体" w:cs="宋体"/>
          <w:bCs/>
          <w:szCs w:val="21"/>
        </w:rPr>
        <w:t xml:space="preserve">、项目概况：</w:t>
      </w:r>
      <w:r/>
    </w:p>
    <w:p>
      <w:pPr>
        <w:ind w:firstLine="420"/>
        <w:spacing w:line="360" w:lineRule="auto"/>
        <w:rPr>
          <w:rFonts w:ascii="宋体" w:hAnsi="宋体" w:cs="宋体"/>
          <w:bCs/>
          <w:szCs w:val="21"/>
        </w:rPr>
      </w:pPr>
      <w:r/>
      <w:bookmarkStart w:id="33" w:name="OLE_LINK13"/>
      <w:r>
        <w:rPr>
          <w:rFonts w:hint="eastAsia" w:ascii="宋体" w:hAnsi="宋体" w:cs="宋体"/>
          <w:bCs/>
          <w:szCs w:val="21"/>
        </w:rPr>
        <w:t xml:space="preserve">苏州火车站地区总面积</w:t>
      </w:r>
      <w:r>
        <w:rPr>
          <w:rFonts w:hint="eastAsia" w:ascii="宋体" w:hAnsi="宋体" w:cs="宋体"/>
          <w:bCs/>
          <w:szCs w:val="21"/>
        </w:rPr>
        <w:t xml:space="preserve">1.432</w:t>
      </w:r>
      <w:r>
        <w:rPr>
          <w:rFonts w:hint="eastAsia" w:ascii="宋体" w:hAnsi="宋体" w:cs="宋体"/>
          <w:bCs/>
          <w:szCs w:val="21"/>
        </w:rPr>
        <w:t xml:space="preserve">平方公里，人流量大，管理压力大，按照市、区领导要求，苏州火车站作为苏州市窗口地区，应全面提升管理效能，鉴于各执法部门普遍存在力量不足的情况，使用第三方人员辅助执法部门加强对站区的秩序维护</w:t>
      </w:r>
      <w:bookmarkEnd w:id="33"/>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bookmarkStart w:id="34" w:name="OLE_LINK27"/>
      <w:r>
        <w:rPr>
          <w:rFonts w:hint="eastAsia" w:ascii="宋体" w:hAnsi="宋体" w:cs="宋体"/>
          <w:bCs/>
          <w:szCs w:val="21"/>
        </w:rPr>
        <w:t xml:space="preserve">总体服务要求：</w:t>
      </w:r>
      <w:r/>
    </w:p>
    <w:p>
      <w:pPr>
        <w:ind w:firstLine="420"/>
        <w:spacing w:line="360" w:lineRule="auto"/>
        <w:rPr>
          <w:rFonts w:ascii="宋体" w:hAnsi="宋体" w:cs="宋体"/>
          <w:bCs/>
          <w:szCs w:val="21"/>
        </w:rPr>
      </w:pPr>
      <w:r>
        <w:rPr>
          <w:rFonts w:hint="eastAsia" w:ascii="宋体" w:hAnsi="宋体" w:cs="宋体"/>
          <w:bCs/>
          <w:szCs w:val="21"/>
        </w:rPr>
        <w:t xml:space="preserve">在服务管理合同期内</w:t>
      </w:r>
      <w:r>
        <w:rPr>
          <w:rFonts w:hint="eastAsia" w:ascii="宋体" w:hAnsi="宋体" w:cs="宋体"/>
          <w:bCs/>
          <w:szCs w:val="21"/>
        </w:rPr>
        <w:t xml:space="preserve">,</w:t>
      </w:r>
      <w:r>
        <w:rPr>
          <w:rFonts w:hint="eastAsia" w:ascii="宋体" w:hAnsi="宋体" w:cs="宋体"/>
          <w:bCs/>
          <w:szCs w:val="21"/>
        </w:rPr>
        <w:t xml:space="preserve">成交单位提供苏州市火车站地区的秩序维护和管理服务，要有明确的内部管理架构及运行机制，对于制定的管理目标承诺做出具体实施措施，成交单位要针对秩序维护服务工作中的重点、难点提出有效地实施措施，对于安保服务要有明确的服务构想和实施方案，同时成交单位对于设施设备维护管理要有相应的方案和应急措施</w:t>
      </w:r>
      <w:bookmarkEnd w:id="34"/>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bookmarkStart w:id="35" w:name="_Hlk196431154"/>
      <w:r/>
      <w:bookmarkStart w:id="36" w:name="_Hlk196430949"/>
      <w:r>
        <w:rPr>
          <w:rFonts w:hint="eastAsia" w:ascii="宋体" w:hAnsi="宋体" w:cs="宋体"/>
          <w:bCs/>
          <w:szCs w:val="21"/>
        </w:rPr>
        <w:t xml:space="preserve">人员配备及要求</w:t>
      </w:r>
      <w:bookmarkEnd w:id="35"/>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）项目总配置人员不少于</w:t>
      </w:r>
      <w:r>
        <w:rPr>
          <w:rFonts w:hint="eastAsia" w:ascii="宋体" w:hAnsi="宋体" w:cs="宋体"/>
          <w:bCs/>
          <w:szCs w:val="21"/>
        </w:rPr>
        <w:t xml:space="preserve">10</w:t>
      </w:r>
      <w:r>
        <w:rPr>
          <w:rFonts w:hint="eastAsia" w:ascii="宋体" w:hAnsi="宋体" w:cs="宋体"/>
          <w:bCs/>
          <w:szCs w:val="21"/>
        </w:rPr>
        <w:t xml:space="preserve">人，其中项目负责人</w:t>
      </w:r>
      <w:r>
        <w:rPr>
          <w:rFonts w:hint="eastAsia" w:ascii="宋体" w:hAnsi="宋体" w:cs="宋体"/>
          <w:bCs/>
          <w:szCs w:val="21"/>
        </w:rPr>
        <w:t xml:space="preserve">1</w:t>
      </w:r>
      <w:r>
        <w:rPr>
          <w:rFonts w:hint="eastAsia" w:ascii="宋体" w:hAnsi="宋体" w:cs="宋体"/>
          <w:bCs/>
          <w:szCs w:val="21"/>
        </w:rPr>
        <w:t xml:space="preserve">人。（合同期内最终按实际使用人次（不高于</w:t>
      </w:r>
      <w:r>
        <w:rPr>
          <w:rFonts w:hint="eastAsia" w:ascii="宋体" w:hAnsi="宋体" w:cs="宋体"/>
          <w:bCs/>
          <w:szCs w:val="21"/>
        </w:rPr>
        <w:t xml:space="preserve">250</w:t>
      </w:r>
      <w:r>
        <w:rPr>
          <w:rFonts w:hint="eastAsia" w:ascii="宋体" w:hAnsi="宋体" w:cs="宋体"/>
          <w:bCs/>
          <w:szCs w:val="21"/>
        </w:rPr>
        <w:t xml:space="preserve">元</w:t>
      </w:r>
      <w:r>
        <w:rPr>
          <w:rFonts w:hint="eastAsia" w:ascii="宋体" w:hAnsi="宋体" w:cs="宋体"/>
          <w:bCs/>
          <w:szCs w:val="21"/>
        </w:rPr>
        <w:t xml:space="preserve">/</w:t>
      </w:r>
      <w:r>
        <w:rPr>
          <w:rFonts w:hint="eastAsia" w:ascii="宋体" w:hAnsi="宋体" w:cs="宋体"/>
          <w:bCs/>
          <w:szCs w:val="21"/>
        </w:rPr>
        <w:t xml:space="preserve">人次，每人次工作时间为</w:t>
      </w:r>
      <w:r>
        <w:rPr>
          <w:rFonts w:hint="eastAsia" w:ascii="宋体" w:hAnsi="宋体" w:cs="宋体"/>
          <w:bCs/>
          <w:szCs w:val="21"/>
        </w:rPr>
        <w:t xml:space="preserve">8</w:t>
      </w:r>
      <w:r>
        <w:rPr>
          <w:rFonts w:hint="eastAsia" w:ascii="宋体" w:hAnsi="宋体" w:cs="宋体"/>
          <w:bCs/>
          <w:szCs w:val="21"/>
        </w:rPr>
        <w:t xml:space="preserve">小时，服务人次为</w:t>
      </w:r>
      <w:r>
        <w:rPr>
          <w:rFonts w:hint="eastAsia" w:ascii="宋体" w:hAnsi="宋体" w:cs="宋体"/>
          <w:bCs/>
          <w:szCs w:val="21"/>
        </w:rPr>
        <w:t xml:space="preserve">4000</w:t>
      </w:r>
      <w:r>
        <w:rPr>
          <w:rFonts w:hint="eastAsia" w:ascii="宋体" w:hAnsi="宋体" w:cs="宋体"/>
          <w:bCs/>
          <w:szCs w:val="21"/>
        </w:rPr>
        <w:t xml:space="preserve">人次）进行费用按实结算，项目总金</w:t>
      </w:r>
      <w:r>
        <w:rPr>
          <w:rFonts w:hint="eastAsia" w:ascii="宋体" w:hAnsi="宋体" w:cs="宋体"/>
          <w:bCs/>
          <w:szCs w:val="21"/>
        </w:rPr>
        <w:t xml:space="preserve">额不超过采购预算）</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）保安人员要求：身体健康，年龄不得大于</w:t>
      </w:r>
      <w:r>
        <w:rPr>
          <w:rFonts w:hint="eastAsia" w:ascii="宋体" w:hAnsi="宋体" w:cs="宋体"/>
          <w:bCs/>
          <w:szCs w:val="21"/>
        </w:rPr>
        <w:t xml:space="preserve">50</w:t>
      </w:r>
      <w:r>
        <w:rPr>
          <w:rFonts w:hint="eastAsia" w:ascii="宋体" w:hAnsi="宋体" w:cs="宋体"/>
          <w:bCs/>
          <w:szCs w:val="21"/>
        </w:rPr>
        <w:t xml:space="preserve">周岁；人员需审核、备案无刑事犯罪记录、无传染性疾病、拥有相应岗位资质证书；合法用工（员工工资不得低于苏州市职工最低工资标准要求，并按规定缴纳各类社保金）；所用员工培训，员工的人身、财产、安全由</w:t>
      </w:r>
      <w:r>
        <w:rPr>
          <w:rFonts w:hint="eastAsia" w:ascii="宋体" w:hAnsi="宋体" w:cs="宋体"/>
          <w:bCs/>
          <w:szCs w:val="21"/>
        </w:rPr>
        <w:t xml:space="preserve">成交</w:t>
      </w:r>
      <w:r>
        <w:rPr>
          <w:rFonts w:hint="eastAsia" w:ascii="宋体" w:hAnsi="宋体" w:cs="宋体"/>
          <w:bCs/>
          <w:szCs w:val="21"/>
        </w:rPr>
        <w:t xml:space="preserve">单位自行负责。</w:t>
      </w:r>
      <w:r/>
    </w:p>
    <w:p>
      <w:pPr>
        <w:ind w:firstLine="420"/>
        <w:spacing w:line="360" w:lineRule="auto"/>
        <w:rPr>
          <w:rFonts w:ascii="宋体" w:hAnsi="宋体" w:cs="宋体"/>
          <w:bCs/>
          <w:szCs w:val="21"/>
        </w:rPr>
      </w:pPr>
      <w:r>
        <w:rPr>
          <w:rFonts w:hint="eastAsia" w:ascii="宋体" w:hAnsi="宋体" w:cs="宋体"/>
          <w:bCs/>
          <w:szCs w:val="21"/>
        </w:rPr>
        <w:t xml:space="preserve">保安人员需持有公安部门核发的保安员证；工程人员需持有国家权威机构核发的低压电工证。</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）服装要求：所有上岗人员必须根据</w:t>
      </w:r>
      <w:r>
        <w:rPr>
          <w:rFonts w:hint="eastAsia" w:ascii="宋体" w:hAnsi="宋体" w:cs="宋体"/>
          <w:bCs/>
          <w:szCs w:val="21"/>
        </w:rPr>
        <w:t xml:space="preserve">采购人</w:t>
      </w:r>
      <w:r>
        <w:rPr>
          <w:rFonts w:hint="eastAsia" w:ascii="宋体" w:hAnsi="宋体" w:cs="宋体"/>
          <w:bCs/>
          <w:szCs w:val="21"/>
        </w:rPr>
        <w:t xml:space="preserve">要求统一着装。</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）具体人员配置根据</w:t>
      </w:r>
      <w:r>
        <w:rPr>
          <w:rFonts w:hint="eastAsia" w:ascii="宋体" w:hAnsi="宋体" w:cs="宋体"/>
          <w:bCs/>
          <w:szCs w:val="21"/>
        </w:rPr>
        <w:t xml:space="preserve">采购人</w:t>
      </w:r>
      <w:r>
        <w:rPr>
          <w:rFonts w:hint="eastAsia" w:ascii="宋体" w:hAnsi="宋体" w:cs="宋体"/>
          <w:bCs/>
          <w:szCs w:val="21"/>
        </w:rPr>
        <w:t xml:space="preserve">具体要求配备，人员配备范围为苏州站二楼送客平台交通秩序维护（铁</w:t>
      </w:r>
      <w:r>
        <w:rPr>
          <w:rFonts w:hint="eastAsia" w:ascii="宋体" w:hAnsi="宋体" w:cs="宋体"/>
          <w:bCs/>
          <w:szCs w:val="21"/>
        </w:rPr>
        <w:t xml:space="preserve">路公安）、火车站地区非机动停放点秩序维护（火车站城管）、路面交通秩序维护（交警队）、</w:t>
      </w:r>
      <w:r>
        <w:rPr>
          <w:rFonts w:hint="eastAsia" w:ascii="宋体" w:hAnsi="宋体" w:cs="宋体"/>
          <w:bCs/>
          <w:szCs w:val="21"/>
        </w:rPr>
        <w:t xml:space="preserve">采购人</w:t>
      </w:r>
      <w:r>
        <w:rPr>
          <w:rFonts w:hint="eastAsia" w:ascii="宋体" w:hAnsi="宋体" w:cs="宋体"/>
          <w:bCs/>
          <w:szCs w:val="21"/>
        </w:rPr>
        <w:t xml:space="preserve">安排的其他临时勤务工作等。如有突发状况或额外加班情况，</w:t>
      </w:r>
      <w:r>
        <w:rPr>
          <w:rFonts w:hint="eastAsia" w:ascii="宋体" w:hAnsi="宋体" w:cs="宋体"/>
          <w:bCs/>
          <w:szCs w:val="21"/>
        </w:rPr>
        <w:t xml:space="preserve">成交单位</w:t>
      </w:r>
      <w:r>
        <w:rPr>
          <w:rFonts w:hint="eastAsia" w:ascii="宋体" w:hAnsi="宋体" w:cs="宋体"/>
          <w:bCs/>
          <w:szCs w:val="21"/>
        </w:rPr>
        <w:t xml:space="preserve">应无条件配合，所产生的费用包含在本次报价中，请供应商综合考虑</w:t>
      </w:r>
      <w:bookmarkEnd w:id="32"/>
      <w:r/>
      <w:bookmarkEnd w:id="36"/>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五、考核制度：</w:t>
      </w:r>
      <w:r/>
    </w:p>
    <w:p>
      <w:pPr>
        <w:ind w:firstLine="420"/>
        <w:spacing w:line="360" w:lineRule="auto"/>
        <w:rPr>
          <w:rFonts w:ascii="宋体" w:hAnsi="宋体" w:cs="宋体"/>
          <w:bCs/>
          <w:szCs w:val="21"/>
        </w:rPr>
      </w:pPr>
      <w:r>
        <w:rPr>
          <w:rFonts w:hint="eastAsia" w:ascii="宋体" w:hAnsi="宋体" w:cs="宋体"/>
          <w:bCs/>
          <w:szCs w:val="21"/>
        </w:rPr>
        <w:t xml:space="preserve">采购人根据苏州市火车站地区秩序维护服务质量检查考核标准（详见附件）对成交单位服务质量进行考核，考核按季度检查打分。</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）季度考核：每季度末组织</w:t>
      </w:r>
      <w:r>
        <w:rPr>
          <w:rFonts w:hint="eastAsia" w:ascii="宋体" w:hAnsi="宋体" w:cs="宋体"/>
          <w:bCs/>
          <w:szCs w:val="21"/>
        </w:rPr>
        <w:t xml:space="preserve">1</w:t>
      </w:r>
      <w:r>
        <w:rPr>
          <w:rFonts w:hint="eastAsia" w:ascii="宋体" w:hAnsi="宋体" w:cs="宋体"/>
          <w:bCs/>
          <w:szCs w:val="21"/>
        </w:rPr>
        <w:t xml:space="preserve">次专项检查，考核评分由现场检查评分汇总出当月服务质量的总体分值。季度考核评分由本季度现场检查评分占汇总分数的</w:t>
      </w:r>
      <w:r>
        <w:rPr>
          <w:rFonts w:hint="eastAsia" w:ascii="宋体" w:hAnsi="宋体" w:cs="宋体"/>
          <w:bCs/>
          <w:szCs w:val="21"/>
        </w:rPr>
        <w:t xml:space="preserve">100%</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）按季度付费，先服务后付费。季度考评分数低于</w:t>
      </w:r>
      <w:r>
        <w:rPr>
          <w:rFonts w:hint="eastAsia" w:ascii="宋体" w:hAnsi="宋体" w:cs="宋体"/>
          <w:bCs/>
          <w:szCs w:val="21"/>
        </w:rPr>
        <w:t xml:space="preserve">60</w:t>
      </w:r>
      <w:r>
        <w:rPr>
          <w:rFonts w:hint="eastAsia" w:ascii="宋体" w:hAnsi="宋体" w:cs="宋体"/>
          <w:bCs/>
          <w:szCs w:val="21"/>
        </w:rPr>
        <w:t xml:space="preserve">分的，</w:t>
      </w:r>
      <w:r>
        <w:rPr>
          <w:rFonts w:hint="eastAsia" w:ascii="宋体" w:hAnsi="宋体" w:cs="宋体"/>
          <w:bCs/>
          <w:szCs w:val="21"/>
        </w:rPr>
        <w:t xml:space="preserve">采购人</w:t>
      </w:r>
      <w:r>
        <w:rPr>
          <w:rFonts w:hint="eastAsia" w:ascii="宋体" w:hAnsi="宋体" w:cs="宋体"/>
          <w:bCs/>
          <w:szCs w:val="21"/>
        </w:rPr>
        <w:t xml:space="preserve">可单方面解除合同。</w:t>
      </w:r>
      <w:r/>
    </w:p>
    <w:p>
      <w:pPr>
        <w:ind w:firstLine="422"/>
        <w:spacing w:line="360" w:lineRule="auto"/>
        <w:rPr>
          <w:rFonts w:ascii="宋体" w:hAnsi="宋体" w:cs="宋体"/>
          <w:bCs/>
          <w:szCs w:val="21"/>
        </w:rPr>
      </w:pPr>
      <w:r>
        <w:rPr>
          <w:rFonts w:hint="eastAsia" w:ascii="宋体" w:hAnsi="宋体" w:cs="宋体"/>
          <w:bCs/>
          <w:szCs w:val="21"/>
        </w:rPr>
        <w:t xml:space="preserve">六、其他要求</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、响应单位须为本项目配备的所有服务人员按规定缴纳社会保险及人身意外险，若工作人员在服务期间内出现的工伤及其他意外事故，均由响应单位自行负责，采购人不承担任何责任。</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、采购单位有权检查监督成交单位服务质量，对不称职的工作人员有权要求成交单位在一周内更换，直至人选合格为止。</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、成交单位有下列情形之一的，苏州火车站地区综合管理办公室有权终止合同：</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）提交的服务未能达到采购文件规定的标准或其响应承诺的。</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）为本项目所配备的人员不到位，影响秩序管理服务，经采购单位要求成交单位及时改正，成交单位仍拒不改正的。</w:t>
      </w:r>
      <w:r>
        <w:rPr>
          <w:rFonts w:hint="eastAsia" w:ascii="宋体" w:hAnsi="宋体" w:cs="宋体"/>
          <w:bCs/>
          <w:szCs w:val="21"/>
        </w:rPr>
        <w:t xml:space="preserve"> </w:t>
      </w:r>
      <w:r/>
    </w:p>
    <w:p>
      <w:pPr>
        <w:ind w:left="17" w:firstLine="397"/>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）违反相关保密规定的。</w:t>
      </w:r>
      <w:r/>
    </w:p>
    <w:p>
      <w:pPr>
        <w:ind w:firstLine="420"/>
        <w:spacing w:line="360" w:lineRule="auto"/>
        <w:rPr>
          <w:rFonts w:ascii="宋体" w:hAnsi="宋体" w:cs="宋体"/>
          <w:bCs/>
          <w:szCs w:val="21"/>
        </w:rPr>
      </w:pPr>
      <w:r>
        <w:rPr>
          <w:rFonts w:hint="eastAsia" w:ascii="宋体" w:hAnsi="宋体" w:cs="宋体"/>
          <w:bCs/>
          <w:szCs w:val="21"/>
        </w:rPr>
        <w:t xml:space="preserve">七、合同履行期限：自合同签订之日起一年为止或项目服务结算金额达到本项目采购预算（二者中以先到者为基准）。</w:t>
      </w:r>
      <w:r/>
    </w:p>
    <w:p>
      <w:pPr>
        <w:ind w:firstLine="420"/>
        <w:spacing w:line="360" w:lineRule="auto"/>
        <w:rPr>
          <w:rFonts w:ascii="宋体" w:hAnsi="宋体" w:cs="宋体"/>
          <w:bCs/>
          <w:szCs w:val="21"/>
        </w:rPr>
      </w:pPr>
      <w:r>
        <w:rPr>
          <w:rFonts w:hint="eastAsia" w:ascii="宋体" w:hAnsi="宋体" w:cs="宋体"/>
          <w:bCs/>
          <w:szCs w:val="21"/>
        </w:rPr>
        <w:t xml:space="preserve">八、支付方式：</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、合同签订后，</w:t>
      </w:r>
      <w:r>
        <w:rPr>
          <w:rFonts w:hint="eastAsia" w:ascii="宋体" w:hAnsi="宋体" w:cs="宋体"/>
          <w:bCs/>
          <w:szCs w:val="21"/>
        </w:rPr>
        <w:t xml:space="preserve">采购人</w:t>
      </w:r>
      <w:r>
        <w:rPr>
          <w:rFonts w:hint="eastAsia" w:ascii="宋体" w:hAnsi="宋体" w:cs="宋体"/>
          <w:bCs/>
          <w:szCs w:val="21"/>
        </w:rPr>
        <w:t xml:space="preserve">支付合同价的</w:t>
      </w:r>
      <w:r>
        <w:rPr>
          <w:rFonts w:hint="eastAsia" w:ascii="宋体" w:hAnsi="宋体" w:cs="宋体"/>
          <w:bCs/>
          <w:szCs w:val="21"/>
        </w:rPr>
        <w:t xml:space="preserve">30%</w:t>
      </w:r>
      <w:r>
        <w:rPr>
          <w:rFonts w:hint="eastAsia" w:ascii="宋体" w:hAnsi="宋体" w:cs="宋体"/>
          <w:bCs/>
          <w:szCs w:val="21"/>
        </w:rPr>
        <w:t xml:space="preserve">作为预付款，在签订合同时，供应商明确表示无需预付款的，采购人可以不用支付。</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、经季度考核，确认完成服务工作的全额支付上一季度的服务费。如考核发现有违反约定，人员不到岗，服务不达标等，将从服务费中扣款处理，违</w:t>
      </w:r>
      <w:r>
        <w:rPr>
          <w:rFonts w:hint="eastAsia" w:ascii="宋体" w:hAnsi="宋体" w:cs="宋体"/>
          <w:bCs/>
          <w:szCs w:val="21"/>
        </w:rPr>
        <w:t xml:space="preserve">反约定达</w:t>
      </w:r>
      <w:r>
        <w:rPr>
          <w:rFonts w:hint="eastAsia" w:ascii="宋体" w:hAnsi="宋体" w:cs="宋体"/>
          <w:bCs/>
          <w:szCs w:val="21"/>
        </w:rPr>
        <w:t xml:space="preserve">3</w:t>
      </w:r>
      <w:r>
        <w:rPr>
          <w:rFonts w:hint="eastAsia" w:ascii="宋体" w:hAnsi="宋体" w:cs="宋体"/>
          <w:bCs/>
          <w:szCs w:val="21"/>
        </w:rPr>
        <w:t xml:space="preserve">次及</w:t>
      </w:r>
      <w:r>
        <w:rPr>
          <w:rFonts w:hint="eastAsia" w:ascii="宋体" w:hAnsi="宋体" w:cs="宋体"/>
          <w:bCs/>
          <w:szCs w:val="21"/>
        </w:rPr>
        <w:t xml:space="preserve">3</w:t>
      </w:r>
      <w:r>
        <w:rPr>
          <w:rFonts w:hint="eastAsia" w:ascii="宋体" w:hAnsi="宋体" w:cs="宋体"/>
          <w:bCs/>
          <w:szCs w:val="21"/>
        </w:rPr>
        <w:t xml:space="preserve">次以上的有权解除合同，考核内容详见附件。</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、付款方式：数字人民币支付</w:t>
      </w:r>
      <w:r/>
    </w:p>
    <w:p>
      <w:pPr>
        <w:ind w:firstLine="422"/>
        <w:spacing w:line="360" w:lineRule="auto"/>
        <w:rPr>
          <w:rFonts w:ascii="宋体" w:hAnsi="宋体" w:cs="宋体"/>
          <w:bCs/>
          <w:szCs w:val="21"/>
        </w:rPr>
        <w:outlineLvl w:val="1"/>
      </w:pPr>
      <w:r>
        <w:rPr>
          <w:rFonts w:hint="eastAsia" w:ascii="宋体" w:hAnsi="宋体" w:cs="宋体"/>
          <w:bCs/>
          <w:szCs w:val="21"/>
        </w:rPr>
        <w:t xml:space="preserve">九</w:t>
      </w:r>
      <w:r>
        <w:rPr>
          <w:rFonts w:hint="eastAsia" w:ascii="宋体" w:hAnsi="宋体" w:cs="宋体"/>
          <w:bCs/>
          <w:szCs w:val="21"/>
        </w:rPr>
        <w:t xml:space="preserve">、响应文件的组成及要求</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（一）文件组成（部分格式见附件）</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、封面</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、开标一览表</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、磋商报价分析表（如有）</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、资格审查响应文件</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合格供应商的基本条件</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年度）财务审计报告或最近一期财务报表</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9</w:t>
      </w:r>
      <w:r>
        <w:rPr>
          <w:rFonts w:hint="eastAsia" w:ascii="宋体" w:hAnsi="宋体" w:eastAsia="宋体" w:cs="宋体"/>
          <w:bCs/>
          <w:sz w:val="21"/>
          <w:szCs w:val="21"/>
        </w:rPr>
        <w:t xml:space="preserve">月以来任意一期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，其他组织、自然人及成立未满一年的法人应提供银行出具的资信证明）；</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w:t>
      </w:r>
      <w:r>
        <w:rPr>
          <w:rFonts w:hint="eastAsia" w:ascii="宋体" w:hAnsi="宋体" w:eastAsia="宋体" w:cs="宋体"/>
          <w:bCs/>
          <w:sz w:val="21"/>
          <w:szCs w:val="21"/>
        </w:rPr>
        <w:t xml:space="preserve">半</w:t>
      </w:r>
      <w:r>
        <w:rPr>
          <w:rFonts w:hint="eastAsia" w:ascii="宋体" w:hAnsi="宋体" w:eastAsia="宋体" w:cs="宋体"/>
          <w:bCs/>
          <w:sz w:val="21"/>
          <w:szCs w:val="21"/>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在经营活动中没有重大违法记录。提供书面声明函；</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w:t>
      </w:r>
      <w:r>
        <w:rPr>
          <w:rFonts w:hint="eastAsia" w:ascii="宋体" w:hAnsi="宋体" w:eastAsia="宋体" w:cs="宋体"/>
          <w:bCs/>
          <w:sz w:val="21"/>
          <w:szCs w:val="21"/>
        </w:rPr>
        <w:t xml:space="preserve">法规规定的其他条件。承诺符合；</w:t>
      </w:r>
      <w:r/>
    </w:p>
    <w:p>
      <w:pPr>
        <w:pStyle w:val="751"/>
        <w:spacing w:line="360" w:lineRule="auto"/>
        <w:rPr>
          <w:rFonts w:ascii="宋体" w:hAnsi="宋体" w:eastAsia="宋体" w:cs="宋体"/>
          <w:bCs/>
          <w:sz w:val="21"/>
          <w:szCs w:val="21"/>
          <w:lang w:val="zh-CN"/>
        </w:rPr>
      </w:pP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落实政府采购政策需满足的资格要求：《中小企业声明函》或《残疾人福利性单位声明函》或</w:t>
      </w:r>
      <w:r>
        <w:rPr>
          <w:rFonts w:hint="eastAsia" w:ascii="宋体" w:hAnsi="宋体" w:eastAsia="宋体" w:cs="宋体"/>
          <w:bCs/>
          <w:sz w:val="21"/>
          <w:szCs w:val="21"/>
          <w:lang w:val="zh-CN"/>
        </w:rPr>
        <w:t xml:space="preserve">省级以上监狱管理局、戒毒管理局（含新疆生产建设兵团）出具的属于监狱企业的证明文件（本项目专门面向中小企业采购。</w:t>
      </w:r>
      <w:r>
        <w:rPr>
          <w:rFonts w:hint="eastAsia" w:ascii="宋体" w:hAnsi="宋体" w:eastAsia="宋体" w:cs="宋体"/>
          <w:bCs/>
          <w:sz w:val="21"/>
          <w:szCs w:val="21"/>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Cs/>
          <w:sz w:val="21"/>
          <w:szCs w:val="21"/>
          <w:lang w:val="zh-CN"/>
        </w:rPr>
        <w:t xml:space="preserve">）；</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其它有关资格证明的文件（包括磋商公告中本项目的特定资格要求的证明文件）</w:t>
      </w:r>
      <w:r>
        <w:rPr>
          <w:rFonts w:hint="eastAsia" w:ascii="宋体" w:hAnsi="宋体" w:eastAsia="宋体" w:cs="宋体"/>
          <w:bCs/>
          <w:sz w:val="21"/>
          <w:szCs w:val="21"/>
        </w:rPr>
        <w:t xml:space="preserve">；</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、符合性审查响应文件</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5.1</w:t>
      </w:r>
      <w:r>
        <w:rPr>
          <w:rFonts w:hint="eastAsia" w:ascii="宋体" w:hAnsi="宋体" w:eastAsia="宋体" w:cs="宋体"/>
          <w:bCs/>
          <w:sz w:val="21"/>
          <w:szCs w:val="21"/>
        </w:rPr>
        <w:t xml:space="preserve">磋商响应函；</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服务偏离表；</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5.3</w:t>
      </w:r>
      <w:r>
        <w:rPr>
          <w:rFonts w:hint="eastAsia" w:ascii="宋体" w:hAnsi="宋体" w:eastAsia="宋体" w:cs="宋体"/>
          <w:bCs/>
          <w:sz w:val="21"/>
          <w:szCs w:val="21"/>
        </w:rPr>
        <w:t xml:space="preserve">商务条款偏离表；</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5.4</w:t>
      </w:r>
      <w:r>
        <w:rPr>
          <w:rFonts w:hint="eastAsia" w:ascii="宋体" w:hAnsi="宋体" w:eastAsia="宋体" w:cs="宋体"/>
          <w:bCs/>
          <w:sz w:val="21"/>
          <w:szCs w:val="21"/>
        </w:rPr>
        <w:t xml:space="preserve">关于资格文件的声明函；</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5.5</w:t>
      </w:r>
      <w:r>
        <w:rPr>
          <w:rFonts w:hint="eastAsia" w:ascii="宋体" w:hAnsi="宋体" w:eastAsia="宋体" w:cs="宋体"/>
          <w:bCs/>
          <w:sz w:val="21"/>
          <w:szCs w:val="21"/>
        </w:rPr>
        <w:t xml:space="preserve">磋商响应单位法定代表人身份证复印件，法定代表人授权委托书和授权代理人身份证复印件（如有授权）；</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投标（响应）保证承诺书；</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bCs/>
          <w:sz w:val="21"/>
          <w:szCs w:val="21"/>
        </w:rPr>
        <w:t xml:space="preserve">其他有关符合性证明的文件；</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5.8</w:t>
      </w:r>
      <w:r>
        <w:rPr>
          <w:rFonts w:hint="eastAsia" w:ascii="宋体" w:hAnsi="宋体" w:eastAsia="宋体" w:cs="宋体"/>
          <w:bCs/>
          <w:sz w:val="21"/>
          <w:szCs w:val="21"/>
        </w:rPr>
        <w:t xml:space="preserve">磋商响应单位基本情况表；</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t xml:space="preserve">、综合评审响应文件（具体模块以系统生成为准）</w:t>
      </w:r>
      <w:r/>
    </w:p>
    <w:p>
      <w:pPr>
        <w:pStyle w:val="751"/>
        <w:spacing w:line="360" w:lineRule="auto"/>
        <w:rPr>
          <w:rFonts w:ascii="宋体" w:hAnsi="宋体" w:eastAsia="宋体" w:cs="宋体"/>
          <w:bCs/>
          <w:sz w:val="21"/>
          <w:szCs w:val="21"/>
          <w:lang w:val="zh-CN"/>
        </w:rPr>
      </w:pPr>
      <w:r>
        <w:rPr>
          <w:rFonts w:hint="eastAsia" w:ascii="宋体" w:hAnsi="宋体" w:eastAsia="宋体" w:cs="宋体"/>
          <w:bCs/>
          <w:sz w:val="21"/>
          <w:szCs w:val="21"/>
        </w:rPr>
        <w:t xml:space="preserve">6</w:t>
      </w:r>
      <w:r>
        <w:rPr>
          <w:rFonts w:hint="eastAsia" w:ascii="宋体" w:hAnsi="宋体" w:eastAsia="宋体" w:cs="宋体"/>
          <w:bCs/>
          <w:sz w:val="21"/>
          <w:szCs w:val="21"/>
          <w:lang w:val="zh-CN"/>
        </w:rPr>
        <w:t xml:space="preserve">.1</w:t>
      </w:r>
      <w:r>
        <w:rPr>
          <w:rFonts w:hint="eastAsia" w:ascii="宋体" w:hAnsi="宋体" w:eastAsia="宋体" w:cs="宋体"/>
          <w:bCs/>
          <w:sz w:val="21"/>
          <w:szCs w:val="21"/>
          <w:lang w:val="zh-CN"/>
        </w:rPr>
        <w:t xml:space="preserve">针对本项目的服务方案；</w:t>
      </w:r>
      <w:r/>
    </w:p>
    <w:p>
      <w:pPr>
        <w:pStyle w:val="751"/>
        <w:spacing w:line="360" w:lineRule="auto"/>
        <w:rPr>
          <w:rFonts w:ascii="宋体" w:hAnsi="宋体" w:eastAsia="宋体" w:cs="宋体"/>
          <w:bCs/>
          <w:sz w:val="21"/>
          <w:szCs w:val="21"/>
          <w:lang w:val="zh-CN"/>
        </w:rPr>
      </w:pPr>
      <w:r>
        <w:rPr>
          <w:rFonts w:hint="eastAsia" w:ascii="宋体" w:hAnsi="宋体" w:eastAsia="宋体" w:cs="宋体"/>
          <w:bCs/>
          <w:sz w:val="21"/>
          <w:szCs w:val="21"/>
        </w:rPr>
        <w:t xml:space="preserve">6</w:t>
      </w:r>
      <w:r>
        <w:rPr>
          <w:rFonts w:hint="eastAsia" w:ascii="宋体" w:hAnsi="宋体" w:eastAsia="宋体" w:cs="宋体"/>
          <w:bCs/>
          <w:sz w:val="21"/>
          <w:szCs w:val="21"/>
          <w:lang w:val="zh-CN"/>
        </w:rPr>
        <w:t xml:space="preserve">.2</w:t>
      </w:r>
      <w:r>
        <w:rPr>
          <w:rFonts w:hint="eastAsia" w:ascii="宋体" w:hAnsi="宋体" w:eastAsia="宋体" w:cs="宋体"/>
          <w:bCs/>
          <w:sz w:val="21"/>
          <w:szCs w:val="21"/>
          <w:lang w:val="zh-CN"/>
        </w:rPr>
        <w:t xml:space="preserve">针对本项目的人员配置和主要人员介绍；</w:t>
      </w:r>
      <w:r/>
    </w:p>
    <w:p>
      <w:pPr>
        <w:pStyle w:val="751"/>
        <w:spacing w:line="360" w:lineRule="auto"/>
        <w:rPr>
          <w:rFonts w:ascii="宋体" w:hAnsi="宋体" w:eastAsia="宋体" w:cs="宋体"/>
          <w:bCs/>
          <w:sz w:val="21"/>
          <w:szCs w:val="21"/>
          <w:lang w:val="zh-CN"/>
        </w:rPr>
      </w:pPr>
      <w:r>
        <w:rPr>
          <w:rFonts w:hint="eastAsia" w:ascii="宋体" w:hAnsi="宋体" w:eastAsia="宋体" w:cs="宋体"/>
          <w:bCs/>
          <w:sz w:val="21"/>
          <w:szCs w:val="21"/>
        </w:rPr>
        <w:t xml:space="preserve">6</w:t>
      </w:r>
      <w:r>
        <w:rPr>
          <w:rFonts w:hint="eastAsia" w:ascii="宋体" w:hAnsi="宋体" w:eastAsia="宋体" w:cs="宋体"/>
          <w:bCs/>
          <w:sz w:val="21"/>
          <w:szCs w:val="21"/>
          <w:lang w:val="zh-CN"/>
        </w:rPr>
        <w:t xml:space="preserve">.3 </w:t>
      </w:r>
      <w:r>
        <w:rPr>
          <w:rFonts w:hint="eastAsia" w:ascii="宋体" w:hAnsi="宋体" w:eastAsia="宋体" w:cs="宋体"/>
          <w:bCs/>
          <w:sz w:val="21"/>
          <w:szCs w:val="21"/>
          <w:lang w:val="zh-CN"/>
        </w:rPr>
        <w:t xml:space="preserve">类似项目业绩一览表；</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lang w:val="zh-CN"/>
        </w:rPr>
        <w:t xml:space="preserve">.4 </w:t>
      </w:r>
      <w:r>
        <w:rPr>
          <w:rFonts w:hint="eastAsia" w:ascii="宋体" w:hAnsi="宋体" w:eastAsia="宋体" w:cs="宋体"/>
          <w:bCs/>
          <w:sz w:val="21"/>
          <w:szCs w:val="21"/>
          <w:lang w:val="zh-CN"/>
        </w:rPr>
        <w:t xml:space="preserve">采购需求及评分标准中所涉及到的其他</w:t>
      </w:r>
      <w:r>
        <w:rPr>
          <w:rFonts w:hint="eastAsia" w:ascii="宋体" w:hAnsi="宋体" w:eastAsia="宋体" w:cs="宋体"/>
          <w:bCs/>
          <w:sz w:val="21"/>
          <w:szCs w:val="21"/>
        </w:rPr>
        <w:t xml:space="preserve">材料。</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t xml:space="preserve">、价格折扣文件格式</w:t>
      </w:r>
      <w:r/>
    </w:p>
    <w:p>
      <w:pPr>
        <w:pStyle w:val="751"/>
        <w:spacing w:line="360" w:lineRule="auto"/>
        <w:widowControl w:val="off"/>
        <w:rPr>
          <w:rFonts w:ascii="宋体" w:hAnsi="宋体" w:eastAsia="宋体" w:cs="宋体"/>
          <w:bCs/>
          <w:sz w:val="21"/>
          <w:szCs w:val="21"/>
        </w:rPr>
      </w:pPr>
      <w:r>
        <w:rPr>
          <w:rFonts w:hint="eastAsia" w:ascii="宋体" w:hAnsi="宋体" w:eastAsia="宋体" w:cs="宋体"/>
          <w:sz w:val="21"/>
          <w:szCs w:val="21"/>
        </w:rPr>
        <w:t xml:space="preserve">7.1</w:t>
      </w:r>
      <w:r>
        <w:rPr>
          <w:rFonts w:hint="eastAsia" w:ascii="宋体" w:hAnsi="宋体" w:eastAsia="宋体" w:cs="宋体"/>
          <w:sz w:val="21"/>
          <w:szCs w:val="21"/>
        </w:rPr>
        <w:t xml:space="preserve">本项目专门面向中小企业采购，不涉及小微企业价格扣除；</w:t>
      </w:r>
      <w:r/>
    </w:p>
    <w:p>
      <w:pPr>
        <w:pStyle w:val="982"/>
        <w:ind w:firstLine="422"/>
        <w:spacing w:line="360" w:lineRule="auto"/>
        <w:rPr>
          <w:rFonts w:ascii="宋体" w:hAnsi="宋体" w:cs="宋体"/>
          <w:b/>
          <w:szCs w:val="21"/>
        </w:rPr>
      </w:pPr>
      <w:r>
        <w:rPr>
          <w:rFonts w:hint="eastAsia" w:ascii="宋体" w:hAnsi="宋体" w:cs="宋体"/>
          <w:bCs/>
          <w:szCs w:val="21"/>
        </w:rPr>
        <w:t xml:space="preserve">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供应商对其提供的产品出具《关于符合本国产品标准的声明函》（以下简称《声明函》）或财政部会同有关部门规定的有关证明文件。如不提供将不享受本国产品价格评审优惠。（本服务项目不涉及）</w:t>
      </w:r>
      <w:r/>
    </w:p>
    <w:p>
      <w:pPr>
        <w:pStyle w:val="751"/>
        <w:ind w:firstLine="422"/>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注：（</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）以上</w:t>
      </w:r>
      <w:r>
        <w:rPr>
          <w:rFonts w:hint="eastAsia" w:ascii="宋体" w:hAnsi="宋体" w:eastAsia="宋体" w:cs="宋体"/>
          <w:bCs/>
          <w:sz w:val="21"/>
          <w:szCs w:val="21"/>
        </w:rPr>
        <w:t xml:space="preserve">4.1-4.2</w:t>
      </w:r>
      <w:r>
        <w:rPr>
          <w:rFonts w:hint="eastAsia" w:ascii="宋体" w:hAnsi="宋体" w:eastAsia="宋体" w:cs="宋体"/>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751"/>
        <w:ind w:firstLine="422"/>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）以上</w:t>
      </w:r>
      <w:r>
        <w:rPr>
          <w:rFonts w:hint="eastAsia" w:ascii="宋体" w:hAnsi="宋体" w:eastAsia="宋体" w:cs="宋体"/>
          <w:bCs/>
          <w:sz w:val="21"/>
          <w:szCs w:val="21"/>
        </w:rPr>
        <w:t xml:space="preserve">5.1-5.7</w:t>
      </w:r>
      <w:r>
        <w:rPr>
          <w:rFonts w:hint="eastAsia" w:ascii="宋体" w:hAnsi="宋体" w:eastAsia="宋体" w:cs="宋体"/>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）制作电子响应文件时必须与投标文件制作软件目录一一对应，将相关资料上传至相应模块。注意不要漏项。如有不确定上传的位置的，可以上传至其他资料或上传至符合性审查资料</w:t>
      </w:r>
      <w:r>
        <w:rPr>
          <w:rFonts w:hint="eastAsia" w:ascii="宋体" w:hAnsi="宋体" w:cs="宋体"/>
          <w:bCs/>
          <w:szCs w:val="21"/>
          <w:lang w:val="zh-CN"/>
        </w:rPr>
        <w:t xml:space="preserve">。</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w:t>
      </w:r>
      <w:r>
        <w:rPr>
          <w:rFonts w:hint="eastAsia" w:ascii="宋体" w:hAnsi="宋体" w:eastAsia="宋体" w:cs="宋体"/>
          <w:bCs/>
          <w:sz w:val="21"/>
          <w:szCs w:val="21"/>
        </w:rPr>
        <w:t xml:space="preserve">购项目。供应商应充分考虑到网络环境、网络带宽等风险因素，如因供应商自身原因造成的电子响应文件上传不成功由供应商自行承担全部责任。</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Cs/>
          <w:szCs w:val="21"/>
        </w:rPr>
        <w:outlineLvl w:val="1"/>
      </w:pPr>
      <w:r>
        <w:rPr>
          <w:rFonts w:hint="eastAsia" w:ascii="宋体" w:hAnsi="宋体" w:cs="宋体"/>
          <w:bCs/>
          <w:szCs w:val="21"/>
        </w:rPr>
        <w:t xml:space="preserve">十</w:t>
      </w:r>
      <w:r>
        <w:rPr>
          <w:rFonts w:hint="eastAsia" w:ascii="宋体" w:hAnsi="宋体" w:cs="宋体"/>
          <w:bCs/>
          <w:szCs w:val="21"/>
        </w:rPr>
        <w:t xml:space="preserve">、磋商程序</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、采购代理机构按规定的时间、地点主持磋商采购活动。</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、供应商通过“苏采云”系统在线参与磋商活动。供应商应当按照《苏采云系统供应商操作手册》规定在</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“苏采云”系统规定的时间内对响应</w:t>
      </w:r>
      <w:r>
        <w:rPr>
          <w:rFonts w:hint="eastAsia" w:ascii="宋体" w:hAnsi="宋体" w:eastAsia="宋体" w:cs="宋体"/>
          <w:bCs/>
          <w:sz w:val="21"/>
          <w:szCs w:val="21"/>
        </w:rPr>
        <w:t xml:space="preserve">文件进行解密。</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、在磋商响应文件网上递交截止时间止成功解密的磋商供应商少于三家，则本次采购失败。</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、由磋商小组审查供应商解密的响应文件。</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751"/>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w:t>
      </w:r>
      <w:r>
        <w:rPr>
          <w:rFonts w:hint="eastAsia" w:ascii="宋体" w:hAnsi="宋体" w:eastAsia="宋体" w:cs="宋体"/>
          <w:bCs/>
          <w:sz w:val="21"/>
          <w:szCs w:val="21"/>
        </w:rPr>
        <w:t xml:space="preserve">明或者更正。供应商的澄清、说明或者更正不得超出</w:t>
      </w:r>
      <w:r>
        <w:rPr>
          <w:rFonts w:hint="eastAsia" w:ascii="宋体" w:hAnsi="宋体" w:eastAsia="宋体" w:cs="宋体"/>
          <w:bCs/>
          <w:sz w:val="21"/>
          <w:szCs w:val="21"/>
        </w:rPr>
        <w:t xml:space="preserve">响应文件的范围或者改变响应文件的实质性内容。</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t xml:space="preserve">、磋商小组要求供应商澄清、说明或者更正响应文件应当以书面形式做出。供应商的澄清、说明或者更正应当由其单位加盖电子公章。</w:t>
      </w:r>
      <w:r/>
    </w:p>
    <w:p>
      <w:pPr>
        <w:pStyle w:val="936"/>
        <w:ind w:firstLine="422"/>
        <w:rPr>
          <w:rFonts w:cs="宋体"/>
          <w:bCs/>
          <w:sz w:val="21"/>
          <w:szCs w:val="21"/>
        </w:rPr>
      </w:pPr>
      <w:r>
        <w:rPr>
          <w:rFonts w:hint="eastAsia" w:cs="宋体"/>
          <w:bCs/>
          <w:sz w:val="21"/>
          <w:szCs w:val="21"/>
        </w:rPr>
        <w:t xml:space="preserve">本项目供应商的澄清、说明或者补正采用线上澄清</w:t>
      </w:r>
      <w:r>
        <w:rPr>
          <w:rFonts w:hint="eastAsia" w:cs="宋体"/>
          <w:bCs/>
          <w:sz w:val="21"/>
          <w:szCs w:val="21"/>
        </w:rPr>
        <w:t xml:space="preserve">:</w:t>
      </w:r>
      <w:r>
        <w:rPr>
          <w:rFonts w:hint="eastAsia" w:cs="宋体"/>
          <w:bCs/>
          <w:sz w:val="21"/>
          <w:szCs w:val="21"/>
        </w:rPr>
        <w:t xml:space="preserve">磋商小组将通过“苏采云”系统向供应商发布“澄清要求函”，接到“澄清要求函”的供应商应当按要求在规定时间内通过“苏采云”系统提交“澄清响应函”并加盖</w:t>
      </w:r>
      <w:r>
        <w:rPr>
          <w:rFonts w:hint="eastAsia" w:cs="宋体"/>
          <w:bCs/>
          <w:sz w:val="21"/>
          <w:szCs w:val="21"/>
        </w:rPr>
        <w:t xml:space="preserve">CA</w:t>
      </w:r>
      <w:r>
        <w:rPr>
          <w:rFonts w:hint="eastAsia" w:cs="宋体"/>
          <w:bCs/>
          <w:sz w:val="21"/>
          <w:szCs w:val="21"/>
        </w:rPr>
        <w:t xml:space="preserve">电子公章，澄清、说明和补充的内容作为响应文件的补充部分。</w:t>
      </w:r>
      <w:r>
        <w:rPr>
          <w:rFonts w:hint="eastAsia" w:cs="宋体"/>
          <w:bCs/>
          <w:sz w:val="21"/>
          <w:szCs w:val="21"/>
        </w:rPr>
        <w:t xml:space="preserve">(</w:t>
      </w:r>
      <w:r>
        <w:rPr>
          <w:rFonts w:hint="eastAsia" w:cs="宋体"/>
          <w:bCs/>
          <w:sz w:val="21"/>
          <w:szCs w:val="21"/>
        </w:rPr>
        <w:t xml:space="preserve">此处规定时间的计算以系统中的倒计时间为准，供应商应随时保持系统在线，如因供应商自身原因未在</w:t>
      </w:r>
      <w:r>
        <w:rPr>
          <w:rFonts w:hint="eastAsia" w:cs="宋体"/>
          <w:bCs/>
          <w:sz w:val="21"/>
          <w:szCs w:val="21"/>
        </w:rPr>
        <w:t xml:space="preserve">规定时间内提交澄清确认资料的，导致的不利后果由供应商自行承担。</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w:t>
      </w:r>
      <w:r>
        <w:rPr>
          <w:rFonts w:hint="eastAsia" w:ascii="宋体" w:hAnsi="宋体" w:eastAsia="宋体" w:cs="宋体"/>
          <w:bCs/>
          <w:sz w:val="21"/>
          <w:szCs w:val="21"/>
        </w:rPr>
        <w:t xml:space="preserve">CA</w:t>
      </w:r>
      <w:r>
        <w:rPr>
          <w:rFonts w:hint="eastAsia" w:ascii="宋体" w:hAnsi="宋体" w:eastAsia="宋体" w:cs="宋体"/>
          <w:bCs/>
          <w:sz w:val="21"/>
          <w:szCs w:val="21"/>
        </w:rPr>
        <w:t xml:space="preserve">电子公章。</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w:t>
      </w:r>
      <w:r>
        <w:rPr>
          <w:rFonts w:hint="eastAsia" w:ascii="宋体" w:hAnsi="宋体" w:eastAsia="宋体" w:cs="宋体"/>
          <w:bCs/>
          <w:sz w:val="21"/>
          <w:szCs w:val="21"/>
        </w:rPr>
        <w:t xml:space="preserve">所有参加磋商的供应商，供应商应当按照磋商文件的变动情况和磋商小组的要求在“苏采云”系统中重新提交响应文件，并加盖</w:t>
      </w:r>
      <w:r>
        <w:rPr>
          <w:rFonts w:hint="eastAsia" w:ascii="宋体" w:hAnsi="宋体" w:eastAsia="宋体" w:cs="宋体"/>
          <w:bCs/>
          <w:sz w:val="21"/>
          <w:szCs w:val="21"/>
        </w:rPr>
        <w:t xml:space="preserve">CA</w:t>
      </w:r>
      <w:r>
        <w:rPr>
          <w:rFonts w:hint="eastAsia" w:ascii="宋体" w:hAnsi="宋体" w:eastAsia="宋体" w:cs="宋体"/>
          <w:bCs/>
          <w:sz w:val="21"/>
          <w:szCs w:val="21"/>
        </w:rPr>
        <w:t xml:space="preserve">电子公章。</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磋商结束后，磋商小组将在“苏采云”系统向所有实质性响应的供应商发布“最后报价要求函”及最后报价格式表，要求所有实质性响应的供应商在规定时间内提交最后报价。最后报价作为评审报价。提交最后报价的供应商不得少于</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家（符合《政府采购竞争性磋商采购方式管理暂行办法》第三条第（一）、第（四）项情形的，即政府购买服务项目（含政府和社会资本合作项目）；市场竞争不充分的科研项目，以及需要扶持的</w:t>
      </w:r>
      <w:r>
        <w:rPr>
          <w:rFonts w:hint="eastAsia" w:ascii="宋体" w:hAnsi="宋体" w:eastAsia="宋体" w:cs="宋体"/>
          <w:bCs/>
          <w:sz w:val="21"/>
          <w:szCs w:val="21"/>
        </w:rPr>
        <w:t xml:space="preserve">科技成果转化项目，为不得少于</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家）。除因磋商采购文件修改导致供应商成本增加的，最后报价不得高于第一次报价，否则为无效响应报价。</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Cs/>
          <w:sz w:val="21"/>
          <w:szCs w:val="21"/>
        </w:rPr>
        <w:t xml:space="preserve">CA</w:t>
      </w:r>
      <w:r>
        <w:rPr>
          <w:rFonts w:hint="eastAsia" w:ascii="宋体" w:hAnsi="宋体" w:eastAsia="宋体" w:cs="宋体"/>
          <w:bCs/>
          <w:sz w:val="21"/>
          <w:szCs w:val="21"/>
        </w:rPr>
        <w:t xml:space="preserve">电子公章</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否则视为未提交最后报价。（此处规定时间的计算以系统中的倒计时间为准，系统中的线上最后报价只有一次机会，提交后无法撤回，请供应商慎重提交）</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已提交响应文件的供应商，在提交最后报价之前，可以根据磋商情况退出磋商，并在“苏采云”系统中提交“退出磋商</w:t>
      </w:r>
      <w:r>
        <w:rPr>
          <w:rFonts w:hint="eastAsia" w:ascii="宋体" w:hAnsi="宋体" w:eastAsia="宋体" w:cs="宋体"/>
          <w:bCs/>
          <w:sz w:val="21"/>
          <w:szCs w:val="21"/>
        </w:rPr>
        <w:t xml:space="preserve">函”并加盖</w:t>
      </w:r>
      <w:r>
        <w:rPr>
          <w:rFonts w:hint="eastAsia" w:ascii="宋体" w:hAnsi="宋体" w:eastAsia="宋体" w:cs="宋体"/>
          <w:bCs/>
          <w:sz w:val="21"/>
          <w:szCs w:val="21"/>
        </w:rPr>
        <w:t xml:space="preserve">CA</w:t>
      </w:r>
      <w:r>
        <w:rPr>
          <w:rFonts w:hint="eastAsia" w:ascii="宋体" w:hAnsi="宋体" w:eastAsia="宋体" w:cs="宋体"/>
          <w:bCs/>
          <w:sz w:val="21"/>
          <w:szCs w:val="21"/>
        </w:rPr>
        <w:t xml:space="preserve">电子公章。</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进入项目评审流程后，建议各供应商法定代表人或授权委托人始终保持通讯顺畅，时刻关注不见面开标大厅，不离开不见面开标大厅。</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、经磋商确定最终采购需求和提交最后报价的供应商后，由磋商小组采用综合评分法对提交最后报价的供应商的响应文件和最后报价进行综合评分。</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、磋商小组根据磋商成交原则确定成交供应商，并将结果通知所有参加磋商的供应商。</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Cs/>
          <w:szCs w:val="21"/>
        </w:rPr>
        <w:outlineLvl w:val="1"/>
      </w:pPr>
      <w:r>
        <w:rPr>
          <w:rFonts w:hint="eastAsia" w:ascii="宋体" w:hAnsi="宋体" w:cs="宋体"/>
          <w:bCs/>
          <w:szCs w:val="21"/>
        </w:rPr>
        <w:t xml:space="preserve">十</w:t>
      </w:r>
      <w:r>
        <w:rPr>
          <w:rFonts w:hint="eastAsia" w:ascii="宋体" w:hAnsi="宋体" w:cs="宋体"/>
          <w:bCs/>
          <w:szCs w:val="21"/>
        </w:rPr>
        <w:t xml:space="preserve">一</w:t>
      </w:r>
      <w:r>
        <w:rPr>
          <w:rFonts w:hint="eastAsia" w:ascii="宋体" w:hAnsi="宋体" w:cs="宋体"/>
          <w:bCs/>
          <w:szCs w:val="21"/>
        </w:rPr>
        <w:t xml:space="preserve">、综合说明</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、磋商响应报价包括</w:t>
      </w:r>
      <w:r>
        <w:rPr>
          <w:rFonts w:hint="eastAsia" w:ascii="宋体" w:hAnsi="宋体" w:cs="宋体"/>
          <w:szCs w:val="21"/>
        </w:rPr>
        <w:t xml:space="preserve">完成秩序管理服务所需的人工、餐费、耗材、通讯、服装、胸卡、办公设备、巡检器材、各种税费、保险、劳保、维护、利润、税金、政策性文件规定及合同包含的所有风险、责任等各项应有费用</w:t>
      </w:r>
      <w:r>
        <w:rPr>
          <w:rFonts w:hint="eastAsia" w:ascii="宋体" w:hAnsi="宋体" w:cs="宋体"/>
          <w:bCs/>
          <w:szCs w:val="21"/>
        </w:rPr>
        <w:t xml:space="preserve">。磋商最后报价为最终报价，</w:t>
      </w:r>
      <w:r>
        <w:rPr>
          <w:rFonts w:hint="eastAsia" w:ascii="宋体" w:hAnsi="宋体" w:cs="宋体"/>
        </w:rPr>
        <w:t xml:space="preserve">本项目最终按实际使用人次进行费用按实结算，项目总金额不超过采购预算，</w:t>
      </w:r>
      <w:r>
        <w:rPr>
          <w:rFonts w:hint="eastAsia" w:ascii="宋体" w:hAnsi="宋体" w:cs="宋体"/>
          <w:bCs/>
          <w:szCs w:val="21"/>
        </w:rPr>
        <w:t xml:space="preserve">同时，除非合同条款中另有规定，否则，成交单位所报价格在合同实施期间不因市场变化因素而变动。磋商响应单位未填价格的项目，在实施后，采购单位将不予支付，并视为该项费用已包含在磋商总报价中。</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、磋商响应单位必须说明其是否响应采购文件中提出的全部服务内</w:t>
      </w:r>
      <w:r>
        <w:rPr>
          <w:rFonts w:hint="eastAsia" w:ascii="宋体" w:hAnsi="宋体" w:cs="宋体"/>
          <w:bCs/>
          <w:szCs w:val="21"/>
        </w:rPr>
        <w:t xml:space="preserve">容与要求，如果以其中某些条款不响应时，应在文件中逐条列出，未列出的视同响应。</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、磋商保证金：</w:t>
      </w:r>
      <w:r/>
    </w:p>
    <w:p>
      <w:pPr>
        <w:ind w:firstLine="422"/>
        <w:spacing w:line="360" w:lineRule="auto"/>
        <w:rPr>
          <w:rStyle w:val="984"/>
          <w:rFonts w:ascii="宋体" w:hAnsi="宋体" w:cs="宋体"/>
          <w:bCs/>
          <w:szCs w:val="21"/>
        </w:rPr>
      </w:pPr>
      <w:r>
        <w:rPr>
          <w:rStyle w:val="984"/>
          <w:rFonts w:hint="eastAsia" w:ascii="宋体" w:hAnsi="宋体" w:cs="宋体"/>
          <w:bCs/>
          <w:szCs w:val="21"/>
        </w:rPr>
        <w:t xml:space="preserve">þ</w:t>
      </w:r>
      <w:r>
        <w:rPr>
          <w:rStyle w:val="984"/>
          <w:rFonts w:hint="eastAsia" w:ascii="宋体" w:hAnsi="宋体" w:cs="宋体"/>
          <w:bCs/>
          <w:szCs w:val="21"/>
        </w:rPr>
        <w:t xml:space="preserve">不需提交，</w:t>
      </w:r>
      <w:r>
        <w:rPr>
          <w:rStyle w:val="984"/>
          <w:rFonts w:hint="eastAsia" w:ascii="宋体" w:hAnsi="宋体" w:cs="宋体"/>
          <w:b/>
          <w:szCs w:val="21"/>
        </w:rPr>
        <w:t xml:space="preserve">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bCs/>
        </w:rPr>
      </w:pPr>
      <w:r>
        <w:rPr>
          <w:rFonts w:hint="eastAsia" w:ascii="宋体" w:hAnsi="宋体" w:cs="宋体"/>
          <w:bCs/>
          <w:szCs w:val="21"/>
        </w:rPr>
        <w:t xml:space="preserve">4</w:t>
      </w:r>
      <w:r>
        <w:rPr>
          <w:rFonts w:hint="eastAsia" w:ascii="宋体" w:hAnsi="宋体" w:cs="宋体"/>
          <w:bCs/>
          <w:szCs w:val="21"/>
        </w:rPr>
        <w:t xml:space="preserve">、成交服务费：</w:t>
      </w:r>
      <w:r>
        <w:rPr>
          <w:rStyle w:val="984"/>
          <w:rFonts w:hint="eastAsia" w:ascii="宋体" w:hAnsi="宋体" w:cs="宋体"/>
          <w:bCs/>
          <w:szCs w:val="21"/>
        </w:rPr>
        <w:t xml:space="preserve">由成交单位按照预算金额计算并支付，具体为</w:t>
      </w:r>
      <w:r>
        <w:rPr>
          <w:rStyle w:val="984"/>
          <w:rFonts w:hint="eastAsia" w:ascii="宋体" w:hAnsi="宋体" w:cs="宋体"/>
          <w:bCs/>
          <w:szCs w:val="21"/>
        </w:rPr>
        <w:t xml:space="preserve">100</w:t>
      </w:r>
      <w:r>
        <w:rPr>
          <w:rStyle w:val="984"/>
          <w:rFonts w:hint="eastAsia" w:ascii="宋体" w:hAnsi="宋体" w:cs="宋体"/>
          <w:bCs/>
          <w:szCs w:val="21"/>
        </w:rPr>
        <w:t xml:space="preserve">万元以内</w:t>
      </w:r>
      <w:r>
        <w:rPr>
          <w:rStyle w:val="984"/>
          <w:rFonts w:hint="eastAsia" w:ascii="宋体" w:hAnsi="宋体" w:cs="宋体"/>
          <w:bCs/>
          <w:szCs w:val="21"/>
        </w:rPr>
        <w:t xml:space="preserve">1.5%</w:t>
      </w:r>
      <w:r>
        <w:rPr>
          <w:rStyle w:val="984"/>
          <w:rFonts w:hint="eastAsia" w:ascii="宋体" w:hAnsi="宋体" w:cs="宋体"/>
          <w:bCs/>
          <w:szCs w:val="21"/>
        </w:rPr>
        <w:t xml:space="preserve">、</w:t>
      </w:r>
      <w:r>
        <w:rPr>
          <w:rStyle w:val="984"/>
          <w:rFonts w:hint="eastAsia" w:ascii="宋体" w:hAnsi="宋体" w:cs="宋体"/>
          <w:bCs/>
          <w:szCs w:val="21"/>
        </w:rPr>
        <w:t xml:space="preserve">100</w:t>
      </w:r>
      <w:r>
        <w:rPr>
          <w:rStyle w:val="984"/>
          <w:rFonts w:hint="eastAsia" w:ascii="宋体" w:hAnsi="宋体" w:cs="宋体"/>
          <w:bCs/>
          <w:szCs w:val="21"/>
        </w:rPr>
        <w:t xml:space="preserve">万元～</w:t>
      </w:r>
      <w:r>
        <w:rPr>
          <w:rStyle w:val="984"/>
          <w:rFonts w:hint="eastAsia" w:ascii="宋体" w:hAnsi="宋体" w:cs="宋体"/>
          <w:bCs/>
          <w:szCs w:val="21"/>
        </w:rPr>
        <w:t xml:space="preserve">500</w:t>
      </w:r>
      <w:r>
        <w:rPr>
          <w:rStyle w:val="984"/>
          <w:rFonts w:hint="eastAsia" w:ascii="宋体" w:hAnsi="宋体" w:cs="宋体"/>
          <w:bCs/>
          <w:szCs w:val="21"/>
        </w:rPr>
        <w:t xml:space="preserve">万元以内</w:t>
      </w:r>
      <w:r>
        <w:rPr>
          <w:rStyle w:val="984"/>
          <w:rFonts w:hint="eastAsia" w:ascii="宋体" w:hAnsi="宋体" w:cs="宋体"/>
          <w:bCs/>
          <w:szCs w:val="21"/>
        </w:rPr>
        <w:t xml:space="preserve">1.1%</w:t>
      </w:r>
      <w:r>
        <w:rPr>
          <w:rStyle w:val="984"/>
          <w:rFonts w:hint="eastAsia" w:ascii="宋体" w:hAnsi="宋体" w:cs="宋体"/>
          <w:bCs/>
          <w:szCs w:val="21"/>
        </w:rPr>
        <w:t xml:space="preserve">差额定率累进法打</w:t>
      </w:r>
      <w:r>
        <w:rPr>
          <w:rStyle w:val="984"/>
          <w:rFonts w:hint="eastAsia" w:ascii="宋体" w:hAnsi="宋体" w:cs="宋体"/>
          <w:bCs/>
          <w:szCs w:val="21"/>
        </w:rPr>
        <w:t xml:space="preserve">8</w:t>
      </w:r>
      <w:r>
        <w:rPr>
          <w:rStyle w:val="984"/>
          <w:rFonts w:hint="eastAsia" w:ascii="宋体" w:hAnsi="宋体" w:cs="宋体"/>
          <w:bCs/>
          <w:szCs w:val="21"/>
        </w:rPr>
        <w:t xml:space="preserve">折计算并支付成交服务费，该费用应在领取成交通知书时付清。本项目成交服务费金额：</w:t>
      </w:r>
      <w:r>
        <w:rPr>
          <w:rFonts w:hint="eastAsia" w:ascii="宋体" w:hAnsi="宋体" w:cs="宋体"/>
          <w:bCs/>
          <w:szCs w:val="21"/>
        </w:rPr>
        <w:t xml:space="preserve">人民币</w:t>
      </w:r>
      <w:r>
        <w:rPr>
          <w:rFonts w:ascii="宋体" w:hAnsi="宋体" w:cs="宋体"/>
          <w:bCs/>
          <w:szCs w:val="21"/>
        </w:rPr>
        <w:fldChar w:fldCharType="begin"/>
      </w:r>
      <w:r>
        <w:rPr>
          <w:rFonts w:ascii="宋体" w:hAnsi="宋体" w:cs="宋体"/>
          <w:bCs/>
          <w:szCs w:val="21"/>
        </w:rPr>
        <w:instrText xml:space="preserve"> = 12000 \* CHINESENUM2 \* MERGEFORMAT </w:instrText>
      </w:r>
      <w:r>
        <w:rPr>
          <w:rFonts w:ascii="宋体" w:hAnsi="宋体" w:cs="宋体"/>
          <w:bCs/>
          <w:szCs w:val="21"/>
        </w:rPr>
        <w:fldChar w:fldCharType="separate"/>
      </w:r>
      <w:r>
        <w:t xml:space="preserve">壹万贰仟</w:t>
      </w:r>
      <w:r>
        <w:rPr>
          <w:rFonts w:ascii="宋体" w:hAnsi="宋体" w:cs="宋体"/>
          <w:bCs/>
          <w:szCs w:val="21"/>
        </w:rPr>
        <w:fldChar w:fldCharType="end"/>
      </w:r>
      <w:r>
        <w:rPr>
          <w:rFonts w:hint="eastAsia" w:ascii="宋体" w:hAnsi="宋体" w:cs="宋体"/>
          <w:bCs/>
          <w:szCs w:val="21"/>
        </w:rPr>
        <w:t xml:space="preserve">元整。</w:t>
      </w:r>
      <w:r/>
    </w:p>
    <w:p>
      <w:pPr>
        <w:ind w:firstLine="420"/>
        <w:spacing w:line="360" w:lineRule="auto"/>
        <w:rPr>
          <w:rFonts w:ascii="宋体" w:hAnsi="宋体" w:cs="宋体"/>
          <w:bCs/>
          <w:szCs w:val="21"/>
        </w:rPr>
      </w:pPr>
      <w:r>
        <w:rPr>
          <w:rFonts w:hint="eastAsia" w:ascii="宋体" w:hAnsi="宋体" w:cs="宋体"/>
          <w:bCs/>
          <w:szCs w:val="21"/>
        </w:rPr>
        <w:t xml:space="preserve">服务费交纳账户：苏州市创杰招投标咨询服务有限公司</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开户银行：</w:t>
      </w:r>
      <w:r>
        <w:rPr>
          <w:rFonts w:hint="eastAsia" w:ascii="宋体" w:hAnsi="宋体" w:cs="宋体"/>
          <w:szCs w:val="21"/>
        </w:rPr>
        <w:t xml:space="preserve">江苏银行苏州金阊支行</w:t>
      </w:r>
      <w:r/>
    </w:p>
    <w:p>
      <w:pPr>
        <w:ind w:firstLine="420"/>
        <w:spacing w:line="360" w:lineRule="auto"/>
        <w:rPr>
          <w:rFonts w:ascii="宋体" w:hAnsi="宋体" w:cs="宋体"/>
          <w:bCs/>
          <w:szCs w:val="21"/>
        </w:rPr>
      </w:pPr>
      <w:r>
        <w:rPr>
          <w:rFonts w:hint="eastAsia" w:ascii="宋体" w:hAnsi="宋体" w:cs="宋体"/>
          <w:bCs/>
          <w:szCs w:val="21"/>
        </w:rPr>
        <w:t xml:space="preserve">账</w:t>
      </w:r>
      <w:r>
        <w:rPr>
          <w:rFonts w:hint="eastAsia" w:ascii="宋体" w:hAnsi="宋体" w:cs="宋体"/>
          <w:bCs/>
          <w:szCs w:val="21"/>
        </w:rPr>
        <w:t xml:space="preserve">    </w:t>
      </w:r>
      <w:r>
        <w:rPr>
          <w:rFonts w:hint="eastAsia" w:ascii="宋体" w:hAnsi="宋体" w:cs="宋体"/>
          <w:bCs/>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、联合投标：</w:t>
      </w:r>
      <w:r>
        <w:rPr>
          <w:rFonts w:hint="eastAsia" w:ascii="宋体" w:hAnsi="宋体" w:cs="宋体"/>
          <w:bCs/>
          <w:szCs w:val="21"/>
          <w:lang w:val="zh-CN"/>
        </w:rPr>
        <w:t xml:space="preserve">本项目</w:t>
      </w:r>
      <w:r>
        <w:rPr>
          <w:rFonts w:hint="eastAsia" w:ascii="宋体" w:hAnsi="宋体" w:cs="宋体"/>
          <w:bCs/>
          <w:szCs w:val="21"/>
        </w:rPr>
        <w:t xml:space="preserve">不接受联合体投标</w:t>
      </w:r>
      <w:r>
        <w:rPr>
          <w:rFonts w:hint="eastAsia" w:ascii="宋体" w:hAnsi="宋体" w:cs="宋体"/>
          <w:bCs/>
          <w:szCs w:val="21"/>
          <w:lang w:val="zh-CN"/>
        </w:rPr>
        <w:t xml:space="preserve">。</w:t>
      </w:r>
      <w:r/>
    </w:p>
    <w:p>
      <w:pPr>
        <w:pStyle w:val="982"/>
        <w:numPr>
          <w:ilvl w:val="0"/>
          <w:numId w:val="3"/>
        </w:numPr>
        <w:ind w:left="-4" w:firstLine="424"/>
        <w:spacing w:line="360" w:lineRule="auto"/>
        <w:tabs>
          <w:tab w:val="left" w:pos="993" w:leader="none"/>
        </w:tabs>
        <w:rPr>
          <w:rFonts w:ascii="宋体" w:hAnsi="宋体" w:cs="宋体"/>
          <w:bCs/>
          <w:szCs w:val="21"/>
          <w:lang w:val="zh-CN"/>
        </w:rPr>
      </w:pPr>
      <w:r>
        <w:rPr>
          <w:rFonts w:hint="eastAsia" w:ascii="宋体" w:hAnsi="宋体" w:cs="宋体"/>
          <w:bCs/>
          <w:szCs w:val="21"/>
          <w:lang w:val="zh-CN"/>
        </w:rPr>
        <w:t xml:space="preserve">两个以上的自然人、法人或者其他组织可以组成一个联合体，以一个供应商的身份共同参加政府采购。以联合体形式进行政府采购的，参加联合体的供应商均应当具备中华人民共</w:t>
      </w:r>
      <w:r>
        <w:rPr>
          <w:rFonts w:hint="eastAsia" w:ascii="宋体" w:hAnsi="宋体" w:cs="宋体"/>
          <w:bCs/>
          <w:szCs w:val="21"/>
          <w:lang w:val="zh-CN"/>
        </w:rPr>
        <w:t xml:space="preserve">和国政府采购法第二十二条规定的条件。以联合体形式参加政府采购活动的，联合体各方不得再单独参加</w:t>
      </w:r>
      <w:r>
        <w:rPr>
          <w:rFonts w:hint="eastAsia" w:ascii="宋体" w:hAnsi="宋体" w:cs="宋体"/>
          <w:bCs/>
          <w:szCs w:val="21"/>
          <w:lang w:val="zh-CN"/>
        </w:rPr>
        <w:t xml:space="preserve">或者与其他供应商另外组成联合体参加同一合同项下的政府采购活动。</w:t>
      </w:r>
      <w:r/>
    </w:p>
    <w:p>
      <w:pPr>
        <w:pStyle w:val="982"/>
        <w:numPr>
          <w:ilvl w:val="0"/>
          <w:numId w:val="3"/>
        </w:numPr>
        <w:ind w:left="-4" w:firstLine="424"/>
        <w:spacing w:line="360" w:lineRule="auto"/>
        <w:tabs>
          <w:tab w:val="left" w:pos="993" w:leader="none"/>
        </w:tabs>
        <w:rPr>
          <w:rFonts w:ascii="宋体" w:hAnsi="宋体" w:cs="宋体"/>
          <w:bCs/>
          <w:szCs w:val="21"/>
          <w:lang w:val="zh-CN"/>
        </w:rPr>
      </w:pPr>
      <w:r>
        <w:rPr>
          <w:rFonts w:hint="eastAsia" w:ascii="宋体" w:hAnsi="宋体" w:cs="宋体"/>
          <w:bCs/>
          <w:szCs w:val="21"/>
          <w:lang w:val="zh-CN"/>
        </w:rPr>
        <w:t xml:space="preserve">联合体各方应签订联合投标协议（详见统一格式</w:t>
      </w:r>
      <w:r>
        <w:rPr>
          <w:rFonts w:hint="eastAsia" w:ascii="宋体" w:hAnsi="宋体" w:cs="宋体"/>
          <w:bCs/>
          <w:szCs w:val="21"/>
          <w:lang w:val="zh-CN"/>
        </w:rPr>
        <w:t xml:space="preserve">)</w:t>
      </w:r>
      <w:r>
        <w:rPr>
          <w:rFonts w:hint="eastAsia" w:ascii="宋体" w:hAnsi="宋体" w:cs="宋体"/>
          <w:bCs/>
          <w:szCs w:val="21"/>
          <w:lang w:val="zh-CN"/>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982"/>
        <w:numPr>
          <w:ilvl w:val="0"/>
          <w:numId w:val="3"/>
        </w:numPr>
        <w:ind w:left="-4" w:firstLine="424"/>
        <w:spacing w:line="360" w:lineRule="auto"/>
        <w:tabs>
          <w:tab w:val="left" w:pos="993" w:leader="none"/>
        </w:tabs>
        <w:rPr>
          <w:rFonts w:ascii="宋体" w:hAnsi="宋体" w:cs="宋体"/>
          <w:bCs/>
          <w:szCs w:val="21"/>
          <w:lang w:val="zh-CN"/>
        </w:rPr>
      </w:pPr>
      <w:r>
        <w:rPr>
          <w:rFonts w:hint="eastAsia" w:ascii="宋体" w:hAnsi="宋体" w:cs="宋体"/>
          <w:bCs/>
          <w:szCs w:val="21"/>
          <w:lang w:val="zh-CN"/>
        </w:rPr>
        <w:t xml:space="preserve">联合体各方共同与采购人签订合同，就采购合同约定的事项对采购人承担连带责任。</w:t>
      </w:r>
      <w:r/>
    </w:p>
    <w:p>
      <w:pPr>
        <w:pStyle w:val="982"/>
        <w:numPr>
          <w:ilvl w:val="0"/>
          <w:numId w:val="3"/>
        </w:numPr>
        <w:ind w:left="-4" w:firstLine="424"/>
        <w:spacing w:line="360" w:lineRule="auto"/>
        <w:tabs>
          <w:tab w:val="left" w:pos="993" w:leader="none"/>
        </w:tabs>
        <w:rPr>
          <w:rFonts w:ascii="宋体" w:hAnsi="宋体" w:cs="宋体"/>
          <w:bCs/>
          <w:szCs w:val="21"/>
          <w:lang w:val="zh-CN"/>
        </w:rPr>
      </w:pPr>
      <w:r>
        <w:rPr>
          <w:rFonts w:hint="eastAsia" w:ascii="宋体" w:hAnsi="宋体" w:cs="宋体"/>
          <w:bCs/>
          <w:szCs w:val="21"/>
          <w:lang w:val="zh-CN"/>
        </w:rPr>
        <w:t xml:space="preserve">除非另有规定或说明，本文中“响应单位”</w:t>
      </w:r>
      <w:r>
        <w:rPr>
          <w:rFonts w:hint="eastAsia" w:ascii="宋体" w:hAnsi="宋体" w:cs="宋体"/>
          <w:bCs/>
          <w:szCs w:val="21"/>
          <w:lang w:val="zh-CN"/>
        </w:rPr>
        <w:t xml:space="preserve">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、关于对参与供应商信用记录的政府采购要求：</w:t>
      </w:r>
      <w:r/>
    </w:p>
    <w:p>
      <w:pPr>
        <w:ind w:firstLine="420"/>
        <w:spacing w:line="360" w:lineRule="auto"/>
        <w:tabs>
          <w:tab w:val="left" w:pos="42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）采购代理机构会在接收响应文件截止时间后，登录信用中国网站（</w:t>
      </w:r>
      <w:r>
        <w:rPr>
          <w:rFonts w:hint="eastAsia" w:ascii="宋体" w:hAnsi="宋体" w:cs="宋体"/>
          <w:bCs/>
          <w:szCs w:val="21"/>
        </w:rPr>
        <w:t xml:space="preserve">www.creditchina.gov.cn/</w:t>
      </w:r>
      <w:r>
        <w:rPr>
          <w:rFonts w:hint="eastAsia" w:ascii="宋体" w:hAnsi="宋体" w:cs="宋体"/>
          <w:bCs/>
          <w:szCs w:val="21"/>
        </w:rPr>
        <w:t xml:space="preserve">）和中国政府采购网（</w:t>
      </w:r>
      <w:r>
        <w:rPr>
          <w:rFonts w:hint="eastAsia" w:ascii="宋体" w:hAnsi="宋体" w:cs="宋体"/>
          <w:bCs/>
          <w:szCs w:val="21"/>
        </w:rPr>
        <w:t xml:space="preserve">www.ccgp.gov.cn/</w:t>
      </w:r>
      <w:r>
        <w:rPr>
          <w:rFonts w:hint="eastAsia" w:ascii="宋体" w:hAnsi="宋体" w:cs="宋体"/>
          <w:bCs/>
          <w:szCs w:val="21"/>
        </w:rPr>
        <w:t xml:space="preserve">）查询供应商的信用记录，并将查询结果递交评审小组。</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）采购过程中将对供应商信用记录进行甄别，对列入失信被执行人、重大税收违法案件当事人名单、政府采购严重违法失信行为记录名单及其他不符合《中华人民共和</w:t>
      </w:r>
      <w:r>
        <w:rPr>
          <w:rFonts w:hint="eastAsia" w:ascii="宋体" w:hAnsi="宋体" w:cs="宋体"/>
          <w:bCs/>
          <w:szCs w:val="21"/>
        </w:rPr>
        <w:t xml:space="preserve">国政府采购法》第二十二条规定条件的供应商，应当拒绝其参与政府采购活动。</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）对存在失信信息的供应商，由失信供应商进行确认。同时，采购代理机构工作人员应根据评审小组确认的失信信息，</w:t>
      </w:r>
      <w:r>
        <w:rPr>
          <w:rFonts w:hint="eastAsia" w:ascii="宋体" w:hAnsi="宋体" w:cs="宋体"/>
          <w:bCs/>
          <w:szCs w:val="21"/>
          <w:shd w:val="clear" w:color="auto" w:fill="ffffff"/>
        </w:rPr>
        <w:t xml:space="preserve">登录</w:t>
      </w:r>
      <w:r>
        <w:rPr>
          <w:rFonts w:hint="eastAsia" w:ascii="宋体" w:hAnsi="宋体" w:cs="宋体"/>
          <w:bCs/>
          <w:szCs w:val="21"/>
        </w:rPr>
        <w:t xml:space="preserve">到相关来源网站页面进行复核并打印，作为证据留存。</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bCs/>
          <w:szCs w:val="21"/>
        </w:rPr>
      </w:pPr>
      <w:r>
        <w:rPr>
          <w:rFonts w:hint="eastAsia" w:ascii="宋体" w:hAnsi="宋体" w:cs="宋体"/>
          <w:bCs/>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bCs/>
          <w:szCs w:val="21"/>
        </w:rPr>
      </w:pPr>
      <w:r>
        <w:rPr>
          <w:rFonts w:hint="eastAsia" w:ascii="宋体" w:hAnsi="宋体" w:cs="宋体"/>
          <w:bCs/>
          <w:szCs w:val="21"/>
        </w:rPr>
        <w:t xml:space="preserve">（二）财政部门与法院、工商、税务等部门联合惩戒的失信信息，包括：</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）被列入失信被执行人名单；</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）被列入重大税收违法案件当事人名单；</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bCs/>
          <w:szCs w:val="21"/>
        </w:rPr>
        <w:t xml:space="preserve">200</w:t>
      </w:r>
      <w:r>
        <w:rPr>
          <w:rFonts w:hint="eastAsia" w:ascii="宋体" w:hAnsi="宋体" w:cs="宋体"/>
          <w:bCs/>
          <w:szCs w:val="21"/>
        </w:rPr>
        <w:t xml:space="preserve">万元以上的罚款，法律、行政法规以及国务院有关部门明确规定相关领域“较大数额罚款”标准高于</w:t>
      </w:r>
      <w:r>
        <w:rPr>
          <w:rFonts w:hint="eastAsia" w:ascii="宋体" w:hAnsi="宋体" w:cs="宋体"/>
          <w:bCs/>
          <w:szCs w:val="21"/>
        </w:rPr>
        <w:t xml:space="preserve">200</w:t>
      </w:r>
      <w:r>
        <w:rPr>
          <w:rFonts w:hint="eastAsia" w:ascii="宋体" w:hAnsi="宋体" w:cs="宋体"/>
          <w:bCs/>
          <w:szCs w:val="21"/>
        </w:rPr>
        <w:t xml:space="preserve">万元的，从其规定）的信用记录。处罚生效日至递交（响应）文件日未满三年的。</w:t>
      </w:r>
      <w:r/>
    </w:p>
    <w:p>
      <w:pPr>
        <w:ind w:firstLine="42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、告知成交结果</w:t>
      </w:r>
      <w:r/>
    </w:p>
    <w:p>
      <w:pPr>
        <w:ind w:firstLine="420"/>
        <w:spacing w:line="360" w:lineRule="auto"/>
        <w:rPr>
          <w:rFonts w:ascii="宋体" w:hAnsi="宋体" w:cs="宋体"/>
          <w:bCs/>
        </w:rPr>
      </w:pPr>
      <w:r>
        <w:rPr>
          <w:rFonts w:hint="eastAsia" w:ascii="宋体" w:hAnsi="宋体" w:cs="宋体"/>
          <w:bCs/>
        </w:rPr>
        <w:t xml:space="preserve">采购单位或其委托的代理机构根据相关规定发布成交公告，成交公告发出的同时应当向成交供</w:t>
      </w:r>
      <w:r>
        <w:rPr>
          <w:rFonts w:hint="eastAsia" w:ascii="宋体" w:hAnsi="宋体" w:cs="宋体"/>
          <w:bCs/>
        </w:rPr>
        <w:t xml:space="preserve">应商发出《成交通知书》</w:t>
      </w:r>
      <w:bookmarkStart w:id="37" w:name="_Hlk132385577"/>
      <w:r/>
      <w:bookmarkStart w:id="38" w:name="_Hlk132389804"/>
      <w:r/>
      <w:bookmarkStart w:id="39" w:name="_Hlk132385599"/>
      <w:r>
        <w:rPr>
          <w:rFonts w:hint="eastAsia" w:ascii="宋体" w:hAnsi="宋体" w:cs="宋体"/>
          <w:bCs/>
        </w:rPr>
        <w:t xml:space="preserve">。请成交供应商在成交结果公告届满之日起</w:t>
      </w:r>
      <w:r>
        <w:rPr>
          <w:rFonts w:hint="eastAsia" w:ascii="宋体" w:hAnsi="宋体" w:cs="宋体"/>
          <w:bCs/>
        </w:rPr>
        <w:t xml:space="preserve">30</w:t>
      </w:r>
      <w:r>
        <w:rPr>
          <w:rFonts w:hint="eastAsia" w:ascii="宋体" w:hAnsi="宋体" w:cs="宋体"/>
          <w:bCs/>
        </w:rPr>
        <w:t xml:space="preserve">日</w:t>
      </w:r>
      <w:r>
        <w:rPr>
          <w:rFonts w:hint="eastAsia" w:ascii="宋体" w:hAnsi="宋体" w:cs="宋体"/>
          <w:bCs/>
        </w:rPr>
        <w:t xml:space="preserve">内</w:t>
      </w:r>
      <w:r>
        <w:rPr>
          <w:rFonts w:hint="eastAsia" w:ascii="宋体" w:hAnsi="宋体" w:cs="宋体"/>
          <w:bCs/>
        </w:rPr>
        <w:t xml:space="preserve">,</w:t>
      </w:r>
      <w:r>
        <w:rPr>
          <w:rFonts w:hint="eastAsia" w:ascii="宋体" w:hAnsi="宋体" w:cs="宋体"/>
          <w:bCs/>
        </w:rPr>
        <w:t xml:space="preserve">使用</w:t>
      </w:r>
      <w:r>
        <w:rPr>
          <w:rFonts w:hint="eastAsia" w:ascii="宋体" w:hAnsi="宋体" w:cs="宋体"/>
          <w:bCs/>
        </w:rPr>
        <w:t xml:space="preserve">CA</w:t>
      </w:r>
      <w:r>
        <w:rPr>
          <w:rFonts w:hint="eastAsia" w:ascii="宋体" w:hAnsi="宋体" w:cs="宋体"/>
          <w:bCs/>
        </w:rPr>
        <w:t xml:space="preserve">数字证书登录“苏采云”系统及时下载成交通知书。因系统存储空间有限，自成交结果公告届满之日起</w:t>
      </w:r>
      <w:r>
        <w:rPr>
          <w:rFonts w:hint="eastAsia" w:ascii="宋体" w:hAnsi="宋体" w:cs="宋体"/>
          <w:bCs/>
        </w:rPr>
        <w:t xml:space="preserve">30</w:t>
      </w:r>
      <w:r>
        <w:rPr>
          <w:rFonts w:hint="eastAsia" w:ascii="宋体" w:hAnsi="宋体" w:cs="宋体"/>
          <w:bCs/>
        </w:rPr>
        <w:t xml:space="preserve">日后，“苏采云”系统不再保证提供下载成交通知书服务</w:t>
      </w:r>
      <w:r>
        <w:rPr>
          <w:rFonts w:hint="eastAsia" w:ascii="宋体" w:hAnsi="宋体" w:cs="宋体"/>
          <w:bCs/>
        </w:rPr>
        <w:t xml:space="preserve">,</w:t>
      </w:r>
      <w:r>
        <w:rPr>
          <w:rFonts w:hint="eastAsia" w:ascii="宋体" w:hAnsi="宋体" w:cs="宋体"/>
          <w:bCs/>
        </w:rPr>
        <w:t xml:space="preserve">因未及时下载而造成的不利后果由成交供应商自行承担）；</w:t>
      </w:r>
      <w:bookmarkEnd w:id="37"/>
      <w:r/>
      <w:bookmarkEnd w:id="38"/>
      <w:r/>
      <w:bookmarkEnd w:id="39"/>
      <w:r>
        <w:rPr>
          <w:rFonts w:hint="eastAsia" w:ascii="宋体" w:hAnsi="宋体" w:cs="宋体"/>
          <w:bCs/>
        </w:rPr>
        <w:t xml:space="preserve">对未通过资格审查的供应商，应当告知其未通过的原因；未成交供应商须在成交公告发出之日起</w:t>
      </w:r>
      <w:r>
        <w:rPr>
          <w:rFonts w:hint="eastAsia" w:ascii="宋体" w:hAnsi="宋体" w:cs="宋体"/>
          <w:bCs/>
        </w:rPr>
        <w:t xml:space="preserve">2</w:t>
      </w:r>
      <w:r>
        <w:rPr>
          <w:rFonts w:hint="eastAsia" w:ascii="宋体" w:hAnsi="宋体" w:cs="宋体"/>
          <w:bCs/>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、成交供应商除发生法律规定的不能预见、不能避免并不能克服的客观情况</w:t>
      </w:r>
      <w:r>
        <w:rPr>
          <w:rFonts w:hint="eastAsia" w:ascii="宋体" w:hAnsi="宋体" w:cs="宋体"/>
          <w:bCs/>
          <w:szCs w:val="21"/>
        </w:rPr>
        <w:t xml:space="preserve">外不得放弃或拒绝签订合同的。放弃或拒绝签订合同的，采购人视情将其通报给财政部门。</w:t>
      </w:r>
      <w:r/>
    </w:p>
    <w:p>
      <w:pPr>
        <w:ind w:firstLine="420"/>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、质疑处理</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13.1</w:t>
      </w:r>
      <w:r>
        <w:rPr>
          <w:rFonts w:hint="eastAsia" w:ascii="宋体" w:hAnsi="宋体" w:eastAsia="宋体" w:cs="宋体"/>
          <w:bCs/>
          <w:sz w:val="21"/>
          <w:szCs w:val="21"/>
        </w:rPr>
        <w:t xml:space="preserve">供应商认为采购文件、采购过程或成交结果使自己的</w:t>
      </w:r>
      <w:r>
        <w:rPr>
          <w:rFonts w:hint="eastAsia" w:ascii="宋体" w:hAnsi="宋体" w:eastAsia="宋体" w:cs="宋体"/>
          <w:bCs/>
          <w:sz w:val="21"/>
          <w:szCs w:val="21"/>
        </w:rPr>
        <w:t xml:space="preserve">权益受到损害的，可以在知道或者应知其权益受到损害之日起</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个工作日内，以书面形式向采购人、采购代理机构提出质疑。采购代理机构应当在收到供应商书面质疑后</w:t>
      </w:r>
      <w:r>
        <w:rPr>
          <w:rFonts w:hint="eastAsia" w:ascii="宋体" w:hAnsi="宋体" w:eastAsia="宋体" w:cs="宋体"/>
          <w:bCs/>
          <w:sz w:val="21"/>
          <w:szCs w:val="21"/>
        </w:rPr>
        <w:t xml:space="preserve">7</w:t>
      </w:r>
      <w:r>
        <w:rPr>
          <w:rFonts w:hint="eastAsia" w:ascii="宋体" w:hAnsi="宋体" w:eastAsia="宋体" w:cs="宋体"/>
          <w:bCs/>
          <w:sz w:val="21"/>
          <w:szCs w:val="21"/>
        </w:rPr>
        <w:t xml:space="preserve">个工作日内作出答复。</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13.2</w:t>
      </w:r>
      <w:r>
        <w:rPr>
          <w:rFonts w:hint="eastAsia" w:ascii="宋体" w:hAnsi="宋体" w:eastAsia="宋体" w:cs="宋体"/>
          <w:bCs/>
          <w:sz w:val="21"/>
          <w:szCs w:val="21"/>
        </w:rPr>
        <w:t xml:space="preserve">本次采购文件要求供应商在法定质疑期内一次性提出针对同一采购程序环节的质疑。</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13.3</w:t>
      </w:r>
      <w:r>
        <w:rPr>
          <w:rFonts w:hint="eastAsia" w:ascii="宋体" w:hAnsi="宋体" w:eastAsia="宋体" w:cs="宋体"/>
          <w:bCs/>
          <w:sz w:val="21"/>
          <w:szCs w:val="21"/>
        </w:rPr>
        <w:t xml:space="preserve">供应商提出质疑应当提交质疑函和必要的证明材料，质疑函应当包括下列内容：</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）供应商的姓名或者名称（以提供的营业执照副本复印件为准）、地址、邮编、联系人及联系电话；</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）质疑项目的名称、编号；</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）具体、明确的质疑事项和与质疑事项相关的请求；</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）事实依据；</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）必要的法律依据；</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）提出质疑的日期。</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Cs/>
          <w:sz w:val="21"/>
          <w:szCs w:val="21"/>
        </w:rPr>
        <w:t xml:space="preserve">https://czju.suzhou.gov.cn/zfcg/html/content/2018</w:t>
      </w:r>
      <w:r>
        <w:rPr>
          <w:rFonts w:hint="eastAsia" w:ascii="宋体" w:hAnsi="宋体" w:eastAsia="宋体" w:cs="宋体"/>
          <w:bCs/>
          <w:sz w:val="21"/>
          <w:szCs w:val="21"/>
        </w:rPr>
        <w:t xml:space="preserve">0305093615738.shtml</w:t>
      </w:r>
      <w:r>
        <w:rPr>
          <w:rFonts w:hint="eastAsia" w:ascii="宋体" w:hAnsi="宋体" w:eastAsia="宋体" w:cs="宋体"/>
          <w:bCs/>
          <w:sz w:val="21"/>
          <w:szCs w:val="21"/>
        </w:rPr>
        <w:t xml:space="preserve">。</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13.4</w:t>
      </w:r>
      <w:r>
        <w:rPr>
          <w:rFonts w:hint="eastAsia" w:ascii="宋体" w:hAnsi="宋体" w:eastAsia="宋体" w:cs="宋体"/>
          <w:bCs/>
          <w:sz w:val="21"/>
          <w:szCs w:val="21"/>
        </w:rPr>
        <w:t xml:space="preserve">根据《政府采购质疑和投诉办法》（财政部第</w:t>
      </w:r>
      <w:r>
        <w:rPr>
          <w:rFonts w:hint="eastAsia" w:ascii="宋体" w:hAnsi="宋体" w:eastAsia="宋体" w:cs="宋体"/>
          <w:bCs/>
          <w:sz w:val="21"/>
          <w:szCs w:val="21"/>
        </w:rPr>
        <w:t xml:space="preserve">94</w:t>
      </w:r>
      <w:r>
        <w:rPr>
          <w:rFonts w:hint="eastAsia" w:ascii="宋体" w:hAnsi="宋体" w:eastAsia="宋体" w:cs="宋体"/>
          <w:bCs/>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13.5</w:t>
      </w:r>
      <w:r>
        <w:rPr>
          <w:rFonts w:hint="eastAsia" w:ascii="宋体" w:hAnsi="宋体" w:eastAsia="宋体" w:cs="宋体"/>
          <w:bCs/>
          <w:sz w:val="21"/>
          <w:szCs w:val="21"/>
        </w:rPr>
        <w:t xml:space="preserve">接收质疑函的方式：书面形式（当场送达或邮寄方式）</w:t>
      </w:r>
      <w:r/>
    </w:p>
    <w:p>
      <w:pPr>
        <w:ind w:firstLine="420"/>
        <w:spacing w:line="360" w:lineRule="auto"/>
        <w:rPr>
          <w:rFonts w:ascii="宋体" w:hAnsi="宋体" w:cs="宋体"/>
          <w:szCs w:val="21"/>
          <w:lang w:val="zh-CN"/>
        </w:rPr>
      </w:pPr>
      <w:r>
        <w:rPr>
          <w:rFonts w:hint="eastAsia" w:ascii="宋体" w:hAnsi="宋体" w:cs="宋体"/>
          <w:szCs w:val="21"/>
          <w:lang w:val="zh-CN"/>
        </w:rPr>
        <w:t xml:space="preserve">采购代理机构：苏州市创杰招投标咨询服务有限公司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质疑联系人：潘莉莉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施紫秋</w:t>
      </w:r>
      <w:r/>
    </w:p>
    <w:p>
      <w:pPr>
        <w:ind w:firstLine="420"/>
        <w:spacing w:line="360" w:lineRule="auto"/>
        <w:rPr>
          <w:rFonts w:ascii="宋体" w:hAnsi="宋体" w:cs="宋体"/>
          <w:szCs w:val="21"/>
          <w:lang w:val="zh-CN"/>
        </w:rPr>
      </w:pPr>
      <w:r>
        <w:rPr>
          <w:rFonts w:hint="eastAsia" w:ascii="宋体" w:hAnsi="宋体" w:cs="宋体"/>
          <w:szCs w:val="21"/>
          <w:lang w:val="zh-CN"/>
        </w:rPr>
        <w:t xml:space="preserve">邮编：</w:t>
      </w:r>
      <w:r>
        <w:rPr>
          <w:rFonts w:hint="eastAsia" w:ascii="宋体" w:hAnsi="宋体" w:cs="宋体"/>
          <w:szCs w:val="21"/>
          <w:lang w:val="zh-CN"/>
        </w:rPr>
        <w:t xml:space="preserve">215000</w:t>
      </w:r>
      <w:r/>
    </w:p>
    <w:p>
      <w:pPr>
        <w:ind w:firstLine="420"/>
        <w:spacing w:line="360" w:lineRule="auto"/>
        <w:rPr>
          <w:rFonts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t xml:space="preserve">0512-65238816</w:t>
      </w:r>
      <w:r/>
    </w:p>
    <w:p>
      <w:pPr>
        <w:ind w:firstLine="420"/>
        <w:spacing w:line="360" w:lineRule="auto"/>
        <w:rPr>
          <w:rFonts w:ascii="宋体" w:hAnsi="宋体" w:cs="宋体"/>
          <w:szCs w:val="21"/>
          <w:lang w:val="zh-CN"/>
        </w:rPr>
      </w:pPr>
      <w:r>
        <w:rPr>
          <w:rFonts w:hint="eastAsia" w:ascii="宋体" w:hAnsi="宋体" w:cs="宋体"/>
          <w:szCs w:val="21"/>
          <w:lang w:val="zh-CN"/>
        </w:rPr>
        <w:t xml:space="preserve">现场递交地址：苏州市干将西路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p>
    <w:p>
      <w:pPr>
        <w:ind w:firstLine="420"/>
        <w:spacing w:line="360" w:lineRule="auto"/>
        <w:rPr>
          <w:rFonts w:ascii="宋体" w:hAnsi="宋体" w:cs="宋体"/>
          <w:szCs w:val="21"/>
          <w:lang w:val="zh-CN"/>
        </w:rPr>
      </w:pPr>
      <w:r>
        <w:rPr>
          <w:rFonts w:hint="eastAsia" w:ascii="宋体" w:hAnsi="宋体" w:cs="宋体"/>
          <w:szCs w:val="21"/>
          <w:lang w:val="zh-CN"/>
        </w:rPr>
        <w:t xml:space="preserve">邮寄收取地址：苏州市干将西路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p>
    <w:p>
      <w:pPr>
        <w:ind w:firstLine="420"/>
        <w:spacing w:line="360" w:lineRule="auto"/>
        <w:rPr>
          <w:rFonts w:ascii="宋体" w:hAnsi="宋体" w:cs="宋体"/>
          <w:bCs/>
          <w:szCs w:val="21"/>
        </w:rPr>
      </w:pPr>
      <w:r>
        <w:rPr>
          <w:rFonts w:hint="eastAsia" w:ascii="宋体" w:hAnsi="宋体" w:cs="宋体"/>
          <w:bCs/>
          <w:szCs w:val="21"/>
        </w:rPr>
        <w:t xml:space="preserve">14</w:t>
      </w:r>
      <w:r>
        <w:rPr>
          <w:rFonts w:hint="eastAsia" w:ascii="宋体" w:hAnsi="宋体" w:cs="宋体"/>
          <w:bCs/>
          <w:szCs w:val="21"/>
        </w:rPr>
        <w:t xml:space="preserve">、相关政策（如涉及）</w:t>
      </w:r>
      <w:r/>
    </w:p>
    <w:p>
      <w:pPr>
        <w:ind w:firstLine="420"/>
        <w:spacing w:line="360" w:lineRule="auto"/>
        <w:rPr>
          <w:rFonts w:ascii="宋体" w:hAnsi="宋体" w:cs="宋体"/>
          <w:bCs/>
          <w:szCs w:val="21"/>
        </w:rPr>
      </w:pPr>
      <w:r/>
      <w:bookmarkStart w:id="40" w:name="_Hlk195044484"/>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）本次招标不接受进口设备的投标，进口产品的定义为：指通过中国海关报关验收进入中国境内且产自境外的产品，具体按照苏财购〔</w:t>
      </w:r>
      <w:r>
        <w:rPr>
          <w:rFonts w:hint="eastAsia" w:ascii="宋体" w:hAnsi="宋体" w:cs="宋体"/>
          <w:bCs/>
          <w:szCs w:val="21"/>
        </w:rPr>
        <w:t xml:space="preserve">2008</w:t>
      </w:r>
      <w:r>
        <w:rPr>
          <w:rFonts w:hint="eastAsia" w:ascii="宋体" w:hAnsi="宋体" w:cs="宋体"/>
          <w:bCs/>
          <w:szCs w:val="21"/>
        </w:rPr>
        <w:t xml:space="preserve">〕</w:t>
      </w:r>
      <w:r>
        <w:rPr>
          <w:rFonts w:hint="eastAsia" w:ascii="宋体" w:hAnsi="宋体" w:cs="宋体"/>
          <w:bCs/>
          <w:szCs w:val="21"/>
        </w:rPr>
        <w:t xml:space="preserve">14</w:t>
      </w:r>
      <w:r>
        <w:rPr>
          <w:rFonts w:hint="eastAsia" w:ascii="宋体" w:hAnsi="宋体" w:cs="宋体"/>
          <w:bCs/>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bCs/>
        </w:rPr>
      </w:pPr>
      <w:r>
        <w:rPr>
          <w:rFonts w:hint="eastAsia" w:ascii="宋体" w:hAnsi="宋体" w:cs="宋体"/>
          <w:bCs/>
        </w:rPr>
        <w:t xml:space="preserve">根据《政府采购促进中小企业发展管理办法》（财库〔</w:t>
      </w:r>
      <w:r>
        <w:rPr>
          <w:rFonts w:hint="eastAsia" w:ascii="宋体" w:hAnsi="宋体" w:cs="宋体"/>
          <w:bCs/>
        </w:rPr>
        <w:t xml:space="preserve">2020</w:t>
      </w:r>
      <w:r>
        <w:rPr>
          <w:rFonts w:hint="eastAsia" w:ascii="宋体" w:hAnsi="宋体" w:cs="宋体"/>
          <w:bCs/>
        </w:rPr>
        <w:t xml:space="preserve">〕</w:t>
      </w:r>
      <w:r>
        <w:rPr>
          <w:rFonts w:hint="eastAsia" w:ascii="宋体" w:hAnsi="宋体" w:cs="宋体"/>
          <w:bCs/>
        </w:rPr>
        <w:t xml:space="preserve">46</w:t>
      </w:r>
      <w:r>
        <w:rPr>
          <w:rFonts w:hint="eastAsia" w:ascii="宋体" w:hAnsi="宋体" w:cs="宋体"/>
          <w:bCs/>
        </w:rPr>
        <w:t xml:space="preserve">号）、《关于做好政府采购支持企业发展有关事项的通知》（苏财购〔</w:t>
      </w:r>
      <w:r>
        <w:rPr>
          <w:rFonts w:hint="eastAsia" w:ascii="宋体" w:hAnsi="宋体" w:cs="宋体"/>
          <w:bCs/>
        </w:rPr>
        <w:t xml:space="preserve">2020</w:t>
      </w:r>
      <w:r>
        <w:rPr>
          <w:rFonts w:hint="eastAsia" w:ascii="宋体" w:hAnsi="宋体" w:cs="宋体"/>
          <w:bCs/>
        </w:rPr>
        <w:t xml:space="preserve">〕</w:t>
      </w:r>
      <w:r>
        <w:rPr>
          <w:rFonts w:hint="eastAsia" w:ascii="宋体" w:hAnsi="宋体" w:cs="宋体"/>
          <w:bCs/>
        </w:rPr>
        <w:t xml:space="preserve">52</w:t>
      </w:r>
      <w:r>
        <w:rPr>
          <w:rFonts w:hint="eastAsia" w:ascii="宋体" w:hAnsi="宋体" w:cs="宋体"/>
          <w:bCs/>
        </w:rPr>
        <w:t xml:space="preserve">号）及《关于印发</w:t>
      </w:r>
      <w:r>
        <w:rPr>
          <w:rFonts w:hint="eastAsia" w:ascii="宋体" w:hAnsi="宋体" w:cs="宋体"/>
          <w:bCs/>
        </w:rPr>
        <w:t xml:space="preserve">&lt;</w:t>
      </w:r>
      <w:r>
        <w:rPr>
          <w:rFonts w:hint="eastAsia" w:ascii="宋体" w:hAnsi="宋体" w:cs="宋体"/>
          <w:bCs/>
        </w:rPr>
        <w:t xml:space="preserve">苏州市政府采购促进中小企业发展实施意见</w:t>
      </w:r>
      <w:r>
        <w:rPr>
          <w:rFonts w:hint="eastAsia" w:ascii="宋体" w:hAnsi="宋体" w:cs="宋体"/>
          <w:bCs/>
        </w:rPr>
        <w:t xml:space="preserve">&gt;</w:t>
      </w:r>
      <w:r>
        <w:rPr>
          <w:rFonts w:hint="eastAsia" w:ascii="宋体" w:hAnsi="宋体" w:cs="宋体"/>
          <w:bCs/>
        </w:rPr>
        <w:t xml:space="preserve">的通知》（苏财购〔</w:t>
      </w:r>
      <w:r>
        <w:rPr>
          <w:rFonts w:hint="eastAsia" w:ascii="宋体" w:hAnsi="宋体" w:cs="宋体"/>
          <w:bCs/>
        </w:rPr>
        <w:t xml:space="preserve">2022</w:t>
      </w:r>
      <w:r>
        <w:rPr>
          <w:rFonts w:hint="eastAsia" w:ascii="宋体" w:hAnsi="宋体" w:cs="宋体"/>
          <w:bCs/>
        </w:rPr>
        <w:t xml:space="preserve">〕</w:t>
      </w:r>
      <w:r>
        <w:rPr>
          <w:rFonts w:hint="eastAsia" w:ascii="宋体" w:hAnsi="宋体" w:cs="宋体"/>
          <w:bCs/>
        </w:rPr>
        <w:t xml:space="preserve">16</w:t>
      </w:r>
      <w:r>
        <w:rPr>
          <w:rFonts w:hint="eastAsia" w:ascii="宋体" w:hAnsi="宋体" w:cs="宋体"/>
          <w:bCs/>
        </w:rPr>
        <w:t xml:space="preserve">号）的相关规定，如供应商认定本企业提供的货物、工程</w:t>
      </w:r>
      <w:r>
        <w:rPr>
          <w:rFonts w:hint="eastAsia" w:ascii="宋体" w:hAnsi="宋体" w:cs="宋体"/>
          <w:bCs/>
        </w:rPr>
        <w:t xml:space="preserve">或服务符合上述文件规定情形，可以享受中小企业扶持政策的，则需根据《中小企业划型标准规定》（工信部联企业〔</w:t>
      </w:r>
      <w:r>
        <w:rPr>
          <w:rFonts w:hint="eastAsia" w:ascii="宋体" w:hAnsi="宋体" w:cs="宋体"/>
          <w:bCs/>
        </w:rPr>
        <w:t xml:space="preserve">2011</w:t>
      </w:r>
      <w:r>
        <w:rPr>
          <w:rFonts w:hint="eastAsia" w:ascii="宋体" w:hAnsi="宋体" w:cs="宋体"/>
          <w:bCs/>
        </w:rPr>
        <w:t xml:space="preserve">〕</w:t>
      </w:r>
      <w:r>
        <w:rPr>
          <w:rFonts w:hint="eastAsia" w:ascii="宋体" w:hAnsi="宋体" w:cs="宋体"/>
          <w:bCs/>
        </w:rPr>
        <w:t xml:space="preserve">300</w:t>
      </w:r>
      <w:r>
        <w:rPr>
          <w:rFonts w:hint="eastAsia" w:ascii="宋体" w:hAnsi="宋体" w:cs="宋体"/>
          <w:bCs/>
        </w:rPr>
        <w:t xml:space="preserve">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在政府采购活动中，供应商提供的服务符合下列情形的，享受《政府采购促进中小企业发展管理办法》规定的中小企业扶持政策，其投标报价扣除</w:t>
      </w:r>
      <w:r>
        <w:rPr>
          <w:rFonts w:hint="eastAsia" w:ascii="宋体" w:hAnsi="宋体" w:cs="宋体"/>
          <w:bCs/>
          <w:szCs w:val="21"/>
        </w:rPr>
        <w:t xml:space="preserve">20%</w:t>
      </w:r>
      <w:r>
        <w:rPr>
          <w:rFonts w:hint="eastAsia" w:ascii="宋体" w:hAnsi="宋体" w:cs="宋体"/>
          <w:bCs/>
          <w:szCs w:val="21"/>
        </w:rPr>
        <w:t xml:space="preserve">后参与评审。在服务采购项目中，服务由中小</w:t>
      </w:r>
      <w:r>
        <w:rPr>
          <w:rFonts w:hint="eastAsia" w:ascii="宋体" w:hAnsi="宋体" w:cs="宋体"/>
          <w:bCs/>
          <w:szCs w:val="21"/>
        </w:rPr>
        <w:t xml:space="preserve">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ascii="宋体" w:hAnsi="宋体" w:cs="宋体"/>
          <w:bCs/>
          <w:szCs w:val="21"/>
        </w:rPr>
      </w:pPr>
      <w:r>
        <w:rPr>
          <w:rFonts w:hint="eastAsia" w:ascii="宋体" w:hAnsi="宋体" w:cs="宋体"/>
          <w:bCs/>
          <w:szCs w:val="21"/>
        </w:rPr>
        <w:t xml:space="preserve">根据《政府采购促进中小企业发展管理办法》（财库〔</w:t>
      </w:r>
      <w:r>
        <w:rPr>
          <w:rFonts w:hint="eastAsia" w:ascii="宋体" w:hAnsi="宋体" w:cs="宋体"/>
          <w:bCs/>
          <w:szCs w:val="21"/>
        </w:rPr>
        <w:t xml:space="preserve">2020</w:t>
      </w:r>
      <w:r>
        <w:rPr>
          <w:rFonts w:hint="eastAsia" w:ascii="宋体" w:hAnsi="宋体" w:cs="宋体"/>
          <w:bCs/>
          <w:szCs w:val="21"/>
        </w:rPr>
        <w:t xml:space="preserve">〕</w:t>
      </w:r>
      <w:r>
        <w:rPr>
          <w:rFonts w:hint="eastAsia" w:ascii="宋体" w:hAnsi="宋体" w:cs="宋体"/>
          <w:bCs/>
          <w:szCs w:val="21"/>
        </w:rPr>
        <w:t xml:space="preserve">46</w:t>
      </w:r>
      <w:r>
        <w:rPr>
          <w:rFonts w:hint="eastAsia" w:ascii="宋体" w:hAnsi="宋体" w:cs="宋体"/>
          <w:bCs/>
          <w:szCs w:val="21"/>
        </w:rPr>
        <w:t xml:space="preserve">号）及《中小企业划型标准规定》（工信部联企业〔</w:t>
      </w:r>
      <w:r>
        <w:rPr>
          <w:rFonts w:hint="eastAsia" w:ascii="宋体" w:hAnsi="宋体" w:cs="宋体"/>
          <w:bCs/>
          <w:szCs w:val="21"/>
        </w:rPr>
        <w:t xml:space="preserve">2011</w:t>
      </w:r>
      <w:r>
        <w:rPr>
          <w:rFonts w:hint="eastAsia" w:ascii="宋体" w:hAnsi="宋体" w:cs="宋体"/>
          <w:bCs/>
          <w:szCs w:val="21"/>
        </w:rPr>
        <w:t xml:space="preserve">〕</w:t>
      </w:r>
      <w:r>
        <w:rPr>
          <w:rFonts w:hint="eastAsia" w:ascii="宋体" w:hAnsi="宋体" w:cs="宋体"/>
          <w:bCs/>
          <w:szCs w:val="21"/>
        </w:rPr>
        <w:t xml:space="preserve">300</w:t>
      </w:r>
      <w:r>
        <w:rPr>
          <w:rFonts w:hint="eastAsia" w:ascii="宋体" w:hAnsi="宋体" w:cs="宋体"/>
          <w:bCs/>
          <w:szCs w:val="21"/>
        </w:rPr>
        <w:t xml:space="preserve">号），本采购项目对应的中小企业划分标准所属行业为：</w:t>
      </w:r>
      <w:r>
        <w:rPr>
          <w:rFonts w:hint="eastAsia" w:ascii="宋体" w:hAnsi="宋体" w:cs="宋体"/>
        </w:rPr>
        <w:t xml:space="preserve">租赁和商务服务业</w:t>
      </w:r>
      <w:r>
        <w:rPr>
          <w:rFonts w:hint="eastAsia" w:ascii="宋体" w:hAnsi="宋体" w:cs="宋体"/>
          <w:bCs/>
          <w:szCs w:val="21"/>
        </w:rPr>
        <w:t xml:space="preserve">。</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bCs/>
          <w:szCs w:val="21"/>
        </w:rPr>
        <w:t xml:space="preserve">根据《关于促进残疾人就业政府采购政策的通知》（财库〔</w:t>
      </w:r>
      <w:r>
        <w:rPr>
          <w:rFonts w:hint="eastAsia" w:ascii="宋体" w:hAnsi="宋体" w:cs="宋体"/>
          <w:bCs/>
          <w:szCs w:val="21"/>
        </w:rPr>
        <w:t xml:space="preserve">2017</w:t>
      </w:r>
      <w:r>
        <w:rPr>
          <w:rFonts w:hint="eastAsia" w:ascii="宋体" w:hAnsi="宋体" w:cs="宋体"/>
          <w:bCs/>
          <w:szCs w:val="21"/>
        </w:rPr>
        <w:t xml:space="preserve">〕</w:t>
      </w:r>
      <w:r>
        <w:rPr>
          <w:rFonts w:hint="eastAsia" w:ascii="宋体" w:hAnsi="宋体" w:cs="宋体"/>
          <w:bCs/>
          <w:szCs w:val="21"/>
        </w:rPr>
        <w:t xml:space="preserve">141</w:t>
      </w:r>
      <w:r>
        <w:rPr>
          <w:rFonts w:hint="eastAsia" w:ascii="宋体" w:hAnsi="宋体" w:cs="宋体"/>
          <w:bCs/>
          <w:szCs w:val="21"/>
        </w:rPr>
        <w:t xml:space="preserve">号）的相关规定，在政</w:t>
      </w:r>
      <w:r>
        <w:rPr>
          <w:rFonts w:hint="eastAsia" w:ascii="宋体" w:hAnsi="宋体" w:cs="宋体"/>
          <w:bCs/>
          <w:szCs w:val="21"/>
        </w:rPr>
        <w:t xml:space="preserve">府采购活动中残疾人福利性单位视同小型、微型企业，享受预留</w:t>
      </w:r>
      <w:r>
        <w:rPr>
          <w:rFonts w:hint="eastAsia" w:ascii="宋体" w:hAnsi="宋体" w:cs="宋体"/>
          <w:bCs/>
          <w:szCs w:val="21"/>
        </w:rPr>
        <w:t xml:space="preserve">份额、评审中价格扣除（其投标报价扣除</w:t>
      </w:r>
      <w:r>
        <w:rPr>
          <w:rFonts w:hint="eastAsia" w:ascii="宋体" w:hAnsi="宋体" w:cs="宋体"/>
          <w:bCs/>
          <w:szCs w:val="21"/>
        </w:rPr>
        <w:t xml:space="preserve">20%</w:t>
      </w:r>
      <w:r>
        <w:rPr>
          <w:rFonts w:hint="eastAsia" w:ascii="宋体" w:hAnsi="宋体" w:cs="宋体"/>
          <w:bCs/>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）监狱企业</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根据《关于政府采购支持监狱企业发展有关问题的通知》（财库〔</w:t>
      </w:r>
      <w:r>
        <w:rPr>
          <w:rFonts w:hint="eastAsia" w:ascii="宋体" w:hAnsi="宋体" w:cs="宋体"/>
          <w:bCs/>
          <w:szCs w:val="21"/>
        </w:rPr>
        <w:t xml:space="preserve">2014</w:t>
      </w:r>
      <w:r>
        <w:rPr>
          <w:rFonts w:hint="eastAsia" w:ascii="宋体" w:hAnsi="宋体" w:cs="宋体"/>
          <w:bCs/>
          <w:szCs w:val="21"/>
        </w:rPr>
        <w:t xml:space="preserve">〕</w:t>
      </w:r>
      <w:r>
        <w:rPr>
          <w:rFonts w:hint="eastAsia" w:ascii="宋体" w:hAnsi="宋体" w:cs="宋体"/>
          <w:bCs/>
          <w:szCs w:val="21"/>
        </w:rPr>
        <w:t xml:space="preserve">68</w:t>
      </w:r>
      <w:r>
        <w:rPr>
          <w:rFonts w:hint="eastAsia" w:ascii="宋体" w:hAnsi="宋体" w:cs="宋体"/>
          <w:bCs/>
          <w:szCs w:val="21"/>
        </w:rPr>
        <w:t xml:space="preserve">号）的相关规定，在政府采购活动中，监狱企业视同小型、微型企业，享受预留份额、评审中价格扣除（其投标</w:t>
      </w:r>
      <w:r>
        <w:rPr>
          <w:rFonts w:hint="eastAsia" w:ascii="宋体" w:hAnsi="宋体" w:cs="宋体"/>
          <w:bCs/>
          <w:szCs w:val="21"/>
        </w:rPr>
        <w:t xml:space="preserve">报价扣除</w:t>
      </w:r>
      <w:r>
        <w:rPr>
          <w:rFonts w:hint="eastAsia" w:ascii="宋体" w:hAnsi="宋体" w:cs="宋体"/>
          <w:bCs/>
          <w:szCs w:val="21"/>
        </w:rPr>
        <w:t xml:space="preserve">20%</w:t>
      </w:r>
      <w:r>
        <w:rPr>
          <w:rFonts w:hint="eastAsia" w:ascii="宋体" w:hAnsi="宋体" w:cs="宋体"/>
          <w:bCs/>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）绿色采购</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）根据《关于调整优化节能产品、环境标志产品政府采购执行机制的通知》（财库〔</w:t>
      </w:r>
      <w:r>
        <w:rPr>
          <w:rFonts w:hint="eastAsia" w:ascii="宋体" w:hAnsi="宋体" w:cs="宋体"/>
          <w:bCs/>
          <w:szCs w:val="21"/>
        </w:rPr>
        <w:t xml:space="preserve">2019</w:t>
      </w:r>
      <w:r>
        <w:rPr>
          <w:rFonts w:hint="eastAsia" w:ascii="宋体" w:hAnsi="宋体" w:cs="宋体"/>
          <w:bCs/>
          <w:szCs w:val="21"/>
        </w:rPr>
        <w:t xml:space="preserve">〕</w:t>
      </w:r>
      <w:r>
        <w:rPr>
          <w:rFonts w:hint="eastAsia" w:ascii="宋体" w:hAnsi="宋体" w:cs="宋体"/>
          <w:bCs/>
          <w:szCs w:val="21"/>
        </w:rPr>
        <w:t xml:space="preserve">9</w:t>
      </w:r>
      <w:r>
        <w:rPr>
          <w:rFonts w:hint="eastAsia" w:ascii="宋体" w:hAnsi="宋体" w:cs="宋体"/>
          <w:bCs/>
          <w:szCs w:val="21"/>
        </w:rPr>
        <w:t xml:space="preserve">号）等相关文件的规定，对属于《节能产品政府采购品目清单》中强制采购范围内产品的，供应商须提供由国家确定</w:t>
      </w:r>
      <w:r>
        <w:rPr>
          <w:rFonts w:hint="eastAsia" w:ascii="宋体" w:hAnsi="宋体" w:cs="宋体"/>
          <w:bCs/>
          <w:szCs w:val="21"/>
        </w:rPr>
        <w:t xml:space="preserve">的认证机构出具的、处于有效期之内的节能产品认证证书，上述品目清单可通过“中国政府采购网”（</w:t>
      </w:r>
      <w:r>
        <w:rPr>
          <w:rFonts w:hint="eastAsia" w:ascii="宋体" w:hAnsi="宋体" w:cs="宋体"/>
          <w:bCs/>
          <w:szCs w:val="21"/>
        </w:rPr>
        <w:t xml:space="preserve">http://www.ccgp.gov.cn</w:t>
      </w:r>
      <w:r>
        <w:rPr>
          <w:rFonts w:hint="eastAsia" w:ascii="宋体" w:hAnsi="宋体" w:cs="宋体"/>
          <w:bCs/>
          <w:szCs w:val="21"/>
        </w:rPr>
        <w:t xml:space="preserve">）查询</w:t>
      </w:r>
      <w:r>
        <w:rPr>
          <w:rFonts w:hint="eastAsia" w:ascii="宋体" w:hAnsi="宋体" w:cs="宋体"/>
          <w:bCs/>
          <w:szCs w:val="21"/>
        </w:rPr>
        <w:t xml:space="preserve">,</w:t>
      </w:r>
      <w:r>
        <w:rPr>
          <w:rFonts w:hint="eastAsia" w:ascii="宋体" w:hAnsi="宋体" w:cs="宋体"/>
          <w:bCs/>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bCs/>
        </w:rPr>
      </w:pPr>
      <w:r>
        <w:rPr>
          <w:rFonts w:hint="eastAsia" w:ascii="宋体" w:hAnsi="宋体" w:cs="宋体"/>
          <w:bCs/>
        </w:rPr>
        <w:t xml:space="preserve">2</w:t>
      </w:r>
      <w:r>
        <w:rPr>
          <w:rFonts w:hint="eastAsia" w:ascii="宋体" w:hAnsi="宋体" w:cs="宋体"/>
          <w:bCs/>
        </w:rPr>
        <w:t xml:space="preserve">）为加快数据中心绿色转型，根据财政部、生态环境部、工业和信息化部关于印发《绿色数据中心政府采购需求标准（试行）》的通知（财库〔</w:t>
      </w:r>
      <w:r>
        <w:rPr>
          <w:rFonts w:hint="eastAsia" w:ascii="宋体" w:hAnsi="宋体" w:cs="宋体"/>
          <w:bCs/>
        </w:rPr>
        <w:t xml:space="preserve">2023</w:t>
      </w:r>
      <w:r>
        <w:rPr>
          <w:rFonts w:hint="eastAsia" w:ascii="宋体" w:hAnsi="宋体" w:cs="宋体"/>
          <w:bCs/>
        </w:rPr>
        <w:t xml:space="preserve">〕</w:t>
      </w:r>
      <w:r>
        <w:rPr>
          <w:rFonts w:hint="eastAsia" w:ascii="宋体" w:hAnsi="宋体" w:cs="宋体"/>
          <w:bCs/>
        </w:rPr>
        <w:t xml:space="preserve">7</w:t>
      </w:r>
      <w:r>
        <w:rPr>
          <w:rFonts w:hint="eastAsia" w:ascii="宋体" w:hAnsi="宋体" w:cs="宋体"/>
          <w:bCs/>
        </w:rPr>
        <w:t xml:space="preserve">号）文件规定，采购数据中心相关设备、运维服务，应当有利于节约能源、环境保护和资源循环利用，按照标准要求实施相关采购活动，</w:t>
      </w:r>
      <w:r>
        <w:rPr>
          <w:rFonts w:hint="eastAsia" w:ascii="宋体" w:hAnsi="宋体" w:cs="宋体"/>
          <w:bCs/>
        </w:rPr>
        <w:t xml:space="preserve">供应商应提供符合标准要求的设备或服务。</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bCs/>
        </w:rPr>
        <w:t xml:space="preserve">2020</w:t>
      </w:r>
      <w:r>
        <w:rPr>
          <w:rFonts w:hint="eastAsia" w:ascii="宋体" w:hAnsi="宋体" w:cs="宋体"/>
          <w:bCs/>
        </w:rPr>
        <w:t xml:space="preserve">〕</w:t>
      </w:r>
      <w:r>
        <w:rPr>
          <w:rFonts w:hint="eastAsia" w:ascii="宋体" w:hAnsi="宋体" w:cs="宋体"/>
          <w:bCs/>
        </w:rPr>
        <w:t xml:space="preserve">123 </w:t>
      </w:r>
      <w:r>
        <w:rPr>
          <w:rFonts w:hint="eastAsia" w:ascii="宋体" w:hAnsi="宋体" w:cs="宋体"/>
          <w:bCs/>
        </w:rPr>
        <w:t xml:space="preserve">号文）文件规定，供应商提供产品及相关快递服务的包装应符合标准要求。</w:t>
      </w:r>
      <w:bookmarkEnd w:id="40"/>
      <w:r/>
      <w:r/>
    </w:p>
    <w:p>
      <w:pPr>
        <w:ind w:firstLine="420"/>
        <w:spacing w:line="360" w:lineRule="auto"/>
        <w:rPr>
          <w:rFonts w:ascii="宋体" w:hAnsi="宋体" w:cs="宋体"/>
          <w:szCs w:val="21"/>
          <w:shd w:val="clear" w:color="auto" w:fill="ffffff"/>
          <w:lang w:val="zh-CN"/>
        </w:rPr>
      </w:pPr>
      <w:r>
        <w:rPr>
          <w:rFonts w:hint="eastAsia" w:ascii="宋体" w:hAnsi="宋体" w:cs="宋体"/>
          <w:szCs w:val="20"/>
          <w:lang w:val="zh-CN"/>
        </w:rPr>
        <w:t xml:space="preserve">（</w:t>
      </w:r>
      <w:r>
        <w:rPr>
          <w:rFonts w:hint="eastAsia" w:ascii="宋体" w:hAnsi="宋体" w:cs="宋体"/>
          <w:szCs w:val="20"/>
          <w:lang w:val="zh-CN"/>
        </w:rPr>
        <w:t xml:space="preserve">6</w:t>
      </w:r>
      <w:r>
        <w:rPr>
          <w:rFonts w:hint="eastAsia" w:ascii="宋体" w:hAnsi="宋体" w:cs="宋体"/>
          <w:szCs w:val="20"/>
          <w:lang w:val="zh-CN"/>
        </w:rPr>
        <w:t xml:space="preserve">）</w:t>
      </w:r>
      <w:r>
        <w:rPr>
          <w:rFonts w:hint="eastAsia" w:ascii="宋体" w:hAnsi="宋体" w:cs="宋体"/>
          <w:szCs w:val="21"/>
          <w:shd w:val="clear" w:color="auto" w:fill="ffffff"/>
          <w:lang w:val="zh-CN"/>
        </w:rPr>
        <w:t xml:space="preserve">根据财库〔</w:t>
      </w:r>
      <w:r>
        <w:rPr>
          <w:rFonts w:hint="eastAsia" w:ascii="宋体" w:hAnsi="宋体" w:cs="宋体"/>
          <w:szCs w:val="21"/>
          <w:shd w:val="clear" w:color="auto" w:fill="ffffff"/>
          <w:lang w:val="zh-CN"/>
        </w:rPr>
        <w:t xml:space="preserve">2026</w:t>
      </w:r>
      <w:r>
        <w:rPr>
          <w:rFonts w:hint="eastAsia" w:ascii="宋体" w:hAnsi="宋体" w:cs="宋体"/>
          <w:szCs w:val="21"/>
          <w:shd w:val="clear" w:color="auto" w:fill="ffffff"/>
          <w:lang w:val="zh-CN"/>
        </w:rPr>
        <w:t xml:space="preserve">〕</w:t>
      </w:r>
      <w:r>
        <w:rPr>
          <w:rFonts w:hint="eastAsia" w:ascii="宋体" w:hAnsi="宋体" w:cs="宋体"/>
          <w:szCs w:val="21"/>
          <w:shd w:val="clear" w:color="auto" w:fill="ffffff"/>
          <w:lang w:val="zh-CN"/>
        </w:rPr>
        <w:t xml:space="preserve">2</w:t>
      </w:r>
      <w:r>
        <w:rPr>
          <w:rFonts w:hint="eastAsia" w:ascii="宋体" w:hAnsi="宋体" w:cs="宋体"/>
          <w:szCs w:val="21"/>
          <w:shd w:val="clear" w:color="auto" w:fill="ffffff"/>
          <w:lang w:val="zh-CN"/>
        </w:rPr>
        <w:t xml:space="preserve">号文，评审委员会启动异常低价投标（响应）审查的情形和具体要求，包括：</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、评审中出现下列情形之一的，评审委员会应当启动异常低价投标（响应）审查程序：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）投标（响应）报价低于全部通过符合性审查供应商投标（响应）报价平均值</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全部通过符合性审查供应商投标（响应）报价平均值×</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）投标（响应）报价低于通过符合性审查的次低报价供应商投标（响应）报价</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通过符合性审查的次低报价供应商投标（响应）报价×</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）投标（响应）报价低于采购项目最高限价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采购项目最高限</w:t>
      </w:r>
      <w:r>
        <w:rPr>
          <w:rFonts w:hint="eastAsia" w:ascii="宋体" w:hAnsi="宋体" w:cs="宋体"/>
          <w:szCs w:val="21"/>
          <w:shd w:val="clear" w:color="auto" w:fill="ffffff"/>
        </w:rPr>
        <w:t xml:space="preserve">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）评审委员会基于专业判断，认为供应商报价过低，有可能影响产品质量或者不能诚信履约的其他情</w:t>
      </w:r>
      <w:r>
        <w:rPr>
          <w:rFonts w:hint="eastAsia" w:ascii="宋体" w:hAnsi="宋体" w:cs="宋体"/>
          <w:szCs w:val="21"/>
          <w:shd w:val="clear" w:color="auto" w:fill="ffffff"/>
        </w:rPr>
        <w:t xml:space="preserve">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w:t>
      </w:r>
      <w:r>
        <w:rPr>
          <w:rFonts w:hint="eastAsia" w:ascii="宋体" w:hAnsi="宋体" w:cs="宋体"/>
          <w:szCs w:val="21"/>
          <w:shd w:val="clear" w:color="auto" w:fill="ffffff"/>
        </w:rPr>
        <w:t xml:space="preserve">、评审委员会启动异常低价投标（响应）审查后，属于前述第</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项至第</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Cs w:val="21"/>
          <w:shd w:val="clear" w:color="auto" w:fill="ffffff"/>
        </w:rPr>
        <w:t xml:space="preserve">30</w:t>
      </w:r>
      <w:r>
        <w:rPr>
          <w:rFonts w:hint="eastAsia" w:ascii="宋体" w:hAnsi="宋体" w:cs="宋体"/>
          <w:szCs w:val="21"/>
          <w:shd w:val="clear" w:color="auto" w:fill="ffffff"/>
        </w:rPr>
        <w:t xml:space="preserve">分钟。其中，属于第</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评审委员会依据专业经验，参考同类项目中标（成交）价格、类似产品市场价格水平、行业人工费用标</w:t>
      </w:r>
      <w:r>
        <w:rPr>
          <w:rFonts w:hint="eastAsia" w:ascii="宋体" w:hAnsi="宋体" w:cs="宋体"/>
          <w:szCs w:val="21"/>
          <w:shd w:val="clear" w:color="auto" w:fill="ffffff"/>
        </w:rPr>
        <w:t xml:space="preserve">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567" w:leader="none"/>
        </w:tabs>
        <w:rPr>
          <w:rFonts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7</w:t>
      </w:r>
      <w:r>
        <w:rPr>
          <w:rFonts w:hint="eastAsia" w:ascii="宋体" w:hAnsi="宋体" w:cs="宋体"/>
          <w:szCs w:val="21"/>
          <w:shd w:val="clear" w:color="auto" w:fill="ffffff"/>
        </w:rPr>
        <w:t xml:space="preserve">）</w:t>
      </w:r>
      <w:r>
        <w:rPr>
          <w:rFonts w:hint="eastAsia" w:ascii="宋体" w:hAnsi="宋体" w:cs="宋体"/>
          <w:szCs w:val="21"/>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7.1</w:t>
      </w:r>
      <w:r>
        <w:rPr>
          <w:rFonts w:hint="eastAsia" w:ascii="宋体" w:hAnsi="宋体" w:cs="宋体"/>
        </w:rPr>
        <w:t xml:space="preserve">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）本项目政府采购活动中既有本国产品又有</w:t>
      </w:r>
      <w:r>
        <w:rPr>
          <w:rFonts w:hint="eastAsia" w:ascii="宋体" w:hAnsi="宋体" w:cs="宋体"/>
        </w:rPr>
        <w:t xml:space="preserve">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w:t>
      </w:r>
      <w:r>
        <w:rPr>
          <w:rFonts w:hint="eastAsia" w:ascii="宋体" w:hAnsi="宋体" w:cs="宋体"/>
        </w:rPr>
        <w:t xml:space="preserve">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7.2</w:t>
      </w:r>
      <w:r>
        <w:rPr>
          <w:rFonts w:hint="eastAsia" w:ascii="宋体" w:hAnsi="宋体" w:cs="宋体"/>
        </w:rPr>
        <w:t xml:space="preserve">适用本国产品标准的货物具体是指《政府采购品目分类目录》中的货物类产品，但不包括</w:t>
      </w:r>
      <w:r>
        <w:rPr>
          <w:rFonts w:hint="eastAsia" w:ascii="宋体" w:hAnsi="宋体" w:cs="宋体"/>
        </w:rPr>
        <w:t xml:space="preserve">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rPr>
      </w:pPr>
      <w:r>
        <w:rPr>
          <w:rFonts w:hint="eastAsia" w:ascii="宋体" w:hAnsi="宋体" w:cs="宋体"/>
        </w:rPr>
        <w:t xml:space="preserve">7.3</w:t>
      </w:r>
      <w:r>
        <w:rPr>
          <w:rFonts w:hint="eastAsia" w:ascii="宋体" w:hAnsi="宋体" w:cs="宋体"/>
        </w:rPr>
        <w:t xml:space="preserve">本国产品应当在中国境内生产，</w:t>
      </w:r>
      <w:r>
        <w:rPr>
          <w:rFonts w:hint="eastAsia" w:ascii="宋体" w:hAnsi="宋体" w:cs="宋体"/>
        </w:rPr>
        <w:t xml:space="preserve">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1"/>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15</w:t>
      </w:r>
      <w:r>
        <w:rPr>
          <w:rFonts w:hint="eastAsia" w:ascii="宋体" w:hAnsi="宋体" w:eastAsia="宋体" w:cs="宋体"/>
          <w:bCs/>
          <w:sz w:val="21"/>
          <w:szCs w:val="21"/>
        </w:rPr>
        <w:t xml:space="preserve">、项目的终止</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出现下列情形之一的，将终止竞争性磋商采购活动：</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）因情况变化，不再符合规定的竞争性磋商采购方式适用情形的；</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）出现影响采购公正的违法、违规行为的；</w:t>
      </w:r>
      <w:r/>
    </w:p>
    <w:p>
      <w:pPr>
        <w:pStyle w:val="751"/>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）在采购活动中因重大变故，采购任务取消的</w:t>
      </w:r>
      <w:r>
        <w:rPr>
          <w:rFonts w:hint="eastAsia" w:ascii="宋体" w:hAnsi="宋体" w:eastAsia="宋体" w:cs="宋体"/>
          <w:bCs/>
          <w:sz w:val="21"/>
          <w:szCs w:val="21"/>
        </w:rPr>
        <w:t xml:space="preserve">。</w:t>
      </w:r>
      <w:r/>
    </w:p>
    <w:p>
      <w:pPr>
        <w:ind w:firstLine="422"/>
        <w:spacing w:line="360" w:lineRule="auto"/>
        <w:rPr>
          <w:rFonts w:ascii="宋体" w:hAnsi="宋体" w:cs="宋体"/>
          <w:bCs/>
          <w:szCs w:val="21"/>
        </w:rPr>
      </w:pPr>
      <w:r>
        <w:rPr>
          <w:rFonts w:hint="eastAsia" w:ascii="宋体" w:hAnsi="宋体" w:cs="宋体"/>
          <w:bCs/>
          <w:szCs w:val="21"/>
        </w:rPr>
        <w:t xml:space="preserve">16</w:t>
      </w:r>
      <w:r>
        <w:rPr>
          <w:rFonts w:hint="eastAsia" w:ascii="宋体" w:hAnsi="宋体" w:cs="宋体"/>
          <w:bCs/>
          <w:szCs w:val="21"/>
        </w:rPr>
        <w:t xml:space="preserve">、导致无效投标因素</w:t>
      </w:r>
      <w:r/>
    </w:p>
    <w:p>
      <w:pPr>
        <w:ind w:firstLine="420"/>
        <w:spacing w:line="360" w:lineRule="auto"/>
        <w:rPr>
          <w:rFonts w:ascii="宋体" w:hAnsi="宋体" w:cs="宋体"/>
          <w:bCs/>
          <w:szCs w:val="21"/>
        </w:rPr>
      </w:pPr>
      <w:r>
        <w:rPr>
          <w:rFonts w:hint="eastAsia" w:ascii="宋体" w:hAnsi="宋体" w:cs="宋体"/>
          <w:bCs/>
          <w:szCs w:val="21"/>
        </w:rPr>
        <w:t xml:space="preserve">投标人（响应单位）存在下列情况之一的，投标无效：</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）投标（响应）文件未按招标（采购）文件要求签署、盖章的；</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）不具备招标（采购）文件中规定的资格要求的；</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）报价超过招标（采购）文件中规定的预算金额（总预算和单项预算）或者最高限价的；</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）投标（响应）文件含有采购单位不能接受的附加条件的；</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）不同投标（响应）文件制作机器码一致的；</w:t>
      </w:r>
      <w:r/>
    </w:p>
    <w:p>
      <w:pPr>
        <w:ind w:firstLine="420"/>
        <w:jc w:val="left"/>
        <w:spacing w:line="360" w:lineRule="auto"/>
        <w:rPr>
          <w:rFonts w:ascii="宋体" w:hAnsi="宋体" w:cs="宋体"/>
          <w:bCs/>
          <w:szCs w:val="21"/>
        </w:rPr>
        <w:sectPr>
          <w:footnotePr/>
          <w:endnotePr/>
          <w:type w:val="nextPage"/>
          <w:pgSz w:w="11906" w:h="16838" w:orient="portrait"/>
          <w:pgMar w:top="1440" w:right="1417" w:bottom="1440" w:left="1417" w:header="850" w:footer="850" w:gutter="0"/>
          <w:cols w:num="1" w:sep="0" w:space="720" w:equalWidth="1"/>
          <w:docGrid w:linePitch="360"/>
        </w:sect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bCs/>
        </w:rPr>
        <w:outlineLvl w:val="0"/>
      </w:pPr>
      <w:r>
        <w:rPr>
          <w:rFonts w:hint="eastAsia" w:ascii="宋体" w:hAnsi="宋体" w:cs="宋体"/>
          <w:bCs/>
          <w:sz w:val="32"/>
          <w:szCs w:val="32"/>
        </w:rPr>
        <w:t xml:space="preserve">三、评标方法及评分标准</w:t>
      </w:r>
      <w:r/>
    </w:p>
    <w:p>
      <w:pPr>
        <w:spacing w:line="360" w:lineRule="auto"/>
        <w:rPr>
          <w:rFonts w:ascii="宋体" w:hAnsi="宋体" w:cs="宋体"/>
          <w:bCs/>
          <w:szCs w:val="21"/>
          <w:shd w:val="clear" w:color="auto" w:fill="ffffff"/>
        </w:rPr>
        <w:outlineLvl w:val="1"/>
      </w:pPr>
      <w:r/>
      <w:bookmarkStart w:id="41" w:name="_Hlk195044549"/>
      <w:r>
        <w:rPr>
          <w:rFonts w:hint="eastAsia" w:ascii="宋体" w:hAnsi="宋体" w:cs="宋体"/>
          <w:bCs/>
          <w:szCs w:val="21"/>
        </w:rPr>
        <w:t xml:space="preserve">一、评标方法</w:t>
      </w:r>
      <w:r/>
    </w:p>
    <w:p>
      <w:pPr>
        <w:ind w:firstLine="420"/>
        <w:spacing w:line="360" w:lineRule="auto"/>
        <w:rPr>
          <w:rFonts w:ascii="宋体" w:hAnsi="宋体" w:cs="宋体"/>
          <w:bCs/>
        </w:rPr>
      </w:pPr>
      <w:r>
        <w:rPr>
          <w:rFonts w:hint="eastAsia" w:ascii="宋体" w:hAnsi="宋体" w:cs="宋体"/>
          <w:bCs/>
          <w:szCs w:val="21"/>
          <w:shd w:val="clear" w:color="auto" w:fill="ffffff"/>
        </w:rPr>
        <w:t xml:space="preserve">1</w:t>
      </w:r>
      <w:r>
        <w:rPr>
          <w:rFonts w:hint="eastAsia" w:ascii="宋体" w:hAnsi="宋体" w:cs="宋体"/>
          <w:bCs/>
          <w:szCs w:val="21"/>
          <w:shd w:val="clear" w:color="auto" w:fill="ffffff"/>
        </w:rPr>
        <w:t xml:space="preserve">、本次招标评标方法为综合评分法，即在</w:t>
      </w:r>
      <w:r>
        <w:rPr>
          <w:rFonts w:hint="eastAsia" w:ascii="宋体" w:hAnsi="宋体" w:cs="宋体"/>
          <w:bCs/>
        </w:rPr>
        <w:t xml:space="preserve">最大限度地</w:t>
      </w:r>
      <w:r>
        <w:rPr>
          <w:rFonts w:hint="eastAsia" w:ascii="宋体" w:hAnsi="宋体" w:cs="宋体"/>
          <w:bCs/>
          <w:szCs w:val="21"/>
          <w:shd w:val="clear" w:color="auto" w:fill="ffffff"/>
        </w:rPr>
        <w:t xml:space="preserve">满足采购文件实质性要求前提下，按照采购文件中规定的评分标准和各项因素进行综合评审后，</w:t>
      </w:r>
      <w:r>
        <w:rPr>
          <w:rFonts w:hint="eastAsia" w:ascii="宋体" w:hAnsi="宋体" w:cs="宋体"/>
          <w:bCs/>
        </w:rPr>
        <w:t xml:space="preserve">由</w:t>
      </w:r>
      <w:r>
        <w:rPr>
          <w:rFonts w:hint="eastAsia" w:ascii="宋体" w:hAnsi="宋体" w:cs="宋体"/>
          <w:bCs/>
          <w:szCs w:val="21"/>
          <w:lang w:val="zh-CN"/>
        </w:rPr>
        <w:t xml:space="preserve">综合评分得分最高的磋商响应单位为</w:t>
      </w:r>
      <w:r>
        <w:rPr>
          <w:rFonts w:hint="eastAsia" w:ascii="宋体" w:hAnsi="宋体" w:cs="宋体"/>
          <w:bCs/>
          <w:szCs w:val="21"/>
        </w:rPr>
        <w:t xml:space="preserve">成交候选单位</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、如出现评标总得分最高的磋商响应单位有两个或两个以上的，以投标报价较低者优先作为成</w:t>
      </w:r>
      <w:r>
        <w:rPr>
          <w:rFonts w:hint="eastAsia" w:ascii="宋体" w:hAnsi="宋体" w:cs="宋体"/>
          <w:bCs/>
        </w:rPr>
        <w:t xml:space="preserve">交单位，如果实际投标报价也相同的，则由采购人或者采购代理机构以抽签方式确定成交单位。</w:t>
      </w:r>
      <w:r/>
    </w:p>
    <w:p>
      <w:pPr>
        <w:spacing w:line="360" w:lineRule="auto"/>
        <w:rPr>
          <w:rFonts w:ascii="宋体" w:hAnsi="宋体" w:cs="宋体"/>
          <w:bCs/>
          <w:szCs w:val="21"/>
        </w:rPr>
        <w:outlineLvl w:val="1"/>
      </w:pPr>
      <w:r>
        <w:rPr>
          <w:rFonts w:hint="eastAsia" w:ascii="宋体" w:hAnsi="宋体" w:cs="宋体"/>
          <w:bCs/>
          <w:szCs w:val="21"/>
        </w:rPr>
        <w:t xml:space="preserve">二、评分标准</w:t>
      </w:r>
      <w:r/>
    </w:p>
    <w:p>
      <w:pPr>
        <w:spacing w:line="360" w:lineRule="auto"/>
        <w:rPr>
          <w:rFonts w:ascii="宋体" w:hAnsi="宋体" w:cs="宋体"/>
          <w:b/>
          <w:szCs w:val="21"/>
        </w:rPr>
        <w:outlineLvl w:val="0"/>
      </w:pPr>
      <w:r/>
      <w:bookmarkStart w:id="42" w:name="OLE_LINK21"/>
      <w:r/>
      <w:bookmarkStart w:id="43" w:name="OLE_LINK9"/>
      <w:r>
        <w:rPr>
          <w:rFonts w:hint="eastAsia" w:ascii="宋体" w:hAnsi="宋体" w:cs="宋体"/>
          <w:b/>
          <w:szCs w:val="21"/>
        </w:rPr>
        <w:t xml:space="preserve">（一）价格（最高为</w:t>
      </w:r>
      <w:r>
        <w:rPr>
          <w:rFonts w:hint="eastAsia" w:ascii="宋体" w:hAnsi="宋体" w:cs="宋体"/>
          <w:b/>
          <w:szCs w:val="21"/>
        </w:rPr>
        <w:t xml:space="preserve">10</w:t>
      </w:r>
      <w:r>
        <w:rPr>
          <w:rFonts w:hint="eastAsia" w:ascii="宋体" w:hAnsi="宋体" w:cs="宋体"/>
          <w:b/>
          <w:szCs w:val="21"/>
        </w:rPr>
        <w:t xml:space="preserve">分，以最后报价作为计算依据）</w:t>
      </w:r>
      <w:r/>
    </w:p>
    <w:p>
      <w:pPr>
        <w:ind w:firstLine="420"/>
        <w:spacing w:line="360" w:lineRule="auto"/>
        <w:rPr>
          <w:rFonts w:ascii="宋体" w:hAnsi="宋体" w:cs="宋体"/>
          <w:bCs/>
          <w:szCs w:val="21"/>
        </w:rPr>
      </w:pPr>
      <w:r>
        <w:rPr>
          <w:rFonts w:hint="eastAsia" w:ascii="宋体" w:hAnsi="宋体" w:cs="宋体"/>
          <w:bCs/>
          <w:szCs w:val="21"/>
        </w:rPr>
        <w:t xml:space="preserve">第一步：响应总报价低于或等于财政预算（及最高限价</w:t>
      </w:r>
      <w:bookmarkStart w:id="44" w:name="OLE_LINK31"/>
      <w:r>
        <w:rPr>
          <w:rFonts w:hint="eastAsia" w:ascii="宋体" w:hAnsi="宋体" w:cs="宋体"/>
          <w:bCs/>
          <w:szCs w:val="21"/>
        </w:rPr>
        <w:t xml:space="preserve">、最高单价限价</w:t>
      </w:r>
      <w:bookmarkEnd w:id="44"/>
      <w:r>
        <w:rPr>
          <w:rFonts w:hint="eastAsia" w:ascii="宋体" w:hAnsi="宋体" w:cs="宋体"/>
          <w:bCs/>
          <w:szCs w:val="21"/>
        </w:rPr>
        <w:t xml:space="preserve">）价格的，为有效响应报价。超财政预算（或最高限价、最高单价限价）的响应报价为无效响应报价。无效响应报价的响应文件不进行评审，也不得成交。</w:t>
      </w:r>
      <w:r/>
    </w:p>
    <w:p>
      <w:pPr>
        <w:ind w:firstLine="420"/>
        <w:spacing w:line="360" w:lineRule="auto"/>
        <w:rPr>
          <w:rFonts w:ascii="宋体" w:hAnsi="宋体" w:cs="宋体"/>
          <w:bCs/>
          <w:szCs w:val="21"/>
        </w:rPr>
      </w:pPr>
      <w:r>
        <w:rPr>
          <w:rFonts w:hint="eastAsia" w:ascii="宋体" w:hAnsi="宋体" w:cs="宋体"/>
          <w:bCs/>
          <w:szCs w:val="21"/>
        </w:rPr>
        <w:t xml:space="preserve">第二步：价格分采用低价优先法计算，即满足采购文件要求且响应价格最低的响应报价为评标基准价，其价格分为满分。其他响应单位的价格分统一按照下列公式计算（计算结果四舍</w:t>
      </w:r>
      <w:r>
        <w:rPr>
          <w:rFonts w:hint="eastAsia" w:ascii="宋体" w:hAnsi="宋体" w:cs="宋体"/>
          <w:bCs/>
          <w:szCs w:val="21"/>
        </w:rPr>
        <w:t xml:space="preserve">五入保留两位小数）：</w:t>
      </w:r>
      <w:r/>
    </w:p>
    <w:p>
      <w:pPr>
        <w:ind w:firstLine="420"/>
        <w:spacing w:line="360" w:lineRule="auto"/>
        <w:rPr>
          <w:rFonts w:ascii="宋体" w:hAnsi="宋体" w:cs="宋体"/>
          <w:bCs/>
          <w:szCs w:val="21"/>
        </w:rPr>
      </w:pPr>
      <w:r>
        <w:rPr>
          <w:rFonts w:hint="eastAsia" w:ascii="宋体" w:hAnsi="宋体" w:cs="宋体"/>
          <w:bCs/>
          <w:szCs w:val="21"/>
        </w:rPr>
        <w:t xml:space="preserve">响应报价得分</w:t>
      </w:r>
      <w:r>
        <w:rPr>
          <w:rFonts w:hint="eastAsia" w:ascii="宋体" w:hAnsi="宋体" w:cs="宋体"/>
          <w:bCs/>
          <w:szCs w:val="21"/>
        </w:rPr>
        <w:t xml:space="preserve">=</w:t>
      </w:r>
      <w:r>
        <w:rPr>
          <w:rFonts w:hint="eastAsia" w:ascii="宋体" w:hAnsi="宋体" w:cs="宋体"/>
          <w:bCs/>
          <w:szCs w:val="21"/>
        </w:rPr>
        <w:t xml:space="preserve">（评标基准价</w:t>
      </w:r>
      <w:r>
        <w:rPr>
          <w:rFonts w:hint="eastAsia" w:ascii="宋体" w:hAnsi="宋体" w:cs="宋体"/>
          <w:bCs/>
          <w:szCs w:val="21"/>
        </w:rPr>
        <w:t xml:space="preserve">/</w:t>
      </w:r>
      <w:r>
        <w:rPr>
          <w:rFonts w:hint="eastAsia" w:ascii="宋体" w:hAnsi="宋体" w:cs="宋体"/>
          <w:bCs/>
          <w:szCs w:val="21"/>
        </w:rPr>
        <w:t xml:space="preserve">响应报价）</w:t>
      </w:r>
      <w:r>
        <w:rPr>
          <w:rFonts w:hint="eastAsia" w:ascii="宋体" w:hAnsi="宋体" w:cs="宋体"/>
          <w:bCs/>
          <w:szCs w:val="21"/>
        </w:rPr>
        <w:t xml:space="preserve">*</w:t>
      </w:r>
      <w:r>
        <w:rPr>
          <w:rFonts w:hint="eastAsia" w:ascii="宋体" w:hAnsi="宋体" w:cs="宋体"/>
          <w:bCs/>
          <w:szCs w:val="21"/>
        </w:rPr>
        <w:t xml:space="preserve">价格权值</w:t>
      </w:r>
      <w:r>
        <w:rPr>
          <w:rFonts w:hint="eastAsia" w:ascii="宋体" w:hAnsi="宋体" w:cs="宋体"/>
          <w:bCs/>
          <w:szCs w:val="21"/>
        </w:rPr>
        <w:t xml:space="preserve">*100</w:t>
      </w:r>
      <w:r>
        <w:rPr>
          <w:rFonts w:hint="eastAsia" w:ascii="宋体" w:hAnsi="宋体" w:cs="宋体"/>
          <w:bCs/>
          <w:szCs w:val="21"/>
        </w:rPr>
        <w:t xml:space="preserve">，小数点后保留两位。价格权值为</w:t>
      </w:r>
      <w:r>
        <w:rPr>
          <w:rFonts w:hint="eastAsia" w:ascii="宋体" w:hAnsi="宋体" w:cs="宋体"/>
          <w:bCs/>
          <w:szCs w:val="21"/>
        </w:rPr>
        <w:t xml:space="preserve">10%</w:t>
      </w:r>
      <w:r>
        <w:rPr>
          <w:rFonts w:hint="eastAsia" w:ascii="宋体" w:hAnsi="宋体" w:cs="宋体"/>
          <w:bCs/>
          <w:szCs w:val="21"/>
        </w:rPr>
        <w:t xml:space="preserve">。</w:t>
      </w:r>
      <w:bookmarkEnd w:id="42"/>
      <w:r/>
      <w:bookmarkEnd w:id="43"/>
      <w:r/>
    </w:p>
    <w:p>
      <w:pPr>
        <w:spacing w:line="360" w:lineRule="auto"/>
        <w:rPr>
          <w:rFonts w:ascii="宋体" w:hAnsi="宋体" w:cs="宋体"/>
          <w:b/>
          <w:szCs w:val="21"/>
        </w:rPr>
      </w:pPr>
      <w:r>
        <w:rPr>
          <w:rFonts w:hint="eastAsia" w:ascii="宋体" w:hAnsi="宋体" w:cs="宋体"/>
          <w:b/>
          <w:szCs w:val="21"/>
        </w:rPr>
        <w:t xml:space="preserve">（二）管理服务方案（</w:t>
      </w:r>
      <w:r>
        <w:rPr>
          <w:rFonts w:hint="eastAsia" w:ascii="宋体" w:hAnsi="宋体" w:cs="宋体"/>
          <w:b/>
          <w:szCs w:val="21"/>
        </w:rPr>
        <w:t xml:space="preserve">66</w:t>
      </w:r>
      <w:r>
        <w:rPr>
          <w:rFonts w:hint="eastAsia" w:ascii="宋体" w:hAnsi="宋体" w:cs="宋体"/>
          <w:b/>
          <w:szCs w:val="21"/>
        </w:rPr>
        <w:t xml:space="preserve">分）</w:t>
      </w:r>
      <w:r/>
    </w:p>
    <w:p>
      <w:pPr>
        <w:pStyle w:val="750"/>
        <w:ind w:firstLine="420"/>
        <w:spacing w:line="360" w:lineRule="auto"/>
        <w:rPr>
          <w:rFonts w:ascii="宋体" w:hAnsi="宋体" w:eastAsia="宋体" w:cs="宋体"/>
          <w:bCs/>
          <w:sz w:val="21"/>
          <w:szCs w:val="21"/>
        </w:rPr>
      </w:pPr>
      <w:r/>
      <w:bookmarkStart w:id="45" w:name="OLE_LINK12"/>
      <w:r>
        <w:rPr>
          <w:rFonts w:hint="eastAsia" w:ascii="宋体" w:hAnsi="宋体" w:eastAsia="宋体" w:cs="宋体"/>
          <w:bCs/>
          <w:sz w:val="21"/>
          <w:szCs w:val="21"/>
        </w:rPr>
        <w:t xml:space="preserve">1</w:t>
      </w:r>
      <w:r>
        <w:rPr>
          <w:rFonts w:hint="eastAsia" w:ascii="宋体" w:hAnsi="宋体" w:eastAsia="宋体" w:cs="宋体"/>
          <w:bCs/>
          <w:sz w:val="21"/>
          <w:szCs w:val="21"/>
        </w:rPr>
        <w:t xml:space="preserve">、综合服务方案（</w:t>
      </w:r>
      <w:r>
        <w:rPr>
          <w:rFonts w:hint="eastAsia" w:ascii="宋体" w:hAnsi="宋体" w:eastAsia="宋体" w:cs="宋体"/>
          <w:bCs/>
          <w:sz w:val="21"/>
          <w:szCs w:val="21"/>
        </w:rPr>
        <w:t xml:space="preserve">12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主要是指为本项目提供的服务方案、工具物资配置方案、工作目标和服务标准比较：</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方案内容阐述内容不够完整、合理性和可实施性一般的得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未提供方案不得分。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、管理制度（</w:t>
      </w:r>
      <w:r>
        <w:rPr>
          <w:rFonts w:hint="eastAsia" w:ascii="宋体" w:hAnsi="宋体" w:eastAsia="宋体" w:cs="宋体"/>
          <w:bCs/>
          <w:sz w:val="21"/>
          <w:szCs w:val="21"/>
        </w:rPr>
        <w:t xml:space="preserve">12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主要是指为本项目设置完善的管理机构、建立完整的工作台帐制度、建立完整的工作台帐制度；</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方案内容阐述内容不够完整、合理性和可实施性一般的得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未提供方案不得分。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、培训内容方案（</w:t>
      </w:r>
      <w:r>
        <w:rPr>
          <w:rFonts w:hint="eastAsia" w:ascii="宋体" w:hAnsi="宋体" w:eastAsia="宋体" w:cs="宋体"/>
          <w:bCs/>
          <w:sz w:val="21"/>
          <w:szCs w:val="21"/>
        </w:rPr>
        <w:t xml:space="preserve">12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主要提供本项目的培训内容方案的比较：</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8</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方案内容阐述内容不够完整、合理性和可实施性一般的得</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分</w:t>
      </w:r>
      <w:r>
        <w:rPr>
          <w:rFonts w:hint="eastAsia" w:ascii="宋体" w:hAnsi="宋体" w:eastAsia="宋体" w:cs="宋体"/>
          <w:bCs/>
          <w:sz w:val="21"/>
          <w:szCs w:val="21"/>
        </w:rPr>
        <w:t xml:space="preserve">；</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未提供方案不得分。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、应急处理预案（</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评委根据响应单位针对本项目的应急处理预案以及临时突发状况方案的完善性和可操作性进行比较：</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方案内容阐述内容不够完整、合理性和可实施性一般的得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未提供方案不得分。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、交接方案（</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评委根据响应单位针对本项目的进退场交接方案进行比较（包括交接工作安排，交接程序及内容）</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w:t>
      </w:r>
      <w:r>
        <w:rPr>
          <w:rFonts w:hint="eastAsia" w:ascii="宋体" w:hAnsi="宋体" w:eastAsia="宋体" w:cs="宋体"/>
          <w:bCs/>
          <w:sz w:val="21"/>
          <w:szCs w:val="21"/>
        </w:rPr>
        <w:t xml:space="preserve">容阐述较为完整、较为详细，可行性较好的得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方案内容阐述内容不够完整、合理性和可实施性一般的得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未提供方案不得分。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t xml:space="preserve">、人员考核、培训体系建设方案（</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人员考核、培训体系建设方案完善、可行性强的得</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人员考核、培训体系建设方案完善性尚可、且可行的的得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人员考核、培训体系建设方案完善性一般、可行性一般的得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w:t>
      </w:r>
      <w:r/>
    </w:p>
    <w:p>
      <w:pPr>
        <w:pStyle w:val="750"/>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未提供方案不得分。</w:t>
      </w:r>
      <w:bookmarkEnd w:id="45"/>
      <w:r/>
    </w:p>
    <w:p>
      <w:pPr>
        <w:spacing w:line="360" w:lineRule="auto"/>
        <w:rPr>
          <w:rFonts w:ascii="宋体" w:hAnsi="宋体" w:cs="宋体"/>
          <w:b/>
          <w:szCs w:val="21"/>
        </w:rPr>
      </w:pPr>
      <w:r>
        <w:rPr>
          <w:rFonts w:hint="eastAsia" w:ascii="宋体" w:hAnsi="宋体" w:cs="宋体"/>
          <w:b/>
          <w:szCs w:val="21"/>
        </w:rPr>
        <w:t xml:space="preserve">（三）针对本项目的人员配置情况比较（</w:t>
      </w:r>
      <w:r>
        <w:rPr>
          <w:rFonts w:hint="eastAsia"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szCs w:val="21"/>
        </w:rPr>
      </w:pPr>
      <w:r/>
      <w:bookmarkStart w:id="46" w:name="_Hlk142385851"/>
      <w:r/>
      <w:bookmarkStart w:id="47" w:name="_Hlk190086657"/>
      <w:r>
        <w:rPr>
          <w:rFonts w:hint="eastAsia" w:ascii="宋体" w:hAnsi="宋体" w:cs="宋体"/>
          <w:szCs w:val="21"/>
        </w:rPr>
        <w:t xml:space="preserve">1</w:t>
      </w:r>
      <w:r>
        <w:rPr>
          <w:rFonts w:hint="eastAsia" w:ascii="宋体" w:hAnsi="宋体" w:cs="宋体"/>
          <w:szCs w:val="21"/>
        </w:rPr>
        <w:t xml:space="preserve">、项目配备主管负责人（</w:t>
      </w:r>
      <w:r>
        <w:rPr>
          <w:rFonts w:hint="eastAsia" w:ascii="宋体" w:hAnsi="宋体" w:cs="宋体"/>
          <w:szCs w:val="21"/>
        </w:rPr>
        <w:t xml:space="preserve">3</w:t>
      </w:r>
      <w:r>
        <w:rPr>
          <w:rFonts w:hint="eastAsia" w:ascii="宋体" w:hAnsi="宋体" w:cs="宋体"/>
          <w:szCs w:val="21"/>
        </w:rPr>
        <w:t xml:space="preserve">分）</w:t>
      </w:r>
      <w:bookmarkEnd w:id="46"/>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）持有本科及以上学历得</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）安全管理员证书得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、配置人员资质（主管负责人除外）：（</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rPr>
        <w:t xml:space="preserve">服务人员中具有应急救援员证书的，每有一人得</w:t>
      </w:r>
      <w:r>
        <w:rPr>
          <w:rFonts w:hint="eastAsia" w:ascii="宋体" w:hAnsi="宋体" w:cs="宋体"/>
        </w:rPr>
        <w:t xml:space="preserve">1</w:t>
      </w:r>
      <w:r>
        <w:rPr>
          <w:rFonts w:hint="eastAsia" w:ascii="宋体" w:hAnsi="宋体" w:cs="宋体"/>
        </w:rPr>
        <w:t xml:space="preserve">分，响应文件中需提供相关证书扫描件；最高</w:t>
      </w:r>
      <w:r>
        <w:rPr>
          <w:rFonts w:hint="eastAsia" w:ascii="宋体" w:hAnsi="宋体" w:cs="宋体"/>
        </w:rPr>
        <w:t xml:space="preserve">3</w:t>
      </w:r>
      <w:r>
        <w:rPr>
          <w:rFonts w:hint="eastAsia" w:ascii="宋体" w:hAnsi="宋体" w:cs="宋体"/>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rPr>
        <w:t xml:space="preserve">具有有效期内的红十字会颁发的救护员证或救护培训合格证书，每有一人得</w:t>
      </w:r>
      <w:r>
        <w:rPr>
          <w:rFonts w:hint="eastAsia" w:ascii="宋体" w:hAnsi="宋体" w:cs="宋体"/>
        </w:rPr>
        <w:t xml:space="preserve">1</w:t>
      </w:r>
      <w:r>
        <w:rPr>
          <w:rFonts w:hint="eastAsia" w:ascii="宋体" w:hAnsi="宋体" w:cs="宋体"/>
        </w:rPr>
        <w:t xml:space="preserve">分，响应文件中需提供相关证书扫描件</w:t>
      </w:r>
      <w:r>
        <w:rPr>
          <w:rFonts w:hint="eastAsia" w:ascii="宋体" w:hAnsi="宋体" w:cs="宋体"/>
        </w:rPr>
        <w:t xml:space="preserve">；</w:t>
      </w:r>
      <w:r>
        <w:rPr>
          <w:rFonts w:hint="eastAsia" w:ascii="宋体" w:hAnsi="宋体" w:cs="宋体"/>
        </w:rPr>
        <w:t xml:space="preserve">最高</w:t>
      </w:r>
      <w:r>
        <w:rPr>
          <w:rFonts w:hint="eastAsia" w:ascii="宋体" w:hAnsi="宋体" w:cs="宋体"/>
        </w:rPr>
        <w:t xml:space="preserve">3</w:t>
      </w:r>
      <w:r>
        <w:rPr>
          <w:rFonts w:hint="eastAsia" w:ascii="宋体" w:hAnsi="宋体" w:cs="宋体"/>
        </w:rPr>
        <w:t xml:space="preserve">分</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
          <w:bCs/>
          <w:szCs w:val="21"/>
        </w:rPr>
        <w:t xml:space="preserve">注：上述</w:t>
      </w:r>
      <w:r>
        <w:rPr>
          <w:rFonts w:hint="eastAsia" w:ascii="宋体" w:hAnsi="宋体" w:cs="宋体"/>
          <w:b/>
          <w:bCs/>
          <w:szCs w:val="21"/>
        </w:rPr>
        <w:t xml:space="preserve">1.2</w:t>
      </w:r>
      <w:r>
        <w:rPr>
          <w:rFonts w:hint="eastAsia" w:ascii="宋体" w:hAnsi="宋体" w:cs="宋体"/>
          <w:b/>
          <w:bCs/>
          <w:szCs w:val="21"/>
        </w:rPr>
        <w:t xml:space="preserve">人员提供的证书须与本项目投入人员相对应。响应文件中需提供以上人员相关证书扫描件及社保部门出具的响应单位为其缴纳</w:t>
      </w:r>
      <w:r>
        <w:rPr>
          <w:rFonts w:hint="eastAsia" w:ascii="宋体" w:hAnsi="宋体" w:cs="宋体"/>
          <w:b/>
          <w:bCs/>
          <w:szCs w:val="21"/>
        </w:rPr>
        <w:t xml:space="preserve">最近一期</w:t>
      </w:r>
      <w:r>
        <w:rPr>
          <w:rFonts w:hint="eastAsia" w:ascii="宋体" w:hAnsi="宋体" w:cs="宋体"/>
          <w:b/>
          <w:bCs/>
          <w:szCs w:val="21"/>
        </w:rPr>
        <w:t xml:space="preserve">的社保证明扫描件，以上资料原件的</w:t>
      </w:r>
      <w:r>
        <w:rPr>
          <w:rFonts w:hint="eastAsia" w:ascii="宋体" w:hAnsi="宋体" w:cs="宋体"/>
          <w:b/>
          <w:szCs w:val="21"/>
        </w:rPr>
        <w:t xml:space="preserve">扫描件</w:t>
      </w:r>
      <w:r>
        <w:rPr>
          <w:rFonts w:hint="eastAsia" w:ascii="宋体" w:hAnsi="宋体" w:cs="宋体"/>
          <w:b/>
          <w:bCs/>
          <w:szCs w:val="21"/>
        </w:rPr>
        <w:t xml:space="preserve">须加盖公章在响应文件中体现，未提供的不得分</w:t>
      </w:r>
      <w:r>
        <w:rPr>
          <w:rFonts w:hint="eastAsia" w:ascii="宋体" w:hAnsi="宋体" w:cs="宋体"/>
          <w:bCs/>
          <w:szCs w:val="21"/>
        </w:rPr>
        <w:t xml:space="preserve">。</w:t>
      </w:r>
      <w:bookmarkEnd w:id="47"/>
      <w:r/>
    </w:p>
    <w:p>
      <w:pPr>
        <w:spacing w:line="360" w:lineRule="auto"/>
        <w:rPr>
          <w:rFonts w:ascii="宋体" w:hAnsi="宋体" w:cs="宋体"/>
          <w:b/>
          <w:szCs w:val="21"/>
        </w:rPr>
      </w:pPr>
      <w:r>
        <w:rPr>
          <w:rFonts w:hint="eastAsia" w:ascii="宋体" w:hAnsi="宋体" w:cs="宋体"/>
          <w:b/>
          <w:szCs w:val="21"/>
        </w:rPr>
        <w:t xml:space="preserve">（四）响应</w:t>
      </w:r>
      <w:r>
        <w:rPr>
          <w:rFonts w:hint="eastAsia" w:ascii="宋体" w:hAnsi="宋体" w:cs="宋体"/>
          <w:b/>
          <w:szCs w:val="21"/>
        </w:rPr>
        <w:t xml:space="preserve">供应商</w:t>
      </w:r>
      <w:r>
        <w:rPr>
          <w:rFonts w:hint="eastAsia" w:ascii="宋体" w:hAnsi="宋体" w:cs="宋体"/>
          <w:b/>
          <w:szCs w:val="21"/>
        </w:rPr>
        <w:t xml:space="preserve">综合评价</w:t>
      </w:r>
      <w:r>
        <w:rPr>
          <w:rFonts w:hint="eastAsia" w:ascii="宋体" w:hAnsi="宋体" w:cs="宋体"/>
          <w:b/>
          <w:szCs w:val="21"/>
        </w:rPr>
        <w:t xml:space="preserve">（</w:t>
      </w:r>
      <w:r>
        <w:rPr>
          <w:rFonts w:hint="eastAsia" w:ascii="宋体" w:hAnsi="宋体" w:cs="宋体"/>
          <w:b/>
          <w:szCs w:val="21"/>
        </w:rPr>
        <w:t xml:space="preserve">15</w:t>
      </w:r>
      <w:r>
        <w:rPr>
          <w:rFonts w:hint="eastAsia" w:ascii="宋体" w:hAnsi="宋体" w:cs="宋体"/>
          <w:b/>
          <w:szCs w:val="21"/>
        </w:rPr>
        <w:t xml:space="preserve">分）</w:t>
      </w:r>
      <w:r/>
    </w:p>
    <w:p>
      <w:pPr>
        <w:ind w:firstLine="420"/>
        <w:spacing w:line="360" w:lineRule="auto"/>
        <w:rPr>
          <w:rFonts w:ascii="宋体" w:hAnsi="宋体" w:cs="宋体"/>
          <w:b/>
          <w:szCs w:val="21"/>
        </w:rPr>
      </w:pPr>
      <w:r>
        <w:rPr>
          <w:rFonts w:hint="eastAsia" w:ascii="宋体" w:hAnsi="宋体" w:cs="宋体"/>
          <w:bCs/>
          <w:szCs w:val="21"/>
        </w:rPr>
        <w:t xml:space="preserve">1</w:t>
      </w:r>
      <w:r>
        <w:rPr>
          <w:rFonts w:hint="eastAsia" w:ascii="宋体" w:hAnsi="宋体" w:cs="宋体"/>
          <w:bCs/>
          <w:szCs w:val="21"/>
        </w:rPr>
        <w:t xml:space="preserve">、响应</w:t>
      </w:r>
      <w:r>
        <w:rPr>
          <w:rFonts w:hint="eastAsia" w:ascii="宋体" w:hAnsi="宋体" w:cs="宋体"/>
          <w:bCs/>
          <w:szCs w:val="21"/>
        </w:rPr>
        <w:t xml:space="preserve">供应商</w:t>
      </w:r>
      <w:r>
        <w:rPr>
          <w:rFonts w:hint="eastAsia" w:ascii="宋体" w:hAnsi="宋体" w:cs="宋体"/>
          <w:bCs/>
          <w:szCs w:val="21"/>
        </w:rPr>
        <w:t xml:space="preserve">需提供有效期内的质量管理体系认证、环境管理体系认证、职业健康安全管理体系认证证书，每提供一证得</w:t>
      </w:r>
      <w:r>
        <w:rPr>
          <w:rFonts w:hint="eastAsia" w:ascii="宋体" w:hAnsi="宋体" w:cs="宋体"/>
          <w:bCs/>
          <w:szCs w:val="21"/>
        </w:rPr>
        <w:t xml:space="preserve">3</w:t>
      </w:r>
      <w:r>
        <w:rPr>
          <w:rFonts w:hint="eastAsia" w:ascii="宋体" w:hAnsi="宋体" w:cs="宋体"/>
          <w:bCs/>
          <w:szCs w:val="21"/>
        </w:rPr>
        <w:t xml:space="preserve">分，最高</w:t>
      </w:r>
      <w:r>
        <w:rPr>
          <w:rFonts w:hint="eastAsia" w:ascii="宋体" w:hAnsi="宋体" w:cs="宋体"/>
          <w:bCs/>
          <w:szCs w:val="21"/>
        </w:rPr>
        <w:t xml:space="preserve">9</w:t>
      </w:r>
      <w:r>
        <w:rPr>
          <w:rFonts w:hint="eastAsia" w:ascii="宋体" w:hAnsi="宋体" w:cs="宋体"/>
          <w:bCs/>
          <w:szCs w:val="21"/>
        </w:rPr>
        <w:t xml:space="preserve">分。</w:t>
      </w:r>
      <w:r>
        <w:rPr>
          <w:rFonts w:hint="eastAsia" w:ascii="宋体" w:hAnsi="宋体" w:cs="宋体"/>
          <w:b/>
          <w:szCs w:val="21"/>
        </w:rPr>
        <w:t xml:space="preserve">（响应文件中提供以上证书</w:t>
      </w:r>
      <w:bookmarkStart w:id="48" w:name="OLE_LINK34"/>
      <w:r>
        <w:rPr>
          <w:rFonts w:hint="eastAsia" w:ascii="宋体" w:hAnsi="宋体" w:cs="宋体"/>
          <w:b/>
          <w:szCs w:val="21"/>
        </w:rPr>
        <w:t xml:space="preserve">扫描件</w:t>
      </w:r>
      <w:bookmarkEnd w:id="48"/>
      <w:r>
        <w:rPr>
          <w:rFonts w:hint="eastAsia" w:ascii="宋体" w:hAnsi="宋体" w:cs="宋体"/>
          <w:b/>
          <w:szCs w:val="21"/>
        </w:rPr>
        <w:t xml:space="preserve">并加盖</w:t>
      </w:r>
      <w:r>
        <w:rPr>
          <w:rFonts w:hint="eastAsia" w:ascii="宋体" w:hAnsi="宋体" w:cs="宋体"/>
          <w:b/>
          <w:szCs w:val="21"/>
        </w:rPr>
        <w:t xml:space="preserve">投标</w:t>
      </w:r>
      <w:r>
        <w:rPr>
          <w:rFonts w:hint="eastAsia" w:ascii="宋体" w:hAnsi="宋体" w:cs="宋体"/>
          <w:b/>
          <w:szCs w:val="21"/>
        </w:rPr>
        <w:t xml:space="preserve">单位公章</w:t>
      </w:r>
      <w:r>
        <w:rPr>
          <w:rFonts w:hint="eastAsia" w:ascii="宋体" w:hAnsi="宋体" w:cs="宋体"/>
          <w:b/>
          <w:szCs w:val="21"/>
        </w:rPr>
        <w:t xml:space="preserve">或</w:t>
      </w:r>
      <w:r>
        <w:rPr>
          <w:rFonts w:hint="eastAsia" w:ascii="宋体" w:hAnsi="宋体" w:cs="宋体"/>
          <w:b/>
          <w:szCs w:val="21"/>
        </w:rPr>
        <w:t xml:space="preserve">网络查询截图并加盖</w:t>
      </w:r>
      <w:r>
        <w:rPr>
          <w:rFonts w:hint="eastAsia" w:ascii="宋体" w:hAnsi="宋体" w:cs="宋体"/>
          <w:b/>
          <w:szCs w:val="21"/>
        </w:rPr>
        <w:t xml:space="preserve">投标</w:t>
      </w:r>
      <w:r>
        <w:rPr>
          <w:rFonts w:hint="eastAsia" w:ascii="宋体" w:hAnsi="宋体" w:cs="宋体"/>
          <w:b/>
          <w:szCs w:val="21"/>
        </w:rPr>
        <w:t xml:space="preserve">单位公章，未提供不得分。）</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、类似项目业绩比较：</w:t>
      </w:r>
      <w:r>
        <w:rPr>
          <w:rFonts w:hint="eastAsia" w:ascii="宋体" w:hAnsi="宋体" w:cs="宋体"/>
          <w:bCs/>
          <w:szCs w:val="21"/>
        </w:rPr>
        <w:t xml:space="preserve">（6分）</w:t>
      </w:r>
      <w:r/>
    </w:p>
    <w:p>
      <w:pPr>
        <w:ind w:firstLine="420"/>
        <w:spacing w:line="360" w:lineRule="auto"/>
        <w:rPr>
          <w:rFonts w:ascii="宋体" w:hAnsi="宋体" w:cs="宋体"/>
          <w:bCs/>
          <w:szCs w:val="21"/>
        </w:rPr>
      </w:pPr>
      <w:r>
        <w:rPr>
          <w:rFonts w:hint="eastAsia" w:ascii="宋体" w:hAnsi="宋体" w:cs="宋体"/>
          <w:bCs/>
          <w:szCs w:val="21"/>
        </w:rPr>
        <w:t xml:space="preserve">响应单位</w:t>
      </w:r>
      <w:r>
        <w:rPr>
          <w:rFonts w:hint="eastAsia" w:ascii="宋体" w:hAnsi="宋体" w:cs="宋体"/>
          <w:bCs/>
          <w:szCs w:val="21"/>
        </w:rPr>
        <w:t xml:space="preserve">2023</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日以来签订的类似项目业绩，提供业绩合同扫描件，每提供一份得</w:t>
      </w:r>
      <w:r>
        <w:rPr>
          <w:rFonts w:hint="eastAsia" w:ascii="宋体" w:hAnsi="宋体" w:cs="宋体"/>
          <w:bCs/>
          <w:szCs w:val="21"/>
        </w:rPr>
        <w:t xml:space="preserve">1</w:t>
      </w:r>
      <w:r>
        <w:rPr>
          <w:rFonts w:hint="eastAsia" w:ascii="宋体" w:hAnsi="宋体" w:cs="宋体"/>
          <w:bCs/>
          <w:szCs w:val="21"/>
        </w:rPr>
        <w:t xml:space="preserve">分，最高</w:t>
      </w:r>
      <w:r>
        <w:rPr>
          <w:rFonts w:hint="eastAsia" w:ascii="宋体" w:hAnsi="宋体" w:cs="宋体"/>
          <w:bCs/>
          <w:szCs w:val="21"/>
        </w:rPr>
        <w:t xml:space="preserve">6</w:t>
      </w:r>
      <w:r>
        <w:rPr>
          <w:rFonts w:hint="eastAsia" w:ascii="宋体" w:hAnsi="宋体" w:cs="宋体"/>
          <w:bCs/>
          <w:szCs w:val="21"/>
        </w:rPr>
        <w:t xml:space="preserve">分（响应文件中提供合同扫描件）。</w:t>
      </w:r>
      <w:bookmarkEnd w:id="41"/>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ascii="宋体" w:hAnsi="宋体" w:cs="宋体"/>
          <w:b/>
          <w:bCs/>
          <w:szCs w:val="21"/>
        </w:rPr>
      </w:pPr>
      <w:r>
        <w:rPr>
          <w:rFonts w:hint="eastAsia" w:ascii="宋体" w:hAnsi="宋体" w:cs="宋体"/>
          <w:b/>
          <w:bCs/>
          <w:szCs w:val="21"/>
        </w:rPr>
        <w:t xml:space="preserve">注：</w:t>
      </w:r>
      <w:r/>
    </w:p>
    <w:p>
      <w:pPr>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、报价超过采购预算（或最高限价、最高单价限价）的将不进入综合评审程序，也不得成交。</w:t>
      </w:r>
      <w:r/>
    </w:p>
    <w:p>
      <w:pPr>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、付款步骤、服务期限</w:t>
      </w:r>
      <w:r>
        <w:rPr>
          <w:rFonts w:hint="eastAsia" w:ascii="宋体" w:hAnsi="宋体" w:cs="宋体"/>
          <w:bCs/>
          <w:szCs w:val="21"/>
        </w:rPr>
        <w:t xml:space="preserve">如有负偏离的不得成交。</w:t>
      </w:r>
      <w:r/>
    </w:p>
    <w:p>
      <w:pPr>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、针对评分标准中评分的每一条，响应单位均应提供相关资料并作出相应说明供评委评判，未提供相关资料或提供的相关资料不明确、不清晰评委而无法判断是否符合评分条件的视为不具备该项得分的条件。</w:t>
      </w:r>
      <w:r/>
    </w:p>
    <w:p>
      <w:pPr>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、采购文件中要求加盖响应单位公章的，可用电子签章代替。</w:t>
      </w:r>
      <w:r/>
    </w:p>
    <w:p>
      <w:pPr>
        <w:ind w:firstLine="420"/>
        <w:spacing w:line="360" w:lineRule="auto"/>
        <w:rPr>
          <w:rFonts w:ascii="宋体" w:hAnsi="宋体" w:cs="宋体"/>
          <w:bCs/>
          <w:szCs w:val="21"/>
        </w:rPr>
      </w:pPr>
      <w:r>
        <w:rPr>
          <w:rFonts w:ascii="宋体" w:hAnsi="宋体" w:cs="宋体"/>
          <w:bCs/>
          <w:szCs w:val="21"/>
        </w:rPr>
      </w:r>
      <w:r/>
    </w:p>
    <w:p>
      <w:pPr>
        <w:jc w:val="center"/>
        <w:pageBreakBefore/>
        <w:spacing w:line="360" w:lineRule="auto"/>
        <w:tabs>
          <w:tab w:val="left" w:pos="315" w:leader="none"/>
          <w:tab w:val="center" w:pos="4153" w:leader="none"/>
        </w:tabs>
        <w:rPr>
          <w:rFonts w:ascii="宋体" w:hAnsi="宋体" w:cs="宋体"/>
          <w:bCs/>
          <w:sz w:val="32"/>
          <w:szCs w:val="32"/>
        </w:rPr>
        <w:outlineLvl w:val="0"/>
      </w:pPr>
      <w:r>
        <w:rPr>
          <w:rFonts w:hint="eastAsia" w:ascii="宋体" w:hAnsi="宋体" w:cs="宋体"/>
          <w:bCs/>
          <w:sz w:val="32"/>
          <w:szCs w:val="32"/>
        </w:rPr>
        <w:t xml:space="preserve">四、合同主要条款及格式</w:t>
      </w:r>
      <w:r/>
    </w:p>
    <w:p>
      <w:pPr>
        <w:jc w:val="right"/>
        <w:spacing w:line="480" w:lineRule="auto"/>
        <w:rPr>
          <w:rFonts w:ascii="宋体" w:hAnsi="宋体" w:cs="宋体"/>
          <w:bCs/>
        </w:rPr>
      </w:pPr>
      <w:r>
        <w:rPr>
          <w:rFonts w:hint="eastAsia" w:ascii="宋体" w:hAnsi="宋体" w:cs="宋体"/>
          <w:bCs/>
        </w:rPr>
        <w:t xml:space="preserve">合同编号：</w:t>
      </w:r>
      <w:r/>
    </w:p>
    <w:p>
      <w:pPr>
        <w:ind w:firstLine="422"/>
        <w:spacing w:line="480" w:lineRule="auto"/>
        <w:widowControl/>
        <w:rPr>
          <w:rFonts w:ascii="宋体" w:hAnsi="宋体" w:cs="宋体"/>
          <w:b/>
          <w:bCs/>
          <w:szCs w:val="21"/>
        </w:rPr>
      </w:pPr>
      <w:r>
        <w:rPr>
          <w:rFonts w:hint="eastAsia" w:ascii="宋体" w:hAnsi="宋体" w:cs="宋体"/>
          <w:b/>
          <w:bCs/>
          <w:szCs w:val="21"/>
        </w:rPr>
        <w:t xml:space="preserve">甲</w:t>
      </w:r>
      <w:bookmarkStart w:id="49" w:name="_Hlk142248914"/>
      <w:r>
        <w:rPr>
          <w:rFonts w:hint="eastAsia" w:ascii="宋体" w:hAnsi="宋体" w:cs="宋体"/>
          <w:b/>
          <w:bCs/>
          <w:szCs w:val="21"/>
        </w:rPr>
        <w:t xml:space="preserve">方：</w:t>
      </w:r>
      <w:bookmarkStart w:id="50" w:name="_Hlk142246413"/>
      <w:r>
        <w:rPr>
          <w:rFonts w:hint="eastAsia" w:ascii="宋体" w:hAnsi="宋体" w:cs="宋体"/>
          <w:b/>
          <w:bCs/>
          <w:szCs w:val="21"/>
        </w:rPr>
        <w:t xml:space="preserve">苏州火车站地区综合管理办公室</w:t>
      </w:r>
      <w:bookmarkEnd w:id="50"/>
      <w:r>
        <w:rPr>
          <w:rFonts w:hint="eastAsia" w:ascii="宋体" w:hAnsi="宋体" w:cs="宋体"/>
          <w:b/>
          <w:bCs/>
          <w:szCs w:val="21"/>
        </w:rPr>
        <w:t xml:space="preserve">（</w:t>
      </w:r>
      <w:bookmarkStart w:id="51" w:name="OLE_LINK35"/>
      <w:r>
        <w:rPr>
          <w:rFonts w:hint="eastAsia" w:ascii="宋体" w:hAnsi="宋体" w:cs="宋体"/>
          <w:b/>
          <w:bCs/>
          <w:szCs w:val="21"/>
        </w:rPr>
        <w:t xml:space="preserve">以下简称甲方）</w:t>
      </w:r>
      <w:bookmarkEnd w:id="51"/>
      <w:r/>
      <w:r/>
    </w:p>
    <w:p>
      <w:pPr>
        <w:ind w:firstLine="422"/>
        <w:spacing w:line="480" w:lineRule="auto"/>
        <w:widowControl/>
        <w:tabs>
          <w:tab w:val="center" w:pos="5131" w:leader="none"/>
        </w:tabs>
        <w:rPr>
          <w:rFonts w:ascii="宋体" w:hAnsi="宋体" w:cs="宋体"/>
          <w:b/>
          <w:bCs/>
          <w:szCs w:val="21"/>
        </w:rPr>
      </w:pPr>
      <w:r>
        <w:rPr>
          <w:rFonts w:hint="eastAsia" w:ascii="宋体" w:hAnsi="宋体" w:cs="宋体"/>
          <w:b/>
          <w:bCs/>
          <w:szCs w:val="21"/>
        </w:rPr>
        <w:t xml:space="preserve">乙方：</w:t>
      </w:r>
      <w:r>
        <w:rPr>
          <w:rFonts w:hint="eastAsia" w:ascii="宋体" w:hAnsi="宋体" w:cs="宋体"/>
          <w:b/>
          <w:bCs/>
          <w:szCs w:val="21"/>
        </w:rPr>
        <w:t xml:space="preserve">                           </w:t>
      </w:r>
      <w:r>
        <w:rPr>
          <w:rFonts w:hint="eastAsia" w:ascii="宋体" w:hAnsi="宋体" w:cs="宋体"/>
          <w:b/>
          <w:bCs/>
          <w:szCs w:val="21"/>
        </w:rPr>
        <w:t xml:space="preserve">（以下简称乙方）</w:t>
      </w:r>
      <w:r/>
    </w:p>
    <w:p>
      <w:pPr>
        <w:ind w:firstLine="420"/>
        <w:jc w:val="left"/>
        <w:spacing w:line="360" w:lineRule="auto"/>
        <w:rPr>
          <w:rFonts w:ascii="宋体" w:hAnsi="宋体" w:cs="宋体"/>
          <w:color w:val="000000"/>
          <w:szCs w:val="21"/>
        </w:rPr>
      </w:pPr>
      <w:r/>
      <w:bookmarkStart w:id="52" w:name="OLE_LINK26"/>
      <w:r>
        <w:rPr>
          <w:rFonts w:hint="eastAsia" w:ascii="宋体" w:hAnsi="宋体" w:cs="宋体"/>
          <w:color w:val="000000"/>
          <w:szCs w:val="21"/>
        </w:rPr>
        <w:t xml:space="preserve">根据</w:t>
      </w:r>
      <w:r>
        <w:rPr>
          <w:rFonts w:hint="eastAsia" w:ascii="宋体" w:hAnsi="宋体" w:cs="宋体"/>
          <w:bCs/>
          <w:color w:val="000000"/>
          <w:szCs w:val="21"/>
        </w:rPr>
        <w:t xml:space="preserve">苏州市创杰招投标咨询服务有限公司</w:t>
      </w:r>
      <w:r>
        <w:rPr>
          <w:rFonts w:hint="eastAsia" w:ascii="宋体" w:hAnsi="宋体" w:cs="宋体"/>
          <w:color w:val="000000"/>
          <w:szCs w:val="21"/>
        </w:rPr>
        <w:t xml:space="preserve">采购编号号采购文件及</w:t>
      </w:r>
      <w:r>
        <w:rPr>
          <w:rFonts w:hint="eastAsia" w:ascii="宋体" w:hAnsi="宋体" w:cs="宋体"/>
          <w:color w:val="000000"/>
          <w:szCs w:val="21"/>
        </w:rPr>
        <w:t xml:space="preserve">成交单位</w:t>
      </w:r>
      <w:r>
        <w:rPr>
          <w:rFonts w:hint="eastAsia" w:ascii="宋体" w:hAnsi="宋体" w:cs="宋体"/>
          <w:color w:val="000000"/>
          <w:szCs w:val="21"/>
        </w:rPr>
        <w:t xml:space="preserve">的响应文件和成交通知书，甲乙双方就此次成交的标的物事宜，签订本合同书。</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一、合同内容</w:t>
      </w:r>
      <w:r/>
    </w:p>
    <w:p>
      <w:pPr>
        <w:ind w:firstLine="630"/>
        <w:jc w:val="left"/>
        <w:spacing w:line="360" w:lineRule="auto"/>
        <w:rPr>
          <w:rFonts w:ascii="宋体" w:hAnsi="宋体" w:cs="宋体"/>
          <w:color w:val="000000"/>
          <w:szCs w:val="21"/>
        </w:rPr>
      </w:pPr>
      <w:r>
        <w:rPr>
          <w:rFonts w:hint="eastAsia" w:ascii="宋体" w:hAnsi="宋体" w:cs="宋体"/>
          <w:color w:val="000000"/>
          <w:szCs w:val="21"/>
        </w:rPr>
        <w:t xml:space="preserve">合同范围：火车站地区秩序维护等服务</w:t>
      </w:r>
      <w:r/>
    </w:p>
    <w:tbl>
      <w:tblPr>
        <w:tblW w:w="45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9"/>
        <w:gridCol w:w="2999"/>
        <w:gridCol w:w="1450"/>
        <w:gridCol w:w="1134"/>
        <w:gridCol w:w="1418"/>
        <w:gridCol w:w="1046"/>
      </w:tblGrid>
      <w:tr>
        <w:trPr>
          <w:jc w:val="center"/>
          <w:trHeight w:val="680"/>
        </w:trPr>
        <w:tc>
          <w:tcPr>
            <w:tcW w:w="85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W w:w="299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在本项目中负责的岗位（按照采购要求填写）</w:t>
            </w:r>
            <w:r/>
          </w:p>
        </w:tc>
        <w:tc>
          <w:tcPr>
            <w:tcW w:w="145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姓名</w:t>
            </w:r>
            <w:r/>
          </w:p>
        </w:tc>
        <w:tc>
          <w:tcPr>
            <w:tcW w:w="113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性别</w:t>
            </w:r>
            <w:r/>
          </w:p>
        </w:tc>
        <w:tc>
          <w:tcPr>
            <w:tcW w:w="141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年龄</w:t>
            </w:r>
            <w:r/>
          </w:p>
        </w:tc>
        <w:tc>
          <w:tcPr>
            <w:tcW w:w="10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cantSplit/>
          <w:jc w:val="center"/>
          <w:trHeight w:val="680"/>
        </w:trPr>
        <w:tc>
          <w:tcPr>
            <w:tcW w:w="85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299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项目主管负责人</w:t>
            </w:r>
            <w:r/>
          </w:p>
        </w:tc>
        <w:tc>
          <w:tcPr>
            <w:tcW w:w="14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13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41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46"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85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W w:w="299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服务人员</w:t>
            </w:r>
            <w:r/>
          </w:p>
        </w:tc>
        <w:tc>
          <w:tcPr>
            <w:tcW w:w="14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13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41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46"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85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W w:w="299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4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13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41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46"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ind w:firstLine="630"/>
        <w:jc w:val="left"/>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服务期限：</w:t>
      </w:r>
      <w:r>
        <w:rPr>
          <w:rFonts w:hint="eastAsia" w:ascii="宋体" w:hAnsi="宋体" w:cs="宋体"/>
          <w:bCs/>
          <w:szCs w:val="21"/>
        </w:rPr>
        <w:t xml:space="preserve">自合同签订之日起一年为止或项目服务结算金额达到本项目采购预算（二者中以先到者为基准）</w:t>
      </w:r>
      <w:r>
        <w:rPr>
          <w:rFonts w:hint="eastAsia" w:ascii="宋体" w:hAnsi="宋体" w:cs="宋体"/>
          <w:szCs w:val="21"/>
        </w:rPr>
        <w:t xml:space="preserve">（甲方根据项目实际情况有权要求随时终止合同，终止时间会提前通知，甲方不需要承担任何责任）</w:t>
      </w:r>
      <w:r>
        <w:rPr>
          <w:rFonts w:hint="eastAsia" w:ascii="宋体" w:hAnsi="宋体" w:cs="宋体"/>
          <w:color w:val="000000"/>
          <w:szCs w:val="21"/>
        </w:rPr>
        <w:t xml:space="preserve">。</w:t>
      </w:r>
      <w:r>
        <w:rPr>
          <w:rFonts w:hint="eastAsia" w:ascii="宋体" w:hAnsi="宋体" w:cs="宋体"/>
          <w:color w:val="000000"/>
          <w:szCs w:val="21"/>
        </w:rPr>
        <w:t xml:space="preserve"> </w:t>
      </w:r>
      <w:r/>
    </w:p>
    <w:p>
      <w:pPr>
        <w:ind w:firstLine="630"/>
        <w:jc w:val="left"/>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服务地点：采购方指定地点。</w:t>
      </w:r>
      <w:r/>
    </w:p>
    <w:p>
      <w:pPr>
        <w:ind w:firstLine="588"/>
        <w:jc w:val="left"/>
        <w:spacing w:line="360" w:lineRule="auto"/>
        <w:rPr>
          <w:rFonts w:ascii="宋体" w:hAnsi="宋体" w:cs="宋体"/>
          <w:b/>
          <w:color w:val="000000"/>
          <w:szCs w:val="21"/>
        </w:rPr>
      </w:pPr>
      <w:r>
        <w:rPr>
          <w:rFonts w:hint="eastAsia" w:ascii="宋体" w:hAnsi="宋体" w:cs="宋体"/>
          <w:b/>
          <w:color w:val="000000"/>
          <w:szCs w:val="21"/>
        </w:rPr>
        <w:t xml:space="preserve">二、下列文件为本合同不可分割部分：</w:t>
      </w:r>
      <w:r/>
    </w:p>
    <w:p>
      <w:pPr>
        <w:ind w:firstLine="63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、成交通知书；</w:t>
      </w:r>
      <w:r/>
    </w:p>
    <w:p>
      <w:pPr>
        <w:ind w:firstLine="63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、乙方成交的响应文件；</w:t>
      </w:r>
      <w:r/>
    </w:p>
    <w:p>
      <w:pPr>
        <w:ind w:firstLine="63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、采购文件；</w:t>
      </w:r>
      <w:r/>
    </w:p>
    <w:p>
      <w:pPr>
        <w:ind w:firstLine="630"/>
        <w:jc w:val="left"/>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、乙方在招投标过程中所作的其它承诺、声明、书面澄清等。</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三、合同价款及支付方式：</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），小写（</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w:t>
      </w:r>
      <w:r>
        <w:rPr>
          <w:rFonts w:hint="eastAsia" w:ascii="宋体" w:hAnsi="宋体" w:cs="宋体"/>
          <w:color w:val="000000"/>
          <w:szCs w:val="21"/>
        </w:rPr>
        <w:t xml:space="preserve">包括</w:t>
      </w:r>
      <w:r>
        <w:rPr>
          <w:rFonts w:hint="eastAsia" w:ascii="宋体" w:hAnsi="宋体" w:cs="宋体"/>
          <w:szCs w:val="21"/>
        </w:rPr>
        <w:t xml:space="preserve">完成秩序管理服务所需的人工、餐费、耗材、通讯、服装、胸卡、办公设备、巡检器材、各种税费、保险、劳保、维护、利润、税金、政策性文件规定及合同包含的所有风险、责任等各项应有费用</w:t>
      </w:r>
      <w:r>
        <w:rPr>
          <w:rFonts w:hint="eastAsia" w:ascii="宋体" w:hAnsi="宋体" w:cs="宋体"/>
          <w:color w:val="000000"/>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本项目最终按实际使用人次进行费用按实结算，项目总金额不超过采购预算，预算服务费用用完为止。如有突发状况或额外加班情况，乙方应无条件配合，所产生的费用包含在合同总价中。</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、付款方式：</w:t>
      </w:r>
      <w:r/>
    </w:p>
    <w:p>
      <w:pPr>
        <w:ind w:firstLine="420"/>
        <w:jc w:val="left"/>
        <w:spacing w:line="360" w:lineRule="auto"/>
        <w:rPr>
          <w:rFonts w:ascii="宋体" w:hAnsi="宋体" w:cs="宋体"/>
          <w:color w:val="000000"/>
          <w:szCs w:val="20"/>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0"/>
        </w:rPr>
        <w:t xml:space="preserve">合同签订后，甲方支付合同价的</w:t>
      </w:r>
      <w:r>
        <w:rPr>
          <w:rFonts w:hint="eastAsia" w:ascii="宋体" w:hAnsi="宋体" w:cs="宋体"/>
          <w:color w:val="000000"/>
          <w:szCs w:val="20"/>
        </w:rPr>
        <w:t xml:space="preserve">30%</w:t>
      </w:r>
      <w:r>
        <w:rPr>
          <w:rFonts w:hint="eastAsia" w:ascii="宋体" w:hAnsi="宋体" w:cs="宋体"/>
          <w:color w:val="000000"/>
          <w:szCs w:val="20"/>
        </w:rPr>
        <w:t xml:space="preserve">作为预付款，在签订合同时，</w:t>
      </w:r>
      <w:r>
        <w:rPr>
          <w:rFonts w:hint="eastAsia" w:ascii="宋体" w:hAnsi="宋体" w:cs="宋体"/>
          <w:color w:val="000000"/>
          <w:szCs w:val="20"/>
        </w:rPr>
        <w:t xml:space="preserve">供应商</w:t>
      </w:r>
      <w:r>
        <w:rPr>
          <w:rFonts w:hint="eastAsia" w:ascii="宋体" w:hAnsi="宋体" w:cs="宋体"/>
          <w:color w:val="000000"/>
          <w:szCs w:val="20"/>
        </w:rPr>
        <w:t xml:space="preserve">明确表示无需预付款的，采购人可以不用支付。</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）经季度考核，确认完成服务工作的全额支付上一季度的服务费。如考核发现有违反约定，人员</w:t>
      </w:r>
      <w:r>
        <w:rPr>
          <w:rFonts w:hint="eastAsia" w:ascii="宋体" w:hAnsi="宋体" w:cs="宋体"/>
          <w:szCs w:val="21"/>
        </w:rPr>
        <w:t xml:space="preserve">不到岗，服务不达标等，将从服务费中扣款处理，违反约定达</w:t>
      </w:r>
      <w:r>
        <w:rPr>
          <w:rFonts w:hint="eastAsia" w:ascii="宋体" w:hAnsi="宋体" w:cs="宋体"/>
          <w:szCs w:val="21"/>
        </w:rPr>
        <w:t xml:space="preserve">3</w:t>
      </w:r>
      <w:r>
        <w:rPr>
          <w:rFonts w:hint="eastAsia" w:ascii="宋体" w:hAnsi="宋体" w:cs="宋体"/>
          <w:szCs w:val="21"/>
        </w:rPr>
        <w:t xml:space="preserve">次及</w:t>
      </w:r>
      <w:r>
        <w:rPr>
          <w:rFonts w:hint="eastAsia" w:ascii="宋体" w:hAnsi="宋体" w:cs="宋体"/>
          <w:szCs w:val="21"/>
        </w:rPr>
        <w:t xml:space="preserve">3</w:t>
      </w:r>
      <w:r>
        <w:rPr>
          <w:rFonts w:hint="eastAsia" w:ascii="宋体" w:hAnsi="宋体" w:cs="宋体"/>
          <w:szCs w:val="21"/>
        </w:rPr>
        <w:t xml:space="preserve">次以上的有权解除合同，考核内容详见附件。</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、付款方式：数字人民币支付。</w:t>
      </w:r>
      <w:r/>
    </w:p>
    <w:p>
      <w:pPr>
        <w:spacing w:line="360" w:lineRule="auto"/>
        <w:rPr>
          <w:rFonts w:ascii="宋体" w:hAnsi="宋体" w:cs="宋体"/>
          <w:b/>
          <w:color w:val="000000"/>
          <w:szCs w:val="21"/>
        </w:rPr>
      </w:pPr>
      <w:r>
        <w:rPr>
          <w:rFonts w:hint="eastAsia" w:ascii="宋体" w:hAnsi="宋体" w:cs="宋体"/>
          <w:b/>
          <w:color w:val="000000"/>
          <w:szCs w:val="21"/>
        </w:rPr>
        <w:t xml:space="preserve">四、履约验收</w:t>
      </w:r>
      <w:r/>
    </w:p>
    <w:p>
      <w:pPr>
        <w:ind w:firstLine="420"/>
        <w:spacing w:line="360" w:lineRule="auto"/>
        <w:rPr>
          <w:rFonts w:ascii="宋体" w:hAnsi="宋体" w:cs="宋体"/>
          <w:bCs/>
          <w:szCs w:val="21"/>
        </w:rPr>
      </w:pPr>
      <w:r>
        <w:rPr>
          <w:rFonts w:hint="eastAsia" w:ascii="宋体" w:hAnsi="宋体" w:cs="宋体"/>
          <w:bCs/>
          <w:szCs w:val="21"/>
        </w:rPr>
        <w:t xml:space="preserve">4.1 </w:t>
      </w:r>
      <w:r>
        <w:rPr>
          <w:rFonts w:hint="eastAsia" w:ascii="宋体" w:hAnsi="宋体" w:cs="宋体"/>
          <w:bCs/>
          <w:szCs w:val="21"/>
        </w:rPr>
        <w:t xml:space="preserve">甲方按采购文件要求及国家相关法律法规组织履约验收工作。</w:t>
      </w:r>
      <w:r/>
    </w:p>
    <w:p>
      <w:pPr>
        <w:ind w:firstLine="420"/>
        <w:spacing w:line="360" w:lineRule="auto"/>
        <w:rPr>
          <w:rFonts w:ascii="宋体" w:hAnsi="宋体" w:cs="宋体"/>
          <w:bCs/>
          <w:szCs w:val="21"/>
        </w:rPr>
      </w:pPr>
      <w:r>
        <w:rPr>
          <w:rFonts w:hint="eastAsia" w:ascii="宋体" w:hAnsi="宋体" w:cs="宋体"/>
          <w:bCs/>
          <w:szCs w:val="21"/>
        </w:rPr>
        <w:t xml:space="preserve">4.2</w:t>
      </w:r>
      <w:bookmarkStart w:id="53" w:name="_Hlk190634960"/>
      <w:r>
        <w:rPr>
          <w:rFonts w:hint="eastAsia" w:ascii="宋体" w:hAnsi="宋体" w:cs="宋体"/>
          <w:bCs/>
          <w:szCs w:val="21"/>
        </w:rPr>
        <w:t xml:space="preserve">甲方按照采购文件确定的验收方案或考核方案</w:t>
      </w:r>
      <w:r>
        <w:rPr>
          <w:rFonts w:hint="eastAsia" w:ascii="宋体" w:hAnsi="宋体" w:cs="宋体"/>
          <w:bCs/>
          <w:szCs w:val="21"/>
        </w:rPr>
        <w:t xml:space="preserve">(</w:t>
      </w:r>
      <w:r>
        <w:rPr>
          <w:rFonts w:hint="eastAsia" w:ascii="宋体" w:hAnsi="宋体" w:cs="宋体"/>
          <w:bCs/>
          <w:szCs w:val="21"/>
        </w:rPr>
        <w:t xml:space="preserve">包括履约验收的时间、方式、程序、范围等内容</w:t>
      </w:r>
      <w:r>
        <w:rPr>
          <w:rFonts w:hint="eastAsia" w:ascii="宋体" w:hAnsi="宋体" w:cs="宋体"/>
          <w:bCs/>
          <w:szCs w:val="21"/>
        </w:rPr>
        <w:t xml:space="preserve">)</w:t>
      </w:r>
      <w:r>
        <w:rPr>
          <w:rFonts w:hint="eastAsia" w:ascii="宋体" w:hAnsi="宋体" w:cs="宋体"/>
          <w:bCs/>
          <w:szCs w:val="21"/>
        </w:rPr>
        <w:t xml:space="preserve">，综合考核情况和服务效果进行验收。乙方应根据验收方案内容做好相应配合工作</w:t>
      </w:r>
      <w:bookmarkEnd w:id="53"/>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4.3</w:t>
      </w:r>
      <w:bookmarkStart w:id="54" w:name="_Hlk190635021"/>
      <w:r>
        <w:rPr>
          <w:rFonts w:hint="eastAsia" w:ascii="宋体" w:hAnsi="宋体" w:cs="宋体"/>
          <w:bCs/>
          <w:szCs w:val="21"/>
        </w:rPr>
        <w:t xml:space="preserve">对于实际使用人和甲方分离的项目，甲方邀请实际使用人参与验收。</w:t>
      </w:r>
      <w:r/>
    </w:p>
    <w:p>
      <w:pPr>
        <w:ind w:firstLine="420"/>
        <w:spacing w:line="360" w:lineRule="auto"/>
        <w:rPr>
          <w:rFonts w:ascii="宋体" w:hAnsi="宋体" w:cs="宋体"/>
          <w:bCs/>
          <w:szCs w:val="21"/>
        </w:rPr>
      </w:pPr>
      <w:r>
        <w:rPr>
          <w:rFonts w:hint="eastAsia" w:ascii="宋体" w:hAnsi="宋体" w:cs="宋体"/>
          <w:bCs/>
          <w:szCs w:val="21"/>
        </w:rPr>
        <w:t xml:space="preserve">4.4</w:t>
      </w:r>
      <w:r>
        <w:rPr>
          <w:rFonts w:hint="eastAsia" w:ascii="宋体" w:hAnsi="宋体" w:cs="宋体"/>
          <w:bCs/>
          <w:szCs w:val="21"/>
        </w:rPr>
        <w:t xml:space="preserve">如有必要，甲方邀请参加本项目的其他供应商或第三方专业机构及专家参与验收，相关意见将作为验收书的参考资料。</w:t>
      </w:r>
      <w:r/>
    </w:p>
    <w:p>
      <w:pPr>
        <w:ind w:firstLine="420"/>
        <w:spacing w:line="360" w:lineRule="auto"/>
        <w:rPr>
          <w:rFonts w:ascii="宋体" w:hAnsi="宋体" w:cs="宋体"/>
          <w:bCs/>
          <w:szCs w:val="21"/>
        </w:rPr>
      </w:pPr>
      <w:r>
        <w:rPr>
          <w:rFonts w:hint="eastAsia" w:ascii="宋体" w:hAnsi="宋体" w:cs="宋体"/>
          <w:bCs/>
          <w:szCs w:val="21"/>
        </w:rPr>
        <w:t xml:space="preserve">4.5</w:t>
      </w:r>
      <w:r>
        <w:rPr>
          <w:rFonts w:hint="eastAsia" w:ascii="宋体" w:hAnsi="宋体" w:cs="宋体"/>
          <w:bCs/>
          <w:szCs w:val="21"/>
        </w:rPr>
        <w:t xml:space="preserve">甲方成立验收小组，按照采购合同的约定对乙方的履约</w:t>
      </w:r>
      <w:r>
        <w:rPr>
          <w:rFonts w:hint="eastAsia" w:ascii="宋体" w:hAnsi="宋体" w:cs="宋体"/>
          <w:bCs/>
          <w:szCs w:val="21"/>
        </w:rPr>
        <w:t xml:space="preserve">情况进行验收。验收时</w:t>
      </w:r>
      <w:r>
        <w:rPr>
          <w:rFonts w:hint="eastAsia" w:ascii="宋体" w:hAnsi="宋体" w:cs="宋体"/>
          <w:bCs/>
          <w:szCs w:val="21"/>
        </w:rPr>
        <w:t xml:space="preserve">,</w:t>
      </w:r>
      <w:r>
        <w:rPr>
          <w:rFonts w:hint="eastAsia" w:ascii="宋体" w:hAnsi="宋体" w:cs="宋体"/>
          <w:bCs/>
          <w:szCs w:val="21"/>
        </w:rPr>
        <w:t xml:space="preserve">甲方按照采购合同的约定对每一项技术、服务、安全标准的履约情况进行确认。验收结束后</w:t>
      </w:r>
      <w:r>
        <w:rPr>
          <w:rFonts w:hint="eastAsia" w:ascii="宋体" w:hAnsi="宋体" w:cs="宋体"/>
          <w:bCs/>
          <w:szCs w:val="21"/>
        </w:rPr>
        <w:t xml:space="preserve">,</w:t>
      </w:r>
      <w:r>
        <w:rPr>
          <w:rFonts w:hint="eastAsia" w:ascii="宋体" w:hAnsi="宋体" w:cs="宋体"/>
          <w:bCs/>
          <w:szCs w:val="21"/>
        </w:rPr>
        <w:t xml:space="preserve">验收小组出具验收书</w:t>
      </w:r>
      <w:r>
        <w:rPr>
          <w:rFonts w:hint="eastAsia" w:ascii="宋体" w:hAnsi="宋体" w:cs="宋体"/>
          <w:bCs/>
          <w:szCs w:val="21"/>
        </w:rPr>
        <w:t xml:space="preserve">,</w:t>
      </w:r>
      <w:r>
        <w:rPr>
          <w:rFonts w:hint="eastAsia" w:ascii="宋体" w:hAnsi="宋体" w:cs="宋体"/>
          <w:bCs/>
          <w:szCs w:val="21"/>
        </w:rPr>
        <w:t xml:space="preserve">列明各项标准的验收情况及项目总体评价</w:t>
      </w:r>
      <w:r>
        <w:rPr>
          <w:rFonts w:hint="eastAsia" w:ascii="宋体" w:hAnsi="宋体" w:cs="宋体"/>
          <w:bCs/>
          <w:szCs w:val="21"/>
        </w:rPr>
        <w:t xml:space="preserve">,</w:t>
      </w:r>
      <w:r>
        <w:rPr>
          <w:rFonts w:hint="eastAsia" w:ascii="宋体" w:hAnsi="宋体" w:cs="宋体"/>
          <w:bCs/>
          <w:szCs w:val="21"/>
        </w:rPr>
        <w:t xml:space="preserve">由验收双方共同签署。验收结果与采购合同约定的资金支付条件挂钩。履约验收的各项资料存档备查</w:t>
      </w:r>
      <w:bookmarkEnd w:id="54"/>
      <w:r>
        <w:rPr>
          <w:rFonts w:hint="eastAsia" w:ascii="宋体" w:hAnsi="宋体" w:cs="宋体"/>
          <w:bCs/>
          <w:szCs w:val="21"/>
        </w:rPr>
        <w:t xml:space="preserve">。</w:t>
      </w:r>
      <w:r/>
    </w:p>
    <w:p>
      <w:pPr>
        <w:pStyle w:val="936"/>
        <w:ind w:firstLine="420"/>
        <w:rPr>
          <w:rFonts w:cs="宋体"/>
          <w:bCs/>
          <w:sz w:val="21"/>
          <w:szCs w:val="21"/>
        </w:rPr>
      </w:pPr>
      <w:r>
        <w:rPr>
          <w:rFonts w:hint="eastAsia" w:cs="宋体"/>
          <w:bCs/>
          <w:sz w:val="21"/>
          <w:szCs w:val="21"/>
        </w:rPr>
        <w:t xml:space="preserve">4.6 </w:t>
      </w:r>
      <w:bookmarkStart w:id="55" w:name="_Hlk190634885"/>
      <w:r>
        <w:rPr>
          <w:rFonts w:hint="eastAsia" w:cs="宋体"/>
          <w:bCs/>
          <w:sz w:val="21"/>
          <w:szCs w:val="21"/>
        </w:rPr>
        <w:t xml:space="preserve">验收合格的项目</w:t>
      </w:r>
      <w:r>
        <w:rPr>
          <w:rFonts w:hint="eastAsia" w:cs="宋体"/>
          <w:bCs/>
          <w:sz w:val="21"/>
          <w:szCs w:val="21"/>
        </w:rPr>
        <w:t xml:space="preserve">,</w:t>
      </w:r>
      <w:r>
        <w:rPr>
          <w:rFonts w:hint="eastAsia" w:cs="宋体"/>
          <w:bCs/>
          <w:sz w:val="21"/>
          <w:szCs w:val="21"/>
        </w:rPr>
        <w:t xml:space="preserve">甲方根据采购合同的约定及时向乙方支付合同款项。验收不合格的项目，甲方</w:t>
      </w:r>
      <w:r>
        <w:rPr>
          <w:rFonts w:hint="eastAsia" w:cs="宋体"/>
          <w:bCs/>
          <w:sz w:val="21"/>
          <w:szCs w:val="21"/>
        </w:rPr>
        <w:t xml:space="preserve">依法及时处理，有权终止合同，一切损失及专家费用等由成交方承担</w:t>
      </w:r>
      <w:bookmarkEnd w:id="55"/>
      <w:r>
        <w:rPr>
          <w:rFonts w:hint="eastAsia" w:cs="宋体"/>
          <w:bCs/>
          <w:sz w:val="21"/>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五、甲、乙双方的责任</w:t>
      </w:r>
      <w:r/>
    </w:p>
    <w:p>
      <w:pPr>
        <w:ind w:firstLine="420"/>
        <w:spacing w:line="360" w:lineRule="auto"/>
        <w:rPr>
          <w:rFonts w:ascii="宋体" w:hAnsi="宋体" w:cs="宋体"/>
          <w:szCs w:val="21"/>
        </w:rPr>
      </w:pPr>
      <w:r>
        <w:rPr>
          <w:rFonts w:hint="eastAsia" w:ascii="宋体" w:hAnsi="宋体" w:cs="宋体"/>
          <w:szCs w:val="21"/>
        </w:rPr>
        <w:t xml:space="preserve">（一）、甲方责任：</w:t>
      </w:r>
      <w:r/>
    </w:p>
    <w:p>
      <w:pPr>
        <w:ind w:left="42" w:firstLine="445"/>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、为乙方管理部门提供乙方所需相关设备的技术资料及必要的办公场所及设施、设备，工作人员所需的工具、卫生材料等由乙方承担。</w:t>
      </w:r>
      <w:r/>
    </w:p>
    <w:p>
      <w:pPr>
        <w:ind w:left="42" w:firstLine="445"/>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、甲方应教育所属人员尊重乙方工作人员的劳动成果，积极配合乙方工作人员履行好合同所规定的职责和义务。对甲方人员因使用设备、器材、器械不当而造成的损失与乙方无关。</w:t>
      </w:r>
      <w:r/>
    </w:p>
    <w:p>
      <w:pPr>
        <w:ind w:firstLine="420"/>
        <w:spacing w:line="360" w:lineRule="auto"/>
        <w:rPr>
          <w:rFonts w:ascii="宋体" w:hAnsi="宋体" w:cs="宋体"/>
          <w:szCs w:val="21"/>
        </w:rPr>
      </w:pPr>
      <w:r>
        <w:rPr>
          <w:rFonts w:hint="eastAsia" w:ascii="宋体" w:hAnsi="宋体" w:cs="宋体"/>
          <w:szCs w:val="21"/>
        </w:rPr>
        <w:t xml:space="preserve">（二）、乙方责任：</w:t>
      </w:r>
      <w:r/>
    </w:p>
    <w:p>
      <w:pPr>
        <w:ind w:left="42" w:firstLine="445"/>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、乙方在从事服务工作中应当做到文明工作、安全生产，采取必要的安全防范措施。</w:t>
      </w:r>
      <w:r/>
    </w:p>
    <w:p>
      <w:pPr>
        <w:ind w:left="42" w:firstLine="445"/>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、乙方应及时调整不适应工作需求的服务人员及其员工。如甲方认为该员工不能胜任本职工作的，必须调整。</w:t>
      </w:r>
      <w:r/>
    </w:p>
    <w:p>
      <w:pPr>
        <w:ind w:left="42" w:firstLine="44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ind w:firstLine="495"/>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、乙方除应做好服务人员的安全教育外，还应为服务人员提供必要的劳动保护条件，为养护工人办理作业时的人身安全保险和意外伤害险，一切安全责任事故均由乙方负责（保险种类由乙方自行选择）；</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六、违约责任</w:t>
      </w:r>
      <w:r/>
    </w:p>
    <w:p>
      <w:pPr>
        <w:ind w:firstLine="495"/>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、因乙方的原因使秩序管理服务达不到本合同约定的服务内容和质量标准，由乙方赔偿由此给甲方、业务、秩序管理使用人造成的损</w:t>
      </w:r>
      <w:r>
        <w:rPr>
          <w:rFonts w:hint="eastAsia" w:ascii="宋体" w:hAnsi="宋体" w:cs="宋体"/>
          <w:szCs w:val="21"/>
        </w:rPr>
        <w:t xml:space="preserve">失。</w:t>
      </w:r>
      <w:r/>
    </w:p>
    <w:p>
      <w:pPr>
        <w:ind w:firstLine="49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、在管理过程中，因下列事由所致的损害，不论其为直接或间接，均构成对乙方的免责事由，乙方</w:t>
      </w:r>
      <w:r>
        <w:rPr>
          <w:rFonts w:hint="eastAsia" w:ascii="宋体" w:hAnsi="宋体" w:cs="宋体"/>
          <w:szCs w:val="21"/>
        </w:rPr>
        <w:t xml:space="preserve">均不负赔偿之责：</w:t>
      </w:r>
      <w:r/>
    </w:p>
    <w:p>
      <w:pPr>
        <w:ind w:firstLine="495"/>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）天灾、地震等不可抗力的事由所致的损害；</w:t>
      </w:r>
      <w:r/>
    </w:p>
    <w:p>
      <w:pPr>
        <w:ind w:firstLine="49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）暴动、抢劫、破坏、爆炸、火灾、刑事犯罪等违法行为等事由所致的损害，但因乙方故意或过失所致者，不在此限；</w:t>
      </w:r>
      <w:r/>
    </w:p>
    <w:p>
      <w:pPr>
        <w:ind w:firstLine="495"/>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）因本合同标的物本身固有瑕疵所致的损害；</w:t>
      </w:r>
      <w:r/>
    </w:p>
    <w:p>
      <w:pPr>
        <w:ind w:firstLine="495"/>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）因甲方或第三者之故意、过失所致的损害；</w:t>
      </w:r>
      <w:r/>
    </w:p>
    <w:p>
      <w:pPr>
        <w:ind w:firstLine="49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）本合同标的物之共用部分（含共用部位、共用设备设施）自然或人为的任何损坏。但因乙方故意或重大过失所致的，不在此限。</w:t>
      </w:r>
      <w:r/>
    </w:p>
    <w:p>
      <w:pPr>
        <w:ind w:firstLine="49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）为维护公众、业主、秩序管理</w:t>
      </w:r>
      <w:r>
        <w:rPr>
          <w:rFonts w:hint="eastAsia" w:ascii="宋体" w:hAnsi="宋体" w:cs="宋体"/>
          <w:szCs w:val="21"/>
        </w:rPr>
        <w:t xml:space="preserve">使用人的切身利益，在不可预见情况下，如发生煤气泄露、漏电、火灾、水管破裂、救助人命、协助公安机关执行任务等情况，乙方因采取紧急避险措施造成财产损失的，按有关法律规定处理。</w:t>
      </w:r>
      <w:r/>
    </w:p>
    <w:p>
      <w:pPr>
        <w:ind w:firstLine="49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、乙方若需终止合同，应在合同有限期内提前一个月通知甲方。在协议有效期内乙方不得擅自变更或终止此项合同，否则须向甲方支付合同总金额</w:t>
      </w:r>
      <w:r>
        <w:rPr>
          <w:rFonts w:hint="eastAsia" w:ascii="宋体" w:hAnsi="宋体" w:cs="宋体"/>
          <w:szCs w:val="21"/>
        </w:rPr>
        <w:t xml:space="preserve">30%</w:t>
      </w:r>
      <w:r>
        <w:rPr>
          <w:rFonts w:hint="eastAsia" w:ascii="宋体" w:hAnsi="宋体" w:cs="宋体"/>
          <w:szCs w:val="21"/>
        </w:rPr>
        <w:t xml:space="preserve">的违约金，并应按造成的实际损失对甲方进行赔偿。</w:t>
      </w:r>
      <w:r/>
    </w:p>
    <w:p>
      <w:pPr>
        <w:ind w:firstLine="495"/>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、若乙方在履行合同过程中出现严重失职或者乙方的季度考核得分低于</w:t>
      </w:r>
      <w:r>
        <w:rPr>
          <w:rFonts w:hint="eastAsia" w:ascii="宋体" w:hAnsi="宋体" w:cs="宋体"/>
          <w:szCs w:val="21"/>
        </w:rPr>
        <w:t xml:space="preserve">60</w:t>
      </w:r>
      <w:r>
        <w:rPr>
          <w:rFonts w:hint="eastAsia" w:ascii="宋体" w:hAnsi="宋体" w:cs="宋体"/>
          <w:szCs w:val="21"/>
        </w:rPr>
        <w:t xml:space="preserve">分，甲方有权因乙方服务存严重瑕疵解除本合同，同时乙方须向甲方支付合同总额的</w:t>
      </w:r>
      <w:r>
        <w:rPr>
          <w:rFonts w:hint="eastAsia" w:ascii="宋体" w:hAnsi="宋体" w:cs="宋体"/>
          <w:szCs w:val="21"/>
        </w:rPr>
        <w:t xml:space="preserve">20%</w:t>
      </w:r>
      <w:r>
        <w:rPr>
          <w:rFonts w:hint="eastAsia" w:ascii="宋体" w:hAnsi="宋体" w:cs="宋体"/>
          <w:szCs w:val="21"/>
        </w:rPr>
        <w:t xml:space="preserve">的赔偿金</w:t>
      </w:r>
      <w:r>
        <w:rPr>
          <w:rFonts w:hint="eastAsia" w:ascii="宋体" w:hAnsi="宋体" w:cs="宋体"/>
          <w:szCs w:val="21"/>
        </w:rPr>
        <w:t xml:space="preserve">。</w:t>
      </w:r>
      <w:r/>
    </w:p>
    <w:p>
      <w:pPr>
        <w:ind w:firstLine="495"/>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、根据项目实际情况，乙方需要增减服务人员须经甲方同意；甲方要求增减人员，乙方须在接到通知后</w:t>
      </w:r>
      <w:r>
        <w:rPr>
          <w:rFonts w:hint="eastAsia" w:ascii="宋体" w:hAnsi="宋体" w:cs="宋体"/>
          <w:szCs w:val="21"/>
        </w:rPr>
        <w:t xml:space="preserve">10</w:t>
      </w:r>
      <w:r>
        <w:rPr>
          <w:rFonts w:hint="eastAsia" w:ascii="宋体" w:hAnsi="宋体" w:cs="宋体"/>
          <w:szCs w:val="21"/>
        </w:rPr>
        <w:t xml:space="preserve">个工作日内无条件执行，否则甲方有权解除本合同，同时乙方须向甲方支付合同总额的</w:t>
      </w:r>
      <w:r>
        <w:rPr>
          <w:rFonts w:hint="eastAsia" w:ascii="宋体" w:hAnsi="宋体" w:cs="宋体"/>
          <w:szCs w:val="21"/>
        </w:rPr>
        <w:t xml:space="preserve">10%</w:t>
      </w:r>
      <w:r>
        <w:rPr>
          <w:rFonts w:hint="eastAsia" w:ascii="宋体" w:hAnsi="宋体" w:cs="宋体"/>
          <w:szCs w:val="21"/>
        </w:rPr>
        <w:t xml:space="preserve">的赔偿金。</w:t>
      </w:r>
      <w:r/>
    </w:p>
    <w:p>
      <w:pPr>
        <w:ind w:firstLine="495"/>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乙方须为秩序管理服务人员提供法律要求的各种待遇（包含但不限于工资、社会保险、加班费、调休、补贴等），上述费用均已包含在合同总价中，如发生劳动关系纠纷，均由乙方承担责任，由此造成的所有直接损失、间接损失均由乙方承担，甲方有权解除本合同，同时乙方须向甲方支付合同总额的</w:t>
      </w:r>
      <w:r>
        <w:rPr>
          <w:rFonts w:hint="eastAsia" w:ascii="宋体" w:hAnsi="宋体" w:cs="宋体"/>
          <w:szCs w:val="21"/>
        </w:rPr>
        <w:t xml:space="preserve">10%</w:t>
      </w:r>
      <w:r>
        <w:rPr>
          <w:rFonts w:hint="eastAsia" w:ascii="宋体" w:hAnsi="宋体" w:cs="宋体"/>
          <w:szCs w:val="21"/>
        </w:rPr>
        <w:t xml:space="preserve">的赔偿金。</w:t>
      </w:r>
      <w:r/>
    </w:p>
    <w:p>
      <w:pPr>
        <w:ind w:firstLine="382"/>
        <w:jc w:val="left"/>
        <w:spacing w:line="360" w:lineRule="auto"/>
        <w:rPr>
          <w:rFonts w:ascii="宋体" w:hAnsi="宋体" w:cs="宋体"/>
          <w:b/>
          <w:color w:val="000000"/>
          <w:spacing w:val="-10"/>
          <w:szCs w:val="21"/>
        </w:rPr>
      </w:pPr>
      <w:r>
        <w:rPr>
          <w:rFonts w:hint="eastAsia" w:ascii="宋体" w:hAnsi="宋体" w:cs="宋体"/>
          <w:b/>
          <w:color w:val="000000"/>
          <w:spacing w:val="-10"/>
          <w:szCs w:val="21"/>
        </w:rPr>
        <w:t xml:space="preserve">七、不可抗力</w:t>
      </w:r>
      <w:r/>
    </w:p>
    <w:p>
      <w:pPr>
        <w:ind w:firstLine="392"/>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、因不可抗力（或甲、乙双方不能控制的原因）不能履行合同的，根据不可抗力的影响，部分或者全部免除责任。但合同一方迟延履行后发生不可抗力的，不能免除责任。</w:t>
      </w:r>
      <w:r/>
    </w:p>
    <w:p>
      <w:pPr>
        <w:ind w:firstLine="392"/>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、合同一方因不可抗力不能履行合同的，应当及时通知对方，以减轻可能给对方造成的损失，并应当在合理期限内提供证明。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八、合同生效及其它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、本合同在双方签字盖章后生效。</w:t>
      </w:r>
      <w:r/>
    </w:p>
    <w:p>
      <w:pPr>
        <w:ind w:firstLine="438"/>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、合同在执行过程中出现的未尽事宜，双方在不违背本合同和投标文件的原则下协商解决，协商结果以书面形式盖章记录在案，作为本合同的附件，与本合同具有同等效力，但需向甲方提交二份备存。</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九、合同的</w:t>
      </w:r>
      <w:r>
        <w:rPr>
          <w:rFonts w:hint="eastAsia" w:ascii="宋体" w:hAnsi="宋体" w:cs="宋体"/>
          <w:b/>
          <w:color w:val="000000"/>
          <w:szCs w:val="21"/>
        </w:rPr>
        <w:t xml:space="preserve">解除和转让</w:t>
      </w:r>
      <w:r/>
    </w:p>
    <w:p>
      <w:pPr>
        <w:ind w:firstLine="438"/>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、甲方和乙方协商一致，可以解除合同。</w:t>
      </w:r>
      <w:r/>
    </w:p>
    <w:p>
      <w:pPr>
        <w:ind w:firstLine="438"/>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、有下列情形之一，合同一方可以解除合同：</w:t>
      </w:r>
      <w:r/>
    </w:p>
    <w:p>
      <w:pPr>
        <w:ind w:firstLine="438"/>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）因不可抗力致使不能实现合同目的，未受不可抗力影响的一方有权解除合同；</w:t>
      </w:r>
      <w:r/>
    </w:p>
    <w:p>
      <w:pPr>
        <w:ind w:firstLine="438"/>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）因合同一方违约导致合同不能履行，另一方有权解除合同。</w:t>
      </w:r>
      <w:r/>
    </w:p>
    <w:p>
      <w:pPr>
        <w:ind w:firstLine="438"/>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、有权解除合同的一方，应当在违约事实或不可抗力发生之后三十天内书面通知对方提出解除合同，合同在书面通知到达对方时解除。</w:t>
      </w:r>
      <w:r/>
    </w:p>
    <w:p>
      <w:pPr>
        <w:ind w:firstLine="438"/>
        <w:jc w:val="left"/>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、合同的部分和全部都不得转让。</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十、其它</w:t>
      </w:r>
      <w:r/>
    </w:p>
    <w:p>
      <w:pPr>
        <w:ind w:firstLine="47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、乙方除应做好服务人员的安全教育外，还应为服务人员提供必要的劳动保护条件，为服务人员办理作业时的人身安全保险和意</w:t>
      </w:r>
      <w:r>
        <w:rPr>
          <w:rFonts w:hint="eastAsia" w:ascii="宋体" w:hAnsi="宋体" w:cs="宋体"/>
          <w:color w:val="000000"/>
          <w:szCs w:val="21"/>
        </w:rPr>
        <w:t xml:space="preserve">外伤害险，一切安全责任事故均由乙方负责（保险种类由乙方自行选择）；</w:t>
      </w:r>
      <w:r/>
    </w:p>
    <w:p>
      <w:pPr>
        <w:ind w:firstLine="497"/>
        <w:jc w:val="left"/>
        <w:spacing w:line="360" w:lineRule="auto"/>
        <w:tabs>
          <w:tab w:val="left" w:pos="1080" w:leader="none"/>
        </w:tabs>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、本合同未尽之处双方协商解决；如协商不成，双方同意由一方向合同履行地人民法院提起诉讼。</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十一、附则</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、合同份数：本合同一式六份，甲乙双方各执二份，采购代理机构及姑苏区监管部门各执一份。</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、未尽事宜：本合同未尽事宜应按《中华人民共和国民法典》、《中华人民共和国政府采购法》以及其同相关法律、法规之规定解释。</w:t>
      </w:r>
      <w:bookmarkEnd w:id="52"/>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748"/>
      </w:pPr>
      <w:r/>
      <w:r/>
    </w:p>
    <w:p>
      <w:pPr>
        <w:ind w:left="-2" w:firstLine="140"/>
        <w:spacing w:line="360" w:lineRule="auto"/>
        <w:rPr>
          <w:rFonts w:ascii="宋体" w:hAnsi="宋体" w:cs="宋体"/>
          <w:szCs w:val="21"/>
        </w:rPr>
      </w:pPr>
      <w:r>
        <w:rPr>
          <w:rFonts w:hint="eastAsia" w:ascii="宋体" w:hAnsi="宋体" w:cs="宋体"/>
          <w:szCs w:val="21"/>
        </w:rPr>
        <w:t xml:space="preserve">甲方（公章）：苏州火车站地区综合管理办公室</w:t>
      </w:r>
      <w:r>
        <w:rPr>
          <w:rFonts w:hint="eastAsia" w:ascii="宋体" w:hAnsi="宋体" w:cs="宋体"/>
          <w:szCs w:val="21"/>
        </w:rPr>
        <w:t xml:space="preserve">       </w:t>
      </w:r>
      <w:r>
        <w:rPr>
          <w:rFonts w:hint="eastAsia" w:ascii="宋体" w:hAnsi="宋体" w:cs="宋体"/>
          <w:szCs w:val="21"/>
        </w:rPr>
        <w:t xml:space="preserve">乙方（公章）：</w:t>
      </w:r>
      <w:r/>
    </w:p>
    <w:p>
      <w:pPr>
        <w:ind w:left="-2" w:firstLine="140"/>
        <w:spacing w:line="360" w:lineRule="auto"/>
        <w:rPr>
          <w:rFonts w:ascii="宋体" w:hAnsi="宋体" w:cs="宋体"/>
          <w:szCs w:val="21"/>
        </w:rPr>
      </w:pPr>
      <w:r>
        <w:rPr>
          <w:rFonts w:hint="eastAsia" w:ascii="宋体" w:hAnsi="宋体" w:cs="宋体"/>
          <w:szCs w:val="21"/>
        </w:rPr>
        <w:t xml:space="preserve">法定代表人（授权人）</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法定代表人（授权人）</w:t>
      </w:r>
      <w:r>
        <w:rPr>
          <w:rFonts w:hint="eastAsia" w:ascii="宋体" w:hAnsi="宋体" w:cs="宋体"/>
          <w:szCs w:val="21"/>
        </w:rPr>
        <w:t xml:space="preserve">:</w:t>
      </w:r>
      <w:r/>
    </w:p>
    <w:p>
      <w:pPr>
        <w:ind w:left="-2" w:firstLine="140"/>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br w:type="page" w:clear="all"/>
      </w:r>
      <w:r/>
    </w:p>
    <w:p>
      <w:pPr>
        <w:ind w:firstLine="420"/>
        <w:jc w:val="left"/>
        <w:spacing w:line="360" w:lineRule="auto"/>
        <w:rPr>
          <w:rFonts w:ascii="宋体" w:hAnsi="宋体" w:cs="宋体"/>
          <w:szCs w:val="21"/>
        </w:rPr>
      </w:pPr>
      <w:r>
        <w:rPr>
          <w:rFonts w:hint="eastAsia" w:ascii="宋体" w:hAnsi="宋体" w:cs="宋体"/>
          <w:szCs w:val="21"/>
        </w:rPr>
        <w:t xml:space="preserve">附件：考核表</w:t>
      </w:r>
      <w:r/>
    </w:p>
    <w:tbl>
      <w:tblPr>
        <w:tblpPr w:horzAnchor="page" w:tblpX="987" w:vertAnchor="text" w:tblpY="285" w:leftFromText="180" w:topFromText="0" w:rightFromText="180" w:bottomFromText="0"/>
        <w:tblW w:w="10031" w:type="dxa"/>
        <w:tblLook w:val="04A0" w:firstRow="1" w:lastRow="0" w:firstColumn="1" w:lastColumn="0" w:noHBand="0" w:noVBand="1"/>
      </w:tblPr>
      <w:tblGrid>
        <w:gridCol w:w="427"/>
        <w:gridCol w:w="701"/>
        <w:gridCol w:w="567"/>
        <w:gridCol w:w="3089"/>
        <w:gridCol w:w="3826"/>
        <w:gridCol w:w="709"/>
        <w:gridCol w:w="712"/>
      </w:tblGrid>
      <w:tr>
        <w:trPr>
          <w:trHeight w:val="81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项目</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权重</w:t>
            </w:r>
            <w:r/>
          </w:p>
        </w:tc>
        <w:tc>
          <w:tcPr>
            <w:tcBorders>
              <w:top w:val="single" w:color="000000" w:sz="4" w:space="0"/>
              <w:left w:val="single" w:color="000000" w:sz="4" w:space="0"/>
              <w:bottom w:val="none" w:color="000000" w:sz="4" w:space="0"/>
              <w:right w:val="single" w:color="000000" w:sz="4" w:space="0"/>
            </w:tcBorders>
            <w:tcW w:w="3089"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考核内容</w:t>
            </w:r>
            <w:r/>
          </w:p>
        </w:tc>
        <w:tc>
          <w:tcPr>
            <w:tcBorders>
              <w:top w:val="single" w:color="000000" w:sz="4" w:space="0"/>
              <w:left w:val="single" w:color="000000" w:sz="4" w:space="0"/>
              <w:bottom w:val="none" w:color="000000" w:sz="4" w:space="0"/>
              <w:right w:val="single" w:color="000000" w:sz="4" w:space="0"/>
            </w:tcBorders>
            <w:tcW w:w="382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备注</w:t>
            </w:r>
            <w:r/>
          </w:p>
        </w:tc>
      </w:tr>
      <w:tr>
        <w:trPr>
          <w:trHeight w:val="74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制度</w:t>
            </w:r>
            <w:r>
              <w:rPr>
                <w:rFonts w:hint="eastAsia" w:ascii="宋体" w:hAnsi="宋体" w:cs="宋体"/>
                <w:color w:val="000000"/>
                <w:szCs w:val="21"/>
              </w:rPr>
              <w:br w:type="textWrapping" w:clear="all"/>
            </w:r>
            <w:r>
              <w:rPr>
                <w:rFonts w:hint="eastAsia" w:ascii="宋体" w:hAnsi="宋体" w:cs="宋体"/>
                <w:color w:val="000000"/>
                <w:szCs w:val="21"/>
              </w:rPr>
              <w:t xml:space="preserve">管理</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建立管理大纲和管理细则，大纲含组织架构、分组、人员花名册等，细则含管理规范及具体职责等；</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未建立现场管理制度，扣</w:t>
            </w:r>
            <w:r>
              <w:rPr>
                <w:rFonts w:hint="eastAsia" w:ascii="宋体" w:hAnsi="宋体" w:cs="宋体"/>
                <w:color w:val="000000"/>
                <w:szCs w:val="21"/>
              </w:rPr>
              <w:t xml:space="preserve">2</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4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建立考勤机制，上下班规定时间内签到，并做好考勤记录；</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考勤记录、排班记录、工作记录等不完整不及时，发现一起扣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建立巡逻执勤制度，形成巡查工作记录；</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管理人员不抓服务人员管理和教育工作，不开培训会，不记台帐，不对岗点进行抽查（包括夜间）者，发现一起扣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74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交接班制度完善，并有工作及交接班记录；</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每班定岗岗位无交接班记录以及无注明查岗时间，发现一起扣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8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建立培训制度，形成培训记录档案。服务人员需进行岗位培训，掌握各项基本安全知识，熟练操作各类设施设备等。</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未对员工进行必要培训，导致员工工懈怠岗位工作，发现一起扣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74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在执勤记录等相关工作记录材料中弄虚作假，谎报情况者，发现一起扣</w:t>
            </w:r>
            <w:r>
              <w:rPr>
                <w:rFonts w:hint="eastAsia" w:ascii="宋体" w:hAnsi="宋体" w:cs="宋体"/>
                <w:color w:val="000000"/>
                <w:szCs w:val="21"/>
              </w:rPr>
              <w:t xml:space="preserve">2</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人员</w:t>
            </w:r>
            <w:r>
              <w:rPr>
                <w:rFonts w:hint="eastAsia" w:ascii="宋体" w:hAnsi="宋体" w:cs="宋体"/>
                <w:color w:val="000000"/>
                <w:szCs w:val="21"/>
              </w:rPr>
              <w:br w:type="textWrapping" w:clear="all"/>
            </w:r>
            <w:r>
              <w:rPr>
                <w:rFonts w:hint="eastAsia" w:ascii="宋体" w:hAnsi="宋体" w:cs="宋体"/>
                <w:color w:val="000000"/>
                <w:szCs w:val="21"/>
              </w:rPr>
              <w:t xml:space="preserve">出勤</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人员准时到岗，不迟到、不早退、不中途离岗；</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迟到、早退、中途离岗等现象，发现</w:t>
            </w:r>
            <w:r>
              <w:rPr>
                <w:rFonts w:hint="eastAsia" w:ascii="宋体" w:hAnsi="宋体" w:cs="宋体"/>
                <w:color w:val="000000"/>
                <w:szCs w:val="21"/>
              </w:rPr>
              <w:t xml:space="preserve">1</w:t>
            </w:r>
            <w:r>
              <w:rPr>
                <w:rFonts w:hint="eastAsia" w:ascii="宋体" w:hAnsi="宋体" w:cs="宋体"/>
                <w:color w:val="000000"/>
                <w:szCs w:val="21"/>
              </w:rPr>
              <w:t xml:space="preserve">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确因特殊原因离岗的，做好交接班，确保岗位不断人。</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交接班发生问题导致人员缺岗，发现</w:t>
            </w:r>
            <w:r>
              <w:rPr>
                <w:rFonts w:hint="eastAsia" w:ascii="宋体" w:hAnsi="宋体" w:cs="宋体"/>
                <w:color w:val="000000"/>
                <w:szCs w:val="21"/>
              </w:rPr>
              <w:t xml:space="preserve">1</w:t>
            </w:r>
            <w:r>
              <w:rPr>
                <w:rFonts w:hint="eastAsia" w:ascii="宋体" w:hAnsi="宋体" w:cs="宋体"/>
                <w:color w:val="000000"/>
                <w:szCs w:val="21"/>
              </w:rPr>
              <w:t xml:space="preserve">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仪容</w:t>
            </w:r>
            <w:r>
              <w:rPr>
                <w:rFonts w:hint="eastAsia" w:ascii="宋体" w:hAnsi="宋体" w:cs="宋体"/>
                <w:color w:val="000000"/>
                <w:szCs w:val="21"/>
              </w:rPr>
              <w:br w:type="textWrapping" w:clear="all"/>
            </w:r>
            <w:r>
              <w:rPr>
                <w:rFonts w:hint="eastAsia" w:ascii="宋体" w:hAnsi="宋体" w:cs="宋体"/>
                <w:color w:val="000000"/>
                <w:szCs w:val="21"/>
              </w:rPr>
              <w:t xml:space="preserve">仪表</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right w:val="single" w:color="000000" w:sz="4" w:space="0"/>
            </w:tcBorders>
            <w:tcW w:w="3089"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当班时应佩戴明显标志，仪容仪表规范整齐，按规定着统一制服；</w:t>
            </w:r>
            <w:r/>
          </w:p>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安全护卫人员配备对讲装置和其他必备的安全护卫工具。</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上岗期间，仪容仪表不整洁扣</w:t>
            </w:r>
            <w:r>
              <w:rPr>
                <w:rFonts w:hint="eastAsia" w:ascii="宋体" w:hAnsi="宋体" w:cs="宋体"/>
                <w:color w:val="000000"/>
                <w:szCs w:val="21"/>
              </w:rPr>
              <w:t xml:space="preserve">0.5</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3089" w:type="dxa"/>
            <w:vAlign w:val="center"/>
            <w:vMerge w:val="continue"/>
            <w:textDirection w:val="lrTb"/>
            <w:noWrap w:val="false"/>
          </w:tcPr>
          <w:p>
            <w:pP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上岗期间，未按规定着装扣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上岗期间，未按规定佩戴对讲设备扣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w:t>
            </w:r>
            <w:r>
              <w:rPr>
                <w:rFonts w:hint="eastAsia" w:ascii="宋体" w:hAnsi="宋体" w:cs="宋体"/>
                <w:color w:val="000000"/>
                <w:szCs w:val="21"/>
              </w:rPr>
              <w:br w:type="textWrapping" w:clear="all"/>
            </w:r>
            <w:r>
              <w:rPr>
                <w:rFonts w:hint="eastAsia" w:ascii="宋体" w:hAnsi="宋体" w:cs="宋体"/>
                <w:color w:val="000000"/>
                <w:szCs w:val="21"/>
              </w:rPr>
              <w:t xml:space="preserve">职责</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接受过相关的安全护卫知识，训练有素，掌握基本安全护卫技能，能恰当的处理和应对突发情况；</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在责任范围内，遇到紧急情况（发生案件、事故等），不挺身而出，临阵脱逃，或处置不力，延误时机，造成一定后果者，扣</w:t>
            </w: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服从甲方安排，完成本职工作；</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对甲方指示有期限之命令，未如期完成或处理不当，发现一起扣</w:t>
            </w: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上班前四小时不允许饮酒或上班时带有醉态者；</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上岗期间发现饮酒、醉酒者，发现一起扣</w:t>
            </w:r>
            <w:r>
              <w:rPr>
                <w:rFonts w:hint="eastAsia" w:ascii="宋体" w:hAnsi="宋体" w:cs="宋体"/>
                <w:color w:val="000000"/>
                <w:szCs w:val="21"/>
              </w:rPr>
              <w:t xml:space="preserve">2</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98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熟悉自生工作相关知识，了解自身岗位职责；</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上岗期间不作为，查码不积极，发现一起扣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98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工作态度积极，主动作为；</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上岗期间，发现抽烟、闲聊等怠工现象，发现一起扣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因不熟悉业务知识，导致车站地区工作出现重大失误，甲方可无条件终止合同并追究乙方法律责任。</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118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其他</w:t>
            </w:r>
            <w:r>
              <w:rPr>
                <w:rFonts w:hint="eastAsia" w:ascii="宋体" w:hAnsi="宋体" w:cs="宋体"/>
                <w:color w:val="000000"/>
                <w:szCs w:val="21"/>
              </w:rPr>
              <w:br w:type="textWrapping" w:clear="all"/>
            </w:r>
            <w:r>
              <w:rPr>
                <w:rFonts w:hint="eastAsia" w:ascii="宋体" w:hAnsi="宋体" w:cs="宋体"/>
                <w:color w:val="000000"/>
                <w:szCs w:val="21"/>
              </w:rPr>
              <w:t xml:space="preserve">方面</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文明接待进出站旅客；</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现场态度较差，发现一起扣</w:t>
            </w:r>
            <w:r>
              <w:rPr>
                <w:rFonts w:hint="eastAsia" w:ascii="宋体" w:hAnsi="宋体" w:cs="宋体"/>
                <w:color w:val="000000"/>
                <w:szCs w:val="21"/>
              </w:rPr>
              <w:t xml:space="preserve">0.5</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发现旅客拥挤现象，积极协助维持现场秩序；</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与旅客发生纠纷，发现一起扣</w:t>
            </w:r>
            <w:r>
              <w:rPr>
                <w:rFonts w:hint="eastAsia" w:ascii="宋体" w:hAnsi="宋体" w:cs="宋体"/>
                <w:color w:val="000000"/>
                <w:szCs w:val="21"/>
              </w:rPr>
              <w:t xml:space="preserve">1</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耐心接待旅客，细致解答旅客提问；</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因态度恶劣、与旅客产生纠纷等原因引发投诉，发现一起扣</w:t>
            </w:r>
            <w:r>
              <w:rPr>
                <w:rFonts w:hint="eastAsia" w:ascii="宋体" w:hAnsi="宋体" w:cs="宋体"/>
                <w:color w:val="000000"/>
                <w:szCs w:val="21"/>
              </w:rPr>
              <w:t xml:space="preserve">2</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虚心接受考核人员批评并及时改正。</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对考核人员进行人身攻击、侮辱，发现一起扣</w:t>
            </w:r>
            <w:r>
              <w:rPr>
                <w:rFonts w:hint="eastAsia" w:ascii="宋体" w:hAnsi="宋体" w:cs="宋体"/>
                <w:color w:val="000000"/>
                <w:szCs w:val="21"/>
              </w:rPr>
              <w:t xml:space="preserve">5</w:t>
            </w:r>
            <w:r>
              <w:rPr>
                <w:rFonts w:hint="eastAsia" w:ascii="宋体" w:hAnsi="宋体" w:cs="宋体"/>
                <w:color w:val="000000"/>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社会</w:t>
            </w:r>
            <w:r>
              <w:rPr>
                <w:rFonts w:hint="eastAsia" w:ascii="宋体" w:hAnsi="宋体" w:cs="宋体"/>
                <w:color w:val="000000"/>
                <w:szCs w:val="21"/>
              </w:rPr>
              <w:br w:type="textWrapping" w:clear="all"/>
            </w:r>
            <w:r>
              <w:rPr>
                <w:rFonts w:hint="eastAsia" w:ascii="宋体" w:hAnsi="宋体" w:cs="宋体"/>
                <w:color w:val="000000"/>
                <w:szCs w:val="21"/>
              </w:rPr>
              <w:t xml:space="preserve">责任</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3089"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及时、妥善处理媒体曝光、群众投诉、监管部门交办的涉及工作作风、行业管理等问题，避免造成不良社会影响。</w:t>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对各类媒体曝光，社会投诉及各类紧急情况处办不当造成恶劣社会影响，一次扣</w:t>
            </w: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Borders>
              <w:top w:val="single" w:color="000000" w:sz="4" w:space="0"/>
              <w:left w:val="none" w:color="000000" w:sz="4" w:space="0"/>
              <w:bottom w:val="none" w:color="000000" w:sz="4" w:space="0"/>
              <w:right w:val="single" w:color="000000" w:sz="4" w:space="0"/>
            </w:tcBorders>
            <w:tcW w:w="709" w:type="dxa"/>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12" w:type="dxa"/>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未及时有效解决省、市、区等领导督办或媒体曝光（电视、电台、报刊、网站）等问题；造成社会不良影响，一次扣</w:t>
            </w: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Borders>
              <w:top w:val="single" w:color="000000" w:sz="4" w:space="0"/>
              <w:left w:val="none" w:color="000000" w:sz="4" w:space="0"/>
              <w:bottom w:val="non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各类媒体曝光、社会投诉事件，同一区域短期（</w:t>
            </w:r>
            <w:r>
              <w:rPr>
                <w:rFonts w:hint="eastAsia" w:ascii="宋体" w:hAnsi="宋体" w:cs="宋体"/>
                <w:color w:val="000000"/>
                <w:szCs w:val="21"/>
              </w:rPr>
              <w:t xml:space="preserve">1</w:t>
            </w:r>
            <w:r>
              <w:rPr>
                <w:rFonts w:hint="eastAsia" w:ascii="宋体" w:hAnsi="宋体" w:cs="宋体"/>
                <w:color w:val="000000"/>
                <w:szCs w:val="21"/>
              </w:rPr>
              <w:t xml:space="preserve">个月内）发生第二次曝光；事件问题</w:t>
            </w:r>
            <w:r>
              <w:rPr>
                <w:rFonts w:hint="eastAsia" w:ascii="宋体" w:hAnsi="宋体" w:cs="宋体"/>
                <w:color w:val="000000"/>
                <w:szCs w:val="21"/>
              </w:rPr>
              <w:t xml:space="preserve">48</w:t>
            </w:r>
            <w:r>
              <w:rPr>
                <w:rFonts w:hint="eastAsia" w:ascii="宋体" w:hAnsi="宋体" w:cs="宋体"/>
                <w:color w:val="000000"/>
                <w:szCs w:val="21"/>
              </w:rPr>
              <w:t xml:space="preserve">小时内未妥善处理，一次扣</w:t>
            </w: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Borders>
              <w:top w:val="single" w:color="000000" w:sz="4" w:space="0"/>
              <w:left w:val="none" w:color="000000" w:sz="4" w:space="0"/>
              <w:bottom w:val="non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服务人员发生违法犯罪行为，造成恶劣影响，一次扣</w:t>
            </w:r>
            <w:r>
              <w:rPr>
                <w:rFonts w:hint="eastAsia" w:ascii="宋体" w:hAnsi="宋体" w:cs="宋体"/>
                <w:color w:val="000000"/>
                <w:szCs w:val="21"/>
              </w:rPr>
              <w:t xml:space="preserve">20</w:t>
            </w:r>
            <w:r>
              <w:rPr>
                <w:rFonts w:hint="eastAsia" w:ascii="宋体" w:hAnsi="宋体" w:cs="宋体"/>
                <w:color w:val="000000"/>
                <w:szCs w:val="21"/>
              </w:rPr>
              <w:t xml:space="preserve">分；</w:t>
            </w:r>
            <w:r/>
          </w:p>
        </w:tc>
        <w:tc>
          <w:tcPr>
            <w:tcBorders>
              <w:top w:val="single" w:color="000000" w:sz="4" w:space="0"/>
              <w:left w:val="none" w:color="000000" w:sz="4" w:space="0"/>
              <w:bottom w:val="non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对从业人员劳动保障不力，造成员工上访或媒体曝光，情况属实，扣</w:t>
            </w:r>
            <w:r>
              <w:rPr>
                <w:rFonts w:hint="eastAsia" w:ascii="宋体" w:hAnsi="宋体" w:cs="宋体"/>
                <w:color w:val="000000"/>
                <w:szCs w:val="21"/>
              </w:rPr>
              <w:t xml:space="preserve">10</w:t>
            </w:r>
            <w:r>
              <w:rPr>
                <w:rFonts w:hint="eastAsia" w:ascii="宋体" w:hAnsi="宋体" w:cs="宋体"/>
                <w:color w:val="000000"/>
                <w:szCs w:val="21"/>
              </w:rPr>
              <w:t xml:space="preserve">分</w:t>
            </w:r>
            <w:r/>
          </w:p>
        </w:tc>
        <w:tc>
          <w:tcPr>
            <w:tcBorders>
              <w:top w:val="single" w:color="000000" w:sz="4" w:space="0"/>
              <w:left w:val="none" w:color="000000" w:sz="4" w:space="0"/>
              <w:bottom w:val="non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发生安全事故或者服务人员意外伤害伤亡的，未主动在</w:t>
            </w:r>
            <w:r>
              <w:rPr>
                <w:rFonts w:hint="eastAsia" w:ascii="宋体" w:hAnsi="宋体" w:cs="宋体"/>
                <w:color w:val="000000"/>
                <w:szCs w:val="21"/>
              </w:rPr>
              <w:t xml:space="preserve">24</w:t>
            </w:r>
            <w:r>
              <w:rPr>
                <w:rFonts w:hint="eastAsia" w:ascii="宋体" w:hAnsi="宋体" w:cs="宋体"/>
                <w:color w:val="000000"/>
                <w:szCs w:val="21"/>
              </w:rPr>
              <w:t xml:space="preserve">小时内上报或上报不实者，甲方可无条件终止合同并追究乙方法律责任。</w:t>
            </w:r>
            <w:r/>
          </w:p>
        </w:tc>
        <w:tc>
          <w:tcPr>
            <w:tcBorders>
              <w:top w:val="single" w:color="000000" w:sz="4" w:space="0"/>
              <w:left w:val="none" w:color="000000" w:sz="4" w:space="0"/>
              <w:bottom w:val="non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603"/>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8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t xml:space="preserve">受到市级、区级领导或社会媒体表扬，一次加</w:t>
            </w:r>
            <w:r>
              <w:rPr>
                <w:rFonts w:hint="eastAsia" w:ascii="宋体" w:hAnsi="宋体" w:cs="宋体"/>
                <w:color w:val="000000"/>
                <w:szCs w:val="21"/>
              </w:rPr>
              <w:t xml:space="preserve">2</w:t>
            </w:r>
            <w:r>
              <w:rPr>
                <w:rFonts w:hint="eastAsia" w:ascii="宋体" w:hAnsi="宋体" w:cs="宋体"/>
                <w:color w:val="000000"/>
                <w:szCs w:val="21"/>
              </w:rPr>
              <w:t xml:space="preserve">分。</w:t>
            </w:r>
            <w:r/>
          </w:p>
        </w:tc>
        <w:tc>
          <w:tcPr>
            <w:tcBorders>
              <w:top w:val="single" w:color="000000" w:sz="4" w:space="0"/>
              <w:left w:val="none" w:color="000000" w:sz="4" w:space="0"/>
              <w:bottom w:val="none" w:color="000000" w:sz="4" w:space="0"/>
              <w:right w:val="single" w:color="000000" w:sz="4" w:space="0"/>
            </w:tcBorders>
            <w:tcW w:w="7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2220"/>
        </w:trPr>
        <w:tc>
          <w:tcPr>
            <w:tcBorders>
              <w:top w:val="single" w:color="000000" w:sz="4" w:space="0"/>
              <w:left w:val="single" w:color="000000" w:sz="4" w:space="0"/>
              <w:bottom w:val="single" w:color="000000" w:sz="8" w:space="0"/>
              <w:right w:val="none" w:color="000000" w:sz="4" w:space="0"/>
            </w:tcBorders>
            <w:tcW w:w="42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备注</w:t>
            </w:r>
            <w:r/>
          </w:p>
        </w:tc>
        <w:tc>
          <w:tcPr>
            <w:gridSpan w:val="6"/>
            <w:tcBorders>
              <w:top w:val="single" w:color="000000" w:sz="4" w:space="0"/>
              <w:left w:val="single" w:color="000000" w:sz="4" w:space="0"/>
              <w:bottom w:val="single" w:color="000000" w:sz="4" w:space="0"/>
              <w:right w:val="single" w:color="000000" w:sz="4" w:space="0"/>
            </w:tcBorders>
            <w:tcW w:w="960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季度考评分在</w:t>
            </w:r>
            <w:r>
              <w:rPr>
                <w:rFonts w:hint="eastAsia" w:ascii="宋体" w:hAnsi="宋体" w:cs="宋体"/>
                <w:color w:val="000000"/>
                <w:szCs w:val="21"/>
              </w:rPr>
              <w:t xml:space="preserve">90</w:t>
            </w:r>
            <w:r>
              <w:rPr>
                <w:rFonts w:hint="eastAsia" w:ascii="宋体" w:hAnsi="宋体" w:cs="宋体"/>
                <w:color w:val="000000"/>
                <w:szCs w:val="21"/>
              </w:rPr>
              <w:t xml:space="preserve">分（含）以上则全额支付秩序维护服务费；</w:t>
            </w:r>
            <w:r>
              <w:rPr>
                <w:rFonts w:hint="eastAsia" w:ascii="宋体" w:hAnsi="宋体" w:cs="宋体"/>
                <w:color w:val="000000"/>
                <w:szCs w:val="21"/>
              </w:rPr>
              <w:br w:type="textWrapping" w:clear="all"/>
            </w:r>
            <w:r>
              <w:rPr>
                <w:rFonts w:hint="eastAsia" w:ascii="宋体" w:hAnsi="宋体" w:cs="宋体"/>
                <w:color w:val="000000"/>
                <w:szCs w:val="21"/>
              </w:rPr>
              <w:t xml:space="preserve">季度考评分在</w:t>
            </w:r>
            <w:r>
              <w:rPr>
                <w:rFonts w:hint="eastAsia" w:ascii="宋体" w:hAnsi="宋体" w:cs="宋体"/>
                <w:color w:val="000000"/>
                <w:szCs w:val="21"/>
              </w:rPr>
              <w:t xml:space="preserve">80</w:t>
            </w:r>
            <w:r>
              <w:rPr>
                <w:rFonts w:hint="eastAsia" w:ascii="宋体" w:hAnsi="宋体" w:cs="宋体"/>
                <w:color w:val="000000"/>
                <w:szCs w:val="21"/>
              </w:rPr>
              <w:t xml:space="preserve">分以上</w:t>
            </w:r>
            <w:r>
              <w:rPr>
                <w:rFonts w:hint="eastAsia" w:ascii="宋体" w:hAnsi="宋体" w:cs="宋体"/>
                <w:color w:val="000000"/>
                <w:szCs w:val="21"/>
              </w:rPr>
              <w:t xml:space="preserve">90</w:t>
            </w:r>
            <w:r>
              <w:rPr>
                <w:rFonts w:hint="eastAsia" w:ascii="宋体" w:hAnsi="宋体" w:cs="宋体"/>
                <w:color w:val="000000"/>
                <w:szCs w:val="21"/>
              </w:rPr>
              <w:t xml:space="preserve">分以下则按每分</w:t>
            </w:r>
            <w:r>
              <w:rPr>
                <w:rFonts w:hint="eastAsia" w:ascii="宋体" w:hAnsi="宋体" w:cs="宋体"/>
                <w:color w:val="000000"/>
                <w:szCs w:val="21"/>
              </w:rPr>
              <w:t xml:space="preserve">500</w:t>
            </w:r>
            <w:r>
              <w:rPr>
                <w:rFonts w:hint="eastAsia" w:ascii="宋体" w:hAnsi="宋体" w:cs="宋体"/>
                <w:color w:val="000000"/>
                <w:szCs w:val="21"/>
              </w:rPr>
              <w:t xml:space="preserve">元扣除季度秩序维护服务费；</w:t>
            </w:r>
            <w:r>
              <w:rPr>
                <w:rFonts w:hint="eastAsia" w:ascii="宋体" w:hAnsi="宋体" w:cs="宋体"/>
                <w:color w:val="000000"/>
                <w:szCs w:val="21"/>
              </w:rPr>
              <w:br w:type="textWrapping" w:clear="all"/>
            </w:r>
            <w:r>
              <w:rPr>
                <w:rFonts w:hint="eastAsia" w:ascii="宋体" w:hAnsi="宋体" w:cs="宋体"/>
                <w:color w:val="000000"/>
                <w:szCs w:val="21"/>
              </w:rPr>
              <w:t xml:space="preserve">季度考评分在</w:t>
            </w:r>
            <w:r>
              <w:rPr>
                <w:rFonts w:hint="eastAsia" w:ascii="宋体" w:hAnsi="宋体" w:cs="宋体"/>
                <w:color w:val="000000"/>
                <w:szCs w:val="21"/>
              </w:rPr>
              <w:t xml:space="preserve">80</w:t>
            </w:r>
            <w:r>
              <w:rPr>
                <w:rFonts w:hint="eastAsia" w:ascii="宋体" w:hAnsi="宋体" w:cs="宋体"/>
                <w:color w:val="000000"/>
                <w:szCs w:val="21"/>
              </w:rPr>
              <w:t xml:space="preserve">分（含）以下则按每分</w:t>
            </w:r>
            <w:r>
              <w:rPr>
                <w:rFonts w:hint="eastAsia" w:ascii="宋体" w:hAnsi="宋体" w:cs="宋体"/>
                <w:color w:val="000000"/>
                <w:szCs w:val="21"/>
              </w:rPr>
              <w:t xml:space="preserve">500</w:t>
            </w:r>
            <w:r>
              <w:rPr>
                <w:rFonts w:hint="eastAsia" w:ascii="宋体" w:hAnsi="宋体" w:cs="宋体"/>
                <w:color w:val="000000"/>
                <w:szCs w:val="21"/>
              </w:rPr>
              <w:t xml:space="preserve">元扣款并加扣该周期秩序维护服务费用</w:t>
            </w:r>
            <w:r>
              <w:rPr>
                <w:rFonts w:hint="eastAsia"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br w:type="textWrapping" w:clear="all"/>
            </w:r>
            <w:r>
              <w:rPr>
                <w:rFonts w:hint="eastAsia" w:ascii="宋体" w:hAnsi="宋体" w:cs="宋体"/>
                <w:color w:val="000000"/>
                <w:szCs w:val="21"/>
              </w:rPr>
              <w:t xml:space="preserve">季度考评分在</w:t>
            </w:r>
            <w:r>
              <w:rPr>
                <w:rFonts w:hint="eastAsia" w:ascii="宋体" w:hAnsi="宋体" w:cs="宋体"/>
                <w:color w:val="000000"/>
                <w:szCs w:val="21"/>
              </w:rPr>
              <w:t xml:space="preserve">60</w:t>
            </w:r>
            <w:r>
              <w:rPr>
                <w:rFonts w:hint="eastAsia" w:ascii="宋体" w:hAnsi="宋体" w:cs="宋体"/>
                <w:color w:val="000000"/>
                <w:szCs w:val="21"/>
              </w:rPr>
              <w:t xml:space="preserve">分（不含）以下则终止合同。</w:t>
            </w:r>
            <w:r>
              <w:rPr>
                <w:rFonts w:hint="eastAsia" w:ascii="宋体" w:hAnsi="宋体" w:cs="宋体"/>
                <w:color w:val="000000"/>
                <w:szCs w:val="21"/>
              </w:rPr>
              <w:br w:type="textWrapping" w:clear="all"/>
            </w:r>
            <w:r>
              <w:rPr>
                <w:rFonts w:hint="eastAsia" w:ascii="宋体" w:hAnsi="宋体" w:cs="宋体"/>
                <w:color w:val="000000"/>
                <w:szCs w:val="21"/>
              </w:rPr>
              <w:t xml:space="preserve">每考核周期人员平均缺编率超过</w:t>
            </w:r>
            <w:r>
              <w:rPr>
                <w:rFonts w:hint="eastAsia" w:ascii="宋体" w:hAnsi="宋体" w:cs="宋体"/>
                <w:color w:val="000000"/>
                <w:szCs w:val="21"/>
              </w:rPr>
              <w:t xml:space="preserve">10%</w:t>
            </w:r>
            <w:r>
              <w:rPr>
                <w:rFonts w:hint="eastAsia" w:ascii="宋体" w:hAnsi="宋体" w:cs="宋体"/>
                <w:color w:val="000000"/>
                <w:szCs w:val="21"/>
              </w:rPr>
              <w:t xml:space="preserve">时，</w:t>
            </w:r>
            <w:r>
              <w:rPr>
                <w:rFonts w:ascii="宋体" w:hAnsi="宋体" w:cs="宋体"/>
                <w:color w:val="000000"/>
                <w:szCs w:val="21"/>
              </w:rPr>
              <w:t xml:space="preserve">采购单位</w:t>
            </w:r>
            <w:r>
              <w:rPr>
                <w:rFonts w:hint="eastAsia" w:ascii="宋体" w:hAnsi="宋体" w:cs="宋体"/>
                <w:color w:val="000000"/>
                <w:szCs w:val="21"/>
              </w:rPr>
              <w:t xml:space="preserve">在支付服务费时将扣除季度服务费的</w:t>
            </w:r>
            <w:r>
              <w:rPr>
                <w:rFonts w:hint="eastAsia" w:ascii="宋体" w:hAnsi="宋体" w:cs="宋体"/>
                <w:color w:val="000000"/>
                <w:szCs w:val="21"/>
              </w:rPr>
              <w:t xml:space="preserve">10%</w:t>
            </w:r>
            <w:r>
              <w:rPr>
                <w:rFonts w:hint="eastAsia" w:ascii="宋体" w:hAnsi="宋体" w:cs="宋体"/>
                <w:color w:val="000000"/>
                <w:szCs w:val="21"/>
              </w:rPr>
              <w:t xml:space="preserve">，缺编率超过</w:t>
            </w:r>
            <w:r>
              <w:rPr>
                <w:rFonts w:hint="eastAsia" w:ascii="宋体" w:hAnsi="宋体" w:cs="宋体"/>
                <w:color w:val="000000"/>
                <w:szCs w:val="21"/>
              </w:rPr>
              <w:t xml:space="preserve">20%</w:t>
            </w:r>
            <w:r>
              <w:rPr>
                <w:rFonts w:hint="eastAsia" w:ascii="宋体" w:hAnsi="宋体" w:cs="宋体"/>
                <w:color w:val="000000"/>
                <w:szCs w:val="21"/>
              </w:rPr>
              <w:t xml:space="preserve">时，扣除季度服务费的</w:t>
            </w:r>
            <w:r>
              <w:rPr>
                <w:rFonts w:hint="eastAsia" w:ascii="宋体" w:hAnsi="宋体" w:cs="宋体"/>
                <w:color w:val="000000"/>
                <w:szCs w:val="21"/>
              </w:rPr>
              <w:t xml:space="preserve">20%</w:t>
            </w:r>
            <w:r>
              <w:rPr>
                <w:rFonts w:hint="eastAsia" w:ascii="宋体" w:hAnsi="宋体" w:cs="宋体"/>
                <w:color w:val="000000"/>
                <w:szCs w:val="21"/>
              </w:rPr>
              <w:t xml:space="preserve">，以此类推。</w:t>
            </w:r>
            <w:r>
              <w:rPr>
                <w:rFonts w:hint="eastAsia" w:ascii="宋体" w:hAnsi="宋体" w:cs="宋体"/>
                <w:color w:val="000000"/>
                <w:szCs w:val="21"/>
              </w:rPr>
              <w:br w:type="textWrapping" w:clear="all"/>
            </w:r>
            <w:r>
              <w:rPr>
                <w:rFonts w:hint="eastAsia" w:ascii="宋体" w:hAnsi="宋体" w:cs="宋体"/>
                <w:color w:val="000000"/>
                <w:szCs w:val="21"/>
              </w:rPr>
              <w:t xml:space="preserve">此表为样本，甲方视实际情况调整。</w:t>
            </w:r>
            <w:r>
              <w:rPr>
                <w:rFonts w:hint="eastAsia" w:ascii="宋体" w:hAnsi="宋体" w:cs="宋体"/>
                <w:color w:val="000000"/>
                <w:szCs w:val="21"/>
              </w:rPr>
              <w:br w:type="textWrapping" w:clear="all"/>
            </w:r>
            <w:r>
              <w:rPr>
                <w:rFonts w:hint="eastAsia" w:ascii="宋体" w:hAnsi="宋体" w:cs="宋体"/>
                <w:color w:val="000000"/>
                <w:szCs w:val="21"/>
              </w:rPr>
              <w:t xml:space="preserve">本考核表为季度考核表。</w:t>
            </w:r>
            <w:r/>
          </w:p>
        </w:tc>
      </w:tr>
      <w:tr>
        <w:trPr>
          <w:trHeight w:val="312"/>
        </w:trPr>
        <w:tc>
          <w:tcPr>
            <w:tcBorders>
              <w:top w:val="none" w:color="000000" w:sz="4" w:space="0"/>
              <w:left w:val="single" w:color="000000" w:sz="4"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考核结果确认</w:t>
            </w:r>
            <w:r/>
          </w:p>
        </w:tc>
        <w:tc>
          <w:tcPr>
            <w:gridSpan w:val="6"/>
            <w:tcBorders>
              <w:top w:val="none" w:color="000000" w:sz="4" w:space="0"/>
              <w:left w:val="none" w:color="000000" w:sz="4" w:space="0"/>
              <w:bottom w:val="single" w:color="000000" w:sz="4" w:space="0"/>
              <w:right w:val="single" w:color="000000" w:sz="4" w:space="0"/>
            </w:tcBorders>
            <w:tcW w:w="960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第三方服务公司：</w:t>
            </w:r>
            <w:r>
              <w:rPr>
                <w:rFonts w:hint="eastAsia" w:ascii="宋体" w:hAnsi="宋体" w:cs="宋体"/>
                <w:color w:val="000000"/>
                <w:szCs w:val="21"/>
              </w:rPr>
              <w:t xml:space="preserve"> </w:t>
            </w:r>
            <w:r/>
          </w:p>
          <w:p>
            <w:pPr>
              <w:jc w:val="left"/>
              <w:widowControl/>
              <w:rPr>
                <w:rFonts w:ascii="宋体" w:hAnsi="宋体" w:cs="宋体"/>
                <w:color w:val="000000"/>
                <w:szCs w:val="21"/>
              </w:rPr>
            </w:pPr>
            <w:r>
              <w:rPr>
                <w:rFonts w:hint="eastAsia" w:ascii="宋体" w:hAnsi="宋体" w:cs="宋体"/>
                <w:color w:val="000000"/>
                <w:szCs w:val="21"/>
              </w:rPr>
              <w:t xml:space="preserve">苏州火车站地区综合管理办公室：</w:t>
            </w:r>
            <w:bookmarkEnd w:id="49"/>
            <w:r/>
          </w:p>
        </w:tc>
      </w:tr>
    </w:tbl>
    <w:p>
      <w:pPr>
        <w:ind w:firstLine="420"/>
        <w:jc w:val="left"/>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Cs/>
          <w:szCs w:val="21"/>
        </w:rPr>
      </w:pPr>
      <w:r>
        <w:rPr>
          <w:rFonts w:hint="eastAsia" w:ascii="宋体" w:hAnsi="宋体" w:cs="宋体"/>
          <w:b/>
          <w:color w:val="000000"/>
          <w:sz w:val="43"/>
          <w:szCs w:val="43"/>
        </w:rPr>
        <w:br w:type="page" w:clear="all"/>
      </w:r>
      <w:r/>
    </w:p>
    <w:p>
      <w:pPr>
        <w:jc w:val="center"/>
        <w:pageBreakBefore/>
        <w:spacing w:line="360" w:lineRule="auto"/>
        <w:tabs>
          <w:tab w:val="left" w:pos="315" w:leader="none"/>
          <w:tab w:val="center" w:pos="4153" w:leader="none"/>
        </w:tabs>
        <w:rPr>
          <w:rFonts w:ascii="宋体" w:hAnsi="宋体" w:cs="宋体"/>
          <w:bCs/>
          <w:sz w:val="32"/>
          <w:szCs w:val="32"/>
        </w:rPr>
        <w:outlineLvl w:val="0"/>
      </w:pPr>
      <w:r>
        <w:rPr>
          <w:rFonts w:hint="eastAsia" w:ascii="宋体" w:hAnsi="宋体" w:cs="宋体"/>
          <w:bCs/>
          <w:sz w:val="32"/>
          <w:szCs w:val="32"/>
        </w:rPr>
        <w:t xml:space="preserve">五、磋商响应文件格式</w:t>
      </w:r>
      <w:r/>
    </w:p>
    <w:p>
      <w:pPr>
        <w:jc w:val="left"/>
        <w:spacing w:line="440" w:lineRule="exact"/>
        <w:rPr>
          <w:rFonts w:ascii="宋体" w:hAnsi="宋体" w:cs="宋体"/>
          <w:bCs/>
          <w:szCs w:val="21"/>
        </w:rPr>
      </w:pPr>
      <w:r>
        <w:rPr>
          <w:rFonts w:hint="eastAsia" w:ascii="宋体" w:hAnsi="宋体" w:cs="宋体"/>
          <w:bCs/>
          <w:szCs w:val="21"/>
        </w:rPr>
        <w:t xml:space="preserve">说明：</w:t>
      </w:r>
      <w:r/>
    </w:p>
    <w:p>
      <w:pPr>
        <w:pStyle w:val="936"/>
        <w:ind w:firstLine="420"/>
        <w:rPr>
          <w:rFonts w:cs="宋体"/>
          <w:bCs/>
          <w:sz w:val="21"/>
          <w:szCs w:val="21"/>
        </w:rPr>
      </w:pPr>
      <w:r>
        <w:rPr>
          <w:rFonts w:hint="eastAsia" w:cs="宋体"/>
          <w:bCs/>
          <w:sz w:val="21"/>
          <w:szCs w:val="21"/>
        </w:rPr>
        <w:t xml:space="preserve">对本章所有的格式，供应商可根据自身情况进行补充和修改，但补充和修改不得造成与本格式内容有实质性的违背。</w:t>
      </w:r>
      <w:r/>
    </w:p>
    <w:p>
      <w:pPr>
        <w:pStyle w:val="936"/>
        <w:ind w:firstLine="420"/>
        <w:rPr>
          <w:rFonts w:cs="宋体"/>
          <w:bCs/>
          <w:sz w:val="21"/>
          <w:szCs w:val="21"/>
        </w:rPr>
      </w:pPr>
      <w:r>
        <w:rPr>
          <w:rFonts w:cs="宋体"/>
          <w:bCs/>
          <w:sz w:val="21"/>
          <w:szCs w:val="21"/>
        </w:rPr>
      </w:r>
      <w:r/>
    </w:p>
    <w:p>
      <w:pPr>
        <w:spacing w:line="360" w:lineRule="auto"/>
        <w:rPr>
          <w:rFonts w:ascii="宋体" w:hAnsi="宋体" w:cs="宋体"/>
          <w:b/>
          <w:szCs w:val="21"/>
        </w:rPr>
        <w:outlineLvl w:val="1"/>
      </w:pPr>
      <w:r>
        <w:rPr>
          <w:rFonts w:hint="eastAsia" w:ascii="宋体" w:hAnsi="宋体" w:cs="宋体"/>
          <w:bCs/>
          <w:szCs w:val="21"/>
        </w:rPr>
        <w:t xml:space="preserve">附件</w:t>
      </w:r>
      <w:r>
        <w:rPr>
          <w:rFonts w:hint="eastAsia" w:ascii="宋体" w:hAnsi="宋体" w:cs="宋体"/>
          <w:bCs/>
          <w:szCs w:val="21"/>
        </w:rPr>
        <w:t xml:space="preserve">1</w:t>
      </w:r>
      <w:r>
        <w:rPr>
          <w:rFonts w:hint="eastAsia" w:ascii="宋体" w:hAnsi="宋体" w:cs="宋体"/>
          <w:bCs/>
          <w:szCs w:val="21"/>
        </w:rPr>
        <w:t xml:space="preserve">：开标一览表</w:t>
      </w:r>
      <w:r>
        <w:rPr>
          <w:rFonts w:hint="eastAsia" w:ascii="宋体" w:hAnsi="宋体" w:cs="宋体"/>
          <w:b/>
          <w:bCs/>
          <w:szCs w:val="21"/>
        </w:rPr>
        <w:t xml:space="preserve">（以下格式仅供参考，具体按苏采云系统格式填报并以系统中填报的金额为准）</w:t>
      </w:r>
      <w:r/>
    </w:p>
    <w:p>
      <w:pPr>
        <w:spacing w:line="360" w:lineRule="auto"/>
        <w:rPr>
          <w:rFonts w:ascii="宋体" w:hAnsi="宋体" w:cs="宋体"/>
          <w:bCs/>
          <w:szCs w:val="21"/>
        </w:rPr>
        <w:outlineLvl w:val="1"/>
      </w:pPr>
      <w:r>
        <w:rPr>
          <w:rFonts w:ascii="宋体" w:hAnsi="宋体" w:cs="宋体"/>
          <w:bCs/>
          <w:szCs w:val="21"/>
        </w:rPr>
      </w:r>
      <w:r/>
    </w:p>
    <w:p>
      <w:pPr>
        <w:jc w:val="cente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Cs/>
          <w:szCs w:val="21"/>
        </w:rPr>
      </w:pPr>
      <w:r>
        <w:rPr>
          <w:rFonts w:hint="eastAsia" w:ascii="宋体" w:hAnsi="宋体" w:cs="宋体"/>
          <w:bCs/>
          <w:szCs w:val="21"/>
        </w:rPr>
        <w:t xml:space="preserve">开标一览表</w:t>
      </w:r>
      <w:r/>
    </w:p>
    <w:p>
      <w:pPr>
        <w:jc w:val="left"/>
        <w:spacing w:line="360" w:lineRule="auto"/>
        <w:rPr>
          <w:rFonts w:ascii="宋体" w:hAnsi="宋体" w:cs="宋体"/>
          <w:bCs/>
          <w:szCs w:val="21"/>
        </w:rPr>
      </w:pPr>
      <w:r>
        <w:rPr>
          <w:rFonts w:ascii="宋体" w:hAnsi="宋体" w:cs="宋体"/>
          <w:bCs/>
          <w:szCs w:val="21"/>
        </w:rPr>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49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915"/>
        <w:gridCol w:w="2686"/>
        <w:gridCol w:w="2340"/>
        <w:gridCol w:w="1716"/>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bCs/>
                <w:spacing w:val="20"/>
                <w:szCs w:val="21"/>
              </w:rPr>
            </w:pPr>
            <w:r>
              <w:rPr>
                <w:rFonts w:hint="eastAsia" w:ascii="宋体" w:hAnsi="宋体" w:cs="宋体"/>
                <w:bCs/>
                <w:spacing w:val="20"/>
                <w:szCs w:val="21"/>
                <w:lang w:val="zh-CN"/>
              </w:rPr>
              <w:t xml:space="preserve">磋商响应总报价</w:t>
            </w:r>
            <w:r>
              <w:rPr>
                <w:rFonts w:hint="eastAsia" w:ascii="宋体" w:hAnsi="宋体" w:cs="宋体"/>
                <w:bCs/>
                <w:spacing w:val="20"/>
                <w:szCs w:val="21"/>
              </w:rPr>
              <w:t xml:space="preserve">(</w:t>
            </w:r>
            <w:r>
              <w:rPr>
                <w:rFonts w:hint="eastAsia" w:ascii="宋体" w:hAnsi="宋体" w:cs="宋体"/>
                <w:bCs/>
                <w:spacing w:val="20"/>
                <w:szCs w:val="21"/>
                <w:lang w:val="zh-CN"/>
              </w:rPr>
              <w:t xml:space="preserve">元</w:t>
            </w:r>
            <w:r>
              <w:rPr>
                <w:rFonts w:hint="eastAsia" w:ascii="宋体" w:hAnsi="宋体" w:cs="宋体"/>
                <w:bCs/>
                <w:spacing w:val="20"/>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bCs/>
                <w:spacing w:val="20"/>
                <w:szCs w:val="21"/>
              </w:rPr>
            </w:pPr>
            <w:r>
              <w:rPr>
                <w:rFonts w:hint="eastAsia" w:ascii="宋体" w:hAnsi="宋体" w:cs="宋体"/>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spacing w:line="360" w:lineRule="auto"/>
        <w:rPr>
          <w:rFonts w:ascii="宋体" w:hAnsi="宋体" w:cs="宋体"/>
          <w:bCs/>
          <w:spacing w:val="20"/>
          <w:szCs w:val="21"/>
        </w:rPr>
      </w:pPr>
      <w:r>
        <w:rPr>
          <w:rFonts w:hint="eastAsia" w:ascii="宋体" w:hAnsi="宋体" w:cs="宋体"/>
          <w:bCs/>
          <w:spacing w:val="20"/>
          <w:szCs w:val="21"/>
        </w:rPr>
        <w:t xml:space="preserve">日期：</w:t>
      </w:r>
      <w:r/>
    </w:p>
    <w:p>
      <w:pPr>
        <w:pStyle w:val="748"/>
        <w:ind w:firstLine="500"/>
        <w:rPr>
          <w:rFonts w:ascii="宋体" w:hAnsi="宋体" w:cs="宋体"/>
          <w:bCs/>
          <w:spacing w:val="20"/>
          <w:szCs w:val="21"/>
        </w:rPr>
      </w:pPr>
      <w:r>
        <w:rPr>
          <w:rFonts w:ascii="宋体" w:hAnsi="宋体" w:cs="宋体"/>
          <w:bCs/>
          <w:spacing w:val="20"/>
          <w:szCs w:val="21"/>
        </w:rPr>
      </w:r>
      <w:r/>
    </w:p>
    <w:p>
      <w:pPr>
        <w:pStyle w:val="751"/>
        <w:ind w:firstLine="0"/>
        <w:jc w:val="both"/>
        <w:pageBreakBefore/>
        <w:spacing w:line="360" w:lineRule="auto"/>
        <w:rPr>
          <w:rFonts w:ascii="宋体" w:hAnsi="宋体" w:eastAsia="宋体" w:cs="宋体"/>
          <w:bCs/>
          <w:sz w:val="21"/>
        </w:rPr>
      </w:pPr>
      <w:r>
        <w:rPr>
          <w:rFonts w:hint="eastAsia" w:ascii="宋体" w:hAnsi="宋体" w:eastAsia="宋体" w:cs="宋体"/>
          <w:bCs/>
          <w:sz w:val="21"/>
        </w:rPr>
        <w:t xml:space="preserve">附件</w:t>
      </w:r>
      <w:r>
        <w:rPr>
          <w:rFonts w:ascii="宋体" w:hAnsi="宋体" w:eastAsia="宋体" w:cs="宋体"/>
          <w:bCs/>
          <w:sz w:val="21"/>
        </w:rPr>
        <w:t xml:space="preserve">2</w:t>
      </w:r>
      <w:r>
        <w:rPr>
          <w:rFonts w:hint="eastAsia" w:ascii="宋体" w:hAnsi="宋体" w:eastAsia="宋体" w:cs="宋体"/>
          <w:bCs/>
          <w:sz w:val="21"/>
        </w:rPr>
        <w:t xml:space="preserve">：关于资格文件的声明函</w:t>
      </w:r>
      <w:r/>
    </w:p>
    <w:p>
      <w:pPr>
        <w:pStyle w:val="751"/>
        <w:jc w:val="center"/>
        <w:spacing w:line="360" w:lineRule="auto"/>
        <w:rPr>
          <w:rFonts w:ascii="宋体" w:hAnsi="宋体" w:eastAsia="宋体" w:cs="宋体"/>
          <w:bCs/>
          <w:sz w:val="21"/>
        </w:rPr>
      </w:pPr>
      <w:r>
        <w:rPr>
          <w:rFonts w:ascii="宋体" w:hAnsi="宋体" w:eastAsia="宋体" w:cs="宋体"/>
          <w:bCs/>
          <w:sz w:val="21"/>
        </w:rPr>
      </w:r>
      <w:r/>
    </w:p>
    <w:p>
      <w:pPr>
        <w:pStyle w:val="751"/>
        <w:jc w:val="center"/>
        <w:spacing w:line="360" w:lineRule="auto"/>
        <w:rPr>
          <w:rFonts w:ascii="宋体" w:hAnsi="宋体" w:eastAsia="宋体" w:cs="宋体"/>
          <w:bCs/>
          <w:sz w:val="21"/>
        </w:rPr>
      </w:pPr>
      <w:r>
        <w:rPr>
          <w:rFonts w:hint="eastAsia" w:ascii="宋体" w:hAnsi="宋体" w:eastAsia="宋体" w:cs="宋体"/>
          <w:bCs/>
          <w:sz w:val="21"/>
        </w:rPr>
        <w:t xml:space="preserve">关于资格文件的声明函</w:t>
      </w:r>
      <w:r/>
    </w:p>
    <w:p>
      <w:pPr>
        <w:pStyle w:val="751"/>
        <w:ind w:firstLine="0"/>
        <w:spacing w:line="360" w:lineRule="auto"/>
        <w:rPr>
          <w:rFonts w:ascii="宋体" w:hAnsi="宋体" w:eastAsia="宋体" w:cs="宋体"/>
          <w:bCs/>
          <w:sz w:val="21"/>
          <w:u w:val="single"/>
        </w:rPr>
      </w:pPr>
      <w:r>
        <w:rPr>
          <w:rFonts w:ascii="宋体" w:hAnsi="宋体" w:eastAsia="宋体" w:cs="宋体"/>
          <w:bCs/>
          <w:sz w:val="21"/>
          <w:u w:val="single"/>
        </w:rPr>
      </w:r>
      <w:r/>
    </w:p>
    <w:p>
      <w:pPr>
        <w:pStyle w:val="751"/>
        <w:ind w:firstLine="0"/>
        <w:spacing w:line="360" w:lineRule="auto"/>
        <w:rPr>
          <w:rFonts w:ascii="宋体" w:hAnsi="宋体" w:eastAsia="宋体" w:cs="宋体"/>
          <w:bCs/>
          <w:sz w:val="21"/>
        </w:rPr>
      </w:pPr>
      <w:r>
        <w:rPr>
          <w:rFonts w:hint="eastAsia" w:ascii="宋体" w:hAnsi="宋体" w:eastAsia="宋体" w:cs="宋体"/>
          <w:sz w:val="21"/>
        </w:rPr>
        <w:t xml:space="preserve">【】</w:t>
      </w:r>
      <w:r>
        <w:rPr>
          <w:rFonts w:hint="eastAsia" w:ascii="宋体" w:hAnsi="宋体" w:eastAsia="宋体" w:cs="宋体"/>
          <w:bCs/>
          <w:sz w:val="21"/>
        </w:rPr>
        <w:t xml:space="preserve">：</w:t>
      </w:r>
      <w:r/>
    </w:p>
    <w:p>
      <w:pPr>
        <w:pStyle w:val="751"/>
        <w:spacing w:line="360" w:lineRule="auto"/>
        <w:rPr>
          <w:rFonts w:ascii="宋体" w:hAnsi="宋体" w:eastAsia="宋体" w:cs="宋体"/>
          <w:bCs/>
          <w:sz w:val="21"/>
          <w:szCs w:val="21"/>
        </w:rPr>
      </w:pPr>
      <w:r>
        <w:rPr>
          <w:rFonts w:hint="eastAsia" w:ascii="宋体" w:hAnsi="宋体" w:eastAsia="宋体" w:cs="宋体"/>
          <w:bCs/>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bCs/>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51"/>
        <w:ind w:firstLine="0"/>
        <w:jc w:val="both"/>
        <w:spacing w:line="360" w:lineRule="auto"/>
        <w:rPr>
          <w:rFonts w:ascii="宋体" w:hAnsi="宋体" w:eastAsia="宋体" w:cs="宋体"/>
          <w:bCs/>
          <w:sz w:val="21"/>
        </w:rPr>
      </w:pPr>
      <w:r>
        <w:rPr>
          <w:rFonts w:ascii="宋体" w:hAnsi="宋体" w:eastAsia="宋体" w:cs="宋体"/>
          <w:bCs/>
          <w:sz w:val="21"/>
        </w:rPr>
      </w:r>
      <w:r/>
    </w:p>
    <w:p>
      <w:pPr>
        <w:pStyle w:val="751"/>
        <w:ind w:firstLine="0"/>
        <w:jc w:val="both"/>
        <w:spacing w:line="360" w:lineRule="auto"/>
        <w:rPr>
          <w:rFonts w:ascii="宋体" w:hAnsi="宋体" w:eastAsia="宋体" w:cs="宋体"/>
          <w:bCs/>
          <w:sz w:val="21"/>
        </w:rPr>
      </w:pPr>
      <w:r>
        <w:rPr>
          <w:rFonts w:hint="eastAsia" w:ascii="宋体" w:hAnsi="宋体" w:eastAsia="宋体" w:cs="宋体"/>
          <w:bCs/>
          <w:sz w:val="21"/>
        </w:rPr>
        <w:t xml:space="preserve">磋商响应单位：（公章）</w:t>
      </w:r>
      <w:r/>
    </w:p>
    <w:p>
      <w:pPr>
        <w:pStyle w:val="751"/>
        <w:ind w:firstLine="0"/>
        <w:spacing w:line="360" w:lineRule="auto"/>
        <w:rPr>
          <w:rFonts w:ascii="宋体" w:hAnsi="宋体" w:eastAsia="宋体" w:cs="宋体"/>
          <w:bCs/>
          <w:sz w:val="21"/>
          <w:szCs w:val="21"/>
        </w:rPr>
        <w:sectPr>
          <w:footnotePr/>
          <w:endnotePr/>
          <w:type w:val="nextPage"/>
          <w:pgSz w:w="11906" w:h="16838" w:orient="portrait"/>
          <w:pgMar w:top="1134" w:right="1134" w:bottom="1276" w:left="1134" w:header="680" w:footer="680" w:gutter="0"/>
          <w:cols w:num="1" w:sep="0" w:space="720" w:equalWidth="1"/>
          <w:docGrid w:linePitch="360"/>
        </w:sectPr>
      </w:pPr>
      <w:r>
        <w:rPr>
          <w:rFonts w:hint="eastAsia" w:ascii="宋体" w:hAnsi="宋体" w:eastAsia="宋体" w:cs="宋体"/>
          <w:bCs/>
          <w:sz w:val="21"/>
          <w:szCs w:val="21"/>
        </w:rPr>
        <w:t xml:space="preserve">日期：</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日</w:t>
      </w:r>
      <w:r/>
    </w:p>
    <w:p>
      <w:pPr>
        <w:pStyle w:val="751"/>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附件</w:t>
      </w:r>
      <w:r>
        <w:rPr>
          <w:rFonts w:ascii="宋体" w:hAnsi="宋体" w:eastAsia="宋体" w:cs="宋体"/>
          <w:bCs/>
          <w:sz w:val="21"/>
          <w:szCs w:val="21"/>
        </w:rPr>
        <w:t xml:space="preserve">3</w:t>
      </w:r>
      <w:r>
        <w:rPr>
          <w:rFonts w:hint="eastAsia" w:ascii="宋体" w:hAnsi="宋体" w:eastAsia="宋体" w:cs="宋体"/>
          <w:bCs/>
          <w:sz w:val="21"/>
          <w:szCs w:val="21"/>
        </w:rPr>
        <w:t xml:space="preserve">：磋商响应单位基本情况表</w:t>
      </w:r>
      <w:r/>
    </w:p>
    <w:p>
      <w:pPr>
        <w:pStyle w:val="751"/>
        <w:jc w:val="center"/>
        <w:spacing w:line="360" w:lineRule="auto"/>
        <w:rPr>
          <w:rFonts w:ascii="宋体" w:hAnsi="宋体" w:eastAsia="宋体" w:cs="宋体"/>
          <w:bCs/>
          <w:sz w:val="21"/>
          <w:szCs w:val="21"/>
        </w:rPr>
      </w:pPr>
      <w:r>
        <w:rPr>
          <w:rFonts w:ascii="宋体" w:hAnsi="宋体" w:eastAsia="宋体" w:cs="宋体"/>
          <w:bCs/>
          <w:sz w:val="21"/>
          <w:szCs w:val="21"/>
        </w:rPr>
      </w:r>
      <w:r/>
    </w:p>
    <w:p>
      <w:pPr>
        <w:pStyle w:val="751"/>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磋商响应单位基本情况表</w:t>
      </w:r>
      <w:r/>
    </w:p>
    <w:p>
      <w:pPr>
        <w:pStyle w:val="751"/>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单位名称：（公章）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19"/>
        <w:gridCol w:w="1985"/>
        <w:gridCol w:w="1522"/>
        <w:gridCol w:w="2142"/>
        <w:gridCol w:w="1289"/>
      </w:tblGrid>
      <w:tr>
        <w:trPr>
          <w:cantSplit/>
          <w:jc w:val="center"/>
          <w:trHeight w:val="567"/>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法定代表人</w:t>
            </w:r>
            <w:r/>
          </w:p>
        </w:tc>
        <w:tc>
          <w:tcPr>
            <w:tcW w:w="1985"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c>
          <w:tcPr>
            <w:tcW w:w="1522"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成立日期</w:t>
            </w:r>
            <w:r/>
          </w:p>
        </w:tc>
        <w:tc>
          <w:tcPr>
            <w:gridSpan w:val="2"/>
            <w:tcW w:w="3431"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567"/>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企业地址</w:t>
            </w:r>
            <w:r/>
          </w:p>
        </w:tc>
        <w:tc>
          <w:tcPr>
            <w:tcW w:w="1985"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c>
          <w:tcPr>
            <w:tcW w:w="1522"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注册资本</w:t>
            </w:r>
            <w:r/>
          </w:p>
        </w:tc>
        <w:tc>
          <w:tcPr>
            <w:gridSpan w:val="2"/>
            <w:tcW w:w="3431" w:type="dxa"/>
            <w:vAlign w:val="center"/>
            <w:textDirection w:val="lrTb"/>
            <w:noWrap w:val="false"/>
          </w:tcPr>
          <w:p>
            <w:pPr>
              <w:pStyle w:val="751"/>
              <w:ind w:firstLine="2160"/>
              <w:rPr>
                <w:rFonts w:ascii="宋体" w:hAnsi="宋体" w:eastAsia="宋体" w:cs="宋体"/>
                <w:bCs/>
                <w:sz w:val="21"/>
                <w:szCs w:val="21"/>
              </w:rPr>
            </w:pPr>
            <w:r>
              <w:rPr>
                <w:rFonts w:hint="eastAsia" w:ascii="宋体" w:hAnsi="宋体" w:eastAsia="宋体" w:cs="宋体"/>
                <w:bCs/>
                <w:sz w:val="21"/>
                <w:szCs w:val="21"/>
              </w:rPr>
              <w:t xml:space="preserve">万元</w:t>
            </w:r>
            <w:r/>
          </w:p>
        </w:tc>
      </w:tr>
      <w:tr>
        <w:trPr>
          <w:cantSplit/>
          <w:jc w:val="center"/>
          <w:trHeight w:val="567"/>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经营范围</w:t>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567"/>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职工人数</w:t>
            </w:r>
            <w:r/>
          </w:p>
        </w:tc>
        <w:tc>
          <w:tcPr>
            <w:tcW w:w="1985"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c>
          <w:tcPr>
            <w:gridSpan w:val="2"/>
            <w:tcW w:w="3664"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其中：有中高级以上职称的人数</w:t>
            </w:r>
            <w:r/>
          </w:p>
        </w:tc>
        <w:tc>
          <w:tcPr>
            <w:tcW w:w="1289"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567"/>
        </w:trPr>
        <w:tc>
          <w:tcPr>
            <w:tcW w:w="2719" w:type="dxa"/>
            <w:vAlign w:val="center"/>
            <w:textDirection w:val="lrTb"/>
            <w:noWrap w:val="false"/>
          </w:tcPr>
          <w:p>
            <w:pPr>
              <w:pStyle w:val="751"/>
              <w:ind w:firstLine="0"/>
              <w:jc w:val="both"/>
              <w:rPr>
                <w:rFonts w:ascii="宋体" w:hAnsi="宋体" w:eastAsia="宋体" w:cs="宋体"/>
                <w:bCs/>
                <w:sz w:val="21"/>
                <w:szCs w:val="21"/>
              </w:rPr>
            </w:pPr>
            <w:r>
              <w:rPr>
                <w:rFonts w:hint="eastAsia" w:ascii="宋体" w:hAnsi="宋体" w:eastAsia="宋体" w:cs="宋体"/>
                <w:bCs/>
                <w:sz w:val="21"/>
                <w:szCs w:val="21"/>
              </w:rPr>
              <w:t xml:space="preserve">资产总计</w:t>
            </w:r>
            <w:r/>
          </w:p>
        </w:tc>
        <w:tc>
          <w:tcPr>
            <w:tcW w:w="1985" w:type="dxa"/>
            <w:vAlign w:val="center"/>
            <w:textDirection w:val="lrTb"/>
            <w:noWrap w:val="false"/>
          </w:tcPr>
          <w:p>
            <w:pPr>
              <w:pStyle w:val="751"/>
              <w:ind w:firstLine="840"/>
              <w:jc w:val="right"/>
              <w:rPr>
                <w:rFonts w:ascii="宋体" w:hAnsi="宋体" w:eastAsia="宋体" w:cs="宋体"/>
                <w:bCs/>
                <w:sz w:val="21"/>
                <w:szCs w:val="21"/>
              </w:rPr>
            </w:pPr>
            <w:r>
              <w:rPr>
                <w:rFonts w:hint="eastAsia" w:ascii="宋体" w:hAnsi="宋体" w:eastAsia="宋体" w:cs="宋体"/>
                <w:bCs/>
                <w:sz w:val="21"/>
                <w:szCs w:val="21"/>
              </w:rPr>
              <w:t xml:space="preserve">万元</w:t>
            </w:r>
            <w:r/>
          </w:p>
        </w:tc>
        <w:tc>
          <w:tcPr>
            <w:tcW w:w="1522" w:type="dxa"/>
            <w:vAlign w:val="center"/>
            <w:textDirection w:val="lrTb"/>
            <w:noWrap w:val="false"/>
          </w:tcPr>
          <w:p>
            <w:pPr>
              <w:pStyle w:val="751"/>
              <w:ind w:firstLine="0"/>
              <w:jc w:val="both"/>
              <w:rPr>
                <w:rFonts w:ascii="宋体" w:hAnsi="宋体" w:eastAsia="宋体" w:cs="宋体"/>
                <w:bCs/>
                <w:sz w:val="21"/>
                <w:szCs w:val="21"/>
              </w:rPr>
            </w:pPr>
            <w:r>
              <w:rPr>
                <w:rFonts w:hint="eastAsia" w:ascii="宋体" w:hAnsi="宋体" w:eastAsia="宋体" w:cs="宋体"/>
                <w:bCs/>
                <w:sz w:val="21"/>
                <w:szCs w:val="21"/>
              </w:rPr>
              <w:t xml:space="preserve">净资产</w:t>
            </w:r>
            <w:r/>
          </w:p>
        </w:tc>
        <w:tc>
          <w:tcPr>
            <w:gridSpan w:val="2"/>
            <w:tcW w:w="3431" w:type="dxa"/>
            <w:vAlign w:val="center"/>
            <w:textDirection w:val="lrTb"/>
            <w:noWrap w:val="false"/>
          </w:tcPr>
          <w:p>
            <w:pPr>
              <w:pStyle w:val="751"/>
              <w:ind w:firstLine="2100"/>
              <w:jc w:val="both"/>
              <w:rPr>
                <w:rFonts w:ascii="宋体" w:hAnsi="宋体" w:eastAsia="宋体" w:cs="宋体"/>
                <w:bCs/>
                <w:sz w:val="21"/>
                <w:szCs w:val="21"/>
              </w:rPr>
            </w:pPr>
            <w:r>
              <w:rPr>
                <w:rFonts w:hint="eastAsia" w:ascii="宋体" w:hAnsi="宋体" w:eastAsia="宋体" w:cs="宋体"/>
                <w:bCs/>
                <w:sz w:val="21"/>
                <w:szCs w:val="21"/>
              </w:rPr>
              <w:t xml:space="preserve">万元</w:t>
            </w:r>
            <w:r/>
          </w:p>
        </w:tc>
      </w:tr>
      <w:tr>
        <w:trPr>
          <w:cantSplit/>
          <w:jc w:val="center"/>
          <w:trHeight w:val="567"/>
        </w:trPr>
        <w:tc>
          <w:tcPr>
            <w:tcW w:w="2719" w:type="dxa"/>
            <w:vAlign w:val="center"/>
            <w:textDirection w:val="lrTb"/>
            <w:noWrap w:val="false"/>
          </w:tcPr>
          <w:p>
            <w:pPr>
              <w:pStyle w:val="751"/>
              <w:ind w:firstLine="0"/>
              <w:jc w:val="both"/>
              <w:rPr>
                <w:rFonts w:ascii="宋体" w:hAnsi="宋体" w:eastAsia="宋体" w:cs="宋体"/>
                <w:bCs/>
                <w:sz w:val="21"/>
                <w:szCs w:val="21"/>
              </w:rPr>
            </w:pPr>
            <w:r>
              <w:rPr>
                <w:rFonts w:hint="eastAsia" w:ascii="宋体" w:hAnsi="宋体" w:eastAsia="宋体" w:cs="宋体"/>
                <w:bCs/>
                <w:sz w:val="21"/>
                <w:szCs w:val="21"/>
              </w:rPr>
              <w:t xml:space="preserve">股东权益</w:t>
            </w:r>
            <w:r/>
          </w:p>
        </w:tc>
        <w:tc>
          <w:tcPr>
            <w:tcW w:w="1985" w:type="dxa"/>
            <w:vAlign w:val="center"/>
            <w:textDirection w:val="lrTb"/>
            <w:noWrap w:val="false"/>
          </w:tcPr>
          <w:p>
            <w:pPr>
              <w:pStyle w:val="751"/>
              <w:ind w:firstLine="1260"/>
              <w:jc w:val="right"/>
              <w:rPr>
                <w:rFonts w:ascii="宋体" w:hAnsi="宋体" w:eastAsia="宋体" w:cs="宋体"/>
                <w:bCs/>
                <w:sz w:val="21"/>
                <w:szCs w:val="21"/>
              </w:rPr>
            </w:pPr>
            <w:r>
              <w:rPr>
                <w:rFonts w:hint="eastAsia" w:ascii="宋体" w:hAnsi="宋体" w:eastAsia="宋体" w:cs="宋体"/>
                <w:bCs/>
                <w:sz w:val="21"/>
                <w:szCs w:val="21"/>
              </w:rPr>
              <w:t xml:space="preserve">万元</w:t>
            </w:r>
            <w:r/>
          </w:p>
        </w:tc>
        <w:tc>
          <w:tcPr>
            <w:tcW w:w="1522" w:type="dxa"/>
            <w:vAlign w:val="center"/>
            <w:textDirection w:val="lrTb"/>
            <w:noWrap w:val="false"/>
          </w:tcPr>
          <w:p>
            <w:pPr>
              <w:pStyle w:val="751"/>
              <w:ind w:firstLine="0"/>
              <w:jc w:val="both"/>
              <w:rPr>
                <w:rFonts w:ascii="宋体" w:hAnsi="宋体" w:eastAsia="宋体" w:cs="宋体"/>
                <w:bCs/>
                <w:sz w:val="21"/>
                <w:szCs w:val="21"/>
              </w:rPr>
            </w:pPr>
            <w:r>
              <w:rPr>
                <w:rFonts w:hint="eastAsia" w:ascii="宋体" w:hAnsi="宋体" w:eastAsia="宋体" w:cs="宋体"/>
                <w:bCs/>
                <w:sz w:val="21"/>
                <w:szCs w:val="21"/>
              </w:rPr>
              <w:t xml:space="preserve">销售收入</w:t>
            </w:r>
            <w:r/>
          </w:p>
        </w:tc>
        <w:tc>
          <w:tcPr>
            <w:gridSpan w:val="2"/>
            <w:tcW w:w="3431" w:type="dxa"/>
            <w:vAlign w:val="center"/>
            <w:textDirection w:val="lrTb"/>
            <w:noWrap w:val="false"/>
          </w:tcPr>
          <w:p>
            <w:pPr>
              <w:pStyle w:val="751"/>
              <w:ind w:firstLine="0"/>
              <w:jc w:val="center"/>
              <w:rPr>
                <w:rFonts w:ascii="宋体" w:hAnsi="宋体" w:eastAsia="宋体" w:cs="宋体"/>
                <w:bCs/>
                <w:sz w:val="21"/>
                <w:szCs w:val="21"/>
              </w:rPr>
            </w:pP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万元</w:t>
            </w:r>
            <w:r/>
          </w:p>
        </w:tc>
      </w:tr>
      <w:tr>
        <w:trPr>
          <w:cantSplit/>
          <w:jc w:val="center"/>
          <w:trHeight w:val="567"/>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实现利润</w:t>
            </w:r>
            <w:r/>
          </w:p>
        </w:tc>
        <w:tc>
          <w:tcPr>
            <w:tcW w:w="1985"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万元</w:t>
            </w:r>
            <w:r/>
          </w:p>
        </w:tc>
        <w:tc>
          <w:tcPr>
            <w:tcW w:w="1522"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c>
          <w:tcPr>
            <w:gridSpan w:val="2"/>
            <w:tcW w:w="3431"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567"/>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营业面积（含厂房面积）</w:t>
            </w:r>
            <w:r/>
          </w:p>
        </w:tc>
        <w:tc>
          <w:tcPr>
            <w:tcW w:w="1985" w:type="dxa"/>
            <w:vAlign w:val="center"/>
            <w:textDirection w:val="lrTb"/>
            <w:noWrap w:val="false"/>
          </w:tcPr>
          <w:p>
            <w:pPr>
              <w:pStyle w:val="751"/>
              <w:ind w:firstLine="0"/>
              <w:jc w:val="both"/>
              <w:rPr>
                <w:rFonts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rPr>
              <w:t xml:space="preserve">平方米</w:t>
            </w:r>
            <w:r/>
          </w:p>
        </w:tc>
        <w:tc>
          <w:tcPr>
            <w:tcW w:w="1522"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其中：</w:t>
            </w:r>
            <w:r/>
          </w:p>
        </w:tc>
        <w:tc>
          <w:tcPr>
            <w:gridSpan w:val="2"/>
            <w:tcW w:w="3431"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自有面积</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平方米</w:t>
            </w:r>
            <w:r/>
          </w:p>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承租面积</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平方米</w:t>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单位简历及内设机构情况</w:t>
            </w:r>
            <w:r/>
          </w:p>
          <w:p>
            <w:pPr>
              <w:pStyle w:val="751"/>
              <w:ind w:firstLine="0"/>
              <w:rPr>
                <w:rFonts w:ascii="宋体" w:hAnsi="宋体" w:eastAsia="宋体" w:cs="宋体"/>
                <w:bCs/>
                <w:sz w:val="21"/>
                <w:szCs w:val="21"/>
              </w:rPr>
            </w:pPr>
            <w:r>
              <w:rPr>
                <w:rFonts w:ascii="宋体" w:hAnsi="宋体" w:eastAsia="宋体" w:cs="宋体"/>
                <w:bCs/>
                <w:sz w:val="21"/>
                <w:szCs w:val="21"/>
              </w:rPr>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单位优势及特长</w:t>
            </w:r>
            <w:r/>
          </w:p>
          <w:p>
            <w:pPr>
              <w:pStyle w:val="751"/>
              <w:ind w:firstLine="0"/>
              <w:rPr>
                <w:rFonts w:ascii="宋体" w:hAnsi="宋体" w:eastAsia="宋体" w:cs="宋体"/>
                <w:bCs/>
                <w:sz w:val="21"/>
                <w:szCs w:val="21"/>
              </w:rPr>
            </w:pPr>
            <w:r>
              <w:rPr>
                <w:rFonts w:ascii="宋体" w:hAnsi="宋体" w:eastAsia="宋体" w:cs="宋体"/>
                <w:bCs/>
                <w:sz w:val="21"/>
                <w:szCs w:val="21"/>
              </w:rPr>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近三年来完成或正在履行的重大合同情况</w:t>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最近</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年内在经营过程中受到何种奖励或处分</w:t>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最近</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（包括解决方式和结果）</w:t>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获得技术认证的工程师及简介</w:t>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r>
        <w:trPr>
          <w:cantSplit/>
          <w:jc w:val="center"/>
          <w:trHeight w:val="850"/>
        </w:trPr>
        <w:tc>
          <w:tcPr>
            <w:tcW w:w="2719" w:type="dxa"/>
            <w:vAlign w:val="center"/>
            <w:textDirection w:val="lrTb"/>
            <w:noWrap w:val="false"/>
          </w:tcPr>
          <w:p>
            <w:pPr>
              <w:pStyle w:val="751"/>
              <w:ind w:firstLine="0"/>
              <w:rPr>
                <w:rFonts w:ascii="宋体" w:hAnsi="宋体" w:eastAsia="宋体" w:cs="宋体"/>
                <w:bCs/>
                <w:sz w:val="21"/>
                <w:szCs w:val="21"/>
              </w:rPr>
            </w:pPr>
            <w:r>
              <w:rPr>
                <w:rFonts w:hint="eastAsia" w:ascii="宋体" w:hAnsi="宋体" w:eastAsia="宋体" w:cs="宋体"/>
                <w:bCs/>
                <w:sz w:val="21"/>
                <w:szCs w:val="21"/>
              </w:rPr>
              <w:t xml:space="preserve">其他需要说明的情况</w:t>
            </w:r>
            <w:r/>
          </w:p>
        </w:tc>
        <w:tc>
          <w:tcPr>
            <w:gridSpan w:val="4"/>
            <w:tcW w:w="6938" w:type="dxa"/>
            <w:vAlign w:val="center"/>
            <w:textDirection w:val="lrTb"/>
            <w:noWrap w:val="false"/>
          </w:tcPr>
          <w:p>
            <w:pPr>
              <w:pStyle w:val="751"/>
              <w:ind w:firstLine="0"/>
              <w:rPr>
                <w:rFonts w:ascii="宋体" w:hAnsi="宋体" w:eastAsia="宋体" w:cs="宋体"/>
                <w:bCs/>
                <w:sz w:val="21"/>
                <w:szCs w:val="21"/>
              </w:rPr>
            </w:pPr>
            <w:r>
              <w:rPr>
                <w:rFonts w:ascii="宋体" w:hAnsi="宋体" w:eastAsia="宋体" w:cs="宋体"/>
                <w:bCs/>
                <w:sz w:val="21"/>
                <w:szCs w:val="21"/>
              </w:rPr>
            </w:r>
            <w:r/>
          </w:p>
        </w:tc>
      </w:tr>
    </w:tbl>
    <w:p>
      <w:pPr>
        <w:pStyle w:val="748"/>
        <w:ind w:firstLine="500"/>
        <w:rPr>
          <w:rFonts w:ascii="宋体" w:hAnsi="宋体" w:cs="宋体"/>
          <w:bCs/>
          <w:spacing w:val="20"/>
          <w:szCs w:val="21"/>
        </w:rPr>
      </w:pPr>
      <w:r>
        <w:rPr>
          <w:rFonts w:ascii="宋体" w:hAnsi="宋体" w:cs="宋体"/>
          <w:bCs/>
          <w:spacing w:val="20"/>
          <w:szCs w:val="21"/>
        </w:rPr>
      </w:r>
      <w:r/>
    </w:p>
    <w:p>
      <w:pPr>
        <w:pageBreakBefore/>
        <w:spacing w:line="360" w:lineRule="auto"/>
        <w:rPr>
          <w:rFonts w:ascii="宋体" w:hAnsi="宋体" w:cs="宋体"/>
          <w:bCs/>
          <w:szCs w:val="21"/>
        </w:rPr>
        <w:outlineLvl w:val="1"/>
      </w:pPr>
      <w:r>
        <w:rPr>
          <w:rFonts w:hint="eastAsia" w:ascii="宋体" w:hAnsi="宋体" w:cs="宋体"/>
          <w:bCs/>
          <w:szCs w:val="21"/>
        </w:rPr>
        <w:t xml:space="preserve">附件</w:t>
      </w:r>
      <w:r>
        <w:rPr>
          <w:rFonts w:ascii="宋体" w:hAnsi="宋体" w:cs="宋体"/>
          <w:bCs/>
          <w:szCs w:val="21"/>
        </w:rPr>
        <w:t xml:space="preserve">4</w:t>
      </w:r>
      <w:r>
        <w:rPr>
          <w:rFonts w:hint="eastAsia" w:ascii="宋体" w:hAnsi="宋体" w:cs="宋体"/>
          <w:bCs/>
          <w:szCs w:val="21"/>
        </w:rPr>
        <w:t xml:space="preserve">：（磋商响应单位）法定代表人授权委托书</w:t>
      </w:r>
      <w:r/>
    </w:p>
    <w:p>
      <w:pPr>
        <w:pStyle w:val="751"/>
        <w:jc w:val="center"/>
        <w:spacing w:line="360" w:lineRule="auto"/>
        <w:rPr>
          <w:rFonts w:ascii="宋体" w:hAnsi="宋体" w:eastAsia="宋体" w:cs="宋体"/>
          <w:bCs/>
          <w:sz w:val="21"/>
          <w:szCs w:val="21"/>
        </w:rPr>
      </w:pPr>
      <w:r>
        <w:rPr>
          <w:rFonts w:ascii="宋体" w:hAnsi="宋体" w:eastAsia="宋体" w:cs="宋体"/>
          <w:bCs/>
          <w:sz w:val="21"/>
          <w:szCs w:val="21"/>
        </w:rPr>
      </w:r>
      <w:r/>
    </w:p>
    <w:p>
      <w:pPr>
        <w:pStyle w:val="751"/>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法定代表人授权委托书</w:t>
      </w:r>
      <w:r/>
    </w:p>
    <w:p>
      <w:pPr>
        <w:pStyle w:val="751"/>
        <w:spacing w:line="360" w:lineRule="auto"/>
        <w:rPr>
          <w:rFonts w:ascii="宋体" w:hAnsi="宋体" w:eastAsia="宋体" w:cs="宋体"/>
          <w:bCs/>
          <w:sz w:val="21"/>
          <w:szCs w:val="21"/>
        </w:rPr>
      </w:pPr>
      <w:r>
        <w:rPr>
          <w:rFonts w:ascii="宋体" w:hAnsi="宋体" w:eastAsia="宋体" w:cs="宋体"/>
          <w:bCs/>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w:t>
      </w:r>
      <w:r>
        <w:rPr>
          <w:rFonts w:hint="eastAsia" w:ascii="宋体" w:hAnsi="宋体" w:cs="宋体"/>
          <w:szCs w:val="21"/>
          <w:u w:val="single"/>
        </w:rPr>
        <w:t xml:space="preserve">项目编号</w:t>
      </w:r>
      <w:r>
        <w:rPr>
          <w:rFonts w:hint="eastAsia" w:ascii="宋体" w:hAnsi="宋体" w:cs="宋体"/>
          <w:szCs w:val="21"/>
          <w:u w:val="single"/>
        </w:rPr>
        <w:t xml:space="preserve">）</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995"/>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751"/>
        <w:ind w:firstLine="200"/>
        <w:spacing w:line="360" w:lineRule="auto"/>
        <w:rPr>
          <w:rFonts w:ascii="宋体" w:hAnsi="宋体" w:eastAsia="宋体" w:cs="宋体"/>
          <w:bCs/>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eastAsia="宋体" w:cs="宋体"/>
          <w:bCs/>
          <w:sz w:val="21"/>
          <w:szCs w:val="21"/>
        </w:rPr>
      </w:r>
      <w:r/>
    </w:p>
    <w:p>
      <w:pPr>
        <w:spacing w:line="360" w:lineRule="auto"/>
        <w:rPr>
          <w:rFonts w:ascii="宋体" w:hAnsi="宋体" w:cs="宋体"/>
          <w:bCs/>
          <w:szCs w:val="21"/>
        </w:rPr>
        <w:outlineLvl w:val="1"/>
      </w:pPr>
      <w:r>
        <w:rPr>
          <w:rFonts w:hint="eastAsia" w:ascii="宋体" w:hAnsi="宋体" w:cs="宋体"/>
          <w:bCs/>
          <w:szCs w:val="21"/>
        </w:rPr>
        <w:t xml:space="preserve">附件</w:t>
      </w:r>
      <w:r>
        <w:rPr>
          <w:rFonts w:hint="eastAsia" w:ascii="宋体" w:hAnsi="宋体" w:cs="宋体"/>
          <w:bCs/>
          <w:szCs w:val="21"/>
        </w:rPr>
        <w:t xml:space="preserve">5</w:t>
      </w:r>
      <w:r>
        <w:rPr>
          <w:rFonts w:hint="eastAsia" w:ascii="宋体" w:hAnsi="宋体" w:cs="宋体"/>
          <w:bCs/>
          <w:szCs w:val="21"/>
        </w:rPr>
        <w:t xml:space="preserve">：磋商响应函</w:t>
      </w:r>
      <w:r/>
    </w:p>
    <w:p>
      <w:pPr>
        <w:jc w:val="center"/>
        <w:spacing w:line="360" w:lineRule="auto"/>
        <w:rPr>
          <w:rFonts w:ascii="宋体" w:hAnsi="宋体" w:cs="宋体"/>
          <w:bCs/>
          <w:spacing w:val="20"/>
          <w:szCs w:val="21"/>
        </w:rPr>
      </w:pPr>
      <w:r>
        <w:rPr>
          <w:rFonts w:hint="eastAsia" w:ascii="宋体" w:hAnsi="宋体" w:cs="宋体"/>
          <w:bCs/>
          <w:spacing w:val="20"/>
          <w:szCs w:val="21"/>
        </w:rPr>
        <w:t xml:space="preserve">磋商响应函</w:t>
      </w:r>
      <w:r/>
    </w:p>
    <w:p>
      <w:pPr>
        <w:spacing w:line="360" w:lineRule="auto"/>
        <w:rPr>
          <w:rFonts w:ascii="宋体" w:hAnsi="宋体" w:cs="宋体"/>
          <w:bCs/>
          <w:szCs w:val="21"/>
        </w:rPr>
      </w:pPr>
      <w:r>
        <w:rPr>
          <w:rFonts w:hint="eastAsia" w:ascii="宋体" w:hAnsi="宋体" w:cs="宋体"/>
          <w:bCs/>
          <w:szCs w:val="21"/>
        </w:rPr>
        <w:t xml:space="preserve">苏州市创杰招投标咨询服务有限公司：</w:t>
      </w:r>
      <w:r/>
    </w:p>
    <w:p>
      <w:pPr>
        <w:ind w:firstLine="420"/>
        <w:spacing w:line="360" w:lineRule="auto"/>
        <w:rPr>
          <w:rFonts w:ascii="宋体" w:hAnsi="宋体" w:cs="宋体"/>
          <w:bCs/>
          <w:szCs w:val="21"/>
        </w:rPr>
      </w:pPr>
      <w:r>
        <w:rPr>
          <w:rFonts w:hint="eastAsia" w:ascii="宋体" w:hAnsi="宋体" w:cs="宋体"/>
          <w:bCs/>
          <w:szCs w:val="21"/>
        </w:rPr>
        <w:t xml:space="preserve">我们收到你们</w:t>
      </w:r>
      <w:r>
        <w:rPr>
          <w:rFonts w:hint="eastAsia" w:ascii="宋体" w:hAnsi="宋体" w:cs="宋体"/>
          <w:bCs/>
          <w:szCs w:val="21"/>
        </w:rPr>
        <w:t xml:space="preserve">JSZC-320508-CJZB-C2026-0033</w:t>
      </w:r>
      <w:r>
        <w:rPr>
          <w:rFonts w:hint="eastAsia" w:ascii="宋体" w:hAnsi="宋体" w:cs="宋体"/>
          <w:bCs/>
          <w:szCs w:val="21"/>
        </w:rPr>
        <w:t xml:space="preserve">号磋商采购文件，经仔细阅读和研究，我们决定参加本项目的磋商。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、我们愿意按照磋商采购文件的一切要求，提供本次采购的</w:t>
      </w:r>
      <w:r>
        <w:rPr>
          <w:rFonts w:hint="eastAsia" w:ascii="宋体" w:hAnsi="宋体" w:cs="宋体"/>
          <w:bCs/>
        </w:rPr>
        <w:t xml:space="preserve">火车站地区秩序维护等服务</w:t>
      </w:r>
      <w:r>
        <w:rPr>
          <w:rFonts w:hint="eastAsia" w:ascii="宋体" w:hAnsi="宋体" w:cs="宋体"/>
          <w:bCs/>
          <w:szCs w:val="21"/>
        </w:rPr>
        <w:t xml:space="preserve">全部服务，总价格及明细见《磋商响应报价表》。</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、我们同意按磋商采购文件中的规定，本响应文件的有效期限为自开标之日起</w:t>
      </w:r>
      <w:r>
        <w:rPr>
          <w:rFonts w:hint="eastAsia" w:ascii="宋体" w:hAnsi="宋体" w:cs="宋体"/>
          <w:bCs/>
          <w:szCs w:val="21"/>
        </w:rPr>
        <w:t xml:space="preserve">45</w:t>
      </w:r>
      <w:r>
        <w:rPr>
          <w:rFonts w:hint="eastAsia" w:ascii="宋体" w:hAnsi="宋体" w:cs="宋体"/>
          <w:bCs/>
          <w:szCs w:val="21"/>
        </w:rPr>
        <w:t xml:space="preserve">日。</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、我们愿意提供采购人在磋商采购文件中要求的所有资料。</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、我方愿意遵守磋商采购文件中所列的收费标准。</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、我方在磋商响应文件和磋商中所作的承诺在磋商后保持有效，不作任何更改和变动。</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、我们愿意按磋商采购文件的规定交纳</w:t>
      </w:r>
      <w:r>
        <w:rPr>
          <w:rFonts w:hint="eastAsia" w:ascii="宋体" w:hAnsi="宋体" w:cs="宋体"/>
          <w:bCs/>
          <w:szCs w:val="21"/>
          <w:u w:val="single"/>
        </w:rPr>
        <w:t xml:space="preserve">   /   </w:t>
      </w:r>
      <w:r>
        <w:rPr>
          <w:rFonts w:hint="eastAsia" w:ascii="宋体" w:hAnsi="宋体" w:cs="宋体"/>
          <w:bCs/>
          <w:szCs w:val="21"/>
        </w:rPr>
        <w:t xml:space="preserve">元的磋商保证金。</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、我们愿意按照《中华人民共和国民法典》履行自己应该承担的全部责任。</w:t>
      </w:r>
      <w:r/>
    </w:p>
    <w:p>
      <w:pPr>
        <w:ind w:firstLine="420"/>
        <w:spacing w:line="360" w:lineRule="auto"/>
        <w:rPr>
          <w:rFonts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、我们愿意按照贵公司磋商采购文件的要求提供电子响应文件（成交后</w:t>
      </w:r>
      <w:r>
        <w:rPr>
          <w:rFonts w:hint="eastAsia" w:ascii="宋体" w:hAnsi="宋体" w:cs="宋体"/>
          <w:bCs/>
          <w:szCs w:val="21"/>
        </w:rPr>
        <w:t xml:space="preserve">5</w:t>
      </w:r>
      <w:r>
        <w:rPr>
          <w:rFonts w:hint="eastAsia" w:ascii="宋体" w:hAnsi="宋体" w:cs="宋体"/>
          <w:bCs/>
          <w:szCs w:val="21"/>
        </w:rPr>
        <w:t xml:space="preserve">个工作日内提供</w:t>
      </w:r>
      <w:r>
        <w:rPr>
          <w:rFonts w:hint="eastAsia" w:ascii="宋体" w:hAnsi="宋体" w:cs="宋体"/>
          <w:bCs/>
          <w:szCs w:val="21"/>
        </w:rPr>
        <w:t xml:space="preserve">三</w:t>
      </w:r>
      <w:r>
        <w:rPr>
          <w:rFonts w:hint="eastAsia" w:ascii="宋体" w:hAnsi="宋体" w:cs="宋体"/>
          <w:bCs/>
          <w:szCs w:val="21"/>
        </w:rPr>
        <w:t xml:space="preserve">份纸质响应文件），并保证全部磋商响应文件内容真实有效，若有虚假，我公司愿意承担与此相关的一切责任。</w:t>
      </w:r>
      <w:r/>
    </w:p>
    <w:p>
      <w:pPr>
        <w:ind w:firstLine="420"/>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、综合说明：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）伴随服务及配合措施；</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）要求采购单位提供的配合；</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）对磋商采购文件有不同意见的偏离说明；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）其它说明；</w:t>
      </w:r>
      <w:r/>
    </w:p>
    <w:p>
      <w:pPr>
        <w:ind w:firstLine="420"/>
        <w:spacing w:line="360" w:lineRule="auto"/>
        <w:rPr>
          <w:rFonts w:ascii="宋体" w:hAnsi="宋体" w:cs="宋体"/>
          <w:bCs/>
          <w:szCs w:val="21"/>
        </w:rPr>
      </w:pPr>
      <w:r>
        <w:rPr>
          <w:rFonts w:hint="eastAsia" w:ascii="宋体" w:hAnsi="宋体" w:cs="宋体"/>
          <w:bCs/>
          <w:szCs w:val="21"/>
        </w:rPr>
        <w:t xml:space="preserve">所有有关标书的函电，请按下列地址联系：</w:t>
      </w:r>
      <w:r/>
    </w:p>
    <w:p>
      <w:pPr>
        <w:ind w:firstLine="420"/>
        <w:spacing w:line="360" w:lineRule="auto"/>
        <w:rPr>
          <w:rFonts w:ascii="宋体" w:hAnsi="宋体" w:cs="宋体"/>
          <w:bCs/>
          <w:szCs w:val="21"/>
        </w:rPr>
      </w:pPr>
      <w:r>
        <w:rPr>
          <w:rFonts w:hint="eastAsia" w:ascii="宋体" w:hAnsi="宋体" w:cs="宋体"/>
          <w:bCs/>
          <w:szCs w:val="21"/>
        </w:rPr>
        <w:t xml:space="preserve">单位：</w:t>
      </w:r>
      <w:r>
        <w:rPr>
          <w:rFonts w:hint="eastAsia" w:ascii="宋体" w:hAnsi="宋体" w:cs="宋体"/>
          <w:bCs/>
          <w:szCs w:val="21"/>
        </w:rPr>
        <w:t xml:space="preserve">                   </w:t>
      </w:r>
      <w:r>
        <w:rPr>
          <w:rFonts w:hint="eastAsia" w:ascii="宋体" w:hAnsi="宋体" w:cs="宋体"/>
          <w:bCs/>
          <w:szCs w:val="21"/>
        </w:rPr>
        <w:t xml:space="preserve">邮编：</w:t>
      </w:r>
      <w:r/>
    </w:p>
    <w:p>
      <w:pPr>
        <w:ind w:firstLine="420"/>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rPr>
          <w:rFonts w:hint="eastAsia" w:ascii="宋体" w:hAnsi="宋体" w:cs="宋体"/>
          <w:bCs/>
          <w:szCs w:val="21"/>
        </w:rPr>
        <w:t xml:space="preserve">地址：</w:t>
      </w:r>
      <w:r/>
    </w:p>
    <w:p>
      <w:pPr>
        <w:ind w:firstLine="420"/>
        <w:spacing w:line="360" w:lineRule="auto"/>
        <w:rPr>
          <w:rFonts w:ascii="宋体" w:hAnsi="宋体" w:cs="宋体"/>
          <w:bCs/>
          <w:szCs w:val="21"/>
        </w:rPr>
      </w:pPr>
      <w:r>
        <w:rPr>
          <w:rFonts w:hint="eastAsia" w:ascii="宋体" w:hAnsi="宋体" w:cs="宋体"/>
          <w:bCs/>
          <w:szCs w:val="21"/>
        </w:rPr>
        <w:t xml:space="preserve">开户名称：</w:t>
      </w:r>
      <w:r>
        <w:rPr>
          <w:rFonts w:hint="eastAsia" w:ascii="宋体" w:hAnsi="宋体" w:cs="宋体"/>
          <w:bCs/>
          <w:szCs w:val="21"/>
        </w:rPr>
        <w:t xml:space="preserve">               </w:t>
      </w:r>
      <w:r>
        <w:rPr>
          <w:rFonts w:hint="eastAsia" w:ascii="宋体" w:hAnsi="宋体" w:cs="宋体"/>
          <w:bCs/>
          <w:szCs w:val="21"/>
        </w:rPr>
        <w:t xml:space="preserve">电话：</w:t>
      </w:r>
      <w:r/>
    </w:p>
    <w:p>
      <w:pPr>
        <w:ind w:firstLine="420"/>
        <w:spacing w:line="360" w:lineRule="auto"/>
        <w:rPr>
          <w:rFonts w:ascii="宋体" w:hAnsi="宋体" w:cs="宋体"/>
          <w:bCs/>
          <w:szCs w:val="21"/>
        </w:rPr>
      </w:pPr>
      <w:r>
        <w:rPr>
          <w:rFonts w:hint="eastAsia" w:ascii="宋体" w:hAnsi="宋体" w:cs="宋体"/>
          <w:bCs/>
          <w:szCs w:val="21"/>
        </w:rPr>
        <w:t xml:space="preserve">开户银行：</w:t>
      </w:r>
      <w:r>
        <w:rPr>
          <w:rFonts w:hint="eastAsia" w:ascii="宋体" w:hAnsi="宋体" w:cs="宋体"/>
          <w:bCs/>
          <w:szCs w:val="21"/>
        </w:rPr>
        <w:t xml:space="preserve">               </w:t>
      </w:r>
      <w:r>
        <w:rPr>
          <w:rFonts w:hint="eastAsia" w:ascii="宋体" w:hAnsi="宋体" w:cs="宋体"/>
          <w:bCs/>
          <w:szCs w:val="21"/>
        </w:rPr>
        <w:t xml:space="preserve">传真：</w:t>
      </w:r>
      <w:r/>
    </w:p>
    <w:p>
      <w:pPr>
        <w:ind w:firstLine="420"/>
        <w:spacing w:line="360" w:lineRule="auto"/>
        <w:rPr>
          <w:rFonts w:ascii="宋体" w:hAnsi="宋体" w:cs="宋体"/>
          <w:bCs/>
          <w:szCs w:val="21"/>
        </w:rPr>
      </w:pPr>
      <w:r>
        <w:rPr>
          <w:rFonts w:hint="eastAsia" w:ascii="宋体" w:hAnsi="宋体" w:cs="宋体"/>
          <w:bCs/>
          <w:szCs w:val="21"/>
        </w:rPr>
        <w:t xml:space="preserve">开户账号：</w:t>
      </w:r>
      <w:r>
        <w:rPr>
          <w:rFonts w:hint="eastAsia" w:ascii="宋体" w:hAnsi="宋体" w:cs="宋体"/>
          <w:bCs/>
          <w:szCs w:val="21"/>
        </w:rPr>
        <w:t xml:space="preserve">               </w:t>
      </w:r>
      <w:r>
        <w:rPr>
          <w:rFonts w:hint="eastAsia" w:ascii="宋体" w:hAnsi="宋体" w:cs="宋体"/>
          <w:bCs/>
          <w:szCs w:val="21"/>
        </w:rPr>
        <w:t xml:space="preserve">邮箱地址：</w:t>
      </w:r>
      <w:r/>
    </w:p>
    <w:p>
      <w:pPr>
        <w:ind w:firstLine="420"/>
        <w:spacing w:line="360" w:lineRule="auto"/>
        <w:rPr>
          <w:rFonts w:ascii="宋体" w:hAnsi="宋体" w:cs="宋体"/>
          <w:bCs/>
          <w:szCs w:val="21"/>
        </w:rPr>
      </w:pPr>
      <w:r>
        <w:rPr>
          <w:rFonts w:hint="eastAsia" w:ascii="宋体" w:hAnsi="宋体" w:cs="宋体"/>
          <w:szCs w:val="21"/>
        </w:rPr>
        <w:t xml:space="preserve">数字人民币账户信息</w:t>
      </w:r>
      <w:r>
        <w:rPr>
          <w:rFonts w:hint="eastAsia" w:ascii="宋体" w:hAnsi="宋体" w:cs="宋体"/>
          <w:bCs/>
          <w:szCs w:val="21"/>
        </w:rPr>
        <w:t xml:space="preserve">：</w:t>
      </w:r>
      <w:r/>
    </w:p>
    <w:p>
      <w:pPr>
        <w:pStyle w:val="748"/>
        <w:ind w:left="0" w:firstLine="0"/>
        <w:rPr>
          <w:rFonts w:ascii="宋体" w:hAnsi="宋体" w:cs="宋体"/>
          <w:bCs/>
          <w:szCs w:val="21"/>
        </w:rPr>
      </w:pPr>
      <w:r>
        <w:rPr>
          <w:rFonts w:ascii="宋体" w:hAnsi="宋体" w:cs="宋体"/>
          <w:bCs/>
          <w:szCs w:val="21"/>
        </w:rPr>
      </w:r>
      <w:r/>
    </w:p>
    <w:p>
      <w:pPr>
        <w:pStyle w:val="751"/>
        <w:ind w:firstLine="0"/>
        <w:jc w:val="both"/>
        <w:spacing w:line="360" w:lineRule="auto"/>
        <w:rPr>
          <w:rFonts w:ascii="宋体" w:hAnsi="宋体" w:eastAsia="宋体" w:cs="宋体"/>
          <w:bCs/>
          <w:sz w:val="21"/>
        </w:rPr>
      </w:pPr>
      <w:r>
        <w:rPr>
          <w:rFonts w:hint="eastAsia" w:ascii="宋体" w:hAnsi="宋体" w:eastAsia="宋体" w:cs="宋体"/>
          <w:bCs/>
          <w:sz w:val="21"/>
        </w:rPr>
        <w:t xml:space="preserve">磋商响应单位：（公章）</w:t>
      </w:r>
      <w:r/>
    </w:p>
    <w:p>
      <w:pPr>
        <w:pStyle w:val="751"/>
        <w:ind w:firstLine="0"/>
        <w:jc w:val="both"/>
        <w:spacing w:line="360" w:lineRule="auto"/>
        <w:rPr>
          <w:rFonts w:ascii="宋体" w:hAnsi="宋体" w:eastAsia="宋体" w:cs="宋体"/>
          <w:bCs/>
          <w:sz w:val="21"/>
          <w:szCs w:val="21"/>
        </w:rPr>
      </w:pPr>
      <w:r>
        <w:rPr>
          <w:rFonts w:hint="eastAsia" w:ascii="宋体" w:hAnsi="宋体" w:eastAsia="宋体" w:cs="宋体"/>
          <w:bCs/>
          <w:sz w:val="21"/>
          <w:szCs w:val="21"/>
        </w:rPr>
        <w:t xml:space="preserve">日期：</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日</w:t>
      </w:r>
      <w:r/>
    </w:p>
    <w:p>
      <w:pPr>
        <w:pStyle w:val="994"/>
        <w:ind w:left="0" w:firstLine="0"/>
        <w:rPr>
          <w:rFonts w:ascii="宋体" w:hAnsi="宋体" w:cs="宋体"/>
          <w:sz w:val="21"/>
          <w:szCs w:val="21"/>
        </w:rPr>
      </w:pPr>
      <w:r>
        <w:rPr>
          <w:rFonts w:ascii="宋体" w:hAnsi="宋体" w:cs="宋体"/>
          <w:sz w:val="21"/>
          <w:szCs w:val="21"/>
        </w:rPr>
      </w:r>
      <w:r/>
    </w:p>
    <w:p>
      <w:pPr>
        <w:pStyle w:val="994"/>
        <w:ind w:left="0" w:firstLine="0"/>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6</w:t>
      </w:r>
      <w:r>
        <w:rPr>
          <w:rFonts w:hint="eastAsia" w:ascii="宋体" w:hAnsi="宋体" w:cs="宋体"/>
          <w:sz w:val="21"/>
          <w:szCs w:val="21"/>
        </w:rPr>
        <w:t xml:space="preserve">：磋商报价分析表</w:t>
      </w:r>
      <w:r/>
    </w:p>
    <w:p>
      <w:pPr>
        <w:pStyle w:val="994"/>
        <w:ind w:left="0" w:firstLine="0"/>
        <w:jc w:val="center"/>
        <w:rPr>
          <w:rFonts w:ascii="宋体" w:hAnsi="宋体" w:cs="宋体"/>
          <w:b/>
          <w:color w:val="000000"/>
          <w:sz w:val="21"/>
          <w:szCs w:val="21"/>
        </w:rPr>
      </w:pPr>
      <w:r>
        <w:rPr>
          <w:rFonts w:hint="eastAsia" w:ascii="宋体" w:hAnsi="宋体" w:cs="宋体"/>
          <w:b/>
          <w:color w:val="000000"/>
          <w:sz w:val="21"/>
          <w:szCs w:val="21"/>
        </w:rPr>
        <w:t xml:space="preserve">磋商响应报价明细表（一）</w:t>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357"/>
        <w:gridCol w:w="1701"/>
        <w:gridCol w:w="1843"/>
        <w:gridCol w:w="1843"/>
      </w:tblGrid>
      <w:tr>
        <w:trPr>
          <w:trHeight w:val="754"/>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3357"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名称</w:t>
            </w:r>
            <w:r/>
          </w:p>
        </w:tc>
        <w:tc>
          <w:tcPr>
            <w:tcW w:w="170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综合单价（元）</w:t>
            </w:r>
            <w:r/>
          </w:p>
        </w:tc>
        <w:tc>
          <w:tcPr>
            <w:tcW w:w="1843"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数量</w:t>
            </w:r>
            <w:r/>
          </w:p>
        </w:tc>
        <w:tc>
          <w:tcPr>
            <w:tcW w:w="1843"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合价（元）</w:t>
            </w:r>
            <w:r/>
          </w:p>
        </w:tc>
      </w:tr>
      <w:tr>
        <w:trPr>
          <w:trHeight w:val="900"/>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3357"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火车站地区秩序维护等服务</w:t>
            </w:r>
            <w:r/>
          </w:p>
        </w:tc>
        <w:tc>
          <w:tcPr>
            <w:tcW w:w="170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43"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
                <w:color w:val="000000"/>
                <w:szCs w:val="21"/>
              </w:rPr>
              <w:t xml:space="preserve">4000</w:t>
            </w:r>
            <w:r>
              <w:rPr>
                <w:rFonts w:hint="eastAsia" w:ascii="宋体" w:hAnsi="宋体" w:cs="宋体"/>
                <w:b/>
                <w:color w:val="000000"/>
                <w:szCs w:val="21"/>
              </w:rPr>
              <w:t xml:space="preserve">人次</w:t>
            </w:r>
            <w:r/>
          </w:p>
        </w:tc>
        <w:tc>
          <w:tcPr>
            <w:tcW w:w="184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cantSplit/>
        </w:trPr>
        <w:tc>
          <w:tcPr>
            <w:gridSpan w:val="5"/>
            <w:tcW w:w="9572"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投标总报价：人民币（大写）</w:t>
            </w:r>
            <w:r>
              <w:rPr>
                <w:rFonts w:hint="eastAsia" w:ascii="宋体" w:hAnsi="宋体" w:cs="宋体"/>
                <w:bCs/>
                <w:color w:val="000000"/>
                <w:szCs w:val="21"/>
              </w:rPr>
              <w:t xml:space="preserve"> </w:t>
            </w:r>
            <w:r>
              <w:rPr>
                <w:rFonts w:hint="eastAsia" w:ascii="宋体" w:hAnsi="宋体" w:cs="宋体"/>
                <w:bCs/>
                <w:color w:val="000000"/>
                <w:szCs w:val="21"/>
              </w:rPr>
              <w:t xml:space="preserve">：</w:t>
            </w:r>
            <w:r>
              <w:rPr>
                <w:rFonts w:hint="eastAsia" w:ascii="宋体" w:hAnsi="宋体" w:cs="宋体"/>
                <w:bCs/>
                <w:color w:val="000000"/>
                <w:szCs w:val="21"/>
              </w:rPr>
              <w:t xml:space="preserve">                         </w:t>
            </w:r>
            <w:r>
              <w:rPr>
                <w:rFonts w:hint="eastAsia" w:ascii="宋体" w:hAnsi="宋体" w:cs="宋体"/>
                <w:bCs/>
                <w:color w:val="000000"/>
                <w:szCs w:val="21"/>
              </w:rPr>
              <w:t xml:space="preserve">（</w:t>
            </w:r>
            <w:r>
              <w:rPr>
                <w:rFonts w:hint="eastAsia" w:ascii="宋体" w:hAnsi="宋体" w:cs="宋体"/>
                <w:bCs/>
                <w:color w:val="000000"/>
                <w:szCs w:val="21"/>
              </w:rPr>
              <w:t xml:space="preserve">¥</w:t>
            </w:r>
            <w:r>
              <w:rPr>
                <w:rFonts w:hint="eastAsia" w:ascii="宋体" w:hAnsi="宋体" w:cs="宋体"/>
                <w:bCs/>
                <w:color w:val="000000"/>
                <w:szCs w:val="21"/>
              </w:rPr>
              <w:t xml:space="preserve">：</w:t>
            </w:r>
            <w:r>
              <w:rPr>
                <w:rFonts w:hint="eastAsia" w:ascii="宋体" w:hAnsi="宋体" w:cs="宋体"/>
                <w:bCs/>
                <w:color w:val="000000"/>
                <w:szCs w:val="21"/>
              </w:rPr>
              <w:t xml:space="preserve">             </w:t>
            </w:r>
            <w:r>
              <w:rPr>
                <w:rFonts w:hint="eastAsia" w:ascii="宋体" w:hAnsi="宋体" w:cs="宋体"/>
                <w:bCs/>
                <w:color w:val="000000"/>
                <w:szCs w:val="21"/>
              </w:rPr>
              <w:t xml:space="preserve">）</w:t>
            </w:r>
            <w:r/>
          </w:p>
        </w:tc>
      </w:tr>
    </w:tbl>
    <w:p>
      <w:pPr>
        <w:ind w:right="281"/>
        <w:spacing w:before="100" w:beforeAutospacing="1" w:after="120"/>
        <w:rPr>
          <w:rFonts w:ascii="宋体" w:hAnsi="宋体" w:cs="宋体"/>
          <w:b/>
          <w:color w:val="000000"/>
          <w:szCs w:val="21"/>
        </w:rPr>
      </w:pPr>
      <w:r>
        <w:rPr>
          <w:rFonts w:hint="eastAsia" w:ascii="宋体" w:hAnsi="宋体" w:cs="宋体"/>
          <w:b/>
          <w:color w:val="000000"/>
          <w:szCs w:val="21"/>
        </w:rPr>
        <w:t xml:space="preserve">备注：本项目最高单价限价为：综合单价</w:t>
      </w:r>
      <w:r>
        <w:rPr>
          <w:rFonts w:hint="eastAsia" w:ascii="宋体" w:hAnsi="宋体" w:cs="宋体"/>
          <w:b/>
          <w:color w:val="000000"/>
          <w:szCs w:val="21"/>
        </w:rPr>
        <w:t xml:space="preserve">250</w:t>
      </w:r>
      <w:r>
        <w:rPr>
          <w:rFonts w:hint="eastAsia" w:ascii="宋体" w:hAnsi="宋体" w:cs="宋体"/>
          <w:b/>
          <w:color w:val="000000"/>
          <w:szCs w:val="21"/>
        </w:rPr>
        <w:t xml:space="preserve">元</w:t>
      </w:r>
      <w:r>
        <w:rPr>
          <w:rFonts w:hint="eastAsia" w:ascii="宋体" w:hAnsi="宋体" w:cs="宋体"/>
          <w:b/>
          <w:color w:val="000000"/>
          <w:szCs w:val="21"/>
        </w:rPr>
        <w:t xml:space="preserve">/</w:t>
      </w:r>
      <w:r>
        <w:rPr>
          <w:rFonts w:hint="eastAsia" w:ascii="宋体" w:hAnsi="宋体" w:cs="宋体"/>
          <w:b/>
          <w:color w:val="000000"/>
          <w:szCs w:val="21"/>
        </w:rPr>
        <w:t xml:space="preserve">每人次</w:t>
      </w:r>
      <w:r>
        <w:rPr>
          <w:rFonts w:hint="eastAsia" w:ascii="宋体" w:hAnsi="宋体" w:cs="宋体"/>
          <w:b/>
          <w:color w:val="000000"/>
          <w:szCs w:val="21"/>
        </w:rPr>
        <w:t xml:space="preserve">/8</w:t>
      </w:r>
      <w:r>
        <w:rPr>
          <w:rFonts w:hint="eastAsia" w:ascii="宋体" w:hAnsi="宋体" w:cs="宋体"/>
          <w:b/>
          <w:color w:val="000000"/>
          <w:szCs w:val="21"/>
        </w:rPr>
        <w:t xml:space="preserve">小时，服务人次为</w:t>
      </w:r>
      <w:r>
        <w:rPr>
          <w:rFonts w:hint="eastAsia" w:ascii="宋体" w:hAnsi="宋体" w:cs="宋体"/>
          <w:b/>
          <w:color w:val="000000"/>
          <w:szCs w:val="21"/>
        </w:rPr>
        <w:t xml:space="preserve">4000</w:t>
      </w:r>
      <w:r>
        <w:rPr>
          <w:rFonts w:hint="eastAsia" w:ascii="宋体" w:hAnsi="宋体" w:cs="宋体"/>
          <w:b/>
          <w:color w:val="000000"/>
          <w:szCs w:val="21"/>
        </w:rPr>
        <w:t xml:space="preserve">人次（本项目最终按实际使用人次进行费用按实结算，项目总金额不超过采购预算）</w:t>
      </w:r>
      <w:r/>
    </w:p>
    <w:p>
      <w:pPr>
        <w:jc w:val="center"/>
        <w:spacing w:before="100" w:beforeAutospacing="1" w:after="120"/>
        <w:rPr>
          <w:rFonts w:ascii="宋体" w:hAnsi="宋体" w:cs="宋体"/>
          <w:b/>
          <w:color w:val="000000"/>
          <w:szCs w:val="21"/>
        </w:rPr>
      </w:pPr>
      <w:r>
        <w:rPr>
          <w:rFonts w:ascii="宋体" w:hAnsi="宋体" w:cs="宋体"/>
          <w:b/>
          <w:color w:val="000000"/>
          <w:szCs w:val="21"/>
        </w:rPr>
      </w:r>
      <w:r/>
    </w:p>
    <w:p>
      <w:pPr>
        <w:jc w:val="center"/>
        <w:spacing w:before="100" w:beforeAutospacing="1" w:after="120"/>
        <w:rPr>
          <w:rFonts w:ascii="宋体" w:hAnsi="宋体" w:cs="宋体"/>
          <w:b/>
          <w:color w:val="000000"/>
          <w:szCs w:val="21"/>
        </w:rPr>
      </w:pPr>
      <w:r>
        <w:rPr>
          <w:rFonts w:hint="eastAsia" w:ascii="宋体" w:hAnsi="宋体" w:cs="宋体"/>
          <w:b/>
          <w:color w:val="000000"/>
          <w:szCs w:val="21"/>
        </w:rPr>
        <w:t xml:space="preserve">磋商响应报价明细表（二）</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1711"/>
        <w:gridCol w:w="1850"/>
        <w:gridCol w:w="1603"/>
      </w:tblGrid>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306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名称</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单价（元）</w:t>
            </w:r>
            <w:r/>
          </w:p>
        </w:tc>
        <w:tc>
          <w:tcPr>
            <w:tcW w:w="185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数量</w:t>
            </w:r>
            <w:r/>
          </w:p>
        </w:tc>
        <w:tc>
          <w:tcPr>
            <w:tcW w:w="1603"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合价（元）</w:t>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3060"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人员工资</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W w:w="3060"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加班费</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W w:w="3060"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福利、保险</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4</w:t>
            </w:r>
            <w:r/>
          </w:p>
        </w:tc>
        <w:tc>
          <w:tcPr>
            <w:tcW w:w="3060"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管理费</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5</w:t>
            </w:r>
            <w:r/>
          </w:p>
        </w:tc>
        <w:tc>
          <w:tcPr>
            <w:tcW w:w="306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利润</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6</w:t>
            </w:r>
            <w:r/>
          </w:p>
        </w:tc>
        <w:tc>
          <w:tcPr>
            <w:tcW w:w="306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税费</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7</w:t>
            </w:r>
            <w:r/>
          </w:p>
        </w:tc>
        <w:tc>
          <w:tcPr>
            <w:tcW w:w="306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其他费用</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tc>
          <w:tcPr>
            <w:tcW w:w="828"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w:t>
            </w:r>
            <w:r/>
          </w:p>
        </w:tc>
        <w:tc>
          <w:tcPr>
            <w:tcW w:w="3060"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w:t>
            </w:r>
            <w:r/>
          </w:p>
        </w:tc>
        <w:tc>
          <w:tcPr>
            <w:tcW w:w="17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850"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603"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cantSplit/>
        </w:trPr>
        <w:tc>
          <w:tcPr>
            <w:gridSpan w:val="5"/>
            <w:tcW w:w="9052"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投标总报价：人民币（大写）</w:t>
            </w:r>
            <w:r>
              <w:rPr>
                <w:rFonts w:hint="eastAsia" w:ascii="宋体" w:hAnsi="宋体" w:cs="宋体"/>
                <w:bCs/>
                <w:color w:val="000000"/>
                <w:szCs w:val="21"/>
              </w:rPr>
              <w:t xml:space="preserve"> </w:t>
            </w:r>
            <w:r>
              <w:rPr>
                <w:rFonts w:hint="eastAsia" w:ascii="宋体" w:hAnsi="宋体" w:cs="宋体"/>
                <w:bCs/>
                <w:color w:val="000000"/>
                <w:szCs w:val="21"/>
              </w:rPr>
              <w:t xml:space="preserve">：</w:t>
            </w:r>
            <w:r>
              <w:rPr>
                <w:rFonts w:hint="eastAsia" w:ascii="宋体" w:hAnsi="宋体" w:cs="宋体"/>
                <w:bCs/>
                <w:color w:val="000000"/>
                <w:szCs w:val="21"/>
              </w:rPr>
              <w:t xml:space="preserve">                         </w:t>
            </w:r>
            <w:r>
              <w:rPr>
                <w:rFonts w:hint="eastAsia" w:ascii="宋体" w:hAnsi="宋体" w:cs="宋体"/>
                <w:bCs/>
                <w:color w:val="000000"/>
                <w:szCs w:val="21"/>
              </w:rPr>
              <w:t xml:space="preserve">（</w:t>
            </w:r>
            <w:r>
              <w:rPr>
                <w:rFonts w:hint="eastAsia" w:ascii="宋体" w:hAnsi="宋体" w:cs="宋体"/>
                <w:bCs/>
                <w:color w:val="000000"/>
                <w:szCs w:val="21"/>
              </w:rPr>
              <w:t xml:space="preserve">¥</w:t>
            </w:r>
            <w:r>
              <w:rPr>
                <w:rFonts w:hint="eastAsia" w:ascii="宋体" w:hAnsi="宋体" w:cs="宋体"/>
                <w:bCs/>
                <w:color w:val="000000"/>
                <w:szCs w:val="21"/>
              </w:rPr>
              <w:t xml:space="preserve">：</w:t>
            </w:r>
            <w:r>
              <w:rPr>
                <w:rFonts w:hint="eastAsia" w:ascii="宋体" w:hAnsi="宋体" w:cs="宋体"/>
                <w:bCs/>
                <w:color w:val="000000"/>
                <w:szCs w:val="21"/>
              </w:rPr>
              <w:t xml:space="preserve">             </w:t>
            </w:r>
            <w:r>
              <w:rPr>
                <w:rFonts w:hint="eastAsia" w:ascii="宋体" w:hAnsi="宋体" w:cs="宋体"/>
                <w:bCs/>
                <w:color w:val="000000"/>
                <w:szCs w:val="21"/>
              </w:rPr>
              <w:t xml:space="preserve">）</w:t>
            </w:r>
            <w:r/>
          </w:p>
        </w:tc>
      </w:tr>
    </w:tbl>
    <w:p>
      <w:pPr>
        <w:widowControl/>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响应单位：（</w:t>
      </w:r>
      <w:r>
        <w:rPr>
          <w:rFonts w:hint="eastAsia" w:ascii="宋体" w:hAnsi="宋体" w:cs="宋体"/>
          <w:szCs w:val="21"/>
        </w:rPr>
        <w:t xml:space="preserve">签</w:t>
      </w:r>
      <w:r>
        <w:rPr>
          <w:rFonts w:hint="eastAsia" w:ascii="宋体" w:hAnsi="宋体" w:cs="宋体"/>
          <w:color w:val="000000"/>
          <w:szCs w:val="21"/>
        </w:rPr>
        <w:t xml:space="preserve">章）</w:t>
      </w:r>
      <w:r/>
    </w:p>
    <w:p>
      <w:pPr>
        <w:spacing w:line="360" w:lineRule="auto"/>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t xml:space="preserve">    </w:t>
      </w:r>
      <w:r>
        <w:rPr>
          <w:rFonts w:hint="eastAsia" w:ascii="宋体" w:hAnsi="宋体" w:cs="宋体"/>
          <w:color w:val="000000"/>
          <w:szCs w:val="21"/>
        </w:rPr>
        <w:t xml:space="preserve">年</w:t>
      </w:r>
      <w:r>
        <w:rPr>
          <w:rFonts w:hint="eastAsia" w:ascii="宋体" w:hAnsi="宋体" w:cs="宋体"/>
          <w:color w:val="000000"/>
          <w:szCs w:val="21"/>
        </w:rPr>
        <w:t xml:space="preserve">  </w:t>
      </w:r>
      <w:r>
        <w:rPr>
          <w:rFonts w:hint="eastAsia" w:ascii="宋体" w:hAnsi="宋体" w:cs="宋体"/>
          <w:color w:val="000000"/>
          <w:szCs w:val="21"/>
        </w:rPr>
        <w:t xml:space="preserve">月</w:t>
      </w:r>
      <w:r>
        <w:rPr>
          <w:rFonts w:hint="eastAsia" w:ascii="宋体" w:hAnsi="宋体" w:cs="宋体"/>
          <w:color w:val="000000"/>
          <w:szCs w:val="21"/>
        </w:rPr>
        <w:t xml:space="preserve">  </w:t>
      </w:r>
      <w:r>
        <w:rPr>
          <w:rFonts w:hint="eastAsia" w:ascii="宋体" w:hAnsi="宋体" w:cs="宋体"/>
          <w:color w:val="000000"/>
          <w:szCs w:val="21"/>
        </w:rPr>
        <w:t xml:space="preserve">日</w:t>
      </w:r>
      <w:r>
        <w:rPr>
          <w:rFonts w:hint="eastAsia" w:ascii="宋体" w:hAnsi="宋体" w:cs="宋体"/>
          <w:color w:val="000000"/>
          <w:szCs w:val="21"/>
        </w:rPr>
        <w:t xml:space="preserve"> </w:t>
      </w:r>
      <w:r/>
    </w:p>
    <w:p>
      <w:pPr>
        <w:pStyle w:val="736"/>
        <w:pageBreakBefore/>
        <w:spacing w:before="0" w:after="0" w:line="360" w:lineRule="auto"/>
        <w:rPr>
          <w:rFonts w:ascii="宋体" w:hAnsi="宋体" w:cs="宋体"/>
          <w:bCs w:val="0"/>
          <w:sz w:val="21"/>
          <w:szCs w:val="21"/>
        </w:rPr>
      </w:pPr>
      <w:r>
        <w:rPr>
          <w:rFonts w:hint="eastAsia" w:ascii="宋体" w:hAnsi="宋体" w:cs="宋体"/>
          <w:sz w:val="21"/>
          <w:szCs w:val="21"/>
        </w:rPr>
        <w:t xml:space="preserve">附件</w:t>
      </w:r>
      <w:r>
        <w:rPr>
          <w:rFonts w:hint="eastAsia" w:ascii="宋体" w:hAnsi="宋体" w:cs="宋体"/>
          <w:sz w:val="21"/>
          <w:szCs w:val="21"/>
        </w:rPr>
        <w:t xml:space="preserve">7</w:t>
      </w:r>
      <w:r>
        <w:rPr>
          <w:rFonts w:hint="eastAsia" w:ascii="宋体" w:hAnsi="宋体" w:cs="宋体"/>
          <w:sz w:val="21"/>
          <w:szCs w:val="21"/>
        </w:rPr>
        <w:t xml:space="preserve">：服务偏离表</w:t>
      </w:r>
      <w:r/>
    </w:p>
    <w:p>
      <w:pPr>
        <w:jc w:val="center"/>
        <w:spacing w:line="360" w:lineRule="auto"/>
        <w:rPr>
          <w:rFonts w:ascii="宋体" w:hAnsi="宋体" w:cs="宋体"/>
          <w:bCs/>
          <w:szCs w:val="21"/>
        </w:rPr>
      </w:pPr>
      <w:r>
        <w:rPr>
          <w:rFonts w:hint="eastAsia" w:ascii="宋体" w:hAnsi="宋体" w:cs="宋体"/>
          <w:bCs/>
          <w:szCs w:val="21"/>
        </w:rPr>
        <w:t xml:space="preserve">服务偏离表</w:t>
      </w:r>
      <w:r/>
    </w:p>
    <w:p>
      <w:pPr>
        <w:jc w:val="left"/>
        <w:spacing w:line="360" w:lineRule="auto"/>
        <w:rPr>
          <w:rFonts w:ascii="宋体" w:hAnsi="宋体" w:cs="宋体"/>
          <w:bCs/>
          <w:szCs w:val="21"/>
        </w:rPr>
      </w:pPr>
      <w:r>
        <w:rPr>
          <w:rFonts w:hint="eastAsia" w:ascii="宋体" w:hAnsi="宋体" w:cs="宋体"/>
          <w:bCs/>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74"/>
        <w:gridCol w:w="1901"/>
        <w:gridCol w:w="1711"/>
        <w:gridCol w:w="1521"/>
        <w:gridCol w:w="1795"/>
        <w:gridCol w:w="1855"/>
      </w:tblGrid>
      <w:tr>
        <w:trPr>
          <w:jc w:val="center"/>
          <w:trHeight w:val="680"/>
        </w:trPr>
        <w:tc>
          <w:tcPr>
            <w:tcW w:w="87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W w:w="190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服务内容</w:t>
            </w:r>
            <w:r/>
          </w:p>
        </w:tc>
        <w:tc>
          <w:tcPr>
            <w:tcW w:w="171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采购要求</w:t>
            </w:r>
            <w:r/>
          </w:p>
        </w:tc>
        <w:tc>
          <w:tcPr>
            <w:tcW w:w="15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投标要求</w:t>
            </w:r>
            <w:r/>
          </w:p>
        </w:tc>
        <w:tc>
          <w:tcPr>
            <w:tcW w:w="179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偏离</w:t>
            </w:r>
            <w:r>
              <w:rPr>
                <w:rFonts w:hint="eastAsia" w:ascii="宋体" w:hAnsi="宋体" w:cs="宋体"/>
                <w:bCs/>
                <w:szCs w:val="21"/>
              </w:rPr>
              <w:t xml:space="preserve">/</w:t>
            </w:r>
            <w:r>
              <w:rPr>
                <w:rFonts w:hint="eastAsia" w:ascii="宋体" w:hAnsi="宋体" w:cs="宋体"/>
                <w:bCs/>
                <w:szCs w:val="21"/>
              </w:rPr>
              <w:t xml:space="preserve">响应</w:t>
            </w:r>
            <w:r/>
          </w:p>
        </w:tc>
        <w:tc>
          <w:tcPr>
            <w:tcW w:w="185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说明</w:t>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874" w:type="dxa"/>
            <w:vAlign w:val="center"/>
            <w:textDirection w:val="lrTb"/>
            <w:noWrap w:val="false"/>
          </w:tcPr>
          <w:p>
            <w:pPr>
              <w:rPr>
                <w:rFonts w:ascii="宋体" w:hAnsi="宋体" w:cs="宋体"/>
                <w:bCs/>
                <w:szCs w:val="21"/>
              </w:rPr>
            </w:pPr>
            <w:r>
              <w:rPr>
                <w:rFonts w:ascii="宋体" w:hAnsi="宋体" w:cs="宋体"/>
                <w:bCs/>
                <w:szCs w:val="21"/>
              </w:rPr>
            </w:r>
            <w:r/>
          </w:p>
        </w:tc>
        <w:tc>
          <w:tcPr>
            <w:tcW w:w="1901" w:type="dxa"/>
            <w:vAlign w:val="center"/>
            <w:textDirection w:val="lrTb"/>
            <w:noWrap w:val="false"/>
          </w:tcPr>
          <w:p>
            <w:pPr>
              <w:rPr>
                <w:rFonts w:ascii="宋体" w:hAnsi="宋体" w:cs="宋体"/>
                <w:bCs/>
                <w:szCs w:val="21"/>
              </w:rPr>
            </w:pPr>
            <w:r>
              <w:rPr>
                <w:rFonts w:ascii="宋体" w:hAnsi="宋体" w:cs="宋体"/>
                <w:bCs/>
                <w:szCs w:val="21"/>
              </w:rPr>
            </w:r>
            <w:r/>
          </w:p>
        </w:tc>
        <w:tc>
          <w:tcPr>
            <w:tcW w:w="1711" w:type="dxa"/>
            <w:vAlign w:val="center"/>
            <w:textDirection w:val="lrTb"/>
            <w:noWrap w:val="false"/>
          </w:tcPr>
          <w:p>
            <w:pPr>
              <w:rPr>
                <w:rFonts w:ascii="宋体" w:hAnsi="宋体" w:cs="宋体"/>
                <w:bCs/>
                <w:szCs w:val="21"/>
              </w:rPr>
            </w:pPr>
            <w:r>
              <w:rPr>
                <w:rFonts w:ascii="宋体" w:hAnsi="宋体" w:cs="宋体"/>
                <w:bCs/>
                <w:szCs w:val="21"/>
              </w:rPr>
            </w:r>
            <w:r/>
          </w:p>
        </w:tc>
        <w:tc>
          <w:tcPr>
            <w:tcW w:w="1521" w:type="dxa"/>
            <w:vAlign w:val="center"/>
            <w:textDirection w:val="lrTb"/>
            <w:noWrap w:val="false"/>
          </w:tcPr>
          <w:p>
            <w:pPr>
              <w:rPr>
                <w:rFonts w:ascii="宋体" w:hAnsi="宋体" w:cs="宋体"/>
                <w:bCs/>
                <w:szCs w:val="21"/>
              </w:rPr>
            </w:pPr>
            <w:r>
              <w:rPr>
                <w:rFonts w:ascii="宋体" w:hAnsi="宋体" w:cs="宋体"/>
                <w:bCs/>
                <w:szCs w:val="21"/>
              </w:rPr>
            </w:r>
            <w:r/>
          </w:p>
        </w:tc>
        <w:tc>
          <w:tcPr>
            <w:tcW w:w="1795" w:type="dxa"/>
            <w:vAlign w:val="center"/>
            <w:textDirection w:val="lrTb"/>
            <w:noWrap w:val="false"/>
          </w:tcPr>
          <w:p>
            <w:pPr>
              <w:rPr>
                <w:rFonts w:ascii="宋体" w:hAnsi="宋体" w:cs="宋体"/>
                <w:bCs/>
                <w:szCs w:val="21"/>
              </w:rPr>
            </w:pPr>
            <w:r>
              <w:rPr>
                <w:rFonts w:ascii="宋体" w:hAnsi="宋体" w:cs="宋体"/>
                <w:bCs/>
                <w:szCs w:val="21"/>
              </w:rPr>
            </w:r>
            <w:r/>
          </w:p>
        </w:tc>
        <w:tc>
          <w:tcPr>
            <w:tcW w:w="1855" w:type="dxa"/>
            <w:vAlign w:val="center"/>
            <w:textDirection w:val="lrTb"/>
            <w:noWrap w:val="false"/>
          </w:tcPr>
          <w:p>
            <w:pPr>
              <w:rPr>
                <w:rFonts w:ascii="宋体" w:hAnsi="宋体" w:cs="宋体"/>
                <w:bCs/>
                <w:szCs w:val="21"/>
              </w:rPr>
            </w:pPr>
            <w:r>
              <w:rPr>
                <w:rFonts w:ascii="宋体" w:hAnsi="宋体" w:cs="宋体"/>
                <w:bCs/>
                <w:szCs w:val="21"/>
              </w:rPr>
            </w:r>
            <w:r/>
          </w:p>
        </w:tc>
      </w:tr>
    </w:tbl>
    <w:p>
      <w:pPr>
        <w:ind w:left="735" w:hanging="735"/>
        <w:spacing w:line="360" w:lineRule="auto"/>
        <w:rPr>
          <w:rFonts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磋商响应单位：（</w:t>
      </w:r>
      <w:r>
        <w:rPr>
          <w:rFonts w:hint="eastAsia" w:ascii="宋体" w:hAnsi="宋体" w:cs="宋体"/>
          <w:bCs/>
          <w:szCs w:val="21"/>
        </w:rPr>
        <w:t xml:space="preserve">签章</w:t>
      </w:r>
      <w:r>
        <w:rPr>
          <w:rFonts w:hint="eastAsia" w:ascii="宋体" w:hAnsi="宋体" w:cs="宋体"/>
          <w:bCs/>
          <w:szCs w:val="21"/>
        </w:rPr>
        <w:t xml:space="preserve">）</w:t>
      </w:r>
      <w:r/>
    </w:p>
    <w:p>
      <w:pPr>
        <w:jc w:val="left"/>
        <w:spacing w:line="360" w:lineRule="auto"/>
        <w:rPr>
          <w:rFonts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rPr>
          <w:rFonts w:hint="eastAsia" w:ascii="宋体" w:hAnsi="宋体" w:cs="宋体"/>
          <w:bCs/>
          <w:szCs w:val="21"/>
        </w:rPr>
        <w:br w:type="page" w:clear="all"/>
      </w:r>
      <w:r>
        <w:rPr>
          <w:rFonts w:hint="eastAsia" w:ascii="宋体" w:hAnsi="宋体" w:cs="宋体"/>
          <w:bCs/>
          <w:szCs w:val="21"/>
        </w:rPr>
        <w:t xml:space="preserve">附件</w:t>
      </w:r>
      <w:r>
        <w:rPr>
          <w:rFonts w:hint="eastAsia" w:ascii="宋体" w:hAnsi="宋体" w:cs="宋体"/>
          <w:bCs/>
          <w:szCs w:val="21"/>
        </w:rPr>
        <w:t xml:space="preserve">8</w:t>
      </w:r>
      <w:r>
        <w:rPr>
          <w:rFonts w:hint="eastAsia" w:ascii="宋体" w:hAnsi="宋体" w:cs="宋体"/>
          <w:bCs/>
          <w:szCs w:val="21"/>
        </w:rPr>
        <w:t xml:space="preserve">：商务条款偏离表</w:t>
      </w:r>
      <w:r/>
    </w:p>
    <w:p>
      <w:pPr>
        <w:jc w:val="center"/>
        <w:spacing w:line="360" w:lineRule="auto"/>
        <w:rPr>
          <w:rFonts w:ascii="宋体" w:hAnsi="宋体" w:cs="宋体"/>
          <w:bCs/>
          <w:szCs w:val="21"/>
        </w:rPr>
      </w:pPr>
      <w:r>
        <w:rPr>
          <w:rFonts w:hint="eastAsia" w:ascii="宋体" w:hAnsi="宋体" w:cs="宋体"/>
          <w:bCs/>
          <w:szCs w:val="21"/>
        </w:rPr>
        <w:t xml:space="preserve">商务条款偏离表</w:t>
      </w:r>
      <w:r/>
    </w:p>
    <w:p>
      <w:pPr>
        <w:jc w:val="left"/>
        <w:spacing w:line="360" w:lineRule="auto"/>
        <w:rPr>
          <w:rFonts w:ascii="宋体" w:hAnsi="宋体" w:cs="宋体"/>
          <w:bCs/>
          <w:szCs w:val="21"/>
        </w:rPr>
      </w:pPr>
      <w:r>
        <w:rPr>
          <w:rFonts w:hint="eastAsia" w:ascii="宋体" w:hAnsi="宋体" w:cs="宋体"/>
          <w:bCs/>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W w:w="19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采购文件条目号</w:t>
            </w:r>
            <w:r/>
          </w:p>
        </w:tc>
        <w:tc>
          <w:tcPr>
            <w:tcW w:w="24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采购文件的商务条款</w:t>
            </w:r>
            <w:r/>
          </w:p>
        </w:tc>
        <w:tc>
          <w:tcPr>
            <w:tcW w:w="24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响应文件的商务条款</w:t>
            </w:r>
            <w:r/>
          </w:p>
        </w:tc>
        <w:tc>
          <w:tcPr>
            <w:tcW w:w="171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说明</w:t>
            </w:r>
            <w:r/>
          </w:p>
        </w:tc>
      </w:tr>
      <w:tr>
        <w:trPr>
          <w:jc w:val="center"/>
          <w:trHeight w:val="680"/>
        </w:trPr>
        <w:tc>
          <w:tcPr>
            <w:tcW w:w="708" w:type="dxa"/>
            <w:vAlign w:val="center"/>
            <w:textDirection w:val="lrTb"/>
            <w:noWrap w:val="false"/>
          </w:tcPr>
          <w:p>
            <w:pPr>
              <w:rPr>
                <w:rFonts w:ascii="宋体" w:hAnsi="宋体" w:cs="宋体"/>
                <w:bCs/>
                <w:szCs w:val="21"/>
              </w:rPr>
            </w:pPr>
            <w:r>
              <w:rPr>
                <w:rFonts w:hint="eastAsia" w:ascii="宋体" w:hAnsi="宋体" w:cs="宋体"/>
                <w:bCs/>
                <w:szCs w:val="21"/>
              </w:rPr>
              <w:t xml:space="preserve">1</w:t>
            </w:r>
            <w:r/>
          </w:p>
        </w:tc>
        <w:tc>
          <w:tcPr>
            <w:tcW w:w="1920" w:type="dxa"/>
            <w:vAlign w:val="center"/>
            <w:textDirection w:val="lrTb"/>
            <w:noWrap w:val="false"/>
          </w:tcPr>
          <w:p>
            <w:pPr>
              <w:rPr>
                <w:rFonts w:ascii="宋体" w:hAnsi="宋体" w:cs="宋体"/>
                <w:bCs/>
                <w:szCs w:val="21"/>
              </w:rPr>
            </w:pPr>
            <w:r>
              <w:rPr>
                <w:rFonts w:hint="eastAsia" w:ascii="宋体" w:hAnsi="宋体" w:cs="宋体"/>
                <w:bCs/>
                <w:szCs w:val="21"/>
              </w:rPr>
              <w:t xml:space="preserve">服务期限</w:t>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hint="eastAsia" w:ascii="宋体" w:hAnsi="宋体" w:cs="宋体"/>
                <w:bCs/>
                <w:szCs w:val="21"/>
              </w:rPr>
              <w:t xml:space="preserve">2</w:t>
            </w:r>
            <w:r/>
          </w:p>
        </w:tc>
        <w:tc>
          <w:tcPr>
            <w:tcW w:w="1920" w:type="dxa"/>
            <w:vAlign w:val="center"/>
            <w:textDirection w:val="lrTb"/>
            <w:noWrap w:val="false"/>
          </w:tcPr>
          <w:p>
            <w:pPr>
              <w:rPr>
                <w:rFonts w:ascii="宋体" w:hAnsi="宋体" w:cs="宋体"/>
                <w:bCs/>
                <w:szCs w:val="21"/>
              </w:rPr>
            </w:pPr>
            <w:r>
              <w:rPr>
                <w:rFonts w:hint="eastAsia" w:ascii="宋体" w:hAnsi="宋体" w:cs="宋体"/>
                <w:bCs/>
                <w:szCs w:val="21"/>
              </w:rPr>
              <w:t xml:space="preserve">付款步骤</w:t>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hint="eastAsia" w:ascii="宋体" w:hAnsi="宋体" w:cs="宋体"/>
                <w:bCs/>
                <w:szCs w:val="21"/>
              </w:rPr>
              <w:t xml:space="preserve">3</w:t>
            </w:r>
            <w:r/>
          </w:p>
        </w:tc>
        <w:tc>
          <w:tcPr>
            <w:tcW w:w="1920" w:type="dxa"/>
            <w:vAlign w:val="center"/>
            <w:textDirection w:val="lrTb"/>
            <w:noWrap w:val="false"/>
          </w:tcPr>
          <w:p>
            <w:pPr>
              <w:rPr>
                <w:rFonts w:ascii="宋体" w:hAnsi="宋体" w:cs="宋体"/>
                <w:bCs/>
                <w:szCs w:val="21"/>
              </w:rPr>
            </w:pPr>
            <w:r>
              <w:rPr>
                <w:rFonts w:hint="eastAsia" w:ascii="宋体" w:hAnsi="宋体" w:cs="宋体"/>
                <w:bCs/>
                <w:szCs w:val="21"/>
              </w:rPr>
              <w:t xml:space="preserve">合同条款</w:t>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hint="eastAsia" w:ascii="宋体" w:hAnsi="宋体" w:cs="宋体"/>
                <w:bCs/>
                <w:szCs w:val="21"/>
              </w:rPr>
              <w:t xml:space="preserve">4</w:t>
            </w:r>
            <w:r/>
          </w:p>
        </w:tc>
        <w:tc>
          <w:tcPr>
            <w:tcW w:w="192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p>
        </w:tc>
        <w:tc>
          <w:tcPr>
            <w:tcW w:w="192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ascii="宋体" w:hAnsi="宋体" w:cs="宋体"/>
                <w:bCs/>
                <w:szCs w:val="21"/>
              </w:rPr>
            </w:r>
            <w:r/>
          </w:p>
        </w:tc>
        <w:tc>
          <w:tcPr>
            <w:tcW w:w="192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ascii="宋体" w:hAnsi="宋体" w:cs="宋体"/>
                <w:bCs/>
                <w:szCs w:val="21"/>
              </w:rPr>
            </w:r>
            <w:r/>
          </w:p>
        </w:tc>
        <w:tc>
          <w:tcPr>
            <w:tcW w:w="192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ascii="宋体" w:hAnsi="宋体" w:cs="宋体"/>
                <w:bCs/>
                <w:szCs w:val="21"/>
              </w:rPr>
            </w:r>
            <w:r/>
          </w:p>
        </w:tc>
        <w:tc>
          <w:tcPr>
            <w:tcW w:w="192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ascii="宋体" w:hAnsi="宋体" w:cs="宋体"/>
                <w:bCs/>
                <w:szCs w:val="21"/>
              </w:rPr>
            </w:r>
            <w:r/>
          </w:p>
        </w:tc>
        <w:tc>
          <w:tcPr>
            <w:tcW w:w="192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r>
        <w:trPr>
          <w:jc w:val="center"/>
          <w:trHeight w:val="680"/>
        </w:trPr>
        <w:tc>
          <w:tcPr>
            <w:tcW w:w="708" w:type="dxa"/>
            <w:vAlign w:val="center"/>
            <w:textDirection w:val="lrTb"/>
            <w:noWrap w:val="false"/>
          </w:tcPr>
          <w:p>
            <w:pPr>
              <w:rPr>
                <w:rFonts w:ascii="宋体" w:hAnsi="宋体" w:cs="宋体"/>
                <w:bCs/>
                <w:szCs w:val="21"/>
              </w:rPr>
            </w:pPr>
            <w:r>
              <w:rPr>
                <w:rFonts w:ascii="宋体" w:hAnsi="宋体" w:cs="宋体"/>
                <w:bCs/>
                <w:szCs w:val="21"/>
              </w:rPr>
            </w:r>
            <w:r/>
          </w:p>
        </w:tc>
        <w:tc>
          <w:tcPr>
            <w:tcW w:w="192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2400" w:type="dxa"/>
            <w:vAlign w:val="center"/>
            <w:textDirection w:val="lrTb"/>
            <w:noWrap w:val="false"/>
          </w:tcPr>
          <w:p>
            <w:pPr>
              <w:rPr>
                <w:rFonts w:ascii="宋体" w:hAnsi="宋体" w:cs="宋体"/>
                <w:bCs/>
                <w:szCs w:val="21"/>
              </w:rPr>
            </w:pPr>
            <w:r>
              <w:rPr>
                <w:rFonts w:ascii="宋体" w:hAnsi="宋体" w:cs="宋体"/>
                <w:bCs/>
                <w:szCs w:val="21"/>
              </w:rPr>
            </w:r>
            <w:r/>
          </w:p>
        </w:tc>
        <w:tc>
          <w:tcPr>
            <w:tcW w:w="1716" w:type="dxa"/>
            <w:vAlign w:val="center"/>
            <w:textDirection w:val="lrTb"/>
            <w:noWrap w:val="false"/>
          </w:tcPr>
          <w:p>
            <w:pPr>
              <w:rPr>
                <w:rFonts w:ascii="宋体" w:hAnsi="宋体" w:cs="宋体"/>
                <w:bCs/>
                <w:szCs w:val="21"/>
              </w:rPr>
            </w:pPr>
            <w:r>
              <w:rPr>
                <w:rFonts w:ascii="宋体" w:hAnsi="宋体" w:cs="宋体"/>
                <w:bCs/>
                <w:szCs w:val="21"/>
              </w:rPr>
            </w:r>
            <w:r/>
          </w:p>
        </w:tc>
      </w:tr>
    </w:tbl>
    <w:p>
      <w:pPr>
        <w:ind w:left="420" w:hanging="420"/>
        <w:spacing w:line="360" w:lineRule="auto"/>
        <w:rPr>
          <w:rFonts w:ascii="宋体" w:hAnsi="宋体" w:cs="宋体"/>
          <w:bCs/>
          <w:szCs w:val="21"/>
        </w:rPr>
      </w:pPr>
      <w:r>
        <w:rPr>
          <w:rFonts w:hint="eastAsia" w:ascii="宋体" w:hAnsi="宋体" w:cs="宋体"/>
          <w:bCs/>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磋商响应单位：（</w:t>
      </w:r>
      <w:r>
        <w:rPr>
          <w:rFonts w:hint="eastAsia" w:ascii="宋体" w:hAnsi="宋体" w:cs="宋体"/>
          <w:bCs/>
          <w:szCs w:val="21"/>
        </w:rPr>
        <w:t xml:space="preserve">签章</w:t>
      </w:r>
      <w:r>
        <w:rPr>
          <w:rFonts w:hint="eastAsia" w:ascii="宋体" w:hAnsi="宋体" w:cs="宋体"/>
          <w:bCs/>
          <w:szCs w:val="21"/>
        </w:rPr>
        <w:t xml:space="preserve">）</w:t>
      </w:r>
      <w:r/>
    </w:p>
    <w:p>
      <w:pPr>
        <w:jc w:val="left"/>
        <w:spacing w:line="360" w:lineRule="auto"/>
        <w:widowControl/>
        <w:rPr>
          <w:rFonts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pStyle w:val="748"/>
        <w:rPr>
          <w:rFonts w:ascii="宋体" w:hAnsi="宋体" w:cs="宋体"/>
          <w:bCs/>
          <w:szCs w:val="21"/>
        </w:rPr>
      </w:pPr>
      <w:r>
        <w:rPr>
          <w:rFonts w:ascii="宋体" w:hAnsi="宋体" w:cs="宋体"/>
          <w:bCs/>
          <w:szCs w:val="21"/>
        </w:rPr>
      </w:r>
      <w:r/>
    </w:p>
    <w:p>
      <w:pPr>
        <w:pageBreakBefore/>
        <w:spacing w:line="360" w:lineRule="auto"/>
        <w:rPr>
          <w:rFonts w:ascii="宋体" w:hAnsi="宋体" w:cs="宋体"/>
          <w:bCs/>
        </w:rPr>
        <w:outlineLvl w:val="1"/>
      </w:pPr>
      <w:r>
        <w:rPr>
          <w:rFonts w:hint="eastAsia" w:ascii="宋体" w:hAnsi="宋体" w:cs="宋体"/>
          <w:bCs/>
        </w:rPr>
        <w:t xml:space="preserve">附件</w:t>
      </w:r>
      <w:r>
        <w:rPr>
          <w:rFonts w:hint="eastAsia" w:ascii="宋体" w:hAnsi="宋体" w:cs="宋体"/>
          <w:bCs/>
        </w:rPr>
        <w:t xml:space="preserve">9</w:t>
      </w:r>
      <w:r>
        <w:rPr>
          <w:rFonts w:hint="eastAsia" w:ascii="宋体" w:hAnsi="宋体" w:cs="宋体"/>
          <w:bCs/>
        </w:rPr>
        <w:t xml:space="preserve">：投标（响应）保证承诺书</w:t>
      </w:r>
      <w:r/>
    </w:p>
    <w:p>
      <w:pPr>
        <w:jc w:val="center"/>
        <w:spacing w:line="360" w:lineRule="auto"/>
        <w:widowControl/>
        <w:rPr>
          <w:rFonts w:ascii="宋体" w:hAnsi="宋体" w:cs="宋体"/>
          <w:bCs/>
          <w:szCs w:val="21"/>
        </w:rPr>
      </w:pPr>
      <w:r>
        <w:rPr>
          <w:rFonts w:hint="eastAsia" w:ascii="宋体" w:hAnsi="宋体" w:cs="宋体"/>
          <w:bCs/>
          <w:szCs w:val="21"/>
        </w:rPr>
        <w:t xml:space="preserve">投标（响应）保证承诺书</w:t>
      </w:r>
      <w:r/>
    </w:p>
    <w:p>
      <w:pPr>
        <w:jc w:val="left"/>
        <w:spacing w:line="360" w:lineRule="auto"/>
        <w:widowControl/>
        <w:rPr>
          <w:rFonts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u w:val="single"/>
        </w:rPr>
        <w:t xml:space="preserve">（采购代理机构名称）</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我（单位</w:t>
      </w:r>
      <w:r>
        <w:rPr>
          <w:rFonts w:hint="eastAsia" w:ascii="宋体" w:hAnsi="宋体" w:cs="宋体"/>
          <w:bCs/>
          <w:szCs w:val="21"/>
        </w:rPr>
        <w:t xml:space="preserve">/</w:t>
      </w:r>
      <w:r>
        <w:rPr>
          <w:rFonts w:hint="eastAsia" w:ascii="宋体" w:hAnsi="宋体" w:cs="宋体"/>
          <w:bCs/>
          <w:szCs w:val="21"/>
        </w:rPr>
        <w:t xml:space="preserve">本人，以下统称我单位）自愿参加</w:t>
      </w:r>
      <w:r>
        <w:rPr>
          <w:rFonts w:hint="eastAsia" w:ascii="宋体" w:hAnsi="宋体" w:cs="宋体"/>
          <w:bCs/>
          <w:szCs w:val="21"/>
          <w:u w:val="single"/>
        </w:rPr>
        <w:t xml:space="preserve">              </w:t>
      </w:r>
      <w:r>
        <w:rPr>
          <w:rFonts w:hint="eastAsia" w:ascii="宋体" w:hAnsi="宋体" w:cs="宋体"/>
          <w:bCs/>
          <w:szCs w:val="21"/>
          <w:u w:val="single"/>
        </w:rPr>
        <w:t xml:space="preserve">（项目名称和采购编号）</w:t>
      </w:r>
      <w:r>
        <w:rPr>
          <w:rFonts w:hint="eastAsia" w:ascii="宋体" w:hAnsi="宋体" w:cs="宋体"/>
          <w:bCs/>
          <w:szCs w:val="21"/>
        </w:rPr>
        <w:t xml:space="preserve">的投标（响应），并做出如下承诺：</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一、除不可抗力外，我单位如果发生以下行为，将在行为发生的</w:t>
      </w:r>
      <w:r>
        <w:rPr>
          <w:rFonts w:hint="eastAsia" w:ascii="宋体" w:hAnsi="宋体" w:cs="宋体"/>
          <w:bCs/>
          <w:szCs w:val="21"/>
        </w:rPr>
        <w:t xml:space="preserve">10</w:t>
      </w:r>
      <w:r>
        <w:rPr>
          <w:rFonts w:hint="eastAsia" w:ascii="宋体" w:hAnsi="宋体" w:cs="宋体"/>
          <w:bCs/>
          <w:szCs w:val="21"/>
        </w:rPr>
        <w:t xml:space="preserve">个工作日内，向贵方</w:t>
      </w:r>
      <w:r>
        <w:rPr>
          <w:rFonts w:hint="eastAsia" w:ascii="宋体" w:hAnsi="宋体" w:cs="宋体"/>
          <w:bCs/>
          <w:szCs w:val="21"/>
          <w:u w:val="single"/>
        </w:rPr>
        <w:t xml:space="preserve">（或采购人）</w:t>
      </w:r>
      <w:r>
        <w:rPr>
          <w:rFonts w:hint="eastAsia" w:ascii="宋体" w:hAnsi="宋体" w:cs="宋体"/>
          <w:bCs/>
          <w:szCs w:val="21"/>
        </w:rPr>
        <w:t xml:space="preserve">支付本采购文件公布的预算金额（或最高限价）的</w:t>
      </w:r>
      <w:r>
        <w:rPr>
          <w:rFonts w:hint="eastAsia" w:ascii="宋体" w:hAnsi="宋体" w:cs="宋体"/>
          <w:bCs/>
          <w:szCs w:val="21"/>
        </w:rPr>
        <w:t xml:space="preserve">2%</w:t>
      </w:r>
      <w:r>
        <w:rPr>
          <w:rFonts w:hint="eastAsia" w:ascii="宋体" w:hAnsi="宋体" w:cs="宋体"/>
          <w:bCs/>
          <w:szCs w:val="21"/>
        </w:rPr>
        <w:t xml:space="preserve">作为违约赔偿金（数量不确定的单价采购须约定具体金额）。</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自投标（响应）截止时间至本项目发布中标（成交）公告为止，撤销投标（响应）；</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中标（成交）后不依法与采购人签订合同；</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中标（成交）后不按本采购文件规定向采购人提交履约保证金（如有）；</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中标（成交）后不按本采购文件规定向贵方缴纳采购代理费。</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二、我单位知晓上述行为的法律后果，承认本承诺书作为贵方</w:t>
      </w:r>
      <w:r>
        <w:rPr>
          <w:rFonts w:hint="eastAsia" w:ascii="宋体" w:hAnsi="宋体" w:cs="宋体"/>
          <w:bCs/>
          <w:szCs w:val="21"/>
          <w:u w:val="single"/>
        </w:rPr>
        <w:t xml:space="preserve">（或采购人）</w:t>
      </w:r>
      <w:r>
        <w:rPr>
          <w:rFonts w:hint="eastAsia" w:ascii="宋体" w:hAnsi="宋体" w:cs="宋体"/>
          <w:bCs/>
          <w:szCs w:val="21"/>
        </w:rPr>
        <w:t xml:space="preserve">要求我单位履行违约赔偿义务的依据作用。</w:t>
      </w:r>
      <w:r/>
    </w:p>
    <w:p>
      <w:pPr>
        <w:jc w:val="left"/>
        <w:spacing w:line="360" w:lineRule="auto"/>
        <w:widowControl/>
        <w:rPr>
          <w:rFonts w:ascii="宋体" w:hAnsi="宋体" w:cs="宋体"/>
          <w:bCs/>
          <w:szCs w:val="21"/>
        </w:rPr>
      </w:pPr>
      <w:r>
        <w:rPr>
          <w:rFonts w:ascii="宋体" w:hAnsi="宋体" w:cs="宋体"/>
          <w:bCs/>
          <w:szCs w:val="21"/>
        </w:rPr>
      </w:r>
      <w:r/>
    </w:p>
    <w:p>
      <w:pPr>
        <w:jc w:val="left"/>
        <w:spacing w:line="360" w:lineRule="auto"/>
        <w:widowControl/>
        <w:rPr>
          <w:rFonts w:ascii="宋体" w:hAnsi="宋体" w:cs="宋体"/>
          <w:bCs/>
          <w:szCs w:val="21"/>
        </w:rPr>
      </w:pPr>
      <w:r>
        <w:rPr>
          <w:rFonts w:hint="eastAsia" w:ascii="宋体" w:hAnsi="宋体" w:cs="宋体"/>
          <w:bCs/>
          <w:szCs w:val="21"/>
        </w:rPr>
        <w:t xml:space="preserve">投标（响应）人（盖公章）：</w:t>
      </w:r>
      <w:r/>
    </w:p>
    <w:p>
      <w:pPr>
        <w:jc w:val="left"/>
        <w:spacing w:line="360" w:lineRule="auto"/>
        <w:widowControl/>
        <w:rPr>
          <w:rFonts w:ascii="宋体" w:hAnsi="宋体" w:cs="宋体"/>
          <w:bCs/>
          <w:szCs w:val="21"/>
        </w:rPr>
      </w:pPr>
      <w:r>
        <w:rPr>
          <w:rFonts w:hint="eastAsia" w:ascii="宋体" w:hAnsi="宋体" w:cs="宋体"/>
          <w:bCs/>
          <w:szCs w:val="21"/>
        </w:rPr>
        <w:t xml:space="preserve">地址：</w:t>
      </w:r>
      <w:r/>
    </w:p>
    <w:p>
      <w:pPr>
        <w:jc w:val="left"/>
        <w:spacing w:line="360" w:lineRule="auto"/>
        <w:widowControl/>
        <w:rPr>
          <w:rFonts w:ascii="宋体" w:hAnsi="宋体" w:cs="宋体"/>
          <w:bCs/>
          <w:szCs w:val="21"/>
        </w:rPr>
      </w:pPr>
      <w:r>
        <w:rPr>
          <w:rFonts w:hint="eastAsia" w:ascii="宋体" w:hAnsi="宋体" w:cs="宋体"/>
          <w:bCs/>
          <w:szCs w:val="21"/>
        </w:rPr>
        <w:t xml:space="preserve">电话：</w:t>
      </w:r>
      <w:r/>
    </w:p>
    <w:p>
      <w:pPr>
        <w:jc w:val="left"/>
        <w:spacing w:line="360" w:lineRule="auto"/>
        <w:widowControl/>
        <w:rPr>
          <w:rFonts w:ascii="宋体" w:hAnsi="宋体" w:cs="宋体"/>
          <w:bCs/>
          <w:szCs w:val="21"/>
        </w:rPr>
      </w:pPr>
      <w:r>
        <w:rPr>
          <w:rFonts w:hint="eastAsia" w:ascii="宋体" w:hAnsi="宋体" w:cs="宋体"/>
          <w:bCs/>
          <w:szCs w:val="21"/>
        </w:rPr>
        <w:t xml:space="preserve">传真：</w:t>
      </w:r>
      <w:r/>
    </w:p>
    <w:p>
      <w:pPr>
        <w:jc w:val="left"/>
        <w:spacing w:line="360" w:lineRule="auto"/>
        <w:widowControl/>
        <w:rPr>
          <w:rFonts w:ascii="宋体" w:hAnsi="宋体" w:cs="宋体"/>
          <w:bCs/>
          <w:szCs w:val="21"/>
          <w:u w:val="single"/>
        </w:rPr>
      </w:pPr>
      <w:r>
        <w:rPr>
          <w:rFonts w:hint="eastAsia" w:ascii="宋体" w:hAnsi="宋体" w:cs="宋体"/>
          <w:bCs/>
          <w:szCs w:val="21"/>
        </w:rPr>
        <w:t xml:space="preserve">电子邮件：</w:t>
      </w:r>
      <w:r/>
    </w:p>
    <w:p>
      <w:pPr>
        <w:jc w:val="left"/>
        <w:spacing w:line="360" w:lineRule="auto"/>
        <w:widowControl/>
        <w:rPr>
          <w:rFonts w:ascii="宋体" w:hAnsi="宋体" w:cs="宋体"/>
          <w:bCs/>
          <w:szCs w:val="21"/>
        </w:rPr>
      </w:pPr>
      <w:r>
        <w:rPr>
          <w:rFonts w:hint="eastAsia" w:ascii="宋体" w:hAnsi="宋体" w:cs="宋体"/>
          <w:bCs/>
          <w:szCs w:val="21"/>
        </w:rPr>
        <w:t xml:space="preserve">邮编：</w:t>
      </w:r>
      <w:r/>
    </w:p>
    <w:p>
      <w:pPr>
        <w:jc w:val="left"/>
        <w:spacing w:line="360" w:lineRule="auto"/>
        <w:widowControl/>
        <w:rPr>
          <w:rFonts w:ascii="宋体" w:hAnsi="宋体" w:cs="宋体"/>
          <w:bCs/>
          <w:szCs w:val="21"/>
        </w:rPr>
      </w:pPr>
      <w:r>
        <w:rPr>
          <w:rFonts w:hint="eastAsia" w:ascii="宋体" w:hAnsi="宋体" w:cs="宋体"/>
          <w:bCs/>
          <w:szCs w:val="21"/>
        </w:rPr>
        <w:t xml:space="preserve">法定代表人或委托代理人：</w:t>
      </w:r>
      <w:r/>
    </w:p>
    <w:p>
      <w:pPr>
        <w:jc w:val="left"/>
        <w:spacing w:line="360" w:lineRule="auto"/>
        <w:widowControl/>
        <w:rPr>
          <w:rFonts w:ascii="宋体" w:hAnsi="宋体" w:cs="宋体"/>
          <w:bCs/>
          <w:szCs w:val="21"/>
        </w:rPr>
      </w:pPr>
      <w:r>
        <w:rPr>
          <w:rFonts w:hint="eastAsia" w:ascii="宋体" w:hAnsi="宋体" w:cs="宋体"/>
          <w:bCs/>
          <w:szCs w:val="21"/>
        </w:rPr>
        <w:t xml:space="preserve">日期：</w:t>
      </w:r>
      <w:r/>
    </w:p>
    <w:p>
      <w:pPr>
        <w:pStyle w:val="748"/>
        <w:rPr>
          <w:rFonts w:ascii="宋体" w:hAnsi="宋体" w:cs="宋体"/>
          <w:bCs/>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bCs/>
          <w:szCs w:val="21"/>
        </w:rPr>
      </w:r>
      <w:r/>
    </w:p>
    <w:p>
      <w:pPr>
        <w:spacing w:line="360" w:lineRule="auto"/>
        <w:rPr>
          <w:rFonts w:ascii="宋体" w:hAnsi="宋体" w:cs="宋体"/>
          <w:bCs/>
        </w:rPr>
      </w:pPr>
      <w:r>
        <w:rPr>
          <w:rFonts w:hint="eastAsia" w:ascii="宋体" w:hAnsi="宋体" w:cs="宋体"/>
          <w:bCs/>
        </w:rPr>
        <w:t xml:space="preserve">附件</w:t>
      </w:r>
      <w:r>
        <w:rPr>
          <w:rFonts w:hint="eastAsia" w:ascii="宋体" w:hAnsi="宋体" w:cs="宋体"/>
          <w:bCs/>
        </w:rPr>
        <w:t xml:space="preserve">10</w:t>
      </w:r>
      <w:r>
        <w:rPr>
          <w:rFonts w:hint="eastAsia" w:ascii="宋体" w:hAnsi="宋体" w:cs="宋体"/>
          <w:bCs/>
        </w:rPr>
        <w:t xml:space="preserve">：针对本项目的人员配置表</w:t>
      </w:r>
      <w:r/>
    </w:p>
    <w:p>
      <w:pPr>
        <w:jc w:val="center"/>
        <w:spacing w:line="360" w:lineRule="auto"/>
        <w:rPr>
          <w:rFonts w:ascii="宋体" w:hAnsi="宋体" w:cs="宋体"/>
          <w:bCs/>
          <w:spacing w:val="20"/>
          <w:szCs w:val="21"/>
        </w:rPr>
      </w:pPr>
      <w:r>
        <w:rPr>
          <w:rFonts w:hint="eastAsia" w:ascii="宋体" w:hAnsi="宋体" w:cs="宋体"/>
          <w:bCs/>
        </w:rPr>
        <w:t xml:space="preserve">（</w:t>
      </w:r>
      <w:r>
        <w:rPr>
          <w:rFonts w:hint="eastAsia" w:ascii="宋体" w:hAnsi="宋体" w:cs="宋体"/>
          <w:bCs/>
        </w:rPr>
        <w:t xml:space="preserve">1</w:t>
      </w:r>
      <w:r>
        <w:rPr>
          <w:rFonts w:hint="eastAsia" w:ascii="宋体" w:hAnsi="宋体" w:cs="宋体"/>
          <w:bCs/>
        </w:rPr>
        <w:t xml:space="preserve">）</w:t>
      </w:r>
      <w:r>
        <w:rPr>
          <w:rFonts w:hint="eastAsia" w:ascii="宋体" w:hAnsi="宋体" w:cs="宋体"/>
          <w:bCs/>
          <w:spacing w:val="20"/>
          <w:szCs w:val="21"/>
        </w:rPr>
        <w:t xml:space="preserve">针对本项目的人员配置表</w:t>
      </w:r>
      <w:r/>
    </w:p>
    <w:p>
      <w:pPr>
        <w:jc w:val="left"/>
        <w:spacing w:line="360" w:lineRule="auto"/>
        <w:rPr>
          <w:rFonts w:ascii="宋体" w:hAnsi="宋体" w:cs="宋体"/>
          <w:bCs/>
          <w:szCs w:val="21"/>
        </w:rPr>
      </w:pPr>
      <w:r>
        <w:rPr>
          <w:rFonts w:hint="eastAsia" w:ascii="宋体" w:hAnsi="宋体" w:cs="宋体"/>
          <w:bCs/>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2"/>
        <w:gridCol w:w="1655"/>
        <w:gridCol w:w="1058"/>
        <w:gridCol w:w="1033"/>
        <w:gridCol w:w="867"/>
        <w:gridCol w:w="1767"/>
        <w:gridCol w:w="1650"/>
        <w:gridCol w:w="925"/>
      </w:tblGrid>
      <w:tr>
        <w:trPr>
          <w:jc w:val="center"/>
          <w:trHeight w:val="680"/>
        </w:trPr>
        <w:tc>
          <w:tcPr>
            <w:tcW w:w="702" w:type="dxa"/>
            <w:vAlign w:val="center"/>
            <w:textDirection w:val="lrTb"/>
            <w:noWrap w:val="false"/>
          </w:tcPr>
          <w:p>
            <w:pPr>
              <w:jc w:val="center"/>
              <w:rPr>
                <w:rFonts w:ascii="宋体" w:hAnsi="宋体" w:cs="宋体"/>
                <w:bCs/>
                <w:szCs w:val="21"/>
              </w:rPr>
            </w:pPr>
            <w:r/>
            <w:bookmarkStart w:id="56" w:name="OLE_LINK36"/>
            <w:r>
              <w:rPr>
                <w:rFonts w:hint="eastAsia" w:ascii="宋体" w:hAnsi="宋体" w:cs="宋体"/>
                <w:bCs/>
                <w:szCs w:val="21"/>
              </w:rPr>
              <w:t xml:space="preserve">序号</w:t>
            </w:r>
            <w:r/>
          </w:p>
        </w:tc>
        <w:tc>
          <w:tcPr>
            <w:tcW w:w="165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在本项目中负责的岗位（按照采购要求填写）</w:t>
            </w:r>
            <w:r/>
          </w:p>
        </w:tc>
        <w:tc>
          <w:tcPr>
            <w:tcW w:w="105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姓名</w:t>
            </w:r>
            <w:r/>
          </w:p>
        </w:tc>
        <w:tc>
          <w:tcPr>
            <w:tcW w:w="103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性别</w:t>
            </w:r>
            <w:r/>
          </w:p>
        </w:tc>
        <w:tc>
          <w:tcPr>
            <w:tcW w:w="86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年龄</w:t>
            </w:r>
            <w:r/>
          </w:p>
        </w:tc>
        <w:tc>
          <w:tcPr>
            <w:tcW w:w="1767" w:type="dxa"/>
            <w:vAlign w:val="center"/>
            <w:textDirection w:val="lrTb"/>
            <w:noWrap w:val="false"/>
          </w:tcPr>
          <w:p>
            <w:pPr>
              <w:jc w:val="center"/>
              <w:rPr>
                <w:rFonts w:ascii="宋体" w:hAnsi="宋体" w:cs="宋体"/>
                <w:bCs/>
                <w:szCs w:val="21"/>
              </w:rPr>
            </w:pPr>
            <w:r>
              <w:rPr>
                <w:rFonts w:hint="eastAsia" w:ascii="宋体" w:hAnsi="宋体" w:cs="宋体"/>
                <w:color w:val="000000"/>
                <w:szCs w:val="21"/>
              </w:rPr>
              <w:t xml:space="preserve">职称（如有）</w:t>
            </w:r>
            <w:r/>
          </w:p>
        </w:tc>
        <w:tc>
          <w:tcPr>
            <w:tcW w:w="1650" w:type="dxa"/>
            <w:vAlign w:val="center"/>
            <w:textDirection w:val="lrTb"/>
            <w:noWrap w:val="false"/>
          </w:tcPr>
          <w:p>
            <w:pPr>
              <w:jc w:val="center"/>
              <w:rPr>
                <w:rFonts w:ascii="宋体" w:hAnsi="宋体" w:cs="宋体"/>
                <w:bCs/>
                <w:szCs w:val="21"/>
              </w:rPr>
            </w:pPr>
            <w:r>
              <w:rPr>
                <w:rFonts w:hint="eastAsia" w:ascii="宋体" w:hAnsi="宋体" w:cs="宋体"/>
                <w:color w:val="000000"/>
                <w:szCs w:val="21"/>
              </w:rPr>
              <w:t xml:space="preserve">个人业绩</w:t>
            </w:r>
            <w:r/>
          </w:p>
        </w:tc>
        <w:tc>
          <w:tcPr>
            <w:tcW w:w="9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680"/>
        </w:trPr>
        <w:tc>
          <w:tcPr>
            <w:tcW w:w="702"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58"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03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8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767"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1650"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925" w:type="dxa"/>
            <w:vAlign w:val="center"/>
            <w:textDirection w:val="lrTb"/>
            <w:noWrap w:val="false"/>
          </w:tcPr>
          <w:p>
            <w:pPr>
              <w:jc w:val="center"/>
              <w:rPr>
                <w:rFonts w:ascii="宋体" w:hAnsi="宋体" w:cs="宋体"/>
                <w:bCs/>
                <w:szCs w:val="21"/>
              </w:rPr>
            </w:pPr>
            <w:r>
              <w:rPr>
                <w:rFonts w:ascii="宋体" w:hAnsi="宋体" w:cs="宋体"/>
                <w:bCs/>
                <w:szCs w:val="21"/>
              </w:rPr>
            </w:r>
            <w:bookmarkEnd w:id="56"/>
            <w:r/>
          </w:p>
        </w:tc>
      </w:tr>
    </w:tbl>
    <w:p>
      <w:pPr>
        <w:spacing w:line="360" w:lineRule="auto"/>
        <w:rPr>
          <w:rFonts w:ascii="宋体" w:hAnsi="宋体" w:cs="宋体"/>
          <w:bCs/>
          <w:szCs w:val="21"/>
        </w:rPr>
      </w:pPr>
      <w:r>
        <w:rPr>
          <w:rFonts w:hint="eastAsia" w:ascii="宋体" w:hAnsi="宋体" w:cs="宋体"/>
          <w:bCs/>
          <w:szCs w:val="21"/>
        </w:rPr>
        <w:t xml:space="preserve">磋商响应单位（</w:t>
      </w:r>
      <w:r>
        <w:rPr>
          <w:rFonts w:hint="eastAsia" w:ascii="宋体" w:hAnsi="宋体" w:cs="宋体"/>
          <w:bCs/>
          <w:szCs w:val="21"/>
        </w:rPr>
        <w:t xml:space="preserve">签章</w:t>
      </w:r>
      <w:r>
        <w:rPr>
          <w:rFonts w:hint="eastAsia" w:ascii="宋体" w:hAnsi="宋体" w:cs="宋体"/>
          <w:bCs/>
          <w:szCs w:val="21"/>
        </w:rPr>
        <w:t xml:space="preserve">）：</w:t>
      </w:r>
      <w:r>
        <w:rPr>
          <w:rFonts w:hint="eastAsia" w:ascii="宋体" w:hAnsi="宋体" w:cs="宋体"/>
          <w:bCs/>
          <w:szCs w:val="21"/>
        </w:rPr>
        <w:t xml:space="preserve">  </w:t>
      </w:r>
      <w:r/>
    </w:p>
    <w:p>
      <w:pPr>
        <w:spacing w:line="360" w:lineRule="auto"/>
        <w:rPr>
          <w:rFonts w:ascii="宋体" w:hAnsi="宋体" w:cs="宋体"/>
          <w:bCs/>
          <w:spacing w:val="20"/>
          <w:szCs w:val="21"/>
        </w:rPr>
      </w:pPr>
      <w:r>
        <w:rPr>
          <w:rFonts w:hint="eastAsia" w:ascii="宋体" w:hAnsi="宋体" w:cs="宋体"/>
          <w:bCs/>
          <w:spacing w:val="20"/>
          <w:szCs w:val="21"/>
        </w:rPr>
        <w:t xml:space="preserve">日期：</w:t>
      </w:r>
      <w:r/>
    </w:p>
    <w:p>
      <w:pPr>
        <w:ind w:left="735" w:hanging="735"/>
        <w:spacing w:line="360" w:lineRule="auto"/>
        <w:rPr>
          <w:rFonts w:ascii="宋体" w:hAnsi="宋体" w:cs="宋体"/>
          <w:bCs/>
          <w:szCs w:val="21"/>
        </w:rPr>
      </w:pPr>
      <w:r>
        <w:rPr>
          <w:rFonts w:ascii="宋体" w:hAnsi="宋体" w:cs="宋体"/>
          <w:bCs/>
          <w:szCs w:val="21"/>
        </w:rPr>
      </w:r>
      <w:r/>
    </w:p>
    <w:p>
      <w:pPr>
        <w:ind w:left="735" w:hanging="735"/>
        <w:spacing w:line="360" w:lineRule="auto"/>
        <w:rPr>
          <w:rFonts w:ascii="宋体" w:hAnsi="宋体" w:cs="宋体"/>
          <w:bCs/>
          <w:szCs w:val="21"/>
        </w:rPr>
      </w:pPr>
      <w:r>
        <w:rPr>
          <w:rFonts w:hint="eastAsia" w:ascii="宋体" w:hAnsi="宋体" w:cs="宋体"/>
          <w:bCs/>
          <w:szCs w:val="21"/>
        </w:rPr>
        <w:t xml:space="preserve">注：</w:t>
      </w:r>
      <w:r>
        <w:rPr>
          <w:rFonts w:hint="eastAsia" w:ascii="宋体" w:hAnsi="宋体" w:cs="宋体"/>
          <w:bCs/>
        </w:rPr>
        <w:t xml:space="preserve">响应单位可参照上述格式自行设计表格投标。</w:t>
      </w:r>
      <w:r/>
    </w:p>
    <w:p>
      <w:pPr>
        <w:jc w:val="center"/>
        <w:pageBreakBefore/>
        <w:spacing w:line="360" w:lineRule="auto"/>
        <w:rPr>
          <w:rFonts w:ascii="宋体" w:hAnsi="宋体" w:cs="宋体"/>
          <w:bCs/>
          <w:szCs w:val="21"/>
          <w:lang w:val="zh-CN"/>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lang w:val="zh-CN"/>
        </w:rPr>
        <w:t xml:space="preserve">项目负责人授权书</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本授权书声明：如果我方中标</w:t>
      </w:r>
      <w:r>
        <w:rPr>
          <w:rFonts w:hint="eastAsia" w:ascii="宋体" w:hAnsi="宋体" w:cs="宋体"/>
          <w:bCs/>
          <w:szCs w:val="21"/>
          <w:lang w:val="zh-CN"/>
        </w:rPr>
        <w:t xml:space="preserve">/</w:t>
      </w:r>
      <w:r>
        <w:rPr>
          <w:rFonts w:hint="eastAsia" w:ascii="宋体" w:hAnsi="宋体" w:cs="宋体"/>
          <w:bCs/>
          <w:szCs w:val="21"/>
          <w:lang w:val="zh-CN"/>
        </w:rPr>
        <w:t xml:space="preserve">成交，则在本授权书上签字的</w:t>
      </w:r>
      <w:r>
        <w:rPr>
          <w:rFonts w:hint="eastAsia" w:ascii="宋体" w:hAnsi="宋体" w:cs="宋体"/>
          <w:bCs/>
          <w:szCs w:val="21"/>
          <w:u w:val="single"/>
          <w:lang w:val="zh-CN"/>
        </w:rPr>
        <w:t xml:space="preserve">（单位名称）</w:t>
      </w:r>
      <w:r>
        <w:rPr>
          <w:rFonts w:hint="eastAsia" w:ascii="宋体" w:hAnsi="宋体" w:cs="宋体"/>
          <w:bCs/>
          <w:szCs w:val="21"/>
          <w:lang w:val="zh-CN"/>
        </w:rPr>
        <w:t xml:space="preserve">的</w:t>
      </w:r>
      <w:r>
        <w:rPr>
          <w:rFonts w:hint="eastAsia" w:ascii="宋体" w:hAnsi="宋体" w:cs="宋体"/>
          <w:bCs/>
          <w:szCs w:val="21"/>
          <w:u w:val="single"/>
          <w:lang w:val="zh-CN"/>
        </w:rPr>
        <w:t xml:space="preserve">（法定代表人姓名、职务）</w:t>
      </w:r>
      <w:r>
        <w:rPr>
          <w:rFonts w:hint="eastAsia" w:ascii="宋体" w:hAnsi="宋体" w:cs="宋体"/>
          <w:bCs/>
          <w:szCs w:val="21"/>
          <w:lang w:val="zh-CN"/>
        </w:rPr>
        <w:t xml:space="preserve">代表本单位任命在本授权书上签字的</w:t>
      </w:r>
      <w:r>
        <w:rPr>
          <w:rFonts w:hint="eastAsia" w:ascii="宋体" w:hAnsi="宋体" w:cs="宋体"/>
          <w:bCs/>
          <w:szCs w:val="21"/>
          <w:u w:val="single"/>
          <w:lang w:val="zh-CN"/>
        </w:rPr>
        <w:t xml:space="preserve">（项目负责人，在单位现任职务）</w:t>
      </w:r>
      <w:r>
        <w:rPr>
          <w:rFonts w:hint="eastAsia" w:ascii="宋体" w:hAnsi="宋体" w:cs="宋体"/>
          <w:bCs/>
          <w:szCs w:val="21"/>
          <w:lang w:val="zh-CN"/>
        </w:rPr>
        <w:t xml:space="preserve">为本单位合法代理人，就</w:t>
      </w:r>
      <w:r>
        <w:rPr>
          <w:rFonts w:hint="eastAsia" w:ascii="宋体" w:hAnsi="宋体" w:cs="宋体"/>
          <w:bCs/>
          <w:szCs w:val="21"/>
          <w:u w:val="single"/>
          <w:lang w:val="zh-CN"/>
        </w:rPr>
        <w:t xml:space="preserve">火车站地区秩序维护等服务</w:t>
      </w:r>
      <w:r>
        <w:rPr>
          <w:rFonts w:hint="eastAsia" w:ascii="宋体" w:hAnsi="宋体" w:cs="宋体"/>
          <w:bCs/>
          <w:szCs w:val="21"/>
          <w:lang w:val="zh-CN"/>
        </w:rPr>
        <w:t xml:space="preserve">履行项目负责人职责，处理与项目有关的一切事务。特签字如下，以资证明。</w:t>
      </w:r>
      <w:r/>
    </w:p>
    <w:p>
      <w:pPr>
        <w:ind w:left="4200"/>
        <w:spacing w:line="360" w:lineRule="auto"/>
        <w:rPr>
          <w:rFonts w:ascii="宋体" w:hAnsi="宋体" w:cs="宋体"/>
          <w:bCs/>
          <w:szCs w:val="21"/>
          <w:lang w:val="zh-CN"/>
        </w:rPr>
      </w:pPr>
      <w:r>
        <w:rPr>
          <w:rFonts w:ascii="宋体" w:hAnsi="宋体" w:cs="宋体"/>
          <w:bCs/>
          <w:szCs w:val="21"/>
          <w:lang w:val="zh-CN"/>
        </w:rPr>
      </w:r>
      <w:r/>
    </w:p>
    <w:p>
      <w:pPr>
        <w:ind w:left="4200"/>
        <w:spacing w:line="360" w:lineRule="auto"/>
        <w:rPr>
          <w:rFonts w:ascii="宋体" w:hAnsi="宋体" w:cs="宋体"/>
          <w:bCs/>
          <w:szCs w:val="21"/>
          <w:lang w:val="zh-CN"/>
        </w:rPr>
      </w:pPr>
      <w:r>
        <w:rPr>
          <w:rFonts w:hint="eastAsia" w:ascii="宋体" w:hAnsi="宋体" w:cs="宋体"/>
          <w:bCs/>
          <w:szCs w:val="21"/>
          <w:lang w:val="zh-CN"/>
        </w:rPr>
        <w:t xml:space="preserve">法定代表人（签字或签章）：</w:t>
      </w:r>
      <w:r/>
    </w:p>
    <w:p>
      <w:pPr>
        <w:ind w:left="4200"/>
        <w:spacing w:line="360" w:lineRule="auto"/>
        <w:rPr>
          <w:rFonts w:ascii="宋体" w:hAnsi="宋体" w:cs="宋体"/>
          <w:bCs/>
          <w:szCs w:val="21"/>
          <w:u w:val="single"/>
          <w:lang w:val="zh-CN"/>
        </w:rPr>
      </w:pPr>
      <w:r>
        <w:rPr>
          <w:rFonts w:hint="eastAsia" w:ascii="宋体" w:hAnsi="宋体" w:cs="宋体"/>
          <w:bCs/>
          <w:szCs w:val="21"/>
          <w:lang w:val="zh-CN"/>
        </w:rPr>
        <w:t xml:space="preserve">项目负责人（签字或签章）：</w:t>
      </w:r>
      <w:r/>
    </w:p>
    <w:p>
      <w:pPr>
        <w:ind w:left="4200"/>
        <w:spacing w:line="360" w:lineRule="auto"/>
        <w:rPr>
          <w:rFonts w:ascii="宋体" w:hAnsi="宋体" w:cs="宋体"/>
          <w:bCs/>
          <w:szCs w:val="21"/>
          <w:lang w:val="zh-CN"/>
        </w:rPr>
      </w:pPr>
      <w:r>
        <w:rPr>
          <w:rFonts w:hint="eastAsia" w:ascii="宋体" w:hAnsi="宋体" w:cs="宋体"/>
          <w:bCs/>
          <w:szCs w:val="21"/>
          <w:lang w:val="zh-CN"/>
        </w:rPr>
        <w:t xml:space="preserve">磋商响应单位名称（公章）：</w:t>
      </w:r>
      <w:r>
        <w:rPr>
          <w:rFonts w:hint="eastAsia" w:ascii="宋体" w:hAnsi="宋体" w:cs="宋体"/>
          <w:bCs/>
          <w:szCs w:val="21"/>
          <w:lang w:val="zh-CN"/>
        </w:rPr>
        <w:t xml:space="preserve"> </w:t>
      </w:r>
      <w:r/>
    </w:p>
    <w:p>
      <w:pPr>
        <w:ind w:left="4200"/>
        <w:spacing w:line="360" w:lineRule="auto"/>
        <w:rPr>
          <w:rFonts w:ascii="宋体" w:hAnsi="宋体" w:cs="宋体"/>
          <w:bCs/>
          <w:szCs w:val="21"/>
        </w:rPr>
      </w:pPr>
      <w:r>
        <w:rPr>
          <w:rFonts w:hint="eastAsia" w:ascii="宋体" w:hAnsi="宋体" w:cs="宋体"/>
          <w:bCs/>
          <w:szCs w:val="21"/>
        </w:rPr>
        <w:t xml:space="preserve">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jc w:val="center"/>
        <w:pageBreakBefore/>
        <w:spacing w:line="360" w:lineRule="auto"/>
        <w:rPr>
          <w:rFonts w:ascii="宋体" w:hAnsi="宋体" w:cs="宋体"/>
          <w:bCs/>
          <w:szCs w:val="21"/>
        </w:rPr>
      </w:pPr>
      <w:r>
        <w:rPr>
          <w:rFonts w:hint="eastAsia" w:ascii="宋体" w:hAnsi="宋体" w:cs="宋体"/>
          <w:bCs/>
          <w:szCs w:val="21"/>
          <w:lang w:val="zh-CN"/>
        </w:rPr>
        <w:t xml:space="preserve">（</w:t>
      </w:r>
      <w:r>
        <w:rPr>
          <w:rFonts w:hint="eastAsia" w:ascii="宋体" w:hAnsi="宋体" w:cs="宋体"/>
          <w:bCs/>
          <w:szCs w:val="21"/>
          <w:lang w:val="zh-CN"/>
        </w:rPr>
        <w:t xml:space="preserve">3</w:t>
      </w:r>
      <w:r>
        <w:rPr>
          <w:rFonts w:hint="eastAsia" w:ascii="宋体" w:hAnsi="宋体" w:cs="宋体"/>
          <w:bCs/>
          <w:szCs w:val="21"/>
          <w:lang w:val="zh-CN"/>
        </w:rPr>
        <w:t xml:space="preserve">）</w:t>
      </w:r>
      <w:r>
        <w:rPr>
          <w:rFonts w:hint="eastAsia" w:ascii="宋体" w:hAnsi="宋体" w:cs="宋体"/>
          <w:bCs/>
          <w:szCs w:val="21"/>
        </w:rPr>
        <w:t xml:space="preserve">拟投入本项目的项目负责人简历表</w:t>
      </w:r>
      <w:r/>
    </w:p>
    <w:p>
      <w:pPr>
        <w:jc w:val="left"/>
        <w:spacing w:line="360" w:lineRule="auto"/>
        <w:rPr>
          <w:rFonts w:ascii="宋体" w:hAnsi="宋体" w:cs="宋体"/>
          <w:bCs/>
          <w:szCs w:val="21"/>
        </w:rPr>
      </w:pPr>
      <w:r>
        <w:rPr>
          <w:rFonts w:ascii="宋体" w:hAnsi="宋体" w:cs="宋体"/>
          <w:bCs/>
          <w:szCs w:val="21"/>
        </w:rPr>
      </w:r>
      <w:r/>
    </w:p>
    <w:p>
      <w:pPr>
        <w:jc w:val="left"/>
        <w:spacing w:line="360" w:lineRule="auto"/>
        <w:rPr>
          <w:rFonts w:ascii="宋体" w:hAnsi="宋体" w:cs="宋体"/>
          <w:bCs/>
          <w:szCs w:val="21"/>
        </w:rPr>
      </w:pPr>
      <w:r>
        <w:rPr>
          <w:rFonts w:hint="eastAsia" w:ascii="宋体" w:hAnsi="宋体" w:cs="宋体"/>
          <w:bCs/>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65"/>
        <w:gridCol w:w="16"/>
        <w:gridCol w:w="1166"/>
        <w:gridCol w:w="673"/>
        <w:gridCol w:w="361"/>
        <w:gridCol w:w="1035"/>
        <w:gridCol w:w="1133"/>
        <w:gridCol w:w="345"/>
        <w:gridCol w:w="2563"/>
      </w:tblGrid>
      <w:tr>
        <w:trPr>
          <w:cantSplit/>
          <w:jc w:val="center"/>
          <w:trHeight w:val="567"/>
        </w:trPr>
        <w:tc>
          <w:tcPr>
            <w:tcW w:w="23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姓</w:t>
            </w:r>
            <w:r>
              <w:rPr>
                <w:rFonts w:hint="eastAsia" w:ascii="宋体" w:hAnsi="宋体" w:cs="宋体"/>
                <w:bCs/>
                <w:szCs w:val="21"/>
              </w:rPr>
              <w:t xml:space="preserve">  </w:t>
            </w:r>
            <w:r>
              <w:rPr>
                <w:rFonts w:hint="eastAsia" w:ascii="宋体" w:hAnsi="宋体" w:cs="宋体"/>
                <w:bCs/>
                <w:szCs w:val="21"/>
              </w:rPr>
              <w:t xml:space="preserve">名</w:t>
            </w:r>
            <w:r/>
          </w:p>
        </w:tc>
        <w:tc>
          <w:tcPr>
            <w:gridSpan w:val="2"/>
            <w:tcW w:w="1182"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W w:w="103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性</w:t>
            </w:r>
            <w:r>
              <w:rPr>
                <w:rFonts w:hint="eastAsia" w:ascii="宋体" w:hAnsi="宋体" w:cs="宋体"/>
                <w:bCs/>
                <w:szCs w:val="21"/>
              </w:rPr>
              <w:t xml:space="preserve"> </w:t>
            </w:r>
            <w:r>
              <w:rPr>
                <w:rFonts w:hint="eastAsia" w:ascii="宋体" w:hAnsi="宋体" w:cs="宋体"/>
                <w:bCs/>
                <w:szCs w:val="21"/>
              </w:rPr>
              <w:t xml:space="preserve">别</w:t>
            </w:r>
            <w:r/>
          </w:p>
        </w:tc>
        <w:tc>
          <w:tcPr>
            <w:tcW w:w="1035"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W w:w="147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出生日期</w:t>
            </w:r>
            <w:r/>
          </w:p>
        </w:tc>
        <w:tc>
          <w:tcPr>
            <w:tcW w:w="2563" w:type="dxa"/>
            <w:vAlign w:val="center"/>
            <w:textDirection w:val="lrTb"/>
            <w:noWrap w:val="false"/>
          </w:tcPr>
          <w:p>
            <w:pPr>
              <w:jc w:val="right"/>
              <w:rPr>
                <w:rFonts w:ascii="宋体" w:hAnsi="宋体" w:cs="宋体"/>
                <w:bCs/>
                <w:szCs w:val="21"/>
              </w:rPr>
            </w:pP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tc>
      </w:tr>
      <w:tr>
        <w:trPr>
          <w:cantSplit/>
          <w:jc w:val="center"/>
          <w:trHeight w:val="567"/>
        </w:trPr>
        <w:tc>
          <w:tcPr>
            <w:tcW w:w="23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毕业院校</w:t>
            </w:r>
            <w:r/>
          </w:p>
        </w:tc>
        <w:tc>
          <w:tcPr>
            <w:gridSpan w:val="5"/>
            <w:tcW w:w="325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W w:w="1478" w:type="dxa"/>
            <w:vAlign w:val="center"/>
            <w:textDirection w:val="lrTb"/>
            <w:noWrap w:val="false"/>
          </w:tcPr>
          <w:p>
            <w:pPr>
              <w:ind w:left="-18"/>
              <w:jc w:val="center"/>
              <w:rPr>
                <w:rFonts w:ascii="宋体" w:hAnsi="宋体" w:cs="宋体"/>
                <w:bCs/>
                <w:szCs w:val="21"/>
              </w:rPr>
            </w:pPr>
            <w:r>
              <w:rPr>
                <w:rFonts w:hint="eastAsia" w:ascii="宋体" w:hAnsi="宋体" w:cs="宋体"/>
                <w:bCs/>
                <w:szCs w:val="21"/>
              </w:rPr>
              <w:t xml:space="preserve">毕业时间</w:t>
            </w:r>
            <w:r/>
          </w:p>
        </w:tc>
        <w:tc>
          <w:tcPr>
            <w:tcW w:w="2563" w:type="dxa"/>
            <w:vAlign w:val="center"/>
            <w:textDirection w:val="lrTb"/>
            <w:noWrap w:val="false"/>
          </w:tcPr>
          <w:p>
            <w:pPr>
              <w:ind w:left="45"/>
              <w:jc w:val="right"/>
              <w:rPr>
                <w:rFonts w:ascii="宋体" w:hAnsi="宋体" w:cs="宋体"/>
                <w:bCs/>
                <w:szCs w:val="21"/>
              </w:rPr>
            </w:pP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tc>
      </w:tr>
      <w:tr>
        <w:trPr>
          <w:jc w:val="center"/>
          <w:trHeight w:val="567"/>
        </w:trPr>
        <w:tc>
          <w:tcPr>
            <w:tcW w:w="23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专业</w:t>
            </w:r>
            <w:r/>
          </w:p>
        </w:tc>
        <w:tc>
          <w:tcPr>
            <w:gridSpan w:val="3"/>
            <w:tcW w:w="1855"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4"/>
            <w:tcW w:w="287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从事本专业时间</w:t>
            </w:r>
            <w:r/>
          </w:p>
        </w:tc>
        <w:tc>
          <w:tcPr>
            <w:tcW w:w="2563"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567"/>
        </w:trPr>
        <w:tc>
          <w:tcPr>
            <w:tcW w:w="236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职务</w:t>
            </w:r>
            <w:r/>
          </w:p>
        </w:tc>
        <w:tc>
          <w:tcPr>
            <w:gridSpan w:val="3"/>
            <w:tcW w:w="1855"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4"/>
            <w:tcW w:w="287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职称</w:t>
            </w:r>
            <w:r/>
          </w:p>
        </w:tc>
        <w:tc>
          <w:tcPr>
            <w:tcW w:w="2563"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567"/>
        </w:trPr>
        <w:tc>
          <w:tcPr>
            <w:tcW w:w="2365"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8"/>
            <w:tcW w:w="7292"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cantSplit/>
          <w:jc w:val="center"/>
          <w:trHeight w:val="567"/>
        </w:trPr>
        <w:tc>
          <w:tcPr>
            <w:gridSpan w:val="9"/>
            <w:tcW w:w="965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主</w:t>
            </w:r>
            <w:r>
              <w:rPr>
                <w:rFonts w:hint="eastAsia" w:ascii="宋体" w:hAnsi="宋体" w:cs="宋体"/>
                <w:bCs/>
                <w:szCs w:val="21"/>
              </w:rPr>
              <w:t xml:space="preserve">  </w:t>
            </w:r>
            <w:r>
              <w:rPr>
                <w:rFonts w:hint="eastAsia" w:ascii="宋体" w:hAnsi="宋体" w:cs="宋体"/>
                <w:bCs/>
                <w:szCs w:val="21"/>
              </w:rPr>
              <w:t xml:space="preserve">要</w:t>
            </w:r>
            <w:r>
              <w:rPr>
                <w:rFonts w:hint="eastAsia" w:ascii="宋体" w:hAnsi="宋体" w:cs="宋体"/>
                <w:bCs/>
                <w:szCs w:val="21"/>
              </w:rPr>
              <w:t xml:space="preserve">  </w:t>
            </w:r>
            <w:r>
              <w:rPr>
                <w:rFonts w:hint="eastAsia" w:ascii="宋体" w:hAnsi="宋体" w:cs="宋体"/>
                <w:bCs/>
                <w:szCs w:val="21"/>
              </w:rPr>
              <w:t xml:space="preserve">经</w:t>
            </w:r>
            <w:r>
              <w:rPr>
                <w:rFonts w:hint="eastAsia" w:ascii="宋体" w:hAnsi="宋体" w:cs="宋体"/>
                <w:bCs/>
                <w:szCs w:val="21"/>
              </w:rPr>
              <w:t xml:space="preserve">  </w:t>
            </w:r>
            <w:r>
              <w:rPr>
                <w:rFonts w:hint="eastAsia" w:ascii="宋体" w:hAnsi="宋体" w:cs="宋体"/>
                <w:bCs/>
                <w:szCs w:val="21"/>
              </w:rPr>
              <w:t xml:space="preserve">历</w:t>
            </w:r>
            <w:r/>
          </w:p>
        </w:tc>
      </w:tr>
      <w:tr>
        <w:trPr>
          <w:jc w:val="center"/>
          <w:trHeight w:val="567"/>
        </w:trPr>
        <w:tc>
          <w:tcPr>
            <w:gridSpan w:val="2"/>
            <w:tcW w:w="238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时</w:t>
            </w:r>
            <w:r>
              <w:rPr>
                <w:rFonts w:hint="eastAsia" w:ascii="宋体" w:hAnsi="宋体" w:cs="宋体"/>
                <w:bCs/>
                <w:szCs w:val="21"/>
              </w:rPr>
              <w:t xml:space="preserve">   </w:t>
            </w:r>
            <w:r>
              <w:rPr>
                <w:rFonts w:hint="eastAsia" w:ascii="宋体" w:hAnsi="宋体" w:cs="宋体"/>
                <w:bCs/>
                <w:szCs w:val="21"/>
              </w:rPr>
              <w:t xml:space="preserve">间</w:t>
            </w:r>
            <w:r/>
          </w:p>
        </w:tc>
        <w:tc>
          <w:tcPr>
            <w:gridSpan w:val="5"/>
            <w:tcW w:w="436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参加过的项目名称及规模</w:t>
            </w:r>
            <w:r/>
          </w:p>
        </w:tc>
        <w:tc>
          <w:tcPr>
            <w:gridSpan w:val="2"/>
            <w:tcW w:w="290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该项目中任职</w:t>
            </w:r>
            <w:r/>
          </w:p>
        </w:tc>
      </w:tr>
      <w:tr>
        <w:trPr>
          <w:jc w:val="center"/>
          <w:trHeight w:val="1115"/>
        </w:trPr>
        <w:tc>
          <w:tcPr>
            <w:gridSpan w:val="2"/>
            <w:tcW w:w="238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5"/>
            <w:tcW w:w="4368"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W w:w="2908"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ind w:left="525" w:hanging="105"/>
        <w:spacing w:line="360" w:lineRule="auto"/>
        <w:tabs>
          <w:tab w:val="left" w:pos="420" w:leader="none"/>
        </w:tabs>
        <w:rPr>
          <w:rFonts w:ascii="宋体" w:hAnsi="宋体" w:cs="宋体"/>
          <w:bCs/>
          <w:szCs w:val="21"/>
        </w:rPr>
      </w:pPr>
      <w:r>
        <w:rPr>
          <w:rFonts w:ascii="宋体" w:hAnsi="宋体" w:cs="宋体"/>
          <w:bCs/>
          <w:szCs w:val="21"/>
        </w:rPr>
      </w:r>
      <w:r/>
    </w:p>
    <w:p>
      <w:pPr>
        <w:spacing w:line="360" w:lineRule="auto"/>
        <w:tabs>
          <w:tab w:val="left" w:pos="420" w:leader="none"/>
        </w:tabs>
        <w:rPr>
          <w:rFonts w:ascii="宋体" w:hAnsi="宋体" w:cs="宋体"/>
          <w:bCs/>
          <w:szCs w:val="21"/>
        </w:rPr>
      </w:pPr>
      <w:r>
        <w:rPr>
          <w:rFonts w:hint="eastAsia" w:ascii="宋体" w:hAnsi="宋体" w:cs="宋体"/>
          <w:bCs/>
          <w:szCs w:val="21"/>
        </w:rPr>
        <w:t xml:space="preserve">注：需随此表附上主要人员的职称证书、执业资格证书等相关资料的复印件加盖公章。</w:t>
      </w:r>
      <w:r/>
    </w:p>
    <w:p>
      <w:pPr>
        <w:spacing w:line="360" w:lineRule="auto"/>
        <w:tabs>
          <w:tab w:val="left" w:pos="420" w:leader="none"/>
        </w:tabs>
        <w:rPr>
          <w:rFonts w:ascii="宋体" w:hAnsi="宋体" w:cs="宋体"/>
          <w:bCs/>
          <w:szCs w:val="21"/>
        </w:rPr>
      </w:pPr>
      <w:r>
        <w:rPr>
          <w:rFonts w:hint="eastAsia" w:ascii="宋体" w:hAnsi="宋体" w:cs="宋体"/>
          <w:bCs/>
          <w:szCs w:val="21"/>
        </w:rPr>
        <w:t xml:space="preserve">磋商响应单位（</w:t>
      </w:r>
      <w:r>
        <w:rPr>
          <w:rFonts w:hint="eastAsia" w:ascii="宋体" w:hAnsi="宋体" w:cs="宋体"/>
          <w:bCs/>
          <w:szCs w:val="21"/>
        </w:rPr>
        <w:t xml:space="preserve">签章</w:t>
      </w:r>
      <w:r>
        <w:rPr>
          <w:rFonts w:hint="eastAsia" w:ascii="宋体" w:hAnsi="宋体" w:cs="宋体"/>
          <w:bCs/>
          <w:szCs w:val="21"/>
        </w:rPr>
        <w:t xml:space="preserve">）：</w:t>
      </w:r>
      <w:r/>
    </w:p>
    <w:p>
      <w:pPr>
        <w:jc w:val="left"/>
        <w:spacing w:line="360" w:lineRule="auto"/>
        <w:tabs>
          <w:tab w:val="left" w:pos="420" w:leader="none"/>
        </w:tabs>
        <w:rPr>
          <w:rFonts w:ascii="宋体" w:hAnsi="宋体" w:cs="宋体"/>
          <w:bCs/>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Cs/>
          <w:szCs w:val="21"/>
        </w:rPr>
        <w:t xml:space="preserve">日期：</w:t>
      </w:r>
      <w:r/>
    </w:p>
    <w:p>
      <w:pPr>
        <w:pageBreakBefore/>
        <w:spacing w:line="360" w:lineRule="auto"/>
        <w:rPr>
          <w:rFonts w:ascii="宋体" w:hAnsi="宋体" w:cs="宋体"/>
          <w:bCs/>
        </w:rPr>
      </w:pPr>
      <w:r>
        <w:rPr>
          <w:rFonts w:hint="eastAsia" w:ascii="宋体" w:hAnsi="宋体" w:cs="宋体"/>
          <w:bCs/>
        </w:rPr>
        <w:t xml:space="preserve">附件</w:t>
      </w:r>
      <w:r>
        <w:rPr>
          <w:rFonts w:hint="eastAsia" w:ascii="宋体" w:hAnsi="宋体" w:cs="宋体"/>
          <w:bCs/>
        </w:rPr>
        <w:t xml:space="preserve">11</w:t>
      </w:r>
      <w:r>
        <w:rPr>
          <w:rFonts w:hint="eastAsia" w:ascii="宋体" w:hAnsi="宋体" w:cs="宋体"/>
          <w:bCs/>
        </w:rPr>
        <w:t xml:space="preserve">：类似项目</w:t>
      </w:r>
      <w:r>
        <w:rPr>
          <w:rFonts w:hint="eastAsia" w:ascii="宋体" w:hAnsi="宋体" w:cs="宋体"/>
          <w:bCs/>
          <w:lang w:val="zh-CN"/>
        </w:rPr>
        <w:t xml:space="preserve">业绩一览表</w:t>
      </w:r>
      <w:r/>
    </w:p>
    <w:p>
      <w:pPr>
        <w:jc w:val="center"/>
        <w:spacing w:line="360" w:lineRule="auto"/>
        <w:rPr>
          <w:rFonts w:ascii="宋体" w:hAnsi="宋体" w:cs="宋体"/>
          <w:bCs/>
        </w:rPr>
      </w:pPr>
      <w:r>
        <w:rPr>
          <w:rFonts w:hint="eastAsia" w:ascii="宋体" w:hAnsi="宋体" w:cs="宋体"/>
          <w:bCs/>
        </w:rPr>
        <w:t xml:space="preserve">类似项目</w:t>
      </w:r>
      <w:r>
        <w:rPr>
          <w:rFonts w:hint="eastAsia" w:ascii="宋体" w:hAnsi="宋体" w:cs="宋体"/>
          <w:bCs/>
          <w:lang w:val="zh-CN"/>
        </w:rPr>
        <w:t xml:space="preserve">业绩一览表</w:t>
      </w:r>
      <w:r/>
    </w:p>
    <w:p>
      <w:pPr>
        <w:jc w:val="left"/>
        <w:spacing w:line="360" w:lineRule="auto"/>
        <w:rPr>
          <w:rFonts w:ascii="宋体" w:hAnsi="宋体" w:cs="宋体"/>
          <w:bCs/>
          <w:szCs w:val="21"/>
        </w:rPr>
      </w:pPr>
      <w:r>
        <w:rPr>
          <w:rFonts w:hint="eastAsia" w:ascii="宋体" w:hAnsi="宋体" w:cs="宋体"/>
          <w:bCs/>
          <w:szCs w:val="21"/>
        </w:rPr>
        <w:t xml:space="preserve">采购编号：</w:t>
      </w:r>
      <w:r/>
    </w:p>
    <w:tbl>
      <w:tblPr>
        <w:tblW w:w="489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02"/>
        <w:gridCol w:w="1784"/>
        <w:gridCol w:w="1478"/>
        <w:gridCol w:w="1578"/>
        <w:gridCol w:w="1638"/>
        <w:gridCol w:w="1908"/>
      </w:tblGrid>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178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147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合同签订日期</w:t>
            </w:r>
            <w:r/>
          </w:p>
        </w:tc>
        <w:tc>
          <w:tcPr>
            <w:tcBorders>
              <w:left w:val="single" w:color="auto" w:sz="4" w:space="0"/>
              <w:right w:val="single" w:color="auto" w:sz="4" w:space="0"/>
            </w:tcBorders>
            <w:tcW w:w="163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项目内容</w:t>
            </w:r>
            <w:r/>
          </w:p>
        </w:tc>
        <w:tc>
          <w:tcPr>
            <w:tcW w:w="190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合同金额（万元）</w:t>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784"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784"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784"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1784"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784"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1784"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7</w:t>
            </w:r>
            <w:r/>
          </w:p>
        </w:tc>
        <w:tc>
          <w:tcPr>
            <w:tcW w:w="178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W w:w="178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47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63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90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bl>
    <w:p>
      <w:pPr>
        <w:pStyle w:val="986"/>
        <w:spacing w:line="360" w:lineRule="auto"/>
        <w:rPr>
          <w:rFonts w:hAnsi="宋体" w:eastAsia="宋体" w:cs="宋体"/>
          <w:bCs/>
          <w:sz w:val="21"/>
          <w:szCs w:val="21"/>
        </w:rPr>
      </w:pPr>
      <w:r>
        <w:rPr>
          <w:rFonts w:hint="eastAsia" w:hAnsi="宋体" w:eastAsia="宋体" w:cs="宋体"/>
          <w:bCs/>
          <w:sz w:val="21"/>
          <w:szCs w:val="21"/>
        </w:rPr>
        <w:t xml:space="preserve">磋商响应单位（</w:t>
      </w:r>
      <w:r>
        <w:rPr>
          <w:rFonts w:hint="eastAsia" w:hAnsi="宋体" w:eastAsia="宋体" w:cs="宋体"/>
          <w:bCs/>
          <w:sz w:val="21"/>
          <w:szCs w:val="21"/>
        </w:rPr>
        <w:t xml:space="preserve">签章</w:t>
      </w:r>
      <w:r>
        <w:rPr>
          <w:rFonts w:hint="eastAsia" w:hAnsi="宋体" w:eastAsia="宋体" w:cs="宋体"/>
          <w:bCs/>
          <w:sz w:val="21"/>
          <w:szCs w:val="21"/>
        </w:rPr>
        <w:t xml:space="preserve">）：</w:t>
      </w:r>
      <w:r/>
    </w:p>
    <w:p>
      <w:pPr>
        <w:pStyle w:val="986"/>
        <w:spacing w:line="360" w:lineRule="auto"/>
        <w:rPr>
          <w:rFonts w:hAnsi="宋体" w:eastAsia="宋体" w:cs="宋体"/>
          <w:bCs/>
          <w:sz w:val="21"/>
          <w:szCs w:val="21"/>
        </w:rPr>
      </w:pPr>
      <w:r>
        <w:rPr>
          <w:rFonts w:hint="eastAsia" w:hAnsi="宋体" w:eastAsia="宋体" w:cs="宋体"/>
          <w:bCs/>
          <w:sz w:val="21"/>
          <w:szCs w:val="21"/>
        </w:rPr>
        <w:t xml:space="preserve">日期：</w:t>
      </w:r>
      <w:r/>
    </w:p>
    <w:p>
      <w:pPr>
        <w:rPr>
          <w:rFonts w:ascii="宋体" w:hAnsi="宋体" w:cs="宋体"/>
          <w:bCs/>
        </w:rPr>
      </w:pPr>
      <w:r>
        <w:rPr>
          <w:rFonts w:ascii="宋体" w:hAnsi="宋体" w:cs="宋体"/>
          <w:bCs/>
        </w:rPr>
      </w:r>
      <w:r/>
    </w:p>
    <w:p>
      <w:pPr>
        <w:rPr>
          <w:rFonts w:ascii="宋体" w:hAnsi="宋体" w:cs="宋体"/>
          <w:bCs/>
        </w:rPr>
      </w:pPr>
      <w:r>
        <w:rPr>
          <w:rFonts w:ascii="宋体" w:hAnsi="宋体" w:cs="宋体"/>
          <w:bCs/>
        </w:rPr>
      </w:r>
      <w:r/>
    </w:p>
    <w:p>
      <w:pPr>
        <w:rPr>
          <w:rFonts w:ascii="宋体" w:hAnsi="宋体" w:cs="宋体"/>
          <w:bCs/>
        </w:rPr>
      </w:pPr>
      <w:r>
        <w:rPr>
          <w:rFonts w:ascii="宋体" w:hAnsi="宋体" w:cs="宋体"/>
          <w:bCs/>
        </w:rPr>
      </w:r>
      <w:r/>
    </w:p>
    <w:p>
      <w:pPr>
        <w:pageBreakBefore/>
        <w:spacing w:line="360" w:lineRule="auto"/>
        <w:rPr>
          <w:rFonts w:ascii="宋体" w:hAnsi="宋体" w:cs="宋体"/>
          <w:bCs/>
          <w:szCs w:val="21"/>
        </w:rPr>
        <w:outlineLvl w:val="1"/>
      </w:pPr>
      <w:r>
        <w:rPr>
          <w:rFonts w:hint="eastAsia" w:ascii="宋体" w:hAnsi="宋体" w:cs="宋体"/>
          <w:bCs/>
          <w:szCs w:val="21"/>
        </w:rPr>
        <w:t xml:space="preserve">附件</w:t>
      </w:r>
      <w:r>
        <w:rPr>
          <w:rFonts w:hint="eastAsia" w:ascii="宋体" w:hAnsi="宋体" w:cs="宋体"/>
          <w:bCs/>
          <w:szCs w:val="21"/>
        </w:rPr>
        <w:t xml:space="preserve">12</w:t>
      </w:r>
      <w:r>
        <w:rPr>
          <w:rFonts w:hint="eastAsia" w:ascii="宋体" w:hAnsi="宋体" w:cs="宋体"/>
          <w:bCs/>
          <w:szCs w:val="21"/>
        </w:rPr>
        <w:t xml:space="preserve">：中小企业声明函（参考格式）</w:t>
      </w:r>
      <w:r/>
    </w:p>
    <w:p>
      <w:pPr>
        <w:jc w:val="center"/>
        <w:spacing w:line="400" w:lineRule="exact"/>
        <w:rPr>
          <w:rFonts w:ascii="宋体" w:hAnsi="宋体" w:cs="宋体"/>
          <w:bCs/>
        </w:rPr>
      </w:pPr>
      <w:r>
        <w:rPr>
          <w:rFonts w:ascii="宋体" w:hAnsi="宋体" w:cs="宋体"/>
          <w:bCs/>
        </w:rPr>
      </w:r>
      <w:r/>
    </w:p>
    <w:p>
      <w:pPr>
        <w:jc w:val="center"/>
        <w:spacing w:line="360" w:lineRule="auto"/>
        <w:rPr>
          <w:rFonts w:ascii="宋体" w:hAnsi="宋体" w:cs="宋体"/>
          <w:bCs/>
        </w:rPr>
      </w:pPr>
      <w:r>
        <w:rPr>
          <w:rFonts w:hint="eastAsia" w:ascii="宋体" w:hAnsi="宋体" w:cs="宋体"/>
          <w:bCs/>
        </w:rPr>
        <w:t xml:space="preserve">中小企业声明函（服务）</w:t>
      </w:r>
      <w:r>
        <w:rPr>
          <w:rFonts w:hint="eastAsia" w:ascii="宋体" w:hAnsi="宋体" w:cs="宋体"/>
          <w:bCs/>
        </w:rPr>
        <w:t xml:space="preserve"> </w:t>
      </w:r>
      <w:r/>
    </w:p>
    <w:p>
      <w:pPr>
        <w:ind w:firstLine="420"/>
        <w:jc w:val="left"/>
        <w:spacing w:line="360" w:lineRule="auto"/>
        <w:rPr>
          <w:rFonts w:ascii="宋体" w:hAnsi="宋体" w:cs="宋体"/>
          <w:bCs/>
        </w:rPr>
      </w:pPr>
      <w:r>
        <w:rPr>
          <w:rFonts w:hint="eastAsia" w:ascii="宋体" w:hAnsi="宋体" w:cs="宋体"/>
          <w:bCs/>
        </w:rPr>
        <w:t xml:space="preserve">本公司（或联合体）郑重声明，根据《政府采购促进中小企业发展管理办法》（财库﹝</w:t>
      </w:r>
      <w:r>
        <w:rPr>
          <w:rFonts w:hint="eastAsia" w:ascii="宋体" w:hAnsi="宋体" w:cs="宋体"/>
          <w:bCs/>
        </w:rPr>
        <w:t xml:space="preserve">2020</w:t>
      </w:r>
      <w:r>
        <w:rPr>
          <w:rFonts w:hint="eastAsia" w:ascii="宋体" w:hAnsi="宋体" w:cs="宋体"/>
          <w:bCs/>
        </w:rPr>
        <w:t xml:space="preserve">﹞</w:t>
      </w:r>
      <w:r>
        <w:rPr>
          <w:rFonts w:hint="eastAsia" w:ascii="宋体" w:hAnsi="宋体" w:cs="宋体"/>
          <w:bCs/>
        </w:rPr>
        <w:t xml:space="preserve">46 </w:t>
      </w:r>
      <w:r>
        <w:rPr>
          <w:rFonts w:hint="eastAsia" w:ascii="宋体" w:hAnsi="宋体" w:cs="宋体"/>
          <w:bCs/>
        </w:rPr>
        <w:t xml:space="preserve">号）的规定，本公司</w:t>
      </w:r>
      <w:r>
        <w:rPr>
          <w:rFonts w:hint="eastAsia" w:ascii="宋体" w:hAnsi="宋体" w:cs="宋体"/>
          <w:bCs/>
        </w:rPr>
        <w:t xml:space="preserve"> </w:t>
      </w:r>
      <w:r>
        <w:rPr>
          <w:rFonts w:hint="eastAsia" w:ascii="宋体" w:hAnsi="宋体" w:cs="宋体"/>
          <w:bCs/>
        </w:rPr>
        <w:t xml:space="preserve">（或联合体）参加</w:t>
      </w:r>
      <w:r>
        <w:rPr>
          <w:rFonts w:hint="eastAsia" w:ascii="宋体" w:hAnsi="宋体" w:cs="宋体"/>
          <w:bCs/>
          <w:u w:val="single"/>
        </w:rPr>
        <w:t xml:space="preserve">（单位名称）</w:t>
      </w:r>
      <w:r>
        <w:rPr>
          <w:rFonts w:hint="eastAsia" w:ascii="宋体" w:hAnsi="宋体" w:cs="宋体"/>
          <w:bCs/>
        </w:rPr>
        <w:t xml:space="preserve">的</w:t>
      </w:r>
      <w:r>
        <w:rPr>
          <w:rFonts w:hint="eastAsia" w:ascii="宋体" w:hAnsi="宋体" w:cs="宋体"/>
          <w:bCs/>
          <w:u w:val="single"/>
        </w:rPr>
        <w:t xml:space="preserve">（项目名称）</w:t>
      </w:r>
      <w:r>
        <w:rPr>
          <w:rFonts w:hint="eastAsia" w:ascii="宋体" w:hAnsi="宋体" w:cs="宋体"/>
          <w:bCs/>
        </w:rPr>
        <w:t xml:space="preserve">采购活动，服务全部由符合政策要求的中小企业承接。相关企业（含联合体中的中小企业、签订分包意向协议的中小企业）的具体情况如下：</w:t>
      </w:r>
      <w:r>
        <w:rPr>
          <w:rFonts w:hint="eastAsia" w:ascii="宋体" w:hAnsi="宋体" w:cs="宋体"/>
          <w:bCs/>
        </w:rPr>
        <w:t xml:space="preserve"> </w:t>
      </w:r>
      <w:r/>
    </w:p>
    <w:p>
      <w:pPr>
        <w:ind w:firstLine="420"/>
        <w:jc w:val="left"/>
        <w:spacing w:line="360" w:lineRule="auto"/>
        <w:rPr>
          <w:rFonts w:ascii="宋体" w:hAnsi="宋体" w:cs="宋体"/>
          <w:bCs/>
        </w:rPr>
      </w:pPr>
      <w:r>
        <w:rPr>
          <w:rFonts w:hint="eastAsia" w:ascii="宋体" w:hAnsi="宋体" w:cs="宋体"/>
          <w:bCs/>
        </w:rPr>
        <w:t xml:space="preserve">1. </w:t>
      </w:r>
      <w:r>
        <w:rPr>
          <w:rFonts w:hint="eastAsia" w:ascii="宋体" w:hAnsi="宋体" w:cs="宋体"/>
          <w:bCs/>
          <w:u w:val="single"/>
        </w:rPr>
        <w:t xml:space="preserve">（标的名称）</w:t>
      </w:r>
      <w:r>
        <w:rPr>
          <w:rFonts w:hint="eastAsia" w:ascii="宋体" w:hAnsi="宋体" w:cs="宋体"/>
          <w:bCs/>
          <w:u w:val="single"/>
        </w:rPr>
        <w:t xml:space="preserve"> </w:t>
      </w:r>
      <w:r>
        <w:rPr>
          <w:rFonts w:hint="eastAsia" w:ascii="宋体" w:hAnsi="宋体" w:cs="宋体"/>
          <w:bCs/>
        </w:rPr>
        <w:t xml:space="preserve">，属于</w:t>
      </w:r>
      <w:r>
        <w:rPr>
          <w:rFonts w:hint="eastAsia" w:ascii="宋体" w:hAnsi="宋体" w:cs="宋体"/>
          <w:bCs/>
          <w:u w:val="single"/>
        </w:rPr>
        <w:t xml:space="preserve">（</w:t>
      </w:r>
      <w:r>
        <w:rPr>
          <w:rFonts w:hint="eastAsia" w:ascii="宋体" w:hAnsi="宋体" w:cs="宋体"/>
          <w:u w:val="single"/>
        </w:rPr>
        <w:t xml:space="preserve">租赁和商务服务业</w:t>
      </w:r>
      <w:r>
        <w:rPr>
          <w:rFonts w:hint="eastAsia" w:ascii="宋体" w:hAnsi="宋体" w:cs="宋体"/>
          <w:bCs/>
          <w:u w:val="single"/>
        </w:rPr>
        <w:t xml:space="preserve">）</w:t>
      </w:r>
      <w:r>
        <w:rPr>
          <w:rFonts w:hint="eastAsia" w:ascii="宋体" w:hAnsi="宋体" w:cs="宋体"/>
          <w:bCs/>
        </w:rPr>
        <w:t xml:space="preserve">；</w:t>
      </w:r>
      <w:r>
        <w:rPr>
          <w:rFonts w:hint="eastAsia" w:ascii="宋体" w:hAnsi="宋体" w:cs="宋体"/>
          <w:bCs/>
        </w:rPr>
        <w:t xml:space="preserve"> </w:t>
      </w:r>
      <w:r>
        <w:rPr>
          <w:rFonts w:hint="eastAsia" w:ascii="宋体" w:hAnsi="宋体" w:cs="宋体"/>
          <w:bCs/>
        </w:rPr>
        <w:t xml:space="preserve">承建（承接）企业为</w:t>
      </w:r>
      <w:r>
        <w:rPr>
          <w:rFonts w:hint="eastAsia" w:ascii="宋体" w:hAnsi="宋体" w:cs="宋体"/>
          <w:bCs/>
          <w:u w:val="single"/>
        </w:rPr>
        <w:t xml:space="preserve">（企业名称）</w:t>
      </w:r>
      <w:r>
        <w:rPr>
          <w:rFonts w:hint="eastAsia" w:ascii="宋体" w:hAnsi="宋体" w:cs="宋体"/>
          <w:bCs/>
        </w:rPr>
        <w:t xml:space="preserve">，从业人员人，营业收入为万元，资产总额为万元</w:t>
      </w:r>
      <w:r>
        <w:rPr>
          <w:rFonts w:hint="eastAsia" w:ascii="宋体" w:hAnsi="宋体" w:cs="宋体"/>
          <w:bCs/>
          <w:vertAlign w:val="superscript"/>
        </w:rPr>
        <w:t xml:space="preserve">1</w:t>
      </w:r>
      <w:r>
        <w:rPr>
          <w:rFonts w:hint="eastAsia" w:ascii="宋体" w:hAnsi="宋体" w:cs="宋体"/>
          <w:bCs/>
        </w:rPr>
        <w:t xml:space="preserve">，属于</w:t>
      </w:r>
      <w:r>
        <w:rPr>
          <w:rFonts w:hint="eastAsia" w:ascii="宋体" w:hAnsi="宋体" w:cs="宋体"/>
          <w:bCs/>
          <w:u w:val="single"/>
        </w:rPr>
        <w:t xml:space="preserve">（中型企业、</w:t>
      </w:r>
      <w:r>
        <w:rPr>
          <w:rFonts w:hint="eastAsia" w:ascii="宋体" w:hAnsi="宋体" w:cs="宋体"/>
          <w:bCs/>
          <w:u w:val="single"/>
        </w:rPr>
        <w:t xml:space="preserve"> </w:t>
      </w:r>
      <w:r>
        <w:rPr>
          <w:rFonts w:hint="eastAsia" w:ascii="宋体" w:hAnsi="宋体" w:cs="宋体"/>
          <w:bCs/>
          <w:u w:val="single"/>
        </w:rPr>
        <w:t xml:space="preserve">小型企业、微型企业）</w:t>
      </w:r>
      <w:r>
        <w:rPr>
          <w:rFonts w:hint="eastAsia" w:ascii="宋体" w:hAnsi="宋体" w:cs="宋体"/>
          <w:bCs/>
        </w:rPr>
        <w:t xml:space="preserve">；</w:t>
      </w:r>
      <w:r>
        <w:rPr>
          <w:rFonts w:hint="eastAsia" w:ascii="宋体" w:hAnsi="宋体" w:cs="宋体"/>
          <w:bCs/>
        </w:rPr>
        <w:t xml:space="preserve"> </w:t>
      </w:r>
      <w:r/>
    </w:p>
    <w:p>
      <w:pPr>
        <w:ind w:firstLine="420"/>
        <w:jc w:val="left"/>
        <w:spacing w:line="360" w:lineRule="auto"/>
        <w:rPr>
          <w:rFonts w:ascii="宋体" w:hAnsi="宋体" w:cs="宋体"/>
          <w:bCs/>
        </w:rPr>
      </w:pPr>
      <w:r>
        <w:rPr>
          <w:rFonts w:hint="eastAsia" w:ascii="宋体" w:hAnsi="宋体" w:cs="宋体"/>
          <w:bCs/>
        </w:rPr>
        <w:t xml:space="preserve">2. </w:t>
      </w:r>
      <w:r>
        <w:rPr>
          <w:rFonts w:hint="eastAsia" w:ascii="宋体" w:hAnsi="宋体" w:cs="宋体"/>
          <w:bCs/>
          <w:u w:val="single"/>
        </w:rPr>
        <w:t xml:space="preserve">（标的名称）</w:t>
      </w:r>
      <w:r>
        <w:rPr>
          <w:rFonts w:hint="eastAsia" w:ascii="宋体" w:hAnsi="宋体" w:cs="宋体"/>
          <w:bCs/>
          <w:u w:val="single"/>
        </w:rPr>
        <w:t xml:space="preserve"> </w:t>
      </w:r>
      <w:r>
        <w:rPr>
          <w:rFonts w:hint="eastAsia" w:ascii="宋体" w:hAnsi="宋体" w:cs="宋体"/>
          <w:bCs/>
        </w:rPr>
        <w:t xml:space="preserve">，属于（</w:t>
      </w:r>
      <w:r>
        <w:rPr>
          <w:rFonts w:hint="eastAsia" w:ascii="宋体" w:hAnsi="宋体" w:cs="宋体"/>
        </w:rPr>
        <w:t xml:space="preserve">租赁和商务服务业</w:t>
      </w:r>
      <w:r>
        <w:rPr>
          <w:rFonts w:hint="eastAsia" w:ascii="宋体" w:hAnsi="宋体" w:cs="宋体"/>
          <w:bCs/>
        </w:rPr>
        <w:t xml:space="preserve">）；</w:t>
      </w:r>
      <w:r>
        <w:rPr>
          <w:rFonts w:hint="eastAsia" w:ascii="宋体" w:hAnsi="宋体" w:cs="宋体"/>
          <w:bCs/>
        </w:rPr>
        <w:t xml:space="preserve"> </w:t>
      </w:r>
      <w:r>
        <w:rPr>
          <w:rFonts w:hint="eastAsia" w:ascii="宋体" w:hAnsi="宋体" w:cs="宋体"/>
          <w:bCs/>
        </w:rPr>
        <w:t xml:space="preserve">承建（承接）企业为</w:t>
      </w:r>
      <w:r>
        <w:rPr>
          <w:rFonts w:hint="eastAsia" w:ascii="宋体" w:hAnsi="宋体" w:cs="宋体"/>
          <w:bCs/>
          <w:u w:val="single"/>
        </w:rPr>
        <w:t xml:space="preserve">（企业名称）</w:t>
      </w:r>
      <w:r>
        <w:rPr>
          <w:rFonts w:hint="eastAsia" w:ascii="宋体" w:hAnsi="宋体" w:cs="宋体"/>
          <w:bCs/>
        </w:rPr>
        <w:t xml:space="preserve">，从业人员人，营业收入为万元，资产总额为万元</w:t>
      </w:r>
      <w:r>
        <w:rPr>
          <w:rFonts w:hint="eastAsia" w:ascii="宋体" w:hAnsi="宋体" w:cs="宋体"/>
          <w:bCs/>
          <w:vertAlign w:val="superscript"/>
        </w:rPr>
        <w:t xml:space="preserve">1</w:t>
      </w:r>
      <w:r>
        <w:rPr>
          <w:rFonts w:hint="eastAsia" w:ascii="宋体" w:hAnsi="宋体" w:cs="宋体"/>
          <w:bCs/>
        </w:rPr>
        <w:t xml:space="preserve">，属于</w:t>
      </w:r>
      <w:r>
        <w:rPr>
          <w:rFonts w:hint="eastAsia" w:ascii="宋体" w:hAnsi="宋体" w:cs="宋体"/>
          <w:bCs/>
          <w:u w:val="single"/>
        </w:rPr>
        <w:t xml:space="preserve">（中型企业、</w:t>
      </w:r>
      <w:r>
        <w:rPr>
          <w:rFonts w:hint="eastAsia" w:ascii="宋体" w:hAnsi="宋体" w:cs="宋体"/>
          <w:bCs/>
          <w:u w:val="single"/>
        </w:rPr>
        <w:t xml:space="preserve"> </w:t>
      </w:r>
      <w:r>
        <w:rPr>
          <w:rFonts w:hint="eastAsia" w:ascii="宋体" w:hAnsi="宋体" w:cs="宋体"/>
          <w:bCs/>
          <w:u w:val="single"/>
        </w:rPr>
        <w:t xml:space="preserve">小型企业、微型企业）</w:t>
      </w:r>
      <w:r>
        <w:rPr>
          <w:rFonts w:hint="eastAsia" w:ascii="宋体" w:hAnsi="宋体" w:cs="宋体"/>
          <w:bCs/>
        </w:rPr>
        <w:t xml:space="preserve">；</w:t>
      </w:r>
      <w:r/>
    </w:p>
    <w:p>
      <w:pPr>
        <w:ind w:firstLine="420"/>
        <w:jc w:val="left"/>
        <w:spacing w:line="360" w:lineRule="auto"/>
        <w:rPr>
          <w:rFonts w:ascii="宋体" w:hAnsi="宋体" w:cs="宋体"/>
          <w:bCs/>
        </w:rPr>
      </w:pPr>
      <w:r>
        <w:rPr>
          <w:rFonts w:hint="eastAsia" w:ascii="宋体" w:hAnsi="宋体" w:cs="宋体"/>
          <w:bCs/>
        </w:rPr>
        <w:t xml:space="preserve"> </w:t>
      </w:r>
      <w:r>
        <w:rPr>
          <w:rFonts w:hint="eastAsia" w:ascii="宋体" w:hAnsi="宋体" w:cs="宋体"/>
          <w:bCs/>
        </w:rPr>
        <w:t xml:space="preserve">……</w:t>
      </w:r>
      <w:r>
        <w:rPr>
          <w:rFonts w:hint="eastAsia" w:ascii="宋体" w:hAnsi="宋体" w:cs="宋体"/>
          <w:bCs/>
        </w:rPr>
        <w:t xml:space="preserve"> </w:t>
      </w:r>
      <w:r/>
    </w:p>
    <w:p>
      <w:pPr>
        <w:ind w:firstLine="420"/>
        <w:jc w:val="left"/>
        <w:spacing w:line="360" w:lineRule="auto"/>
        <w:rPr>
          <w:rFonts w:ascii="宋体" w:hAnsi="宋体" w:cs="宋体"/>
          <w:bCs/>
        </w:rPr>
      </w:pPr>
      <w:r>
        <w:rPr>
          <w:rFonts w:hint="eastAsia" w:ascii="宋体" w:hAnsi="宋体" w:cs="宋体"/>
          <w:bCs/>
        </w:rPr>
        <w:t xml:space="preserve">以上企业，不属于大企业的分支机构，不存在控股股东为大企业的情形，也不存在与大企业的负责人为同一人的情形。</w:t>
      </w:r>
      <w:r>
        <w:rPr>
          <w:rFonts w:hint="eastAsia" w:ascii="宋体" w:hAnsi="宋体" w:cs="宋体"/>
          <w:bCs/>
        </w:rPr>
        <w:t xml:space="preserve"> </w:t>
      </w:r>
      <w:r>
        <w:rPr>
          <w:rFonts w:hint="eastAsia" w:ascii="宋体" w:hAnsi="宋体" w:cs="宋体"/>
          <w:bCs/>
        </w:rPr>
        <w:t xml:space="preserve">本企业对上述声明内容的真实性负责。如有虚假，将依法承担相应责任。</w:t>
      </w:r>
      <w:r>
        <w:rPr>
          <w:rFonts w:hint="eastAsia" w:ascii="宋体" w:hAnsi="宋体" w:cs="宋体"/>
          <w:bCs/>
        </w:rPr>
        <w:t xml:space="preserve"> </w:t>
      </w:r>
      <w:r/>
    </w:p>
    <w:p>
      <w:pPr>
        <w:ind w:left="4200"/>
        <w:spacing w:line="360" w:lineRule="auto"/>
        <w:rPr>
          <w:rFonts w:ascii="宋体" w:hAnsi="宋体" w:cs="宋体"/>
          <w:bCs/>
        </w:rPr>
      </w:pPr>
      <w:r>
        <w:rPr>
          <w:rFonts w:ascii="宋体" w:hAnsi="宋体" w:cs="宋体"/>
          <w:bCs/>
        </w:rPr>
      </w:r>
      <w:r/>
    </w:p>
    <w:p>
      <w:pPr>
        <w:ind w:left="4200"/>
        <w:spacing w:line="360" w:lineRule="auto"/>
        <w:rPr>
          <w:rFonts w:ascii="宋体" w:hAnsi="宋体" w:cs="宋体"/>
          <w:bCs/>
        </w:rPr>
      </w:pPr>
      <w:r>
        <w:rPr>
          <w:rFonts w:hint="eastAsia" w:ascii="宋体" w:hAnsi="宋体" w:cs="宋体"/>
          <w:bCs/>
        </w:rPr>
        <w:t xml:space="preserve">企业名称（</w:t>
      </w:r>
      <w:r>
        <w:rPr>
          <w:rFonts w:hint="eastAsia" w:ascii="宋体" w:hAnsi="宋体" w:cs="宋体"/>
          <w:bCs/>
        </w:rPr>
        <w:t xml:space="preserve">签章</w:t>
      </w:r>
      <w:r>
        <w:rPr>
          <w:rFonts w:hint="eastAsia" w:ascii="宋体" w:hAnsi="宋体" w:cs="宋体"/>
          <w:bCs/>
        </w:rPr>
        <w:t xml:space="preserve">）：</w:t>
      </w:r>
      <w:r/>
    </w:p>
    <w:p>
      <w:pPr>
        <w:ind w:left="4200"/>
        <w:spacing w:line="360" w:lineRule="auto"/>
        <w:rPr>
          <w:rFonts w:ascii="宋体" w:hAnsi="宋体" w:cs="宋体"/>
          <w:bCs/>
          <w:sz w:val="32"/>
          <w:szCs w:val="32"/>
          <w:lang w:val="zh-CN"/>
        </w:rPr>
      </w:pPr>
      <w:r>
        <w:rPr>
          <w:rFonts w:hint="eastAsia" w:ascii="宋体" w:hAnsi="宋体" w:cs="宋体"/>
          <w:bCs/>
        </w:rPr>
        <w:t xml:space="preserve">日</w:t>
      </w:r>
      <w:r>
        <w:rPr>
          <w:rFonts w:hint="eastAsia" w:ascii="宋体" w:hAnsi="宋体" w:cs="宋体"/>
          <w:bCs/>
        </w:rPr>
        <w:t xml:space="preserve"> </w:t>
      </w:r>
      <w:r>
        <w:rPr>
          <w:rFonts w:hint="eastAsia" w:ascii="宋体" w:hAnsi="宋体" w:cs="宋体"/>
          <w:bCs/>
        </w:rPr>
        <w:t xml:space="preserve">期：</w:t>
      </w:r>
      <w:r/>
    </w:p>
    <w:p>
      <w:pPr>
        <w:jc w:val="left"/>
        <w:spacing w:line="360" w:lineRule="auto"/>
        <w:rPr>
          <w:rFonts w:ascii="宋体" w:hAnsi="宋体" w:cs="宋体"/>
          <w:bCs/>
        </w:rPr>
      </w:pPr>
      <w:r>
        <w:rPr>
          <w:rFonts w:ascii="宋体" w:hAnsi="宋体" w:cs="宋体"/>
          <w:bCs/>
        </w:rPr>
      </w:r>
      <w:r/>
    </w:p>
    <w:p>
      <w:pPr>
        <w:jc w:val="left"/>
        <w:spacing w:line="360" w:lineRule="auto"/>
        <w:rPr>
          <w:rFonts w:ascii="宋体" w:hAnsi="宋体" w:cs="宋体"/>
          <w:bCs/>
        </w:rPr>
      </w:pPr>
      <w:r>
        <w:rPr>
          <w:rFonts w:ascii="宋体" w:hAnsi="宋体" w:cs="宋体"/>
          <w:bCs/>
        </w:rPr>
      </w:r>
      <w:r/>
    </w:p>
    <w:p>
      <w:pPr>
        <w:pStyle w:val="771"/>
        <w:ind w:firstLine="0"/>
        <w:spacing w:line="240" w:lineRule="auto"/>
        <w:rPr>
          <w:rFonts w:ascii="宋体" w:hAnsi="宋体" w:cs="宋体"/>
          <w:b w:val="0"/>
          <w:sz w:val="21"/>
          <w:szCs w:val="24"/>
        </w:rPr>
      </w:pPr>
      <w:r>
        <w:rPr>
          <w:rFonts w:hint="eastAsia" w:ascii="宋体" w:hAnsi="宋体" w:cs="宋体"/>
          <w:b w:val="0"/>
          <w:sz w:val="21"/>
          <w:szCs w:val="24"/>
        </w:rPr>
        <w:t xml:space="preserve">备注：</w:t>
      </w:r>
      <w:r>
        <w:rPr>
          <w:rFonts w:hint="eastAsia" w:ascii="宋体" w:hAnsi="宋体" w:cs="宋体"/>
          <w:b w:val="0"/>
          <w:sz w:val="21"/>
          <w:szCs w:val="24"/>
        </w:rPr>
        <w:t xml:space="preserve">1.</w:t>
      </w:r>
      <w:r>
        <w:rPr>
          <w:rFonts w:hint="eastAsia" w:ascii="宋体" w:hAnsi="宋体" w:cs="宋体"/>
          <w:b w:val="0"/>
          <w:sz w:val="21"/>
          <w:szCs w:val="24"/>
        </w:rPr>
        <w:t xml:space="preserve">从业人员、营业收入、</w:t>
      </w:r>
      <w:r>
        <w:rPr>
          <w:rFonts w:hint="eastAsia" w:ascii="宋体" w:hAnsi="宋体" w:cs="宋体"/>
          <w:b w:val="0"/>
          <w:sz w:val="21"/>
          <w:szCs w:val="24"/>
        </w:rPr>
        <w:t xml:space="preserve">资产总额填报上一年度数据，无上一年度数据的新成立企业可不填报。</w:t>
      </w:r>
      <w:r/>
    </w:p>
    <w:p>
      <w:pPr>
        <w:pStyle w:val="771"/>
        <w:ind w:firstLine="630"/>
        <w:spacing w:line="240" w:lineRule="auto"/>
        <w:rPr>
          <w:rFonts w:ascii="宋体" w:hAnsi="宋体" w:cs="宋体"/>
          <w:b w:val="0"/>
          <w:sz w:val="21"/>
          <w:szCs w:val="24"/>
        </w:rPr>
      </w:pPr>
      <w:r>
        <w:rPr>
          <w:rFonts w:hint="eastAsia" w:ascii="宋体" w:hAnsi="宋体" w:cs="宋体"/>
          <w:b w:val="0"/>
          <w:sz w:val="21"/>
          <w:szCs w:val="24"/>
        </w:rPr>
        <w:t xml:space="preserve">2.</w:t>
      </w:r>
      <w:r>
        <w:rPr>
          <w:rFonts w:hint="eastAsia" w:ascii="宋体" w:hAnsi="宋体" w:cs="宋体"/>
          <w:b w:val="0"/>
          <w:sz w:val="21"/>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771"/>
        <w:ind w:firstLine="630"/>
        <w:spacing w:line="240" w:lineRule="auto"/>
        <w:rPr>
          <w:rFonts w:ascii="宋体" w:hAnsi="宋体" w:cs="宋体"/>
          <w:b w:val="0"/>
          <w:sz w:val="21"/>
          <w:szCs w:val="24"/>
        </w:rPr>
      </w:pPr>
      <w:r>
        <w:rPr>
          <w:rFonts w:hint="eastAsia" w:ascii="宋体" w:hAnsi="宋体" w:cs="宋体"/>
          <w:b w:val="0"/>
          <w:sz w:val="21"/>
          <w:szCs w:val="24"/>
        </w:rPr>
        <w:t xml:space="preserve">3.</w:t>
      </w:r>
      <w:r>
        <w:rPr>
          <w:rFonts w:hint="eastAsia" w:ascii="宋体" w:hAnsi="宋体" w:cs="宋体"/>
          <w:b w:val="0"/>
          <w:sz w:val="21"/>
          <w:szCs w:val="24"/>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71"/>
        <w:ind w:firstLine="632"/>
        <w:spacing w:line="240" w:lineRule="auto"/>
        <w:rPr>
          <w:rFonts w:ascii="宋体" w:hAnsi="宋体" w:cs="宋体"/>
          <w:b w:val="0"/>
          <w:sz w:val="21"/>
          <w:szCs w:val="24"/>
        </w:rPr>
      </w:pPr>
      <w:r>
        <w:rPr>
          <w:rFonts w:hint="eastAsia" w:ascii="宋体" w:hAnsi="宋体" w:cs="宋体"/>
          <w:b w:val="0"/>
          <w:sz w:val="21"/>
          <w:szCs w:val="24"/>
        </w:rPr>
        <w:t xml:space="preserve">4.</w:t>
      </w:r>
      <w:r>
        <w:rPr>
          <w:rFonts w:hint="eastAsia" w:ascii="宋体" w:hAnsi="宋体" w:cs="宋体"/>
          <w:b w:val="0"/>
          <w:sz w:val="21"/>
          <w:szCs w:val="24"/>
        </w:rPr>
        <w:t xml:space="preserve">如未对（中型企业、小型企业、微型企业）进行勾选，视同非中小微企业，不可享受相应扶持政策。</w:t>
      </w:r>
      <w:r/>
    </w:p>
    <w:p>
      <w:pPr>
        <w:pStyle w:val="959"/>
        <w:ind w:left="840" w:hanging="210"/>
        <w:spacing w:line="360" w:lineRule="auto"/>
        <w:rPr>
          <w:rFonts w:hAnsi="宋体" w:eastAsia="宋体" w:cs="宋体"/>
          <w:bCs/>
          <w:sz w:val="21"/>
          <w:szCs w:val="24"/>
          <w:lang w:val="zh-CN"/>
        </w:rPr>
      </w:pPr>
      <w:r>
        <w:rPr>
          <w:rFonts w:hint="eastAsia" w:hAnsi="宋体" w:eastAsia="宋体" w:cs="宋体"/>
          <w:bCs/>
          <w:sz w:val="21"/>
          <w:szCs w:val="24"/>
        </w:rPr>
        <w:t xml:space="preserve">5.</w:t>
      </w:r>
      <w:r>
        <w:rPr>
          <w:rFonts w:hint="eastAsia" w:hAnsi="宋体" w:eastAsia="宋体" w:cs="宋体"/>
          <w:bCs/>
          <w:sz w:val="21"/>
          <w:szCs w:val="24"/>
        </w:rPr>
        <w:t xml:space="preserve">成交单位为中小企业的，《中小企业声明函》将随成交结果同时公告</w:t>
      </w:r>
      <w:r>
        <w:rPr>
          <w:rFonts w:hint="eastAsia" w:hAnsi="宋体" w:eastAsia="宋体" w:cs="宋体"/>
          <w:bCs/>
          <w:sz w:val="21"/>
          <w:szCs w:val="24"/>
          <w:lang w:val="zh-CN"/>
        </w:rPr>
        <w:t xml:space="preserve">。</w:t>
      </w:r>
      <w:r/>
    </w:p>
    <w:p>
      <w:pPr>
        <w:pStyle w:val="959"/>
        <w:ind w:left="840" w:hanging="210"/>
        <w:spacing w:line="360" w:lineRule="auto"/>
        <w:rPr>
          <w:rFonts w:hAnsi="宋体" w:eastAsia="宋体" w:cs="宋体"/>
          <w:bCs/>
          <w:sz w:val="21"/>
          <w:szCs w:val="24"/>
          <w:lang w:val="zh-CN"/>
        </w:rPr>
      </w:pPr>
      <w:r>
        <w:rPr>
          <w:rFonts w:hAnsi="宋体" w:eastAsia="宋体" w:cs="宋体"/>
          <w:bCs/>
          <w:sz w:val="21"/>
          <w:szCs w:val="24"/>
          <w:lang w:val="zh-CN"/>
        </w:rPr>
      </w:r>
      <w:r/>
    </w:p>
    <w:p>
      <w:pPr>
        <w:rPr>
          <w:rFonts w:ascii="宋体" w:hAnsi="宋体" w:cs="宋体"/>
          <w:bCs/>
        </w:rPr>
      </w:pPr>
      <w:r>
        <w:rPr>
          <w:rFonts w:hint="eastAsia" w:ascii="宋体" w:hAnsi="宋体" w:cs="宋体"/>
          <w:bCs/>
        </w:rPr>
        <w:t xml:space="preserve">附：中小企业划型标准规定</w:t>
      </w:r>
      <w:r>
        <w:rPr>
          <w:rFonts w:hint="eastAsia" w:ascii="宋体" w:hAnsi="宋体" w:cs="宋体"/>
          <w:b/>
        </w:rPr>
        <w:t xml:space="preserve">（仅供参</w:t>
      </w:r>
      <w:r>
        <w:rPr>
          <w:rFonts w:hint="eastAsia" w:ascii="宋体" w:hAnsi="宋体" w:cs="宋体"/>
          <w:b/>
        </w:rPr>
        <w:t xml:space="preserve">考</w:t>
      </w:r>
      <w:r>
        <w:rPr>
          <w:rFonts w:hint="eastAsia" w:ascii="宋体" w:hAnsi="宋体" w:cs="宋体"/>
          <w:b/>
        </w:rPr>
        <w:t xml:space="preserve">，具体按照国家相关最新标准规定）</w:t>
      </w:r>
      <w:r/>
    </w:p>
    <w:p>
      <w:pPr>
        <w:ind w:firstLine="422"/>
        <w:rPr>
          <w:rFonts w:ascii="宋体" w:hAnsi="宋体" w:cs="宋体"/>
          <w:bCs/>
        </w:rPr>
      </w:pPr>
      <w:r>
        <w:rPr>
          <w:rFonts w:hint="eastAsia" w:ascii="宋体" w:hAnsi="宋体" w:cs="宋体"/>
          <w:bCs/>
        </w:rPr>
        <w:t xml:space="preserve">（一）农、林、牧、渔业。营业收入</w:t>
      </w:r>
      <w:r>
        <w:rPr>
          <w:rFonts w:hint="eastAsia" w:ascii="宋体" w:hAnsi="宋体" w:cs="宋体"/>
          <w:bCs/>
        </w:rPr>
        <w:t xml:space="preserve">20000</w:t>
      </w:r>
      <w:r>
        <w:rPr>
          <w:rFonts w:hint="eastAsia" w:ascii="宋体" w:hAnsi="宋体" w:cs="宋体"/>
          <w:bCs/>
        </w:rPr>
        <w:t xml:space="preserve">万元以下的为中小微型企业。其中，营业收入</w:t>
      </w:r>
      <w:r>
        <w:rPr>
          <w:rFonts w:hint="eastAsia" w:ascii="宋体" w:hAnsi="宋体" w:cs="宋体"/>
          <w:bCs/>
        </w:rPr>
        <w:t xml:space="preserve">500</w:t>
      </w:r>
      <w:r>
        <w:rPr>
          <w:rFonts w:hint="eastAsia" w:ascii="宋体" w:hAnsi="宋体" w:cs="宋体"/>
          <w:bCs/>
        </w:rPr>
        <w:t xml:space="preserve">万元及以上的为中型企业，营业收入</w:t>
      </w:r>
      <w:r>
        <w:rPr>
          <w:rFonts w:hint="eastAsia" w:ascii="宋体" w:hAnsi="宋体" w:cs="宋体"/>
          <w:bCs/>
        </w:rPr>
        <w:t xml:space="preserve">50</w:t>
      </w:r>
      <w:r>
        <w:rPr>
          <w:rFonts w:hint="eastAsia" w:ascii="宋体" w:hAnsi="宋体" w:cs="宋体"/>
          <w:bCs/>
        </w:rPr>
        <w:t xml:space="preserve">万元及以上的为小型企业，营业收入</w:t>
      </w:r>
      <w:r>
        <w:rPr>
          <w:rFonts w:hint="eastAsia" w:ascii="宋体" w:hAnsi="宋体" w:cs="宋体"/>
          <w:bCs/>
        </w:rPr>
        <w:t xml:space="preserve">50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（二）工业。从业人员</w:t>
      </w:r>
      <w:r>
        <w:rPr>
          <w:rFonts w:hint="eastAsia" w:ascii="宋体" w:hAnsi="宋体" w:cs="宋体"/>
          <w:bCs/>
        </w:rPr>
        <w:t xml:space="preserve">1000</w:t>
      </w:r>
      <w:r>
        <w:rPr>
          <w:rFonts w:hint="eastAsia" w:ascii="宋体" w:hAnsi="宋体" w:cs="宋体"/>
          <w:bCs/>
        </w:rPr>
        <w:t xml:space="preserve">人以下或营业收入</w:t>
      </w:r>
      <w:r>
        <w:rPr>
          <w:rFonts w:hint="eastAsia" w:ascii="宋体" w:hAnsi="宋体" w:cs="宋体"/>
          <w:bCs/>
        </w:rPr>
        <w:t xml:space="preserve">40000</w:t>
      </w:r>
      <w:r>
        <w:rPr>
          <w:rFonts w:hint="eastAsia" w:ascii="宋体" w:hAnsi="宋体" w:cs="宋体"/>
          <w:bCs/>
        </w:rPr>
        <w:t xml:space="preserve">万元以下的为中小微型企业。其中，从业人员</w:t>
      </w:r>
      <w:r>
        <w:rPr>
          <w:rFonts w:hint="eastAsia" w:ascii="宋体" w:hAnsi="宋体" w:cs="宋体"/>
          <w:bCs/>
        </w:rPr>
        <w:t xml:space="preserve">300</w:t>
      </w:r>
      <w:r>
        <w:rPr>
          <w:rFonts w:hint="eastAsia" w:ascii="宋体" w:hAnsi="宋体" w:cs="宋体"/>
          <w:bCs/>
        </w:rPr>
        <w:t xml:space="preserve">人及以上，且营业收入</w:t>
      </w:r>
      <w:r>
        <w:rPr>
          <w:rFonts w:hint="eastAsia" w:ascii="宋体" w:hAnsi="宋体" w:cs="宋体"/>
          <w:bCs/>
        </w:rPr>
        <w:t xml:space="preserve">2000</w:t>
      </w:r>
      <w:r>
        <w:rPr>
          <w:rFonts w:hint="eastAsia" w:ascii="宋体" w:hAnsi="宋体" w:cs="宋体"/>
          <w:bCs/>
        </w:rPr>
        <w:t xml:space="preserve">万元及以上的为中型企业；从业人员</w:t>
      </w:r>
      <w:r>
        <w:rPr>
          <w:rFonts w:hint="eastAsia" w:ascii="宋体" w:hAnsi="宋体" w:cs="宋体"/>
          <w:bCs/>
        </w:rPr>
        <w:t xml:space="preserve">20</w:t>
      </w:r>
      <w:r>
        <w:rPr>
          <w:rFonts w:hint="eastAsia" w:ascii="宋体" w:hAnsi="宋体" w:cs="宋体"/>
          <w:bCs/>
        </w:rPr>
        <w:t xml:space="preserve">人及以上，且营业收入</w:t>
      </w:r>
      <w:r>
        <w:rPr>
          <w:rFonts w:hint="eastAsia" w:ascii="宋体" w:hAnsi="宋体" w:cs="宋体"/>
          <w:bCs/>
        </w:rPr>
        <w:t xml:space="preserve">300</w:t>
      </w:r>
      <w:r>
        <w:rPr>
          <w:rFonts w:hint="eastAsia" w:ascii="宋体" w:hAnsi="宋体" w:cs="宋体"/>
          <w:bCs/>
        </w:rPr>
        <w:t xml:space="preserve">万元及以上的为小型企业；从业人员</w:t>
      </w:r>
      <w:r>
        <w:rPr>
          <w:rFonts w:hint="eastAsia" w:ascii="宋体" w:hAnsi="宋体" w:cs="宋体"/>
          <w:bCs/>
        </w:rPr>
        <w:t xml:space="preserve">20</w:t>
      </w:r>
      <w:r>
        <w:rPr>
          <w:rFonts w:hint="eastAsia" w:ascii="宋体" w:hAnsi="宋体" w:cs="宋体"/>
          <w:bCs/>
        </w:rPr>
        <w:t xml:space="preserve">人以下或营业收入</w:t>
      </w:r>
      <w:r>
        <w:rPr>
          <w:rFonts w:hint="eastAsia" w:ascii="宋体" w:hAnsi="宋体" w:cs="宋体"/>
          <w:bCs/>
        </w:rPr>
        <w:t xml:space="preserve">300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（三）建筑业。营业收入</w:t>
      </w:r>
      <w:r>
        <w:rPr>
          <w:rFonts w:hint="eastAsia" w:ascii="宋体" w:hAnsi="宋体" w:cs="宋体"/>
          <w:bCs/>
        </w:rPr>
        <w:t xml:space="preserve">80000</w:t>
      </w:r>
      <w:r>
        <w:rPr>
          <w:rFonts w:hint="eastAsia" w:ascii="宋体" w:hAnsi="宋体" w:cs="宋体"/>
          <w:bCs/>
        </w:rPr>
        <w:t xml:space="preserve">万元以下或资产总额</w:t>
      </w:r>
      <w:r>
        <w:rPr>
          <w:rFonts w:hint="eastAsia" w:ascii="宋体" w:hAnsi="宋体" w:cs="宋体"/>
          <w:bCs/>
        </w:rPr>
        <w:t xml:space="preserve">80000</w:t>
      </w:r>
      <w:r>
        <w:rPr>
          <w:rFonts w:hint="eastAsia" w:ascii="宋体" w:hAnsi="宋体" w:cs="宋体"/>
          <w:bCs/>
        </w:rPr>
        <w:t xml:space="preserve">万元以下的为中小微型企业。其中，营业收入</w:t>
      </w:r>
      <w:r>
        <w:rPr>
          <w:rFonts w:hint="eastAsia" w:ascii="宋体" w:hAnsi="宋体" w:cs="宋体"/>
          <w:bCs/>
        </w:rPr>
        <w:t xml:space="preserve">6000</w:t>
      </w:r>
      <w:r>
        <w:rPr>
          <w:rFonts w:hint="eastAsia" w:ascii="宋体" w:hAnsi="宋体" w:cs="宋体"/>
          <w:bCs/>
        </w:rPr>
        <w:t xml:space="preserve">万元及以上，且资产总额</w:t>
      </w:r>
      <w:r>
        <w:rPr>
          <w:rFonts w:hint="eastAsia" w:ascii="宋体" w:hAnsi="宋体" w:cs="宋体"/>
          <w:bCs/>
        </w:rPr>
        <w:t xml:space="preserve">5000</w:t>
      </w:r>
      <w:r>
        <w:rPr>
          <w:rFonts w:hint="eastAsia" w:ascii="宋体" w:hAnsi="宋体" w:cs="宋体"/>
          <w:bCs/>
        </w:rPr>
        <w:t xml:space="preserve">万元及以上的为中型企业；营业收入</w:t>
      </w:r>
      <w:r>
        <w:rPr>
          <w:rFonts w:hint="eastAsia" w:ascii="宋体" w:hAnsi="宋体" w:cs="宋体"/>
          <w:bCs/>
        </w:rPr>
        <w:t xml:space="preserve">300</w:t>
      </w:r>
      <w:r>
        <w:rPr>
          <w:rFonts w:hint="eastAsia" w:ascii="宋体" w:hAnsi="宋体" w:cs="宋体"/>
          <w:bCs/>
        </w:rPr>
        <w:t xml:space="preserve">万元及以上，且资产总额</w:t>
      </w:r>
      <w:r>
        <w:rPr>
          <w:rFonts w:hint="eastAsia" w:ascii="宋体" w:hAnsi="宋体" w:cs="宋体"/>
          <w:bCs/>
        </w:rPr>
        <w:t xml:space="preserve">300</w:t>
      </w:r>
      <w:r>
        <w:rPr>
          <w:rFonts w:hint="eastAsia" w:ascii="宋体" w:hAnsi="宋体" w:cs="宋体"/>
          <w:bCs/>
        </w:rPr>
        <w:t xml:space="preserve">万元及以上的为小型企业；营业收入</w:t>
      </w:r>
      <w:r>
        <w:rPr>
          <w:rFonts w:hint="eastAsia" w:ascii="宋体" w:hAnsi="宋体" w:cs="宋体"/>
          <w:bCs/>
        </w:rPr>
        <w:t xml:space="preserve">30</w:t>
      </w:r>
      <w:r>
        <w:rPr>
          <w:rFonts w:hint="eastAsia" w:ascii="宋体" w:hAnsi="宋体" w:cs="宋体"/>
          <w:bCs/>
        </w:rPr>
        <w:t xml:space="preserve">0</w:t>
      </w:r>
      <w:r>
        <w:rPr>
          <w:rFonts w:hint="eastAsia" w:ascii="宋体" w:hAnsi="宋体" w:cs="宋体"/>
          <w:bCs/>
        </w:rPr>
        <w:t xml:space="preserve">万元以下或资产总额</w:t>
      </w:r>
      <w:r>
        <w:rPr>
          <w:rFonts w:hint="eastAsia" w:ascii="宋体" w:hAnsi="宋体" w:cs="宋体"/>
          <w:bCs/>
        </w:rPr>
        <w:t xml:space="preserve">300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（四）批发业。从业人员</w:t>
      </w:r>
      <w:r>
        <w:rPr>
          <w:rFonts w:hint="eastAsia" w:ascii="宋体" w:hAnsi="宋体" w:cs="宋体"/>
          <w:bCs/>
        </w:rPr>
        <w:t xml:space="preserve">200</w:t>
      </w:r>
      <w:r>
        <w:rPr>
          <w:rFonts w:hint="eastAsia" w:ascii="宋体" w:hAnsi="宋体" w:cs="宋体"/>
          <w:bCs/>
        </w:rPr>
        <w:t xml:space="preserve">人以下或营业收入</w:t>
      </w:r>
      <w:r>
        <w:rPr>
          <w:rFonts w:hint="eastAsia" w:ascii="宋体" w:hAnsi="宋体" w:cs="宋体"/>
          <w:bCs/>
        </w:rPr>
        <w:t xml:space="preserve">40000</w:t>
      </w:r>
      <w:r>
        <w:rPr>
          <w:rFonts w:hint="eastAsia" w:ascii="宋体" w:hAnsi="宋体" w:cs="宋体"/>
          <w:bCs/>
        </w:rPr>
        <w:t xml:space="preserve">万元以下的为中小微型企业。其中，从业人员</w:t>
      </w:r>
      <w:r>
        <w:rPr>
          <w:rFonts w:hint="eastAsia" w:ascii="宋体" w:hAnsi="宋体" w:cs="宋体"/>
          <w:bCs/>
        </w:rPr>
        <w:t xml:space="preserve">20</w:t>
      </w:r>
      <w:r>
        <w:rPr>
          <w:rFonts w:hint="eastAsia" w:ascii="宋体" w:hAnsi="宋体" w:cs="宋体"/>
          <w:bCs/>
        </w:rPr>
        <w:t xml:space="preserve">人及以上，且营业收入</w:t>
      </w:r>
      <w:r>
        <w:rPr>
          <w:rFonts w:hint="eastAsia" w:ascii="宋体" w:hAnsi="宋体" w:cs="宋体"/>
          <w:bCs/>
        </w:rPr>
        <w:t xml:space="preserve">5000</w:t>
      </w:r>
      <w:r>
        <w:rPr>
          <w:rFonts w:hint="eastAsia" w:ascii="宋体" w:hAnsi="宋体" w:cs="宋体"/>
          <w:bCs/>
        </w:rPr>
        <w:t xml:space="preserve">万元及以上的为中型企业；从业人员</w:t>
      </w:r>
      <w:r>
        <w:rPr>
          <w:rFonts w:hint="eastAsia" w:ascii="宋体" w:hAnsi="宋体" w:cs="宋体"/>
          <w:bCs/>
        </w:rPr>
        <w:t xml:space="preserve">5</w:t>
      </w:r>
      <w:r>
        <w:rPr>
          <w:rFonts w:hint="eastAsia" w:ascii="宋体" w:hAnsi="宋体" w:cs="宋体"/>
          <w:bCs/>
        </w:rPr>
        <w:t xml:space="preserve">人及以上，且营业收入</w:t>
      </w:r>
      <w:r>
        <w:rPr>
          <w:rFonts w:hint="eastAsia" w:ascii="宋体" w:hAnsi="宋体" w:cs="宋体"/>
          <w:bCs/>
        </w:rPr>
        <w:t xml:space="preserve">1000</w:t>
      </w:r>
      <w:r>
        <w:rPr>
          <w:rFonts w:hint="eastAsia" w:ascii="宋体" w:hAnsi="宋体" w:cs="宋体"/>
          <w:bCs/>
        </w:rPr>
        <w:t xml:space="preserve">万元及以上的为小型企业；从业人员</w:t>
      </w:r>
      <w:r>
        <w:rPr>
          <w:rFonts w:hint="eastAsia" w:ascii="宋体" w:hAnsi="宋体" w:cs="宋体"/>
          <w:bCs/>
        </w:rPr>
        <w:t xml:space="preserve">5</w:t>
      </w:r>
      <w:r>
        <w:rPr>
          <w:rFonts w:hint="eastAsia" w:ascii="宋体" w:hAnsi="宋体" w:cs="宋体"/>
          <w:bCs/>
        </w:rPr>
        <w:t xml:space="preserve">人以下或营业收入</w:t>
      </w:r>
      <w:r>
        <w:rPr>
          <w:rFonts w:hint="eastAsia" w:ascii="宋体" w:hAnsi="宋体" w:cs="宋体"/>
          <w:bCs/>
        </w:rPr>
        <w:t xml:space="preserve">1000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（五）零售业。从业人员</w:t>
      </w:r>
      <w:r>
        <w:rPr>
          <w:rFonts w:hint="eastAsia" w:ascii="宋体" w:hAnsi="宋体" w:cs="宋体"/>
          <w:bCs/>
        </w:rPr>
        <w:t xml:space="preserve">300</w:t>
      </w:r>
      <w:r>
        <w:rPr>
          <w:rFonts w:hint="eastAsia" w:ascii="宋体" w:hAnsi="宋体" w:cs="宋体"/>
          <w:bCs/>
        </w:rPr>
        <w:t xml:space="preserve">人以下或营业收入</w:t>
      </w:r>
      <w:r>
        <w:rPr>
          <w:rFonts w:hint="eastAsia" w:ascii="宋体" w:hAnsi="宋体" w:cs="宋体"/>
          <w:bCs/>
        </w:rPr>
        <w:t xml:space="preserve">20000</w:t>
      </w:r>
      <w:r>
        <w:rPr>
          <w:rFonts w:hint="eastAsia" w:ascii="宋体" w:hAnsi="宋体" w:cs="宋体"/>
          <w:bCs/>
        </w:rPr>
        <w:t xml:space="preserve">万元以下的为中小微型企业。其中，从业人员</w:t>
      </w:r>
      <w:r>
        <w:rPr>
          <w:rFonts w:hint="eastAsia" w:ascii="宋体" w:hAnsi="宋体" w:cs="宋体"/>
          <w:bCs/>
        </w:rPr>
        <w:t xml:space="preserve">50</w:t>
      </w:r>
      <w:r>
        <w:rPr>
          <w:rFonts w:hint="eastAsia" w:ascii="宋体" w:hAnsi="宋体" w:cs="宋体"/>
          <w:bCs/>
        </w:rPr>
        <w:t xml:space="preserve">人及以上，且营业收入</w:t>
      </w:r>
      <w:r>
        <w:rPr>
          <w:rFonts w:hint="eastAsia" w:ascii="宋体" w:hAnsi="宋体" w:cs="宋体"/>
          <w:bCs/>
        </w:rPr>
        <w:t xml:space="preserve">500</w:t>
      </w:r>
      <w:r>
        <w:rPr>
          <w:rFonts w:hint="eastAsia" w:ascii="宋体" w:hAnsi="宋体" w:cs="宋体"/>
          <w:bCs/>
        </w:rPr>
        <w:t xml:space="preserve">万元及以上的为中型企业；从业人员</w:t>
      </w:r>
      <w:r>
        <w:rPr>
          <w:rFonts w:hint="eastAsia" w:ascii="宋体" w:hAnsi="宋体" w:cs="宋体"/>
          <w:bCs/>
        </w:rPr>
        <w:t xml:space="preserve">10</w:t>
      </w:r>
      <w:r>
        <w:rPr>
          <w:rFonts w:hint="eastAsia" w:ascii="宋体" w:hAnsi="宋体" w:cs="宋体"/>
          <w:bCs/>
        </w:rPr>
        <w:t xml:space="preserve">人及以上，且营业收入</w:t>
      </w:r>
      <w:r>
        <w:rPr>
          <w:rFonts w:hint="eastAsia" w:ascii="宋体" w:hAnsi="宋体" w:cs="宋体"/>
          <w:bCs/>
        </w:rPr>
        <w:t xml:space="preserve">100</w:t>
      </w:r>
      <w:r>
        <w:rPr>
          <w:rFonts w:hint="eastAsia" w:ascii="宋体" w:hAnsi="宋体" w:cs="宋体"/>
          <w:bCs/>
        </w:rPr>
        <w:t xml:space="preserve">万</w:t>
      </w:r>
      <w:r>
        <w:rPr>
          <w:rFonts w:hint="eastAsia" w:ascii="宋体" w:hAnsi="宋体" w:cs="宋体"/>
          <w:bCs/>
        </w:rPr>
        <w:t xml:space="preserve">元及</w:t>
      </w:r>
      <w:r>
        <w:rPr>
          <w:rFonts w:hint="eastAsia" w:ascii="宋体" w:hAnsi="宋体" w:cs="宋体"/>
          <w:bCs/>
        </w:rPr>
        <w:t xml:space="preserve">以上的为小型企业；从业人员</w:t>
      </w:r>
      <w:r>
        <w:rPr>
          <w:rFonts w:hint="eastAsia" w:ascii="宋体" w:hAnsi="宋体" w:cs="宋体"/>
          <w:bCs/>
        </w:rPr>
        <w:t xml:space="preserve">10</w:t>
      </w:r>
      <w:r>
        <w:rPr>
          <w:rFonts w:hint="eastAsia" w:ascii="宋体" w:hAnsi="宋体" w:cs="宋体"/>
          <w:bCs/>
        </w:rPr>
        <w:t xml:space="preserve">人以下或营业收入</w:t>
      </w:r>
      <w:r>
        <w:rPr>
          <w:rFonts w:hint="eastAsia" w:ascii="宋体" w:hAnsi="宋体" w:cs="宋体"/>
          <w:bCs/>
        </w:rPr>
        <w:t xml:space="preserve">100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（六）交通运输业。从业人员</w:t>
      </w:r>
      <w:r>
        <w:rPr>
          <w:rFonts w:hint="eastAsia" w:ascii="宋体" w:hAnsi="宋体" w:cs="宋体"/>
          <w:bCs/>
        </w:rPr>
        <w:t xml:space="preserve">1000</w:t>
      </w:r>
      <w:r>
        <w:rPr>
          <w:rFonts w:hint="eastAsia" w:ascii="宋体" w:hAnsi="宋体" w:cs="宋体"/>
          <w:bCs/>
        </w:rPr>
        <w:t xml:space="preserve">人以下或营业收入</w:t>
      </w:r>
      <w:r>
        <w:rPr>
          <w:rFonts w:hint="eastAsia" w:ascii="宋体" w:hAnsi="宋体" w:cs="宋体"/>
          <w:bCs/>
        </w:rPr>
        <w:t xml:space="preserve">30000</w:t>
      </w:r>
      <w:r>
        <w:rPr>
          <w:rFonts w:hint="eastAsia" w:ascii="宋体" w:hAnsi="宋体" w:cs="宋体"/>
          <w:bCs/>
        </w:rPr>
        <w:t xml:space="preserve">万元以下的为中小微型企业。其中，从业人员</w:t>
      </w:r>
      <w:r>
        <w:rPr>
          <w:rFonts w:hint="eastAsia" w:ascii="宋体" w:hAnsi="宋体" w:cs="宋体"/>
          <w:bCs/>
        </w:rPr>
        <w:t xml:space="preserve">300</w:t>
      </w:r>
      <w:r>
        <w:rPr>
          <w:rFonts w:hint="eastAsia" w:ascii="宋体" w:hAnsi="宋体" w:cs="宋体"/>
          <w:bCs/>
        </w:rPr>
        <w:t xml:space="preserve">人及以上，且营业收入</w:t>
      </w:r>
      <w:r>
        <w:rPr>
          <w:rFonts w:hint="eastAsia" w:ascii="宋体" w:hAnsi="宋体" w:cs="宋体"/>
          <w:bCs/>
        </w:rPr>
        <w:t xml:space="preserve">3000</w:t>
      </w:r>
      <w:r>
        <w:rPr>
          <w:rFonts w:hint="eastAsia" w:ascii="宋体" w:hAnsi="宋体" w:cs="宋体"/>
          <w:bCs/>
        </w:rPr>
        <w:t xml:space="preserve">万元及以上的为中型企业；从业人员</w:t>
      </w:r>
      <w:r>
        <w:rPr>
          <w:rFonts w:hint="eastAsia" w:ascii="宋体" w:hAnsi="宋体" w:cs="宋体"/>
          <w:bCs/>
        </w:rPr>
        <w:t xml:space="preserve">20</w:t>
      </w:r>
      <w:r>
        <w:rPr>
          <w:rFonts w:hint="eastAsia" w:ascii="宋体" w:hAnsi="宋体" w:cs="宋体"/>
          <w:bCs/>
        </w:rPr>
        <w:t xml:space="preserve">人及以上，且营业收入</w:t>
      </w:r>
      <w:r>
        <w:rPr>
          <w:rFonts w:hint="eastAsia" w:ascii="宋体" w:hAnsi="宋体" w:cs="宋体"/>
          <w:bCs/>
        </w:rPr>
        <w:t xml:space="preserve">200</w:t>
      </w:r>
      <w:r>
        <w:rPr>
          <w:rFonts w:hint="eastAsia" w:ascii="宋体" w:hAnsi="宋体" w:cs="宋体"/>
          <w:bCs/>
        </w:rPr>
        <w:t xml:space="preserve">万元及以上的为小型企业；从业人员</w:t>
      </w:r>
      <w:r>
        <w:rPr>
          <w:rFonts w:hint="eastAsia" w:ascii="宋体" w:hAnsi="宋体" w:cs="宋体"/>
          <w:bCs/>
        </w:rPr>
        <w:t xml:space="preserve">20</w:t>
      </w:r>
      <w:r>
        <w:rPr>
          <w:rFonts w:hint="eastAsia" w:ascii="宋体" w:hAnsi="宋体" w:cs="宋体"/>
          <w:bCs/>
        </w:rPr>
        <w:t xml:space="preserve">人以下或营业收入</w:t>
      </w:r>
      <w:r>
        <w:rPr>
          <w:rFonts w:hint="eastAsia" w:ascii="宋体" w:hAnsi="宋体" w:cs="宋体"/>
          <w:bCs/>
        </w:rPr>
        <w:t xml:space="preserve">200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（七）仓储业。从业人员</w:t>
      </w:r>
      <w:r>
        <w:rPr>
          <w:rFonts w:hint="eastAsia" w:ascii="宋体" w:hAnsi="宋体" w:cs="宋体"/>
          <w:bCs/>
        </w:rPr>
        <w:t xml:space="preserve">200</w:t>
      </w:r>
      <w:r>
        <w:rPr>
          <w:rFonts w:hint="eastAsia" w:ascii="宋体" w:hAnsi="宋体" w:cs="宋体"/>
          <w:bCs/>
        </w:rPr>
        <w:t xml:space="preserve">人以下或营业收入</w:t>
      </w:r>
      <w:r>
        <w:rPr>
          <w:rFonts w:hint="eastAsia" w:ascii="宋体" w:hAnsi="宋体" w:cs="宋体"/>
          <w:bCs/>
        </w:rPr>
        <w:t xml:space="preserve">30000</w:t>
      </w:r>
      <w:r>
        <w:rPr>
          <w:rFonts w:hint="eastAsia" w:ascii="宋体" w:hAnsi="宋体" w:cs="宋体"/>
          <w:bCs/>
        </w:rPr>
        <w:t xml:space="preserve">万元以下的为中小微型企业。其中，从业人员</w:t>
      </w:r>
      <w:r>
        <w:rPr>
          <w:rFonts w:hint="eastAsia" w:ascii="宋体" w:hAnsi="宋体" w:cs="宋体"/>
          <w:bCs/>
        </w:rPr>
        <w:t xml:space="preserve">100</w:t>
      </w:r>
      <w:r>
        <w:rPr>
          <w:rFonts w:hint="eastAsia" w:ascii="宋体" w:hAnsi="宋体" w:cs="宋体"/>
          <w:bCs/>
        </w:rPr>
        <w:t xml:space="preserve">人及以上，且营业收入</w:t>
      </w:r>
      <w:r>
        <w:rPr>
          <w:rFonts w:hint="eastAsia" w:ascii="宋体" w:hAnsi="宋体" w:cs="宋体"/>
          <w:bCs/>
        </w:rPr>
        <w:t xml:space="preserve">1000</w:t>
      </w:r>
      <w:r>
        <w:rPr>
          <w:rFonts w:hint="eastAsia" w:ascii="宋体" w:hAnsi="宋体" w:cs="宋体"/>
          <w:bCs/>
        </w:rPr>
        <w:t xml:space="preserve">万元及以上的为中型企业；从业人</w:t>
      </w:r>
      <w:r>
        <w:rPr>
          <w:rFonts w:hint="eastAsia" w:ascii="宋体" w:hAnsi="宋体" w:cs="宋体"/>
          <w:bCs/>
        </w:rPr>
        <w:t xml:space="preserve">员</w:t>
      </w:r>
      <w:r>
        <w:rPr>
          <w:rFonts w:hint="eastAsia" w:ascii="宋体" w:hAnsi="宋体" w:cs="宋体"/>
          <w:bCs/>
        </w:rPr>
        <w:t xml:space="preserve">20</w:t>
      </w:r>
      <w:r>
        <w:rPr>
          <w:rFonts w:hint="eastAsia" w:ascii="宋体" w:hAnsi="宋体" w:cs="宋体"/>
          <w:bCs/>
        </w:rPr>
        <w:t xml:space="preserve">人及以上，且营业收入</w:t>
      </w:r>
      <w:r>
        <w:rPr>
          <w:rFonts w:hint="eastAsia" w:ascii="宋体" w:hAnsi="宋体" w:cs="宋体"/>
          <w:bCs/>
        </w:rPr>
        <w:t xml:space="preserve">100</w:t>
      </w:r>
      <w:r>
        <w:rPr>
          <w:rFonts w:hint="eastAsia" w:ascii="宋体" w:hAnsi="宋体" w:cs="宋体"/>
          <w:bCs/>
        </w:rPr>
        <w:t xml:space="preserve">万元及以上的为小型企业；从业人员</w:t>
      </w:r>
      <w:r>
        <w:rPr>
          <w:rFonts w:hint="eastAsia" w:ascii="宋体" w:hAnsi="宋体" w:cs="宋体"/>
          <w:bCs/>
        </w:rPr>
        <w:t xml:space="preserve">20</w:t>
      </w:r>
      <w:r>
        <w:rPr>
          <w:rFonts w:hint="eastAsia" w:ascii="宋体" w:hAnsi="宋体" w:cs="宋体"/>
          <w:bCs/>
        </w:rPr>
        <w:t xml:space="preserve">人以下或营业收入</w:t>
      </w:r>
      <w:r>
        <w:rPr>
          <w:rFonts w:hint="eastAsia" w:ascii="宋体" w:hAnsi="宋体" w:cs="宋体"/>
          <w:bCs/>
        </w:rPr>
        <w:t xml:space="preserve">100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（八）邮政业。从业人员</w:t>
      </w:r>
      <w:r>
        <w:rPr>
          <w:rFonts w:hint="eastAsia" w:ascii="宋体" w:hAnsi="宋体" w:cs="宋体"/>
          <w:bCs/>
        </w:rPr>
        <w:t xml:space="preserve">1000</w:t>
      </w:r>
      <w:r>
        <w:rPr>
          <w:rFonts w:hint="eastAsia" w:ascii="宋体" w:hAnsi="宋体" w:cs="宋体"/>
          <w:bCs/>
        </w:rPr>
        <w:t xml:space="preserve">人以下或营业收入</w:t>
      </w:r>
      <w:r>
        <w:rPr>
          <w:rFonts w:hint="eastAsia" w:ascii="宋体" w:hAnsi="宋体" w:cs="宋体"/>
          <w:bCs/>
        </w:rPr>
        <w:t xml:space="preserve">30000</w:t>
      </w:r>
      <w:r>
        <w:rPr>
          <w:rFonts w:hint="eastAsia" w:ascii="宋体" w:hAnsi="宋体" w:cs="宋体"/>
          <w:bCs/>
        </w:rPr>
        <w:t xml:space="preserve">万元以下的为中小微型企业。其中，从业人员</w:t>
      </w:r>
      <w:r>
        <w:rPr>
          <w:rFonts w:hint="eastAsia" w:ascii="宋体" w:hAnsi="宋体" w:cs="宋体"/>
          <w:bCs/>
        </w:rPr>
        <w:t xml:space="preserve">300</w:t>
      </w:r>
      <w:r>
        <w:rPr>
          <w:rFonts w:hint="eastAsia" w:ascii="宋体" w:hAnsi="宋体" w:cs="宋体"/>
          <w:bCs/>
        </w:rPr>
        <w:t xml:space="preserve">人及以上，且营业收入</w:t>
      </w:r>
      <w:r>
        <w:rPr>
          <w:rFonts w:hint="eastAsia" w:ascii="宋体" w:hAnsi="宋体" w:cs="宋体"/>
          <w:bCs/>
        </w:rPr>
        <w:t xml:space="preserve">2000</w:t>
      </w:r>
      <w:r>
        <w:rPr>
          <w:rFonts w:hint="eastAsia" w:ascii="宋体" w:hAnsi="宋体" w:cs="宋体"/>
          <w:bCs/>
        </w:rPr>
        <w:t xml:space="preserve">万元及以上的为中型企业；从业人员</w:t>
      </w:r>
      <w:r>
        <w:rPr>
          <w:rFonts w:hint="eastAsia" w:ascii="宋体" w:hAnsi="宋体" w:cs="宋体"/>
          <w:bCs/>
        </w:rPr>
        <w:t xml:space="preserve">20</w:t>
      </w:r>
      <w:r>
        <w:rPr>
          <w:rFonts w:hint="eastAsia" w:ascii="宋体" w:hAnsi="宋体" w:cs="宋体"/>
          <w:bCs/>
        </w:rPr>
        <w:t xml:space="preserve">人及以上，且营业收入</w:t>
      </w:r>
      <w:r>
        <w:rPr>
          <w:rFonts w:hint="eastAsia" w:ascii="宋体" w:hAnsi="宋体" w:cs="宋体"/>
          <w:bCs/>
        </w:rPr>
        <w:t xml:space="preserve">100</w:t>
      </w:r>
      <w:r>
        <w:rPr>
          <w:rFonts w:hint="eastAsia" w:ascii="宋体" w:hAnsi="宋体" w:cs="宋体"/>
          <w:bCs/>
        </w:rPr>
        <w:t xml:space="preserve">万元及以上的为小型企业；从业人员</w:t>
      </w:r>
      <w:r>
        <w:rPr>
          <w:rFonts w:hint="eastAsia" w:ascii="宋体" w:hAnsi="宋体" w:cs="宋体"/>
          <w:bCs/>
        </w:rPr>
        <w:t xml:space="preserve">20</w:t>
      </w:r>
      <w:r>
        <w:rPr>
          <w:rFonts w:hint="eastAsia" w:ascii="宋体" w:hAnsi="宋体" w:cs="宋体"/>
          <w:bCs/>
        </w:rPr>
        <w:t xml:space="preserve">人以下或营业收入</w:t>
      </w:r>
      <w:r>
        <w:rPr>
          <w:rFonts w:hint="eastAsia" w:ascii="宋体" w:hAnsi="宋体" w:cs="宋体"/>
          <w:bCs/>
        </w:rPr>
        <w:t xml:space="preserve">100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（九）住宿业。从业人员</w:t>
      </w:r>
      <w:r>
        <w:rPr>
          <w:rFonts w:hint="eastAsia" w:ascii="宋体" w:hAnsi="宋体" w:cs="宋体"/>
          <w:bCs/>
        </w:rPr>
        <w:t xml:space="preserve">300</w:t>
      </w:r>
      <w:r>
        <w:rPr>
          <w:rFonts w:hint="eastAsia" w:ascii="宋体" w:hAnsi="宋体" w:cs="宋体"/>
          <w:bCs/>
        </w:rPr>
        <w:t xml:space="preserve">人以下或营业收入</w:t>
      </w:r>
      <w:r>
        <w:rPr>
          <w:rFonts w:hint="eastAsia" w:ascii="宋体" w:hAnsi="宋体" w:cs="宋体"/>
          <w:bCs/>
        </w:rPr>
        <w:t xml:space="preserve">10000</w:t>
      </w:r>
      <w:r>
        <w:rPr>
          <w:rFonts w:hint="eastAsia" w:ascii="宋体" w:hAnsi="宋体" w:cs="宋体"/>
          <w:bCs/>
        </w:rPr>
        <w:t xml:space="preserve">万元以下的为中小微型企业。其中，从业人员</w:t>
      </w:r>
      <w:r>
        <w:rPr>
          <w:rFonts w:hint="eastAsia" w:ascii="宋体" w:hAnsi="宋体" w:cs="宋体"/>
          <w:bCs/>
        </w:rPr>
        <w:t xml:space="preserve">100</w:t>
      </w:r>
      <w:r>
        <w:rPr>
          <w:rFonts w:hint="eastAsia" w:ascii="宋体" w:hAnsi="宋体" w:cs="宋体"/>
          <w:bCs/>
        </w:rPr>
        <w:t xml:space="preserve">人及以上，且营业收入</w:t>
      </w:r>
      <w:r>
        <w:rPr>
          <w:rFonts w:hint="eastAsia" w:ascii="宋体" w:hAnsi="宋体" w:cs="宋体"/>
          <w:bCs/>
        </w:rPr>
        <w:t xml:space="preserve">20</w:t>
      </w:r>
      <w:r>
        <w:rPr>
          <w:rFonts w:hint="eastAsia" w:ascii="宋体" w:hAnsi="宋体" w:cs="宋体"/>
          <w:bCs/>
        </w:rPr>
        <w:t xml:space="preserve">00</w:t>
      </w:r>
      <w:r>
        <w:rPr>
          <w:rFonts w:hint="eastAsia" w:ascii="宋体" w:hAnsi="宋体" w:cs="宋体"/>
          <w:bCs/>
        </w:rPr>
        <w:t xml:space="preserve">万元及以上的为中型企业；从业人员</w:t>
      </w:r>
      <w:r>
        <w:rPr>
          <w:rFonts w:hint="eastAsia" w:ascii="宋体" w:hAnsi="宋体" w:cs="宋体"/>
          <w:bCs/>
        </w:rPr>
        <w:t xml:space="preserve">10</w:t>
      </w:r>
      <w:r>
        <w:rPr>
          <w:rFonts w:hint="eastAsia" w:ascii="宋体" w:hAnsi="宋体" w:cs="宋体"/>
          <w:bCs/>
        </w:rPr>
        <w:t xml:space="preserve">人及以上，且营业收入</w:t>
      </w:r>
      <w:r>
        <w:rPr>
          <w:rFonts w:hint="eastAsia" w:ascii="宋体" w:hAnsi="宋体" w:cs="宋体"/>
          <w:bCs/>
        </w:rPr>
        <w:t xml:space="preserve">100</w:t>
      </w:r>
      <w:r>
        <w:rPr>
          <w:rFonts w:hint="eastAsia" w:ascii="宋体" w:hAnsi="宋体" w:cs="宋体"/>
          <w:bCs/>
        </w:rPr>
        <w:t xml:space="preserve">万元及以上的为小型企业；从业人员</w:t>
      </w:r>
      <w:r>
        <w:rPr>
          <w:rFonts w:hint="eastAsia" w:ascii="宋体" w:hAnsi="宋体" w:cs="宋体"/>
          <w:bCs/>
        </w:rPr>
        <w:t xml:space="preserve">10</w:t>
      </w:r>
      <w:r>
        <w:rPr>
          <w:rFonts w:hint="eastAsia" w:ascii="宋体" w:hAnsi="宋体" w:cs="宋体"/>
          <w:bCs/>
        </w:rPr>
        <w:t xml:space="preserve">人以下或营业收入</w:t>
      </w:r>
      <w:r>
        <w:rPr>
          <w:rFonts w:hint="eastAsia" w:ascii="宋体" w:hAnsi="宋体" w:cs="宋体"/>
          <w:bCs/>
        </w:rPr>
        <w:t xml:space="preserve">100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（十）餐饮业。从业人员</w:t>
      </w:r>
      <w:r>
        <w:rPr>
          <w:rFonts w:hint="eastAsia" w:ascii="宋体" w:hAnsi="宋体" w:cs="宋体"/>
          <w:bCs/>
        </w:rPr>
        <w:t xml:space="preserve">300</w:t>
      </w:r>
      <w:r>
        <w:rPr>
          <w:rFonts w:hint="eastAsia" w:ascii="宋体" w:hAnsi="宋体" w:cs="宋体"/>
          <w:bCs/>
        </w:rPr>
        <w:t xml:space="preserve">人以下或营业收入</w:t>
      </w:r>
      <w:r>
        <w:rPr>
          <w:rFonts w:hint="eastAsia" w:ascii="宋体" w:hAnsi="宋体" w:cs="宋体"/>
          <w:bCs/>
        </w:rPr>
        <w:t xml:space="preserve">10000</w:t>
      </w:r>
      <w:r>
        <w:rPr>
          <w:rFonts w:hint="eastAsia" w:ascii="宋体" w:hAnsi="宋体" w:cs="宋体"/>
          <w:bCs/>
        </w:rPr>
        <w:t xml:space="preserve">万元以下的为中小微型企业。其中，从业人员</w:t>
      </w:r>
      <w:r>
        <w:rPr>
          <w:rFonts w:hint="eastAsia" w:ascii="宋体" w:hAnsi="宋体" w:cs="宋体"/>
          <w:bCs/>
        </w:rPr>
        <w:t xml:space="preserve">100</w:t>
      </w:r>
      <w:r>
        <w:rPr>
          <w:rFonts w:hint="eastAsia" w:ascii="宋体" w:hAnsi="宋体" w:cs="宋体"/>
          <w:bCs/>
        </w:rPr>
        <w:t xml:space="preserve">人及以上，且营业收入</w:t>
      </w:r>
      <w:r>
        <w:rPr>
          <w:rFonts w:hint="eastAsia" w:ascii="宋体" w:hAnsi="宋体" w:cs="宋体"/>
          <w:bCs/>
        </w:rPr>
        <w:t xml:space="preserve">2000</w:t>
      </w:r>
      <w:r>
        <w:rPr>
          <w:rFonts w:hint="eastAsia" w:ascii="宋体" w:hAnsi="宋体" w:cs="宋体"/>
          <w:bCs/>
        </w:rPr>
        <w:t xml:space="preserve">万元及以上的为中型企业；从业人员</w:t>
      </w:r>
      <w:r>
        <w:rPr>
          <w:rFonts w:hint="eastAsia" w:ascii="宋体" w:hAnsi="宋体" w:cs="宋体"/>
          <w:bCs/>
        </w:rPr>
        <w:t xml:space="preserve">10</w:t>
      </w:r>
      <w:r>
        <w:rPr>
          <w:rFonts w:hint="eastAsia" w:ascii="宋体" w:hAnsi="宋体" w:cs="宋体"/>
          <w:bCs/>
        </w:rPr>
        <w:t xml:space="preserve">人及以上，且营业收入</w:t>
      </w:r>
      <w:r>
        <w:rPr>
          <w:rFonts w:hint="eastAsia" w:ascii="宋体" w:hAnsi="宋体" w:cs="宋体"/>
          <w:bCs/>
        </w:rPr>
        <w:t xml:space="preserve">100</w:t>
      </w:r>
      <w:r>
        <w:rPr>
          <w:rFonts w:hint="eastAsia" w:ascii="宋体" w:hAnsi="宋体" w:cs="宋体"/>
          <w:bCs/>
        </w:rPr>
        <w:t xml:space="preserve">万元及以上的为小型企业；从业人员</w:t>
      </w:r>
      <w:r>
        <w:rPr>
          <w:rFonts w:hint="eastAsia" w:ascii="宋体" w:hAnsi="宋体" w:cs="宋体"/>
          <w:bCs/>
        </w:rPr>
        <w:t xml:space="preserve">10</w:t>
      </w:r>
      <w:r>
        <w:rPr>
          <w:rFonts w:hint="eastAsia" w:ascii="宋体" w:hAnsi="宋体" w:cs="宋体"/>
          <w:bCs/>
        </w:rPr>
        <w:t xml:space="preserve">人以下或营业收入</w:t>
      </w:r>
      <w:r>
        <w:rPr>
          <w:rFonts w:hint="eastAsia" w:ascii="宋体" w:hAnsi="宋体" w:cs="宋体"/>
          <w:bCs/>
        </w:rPr>
        <w:t xml:space="preserve">100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（十一）信息传输业。从业人员</w:t>
      </w:r>
      <w:r>
        <w:rPr>
          <w:rFonts w:hint="eastAsia" w:ascii="宋体" w:hAnsi="宋体" w:cs="宋体"/>
          <w:bCs/>
        </w:rPr>
        <w:t xml:space="preserve">2000</w:t>
      </w:r>
      <w:r>
        <w:rPr>
          <w:rFonts w:hint="eastAsia" w:ascii="宋体" w:hAnsi="宋体" w:cs="宋体"/>
          <w:bCs/>
        </w:rPr>
        <w:t xml:space="preserve">人以下或营业收入</w:t>
      </w:r>
      <w:r>
        <w:rPr>
          <w:rFonts w:hint="eastAsia" w:ascii="宋体" w:hAnsi="宋体" w:cs="宋体"/>
          <w:bCs/>
        </w:rPr>
        <w:t xml:space="preserve">100000</w:t>
      </w:r>
      <w:r>
        <w:rPr>
          <w:rFonts w:hint="eastAsia" w:ascii="宋体" w:hAnsi="宋体" w:cs="宋体"/>
          <w:bCs/>
        </w:rPr>
        <w:t xml:space="preserve">万元以下的为中小微型企业。其</w:t>
      </w:r>
      <w:r>
        <w:rPr>
          <w:rFonts w:hint="eastAsia" w:ascii="宋体" w:hAnsi="宋体" w:cs="宋体"/>
          <w:bCs/>
        </w:rPr>
        <w:t xml:space="preserve">中，从业人员</w:t>
      </w:r>
      <w:r>
        <w:rPr>
          <w:rFonts w:hint="eastAsia" w:ascii="宋体" w:hAnsi="宋体" w:cs="宋体"/>
          <w:bCs/>
        </w:rPr>
        <w:t xml:space="preserve">100</w:t>
      </w:r>
      <w:r>
        <w:rPr>
          <w:rFonts w:hint="eastAsia" w:ascii="宋体" w:hAnsi="宋体" w:cs="宋体"/>
          <w:bCs/>
        </w:rPr>
        <w:t xml:space="preserve">人及以上，且营业收入</w:t>
      </w:r>
      <w:r>
        <w:rPr>
          <w:rFonts w:hint="eastAsia" w:ascii="宋体" w:hAnsi="宋体" w:cs="宋体"/>
          <w:bCs/>
        </w:rPr>
        <w:t xml:space="preserve">1000</w:t>
      </w:r>
      <w:r>
        <w:rPr>
          <w:rFonts w:hint="eastAsia" w:ascii="宋体" w:hAnsi="宋体" w:cs="宋体"/>
          <w:bCs/>
        </w:rPr>
        <w:t xml:space="preserve">万元及以上的为中型企业；从业人员</w:t>
      </w:r>
      <w:r>
        <w:rPr>
          <w:rFonts w:hint="eastAsia" w:ascii="宋体" w:hAnsi="宋体" w:cs="宋体"/>
          <w:bCs/>
        </w:rPr>
        <w:t xml:space="preserve">10</w:t>
      </w:r>
      <w:r>
        <w:rPr>
          <w:rFonts w:hint="eastAsia" w:ascii="宋体" w:hAnsi="宋体" w:cs="宋体"/>
          <w:bCs/>
        </w:rPr>
        <w:t xml:space="preserve">人及以上，且营业收入</w:t>
      </w:r>
      <w:r>
        <w:rPr>
          <w:rFonts w:hint="eastAsia" w:ascii="宋体" w:hAnsi="宋体" w:cs="宋体"/>
          <w:bCs/>
        </w:rPr>
        <w:t xml:space="preserve">100</w:t>
      </w:r>
      <w:r>
        <w:rPr>
          <w:rFonts w:hint="eastAsia" w:ascii="宋体" w:hAnsi="宋体" w:cs="宋体"/>
          <w:bCs/>
        </w:rPr>
        <w:t xml:space="preserve">万元及以上的为小型企业；从业人员</w:t>
      </w:r>
      <w:r>
        <w:rPr>
          <w:rFonts w:hint="eastAsia" w:ascii="宋体" w:hAnsi="宋体" w:cs="宋体"/>
          <w:bCs/>
        </w:rPr>
        <w:t xml:space="preserve">10</w:t>
      </w:r>
      <w:r>
        <w:rPr>
          <w:rFonts w:hint="eastAsia" w:ascii="宋体" w:hAnsi="宋体" w:cs="宋体"/>
          <w:bCs/>
        </w:rPr>
        <w:t xml:space="preserve">人以下或营业收入</w:t>
      </w:r>
      <w:r>
        <w:rPr>
          <w:rFonts w:hint="eastAsia" w:ascii="宋体" w:hAnsi="宋体" w:cs="宋体"/>
          <w:bCs/>
        </w:rPr>
        <w:t xml:space="preserve">100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（十二）软件和信息技术服务业。从业人员</w:t>
      </w:r>
      <w:r>
        <w:rPr>
          <w:rFonts w:hint="eastAsia" w:ascii="宋体" w:hAnsi="宋体" w:cs="宋体"/>
          <w:bCs/>
        </w:rPr>
        <w:t xml:space="preserve">300</w:t>
      </w:r>
      <w:r>
        <w:rPr>
          <w:rFonts w:hint="eastAsia" w:ascii="宋体" w:hAnsi="宋体" w:cs="宋体"/>
          <w:bCs/>
        </w:rPr>
        <w:t xml:space="preserve">人以下或营业收入</w:t>
      </w:r>
      <w:r>
        <w:rPr>
          <w:rFonts w:hint="eastAsia" w:ascii="宋体" w:hAnsi="宋体" w:cs="宋体"/>
          <w:bCs/>
        </w:rPr>
        <w:t xml:space="preserve">10000</w:t>
      </w:r>
      <w:r>
        <w:rPr>
          <w:rFonts w:hint="eastAsia" w:ascii="宋体" w:hAnsi="宋体" w:cs="宋体"/>
          <w:bCs/>
        </w:rPr>
        <w:t xml:space="preserve">万元以下的为中小微型企业。其中，从业人员</w:t>
      </w:r>
      <w:r>
        <w:rPr>
          <w:rFonts w:hint="eastAsia" w:ascii="宋体" w:hAnsi="宋体" w:cs="宋体"/>
          <w:bCs/>
        </w:rPr>
        <w:t xml:space="preserve">100</w:t>
      </w:r>
      <w:r>
        <w:rPr>
          <w:rFonts w:hint="eastAsia" w:ascii="宋体" w:hAnsi="宋体" w:cs="宋体"/>
          <w:bCs/>
        </w:rPr>
        <w:t xml:space="preserve">人及以上，且营业收入</w:t>
      </w:r>
      <w:r>
        <w:rPr>
          <w:rFonts w:hint="eastAsia" w:ascii="宋体" w:hAnsi="宋体" w:cs="宋体"/>
          <w:bCs/>
        </w:rPr>
        <w:t xml:space="preserve">1000</w:t>
      </w:r>
      <w:r>
        <w:rPr>
          <w:rFonts w:hint="eastAsia" w:ascii="宋体" w:hAnsi="宋体" w:cs="宋体"/>
          <w:bCs/>
        </w:rPr>
        <w:t xml:space="preserve">万元及以上的为中型企业；从业人员</w:t>
      </w:r>
      <w:r>
        <w:rPr>
          <w:rFonts w:hint="eastAsia" w:ascii="宋体" w:hAnsi="宋体" w:cs="宋体"/>
          <w:bCs/>
        </w:rPr>
        <w:t xml:space="preserve">10</w:t>
      </w:r>
      <w:r>
        <w:rPr>
          <w:rFonts w:hint="eastAsia" w:ascii="宋体" w:hAnsi="宋体" w:cs="宋体"/>
          <w:bCs/>
        </w:rPr>
        <w:t xml:space="preserve">人及以上，且营业收入</w:t>
      </w:r>
      <w:r>
        <w:rPr>
          <w:rFonts w:hint="eastAsia" w:ascii="宋体" w:hAnsi="宋体" w:cs="宋体"/>
          <w:bCs/>
        </w:rPr>
        <w:t xml:space="preserve">50</w:t>
      </w:r>
      <w:r>
        <w:rPr>
          <w:rFonts w:hint="eastAsia" w:ascii="宋体" w:hAnsi="宋体" w:cs="宋体"/>
          <w:bCs/>
        </w:rPr>
        <w:t xml:space="preserve">万元及以上的为小型企业；从业人员</w:t>
      </w:r>
      <w:r>
        <w:rPr>
          <w:rFonts w:hint="eastAsia" w:ascii="宋体" w:hAnsi="宋体" w:cs="宋体"/>
          <w:bCs/>
        </w:rPr>
        <w:t xml:space="preserve">10</w:t>
      </w:r>
      <w:r>
        <w:rPr>
          <w:rFonts w:hint="eastAsia" w:ascii="宋体" w:hAnsi="宋体" w:cs="宋体"/>
          <w:bCs/>
        </w:rPr>
        <w:t xml:space="preserve">人以下或营业收入</w:t>
      </w:r>
      <w:r>
        <w:rPr>
          <w:rFonts w:hint="eastAsia" w:ascii="宋体" w:hAnsi="宋体" w:cs="宋体"/>
          <w:bCs/>
        </w:rPr>
        <w:t xml:space="preserve">50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（十三）房地产开发经营。营业收入</w:t>
      </w:r>
      <w:r>
        <w:rPr>
          <w:rFonts w:hint="eastAsia" w:ascii="宋体" w:hAnsi="宋体" w:cs="宋体"/>
          <w:bCs/>
        </w:rPr>
        <w:t xml:space="preserve">200</w:t>
      </w:r>
      <w:r>
        <w:rPr>
          <w:rFonts w:hint="eastAsia" w:ascii="宋体" w:hAnsi="宋体" w:cs="宋体"/>
          <w:bCs/>
        </w:rPr>
        <w:t xml:space="preserve">000</w:t>
      </w:r>
      <w:r>
        <w:rPr>
          <w:rFonts w:hint="eastAsia" w:ascii="宋体" w:hAnsi="宋体" w:cs="宋体"/>
          <w:bCs/>
        </w:rPr>
        <w:t xml:space="preserve">万元以下或资产总额</w:t>
      </w:r>
      <w:r>
        <w:rPr>
          <w:rFonts w:hint="eastAsia" w:ascii="宋体" w:hAnsi="宋体" w:cs="宋体"/>
          <w:bCs/>
        </w:rPr>
        <w:t xml:space="preserve">10000</w:t>
      </w:r>
      <w:r>
        <w:rPr>
          <w:rFonts w:hint="eastAsia" w:ascii="宋体" w:hAnsi="宋体" w:cs="宋体"/>
          <w:bCs/>
        </w:rPr>
        <w:t xml:space="preserve">万元以下的为中小微型企业。其中，营业收入</w:t>
      </w:r>
      <w:r>
        <w:rPr>
          <w:rFonts w:hint="eastAsia" w:ascii="宋体" w:hAnsi="宋体" w:cs="宋体"/>
          <w:bCs/>
        </w:rPr>
        <w:t xml:space="preserve">1000</w:t>
      </w:r>
      <w:r>
        <w:rPr>
          <w:rFonts w:hint="eastAsia" w:ascii="宋体" w:hAnsi="宋体" w:cs="宋体"/>
          <w:bCs/>
        </w:rPr>
        <w:t xml:space="preserve">万元及以上，且资产总额</w:t>
      </w:r>
      <w:r>
        <w:rPr>
          <w:rFonts w:hint="eastAsia" w:ascii="宋体" w:hAnsi="宋体" w:cs="宋体"/>
          <w:bCs/>
        </w:rPr>
        <w:t xml:space="preserve">5000</w:t>
      </w:r>
      <w:r>
        <w:rPr>
          <w:rFonts w:hint="eastAsia" w:ascii="宋体" w:hAnsi="宋体" w:cs="宋体"/>
          <w:bCs/>
        </w:rPr>
        <w:t xml:space="preserve">万元及以上的为中型企业；营业收入</w:t>
      </w:r>
      <w:r>
        <w:rPr>
          <w:rFonts w:hint="eastAsia" w:ascii="宋体" w:hAnsi="宋体" w:cs="宋体"/>
          <w:bCs/>
        </w:rPr>
        <w:t xml:space="preserve">100</w:t>
      </w:r>
      <w:r>
        <w:rPr>
          <w:rFonts w:hint="eastAsia" w:ascii="宋体" w:hAnsi="宋体" w:cs="宋体"/>
          <w:bCs/>
        </w:rPr>
        <w:t xml:space="preserve">万元及以上，且资产总额</w:t>
      </w:r>
      <w:r>
        <w:rPr>
          <w:rFonts w:hint="eastAsia" w:ascii="宋体" w:hAnsi="宋体" w:cs="宋体"/>
          <w:bCs/>
        </w:rPr>
        <w:t xml:space="preserve">2000</w:t>
      </w:r>
      <w:r>
        <w:rPr>
          <w:rFonts w:hint="eastAsia" w:ascii="宋体" w:hAnsi="宋体" w:cs="宋体"/>
          <w:bCs/>
        </w:rPr>
        <w:t xml:space="preserve">万元及以上的为小型企业；营业收入</w:t>
      </w:r>
      <w:r>
        <w:rPr>
          <w:rFonts w:hint="eastAsia" w:ascii="宋体" w:hAnsi="宋体" w:cs="宋体"/>
          <w:bCs/>
        </w:rPr>
        <w:t xml:space="preserve">100</w:t>
      </w:r>
      <w:r>
        <w:rPr>
          <w:rFonts w:hint="eastAsia" w:ascii="宋体" w:hAnsi="宋体" w:cs="宋体"/>
          <w:bCs/>
        </w:rPr>
        <w:t xml:space="preserve">万元以下或资产总额</w:t>
      </w:r>
      <w:r>
        <w:rPr>
          <w:rFonts w:hint="eastAsia" w:ascii="宋体" w:hAnsi="宋体" w:cs="宋体"/>
          <w:bCs/>
        </w:rPr>
        <w:t xml:space="preserve">2000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（十四）物业管理。从业人员</w:t>
      </w:r>
      <w:r>
        <w:rPr>
          <w:rFonts w:hint="eastAsia" w:ascii="宋体" w:hAnsi="宋体" w:cs="宋体"/>
          <w:bCs/>
        </w:rPr>
        <w:t xml:space="preserve">1000</w:t>
      </w:r>
      <w:r>
        <w:rPr>
          <w:rFonts w:hint="eastAsia" w:ascii="宋体" w:hAnsi="宋体" w:cs="宋体"/>
          <w:bCs/>
        </w:rPr>
        <w:t xml:space="preserve">人以下或营业收入</w:t>
      </w:r>
      <w:r>
        <w:rPr>
          <w:rFonts w:hint="eastAsia" w:ascii="宋体" w:hAnsi="宋体" w:cs="宋体"/>
          <w:bCs/>
        </w:rPr>
        <w:t xml:space="preserve">5000</w:t>
      </w:r>
      <w:r>
        <w:rPr>
          <w:rFonts w:hint="eastAsia" w:ascii="宋体" w:hAnsi="宋体" w:cs="宋体"/>
          <w:bCs/>
        </w:rPr>
        <w:t xml:space="preserve">万元以下的为中小微型企业。其中，从业人员</w:t>
      </w:r>
      <w:r>
        <w:rPr>
          <w:rFonts w:hint="eastAsia" w:ascii="宋体" w:hAnsi="宋体" w:cs="宋体"/>
          <w:bCs/>
        </w:rPr>
        <w:t xml:space="preserve">300</w:t>
      </w:r>
      <w:r>
        <w:rPr>
          <w:rFonts w:hint="eastAsia" w:ascii="宋体" w:hAnsi="宋体" w:cs="宋体"/>
          <w:bCs/>
        </w:rPr>
        <w:t xml:space="preserve">人及以上，且营业收入</w:t>
      </w:r>
      <w:r>
        <w:rPr>
          <w:rFonts w:hint="eastAsia" w:ascii="宋体" w:hAnsi="宋体" w:cs="宋体"/>
          <w:bCs/>
        </w:rPr>
        <w:t xml:space="preserve">1000</w:t>
      </w:r>
      <w:r>
        <w:rPr>
          <w:rFonts w:hint="eastAsia" w:ascii="宋体" w:hAnsi="宋体" w:cs="宋体"/>
          <w:bCs/>
        </w:rPr>
        <w:t xml:space="preserve">万元及以上的为中型企业；从业人员</w:t>
      </w:r>
      <w:r>
        <w:rPr>
          <w:rFonts w:hint="eastAsia" w:ascii="宋体" w:hAnsi="宋体" w:cs="宋体"/>
          <w:bCs/>
        </w:rPr>
        <w:t xml:space="preserve">100</w:t>
      </w:r>
      <w:r>
        <w:rPr>
          <w:rFonts w:hint="eastAsia" w:ascii="宋体" w:hAnsi="宋体" w:cs="宋体"/>
          <w:bCs/>
        </w:rPr>
        <w:t xml:space="preserve">人及以上，且营业收入</w:t>
      </w:r>
      <w:r>
        <w:rPr>
          <w:rFonts w:hint="eastAsia" w:ascii="宋体" w:hAnsi="宋体" w:cs="宋体"/>
          <w:bCs/>
        </w:rPr>
        <w:t xml:space="preserve">500</w:t>
      </w:r>
      <w:r>
        <w:rPr>
          <w:rFonts w:hint="eastAsia" w:ascii="宋体" w:hAnsi="宋体" w:cs="宋体"/>
          <w:bCs/>
        </w:rPr>
        <w:t xml:space="preserve">万元及以上的为小型企业；从业人员</w:t>
      </w:r>
      <w:r>
        <w:rPr>
          <w:rFonts w:hint="eastAsia" w:ascii="宋体" w:hAnsi="宋体" w:cs="宋体"/>
          <w:bCs/>
        </w:rPr>
        <w:t xml:space="preserve">100</w:t>
      </w:r>
      <w:r>
        <w:rPr>
          <w:rFonts w:hint="eastAsia" w:ascii="宋体" w:hAnsi="宋体" w:cs="宋体"/>
          <w:bCs/>
        </w:rPr>
        <w:t xml:space="preserve">人以下或营</w:t>
      </w:r>
      <w:r>
        <w:rPr>
          <w:rFonts w:hint="eastAsia" w:ascii="宋体" w:hAnsi="宋体" w:cs="宋体"/>
          <w:bCs/>
        </w:rPr>
        <w:t xml:space="preserve">业收入</w:t>
      </w:r>
      <w:r>
        <w:rPr>
          <w:rFonts w:hint="eastAsia" w:ascii="宋体" w:hAnsi="宋体" w:cs="宋体"/>
          <w:bCs/>
        </w:rPr>
        <w:t xml:space="preserve">500</w:t>
      </w:r>
      <w:r>
        <w:rPr>
          <w:rFonts w:hint="eastAsia" w:ascii="宋体" w:hAnsi="宋体" w:cs="宋体"/>
          <w:bCs/>
        </w:rPr>
        <w:t xml:space="preserve">万元以下的为微型企业。</w:t>
      </w:r>
      <w:r/>
    </w:p>
    <w:p>
      <w:pPr>
        <w:ind w:firstLine="422"/>
        <w:rPr>
          <w:rFonts w:ascii="宋体" w:hAnsi="宋体" w:cs="宋体"/>
          <w:bCs/>
        </w:rPr>
      </w:pPr>
      <w:r>
        <w:rPr>
          <w:rFonts w:hint="eastAsia" w:ascii="宋体" w:hAnsi="宋体" w:cs="宋体"/>
          <w:bCs/>
        </w:rPr>
        <w:t xml:space="preserve">（十五）租赁和商务服务业。从业人员</w:t>
      </w:r>
      <w:r>
        <w:rPr>
          <w:rFonts w:hint="eastAsia" w:ascii="宋体" w:hAnsi="宋体" w:cs="宋体"/>
          <w:bCs/>
        </w:rPr>
        <w:t xml:space="preserve">300</w:t>
      </w:r>
      <w:r>
        <w:rPr>
          <w:rFonts w:hint="eastAsia" w:ascii="宋体" w:hAnsi="宋体" w:cs="宋体"/>
          <w:bCs/>
        </w:rPr>
        <w:t xml:space="preserve">人以下或资产总额</w:t>
      </w:r>
      <w:r>
        <w:rPr>
          <w:rFonts w:hint="eastAsia" w:ascii="宋体" w:hAnsi="宋体" w:cs="宋体"/>
          <w:bCs/>
        </w:rPr>
        <w:t xml:space="preserve">120000</w:t>
      </w:r>
      <w:r>
        <w:rPr>
          <w:rFonts w:hint="eastAsia" w:ascii="宋体" w:hAnsi="宋体" w:cs="宋体"/>
          <w:bCs/>
        </w:rPr>
        <w:t xml:space="preserve">万元以下的为中小微型企业。其中，从业人员</w:t>
      </w:r>
      <w:r>
        <w:rPr>
          <w:rFonts w:hint="eastAsia" w:ascii="宋体" w:hAnsi="宋体" w:cs="宋体"/>
          <w:bCs/>
        </w:rPr>
        <w:t xml:space="preserve">100</w:t>
      </w:r>
      <w:r>
        <w:rPr>
          <w:rFonts w:hint="eastAsia" w:ascii="宋体" w:hAnsi="宋体" w:cs="宋体"/>
          <w:bCs/>
        </w:rPr>
        <w:t xml:space="preserve">人及以上，且资产总额</w:t>
      </w:r>
      <w:r>
        <w:rPr>
          <w:rFonts w:hint="eastAsia" w:ascii="宋体" w:hAnsi="宋体" w:cs="宋体"/>
          <w:bCs/>
        </w:rPr>
        <w:t xml:space="preserve">8000</w:t>
      </w:r>
      <w:r>
        <w:rPr>
          <w:rFonts w:hint="eastAsia" w:ascii="宋体" w:hAnsi="宋体" w:cs="宋体"/>
          <w:bCs/>
        </w:rPr>
        <w:t xml:space="preserve">万元及以上的为中型企业；从业人员</w:t>
      </w:r>
      <w:r>
        <w:rPr>
          <w:rFonts w:hint="eastAsia" w:ascii="宋体" w:hAnsi="宋体" w:cs="宋体"/>
          <w:bCs/>
        </w:rPr>
        <w:t xml:space="preserve">10</w:t>
      </w:r>
      <w:r>
        <w:rPr>
          <w:rFonts w:hint="eastAsia" w:ascii="宋体" w:hAnsi="宋体" w:cs="宋体"/>
          <w:bCs/>
        </w:rPr>
        <w:t xml:space="preserve">人及以上，且资产总额</w:t>
      </w:r>
      <w:r>
        <w:rPr>
          <w:rFonts w:hint="eastAsia" w:ascii="宋体" w:hAnsi="宋体" w:cs="宋体"/>
          <w:bCs/>
        </w:rPr>
        <w:t xml:space="preserve">100</w:t>
      </w:r>
      <w:r>
        <w:rPr>
          <w:rFonts w:hint="eastAsia" w:ascii="宋体" w:hAnsi="宋体" w:cs="宋体"/>
          <w:bCs/>
        </w:rPr>
        <w:t xml:space="preserve">万元及以上的为小型企业；从业人员</w:t>
      </w:r>
      <w:r>
        <w:rPr>
          <w:rFonts w:hint="eastAsia" w:ascii="宋体" w:hAnsi="宋体" w:cs="宋体"/>
          <w:bCs/>
        </w:rPr>
        <w:t xml:space="preserve">10</w:t>
      </w:r>
      <w:r>
        <w:rPr>
          <w:rFonts w:hint="eastAsia" w:ascii="宋体" w:hAnsi="宋体" w:cs="宋体"/>
          <w:bCs/>
        </w:rPr>
        <w:t xml:space="preserve">人以下或资产总额</w:t>
      </w:r>
      <w:r>
        <w:rPr>
          <w:rFonts w:hint="eastAsia" w:ascii="宋体" w:hAnsi="宋体" w:cs="宋体"/>
          <w:bCs/>
        </w:rPr>
        <w:t xml:space="preserve">100</w:t>
      </w:r>
      <w:r>
        <w:rPr>
          <w:rFonts w:hint="eastAsia" w:ascii="宋体" w:hAnsi="宋体" w:cs="宋体"/>
          <w:bCs/>
        </w:rPr>
        <w:t xml:space="preserve">万元以下的为微型企业。</w:t>
      </w:r>
      <w:r/>
    </w:p>
    <w:p>
      <w:pPr>
        <w:pStyle w:val="959"/>
        <w:ind w:firstLine="422"/>
        <w:rPr>
          <w:rFonts w:hAnsi="宋体" w:eastAsia="宋体" w:cs="宋体"/>
          <w:bCs/>
          <w:sz w:val="21"/>
          <w:szCs w:val="21"/>
          <w:lang w:val="zh-CN"/>
        </w:rPr>
      </w:pPr>
      <w:r>
        <w:rPr>
          <w:rFonts w:hint="eastAsia" w:hAnsi="宋体" w:eastAsia="宋体" w:cs="宋体"/>
          <w:bCs/>
          <w:sz w:val="21"/>
          <w:szCs w:val="24"/>
        </w:rPr>
        <w:t xml:space="preserve">（十六）其他未列明行业。从业人员</w:t>
      </w:r>
      <w:r>
        <w:rPr>
          <w:rFonts w:hint="eastAsia" w:hAnsi="宋体" w:eastAsia="宋体" w:cs="宋体"/>
          <w:bCs/>
          <w:sz w:val="21"/>
          <w:szCs w:val="24"/>
        </w:rPr>
        <w:t xml:space="preserve">300</w:t>
      </w:r>
      <w:r>
        <w:rPr>
          <w:rFonts w:hint="eastAsia" w:hAnsi="宋体" w:eastAsia="宋体" w:cs="宋体"/>
          <w:bCs/>
          <w:sz w:val="21"/>
          <w:szCs w:val="24"/>
        </w:rPr>
        <w:t xml:space="preserve">人以下的为中小微型企业。其中，从业人员</w:t>
      </w:r>
      <w:r>
        <w:rPr>
          <w:rFonts w:hint="eastAsia" w:hAnsi="宋体" w:eastAsia="宋体" w:cs="宋体"/>
          <w:bCs/>
          <w:sz w:val="21"/>
          <w:szCs w:val="24"/>
        </w:rPr>
        <w:t xml:space="preserve">100</w:t>
      </w:r>
      <w:r>
        <w:rPr>
          <w:rFonts w:hint="eastAsia" w:hAnsi="宋体" w:eastAsia="宋体" w:cs="宋体"/>
          <w:bCs/>
          <w:sz w:val="21"/>
          <w:szCs w:val="24"/>
        </w:rPr>
        <w:t xml:space="preserve">人及以上的为中型企业；从业人员</w:t>
      </w:r>
      <w:r>
        <w:rPr>
          <w:rFonts w:hint="eastAsia" w:hAnsi="宋体" w:eastAsia="宋体" w:cs="宋体"/>
          <w:bCs/>
          <w:sz w:val="21"/>
          <w:szCs w:val="24"/>
        </w:rPr>
        <w:t xml:space="preserve">10</w:t>
      </w:r>
      <w:r>
        <w:rPr>
          <w:rFonts w:hint="eastAsia" w:hAnsi="宋体" w:eastAsia="宋体" w:cs="宋体"/>
          <w:bCs/>
          <w:sz w:val="21"/>
          <w:szCs w:val="24"/>
        </w:rPr>
        <w:t xml:space="preserve">人及以上的为小型企业；从业人员</w:t>
      </w:r>
      <w:r>
        <w:rPr>
          <w:rFonts w:hint="eastAsia" w:hAnsi="宋体" w:eastAsia="宋体" w:cs="宋体"/>
          <w:bCs/>
          <w:sz w:val="21"/>
          <w:szCs w:val="24"/>
        </w:rPr>
        <w:t xml:space="preserve">10</w:t>
      </w:r>
      <w:r>
        <w:rPr>
          <w:rFonts w:hint="eastAsia" w:hAnsi="宋体" w:eastAsia="宋体" w:cs="宋体"/>
          <w:bCs/>
          <w:sz w:val="21"/>
          <w:szCs w:val="24"/>
        </w:rPr>
        <w:t xml:space="preserve">人以下的为微型企业。</w:t>
      </w:r>
      <w:r/>
    </w:p>
    <w:p>
      <w:pPr>
        <w:jc w:val="center"/>
        <w:spacing w:line="400" w:lineRule="exact"/>
        <w:rPr>
          <w:rFonts w:ascii="宋体" w:hAnsi="宋体" w:cs="宋体"/>
          <w:bCs/>
          <w:sz w:val="32"/>
          <w:szCs w:val="32"/>
          <w:lang w:val="zh-CN"/>
        </w:rPr>
      </w:pPr>
      <w:r>
        <w:rPr>
          <w:rFonts w:ascii="宋体" w:hAnsi="宋体" w:cs="宋体"/>
          <w:bCs/>
          <w:sz w:val="32"/>
          <w:szCs w:val="32"/>
          <w:lang w:val="zh-CN"/>
        </w:rPr>
      </w:r>
      <w:r/>
    </w:p>
    <w:p>
      <w:pPr>
        <w:jc w:val="right"/>
        <w:spacing w:line="360" w:lineRule="auto"/>
        <w:rPr>
          <w:rFonts w:ascii="宋体" w:hAnsi="宋体" w:cs="宋体"/>
          <w:bCs/>
          <w:szCs w:val="21"/>
        </w:rPr>
      </w:pPr>
      <w:r>
        <w:rPr>
          <w:rFonts w:ascii="宋体" w:hAnsi="宋体" w:cs="宋体"/>
          <w:bCs/>
          <w:szCs w:val="21"/>
        </w:rPr>
      </w:r>
      <w:r/>
    </w:p>
    <w:p>
      <w:pPr>
        <w:pageBreakBefore/>
        <w:spacing w:line="360" w:lineRule="auto"/>
        <w:rPr>
          <w:rFonts w:ascii="宋体" w:hAnsi="宋体" w:cs="宋体"/>
          <w:bCs/>
          <w:szCs w:val="21"/>
        </w:rPr>
        <w:outlineLvl w:val="1"/>
      </w:pPr>
      <w:r>
        <w:rPr>
          <w:rFonts w:hint="eastAsia" w:ascii="宋体" w:hAnsi="宋体" w:cs="宋体"/>
          <w:bCs/>
        </w:rPr>
        <w:t xml:space="preserve">附件</w:t>
      </w:r>
      <w:r>
        <w:rPr>
          <w:rFonts w:hint="eastAsia" w:ascii="宋体" w:hAnsi="宋体" w:cs="宋体"/>
          <w:bCs/>
        </w:rPr>
        <w:t xml:space="preserve">13</w:t>
      </w:r>
      <w:r>
        <w:rPr>
          <w:rFonts w:hint="eastAsia" w:ascii="宋体" w:hAnsi="宋体" w:cs="宋体"/>
          <w:bCs/>
        </w:rPr>
        <w:t xml:space="preserve">：</w:t>
      </w:r>
      <w:r>
        <w:rPr>
          <w:rFonts w:hint="eastAsia" w:ascii="宋体" w:hAnsi="宋体" w:cs="宋体"/>
          <w:bCs/>
          <w:szCs w:val="21"/>
        </w:rPr>
        <w:t xml:space="preserve">残疾人福利性单位声明函</w:t>
      </w:r>
      <w:r/>
    </w:p>
    <w:p>
      <w:pPr>
        <w:jc w:val="center"/>
        <w:spacing w:line="360" w:lineRule="auto"/>
        <w:rPr>
          <w:rFonts w:ascii="宋体" w:hAnsi="宋体" w:cs="宋体"/>
          <w:bCs/>
          <w:spacing w:val="6"/>
          <w:szCs w:val="21"/>
        </w:rPr>
      </w:pPr>
      <w:r>
        <w:rPr>
          <w:rFonts w:ascii="宋体" w:hAnsi="宋体" w:cs="宋体"/>
          <w:bCs/>
          <w:spacing w:val="6"/>
          <w:szCs w:val="21"/>
        </w:rPr>
      </w:r>
      <w:r/>
    </w:p>
    <w:p>
      <w:pPr>
        <w:jc w:val="center"/>
        <w:spacing w:line="360" w:lineRule="auto"/>
        <w:rPr>
          <w:rFonts w:ascii="宋体" w:hAnsi="宋体" w:cs="宋体"/>
          <w:bCs/>
          <w:spacing w:val="6"/>
          <w:szCs w:val="21"/>
        </w:rPr>
      </w:pPr>
      <w:r>
        <w:rPr>
          <w:rFonts w:hint="eastAsia" w:ascii="宋体" w:hAnsi="宋体" w:cs="宋体"/>
          <w:bCs/>
          <w:spacing w:val="6"/>
          <w:szCs w:val="21"/>
        </w:rPr>
        <w:t xml:space="preserve">残疾人福利性单位声明函</w:t>
      </w:r>
      <w:r/>
    </w:p>
    <w:p>
      <w:pPr>
        <w:spacing w:line="360" w:lineRule="auto"/>
        <w:rPr>
          <w:rFonts w:ascii="宋体" w:hAnsi="宋体" w:cs="宋体"/>
          <w:bCs/>
          <w:spacing w:val="6"/>
          <w:szCs w:val="21"/>
        </w:rPr>
      </w:pPr>
      <w:r>
        <w:rPr>
          <w:rFonts w:ascii="宋体" w:hAnsi="宋体" w:cs="宋体"/>
          <w:bCs/>
          <w:spacing w:val="6"/>
          <w:szCs w:val="21"/>
        </w:rPr>
      </w:r>
      <w:r/>
    </w:p>
    <w:p>
      <w:pPr>
        <w:ind w:firstLine="444"/>
        <w:spacing w:line="360" w:lineRule="auto"/>
        <w:rPr>
          <w:rFonts w:ascii="宋体" w:hAnsi="宋体" w:cs="宋体"/>
          <w:bCs/>
          <w:spacing w:val="6"/>
          <w:szCs w:val="21"/>
        </w:rPr>
      </w:pPr>
      <w:r>
        <w:rPr>
          <w:rFonts w:hint="eastAsia" w:ascii="宋体" w:hAnsi="宋体" w:cs="宋体"/>
          <w:bCs/>
          <w:spacing w:val="6"/>
          <w:szCs w:val="21"/>
        </w:rPr>
        <w:t xml:space="preserve">本单位郑重声明，根据《财政部</w:t>
      </w:r>
      <w:r>
        <w:rPr>
          <w:rFonts w:hint="eastAsia" w:ascii="宋体" w:hAnsi="宋体" w:cs="宋体"/>
          <w:bCs/>
          <w:spacing w:val="6"/>
          <w:szCs w:val="21"/>
        </w:rPr>
        <w:t xml:space="preserve">  </w:t>
      </w:r>
      <w:r>
        <w:rPr>
          <w:rFonts w:hint="eastAsia" w:ascii="宋体" w:hAnsi="宋体" w:cs="宋体"/>
          <w:bCs/>
          <w:spacing w:val="6"/>
          <w:szCs w:val="21"/>
        </w:rPr>
        <w:t xml:space="preserve">民政部</w:t>
      </w:r>
      <w:r>
        <w:rPr>
          <w:rFonts w:hint="eastAsia" w:ascii="宋体" w:hAnsi="宋体" w:cs="宋体"/>
          <w:bCs/>
          <w:spacing w:val="6"/>
          <w:szCs w:val="21"/>
        </w:rPr>
        <w:t xml:space="preserve">  </w:t>
      </w:r>
      <w:r>
        <w:rPr>
          <w:rFonts w:hint="eastAsia" w:ascii="宋体" w:hAnsi="宋体" w:cs="宋体"/>
          <w:bCs/>
          <w:spacing w:val="6"/>
          <w:szCs w:val="21"/>
        </w:rPr>
        <w:t xml:space="preserve">中国残疾人联合会关于促进残疾人就业政府采购政策的通知》（财库</w:t>
      </w:r>
      <w:r>
        <w:rPr>
          <w:rFonts w:hint="eastAsia" w:ascii="宋体" w:hAnsi="宋体" w:cs="宋体"/>
          <w:bCs/>
          <w:szCs w:val="21"/>
        </w:rPr>
        <w:t xml:space="preserve">〔</w:t>
      </w:r>
      <w:r>
        <w:rPr>
          <w:rFonts w:hint="eastAsia" w:ascii="宋体" w:hAnsi="宋体" w:cs="宋体"/>
          <w:bCs/>
          <w:szCs w:val="21"/>
        </w:rPr>
        <w:t xml:space="preserve">2017</w:t>
      </w:r>
      <w:r>
        <w:rPr>
          <w:rFonts w:hint="eastAsia" w:ascii="宋体" w:hAnsi="宋体" w:cs="宋体"/>
          <w:bCs/>
          <w:szCs w:val="21"/>
        </w:rPr>
        <w:t xml:space="preserve">〕</w:t>
      </w:r>
      <w:r>
        <w:rPr>
          <w:rFonts w:hint="eastAsia" w:ascii="宋体" w:hAnsi="宋体" w:cs="宋体"/>
          <w:bCs/>
          <w:szCs w:val="21"/>
        </w:rPr>
        <w:t xml:space="preserve">141</w:t>
      </w:r>
      <w:r>
        <w:rPr>
          <w:rFonts w:hint="eastAsia" w:ascii="宋体" w:hAnsi="宋体" w:cs="宋体"/>
          <w:bCs/>
          <w:spacing w:val="6"/>
          <w:szCs w:val="21"/>
        </w:rPr>
        <w:t xml:space="preserve">号）的规定，本单位为符合条件的残疾人福利性单位，且本单位参加</w:t>
      </w:r>
      <w:r>
        <w:rPr>
          <w:rFonts w:hint="eastAsia" w:ascii="宋体" w:hAnsi="宋体" w:cs="宋体"/>
          <w:bCs/>
          <w:spacing w:val="6"/>
          <w:szCs w:val="21"/>
        </w:rPr>
        <w:t xml:space="preserve">______</w:t>
      </w:r>
      <w:r>
        <w:rPr>
          <w:rFonts w:hint="eastAsia" w:ascii="宋体" w:hAnsi="宋体" w:cs="宋体"/>
          <w:bCs/>
          <w:spacing w:val="6"/>
          <w:szCs w:val="21"/>
        </w:rPr>
        <w:t xml:space="preserve">单位的</w:t>
      </w:r>
      <w:r>
        <w:rPr>
          <w:rFonts w:hint="eastAsia" w:ascii="宋体" w:hAnsi="宋体" w:cs="宋体"/>
          <w:bCs/>
          <w:spacing w:val="6"/>
          <w:szCs w:val="21"/>
        </w:rPr>
        <w:t xml:space="preserve">______</w:t>
      </w:r>
      <w:r>
        <w:rPr>
          <w:rFonts w:hint="eastAsia" w:ascii="宋体" w:hAnsi="宋体" w:cs="宋体"/>
          <w:bCs/>
          <w:spacing w:val="6"/>
          <w:szCs w:val="21"/>
        </w:rPr>
        <w:t xml:space="preserve">项目采购活动提供本单位制造的货物（由本单位承担工程</w:t>
      </w:r>
      <w:r>
        <w:rPr>
          <w:rFonts w:hint="eastAsia" w:ascii="宋体" w:hAnsi="宋体" w:cs="宋体"/>
          <w:bCs/>
          <w:spacing w:val="6"/>
          <w:szCs w:val="21"/>
        </w:rPr>
        <w:t xml:space="preserve">/</w:t>
      </w:r>
      <w:r>
        <w:rPr>
          <w:rFonts w:hint="eastAsia" w:ascii="宋体" w:hAnsi="宋体" w:cs="宋体"/>
          <w:bCs/>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bCs/>
          <w:spacing w:val="6"/>
          <w:szCs w:val="21"/>
        </w:rPr>
      </w:pPr>
      <w:r>
        <w:rPr>
          <w:rFonts w:hint="eastAsia" w:ascii="宋体" w:hAnsi="宋体" w:cs="宋体"/>
          <w:bCs/>
          <w:spacing w:val="6"/>
          <w:szCs w:val="21"/>
        </w:rPr>
        <w:t xml:space="preserve">本单位对上述声明的真实性负责。如有虚假，将依法承担相应责任。</w:t>
      </w:r>
      <w:r/>
    </w:p>
    <w:p>
      <w:pPr>
        <w:ind w:firstLine="444"/>
        <w:spacing w:line="360" w:lineRule="auto"/>
        <w:rPr>
          <w:rFonts w:ascii="宋体" w:hAnsi="宋体" w:cs="宋体"/>
          <w:bCs/>
          <w:spacing w:val="6"/>
          <w:szCs w:val="21"/>
        </w:rPr>
      </w:pPr>
      <w:r>
        <w:rPr>
          <w:rFonts w:ascii="宋体" w:hAnsi="宋体" w:cs="宋体"/>
          <w:bCs/>
          <w:spacing w:val="6"/>
          <w:szCs w:val="21"/>
        </w:rPr>
      </w:r>
      <w:r/>
    </w:p>
    <w:p>
      <w:pPr>
        <w:ind w:left="4200"/>
        <w:spacing w:line="360" w:lineRule="auto"/>
        <w:rPr>
          <w:rFonts w:ascii="宋体" w:hAnsi="宋体" w:cs="宋体"/>
          <w:bCs/>
        </w:rPr>
      </w:pPr>
      <w:r>
        <w:rPr>
          <w:rFonts w:hint="eastAsia" w:ascii="宋体" w:hAnsi="宋体" w:cs="宋体"/>
          <w:bCs/>
        </w:rPr>
        <w:t xml:space="preserve">单位名称（</w:t>
      </w:r>
      <w:r>
        <w:rPr>
          <w:rFonts w:hint="eastAsia" w:ascii="宋体" w:hAnsi="宋体" w:cs="宋体"/>
          <w:bCs/>
        </w:rPr>
        <w:t xml:space="preserve">签章</w:t>
      </w:r>
      <w:r>
        <w:rPr>
          <w:rFonts w:hint="eastAsia" w:ascii="宋体" w:hAnsi="宋体" w:cs="宋体"/>
          <w:bCs/>
        </w:rPr>
        <w:t xml:space="preserve">）：</w:t>
      </w:r>
      <w:r/>
    </w:p>
    <w:p>
      <w:pPr>
        <w:ind w:left="4200"/>
        <w:spacing w:line="360" w:lineRule="auto"/>
        <w:rPr>
          <w:rFonts w:ascii="宋体" w:hAnsi="宋体" w:cs="宋体"/>
          <w:bCs/>
        </w:rPr>
      </w:pPr>
      <w:r>
        <w:rPr>
          <w:rFonts w:hint="eastAsia" w:ascii="宋体" w:hAnsi="宋体" w:cs="宋体"/>
          <w:bCs/>
        </w:rPr>
        <w:t xml:space="preserve">日</w:t>
      </w:r>
      <w:r>
        <w:rPr>
          <w:rFonts w:hint="eastAsia" w:ascii="宋体" w:hAnsi="宋体" w:cs="宋体"/>
          <w:bCs/>
        </w:rPr>
        <w:t xml:space="preserve">  </w:t>
      </w:r>
      <w:r>
        <w:rPr>
          <w:rFonts w:hint="eastAsia" w:ascii="宋体" w:hAnsi="宋体" w:cs="宋体"/>
          <w:bCs/>
        </w:rPr>
        <w:t xml:space="preserve">期：</w:t>
      </w:r>
      <w:r/>
    </w:p>
    <w:p>
      <w:pPr>
        <w:ind w:firstLine="333"/>
        <w:spacing w:line="360" w:lineRule="auto"/>
        <w:rPr>
          <w:rFonts w:ascii="宋体" w:hAnsi="宋体" w:cs="宋体"/>
          <w:bCs/>
          <w:spacing w:val="6"/>
          <w:szCs w:val="21"/>
        </w:rPr>
      </w:pPr>
      <w:r>
        <w:rPr>
          <w:rFonts w:ascii="宋体" w:hAnsi="宋体" w:cs="宋体"/>
          <w:bCs/>
          <w:spacing w:val="6"/>
          <w:szCs w:val="21"/>
        </w:rPr>
      </w:r>
      <w:r/>
    </w:p>
    <w:p>
      <w:pPr>
        <w:ind w:firstLine="333"/>
        <w:spacing w:line="360" w:lineRule="auto"/>
        <w:rPr>
          <w:rFonts w:ascii="宋体" w:hAnsi="宋体" w:cs="宋体"/>
          <w:bCs/>
          <w:spacing w:val="6"/>
          <w:szCs w:val="21"/>
        </w:rPr>
      </w:pPr>
      <w:r>
        <w:rPr>
          <w:rFonts w:ascii="宋体" w:hAnsi="宋体" w:cs="宋体"/>
          <w:bCs/>
          <w:spacing w:val="6"/>
          <w:szCs w:val="21"/>
        </w:rPr>
      </w:r>
      <w:r/>
    </w:p>
    <w:p>
      <w:pPr>
        <w:ind w:left="666" w:hanging="666"/>
        <w:spacing w:line="360" w:lineRule="auto"/>
        <w:rPr>
          <w:rFonts w:ascii="宋体" w:hAnsi="宋体" w:cs="宋体"/>
          <w:bCs/>
          <w:spacing w:val="6"/>
          <w:szCs w:val="21"/>
        </w:rPr>
      </w:pPr>
      <w:r>
        <w:rPr>
          <w:rFonts w:hint="eastAsia" w:ascii="宋体" w:hAnsi="宋体" w:cs="宋体"/>
          <w:bCs/>
          <w:spacing w:val="6"/>
          <w:szCs w:val="21"/>
        </w:rPr>
        <w:t xml:space="preserve">备注：</w:t>
      </w:r>
      <w:r>
        <w:rPr>
          <w:rFonts w:hint="eastAsia" w:ascii="宋体" w:hAnsi="宋体" w:cs="宋体"/>
          <w:bCs/>
          <w:spacing w:val="6"/>
          <w:szCs w:val="21"/>
        </w:rPr>
        <w:t xml:space="preserve">1</w:t>
      </w:r>
      <w:r>
        <w:rPr>
          <w:rFonts w:hint="eastAsia" w:ascii="宋体" w:hAnsi="宋体" w:cs="宋体"/>
          <w:bCs/>
          <w:spacing w:val="6"/>
          <w:szCs w:val="21"/>
        </w:rPr>
        <w:t xml:space="preserve">、符合《关于促进残疾人就业政府采购政策的通知》（财库〔</w:t>
      </w:r>
      <w:r>
        <w:rPr>
          <w:rFonts w:hint="eastAsia" w:ascii="宋体" w:hAnsi="宋体" w:cs="宋体"/>
          <w:bCs/>
          <w:spacing w:val="6"/>
          <w:szCs w:val="21"/>
        </w:rPr>
        <w:t xml:space="preserve">2017</w:t>
      </w:r>
      <w:r>
        <w:rPr>
          <w:rFonts w:hint="eastAsia" w:ascii="宋体" w:hAnsi="宋体" w:cs="宋体"/>
          <w:bCs/>
          <w:spacing w:val="6"/>
          <w:szCs w:val="21"/>
        </w:rPr>
        <w:t xml:space="preserve">〕</w:t>
      </w:r>
      <w:r>
        <w:rPr>
          <w:rFonts w:hint="eastAsia" w:ascii="宋体" w:hAnsi="宋体" w:cs="宋体"/>
          <w:bCs/>
          <w:spacing w:val="6"/>
          <w:szCs w:val="21"/>
        </w:rPr>
        <w:t xml:space="preserve">141</w:t>
      </w:r>
      <w:r>
        <w:rPr>
          <w:rFonts w:hint="eastAsia" w:ascii="宋体" w:hAnsi="宋体" w:cs="宋体"/>
          <w:bCs/>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w:t>
      </w:r>
      <w:r>
        <w:rPr>
          <w:rFonts w:hint="eastAsia" w:ascii="宋体" w:hAnsi="宋体" w:cs="宋体"/>
          <w:bCs/>
          <w:spacing w:val="6"/>
          <w:szCs w:val="21"/>
        </w:rPr>
        <w:t xml:space="preserve">受社会监督。</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4</w:t>
      </w:r>
      <w:r>
        <w:rPr>
          <w:rFonts w:hint="eastAsia" w:ascii="宋体" w:hAnsi="宋体" w:cs="宋体"/>
          <w:b/>
        </w:rPr>
        <w:t xml:space="preserve">：关于符合本国产品标准的声明函（</w:t>
      </w:r>
      <w:r>
        <w:rPr>
          <w:rFonts w:hint="eastAsia" w:ascii="宋体" w:hAnsi="宋体" w:cs="宋体"/>
          <w:b/>
        </w:rPr>
        <w:t xml:space="preserve">招标编号</w:t>
      </w:r>
      <w:r>
        <w:rPr>
          <w:rFonts w:hint="eastAsia" w:ascii="宋体" w:hAnsi="宋体" w:cs="宋体"/>
          <w:b/>
        </w:rPr>
        <w:t xml:space="preserve">：</w:t>
      </w:r>
      <w:r>
        <w:rPr>
          <w:rFonts w:hint="eastAsia" w:ascii="宋体" w:hAnsi="宋体"/>
          <w:b/>
          <w:bCs/>
        </w:rPr>
        <w:t xml:space="preserve">JSZC-320508-CJZB-C2026-0033</w:t>
      </w:r>
      <w:r>
        <w:rPr>
          <w:rFonts w:hint="eastAsia" w:ascii="宋体" w:hAnsi="宋体" w:cs="宋体"/>
          <w:b/>
        </w:rPr>
        <w:t xml:space="preserve">）</w:t>
      </w:r>
      <w:r/>
    </w:p>
    <w:p>
      <w:pPr>
        <w:pStyle w:val="777"/>
        <w:ind w:firstLine="420"/>
        <w:spacing w:before="0" w:beforeAutospacing="0" w:after="0" w:afterAutospacing="0" w:line="0" w:lineRule="atLeast"/>
        <w:rPr>
          <w:sz w:val="21"/>
          <w:szCs w:val="21"/>
        </w:rPr>
      </w:pPr>
      <w:r>
        <w:rPr>
          <w:sz w:val="21"/>
          <w:szCs w:val="21"/>
        </w:rPr>
      </w:r>
      <w:r/>
    </w:p>
    <w:p>
      <w:pPr>
        <w:pStyle w:val="777"/>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77"/>
        <w:ind w:firstLine="420"/>
        <w:jc w:val="center"/>
        <w:spacing w:before="0" w:beforeAutospacing="0" w:after="0" w:afterAutospacing="0" w:line="0" w:lineRule="atLeast"/>
        <w:rPr>
          <w:b/>
          <w:sz w:val="21"/>
          <w:szCs w:val="21"/>
        </w:rPr>
      </w:pPr>
      <w:r>
        <w:rPr>
          <w:b/>
          <w:sz w:val="21"/>
          <w:szCs w:val="21"/>
        </w:rPr>
      </w:r>
      <w:r/>
    </w:p>
    <w:p>
      <w:pPr>
        <w:pStyle w:val="777"/>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77"/>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1</w:t>
      </w:r>
      <w:r>
        <w:rPr>
          <w:rStyle w:val="785"/>
          <w:rFonts w:hint="eastAsia"/>
          <w:i w:val="0"/>
          <w:sz w:val="21"/>
          <w:szCs w:val="21"/>
          <w:u w:val="single"/>
          <w:shd w:val="clear" w:color="auto" w:fill="ffffff"/>
        </w:rPr>
        <w:t xml:space="preserve">）</w:t>
      </w:r>
      <w:r>
        <w:rPr>
          <w:rStyle w:val="785"/>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785"/>
          <w:rFonts w:hint="eastAsia"/>
          <w:i w:val="0"/>
          <w:sz w:val="21"/>
          <w:szCs w:val="21"/>
          <w:u w:val="single"/>
          <w:shd w:val="clear" w:color="auto" w:fill="ffffff"/>
        </w:rPr>
        <w:t xml:space="preserve">（厂名）</w:t>
      </w:r>
      <w:r>
        <w:rPr>
          <w:rStyle w:val="785"/>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785"/>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1</w:t>
      </w:r>
      <w:r>
        <w:rPr>
          <w:rStyle w:val="785"/>
          <w:rFonts w:hint="eastAsia"/>
          <w:i w:val="0"/>
          <w:sz w:val="21"/>
          <w:szCs w:val="21"/>
          <w:u w:val="single"/>
          <w:shd w:val="clear" w:color="auto" w:fill="ffffff"/>
        </w:rPr>
        <w:t xml:space="preserve">）</w:t>
      </w:r>
      <w:r>
        <w:rPr>
          <w:rStyle w:val="785"/>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785"/>
          <w:rFonts w:hint="eastAsia"/>
          <w:i w:val="0"/>
          <w:sz w:val="21"/>
          <w:szCs w:val="21"/>
          <w:u w:val="single"/>
          <w:shd w:val="clear" w:color="auto" w:fill="ffffff"/>
        </w:rPr>
        <w:t xml:space="preserve">（规定比例）</w:t>
      </w:r>
      <w:r>
        <w:rPr>
          <w:rStyle w:val="785"/>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1</w:t>
      </w:r>
      <w:r>
        <w:rPr>
          <w:rStyle w:val="78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85"/>
          <w:rFonts w:hint="eastAsia"/>
          <w:i w:val="0"/>
          <w:sz w:val="21"/>
          <w:szCs w:val="21"/>
          <w:u w:val="single"/>
          <w:shd w:val="clear" w:color="auto" w:fill="ffffff"/>
        </w:rPr>
        <w:t xml:space="preserve">（关键组件）</w:t>
      </w:r>
      <w:r>
        <w:rPr>
          <w:rStyle w:val="785"/>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1</w:t>
      </w:r>
      <w:r>
        <w:rPr>
          <w:rStyle w:val="78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85"/>
          <w:rFonts w:hint="eastAsia"/>
          <w:i w:val="0"/>
          <w:sz w:val="21"/>
          <w:szCs w:val="21"/>
          <w:u w:val="single"/>
          <w:shd w:val="clear" w:color="auto" w:fill="ffffff"/>
        </w:rPr>
        <w:t xml:space="preserve">（关键工序）</w:t>
      </w:r>
      <w:r>
        <w:rPr>
          <w:rStyle w:val="785"/>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77"/>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2</w:t>
      </w:r>
      <w:r>
        <w:rPr>
          <w:rStyle w:val="785"/>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785"/>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785"/>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2</w:t>
      </w:r>
      <w:r>
        <w:rPr>
          <w:rStyle w:val="785"/>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785"/>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2</w:t>
      </w:r>
      <w:r>
        <w:rPr>
          <w:rStyle w:val="78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85"/>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785"/>
          <w:rFonts w:hint="eastAsia"/>
          <w:i w:val="0"/>
          <w:sz w:val="21"/>
          <w:szCs w:val="21"/>
          <w:u w:val="single"/>
          <w:shd w:val="clear" w:color="auto" w:fill="ffffff"/>
        </w:rPr>
        <w:t xml:space="preserve">（产品名称</w:t>
      </w:r>
      <w:r>
        <w:rPr>
          <w:rStyle w:val="785"/>
          <w:rFonts w:hint="eastAsia"/>
          <w:i w:val="0"/>
          <w:sz w:val="21"/>
          <w:szCs w:val="21"/>
          <w:u w:val="single"/>
          <w:shd w:val="clear" w:color="auto" w:fill="ffffff"/>
        </w:rPr>
        <w:t xml:space="preserve">1</w:t>
      </w:r>
      <w:r>
        <w:rPr>
          <w:rStyle w:val="78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85"/>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77"/>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777"/>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77"/>
        <w:spacing w:before="30" w:beforeAutospacing="0" w:after="30" w:afterAutospacing="0" w:line="0" w:lineRule="atLeast"/>
        <w:rPr>
          <w:sz w:val="21"/>
          <w:szCs w:val="21"/>
        </w:rPr>
      </w:pPr>
      <w:r>
        <w:rPr>
          <w:sz w:val="21"/>
          <w:szCs w:val="21"/>
        </w:rPr>
      </w:r>
      <w:r/>
    </w:p>
    <w:p>
      <w:pPr>
        <w:pStyle w:val="777"/>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77"/>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rPr>
          <w:rFonts w:hint="eastAsia"/>
          <w:sz w:val="21"/>
          <w:szCs w:val="21"/>
          <w:shd w:val="clear" w:color="auto" w:fill="ffffff"/>
        </w:rPr>
        <w:t xml:space="preserve">      </w:t>
      </w:r>
      <w:r/>
    </w:p>
    <w:p>
      <w:pPr>
        <w:pStyle w:val="777"/>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777"/>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777"/>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777"/>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777"/>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777"/>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Style w:val="760"/>
        <w:spacing w:line="360" w:lineRule="auto"/>
        <w:rPr>
          <w:rFonts w:hAnsi="宋体" w:eastAsia="宋体" w:cs="宋体"/>
          <w:bCs/>
          <w:sz w:val="21"/>
          <w:szCs w:val="21"/>
        </w:rPr>
      </w:pPr>
      <w:r>
        <w:rPr>
          <w:rFonts w:hAnsi="宋体" w:eastAsia="宋体" w:cs="宋体"/>
          <w:bCs/>
          <w:sz w:val="21"/>
          <w:szCs w:val="21"/>
        </w:rPr>
      </w:r>
      <w:r/>
    </w:p>
    <w:p>
      <w:pPr>
        <w:pStyle w:val="760"/>
        <w:spacing w:line="360" w:lineRule="auto"/>
        <w:rPr>
          <w:rFonts w:hAnsi="宋体" w:eastAsia="宋体" w:cs="宋体"/>
          <w:bCs/>
          <w:sz w:val="21"/>
          <w:szCs w:val="21"/>
        </w:rPr>
      </w:pPr>
      <w:r>
        <w:rPr>
          <w:rFonts w:hAnsi="宋体" w:eastAsia="宋体" w:cs="宋体"/>
          <w:bCs/>
          <w:sz w:val="21"/>
          <w:szCs w:val="21"/>
        </w:rPr>
      </w:r>
      <w:r/>
    </w:p>
    <w:p>
      <w:pPr>
        <w:pStyle w:val="760"/>
        <w:spacing w:line="360" w:lineRule="auto"/>
        <w:rPr>
          <w:rFonts w:hAnsi="宋体" w:eastAsia="宋体" w:cs="宋体"/>
          <w:b/>
          <w:bCs/>
          <w:sz w:val="21"/>
          <w:szCs w:val="21"/>
        </w:rPr>
      </w:pPr>
      <w:r>
        <w:rPr>
          <w:rFonts w:hint="eastAsia" w:hAnsi="宋体" w:eastAsia="宋体" w:cs="宋体"/>
          <w:b/>
          <w:bCs/>
          <w:sz w:val="21"/>
          <w:szCs w:val="21"/>
        </w:rPr>
        <w:t xml:space="preserve">（全文完）</w:t>
      </w:r>
      <w:r/>
    </w:p>
    <w:p>
      <w:pPr>
        <w:pStyle w:val="760"/>
        <w:spacing w:line="360" w:lineRule="auto"/>
        <w:rPr>
          <w:rFonts w:hAnsi="宋体" w:eastAsia="宋体" w:cs="宋体"/>
          <w:bCs/>
          <w:sz w:val="21"/>
          <w:szCs w:val="21"/>
        </w:rPr>
      </w:pPr>
      <w:r>
        <w:rPr>
          <w:rFonts w:hAnsi="宋体" w:eastAsia="宋体" w:cs="宋体"/>
          <w:bCs/>
          <w:sz w:val="21"/>
          <w:szCs w:val="21"/>
        </w:rPr>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47</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47</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83"/>
      </w:rPr>
      <w:framePr w:wrap="around" w:vAnchor="text" w:hAnchor="margin" w:xAlign="center" w:y="1"/>
    </w:pPr>
    <w:r>
      <w:fldChar w:fldCharType="begin"/>
    </w:r>
    <w:r>
      <w:rPr>
        <w:rStyle w:val="783"/>
      </w:rPr>
      <w:instrText xml:space="preserve">PAGE  </w:instrText>
    </w:r>
    <w:r>
      <w:fldChar w:fldCharType="end"/>
    </w:r>
    <w:r/>
  </w:p>
  <w:p>
    <w:pPr>
      <w:pStyle w:val="7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left"/>
      <w:tabs>
        <w:tab w:val="right" w:pos="8820" w:leader="none"/>
      </w:tabs>
      <w:rPr>
        <w:rFonts w:ascii="宋体" w:hAnsi="宋体"/>
      </w:rPr>
    </w:pP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JSZC-320508-CJZB-C2026-0033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中正建设工程管理（苏州）有限公司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78"/>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45"/>
    <w:link w:val="741"/>
    <w:uiPriority w:val="9"/>
    <w:rPr>
      <w:rFonts w:ascii="Arial" w:hAnsi="Arial" w:eastAsia="Arial" w:cs="Arial"/>
      <w:b/>
      <w:bCs/>
      <w:sz w:val="22"/>
      <w:szCs w:val="22"/>
    </w:rPr>
  </w:style>
  <w:style w:type="character" w:styleId="25">
    <w:name w:val="Heading 7 Char"/>
    <w:basedOn w:val="745"/>
    <w:link w:val="742"/>
    <w:uiPriority w:val="9"/>
    <w:rPr>
      <w:rFonts w:ascii="Arial" w:hAnsi="Arial" w:eastAsia="Arial" w:cs="Arial"/>
      <w:b/>
      <w:bCs/>
      <w:i/>
      <w:iCs/>
      <w:sz w:val="22"/>
      <w:szCs w:val="22"/>
    </w:rPr>
  </w:style>
  <w:style w:type="character" w:styleId="27">
    <w:name w:val="Heading 8 Char"/>
    <w:basedOn w:val="745"/>
    <w:link w:val="743"/>
    <w:uiPriority w:val="9"/>
    <w:rPr>
      <w:rFonts w:ascii="Arial" w:hAnsi="Arial" w:eastAsia="Arial" w:cs="Arial"/>
      <w:i/>
      <w:iCs/>
      <w:sz w:val="22"/>
      <w:szCs w:val="22"/>
    </w:rPr>
  </w:style>
  <w:style w:type="character" w:styleId="29">
    <w:name w:val="Heading 9 Char"/>
    <w:basedOn w:val="745"/>
    <w:link w:val="744"/>
    <w:uiPriority w:val="9"/>
    <w:rPr>
      <w:rFonts w:ascii="Arial" w:hAnsi="Arial" w:eastAsia="Arial" w:cs="Arial"/>
      <w:i/>
      <w:iCs/>
      <w:sz w:val="21"/>
      <w:szCs w:val="21"/>
    </w:rPr>
  </w:style>
  <w:style w:type="character" w:styleId="36">
    <w:name w:val="Subtitle Char"/>
    <w:basedOn w:val="745"/>
    <w:link w:val="770"/>
    <w:uiPriority w:val="11"/>
    <w:rPr>
      <w:sz w:val="24"/>
      <w:szCs w:val="24"/>
    </w:rPr>
  </w:style>
  <w:style w:type="character" w:styleId="38">
    <w:name w:val="Quote Char"/>
    <w:link w:val="800"/>
    <w:uiPriority w:val="29"/>
    <w:rPr>
      <w:i/>
    </w:rPr>
  </w:style>
  <w:style w:type="character" w:styleId="40">
    <w:name w:val="Intense Quote Char"/>
    <w:link w:val="802"/>
    <w:uiPriority w:val="30"/>
    <w:rPr>
      <w:i/>
    </w:rPr>
  </w:style>
  <w:style w:type="table" w:styleId="49">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1"/>
    <w:uiPriority w:val="99"/>
    <w:rPr>
      <w:sz w:val="18"/>
    </w:rPr>
  </w:style>
  <w:style w:type="character" w:styleId="178">
    <w:name w:val="Endnote Text Char"/>
    <w:link w:val="764"/>
    <w:uiPriority w:val="99"/>
    <w:rPr>
      <w:sz w:val="20"/>
    </w:rPr>
  </w:style>
  <w:style w:type="paragraph" w:styleId="189">
    <w:name w:val="TOC Heading"/>
    <w:uiPriority w:val="39"/>
    <w:unhideWhenUsed/>
  </w:style>
  <w:style w:type="paragraph" w:styleId="735" w:default="1">
    <w:name w:val="Normal"/>
    <w:next w:val="748"/>
    <w:qFormat/>
    <w:pPr>
      <w:jc w:val="both"/>
      <w:widowControl w:val="off"/>
    </w:pPr>
    <w:rPr>
      <w:sz w:val="21"/>
      <w:szCs w:val="24"/>
    </w:rPr>
  </w:style>
  <w:style w:type="paragraph" w:styleId="736">
    <w:name w:val="Heading 1"/>
    <w:basedOn w:val="735"/>
    <w:next w:val="735"/>
    <w:link w:val="937"/>
    <w:qFormat/>
    <w:pPr>
      <w:keepLines/>
      <w:keepNext/>
      <w:spacing w:before="340" w:after="330" w:line="578" w:lineRule="auto"/>
      <w:outlineLvl w:val="0"/>
    </w:pPr>
    <w:rPr>
      <w:b/>
      <w:bCs/>
      <w:sz w:val="44"/>
      <w:szCs w:val="44"/>
    </w:rPr>
  </w:style>
  <w:style w:type="paragraph" w:styleId="737">
    <w:name w:val="Heading 2"/>
    <w:basedOn w:val="735"/>
    <w:next w:val="735"/>
    <w:link w:val="938"/>
    <w:qFormat/>
    <w:pPr>
      <w:keepLines/>
      <w:keepNext/>
      <w:spacing w:before="260" w:after="260" w:line="416" w:lineRule="auto"/>
      <w:outlineLvl w:val="1"/>
    </w:pPr>
    <w:rPr>
      <w:rFonts w:ascii="Cambria" w:hAnsi="Cambria"/>
      <w:b/>
      <w:bCs/>
      <w:sz w:val="32"/>
      <w:szCs w:val="32"/>
    </w:rPr>
  </w:style>
  <w:style w:type="paragraph" w:styleId="738">
    <w:name w:val="Heading 3"/>
    <w:basedOn w:val="735"/>
    <w:next w:val="751"/>
    <w:link w:val="939"/>
    <w:qFormat/>
    <w:pPr>
      <w:keepLines/>
      <w:keepNext/>
      <w:spacing w:before="260" w:after="260" w:line="416" w:lineRule="auto"/>
      <w:outlineLvl w:val="2"/>
    </w:pPr>
    <w:rPr>
      <w:b/>
      <w:bCs/>
      <w:sz w:val="32"/>
      <w:szCs w:val="32"/>
    </w:rPr>
  </w:style>
  <w:style w:type="paragraph" w:styleId="739">
    <w:name w:val="Heading 4"/>
    <w:basedOn w:val="735"/>
    <w:next w:val="735"/>
    <w:link w:val="948"/>
    <w:qFormat/>
    <w:pPr>
      <w:keepNext/>
      <w:spacing w:before="240" w:after="60"/>
      <w:outlineLvl w:val="3"/>
    </w:pPr>
    <w:rPr>
      <w:b/>
      <w:bCs/>
      <w:sz w:val="28"/>
      <w:szCs w:val="28"/>
    </w:rPr>
  </w:style>
  <w:style w:type="paragraph" w:styleId="740">
    <w:name w:val="Heading 5"/>
    <w:basedOn w:val="735"/>
    <w:next w:val="735"/>
    <w:link w:val="943"/>
    <w:qFormat/>
    <w:pPr>
      <w:spacing w:before="240" w:after="60"/>
      <w:outlineLvl w:val="4"/>
    </w:pPr>
    <w:rPr>
      <w:b/>
      <w:bCs/>
      <w:i/>
      <w:iCs/>
      <w:sz w:val="26"/>
      <w:szCs w:val="26"/>
    </w:rPr>
  </w:style>
  <w:style w:type="paragraph" w:styleId="741">
    <w:name w:val="Heading 6"/>
    <w:basedOn w:val="735"/>
    <w:next w:val="735"/>
    <w:link w:val="794"/>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96"/>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97"/>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style>
  <w:style w:type="table" w:styleId="746" w:default="1">
    <w:name w:val="Normal Table"/>
    <w:uiPriority w:val="99"/>
    <w:semiHidden/>
    <w:unhideWhenUsed/>
    <w:qFormat/>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Body Text First Indent 2"/>
    <w:basedOn w:val="749"/>
    <w:qFormat/>
    <w:pPr>
      <w:ind w:firstLine="420"/>
    </w:pPr>
  </w:style>
  <w:style w:type="paragraph" w:styleId="749">
    <w:name w:val="Body Text Indent"/>
    <w:basedOn w:val="735"/>
    <w:next w:val="750"/>
    <w:link w:val="985"/>
    <w:qFormat/>
    <w:pPr>
      <w:ind w:left="420"/>
      <w:spacing w:after="120"/>
    </w:pPr>
  </w:style>
  <w:style w:type="paragraph" w:styleId="750">
    <w:name w:val="envelope return"/>
    <w:basedOn w:val="735"/>
    <w:qFormat/>
    <w:rPr>
      <w:rFonts w:ascii="Arial" w:hAnsi="Arial" w:eastAsia="楷体_GB2312"/>
      <w:sz w:val="26"/>
      <w:szCs w:val="20"/>
    </w:rPr>
  </w:style>
  <w:style w:type="paragraph" w:styleId="751">
    <w:name w:val="Normal Indent"/>
    <w:basedOn w:val="735"/>
    <w:next w:val="735"/>
    <w:link w:val="942"/>
    <w:qFormat/>
    <w:pPr>
      <w:ind w:firstLine="420"/>
      <w:jc w:val="left"/>
      <w:widowControl/>
    </w:pPr>
    <w:rPr>
      <w:rFonts w:eastAsia="楷体_GB2312"/>
      <w:sz w:val="24"/>
      <w:szCs w:val="20"/>
    </w:rPr>
  </w:style>
  <w:style w:type="paragraph" w:styleId="752">
    <w:name w:val="toc 7"/>
    <w:basedOn w:val="735"/>
    <w:next w:val="735"/>
    <w:uiPriority w:val="39"/>
    <w:unhideWhenUsed/>
    <w:qFormat/>
    <w:pPr>
      <w:ind w:left="1701"/>
      <w:spacing w:after="57"/>
    </w:pPr>
  </w:style>
  <w:style w:type="paragraph" w:styleId="753">
    <w:name w:val="Caption"/>
    <w:basedOn w:val="735"/>
    <w:next w:val="735"/>
    <w:uiPriority w:val="35"/>
    <w:semiHidden/>
    <w:unhideWhenUsed/>
    <w:qFormat/>
    <w:pPr>
      <w:spacing w:line="276" w:lineRule="auto"/>
    </w:pPr>
    <w:rPr>
      <w:b/>
      <w:bCs/>
      <w:color w:val="4f81bd" w:themeColor="accent1"/>
      <w:sz w:val="18"/>
      <w:szCs w:val="18"/>
    </w:rPr>
  </w:style>
  <w:style w:type="paragraph" w:styleId="754">
    <w:name w:val="Document Map"/>
    <w:basedOn w:val="735"/>
    <w:semiHidden/>
    <w:qFormat/>
    <w:pPr>
      <w:shd w:val="clear" w:color="auto" w:fill="000080"/>
    </w:pPr>
  </w:style>
  <w:style w:type="paragraph" w:styleId="755">
    <w:name w:val="annotation text"/>
    <w:basedOn w:val="735"/>
    <w:link w:val="956"/>
    <w:uiPriority w:val="99"/>
    <w:qFormat/>
    <w:pPr>
      <w:jc w:val="left"/>
    </w:pPr>
  </w:style>
  <w:style w:type="paragraph" w:styleId="756">
    <w:name w:val="Body Text"/>
    <w:basedOn w:val="735"/>
    <w:qFormat/>
    <w:pPr>
      <w:spacing w:after="120"/>
    </w:pPr>
  </w:style>
  <w:style w:type="paragraph" w:styleId="757">
    <w:name w:val="Block Text"/>
    <w:basedOn w:val="736"/>
    <w:next w:val="735"/>
    <w:qFormat/>
    <w:pPr>
      <w:ind w:left="630" w:right="-609" w:firstLine="420"/>
      <w:spacing w:line="360" w:lineRule="auto"/>
    </w:pPr>
    <w:rPr>
      <w:rFonts w:hint="eastAsia" w:ascii="仿宋_GB2312" w:eastAsia="仿宋_GB2312"/>
      <w:szCs w:val="20"/>
    </w:rPr>
  </w:style>
  <w:style w:type="paragraph" w:styleId="758">
    <w:name w:val="toc 5"/>
    <w:basedOn w:val="735"/>
    <w:next w:val="735"/>
    <w:uiPriority w:val="39"/>
    <w:unhideWhenUsed/>
    <w:qFormat/>
    <w:pPr>
      <w:ind w:left="1134"/>
      <w:spacing w:after="57"/>
    </w:pPr>
  </w:style>
  <w:style w:type="paragraph" w:styleId="759">
    <w:name w:val="toc 3"/>
    <w:basedOn w:val="735"/>
    <w:next w:val="735"/>
    <w:uiPriority w:val="39"/>
    <w:unhideWhenUsed/>
    <w:qFormat/>
    <w:pPr>
      <w:ind w:left="567"/>
      <w:spacing w:after="57"/>
    </w:pPr>
  </w:style>
  <w:style w:type="paragraph" w:styleId="760">
    <w:name w:val="Plain Text"/>
    <w:basedOn w:val="735"/>
    <w:link w:val="941"/>
    <w:qFormat/>
    <w:pPr>
      <w:jc w:val="left"/>
      <w:widowControl/>
    </w:pPr>
    <w:rPr>
      <w:rFonts w:ascii="宋体" w:hAnsi="Courier New" w:eastAsia="楷体_GB2312"/>
      <w:sz w:val="26"/>
    </w:rPr>
  </w:style>
  <w:style w:type="paragraph" w:styleId="761">
    <w:name w:val="toc 8"/>
    <w:basedOn w:val="735"/>
    <w:next w:val="735"/>
    <w:uiPriority w:val="39"/>
    <w:unhideWhenUsed/>
    <w:qFormat/>
    <w:pPr>
      <w:ind w:left="1984"/>
      <w:spacing w:after="57"/>
    </w:pPr>
  </w:style>
  <w:style w:type="paragraph" w:styleId="762">
    <w:name w:val="Date"/>
    <w:basedOn w:val="735"/>
    <w:next w:val="735"/>
    <w:link w:val="957"/>
    <w:qFormat/>
    <w:pPr>
      <w:ind w:left="100"/>
    </w:pPr>
    <w:rPr>
      <w:sz w:val="36"/>
      <w:szCs w:val="20"/>
    </w:rPr>
  </w:style>
  <w:style w:type="paragraph" w:styleId="763">
    <w:name w:val="Body Text Indent 2"/>
    <w:basedOn w:val="735"/>
    <w:qFormat/>
    <w:pPr>
      <w:ind w:left="420"/>
      <w:spacing w:after="120" w:line="480" w:lineRule="auto"/>
    </w:pPr>
  </w:style>
  <w:style w:type="paragraph" w:styleId="764">
    <w:name w:val="endnote text"/>
    <w:basedOn w:val="735"/>
    <w:link w:val="933"/>
    <w:uiPriority w:val="99"/>
    <w:semiHidden/>
    <w:unhideWhenUsed/>
    <w:qFormat/>
    <w:rPr>
      <w:sz w:val="20"/>
    </w:rPr>
  </w:style>
  <w:style w:type="paragraph" w:styleId="765">
    <w:name w:val="Balloon Text"/>
    <w:basedOn w:val="735"/>
    <w:semiHidden/>
    <w:qFormat/>
    <w:rPr>
      <w:sz w:val="18"/>
      <w:szCs w:val="18"/>
    </w:rPr>
  </w:style>
  <w:style w:type="paragraph" w:styleId="766">
    <w:name w:val="Footer"/>
    <w:basedOn w:val="735"/>
    <w:link w:val="946"/>
    <w:qFormat/>
    <w:pPr>
      <w:jc w:val="left"/>
      <w:tabs>
        <w:tab w:val="center" w:pos="4153" w:leader="none"/>
        <w:tab w:val="right" w:pos="8306" w:leader="none"/>
      </w:tabs>
    </w:pPr>
    <w:rPr>
      <w:sz w:val="18"/>
      <w:szCs w:val="18"/>
    </w:rPr>
  </w:style>
  <w:style w:type="paragraph" w:styleId="767">
    <w:name w:val="Header"/>
    <w:basedOn w:val="735"/>
    <w:link w:val="952"/>
    <w:uiPriority w:val="99"/>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35"/>
    <w:next w:val="735"/>
    <w:semiHidden/>
    <w:qFormat/>
    <w:pPr>
      <w:jc w:val="left"/>
    </w:pPr>
    <w:rPr>
      <w:rFonts w:eastAsia="楷体_GB2312"/>
      <w:sz w:val="24"/>
      <w:szCs w:val="20"/>
    </w:rPr>
  </w:style>
  <w:style w:type="paragraph" w:styleId="769">
    <w:name w:val="toc 4"/>
    <w:basedOn w:val="735"/>
    <w:next w:val="735"/>
    <w:uiPriority w:val="39"/>
    <w:unhideWhenUsed/>
    <w:qFormat/>
    <w:pPr>
      <w:ind w:left="850"/>
      <w:spacing w:after="57"/>
    </w:pPr>
  </w:style>
  <w:style w:type="paragraph" w:styleId="770">
    <w:name w:val="Subtitle"/>
    <w:basedOn w:val="735"/>
    <w:next w:val="735"/>
    <w:link w:val="799"/>
    <w:qFormat/>
    <w:pPr>
      <w:jc w:val="center"/>
      <w:spacing w:before="240" w:after="60" w:line="312" w:lineRule="auto"/>
      <w:outlineLvl w:val="1"/>
    </w:pPr>
    <w:rPr>
      <w:rFonts w:ascii="宋体" w:hAnsi="Courier New" w:eastAsia="楷体_GB2312"/>
      <w:sz w:val="26"/>
      <w:szCs w:val="20"/>
    </w:rPr>
  </w:style>
  <w:style w:type="paragraph" w:styleId="771">
    <w:name w:val="footnote text"/>
    <w:basedOn w:val="736"/>
    <w:next w:val="757"/>
    <w:link w:val="932"/>
    <w:qFormat/>
    <w:pPr>
      <w:ind w:firstLine="3584"/>
      <w:spacing w:before="0" w:after="0" w:line="360" w:lineRule="auto"/>
    </w:pPr>
  </w:style>
  <w:style w:type="paragraph" w:styleId="772">
    <w:name w:val="toc 6"/>
    <w:basedOn w:val="735"/>
    <w:next w:val="735"/>
    <w:uiPriority w:val="39"/>
    <w:unhideWhenUsed/>
    <w:qFormat/>
    <w:pPr>
      <w:ind w:left="1417"/>
      <w:spacing w:after="57"/>
    </w:pPr>
  </w:style>
  <w:style w:type="paragraph" w:styleId="773">
    <w:name w:val="Body Text Indent 3"/>
    <w:basedOn w:val="735"/>
    <w:qFormat/>
    <w:pPr>
      <w:ind w:firstLine="480"/>
      <w:jc w:val="left"/>
      <w:spacing w:line="440" w:lineRule="atLeast"/>
    </w:pPr>
    <w:rPr>
      <w:sz w:val="24"/>
    </w:rPr>
  </w:style>
  <w:style w:type="paragraph" w:styleId="774">
    <w:name w:val="table of figures"/>
    <w:basedOn w:val="735"/>
    <w:next w:val="735"/>
    <w:uiPriority w:val="99"/>
    <w:unhideWhenUsed/>
    <w:qFormat/>
  </w:style>
  <w:style w:type="paragraph" w:styleId="775">
    <w:name w:val="toc 2"/>
    <w:basedOn w:val="735"/>
    <w:next w:val="735"/>
    <w:uiPriority w:val="39"/>
    <w:unhideWhenUsed/>
    <w:qFormat/>
    <w:pPr>
      <w:ind w:left="283"/>
      <w:spacing w:after="57"/>
    </w:pPr>
  </w:style>
  <w:style w:type="paragraph" w:styleId="776">
    <w:name w:val="toc 9"/>
    <w:basedOn w:val="735"/>
    <w:next w:val="735"/>
    <w:uiPriority w:val="39"/>
    <w:unhideWhenUsed/>
    <w:pPr>
      <w:ind w:left="2268"/>
      <w:spacing w:after="57"/>
    </w:pPr>
  </w:style>
  <w:style w:type="paragraph" w:styleId="777">
    <w:name w:val="Normal (Web)"/>
    <w:basedOn w:val="735"/>
    <w:qFormat/>
    <w:pPr>
      <w:jc w:val="left"/>
      <w:spacing w:before="100" w:beforeAutospacing="1" w:after="100" w:afterAutospacing="1"/>
      <w:widowControl/>
    </w:pPr>
    <w:rPr>
      <w:rFonts w:ascii="宋体" w:hAnsi="宋体" w:cs="宋体"/>
      <w:sz w:val="24"/>
    </w:rPr>
  </w:style>
  <w:style w:type="paragraph" w:styleId="778">
    <w:name w:val="Title"/>
    <w:basedOn w:val="735"/>
    <w:link w:val="949"/>
    <w:qFormat/>
    <w:pPr>
      <w:numPr>
        <w:numId w:val="1"/>
      </w:numPr>
      <w:jc w:val="center"/>
      <w:spacing w:before="240" w:after="60"/>
      <w:tabs>
        <w:tab w:val="left" w:pos="432" w:leader="none"/>
      </w:tabs>
      <w:outlineLvl w:val="0"/>
    </w:pPr>
    <w:rPr>
      <w:rFonts w:ascii="Arial" w:hAnsi="Arial"/>
      <w:b/>
      <w:bCs/>
      <w:sz w:val="32"/>
      <w:szCs w:val="32"/>
    </w:rPr>
  </w:style>
  <w:style w:type="paragraph" w:styleId="779">
    <w:name w:val="annotation subject"/>
    <w:basedOn w:val="755"/>
    <w:next w:val="755"/>
    <w:semiHidden/>
    <w:qFormat/>
    <w:rPr>
      <w:b/>
      <w:bCs/>
    </w:rPr>
  </w:style>
  <w:style w:type="table" w:styleId="780">
    <w:name w:val="Table Grid"/>
    <w:basedOn w:val="746"/>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45"/>
    <w:qFormat/>
    <w:rPr>
      <w:b/>
      <w:bCs/>
    </w:rPr>
  </w:style>
  <w:style w:type="character" w:styleId="782">
    <w:name w:val="endnote reference"/>
    <w:basedOn w:val="745"/>
    <w:uiPriority w:val="99"/>
    <w:semiHidden/>
    <w:unhideWhenUsed/>
    <w:qFormat/>
    <w:rPr>
      <w:vertAlign w:val="superscript"/>
    </w:rPr>
  </w:style>
  <w:style w:type="character" w:styleId="783">
    <w:name w:val="page number"/>
    <w:basedOn w:val="745"/>
    <w:qFormat/>
  </w:style>
  <w:style w:type="character" w:styleId="784">
    <w:name w:val="FollowedHyperlink"/>
    <w:basedOn w:val="745"/>
    <w:semiHidden/>
    <w:unhideWhenUsed/>
    <w:qFormat/>
    <w:rPr>
      <w:color w:val="333333"/>
      <w:u w:val="none"/>
    </w:rPr>
  </w:style>
  <w:style w:type="character" w:styleId="785">
    <w:name w:val="Emphasis"/>
    <w:qFormat/>
    <w:rPr>
      <w:i/>
      <w:iCs/>
    </w:rPr>
  </w:style>
  <w:style w:type="character" w:styleId="786">
    <w:name w:val="Hyperlink"/>
    <w:qFormat/>
    <w:rPr>
      <w:color w:val="000000"/>
      <w:u w:val="none"/>
    </w:rPr>
  </w:style>
  <w:style w:type="character" w:styleId="787">
    <w:name w:val="annotation reference"/>
    <w:uiPriority w:val="99"/>
    <w:qFormat/>
    <w:rPr>
      <w:sz w:val="21"/>
      <w:szCs w:val="21"/>
    </w:rPr>
  </w:style>
  <w:style w:type="character" w:styleId="788">
    <w:name w:val="footnote reference"/>
    <w:basedOn w:val="745"/>
    <w:uiPriority w:val="99"/>
    <w:unhideWhenUsed/>
    <w:rPr>
      <w:vertAlign w:val="superscript"/>
    </w:rPr>
  </w:style>
  <w:style w:type="character" w:styleId="789" w:customStyle="1">
    <w:name w:val="Heading 1 Char"/>
    <w:basedOn w:val="745"/>
    <w:uiPriority w:val="9"/>
    <w:qFormat/>
    <w:rPr>
      <w:rFonts w:ascii="Arial" w:hAnsi="Arial" w:eastAsia="Arial" w:cs="Arial"/>
      <w:sz w:val="40"/>
      <w:szCs w:val="40"/>
    </w:rPr>
  </w:style>
  <w:style w:type="character" w:styleId="790" w:customStyle="1">
    <w:name w:val="Heading 2 Char"/>
    <w:basedOn w:val="745"/>
    <w:uiPriority w:val="9"/>
    <w:qFormat/>
    <w:rPr>
      <w:rFonts w:ascii="Arial" w:hAnsi="Arial" w:eastAsia="Arial" w:cs="Arial"/>
      <w:sz w:val="34"/>
    </w:rPr>
  </w:style>
  <w:style w:type="character" w:styleId="791" w:customStyle="1">
    <w:name w:val="Heading 3 Char"/>
    <w:basedOn w:val="745"/>
    <w:uiPriority w:val="9"/>
    <w:qFormat/>
    <w:rPr>
      <w:rFonts w:ascii="Arial" w:hAnsi="Arial" w:eastAsia="Arial" w:cs="Arial"/>
      <w:sz w:val="30"/>
      <w:szCs w:val="30"/>
    </w:rPr>
  </w:style>
  <w:style w:type="character" w:styleId="792" w:customStyle="1">
    <w:name w:val="Heading 4 Char"/>
    <w:basedOn w:val="745"/>
    <w:uiPriority w:val="9"/>
    <w:qFormat/>
    <w:rPr>
      <w:rFonts w:ascii="Arial" w:hAnsi="Arial" w:eastAsia="Arial" w:cs="Arial"/>
      <w:b/>
      <w:bCs/>
      <w:sz w:val="26"/>
      <w:szCs w:val="26"/>
    </w:rPr>
  </w:style>
  <w:style w:type="character" w:styleId="793" w:customStyle="1">
    <w:name w:val="Heading 5 Char"/>
    <w:basedOn w:val="745"/>
    <w:uiPriority w:val="9"/>
    <w:qFormat/>
    <w:rPr>
      <w:rFonts w:ascii="Arial" w:hAnsi="Arial" w:eastAsia="Arial" w:cs="Arial"/>
      <w:b/>
      <w:bCs/>
      <w:sz w:val="24"/>
      <w:szCs w:val="24"/>
    </w:rPr>
  </w:style>
  <w:style w:type="character" w:styleId="794" w:customStyle="1">
    <w:name w:val="标题 6 Char"/>
    <w:basedOn w:val="745"/>
    <w:link w:val="741"/>
    <w:uiPriority w:val="9"/>
    <w:qFormat/>
    <w:rPr>
      <w:rFonts w:ascii="Arial" w:hAnsi="Arial" w:eastAsia="Arial" w:cs="Arial"/>
      <w:b/>
      <w:bCs/>
      <w:sz w:val="22"/>
      <w:szCs w:val="22"/>
    </w:rPr>
  </w:style>
  <w:style w:type="character" w:styleId="795" w:customStyle="1">
    <w:name w:val="标题 7 Char"/>
    <w:basedOn w:val="745"/>
    <w:link w:val="742"/>
    <w:uiPriority w:val="9"/>
    <w:qFormat/>
    <w:rPr>
      <w:rFonts w:ascii="Arial" w:hAnsi="Arial" w:eastAsia="Arial" w:cs="Arial"/>
      <w:b/>
      <w:bCs/>
      <w:i/>
      <w:iCs/>
      <w:sz w:val="22"/>
      <w:szCs w:val="22"/>
    </w:rPr>
  </w:style>
  <w:style w:type="character" w:styleId="796" w:customStyle="1">
    <w:name w:val="标题 8 Char"/>
    <w:basedOn w:val="745"/>
    <w:link w:val="743"/>
    <w:uiPriority w:val="9"/>
    <w:qFormat/>
    <w:rPr>
      <w:rFonts w:ascii="Arial" w:hAnsi="Arial" w:eastAsia="Arial" w:cs="Arial"/>
      <w:i/>
      <w:iCs/>
      <w:sz w:val="22"/>
      <w:szCs w:val="22"/>
    </w:rPr>
  </w:style>
  <w:style w:type="character" w:styleId="797" w:customStyle="1">
    <w:name w:val="标题 9 Char"/>
    <w:basedOn w:val="745"/>
    <w:link w:val="744"/>
    <w:uiPriority w:val="9"/>
    <w:qFormat/>
    <w:rPr>
      <w:rFonts w:ascii="Arial" w:hAnsi="Arial" w:eastAsia="Arial" w:cs="Arial"/>
      <w:i/>
      <w:iCs/>
      <w:sz w:val="21"/>
      <w:szCs w:val="21"/>
    </w:rPr>
  </w:style>
  <w:style w:type="character" w:styleId="798" w:customStyle="1">
    <w:name w:val="Title Char"/>
    <w:basedOn w:val="745"/>
    <w:uiPriority w:val="10"/>
    <w:qFormat/>
    <w:rPr>
      <w:sz w:val="48"/>
      <w:szCs w:val="48"/>
    </w:rPr>
  </w:style>
  <w:style w:type="character" w:styleId="799" w:customStyle="1">
    <w:name w:val="副标题 Char"/>
    <w:basedOn w:val="745"/>
    <w:link w:val="770"/>
    <w:uiPriority w:val="11"/>
    <w:rPr>
      <w:sz w:val="24"/>
      <w:szCs w:val="24"/>
    </w:rPr>
  </w:style>
  <w:style w:type="paragraph" w:styleId="800">
    <w:name w:val="Quote"/>
    <w:basedOn w:val="735"/>
    <w:next w:val="735"/>
    <w:link w:val="801"/>
    <w:uiPriority w:val="29"/>
    <w:qFormat/>
    <w:pPr>
      <w:ind w:left="720" w:right="720"/>
    </w:pPr>
    <w:rPr>
      <w:i/>
    </w:rPr>
  </w:style>
  <w:style w:type="character" w:styleId="801" w:customStyle="1">
    <w:name w:val="引用 Char"/>
    <w:link w:val="800"/>
    <w:uiPriority w:val="29"/>
    <w:rPr>
      <w:i/>
    </w:rPr>
  </w:style>
  <w:style w:type="paragraph" w:styleId="802">
    <w:name w:val="Intense Quote"/>
    <w:basedOn w:val="735"/>
    <w:next w:val="735"/>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rPr>
      <w:i/>
    </w:rPr>
  </w:style>
  <w:style w:type="character" w:styleId="804" w:customStyle="1">
    <w:name w:val="Header Char"/>
    <w:basedOn w:val="745"/>
    <w:uiPriority w:val="99"/>
    <w:qFormat/>
  </w:style>
  <w:style w:type="character" w:styleId="805" w:customStyle="1">
    <w:name w:val="Footer Char"/>
    <w:basedOn w:val="745"/>
    <w:uiPriority w:val="99"/>
    <w:qFormat/>
  </w:style>
  <w:style w:type="character" w:styleId="806" w:customStyle="1">
    <w:name w:val="Caption Char"/>
    <w:uiPriority w:val="99"/>
  </w:style>
  <w:style w:type="table" w:styleId="807" w:customStyle="1">
    <w:name w:val="Table Grid Light"/>
    <w:basedOn w:val="74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customStyle="1">
    <w:name w:val="无格式表格 11"/>
    <w:basedOn w:val="74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4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4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4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4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4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46"/>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46"/>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4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4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46"/>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4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4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4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46"/>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4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4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46"/>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46"/>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basedOn w:val="74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4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46"/>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4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4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4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4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4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46"/>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basedOn w:val="746"/>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basedOn w:val="746"/>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basedOn w:val="746"/>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46"/>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46"/>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basedOn w:val="74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4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4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4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4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4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4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basedOn w:val="74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basedOn w:val="74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basedOn w:val="74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basedOn w:val="746"/>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basedOn w:val="74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basedOn w:val="74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basedOn w:val="74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网格表 7 彩色1"/>
    <w:basedOn w:val="74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4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46"/>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46"/>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46"/>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46"/>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46"/>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basedOn w:val="746"/>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46"/>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46"/>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46"/>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46"/>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46"/>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46"/>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basedOn w:val="746"/>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basedOn w:val="746"/>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46"/>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basedOn w:val="746"/>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46"/>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46"/>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46"/>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basedOn w:val="74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46"/>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46"/>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46"/>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46"/>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46"/>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46"/>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basedOn w:val="74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46"/>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46"/>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46"/>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46"/>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46"/>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46"/>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basedOn w:val="74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basedOn w:val="746"/>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basedOn w:val="746"/>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basedOn w:val="746"/>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basedOn w:val="746"/>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basedOn w:val="746"/>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basedOn w:val="746"/>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清单表 6 彩色1"/>
    <w:basedOn w:val="74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basedOn w:val="746"/>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basedOn w:val="746"/>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basedOn w:val="746"/>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basedOn w:val="746"/>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basedOn w:val="746"/>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basedOn w:val="746"/>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清单表 7 彩色1"/>
    <w:basedOn w:val="74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46"/>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46"/>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4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46"/>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46"/>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46"/>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basedOn w:val="7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basedOn w:val="7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basedOn w:val="7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basedOn w:val="7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4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4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basedOn w:val="746"/>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basedOn w:val="746"/>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basedOn w:val="746"/>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basedOn w:val="746"/>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46"/>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46"/>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4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basedOn w:val="74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4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basedOn w:val="74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basedOn w:val="74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4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4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71"/>
    <w:uiPriority w:val="99"/>
    <w:qFormat/>
    <w:rPr>
      <w:sz w:val="18"/>
    </w:rPr>
  </w:style>
  <w:style w:type="character" w:styleId="933" w:customStyle="1">
    <w:name w:val="尾注文本 Char"/>
    <w:link w:val="764"/>
    <w:uiPriority w:val="99"/>
    <w:qFormat/>
    <w:rPr>
      <w:sz w:val="20"/>
    </w:rPr>
  </w:style>
  <w:style w:type="paragraph" w:styleId="934" w:customStyle="1">
    <w:name w:val="TOC 标题1"/>
    <w:uiPriority w:val="39"/>
    <w:unhideWhenUsed/>
    <w:qFormat/>
  </w:style>
  <w:style w:type="paragraph" w:styleId="935" w:customStyle="1">
    <w:name w:val="段"/>
    <w:next w:val="735"/>
    <w:qFormat/>
    <w:pPr>
      <w:ind w:firstLine="200"/>
      <w:jc w:val="both"/>
    </w:pPr>
    <w:rPr>
      <w:rFonts w:ascii="宋体"/>
      <w:sz w:val="21"/>
    </w:rPr>
  </w:style>
  <w:style w:type="paragraph" w:styleId="936" w:customStyle="1">
    <w:name w:val="首行缩进"/>
    <w:basedOn w:val="735"/>
    <w:qFormat/>
    <w:pPr>
      <w:ind w:firstLine="480"/>
      <w:jc w:val="left"/>
      <w:spacing w:line="360" w:lineRule="auto"/>
    </w:pPr>
    <w:rPr>
      <w:rFonts w:ascii="宋体" w:hAnsi="宋体"/>
      <w:sz w:val="24"/>
    </w:rPr>
  </w:style>
  <w:style w:type="character" w:styleId="937" w:customStyle="1">
    <w:name w:val="标题 1 Char"/>
    <w:link w:val="736"/>
    <w:qFormat/>
    <w:rPr>
      <w:b/>
      <w:bCs/>
      <w:sz w:val="44"/>
      <w:szCs w:val="44"/>
    </w:rPr>
  </w:style>
  <w:style w:type="character" w:styleId="938" w:customStyle="1">
    <w:name w:val="标题 2 Char"/>
    <w:link w:val="737"/>
    <w:qFormat/>
    <w:rPr>
      <w:rFonts w:ascii="Cambria" w:hAnsi="Cambria"/>
      <w:b/>
      <w:bCs/>
      <w:sz w:val="32"/>
      <w:szCs w:val="32"/>
    </w:rPr>
  </w:style>
  <w:style w:type="character" w:styleId="939" w:customStyle="1">
    <w:name w:val="标题 3 Char"/>
    <w:link w:val="738"/>
    <w:qFormat/>
    <w:rPr>
      <w:b/>
      <w:bCs/>
      <w:sz w:val="32"/>
      <w:szCs w:val="32"/>
    </w:rPr>
  </w:style>
  <w:style w:type="paragraph" w:styleId="940" w:customStyle="1">
    <w:name w:val="正文 A"/>
    <w:next w:val="935"/>
    <w:qFormat/>
    <w:pPr>
      <w:jc w:val="both"/>
      <w:widowControl w:val="off"/>
      <w:framePr w:wrap="around" w:hAnchor="text" w:yAlign="top"/>
    </w:pPr>
    <w:rPr>
      <w:rFonts w:ascii="Calibri" w:hAnsi="Calibri" w:eastAsia="Times New Roman"/>
      <w:color w:val="000000"/>
      <w:sz w:val="21"/>
      <w:szCs w:val="21"/>
    </w:rPr>
  </w:style>
  <w:style w:type="character" w:styleId="941" w:customStyle="1">
    <w:name w:val="纯文本 Char"/>
    <w:link w:val="760"/>
    <w:qFormat/>
    <w:rPr>
      <w:rFonts w:ascii="宋体" w:hAnsi="Courier New" w:eastAsia="楷体_GB2312"/>
      <w:sz w:val="26"/>
      <w:szCs w:val="24"/>
      <w:lang w:val="en-US" w:eastAsia="zh-CN" w:bidi="ar-SA"/>
    </w:rPr>
  </w:style>
  <w:style w:type="character" w:styleId="942" w:customStyle="1">
    <w:name w:val="正文缩进 Char"/>
    <w:link w:val="751"/>
    <w:qFormat/>
    <w:rPr>
      <w:rFonts w:eastAsia="楷体_GB2312"/>
      <w:sz w:val="24"/>
      <w:lang w:val="en-US" w:eastAsia="zh-CN" w:bidi="ar-SA"/>
    </w:rPr>
  </w:style>
  <w:style w:type="character" w:styleId="943" w:customStyle="1">
    <w:name w:val="标题 5 Char"/>
    <w:link w:val="740"/>
    <w:qFormat/>
    <w:rPr>
      <w:rFonts w:eastAsia="宋体"/>
      <w:b/>
      <w:bCs/>
      <w:i/>
      <w:iCs/>
      <w:sz w:val="26"/>
      <w:szCs w:val="26"/>
      <w:lang w:val="en-US" w:eastAsia="zh-CN" w:bidi="ar-SA"/>
    </w:rPr>
  </w:style>
  <w:style w:type="character" w:styleId="944" w:customStyle="1">
    <w:name w:val="+正文 Char3"/>
    <w:link w:val="945"/>
    <w:qFormat/>
    <w:rPr>
      <w:rFonts w:eastAsia="宋体"/>
      <w:sz w:val="24"/>
      <w:lang w:val="en-US" w:eastAsia="zh-CN" w:bidi="ar-SA"/>
    </w:rPr>
  </w:style>
  <w:style w:type="paragraph" w:styleId="945" w:customStyle="1">
    <w:name w:val="+正文"/>
    <w:basedOn w:val="735"/>
    <w:link w:val="944"/>
    <w:qFormat/>
    <w:pPr>
      <w:ind w:firstLine="200"/>
      <w:spacing w:line="360" w:lineRule="auto"/>
    </w:pPr>
    <w:rPr>
      <w:sz w:val="24"/>
      <w:szCs w:val="20"/>
    </w:rPr>
  </w:style>
  <w:style w:type="character" w:styleId="946" w:customStyle="1">
    <w:name w:val="页脚 Char"/>
    <w:link w:val="766"/>
    <w:semiHidden/>
    <w:qFormat/>
    <w:rPr>
      <w:rFonts w:eastAsia="宋体"/>
      <w:sz w:val="18"/>
      <w:szCs w:val="18"/>
      <w:lang w:val="en-US" w:eastAsia="zh-CN" w:bidi="ar-SA"/>
    </w:rPr>
  </w:style>
  <w:style w:type="character" w:styleId="947" w:customStyle="1">
    <w:name w:val="Char Char8"/>
    <w:qFormat/>
    <w:rPr>
      <w:sz w:val="18"/>
    </w:rPr>
  </w:style>
  <w:style w:type="character" w:styleId="948" w:customStyle="1">
    <w:name w:val="标题 4 Char"/>
    <w:link w:val="739"/>
    <w:qFormat/>
    <w:rPr>
      <w:rFonts w:eastAsia="宋体"/>
      <w:b/>
      <w:bCs/>
      <w:sz w:val="28"/>
      <w:szCs w:val="28"/>
      <w:lang w:val="en-US" w:eastAsia="zh-CN" w:bidi="ar-SA"/>
    </w:rPr>
  </w:style>
  <w:style w:type="character" w:styleId="949" w:customStyle="1">
    <w:name w:val="标题 Char"/>
    <w:link w:val="778"/>
    <w:qFormat/>
    <w:rPr>
      <w:rFonts w:ascii="Arial" w:hAnsi="Arial"/>
      <w:b/>
      <w:bCs/>
      <w:sz w:val="32"/>
      <w:szCs w:val="32"/>
      <w:lang w:bidi="ar-SA"/>
    </w:rPr>
  </w:style>
  <w:style w:type="character" w:styleId="950" w:customStyle="1">
    <w:name w:val="文字正文主体 Char Char"/>
    <w:link w:val="951"/>
    <w:qFormat/>
    <w:rPr>
      <w:rFonts w:ascii="仿宋" w:hAnsi="仿宋" w:eastAsia="仿宋"/>
      <w:color w:val="3a3a3a"/>
      <w:sz w:val="28"/>
      <w:lang w:val="en-US" w:eastAsia="zh-CN" w:bidi="ar-SA"/>
    </w:rPr>
  </w:style>
  <w:style w:type="paragraph" w:styleId="951" w:customStyle="1">
    <w:name w:val="文字正文主体"/>
    <w:basedOn w:val="735"/>
    <w:link w:val="95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2" w:customStyle="1">
    <w:name w:val="页眉 Char"/>
    <w:link w:val="767"/>
    <w:uiPriority w:val="99"/>
    <w:qFormat/>
    <w:rPr>
      <w:rFonts w:eastAsia="宋体"/>
      <w:sz w:val="18"/>
      <w:szCs w:val="18"/>
      <w:lang w:val="en-US" w:eastAsia="zh-CN" w:bidi="ar-SA"/>
    </w:rPr>
  </w:style>
  <w:style w:type="character" w:styleId="953" w:customStyle="1">
    <w:name w:val="Char Char5"/>
    <w:qFormat/>
    <w:rPr>
      <w:sz w:val="24"/>
      <w:lang w:val="en-US" w:eastAsia="zh-CN"/>
    </w:rPr>
  </w:style>
  <w:style w:type="character" w:styleId="954" w:customStyle="1">
    <w:name w:val="Char Char11"/>
    <w:qFormat/>
    <w:rPr>
      <w:sz w:val="21"/>
    </w:rPr>
  </w:style>
  <w:style w:type="character" w:styleId="955" w:customStyle="1">
    <w:name w:val="c lh15"/>
    <w:basedOn w:val="745"/>
    <w:qFormat/>
  </w:style>
  <w:style w:type="character" w:styleId="956" w:customStyle="1">
    <w:name w:val="批注文字 Char"/>
    <w:link w:val="755"/>
    <w:qFormat/>
    <w:rPr>
      <w:rFonts w:eastAsia="宋体"/>
      <w:sz w:val="21"/>
      <w:szCs w:val="24"/>
      <w:lang w:val="en-US" w:eastAsia="zh-CN" w:bidi="ar-SA"/>
    </w:rPr>
  </w:style>
  <w:style w:type="character" w:styleId="957" w:customStyle="1">
    <w:name w:val="日期 Char"/>
    <w:link w:val="762"/>
    <w:qFormat/>
    <w:rPr>
      <w:sz w:val="36"/>
      <w:lang w:bidi="ar-SA"/>
    </w:rPr>
  </w:style>
  <w:style w:type="character" w:styleId="958" w:customStyle="1">
    <w:name w:val="Plain Text Char Char"/>
    <w:link w:val="959"/>
    <w:qFormat/>
    <w:rPr>
      <w:rFonts w:ascii="宋体" w:hAnsi="Courier New" w:eastAsia="楷体_GB2312"/>
      <w:sz w:val="28"/>
    </w:rPr>
  </w:style>
  <w:style w:type="paragraph" w:styleId="959" w:customStyle="1">
    <w:name w:val="纯文本1"/>
    <w:basedOn w:val="735"/>
    <w:link w:val="958"/>
    <w:qFormat/>
    <w:rPr>
      <w:rFonts w:ascii="宋体" w:hAnsi="Courier New" w:eastAsia="楷体_GB2312"/>
      <w:sz w:val="28"/>
      <w:szCs w:val="20"/>
    </w:rPr>
  </w:style>
  <w:style w:type="paragraph" w:styleId="960" w:customStyle="1">
    <w:name w:val="Char Char Char Char Char Char Char Char Char1 Char Char Char Char"/>
    <w:basedOn w:val="754"/>
    <w:qFormat/>
    <w:pPr>
      <w:spacing w:line="360" w:lineRule="auto"/>
    </w:pPr>
    <w:rPr>
      <w:rFonts w:eastAsia="楷体_GB2312"/>
      <w:sz w:val="26"/>
      <w:szCs w:val="20"/>
    </w:rPr>
  </w:style>
  <w:style w:type="paragraph" w:styleId="961" w:customStyle="1">
    <w:name w:val="Char Char Char Char Char Char Char Char Char Char"/>
    <w:basedOn w:val="735"/>
    <w:qFormat/>
    <w:pPr>
      <w:numPr>
        <w:numId w:val="2"/>
      </w:numPr>
    </w:pPr>
    <w:rPr>
      <w:sz w:val="24"/>
    </w:rPr>
  </w:style>
  <w:style w:type="paragraph" w:styleId="962" w:customStyle="1">
    <w:name w:val="Char Char Char Char Char Char Char Char Char1 Char"/>
    <w:basedOn w:val="754"/>
    <w:qFormat/>
    <w:pPr>
      <w:spacing w:line="360" w:lineRule="auto"/>
    </w:pPr>
    <w:rPr>
      <w:rFonts w:ascii="Tahoma" w:hAnsi="Tahoma"/>
      <w:sz w:val="24"/>
    </w:rPr>
  </w:style>
  <w:style w:type="paragraph" w:styleId="963" w:customStyle="1">
    <w:name w:val="Char Char Char"/>
    <w:basedOn w:val="754"/>
    <w:qFormat/>
    <w:pPr>
      <w:spacing w:line="360" w:lineRule="auto"/>
    </w:pPr>
    <w:rPr>
      <w:rFonts w:ascii="Tahoma" w:hAnsi="Tahoma"/>
      <w:sz w:val="24"/>
    </w:rPr>
  </w:style>
  <w:style w:type="paragraph" w:styleId="964" w:customStyle="1">
    <w:name w:val="Char Char Char Char"/>
    <w:basedOn w:val="754"/>
    <w:qFormat/>
    <w:pPr>
      <w:spacing w:line="360" w:lineRule="auto"/>
    </w:pPr>
    <w:rPr>
      <w:sz w:val="24"/>
      <w:szCs w:val="20"/>
    </w:rPr>
  </w:style>
  <w:style w:type="paragraph" w:styleId="965" w:customStyle="1">
    <w:name w:val="Char1 Char Char Char"/>
    <w:basedOn w:val="735"/>
    <w:qFormat/>
    <w:rPr>
      <w:rFonts w:ascii="Tahoma" w:hAnsi="Tahoma"/>
      <w:sz w:val="24"/>
      <w:szCs w:val="20"/>
    </w:rPr>
  </w:style>
  <w:style w:type="paragraph" w:styleId="966" w:customStyle="1">
    <w:name w:val="Char"/>
    <w:basedOn w:val="735"/>
    <w:qFormat/>
    <w:pPr>
      <w:ind w:left="420" w:hanging="420"/>
      <w:tabs>
        <w:tab w:val="left" w:pos="420" w:leader="none"/>
      </w:tabs>
    </w:pPr>
    <w:rPr>
      <w:sz w:val="24"/>
    </w:rPr>
  </w:style>
  <w:style w:type="paragraph" w:styleId="967" w:customStyle="1">
    <w:name w:val="正文2"/>
    <w:basedOn w:val="735"/>
    <w:qFormat/>
    <w:pPr>
      <w:ind w:firstLine="200"/>
      <w:jc w:val="left"/>
      <w:spacing w:after="160" w:line="360" w:lineRule="auto"/>
      <w:widowControl/>
    </w:pPr>
    <w:rPr>
      <w:rFonts w:ascii="Verdana" w:hAnsi="Verdana" w:eastAsia="黑体"/>
      <w:szCs w:val="20"/>
      <w:lang w:eastAsia="en-US"/>
    </w:rPr>
  </w:style>
  <w:style w:type="paragraph" w:styleId="968" w:customStyle="1">
    <w:name w:val="Char Char Char1 Char Char Char Char"/>
    <w:basedOn w:val="735"/>
    <w:qFormat/>
    <w:pPr>
      <w:jc w:val="left"/>
      <w:spacing w:after="160" w:line="240" w:lineRule="exact"/>
      <w:widowControl/>
    </w:pPr>
    <w:rPr>
      <w:sz w:val="24"/>
    </w:rPr>
  </w:style>
  <w:style w:type="paragraph" w:styleId="969">
    <w:name w:val="No Spacing"/>
    <w:uiPriority w:val="1"/>
    <w:qFormat/>
    <w:pPr>
      <w:jc w:val="both"/>
      <w:widowControl w:val="off"/>
    </w:pPr>
    <w:rPr>
      <w:sz w:val="21"/>
      <w:szCs w:val="24"/>
    </w:rPr>
  </w:style>
  <w:style w:type="paragraph" w:styleId="970" w:customStyle="1">
    <w:name w:val="纯文本11"/>
    <w:basedOn w:val="735"/>
    <w:qFormat/>
    <w:rPr>
      <w:rFonts w:ascii="宋体" w:hAnsi="Courier New" w:eastAsia="楷体_GB2312"/>
      <w:sz w:val="28"/>
      <w:szCs w:val="20"/>
    </w:rPr>
  </w:style>
  <w:style w:type="character" w:styleId="971" w:customStyle="1">
    <w:name w:val="纯文本 Char1"/>
    <w:qFormat/>
    <w:rPr>
      <w:rFonts w:ascii="宋体" w:hAnsi="Courier New" w:eastAsia="楷体_GB2312"/>
      <w:sz w:val="24"/>
      <w:lang w:val="en-US" w:eastAsia="zh-CN" w:bidi="ar-SA"/>
    </w:rPr>
  </w:style>
  <w:style w:type="paragraph" w:styleId="972" w:customStyle="1">
    <w:name w:val="纯文本2"/>
    <w:basedOn w:val="735"/>
    <w:qFormat/>
    <w:rPr>
      <w:rFonts w:ascii="宋体" w:hAnsi="Courier New" w:eastAsia="楷体_GB2312"/>
      <w:sz w:val="26"/>
      <w:szCs w:val="20"/>
    </w:rPr>
  </w:style>
  <w:style w:type="character" w:styleId="973" w:customStyle="1">
    <w:name w:val="Plain Text Char"/>
    <w:qFormat/>
    <w:rPr>
      <w:rFonts w:ascii="宋体" w:hAnsi="Courier New" w:eastAsia="楷体_GB2312"/>
      <w:sz w:val="26"/>
      <w:lang w:val="en-US" w:eastAsia="zh-CN" w:bidi="ar-SA"/>
    </w:rPr>
  </w:style>
  <w:style w:type="paragraph" w:styleId="974" w:customStyle="1">
    <w:name w:val="修订1"/>
    <w:hidden/>
    <w:uiPriority w:val="99"/>
    <w:semiHidden/>
    <w:unhideWhenUsed/>
    <w:qFormat/>
    <w:rPr>
      <w:sz w:val="21"/>
      <w:szCs w:val="24"/>
    </w:rPr>
  </w:style>
  <w:style w:type="character" w:styleId="975" w:customStyle="1">
    <w:name w:val="apple-converted-space"/>
    <w:basedOn w:val="745"/>
    <w:qFormat/>
  </w:style>
  <w:style w:type="paragraph" w:styleId="976" w:customStyle="1">
    <w:name w:val="p1"/>
    <w:basedOn w:val="735"/>
    <w:qFormat/>
    <w:pPr>
      <w:jc w:val="left"/>
      <w:spacing w:before="100" w:beforeAutospacing="1" w:after="100" w:afterAutospacing="1"/>
      <w:widowControl/>
    </w:pPr>
    <w:rPr>
      <w:rFonts w:ascii="宋体" w:hAnsi="宋体" w:cs="宋体"/>
      <w:sz w:val="24"/>
    </w:rPr>
  </w:style>
  <w:style w:type="paragraph" w:styleId="977" w:customStyle="1">
    <w:name w:val="p3"/>
    <w:basedOn w:val="735"/>
    <w:qFormat/>
    <w:pPr>
      <w:jc w:val="left"/>
      <w:spacing w:before="100" w:beforeAutospacing="1" w:after="100" w:afterAutospacing="1"/>
      <w:widowControl/>
    </w:pPr>
    <w:rPr>
      <w:rFonts w:ascii="宋体" w:hAnsi="宋体" w:cs="宋体"/>
      <w:sz w:val="24"/>
    </w:rPr>
  </w:style>
  <w:style w:type="character" w:styleId="978" w:customStyle="1">
    <w:name w:val="s6"/>
    <w:basedOn w:val="745"/>
    <w:qFormat/>
  </w:style>
  <w:style w:type="character" w:styleId="979" w:customStyle="1">
    <w:name w:val="s1"/>
    <w:basedOn w:val="745"/>
    <w:qFormat/>
  </w:style>
  <w:style w:type="paragraph" w:styleId="980" w:customStyle="1">
    <w:name w:val="列出段落1"/>
    <w:basedOn w:val="735"/>
    <w:uiPriority w:val="34"/>
    <w:qFormat/>
    <w:pPr>
      <w:ind w:firstLine="420"/>
    </w:pPr>
    <w:rPr>
      <w:lang w:val="zh-CN"/>
    </w:rPr>
  </w:style>
  <w:style w:type="character" w:styleId="981" w:customStyle="1">
    <w:name w:val="批注文字 Char3"/>
    <w:qFormat/>
    <w:rPr>
      <w:rFonts w:eastAsia="宋体"/>
      <w:sz w:val="21"/>
      <w:szCs w:val="24"/>
      <w:lang w:val="en-US" w:eastAsia="zh-CN" w:bidi="ar-SA"/>
    </w:rPr>
  </w:style>
  <w:style w:type="paragraph" w:styleId="982">
    <w:name w:val="List Paragraph"/>
    <w:basedOn w:val="735"/>
    <w:uiPriority w:val="99"/>
    <w:qFormat/>
    <w:pPr>
      <w:ind w:firstLine="420"/>
    </w:pPr>
  </w:style>
  <w:style w:type="paragraph" w:styleId="983" w:customStyle="1">
    <w:name w:val="BodyText"/>
    <w:basedOn w:val="735"/>
    <w:uiPriority w:val="99"/>
    <w:qFormat/>
    <w:pPr>
      <w:spacing w:after="120"/>
    </w:pPr>
  </w:style>
  <w:style w:type="character" w:styleId="984" w:customStyle="1">
    <w:name w:val="NormalCharacter"/>
    <w:semiHidden/>
    <w:qFormat/>
  </w:style>
  <w:style w:type="character" w:styleId="985" w:customStyle="1">
    <w:name w:val="正文文本缩进 Char"/>
    <w:basedOn w:val="745"/>
    <w:link w:val="749"/>
    <w:qFormat/>
    <w:rPr>
      <w:rFonts w:ascii="Times New Roman" w:hAnsi="Times New Roman"/>
      <w:sz w:val="21"/>
      <w:szCs w:val="24"/>
    </w:rPr>
  </w:style>
  <w:style w:type="paragraph" w:styleId="986" w:customStyle="1">
    <w:name w:val="纯文本3"/>
    <w:basedOn w:val="735"/>
    <w:qFormat/>
    <w:rPr>
      <w:rFonts w:ascii="宋体" w:hAnsi="Courier New" w:eastAsia="楷体_GB2312"/>
      <w:sz w:val="28"/>
      <w:szCs w:val="20"/>
    </w:rPr>
  </w:style>
  <w:style w:type="paragraph" w:styleId="987" w:customStyle="1">
    <w:name w:val="修订2"/>
    <w:hidden/>
    <w:uiPriority w:val="99"/>
    <w:semiHidden/>
    <w:qFormat/>
    <w:rPr>
      <w:sz w:val="21"/>
      <w:szCs w:val="24"/>
    </w:rPr>
  </w:style>
  <w:style w:type="paragraph" w:styleId="988" w:customStyle="1">
    <w:name w:val="修订3"/>
    <w:hidden/>
    <w:uiPriority w:val="99"/>
    <w:semiHidden/>
    <w:qFormat/>
    <w:rPr>
      <w:sz w:val="21"/>
      <w:szCs w:val="24"/>
    </w:rPr>
  </w:style>
  <w:style w:type="paragraph" w:styleId="989" w:customStyle="1">
    <w:name w:val="修订4"/>
    <w:hidden/>
    <w:uiPriority w:val="99"/>
    <w:semiHidden/>
    <w:qFormat/>
    <w:rPr>
      <w:sz w:val="21"/>
      <w:szCs w:val="24"/>
    </w:rPr>
  </w:style>
  <w:style w:type="paragraph" w:styleId="990" w:customStyle="1">
    <w:name w:val="列出段落2"/>
    <w:basedOn w:val="735"/>
    <w:uiPriority w:val="34"/>
    <w:qFormat/>
    <w:pPr>
      <w:ind w:firstLine="420"/>
    </w:pPr>
  </w:style>
  <w:style w:type="paragraph" w:styleId="991" w:customStyle="1">
    <w:name w:val="_正文段落"/>
    <w:basedOn w:val="735"/>
    <w:qFormat/>
    <w:pPr>
      <w:ind w:firstLine="200"/>
      <w:spacing w:line="360" w:lineRule="auto"/>
    </w:pPr>
    <w:rPr>
      <w:sz w:val="24"/>
    </w:rPr>
  </w:style>
  <w:style w:type="paragraph" w:styleId="992" w:customStyle="1">
    <w:name w:val="_Style 30"/>
    <w:basedOn w:val="735"/>
    <w:next w:val="760"/>
    <w:qFormat/>
    <w:rPr>
      <w:rFonts w:ascii="宋体" w:hAnsi="Courier New"/>
    </w:rPr>
  </w:style>
  <w:style w:type="table" w:styleId="993" w:customStyle="1">
    <w:name w:val="List Table 7 Colorful - Accent 31"/>
    <w:basedOn w:val="74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paragraph" w:styleId="994" w:customStyle="1">
    <w:name w:val="正文首行缩进 21"/>
    <w:basedOn w:val="735"/>
    <w:qFormat/>
    <w:pPr>
      <w:ind w:left="420" w:firstLine="420"/>
      <w:jc w:val="left"/>
      <w:spacing w:before="100" w:beforeAutospacing="1" w:after="120"/>
    </w:pPr>
    <w:rPr>
      <w:sz w:val="28"/>
      <w:szCs w:val="28"/>
    </w:rPr>
  </w:style>
  <w:style w:type="paragraph" w:styleId="995" w:customStyle="1">
    <w:name w:val="纯文本4"/>
    <w:basedOn w:val="735"/>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jszfcg.jsczt.cn/" TargetMode="External"/><Relationship Id="rId18"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3.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4.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119</cp:revision>
  <dcterms:created xsi:type="dcterms:W3CDTF">2024-01-02T10:17:00Z</dcterms:created>
  <dcterms:modified xsi:type="dcterms:W3CDTF">2026-03-16T02:39:43Z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4892CCCB17644990B557A3D741986A49_13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