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A1C" w:rsidRDefault="002117E0">
      <w:r>
        <w:rPr>
          <w:noProof/>
        </w:rPr>
        <w:drawing>
          <wp:inline distT="0" distB="0" distL="0" distR="0" wp14:anchorId="5EF0C1B7" wp14:editId="25D253BE">
            <wp:extent cx="5274310" cy="53149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0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0B"/>
    <w:rsid w:val="00056339"/>
    <w:rsid w:val="000A66CC"/>
    <w:rsid w:val="001C50FD"/>
    <w:rsid w:val="001D6831"/>
    <w:rsid w:val="001E06D1"/>
    <w:rsid w:val="001F490B"/>
    <w:rsid w:val="002117E0"/>
    <w:rsid w:val="008C65B5"/>
    <w:rsid w:val="00EA629F"/>
    <w:rsid w:val="00EB0A1C"/>
    <w:rsid w:val="00EF10C8"/>
    <w:rsid w:val="00F9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67EAD-3BB2-4A05-8318-77A9C76D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苏州市天嘉易招投标咨询服务有限公司</dc:creator>
  <cp:keywords/>
  <dc:description/>
  <cp:lastModifiedBy>苏州市天嘉易招投标咨询服务有限公司</cp:lastModifiedBy>
  <cp:revision>2</cp:revision>
  <dcterms:created xsi:type="dcterms:W3CDTF">2026-03-19T02:42:00Z</dcterms:created>
  <dcterms:modified xsi:type="dcterms:W3CDTF">2026-03-19T02:42:00Z</dcterms:modified>
</cp:coreProperties>
</file>