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D4125">
      <w:pPr>
        <w:spacing w:line="360" w:lineRule="auto"/>
        <w:jc w:val="center"/>
        <w:rPr>
          <w:rFonts w:hint="eastAsia" w:ascii="楷体" w:hAnsi="楷体" w:eastAsia="楷体" w:cs="楷体"/>
          <w:color w:val="auto"/>
          <w:sz w:val="24"/>
          <w:szCs w:val="24"/>
          <w:highlight w:val="none"/>
          <w:lang w:val="en-US" w:eastAsia="zh-CN"/>
        </w:rPr>
      </w:pPr>
      <w:bookmarkStart w:id="5" w:name="_GoBack"/>
      <w:r>
        <w:rPr>
          <w:rFonts w:hint="eastAsia" w:ascii="楷体" w:hAnsi="楷体" w:eastAsia="楷体" w:cs="楷体"/>
          <w:b/>
          <w:color w:val="auto"/>
          <w:sz w:val="36"/>
          <w:szCs w:val="36"/>
          <w:highlight w:val="none"/>
          <w:lang w:val="en-US"/>
        </w:rPr>
        <w:t>采购需求</w:t>
      </w:r>
    </w:p>
    <w:bookmarkEnd w:id="5"/>
    <w:p w14:paraId="702F2BA9">
      <w:pPr>
        <w:spacing w:line="360" w:lineRule="auto"/>
        <w:rPr>
          <w:rFonts w:hint="eastAsia" w:ascii="楷体" w:hAnsi="楷体" w:eastAsia="楷体" w:cs="楷体"/>
          <w:b/>
          <w:bCs/>
          <w:color w:val="auto"/>
          <w:sz w:val="28"/>
          <w:szCs w:val="28"/>
          <w:highlight w:val="none"/>
          <w:lang w:val="en-US" w:eastAsia="zh-CN"/>
        </w:rPr>
      </w:pPr>
      <w:bookmarkStart w:id="0" w:name="_Toc524643244"/>
      <w:bookmarkStart w:id="1" w:name="_Toc459319303"/>
      <w:bookmarkStart w:id="2" w:name="_Toc528059733"/>
      <w:bookmarkStart w:id="3" w:name="_Toc459319301"/>
      <w:r>
        <w:rPr>
          <w:rFonts w:hint="eastAsia" w:ascii="楷体" w:hAnsi="楷体" w:eastAsia="楷体" w:cs="楷体"/>
          <w:b/>
          <w:bCs/>
          <w:color w:val="auto"/>
          <w:sz w:val="28"/>
          <w:szCs w:val="28"/>
          <w:highlight w:val="none"/>
          <w:lang w:val="en-US" w:eastAsia="zh-CN"/>
        </w:rPr>
        <w:t>一、项目概况</w:t>
      </w:r>
    </w:p>
    <w:p w14:paraId="4B187B06">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1、对丹徒区范围内的特困及其他低收入人员，采购政府购买服务方式，提供</w:t>
      </w:r>
      <w:r>
        <w:rPr>
          <w:rFonts w:hint="eastAsia" w:ascii="楷体" w:hAnsi="楷体" w:eastAsia="楷体" w:cs="楷体"/>
          <w:color w:val="auto"/>
          <w:sz w:val="28"/>
          <w:szCs w:val="28"/>
          <w:highlight w:val="none"/>
          <w:lang w:eastAsia="zh-CN"/>
        </w:rPr>
        <w:t>护理照料上门服务，</w:t>
      </w:r>
      <w:r>
        <w:rPr>
          <w:rFonts w:hint="eastAsia" w:ascii="楷体" w:hAnsi="楷体" w:eastAsia="楷体" w:cs="楷体"/>
          <w:color w:val="auto"/>
          <w:sz w:val="28"/>
          <w:szCs w:val="28"/>
          <w:highlight w:val="none"/>
          <w:lang w:val="en-US" w:eastAsia="zh-CN"/>
        </w:rPr>
        <w:t>具体服务要求详见第四部分采购需求</w:t>
      </w:r>
      <w:r>
        <w:rPr>
          <w:rFonts w:hint="eastAsia" w:ascii="楷体" w:hAnsi="楷体" w:eastAsia="楷体" w:cs="楷体"/>
          <w:color w:val="auto"/>
          <w:sz w:val="28"/>
          <w:szCs w:val="28"/>
          <w:highlight w:val="none"/>
          <w:lang w:eastAsia="zh-CN"/>
        </w:rPr>
        <w:t>。</w:t>
      </w:r>
    </w:p>
    <w:p w14:paraId="31F1ED36">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2、预算金额：200万元/两年。全自理</w:t>
      </w:r>
      <w:r>
        <w:rPr>
          <w:rFonts w:hint="eastAsia" w:ascii="楷体" w:hAnsi="楷体" w:eastAsia="楷体" w:cs="楷体"/>
          <w:color w:val="auto"/>
          <w:sz w:val="28"/>
          <w:szCs w:val="28"/>
          <w:highlight w:val="none"/>
          <w:lang w:eastAsia="zh-CN"/>
        </w:rPr>
        <w:t>特困人员最高限价</w:t>
      </w:r>
      <w:r>
        <w:rPr>
          <w:rFonts w:hint="eastAsia" w:ascii="楷体" w:hAnsi="楷体" w:eastAsia="楷体" w:cs="楷体"/>
          <w:color w:val="auto"/>
          <w:sz w:val="28"/>
          <w:szCs w:val="28"/>
          <w:highlight w:val="none"/>
          <w:lang w:val="en-US" w:eastAsia="zh-CN"/>
        </w:rPr>
        <w:t>为单价：125元/人/月；半护理</w:t>
      </w:r>
      <w:r>
        <w:rPr>
          <w:rFonts w:hint="eastAsia" w:ascii="楷体" w:hAnsi="楷体" w:eastAsia="楷体" w:cs="楷体"/>
          <w:color w:val="auto"/>
          <w:sz w:val="28"/>
          <w:szCs w:val="28"/>
          <w:highlight w:val="none"/>
          <w:lang w:eastAsia="zh-CN"/>
        </w:rPr>
        <w:t>特困人员最高限价</w:t>
      </w:r>
      <w:r>
        <w:rPr>
          <w:rFonts w:hint="eastAsia" w:ascii="楷体" w:hAnsi="楷体" w:eastAsia="楷体" w:cs="楷体"/>
          <w:color w:val="auto"/>
          <w:sz w:val="28"/>
          <w:szCs w:val="28"/>
          <w:highlight w:val="none"/>
          <w:lang w:val="en-US" w:eastAsia="zh-CN"/>
        </w:rPr>
        <w:t>为单价：375元/人/月；全护理</w:t>
      </w:r>
      <w:r>
        <w:rPr>
          <w:rFonts w:hint="eastAsia" w:ascii="楷体" w:hAnsi="楷体" w:eastAsia="楷体" w:cs="楷体"/>
          <w:color w:val="auto"/>
          <w:sz w:val="28"/>
          <w:szCs w:val="28"/>
          <w:highlight w:val="none"/>
          <w:lang w:eastAsia="zh-CN"/>
        </w:rPr>
        <w:t>特困人员最高限价</w:t>
      </w:r>
      <w:r>
        <w:rPr>
          <w:rFonts w:hint="eastAsia" w:ascii="楷体" w:hAnsi="楷体" w:eastAsia="楷体" w:cs="楷体"/>
          <w:color w:val="auto"/>
          <w:sz w:val="28"/>
          <w:szCs w:val="28"/>
          <w:highlight w:val="none"/>
          <w:lang w:val="en-US" w:eastAsia="zh-CN"/>
        </w:rPr>
        <w:t>为单价：750元/人/月；投标人报价超过最高限价单价的为无效报价，按照无效响应处理。（具体按实际服务量结算服务费用）。</w:t>
      </w:r>
    </w:p>
    <w:p w14:paraId="76F9BB84">
      <w:pPr>
        <w:spacing w:line="360" w:lineRule="auto"/>
        <w:ind w:firstLine="560" w:firstLineChars="200"/>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3</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rPr>
        <w:t>服务履行期限</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lang w:val="en-US" w:eastAsia="zh-CN"/>
        </w:rPr>
        <w:t>两</w:t>
      </w:r>
      <w:r>
        <w:rPr>
          <w:rFonts w:hint="eastAsia" w:ascii="楷体" w:hAnsi="楷体" w:eastAsia="楷体" w:cs="楷体"/>
          <w:bCs/>
          <w:color w:val="auto"/>
          <w:sz w:val="28"/>
          <w:szCs w:val="28"/>
          <w:highlight w:val="none"/>
          <w:lang w:val="en-US"/>
        </w:rPr>
        <w:t>年</w:t>
      </w:r>
      <w:r>
        <w:rPr>
          <w:rFonts w:hint="eastAsia" w:ascii="楷体" w:hAnsi="楷体" w:eastAsia="楷体" w:cs="楷体"/>
          <w:bCs/>
          <w:color w:val="auto"/>
          <w:sz w:val="28"/>
          <w:szCs w:val="28"/>
          <w:highlight w:val="none"/>
        </w:rPr>
        <w:t>，</w:t>
      </w:r>
      <w:r>
        <w:rPr>
          <w:rFonts w:hint="eastAsia" w:ascii="楷体" w:hAnsi="楷体" w:eastAsia="楷体" w:cs="楷体"/>
          <w:color w:val="auto"/>
          <w:sz w:val="28"/>
          <w:szCs w:val="28"/>
          <w:highlight w:val="none"/>
        </w:rPr>
        <w:t>合同一年一签。合同期满</w:t>
      </w:r>
      <w:r>
        <w:rPr>
          <w:rFonts w:hint="eastAsia" w:ascii="楷体" w:hAnsi="楷体" w:eastAsia="楷体" w:cs="楷体"/>
          <w:color w:val="auto"/>
          <w:sz w:val="28"/>
          <w:szCs w:val="28"/>
          <w:highlight w:val="none"/>
          <w:lang w:val="en-US" w:eastAsia="zh-CN"/>
        </w:rPr>
        <w:t>中标人</w:t>
      </w:r>
      <w:r>
        <w:rPr>
          <w:rFonts w:hint="eastAsia" w:ascii="楷体" w:hAnsi="楷体" w:eastAsia="楷体" w:cs="楷体"/>
          <w:color w:val="auto"/>
          <w:sz w:val="28"/>
          <w:szCs w:val="28"/>
          <w:highlight w:val="none"/>
          <w:lang w:eastAsia="zh-CN"/>
        </w:rPr>
        <w:t>履行合同</w:t>
      </w:r>
      <w:r>
        <w:rPr>
          <w:rFonts w:hint="eastAsia" w:ascii="楷体" w:hAnsi="楷体" w:eastAsia="楷体" w:cs="楷体"/>
          <w:color w:val="auto"/>
          <w:sz w:val="28"/>
          <w:szCs w:val="28"/>
          <w:highlight w:val="none"/>
          <w:lang w:val="en-US" w:eastAsia="zh-CN"/>
        </w:rPr>
        <w:t>采购人</w:t>
      </w:r>
      <w:r>
        <w:rPr>
          <w:rFonts w:hint="eastAsia" w:ascii="楷体" w:hAnsi="楷体" w:eastAsia="楷体" w:cs="楷体"/>
          <w:color w:val="auto"/>
          <w:sz w:val="28"/>
          <w:szCs w:val="28"/>
          <w:highlight w:val="none"/>
          <w:lang w:eastAsia="zh-CN"/>
        </w:rPr>
        <w:t>满意</w:t>
      </w:r>
      <w:r>
        <w:rPr>
          <w:rFonts w:hint="eastAsia" w:ascii="楷体" w:hAnsi="楷体" w:eastAsia="楷体" w:cs="楷体"/>
          <w:color w:val="auto"/>
          <w:sz w:val="28"/>
          <w:szCs w:val="28"/>
          <w:highlight w:val="none"/>
        </w:rPr>
        <w:t>续签下一年度合同</w:t>
      </w:r>
      <w:r>
        <w:rPr>
          <w:rFonts w:hint="eastAsia" w:ascii="楷体" w:hAnsi="楷体" w:eastAsia="楷体" w:cs="楷体"/>
          <w:color w:val="auto"/>
          <w:sz w:val="28"/>
          <w:szCs w:val="28"/>
          <w:highlight w:val="none"/>
          <w:lang w:val="en-US" w:eastAsia="zh-CN"/>
        </w:rPr>
        <w:t>。</w:t>
      </w:r>
    </w:p>
    <w:p w14:paraId="768CCBAE">
      <w:pPr>
        <w:spacing w:line="360" w:lineRule="auto"/>
        <w:ind w:firstLine="560" w:firstLineChars="200"/>
        <w:rPr>
          <w:rFonts w:hint="eastAsia" w:ascii="楷体" w:hAnsi="楷体" w:eastAsia="楷体" w:cs="楷体"/>
          <w:color w:val="auto"/>
          <w:sz w:val="28"/>
          <w:szCs w:val="28"/>
          <w:highlight w:val="none"/>
          <w:shd w:val="clear" w:color="auto" w:fill="FFFFFF"/>
          <w:lang w:val="en-US" w:eastAsia="zh-CN"/>
        </w:rPr>
      </w:pPr>
      <w:r>
        <w:rPr>
          <w:rFonts w:hint="eastAsia" w:ascii="楷体" w:hAnsi="楷体" w:eastAsia="楷体" w:cs="楷体"/>
          <w:bCs/>
          <w:color w:val="auto"/>
          <w:sz w:val="28"/>
          <w:szCs w:val="28"/>
          <w:highlight w:val="none"/>
          <w:lang w:val="en-US" w:eastAsia="zh-CN" w:bidi="ar-SA"/>
        </w:rPr>
        <w:t>4、</w:t>
      </w:r>
      <w:r>
        <w:rPr>
          <w:rFonts w:hint="eastAsia" w:ascii="楷体" w:hAnsi="楷体" w:eastAsia="楷体" w:cs="楷体"/>
          <w:color w:val="auto"/>
          <w:sz w:val="28"/>
          <w:szCs w:val="28"/>
          <w:highlight w:val="none"/>
          <w:shd w:val="clear" w:color="auto" w:fill="FFFFFF"/>
          <w:lang w:val="en-US" w:eastAsia="zh-CN"/>
        </w:rPr>
        <w:t>服务人数及</w:t>
      </w:r>
      <w:r>
        <w:rPr>
          <w:rFonts w:hint="eastAsia" w:ascii="楷体" w:hAnsi="楷体" w:eastAsia="楷体" w:cs="楷体"/>
          <w:bCs/>
          <w:color w:val="auto"/>
          <w:sz w:val="28"/>
          <w:szCs w:val="28"/>
          <w:highlight w:val="none"/>
          <w:lang w:val="en-US" w:eastAsia="zh-CN" w:bidi="ar-SA"/>
        </w:rPr>
        <w:t>服务范围：服务人数约660人，服务范围为丹徒区范围内分散供养特困人员，具体名单采购人提供</w:t>
      </w:r>
      <w:r>
        <w:rPr>
          <w:rFonts w:hint="eastAsia" w:ascii="楷体" w:hAnsi="楷体" w:eastAsia="楷体" w:cs="楷体"/>
          <w:color w:val="auto"/>
          <w:sz w:val="28"/>
          <w:szCs w:val="28"/>
          <w:highlight w:val="none"/>
          <w:shd w:val="clear" w:color="auto" w:fill="FFFFFF"/>
          <w:lang w:val="en-US" w:eastAsia="zh-CN"/>
        </w:rPr>
        <w:t>（具体结算金额按实际上门服务的数量、服务质量评价结果计算）。</w:t>
      </w:r>
    </w:p>
    <w:p w14:paraId="2F99B2F7">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5、确定中标人数量：1名。</w:t>
      </w:r>
    </w:p>
    <w:p w14:paraId="7E0FDC19">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6、项目所属行业：租赁和商务服务业。</w:t>
      </w:r>
    </w:p>
    <w:p w14:paraId="67125337">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二、采购标的汇总表</w:t>
      </w:r>
    </w:p>
    <w:p w14:paraId="19AA7E36">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 采购标的</w:t>
      </w:r>
    </w:p>
    <w:p w14:paraId="214E5259">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1、服务</w:t>
      </w:r>
      <w:r>
        <w:rPr>
          <w:rFonts w:hint="eastAsia" w:ascii="楷体" w:hAnsi="楷体" w:eastAsia="楷体" w:cs="楷体"/>
          <w:color w:val="auto"/>
          <w:sz w:val="28"/>
          <w:szCs w:val="28"/>
          <w:highlight w:val="none"/>
        </w:rPr>
        <w:t>类标的</w:t>
      </w:r>
    </w:p>
    <w:tbl>
      <w:tblPr>
        <w:tblStyle w:val="4"/>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4343"/>
        <w:gridCol w:w="1432"/>
        <w:gridCol w:w="845"/>
        <w:gridCol w:w="1370"/>
        <w:gridCol w:w="859"/>
      </w:tblGrid>
      <w:tr w14:paraId="407E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shd w:val="clear" w:color="auto" w:fill="auto"/>
            <w:vAlign w:val="center"/>
          </w:tcPr>
          <w:p w14:paraId="3682F52C">
            <w:pPr>
              <w:spacing w:after="0" w:line="360" w:lineRule="auto"/>
              <w:jc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rPr>
              <w:t>序号</w:t>
            </w:r>
          </w:p>
        </w:tc>
        <w:tc>
          <w:tcPr>
            <w:tcW w:w="4343" w:type="dxa"/>
            <w:shd w:val="clear" w:color="auto" w:fill="auto"/>
            <w:vAlign w:val="center"/>
          </w:tcPr>
          <w:p w14:paraId="05F147DD">
            <w:pPr>
              <w:spacing w:after="0" w:line="360" w:lineRule="auto"/>
              <w:jc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lang w:val="en-US" w:eastAsia="zh-CN"/>
              </w:rPr>
              <w:t>服务</w:t>
            </w:r>
            <w:r>
              <w:rPr>
                <w:rFonts w:hint="eastAsia" w:ascii="楷体" w:hAnsi="楷体" w:eastAsia="楷体" w:cs="楷体"/>
                <w:color w:val="auto"/>
                <w:sz w:val="28"/>
                <w:szCs w:val="28"/>
                <w:highlight w:val="none"/>
              </w:rPr>
              <w:t>类标的名称</w:t>
            </w:r>
          </w:p>
        </w:tc>
        <w:tc>
          <w:tcPr>
            <w:tcW w:w="1432" w:type="dxa"/>
            <w:shd w:val="clear" w:color="auto" w:fill="auto"/>
            <w:vAlign w:val="center"/>
          </w:tcPr>
          <w:p w14:paraId="7DB500D7">
            <w:pPr>
              <w:spacing w:after="0" w:line="360" w:lineRule="auto"/>
              <w:jc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rPr>
              <w:t>计量单位</w:t>
            </w:r>
          </w:p>
        </w:tc>
        <w:tc>
          <w:tcPr>
            <w:tcW w:w="845" w:type="dxa"/>
            <w:shd w:val="clear" w:color="auto" w:fill="auto"/>
            <w:vAlign w:val="center"/>
          </w:tcPr>
          <w:p w14:paraId="442E8D2D">
            <w:pPr>
              <w:spacing w:after="0" w:line="360" w:lineRule="auto"/>
              <w:jc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rPr>
              <w:t>数量</w:t>
            </w:r>
          </w:p>
        </w:tc>
        <w:tc>
          <w:tcPr>
            <w:tcW w:w="1370" w:type="dxa"/>
            <w:shd w:val="clear" w:color="auto" w:fill="auto"/>
            <w:vAlign w:val="center"/>
          </w:tcPr>
          <w:p w14:paraId="589E6AF2">
            <w:pPr>
              <w:spacing w:after="0" w:line="360" w:lineRule="auto"/>
              <w:jc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rPr>
              <w:t>是否进口</w:t>
            </w:r>
          </w:p>
        </w:tc>
        <w:tc>
          <w:tcPr>
            <w:tcW w:w="859" w:type="dxa"/>
            <w:shd w:val="clear" w:color="auto" w:fill="auto"/>
            <w:vAlign w:val="center"/>
          </w:tcPr>
          <w:p w14:paraId="11CAD105">
            <w:pPr>
              <w:spacing w:after="0" w:line="360" w:lineRule="auto"/>
              <w:jc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rPr>
              <w:t>备注</w:t>
            </w:r>
          </w:p>
        </w:tc>
      </w:tr>
      <w:tr w14:paraId="2CFE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04" w:type="dxa"/>
            <w:shd w:val="clear" w:color="auto" w:fill="auto"/>
            <w:vAlign w:val="center"/>
          </w:tcPr>
          <w:p w14:paraId="73CA13E0">
            <w:pPr>
              <w:spacing w:after="0" w:line="360" w:lineRule="auto"/>
              <w:jc w:val="center"/>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rPr>
              <w:t>1</w:t>
            </w:r>
          </w:p>
        </w:tc>
        <w:tc>
          <w:tcPr>
            <w:tcW w:w="4343" w:type="dxa"/>
            <w:shd w:val="clear" w:color="auto" w:fill="auto"/>
            <w:vAlign w:val="center"/>
          </w:tcPr>
          <w:p w14:paraId="1DFEF13A">
            <w:pPr>
              <w:spacing w:after="0" w:line="360" w:lineRule="auto"/>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u w:val="none"/>
                <w:lang w:eastAsia="zh-CN"/>
              </w:rPr>
              <w:t>镇江市丹徒区政府购买分散供养特困人员照料护理上门服务项目</w:t>
            </w:r>
          </w:p>
        </w:tc>
        <w:tc>
          <w:tcPr>
            <w:tcW w:w="1432" w:type="dxa"/>
            <w:shd w:val="clear" w:color="auto" w:fill="auto"/>
            <w:vAlign w:val="center"/>
          </w:tcPr>
          <w:p w14:paraId="04DA69D7">
            <w:pPr>
              <w:spacing w:after="0" w:line="360" w:lineRule="auto"/>
              <w:jc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lang w:val="en-US" w:eastAsia="zh-CN"/>
              </w:rPr>
              <w:t>年</w:t>
            </w:r>
          </w:p>
        </w:tc>
        <w:tc>
          <w:tcPr>
            <w:tcW w:w="845" w:type="dxa"/>
            <w:shd w:val="clear" w:color="auto" w:fill="auto"/>
            <w:vAlign w:val="center"/>
          </w:tcPr>
          <w:p w14:paraId="12078320">
            <w:pPr>
              <w:spacing w:after="0" w:line="360" w:lineRule="auto"/>
              <w:jc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lang w:val="en-US" w:eastAsia="zh-CN"/>
              </w:rPr>
              <w:t>2</w:t>
            </w:r>
          </w:p>
        </w:tc>
        <w:tc>
          <w:tcPr>
            <w:tcW w:w="1370" w:type="dxa"/>
            <w:shd w:val="clear" w:color="auto" w:fill="auto"/>
            <w:vAlign w:val="center"/>
          </w:tcPr>
          <w:p w14:paraId="47D79959">
            <w:pPr>
              <w:spacing w:after="0" w:line="360" w:lineRule="auto"/>
              <w:jc w:val="center"/>
              <w:rPr>
                <w:rFonts w:hint="eastAsia" w:ascii="楷体" w:hAnsi="楷体" w:eastAsia="楷体" w:cs="楷体"/>
                <w:color w:val="auto"/>
                <w:sz w:val="28"/>
                <w:szCs w:val="28"/>
                <w:highlight w:val="none"/>
                <w:lang w:val="zh-CN" w:eastAsia="zh-CN" w:bidi="ar-SA"/>
              </w:rPr>
            </w:pPr>
            <w:r>
              <w:rPr>
                <w:rFonts w:hint="eastAsia" w:ascii="楷体" w:hAnsi="楷体" w:eastAsia="楷体" w:cs="楷体"/>
                <w:color w:val="auto"/>
                <w:sz w:val="28"/>
                <w:szCs w:val="28"/>
                <w:highlight w:val="none"/>
              </w:rPr>
              <w:t>否</w:t>
            </w:r>
          </w:p>
        </w:tc>
        <w:tc>
          <w:tcPr>
            <w:tcW w:w="859" w:type="dxa"/>
          </w:tcPr>
          <w:p w14:paraId="39D3E02C">
            <w:pPr>
              <w:spacing w:after="0" w:line="360" w:lineRule="auto"/>
              <w:rPr>
                <w:rFonts w:hint="eastAsia" w:ascii="楷体" w:hAnsi="楷体" w:eastAsia="楷体" w:cs="楷体"/>
                <w:color w:val="auto"/>
                <w:sz w:val="28"/>
                <w:szCs w:val="28"/>
                <w:highlight w:val="none"/>
                <w:vertAlign w:val="baseline"/>
              </w:rPr>
            </w:pPr>
          </w:p>
        </w:tc>
      </w:tr>
    </w:tbl>
    <w:p w14:paraId="611253F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楷体" w:hAnsi="楷体" w:eastAsia="楷体" w:cs="楷体"/>
          <w:b/>
          <w:bCs w:val="0"/>
          <w:color w:val="auto"/>
          <w:sz w:val="28"/>
          <w:szCs w:val="28"/>
          <w:highlight w:val="none"/>
          <w:lang w:val="en-US" w:eastAsia="zh-CN" w:bidi="ar-SA"/>
        </w:rPr>
      </w:pPr>
      <w:r>
        <w:rPr>
          <w:rFonts w:hint="eastAsia" w:ascii="楷体" w:hAnsi="楷体" w:eastAsia="楷体" w:cs="楷体"/>
          <w:b/>
          <w:bCs w:val="0"/>
          <w:color w:val="auto"/>
          <w:sz w:val="28"/>
          <w:szCs w:val="28"/>
          <w:highlight w:val="none"/>
          <w:lang w:val="en-US" w:eastAsia="zh-CN" w:bidi="ar-SA"/>
        </w:rPr>
        <w:t>三、服务内容</w:t>
      </w:r>
    </w:p>
    <w:p w14:paraId="57CD1AF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楷体" w:hAnsi="楷体" w:eastAsia="楷体" w:cs="楷体"/>
          <w:b/>
          <w:bCs w:val="0"/>
          <w:color w:val="auto"/>
          <w:sz w:val="28"/>
          <w:szCs w:val="28"/>
          <w:highlight w:val="none"/>
          <w:lang w:val="zh-CN" w:eastAsia="zh-CN" w:bidi="ar-SA"/>
        </w:rPr>
      </w:pPr>
      <w:r>
        <w:rPr>
          <w:rFonts w:hint="eastAsia" w:ascii="楷体" w:hAnsi="楷体" w:eastAsia="楷体" w:cs="楷体"/>
          <w:b/>
          <w:bCs w:val="0"/>
          <w:color w:val="auto"/>
          <w:sz w:val="28"/>
          <w:szCs w:val="28"/>
          <w:highlight w:val="none"/>
          <w:lang w:val="zh-CN" w:eastAsia="zh-CN" w:bidi="ar-SA"/>
        </w:rPr>
        <w:t xml:space="preserve">（一）全自理特困人员 </w:t>
      </w:r>
    </w:p>
    <w:p w14:paraId="6500C0F4">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bCs/>
          <w:color w:val="auto"/>
          <w:sz w:val="28"/>
          <w:szCs w:val="28"/>
          <w:highlight w:val="none"/>
          <w:lang w:val="en-US" w:eastAsia="zh-CN" w:bidi="ar-SA"/>
        </w:rPr>
        <w:t>1、照料服务人每月提供服务时间不少于5小时，</w:t>
      </w:r>
      <w:r>
        <w:rPr>
          <w:rFonts w:hint="eastAsia" w:ascii="楷体" w:hAnsi="楷体" w:eastAsia="楷体" w:cs="楷体"/>
          <w:color w:val="auto"/>
          <w:sz w:val="28"/>
          <w:szCs w:val="28"/>
          <w:highlight w:val="none"/>
          <w:lang w:val="en-US" w:eastAsia="zh-CN"/>
        </w:rPr>
        <w:t>全自理</w:t>
      </w:r>
      <w:r>
        <w:rPr>
          <w:rFonts w:hint="eastAsia" w:ascii="楷体" w:hAnsi="楷体" w:eastAsia="楷体" w:cs="楷体"/>
          <w:color w:val="auto"/>
          <w:sz w:val="28"/>
          <w:szCs w:val="28"/>
          <w:highlight w:val="none"/>
          <w:lang w:eastAsia="zh-CN"/>
        </w:rPr>
        <w:t>特困人员</w:t>
      </w:r>
      <w:r>
        <w:rPr>
          <w:rFonts w:hint="eastAsia" w:ascii="楷体" w:hAnsi="楷体" w:eastAsia="楷体" w:cs="楷体"/>
          <w:color w:val="auto"/>
          <w:sz w:val="28"/>
          <w:szCs w:val="28"/>
          <w:highlight w:val="none"/>
          <w:lang w:val="en-US" w:eastAsia="zh-CN"/>
        </w:rPr>
        <w:t>服务费用为：125元/人/月，</w:t>
      </w:r>
      <w:r>
        <w:rPr>
          <w:rFonts w:hint="eastAsia" w:ascii="楷体" w:hAnsi="楷体" w:eastAsia="楷体" w:cs="楷体"/>
          <w:bCs/>
          <w:color w:val="auto"/>
          <w:sz w:val="28"/>
          <w:szCs w:val="28"/>
          <w:highlight w:val="none"/>
          <w:lang w:val="en-US" w:eastAsia="zh-CN" w:bidi="ar-SA"/>
        </w:rPr>
        <w:t>服务时间少于5小时不支付相关服务费用</w:t>
      </w:r>
      <w:r>
        <w:rPr>
          <w:rFonts w:hint="eastAsia" w:ascii="楷体" w:hAnsi="楷体" w:eastAsia="楷体" w:cs="楷体"/>
          <w:color w:val="auto"/>
          <w:sz w:val="28"/>
          <w:szCs w:val="28"/>
          <w:highlight w:val="none"/>
          <w:lang w:val="en-US" w:eastAsia="zh-CN"/>
        </w:rPr>
        <w:t>。</w:t>
      </w:r>
      <w:r>
        <w:rPr>
          <w:rFonts w:hint="eastAsia" w:ascii="楷体" w:hAnsi="楷体" w:eastAsia="楷体" w:cs="楷体"/>
          <w:bCs/>
          <w:color w:val="auto"/>
          <w:sz w:val="28"/>
          <w:szCs w:val="28"/>
          <w:highlight w:val="none"/>
          <w:lang w:val="en-US" w:eastAsia="zh-CN" w:bidi="ar-SA"/>
        </w:rPr>
        <w:t>服务次数可根据特困人员实际情况和要求合理安排</w:t>
      </w:r>
      <w:r>
        <w:rPr>
          <w:rFonts w:hint="eastAsia" w:ascii="楷体" w:hAnsi="楷体" w:eastAsia="楷体" w:cs="楷体"/>
          <w:color w:val="auto"/>
          <w:sz w:val="28"/>
          <w:szCs w:val="28"/>
          <w:highlight w:val="none"/>
          <w:lang w:val="en-US" w:eastAsia="zh-CN"/>
        </w:rPr>
        <w:t xml:space="preserve">。 </w:t>
      </w:r>
    </w:p>
    <w:p w14:paraId="3BA420C0">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2、照料服务人除上门提供服务外，每周至少与特困人员</w:t>
      </w:r>
      <w:r>
        <w:rPr>
          <w:rFonts w:hint="eastAsia" w:ascii="楷体" w:hAnsi="楷体" w:eastAsia="楷体" w:cs="楷体"/>
          <w:color w:val="auto"/>
          <w:sz w:val="28"/>
          <w:szCs w:val="28"/>
          <w:highlight w:val="none"/>
        </w:rPr>
        <w:t>电话</w:t>
      </w:r>
      <w:r>
        <w:rPr>
          <w:rFonts w:hint="eastAsia" w:ascii="楷体" w:hAnsi="楷体" w:eastAsia="楷体" w:cs="楷体"/>
          <w:color w:val="auto"/>
          <w:sz w:val="28"/>
          <w:szCs w:val="28"/>
          <w:highlight w:val="none"/>
          <w:lang w:eastAsia="zh-CN"/>
        </w:rPr>
        <w:t>沟</w:t>
      </w:r>
      <w:r>
        <w:rPr>
          <w:rFonts w:hint="eastAsia" w:ascii="楷体" w:hAnsi="楷体" w:eastAsia="楷体" w:cs="楷体"/>
          <w:color w:val="auto"/>
          <w:sz w:val="28"/>
          <w:szCs w:val="28"/>
          <w:highlight w:val="none"/>
        </w:rPr>
        <w:t>通1次</w:t>
      </w:r>
      <w:r>
        <w:rPr>
          <w:rFonts w:hint="eastAsia" w:ascii="楷体" w:hAnsi="楷体" w:eastAsia="楷体" w:cs="楷体"/>
          <w:color w:val="auto"/>
          <w:sz w:val="28"/>
          <w:szCs w:val="28"/>
          <w:highlight w:val="none"/>
          <w:lang w:val="en-US" w:eastAsia="zh-CN"/>
        </w:rPr>
        <w:t xml:space="preserve">，随时了解掌握特困人员身体、生活、居家在位等情况。 </w:t>
      </w:r>
    </w:p>
    <w:p w14:paraId="77E10800">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3、督促帮助特困人员对居住房屋室内外进行基本保洁，主要包括整洁居室(客厅、卧室、厨房、卫生间、阳台等)、清洁物具、家电清洗和洗涤服务，确保桌面、门窗玻璃、地面及墙壁清洁无积灰；厨房无明显污渍、灶具洁净、地面卫生无死角无遗漏；卫生间洁具洁净、无异味。 </w:t>
      </w:r>
    </w:p>
    <w:p w14:paraId="02F94DBE">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4、督促特困人员做好个人卫生，定期剪指（趾）甲、理发剃须；督促特困人员洗澡，至少每周 1 次，夏季气候炎热时，每日洗澡。 </w:t>
      </w:r>
    </w:p>
    <w:p w14:paraId="27D92861">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5、督促帮助特困人员至少每两月清洗床上用品（床单、被套、枕套、枕巾）一次，保持床铺清洁，必要时及时清洗；至少每季度翻晒被褥一次。 </w:t>
      </w:r>
    </w:p>
    <w:p w14:paraId="7F50DFDF">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6、做好特困人员送医陪诊、住院照护、住（出）院手续办理等工作。特困人员病情严重或有异常情况及时报告村（居）民委员会、镇人民政府（街道办事处）。 </w:t>
      </w:r>
    </w:p>
    <w:p w14:paraId="18C741E4">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7、特困人员有需求时，为其代购日常用品和药品等。 </w:t>
      </w:r>
    </w:p>
    <w:p w14:paraId="048C53B3">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8、及时了解掌握特困人员心理变化，进行心理情绪疏导和不良情绪干预。特困人员思想状况有异常的，及时报告村（居）民委员会、镇人民政府（街道办事处）。 </w:t>
      </w:r>
    </w:p>
    <w:p w14:paraId="1A4168FA">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9、为特困人员提供防摔、防火、防冻、防走失、防骗等安全指导服务。 </w:t>
      </w:r>
    </w:p>
    <w:p w14:paraId="64F50C61">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10、组织引导特困人员参加有益于身心健康的文化娱乐、体育健身、休闲养生等活动。 </w:t>
      </w:r>
    </w:p>
    <w:p w14:paraId="4453868E">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11、开展照料服务时做到礼貌用语、热情周到，遵纪守法、履职尽责。建立健全照料服务工作台账，每次提供服务后及时做好服务记录表的填写。 </w:t>
      </w:r>
    </w:p>
    <w:p w14:paraId="19C8C85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 xml:space="preserve">（二）半护理特困人员 </w:t>
      </w:r>
    </w:p>
    <w:p w14:paraId="0675030E">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1、照料服务人每月提供服务时间不少于15小时，半护理</w:t>
      </w:r>
      <w:r>
        <w:rPr>
          <w:rFonts w:hint="eastAsia" w:ascii="楷体" w:hAnsi="楷体" w:eastAsia="楷体" w:cs="楷体"/>
          <w:color w:val="auto"/>
          <w:sz w:val="28"/>
          <w:szCs w:val="28"/>
          <w:highlight w:val="none"/>
          <w:lang w:eastAsia="zh-CN"/>
        </w:rPr>
        <w:t>特困人员</w:t>
      </w:r>
      <w:r>
        <w:rPr>
          <w:rFonts w:hint="eastAsia" w:ascii="楷体" w:hAnsi="楷体" w:eastAsia="楷体" w:cs="楷体"/>
          <w:color w:val="auto"/>
          <w:sz w:val="28"/>
          <w:szCs w:val="28"/>
          <w:highlight w:val="none"/>
          <w:lang w:val="en-US" w:eastAsia="zh-CN"/>
        </w:rPr>
        <w:t>服务费用为：375元/人/月，</w:t>
      </w:r>
      <w:r>
        <w:rPr>
          <w:rFonts w:hint="eastAsia" w:ascii="楷体" w:hAnsi="楷体" w:eastAsia="楷体" w:cs="楷体"/>
          <w:bCs/>
          <w:color w:val="auto"/>
          <w:sz w:val="28"/>
          <w:szCs w:val="28"/>
          <w:highlight w:val="none"/>
          <w:lang w:val="en-US" w:eastAsia="zh-CN" w:bidi="ar-SA"/>
        </w:rPr>
        <w:t>服务时间少于15小时不支付相关服务费用。</w:t>
      </w:r>
      <w:r>
        <w:rPr>
          <w:rFonts w:hint="eastAsia" w:ascii="楷体" w:hAnsi="楷体" w:eastAsia="楷体" w:cs="楷体"/>
          <w:color w:val="auto"/>
          <w:sz w:val="28"/>
          <w:szCs w:val="28"/>
          <w:highlight w:val="none"/>
          <w:lang w:val="en-US" w:eastAsia="zh-CN"/>
        </w:rPr>
        <w:t xml:space="preserve">服务次数可根据特困人员实际情况和要求合理安排。 </w:t>
      </w:r>
    </w:p>
    <w:p w14:paraId="2972ABFA">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2、照料服务人除上门提供服务外，每周至少与特困人员</w:t>
      </w:r>
      <w:r>
        <w:rPr>
          <w:rFonts w:hint="eastAsia" w:ascii="楷体" w:hAnsi="楷体" w:eastAsia="楷体" w:cs="楷体"/>
          <w:color w:val="auto"/>
          <w:sz w:val="28"/>
          <w:szCs w:val="28"/>
          <w:highlight w:val="none"/>
        </w:rPr>
        <w:t>电话</w:t>
      </w:r>
      <w:r>
        <w:rPr>
          <w:rFonts w:hint="eastAsia" w:ascii="楷体" w:hAnsi="楷体" w:eastAsia="楷体" w:cs="楷体"/>
          <w:color w:val="auto"/>
          <w:sz w:val="28"/>
          <w:szCs w:val="28"/>
          <w:highlight w:val="none"/>
          <w:lang w:eastAsia="zh-CN"/>
        </w:rPr>
        <w:t>沟</w:t>
      </w:r>
      <w:r>
        <w:rPr>
          <w:rFonts w:hint="eastAsia" w:ascii="楷体" w:hAnsi="楷体" w:eastAsia="楷体" w:cs="楷体"/>
          <w:color w:val="auto"/>
          <w:sz w:val="28"/>
          <w:szCs w:val="28"/>
          <w:highlight w:val="none"/>
        </w:rPr>
        <w:t>通</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次</w:t>
      </w:r>
      <w:r>
        <w:rPr>
          <w:rFonts w:hint="eastAsia" w:ascii="楷体" w:hAnsi="楷体" w:eastAsia="楷体" w:cs="楷体"/>
          <w:color w:val="auto"/>
          <w:sz w:val="28"/>
          <w:szCs w:val="28"/>
          <w:highlight w:val="none"/>
          <w:lang w:val="en-US" w:eastAsia="zh-CN"/>
        </w:rPr>
        <w:t xml:space="preserve">，随时了解掌握特困人员身体、生活、居家在位等情况。 </w:t>
      </w:r>
    </w:p>
    <w:p w14:paraId="3C68C66E">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3、 对特困人员居住房屋室内外进行基本保洁，主要包括整洁居室(客厅、卧室、厨房、卫生间、阳台等)、清洁物具、家电清洗和洗涤服务，确保桌面、门窗玻璃、地面及墙壁清洁无积灰；厨房无明显污渍、灶具洁净、地面卫生无死角无遗漏；卫生间洁具洁净、无异味。 </w:t>
      </w:r>
    </w:p>
    <w:p w14:paraId="23E39184">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4、帮助特困人员做好个人卫生，定期为特困人员剪指（趾）甲、理发剃须；帮助（为）特困人员洗澡或擦身，至少每周1次，夏季气候炎热时，督促其每日洗澡或擦身。 </w:t>
      </w:r>
    </w:p>
    <w:p w14:paraId="22F47193">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5、对特困人员床上用品（床单、被套、枕套、枕巾）至少每两月清洗一次，保持床铺清洁，必要时及时清洗；至少每季度翻晒被褥一次。 </w:t>
      </w:r>
    </w:p>
    <w:p w14:paraId="00C1DA59">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6、做好特困人员送医陪诊、住院照护、住（出）院手续办理等工作。特困人员病情严重或有异常情况及时报告村（居）民委员会、镇人民政府（街道办事处）。 </w:t>
      </w:r>
    </w:p>
    <w:p w14:paraId="081AD59C">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7、特困人员有需求时，为其代购日常用品和药品等。 </w:t>
      </w:r>
    </w:p>
    <w:p w14:paraId="1E3BA25C">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8、及时了解掌握特困人员心理变化，进行心理情绪疏导和不良情绪干预。特困人员思想状况有异常的，及时报告村（居）民委员会、镇人民政府（街道办事处）。 </w:t>
      </w:r>
    </w:p>
    <w:p w14:paraId="54A4321C">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9、为特困人员提供防摔、防火、防冻、防走失、防骗等安全指导服务。 </w:t>
      </w:r>
    </w:p>
    <w:p w14:paraId="55B0E2DF">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10、为特困人员提供简单、有针对性的康复指导。 </w:t>
      </w:r>
    </w:p>
    <w:p w14:paraId="69E4AE65">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11、开展照料服务时做到礼貌用语、热情周到，遵纪守法、履职尽责。建立健全照料服务工作台账，每次提供服务后及时做好服务记录表的填写。 </w:t>
      </w:r>
    </w:p>
    <w:p w14:paraId="78CEE41D">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12、为特困人员提供临终关怀服务。</w:t>
      </w:r>
    </w:p>
    <w:p w14:paraId="35B1AF6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 xml:space="preserve">（三）全护理特困人员 </w:t>
      </w:r>
    </w:p>
    <w:p w14:paraId="2CA89000">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1、照料服务人每月提供服务时间不少于30小时，全护理</w:t>
      </w:r>
      <w:r>
        <w:rPr>
          <w:rFonts w:hint="eastAsia" w:ascii="楷体" w:hAnsi="楷体" w:eastAsia="楷体" w:cs="楷体"/>
          <w:color w:val="auto"/>
          <w:sz w:val="28"/>
          <w:szCs w:val="28"/>
          <w:highlight w:val="none"/>
          <w:lang w:eastAsia="zh-CN"/>
        </w:rPr>
        <w:t>特困人员</w:t>
      </w:r>
      <w:r>
        <w:rPr>
          <w:rFonts w:hint="eastAsia" w:ascii="楷体" w:hAnsi="楷体" w:eastAsia="楷体" w:cs="楷体"/>
          <w:color w:val="auto"/>
          <w:sz w:val="28"/>
          <w:szCs w:val="28"/>
          <w:highlight w:val="none"/>
          <w:lang w:val="en-US" w:eastAsia="zh-CN"/>
        </w:rPr>
        <w:t>服务费用为：750元/人/月，</w:t>
      </w:r>
      <w:r>
        <w:rPr>
          <w:rFonts w:hint="eastAsia" w:ascii="楷体" w:hAnsi="楷体" w:eastAsia="楷体" w:cs="楷体"/>
          <w:bCs/>
          <w:color w:val="auto"/>
          <w:sz w:val="28"/>
          <w:szCs w:val="28"/>
          <w:highlight w:val="none"/>
          <w:lang w:val="en-US" w:eastAsia="zh-CN" w:bidi="ar-SA"/>
        </w:rPr>
        <w:t>服务时间少于30小时不支付相关服务费用。</w:t>
      </w:r>
      <w:r>
        <w:rPr>
          <w:rFonts w:hint="eastAsia" w:ascii="楷体" w:hAnsi="楷体" w:eastAsia="楷体" w:cs="楷体"/>
          <w:color w:val="auto"/>
          <w:sz w:val="28"/>
          <w:szCs w:val="28"/>
          <w:highlight w:val="none"/>
          <w:lang w:val="en-US" w:eastAsia="zh-CN"/>
        </w:rPr>
        <w:t xml:space="preserve">服务次数可根据特困人员实际情况和要求合理安排。  </w:t>
      </w:r>
    </w:p>
    <w:p w14:paraId="10FC782E">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2、确保特困人员居住房间干净整洁，房间无异味。 </w:t>
      </w:r>
    </w:p>
    <w:p w14:paraId="1E14138A">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3、为特困人员整理床铺，至少每月清洗床上用品（床单、被套、枕套、枕巾）一次，保持床铺清洁，必要时及时清洗；至少每季度翻晒被褥一次。 </w:t>
      </w:r>
    </w:p>
    <w:p w14:paraId="082C94EA">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4、按时送餐、送水、送药等或督促、协助特困人员按时用餐、饮水、用药等。 </w:t>
      </w:r>
    </w:p>
    <w:p w14:paraId="397A20D1">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5、搀扶行走不便的特困人员走动、上厕所等，防止摔伤。 </w:t>
      </w:r>
    </w:p>
    <w:p w14:paraId="5BBFEDCE">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6、定期为特困人员洗头，剪指（趾）甲，理发剃须。 </w:t>
      </w:r>
    </w:p>
    <w:p w14:paraId="732D89E2">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7、帮助（为）特困人员洗澡或擦身，至少每周一次。夏季气候炎热时，至少每2日帮助（为）其洗澡或擦身。 </w:t>
      </w:r>
    </w:p>
    <w:p w14:paraId="1E951762">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8、对长期卧床而不能自主翻身的特困人员，定时翻身，变换卧位，检查皮肤受压情况，防止褥疮发生。 </w:t>
      </w:r>
    </w:p>
    <w:p w14:paraId="3C57F0A5">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9、对大小便失禁或卧床不起的特困人员，做到勤查看、勤换尿布、勤擦洗下身、勤更换衣被，保持特困人员清洁、无异味。 </w:t>
      </w:r>
    </w:p>
    <w:p w14:paraId="355FDB5F">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10、做好特困人员送医陪诊、住院照护、住（出）院手续办理等工作。特困人员病情严重或有异常情况及时报告村（居）民委员会、镇人民政府（街道办事处）。 </w:t>
      </w:r>
    </w:p>
    <w:p w14:paraId="13A9A86C">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11、特困人员有需求时，为其代购日常用品和药品等。 </w:t>
      </w:r>
    </w:p>
    <w:p w14:paraId="660DA95E">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12、为特困人员提供简单、有针对性的康复指导。视天气情况及特困人员身体状况，搀扶或推轮椅陪伴特困人员到户外活动或接受光照 1～2 小时。 </w:t>
      </w:r>
    </w:p>
    <w:p w14:paraId="56281583">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13、及时了解掌握特困人员心理变化，进行心理情绪疏导和不良情绪干预。特困人员思想状况有异常的，及时报告村（居）民委员会、镇人民政府（街道办事处）。 </w:t>
      </w:r>
    </w:p>
    <w:p w14:paraId="273ED406">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14、开展照料服务时做到礼貌用语、热情周到，遵纪守法、履职尽责。建立健全照料服务工作台账，每次提供服务后及时做好服务记录表的填写。 </w:t>
      </w:r>
    </w:p>
    <w:p w14:paraId="08438981">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15、为特困人员提供临终关怀、（协助）办理后事等服务。</w:t>
      </w:r>
    </w:p>
    <w:p w14:paraId="382E2979">
      <w:pPr>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四、服务机构要求</w:t>
      </w:r>
    </w:p>
    <w:p w14:paraId="123313AD">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1、遵守有关安全作业规定。中标供应商服务人员在工作中所发生的工伤事故或伤及他人，一切责任由中标人承担。</w:t>
      </w:r>
    </w:p>
    <w:p w14:paraId="56F82400">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2、服务人员每月接受至少1次培训及考核。应确保服务人员具备为老人提供服务的人员需具备合格的业务能力，熟悉服务内容，提供合格的服务。</w:t>
      </w:r>
    </w:p>
    <w:p w14:paraId="1C067018">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3、按实际对服务内容、服务成果进行汇报；</w:t>
      </w:r>
    </w:p>
    <w:p w14:paraId="0B5C5628">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4、向采购人提供调查统计报表和分析数据；</w:t>
      </w:r>
    </w:p>
    <w:p w14:paraId="37A5B043">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5、服从采购人的日常管理及考核，协助做好统计工作,接受市（区）民政、财政、审计等部门监督检查；</w:t>
      </w:r>
    </w:p>
    <w:p w14:paraId="16200E3F">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6、承担保密责任，由于工作原因获取的信息不得于其他用途，不向第三方泄露。</w:t>
      </w:r>
    </w:p>
    <w:p w14:paraId="0664CC1E">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7、所录用人员要符合岗位要求，重要岗位人员聘用需经采购人审定，如有需要，项目涉及的所有工作人员要听从采购人调动指挥。</w:t>
      </w:r>
    </w:p>
    <w:p w14:paraId="1193806C">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8、自觉执行国家的法律、法规，按镇江市人社部门有关规定及时缴纳相关保险费用，签订劳动用工合同，人员工资不得低于国家、省、市、区有关规定，独立处理劳资纠纷等工作。</w:t>
      </w:r>
    </w:p>
    <w:p w14:paraId="3665CC16">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9、本项目合同终止时，中标人必须向采购人移交本项目全部档案资料。</w:t>
      </w:r>
    </w:p>
    <w:p w14:paraId="6DFA05CD">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10、必须保证服务的延续性，不得擅自延缓和终止提供服务。</w:t>
      </w:r>
    </w:p>
    <w:p w14:paraId="3511B3BD">
      <w:pPr>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color w:val="auto"/>
          <w:sz w:val="28"/>
          <w:szCs w:val="28"/>
          <w:highlight w:val="none"/>
          <w:lang w:val="en-US" w:eastAsia="zh-CN"/>
        </w:rPr>
        <w:t>五、</w:t>
      </w:r>
      <w:r>
        <w:rPr>
          <w:rFonts w:hint="eastAsia" w:ascii="楷体" w:hAnsi="楷体" w:eastAsia="楷体" w:cs="楷体"/>
          <w:b/>
          <w:color w:val="auto"/>
          <w:sz w:val="28"/>
          <w:szCs w:val="28"/>
          <w:highlight w:val="none"/>
        </w:rPr>
        <w:t>对中标供应商的</w:t>
      </w:r>
      <w:r>
        <w:rPr>
          <w:rFonts w:hint="eastAsia" w:ascii="楷体" w:hAnsi="楷体" w:eastAsia="楷体" w:cs="楷体"/>
          <w:b/>
          <w:color w:val="auto"/>
          <w:sz w:val="28"/>
          <w:szCs w:val="28"/>
          <w:highlight w:val="none"/>
          <w:lang w:val="en-US" w:eastAsia="zh-CN"/>
        </w:rPr>
        <w:t>监管及考核</w:t>
      </w:r>
      <w:r>
        <w:rPr>
          <w:rFonts w:hint="eastAsia" w:ascii="楷体" w:hAnsi="楷体" w:eastAsia="楷体" w:cs="楷体"/>
          <w:b/>
          <w:color w:val="auto"/>
          <w:sz w:val="28"/>
          <w:szCs w:val="28"/>
          <w:highlight w:val="none"/>
        </w:rPr>
        <w:t>办法</w:t>
      </w:r>
    </w:p>
    <w:p w14:paraId="0A477FB0">
      <w:pPr>
        <w:spacing w:line="360" w:lineRule="auto"/>
        <w:ind w:firstLine="560" w:firstLineChars="20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rPr>
        <w:t>丹徒区</w:t>
      </w:r>
      <w:r>
        <w:rPr>
          <w:rFonts w:hint="eastAsia" w:ascii="楷体" w:hAnsi="楷体" w:eastAsia="楷体" w:cs="楷体"/>
          <w:color w:val="auto"/>
          <w:sz w:val="28"/>
          <w:szCs w:val="28"/>
          <w:highlight w:val="none"/>
        </w:rPr>
        <w:t>民政局将委托其他专业</w:t>
      </w:r>
      <w:r>
        <w:rPr>
          <w:rFonts w:hint="eastAsia" w:ascii="楷体" w:hAnsi="楷体" w:eastAsia="楷体" w:cs="楷体"/>
          <w:color w:val="auto"/>
          <w:sz w:val="28"/>
          <w:szCs w:val="28"/>
          <w:highlight w:val="none"/>
          <w:lang w:val="en-US" w:eastAsia="zh-CN"/>
        </w:rPr>
        <w:t>第三方</w:t>
      </w:r>
      <w:r>
        <w:rPr>
          <w:rFonts w:hint="eastAsia" w:ascii="楷体" w:hAnsi="楷体" w:eastAsia="楷体" w:cs="楷体"/>
          <w:color w:val="auto"/>
          <w:sz w:val="28"/>
          <w:szCs w:val="28"/>
          <w:highlight w:val="none"/>
        </w:rPr>
        <w:t>对中标单位进行外部监管。一是通过受托方智慧养老服务平台、服务对象家中二维码以及居家助老员手机APP的互联互通，对上门服务时间进行监管；二是通过受托方对被服务对象的电话回访、上门走访和满意度测评等方式，对服务质量进行监督；三是综合服务时间、服务质量以及即查即改情况，受托方定期对成交单位作出</w:t>
      </w:r>
      <w:r>
        <w:rPr>
          <w:rFonts w:hint="eastAsia" w:ascii="楷体" w:hAnsi="楷体" w:eastAsia="楷体" w:cs="楷体"/>
          <w:color w:val="auto"/>
          <w:sz w:val="28"/>
          <w:szCs w:val="28"/>
          <w:highlight w:val="none"/>
          <w:lang w:eastAsia="zh-CN"/>
        </w:rPr>
        <w:t>服务质量评价</w:t>
      </w:r>
      <w:r>
        <w:rPr>
          <w:rFonts w:hint="eastAsia" w:ascii="楷体" w:hAnsi="楷体" w:eastAsia="楷体" w:cs="楷体"/>
          <w:color w:val="auto"/>
          <w:sz w:val="28"/>
          <w:szCs w:val="28"/>
          <w:highlight w:val="none"/>
        </w:rPr>
        <w:t>，评价结果将与资金拨付挂钩。</w:t>
      </w:r>
    </w:p>
    <w:p w14:paraId="62858F09">
      <w:pPr>
        <w:spacing w:line="360" w:lineRule="auto"/>
        <w:ind w:firstLine="560" w:firstLineChars="20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中标人每年须通过年度考核（根据监管单位出具的监管报告），年度考核客户满意率高于85%（含）的，自动延续下一年度，并签订下一年度合同；低于此标准的，给予一个季度的整改期，整改期结束仍未达标的，采购人有权提前终止合同。</w:t>
      </w:r>
      <w:r>
        <w:rPr>
          <w:rFonts w:hint="eastAsia" w:ascii="楷体" w:hAnsi="楷体" w:eastAsia="楷体" w:cs="楷体"/>
          <w:color w:val="auto"/>
          <w:sz w:val="28"/>
          <w:szCs w:val="28"/>
          <w:highlight w:val="none"/>
        </w:rPr>
        <w:br w:type="textWrapping"/>
      </w:r>
      <w:r>
        <w:rPr>
          <w:rFonts w:hint="eastAsia" w:ascii="楷体" w:hAnsi="楷体" w:eastAsia="楷体" w:cs="楷体"/>
          <w:color w:val="auto"/>
          <w:sz w:val="28"/>
          <w:szCs w:val="28"/>
          <w:highlight w:val="none"/>
        </w:rPr>
        <w:t xml:space="preserve">    2、履约过程中以及履约完成后，中标人有义务根据采购人通知向采购人提供该项目资金使用的相关财务资料，配合采购人开展审计工作。</w:t>
      </w:r>
    </w:p>
    <w:p w14:paraId="2DBD964A">
      <w:pPr>
        <w:spacing w:line="360" w:lineRule="auto"/>
        <w:ind w:firstLine="560" w:firstLineChars="20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3、若采购人或监管单位发现中标人履约过程中存在未按规定服务（包括</w:t>
      </w:r>
      <w:r>
        <w:rPr>
          <w:rFonts w:hint="eastAsia" w:ascii="楷体" w:hAnsi="楷体" w:eastAsia="楷体" w:cs="楷体"/>
          <w:color w:val="auto"/>
          <w:sz w:val="28"/>
          <w:szCs w:val="28"/>
          <w:highlight w:val="none"/>
          <w:lang w:eastAsia="zh-CN"/>
        </w:rPr>
        <w:t>但不限于</w:t>
      </w:r>
      <w:r>
        <w:rPr>
          <w:rFonts w:hint="eastAsia" w:ascii="楷体" w:hAnsi="楷体" w:eastAsia="楷体" w:cs="楷体"/>
          <w:color w:val="auto"/>
          <w:sz w:val="28"/>
          <w:szCs w:val="28"/>
          <w:highlight w:val="none"/>
        </w:rPr>
        <w:t>服务时长、服务内容及标准不符合合同内容要求</w:t>
      </w:r>
      <w:r>
        <w:rPr>
          <w:rFonts w:hint="eastAsia" w:ascii="楷体" w:hAnsi="楷体" w:eastAsia="楷体" w:cs="楷体"/>
          <w:color w:val="auto"/>
          <w:sz w:val="28"/>
          <w:szCs w:val="28"/>
          <w:highlight w:val="none"/>
          <w:lang w:eastAsia="zh-CN"/>
        </w:rPr>
        <w:t>等</w:t>
      </w:r>
      <w:r>
        <w:rPr>
          <w:rFonts w:hint="eastAsia" w:ascii="楷体" w:hAnsi="楷体" w:eastAsia="楷体" w:cs="楷体"/>
          <w:color w:val="auto"/>
          <w:sz w:val="28"/>
          <w:szCs w:val="28"/>
          <w:highlight w:val="none"/>
        </w:rPr>
        <w:t>)的工单一律按废单处理。</w:t>
      </w:r>
    </w:p>
    <w:p w14:paraId="319F102A">
      <w:pPr>
        <w:spacing w:line="360" w:lineRule="auto"/>
        <w:ind w:firstLine="560" w:firstLineChars="20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4、本项目助老员上门服务期间同一时间段内不得开展其他服务项目，否则该工单按废单处理。</w:t>
      </w:r>
    </w:p>
    <w:p w14:paraId="261AEF35">
      <w:pPr>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color w:val="auto"/>
          <w:sz w:val="28"/>
          <w:szCs w:val="28"/>
          <w:highlight w:val="none"/>
          <w:u w:val="single"/>
        </w:rPr>
        <w:t>★注：以上1-</w:t>
      </w:r>
      <w:r>
        <w:rPr>
          <w:rFonts w:hint="eastAsia" w:ascii="楷体" w:hAnsi="楷体" w:eastAsia="楷体" w:cs="楷体"/>
          <w:b/>
          <w:color w:val="auto"/>
          <w:sz w:val="28"/>
          <w:szCs w:val="28"/>
          <w:highlight w:val="none"/>
          <w:u w:val="single"/>
          <w:lang w:val="en-US" w:eastAsia="zh-CN"/>
        </w:rPr>
        <w:t>4</w:t>
      </w:r>
      <w:r>
        <w:rPr>
          <w:rFonts w:hint="eastAsia" w:ascii="楷体" w:hAnsi="楷体" w:eastAsia="楷体" w:cs="楷体"/>
          <w:b/>
          <w:color w:val="auto"/>
          <w:sz w:val="28"/>
          <w:szCs w:val="28"/>
          <w:highlight w:val="none"/>
          <w:u w:val="single"/>
        </w:rPr>
        <w:t>条内容均为</w:t>
      </w:r>
      <w:bookmarkStart w:id="4" w:name="OLE_LINK12"/>
      <w:r>
        <w:rPr>
          <w:rFonts w:hint="eastAsia" w:ascii="楷体" w:hAnsi="楷体" w:eastAsia="楷体" w:cs="楷体"/>
          <w:b/>
          <w:color w:val="auto"/>
          <w:sz w:val="28"/>
          <w:szCs w:val="28"/>
          <w:highlight w:val="none"/>
          <w:u w:val="single"/>
        </w:rPr>
        <w:t>实质性条款</w:t>
      </w:r>
      <w:bookmarkEnd w:id="4"/>
      <w:r>
        <w:rPr>
          <w:rFonts w:hint="eastAsia" w:ascii="楷体" w:hAnsi="楷体" w:eastAsia="楷体" w:cs="楷体"/>
          <w:b/>
          <w:color w:val="auto"/>
          <w:sz w:val="28"/>
          <w:szCs w:val="28"/>
          <w:highlight w:val="none"/>
          <w:u w:val="single"/>
        </w:rPr>
        <w:t>，不接受负偏离。投标人须在响应文件中提供响应承诺函，对上述1-</w:t>
      </w:r>
      <w:r>
        <w:rPr>
          <w:rFonts w:hint="eastAsia" w:ascii="楷体" w:hAnsi="楷体" w:eastAsia="楷体" w:cs="楷体"/>
          <w:b/>
          <w:color w:val="auto"/>
          <w:sz w:val="28"/>
          <w:szCs w:val="28"/>
          <w:highlight w:val="none"/>
          <w:u w:val="single"/>
          <w:lang w:val="en-US" w:eastAsia="zh-CN"/>
        </w:rPr>
        <w:t>4</w:t>
      </w:r>
      <w:r>
        <w:rPr>
          <w:rFonts w:hint="eastAsia" w:ascii="楷体" w:hAnsi="楷体" w:eastAsia="楷体" w:cs="楷体"/>
          <w:b/>
          <w:color w:val="auto"/>
          <w:sz w:val="28"/>
          <w:szCs w:val="28"/>
          <w:highlight w:val="none"/>
          <w:u w:val="single"/>
        </w:rPr>
        <w:t>条内容逐条进行响应，未响应或响应不完整的，按无效投标处理。</w:t>
      </w:r>
    </w:p>
    <w:p w14:paraId="4D61E10E">
      <w:pPr>
        <w:spacing w:line="360" w:lineRule="auto"/>
        <w:rPr>
          <w:rFonts w:hint="eastAsia" w:ascii="楷体" w:hAnsi="楷体" w:eastAsia="楷体" w:cs="楷体"/>
          <w:b/>
          <w:color w:val="auto"/>
          <w:sz w:val="28"/>
          <w:szCs w:val="28"/>
          <w:highlight w:val="none"/>
        </w:rPr>
      </w:pPr>
      <w:r>
        <w:rPr>
          <w:rFonts w:hint="eastAsia" w:ascii="楷体" w:hAnsi="楷体" w:eastAsia="楷体" w:cs="楷体"/>
          <w:b/>
          <w:bCs/>
          <w:color w:val="auto"/>
          <w:sz w:val="28"/>
          <w:szCs w:val="28"/>
          <w:highlight w:val="none"/>
          <w:lang w:val="en-US" w:eastAsia="zh-CN"/>
        </w:rPr>
        <w:t>六</w:t>
      </w:r>
      <w:r>
        <w:rPr>
          <w:rFonts w:hint="eastAsia" w:ascii="楷体" w:hAnsi="楷体" w:eastAsia="楷体" w:cs="楷体"/>
          <w:b/>
          <w:bCs/>
          <w:color w:val="auto"/>
          <w:sz w:val="28"/>
          <w:szCs w:val="28"/>
          <w:highlight w:val="none"/>
        </w:rPr>
        <w:t>、</w:t>
      </w:r>
      <w:r>
        <w:rPr>
          <w:rFonts w:hint="eastAsia" w:ascii="楷体" w:hAnsi="楷体" w:eastAsia="楷体" w:cs="楷体"/>
          <w:b/>
          <w:color w:val="auto"/>
          <w:sz w:val="28"/>
          <w:szCs w:val="28"/>
          <w:highlight w:val="none"/>
        </w:rPr>
        <w:t>服务期限和服务频次</w:t>
      </w:r>
    </w:p>
    <w:p w14:paraId="0985E532">
      <w:pPr>
        <w:tabs>
          <w:tab w:val="left" w:pos="284"/>
        </w:tabs>
        <w:spacing w:line="360" w:lineRule="auto"/>
        <w:ind w:firstLine="560" w:firstLineChars="200"/>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1、服务期限：</w:t>
      </w:r>
      <w:r>
        <w:rPr>
          <w:rFonts w:hint="eastAsia" w:ascii="楷体" w:hAnsi="楷体" w:eastAsia="楷体" w:cs="楷体"/>
          <w:bCs/>
          <w:color w:val="auto"/>
          <w:sz w:val="28"/>
          <w:szCs w:val="28"/>
          <w:highlight w:val="none"/>
          <w:lang w:val="en-US" w:eastAsia="zh-CN"/>
        </w:rPr>
        <w:t>两</w:t>
      </w:r>
      <w:r>
        <w:rPr>
          <w:rFonts w:hint="eastAsia" w:ascii="楷体" w:hAnsi="楷体" w:eastAsia="楷体" w:cs="楷体"/>
          <w:bCs/>
          <w:color w:val="auto"/>
          <w:sz w:val="28"/>
          <w:szCs w:val="28"/>
          <w:highlight w:val="none"/>
          <w:lang w:val="en-US"/>
        </w:rPr>
        <w:t>年</w:t>
      </w:r>
      <w:r>
        <w:rPr>
          <w:rFonts w:hint="eastAsia" w:ascii="楷体" w:hAnsi="楷体" w:eastAsia="楷体" w:cs="楷体"/>
          <w:bCs/>
          <w:color w:val="auto"/>
          <w:sz w:val="28"/>
          <w:szCs w:val="28"/>
          <w:highlight w:val="none"/>
        </w:rPr>
        <w:t>，</w:t>
      </w:r>
      <w:r>
        <w:rPr>
          <w:rFonts w:hint="eastAsia" w:ascii="楷体" w:hAnsi="楷体" w:eastAsia="楷体" w:cs="楷体"/>
          <w:color w:val="auto"/>
          <w:sz w:val="28"/>
          <w:szCs w:val="28"/>
          <w:highlight w:val="none"/>
        </w:rPr>
        <w:t>合同一年一签。合同期满</w:t>
      </w:r>
      <w:r>
        <w:rPr>
          <w:rFonts w:hint="eastAsia" w:ascii="楷体" w:hAnsi="楷体" w:eastAsia="楷体" w:cs="楷体"/>
          <w:color w:val="auto"/>
          <w:sz w:val="28"/>
          <w:szCs w:val="28"/>
          <w:highlight w:val="none"/>
          <w:lang w:val="en-US" w:eastAsia="zh-CN"/>
        </w:rPr>
        <w:t>中标人</w:t>
      </w:r>
      <w:r>
        <w:rPr>
          <w:rFonts w:hint="eastAsia" w:ascii="楷体" w:hAnsi="楷体" w:eastAsia="楷体" w:cs="楷体"/>
          <w:color w:val="auto"/>
          <w:sz w:val="28"/>
          <w:szCs w:val="28"/>
          <w:highlight w:val="none"/>
          <w:lang w:eastAsia="zh-CN"/>
        </w:rPr>
        <w:t>履行合同</w:t>
      </w:r>
      <w:r>
        <w:rPr>
          <w:rFonts w:hint="eastAsia" w:ascii="楷体" w:hAnsi="楷体" w:eastAsia="楷体" w:cs="楷体"/>
          <w:color w:val="auto"/>
          <w:sz w:val="28"/>
          <w:szCs w:val="28"/>
          <w:highlight w:val="none"/>
          <w:lang w:val="en-US" w:eastAsia="zh-CN"/>
        </w:rPr>
        <w:t>采购人</w:t>
      </w:r>
      <w:r>
        <w:rPr>
          <w:rFonts w:hint="eastAsia" w:ascii="楷体" w:hAnsi="楷体" w:eastAsia="楷体" w:cs="楷体"/>
          <w:color w:val="auto"/>
          <w:sz w:val="28"/>
          <w:szCs w:val="28"/>
          <w:highlight w:val="none"/>
          <w:lang w:eastAsia="zh-CN"/>
        </w:rPr>
        <w:t>满意</w:t>
      </w:r>
      <w:r>
        <w:rPr>
          <w:rFonts w:hint="eastAsia" w:ascii="楷体" w:hAnsi="楷体" w:eastAsia="楷体" w:cs="楷体"/>
          <w:color w:val="auto"/>
          <w:sz w:val="28"/>
          <w:szCs w:val="28"/>
          <w:highlight w:val="none"/>
        </w:rPr>
        <w:t>续签下一年度合同</w:t>
      </w:r>
      <w:r>
        <w:rPr>
          <w:rFonts w:hint="eastAsia" w:ascii="楷体" w:hAnsi="楷体" w:eastAsia="楷体" w:cs="楷体"/>
          <w:color w:val="auto"/>
          <w:sz w:val="28"/>
          <w:szCs w:val="28"/>
          <w:highlight w:val="none"/>
          <w:lang w:eastAsia="zh-CN"/>
        </w:rPr>
        <w:t>。</w:t>
      </w:r>
    </w:p>
    <w:p w14:paraId="01C57973">
      <w:pPr>
        <w:pStyle w:val="6"/>
        <w:spacing w:after="0" w:line="360" w:lineRule="auto"/>
        <w:ind w:left="0" w:firstLine="560" w:firstLineChars="200"/>
        <w:rPr>
          <w:rFonts w:hint="eastAsia" w:ascii="楷体" w:hAnsi="楷体" w:eastAsia="楷体" w:cs="楷体"/>
          <w:color w:val="auto"/>
          <w:sz w:val="28"/>
          <w:szCs w:val="28"/>
          <w:highlight w:val="none"/>
          <w:u w:val="none"/>
          <w:lang w:eastAsia="zh-CN"/>
        </w:rPr>
      </w:pPr>
      <w:r>
        <w:rPr>
          <w:rFonts w:hint="eastAsia" w:ascii="楷体" w:hAnsi="楷体" w:eastAsia="楷体" w:cs="楷体"/>
          <w:color w:val="auto"/>
          <w:sz w:val="28"/>
          <w:szCs w:val="28"/>
          <w:highlight w:val="none"/>
        </w:rPr>
        <w:t>2、服务频次：</w:t>
      </w:r>
      <w:r>
        <w:rPr>
          <w:rFonts w:hint="eastAsia" w:ascii="楷体" w:hAnsi="楷体" w:eastAsia="楷体" w:cs="楷体"/>
          <w:color w:val="auto"/>
          <w:sz w:val="28"/>
          <w:szCs w:val="28"/>
          <w:highlight w:val="none"/>
          <w:u w:val="none"/>
          <w:lang w:eastAsia="zh-CN"/>
        </w:rPr>
        <w:t>根据不同人员类别提供不同频次上门服务。</w:t>
      </w:r>
    </w:p>
    <w:p w14:paraId="55CA52B5">
      <w:pPr>
        <w:spacing w:line="360" w:lineRule="auto"/>
        <w:ind w:firstLine="560" w:firstLineChars="200"/>
        <w:rPr>
          <w:rFonts w:hint="eastAsia" w:ascii="楷体" w:hAnsi="楷体" w:eastAsia="楷体" w:cs="楷体"/>
          <w:b/>
          <w:bCs/>
          <w:color w:val="auto"/>
          <w:sz w:val="28"/>
          <w:szCs w:val="28"/>
          <w:highlight w:val="none"/>
          <w:lang w:val="en-US" w:eastAsia="zh-CN"/>
        </w:rPr>
      </w:pPr>
      <w:r>
        <w:rPr>
          <w:rFonts w:hint="eastAsia" w:ascii="楷体" w:hAnsi="楷体" w:eastAsia="楷体" w:cs="楷体"/>
          <w:color w:val="auto"/>
          <w:sz w:val="28"/>
          <w:szCs w:val="28"/>
          <w:highlight w:val="none"/>
          <w:u w:val="none"/>
          <w:lang w:val="en-US" w:eastAsia="zh-CN"/>
        </w:rPr>
        <w:t>3、</w:t>
      </w:r>
      <w:r>
        <w:rPr>
          <w:rFonts w:hint="eastAsia" w:ascii="楷体" w:hAnsi="楷体" w:eastAsia="楷体" w:cs="楷体"/>
          <w:color w:val="auto"/>
          <w:sz w:val="28"/>
          <w:szCs w:val="28"/>
          <w:highlight w:val="none"/>
          <w:lang w:val="zh-CN" w:eastAsia="zh-CN" w:bidi="ar-SA"/>
        </w:rPr>
        <w:t>服务期限内如遇上级部门对照料护理上门服务进行相关政策调整，采购人和中标人均应无条件服从，包括但不限于服务的对象、人数、服务内容以及终止服务合同。如有需调整服务对象、服务内容，采购人、中标人双方应友好协商解决，并签订补充协议；如采购人需终止服务合同，应向中标人支付已完成工作量的服务费用，不承担其他补偿责任及义务。</w:t>
      </w:r>
    </w:p>
    <w:p w14:paraId="7CDBA68A">
      <w:pPr>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七、付款方式</w:t>
      </w:r>
    </w:p>
    <w:p w14:paraId="7BFB1A5E">
      <w:pPr>
        <w:spacing w:line="360" w:lineRule="auto"/>
        <w:ind w:firstLine="560" w:firstLineChars="20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合同签订后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采购人</w:t>
      </w:r>
      <w:r>
        <w:rPr>
          <w:rFonts w:hint="eastAsia" w:ascii="楷体" w:hAnsi="楷体" w:eastAsia="楷体" w:cs="楷体"/>
          <w:bCs/>
          <w:color w:val="auto"/>
          <w:sz w:val="28"/>
          <w:szCs w:val="28"/>
          <w:highlight w:val="none"/>
        </w:rPr>
        <w:t>应当自收到发票后</w:t>
      </w:r>
      <w:r>
        <w:rPr>
          <w:rFonts w:hint="eastAsia" w:ascii="楷体" w:hAnsi="楷体" w:eastAsia="楷体" w:cs="楷体"/>
          <w:color w:val="auto"/>
          <w:sz w:val="28"/>
          <w:szCs w:val="28"/>
          <w:highlight w:val="none"/>
          <w:lang w:val="en-US"/>
        </w:rPr>
        <w:t>1</w:t>
      </w:r>
      <w:r>
        <w:rPr>
          <w:rFonts w:hint="eastAsia" w:ascii="楷体" w:hAnsi="楷体" w:eastAsia="楷体" w:cs="楷体"/>
          <w:color w:val="auto"/>
          <w:sz w:val="28"/>
          <w:szCs w:val="28"/>
          <w:highlight w:val="none"/>
          <w:lang w:val="en-US" w:eastAsia="zh-CN"/>
        </w:rPr>
        <w:t>0</w:t>
      </w:r>
      <w:r>
        <w:rPr>
          <w:rFonts w:hint="eastAsia" w:ascii="楷体" w:hAnsi="楷体" w:eastAsia="楷体" w:cs="楷体"/>
          <w:color w:val="auto"/>
          <w:sz w:val="28"/>
          <w:szCs w:val="28"/>
          <w:highlight w:val="none"/>
          <w:lang w:val="en-US"/>
        </w:rPr>
        <w:t>个工作日</w:t>
      </w:r>
      <w:r>
        <w:rPr>
          <w:rFonts w:hint="eastAsia" w:ascii="楷体" w:hAnsi="楷体" w:eastAsia="楷体" w:cs="楷体"/>
          <w:color w:val="auto"/>
          <w:sz w:val="28"/>
          <w:szCs w:val="28"/>
          <w:highlight w:val="none"/>
          <w:lang w:val="en-US" w:eastAsia="zh-CN"/>
        </w:rPr>
        <w:t>内</w:t>
      </w:r>
      <w:r>
        <w:rPr>
          <w:rFonts w:hint="eastAsia" w:ascii="楷体" w:hAnsi="楷体" w:eastAsia="楷体" w:cs="楷体"/>
          <w:color w:val="auto"/>
          <w:sz w:val="28"/>
          <w:szCs w:val="28"/>
          <w:highlight w:val="none"/>
        </w:rPr>
        <w:t>支付合同金额的1</w:t>
      </w:r>
      <w:r>
        <w:rPr>
          <w:rFonts w:hint="eastAsia" w:ascii="楷体" w:hAnsi="楷体" w:eastAsia="楷体" w:cs="楷体"/>
          <w:color w:val="auto"/>
          <w:sz w:val="28"/>
          <w:szCs w:val="28"/>
          <w:highlight w:val="none"/>
          <w:lang w:val="en-US"/>
        </w:rPr>
        <w:t>0%</w:t>
      </w:r>
      <w:r>
        <w:rPr>
          <w:rFonts w:hint="eastAsia" w:ascii="楷体" w:hAnsi="楷体" w:eastAsia="楷体" w:cs="楷体"/>
          <w:color w:val="auto"/>
          <w:sz w:val="28"/>
          <w:szCs w:val="28"/>
          <w:highlight w:val="none"/>
        </w:rPr>
        <w:t>到合同约定的供应商账户</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中标人</w:t>
      </w:r>
      <w:r>
        <w:rPr>
          <w:rFonts w:hint="eastAsia" w:ascii="楷体" w:hAnsi="楷体" w:eastAsia="楷体" w:cs="楷体"/>
          <w:color w:val="auto"/>
          <w:sz w:val="28"/>
          <w:szCs w:val="28"/>
          <w:highlight w:val="none"/>
        </w:rPr>
        <w:t>不需支付此项费用的，</w:t>
      </w:r>
      <w:r>
        <w:rPr>
          <w:rFonts w:hint="eastAsia" w:ascii="楷体" w:hAnsi="楷体" w:eastAsia="楷体" w:cs="楷体"/>
          <w:color w:val="auto"/>
          <w:sz w:val="28"/>
          <w:szCs w:val="28"/>
          <w:highlight w:val="none"/>
          <w:lang w:val="en-US" w:eastAsia="zh-CN"/>
        </w:rPr>
        <w:t>采购人</w:t>
      </w:r>
      <w:r>
        <w:rPr>
          <w:rFonts w:hint="eastAsia" w:ascii="楷体" w:hAnsi="楷体" w:eastAsia="楷体" w:cs="楷体"/>
          <w:color w:val="auto"/>
          <w:sz w:val="28"/>
          <w:szCs w:val="28"/>
          <w:highlight w:val="none"/>
        </w:rPr>
        <w:t>可不支付，本项费用连同后期一并支付。中标人应承诺自本项目合同签订后便遵从合同规定，不得由于服务费用滞后而不遵从合同规定</w:t>
      </w:r>
      <w:r>
        <w:rPr>
          <w:rFonts w:hint="eastAsia" w:ascii="楷体" w:hAnsi="楷体" w:eastAsia="楷体" w:cs="楷体"/>
          <w:color w:val="auto"/>
          <w:sz w:val="28"/>
          <w:szCs w:val="28"/>
          <w:highlight w:val="none"/>
          <w:lang w:val="en-US" w:eastAsia="zh-CN"/>
        </w:rPr>
        <w:t>)</w:t>
      </w:r>
      <w:r>
        <w:rPr>
          <w:rFonts w:hint="eastAsia" w:ascii="楷体" w:hAnsi="楷体" w:eastAsia="楷体" w:cs="楷体"/>
          <w:color w:val="auto"/>
          <w:sz w:val="28"/>
          <w:szCs w:val="28"/>
          <w:highlight w:val="none"/>
        </w:rPr>
        <w:t>；</w:t>
      </w:r>
      <w:r>
        <w:rPr>
          <w:rFonts w:hint="eastAsia" w:ascii="楷体" w:hAnsi="楷体" w:eastAsia="楷体" w:cs="楷体"/>
          <w:bCs/>
          <w:color w:val="auto"/>
          <w:sz w:val="28"/>
          <w:szCs w:val="28"/>
          <w:highlight w:val="none"/>
        </w:rPr>
        <w:t>照料护理上门服务结束，经采购人考核验收后结清最终价款</w:t>
      </w:r>
      <w:r>
        <w:rPr>
          <w:rFonts w:hint="eastAsia" w:ascii="楷体" w:hAnsi="楷体" w:eastAsia="楷体" w:cs="楷体"/>
          <w:bCs/>
          <w:color w:val="auto"/>
          <w:sz w:val="28"/>
          <w:szCs w:val="28"/>
          <w:highlight w:val="none"/>
          <w:lang w:eastAsia="zh-CN"/>
        </w:rPr>
        <w:t>。</w:t>
      </w:r>
      <w:r>
        <w:rPr>
          <w:rFonts w:hint="eastAsia" w:ascii="楷体" w:hAnsi="楷体" w:eastAsia="楷体" w:cs="楷体"/>
          <w:b/>
          <w:color w:val="auto"/>
          <w:sz w:val="28"/>
          <w:szCs w:val="28"/>
          <w:highlight w:val="none"/>
        </w:rPr>
        <w:t>具体结算金额按实际上门服务的数量、</w:t>
      </w:r>
      <w:r>
        <w:rPr>
          <w:rFonts w:hint="eastAsia" w:ascii="楷体" w:hAnsi="楷体" w:eastAsia="楷体" w:cs="楷体"/>
          <w:b/>
          <w:color w:val="auto"/>
          <w:sz w:val="28"/>
          <w:szCs w:val="28"/>
          <w:highlight w:val="none"/>
          <w:lang w:eastAsia="zh-CN"/>
        </w:rPr>
        <w:t>服务质量评价</w:t>
      </w:r>
      <w:r>
        <w:rPr>
          <w:rFonts w:hint="eastAsia" w:ascii="楷体" w:hAnsi="楷体" w:eastAsia="楷体" w:cs="楷体"/>
          <w:b/>
          <w:color w:val="auto"/>
          <w:sz w:val="28"/>
          <w:szCs w:val="28"/>
          <w:highlight w:val="none"/>
        </w:rPr>
        <w:t>结果计算</w:t>
      </w:r>
      <w:r>
        <w:rPr>
          <w:rFonts w:hint="eastAsia" w:ascii="楷体" w:hAnsi="楷体" w:eastAsia="楷体" w:cs="楷体"/>
          <w:color w:val="auto"/>
          <w:sz w:val="28"/>
          <w:szCs w:val="28"/>
          <w:highlight w:val="none"/>
          <w:lang w:eastAsia="zh-CN"/>
        </w:rPr>
        <w:t>。</w:t>
      </w:r>
    </w:p>
    <w:p w14:paraId="6D8351EB">
      <w:pPr>
        <w:spacing w:line="360" w:lineRule="auto"/>
        <w:ind w:firstLine="560" w:firstLineChars="200"/>
      </w:pPr>
      <w:r>
        <w:rPr>
          <w:rFonts w:hint="eastAsia" w:ascii="楷体" w:hAnsi="楷体" w:eastAsia="楷体" w:cs="楷体"/>
          <w:b w:val="0"/>
          <w:bCs w:val="0"/>
          <w:color w:val="auto"/>
          <w:sz w:val="28"/>
          <w:szCs w:val="28"/>
          <w:highlight w:val="none"/>
          <w:lang w:val="en-US" w:eastAsia="zh-CN"/>
        </w:rPr>
        <w:t>2、项目完成后，由采购人按财政资金拨付进度支付。</w:t>
      </w:r>
      <w:bookmarkEnd w:id="0"/>
      <w:bookmarkEnd w:id="1"/>
      <w:bookmarkEnd w:id="2"/>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9565A"/>
    <w:rsid w:val="0C09565A"/>
    <w:rsid w:val="470A4433"/>
    <w:rsid w:val="594F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hint="default" w:ascii="宋体" w:hAnsi="Times New Roman" w:eastAsia="宋体" w:cs="Times New Roman"/>
      <w:sz w:val="22"/>
      <w:szCs w:val="22"/>
      <w:lang w:val="zh-CN"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
    <w:name w:val="正文文本缩进1"/>
    <w:basedOn w:val="1"/>
    <w:qFormat/>
    <w:uiPriority w:val="0"/>
    <w:pPr>
      <w:spacing w:after="120"/>
      <w:ind w:left="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2026-03-23T03:03:00Z</dcterms:created>
  <dc:creator>zhuhaizhen</dc:creator>
  <cp:lastModifiedBy>zhuhaizhen</cp:lastModifiedBy>
  <dcterms:modified xsi:type="dcterms:W3CDTF">2026-03-23T03:03:59Z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555DC58DFE8D4442B85F4D10CBA7CFDD_11</vt:lpwstr>
  </property>
  <property fmtid="{D5CDD505-2E9C-101B-9397-08002B2CF9AE}" pid="4" name="KSOTemplateDocerSaveRecord">
    <vt:lpwstr>eyJoZGlkIjoiNWY0NjEyNGUzZTk2YjBkNjE3NmFjODZlOWRkNjMxMGMiLCJ1c2VySWQiOiIyODQxNDY2MTAifQ==</vt:lpwstr>
  </property>
</Properties>
</file>