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F824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652C9AB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项目名称：北沿江高铁如皋西站站前路及综合客运枢纽项目管理项目</w:t>
      </w:r>
    </w:p>
    <w:p w14:paraId="2B8D950D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项目编号：JSZC-320682-SRZC-C2026-0004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2026年3月20日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68CBB0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05062D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3805014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7EBCA7C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0FAC51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76" w:type="dxa"/>
            <w:vAlign w:val="center"/>
          </w:tcPr>
          <w:p w14:paraId="3895A0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335A7A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6776B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5023E3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vAlign w:val="center"/>
          </w:tcPr>
          <w:p w14:paraId="040C65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江苏齐邦建设监理有限公司</w:t>
            </w:r>
          </w:p>
        </w:tc>
        <w:tc>
          <w:tcPr>
            <w:tcW w:w="1417" w:type="dxa"/>
            <w:vAlign w:val="center"/>
          </w:tcPr>
          <w:p w14:paraId="6AB626A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0.68</w:t>
            </w:r>
          </w:p>
        </w:tc>
        <w:tc>
          <w:tcPr>
            <w:tcW w:w="1276" w:type="dxa"/>
            <w:vAlign w:val="center"/>
          </w:tcPr>
          <w:p w14:paraId="63402B5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99.33</w:t>
            </w:r>
          </w:p>
        </w:tc>
        <w:tc>
          <w:tcPr>
            <w:tcW w:w="1042" w:type="dxa"/>
            <w:vAlign w:val="center"/>
          </w:tcPr>
          <w:p w14:paraId="4EA7149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7046DC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E54E18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vAlign w:val="center"/>
          </w:tcPr>
          <w:p w14:paraId="08BFE5B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南通市交通建设咨询监理有限公司</w:t>
            </w:r>
          </w:p>
        </w:tc>
        <w:tc>
          <w:tcPr>
            <w:tcW w:w="1417" w:type="dxa"/>
            <w:vAlign w:val="center"/>
          </w:tcPr>
          <w:p w14:paraId="6666231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1.10</w:t>
            </w:r>
          </w:p>
        </w:tc>
        <w:tc>
          <w:tcPr>
            <w:tcW w:w="1276" w:type="dxa"/>
            <w:vAlign w:val="center"/>
          </w:tcPr>
          <w:p w14:paraId="5F5C47A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90.80</w:t>
            </w:r>
          </w:p>
        </w:tc>
        <w:tc>
          <w:tcPr>
            <w:tcW w:w="1042" w:type="dxa"/>
            <w:vAlign w:val="center"/>
          </w:tcPr>
          <w:p w14:paraId="4BB765A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35AA1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9D12BA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vAlign w:val="center"/>
          </w:tcPr>
          <w:p w14:paraId="46142E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江苏东南工程咨询有限公司</w:t>
            </w:r>
          </w:p>
        </w:tc>
        <w:tc>
          <w:tcPr>
            <w:tcW w:w="1417" w:type="dxa"/>
            <w:vAlign w:val="center"/>
          </w:tcPr>
          <w:p w14:paraId="1CA6998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1.05</w:t>
            </w:r>
          </w:p>
        </w:tc>
        <w:tc>
          <w:tcPr>
            <w:tcW w:w="1276" w:type="dxa"/>
            <w:vAlign w:val="center"/>
          </w:tcPr>
          <w:p w14:paraId="581101B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87.99</w:t>
            </w:r>
          </w:p>
        </w:tc>
        <w:tc>
          <w:tcPr>
            <w:tcW w:w="1042" w:type="dxa"/>
            <w:vAlign w:val="center"/>
          </w:tcPr>
          <w:p w14:paraId="3BCDBC2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6EA7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F697B0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vAlign w:val="center"/>
          </w:tcPr>
          <w:p w14:paraId="4825F3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宁波交通工程咨询监理有限公司</w:t>
            </w:r>
          </w:p>
        </w:tc>
        <w:tc>
          <w:tcPr>
            <w:tcW w:w="1417" w:type="dxa"/>
            <w:vAlign w:val="center"/>
          </w:tcPr>
          <w:p w14:paraId="13AEFB8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1.24</w:t>
            </w:r>
          </w:p>
        </w:tc>
        <w:tc>
          <w:tcPr>
            <w:tcW w:w="1276" w:type="dxa"/>
            <w:vAlign w:val="center"/>
          </w:tcPr>
          <w:p w14:paraId="436A233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85.54</w:t>
            </w:r>
          </w:p>
        </w:tc>
        <w:tc>
          <w:tcPr>
            <w:tcW w:w="1042" w:type="dxa"/>
            <w:vAlign w:val="center"/>
          </w:tcPr>
          <w:p w14:paraId="7507ABE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</w:tr>
    </w:tbl>
    <w:p w14:paraId="5F53EB0E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529E0B6A">
      <w:pPr>
        <w:tabs>
          <w:tab w:val="left" w:pos="6263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146106F3"/>
    <w:rsid w:val="229A3762"/>
    <w:rsid w:val="341C4A20"/>
    <w:rsid w:val="3DF16F23"/>
    <w:rsid w:val="5BA51874"/>
    <w:rsid w:val="64913980"/>
    <w:rsid w:val="78B35661"/>
    <w:rsid w:val="78E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241</Characters>
  <Lines>1</Lines>
  <Paragraphs>1</Paragraphs>
  <TotalTime>31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方寸zth</cp:lastModifiedBy>
  <cp:lastPrinted>2026-03-18T02:53:00Z</cp:lastPrinted>
  <dcterms:modified xsi:type="dcterms:W3CDTF">2026-03-20T08:30:40Z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eyJoZGlkIjoiMWYxZjYxZjkwMGJjYmFiYWQ2YTU1NGJjN2NhOTk5MDQiLCJ1c2VySWQiOiIxMDYzMjMyNjI2In0=</vt:lpwstr>
  </property>
  <property fmtid="{D5CDD505-2E9C-101B-9397-08002B2CF9AE}" pid="3" name="KSOProductBuildVer">
    <vt:lpwstr>2052-12.1.0.25225</vt:lpwstr>
  </property>
  <property fmtid="{D5CDD505-2E9C-101B-9397-08002B2CF9AE}" pid="4" name="ICV">
    <vt:lpwstr>A3A5227A2B424C66AAE38694A6A28176_13</vt:lpwstr>
  </property>
</Properties>
</file>