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69" w:rsidRPr="00747069" w:rsidRDefault="00747069" w:rsidP="00747069">
      <w:pPr>
        <w:jc w:val="center"/>
        <w:rPr>
          <w:rFonts w:ascii="宋体" w:eastAsia="宋体" w:hAnsi="宋体" w:hint="eastAsia"/>
          <w:sz w:val="44"/>
          <w:szCs w:val="44"/>
        </w:rPr>
      </w:pPr>
      <w:r w:rsidRPr="00747069">
        <w:rPr>
          <w:rFonts w:ascii="宋体" w:eastAsia="宋体" w:hAnsi="宋体" w:hint="eastAsia"/>
          <w:sz w:val="44"/>
          <w:szCs w:val="44"/>
        </w:rPr>
        <w:t>清单</w:t>
      </w:r>
      <w:r w:rsidRPr="00747069">
        <w:rPr>
          <w:rFonts w:ascii="宋体" w:eastAsia="宋体" w:hAnsi="宋体"/>
          <w:sz w:val="44"/>
          <w:szCs w:val="44"/>
        </w:rPr>
        <w:t>编制说明</w:t>
      </w:r>
    </w:p>
    <w:p w:rsidR="00747069" w:rsidRDefault="00747069" w:rsidP="00747069">
      <w:pPr>
        <w:rPr>
          <w:rFonts w:ascii="宋体" w:eastAsia="宋体" w:hAnsi="宋体"/>
        </w:rPr>
      </w:pPr>
    </w:p>
    <w:p w:rsidR="00747069" w:rsidRPr="00747069" w:rsidRDefault="00747069" w:rsidP="00747069">
      <w:pPr>
        <w:rPr>
          <w:rFonts w:ascii="宋体" w:eastAsia="宋体" w:hAnsi="宋体"/>
        </w:rPr>
      </w:pPr>
      <w:r w:rsidRPr="00747069">
        <w:rPr>
          <w:rFonts w:ascii="宋体" w:eastAsia="宋体" w:hAnsi="宋体" w:hint="eastAsia"/>
        </w:rPr>
        <w:t>一、工程概况</w:t>
      </w:r>
    </w:p>
    <w:p w:rsidR="00747069" w:rsidRPr="00747069" w:rsidRDefault="00747069" w:rsidP="00747069">
      <w:pPr>
        <w:rPr>
          <w:rFonts w:ascii="宋体" w:eastAsia="宋体" w:hAnsi="宋体"/>
        </w:rPr>
      </w:pPr>
      <w:r w:rsidRPr="00747069">
        <w:rPr>
          <w:rFonts w:ascii="宋体" w:eastAsia="宋体" w:hAnsi="宋体" w:hint="eastAsia"/>
        </w:rPr>
        <w:t>校场大道以南</w:t>
      </w:r>
      <w:r w:rsidRPr="00747069">
        <w:rPr>
          <w:rFonts w:ascii="宋体" w:eastAsia="宋体" w:hAnsi="宋体"/>
        </w:rPr>
        <w:t>-国际路以东地块文勘清表工程，面积约35700平方米，要求地块清表至原状土，开挖土方内倒，部分土方根据现场实际情况外运，文勘勘察后，场地按原始标高恢复地面。施工期间拆除建筑材料归甲方所有，乙方不得私自处置，同时需做好裸土覆盖及扬尘控制等相关工作。</w:t>
      </w:r>
    </w:p>
    <w:p w:rsidR="00747069" w:rsidRPr="00747069" w:rsidRDefault="00747069" w:rsidP="00747069">
      <w:pPr>
        <w:rPr>
          <w:rFonts w:ascii="宋体" w:eastAsia="宋体" w:hAnsi="宋体"/>
        </w:rPr>
      </w:pPr>
      <w:r w:rsidRPr="00747069">
        <w:rPr>
          <w:rFonts w:ascii="宋体" w:eastAsia="宋体" w:hAnsi="宋体" w:hint="eastAsia"/>
        </w:rPr>
        <w:t>二、招标控制价编制依据</w:t>
      </w:r>
    </w:p>
    <w:p w:rsidR="00747069" w:rsidRPr="00747069" w:rsidRDefault="00747069" w:rsidP="00747069">
      <w:pPr>
        <w:rPr>
          <w:rFonts w:ascii="宋体" w:eastAsia="宋体" w:hAnsi="宋体"/>
        </w:rPr>
      </w:pPr>
      <w:r w:rsidRPr="00747069">
        <w:rPr>
          <w:rFonts w:ascii="宋体" w:eastAsia="宋体" w:hAnsi="宋体"/>
        </w:rPr>
        <w:t>1.中华人民共和国建设部《建设工程工程量清单计价规范》GB50500-2013；《市政工程工程量计算规范》(GB50857-2013)。</w:t>
      </w:r>
    </w:p>
    <w:p w:rsidR="00747069" w:rsidRPr="00747069" w:rsidRDefault="00747069" w:rsidP="00747069">
      <w:pPr>
        <w:rPr>
          <w:rFonts w:ascii="宋体" w:eastAsia="宋体" w:hAnsi="宋体"/>
        </w:rPr>
      </w:pPr>
      <w:r w:rsidRPr="00747069">
        <w:rPr>
          <w:rFonts w:ascii="宋体" w:eastAsia="宋体" w:hAnsi="宋体"/>
        </w:rPr>
        <w:t>2.苏建价（2014）448号省住房城乡建设厅关于《建设工程工程量清单计价规范》（GB50500-2013）及其9本工程量计算规范的贯彻意见。</w:t>
      </w:r>
    </w:p>
    <w:p w:rsidR="00C83AC1" w:rsidRDefault="00747069" w:rsidP="00747069">
      <w:pPr>
        <w:rPr>
          <w:rFonts w:ascii="宋体" w:eastAsia="宋体" w:hAnsi="宋体"/>
        </w:rPr>
      </w:pPr>
      <w:r w:rsidRPr="00747069">
        <w:rPr>
          <w:rFonts w:ascii="宋体" w:eastAsia="宋体" w:hAnsi="宋体"/>
        </w:rPr>
        <w:t xml:space="preserve">3.《江苏省市政工程计价定额》（2014年）、《江苏省建设工程费用定额》（2014年）及营改增后调整内容等。                                                 </w:t>
      </w:r>
      <w:r w:rsidR="00C83AC1">
        <w:rPr>
          <w:rFonts w:ascii="宋体" w:eastAsia="宋体" w:hAnsi="宋体"/>
        </w:rPr>
        <w:t xml:space="preserve">    </w:t>
      </w:r>
    </w:p>
    <w:p w:rsidR="00747069" w:rsidRPr="00747069" w:rsidRDefault="00747069" w:rsidP="00747069">
      <w:pPr>
        <w:rPr>
          <w:rFonts w:ascii="宋体" w:eastAsia="宋体" w:hAnsi="宋体"/>
        </w:rPr>
      </w:pPr>
      <w:r w:rsidRPr="00747069">
        <w:rPr>
          <w:rFonts w:ascii="宋体" w:eastAsia="宋体" w:hAnsi="宋体"/>
        </w:rPr>
        <w:t>4.苏建价(2016)154号《省住房和城乡建</w:t>
      </w:r>
      <w:bookmarkStart w:id="0" w:name="_GoBack"/>
      <w:bookmarkEnd w:id="0"/>
      <w:r w:rsidRPr="00747069">
        <w:rPr>
          <w:rFonts w:ascii="宋体" w:eastAsia="宋体" w:hAnsi="宋体"/>
        </w:rPr>
        <w:t>设厅关于建筑业实施营改增后江苏省建设工程计价依据调整的通知》及其调整文件；公告[2019]19号《江苏省住房城乡建设厅关于建筑工人实名制费用计取方法》。。</w:t>
      </w:r>
    </w:p>
    <w:p w:rsidR="00747069" w:rsidRPr="00747069" w:rsidRDefault="00747069" w:rsidP="00747069">
      <w:pPr>
        <w:rPr>
          <w:rFonts w:ascii="宋体" w:eastAsia="宋体" w:hAnsi="宋体"/>
        </w:rPr>
      </w:pPr>
      <w:r w:rsidRPr="00747069">
        <w:rPr>
          <w:rFonts w:ascii="宋体" w:eastAsia="宋体" w:hAnsi="宋体"/>
        </w:rPr>
        <w:t>5.人工工资、材料价格基期价格：人工工资参考苏建函价﹝2025﹞273号文件，材料价格参考按202</w:t>
      </w:r>
      <w:r>
        <w:rPr>
          <w:rFonts w:ascii="宋体" w:eastAsia="宋体" w:hAnsi="宋体"/>
        </w:rPr>
        <w:t>6</w:t>
      </w:r>
      <w:r w:rsidRPr="00747069">
        <w:rPr>
          <w:rFonts w:ascii="宋体" w:eastAsia="宋体" w:hAnsi="宋体"/>
        </w:rPr>
        <w:t>年</w:t>
      </w:r>
      <w:r w:rsidR="0007516A">
        <w:rPr>
          <w:rFonts w:ascii="宋体" w:eastAsia="宋体" w:hAnsi="宋体"/>
        </w:rPr>
        <w:t>2</w:t>
      </w:r>
      <w:r w:rsidRPr="00747069">
        <w:rPr>
          <w:rFonts w:ascii="宋体" w:eastAsia="宋体" w:hAnsi="宋体"/>
        </w:rPr>
        <w:t>月份南京市建设工程材料信息指导价。各投标人可根据自身情况，综合考虑自行报价。</w:t>
      </w:r>
    </w:p>
    <w:p w:rsidR="00747069" w:rsidRPr="00747069" w:rsidRDefault="00747069" w:rsidP="00747069">
      <w:pPr>
        <w:rPr>
          <w:rFonts w:ascii="宋体" w:eastAsia="宋体" w:hAnsi="宋体"/>
        </w:rPr>
      </w:pPr>
      <w:r w:rsidRPr="00747069">
        <w:rPr>
          <w:rFonts w:ascii="宋体" w:eastAsia="宋体" w:hAnsi="宋体"/>
        </w:rPr>
        <w:t>6.江苏省、南京市相关文件。</w:t>
      </w:r>
    </w:p>
    <w:p w:rsidR="00747069" w:rsidRPr="00747069" w:rsidRDefault="00747069" w:rsidP="00747069">
      <w:pPr>
        <w:rPr>
          <w:rFonts w:ascii="宋体" w:eastAsia="宋体" w:hAnsi="宋体"/>
        </w:rPr>
      </w:pPr>
      <w:r w:rsidRPr="00747069">
        <w:rPr>
          <w:rFonts w:ascii="宋体" w:eastAsia="宋体" w:hAnsi="宋体" w:hint="eastAsia"/>
        </w:rPr>
        <w:t>三、招标控制价编制有关说明</w:t>
      </w:r>
    </w:p>
    <w:p w:rsidR="00747069" w:rsidRPr="00747069" w:rsidRDefault="00747069" w:rsidP="00747069">
      <w:pPr>
        <w:rPr>
          <w:rFonts w:ascii="宋体" w:eastAsia="宋体" w:hAnsi="宋体"/>
        </w:rPr>
      </w:pPr>
      <w:r w:rsidRPr="00747069">
        <w:rPr>
          <w:rFonts w:ascii="宋体" w:eastAsia="宋体" w:hAnsi="宋体"/>
        </w:rPr>
        <w:t>1、施工现场、交通运输情况及自然地理条件由投标人自行现场勘察，应充分考虑本工程场地现状的特点，可能对工程施工造成的影响并由此增加的费用等，作出考量一并考虑在投标报价中。本工程所涉及的各项措施费及风险费由投标人自行报价。</w:t>
      </w:r>
    </w:p>
    <w:p w:rsidR="00747069" w:rsidRPr="00747069" w:rsidRDefault="00747069" w:rsidP="00747069">
      <w:pPr>
        <w:rPr>
          <w:rFonts w:ascii="宋体" w:eastAsia="宋体" w:hAnsi="宋体"/>
        </w:rPr>
      </w:pPr>
      <w:r w:rsidRPr="00747069">
        <w:rPr>
          <w:rFonts w:ascii="宋体" w:eastAsia="宋体" w:hAnsi="宋体"/>
        </w:rPr>
        <w:t>2、人工配合机械挖土、人工修边坡、整平等，由投标人结合施工方案自行综合考虑报价，结算不作调整。</w:t>
      </w:r>
    </w:p>
    <w:p w:rsidR="00747069" w:rsidRPr="00747069" w:rsidRDefault="00747069" w:rsidP="00747069">
      <w:pPr>
        <w:rPr>
          <w:rFonts w:ascii="宋体" w:eastAsia="宋体" w:hAnsi="宋体"/>
        </w:rPr>
      </w:pPr>
      <w:r w:rsidRPr="00747069">
        <w:rPr>
          <w:rFonts w:ascii="宋体" w:eastAsia="宋体" w:hAnsi="宋体"/>
        </w:rPr>
        <w:t>3、排水沟及排水设施根据现场实际情况设置，须保障施工期间现场无积水，满足施工要求，相关费用包含在综合单价中，结算不作调整。</w:t>
      </w:r>
    </w:p>
    <w:p w:rsidR="00747069" w:rsidRPr="00747069" w:rsidRDefault="00747069" w:rsidP="00747069">
      <w:pPr>
        <w:rPr>
          <w:rFonts w:ascii="宋体" w:eastAsia="宋体" w:hAnsi="宋体"/>
        </w:rPr>
      </w:pPr>
      <w:r w:rsidRPr="00747069">
        <w:rPr>
          <w:rFonts w:ascii="宋体" w:eastAsia="宋体" w:hAnsi="宋体"/>
        </w:rPr>
        <w:t>4、防尘网需按招标人要求多次覆盖，以满足环保要求，费用包含在综合单价中，结算时不再调整。</w:t>
      </w:r>
    </w:p>
    <w:p w:rsidR="00747069" w:rsidRPr="00747069" w:rsidRDefault="00747069" w:rsidP="00747069">
      <w:pPr>
        <w:rPr>
          <w:rFonts w:ascii="宋体" w:eastAsia="宋体" w:hAnsi="宋体"/>
        </w:rPr>
      </w:pPr>
      <w:r w:rsidRPr="00747069">
        <w:rPr>
          <w:rFonts w:ascii="宋体" w:eastAsia="宋体" w:hAnsi="宋体"/>
        </w:rPr>
        <w:t>5、投标人须根据现场条件及工期要求，综合考虑配置设备的规格及数量，进退场费用在投标报价中综合考虑，结算时不再调整。</w:t>
      </w:r>
    </w:p>
    <w:p w:rsidR="00747069" w:rsidRPr="00747069" w:rsidRDefault="00747069" w:rsidP="00747069">
      <w:pPr>
        <w:rPr>
          <w:rFonts w:ascii="宋体" w:eastAsia="宋体" w:hAnsi="宋体"/>
        </w:rPr>
      </w:pPr>
      <w:r w:rsidRPr="00747069">
        <w:rPr>
          <w:rFonts w:ascii="宋体" w:eastAsia="宋体" w:hAnsi="宋体"/>
        </w:rPr>
        <w:t>6、土方外运运距由投标人在综合单价中综合考虑，结算不在调整。</w:t>
      </w:r>
    </w:p>
    <w:p w:rsidR="00747069" w:rsidRPr="00747069" w:rsidRDefault="00747069" w:rsidP="00747069">
      <w:pPr>
        <w:rPr>
          <w:rFonts w:ascii="宋体" w:eastAsia="宋体" w:hAnsi="宋体"/>
        </w:rPr>
      </w:pPr>
      <w:r w:rsidRPr="00747069">
        <w:rPr>
          <w:rFonts w:ascii="宋体" w:eastAsia="宋体" w:hAnsi="宋体"/>
        </w:rPr>
        <w:t>7、投标人必须充分勘察现场实际情况，自行考虑材料运输及堆场、机械进退场所必须的施工道路、场地硬化费用，并在投标报价中综合考虑，结算时不做调整。</w:t>
      </w:r>
    </w:p>
    <w:p w:rsidR="00747069" w:rsidRPr="00747069" w:rsidRDefault="00747069" w:rsidP="00747069">
      <w:pPr>
        <w:rPr>
          <w:rFonts w:ascii="宋体" w:eastAsia="宋体" w:hAnsi="宋体"/>
        </w:rPr>
      </w:pPr>
      <w:r w:rsidRPr="00747069">
        <w:rPr>
          <w:rFonts w:ascii="宋体" w:eastAsia="宋体" w:hAnsi="宋体"/>
        </w:rPr>
        <w:t>8、投标人需综合考虑现场土质条件、开挖深度、湿土或干土、土壤类别及天然方和密实方之间的系数等因素，综合考虑投标报价结算时不调整；土方内驳距离由投标单位结合自身施工方案自行确定并报价，实际施工过程中无论内驳土方如何转运，综合考虑投标报价结算时不调整。</w:t>
      </w:r>
    </w:p>
    <w:p w:rsidR="00747069" w:rsidRPr="00747069" w:rsidRDefault="00747069" w:rsidP="00747069">
      <w:pPr>
        <w:rPr>
          <w:rFonts w:ascii="宋体" w:eastAsia="宋体" w:hAnsi="宋体"/>
        </w:rPr>
      </w:pPr>
      <w:r w:rsidRPr="00747069">
        <w:rPr>
          <w:rFonts w:ascii="宋体" w:eastAsia="宋体" w:hAnsi="宋体"/>
        </w:rPr>
        <w:t>9、本项目挖土深度约4.5米，具体以现场实际情况为准，投标人在投标报价时综合考虑挖土所需的措施费用，结算时不调整。</w:t>
      </w:r>
    </w:p>
    <w:p w:rsidR="00747069" w:rsidRPr="00747069" w:rsidRDefault="00747069" w:rsidP="00747069">
      <w:pPr>
        <w:rPr>
          <w:rFonts w:ascii="宋体" w:eastAsia="宋体" w:hAnsi="宋体"/>
        </w:rPr>
      </w:pPr>
      <w:r w:rsidRPr="00747069">
        <w:rPr>
          <w:rFonts w:ascii="宋体" w:eastAsia="宋体" w:hAnsi="宋体"/>
        </w:rPr>
        <w:t>10、回填土方，原状土回填，工作内容包含挖、装车、内倒、回填，投标人结合现场实际情</w:t>
      </w:r>
      <w:r w:rsidRPr="00747069">
        <w:rPr>
          <w:rFonts w:ascii="宋体" w:eastAsia="宋体" w:hAnsi="宋体"/>
        </w:rPr>
        <w:lastRenderedPageBreak/>
        <w:t>况在投标报价时综合考虑措施费，结算时不调整。</w:t>
      </w:r>
    </w:p>
    <w:p w:rsidR="00747069" w:rsidRPr="00747069" w:rsidRDefault="00747069" w:rsidP="00747069">
      <w:pPr>
        <w:rPr>
          <w:rFonts w:ascii="宋体" w:eastAsia="宋体" w:hAnsi="宋体"/>
        </w:rPr>
      </w:pPr>
      <w:r w:rsidRPr="00747069">
        <w:rPr>
          <w:rFonts w:ascii="宋体" w:eastAsia="宋体" w:hAnsi="宋体"/>
        </w:rPr>
        <w:t>11、本工程场地条件、施工环境、工地位置及任何其他足以影响承包价及工期的情况，由投标人根据招标文件或通过踏勘现场等途径自行了解，并将可能发生的费用计入报价，建设单位对于现有的施工环境及条件将不增加任何投入。</w:t>
      </w:r>
    </w:p>
    <w:p w:rsidR="00747069" w:rsidRPr="00747069" w:rsidRDefault="00747069" w:rsidP="00747069">
      <w:pPr>
        <w:rPr>
          <w:rFonts w:ascii="宋体" w:eastAsia="宋体" w:hAnsi="宋体"/>
        </w:rPr>
      </w:pPr>
      <w:r w:rsidRPr="00747069">
        <w:rPr>
          <w:rFonts w:ascii="宋体" w:eastAsia="宋体" w:hAnsi="宋体"/>
        </w:rPr>
        <w:t>12、工程量清单应与招标文件等文件结合起来查阅与理解,工程量清单中所描述的项目特征仅为建设单位对该分部分项工程特征的概述,而非是工程特征的全面描述,工程量清单特征描述不全时，应结合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rsidR="00747069" w:rsidRPr="00747069" w:rsidRDefault="00747069" w:rsidP="00747069">
      <w:pPr>
        <w:rPr>
          <w:rFonts w:ascii="宋体" w:eastAsia="宋体" w:hAnsi="宋体"/>
        </w:rPr>
      </w:pPr>
      <w:r w:rsidRPr="00747069">
        <w:rPr>
          <w:rFonts w:ascii="宋体" w:eastAsia="宋体" w:hAnsi="宋体"/>
        </w:rPr>
        <w:t>13、对建设单位所列的措施项目，投标人可根据工程实际与施工组织设计进行增补，但不应更改建设单位已列措施项目。结算时承包人不得以招标工程措施项目清单缺项为由要求新增措施项目。措施费投标人须全面考虑，除招标文件中另有规定外，如有漏项，按投标人让利考虑。措施费未实施的，结算时予以扣除。</w:t>
      </w:r>
    </w:p>
    <w:p w:rsidR="00747069" w:rsidRPr="00747069" w:rsidRDefault="00747069" w:rsidP="00747069">
      <w:pPr>
        <w:rPr>
          <w:rFonts w:ascii="宋体" w:eastAsia="宋体" w:hAnsi="宋体"/>
        </w:rPr>
      </w:pPr>
      <w:r w:rsidRPr="00747069">
        <w:rPr>
          <w:rFonts w:ascii="宋体" w:eastAsia="宋体" w:hAnsi="宋体"/>
        </w:rPr>
        <w:t>14、承包人在施工过程中应做好施工场地周围地下管线和邻近建筑物、构筑物及树木的保护工作，由此产生的相关费用由承包人独立承担。承包人应保证施工污水、生活废水排放达到政府主管部门的要求，并根据现场现状考虑排放措施 ，承担相关费用。承包人应协助发包人办理有关的报建、报审、取证的手续，共同承担有关责任。承包人应服从发包人的安排及时清理建筑垃圾、转移临时设施和施工机械、材料。</w:t>
      </w:r>
    </w:p>
    <w:p w:rsidR="00747069" w:rsidRPr="00747069" w:rsidRDefault="00747069" w:rsidP="00747069">
      <w:pPr>
        <w:rPr>
          <w:rFonts w:ascii="宋体" w:eastAsia="宋体" w:hAnsi="宋体"/>
        </w:rPr>
      </w:pPr>
      <w:r w:rsidRPr="00747069">
        <w:rPr>
          <w:rFonts w:ascii="宋体" w:eastAsia="宋体" w:hAnsi="宋体"/>
        </w:rPr>
        <w:t>15、经建设单位批准的用于搭设临时设施的红线内场地，红线外场地由承包人自行解决，如果需要建设单位协助解决，承包人承担相关费用。</w:t>
      </w:r>
    </w:p>
    <w:p w:rsidR="00747069" w:rsidRPr="00747069" w:rsidRDefault="00747069" w:rsidP="00747069">
      <w:pPr>
        <w:rPr>
          <w:rFonts w:ascii="宋体" w:eastAsia="宋体" w:hAnsi="宋体"/>
        </w:rPr>
      </w:pPr>
      <w:r w:rsidRPr="00747069">
        <w:rPr>
          <w:rFonts w:ascii="宋体" w:eastAsia="宋体" w:hAnsi="宋体"/>
        </w:rPr>
        <w:t>16、投标人在报价时必须考虑就政府行政管理部门的有关政府性要求和变化综合考虑可能产生的相关费用，如中考、高考、雾霾天气、节日或活动等行政性通知、防洪防汛防灾、环境整治、公共安全治理等引起的停工损失和费用增加等，计入投标报价进行包干，无论是否列项计入，一旦中标，建设单位概不调整此类费用。</w:t>
      </w:r>
    </w:p>
    <w:p w:rsidR="00CC4B3F" w:rsidRPr="00747069" w:rsidRDefault="00747069" w:rsidP="00747069">
      <w:pPr>
        <w:rPr>
          <w:rFonts w:ascii="宋体" w:eastAsia="宋体" w:hAnsi="宋体"/>
        </w:rPr>
      </w:pPr>
      <w:r w:rsidRPr="00747069">
        <w:rPr>
          <w:rFonts w:ascii="宋体" w:eastAsia="宋体" w:hAnsi="宋体"/>
        </w:rPr>
        <w:t>17、其它要求详见招标文件。</w:t>
      </w:r>
    </w:p>
    <w:sectPr w:rsidR="00CC4B3F" w:rsidRPr="00747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69"/>
    <w:rsid w:val="0007516A"/>
    <w:rsid w:val="00747069"/>
    <w:rsid w:val="00C83AC1"/>
    <w:rsid w:val="00CC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005B"/>
  <w15:chartTrackingRefBased/>
  <w15:docId w15:val="{033A1E97-DA7D-4283-B1D2-A22FC22B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1829</Characters>
  <Application>Microsoft Office Word</Application>
  <DocSecurity>0</DocSecurity>
  <Lines>15</Lines>
  <Paragraphs>4</Paragraphs>
  <ScaleCrop>false</ScaleCrop>
  <Company>微软中国</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2026-03-25T01:34:00Z</dcterms:created>
  <dcterms:modified xsi:type="dcterms:W3CDTF">2026-03-25T01:36:00Z</dcterms:modified>
</cp:coreProperties>
</file>