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bookmarkStart w:id="5" w:name="_GoBack"/>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JSZC-320000-SZWK-G2026-0048</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人工心肺机</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三</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人工心肺机</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人工心肺机</w:t>
      </w:r>
      <w:r>
        <w:rPr>
          <w:rFonts w:hint="eastAsia" w:ascii="宋体" w:hAnsi="宋体"/>
          <w:color w:val="auto"/>
          <w:highlight w:val="none"/>
        </w:rPr>
        <w:t xml:space="preserve">招标项目的潜在投标人应在</w:t>
      </w:r>
      <w:r>
        <w:rPr>
          <w:rFonts w:hint="eastAsia" w:ascii="宋体" w:hAnsi="宋体"/>
          <w:bCs/>
          <w:color w:val="auto"/>
          <w:highlight w:val="none"/>
          <w:u w:val="single"/>
        </w:rPr>
        <w:t xml:space="preserve">苏州市干将西路1296号（深业姑苏中心）1幢17层（苏州市卫康招投标咨询服务有限公司）</w:t>
      </w:r>
      <w:r>
        <w:rPr>
          <w:rFonts w:hint="eastAsia" w:ascii="宋体" w:hAnsi="宋体"/>
          <w:color w:val="auto"/>
          <w:highlight w:val="none"/>
        </w:rPr>
        <w:t xml:space="preserve">获取招标文件，并于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3</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24</w:t>
      </w:r>
      <w:r>
        <w:rPr>
          <w:rFonts w:hint="eastAsia" w:ascii="宋体" w:hAnsi="宋体"/>
          <w:bCs/>
          <w:color w:val="auto"/>
          <w:highlight w:val="none"/>
          <w:u w:val="single"/>
        </w:rPr>
        <w:t xml:space="preserve">日13点30分（</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JSZC-320000-SZWK-G2026-0048</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人工心肺机</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300万元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298万元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人工心肺机</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rPr>
        <w:t xml:space="preserve">具有医疗器械经营资格</w:t>
      </w:r>
      <w:r>
        <w:rPr>
          <w:rFonts w:hint="eastAsia"/>
          <w:color w:val="auto"/>
          <w:highlight w:val="none"/>
          <w:shd w:val="clear" w:color="auto" w:fill="ffffff"/>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时</w:t>
      </w:r>
      <w:r>
        <w:rPr>
          <w:rFonts w:hint="eastAsia"/>
          <w:color w:val="auto"/>
          <w:highlight w:val="none"/>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cs="宋体"/>
          <w:color w:val="auto"/>
          <w:highlight w:val="none"/>
          <w:lang w:eastAsia="zh-CN"/>
        </w:rPr>
        <w:t xml:space="preserve">（</w:t>
      </w:r>
      <w:r>
        <w:rPr>
          <w:rFonts w:hint="eastAsia"/>
          <w:color w:val="auto"/>
          <w:highlight w:val="none"/>
          <w:shd w:val="clear" w:color="auto" w:fill="ffffff"/>
        </w:rPr>
        <w:t xml:space="preserve">202</w:t>
      </w:r>
      <w:r>
        <w:rPr>
          <w:rFonts w:hint="eastAsia"/>
          <w:color w:val="auto"/>
          <w:highlight w:val="none"/>
          <w:shd w:val="clear" w:color="auto" w:fill="ffffff"/>
          <w:lang w:val="en-US" w:eastAsia="zh-CN"/>
        </w:rPr>
        <w:t xml:space="preserve">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2</w:t>
      </w:r>
      <w:r>
        <w:rPr>
          <w:rFonts w:hint="eastAsia"/>
          <w:color w:val="auto"/>
          <w:highlight w:val="none"/>
          <w:shd w:val="clear" w:color="auto" w:fill="ffffff"/>
        </w:rPr>
        <w:t xml:space="preserve">日至20</w:t>
      </w:r>
      <w:r>
        <w:rPr>
          <w:rFonts w:hint="eastAsia"/>
          <w:color w:val="auto"/>
          <w:highlight w:val="none"/>
          <w:shd w:val="clear" w:color="auto" w:fill="ffffff"/>
          <w:lang w:val="en-US" w:eastAsia="zh-CN"/>
        </w:rPr>
        <w:t xml:space="preserve">26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9</w:t>
      </w:r>
      <w:r>
        <w:rPr>
          <w:rFonts w:hint="eastAsia"/>
          <w:color w:val="auto"/>
          <w:highlight w:val="none"/>
          <w:shd w:val="clear" w:color="auto" w:fill="ffffff"/>
        </w:rPr>
        <w:t xml:space="preserve">日</w:t>
      </w:r>
      <w:r>
        <w:rPr>
          <w:rFonts w:hint="eastAsia"/>
          <w:color w:val="auto"/>
          <w:highlight w:val="none"/>
          <w:shd w:val="clear" w:color="auto" w:fill="ffffff"/>
          <w:lang w:eastAsia="zh-CN"/>
        </w:rPr>
        <w:t xml:space="preserve">）</w:t>
      </w:r>
      <w:r>
        <w:rPr>
          <w:rFonts w:hint="eastAsia"/>
          <w:color w:val="auto"/>
          <w:highlight w:val="none"/>
          <w:shd w:val="clear" w:color="auto" w:fill="ffffff"/>
        </w:rPr>
        <w:t xml:space="preserve">，每天上午0</w:t>
      </w:r>
      <w:r>
        <w:rPr>
          <w:color w:val="auto"/>
          <w:highlight w:val="none"/>
          <w:shd w:val="clear" w:color="auto" w:fill="ffffff"/>
        </w:rPr>
        <w:t xml:space="preserve">8</w:t>
      </w:r>
      <w:r>
        <w:rPr>
          <w:rFonts w:hint="eastAsia"/>
          <w:color w:val="auto"/>
          <w:highlight w:val="none"/>
          <w:shd w:val="clear" w:color="auto" w:fill="ffffff"/>
        </w:rPr>
        <w:t xml:space="preserve">:</w:t>
      </w:r>
      <w:r>
        <w:rPr>
          <w:color w:val="auto"/>
          <w:highlight w:val="none"/>
          <w:shd w:val="clear" w:color="auto" w:fill="ffffff"/>
        </w:rPr>
        <w:t xml:space="preserve">3</w:t>
      </w:r>
      <w:r>
        <w:rPr>
          <w:rFonts w:hint="eastAsia"/>
          <w:color w:val="auto"/>
          <w:highlight w:val="none"/>
          <w:shd w:val="clear" w:color="auto" w:fill="ffffff"/>
        </w:rPr>
        <w:t xml:space="preserve">0至11:30，下午13:00至17:</w:t>
      </w:r>
      <w:r>
        <w:rPr>
          <w:color w:val="auto"/>
          <w:highlight w:val="none"/>
          <w:shd w:val="clear" w:color="auto" w:fill="ffffff"/>
        </w:rPr>
        <w:t xml:space="preserve">0</w:t>
      </w:r>
      <w:r>
        <w:rPr>
          <w:rFonts w:hint="eastAsia"/>
          <w:color w:val="auto"/>
          <w:highlight w:val="none"/>
          <w:shd w:val="clear" w:color="auto" w:fill="ffffff"/>
        </w:rPr>
        <w:t xml:space="preserve">0（北京时间，法定节假日除外）。</w:t>
      </w:r>
      <w:r/>
    </w:p>
    <w:p>
      <w:pPr>
        <w:ind w:firstLine="480"/>
        <w:rPr>
          <w:rFonts w:ascii="宋体" w:hAnsi="宋体"/>
          <w:color w:val="auto"/>
          <w:highlight w:val="none"/>
        </w:rPr>
      </w:pPr>
      <w:r>
        <w:rPr>
          <w:rFonts w:hint="eastAsia" w:ascii="宋体" w:hAnsi="宋体"/>
          <w:color w:val="auto"/>
          <w:highlight w:val="none"/>
        </w:rPr>
        <w:t xml:space="preserve">地点：</w:t>
      </w:r>
      <w:r>
        <w:rPr>
          <w:rFonts w:hint="eastAsia"/>
          <w:color w:val="auto"/>
          <w:highlight w:val="none"/>
          <w:shd w:val="clear" w:color="auto" w:fill="ffffff"/>
        </w:rPr>
        <w:t xml:space="preserve">苏州市干将西路1296号（深业姑苏中心）1幢17层（苏州市卫康招投标咨询服务有限公司）。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方式：</w:t>
      </w:r>
      <w:r/>
    </w:p>
    <w:p>
      <w:pPr>
        <w:ind w:firstLine="480"/>
        <w:rPr>
          <w:color w:val="auto"/>
          <w:highlight w:val="none"/>
          <w:shd w:val="clear" w:color="auto" w:fill="ffffff"/>
        </w:rPr>
      </w:pPr>
      <w:r>
        <w:rPr>
          <w:rFonts w:hint="eastAsia"/>
          <w:color w:val="auto"/>
          <w:highlight w:val="none"/>
          <w:shd w:val="clear" w:color="auto" w:fill="ffffff"/>
        </w:rPr>
        <w:t xml:space="preserve">提供以下材料现场获取</w:t>
      </w:r>
      <w:r/>
    </w:p>
    <w:p>
      <w:pPr>
        <w:ind w:firstLine="480"/>
        <w:rPr>
          <w:color w:val="auto"/>
          <w:highlight w:val="none"/>
          <w:shd w:val="clear" w:color="auto" w:fill="ffffff"/>
        </w:rPr>
      </w:pPr>
      <w:r>
        <w:rPr>
          <w:rFonts w:hint="eastAsia"/>
          <w:color w:val="auto"/>
          <w:highlight w:val="none"/>
          <w:shd w:val="clear" w:color="auto" w:fill="ffffff"/>
        </w:rPr>
        <w:t xml:space="preserve">（1）营业执照副本复印件；</w:t>
      </w:r>
      <w:r/>
    </w:p>
    <w:p>
      <w:pPr>
        <w:ind w:firstLine="480"/>
        <w:rPr>
          <w:rFonts w:hint="eastAsia" w:ascii="Times New Roman" w:hAnsi="Times New Roman" w:cs="Times New Roman"/>
          <w:color w:val="auto"/>
          <w:highlight w:val="none"/>
          <w:shd w:val="clear" w:color="auto" w:fill="ffffff"/>
        </w:rPr>
      </w:pPr>
      <w:r>
        <w:rPr>
          <w:rFonts w:hint="eastAsia" w:ascii="Times New Roman" w:hAnsi="Times New Roman" w:cs="Times New Roman"/>
          <w:color w:val="auto"/>
          <w:highlight w:val="none"/>
          <w:shd w:val="clear" w:color="auto" w:fill="ffffff"/>
        </w:rPr>
        <w:t xml:space="preserve">（2）法人授权委托书；</w:t>
      </w:r>
      <w:r/>
    </w:p>
    <w:p>
      <w:pPr>
        <w:ind w:firstLine="480"/>
        <w:rPr>
          <w:rFonts w:hint="eastAsia"/>
          <w:color w:val="auto"/>
          <w:highlight w:val="none"/>
          <w:shd w:val="clear" w:color="auto" w:fill="ffffff"/>
        </w:rPr>
      </w:pPr>
      <w:r>
        <w:rPr>
          <w:rFonts w:hint="eastAsia" w:ascii="Times New Roman" w:hAnsi="Times New Roman" w:cs="Times New Roman"/>
          <w:color w:val="auto"/>
          <w:highlight w:val="none"/>
          <w:shd w:val="clear" w:color="auto" w:fill="ffffff"/>
        </w:rPr>
        <w:t xml:space="preserve">（3）医疗器械经营资格证明材料复印件；</w:t>
      </w:r>
      <w:r/>
    </w:p>
    <w:p>
      <w:pPr>
        <w:ind w:firstLine="480"/>
        <w:rPr>
          <w:color w:val="auto"/>
          <w:highlight w:val="none"/>
          <w:shd w:val="clear" w:color="auto" w:fill="ffffff"/>
        </w:rPr>
      </w:pPr>
      <w:r>
        <w:rPr>
          <w:rFonts w:hint="eastAsia"/>
          <w:color w:val="auto"/>
          <w:highlight w:val="none"/>
          <w:shd w:val="clear" w:color="auto" w:fill="ffffff"/>
        </w:rPr>
        <w:t xml:space="preserve">上述材料每页均须加盖单位公章。</w:t>
      </w:r>
      <w:r/>
    </w:p>
    <w:p>
      <w:pPr>
        <w:ind w:firstLine="480"/>
        <w:rPr>
          <w:rFonts w:ascii="宋体" w:hAnsi="宋体"/>
          <w:color w:val="auto"/>
          <w:highlight w:val="none"/>
        </w:rPr>
      </w:pP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工本费人民币</w:t>
      </w:r>
      <w:r>
        <w:rPr>
          <w:rFonts w:hint="eastAsia" w:ascii="宋体" w:hAnsi="宋体"/>
          <w:color w:val="auto"/>
          <w:highlight w:val="none"/>
          <w:lang w:val="en-US" w:eastAsia="zh-CN"/>
        </w:rPr>
        <w:t xml:space="preserve">叁</w:t>
      </w:r>
      <w:r>
        <w:rPr>
          <w:rFonts w:hint="eastAsia" w:ascii="宋体" w:hAnsi="宋体"/>
          <w:color w:val="auto"/>
          <w:highlight w:val="none"/>
        </w:rPr>
        <w:t xml:space="preserve">佰元整</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售后不退</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ascii="宋体" w:hAnsi="宋体"/>
          <w:color w:val="auto"/>
          <w:highlight w:val="none"/>
        </w:rPr>
      </w:pPr>
      <w:r>
        <w:rPr>
          <w:rFonts w:hint="eastAsia" w:ascii="宋体" w:hAnsi="宋体"/>
          <w:color w:val="auto"/>
          <w:highlight w:val="none"/>
        </w:rPr>
        <w:t xml:space="preserve">时间：202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3</w:t>
      </w:r>
      <w:r>
        <w:rPr>
          <w:rFonts w:hint="eastAsia" w:ascii="宋体" w:hAnsi="宋体"/>
          <w:color w:val="auto"/>
          <w:highlight w:val="none"/>
        </w:rPr>
        <w:t xml:space="preserve">月</w:t>
      </w:r>
      <w:r>
        <w:rPr>
          <w:rFonts w:hint="eastAsia" w:ascii="宋体" w:hAnsi="宋体"/>
          <w:color w:val="auto"/>
          <w:highlight w:val="none"/>
          <w:lang w:val="en-US" w:eastAsia="zh-CN"/>
        </w:rPr>
        <w:t xml:space="preserve">24</w:t>
      </w:r>
      <w:r>
        <w:rPr>
          <w:rFonts w:hint="eastAsia" w:ascii="宋体" w:hAnsi="宋体"/>
          <w:color w:val="auto"/>
          <w:highlight w:val="none"/>
        </w:rPr>
        <w:t xml:space="preserve">日13点30分（北京时间）</w:t>
      </w:r>
      <w:r/>
    </w:p>
    <w:p>
      <w:pPr>
        <w:ind w:firstLine="480"/>
        <w:rPr>
          <w:rFonts w:ascii="宋体" w:hAnsi="宋体"/>
          <w:color w:val="auto"/>
          <w:highlight w:val="none"/>
        </w:rPr>
      </w:pPr>
      <w:r>
        <w:rPr>
          <w:rFonts w:hint="eastAsia" w:ascii="宋体" w:hAnsi="宋体"/>
          <w:color w:val="auto"/>
          <w:highlight w:val="none"/>
        </w:rPr>
        <w:t xml:space="preserve">地点：苏州市卫康招投标咨询服务有限公司会议室</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本次采购的有关信息将在以下网站上发布：江苏政府采购网。</w:t>
      </w:r>
      <w:r/>
    </w:p>
    <w:p>
      <w:pPr>
        <w:ind w:firstLine="480"/>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单位负责人为同一人或者存在直接控股、管理关系的不同供应商，不得参加同一合同项下的政府采购活动。</w:t>
      </w:r>
      <w:r/>
    </w:p>
    <w:p>
      <w:pPr>
        <w:ind w:firstLine="480"/>
        <w:rPr>
          <w:rFonts w:ascii="宋体" w:hAnsi="宋体" w:cs="宋体"/>
          <w:color w:val="auto"/>
          <w:highlight w:val="none"/>
        </w:rPr>
      </w:pPr>
      <w:r>
        <w:rPr>
          <w:rFonts w:hint="eastAsia" w:ascii="宋体" w:hAnsi="宋体" w:cs="宋体"/>
          <w:color w:val="auto"/>
          <w:highlight w:val="none"/>
        </w:rPr>
        <w:t xml:space="preserve">4.本项目为非专门面向中小企业采购项目，所属行业为工业行业。</w:t>
      </w:r>
      <w:r/>
    </w:p>
    <w:p>
      <w:pPr>
        <w:ind w:firstLine="480"/>
        <w:rPr>
          <w:rFonts w:ascii="宋体" w:hAnsi="宋体" w:cs="宋体"/>
          <w:color w:val="auto"/>
          <w:highlight w:val="none"/>
        </w:rPr>
      </w:pPr>
      <w:r>
        <w:rPr>
          <w:rFonts w:hint="eastAsia" w:ascii="宋体" w:hAnsi="宋体" w:cs="宋体"/>
          <w:color w:val="auto"/>
          <w:highlight w:val="none"/>
        </w:rPr>
        <w:t xml:space="preserve">5.为采购项目提供整体设计、规范编制或者项目管理、监理、检测等服务的供应商，不得再参加该采购项目的其他采购活动。</w:t>
      </w:r>
      <w:r/>
    </w:p>
    <w:p>
      <w:pPr>
        <w:ind w:firstLine="480"/>
        <w:rPr>
          <w:rFonts w:ascii="宋体" w:hAnsi="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JSZC-320000-SZWK-G2026-0048</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人工心肺机</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4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答疑</w:t>
            </w:r>
            <w:r>
              <w:rPr>
                <w:rFonts w:hint="eastAsia"/>
                <w:color w:val="auto"/>
                <w:sz w:val="21"/>
                <w:szCs w:val="21"/>
                <w:highlight w:val="none"/>
                <w:lang w:val="zh-CN"/>
              </w:rPr>
              <w:t xml:space="preserve">方式</w:t>
            </w:r>
            <w:r/>
          </w:p>
        </w:tc>
        <w:tc>
          <w:tcPr>
            <w:tcW w:w="6244" w:type="dxa"/>
            <w:vAlign w:val="bottom"/>
            <w:textDirection w:val="lrTb"/>
            <w:noWrap w:val="false"/>
          </w:tcPr>
          <w:p>
            <w:pPr>
              <w:jc w:val="both"/>
              <w:spacing w:line="400" w:lineRule="exact"/>
              <w:widowControl w:val="off"/>
              <w:rPr>
                <w:rFonts w:ascii="宋体" w:cs="宋体"/>
                <w:color w:val="auto"/>
                <w:sz w:val="21"/>
                <w:szCs w:val="21"/>
                <w:highlight w:val="none"/>
                <w:lang w:val="zh-CN"/>
              </w:rPr>
            </w:pPr>
            <w:r>
              <w:rPr>
                <w:color w:val="auto"/>
                <w:sz w:val="21"/>
                <w:szCs w:val="21"/>
                <w:highlight w:val="none"/>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8</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9</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投标时间</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24</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rPr>
              <w:t xml:space="preserve">3</w:t>
            </w:r>
            <w:r>
              <w:rPr>
                <w:rFonts w:ascii="宋体" w:hAnsi="宋体"/>
                <w:color w:val="auto"/>
                <w:sz w:val="21"/>
                <w:highlight w:val="none"/>
              </w:rPr>
              <w:t xml:space="preserve">:0</w:t>
            </w:r>
            <w:r>
              <w:rPr>
                <w:rFonts w:hint="eastAsia" w:ascii="宋体" w:hAnsi="宋体"/>
                <w:color w:val="auto"/>
                <w:sz w:val="21"/>
                <w:highlight w:val="none"/>
              </w:rPr>
              <w:t xml:space="preserve">0-1</w:t>
            </w:r>
            <w:r>
              <w:rPr>
                <w:rFonts w:ascii="宋体" w:hAnsi="宋体"/>
                <w:color w:val="auto"/>
                <w:sz w:val="21"/>
                <w:highlight w:val="none"/>
              </w:rPr>
              <w:t xml:space="preserve">3</w:t>
            </w:r>
            <w:r>
              <w:rPr>
                <w:rFonts w:hint="eastAsia" w:ascii="宋体" w:hAnsi="宋体"/>
                <w:color w:val="auto"/>
                <w:sz w:val="21"/>
                <w:highlight w:val="none"/>
              </w:rPr>
              <w:t xml:space="preserve">:</w:t>
            </w:r>
            <w:r>
              <w:rPr>
                <w:rFonts w:ascii="宋体" w:hAnsi="宋体"/>
                <w:color w:val="auto"/>
                <w:sz w:val="21"/>
                <w:highlight w:val="none"/>
              </w:rPr>
              <w:t xml:space="preserve">3</w:t>
            </w:r>
            <w:r>
              <w:rPr>
                <w:rFonts w:hint="eastAsia" w:ascii="宋体" w:hAnsi="宋体"/>
                <w:color w:val="auto"/>
                <w:sz w:val="21"/>
                <w:highlight w:val="none"/>
              </w:rPr>
              <w:t xml:space="preserve">0（北京时间）</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10</w:t>
            </w:r>
            <w:r/>
          </w:p>
        </w:tc>
        <w:tc>
          <w:tcPr>
            <w:tcW w:w="1717" w:type="dxa"/>
            <w:vAlign w:val="center"/>
            <w:textDirection w:val="lrTb"/>
            <w:noWrap w:val="false"/>
          </w:tcPr>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投标文件递交地点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11</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开标时间</w:t>
            </w:r>
            <w:r/>
          </w:p>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24</w:t>
            </w:r>
            <w:r>
              <w:rPr>
                <w:rFonts w:hint="eastAsia" w:ascii="宋体" w:hAnsi="宋体"/>
                <w:color w:val="auto"/>
                <w:sz w:val="21"/>
                <w:highlight w:val="none"/>
              </w:rPr>
              <w:t xml:space="preserve">日</w:t>
            </w:r>
            <w:r>
              <w:rPr>
                <w:rFonts w:ascii="宋体" w:hAnsi="宋体"/>
                <w:color w:val="auto"/>
                <w:sz w:val="21"/>
                <w:highlight w:val="none"/>
              </w:rPr>
              <w:t xml:space="preserve">13:30</w:t>
            </w:r>
            <w:r>
              <w:rPr>
                <w:rFonts w:hint="eastAsia" w:ascii="宋体" w:hAnsi="宋体"/>
                <w:color w:val="auto"/>
                <w:sz w:val="21"/>
                <w:highlight w:val="none"/>
              </w:rPr>
              <w:t xml:space="preserve">（北京时间）</w:t>
            </w:r>
            <w:r/>
          </w:p>
          <w:p>
            <w:pPr>
              <w:jc w:val="both"/>
              <w:spacing w:line="360" w:lineRule="auto"/>
              <w:rPr>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12</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13</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14</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15</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）投标文件未按采购文件要求签署、盖章的；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）不具备采购文件中规定的资格要求的；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）报价超过采购文件中规定的预算金额或者最高限价的；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）法律、法规和采购文件规定的其他无效情形。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shd w:val="nil"/>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p>
    <w:p>
      <w:pPr>
        <w:jc w:val="center"/>
        <w:spacing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人工心肺机</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JSZC-320000-SZWK-G2026-0048</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人工心肺机</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日~20</w:t>
      </w: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日每日8：30~17：00（节假日除外）</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采购文件地点：苏州市干将西路1296号（深业姑苏中心）1幢17层（苏州市卫康招投标咨询服务有限公司）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5、投标文件递交</w:t>
      </w:r>
      <w:r>
        <w:rPr>
          <w:rFonts w:ascii="宋体" w:hAnsi="宋体"/>
          <w:color w:val="auto"/>
          <w:sz w:val="21"/>
          <w:szCs w:val="21"/>
          <w:highlight w:val="none"/>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ascii="宋体" w:hAnsi="宋体"/>
          <w:color w:val="auto"/>
          <w:sz w:val="21"/>
          <w:szCs w:val="21"/>
          <w:highlight w:val="none"/>
        </w:rPr>
        <w:t xml:space="preserve">日13：00~13：30（北京时间）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9、投标、开标地点：苏州市卫康招投标咨询服务有限公司会议室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1.1本采购文件仅适用于苏州市卫康招投标咨询服务有限公司组织的采购活动。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1.3本采购文件的解释权属于苏州市卫康招投标咨询服务有限公司。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2.3响应：投标人根据采购代理机构或采购代理机构发布的采购文件，编制投标文件并按规定投标的行为。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2.7货物：系指乙方按采购采购文件规定，应向甲方提供的一切设备、备品、备件、工具、手册及其它有关技术资料和材料。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color w:val="auto"/>
          <w:sz w:val="21"/>
          <w:szCs w:val="21"/>
          <w:highlight w:val="none"/>
        </w:rPr>
      </w:pPr>
      <w:r>
        <w:rPr>
          <w:rFonts w:hint="eastAsia"/>
          <w:color w:val="auto"/>
          <w:sz w:val="21"/>
          <w:szCs w:val="21"/>
          <w:highlight w:val="none"/>
        </w:rPr>
        <w:t xml:space="preserve">3.2.1具有医疗器械经营资格；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三、采购文件的说明</w:t>
      </w:r>
      <w:r/>
    </w:p>
    <w:p>
      <w:pPr>
        <w:spacing w:line="360" w:lineRule="auto"/>
        <w:rPr>
          <w:bCs/>
          <w:color w:val="auto"/>
          <w:sz w:val="21"/>
          <w:szCs w:val="21"/>
          <w:highlight w:val="none"/>
          <w:lang w:val="zh-CN"/>
        </w:rPr>
      </w:pPr>
      <w:r>
        <w:rPr>
          <w:bCs/>
          <w:color w:val="auto"/>
          <w:sz w:val="21"/>
          <w:szCs w:val="21"/>
          <w:highlight w:val="none"/>
          <w:lang w:val="zh-CN"/>
        </w:rPr>
        <w:t xml:space="preserve">7、采购文件</w:t>
      </w:r>
      <w:r/>
    </w:p>
    <w:p>
      <w:pPr>
        <w:ind w:firstLine="420"/>
        <w:spacing w:line="360" w:lineRule="auto"/>
        <w:rPr>
          <w:bCs/>
          <w:color w:val="auto"/>
          <w:sz w:val="21"/>
          <w:szCs w:val="21"/>
          <w:highlight w:val="none"/>
          <w:lang w:val="zh-CN"/>
        </w:rPr>
      </w:pPr>
      <w:r>
        <w:rPr>
          <w:bCs/>
          <w:color w:val="auto"/>
          <w:sz w:val="21"/>
          <w:szCs w:val="21"/>
          <w:highlight w:val="none"/>
          <w:lang w:val="zh-CN"/>
        </w:rPr>
        <w:t xml:space="preserve">采购文件由采购文件目录所列内容组成。投标人应详细阅读采购文件的全部内容</w:t>
      </w:r>
      <w:r>
        <w:rPr>
          <w:rFonts w:hint="eastAsia"/>
          <w:bCs/>
          <w:color w:val="auto"/>
          <w:sz w:val="21"/>
          <w:szCs w:val="21"/>
          <w:highlight w:val="none"/>
          <w:lang w:val="zh-CN"/>
        </w:rPr>
        <w:t xml:space="preserve">，</w:t>
      </w:r>
      <w:r>
        <w:rPr>
          <w:bCs/>
          <w:color w:val="auto"/>
          <w:sz w:val="21"/>
          <w:szCs w:val="21"/>
          <w:highlight w:val="none"/>
          <w:lang w:val="zh-CN"/>
        </w:rPr>
        <w:t xml:space="preserve">如有残缺等问题应在</w:t>
      </w:r>
      <w:r>
        <w:rPr>
          <w:rFonts w:hint="eastAsia" w:ascii="宋体" w:hAnsi="宋体"/>
          <w:color w:val="auto"/>
          <w:sz w:val="21"/>
          <w:szCs w:val="21"/>
          <w:highlight w:val="none"/>
          <w:lang w:val="en-US" w:eastAsia="zh-CN"/>
        </w:rPr>
        <w:t xml:space="preserve">获取</w:t>
      </w:r>
      <w:r>
        <w:rPr>
          <w:bCs/>
          <w:color w:val="auto"/>
          <w:sz w:val="21"/>
          <w:szCs w:val="21"/>
          <w:highlight w:val="none"/>
          <w:lang w:val="zh-CN"/>
        </w:rPr>
        <w:t xml:space="preserve">采购文件3日内向</w:t>
      </w:r>
      <w:r>
        <w:rPr>
          <w:rFonts w:hint="eastAsia"/>
          <w:bCs/>
          <w:color w:val="auto"/>
          <w:sz w:val="21"/>
          <w:szCs w:val="21"/>
          <w:highlight w:val="none"/>
          <w:lang w:val="zh-CN"/>
        </w:rPr>
        <w:t xml:space="preserve">采购代理机构</w:t>
      </w:r>
      <w:r>
        <w:rPr>
          <w:bCs/>
          <w:color w:val="auto"/>
          <w:sz w:val="21"/>
          <w:szCs w:val="21"/>
          <w:highlight w:val="none"/>
          <w:lang w:val="zh-CN"/>
        </w:rPr>
        <w:t xml:space="preserve">提出，否则，由此</w:t>
      </w:r>
      <w:r>
        <w:rPr>
          <w:rFonts w:hint="eastAsia"/>
          <w:bCs/>
          <w:color w:val="auto"/>
          <w:sz w:val="21"/>
          <w:szCs w:val="21"/>
          <w:highlight w:val="none"/>
          <w:lang w:val="zh-CN"/>
        </w:rPr>
        <w:t xml:space="preserve">产生</w:t>
      </w:r>
      <w:r>
        <w:rPr>
          <w:bCs/>
          <w:color w:val="auto"/>
          <w:sz w:val="21"/>
          <w:szCs w:val="21"/>
          <w:highlight w:val="none"/>
          <w:lang w:val="zh-CN"/>
        </w:rPr>
        <w:t xml:space="preserve">的</w:t>
      </w:r>
      <w:r>
        <w:rPr>
          <w:rFonts w:hint="eastAsia"/>
          <w:bCs/>
          <w:color w:val="auto"/>
          <w:sz w:val="21"/>
          <w:szCs w:val="21"/>
          <w:highlight w:val="none"/>
          <w:lang w:val="zh-CN"/>
        </w:rPr>
        <w:t xml:space="preserve">影响</w:t>
      </w:r>
      <w:r>
        <w:rPr>
          <w:bCs/>
          <w:color w:val="auto"/>
          <w:sz w:val="21"/>
          <w:szCs w:val="21"/>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8、采购文件的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502"/>
        <w:spacing w:line="360" w:lineRule="auto"/>
        <w:rPr>
          <w:color w:val="auto"/>
          <w:sz w:val="21"/>
          <w:szCs w:val="21"/>
          <w:highlight w:val="none"/>
          <w:lang w:val="zh-CN"/>
        </w:rPr>
      </w:pPr>
      <w:r>
        <w:rPr>
          <w:color w:val="auto"/>
          <w:sz w:val="21"/>
          <w:szCs w:val="21"/>
          <w:highlight w:val="none"/>
          <w:lang w:val="zh-CN"/>
        </w:rPr>
        <w:t xml:space="preserve">8.1</w:t>
      </w:r>
      <w:r>
        <w:rPr>
          <w:rFonts w:hint="eastAsia"/>
          <w:color w:val="auto"/>
          <w:sz w:val="21"/>
          <w:szCs w:val="21"/>
          <w:highlight w:val="none"/>
          <w:lang w:val="zh-CN"/>
        </w:rPr>
        <w:t xml:space="preserve">投标人在收到采购文件后，若有问题需要询问，</w:t>
      </w:r>
      <w:r>
        <w:rPr>
          <w:rFonts w:ascii="宋体" w:hAnsi="宋体"/>
          <w:color w:val="auto"/>
          <w:sz w:val="21"/>
          <w:szCs w:val="21"/>
          <w:highlight w:val="none"/>
          <w:lang w:val="zh-CN"/>
        </w:rPr>
        <w:t xml:space="preserve">应以书面形式向</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代理机构提出，</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代理机构将以书面形式或投标答疑会的方式予以解答，答复将送给所有获得招标文件的投标人</w:t>
      </w:r>
      <w:r>
        <w:rPr>
          <w:rFonts w:hint="eastAsia"/>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8.2采</w:t>
      </w:r>
      <w:r>
        <w:rPr>
          <w:color w:val="auto"/>
          <w:sz w:val="21"/>
          <w:szCs w:val="21"/>
          <w:highlight w:val="none"/>
          <w:lang w:val="zh-CN"/>
        </w:rPr>
        <w:t xml:space="preserve">购人或者采购代理机构可以对已发出的采购文件进行必要的澄清或者修改，</w:t>
      </w:r>
      <w:r>
        <w:rPr>
          <w:rFonts w:hint="eastAsia"/>
          <w:color w:val="auto"/>
          <w:sz w:val="21"/>
          <w:szCs w:val="21"/>
          <w:highlight w:val="none"/>
          <w:lang w:val="zh-CN"/>
        </w:rPr>
        <w:t xml:space="preserve">并</w:t>
      </w:r>
      <w:r>
        <w:rPr>
          <w:color w:val="auto"/>
          <w:sz w:val="21"/>
          <w:szCs w:val="21"/>
          <w:highlight w:val="none"/>
          <w:lang w:val="zh-CN"/>
        </w:rPr>
        <w:t xml:space="preserve">发布澄清</w:t>
      </w:r>
      <w:r>
        <w:rPr>
          <w:rFonts w:hint="eastAsia"/>
          <w:color w:val="auto"/>
          <w:sz w:val="21"/>
          <w:szCs w:val="21"/>
          <w:highlight w:val="none"/>
          <w:lang w:val="zh-CN"/>
        </w:rPr>
        <w:t xml:space="preserve">（修改）</w:t>
      </w:r>
      <w:r>
        <w:rPr>
          <w:color w:val="auto"/>
          <w:sz w:val="21"/>
          <w:szCs w:val="21"/>
          <w:highlight w:val="none"/>
          <w:lang w:val="zh-CN"/>
        </w:rPr>
        <w:t xml:space="preserve">公告。澄清或者修改的内容为采购文件的组成部分。</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8.3</w:t>
      </w:r>
      <w:r>
        <w:rPr>
          <w:color w:val="auto"/>
          <w:sz w:val="21"/>
          <w:szCs w:val="21"/>
          <w:highlight w:val="none"/>
          <w:lang w:val="zh-CN"/>
        </w:rPr>
        <w:t xml:space="preserve">采购代理机构推迟投标截止时间</w:t>
      </w:r>
      <w:r>
        <w:rPr>
          <w:rFonts w:hint="eastAsia"/>
          <w:color w:val="auto"/>
          <w:sz w:val="21"/>
          <w:szCs w:val="21"/>
          <w:highlight w:val="none"/>
          <w:lang w:val="zh-CN"/>
        </w:rPr>
        <w:t xml:space="preserve">时</w:t>
      </w:r>
      <w:r>
        <w:rPr>
          <w:color w:val="auto"/>
          <w:sz w:val="21"/>
          <w:szCs w:val="21"/>
          <w:highlight w:val="none"/>
          <w:lang w:val="zh-CN"/>
        </w:rPr>
        <w:t xml:space="preserve">，</w:t>
      </w:r>
      <w:r>
        <w:rPr>
          <w:rFonts w:ascii="宋体" w:hAnsi="宋体"/>
          <w:color w:val="auto"/>
          <w:sz w:val="21"/>
          <w:szCs w:val="21"/>
          <w:highlight w:val="none"/>
          <w:lang w:val="zh-CN"/>
        </w:rPr>
        <w:t xml:space="preserve">应以书面的形式，通知所有投标人。在这种情况下，招标代理机构和投标人的权利和义务将受到新的截止期的约束</w:t>
      </w:r>
      <w:r>
        <w:rPr>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8.4至采购文件获取截止时间，</w:t>
      </w:r>
      <w:r>
        <w:rPr>
          <w:color w:val="auto"/>
          <w:sz w:val="21"/>
          <w:szCs w:val="21"/>
          <w:highlight w:val="none"/>
          <w:lang w:val="zh-CN"/>
        </w:rPr>
        <w:t xml:space="preserve">获取</w:t>
      </w:r>
      <w:r>
        <w:rPr>
          <w:rFonts w:hint="eastAsia"/>
          <w:color w:val="auto"/>
          <w:sz w:val="21"/>
          <w:szCs w:val="21"/>
          <w:highlight w:val="none"/>
          <w:lang w:val="zh-CN"/>
        </w:rPr>
        <w:t xml:space="preserve">采购</w:t>
      </w:r>
      <w:r>
        <w:rPr>
          <w:color w:val="auto"/>
          <w:sz w:val="21"/>
          <w:szCs w:val="21"/>
          <w:highlight w:val="none"/>
          <w:lang w:val="zh-CN"/>
        </w:rPr>
        <w:t xml:space="preserve">文件的潜在投标人不足3家的，</w:t>
      </w:r>
      <w:r>
        <w:rPr>
          <w:rFonts w:hint="eastAsia"/>
          <w:color w:val="auto"/>
          <w:sz w:val="21"/>
          <w:szCs w:val="21"/>
          <w:highlight w:val="none"/>
          <w:lang w:val="zh-CN"/>
        </w:rPr>
        <w:t xml:space="preserve">采购人或采购代理机构</w:t>
      </w:r>
      <w:r>
        <w:rPr>
          <w:color w:val="auto"/>
          <w:sz w:val="21"/>
          <w:szCs w:val="21"/>
          <w:highlight w:val="none"/>
          <w:lang w:val="zh-CN"/>
        </w:rPr>
        <w:t xml:space="preserve">可以顺延</w:t>
      </w:r>
      <w:r>
        <w:rPr>
          <w:rFonts w:hint="eastAsia"/>
          <w:color w:val="auto"/>
          <w:sz w:val="21"/>
          <w:szCs w:val="21"/>
          <w:highlight w:val="none"/>
          <w:lang w:val="zh-CN"/>
        </w:rPr>
        <w:t xml:space="preserve">采购文件</w:t>
      </w:r>
      <w:r>
        <w:rPr>
          <w:color w:val="auto"/>
          <w:sz w:val="21"/>
          <w:szCs w:val="21"/>
          <w:highlight w:val="none"/>
          <w:lang w:val="zh-CN"/>
        </w:rPr>
        <w:t xml:space="preserve">提供期限</w:t>
      </w:r>
      <w:r>
        <w:rPr>
          <w:rFonts w:hint="eastAsia"/>
          <w:color w:val="auto"/>
          <w:sz w:val="21"/>
          <w:szCs w:val="21"/>
          <w:highlight w:val="none"/>
          <w:lang w:val="zh-CN"/>
        </w:rPr>
        <w:t xml:space="preserve">。</w:t>
      </w:r>
      <w:r/>
    </w:p>
    <w:p>
      <w:pPr>
        <w:ind w:firstLine="411"/>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9、采购文件的修改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9.2采购代理机构对采购文件的修改，将</w:t>
      </w:r>
      <w:r>
        <w:rPr>
          <w:rFonts w:ascii="宋体" w:hAnsi="宋体"/>
          <w:color w:val="auto"/>
          <w:sz w:val="21"/>
          <w:szCs w:val="21"/>
          <w:highlight w:val="none"/>
          <w:lang w:val="zh-CN"/>
        </w:rPr>
        <w:t xml:space="preserve">以</w:t>
      </w:r>
      <w:r>
        <w:rPr>
          <w:rFonts w:hint="eastAsia" w:ascii="宋体" w:hAnsi="宋体"/>
          <w:color w:val="auto"/>
          <w:sz w:val="21"/>
          <w:szCs w:val="21"/>
          <w:highlight w:val="none"/>
          <w:lang w:val="zh-CN"/>
        </w:rPr>
        <w:t xml:space="preserve">书面</w:t>
      </w:r>
      <w:r>
        <w:rPr>
          <w:rFonts w:ascii="宋体" w:hAnsi="宋体"/>
          <w:color w:val="auto"/>
          <w:sz w:val="21"/>
          <w:szCs w:val="21"/>
          <w:highlight w:val="none"/>
          <w:lang w:val="zh-CN"/>
        </w:rPr>
        <w:t xml:space="preserve">的形式，通知所有投标人</w:t>
      </w:r>
      <w:r>
        <w:rPr>
          <w:color w:val="auto"/>
          <w:sz w:val="21"/>
          <w:szCs w:val="21"/>
          <w:highlight w:val="none"/>
          <w:lang w:val="zh-CN"/>
        </w:rPr>
        <w:t xml:space="preserve">，</w:t>
      </w:r>
      <w:r>
        <w:rPr>
          <w:rFonts w:hint="eastAsia"/>
          <w:color w:val="auto"/>
          <w:sz w:val="21"/>
          <w:szCs w:val="21"/>
          <w:highlight w:val="none"/>
          <w:lang w:val="zh-CN"/>
        </w:rPr>
        <w:t xml:space="preserve">补充通知将作为采购文件的组成部分，</w:t>
      </w:r>
      <w:r>
        <w:rPr>
          <w:color w:val="auto"/>
          <w:sz w:val="21"/>
          <w:szCs w:val="21"/>
          <w:highlight w:val="none"/>
          <w:lang w:val="zh-CN"/>
        </w:rPr>
        <w:t xml:space="preserve">对所有投标人有约束力。</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11.2无论是否递交投标文件，投标人都应将采购文件及以后的所有通知、文件等视为保密文件。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12.1投标文件中所使用的计量单位，除采购文件中有特殊要求外，均应使用中华人民共和国法定计量单位。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13.1.3投标分项报价表；</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注：投标书二中不得出现投标总报价。</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招标代理机构在采购文件中要求的证书、证明、文件等资料；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投标文件按上述</w:t>
      </w:r>
      <w:r>
        <w:rPr>
          <w:color w:val="auto"/>
          <w:sz w:val="21"/>
          <w:szCs w:val="21"/>
          <w:highlight w:val="none"/>
          <w:lang w:val="zh-CN"/>
        </w:rPr>
        <w:t xml:space="preserve">1</w:t>
      </w:r>
      <w:r>
        <w:rPr>
          <w:rFonts w:hint="eastAsia"/>
          <w:color w:val="auto"/>
          <w:sz w:val="21"/>
          <w:szCs w:val="21"/>
          <w:highlight w:val="none"/>
          <w:lang w:val="zh-CN"/>
        </w:rPr>
        <w:t xml:space="preserve">3</w:t>
      </w:r>
      <w:r>
        <w:rPr>
          <w:color w:val="auto"/>
          <w:sz w:val="21"/>
          <w:szCs w:val="21"/>
          <w:highlight w:val="none"/>
          <w:lang w:val="zh-CN"/>
        </w:rPr>
        <w:t xml:space="preserve">.1-1</w:t>
      </w:r>
      <w:r>
        <w:rPr>
          <w:rFonts w:hint="eastAsia"/>
          <w:color w:val="auto"/>
          <w:sz w:val="21"/>
          <w:szCs w:val="21"/>
          <w:highlight w:val="none"/>
          <w:lang w:val="zh-CN"/>
        </w:rPr>
        <w:t xml:space="preserve">3</w:t>
      </w:r>
      <w:r>
        <w:rPr>
          <w:color w:val="auto"/>
          <w:sz w:val="21"/>
          <w:szCs w:val="21"/>
          <w:highlight w:val="none"/>
          <w:lang w:val="zh-CN"/>
        </w:rPr>
        <w:t xml:space="preserve">.2</w:t>
      </w:r>
      <w:r>
        <w:rPr>
          <w:rFonts w:hAnsi="宋体"/>
          <w:color w:val="auto"/>
          <w:sz w:val="21"/>
          <w:szCs w:val="21"/>
          <w:highlight w:val="none"/>
          <w:lang w:val="zh-CN"/>
        </w:rPr>
        <w:t xml:space="preserve">统一顺序、统一格式编写，并在首页编制</w:t>
      </w:r>
      <w:r>
        <w:rPr>
          <w:color w:val="auto"/>
          <w:sz w:val="21"/>
          <w:szCs w:val="21"/>
          <w:highlight w:val="none"/>
          <w:lang w:val="zh-CN"/>
        </w:rPr>
        <w:t xml:space="preserve">“</w:t>
      </w:r>
      <w:r>
        <w:rPr>
          <w:rFonts w:hAnsi="宋体"/>
          <w:color w:val="auto"/>
          <w:sz w:val="21"/>
          <w:szCs w:val="21"/>
          <w:highlight w:val="none"/>
          <w:lang w:val="zh-CN"/>
        </w:rPr>
        <w:t xml:space="preserve">投标文件目录</w:t>
      </w:r>
      <w:r>
        <w:rPr>
          <w:color w:val="auto"/>
          <w:sz w:val="21"/>
          <w:szCs w:val="21"/>
          <w:highlight w:val="none"/>
          <w:lang w:val="zh-CN"/>
        </w:rPr>
        <w:t xml:space="preserve">”</w:t>
      </w:r>
      <w:r>
        <w:rPr>
          <w:rFonts w:hAnsi="宋体"/>
          <w:color w:val="auto"/>
          <w:sz w:val="21"/>
          <w:szCs w:val="21"/>
          <w:highlight w:val="none"/>
          <w:lang w:val="zh-CN"/>
        </w:rPr>
        <w:t xml:space="preserve">。</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w:t>
      </w:r>
      <w:r>
        <w:rPr>
          <w:rFonts w:hAnsi="宋体"/>
          <w:color w:val="auto"/>
          <w:sz w:val="21"/>
          <w:szCs w:val="21"/>
          <w:highlight w:val="none"/>
          <w:lang w:val="zh-CN"/>
        </w:rPr>
        <w:t xml:space="preserve">；投标书二（技术部分、资格证明文件）装订成</w:t>
      </w:r>
      <w:r>
        <w:rPr>
          <w:rFonts w:hint="eastAsia" w:hAnsi="宋体"/>
          <w:color w:val="auto"/>
          <w:sz w:val="21"/>
          <w:szCs w:val="21"/>
          <w:highlight w:val="none"/>
          <w:lang w:val="zh-CN"/>
        </w:rPr>
        <w:t xml:space="preserve">一</w:t>
      </w:r>
      <w:r>
        <w:rPr>
          <w:rFonts w:hAnsi="宋体"/>
          <w:color w:val="auto"/>
          <w:sz w:val="21"/>
          <w:szCs w:val="21"/>
          <w:highlight w:val="none"/>
          <w:lang w:val="zh-CN"/>
        </w:rPr>
        <w:t xml:space="preserve">册。</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《开标一览表》为在开标仪式上唱标的内容，要求按格式填写，统一规范，不得自行增减内容。</w: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.3</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投标人应对采购文件内所要采购的全部内容进行报价，只投其中部分内容者，其标书将被拒绝。但如果采购文件要求分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5</w:t>
      </w:r>
      <w:r>
        <w:rPr>
          <w:rFonts w:hAnsi="宋体"/>
          <w:b/>
          <w:bCs/>
          <w:color w:val="auto"/>
          <w:sz w:val="21"/>
          <w:szCs w:val="21"/>
          <w:highlight w:val="none"/>
          <w:lang w:val="zh-CN"/>
        </w:rPr>
        <w:t xml:space="preserve">、投标文件的份数和签署</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.2投标文件正本和副本均应使用不能擦去的黑色或蓝色墨水打印或书写，需要加盖公章或法人代表（或代理人）签名的文件必须按要求加盖公章或</w:t>
      </w:r>
      <w:r>
        <w:rPr>
          <w:rFonts w:hint="eastAsia"/>
          <w:color w:val="auto"/>
          <w:sz w:val="21"/>
          <w:szCs w:val="21"/>
          <w:highlight w:val="none"/>
          <w:lang w:val="zh-CN"/>
        </w:rPr>
        <w:t xml:space="preserve">签署</w:t>
      </w:r>
      <w:r>
        <w:rPr>
          <w:color w:val="auto"/>
          <w:sz w:val="21"/>
          <w:szCs w:val="21"/>
          <w:highlight w:val="none"/>
          <w:lang w:val="zh-CN"/>
        </w:rPr>
        <w:t xml:space="preserve">，若未按上述要求签署的投标文件将被拒绝。</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.3全套投标文件应无涂改和行间插字，除非这些删改是根据采购代理机构指示进行的,或者是投标人造成的必须修改的错误。但修改处应由</w:t>
      </w:r>
      <w:r>
        <w:rPr>
          <w:rFonts w:hint="eastAsia"/>
          <w:color w:val="auto"/>
          <w:sz w:val="21"/>
          <w:szCs w:val="21"/>
          <w:highlight w:val="none"/>
          <w:lang w:val="zh-CN"/>
        </w:rPr>
        <w:t xml:space="preserve">法定代表人或代理人</w:t>
      </w:r>
      <w:r>
        <w:rPr>
          <w:color w:val="auto"/>
          <w:sz w:val="21"/>
          <w:szCs w:val="21"/>
          <w:highlight w:val="none"/>
          <w:lang w:val="zh-CN"/>
        </w:rPr>
        <w:t xml:space="preserve">签字证明。</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lang w:val="zh-CN"/>
        </w:rPr>
        <w:t xml:space="preserve">见前附表</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自开标日起</w:t>
      </w:r>
      <w:r>
        <w:rPr>
          <w:rFonts w:hint="eastAsia"/>
          <w:color w:val="auto"/>
          <w:sz w:val="21"/>
          <w:szCs w:val="21"/>
          <w:highlight w:val="none"/>
          <w:lang w:val="zh-CN"/>
        </w:rPr>
        <w:t xml:space="preserve">9</w:t>
      </w:r>
      <w:r>
        <w:rPr>
          <w:color w:val="auto"/>
          <w:sz w:val="21"/>
          <w:szCs w:val="21"/>
          <w:highlight w:val="none"/>
          <w:lang w:val="zh-CN"/>
        </w:rPr>
        <w:t xml:space="preserve">0</w:t>
      </w:r>
      <w:r>
        <w:rPr>
          <w:rFonts w:hAnsi="宋体"/>
          <w:color w:val="auto"/>
          <w:sz w:val="21"/>
          <w:szCs w:val="21"/>
          <w:highlight w:val="none"/>
          <w:lang w:val="zh-CN"/>
        </w:rPr>
        <w:t xml:space="preserve">天内，投标书应保持有效。有效期短于这个规定期限的投标，将被拒绝。</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.2</w:t>
      </w:r>
      <w:r>
        <w:rPr>
          <w:rFonts w:hAnsi="宋体"/>
          <w:color w:val="auto"/>
          <w:sz w:val="21"/>
          <w:szCs w:val="21"/>
          <w:highlight w:val="none"/>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color w:val="auto"/>
          <w:sz w:val="21"/>
          <w:szCs w:val="21"/>
          <w:highlight w:val="none"/>
        </w:rPr>
      </w:pPr>
      <w:r>
        <w:rPr>
          <w:rFonts w:hAnsi="宋体"/>
          <w:b/>
          <w:bCs/>
          <w:color w:val="auto"/>
          <w:sz w:val="21"/>
          <w:szCs w:val="21"/>
          <w:highlight w:val="none"/>
          <w:lang w:val="zh-CN"/>
        </w:rPr>
        <w:t xml:space="preserve">五、投标文件的递交</w:t>
      </w:r>
      <w:r/>
    </w:p>
    <w:p>
      <w:pPr>
        <w:spacing w:line="360" w:lineRule="auto"/>
        <w:rPr>
          <w:color w:val="auto"/>
          <w:sz w:val="21"/>
          <w:szCs w:val="21"/>
          <w:highlight w:val="none"/>
        </w:rPr>
      </w:pPr>
      <w:r>
        <w:rPr>
          <w:rFonts w:hint="eastAsia"/>
          <w:b/>
          <w:bCs/>
          <w:color w:val="auto"/>
          <w:sz w:val="21"/>
          <w:szCs w:val="21"/>
          <w:highlight w:val="none"/>
          <w:lang w:val="zh-CN"/>
        </w:rPr>
        <w:t xml:space="preserve">18</w:t>
      </w:r>
      <w:r>
        <w:rPr>
          <w:rFonts w:hAnsi="宋体"/>
          <w:b/>
          <w:bCs/>
          <w:color w:val="auto"/>
          <w:sz w:val="21"/>
          <w:szCs w:val="21"/>
          <w:highlight w:val="none"/>
          <w:lang w:val="zh-CN"/>
        </w:rPr>
        <w:t xml:space="preserve">、投标文件的密封及标记</w:t>
      </w:r>
      <w:r/>
    </w:p>
    <w:p>
      <w:pPr>
        <w:ind w:firstLine="420"/>
        <w:spacing w:line="360" w:lineRule="auto"/>
        <w:rPr>
          <w:rFonts w:hAnsi="宋体"/>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1</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成册密封</w:t>
      </w:r>
      <w:r>
        <w:rPr>
          <w:rFonts w:hAnsi="宋体"/>
          <w:bCs/>
          <w:color w:val="auto"/>
          <w:sz w:val="21"/>
          <w:szCs w:val="21"/>
          <w:highlight w:val="none"/>
          <w:lang w:val="zh-CN"/>
        </w:rPr>
        <w:t xml:space="preserve">；投标书二（技术部分、资格证明文件）</w:t>
      </w:r>
      <w:r>
        <w:rPr>
          <w:rFonts w:hint="eastAsia" w:hAnsi="宋体"/>
          <w:bCs/>
          <w:color w:val="auto"/>
          <w:sz w:val="21"/>
          <w:szCs w:val="21"/>
          <w:highlight w:val="none"/>
          <w:lang w:val="zh-CN"/>
        </w:rPr>
        <w:t xml:space="preserve">装订成一册并密封；投标书一、投标书二可一起密封，也可分别密封</w:t>
      </w:r>
      <w:r>
        <w:rPr>
          <w:rFonts w:hAnsi="宋体"/>
          <w:color w:val="auto"/>
          <w:sz w:val="21"/>
          <w:szCs w:val="21"/>
          <w:highlight w:val="none"/>
          <w:lang w:val="zh-CN"/>
        </w:rPr>
        <w:t xml:space="preserve">。各密封袋的封皮上写明采购编号、采购单位名称、采购项目名称、投标人名称，若分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的，需注明</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号，注明</w:t>
      </w:r>
      <w:r>
        <w:rPr>
          <w:color w:val="auto"/>
          <w:sz w:val="21"/>
          <w:szCs w:val="21"/>
          <w:highlight w:val="none"/>
          <w:lang w:val="zh-CN"/>
        </w:rPr>
        <w:t xml:space="preserve">“</w:t>
      </w:r>
      <w:r>
        <w:rPr>
          <w:rFonts w:hAnsi="宋体"/>
          <w:color w:val="auto"/>
          <w:sz w:val="21"/>
          <w:szCs w:val="21"/>
          <w:highlight w:val="none"/>
          <w:lang w:val="zh-CN"/>
        </w:rPr>
        <w:t xml:space="preserve">报价部分</w:t>
      </w:r>
      <w:r>
        <w:rPr>
          <w:color w:val="auto"/>
          <w:sz w:val="21"/>
          <w:szCs w:val="21"/>
          <w:highlight w:val="none"/>
          <w:lang w:val="zh-CN"/>
        </w:rPr>
        <w:t xml:space="preserve">”</w:t>
      </w:r>
      <w:r>
        <w:rPr>
          <w:rFonts w:hAnsi="宋体"/>
          <w:color w:val="auto"/>
          <w:sz w:val="21"/>
          <w:szCs w:val="21"/>
          <w:highlight w:val="none"/>
          <w:lang w:val="zh-CN"/>
        </w:rPr>
        <w:t xml:space="preserve">、</w:t>
      </w:r>
      <w:r>
        <w:rPr>
          <w:color w:val="auto"/>
          <w:sz w:val="21"/>
          <w:szCs w:val="21"/>
          <w:highlight w:val="none"/>
          <w:lang w:val="zh-CN"/>
        </w:rPr>
        <w:t xml:space="preserve">“</w:t>
      </w:r>
      <w:r>
        <w:rPr>
          <w:rFonts w:hAnsi="宋体"/>
          <w:color w:val="auto"/>
          <w:sz w:val="21"/>
          <w:szCs w:val="21"/>
          <w:highlight w:val="none"/>
          <w:lang w:val="zh-CN"/>
        </w:rPr>
        <w:t xml:space="preserve">技术部分、资格证明文件</w:t>
      </w:r>
      <w:r>
        <w:rPr>
          <w:color w:val="auto"/>
          <w:sz w:val="21"/>
          <w:szCs w:val="21"/>
          <w:highlight w:val="none"/>
          <w:lang w:val="zh-CN"/>
        </w:rPr>
        <w:t xml:space="preserve">”</w:t>
      </w:r>
      <w:r>
        <w:rPr>
          <w:rFonts w:hAnsi="宋体"/>
          <w:color w:val="auto"/>
          <w:sz w:val="21"/>
          <w:szCs w:val="21"/>
          <w:highlight w:val="none"/>
          <w:lang w:val="zh-CN"/>
        </w:rPr>
        <w:t xml:space="preserve">，并注明</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字样；在封口处应有投标人公章。</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.2</w:t>
      </w:r>
      <w:r>
        <w:rPr>
          <w:rFonts w:hAnsi="宋体"/>
          <w:color w:val="auto"/>
          <w:sz w:val="21"/>
          <w:szCs w:val="21"/>
          <w:highlight w:val="none"/>
          <w:lang w:val="zh-CN"/>
        </w:rPr>
        <w:t xml:space="preserve">如果投标人未按上述要求密封及加写标记，采购代理机构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拒绝接受</w:t>
      </w:r>
      <w:r>
        <w:rPr>
          <w:rFonts w:hint="eastAsia" w:hAnsi="宋体"/>
          <w:color w:val="auto"/>
          <w:sz w:val="21"/>
          <w:szCs w:val="21"/>
          <w:highlight w:val="none"/>
          <w:lang w:val="zh-CN"/>
        </w:rPr>
        <w:t xml:space="preserve">其</w:t>
      </w:r>
      <w:r>
        <w:rPr>
          <w:rFonts w:hAnsi="宋体"/>
          <w:color w:val="auto"/>
          <w:sz w:val="21"/>
          <w:szCs w:val="21"/>
          <w:highlight w:val="none"/>
          <w:lang w:val="zh-CN"/>
        </w:rPr>
        <w:t xml:space="preserve">投标文件。</w:t>
      </w:r>
      <w:r/>
    </w:p>
    <w:p>
      <w:pPr>
        <w:spacing w:line="360" w:lineRule="auto"/>
        <w:rPr>
          <w:b/>
          <w:bCs/>
          <w:color w:val="auto"/>
          <w:sz w:val="21"/>
          <w:szCs w:val="21"/>
          <w:highlight w:val="none"/>
        </w:rPr>
      </w:pPr>
      <w:r>
        <w:rPr>
          <w:rFonts w:hint="eastAsia"/>
          <w:b/>
          <w:bCs/>
          <w:color w:val="auto"/>
          <w:sz w:val="21"/>
          <w:szCs w:val="21"/>
          <w:highlight w:val="none"/>
          <w:lang w:val="zh-CN"/>
        </w:rPr>
        <w:t xml:space="preserve">19</w:t>
      </w:r>
      <w:r>
        <w:rPr>
          <w:rFonts w:hAnsi="宋体"/>
          <w:b/>
          <w:bCs/>
          <w:color w:val="auto"/>
          <w:sz w:val="21"/>
          <w:szCs w:val="21"/>
          <w:highlight w:val="none"/>
          <w:lang w:val="zh-CN"/>
        </w:rPr>
        <w:t xml:space="preserve">、投标截止时间</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.1</w:t>
      </w:r>
      <w:r>
        <w:rPr>
          <w:rFonts w:hAnsi="宋体"/>
          <w:color w:val="auto"/>
          <w:sz w:val="21"/>
          <w:szCs w:val="21"/>
          <w:highlight w:val="none"/>
          <w:lang w:val="zh-CN"/>
        </w:rPr>
        <w:t xml:space="preserve">投标文件必须在投标截止时间前派人送达前附表规定的投标地点</w:t>
      </w:r>
      <w:r>
        <w:rPr>
          <w:rFonts w:hint="eastAsia" w:hAnsi="宋体"/>
          <w:color w:val="auto"/>
          <w:sz w:val="21"/>
          <w:szCs w:val="21"/>
          <w:highlight w:val="none"/>
          <w:lang w:val="zh-CN"/>
        </w:rPr>
        <w:t xml:space="preserve">并递交给采购代理机构现场工作人员</w:t>
      </w:r>
      <w:r>
        <w:rPr>
          <w:rFonts w:hAnsi="宋体"/>
          <w:color w:val="auto"/>
          <w:sz w:val="21"/>
          <w:szCs w:val="21"/>
          <w:highlight w:val="none"/>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.2</w:t>
      </w:r>
      <w:r>
        <w:rPr>
          <w:rFonts w:hAnsi="宋体"/>
          <w:color w:val="auto"/>
          <w:sz w:val="21"/>
          <w:szCs w:val="21"/>
          <w:highlight w:val="none"/>
          <w:lang w:val="zh-CN"/>
        </w:rPr>
        <w:t xml:space="preserve">在投标截止时间以后送达的投标文件，采购代理机构拒绝接收。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.3</w:t>
      </w:r>
      <w:r>
        <w:rPr>
          <w:rFonts w:hint="eastAsia" w:hAnsi="宋体"/>
          <w:color w:val="auto"/>
          <w:sz w:val="21"/>
          <w:szCs w:val="21"/>
          <w:highlight w:val="none"/>
          <w:lang w:val="zh-CN"/>
        </w:rPr>
        <w:t xml:space="preserve">至</w:t>
      </w:r>
      <w:r>
        <w:rPr>
          <w:rFonts w:hAnsi="宋体"/>
          <w:color w:val="auto"/>
          <w:sz w:val="21"/>
          <w:szCs w:val="21"/>
          <w:highlight w:val="none"/>
          <w:lang w:val="zh-CN"/>
        </w:rPr>
        <w:t xml:space="preserve">投标截止时间</w:t>
      </w:r>
      <w:r>
        <w:rPr>
          <w:rFonts w:hint="eastAsia" w:hAnsi="宋体"/>
          <w:color w:val="auto"/>
          <w:sz w:val="21"/>
          <w:szCs w:val="21"/>
          <w:highlight w:val="none"/>
          <w:lang w:val="zh-CN"/>
        </w:rPr>
        <w:t xml:space="preserve">，向采购代理机构工作人员递交</w:t>
      </w:r>
      <w:r>
        <w:rPr>
          <w:rFonts w:hAnsi="宋体"/>
          <w:color w:val="auto"/>
          <w:sz w:val="21"/>
          <w:szCs w:val="21"/>
          <w:highlight w:val="none"/>
          <w:lang w:val="zh-CN"/>
        </w:rPr>
        <w:t xml:space="preserve">投标文件</w:t>
      </w:r>
      <w:r>
        <w:rPr>
          <w:rFonts w:hint="eastAsia" w:hAnsi="宋体"/>
          <w:color w:val="auto"/>
          <w:sz w:val="21"/>
          <w:szCs w:val="21"/>
          <w:highlight w:val="none"/>
          <w:lang w:val="zh-CN"/>
        </w:rPr>
        <w:t xml:space="preserve">的供应商</w:t>
      </w:r>
      <w:r>
        <w:rPr>
          <w:rFonts w:hAnsi="宋体"/>
          <w:color w:val="auto"/>
          <w:sz w:val="21"/>
          <w:szCs w:val="21"/>
          <w:highlight w:val="none"/>
          <w:lang w:val="zh-CN"/>
        </w:rPr>
        <w:t xml:space="preserve">少于三</w:t>
      </w:r>
      <w:r>
        <w:rPr>
          <w:rFonts w:hint="eastAsia" w:hAnsi="宋体"/>
          <w:color w:val="auto"/>
          <w:sz w:val="21"/>
          <w:szCs w:val="21"/>
          <w:highlight w:val="none"/>
          <w:lang w:val="zh-CN"/>
        </w:rPr>
        <w:t xml:space="preserve">家的</w:t>
      </w:r>
      <w:r>
        <w:rPr>
          <w:rFonts w:hAnsi="宋体"/>
          <w:color w:val="auto"/>
          <w:sz w:val="21"/>
          <w:szCs w:val="21"/>
          <w:highlight w:val="none"/>
          <w:lang w:val="zh-CN"/>
        </w:rPr>
        <w:t xml:space="preserve">，采购代理机构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宣布本次</w:t>
      </w:r>
      <w:r>
        <w:rPr>
          <w:rFonts w:hint="eastAsia" w:hAnsi="宋体"/>
          <w:color w:val="auto"/>
          <w:sz w:val="21"/>
          <w:szCs w:val="21"/>
          <w:highlight w:val="none"/>
          <w:lang w:val="zh-CN"/>
        </w:rPr>
        <w:t xml:space="preserve">采购为废标</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20</w:t>
      </w:r>
      <w:r>
        <w:rPr>
          <w:color w:val="auto"/>
          <w:sz w:val="21"/>
          <w:szCs w:val="21"/>
          <w:highlight w:val="none"/>
          <w:lang w:val="zh-CN"/>
        </w:rPr>
        <w:t xml:space="preserve">.1</w:t>
      </w:r>
      <w:r>
        <w:rPr>
          <w:rFonts w:hAnsi="宋体"/>
          <w:color w:val="auto"/>
          <w:sz w:val="21"/>
          <w:szCs w:val="21"/>
          <w:highlight w:val="none"/>
          <w:lang w:val="zh-CN"/>
        </w:rPr>
        <w:t xml:space="preserve">投标人在提交投标文件后可对其投标文件进行修改或撤销，但</w:t>
      </w:r>
      <w:r>
        <w:rPr>
          <w:rFonts w:hint="eastAsia" w:hAnsi="宋体"/>
          <w:color w:val="auto"/>
          <w:sz w:val="21"/>
          <w:szCs w:val="21"/>
          <w:highlight w:val="none"/>
          <w:lang w:val="zh-CN"/>
        </w:rPr>
        <w:t xml:space="preserve">必须使</w:t>
      </w:r>
      <w:r>
        <w:rPr>
          <w:rFonts w:hAnsi="宋体"/>
          <w:color w:val="auto"/>
          <w:sz w:val="21"/>
          <w:szCs w:val="21"/>
          <w:highlight w:val="none"/>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.2</w:t>
      </w:r>
      <w:r>
        <w:rPr>
          <w:rFonts w:hAnsi="宋体"/>
          <w:color w:val="auto"/>
          <w:sz w:val="21"/>
          <w:szCs w:val="21"/>
          <w:highlight w:val="none"/>
          <w:lang w:val="zh-CN"/>
        </w:rPr>
        <w:t xml:space="preserve">投标人修改投标文件的书面材料，须密封送达采购代理机构，同时应在封套上标明</w:t>
      </w:r>
      <w:r>
        <w:rPr>
          <w:color w:val="auto"/>
          <w:sz w:val="21"/>
          <w:szCs w:val="21"/>
          <w:highlight w:val="none"/>
          <w:lang w:val="zh-CN"/>
        </w:rPr>
        <w:t xml:space="preserve">“</w:t>
      </w:r>
      <w:r>
        <w:rPr>
          <w:rFonts w:hAnsi="宋体"/>
          <w:color w:val="auto"/>
          <w:sz w:val="21"/>
          <w:szCs w:val="21"/>
          <w:highlight w:val="none"/>
          <w:lang w:val="zh-CN"/>
        </w:rPr>
        <w:t xml:space="preserve">修改投标文件</w:t>
      </w:r>
      <w:r>
        <w:rPr>
          <w:color w:val="auto"/>
          <w:sz w:val="21"/>
          <w:szCs w:val="21"/>
          <w:highlight w:val="none"/>
          <w:lang w:val="zh-CN"/>
        </w:rPr>
        <w:t xml:space="preserve">（</w:t>
      </w:r>
      <w:r>
        <w:rPr>
          <w:rFonts w:hAnsi="宋体"/>
          <w:color w:val="auto"/>
          <w:sz w:val="21"/>
          <w:szCs w:val="21"/>
          <w:highlight w:val="none"/>
          <w:lang w:val="zh-CN"/>
        </w:rPr>
        <w:t xml:space="preserve">并注明采购编号</w:t>
      </w:r>
      <w:r>
        <w:rPr>
          <w:color w:val="auto"/>
          <w:sz w:val="21"/>
          <w:szCs w:val="21"/>
          <w:highlight w:val="none"/>
          <w:lang w:val="zh-CN"/>
        </w:rPr>
        <w:t xml:space="preserve">）”</w:t>
      </w:r>
      <w:r>
        <w:rPr>
          <w:rFonts w:hAnsi="宋体"/>
          <w:color w:val="auto"/>
          <w:sz w:val="21"/>
          <w:szCs w:val="21"/>
          <w:highlight w:val="none"/>
          <w:lang w:val="zh-CN"/>
        </w:rPr>
        <w:t xml:space="preserve">和</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.3</w:t>
      </w:r>
      <w:r>
        <w:rPr>
          <w:rFonts w:hAnsi="宋体"/>
          <w:color w:val="auto"/>
          <w:sz w:val="21"/>
          <w:szCs w:val="21"/>
          <w:highlight w:val="none"/>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.4</w:t>
      </w:r>
      <w:r>
        <w:rPr>
          <w:rFonts w:hAnsi="宋体"/>
          <w:color w:val="auto"/>
          <w:sz w:val="21"/>
          <w:szCs w:val="21"/>
          <w:highlight w:val="none"/>
          <w:lang w:val="zh-CN"/>
        </w:rPr>
        <w:t xml:space="preserve">开标后投标人不得</w:t>
      </w:r>
      <w:r>
        <w:rPr>
          <w:rFonts w:hint="eastAsia" w:hAnsi="宋体"/>
          <w:color w:val="auto"/>
          <w:sz w:val="21"/>
          <w:szCs w:val="21"/>
          <w:highlight w:val="none"/>
          <w:lang w:val="zh-CN"/>
        </w:rPr>
        <w:t xml:space="preserve">撤销</w:t>
      </w:r>
      <w:r>
        <w:rPr>
          <w:rFonts w:hAnsi="宋体"/>
          <w:color w:val="auto"/>
          <w:sz w:val="21"/>
          <w:szCs w:val="21"/>
          <w:highlight w:val="none"/>
          <w:lang w:val="zh-CN"/>
        </w:rPr>
        <w:t xml:space="preserve">投标。</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.1</w:t>
      </w:r>
      <w:r>
        <w:rPr>
          <w:rFonts w:hAnsi="宋体"/>
          <w:color w:val="auto"/>
          <w:sz w:val="21"/>
          <w:szCs w:val="21"/>
          <w:highlight w:val="none"/>
          <w:lang w:val="zh-CN"/>
        </w:rPr>
        <w:t xml:space="preserve">采购代理机构按本须知规定的时间、地点主持公开开标。开标仪式由采购代理机构主持，采购人、投标人代表及相关方面代表参加。</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.2</w:t>
      </w:r>
      <w:r>
        <w:rPr>
          <w:rFonts w:hAnsi="宋体"/>
          <w:color w:val="auto"/>
          <w:sz w:val="21"/>
          <w:szCs w:val="21"/>
          <w:highlight w:val="none"/>
          <w:lang w:val="zh-CN"/>
        </w:rPr>
        <w:t xml:space="preserve">参加开标的投标人代表应携带本人身份证明签名报到，以证明其出席开标会议，并向</w:t>
      </w:r>
      <w:r>
        <w:rPr>
          <w:rFonts w:hint="eastAsia" w:hAnsi="宋体"/>
          <w:color w:val="auto"/>
          <w:sz w:val="21"/>
          <w:szCs w:val="21"/>
          <w:highlight w:val="none"/>
          <w:lang w:val="zh-CN"/>
        </w:rPr>
        <w:t xml:space="preserve">采购代理机构工作人员递</w:t>
      </w:r>
      <w:r>
        <w:rPr>
          <w:rFonts w:hAnsi="宋体"/>
          <w:color w:val="auto"/>
          <w:sz w:val="21"/>
          <w:szCs w:val="21"/>
          <w:highlight w:val="none"/>
          <w:lang w:val="zh-CN"/>
        </w:rPr>
        <w:t xml:space="preserve">交投标文件。</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.3开标时，由投标人推选的代表检查投标文件的密封情况；经确认无误后，由采购人或者采购代理机构工作人员当众拆封，宣布投标人名称、投标价格</w:t>
      </w:r>
      <w:r>
        <w:rPr>
          <w:rFonts w:hint="eastAsia"/>
          <w:color w:val="auto"/>
          <w:sz w:val="21"/>
          <w:szCs w:val="21"/>
          <w:highlight w:val="none"/>
          <w:lang w:val="zh-CN"/>
        </w:rPr>
        <w:t xml:space="preserve">等。</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.4开标过程由采购人或者采购代理机构负责记录，由参加开标的各投标人代表和相关工作人员签字确认。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21.5</w:t>
      </w:r>
      <w:r>
        <w:rPr>
          <w:color w:val="auto"/>
          <w:sz w:val="21"/>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21.6</w:t>
      </w:r>
      <w:r>
        <w:rPr>
          <w:color w:val="auto"/>
          <w:sz w:val="21"/>
          <w:szCs w:val="21"/>
          <w:highlight w:val="none"/>
          <w:lang w:val="zh-CN"/>
        </w:rPr>
        <w:t xml:space="preserve">投标人</w:t>
      </w:r>
      <w:r>
        <w:rPr>
          <w:rFonts w:hint="eastAsia"/>
          <w:color w:val="auto"/>
          <w:sz w:val="21"/>
          <w:szCs w:val="21"/>
          <w:highlight w:val="none"/>
          <w:lang w:val="zh-CN"/>
        </w:rPr>
        <w:t xml:space="preserve">代表</w:t>
      </w:r>
      <w:r>
        <w:rPr>
          <w:color w:val="auto"/>
          <w:sz w:val="21"/>
          <w:szCs w:val="21"/>
          <w:highlight w:val="none"/>
          <w:lang w:val="zh-CN"/>
        </w:rPr>
        <w:t xml:space="preserve">未参加开标的，视同认可开标结果</w:t>
      </w:r>
      <w:r>
        <w:rPr>
          <w:rFonts w:hint="eastAsia"/>
          <w:color w:val="auto"/>
          <w:sz w:val="21"/>
          <w:szCs w:val="21"/>
          <w:highlight w:val="none"/>
          <w:lang w:val="zh-CN"/>
        </w:rPr>
        <w:t xml:space="preserve">。</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对符合资格的投标人的投标文件进行符合性审查，以确定其是否满足采购文件的实质性要求。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审查、评价投标文件是否符合采购文件的商务、技术等实质性要求；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.3.2按照采购文件规定的评标办法和评标标准进行评标，对评审意见承担个人责任；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响应的投标应该是与采购文件</w:t>
      </w:r>
      <w:r>
        <w:rPr>
          <w:rFonts w:hint="eastAsia" w:hAnsi="宋体"/>
          <w:color w:val="auto"/>
          <w:sz w:val="21"/>
          <w:szCs w:val="21"/>
          <w:highlight w:val="none"/>
          <w:lang w:val="zh-CN"/>
        </w:rPr>
        <w:t xml:space="preserve">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Ansi="宋体"/>
          <w:b/>
          <w:color w:val="auto"/>
          <w:sz w:val="21"/>
          <w:szCs w:val="21"/>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投标文件报价出现前后不一致的，除采购文件另有规定外，按照下列规定修正：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在评审过程中如出现异常低价的情形，则按苏财购〔</w:t>
      </w:r>
      <w:r>
        <w:rPr>
          <w:rFonts w:ascii="宋体" w:hAnsi="宋体"/>
          <w:b/>
          <w:bCs/>
          <w:color w:val="auto"/>
          <w:sz w:val="21"/>
          <w:szCs w:val="21"/>
          <w:highlight w:val="none"/>
        </w:rPr>
        <w:t xml:space="preserve">2025〕62号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符合专业条件的供应商或者对采购文件作实质响应的供应商不足三家的；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评标委员会将仅对按照本须知有关规定确定为实质上响应采购文件要求的投标文件进行评价和比较。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w:t>
      </w:r>
      <w:r>
        <w:rPr>
          <w:color w:val="auto"/>
          <w:sz w:val="21"/>
          <w:szCs w:val="21"/>
          <w:highlight w:val="none"/>
          <w:lang w:val="zh-CN"/>
        </w:rPr>
        <w:t xml:space="preserve">.2</w:t>
      </w:r>
      <w:r>
        <w:rPr>
          <w:rFonts w:ascii="宋体" w:hAnsi="宋体"/>
          <w:color w:val="auto"/>
          <w:szCs w:val="21"/>
          <w:highlight w:val="none"/>
          <w:lang w:val="zh-CN"/>
        </w:rPr>
        <w:t xml:space="preserve">经评标委员会</w:t>
      </w:r>
      <w:r>
        <w:rPr>
          <w:color w:val="auto"/>
          <w:sz w:val="21"/>
          <w:szCs w:val="21"/>
          <w:highlight w:val="none"/>
          <w:lang w:val="zh-CN"/>
        </w:rPr>
        <w:t xml:space="preserve">评审并根据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托从中确定中标人后，采购代理机构将在规定的时间内将中标结果在政府采购管理部门指定媒体上予以</w:t>
      </w:r>
      <w:r>
        <w:rPr>
          <w:rFonts w:hint="eastAsia"/>
          <w:color w:val="auto"/>
          <w:sz w:val="21"/>
          <w:szCs w:val="21"/>
          <w:highlight w:val="none"/>
          <w:lang w:val="zh-CN"/>
        </w:rPr>
        <w:t xml:space="preserve">公告</w:t>
      </w:r>
      <w:r>
        <w:rPr>
          <w:rFonts w:hint="eastAsia"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.2签订合同及合同条款应以采购文件和中标人的投标文件及其澄清文件为依据。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人工心肺机</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JSZC-320000-SZWK-G2026-0048</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人工心肺机</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300万元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高限价：298万元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1.底座：</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1.1底座</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4泵位，单头泵</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3个，双头泵</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1个，监测一套。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w:t>
      </w:r>
      <w:r>
        <w:rPr>
          <w:rFonts w:hint="eastAsia" w:ascii="宋体" w:hAnsi="宋体"/>
          <w:color w:val="auto"/>
          <w:sz w:val="21"/>
          <w:szCs w:val="21"/>
          <w:highlight w:val="none"/>
          <w:lang w:val="en-US" w:eastAsia="zh-CN"/>
        </w:rPr>
        <w:t xml:space="preserve">配</w:t>
      </w:r>
      <w:r>
        <w:rPr>
          <w:rFonts w:hint="eastAsia" w:ascii="宋体" w:hAnsi="宋体"/>
          <w:color w:val="auto"/>
          <w:sz w:val="21"/>
          <w:szCs w:val="21"/>
          <w:highlight w:val="none"/>
        </w:rPr>
        <w:t xml:space="preserve">万向轮移动</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不锈钢支架，高度可调式灌注杆；</w:t>
      </w:r>
      <w:r>
        <w:rPr>
          <w:rFonts w:hint="eastAsia" w:ascii="宋体" w:hAnsi="宋体"/>
          <w:color w:val="auto"/>
          <w:sz w:val="21"/>
          <w:szCs w:val="21"/>
          <w:highlight w:val="none"/>
          <w:lang w:val="en-US" w:eastAsia="zh-CN"/>
        </w:rPr>
        <w:t xml:space="preserve">配</w:t>
      </w:r>
      <w:r>
        <w:rPr>
          <w:rFonts w:hint="eastAsia" w:ascii="宋体" w:hAnsi="宋体"/>
          <w:color w:val="auto"/>
          <w:sz w:val="21"/>
          <w:szCs w:val="21"/>
          <w:highlight w:val="none"/>
        </w:rPr>
        <w:t xml:space="preserve">变压及电压保护系统，24V医疗安全电压，电压不稳或断电时自动切换到UPS，无间断；</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★1.3UPS自动充放电，独立供电时，整机负荷≥120分钟，并显示电池剩余使用时间；</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1.4机器工作时对所有部件进行数据分析、记录、监控并自动纠错，保证整机正常工作；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1.5每个独立的泵，监测、底座等具有独立微处理控制，机器快速启动</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3秒，可保证急诊快速备机；</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2.单头泵：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2.1重量：单滚压泵≤15kg，悬挂单滚压泵≤11.9kg；</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2.2</w:t>
      </w:r>
      <w:r>
        <w:rPr>
          <w:rFonts w:hint="eastAsia" w:ascii="宋体" w:hAnsi="宋体"/>
          <w:color w:val="auto"/>
          <w:sz w:val="21"/>
          <w:szCs w:val="21"/>
          <w:highlight w:val="none"/>
        </w:rPr>
        <w:t xml:space="preserve">泵参数：滚压泵 泵头跑道的直径≤150 mm；旋转方向( 顺时针，逆时针) ，工作电压：24V DC；</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2.3</w:t>
      </w:r>
      <w:r>
        <w:rPr>
          <w:rFonts w:hint="eastAsia" w:ascii="宋体" w:hAnsi="宋体"/>
          <w:color w:val="auto"/>
          <w:sz w:val="21"/>
          <w:szCs w:val="21"/>
          <w:highlight w:val="none"/>
        </w:rPr>
        <w:t xml:space="preserve">流量范围</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1/4″ 0 -3.12 LPM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3/8″ 0 -6.50 LPM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1/2″ 0 -11.2 LPM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转速范围：≤0-250 RPM，转速误差&lt;±1%；</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5具有单孔管道夹、双孔管道夹</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泵头可</w:t>
      </w:r>
      <w:r>
        <w:rPr>
          <w:rFonts w:hint="eastAsia" w:ascii="宋体" w:hAnsi="宋体"/>
          <w:color w:val="auto"/>
          <w:sz w:val="21"/>
          <w:szCs w:val="21"/>
          <w:highlight w:val="none"/>
          <w:lang w:val="en-US" w:eastAsia="zh-CN"/>
        </w:rPr>
        <w:t xml:space="preserve">转动≥</w:t>
      </w:r>
      <w:r>
        <w:rPr>
          <w:rFonts w:hint="eastAsia" w:ascii="宋体" w:hAnsi="宋体"/>
          <w:color w:val="auto"/>
          <w:sz w:val="21"/>
          <w:szCs w:val="21"/>
          <w:highlight w:val="none"/>
        </w:rPr>
        <w:t xml:space="preserve">180度；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涡轮杆转子锁紧结构；</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2.8常用管道流量记忆和微调系统，用于消除管道的误差所造成的灌注偏差；</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2.9开盖停泵保护；</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泵头可更换；</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任意两个泵之间都可以设置主泵/从泵的灌注关系；</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rPr>
        <w:t xml:space="preserve">具有转速异常、反转等声光报警；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rPr>
        <w:t xml:space="preserve">液晶屏数字显示流量、转速、管径、工作模式、监测设备及所有状态信息；</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rPr>
        <w:t xml:space="preserve">泵头传动系统使用直轴传动；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rPr>
        <w:t xml:space="preserve">可脱离数字化控制由灌注师进行机械式操作；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2.16</w:t>
      </w:r>
      <w:r>
        <w:rPr>
          <w:rFonts w:hint="eastAsia" w:ascii="宋体" w:hAnsi="宋体"/>
          <w:color w:val="auto"/>
          <w:sz w:val="21"/>
          <w:szCs w:val="21"/>
          <w:highlight w:val="none"/>
        </w:rPr>
        <w:t xml:space="preserve">有开机自检保护系统；有错误定位诊断系统。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3.双头泵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3.1重量：双头泵≤ 12 kg</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3.2泵参数：双头泵或悬挂泵泵头跑道的直径≤85 mm，旋转方向( 顺时针，逆时针) ；工作电压：24V DC；</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3.3</w:t>
      </w:r>
      <w:r>
        <w:rPr>
          <w:rFonts w:hint="eastAsia" w:ascii="宋体" w:hAnsi="宋体"/>
          <w:color w:val="auto"/>
          <w:sz w:val="21"/>
          <w:szCs w:val="21"/>
          <w:highlight w:val="none"/>
        </w:rPr>
        <w:t xml:space="preserve">流量范围:  1/4″ 0 -1.57 LPM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5/16″0 -2.33 LPM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转速范围≤0----250 RPM，转速误差&lt;±1%；</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5具有单孔管道夹、双孔管道夹</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3.6泵头可</w:t>
      </w:r>
      <w:r>
        <w:rPr>
          <w:rFonts w:hint="eastAsia" w:ascii="宋体" w:hAnsi="宋体"/>
          <w:color w:val="auto"/>
          <w:sz w:val="21"/>
          <w:szCs w:val="21"/>
          <w:highlight w:val="none"/>
          <w:lang w:val="en-US" w:eastAsia="zh-CN"/>
        </w:rPr>
        <w:t xml:space="preserve">转动≥240</w:t>
      </w:r>
      <w:r>
        <w:rPr>
          <w:rFonts w:hint="eastAsia" w:ascii="宋体" w:hAnsi="宋体"/>
          <w:color w:val="auto"/>
          <w:sz w:val="21"/>
          <w:szCs w:val="21"/>
          <w:highlight w:val="none"/>
        </w:rPr>
        <w:t xml:space="preserve">度；</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3.7涡轮杆转子锁紧结构</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3.8无终点铝钛合金编码器式泵转速调节旋钮，适应粗调、精调。</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3.9常用管道流量记忆和微调系统，用于消除管道的误差所造成的灌注偏差；</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开盖停泵保护；泵头可更换；</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任意两个泵之间都可以设置主泵/从泵的灌注关系；</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rPr>
        <w:t xml:space="preserve">具有转速异常、反转等声光报警；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rPr>
        <w:t xml:space="preserve">彩色液晶屏数字显示流量、转速、管径、工作模式、监测设备及所有状态信息；</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rPr>
        <w:t xml:space="preserve">泵头传动系统使用直轴传动；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rPr>
        <w:t xml:space="preserve">可脱离数字化控制由灌注师进行机械式操作；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rPr>
        <w:t xml:space="preserve">有开机自检保护系统；有错误定位诊断系统。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4.监测操作及显示面板系统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4.1含压力、温度、时间、气泡、血平面、心肌保护灌注、搏动灌注显示控制功能，并数字显示监测数据；</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4.2液晶触摸操作；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4.3模块化监测面板，可根据不同用户需要排列监测与显示内容；而且任何面板都可以任意互换(即使在开机工作状态下)；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4.4 彩色大屏幕液晶显示触摸面板，显示模块可随时更换，操作显示屏可快速锁定和解锁。</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5.压力监测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5.1可监测2导压力； </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5.2压力测量范围≤-200 mmHg 到 +800 mm Hg 显示精度：≤1mmHg；</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5.3可设定压力监测上、下限，超过设定时立即声光报警；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5.4可通过设定压力上、下限智能控制泵速或停泵。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6.温度监测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6.1可监测</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1—4导温度；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6.2显示精度：0.1</w:t>
      </w:r>
      <w:r>
        <w:rPr>
          <w:rFonts w:hint="eastAsia" w:ascii="宋体" w:hAnsi="宋体"/>
          <w:color w:val="auto"/>
          <w:sz w:val="21"/>
          <w:szCs w:val="21"/>
          <w:highlight w:val="none"/>
          <w:lang w:val="en-GB"/>
        </w:rPr>
        <w:t xml:space="preserve">℃</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6.3显示范围：</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0—50</w:t>
      </w:r>
      <w:r>
        <w:rPr>
          <w:rFonts w:hint="eastAsia" w:ascii="宋体" w:hAnsi="宋体"/>
          <w:color w:val="auto"/>
          <w:sz w:val="21"/>
          <w:szCs w:val="21"/>
          <w:highlight w:val="none"/>
          <w:lang w:val="en-GB"/>
        </w:rPr>
        <w:t xml:space="preserve">℃</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6.4可设定温度监测上、下限，超过设定时立即声光报警。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7.时间监测及时钟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7.1可显示3导时间；</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7.2精确到秒；</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7.3系统时钟。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8.气泡及血平面监测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8.1超声监测气泡，适用任何材料的泵管；</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8.2警报限值(气泡探头)</w:t>
      </w:r>
      <w:r>
        <w:rPr>
          <w:rFonts w:hint="eastAsia" w:ascii="宋体" w:hAnsi="宋体"/>
          <w:color w:val="auto"/>
          <w:sz w:val="21"/>
          <w:szCs w:val="21"/>
          <w:highlight w:val="none"/>
          <w:lang w:val="en-US" w:eastAsia="zh-CN"/>
        </w:rPr>
        <w:t xml:space="preserve">最低转速≥</w:t>
      </w:r>
      <w:r>
        <w:rPr>
          <w:rFonts w:hint="eastAsia" w:ascii="宋体" w:hAnsi="宋体"/>
          <w:color w:val="auto"/>
          <w:sz w:val="21"/>
          <w:szCs w:val="21"/>
          <w:highlight w:val="none"/>
        </w:rPr>
        <w:t xml:space="preserve">15rpm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8.3气泡监测范围：1/2-3/8≤0.144 立方厘米-0.034 立方厘米；</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1/4-3/16≤0.144 立方厘米-0.034 立方厘米；</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8.4管径：1/2-3/8；</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8.5微气泡的敏感度可调节；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8.6发生气泡时可声光报警，并智能控制泵速或停泵；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8.7电容型监测血平面，适用任何氧合器；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8.8监测范围：血平面贴片顶端±10mm；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8.9停泵位置：血平面贴片顶端-10mm；</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发生血液及预冲液的水平下降可声光报警，智能控制泵速或停泵。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9.心肌灌注保护控制监测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9.1可通过压力控制、温度控制及容量控制，达到控制心肌灌注液的目的，心肌保护液量控制调节范围0—2L,剂量精确度±10%,最小允许量±20 ml；</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9.2可显示现时灌注量、总量、灌注时间、上次灌注至现在的时间；</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9.3所有数据的累计随泵的运转自动开始或停止，无需灌注师操作。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10.两路机械式空气氧气混合器</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10.1精确调节进入氧合器的空气、氧气的百分比；</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10.2 FIO2 </w:t>
      </w:r>
      <w:r>
        <w:rPr>
          <w:rFonts w:hint="eastAsia" w:ascii="宋体" w:hAnsi="宋体"/>
          <w:color w:val="auto"/>
          <w:sz w:val="21"/>
          <w:szCs w:val="21"/>
          <w:highlight w:val="none"/>
          <w:lang w:val="en-GB"/>
        </w:rPr>
        <w:t xml:space="preserve">：</w:t>
      </w:r>
      <w:r>
        <w:rPr>
          <w:rFonts w:hint="eastAsia" w:ascii="宋体" w:hAnsi="宋体"/>
          <w:color w:val="auto"/>
          <w:sz w:val="21"/>
          <w:szCs w:val="21"/>
          <w:highlight w:val="none"/>
        </w:rPr>
        <w:t xml:space="preserve">0.21</w:t>
      </w:r>
      <w:r>
        <w:rPr>
          <w:rFonts w:hint="eastAsia" w:ascii="宋体" w:hAnsi="宋体"/>
          <w:color w:val="auto"/>
          <w:sz w:val="21"/>
          <w:szCs w:val="21"/>
          <w:highlight w:val="none"/>
          <w:lang w:val="en-GB"/>
        </w:rPr>
        <w:t xml:space="preserve">—</w:t>
      </w:r>
      <w:r>
        <w:rPr>
          <w:rFonts w:hint="eastAsia" w:ascii="宋体" w:hAnsi="宋体"/>
          <w:color w:val="auto"/>
          <w:sz w:val="21"/>
          <w:szCs w:val="21"/>
          <w:highlight w:val="none"/>
        </w:rPr>
        <w:t xml:space="preserve">1.0。</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11.三路全自动变温水箱系统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11.1开机自检、错误诊断系统；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快速预冲，自动祛除气泡；</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快速启动，无须预热；</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温度控制范围：2</w:t>
      </w:r>
      <w:r>
        <w:rPr>
          <w:rFonts w:hint="eastAsia" w:ascii="宋体" w:hAnsi="宋体"/>
          <w:color w:val="auto"/>
          <w:sz w:val="21"/>
          <w:szCs w:val="21"/>
          <w:highlight w:val="none"/>
          <w:lang w:val="en-GB"/>
        </w:rPr>
        <w:t xml:space="preserve">℃</w:t>
      </w:r>
      <w:r>
        <w:rPr>
          <w:rFonts w:hint="eastAsia" w:ascii="宋体" w:hAnsi="宋体"/>
          <w:color w:val="auto"/>
          <w:sz w:val="21"/>
          <w:szCs w:val="21"/>
          <w:highlight w:val="none"/>
        </w:rPr>
        <w:t xml:space="preserve">—41</w:t>
      </w:r>
      <w:r>
        <w:rPr>
          <w:rFonts w:hint="eastAsia" w:ascii="宋体" w:hAnsi="宋体"/>
          <w:color w:val="auto"/>
          <w:sz w:val="21"/>
          <w:szCs w:val="21"/>
          <w:highlight w:val="none"/>
          <w:lang w:val="en-GB"/>
        </w:rPr>
        <w:t xml:space="preserve">℃</w:t>
      </w:r>
      <w:r>
        <w:rPr>
          <w:rFonts w:hint="eastAsia" w:ascii="宋体" w:hAnsi="宋体"/>
          <w:color w:val="auto"/>
          <w:sz w:val="21"/>
          <w:szCs w:val="21"/>
          <w:highlight w:val="none"/>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变温速度快，每升、降10℃需≤2分钟；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可将管道中的循环水吸回。</w:t>
      </w:r>
      <w:r/>
    </w:p>
    <w:p>
      <w:pPr>
        <w:ind w:firstLine="432"/>
        <w:spacing w:line="420" w:lineRule="exact"/>
        <w:rPr>
          <w:rFonts w:hint="eastAsia" w:ascii="宋体" w:hAnsi="宋体" w:cs="宋体"/>
          <w:color w:val="auto"/>
          <w:sz w:val="21"/>
          <w:szCs w:val="21"/>
          <w:highlight w:val="none"/>
          <w:lang w:val="en-US" w:eastAsia="zh-CN"/>
        </w:rPr>
      </w:pPr>
      <w:r>
        <w:rPr>
          <w:rFonts w:hint="eastAsia" w:ascii="宋体" w:hAnsi="宋体"/>
          <w:color w:val="auto"/>
          <w:sz w:val="21"/>
          <w:szCs w:val="21"/>
          <w:highlight w:val="none"/>
          <w:lang w:val="en-US" w:eastAsia="zh-CN"/>
        </w:rPr>
        <w:t xml:space="preserve">12.离心泵：转速范围</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0-3500 R/min，可悬挂于体外循环机机架，无需占用体外循环机底座位置。</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8"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eastAsia="宋体" w:cs="宋体"/>
          <w:b w:val="0"/>
          <w:bCs w:val="0"/>
          <w:color w:val="auto"/>
          <w:sz w:val="21"/>
          <w:szCs w:val="21"/>
          <w:highlight w:val="none"/>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0.4</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2026-03-02T08:12:10Z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FCEDCA1DCCCF4932A215F9FD35E21F99_13</vt:lpwstr>
  </property>
  <property fmtid="{D5CDD505-2E9C-101B-9397-08002B2CF9AE}" pid="4" name="KSOTemplateDocerSaveRecord">
    <vt:lpwstr>eyJoZGlkIjoiN2Y5YmMzNTFmMGEzMzI3OTZjMzlmZTg5M2ZjMDhjNTYiLCJ1c2VySWQiOiIzNzk1NzEzMTYifQ==</vt:lpwstr>
  </property>
</Properties>
</file>