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CBAED" w14:textId="77777777" w:rsidR="00B43BF5" w:rsidRPr="0089407F" w:rsidRDefault="00B43BF5">
      <w:pPr>
        <w:adjustRightInd w:val="0"/>
        <w:snapToGrid w:val="0"/>
        <w:spacing w:line="360" w:lineRule="auto"/>
        <w:ind w:firstLine="2008"/>
        <w:rPr>
          <w:rFonts w:ascii="黑体" w:eastAsia="黑体"/>
          <w:sz w:val="100"/>
          <w:szCs w:val="100"/>
          <w:lang w:val="zh-CN"/>
        </w:rPr>
      </w:pPr>
    </w:p>
    <w:p w14:paraId="7EABEDC3" w14:textId="77777777" w:rsidR="00B43BF5" w:rsidRPr="0089407F" w:rsidRDefault="00AD51E4">
      <w:pPr>
        <w:adjustRightInd w:val="0"/>
        <w:snapToGrid w:val="0"/>
        <w:spacing w:line="360" w:lineRule="auto"/>
        <w:jc w:val="center"/>
        <w:rPr>
          <w:rFonts w:ascii="黑体" w:eastAsia="黑体"/>
          <w:sz w:val="100"/>
          <w:szCs w:val="100"/>
          <w:lang w:val="zh-CN"/>
        </w:rPr>
      </w:pPr>
      <w:r w:rsidRPr="0089407F">
        <w:rPr>
          <w:rFonts w:ascii="黑体" w:eastAsia="黑体" w:hint="eastAsia"/>
          <w:sz w:val="100"/>
          <w:szCs w:val="100"/>
          <w:lang w:val="zh-CN"/>
        </w:rPr>
        <w:t>公开招标文件</w:t>
      </w:r>
    </w:p>
    <w:p w14:paraId="24CD3F9D" w14:textId="77777777" w:rsidR="00B43BF5" w:rsidRPr="0089407F" w:rsidRDefault="00B43BF5">
      <w:pPr>
        <w:adjustRightInd w:val="0"/>
        <w:snapToGrid w:val="0"/>
        <w:spacing w:line="360" w:lineRule="auto"/>
        <w:ind w:firstLine="640"/>
        <w:rPr>
          <w:rFonts w:hAnsi="宋体" w:hint="eastAsia"/>
          <w:b/>
          <w:bCs/>
          <w:snapToGrid w:val="0"/>
          <w:sz w:val="32"/>
        </w:rPr>
      </w:pPr>
    </w:p>
    <w:p w14:paraId="710E218E" w14:textId="77777777" w:rsidR="00B43BF5" w:rsidRPr="0089407F" w:rsidRDefault="00B43BF5">
      <w:pPr>
        <w:framePr w:hSpace="180" w:wrap="around" w:vAnchor="text" w:hAnchor="margin" w:xAlign="right" w:y="321"/>
        <w:adjustRightInd w:val="0"/>
        <w:snapToGrid w:val="0"/>
        <w:spacing w:line="360" w:lineRule="auto"/>
        <w:ind w:firstLine="640"/>
        <w:rPr>
          <w:rFonts w:hAnsi="宋体" w:hint="eastAsia"/>
          <w:b/>
          <w:bCs/>
          <w:snapToGrid w:val="0"/>
          <w:sz w:val="32"/>
        </w:rPr>
      </w:pPr>
    </w:p>
    <w:p w14:paraId="462A3547" w14:textId="578F8CF1" w:rsidR="00B43BF5" w:rsidRPr="0089407F" w:rsidRDefault="00AD51E4">
      <w:pPr>
        <w:pStyle w:val="aff5"/>
        <w:ind w:firstLine="643"/>
        <w:jc w:val="both"/>
        <w:rPr>
          <w:rFonts w:hAnsi="宋体" w:hint="eastAsia"/>
          <w:b w:val="0"/>
          <w:bCs/>
          <w:snapToGrid w:val="0"/>
          <w:sz w:val="32"/>
        </w:rPr>
      </w:pPr>
      <w:r w:rsidRPr="0089407F">
        <w:rPr>
          <w:rFonts w:hAnsi="宋体" w:hint="eastAsia"/>
          <w:b w:val="0"/>
          <w:bCs/>
          <w:snapToGrid w:val="0"/>
          <w:sz w:val="32"/>
        </w:rPr>
        <w:t>招标编号：</w:t>
      </w:r>
      <w:r w:rsidR="00DB523C" w:rsidRPr="0089407F">
        <w:rPr>
          <w:rFonts w:hAnsi="宋体"/>
          <w:b w:val="0"/>
          <w:bCs/>
          <w:snapToGrid w:val="0"/>
          <w:sz w:val="32"/>
        </w:rPr>
        <w:t>JSZC-320000-HWZX-G2026-0038</w:t>
      </w:r>
      <w:r w:rsidRPr="0089407F">
        <w:rPr>
          <w:rFonts w:hAnsi="宋体"/>
          <w:b w:val="0"/>
          <w:bCs/>
          <w:snapToGrid w:val="0"/>
          <w:sz w:val="32"/>
        </w:rPr>
        <w:t>/</w:t>
      </w:r>
      <w:r w:rsidR="007714EE" w:rsidRPr="0089407F">
        <w:rPr>
          <w:rFonts w:hAnsi="宋体"/>
          <w:b w:val="0"/>
          <w:bCs/>
          <w:snapToGrid w:val="0"/>
          <w:sz w:val="32"/>
        </w:rPr>
        <w:t>0675-266JOC007131</w:t>
      </w:r>
    </w:p>
    <w:p w14:paraId="5C4AC5D3" w14:textId="77777777" w:rsidR="00B43BF5" w:rsidRPr="0089407F" w:rsidRDefault="00AD51E4">
      <w:pPr>
        <w:pStyle w:val="aff5"/>
        <w:ind w:firstLine="643"/>
        <w:rPr>
          <w:rFonts w:hAnsi="宋体" w:hint="eastAsia"/>
          <w:b w:val="0"/>
          <w:bCs/>
          <w:snapToGrid w:val="0"/>
          <w:sz w:val="32"/>
        </w:rPr>
      </w:pPr>
      <w:r w:rsidRPr="0089407F">
        <w:rPr>
          <w:rFonts w:hAnsi="宋体" w:hint="eastAsia"/>
          <w:b w:val="0"/>
          <w:bCs/>
          <w:snapToGrid w:val="0"/>
          <w:sz w:val="32"/>
        </w:rPr>
        <w:t>项目名称：江苏省人民医院消毒清洗产品协议采购项目</w:t>
      </w:r>
    </w:p>
    <w:p w14:paraId="3B94121C" w14:textId="77777777" w:rsidR="00B43BF5" w:rsidRPr="0089407F" w:rsidRDefault="00B43BF5">
      <w:pPr>
        <w:adjustRightInd w:val="0"/>
        <w:snapToGrid w:val="0"/>
        <w:spacing w:line="360" w:lineRule="auto"/>
        <w:ind w:firstLine="560"/>
        <w:jc w:val="center"/>
        <w:rPr>
          <w:rFonts w:ascii="仿宋_GB2312" w:eastAsia="仿宋_GB2312" w:hAnsi="华文仿宋" w:cs="宋体" w:hint="eastAsia"/>
          <w:b/>
          <w:sz w:val="28"/>
          <w:szCs w:val="28"/>
        </w:rPr>
      </w:pPr>
    </w:p>
    <w:p w14:paraId="3A878993" w14:textId="77777777" w:rsidR="00B43BF5" w:rsidRPr="0089407F" w:rsidRDefault="00B43BF5">
      <w:pPr>
        <w:adjustRightInd w:val="0"/>
        <w:snapToGrid w:val="0"/>
        <w:spacing w:line="360" w:lineRule="auto"/>
        <w:ind w:firstLine="643"/>
        <w:rPr>
          <w:rFonts w:ascii="黑体" w:eastAsia="黑体"/>
          <w:sz w:val="32"/>
          <w:szCs w:val="32"/>
          <w:lang w:val="zh-CN"/>
        </w:rPr>
      </w:pPr>
    </w:p>
    <w:p w14:paraId="7CB5983A" w14:textId="77777777" w:rsidR="00B43BF5" w:rsidRPr="0089407F" w:rsidRDefault="00B43BF5">
      <w:pPr>
        <w:adjustRightInd w:val="0"/>
        <w:snapToGrid w:val="0"/>
        <w:spacing w:line="360" w:lineRule="auto"/>
        <w:ind w:firstLine="640"/>
        <w:rPr>
          <w:rFonts w:hAnsi="宋体" w:hint="eastAsia"/>
          <w:b/>
          <w:bCs/>
          <w:snapToGrid w:val="0"/>
          <w:sz w:val="32"/>
        </w:rPr>
      </w:pPr>
    </w:p>
    <w:p w14:paraId="5D9DE261" w14:textId="77777777" w:rsidR="00B43BF5" w:rsidRPr="0089407F" w:rsidRDefault="00B43BF5">
      <w:pPr>
        <w:adjustRightInd w:val="0"/>
        <w:snapToGrid w:val="0"/>
        <w:spacing w:line="360" w:lineRule="auto"/>
        <w:ind w:firstLine="640"/>
        <w:rPr>
          <w:rFonts w:hAnsi="宋体" w:hint="eastAsia"/>
          <w:b/>
          <w:bCs/>
          <w:snapToGrid w:val="0"/>
          <w:sz w:val="32"/>
        </w:rPr>
      </w:pPr>
    </w:p>
    <w:p w14:paraId="0D028014" w14:textId="77777777" w:rsidR="00B43BF5" w:rsidRPr="0089407F" w:rsidRDefault="00B43BF5">
      <w:pPr>
        <w:adjustRightInd w:val="0"/>
        <w:snapToGrid w:val="0"/>
        <w:spacing w:line="360" w:lineRule="auto"/>
        <w:ind w:firstLine="640"/>
        <w:rPr>
          <w:rFonts w:hAnsi="宋体" w:hint="eastAsia"/>
          <w:b/>
          <w:bCs/>
          <w:snapToGrid w:val="0"/>
          <w:sz w:val="32"/>
        </w:rPr>
      </w:pPr>
    </w:p>
    <w:p w14:paraId="33F834C4" w14:textId="77777777" w:rsidR="00B43BF5" w:rsidRPr="0089407F" w:rsidRDefault="00B43BF5">
      <w:pPr>
        <w:adjustRightInd w:val="0"/>
        <w:snapToGrid w:val="0"/>
        <w:spacing w:line="360" w:lineRule="auto"/>
        <w:ind w:firstLine="640"/>
        <w:rPr>
          <w:rFonts w:hAnsi="宋体" w:hint="eastAsia"/>
          <w:b/>
          <w:bCs/>
          <w:snapToGrid w:val="0"/>
          <w:sz w:val="32"/>
        </w:rPr>
      </w:pPr>
    </w:p>
    <w:p w14:paraId="540D1134" w14:textId="77777777" w:rsidR="00B43BF5" w:rsidRPr="0089407F" w:rsidRDefault="00B43BF5">
      <w:pPr>
        <w:adjustRightInd w:val="0"/>
        <w:snapToGrid w:val="0"/>
        <w:spacing w:line="360" w:lineRule="auto"/>
        <w:ind w:firstLine="640"/>
        <w:rPr>
          <w:rFonts w:hAnsi="宋体" w:hint="eastAsia"/>
          <w:b/>
          <w:bCs/>
          <w:snapToGrid w:val="0"/>
          <w:sz w:val="32"/>
        </w:rPr>
      </w:pPr>
    </w:p>
    <w:p w14:paraId="1459D51B" w14:textId="77777777" w:rsidR="00B43BF5" w:rsidRPr="0089407F" w:rsidRDefault="00B43BF5">
      <w:pPr>
        <w:adjustRightInd w:val="0"/>
        <w:snapToGrid w:val="0"/>
        <w:spacing w:line="360" w:lineRule="auto"/>
        <w:rPr>
          <w:rFonts w:hAnsi="宋体" w:hint="eastAsia"/>
          <w:b/>
          <w:bCs/>
          <w:snapToGrid w:val="0"/>
          <w:sz w:val="32"/>
        </w:rPr>
      </w:pPr>
    </w:p>
    <w:p w14:paraId="55511EC9" w14:textId="77777777" w:rsidR="00B43BF5" w:rsidRPr="0089407F" w:rsidRDefault="00AD51E4">
      <w:pPr>
        <w:adjustRightInd w:val="0"/>
        <w:snapToGrid w:val="0"/>
        <w:spacing w:line="360" w:lineRule="auto"/>
        <w:jc w:val="center"/>
        <w:rPr>
          <w:rFonts w:hAnsi="宋体" w:hint="eastAsia"/>
          <w:b/>
          <w:bCs/>
          <w:snapToGrid w:val="0"/>
          <w:sz w:val="32"/>
        </w:rPr>
      </w:pPr>
      <w:r w:rsidRPr="0089407F">
        <w:rPr>
          <w:rFonts w:hAnsi="宋体" w:hint="eastAsia"/>
          <w:b/>
          <w:bCs/>
          <w:snapToGrid w:val="0"/>
          <w:sz w:val="32"/>
        </w:rPr>
        <w:t>采购人：江苏省人民医院</w:t>
      </w:r>
    </w:p>
    <w:p w14:paraId="2416E4C8" w14:textId="77777777" w:rsidR="00B43BF5" w:rsidRPr="0089407F" w:rsidRDefault="00AD51E4">
      <w:pPr>
        <w:adjustRightInd w:val="0"/>
        <w:snapToGrid w:val="0"/>
        <w:spacing w:line="360" w:lineRule="auto"/>
        <w:jc w:val="center"/>
        <w:rPr>
          <w:rFonts w:hAnsi="宋体" w:hint="eastAsia"/>
          <w:b/>
          <w:bCs/>
          <w:snapToGrid w:val="0"/>
          <w:sz w:val="32"/>
        </w:rPr>
      </w:pPr>
      <w:r w:rsidRPr="0089407F">
        <w:rPr>
          <w:rFonts w:hAnsi="宋体" w:hint="eastAsia"/>
          <w:b/>
          <w:bCs/>
          <w:snapToGrid w:val="0"/>
          <w:sz w:val="32"/>
        </w:rPr>
        <w:t>招标代理：江苏海外集团国际工程咨询有限公司</w:t>
      </w:r>
    </w:p>
    <w:p w14:paraId="1D538561" w14:textId="043E1D14" w:rsidR="00B43BF5" w:rsidRPr="0089407F" w:rsidRDefault="00AD51E4">
      <w:pPr>
        <w:adjustRightInd w:val="0"/>
        <w:snapToGrid w:val="0"/>
        <w:spacing w:line="360" w:lineRule="auto"/>
        <w:jc w:val="center"/>
        <w:rPr>
          <w:rFonts w:hAnsi="宋体" w:hint="eastAsia"/>
          <w:b/>
          <w:bCs/>
          <w:snapToGrid w:val="0"/>
          <w:sz w:val="32"/>
        </w:rPr>
      </w:pPr>
      <w:r w:rsidRPr="0089407F">
        <w:rPr>
          <w:rFonts w:hAnsi="宋体" w:hint="eastAsia"/>
          <w:b/>
          <w:bCs/>
          <w:snapToGrid w:val="0"/>
          <w:sz w:val="32"/>
        </w:rPr>
        <w:t>发放时间：二○二六年</w:t>
      </w:r>
      <w:r w:rsidR="00B84B21" w:rsidRPr="0089407F">
        <w:rPr>
          <w:rFonts w:hAnsi="宋体" w:hint="eastAsia"/>
          <w:b/>
          <w:bCs/>
          <w:snapToGrid w:val="0"/>
          <w:sz w:val="32"/>
        </w:rPr>
        <w:t>三</w:t>
      </w:r>
      <w:r w:rsidRPr="0089407F">
        <w:rPr>
          <w:rFonts w:hAnsi="宋体" w:hint="eastAsia"/>
          <w:b/>
          <w:bCs/>
          <w:snapToGrid w:val="0"/>
          <w:sz w:val="32"/>
        </w:rPr>
        <w:t>月</w:t>
      </w:r>
    </w:p>
    <w:p w14:paraId="2830A0F9" w14:textId="77777777" w:rsidR="00B43BF5" w:rsidRPr="0089407F" w:rsidRDefault="00AD51E4">
      <w:pPr>
        <w:pStyle w:val="1"/>
        <w:adjustRightInd w:val="0"/>
        <w:snapToGrid w:val="0"/>
        <w:spacing w:before="0" w:after="0" w:line="360" w:lineRule="auto"/>
        <w:ind w:firstLine="880"/>
        <w:jc w:val="center"/>
      </w:pPr>
      <w:r w:rsidRPr="0089407F">
        <w:br w:type="page"/>
      </w:r>
      <w:r w:rsidRPr="0089407F">
        <w:rPr>
          <w:rFonts w:hint="eastAsia"/>
        </w:rPr>
        <w:lastRenderedPageBreak/>
        <w:t>第一章招标公告</w:t>
      </w:r>
    </w:p>
    <w:p w14:paraId="6C9C35EA" w14:textId="77777777" w:rsidR="00B43BF5" w:rsidRPr="0089407F" w:rsidRDefault="00AD51E4">
      <w:pPr>
        <w:adjustRightInd w:val="0"/>
        <w:snapToGrid w:val="0"/>
        <w:spacing w:line="360" w:lineRule="auto"/>
        <w:ind w:firstLineChars="270" w:firstLine="648"/>
        <w:rPr>
          <w:rFonts w:ascii="Verdana" w:hAnsi="Verdana"/>
          <w:bCs/>
          <w:sz w:val="24"/>
        </w:rPr>
      </w:pPr>
      <w:bookmarkStart w:id="0" w:name="_Toc35393621"/>
      <w:bookmarkStart w:id="1" w:name="_Toc28359079"/>
      <w:bookmarkStart w:id="2" w:name="_Toc28359002"/>
      <w:bookmarkStart w:id="3" w:name="_Toc35393790"/>
      <w:bookmarkStart w:id="4" w:name="_Hlk24379207"/>
      <w:r w:rsidRPr="0089407F">
        <w:rPr>
          <w:rFonts w:ascii="Verdana" w:hAnsi="Verdana" w:hint="eastAsia"/>
          <w:bCs/>
          <w:sz w:val="24"/>
        </w:rPr>
        <w:t>项目概况</w:t>
      </w:r>
    </w:p>
    <w:p w14:paraId="3FCD3A75" w14:textId="156E36B2" w:rsidR="00B43BF5" w:rsidRPr="0089407F" w:rsidRDefault="00AD51E4">
      <w:pPr>
        <w:adjustRightInd w:val="0"/>
        <w:snapToGrid w:val="0"/>
        <w:spacing w:line="360" w:lineRule="auto"/>
        <w:ind w:firstLineChars="270" w:firstLine="648"/>
        <w:rPr>
          <w:sz w:val="24"/>
        </w:rPr>
      </w:pPr>
      <w:r w:rsidRPr="0089407F">
        <w:rPr>
          <w:rFonts w:ascii="宋体" w:hAnsi="宋体" w:cs="宋体" w:hint="eastAsia"/>
          <w:sz w:val="24"/>
        </w:rPr>
        <w:t>江苏省人民医院消毒清洗产品协议采购项目（招标编号：</w:t>
      </w:r>
      <w:r w:rsidR="00DB523C" w:rsidRPr="0089407F">
        <w:rPr>
          <w:rFonts w:ascii="宋体" w:hAnsi="宋体" w:cs="宋体" w:hint="eastAsia"/>
          <w:sz w:val="24"/>
        </w:rPr>
        <w:t>JSZC-320000-HWZX-G2026-0038</w:t>
      </w:r>
      <w:r w:rsidRPr="0089407F">
        <w:rPr>
          <w:rFonts w:ascii="宋体" w:hAnsi="宋体" w:cs="宋体" w:hint="eastAsia"/>
          <w:sz w:val="24"/>
        </w:rPr>
        <w:t>）</w:t>
      </w:r>
      <w:r w:rsidRPr="0089407F">
        <w:rPr>
          <w:rFonts w:ascii="宋体" w:hAnsi="宋体" w:cs="宋体" w:hint="eastAsia"/>
          <w:bCs/>
          <w:sz w:val="24"/>
        </w:rPr>
        <w:t>招标项目的潜在投标人应在（https://www.joccon.cn）获取招标文件，并于2026年0</w:t>
      </w:r>
      <w:r w:rsidR="00B84B21" w:rsidRPr="0089407F">
        <w:rPr>
          <w:rFonts w:ascii="宋体" w:hAnsi="宋体" w:cs="宋体" w:hint="eastAsia"/>
          <w:bCs/>
          <w:sz w:val="24"/>
        </w:rPr>
        <w:t>3</w:t>
      </w:r>
      <w:r w:rsidRPr="0089407F">
        <w:rPr>
          <w:rFonts w:ascii="宋体" w:hAnsi="宋体" w:cs="宋体" w:hint="eastAsia"/>
          <w:bCs/>
          <w:sz w:val="24"/>
        </w:rPr>
        <w:t>月</w:t>
      </w:r>
      <w:r w:rsidR="00B84B21" w:rsidRPr="0089407F">
        <w:rPr>
          <w:rFonts w:ascii="宋体" w:hAnsi="宋体" w:cs="宋体" w:hint="eastAsia"/>
          <w:bCs/>
          <w:sz w:val="24"/>
        </w:rPr>
        <w:t>25</w:t>
      </w:r>
      <w:r w:rsidRPr="0089407F">
        <w:rPr>
          <w:rFonts w:ascii="宋体" w:hAnsi="宋体" w:cs="宋体" w:hint="eastAsia"/>
          <w:bCs/>
          <w:sz w:val="24"/>
        </w:rPr>
        <w:t>日09点30分（北京时间）前递交投标文件。</w:t>
      </w:r>
    </w:p>
    <w:p w14:paraId="3F487C70" w14:textId="77777777" w:rsidR="00B43BF5" w:rsidRPr="0089407F" w:rsidRDefault="00AD51E4">
      <w:pPr>
        <w:adjustRightInd w:val="0"/>
        <w:snapToGrid w:val="0"/>
        <w:spacing w:line="360" w:lineRule="auto"/>
        <w:ind w:firstLineChars="270" w:firstLine="648"/>
        <w:rPr>
          <w:rFonts w:ascii="Verdana" w:hAnsi="Verdana"/>
          <w:bCs/>
          <w:sz w:val="24"/>
        </w:rPr>
      </w:pPr>
      <w:r w:rsidRPr="0089407F">
        <w:rPr>
          <w:rFonts w:ascii="Verdana" w:hAnsi="Verdana" w:hint="eastAsia"/>
          <w:bCs/>
          <w:sz w:val="24"/>
        </w:rPr>
        <w:t>一、项目基本情况</w:t>
      </w:r>
      <w:bookmarkEnd w:id="0"/>
      <w:bookmarkEnd w:id="1"/>
      <w:bookmarkEnd w:id="2"/>
      <w:bookmarkEnd w:id="3"/>
    </w:p>
    <w:p w14:paraId="5ADA97AC" w14:textId="004E4E58" w:rsidR="00B43BF5" w:rsidRPr="0089407F" w:rsidRDefault="00AD51E4">
      <w:pPr>
        <w:adjustRightInd w:val="0"/>
        <w:snapToGrid w:val="0"/>
        <w:spacing w:line="360" w:lineRule="auto"/>
        <w:ind w:firstLineChars="270" w:firstLine="648"/>
        <w:rPr>
          <w:sz w:val="24"/>
        </w:rPr>
      </w:pPr>
      <w:r w:rsidRPr="0089407F">
        <w:rPr>
          <w:rFonts w:hint="eastAsia"/>
          <w:sz w:val="24"/>
        </w:rPr>
        <w:t>1</w:t>
      </w:r>
      <w:r w:rsidRPr="0089407F">
        <w:rPr>
          <w:rFonts w:hint="eastAsia"/>
          <w:sz w:val="24"/>
        </w:rPr>
        <w:t>、项目编号（招标编号）：</w:t>
      </w:r>
      <w:r w:rsidR="00DB523C" w:rsidRPr="0089407F">
        <w:rPr>
          <w:sz w:val="24"/>
        </w:rPr>
        <w:t>JSZC-320000-HWZX-G2026-0038</w:t>
      </w:r>
    </w:p>
    <w:p w14:paraId="0EF98A2A" w14:textId="77777777" w:rsidR="00B43BF5" w:rsidRPr="0089407F" w:rsidRDefault="00AD51E4">
      <w:pPr>
        <w:adjustRightInd w:val="0"/>
        <w:snapToGrid w:val="0"/>
        <w:spacing w:line="360" w:lineRule="auto"/>
        <w:ind w:firstLineChars="270" w:firstLine="648"/>
        <w:rPr>
          <w:sz w:val="24"/>
        </w:rPr>
      </w:pPr>
      <w:r w:rsidRPr="0089407F">
        <w:rPr>
          <w:rFonts w:hint="eastAsia"/>
          <w:sz w:val="24"/>
        </w:rPr>
        <w:t>2</w:t>
      </w:r>
      <w:r w:rsidRPr="0089407F">
        <w:rPr>
          <w:rFonts w:hint="eastAsia"/>
          <w:sz w:val="24"/>
        </w:rPr>
        <w:t>、项目名称：江苏省人民医院消毒清洗产品协议采购项目</w:t>
      </w:r>
    </w:p>
    <w:bookmarkEnd w:id="4"/>
    <w:p w14:paraId="16361738" w14:textId="65BB7403" w:rsidR="00B43BF5" w:rsidRPr="0089407F" w:rsidRDefault="00AD51E4">
      <w:pPr>
        <w:adjustRightInd w:val="0"/>
        <w:snapToGrid w:val="0"/>
        <w:spacing w:line="360" w:lineRule="auto"/>
        <w:ind w:firstLineChars="270" w:firstLine="648"/>
        <w:rPr>
          <w:sz w:val="24"/>
        </w:rPr>
      </w:pPr>
      <w:r w:rsidRPr="0089407F">
        <w:rPr>
          <w:rFonts w:hint="eastAsia"/>
          <w:sz w:val="24"/>
        </w:rPr>
        <w:t>3</w:t>
      </w:r>
      <w:r w:rsidRPr="0089407F">
        <w:rPr>
          <w:rFonts w:hint="eastAsia"/>
          <w:sz w:val="24"/>
        </w:rPr>
        <w:t>、预算金额：人民币</w:t>
      </w:r>
      <w:r w:rsidR="00B84B21" w:rsidRPr="0089407F">
        <w:rPr>
          <w:rFonts w:hint="eastAsia"/>
          <w:sz w:val="24"/>
        </w:rPr>
        <w:t>18</w:t>
      </w:r>
      <w:r w:rsidRPr="0089407F">
        <w:rPr>
          <w:rFonts w:hint="eastAsia"/>
          <w:sz w:val="24"/>
        </w:rPr>
        <w:t>万元</w:t>
      </w:r>
      <w:r w:rsidRPr="0089407F">
        <w:rPr>
          <w:rFonts w:hint="eastAsia"/>
          <w:sz w:val="24"/>
        </w:rPr>
        <w:t>/</w:t>
      </w:r>
      <w:r w:rsidRPr="0089407F">
        <w:rPr>
          <w:rFonts w:hint="eastAsia"/>
          <w:sz w:val="24"/>
        </w:rPr>
        <w:t>年</w:t>
      </w:r>
    </w:p>
    <w:p w14:paraId="34258E65" w14:textId="635E94BE" w:rsidR="00B43BF5" w:rsidRPr="0089407F" w:rsidRDefault="00AD51E4">
      <w:pPr>
        <w:adjustRightInd w:val="0"/>
        <w:snapToGrid w:val="0"/>
        <w:spacing w:line="360" w:lineRule="auto"/>
        <w:ind w:firstLineChars="270" w:firstLine="648"/>
        <w:rPr>
          <w:sz w:val="24"/>
        </w:rPr>
      </w:pPr>
      <w:r w:rsidRPr="0089407F">
        <w:rPr>
          <w:rFonts w:hint="eastAsia"/>
          <w:sz w:val="24"/>
        </w:rPr>
        <w:t>4</w:t>
      </w:r>
      <w:r w:rsidRPr="0089407F">
        <w:rPr>
          <w:rFonts w:hint="eastAsia"/>
          <w:sz w:val="24"/>
        </w:rPr>
        <w:t>、最高限价：人民币</w:t>
      </w:r>
      <w:r w:rsidRPr="0089407F">
        <w:rPr>
          <w:rFonts w:hint="eastAsia"/>
          <w:sz w:val="24"/>
        </w:rPr>
        <w:t>18</w:t>
      </w:r>
      <w:r w:rsidRPr="0089407F">
        <w:rPr>
          <w:rFonts w:hint="eastAsia"/>
          <w:sz w:val="24"/>
        </w:rPr>
        <w:t>万元</w:t>
      </w:r>
      <w:r w:rsidRPr="0089407F">
        <w:rPr>
          <w:rFonts w:hint="eastAsia"/>
          <w:sz w:val="24"/>
        </w:rPr>
        <w:t>/</w:t>
      </w:r>
      <w:r w:rsidRPr="0089407F">
        <w:rPr>
          <w:rFonts w:hint="eastAsia"/>
          <w:sz w:val="24"/>
        </w:rPr>
        <w:t>年</w:t>
      </w:r>
    </w:p>
    <w:tbl>
      <w:tblPr>
        <w:tblW w:w="10182" w:type="dxa"/>
        <w:jc w:val="center"/>
        <w:tblLayout w:type="fixed"/>
        <w:tblLook w:val="04A0" w:firstRow="1" w:lastRow="0" w:firstColumn="1" w:lastColumn="0" w:noHBand="0" w:noVBand="1"/>
      </w:tblPr>
      <w:tblGrid>
        <w:gridCol w:w="656"/>
        <w:gridCol w:w="2883"/>
        <w:gridCol w:w="1418"/>
        <w:gridCol w:w="696"/>
        <w:gridCol w:w="876"/>
        <w:gridCol w:w="1307"/>
        <w:gridCol w:w="1173"/>
        <w:gridCol w:w="1173"/>
      </w:tblGrid>
      <w:tr w:rsidR="0089407F" w:rsidRPr="0089407F" w14:paraId="3B10042B" w14:textId="77777777" w:rsidTr="006E74B1">
        <w:trPr>
          <w:jc w:val="center"/>
        </w:trPr>
        <w:tc>
          <w:tcPr>
            <w:tcW w:w="656" w:type="dxa"/>
            <w:tcBorders>
              <w:top w:val="single" w:sz="4" w:space="0" w:color="000000"/>
              <w:left w:val="single" w:sz="4" w:space="0" w:color="000000"/>
              <w:bottom w:val="single" w:sz="4" w:space="0" w:color="000000"/>
              <w:right w:val="single" w:sz="4" w:space="0" w:color="000000"/>
            </w:tcBorders>
            <w:noWrap/>
            <w:vAlign w:val="center"/>
          </w:tcPr>
          <w:p w14:paraId="1FD4845F"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分包</w:t>
            </w:r>
          </w:p>
        </w:tc>
        <w:tc>
          <w:tcPr>
            <w:tcW w:w="2883" w:type="dxa"/>
            <w:tcBorders>
              <w:top w:val="single" w:sz="4" w:space="0" w:color="000000"/>
              <w:left w:val="single" w:sz="4" w:space="0" w:color="000000"/>
              <w:bottom w:val="single" w:sz="4" w:space="0" w:color="000000"/>
              <w:right w:val="single" w:sz="4" w:space="0" w:color="000000"/>
            </w:tcBorders>
            <w:noWrap/>
            <w:vAlign w:val="center"/>
          </w:tcPr>
          <w:p w14:paraId="36E6F586"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产品名称/项目名称</w:t>
            </w:r>
          </w:p>
        </w:tc>
        <w:tc>
          <w:tcPr>
            <w:tcW w:w="1418" w:type="dxa"/>
            <w:tcBorders>
              <w:top w:val="single" w:sz="4" w:space="0" w:color="000000"/>
              <w:left w:val="single" w:sz="4" w:space="0" w:color="000000"/>
              <w:bottom w:val="single" w:sz="4" w:space="0" w:color="000000"/>
              <w:right w:val="single" w:sz="4" w:space="0" w:color="000000"/>
            </w:tcBorders>
            <w:noWrap/>
            <w:vAlign w:val="center"/>
          </w:tcPr>
          <w:p w14:paraId="5565D452"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规格</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3E8F21EF"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单位</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415A6FE"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年用量</w:t>
            </w:r>
          </w:p>
        </w:tc>
        <w:tc>
          <w:tcPr>
            <w:tcW w:w="1307" w:type="dxa"/>
            <w:tcBorders>
              <w:top w:val="single" w:sz="4" w:space="0" w:color="000000"/>
              <w:left w:val="single" w:sz="4" w:space="0" w:color="000000"/>
              <w:bottom w:val="single" w:sz="4" w:space="0" w:color="000000"/>
              <w:right w:val="single" w:sz="4" w:space="0" w:color="000000"/>
            </w:tcBorders>
            <w:noWrap/>
            <w:vAlign w:val="center"/>
          </w:tcPr>
          <w:p w14:paraId="1DB41799"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预算金额（万元）</w:t>
            </w:r>
          </w:p>
        </w:tc>
        <w:tc>
          <w:tcPr>
            <w:tcW w:w="1173" w:type="dxa"/>
            <w:tcBorders>
              <w:top w:val="single" w:sz="4" w:space="0" w:color="000000"/>
              <w:left w:val="single" w:sz="4" w:space="0" w:color="000000"/>
              <w:bottom w:val="single" w:sz="4" w:space="0" w:color="000000"/>
              <w:right w:val="single" w:sz="4" w:space="0" w:color="000000"/>
            </w:tcBorders>
            <w:vAlign w:val="center"/>
          </w:tcPr>
          <w:p w14:paraId="20F9FA56"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最高限价（万元）</w:t>
            </w:r>
          </w:p>
        </w:tc>
        <w:tc>
          <w:tcPr>
            <w:tcW w:w="1173" w:type="dxa"/>
            <w:tcBorders>
              <w:top w:val="single" w:sz="4" w:space="0" w:color="000000"/>
              <w:left w:val="single" w:sz="4" w:space="0" w:color="000000"/>
              <w:bottom w:val="single" w:sz="4" w:space="0" w:color="000000"/>
              <w:right w:val="single" w:sz="4" w:space="0" w:color="000000"/>
            </w:tcBorders>
            <w:vAlign w:val="center"/>
          </w:tcPr>
          <w:p w14:paraId="31058019"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是否接受进口产品</w:t>
            </w:r>
          </w:p>
        </w:tc>
      </w:tr>
      <w:tr w:rsidR="0089407F" w:rsidRPr="0089407F" w14:paraId="2A88B0C2" w14:textId="77777777" w:rsidTr="006E74B1">
        <w:trPr>
          <w:jc w:val="center"/>
        </w:trPr>
        <w:tc>
          <w:tcPr>
            <w:tcW w:w="656" w:type="dxa"/>
            <w:vMerge w:val="restart"/>
            <w:tcBorders>
              <w:top w:val="single" w:sz="4" w:space="0" w:color="000000"/>
              <w:left w:val="single" w:sz="4" w:space="0" w:color="000000"/>
              <w:bottom w:val="single" w:sz="4" w:space="0" w:color="000000"/>
              <w:right w:val="single" w:sz="4" w:space="0" w:color="000000"/>
            </w:tcBorders>
            <w:noWrap/>
            <w:vAlign w:val="center"/>
          </w:tcPr>
          <w:p w14:paraId="46F382E3"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4</w:t>
            </w:r>
          </w:p>
        </w:tc>
        <w:tc>
          <w:tcPr>
            <w:tcW w:w="2883" w:type="dxa"/>
            <w:tcBorders>
              <w:top w:val="single" w:sz="4" w:space="0" w:color="000000"/>
              <w:left w:val="single" w:sz="4" w:space="0" w:color="000000"/>
              <w:bottom w:val="single" w:sz="4" w:space="0" w:color="000000"/>
              <w:right w:val="single" w:sz="4" w:space="0" w:color="000000"/>
            </w:tcBorders>
            <w:noWrap/>
            <w:vAlign w:val="center"/>
          </w:tcPr>
          <w:p w14:paraId="06F12006"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葡萄糖</w:t>
            </w:r>
            <w:proofErr w:type="gramStart"/>
            <w:r w:rsidRPr="0089407F">
              <w:rPr>
                <w:rFonts w:ascii="宋体" w:hAnsi="宋体" w:cs="宋体" w:hint="eastAsia"/>
                <w:kern w:val="0"/>
                <w:sz w:val="24"/>
              </w:rPr>
              <w:t>酸氯己定</w:t>
            </w:r>
            <w:proofErr w:type="gramEnd"/>
            <w:r w:rsidRPr="0089407F">
              <w:rPr>
                <w:rFonts w:ascii="宋体" w:hAnsi="宋体" w:cs="宋体" w:hint="eastAsia"/>
                <w:kern w:val="0"/>
                <w:sz w:val="24"/>
              </w:rPr>
              <w:t>乙醇皮肤消毒液</w:t>
            </w:r>
          </w:p>
        </w:tc>
        <w:tc>
          <w:tcPr>
            <w:tcW w:w="1418" w:type="dxa"/>
            <w:tcBorders>
              <w:top w:val="single" w:sz="4" w:space="0" w:color="000000"/>
              <w:left w:val="single" w:sz="4" w:space="0" w:color="000000"/>
              <w:bottom w:val="single" w:sz="4" w:space="0" w:color="000000"/>
              <w:right w:val="single" w:sz="4" w:space="0" w:color="000000"/>
            </w:tcBorders>
            <w:noWrap/>
            <w:vAlign w:val="center"/>
          </w:tcPr>
          <w:p w14:paraId="6B664CAF"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60ml/瓶</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4E98D2DB"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瓶</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57DDEA02"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10000</w:t>
            </w:r>
          </w:p>
        </w:tc>
        <w:tc>
          <w:tcPr>
            <w:tcW w:w="1307" w:type="dxa"/>
            <w:vMerge w:val="restart"/>
            <w:tcBorders>
              <w:top w:val="single" w:sz="4" w:space="0" w:color="000000"/>
              <w:left w:val="single" w:sz="4" w:space="0" w:color="000000"/>
              <w:bottom w:val="single" w:sz="4" w:space="0" w:color="000000"/>
              <w:right w:val="single" w:sz="4" w:space="0" w:color="000000"/>
            </w:tcBorders>
            <w:noWrap/>
            <w:vAlign w:val="center"/>
          </w:tcPr>
          <w:p w14:paraId="77672F62"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18</w:t>
            </w:r>
          </w:p>
        </w:tc>
        <w:tc>
          <w:tcPr>
            <w:tcW w:w="1173" w:type="dxa"/>
            <w:vMerge w:val="restart"/>
            <w:tcBorders>
              <w:top w:val="single" w:sz="4" w:space="0" w:color="000000"/>
              <w:left w:val="single" w:sz="4" w:space="0" w:color="000000"/>
              <w:right w:val="single" w:sz="4" w:space="0" w:color="000000"/>
            </w:tcBorders>
            <w:vAlign w:val="center"/>
          </w:tcPr>
          <w:p w14:paraId="4C91A894"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18</w:t>
            </w:r>
          </w:p>
        </w:tc>
        <w:tc>
          <w:tcPr>
            <w:tcW w:w="1173" w:type="dxa"/>
            <w:tcBorders>
              <w:top w:val="single" w:sz="4" w:space="0" w:color="000000"/>
              <w:left w:val="single" w:sz="4" w:space="0" w:color="000000"/>
              <w:bottom w:val="single" w:sz="4" w:space="0" w:color="000000"/>
              <w:right w:val="single" w:sz="4" w:space="0" w:color="000000"/>
            </w:tcBorders>
            <w:vAlign w:val="center"/>
          </w:tcPr>
          <w:p w14:paraId="0AFD17DA"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否</w:t>
            </w:r>
          </w:p>
        </w:tc>
      </w:tr>
      <w:tr w:rsidR="0089407F" w:rsidRPr="0089407F" w14:paraId="00A3614B" w14:textId="77777777" w:rsidTr="006E74B1">
        <w:trPr>
          <w:jc w:val="center"/>
        </w:trPr>
        <w:tc>
          <w:tcPr>
            <w:tcW w:w="656" w:type="dxa"/>
            <w:vMerge/>
            <w:tcBorders>
              <w:top w:val="single" w:sz="4" w:space="0" w:color="000000"/>
              <w:left w:val="single" w:sz="4" w:space="0" w:color="000000"/>
              <w:bottom w:val="single" w:sz="4" w:space="0" w:color="000000"/>
              <w:right w:val="single" w:sz="4" w:space="0" w:color="000000"/>
            </w:tcBorders>
            <w:vAlign w:val="center"/>
          </w:tcPr>
          <w:p w14:paraId="58F1BC8B" w14:textId="77777777" w:rsidR="00B43BF5" w:rsidRPr="0089407F" w:rsidRDefault="00B43BF5">
            <w:pPr>
              <w:widowControl/>
              <w:jc w:val="center"/>
              <w:rPr>
                <w:rFonts w:ascii="宋体" w:hAnsi="宋体" w:cs="宋体" w:hint="eastAsia"/>
                <w:kern w:val="0"/>
                <w:sz w:val="24"/>
              </w:rPr>
            </w:pPr>
          </w:p>
        </w:tc>
        <w:tc>
          <w:tcPr>
            <w:tcW w:w="2883" w:type="dxa"/>
            <w:tcBorders>
              <w:top w:val="single" w:sz="4" w:space="0" w:color="000000"/>
              <w:left w:val="single" w:sz="4" w:space="0" w:color="000000"/>
              <w:bottom w:val="single" w:sz="4" w:space="0" w:color="000000"/>
              <w:right w:val="single" w:sz="4" w:space="0" w:color="000000"/>
            </w:tcBorders>
            <w:noWrap/>
            <w:vAlign w:val="center"/>
          </w:tcPr>
          <w:p w14:paraId="4CDB17EE"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醋酸抑菌液</w:t>
            </w:r>
          </w:p>
        </w:tc>
        <w:tc>
          <w:tcPr>
            <w:tcW w:w="1418" w:type="dxa"/>
            <w:tcBorders>
              <w:top w:val="single" w:sz="4" w:space="0" w:color="000000"/>
              <w:left w:val="single" w:sz="4" w:space="0" w:color="000000"/>
              <w:bottom w:val="single" w:sz="4" w:space="0" w:color="000000"/>
              <w:right w:val="single" w:sz="4" w:space="0" w:color="000000"/>
            </w:tcBorders>
            <w:noWrap/>
            <w:vAlign w:val="center"/>
          </w:tcPr>
          <w:p w14:paraId="0C31F3D5"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500ml/瓶</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7363FB35"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瓶</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5DA90F5F"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600</w:t>
            </w:r>
          </w:p>
        </w:tc>
        <w:tc>
          <w:tcPr>
            <w:tcW w:w="1307" w:type="dxa"/>
            <w:vMerge/>
            <w:tcBorders>
              <w:top w:val="single" w:sz="4" w:space="0" w:color="000000"/>
              <w:left w:val="single" w:sz="4" w:space="0" w:color="000000"/>
              <w:bottom w:val="single" w:sz="4" w:space="0" w:color="000000"/>
              <w:right w:val="single" w:sz="4" w:space="0" w:color="000000"/>
            </w:tcBorders>
            <w:vAlign w:val="center"/>
          </w:tcPr>
          <w:p w14:paraId="39BF97BD" w14:textId="77777777" w:rsidR="00B43BF5" w:rsidRPr="0089407F" w:rsidRDefault="00B43BF5">
            <w:pPr>
              <w:widowControl/>
              <w:jc w:val="center"/>
              <w:rPr>
                <w:rFonts w:ascii="宋体" w:hAnsi="宋体" w:cs="宋体" w:hint="eastAsia"/>
                <w:kern w:val="0"/>
                <w:sz w:val="24"/>
              </w:rPr>
            </w:pPr>
          </w:p>
        </w:tc>
        <w:tc>
          <w:tcPr>
            <w:tcW w:w="1173" w:type="dxa"/>
            <w:vMerge/>
            <w:tcBorders>
              <w:left w:val="single" w:sz="4" w:space="0" w:color="000000"/>
              <w:right w:val="single" w:sz="4" w:space="0" w:color="000000"/>
            </w:tcBorders>
            <w:vAlign w:val="center"/>
          </w:tcPr>
          <w:p w14:paraId="062CFA8A" w14:textId="77777777" w:rsidR="00B43BF5" w:rsidRPr="0089407F" w:rsidRDefault="00B43BF5">
            <w:pPr>
              <w:widowControl/>
              <w:jc w:val="center"/>
              <w:rPr>
                <w:rFonts w:ascii="宋体" w:hAnsi="宋体" w:cs="宋体" w:hint="eastAsia"/>
                <w:kern w:val="0"/>
                <w:sz w:val="24"/>
              </w:rPr>
            </w:pPr>
          </w:p>
        </w:tc>
        <w:tc>
          <w:tcPr>
            <w:tcW w:w="1173" w:type="dxa"/>
            <w:tcBorders>
              <w:top w:val="single" w:sz="4" w:space="0" w:color="000000"/>
              <w:left w:val="single" w:sz="4" w:space="0" w:color="000000"/>
              <w:bottom w:val="single" w:sz="4" w:space="0" w:color="000000"/>
              <w:right w:val="single" w:sz="4" w:space="0" w:color="000000"/>
            </w:tcBorders>
            <w:vAlign w:val="center"/>
          </w:tcPr>
          <w:p w14:paraId="0694418D"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否</w:t>
            </w:r>
          </w:p>
        </w:tc>
      </w:tr>
      <w:tr w:rsidR="0089407F" w:rsidRPr="0089407F" w14:paraId="19E2D109" w14:textId="77777777" w:rsidTr="006E74B1">
        <w:trPr>
          <w:jc w:val="center"/>
        </w:trPr>
        <w:tc>
          <w:tcPr>
            <w:tcW w:w="656" w:type="dxa"/>
            <w:vMerge/>
            <w:tcBorders>
              <w:top w:val="single" w:sz="4" w:space="0" w:color="000000"/>
              <w:left w:val="single" w:sz="4" w:space="0" w:color="000000"/>
              <w:bottom w:val="single" w:sz="4" w:space="0" w:color="000000"/>
              <w:right w:val="single" w:sz="4" w:space="0" w:color="000000"/>
            </w:tcBorders>
            <w:vAlign w:val="center"/>
          </w:tcPr>
          <w:p w14:paraId="16D82E06" w14:textId="77777777" w:rsidR="00B43BF5" w:rsidRPr="0089407F" w:rsidRDefault="00B43BF5">
            <w:pPr>
              <w:widowControl/>
              <w:jc w:val="center"/>
              <w:rPr>
                <w:rFonts w:ascii="宋体" w:hAnsi="宋体" w:cs="宋体" w:hint="eastAsia"/>
                <w:kern w:val="0"/>
                <w:sz w:val="24"/>
              </w:rPr>
            </w:pPr>
          </w:p>
        </w:tc>
        <w:tc>
          <w:tcPr>
            <w:tcW w:w="2883" w:type="dxa"/>
            <w:tcBorders>
              <w:top w:val="single" w:sz="4" w:space="0" w:color="000000"/>
              <w:left w:val="single" w:sz="4" w:space="0" w:color="000000"/>
              <w:bottom w:val="single" w:sz="4" w:space="0" w:color="000000"/>
              <w:right w:val="single" w:sz="4" w:space="0" w:color="000000"/>
            </w:tcBorders>
            <w:noWrap/>
            <w:vAlign w:val="center"/>
          </w:tcPr>
          <w:p w14:paraId="7E6A635C" w14:textId="77777777" w:rsidR="00B43BF5" w:rsidRPr="0089407F" w:rsidRDefault="00AD51E4">
            <w:pPr>
              <w:widowControl/>
              <w:jc w:val="center"/>
              <w:rPr>
                <w:rFonts w:ascii="宋体" w:hAnsi="宋体" w:cs="宋体" w:hint="eastAsia"/>
                <w:kern w:val="0"/>
                <w:sz w:val="24"/>
              </w:rPr>
            </w:pPr>
            <w:proofErr w:type="gramStart"/>
            <w:r w:rsidRPr="0089407F">
              <w:rPr>
                <w:rFonts w:ascii="宋体" w:hAnsi="宋体" w:cs="宋体" w:hint="eastAsia"/>
                <w:kern w:val="0"/>
                <w:sz w:val="24"/>
              </w:rPr>
              <w:t>卢戈氏碘抑菌液</w:t>
            </w:r>
            <w:proofErr w:type="gramEnd"/>
          </w:p>
        </w:tc>
        <w:tc>
          <w:tcPr>
            <w:tcW w:w="1418" w:type="dxa"/>
            <w:tcBorders>
              <w:top w:val="single" w:sz="4" w:space="0" w:color="000000"/>
              <w:left w:val="single" w:sz="4" w:space="0" w:color="000000"/>
              <w:bottom w:val="single" w:sz="4" w:space="0" w:color="000000"/>
              <w:right w:val="single" w:sz="4" w:space="0" w:color="000000"/>
            </w:tcBorders>
            <w:noWrap/>
            <w:vAlign w:val="center"/>
          </w:tcPr>
          <w:p w14:paraId="5272BB31"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120ml/瓶</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1684254A"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瓶</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66973D3B"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50</w:t>
            </w:r>
          </w:p>
        </w:tc>
        <w:tc>
          <w:tcPr>
            <w:tcW w:w="1307" w:type="dxa"/>
            <w:vMerge/>
            <w:tcBorders>
              <w:top w:val="single" w:sz="4" w:space="0" w:color="000000"/>
              <w:left w:val="single" w:sz="4" w:space="0" w:color="000000"/>
              <w:bottom w:val="single" w:sz="4" w:space="0" w:color="000000"/>
              <w:right w:val="single" w:sz="4" w:space="0" w:color="000000"/>
            </w:tcBorders>
            <w:vAlign w:val="center"/>
          </w:tcPr>
          <w:p w14:paraId="5314E6DC" w14:textId="77777777" w:rsidR="00B43BF5" w:rsidRPr="0089407F" w:rsidRDefault="00B43BF5">
            <w:pPr>
              <w:widowControl/>
              <w:jc w:val="center"/>
              <w:rPr>
                <w:rFonts w:ascii="宋体" w:hAnsi="宋体" w:cs="宋体" w:hint="eastAsia"/>
                <w:kern w:val="0"/>
                <w:sz w:val="24"/>
              </w:rPr>
            </w:pPr>
          </w:p>
        </w:tc>
        <w:tc>
          <w:tcPr>
            <w:tcW w:w="1173" w:type="dxa"/>
            <w:vMerge/>
            <w:tcBorders>
              <w:left w:val="single" w:sz="4" w:space="0" w:color="000000"/>
              <w:bottom w:val="single" w:sz="4" w:space="0" w:color="000000"/>
              <w:right w:val="single" w:sz="4" w:space="0" w:color="000000"/>
            </w:tcBorders>
            <w:vAlign w:val="center"/>
          </w:tcPr>
          <w:p w14:paraId="63E96B5F" w14:textId="77777777" w:rsidR="00B43BF5" w:rsidRPr="0089407F" w:rsidRDefault="00B43BF5">
            <w:pPr>
              <w:widowControl/>
              <w:jc w:val="center"/>
              <w:rPr>
                <w:rFonts w:ascii="宋体" w:hAnsi="宋体" w:cs="宋体" w:hint="eastAsia"/>
                <w:kern w:val="0"/>
                <w:sz w:val="24"/>
              </w:rPr>
            </w:pPr>
          </w:p>
        </w:tc>
        <w:tc>
          <w:tcPr>
            <w:tcW w:w="1173" w:type="dxa"/>
            <w:tcBorders>
              <w:top w:val="single" w:sz="4" w:space="0" w:color="000000"/>
              <w:left w:val="single" w:sz="4" w:space="0" w:color="000000"/>
              <w:bottom w:val="single" w:sz="4" w:space="0" w:color="000000"/>
              <w:right w:val="single" w:sz="4" w:space="0" w:color="000000"/>
            </w:tcBorders>
            <w:vAlign w:val="center"/>
          </w:tcPr>
          <w:p w14:paraId="0CC91978" w14:textId="77777777" w:rsidR="00B43BF5" w:rsidRPr="0089407F" w:rsidRDefault="00AD51E4">
            <w:pPr>
              <w:widowControl/>
              <w:jc w:val="center"/>
              <w:rPr>
                <w:rFonts w:ascii="宋体" w:hAnsi="宋体" w:cs="宋体" w:hint="eastAsia"/>
                <w:kern w:val="0"/>
                <w:sz w:val="24"/>
              </w:rPr>
            </w:pPr>
            <w:r w:rsidRPr="0089407F">
              <w:rPr>
                <w:rFonts w:ascii="宋体" w:hAnsi="宋体" w:cs="宋体" w:hint="eastAsia"/>
                <w:kern w:val="0"/>
                <w:sz w:val="24"/>
              </w:rPr>
              <w:t>否</w:t>
            </w:r>
          </w:p>
        </w:tc>
      </w:tr>
    </w:tbl>
    <w:p w14:paraId="44C88FDC" w14:textId="6EA354DE"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5、采购需求：江苏省人民医院消毒清洗产品协议采购项目，详见招标文件第四章。（</w:t>
      </w:r>
      <w:bookmarkStart w:id="5" w:name="_Hlk163566865"/>
      <w:r w:rsidRPr="0089407F">
        <w:rPr>
          <w:rFonts w:ascii="宋体" w:hAnsi="宋体" w:cs="宋体" w:hint="eastAsia"/>
          <w:sz w:val="24"/>
        </w:rPr>
        <w:t>招标代理编号：</w:t>
      </w:r>
      <w:bookmarkEnd w:id="5"/>
      <w:r w:rsidR="007714EE" w:rsidRPr="0089407F">
        <w:rPr>
          <w:rFonts w:ascii="宋体" w:hAnsi="宋体" w:cs="宋体" w:hint="eastAsia"/>
          <w:sz w:val="24"/>
        </w:rPr>
        <w:t>0675-266JOC007131</w:t>
      </w:r>
      <w:r w:rsidRPr="0089407F">
        <w:rPr>
          <w:rFonts w:ascii="宋体" w:hAnsi="宋体" w:cs="宋体" w:hint="eastAsia"/>
          <w:sz w:val="24"/>
        </w:rPr>
        <w:t>）</w:t>
      </w:r>
    </w:p>
    <w:p w14:paraId="5D43B925" w14:textId="31BA058F"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sz w:val="24"/>
        </w:rPr>
        <w:t>6、分包情况：</w:t>
      </w:r>
      <w:r w:rsidRPr="0089407F">
        <w:rPr>
          <w:rFonts w:ascii="宋体" w:hAnsi="宋体" w:cs="宋体" w:hint="eastAsia"/>
          <w:bCs/>
          <w:sz w:val="24"/>
        </w:rPr>
        <w:t>项目招标分为</w:t>
      </w:r>
      <w:r w:rsidR="00B84B21" w:rsidRPr="0089407F">
        <w:rPr>
          <w:rFonts w:ascii="宋体" w:hAnsi="宋体" w:cs="宋体" w:hint="eastAsia"/>
          <w:bCs/>
          <w:sz w:val="24"/>
        </w:rPr>
        <w:t>一</w:t>
      </w:r>
      <w:r w:rsidRPr="0089407F">
        <w:rPr>
          <w:rFonts w:ascii="宋体" w:hAnsi="宋体" w:cs="宋体" w:hint="eastAsia"/>
          <w:bCs/>
          <w:sz w:val="24"/>
        </w:rPr>
        <w:t>个分包。</w:t>
      </w:r>
    </w:p>
    <w:p w14:paraId="0A22B290"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7、合同履行期限：本项目服务期为三年，本项目采购合同一年一签。采购合同服务期满前根据招标人对中标人的当年考评结果或医院相关管理要求决定下一年度是否续签。在合同期内，按实际采购数量结算。</w:t>
      </w:r>
    </w:p>
    <w:p w14:paraId="7028E3ED"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8、本项目不接受联合体投标。</w:t>
      </w:r>
    </w:p>
    <w:p w14:paraId="6BBCDBFA" w14:textId="77777777" w:rsidR="00B43BF5" w:rsidRPr="0089407F" w:rsidRDefault="00AD51E4">
      <w:pPr>
        <w:adjustRightInd w:val="0"/>
        <w:snapToGrid w:val="0"/>
        <w:spacing w:line="360" w:lineRule="auto"/>
        <w:ind w:firstLineChars="270" w:firstLine="648"/>
        <w:rPr>
          <w:rFonts w:ascii="宋体" w:hAnsi="宋体" w:cs="宋体" w:hint="eastAsia"/>
          <w:bCs/>
          <w:sz w:val="24"/>
        </w:rPr>
      </w:pPr>
      <w:bookmarkStart w:id="6" w:name="_Toc35393791"/>
      <w:bookmarkStart w:id="7" w:name="_Toc28359080"/>
      <w:bookmarkStart w:id="8" w:name="_Toc28359003"/>
      <w:bookmarkStart w:id="9" w:name="_Toc35393622"/>
      <w:r w:rsidRPr="0089407F">
        <w:rPr>
          <w:rFonts w:ascii="宋体" w:hAnsi="宋体" w:cs="宋体" w:hint="eastAsia"/>
          <w:bCs/>
          <w:sz w:val="24"/>
        </w:rPr>
        <w:t>二、申请人的资格要求：</w:t>
      </w:r>
      <w:bookmarkEnd w:id="6"/>
      <w:bookmarkEnd w:id="7"/>
      <w:bookmarkEnd w:id="8"/>
      <w:bookmarkEnd w:id="9"/>
    </w:p>
    <w:p w14:paraId="475000C7"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1、满足《中华人民共和国政府采购法》第二十二条规定：</w:t>
      </w:r>
    </w:p>
    <w:p w14:paraId="633AAEFA"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（1）具有独立承担民事责任的能力（提供法人或者其他组织的营业执照，自然人的身份证）；</w:t>
      </w:r>
    </w:p>
    <w:p w14:paraId="5D57A11C"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（2）具有良好的商业信誉和健全的财务会计制度（提供参加本次政府采购活动前的会计报表）；</w:t>
      </w:r>
    </w:p>
    <w:p w14:paraId="05CC856B"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（3）具有履行合同所必需的设备和专业技术能力（根据项目需求提供履行合同所必需的设备和专业技术能力的声明及证明材料）；</w:t>
      </w:r>
    </w:p>
    <w:p w14:paraId="12270FF9"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lastRenderedPageBreak/>
        <w:t>（4）有依法缴纳税收和社会保障资金的良好记录（提供参加本次政府采购活动前一年内（至少一个月）依法缴纳税收和社会保障资金的相关材料）；</w:t>
      </w:r>
    </w:p>
    <w:p w14:paraId="7F9C7C79"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（5）参加政府采购活动前三年内，在经营活动中没有重大违法记录（提供参加本次政府采购活动前3年内在经营活动中没有重大违法记录的书面声明）；</w:t>
      </w:r>
    </w:p>
    <w:p w14:paraId="316036ED"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（6）法律、行政法规和采购文件规定的其他条件。</w:t>
      </w:r>
    </w:p>
    <w:p w14:paraId="5327FD6F" w14:textId="77777777" w:rsidR="00B43BF5" w:rsidRPr="0089407F" w:rsidRDefault="00AD51E4">
      <w:pPr>
        <w:autoSpaceDE w:val="0"/>
        <w:autoSpaceDN w:val="0"/>
        <w:adjustRightInd w:val="0"/>
        <w:spacing w:line="360" w:lineRule="auto"/>
        <w:ind w:firstLineChars="200" w:firstLine="480"/>
        <w:rPr>
          <w:rFonts w:ascii="宋体" w:hAnsi="宋体" w:cs="宋体" w:hint="eastAsia"/>
          <w:sz w:val="24"/>
        </w:rPr>
      </w:pPr>
      <w:bookmarkStart w:id="10" w:name="_Toc28359004"/>
      <w:bookmarkStart w:id="11" w:name="_Toc28359081"/>
      <w:r w:rsidRPr="0089407F">
        <w:rPr>
          <w:rFonts w:ascii="宋体" w:hAnsi="宋体" w:cs="宋体" w:hint="eastAsia"/>
          <w:bCs/>
          <w:sz w:val="24"/>
        </w:rPr>
        <w:t>2.</w:t>
      </w:r>
      <w:r w:rsidRPr="0089407F">
        <w:rPr>
          <w:rFonts w:ascii="宋体" w:hAnsi="宋体" w:cs="宋体" w:hint="eastAsia"/>
          <w:sz w:val="24"/>
        </w:rPr>
        <w:t>落实政府采购政策需满足的资格要求：本项目按照采用以下第（4）种方式落实政府采购促进中小企业发展的要求：</w:t>
      </w:r>
    </w:p>
    <w:p w14:paraId="40327546" w14:textId="77777777" w:rsidR="00B43BF5" w:rsidRPr="0089407F" w:rsidRDefault="00AD51E4">
      <w:pPr>
        <w:autoSpaceDE w:val="0"/>
        <w:autoSpaceDN w:val="0"/>
        <w:adjustRightInd w:val="0"/>
        <w:spacing w:line="360" w:lineRule="auto"/>
        <w:ind w:firstLineChars="200" w:firstLine="480"/>
        <w:rPr>
          <w:rFonts w:ascii="宋体" w:hAnsi="宋体" w:cs="宋体" w:hint="eastAsia"/>
          <w:sz w:val="24"/>
        </w:rPr>
      </w:pPr>
      <w:r w:rsidRPr="0089407F">
        <w:rPr>
          <w:rFonts w:ascii="宋体" w:hAnsi="宋体" w:cs="宋体" w:hint="eastAsia"/>
          <w:sz w:val="24"/>
        </w:rPr>
        <w:t>（1）本项目整体专门面向中小企业采购服务。</w:t>
      </w:r>
    </w:p>
    <w:p w14:paraId="6AC9D21F" w14:textId="77777777" w:rsidR="00B43BF5" w:rsidRPr="0089407F" w:rsidRDefault="00AD51E4">
      <w:pPr>
        <w:autoSpaceDE w:val="0"/>
        <w:autoSpaceDN w:val="0"/>
        <w:adjustRightInd w:val="0"/>
        <w:spacing w:line="360" w:lineRule="auto"/>
        <w:ind w:firstLineChars="200" w:firstLine="480"/>
        <w:rPr>
          <w:rFonts w:ascii="宋体" w:hAnsi="宋体" w:cs="宋体" w:hint="eastAsia"/>
          <w:sz w:val="24"/>
        </w:rPr>
      </w:pPr>
      <w:r w:rsidRPr="0089407F">
        <w:rPr>
          <w:rFonts w:ascii="宋体" w:hAnsi="宋体" w:cs="宋体" w:hint="eastAsia"/>
          <w:sz w:val="24"/>
        </w:rPr>
        <w:t>（2）本项目整体专门面向小</w:t>
      </w:r>
      <w:proofErr w:type="gramStart"/>
      <w:r w:rsidRPr="0089407F">
        <w:rPr>
          <w:rFonts w:ascii="宋体" w:hAnsi="宋体" w:cs="宋体" w:hint="eastAsia"/>
          <w:sz w:val="24"/>
        </w:rPr>
        <w:t>微企业</w:t>
      </w:r>
      <w:proofErr w:type="gramEnd"/>
      <w:r w:rsidRPr="0089407F">
        <w:rPr>
          <w:rFonts w:ascii="宋体" w:hAnsi="宋体" w:cs="宋体" w:hint="eastAsia"/>
          <w:sz w:val="24"/>
        </w:rPr>
        <w:t>采购服务。</w:t>
      </w:r>
    </w:p>
    <w:p w14:paraId="5B8EEB57" w14:textId="77777777" w:rsidR="00B43BF5" w:rsidRPr="0089407F" w:rsidRDefault="00AD51E4">
      <w:pPr>
        <w:autoSpaceDE w:val="0"/>
        <w:autoSpaceDN w:val="0"/>
        <w:adjustRightInd w:val="0"/>
        <w:spacing w:line="360" w:lineRule="auto"/>
        <w:ind w:firstLineChars="200" w:firstLine="480"/>
        <w:rPr>
          <w:rFonts w:ascii="宋体" w:hAnsi="宋体" w:cs="宋体" w:hint="eastAsia"/>
          <w:sz w:val="24"/>
        </w:rPr>
      </w:pPr>
      <w:r w:rsidRPr="0089407F">
        <w:rPr>
          <w:rFonts w:ascii="宋体" w:hAnsi="宋体" w:cs="宋体" w:hint="eastAsia"/>
          <w:sz w:val="24"/>
        </w:rPr>
        <w:t>（3）本项目通过以下第（）种方式预留部分采购份额采购中小企业服务：①本项目要求供应商以联合体形式参加，中小企业合同金额应当达到的比例为%，其中小</w:t>
      </w:r>
      <w:proofErr w:type="gramStart"/>
      <w:r w:rsidRPr="0089407F">
        <w:rPr>
          <w:rFonts w:ascii="宋体" w:hAnsi="宋体" w:cs="宋体" w:hint="eastAsia"/>
          <w:sz w:val="24"/>
        </w:rPr>
        <w:t>微企业</w:t>
      </w:r>
      <w:proofErr w:type="gramEnd"/>
      <w:r w:rsidRPr="0089407F">
        <w:rPr>
          <w:rFonts w:ascii="宋体" w:hAnsi="宋体" w:cs="宋体" w:hint="eastAsia"/>
          <w:sz w:val="24"/>
        </w:rPr>
        <w:t>所占比例应为 %（两项比例均应符合《政府采购促进中小企业发展管理办法》第八条规定）。②本项目要求供应商进行合同分包，中小企业合同金额应当达到的比例为%，其中小</w:t>
      </w:r>
      <w:proofErr w:type="gramStart"/>
      <w:r w:rsidRPr="0089407F">
        <w:rPr>
          <w:rFonts w:ascii="宋体" w:hAnsi="宋体" w:cs="宋体" w:hint="eastAsia"/>
          <w:sz w:val="24"/>
        </w:rPr>
        <w:t>微企业</w:t>
      </w:r>
      <w:proofErr w:type="gramEnd"/>
      <w:r w:rsidRPr="0089407F">
        <w:rPr>
          <w:rFonts w:ascii="宋体" w:hAnsi="宋体" w:cs="宋体" w:hint="eastAsia"/>
          <w:sz w:val="24"/>
        </w:rPr>
        <w:t>所占比例应为 %（两项比例均应符合《政府采购促进中小企业发展管理办法》第八条规定）。</w:t>
      </w:r>
    </w:p>
    <w:p w14:paraId="14E76105" w14:textId="77777777" w:rsidR="00B43BF5" w:rsidRPr="0089407F" w:rsidRDefault="00AD51E4">
      <w:pPr>
        <w:adjustRightInd w:val="0"/>
        <w:snapToGrid w:val="0"/>
        <w:spacing w:line="360" w:lineRule="auto"/>
        <w:ind w:firstLineChars="200" w:firstLine="480"/>
        <w:rPr>
          <w:rFonts w:ascii="宋体" w:hAnsi="宋体" w:cs="宋体" w:hint="eastAsia"/>
          <w:bCs/>
          <w:sz w:val="24"/>
        </w:rPr>
      </w:pPr>
      <w:r w:rsidRPr="0089407F">
        <w:rPr>
          <w:rFonts w:ascii="宋体" w:hAnsi="宋体" w:cs="宋体" w:hint="eastAsia"/>
          <w:sz w:val="24"/>
        </w:rPr>
        <w:t>（4）本项目为非预留份额的采购项目或采购包，执行价格扣除优惠政策，具体详见第三章评标办法与标准。</w:t>
      </w:r>
    </w:p>
    <w:p w14:paraId="0B81AC53" w14:textId="77777777" w:rsidR="00B43BF5" w:rsidRPr="0089407F" w:rsidRDefault="00AD51E4">
      <w:pPr>
        <w:adjustRightInd w:val="0"/>
        <w:snapToGrid w:val="0"/>
        <w:spacing w:line="360" w:lineRule="auto"/>
        <w:ind w:firstLineChars="270" w:firstLine="651"/>
        <w:rPr>
          <w:rFonts w:ascii="宋体" w:hAnsi="宋体" w:cs="宋体" w:hint="eastAsia"/>
          <w:b/>
          <w:sz w:val="24"/>
        </w:rPr>
      </w:pPr>
      <w:r w:rsidRPr="0089407F">
        <w:rPr>
          <w:rFonts w:ascii="宋体" w:hAnsi="宋体" w:cs="宋体" w:hint="eastAsia"/>
          <w:b/>
          <w:sz w:val="24"/>
        </w:rPr>
        <w:t>3.本项目的特定资格要求：</w:t>
      </w:r>
    </w:p>
    <w:p w14:paraId="08BCA5C7" w14:textId="48741198"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1、投标人须提供产品生产企业的消毒产品生产企业卫生许可证，同时提供产品的消毒产品卫生安全评价报告。（需提供有效的证明材料复印件并加盖公章）</w:t>
      </w:r>
    </w:p>
    <w:p w14:paraId="22B16466" w14:textId="77777777" w:rsidR="00B43BF5" w:rsidRPr="0089407F" w:rsidRDefault="00AD51E4">
      <w:pPr>
        <w:adjustRightInd w:val="0"/>
        <w:snapToGrid w:val="0"/>
        <w:spacing w:line="360" w:lineRule="auto"/>
        <w:ind w:firstLineChars="270" w:firstLine="648"/>
        <w:rPr>
          <w:rFonts w:ascii="宋体" w:hAnsi="宋体" w:cs="宋体" w:hint="eastAsia"/>
          <w:bCs/>
          <w:sz w:val="24"/>
        </w:rPr>
      </w:pPr>
      <w:bookmarkStart w:id="12" w:name="_Toc35393792"/>
      <w:bookmarkStart w:id="13" w:name="_Toc35393623"/>
      <w:r w:rsidRPr="0089407F">
        <w:rPr>
          <w:rFonts w:ascii="宋体" w:hAnsi="宋体" w:cs="宋体" w:hint="eastAsia"/>
          <w:bCs/>
          <w:sz w:val="24"/>
        </w:rPr>
        <w:t>三、获取招标文件</w:t>
      </w:r>
      <w:bookmarkEnd w:id="10"/>
      <w:bookmarkEnd w:id="11"/>
      <w:bookmarkEnd w:id="12"/>
      <w:bookmarkEnd w:id="13"/>
    </w:p>
    <w:p w14:paraId="0A656763" w14:textId="7254B351" w:rsidR="00B43BF5" w:rsidRPr="0089407F" w:rsidRDefault="00AD51E4">
      <w:pPr>
        <w:adjustRightInd w:val="0"/>
        <w:snapToGrid w:val="0"/>
        <w:spacing w:line="360" w:lineRule="auto"/>
        <w:ind w:firstLineChars="270" w:firstLine="648"/>
        <w:jc w:val="left"/>
        <w:rPr>
          <w:rFonts w:ascii="宋体" w:hAnsi="宋体" w:cs="宋体" w:hint="eastAsia"/>
          <w:bCs/>
          <w:sz w:val="24"/>
        </w:rPr>
      </w:pPr>
      <w:bookmarkStart w:id="14" w:name="_Toc28359005"/>
      <w:bookmarkStart w:id="15" w:name="_Toc28359082"/>
      <w:bookmarkStart w:id="16" w:name="_Toc35393793"/>
      <w:bookmarkStart w:id="17" w:name="_Toc35393624"/>
      <w:r w:rsidRPr="0089407F">
        <w:rPr>
          <w:rFonts w:ascii="宋体" w:hAnsi="宋体" w:cs="宋体" w:hint="eastAsia"/>
          <w:bCs/>
          <w:sz w:val="24"/>
        </w:rPr>
        <w:t>时间：</w:t>
      </w:r>
      <w:r w:rsidRPr="0089407F">
        <w:rPr>
          <w:rFonts w:ascii="宋体" w:hAnsi="宋体" w:cs="宋体" w:hint="eastAsia"/>
          <w:bCs/>
          <w:sz w:val="24"/>
          <w:u w:val="single"/>
        </w:rPr>
        <w:t>2026年</w:t>
      </w:r>
      <w:r w:rsidR="00B84B21" w:rsidRPr="0089407F">
        <w:rPr>
          <w:rFonts w:ascii="宋体" w:hAnsi="宋体" w:cs="宋体" w:hint="eastAsia"/>
          <w:bCs/>
          <w:sz w:val="24"/>
          <w:u w:val="single"/>
        </w:rPr>
        <w:t>03</w:t>
      </w:r>
      <w:r w:rsidRPr="0089407F">
        <w:rPr>
          <w:rFonts w:ascii="宋体" w:hAnsi="宋体" w:cs="宋体" w:hint="eastAsia"/>
          <w:bCs/>
          <w:sz w:val="24"/>
          <w:u w:val="single"/>
        </w:rPr>
        <w:t>月</w:t>
      </w:r>
      <w:r w:rsidR="00B84B21" w:rsidRPr="0089407F">
        <w:rPr>
          <w:rFonts w:ascii="宋体" w:hAnsi="宋体" w:cs="宋体" w:hint="eastAsia"/>
          <w:bCs/>
          <w:sz w:val="24"/>
          <w:u w:val="single"/>
        </w:rPr>
        <w:t>0</w:t>
      </w:r>
      <w:r w:rsidR="00E10043" w:rsidRPr="0089407F">
        <w:rPr>
          <w:rFonts w:ascii="宋体" w:hAnsi="宋体" w:cs="宋体" w:hint="eastAsia"/>
          <w:bCs/>
          <w:sz w:val="24"/>
          <w:u w:val="single"/>
        </w:rPr>
        <w:t>6</w:t>
      </w:r>
      <w:r w:rsidRPr="0089407F">
        <w:rPr>
          <w:rFonts w:ascii="宋体" w:hAnsi="宋体" w:cs="宋体" w:hint="eastAsia"/>
          <w:bCs/>
          <w:sz w:val="24"/>
          <w:u w:val="single"/>
        </w:rPr>
        <w:t>日至2026年</w:t>
      </w:r>
      <w:r w:rsidR="00E727C2" w:rsidRPr="0089407F">
        <w:rPr>
          <w:rFonts w:ascii="宋体" w:hAnsi="宋体" w:cs="宋体" w:hint="eastAsia"/>
          <w:bCs/>
          <w:sz w:val="24"/>
          <w:u w:val="single"/>
        </w:rPr>
        <w:t>0</w:t>
      </w:r>
      <w:r w:rsidR="00B84B21" w:rsidRPr="0089407F">
        <w:rPr>
          <w:rFonts w:ascii="宋体" w:hAnsi="宋体" w:cs="宋体" w:hint="eastAsia"/>
          <w:bCs/>
          <w:sz w:val="24"/>
          <w:u w:val="single"/>
        </w:rPr>
        <w:t>3</w:t>
      </w:r>
      <w:r w:rsidRPr="0089407F">
        <w:rPr>
          <w:rFonts w:ascii="宋体" w:hAnsi="宋体" w:cs="宋体" w:hint="eastAsia"/>
          <w:bCs/>
          <w:sz w:val="24"/>
          <w:u w:val="single"/>
        </w:rPr>
        <w:t>月</w:t>
      </w:r>
      <w:r w:rsidR="00E10043" w:rsidRPr="0089407F">
        <w:rPr>
          <w:rFonts w:ascii="宋体" w:hAnsi="宋体" w:cs="宋体" w:hint="eastAsia"/>
          <w:bCs/>
          <w:sz w:val="24"/>
          <w:u w:val="single"/>
        </w:rPr>
        <w:t>13</w:t>
      </w:r>
      <w:r w:rsidRPr="0089407F">
        <w:rPr>
          <w:rFonts w:ascii="宋体" w:hAnsi="宋体" w:cs="宋体" w:hint="eastAsia"/>
          <w:bCs/>
          <w:sz w:val="24"/>
          <w:u w:val="single"/>
        </w:rPr>
        <w:t>日</w:t>
      </w:r>
      <w:r w:rsidRPr="0089407F">
        <w:rPr>
          <w:rFonts w:ascii="宋体" w:hAnsi="宋体" w:cs="宋体" w:hint="eastAsia"/>
          <w:bCs/>
          <w:sz w:val="24"/>
        </w:rPr>
        <w:t>，每天上午</w:t>
      </w:r>
      <w:r w:rsidRPr="0089407F">
        <w:rPr>
          <w:rFonts w:ascii="宋体" w:hAnsi="宋体" w:cs="宋体" w:hint="eastAsia"/>
          <w:bCs/>
          <w:sz w:val="24"/>
          <w:u w:val="single"/>
        </w:rPr>
        <w:t>9:00</w:t>
      </w:r>
      <w:r w:rsidRPr="0089407F">
        <w:rPr>
          <w:rFonts w:ascii="宋体" w:hAnsi="宋体" w:cs="宋体" w:hint="eastAsia"/>
          <w:bCs/>
          <w:sz w:val="24"/>
        </w:rPr>
        <w:t>至</w:t>
      </w:r>
      <w:r w:rsidRPr="0089407F">
        <w:rPr>
          <w:rFonts w:ascii="宋体" w:hAnsi="宋体" w:cs="宋体" w:hint="eastAsia"/>
          <w:bCs/>
          <w:sz w:val="24"/>
          <w:u w:val="single"/>
        </w:rPr>
        <w:t>11:00</w:t>
      </w:r>
      <w:r w:rsidRPr="0089407F">
        <w:rPr>
          <w:rFonts w:ascii="宋体" w:hAnsi="宋体" w:cs="宋体" w:hint="eastAsia"/>
          <w:bCs/>
          <w:sz w:val="24"/>
        </w:rPr>
        <w:t>，下午</w:t>
      </w:r>
      <w:r w:rsidRPr="0089407F">
        <w:rPr>
          <w:rFonts w:ascii="宋体" w:hAnsi="宋体" w:cs="宋体" w:hint="eastAsia"/>
          <w:bCs/>
          <w:sz w:val="24"/>
          <w:u w:val="single"/>
        </w:rPr>
        <w:t>14:00</w:t>
      </w:r>
      <w:r w:rsidRPr="0089407F">
        <w:rPr>
          <w:rFonts w:ascii="宋体" w:hAnsi="宋体" w:cs="宋体" w:hint="eastAsia"/>
          <w:bCs/>
          <w:sz w:val="24"/>
        </w:rPr>
        <w:t>至</w:t>
      </w:r>
      <w:r w:rsidRPr="0089407F">
        <w:rPr>
          <w:rFonts w:ascii="宋体" w:hAnsi="宋体" w:cs="宋体" w:hint="eastAsia"/>
          <w:bCs/>
          <w:sz w:val="24"/>
          <w:u w:val="single"/>
        </w:rPr>
        <w:t>17:00</w:t>
      </w:r>
      <w:r w:rsidRPr="0089407F">
        <w:rPr>
          <w:rFonts w:ascii="宋体" w:hAnsi="宋体" w:cs="宋体" w:hint="eastAsia"/>
          <w:bCs/>
          <w:sz w:val="24"/>
        </w:rPr>
        <w:t>（北京时间，法定节假日除外）</w:t>
      </w:r>
    </w:p>
    <w:p w14:paraId="6F3BFBA2"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地点： https://www.joccon.cn</w:t>
      </w:r>
    </w:p>
    <w:p w14:paraId="6B31584E" w14:textId="77777777" w:rsidR="00B43BF5" w:rsidRPr="0089407F" w:rsidRDefault="00AD51E4">
      <w:pPr>
        <w:adjustRightInd w:val="0"/>
        <w:snapToGrid w:val="0"/>
        <w:spacing w:line="360" w:lineRule="auto"/>
        <w:ind w:firstLineChars="270" w:firstLine="648"/>
        <w:jc w:val="left"/>
        <w:rPr>
          <w:rFonts w:ascii="宋体" w:hAnsi="宋体" w:cs="宋体" w:hint="eastAsia"/>
          <w:bCs/>
          <w:sz w:val="24"/>
        </w:rPr>
      </w:pPr>
      <w:r w:rsidRPr="0089407F">
        <w:rPr>
          <w:rFonts w:ascii="宋体" w:hAnsi="宋体" w:cs="宋体" w:hint="eastAsia"/>
          <w:bCs/>
          <w:sz w:val="24"/>
        </w:rPr>
        <w:t>方式：凡有意参加投标者，请于上述时间登录平台免费注册、并进行报名，招标文件同步发布，通过上述报名者可登录平台下载电子招标文件。下载者请务必至少在文件发售截止时间半个工作日前登录平台完成购买操作，否则将无法保证获取电子招标文件。平台注册唯一电话：025-84795425。招标文件平台使用费300元，售后不退。下载者登录平台前，须前往平台免费注册（平台仅对供应</w:t>
      </w:r>
      <w:proofErr w:type="gramStart"/>
      <w:r w:rsidRPr="0089407F">
        <w:rPr>
          <w:rFonts w:ascii="宋体" w:hAnsi="宋体" w:cs="宋体" w:hint="eastAsia"/>
          <w:bCs/>
          <w:sz w:val="24"/>
        </w:rPr>
        <w:t>商注册</w:t>
      </w:r>
      <w:proofErr w:type="gramEnd"/>
      <w:r w:rsidRPr="0089407F">
        <w:rPr>
          <w:rFonts w:ascii="宋体" w:hAnsi="宋体" w:cs="宋体" w:hint="eastAsia"/>
          <w:bCs/>
          <w:sz w:val="24"/>
        </w:rPr>
        <w:t>信息与其提供的附件信息进行一致性检查）；注册为一次性工作，以后若有需要只需变更及完善相关信息；注册成功后，可以及时参与平台上所有发布的招标项目。下载者需要发票的，须通过平台填写“开票申请”；招标文件费用及</w:t>
      </w:r>
      <w:r w:rsidRPr="0089407F">
        <w:rPr>
          <w:rFonts w:ascii="宋体" w:hAnsi="宋体" w:cs="宋体" w:hint="eastAsia"/>
          <w:bCs/>
          <w:sz w:val="24"/>
        </w:rPr>
        <w:lastRenderedPageBreak/>
        <w:t>邮购费发票由招标代理机构出具电子发票，如需纸质发票请在开标时领取；平台</w:t>
      </w:r>
      <w:proofErr w:type="gramStart"/>
      <w:r w:rsidRPr="0089407F">
        <w:rPr>
          <w:rFonts w:ascii="宋体" w:hAnsi="宋体" w:cs="宋体" w:hint="eastAsia"/>
          <w:bCs/>
          <w:sz w:val="24"/>
        </w:rPr>
        <w:t>下载费</w:t>
      </w:r>
      <w:proofErr w:type="gramEnd"/>
      <w:r w:rsidRPr="0089407F">
        <w:rPr>
          <w:rFonts w:ascii="宋体" w:hAnsi="宋体" w:cs="宋体" w:hint="eastAsia"/>
          <w:bCs/>
          <w:sz w:val="24"/>
        </w:rPr>
        <w:t>发票由平台公司出具电子发票，联系平台公司领取。平台公司咨询电话为：15378779131；平台将确保下载者的购买信息在开标前对平台公司有关工作人员保密；如下载者主动与平台公司工作人员联系咨询事宜，则视为下载者主动放弃信息保密的权利，平台公司将不承担任何责任。</w:t>
      </w:r>
    </w:p>
    <w:p w14:paraId="5F159C40"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售价：</w:t>
      </w:r>
      <w:r w:rsidRPr="0089407F">
        <w:rPr>
          <w:rFonts w:ascii="宋体" w:hAnsi="宋体" w:cs="宋体" w:hint="eastAsia"/>
          <w:sz w:val="24"/>
        </w:rPr>
        <w:t>人民币0元，售后不退。</w:t>
      </w:r>
    </w:p>
    <w:p w14:paraId="5B181D16"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四、提交投标文件</w:t>
      </w:r>
      <w:bookmarkEnd w:id="14"/>
      <w:bookmarkEnd w:id="15"/>
      <w:r w:rsidRPr="0089407F">
        <w:rPr>
          <w:rFonts w:ascii="宋体" w:hAnsi="宋体" w:cs="宋体" w:hint="eastAsia"/>
          <w:bCs/>
          <w:sz w:val="24"/>
        </w:rPr>
        <w:t>截止时间、开标时间和地点</w:t>
      </w:r>
      <w:bookmarkEnd w:id="16"/>
      <w:bookmarkEnd w:id="17"/>
    </w:p>
    <w:p w14:paraId="4720CD07" w14:textId="049C7CCB"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2026年</w:t>
      </w:r>
      <w:r w:rsidR="00E727C2" w:rsidRPr="0089407F">
        <w:rPr>
          <w:rFonts w:ascii="宋体" w:hAnsi="宋体" w:cs="宋体" w:hint="eastAsia"/>
          <w:bCs/>
          <w:sz w:val="24"/>
        </w:rPr>
        <w:t>0</w:t>
      </w:r>
      <w:r w:rsidR="00B84B21" w:rsidRPr="0089407F">
        <w:rPr>
          <w:rFonts w:ascii="宋体" w:hAnsi="宋体" w:cs="宋体" w:hint="eastAsia"/>
          <w:bCs/>
          <w:sz w:val="24"/>
        </w:rPr>
        <w:t>3</w:t>
      </w:r>
      <w:r w:rsidRPr="0089407F">
        <w:rPr>
          <w:rFonts w:ascii="宋体" w:hAnsi="宋体" w:cs="宋体" w:hint="eastAsia"/>
          <w:bCs/>
          <w:sz w:val="24"/>
        </w:rPr>
        <w:t>月</w:t>
      </w:r>
      <w:r w:rsidR="00B84B21" w:rsidRPr="0089407F">
        <w:rPr>
          <w:rFonts w:ascii="宋体" w:hAnsi="宋体" w:cs="宋体" w:hint="eastAsia"/>
          <w:bCs/>
          <w:sz w:val="24"/>
        </w:rPr>
        <w:t>2</w:t>
      </w:r>
      <w:r w:rsidR="00E10043" w:rsidRPr="0089407F">
        <w:rPr>
          <w:rFonts w:ascii="宋体" w:hAnsi="宋体" w:cs="宋体" w:hint="eastAsia"/>
          <w:bCs/>
          <w:sz w:val="24"/>
        </w:rPr>
        <w:t>6</w:t>
      </w:r>
      <w:r w:rsidRPr="0089407F">
        <w:rPr>
          <w:rFonts w:ascii="宋体" w:hAnsi="宋体" w:cs="宋体" w:hint="eastAsia"/>
          <w:bCs/>
          <w:sz w:val="24"/>
        </w:rPr>
        <w:t>日09点30分（北京时间）</w:t>
      </w:r>
    </w:p>
    <w:p w14:paraId="50665EEF"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sz w:val="24"/>
        </w:rPr>
        <w:t>地点：南京市建</w:t>
      </w:r>
      <w:proofErr w:type="gramStart"/>
      <w:r w:rsidRPr="0089407F">
        <w:rPr>
          <w:rFonts w:ascii="宋体" w:hAnsi="宋体" w:cs="宋体" w:hint="eastAsia"/>
          <w:sz w:val="24"/>
        </w:rPr>
        <w:t>邺</w:t>
      </w:r>
      <w:proofErr w:type="gramEnd"/>
      <w:r w:rsidRPr="0089407F">
        <w:rPr>
          <w:rFonts w:ascii="宋体" w:hAnsi="宋体" w:cs="宋体" w:hint="eastAsia"/>
          <w:sz w:val="24"/>
        </w:rPr>
        <w:t>区云龙山路56号大唐科技大厦A座高区14楼开标二室。</w:t>
      </w:r>
    </w:p>
    <w:p w14:paraId="0254C50E" w14:textId="77777777" w:rsidR="00B43BF5" w:rsidRPr="0089407F" w:rsidRDefault="00AD51E4">
      <w:pPr>
        <w:adjustRightInd w:val="0"/>
        <w:snapToGrid w:val="0"/>
        <w:spacing w:line="360" w:lineRule="auto"/>
        <w:ind w:firstLineChars="270" w:firstLine="648"/>
        <w:rPr>
          <w:rFonts w:ascii="宋体" w:hAnsi="宋体" w:cs="宋体" w:hint="eastAsia"/>
          <w:bCs/>
          <w:sz w:val="24"/>
        </w:rPr>
      </w:pPr>
      <w:bookmarkStart w:id="18" w:name="_Toc35393625"/>
      <w:bookmarkStart w:id="19" w:name="_Toc28359084"/>
      <w:bookmarkStart w:id="20" w:name="_Toc28359007"/>
      <w:bookmarkStart w:id="21" w:name="_Toc35393794"/>
      <w:r w:rsidRPr="0089407F">
        <w:rPr>
          <w:rFonts w:ascii="宋体" w:hAnsi="宋体" w:cs="宋体" w:hint="eastAsia"/>
          <w:bCs/>
          <w:sz w:val="24"/>
        </w:rPr>
        <w:t>五、公告期限</w:t>
      </w:r>
      <w:bookmarkEnd w:id="18"/>
      <w:bookmarkEnd w:id="19"/>
      <w:bookmarkEnd w:id="20"/>
      <w:bookmarkEnd w:id="21"/>
    </w:p>
    <w:p w14:paraId="09184F7B"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自本公告发布之日起5个工作日。</w:t>
      </w:r>
    </w:p>
    <w:p w14:paraId="04ADC74E" w14:textId="77777777" w:rsidR="00B43BF5" w:rsidRPr="0089407F" w:rsidRDefault="00AD51E4">
      <w:pPr>
        <w:adjustRightInd w:val="0"/>
        <w:snapToGrid w:val="0"/>
        <w:spacing w:line="360" w:lineRule="auto"/>
        <w:ind w:firstLineChars="270" w:firstLine="648"/>
        <w:rPr>
          <w:rFonts w:ascii="宋体" w:hAnsi="宋体" w:cs="宋体" w:hint="eastAsia"/>
          <w:bCs/>
          <w:sz w:val="24"/>
        </w:rPr>
      </w:pPr>
      <w:bookmarkStart w:id="22" w:name="_Toc35393626"/>
      <w:bookmarkStart w:id="23" w:name="_Toc35393795"/>
      <w:r w:rsidRPr="0089407F">
        <w:rPr>
          <w:rFonts w:ascii="宋体" w:hAnsi="宋体" w:cs="宋体" w:hint="eastAsia"/>
          <w:bCs/>
          <w:sz w:val="24"/>
        </w:rPr>
        <w:t>六、其他补充事宜</w:t>
      </w:r>
      <w:bookmarkEnd w:id="22"/>
      <w:bookmarkEnd w:id="23"/>
    </w:p>
    <w:p w14:paraId="19C3A67D"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6.1拒绝下述供应商参加本次采购活动：</w:t>
      </w:r>
    </w:p>
    <w:p w14:paraId="01D6C59C"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（1）供应商单位负责人为同一人或者存在直接控股、管理关系的不同供应商，不得参加同一合同项下的政府采购活动。</w:t>
      </w:r>
    </w:p>
    <w:p w14:paraId="2767A719"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2）供应商被“信用中国”网站（www.creditchina.gov.cn）、“中国政府采购网"(www.ccgp.gov.cn)列入失信被执行人、重大税收违法案件当事人名单、政府采购严重违法失信行为记录名单，接受联合体的项目，两个以上的自然人、法人或者其他组织组成一个联合体，以一个供应商的身份共同参加政府采购活动的，联合体成员存在不良信用记录的，视同联合体存在不良应用记录。</w:t>
      </w:r>
    </w:p>
    <w:p w14:paraId="4E82311E" w14:textId="77777777" w:rsidR="00B43BF5" w:rsidRPr="0089407F" w:rsidRDefault="00AD51E4">
      <w:pPr>
        <w:adjustRightInd w:val="0"/>
        <w:snapToGrid w:val="0"/>
        <w:spacing w:line="360" w:lineRule="auto"/>
        <w:ind w:firstLineChars="270" w:firstLine="648"/>
        <w:rPr>
          <w:rFonts w:ascii="宋体" w:hAnsi="宋体" w:cs="宋体" w:hint="eastAsia"/>
          <w:bCs/>
          <w:sz w:val="24"/>
        </w:rPr>
      </w:pPr>
      <w:r w:rsidRPr="0089407F">
        <w:rPr>
          <w:rFonts w:ascii="宋体" w:hAnsi="宋体" w:cs="宋体" w:hint="eastAsia"/>
          <w:bCs/>
          <w:sz w:val="24"/>
        </w:rPr>
        <w:t>6.2 根据《国家统计局关于印发〈统计上大中小微型企业划分办法（2017）〉的通知》国统字〔2017〕213 号，本项目属于：工业。</w:t>
      </w:r>
    </w:p>
    <w:p w14:paraId="53BDC2E9" w14:textId="77777777" w:rsidR="00B43BF5" w:rsidRPr="0089407F" w:rsidRDefault="00AD51E4">
      <w:pPr>
        <w:adjustRightInd w:val="0"/>
        <w:snapToGrid w:val="0"/>
        <w:spacing w:line="360" w:lineRule="auto"/>
        <w:ind w:firstLineChars="270" w:firstLine="648"/>
        <w:rPr>
          <w:rFonts w:ascii="宋体" w:hAnsi="宋体" w:cs="宋体" w:hint="eastAsia"/>
          <w:bCs/>
          <w:sz w:val="24"/>
        </w:rPr>
      </w:pPr>
      <w:bookmarkStart w:id="24" w:name="_Toc28359085"/>
      <w:bookmarkStart w:id="25" w:name="_Toc35393796"/>
      <w:bookmarkStart w:id="26" w:name="_Toc28359008"/>
      <w:bookmarkStart w:id="27" w:name="_Toc35393627"/>
      <w:r w:rsidRPr="0089407F">
        <w:rPr>
          <w:rFonts w:ascii="宋体" w:hAnsi="宋体" w:cs="宋体" w:hint="eastAsia"/>
          <w:bCs/>
          <w:sz w:val="24"/>
        </w:rPr>
        <w:t>七、对本次招标提出询问，请按以下方式联系。</w:t>
      </w:r>
      <w:bookmarkEnd w:id="24"/>
      <w:bookmarkEnd w:id="25"/>
      <w:bookmarkEnd w:id="26"/>
      <w:bookmarkEnd w:id="27"/>
    </w:p>
    <w:p w14:paraId="31EB48D3"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1.采购人信息</w:t>
      </w:r>
    </w:p>
    <w:p w14:paraId="2A559AE0"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名称：江苏省人民医院</w:t>
      </w:r>
    </w:p>
    <w:p w14:paraId="31233D25"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地址：南京市鼓楼区广州路300号</w:t>
      </w:r>
    </w:p>
    <w:p w14:paraId="2FED9001"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联系人：</w:t>
      </w:r>
      <w:r w:rsidRPr="0089407F">
        <w:rPr>
          <w:rFonts w:ascii="宋体" w:hAnsi="宋体" w:cs="宋体" w:hint="eastAsia"/>
          <w:spacing w:val="8"/>
          <w:kern w:val="0"/>
          <w:sz w:val="24"/>
        </w:rPr>
        <w:t xml:space="preserve">周老师 </w:t>
      </w:r>
    </w:p>
    <w:p w14:paraId="47BA4EDA"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联系方式：</w:t>
      </w:r>
      <w:bookmarkStart w:id="28" w:name="_Toc28359086"/>
      <w:bookmarkStart w:id="29" w:name="_Toc28359009"/>
      <w:r w:rsidRPr="0089407F">
        <w:rPr>
          <w:rFonts w:ascii="宋体" w:hAnsi="宋体" w:cs="宋体" w:hint="eastAsia"/>
          <w:spacing w:val="8"/>
          <w:kern w:val="0"/>
          <w:sz w:val="24"/>
        </w:rPr>
        <w:t>025-68306608</w:t>
      </w:r>
    </w:p>
    <w:p w14:paraId="516FEEE4"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2.采购代理机构信息</w:t>
      </w:r>
      <w:bookmarkEnd w:id="28"/>
      <w:bookmarkEnd w:id="29"/>
    </w:p>
    <w:p w14:paraId="4E2C77AB"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名称：江苏海外集团国际工程咨询有限公司</w:t>
      </w:r>
    </w:p>
    <w:p w14:paraId="1AF7C8F8"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lastRenderedPageBreak/>
        <w:t>地　址：南京市建</w:t>
      </w:r>
      <w:proofErr w:type="gramStart"/>
      <w:r w:rsidRPr="0089407F">
        <w:rPr>
          <w:rFonts w:ascii="宋体" w:hAnsi="宋体" w:cs="宋体" w:hint="eastAsia"/>
          <w:sz w:val="24"/>
        </w:rPr>
        <w:t>邺</w:t>
      </w:r>
      <w:proofErr w:type="gramEnd"/>
      <w:r w:rsidRPr="0089407F">
        <w:rPr>
          <w:rFonts w:ascii="宋体" w:hAnsi="宋体" w:cs="宋体" w:hint="eastAsia"/>
          <w:sz w:val="24"/>
        </w:rPr>
        <w:t>区云龙山路56号大唐科技大厦A座高区14楼</w:t>
      </w:r>
    </w:p>
    <w:p w14:paraId="2EE59083"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联系人：陈欣凯、蒋宁璐</w:t>
      </w:r>
    </w:p>
    <w:p w14:paraId="37E5B0D5"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联系方式：</w:t>
      </w:r>
      <w:bookmarkStart w:id="30" w:name="_Toc28359087"/>
      <w:bookmarkStart w:id="31" w:name="_Toc28359010"/>
      <w:r w:rsidRPr="0089407F">
        <w:rPr>
          <w:rFonts w:ascii="宋体" w:hAnsi="宋体" w:cs="宋体" w:hint="eastAsia"/>
          <w:sz w:val="24"/>
        </w:rPr>
        <w:t>025-84795403</w:t>
      </w:r>
    </w:p>
    <w:p w14:paraId="01BD9A8C"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3.项目联系信息</w:t>
      </w:r>
    </w:p>
    <w:p w14:paraId="61DEA50E" w14:textId="77777777" w:rsidR="00B43BF5" w:rsidRPr="0089407F" w:rsidRDefault="00AD51E4">
      <w:pPr>
        <w:adjustRightInd w:val="0"/>
        <w:snapToGrid w:val="0"/>
        <w:spacing w:line="360" w:lineRule="auto"/>
        <w:ind w:firstLineChars="270" w:firstLine="648"/>
        <w:rPr>
          <w:rFonts w:ascii="宋体" w:hAnsi="宋体" w:cs="宋体" w:hint="eastAsia"/>
          <w:sz w:val="24"/>
        </w:rPr>
      </w:pPr>
      <w:bookmarkStart w:id="32" w:name="_Toc189726853"/>
      <w:bookmarkStart w:id="33" w:name="_Toc522347554"/>
      <w:bookmarkStart w:id="34" w:name="_Toc142623417"/>
      <w:bookmarkStart w:id="35" w:name="_Toc163629751"/>
      <w:bookmarkStart w:id="36" w:name="_Toc25032666"/>
      <w:bookmarkStart w:id="37" w:name="_Toc521839351"/>
      <w:bookmarkEnd w:id="30"/>
      <w:bookmarkEnd w:id="31"/>
      <w:r w:rsidRPr="0089407F">
        <w:rPr>
          <w:rFonts w:ascii="宋体" w:hAnsi="宋体" w:cs="宋体" w:hint="eastAsia"/>
          <w:sz w:val="24"/>
        </w:rPr>
        <w:t xml:space="preserve">联系人： </w:t>
      </w:r>
      <w:r w:rsidRPr="0089407F">
        <w:rPr>
          <w:rFonts w:ascii="宋体" w:hAnsi="宋体" w:cs="宋体" w:hint="eastAsia"/>
          <w:spacing w:val="8"/>
          <w:kern w:val="0"/>
          <w:sz w:val="24"/>
        </w:rPr>
        <w:t>周老师</w:t>
      </w:r>
    </w:p>
    <w:p w14:paraId="356EECC5" w14:textId="77777777" w:rsidR="00B43BF5" w:rsidRPr="0089407F" w:rsidRDefault="00AD51E4">
      <w:pPr>
        <w:adjustRightInd w:val="0"/>
        <w:snapToGrid w:val="0"/>
        <w:spacing w:line="360" w:lineRule="auto"/>
        <w:ind w:firstLineChars="270" w:firstLine="648"/>
        <w:rPr>
          <w:rFonts w:ascii="宋体" w:hAnsi="宋体" w:cs="宋体" w:hint="eastAsia"/>
          <w:sz w:val="24"/>
        </w:rPr>
      </w:pPr>
      <w:r w:rsidRPr="0089407F">
        <w:rPr>
          <w:rFonts w:ascii="宋体" w:hAnsi="宋体" w:cs="宋体" w:hint="eastAsia"/>
          <w:sz w:val="24"/>
        </w:rPr>
        <w:t>联系方式：025-68306608</w:t>
      </w:r>
    </w:p>
    <w:p w14:paraId="7B7E1482" w14:textId="77777777" w:rsidR="00B43BF5" w:rsidRPr="0089407F" w:rsidRDefault="00B43BF5">
      <w:pPr>
        <w:adjustRightInd w:val="0"/>
        <w:snapToGrid w:val="0"/>
        <w:spacing w:line="360" w:lineRule="auto"/>
        <w:ind w:firstLineChars="270" w:firstLine="648"/>
        <w:rPr>
          <w:rFonts w:ascii="宋体" w:hAnsi="宋体" w:cs="宋体" w:hint="eastAsia"/>
          <w:sz w:val="24"/>
        </w:rPr>
      </w:pPr>
    </w:p>
    <w:p w14:paraId="5BAD922B" w14:textId="77777777" w:rsidR="00B84B21" w:rsidRPr="0089407F" w:rsidRDefault="00B84B21">
      <w:pPr>
        <w:widowControl/>
        <w:jc w:val="left"/>
        <w:rPr>
          <w:b/>
          <w:bCs/>
          <w:kern w:val="44"/>
          <w:sz w:val="44"/>
          <w:szCs w:val="44"/>
        </w:rPr>
      </w:pPr>
      <w:r w:rsidRPr="0089407F">
        <w:rPr>
          <w:b/>
          <w:bCs/>
          <w:kern w:val="44"/>
          <w:sz w:val="44"/>
          <w:szCs w:val="44"/>
        </w:rPr>
        <w:br w:type="page"/>
      </w:r>
    </w:p>
    <w:p w14:paraId="2EE5C25A" w14:textId="0ECFF9C4" w:rsidR="00B43BF5" w:rsidRPr="0089407F" w:rsidRDefault="00AD51E4">
      <w:pPr>
        <w:adjustRightInd w:val="0"/>
        <w:snapToGrid w:val="0"/>
        <w:spacing w:line="360" w:lineRule="auto"/>
        <w:jc w:val="center"/>
      </w:pPr>
      <w:r w:rsidRPr="0089407F">
        <w:rPr>
          <w:rFonts w:hint="eastAsia"/>
          <w:b/>
          <w:bCs/>
          <w:kern w:val="44"/>
          <w:sz w:val="44"/>
          <w:szCs w:val="44"/>
        </w:rPr>
        <w:lastRenderedPageBreak/>
        <w:t>第二</w:t>
      </w:r>
      <w:proofErr w:type="gramStart"/>
      <w:r w:rsidRPr="0089407F">
        <w:rPr>
          <w:rFonts w:hint="eastAsia"/>
          <w:b/>
          <w:bCs/>
          <w:kern w:val="44"/>
          <w:sz w:val="44"/>
          <w:szCs w:val="44"/>
        </w:rPr>
        <w:t>章供应</w:t>
      </w:r>
      <w:proofErr w:type="gramEnd"/>
      <w:r w:rsidRPr="0089407F">
        <w:rPr>
          <w:rFonts w:hint="eastAsia"/>
          <w:b/>
          <w:bCs/>
          <w:kern w:val="44"/>
          <w:sz w:val="44"/>
          <w:szCs w:val="44"/>
        </w:rPr>
        <w:t>商须知</w:t>
      </w:r>
    </w:p>
    <w:p w14:paraId="3F5DCBBD" w14:textId="77777777" w:rsidR="00B43BF5" w:rsidRPr="0089407F" w:rsidRDefault="00AD51E4">
      <w:pPr>
        <w:adjustRightInd w:val="0"/>
        <w:snapToGrid w:val="0"/>
        <w:spacing w:line="360" w:lineRule="auto"/>
        <w:ind w:firstLine="480"/>
        <w:jc w:val="center"/>
        <w:rPr>
          <w:sz w:val="13"/>
        </w:rPr>
      </w:pPr>
      <w:r w:rsidRPr="0089407F">
        <w:rPr>
          <w:rFonts w:hint="eastAsia"/>
          <w:b/>
          <w:bCs/>
          <w:kern w:val="44"/>
          <w:sz w:val="24"/>
          <w:szCs w:val="44"/>
        </w:rPr>
        <w:t>前附表</w:t>
      </w:r>
    </w:p>
    <w:tbl>
      <w:tblPr>
        <w:tblW w:w="509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93"/>
        <w:gridCol w:w="2052"/>
        <w:gridCol w:w="6866"/>
      </w:tblGrid>
      <w:tr w:rsidR="0089407F" w:rsidRPr="0089407F" w14:paraId="203CD5EF" w14:textId="77777777">
        <w:trPr>
          <w:trHeight w:val="358"/>
          <w:tblHeader/>
          <w:jc w:val="center"/>
        </w:trPr>
        <w:tc>
          <w:tcPr>
            <w:tcW w:w="455" w:type="pct"/>
            <w:vAlign w:val="center"/>
          </w:tcPr>
          <w:p w14:paraId="0C5DF1B9" w14:textId="77777777" w:rsidR="00B43BF5" w:rsidRPr="0089407F" w:rsidRDefault="00AD51E4">
            <w:pPr>
              <w:adjustRightInd w:val="0"/>
              <w:snapToGrid w:val="0"/>
              <w:spacing w:line="360" w:lineRule="auto"/>
              <w:jc w:val="center"/>
              <w:rPr>
                <w:b/>
                <w:bCs/>
                <w:szCs w:val="21"/>
              </w:rPr>
            </w:pPr>
            <w:r w:rsidRPr="0089407F">
              <w:rPr>
                <w:rFonts w:hint="eastAsia"/>
                <w:b/>
                <w:bCs/>
                <w:szCs w:val="21"/>
              </w:rPr>
              <w:t>序号</w:t>
            </w:r>
          </w:p>
        </w:tc>
        <w:tc>
          <w:tcPr>
            <w:tcW w:w="1046" w:type="pct"/>
            <w:vAlign w:val="center"/>
          </w:tcPr>
          <w:p w14:paraId="0B0EF471" w14:textId="77777777" w:rsidR="00B43BF5" w:rsidRPr="0089407F" w:rsidRDefault="00AD51E4">
            <w:pPr>
              <w:adjustRightInd w:val="0"/>
              <w:snapToGrid w:val="0"/>
              <w:spacing w:line="360" w:lineRule="auto"/>
              <w:jc w:val="center"/>
              <w:rPr>
                <w:b/>
                <w:bCs/>
                <w:szCs w:val="21"/>
              </w:rPr>
            </w:pPr>
            <w:r w:rsidRPr="0089407F">
              <w:rPr>
                <w:rFonts w:hint="eastAsia"/>
                <w:b/>
                <w:bCs/>
                <w:szCs w:val="21"/>
              </w:rPr>
              <w:t>名称</w:t>
            </w:r>
          </w:p>
        </w:tc>
        <w:tc>
          <w:tcPr>
            <w:tcW w:w="3498" w:type="pct"/>
            <w:vAlign w:val="center"/>
          </w:tcPr>
          <w:p w14:paraId="57C4494C" w14:textId="77777777" w:rsidR="00B43BF5" w:rsidRPr="0089407F" w:rsidRDefault="00AD51E4">
            <w:pPr>
              <w:adjustRightInd w:val="0"/>
              <w:snapToGrid w:val="0"/>
              <w:spacing w:line="360" w:lineRule="auto"/>
              <w:ind w:firstLine="420"/>
              <w:jc w:val="center"/>
              <w:rPr>
                <w:b/>
                <w:bCs/>
                <w:szCs w:val="21"/>
              </w:rPr>
            </w:pPr>
            <w:r w:rsidRPr="0089407F">
              <w:rPr>
                <w:rFonts w:hint="eastAsia"/>
                <w:b/>
                <w:bCs/>
                <w:szCs w:val="21"/>
              </w:rPr>
              <w:t>内容</w:t>
            </w:r>
          </w:p>
        </w:tc>
      </w:tr>
      <w:tr w:rsidR="0089407F" w:rsidRPr="0089407F" w14:paraId="5A947D94" w14:textId="77777777">
        <w:trPr>
          <w:trHeight w:val="454"/>
          <w:jc w:val="center"/>
        </w:trPr>
        <w:tc>
          <w:tcPr>
            <w:tcW w:w="455" w:type="pct"/>
            <w:vAlign w:val="center"/>
          </w:tcPr>
          <w:p w14:paraId="58E7E5D3" w14:textId="77777777" w:rsidR="00B43BF5" w:rsidRPr="0089407F" w:rsidRDefault="00AD51E4">
            <w:pPr>
              <w:adjustRightInd w:val="0"/>
              <w:snapToGrid w:val="0"/>
              <w:spacing w:line="360" w:lineRule="auto"/>
              <w:jc w:val="center"/>
              <w:rPr>
                <w:bCs/>
                <w:szCs w:val="21"/>
              </w:rPr>
            </w:pPr>
            <w:r w:rsidRPr="0089407F">
              <w:rPr>
                <w:rFonts w:hint="eastAsia"/>
                <w:bCs/>
                <w:szCs w:val="21"/>
              </w:rPr>
              <w:t>1</w:t>
            </w:r>
          </w:p>
        </w:tc>
        <w:tc>
          <w:tcPr>
            <w:tcW w:w="1046" w:type="pct"/>
            <w:vAlign w:val="center"/>
          </w:tcPr>
          <w:p w14:paraId="5368ABBD" w14:textId="77777777" w:rsidR="00B43BF5" w:rsidRPr="0089407F" w:rsidRDefault="00AD51E4">
            <w:pPr>
              <w:adjustRightInd w:val="0"/>
              <w:snapToGrid w:val="0"/>
              <w:spacing w:line="360" w:lineRule="auto"/>
              <w:rPr>
                <w:bCs/>
                <w:szCs w:val="21"/>
              </w:rPr>
            </w:pPr>
            <w:r w:rsidRPr="0089407F">
              <w:rPr>
                <w:rFonts w:hint="eastAsia"/>
                <w:bCs/>
                <w:szCs w:val="21"/>
              </w:rPr>
              <w:t>采购人</w:t>
            </w:r>
          </w:p>
        </w:tc>
        <w:tc>
          <w:tcPr>
            <w:tcW w:w="3498" w:type="pct"/>
            <w:vAlign w:val="center"/>
          </w:tcPr>
          <w:p w14:paraId="71915490" w14:textId="77777777" w:rsidR="00B43BF5" w:rsidRPr="0089407F" w:rsidRDefault="00AD51E4">
            <w:pPr>
              <w:adjustRightInd w:val="0"/>
              <w:snapToGrid w:val="0"/>
              <w:spacing w:line="360" w:lineRule="auto"/>
              <w:rPr>
                <w:bCs/>
                <w:szCs w:val="21"/>
              </w:rPr>
            </w:pPr>
            <w:r w:rsidRPr="0089407F">
              <w:rPr>
                <w:rFonts w:hint="eastAsia"/>
                <w:bCs/>
                <w:szCs w:val="21"/>
              </w:rPr>
              <w:t>名称：江苏省人民医院</w:t>
            </w:r>
          </w:p>
          <w:p w14:paraId="6F660F85" w14:textId="77777777" w:rsidR="00B43BF5" w:rsidRPr="0089407F" w:rsidRDefault="00AD51E4">
            <w:pPr>
              <w:adjustRightInd w:val="0"/>
              <w:snapToGrid w:val="0"/>
              <w:spacing w:line="360" w:lineRule="auto"/>
              <w:rPr>
                <w:bCs/>
                <w:szCs w:val="21"/>
              </w:rPr>
            </w:pPr>
            <w:r w:rsidRPr="0089407F">
              <w:rPr>
                <w:rFonts w:hint="eastAsia"/>
                <w:bCs/>
                <w:szCs w:val="21"/>
              </w:rPr>
              <w:t>联系人：</w:t>
            </w:r>
            <w:r w:rsidRPr="0089407F">
              <w:rPr>
                <w:rFonts w:ascii="Arial" w:hAnsi="Arial" w:cs="Arial" w:hint="eastAsia"/>
                <w:spacing w:val="8"/>
                <w:kern w:val="0"/>
                <w:szCs w:val="21"/>
              </w:rPr>
              <w:t>周老师</w:t>
            </w:r>
          </w:p>
          <w:p w14:paraId="396E6138" w14:textId="77777777" w:rsidR="00B43BF5" w:rsidRPr="0089407F" w:rsidRDefault="00AD51E4">
            <w:pPr>
              <w:adjustRightInd w:val="0"/>
              <w:snapToGrid w:val="0"/>
              <w:spacing w:line="360" w:lineRule="auto"/>
              <w:rPr>
                <w:bCs/>
                <w:szCs w:val="21"/>
              </w:rPr>
            </w:pPr>
            <w:r w:rsidRPr="0089407F">
              <w:rPr>
                <w:rFonts w:hint="eastAsia"/>
                <w:bCs/>
                <w:szCs w:val="21"/>
              </w:rPr>
              <w:t>联系方式：</w:t>
            </w:r>
            <w:r w:rsidRPr="0089407F">
              <w:rPr>
                <w:rFonts w:ascii="Arial" w:hAnsi="Arial" w:cs="Arial" w:hint="eastAsia"/>
                <w:spacing w:val="8"/>
                <w:kern w:val="0"/>
                <w:szCs w:val="21"/>
              </w:rPr>
              <w:t>025-68306608</w:t>
            </w:r>
          </w:p>
        </w:tc>
      </w:tr>
      <w:tr w:rsidR="0089407F" w:rsidRPr="0089407F" w14:paraId="1A9766E1" w14:textId="77777777">
        <w:trPr>
          <w:trHeight w:val="454"/>
          <w:jc w:val="center"/>
        </w:trPr>
        <w:tc>
          <w:tcPr>
            <w:tcW w:w="455" w:type="pct"/>
            <w:vAlign w:val="center"/>
          </w:tcPr>
          <w:p w14:paraId="0DA2879C" w14:textId="77777777" w:rsidR="00B43BF5" w:rsidRPr="0089407F" w:rsidRDefault="00AD51E4">
            <w:pPr>
              <w:adjustRightInd w:val="0"/>
              <w:snapToGrid w:val="0"/>
              <w:spacing w:line="360" w:lineRule="auto"/>
              <w:jc w:val="center"/>
              <w:rPr>
                <w:bCs/>
                <w:szCs w:val="21"/>
              </w:rPr>
            </w:pPr>
            <w:r w:rsidRPr="0089407F">
              <w:rPr>
                <w:rFonts w:hint="eastAsia"/>
                <w:bCs/>
                <w:szCs w:val="21"/>
              </w:rPr>
              <w:t>2</w:t>
            </w:r>
          </w:p>
        </w:tc>
        <w:tc>
          <w:tcPr>
            <w:tcW w:w="1046" w:type="pct"/>
            <w:vAlign w:val="center"/>
          </w:tcPr>
          <w:p w14:paraId="2F393447" w14:textId="77777777" w:rsidR="00B43BF5" w:rsidRPr="0089407F" w:rsidRDefault="00AD51E4">
            <w:pPr>
              <w:adjustRightInd w:val="0"/>
              <w:snapToGrid w:val="0"/>
              <w:spacing w:line="360" w:lineRule="auto"/>
              <w:rPr>
                <w:bCs/>
                <w:szCs w:val="21"/>
              </w:rPr>
            </w:pPr>
            <w:r w:rsidRPr="0089407F">
              <w:rPr>
                <w:rFonts w:hint="eastAsia"/>
                <w:bCs/>
                <w:szCs w:val="21"/>
              </w:rPr>
              <w:t>采购代理机构</w:t>
            </w:r>
          </w:p>
        </w:tc>
        <w:tc>
          <w:tcPr>
            <w:tcW w:w="3498" w:type="pct"/>
            <w:vAlign w:val="center"/>
          </w:tcPr>
          <w:p w14:paraId="40976202" w14:textId="77777777" w:rsidR="00B43BF5" w:rsidRPr="0089407F" w:rsidRDefault="00AD51E4">
            <w:pPr>
              <w:adjustRightInd w:val="0"/>
              <w:snapToGrid w:val="0"/>
              <w:spacing w:line="360" w:lineRule="auto"/>
              <w:rPr>
                <w:bCs/>
                <w:szCs w:val="21"/>
              </w:rPr>
            </w:pPr>
            <w:r w:rsidRPr="0089407F">
              <w:rPr>
                <w:rFonts w:hint="eastAsia"/>
                <w:bCs/>
                <w:szCs w:val="21"/>
              </w:rPr>
              <w:t>名称：江苏海外集团国际工程咨询有限公司</w:t>
            </w:r>
          </w:p>
          <w:p w14:paraId="0A97B4E1" w14:textId="77777777" w:rsidR="00B43BF5" w:rsidRPr="0089407F" w:rsidRDefault="00AD51E4">
            <w:pPr>
              <w:adjustRightInd w:val="0"/>
              <w:snapToGrid w:val="0"/>
              <w:spacing w:line="360" w:lineRule="auto"/>
              <w:rPr>
                <w:bCs/>
                <w:szCs w:val="21"/>
              </w:rPr>
            </w:pPr>
            <w:r w:rsidRPr="0089407F">
              <w:rPr>
                <w:rFonts w:hint="eastAsia"/>
                <w:bCs/>
                <w:szCs w:val="21"/>
              </w:rPr>
              <w:t>地址：南京市建</w:t>
            </w:r>
            <w:proofErr w:type="gramStart"/>
            <w:r w:rsidRPr="0089407F">
              <w:rPr>
                <w:rFonts w:hint="eastAsia"/>
                <w:bCs/>
                <w:szCs w:val="21"/>
              </w:rPr>
              <w:t>邺</w:t>
            </w:r>
            <w:proofErr w:type="gramEnd"/>
            <w:r w:rsidRPr="0089407F">
              <w:rPr>
                <w:rFonts w:hint="eastAsia"/>
                <w:bCs/>
                <w:szCs w:val="21"/>
              </w:rPr>
              <w:t>区云龙山路</w:t>
            </w:r>
            <w:r w:rsidRPr="0089407F">
              <w:rPr>
                <w:rFonts w:hint="eastAsia"/>
                <w:bCs/>
                <w:szCs w:val="21"/>
              </w:rPr>
              <w:t>56</w:t>
            </w:r>
            <w:r w:rsidRPr="0089407F">
              <w:rPr>
                <w:rFonts w:hint="eastAsia"/>
                <w:bCs/>
                <w:szCs w:val="21"/>
              </w:rPr>
              <w:t>号大唐科技大厦</w:t>
            </w:r>
            <w:r w:rsidRPr="0089407F">
              <w:rPr>
                <w:rFonts w:hint="eastAsia"/>
                <w:bCs/>
                <w:szCs w:val="21"/>
              </w:rPr>
              <w:t>A</w:t>
            </w:r>
            <w:r w:rsidRPr="0089407F">
              <w:rPr>
                <w:rFonts w:hint="eastAsia"/>
                <w:bCs/>
                <w:szCs w:val="21"/>
              </w:rPr>
              <w:t>座高区</w:t>
            </w:r>
            <w:r w:rsidRPr="0089407F">
              <w:rPr>
                <w:rFonts w:hint="eastAsia"/>
                <w:bCs/>
                <w:szCs w:val="21"/>
              </w:rPr>
              <w:t>14</w:t>
            </w:r>
            <w:r w:rsidRPr="0089407F">
              <w:rPr>
                <w:rFonts w:hint="eastAsia"/>
                <w:bCs/>
                <w:szCs w:val="21"/>
              </w:rPr>
              <w:t>楼</w:t>
            </w:r>
          </w:p>
          <w:p w14:paraId="7902E085" w14:textId="77777777" w:rsidR="00B43BF5" w:rsidRPr="0089407F" w:rsidRDefault="00AD51E4">
            <w:pPr>
              <w:adjustRightInd w:val="0"/>
              <w:snapToGrid w:val="0"/>
              <w:spacing w:line="360" w:lineRule="auto"/>
              <w:rPr>
                <w:bCs/>
                <w:szCs w:val="21"/>
              </w:rPr>
            </w:pPr>
            <w:r w:rsidRPr="0089407F">
              <w:rPr>
                <w:rFonts w:hint="eastAsia"/>
                <w:bCs/>
                <w:szCs w:val="21"/>
              </w:rPr>
              <w:t>联系人：陈欣凯、蒋宁璐</w:t>
            </w:r>
          </w:p>
          <w:p w14:paraId="7E6C44C6" w14:textId="77777777" w:rsidR="00B43BF5" w:rsidRPr="0089407F" w:rsidRDefault="00AD51E4">
            <w:pPr>
              <w:adjustRightInd w:val="0"/>
              <w:snapToGrid w:val="0"/>
              <w:spacing w:line="360" w:lineRule="auto"/>
              <w:rPr>
                <w:bCs/>
                <w:szCs w:val="21"/>
              </w:rPr>
            </w:pPr>
            <w:r w:rsidRPr="0089407F">
              <w:rPr>
                <w:rFonts w:hint="eastAsia"/>
                <w:bCs/>
                <w:szCs w:val="21"/>
              </w:rPr>
              <w:t>联系方式：</w:t>
            </w:r>
            <w:r w:rsidRPr="0089407F">
              <w:rPr>
                <w:rFonts w:hint="eastAsia"/>
                <w:bCs/>
                <w:szCs w:val="21"/>
              </w:rPr>
              <w:t>025-84795403</w:t>
            </w:r>
          </w:p>
        </w:tc>
      </w:tr>
      <w:tr w:rsidR="0089407F" w:rsidRPr="0089407F" w14:paraId="5AAF7FDE" w14:textId="77777777">
        <w:trPr>
          <w:trHeight w:val="454"/>
          <w:jc w:val="center"/>
        </w:trPr>
        <w:tc>
          <w:tcPr>
            <w:tcW w:w="455" w:type="pct"/>
            <w:vAlign w:val="center"/>
          </w:tcPr>
          <w:p w14:paraId="3D527E76" w14:textId="77777777" w:rsidR="00B43BF5" w:rsidRPr="0089407F" w:rsidRDefault="00AD51E4">
            <w:pPr>
              <w:adjustRightInd w:val="0"/>
              <w:snapToGrid w:val="0"/>
              <w:spacing w:line="360" w:lineRule="auto"/>
              <w:jc w:val="center"/>
              <w:rPr>
                <w:bCs/>
                <w:szCs w:val="21"/>
              </w:rPr>
            </w:pPr>
            <w:r w:rsidRPr="0089407F">
              <w:rPr>
                <w:rFonts w:hint="eastAsia"/>
                <w:bCs/>
                <w:szCs w:val="21"/>
              </w:rPr>
              <w:t>3</w:t>
            </w:r>
          </w:p>
        </w:tc>
        <w:tc>
          <w:tcPr>
            <w:tcW w:w="1046" w:type="pct"/>
            <w:vAlign w:val="center"/>
          </w:tcPr>
          <w:p w14:paraId="20CA3B9A" w14:textId="77777777" w:rsidR="00B43BF5" w:rsidRPr="0089407F" w:rsidRDefault="00AD51E4">
            <w:pPr>
              <w:adjustRightInd w:val="0"/>
              <w:snapToGrid w:val="0"/>
              <w:spacing w:line="360" w:lineRule="auto"/>
              <w:rPr>
                <w:bCs/>
                <w:szCs w:val="21"/>
              </w:rPr>
            </w:pPr>
            <w:r w:rsidRPr="0089407F">
              <w:rPr>
                <w:rFonts w:hint="eastAsia"/>
                <w:bCs/>
                <w:szCs w:val="21"/>
              </w:rPr>
              <w:t>投标有效期</w:t>
            </w:r>
          </w:p>
        </w:tc>
        <w:tc>
          <w:tcPr>
            <w:tcW w:w="3498" w:type="pct"/>
            <w:vAlign w:val="center"/>
          </w:tcPr>
          <w:p w14:paraId="095D4868" w14:textId="77777777" w:rsidR="00B43BF5" w:rsidRPr="0089407F" w:rsidRDefault="00AD51E4">
            <w:pPr>
              <w:adjustRightInd w:val="0"/>
              <w:snapToGrid w:val="0"/>
              <w:spacing w:line="360" w:lineRule="auto"/>
              <w:rPr>
                <w:bCs/>
                <w:szCs w:val="21"/>
              </w:rPr>
            </w:pPr>
            <w:r w:rsidRPr="0089407F">
              <w:rPr>
                <w:rFonts w:hint="eastAsia"/>
                <w:bCs/>
                <w:szCs w:val="21"/>
              </w:rPr>
              <w:t>90</w:t>
            </w:r>
            <w:r w:rsidRPr="0089407F">
              <w:rPr>
                <w:rFonts w:hint="eastAsia"/>
                <w:bCs/>
                <w:szCs w:val="21"/>
              </w:rPr>
              <w:t>天（日历天）</w:t>
            </w:r>
          </w:p>
        </w:tc>
      </w:tr>
      <w:tr w:rsidR="0089407F" w:rsidRPr="0089407F" w14:paraId="45E56089" w14:textId="77777777">
        <w:trPr>
          <w:trHeight w:val="454"/>
          <w:jc w:val="center"/>
        </w:trPr>
        <w:tc>
          <w:tcPr>
            <w:tcW w:w="455" w:type="pct"/>
            <w:vAlign w:val="center"/>
          </w:tcPr>
          <w:p w14:paraId="19C9496F" w14:textId="77777777" w:rsidR="00B43BF5" w:rsidRPr="0089407F" w:rsidRDefault="00AD51E4">
            <w:pPr>
              <w:adjustRightInd w:val="0"/>
              <w:snapToGrid w:val="0"/>
              <w:spacing w:line="360" w:lineRule="auto"/>
              <w:jc w:val="center"/>
              <w:rPr>
                <w:bCs/>
                <w:szCs w:val="21"/>
              </w:rPr>
            </w:pPr>
            <w:r w:rsidRPr="0089407F">
              <w:rPr>
                <w:rFonts w:hint="eastAsia"/>
                <w:bCs/>
                <w:szCs w:val="21"/>
              </w:rPr>
              <w:t>4</w:t>
            </w:r>
          </w:p>
        </w:tc>
        <w:tc>
          <w:tcPr>
            <w:tcW w:w="1046" w:type="pct"/>
            <w:vAlign w:val="center"/>
          </w:tcPr>
          <w:p w14:paraId="5A12DC5F" w14:textId="77777777" w:rsidR="00B43BF5" w:rsidRPr="0089407F" w:rsidRDefault="00AD51E4">
            <w:pPr>
              <w:adjustRightInd w:val="0"/>
              <w:snapToGrid w:val="0"/>
              <w:spacing w:line="360" w:lineRule="auto"/>
              <w:rPr>
                <w:bCs/>
                <w:szCs w:val="21"/>
              </w:rPr>
            </w:pPr>
            <w:r w:rsidRPr="0089407F">
              <w:rPr>
                <w:rFonts w:hint="eastAsia"/>
                <w:bCs/>
                <w:szCs w:val="21"/>
              </w:rPr>
              <w:t>投标保证金</w:t>
            </w:r>
          </w:p>
        </w:tc>
        <w:tc>
          <w:tcPr>
            <w:tcW w:w="3498" w:type="pct"/>
            <w:vAlign w:val="center"/>
          </w:tcPr>
          <w:p w14:paraId="209D196E" w14:textId="77777777" w:rsidR="00B43BF5" w:rsidRPr="0089407F" w:rsidRDefault="00AD51E4">
            <w:pPr>
              <w:adjustRightInd w:val="0"/>
              <w:snapToGrid w:val="0"/>
              <w:spacing w:line="360" w:lineRule="auto"/>
              <w:rPr>
                <w:bCs/>
                <w:szCs w:val="21"/>
              </w:rPr>
            </w:pPr>
            <w:r w:rsidRPr="0089407F">
              <w:rPr>
                <w:rFonts w:hint="eastAsia"/>
                <w:bCs/>
                <w:szCs w:val="21"/>
              </w:rPr>
              <w:t>本项目不适用</w:t>
            </w:r>
          </w:p>
        </w:tc>
      </w:tr>
      <w:tr w:rsidR="0089407F" w:rsidRPr="0089407F" w14:paraId="6AA5B982" w14:textId="77777777">
        <w:trPr>
          <w:trHeight w:val="454"/>
          <w:jc w:val="center"/>
        </w:trPr>
        <w:tc>
          <w:tcPr>
            <w:tcW w:w="455" w:type="pct"/>
            <w:vAlign w:val="center"/>
          </w:tcPr>
          <w:p w14:paraId="0BB53DDE" w14:textId="77777777" w:rsidR="00B43BF5" w:rsidRPr="0089407F" w:rsidRDefault="00AD51E4">
            <w:pPr>
              <w:adjustRightInd w:val="0"/>
              <w:snapToGrid w:val="0"/>
              <w:spacing w:line="360" w:lineRule="auto"/>
              <w:jc w:val="center"/>
              <w:rPr>
                <w:bCs/>
                <w:szCs w:val="21"/>
              </w:rPr>
            </w:pPr>
            <w:r w:rsidRPr="0089407F">
              <w:rPr>
                <w:rFonts w:hint="eastAsia"/>
                <w:bCs/>
                <w:szCs w:val="21"/>
              </w:rPr>
              <w:t>5</w:t>
            </w:r>
          </w:p>
        </w:tc>
        <w:tc>
          <w:tcPr>
            <w:tcW w:w="1046" w:type="pct"/>
            <w:vAlign w:val="center"/>
          </w:tcPr>
          <w:p w14:paraId="431315CF" w14:textId="77777777" w:rsidR="00B43BF5" w:rsidRPr="0089407F" w:rsidRDefault="00AD51E4">
            <w:pPr>
              <w:adjustRightInd w:val="0"/>
              <w:snapToGrid w:val="0"/>
              <w:spacing w:line="360" w:lineRule="auto"/>
              <w:rPr>
                <w:bCs/>
                <w:szCs w:val="21"/>
              </w:rPr>
            </w:pPr>
            <w:r w:rsidRPr="0089407F">
              <w:rPr>
                <w:rFonts w:hint="eastAsia"/>
                <w:bCs/>
                <w:szCs w:val="21"/>
              </w:rPr>
              <w:t>投标文件份数</w:t>
            </w:r>
          </w:p>
        </w:tc>
        <w:tc>
          <w:tcPr>
            <w:tcW w:w="3498" w:type="pct"/>
            <w:vAlign w:val="center"/>
          </w:tcPr>
          <w:p w14:paraId="4E388DD3" w14:textId="77777777" w:rsidR="00B43BF5" w:rsidRPr="0089407F" w:rsidRDefault="00AD51E4">
            <w:pPr>
              <w:adjustRightInd w:val="0"/>
              <w:snapToGrid w:val="0"/>
              <w:spacing w:line="360" w:lineRule="auto"/>
              <w:rPr>
                <w:bCs/>
                <w:szCs w:val="21"/>
              </w:rPr>
            </w:pPr>
            <w:r w:rsidRPr="0089407F">
              <w:rPr>
                <w:rFonts w:hint="eastAsia"/>
                <w:bCs/>
                <w:szCs w:val="21"/>
              </w:rPr>
              <w:t>正本份数为壹份，副本份数为贰份，电子文本壹份</w:t>
            </w:r>
            <w:r w:rsidRPr="0089407F">
              <w:rPr>
                <w:rFonts w:hint="eastAsia"/>
                <w:b/>
                <w:bCs/>
                <w:szCs w:val="21"/>
              </w:rPr>
              <w:t>（电子文本为可编辑的</w:t>
            </w:r>
            <w:r w:rsidRPr="0089407F">
              <w:rPr>
                <w:rFonts w:hint="eastAsia"/>
                <w:b/>
                <w:bCs/>
                <w:szCs w:val="21"/>
              </w:rPr>
              <w:t>word</w:t>
            </w:r>
            <w:r w:rsidRPr="0089407F">
              <w:rPr>
                <w:rFonts w:hint="eastAsia"/>
                <w:b/>
                <w:bCs/>
                <w:szCs w:val="21"/>
              </w:rPr>
              <w:t>版以及加盖公章的正本扫描件）</w:t>
            </w:r>
            <w:r w:rsidRPr="0089407F">
              <w:rPr>
                <w:rFonts w:hint="eastAsia"/>
                <w:bCs/>
                <w:szCs w:val="21"/>
              </w:rPr>
              <w:t>，若正、副本有矛盾之处以正本为准；若投标人中标后，需根据招标人要求提供贰份副本。</w:t>
            </w:r>
          </w:p>
        </w:tc>
      </w:tr>
      <w:tr w:rsidR="0089407F" w:rsidRPr="0089407F" w14:paraId="5FFDED0C" w14:textId="77777777">
        <w:trPr>
          <w:trHeight w:val="240"/>
          <w:jc w:val="center"/>
        </w:trPr>
        <w:tc>
          <w:tcPr>
            <w:tcW w:w="455" w:type="pct"/>
            <w:vAlign w:val="center"/>
          </w:tcPr>
          <w:p w14:paraId="72CA929B" w14:textId="77777777" w:rsidR="00B43BF5" w:rsidRPr="0089407F" w:rsidRDefault="00AD51E4">
            <w:pPr>
              <w:adjustRightInd w:val="0"/>
              <w:snapToGrid w:val="0"/>
              <w:spacing w:line="360" w:lineRule="auto"/>
              <w:jc w:val="center"/>
              <w:rPr>
                <w:bCs/>
                <w:szCs w:val="21"/>
              </w:rPr>
            </w:pPr>
            <w:r w:rsidRPr="0089407F">
              <w:rPr>
                <w:rFonts w:hint="eastAsia"/>
                <w:bCs/>
                <w:szCs w:val="21"/>
              </w:rPr>
              <w:t>6</w:t>
            </w:r>
          </w:p>
        </w:tc>
        <w:tc>
          <w:tcPr>
            <w:tcW w:w="1046" w:type="pct"/>
            <w:vAlign w:val="center"/>
          </w:tcPr>
          <w:p w14:paraId="6067311A" w14:textId="77777777" w:rsidR="00B43BF5" w:rsidRPr="0089407F" w:rsidRDefault="00AD51E4">
            <w:pPr>
              <w:adjustRightInd w:val="0"/>
              <w:snapToGrid w:val="0"/>
              <w:spacing w:line="360" w:lineRule="auto"/>
              <w:rPr>
                <w:bCs/>
                <w:szCs w:val="21"/>
              </w:rPr>
            </w:pPr>
            <w:r w:rsidRPr="0089407F">
              <w:rPr>
                <w:rFonts w:hint="eastAsia"/>
                <w:bCs/>
                <w:szCs w:val="21"/>
              </w:rPr>
              <w:t>投标时间</w:t>
            </w:r>
          </w:p>
        </w:tc>
        <w:tc>
          <w:tcPr>
            <w:tcW w:w="3498" w:type="pct"/>
            <w:vAlign w:val="center"/>
          </w:tcPr>
          <w:p w14:paraId="71D3A8C1" w14:textId="0A9D9D10" w:rsidR="00B43BF5" w:rsidRPr="0089407F" w:rsidRDefault="00AD51E4">
            <w:pPr>
              <w:adjustRightInd w:val="0"/>
              <w:snapToGrid w:val="0"/>
              <w:spacing w:line="360" w:lineRule="auto"/>
              <w:rPr>
                <w:bCs/>
                <w:szCs w:val="21"/>
              </w:rPr>
            </w:pPr>
            <w:r w:rsidRPr="0089407F">
              <w:rPr>
                <w:rFonts w:hint="eastAsia"/>
                <w:bCs/>
                <w:szCs w:val="21"/>
              </w:rPr>
              <w:t>2026</w:t>
            </w:r>
            <w:r w:rsidRPr="0089407F">
              <w:rPr>
                <w:rFonts w:hint="eastAsia"/>
                <w:bCs/>
                <w:szCs w:val="21"/>
              </w:rPr>
              <w:t>年</w:t>
            </w:r>
            <w:r w:rsidR="00B84B21" w:rsidRPr="0089407F">
              <w:rPr>
                <w:rFonts w:hint="eastAsia"/>
                <w:bCs/>
                <w:szCs w:val="21"/>
              </w:rPr>
              <w:t>3</w:t>
            </w:r>
            <w:r w:rsidRPr="0089407F">
              <w:rPr>
                <w:rFonts w:hint="eastAsia"/>
                <w:bCs/>
                <w:szCs w:val="21"/>
              </w:rPr>
              <w:t>月</w:t>
            </w:r>
            <w:r w:rsidR="00B84B21" w:rsidRPr="0089407F">
              <w:rPr>
                <w:rFonts w:hint="eastAsia"/>
                <w:bCs/>
                <w:szCs w:val="21"/>
              </w:rPr>
              <w:t>2</w:t>
            </w:r>
            <w:r w:rsidR="00E10043" w:rsidRPr="0089407F">
              <w:rPr>
                <w:rFonts w:hint="eastAsia"/>
                <w:bCs/>
                <w:szCs w:val="21"/>
              </w:rPr>
              <w:t>6</w:t>
            </w:r>
            <w:r w:rsidRPr="0089407F">
              <w:rPr>
                <w:rFonts w:hint="eastAsia"/>
                <w:bCs/>
                <w:szCs w:val="21"/>
              </w:rPr>
              <w:t>日</w:t>
            </w:r>
            <w:r w:rsidRPr="0089407F">
              <w:rPr>
                <w:rFonts w:hint="eastAsia"/>
                <w:bCs/>
                <w:szCs w:val="21"/>
              </w:rPr>
              <w:t>09</w:t>
            </w:r>
            <w:r w:rsidRPr="0089407F">
              <w:rPr>
                <w:rFonts w:hint="eastAsia"/>
                <w:bCs/>
                <w:szCs w:val="21"/>
              </w:rPr>
              <w:t>点</w:t>
            </w:r>
            <w:r w:rsidRPr="0089407F">
              <w:rPr>
                <w:rFonts w:hint="eastAsia"/>
                <w:bCs/>
                <w:szCs w:val="21"/>
              </w:rPr>
              <w:t>30</w:t>
            </w:r>
            <w:r w:rsidRPr="0089407F">
              <w:rPr>
                <w:rFonts w:hint="eastAsia"/>
                <w:bCs/>
                <w:szCs w:val="21"/>
              </w:rPr>
              <w:t>分</w:t>
            </w:r>
            <w:r w:rsidRPr="0089407F">
              <w:rPr>
                <w:rFonts w:hint="eastAsia"/>
                <w:bCs/>
                <w:szCs w:val="21"/>
              </w:rPr>
              <w:t>(</w:t>
            </w:r>
            <w:r w:rsidRPr="0089407F">
              <w:rPr>
                <w:rFonts w:hint="eastAsia"/>
                <w:bCs/>
                <w:szCs w:val="21"/>
              </w:rPr>
              <w:t>北京时间）</w:t>
            </w:r>
          </w:p>
        </w:tc>
      </w:tr>
      <w:tr w:rsidR="0089407F" w:rsidRPr="0089407F" w14:paraId="7A3C6170" w14:textId="77777777">
        <w:trPr>
          <w:trHeight w:val="454"/>
          <w:jc w:val="center"/>
        </w:trPr>
        <w:tc>
          <w:tcPr>
            <w:tcW w:w="455" w:type="pct"/>
            <w:vAlign w:val="center"/>
          </w:tcPr>
          <w:p w14:paraId="2B7BC5CB" w14:textId="77777777" w:rsidR="00B43BF5" w:rsidRPr="0089407F" w:rsidRDefault="00AD51E4">
            <w:pPr>
              <w:adjustRightInd w:val="0"/>
              <w:snapToGrid w:val="0"/>
              <w:spacing w:line="360" w:lineRule="auto"/>
              <w:jc w:val="center"/>
              <w:rPr>
                <w:bCs/>
                <w:szCs w:val="21"/>
              </w:rPr>
            </w:pPr>
            <w:r w:rsidRPr="0089407F">
              <w:rPr>
                <w:rFonts w:hint="eastAsia"/>
                <w:bCs/>
                <w:szCs w:val="21"/>
              </w:rPr>
              <w:t>7</w:t>
            </w:r>
          </w:p>
        </w:tc>
        <w:tc>
          <w:tcPr>
            <w:tcW w:w="1046" w:type="pct"/>
            <w:vAlign w:val="center"/>
          </w:tcPr>
          <w:p w14:paraId="465FCDD2" w14:textId="77777777" w:rsidR="00B43BF5" w:rsidRPr="0089407F" w:rsidRDefault="00AD51E4">
            <w:pPr>
              <w:adjustRightInd w:val="0"/>
              <w:snapToGrid w:val="0"/>
              <w:spacing w:line="360" w:lineRule="auto"/>
              <w:rPr>
                <w:bCs/>
                <w:szCs w:val="21"/>
              </w:rPr>
            </w:pPr>
            <w:r w:rsidRPr="0089407F">
              <w:rPr>
                <w:rFonts w:hint="eastAsia"/>
                <w:bCs/>
                <w:szCs w:val="21"/>
              </w:rPr>
              <w:t>投标文件递交地点</w:t>
            </w:r>
          </w:p>
        </w:tc>
        <w:tc>
          <w:tcPr>
            <w:tcW w:w="3498" w:type="pct"/>
            <w:vAlign w:val="center"/>
          </w:tcPr>
          <w:p w14:paraId="6467B94B" w14:textId="77777777" w:rsidR="00B43BF5" w:rsidRPr="0089407F" w:rsidRDefault="00AD51E4">
            <w:pPr>
              <w:adjustRightInd w:val="0"/>
              <w:snapToGrid w:val="0"/>
              <w:spacing w:line="360" w:lineRule="auto"/>
              <w:rPr>
                <w:bCs/>
                <w:szCs w:val="21"/>
              </w:rPr>
            </w:pPr>
            <w:r w:rsidRPr="0089407F">
              <w:rPr>
                <w:rFonts w:hint="eastAsia"/>
                <w:bCs/>
                <w:szCs w:val="21"/>
              </w:rPr>
              <w:t>南京市建</w:t>
            </w:r>
            <w:proofErr w:type="gramStart"/>
            <w:r w:rsidRPr="0089407F">
              <w:rPr>
                <w:rFonts w:hint="eastAsia"/>
                <w:bCs/>
                <w:szCs w:val="21"/>
              </w:rPr>
              <w:t>邺</w:t>
            </w:r>
            <w:proofErr w:type="gramEnd"/>
            <w:r w:rsidRPr="0089407F">
              <w:rPr>
                <w:rFonts w:hint="eastAsia"/>
                <w:bCs/>
                <w:szCs w:val="21"/>
              </w:rPr>
              <w:t>区云龙山路</w:t>
            </w:r>
            <w:r w:rsidRPr="0089407F">
              <w:rPr>
                <w:rFonts w:hint="eastAsia"/>
                <w:bCs/>
                <w:szCs w:val="21"/>
              </w:rPr>
              <w:t>56</w:t>
            </w:r>
            <w:r w:rsidRPr="0089407F">
              <w:rPr>
                <w:rFonts w:hint="eastAsia"/>
                <w:bCs/>
                <w:szCs w:val="21"/>
              </w:rPr>
              <w:t>号大唐科技大厦</w:t>
            </w:r>
            <w:r w:rsidRPr="0089407F">
              <w:rPr>
                <w:rFonts w:hint="eastAsia"/>
                <w:bCs/>
                <w:szCs w:val="21"/>
              </w:rPr>
              <w:t>A</w:t>
            </w:r>
            <w:r w:rsidRPr="0089407F">
              <w:rPr>
                <w:rFonts w:hint="eastAsia"/>
                <w:bCs/>
                <w:szCs w:val="21"/>
              </w:rPr>
              <w:t>座高区</w:t>
            </w:r>
            <w:r w:rsidRPr="0089407F">
              <w:rPr>
                <w:rFonts w:hint="eastAsia"/>
                <w:bCs/>
                <w:szCs w:val="21"/>
              </w:rPr>
              <w:t>14</w:t>
            </w:r>
            <w:r w:rsidRPr="0089407F">
              <w:rPr>
                <w:rFonts w:hint="eastAsia"/>
                <w:bCs/>
                <w:szCs w:val="21"/>
              </w:rPr>
              <w:t>楼开标二室</w:t>
            </w:r>
          </w:p>
        </w:tc>
      </w:tr>
      <w:tr w:rsidR="0089407F" w:rsidRPr="0089407F" w14:paraId="276DC3CD" w14:textId="77777777">
        <w:trPr>
          <w:trHeight w:val="302"/>
          <w:jc w:val="center"/>
        </w:trPr>
        <w:tc>
          <w:tcPr>
            <w:tcW w:w="455" w:type="pct"/>
            <w:vAlign w:val="center"/>
          </w:tcPr>
          <w:p w14:paraId="7972F4CE" w14:textId="77777777" w:rsidR="00B43BF5" w:rsidRPr="0089407F" w:rsidRDefault="00AD51E4">
            <w:pPr>
              <w:adjustRightInd w:val="0"/>
              <w:snapToGrid w:val="0"/>
              <w:spacing w:line="360" w:lineRule="auto"/>
              <w:jc w:val="center"/>
              <w:rPr>
                <w:bCs/>
                <w:szCs w:val="21"/>
              </w:rPr>
            </w:pPr>
            <w:r w:rsidRPr="0089407F">
              <w:rPr>
                <w:rFonts w:hint="eastAsia"/>
                <w:bCs/>
                <w:szCs w:val="21"/>
              </w:rPr>
              <w:t>8</w:t>
            </w:r>
          </w:p>
        </w:tc>
        <w:tc>
          <w:tcPr>
            <w:tcW w:w="1046" w:type="pct"/>
            <w:vAlign w:val="center"/>
          </w:tcPr>
          <w:p w14:paraId="4A266B10" w14:textId="77777777" w:rsidR="00B43BF5" w:rsidRPr="0089407F" w:rsidRDefault="00AD51E4">
            <w:pPr>
              <w:adjustRightInd w:val="0"/>
              <w:snapToGrid w:val="0"/>
              <w:spacing w:line="360" w:lineRule="auto"/>
              <w:rPr>
                <w:bCs/>
                <w:szCs w:val="21"/>
              </w:rPr>
            </w:pPr>
            <w:r w:rsidRPr="0089407F">
              <w:rPr>
                <w:rFonts w:hint="eastAsia"/>
                <w:bCs/>
                <w:szCs w:val="21"/>
              </w:rPr>
              <w:t>开标</w:t>
            </w:r>
          </w:p>
        </w:tc>
        <w:tc>
          <w:tcPr>
            <w:tcW w:w="3498" w:type="pct"/>
            <w:vAlign w:val="center"/>
          </w:tcPr>
          <w:p w14:paraId="3EE611C4" w14:textId="0529A013" w:rsidR="00B43BF5" w:rsidRPr="0089407F" w:rsidRDefault="00AD51E4">
            <w:pPr>
              <w:adjustRightInd w:val="0"/>
              <w:snapToGrid w:val="0"/>
              <w:spacing w:line="360" w:lineRule="auto"/>
              <w:rPr>
                <w:bCs/>
                <w:szCs w:val="21"/>
              </w:rPr>
            </w:pPr>
            <w:r w:rsidRPr="0089407F">
              <w:rPr>
                <w:rFonts w:hint="eastAsia"/>
                <w:bCs/>
                <w:szCs w:val="21"/>
              </w:rPr>
              <w:t>2026</w:t>
            </w:r>
            <w:r w:rsidRPr="0089407F">
              <w:rPr>
                <w:rFonts w:hint="eastAsia"/>
                <w:bCs/>
                <w:szCs w:val="21"/>
              </w:rPr>
              <w:t>年</w:t>
            </w:r>
            <w:r w:rsidR="00B84B21" w:rsidRPr="0089407F">
              <w:rPr>
                <w:rFonts w:hint="eastAsia"/>
                <w:bCs/>
                <w:szCs w:val="21"/>
              </w:rPr>
              <w:t>3</w:t>
            </w:r>
            <w:r w:rsidRPr="0089407F">
              <w:rPr>
                <w:rFonts w:hint="eastAsia"/>
                <w:bCs/>
                <w:szCs w:val="21"/>
              </w:rPr>
              <w:t>月</w:t>
            </w:r>
            <w:r w:rsidR="00B84B21" w:rsidRPr="0089407F">
              <w:rPr>
                <w:rFonts w:hint="eastAsia"/>
                <w:bCs/>
                <w:szCs w:val="21"/>
              </w:rPr>
              <w:t>2</w:t>
            </w:r>
            <w:r w:rsidR="00E10043" w:rsidRPr="0089407F">
              <w:rPr>
                <w:rFonts w:hint="eastAsia"/>
                <w:bCs/>
                <w:szCs w:val="21"/>
              </w:rPr>
              <w:t>6</w:t>
            </w:r>
            <w:r w:rsidRPr="0089407F">
              <w:rPr>
                <w:rFonts w:hint="eastAsia"/>
                <w:bCs/>
                <w:szCs w:val="21"/>
              </w:rPr>
              <w:t>日</w:t>
            </w:r>
            <w:r w:rsidRPr="0089407F">
              <w:rPr>
                <w:rFonts w:hint="eastAsia"/>
                <w:bCs/>
                <w:szCs w:val="21"/>
              </w:rPr>
              <w:t>09</w:t>
            </w:r>
            <w:r w:rsidRPr="0089407F">
              <w:rPr>
                <w:rFonts w:hint="eastAsia"/>
                <w:bCs/>
                <w:szCs w:val="21"/>
              </w:rPr>
              <w:t>点</w:t>
            </w:r>
            <w:r w:rsidRPr="0089407F">
              <w:rPr>
                <w:rFonts w:hint="eastAsia"/>
                <w:bCs/>
                <w:szCs w:val="21"/>
              </w:rPr>
              <w:t>30</w:t>
            </w:r>
            <w:r w:rsidRPr="0089407F">
              <w:rPr>
                <w:rFonts w:hint="eastAsia"/>
                <w:bCs/>
                <w:szCs w:val="21"/>
              </w:rPr>
              <w:t>分</w:t>
            </w:r>
            <w:r w:rsidRPr="0089407F">
              <w:rPr>
                <w:rFonts w:hint="eastAsia"/>
                <w:bCs/>
                <w:szCs w:val="21"/>
              </w:rPr>
              <w:t>(</w:t>
            </w:r>
            <w:r w:rsidRPr="0089407F">
              <w:rPr>
                <w:rFonts w:hint="eastAsia"/>
                <w:bCs/>
                <w:szCs w:val="21"/>
              </w:rPr>
              <w:t>北京时间）</w:t>
            </w:r>
          </w:p>
          <w:p w14:paraId="1B445496" w14:textId="77777777" w:rsidR="00B43BF5" w:rsidRPr="0089407F" w:rsidRDefault="00AD51E4">
            <w:pPr>
              <w:adjustRightInd w:val="0"/>
              <w:snapToGrid w:val="0"/>
              <w:spacing w:line="360" w:lineRule="auto"/>
              <w:rPr>
                <w:bCs/>
                <w:szCs w:val="21"/>
              </w:rPr>
            </w:pPr>
            <w:r w:rsidRPr="0089407F">
              <w:rPr>
                <w:rFonts w:hint="eastAsia"/>
                <w:bCs/>
                <w:szCs w:val="21"/>
              </w:rPr>
              <w:t>地点：南京市建</w:t>
            </w:r>
            <w:proofErr w:type="gramStart"/>
            <w:r w:rsidRPr="0089407F">
              <w:rPr>
                <w:rFonts w:hint="eastAsia"/>
                <w:bCs/>
                <w:szCs w:val="21"/>
              </w:rPr>
              <w:t>邺</w:t>
            </w:r>
            <w:proofErr w:type="gramEnd"/>
            <w:r w:rsidRPr="0089407F">
              <w:rPr>
                <w:rFonts w:hint="eastAsia"/>
                <w:bCs/>
                <w:szCs w:val="21"/>
              </w:rPr>
              <w:t>区云龙山路</w:t>
            </w:r>
            <w:r w:rsidRPr="0089407F">
              <w:rPr>
                <w:rFonts w:hint="eastAsia"/>
                <w:bCs/>
                <w:szCs w:val="21"/>
              </w:rPr>
              <w:t>56</w:t>
            </w:r>
            <w:r w:rsidRPr="0089407F">
              <w:rPr>
                <w:rFonts w:hint="eastAsia"/>
                <w:bCs/>
                <w:szCs w:val="21"/>
              </w:rPr>
              <w:t>号大唐科技大厦</w:t>
            </w:r>
            <w:r w:rsidRPr="0089407F">
              <w:rPr>
                <w:rFonts w:hint="eastAsia"/>
                <w:bCs/>
                <w:szCs w:val="21"/>
              </w:rPr>
              <w:t>A</w:t>
            </w:r>
            <w:r w:rsidRPr="0089407F">
              <w:rPr>
                <w:rFonts w:hint="eastAsia"/>
                <w:bCs/>
                <w:szCs w:val="21"/>
              </w:rPr>
              <w:t>座高区</w:t>
            </w:r>
            <w:r w:rsidRPr="0089407F">
              <w:rPr>
                <w:rFonts w:hint="eastAsia"/>
                <w:bCs/>
                <w:szCs w:val="21"/>
              </w:rPr>
              <w:t>14</w:t>
            </w:r>
            <w:r w:rsidRPr="0089407F">
              <w:rPr>
                <w:rFonts w:hint="eastAsia"/>
                <w:bCs/>
                <w:szCs w:val="21"/>
              </w:rPr>
              <w:t>楼开标二室</w:t>
            </w:r>
          </w:p>
        </w:tc>
      </w:tr>
      <w:tr w:rsidR="0089407F" w:rsidRPr="0089407F" w14:paraId="18059C24" w14:textId="77777777">
        <w:trPr>
          <w:trHeight w:val="354"/>
          <w:jc w:val="center"/>
        </w:trPr>
        <w:tc>
          <w:tcPr>
            <w:tcW w:w="455" w:type="pct"/>
            <w:vAlign w:val="center"/>
          </w:tcPr>
          <w:p w14:paraId="38FD69FD" w14:textId="77777777" w:rsidR="00B43BF5" w:rsidRPr="0089407F" w:rsidRDefault="00AD51E4">
            <w:pPr>
              <w:adjustRightInd w:val="0"/>
              <w:snapToGrid w:val="0"/>
              <w:spacing w:line="360" w:lineRule="auto"/>
              <w:ind w:firstLineChars="100" w:firstLine="211"/>
              <w:rPr>
                <w:b/>
                <w:bCs/>
                <w:szCs w:val="21"/>
              </w:rPr>
            </w:pPr>
            <w:r w:rsidRPr="0089407F">
              <w:rPr>
                <w:rFonts w:hint="eastAsia"/>
                <w:b/>
                <w:bCs/>
                <w:szCs w:val="21"/>
              </w:rPr>
              <w:t>9</w:t>
            </w:r>
          </w:p>
        </w:tc>
        <w:tc>
          <w:tcPr>
            <w:tcW w:w="1046" w:type="pct"/>
            <w:vAlign w:val="center"/>
          </w:tcPr>
          <w:p w14:paraId="6CD7D291" w14:textId="77777777" w:rsidR="00B43BF5" w:rsidRPr="0089407F" w:rsidRDefault="00AD51E4">
            <w:pPr>
              <w:adjustRightInd w:val="0"/>
              <w:snapToGrid w:val="0"/>
              <w:spacing w:line="360" w:lineRule="auto"/>
              <w:rPr>
                <w:b/>
                <w:bCs/>
                <w:szCs w:val="21"/>
              </w:rPr>
            </w:pPr>
            <w:r w:rsidRPr="0089407F">
              <w:rPr>
                <w:rFonts w:ascii="宋体" w:hAnsi="宋体" w:cs="宋体"/>
                <w:b/>
                <w:kern w:val="0"/>
                <w:szCs w:val="21"/>
              </w:rPr>
              <w:t>★</w:t>
            </w:r>
            <w:r w:rsidRPr="0089407F">
              <w:rPr>
                <w:rFonts w:ascii="宋体" w:hAnsi="宋体" w:cs="宋体" w:hint="eastAsia"/>
                <w:b/>
                <w:kern w:val="0"/>
                <w:szCs w:val="21"/>
              </w:rPr>
              <w:t>服务</w:t>
            </w:r>
            <w:r w:rsidRPr="0089407F">
              <w:rPr>
                <w:rFonts w:ascii="宋体" w:hAnsi="宋体" w:cs="宋体"/>
                <w:b/>
                <w:kern w:val="0"/>
                <w:szCs w:val="21"/>
              </w:rPr>
              <w:t>期</w:t>
            </w:r>
          </w:p>
        </w:tc>
        <w:tc>
          <w:tcPr>
            <w:tcW w:w="3498" w:type="pct"/>
            <w:vAlign w:val="center"/>
          </w:tcPr>
          <w:p w14:paraId="2EB605B4" w14:textId="77777777" w:rsidR="00B43BF5" w:rsidRPr="0089407F" w:rsidRDefault="00AD51E4">
            <w:pPr>
              <w:adjustRightInd w:val="0"/>
              <w:snapToGrid w:val="0"/>
              <w:spacing w:line="360" w:lineRule="auto"/>
              <w:rPr>
                <w:b/>
                <w:bCs/>
                <w:szCs w:val="21"/>
              </w:rPr>
            </w:pPr>
            <w:r w:rsidRPr="0089407F">
              <w:rPr>
                <w:rFonts w:hint="eastAsia"/>
                <w:b/>
                <w:bCs/>
                <w:szCs w:val="21"/>
              </w:rPr>
              <w:t>服务期三年。本项目采购合同一年一签。采购合同服务期满前根据招标人对中标人的当年考评结果或医院相关管理要求决定下一年度是否续签。具体服务时间：按招标人书面通知要求。</w:t>
            </w:r>
          </w:p>
        </w:tc>
      </w:tr>
      <w:tr w:rsidR="0089407F" w:rsidRPr="0089407F" w14:paraId="63084403" w14:textId="77777777">
        <w:trPr>
          <w:trHeight w:val="454"/>
          <w:jc w:val="center"/>
        </w:trPr>
        <w:tc>
          <w:tcPr>
            <w:tcW w:w="455" w:type="pct"/>
            <w:vAlign w:val="center"/>
          </w:tcPr>
          <w:p w14:paraId="2A43CB13" w14:textId="77777777" w:rsidR="00B43BF5" w:rsidRPr="0089407F" w:rsidRDefault="00AD51E4">
            <w:pPr>
              <w:adjustRightInd w:val="0"/>
              <w:snapToGrid w:val="0"/>
              <w:spacing w:line="360" w:lineRule="auto"/>
              <w:jc w:val="center"/>
              <w:rPr>
                <w:bCs/>
                <w:szCs w:val="21"/>
              </w:rPr>
            </w:pPr>
            <w:r w:rsidRPr="0089407F">
              <w:rPr>
                <w:rFonts w:hint="eastAsia"/>
                <w:bCs/>
                <w:szCs w:val="21"/>
              </w:rPr>
              <w:t>10</w:t>
            </w:r>
          </w:p>
        </w:tc>
        <w:tc>
          <w:tcPr>
            <w:tcW w:w="1046" w:type="pct"/>
            <w:vAlign w:val="center"/>
          </w:tcPr>
          <w:p w14:paraId="05D26203" w14:textId="77777777" w:rsidR="00B43BF5" w:rsidRPr="0089407F" w:rsidRDefault="00AD51E4">
            <w:pPr>
              <w:adjustRightInd w:val="0"/>
              <w:snapToGrid w:val="0"/>
              <w:spacing w:line="360" w:lineRule="auto"/>
              <w:rPr>
                <w:bCs/>
                <w:szCs w:val="21"/>
              </w:rPr>
            </w:pPr>
            <w:r w:rsidRPr="0089407F">
              <w:rPr>
                <w:rFonts w:hint="eastAsia"/>
                <w:bCs/>
                <w:szCs w:val="21"/>
              </w:rPr>
              <w:t>中标服务费</w:t>
            </w:r>
          </w:p>
        </w:tc>
        <w:tc>
          <w:tcPr>
            <w:tcW w:w="3498" w:type="pct"/>
            <w:vAlign w:val="center"/>
          </w:tcPr>
          <w:p w14:paraId="7306B2DA" w14:textId="77777777" w:rsidR="00B43BF5" w:rsidRPr="0089407F" w:rsidRDefault="00AD51E4">
            <w:pPr>
              <w:adjustRightInd w:val="0"/>
              <w:snapToGrid w:val="0"/>
              <w:spacing w:line="360" w:lineRule="auto"/>
              <w:rPr>
                <w:bCs/>
                <w:szCs w:val="21"/>
              </w:rPr>
            </w:pPr>
            <w:r w:rsidRPr="0089407F">
              <w:rPr>
                <w:rFonts w:hint="eastAsia"/>
                <w:bCs/>
                <w:szCs w:val="21"/>
              </w:rPr>
              <w:t>由中标人在领取中标通知书时向招标代理支付，以中标总金额为计费基础，根据计价格</w:t>
            </w:r>
            <w:r w:rsidRPr="0089407F">
              <w:rPr>
                <w:rFonts w:hint="eastAsia"/>
                <w:bCs/>
                <w:szCs w:val="21"/>
              </w:rPr>
              <w:t>[2002]1980</w:t>
            </w:r>
            <w:r w:rsidRPr="0089407F">
              <w:rPr>
                <w:rFonts w:hint="eastAsia"/>
                <w:bCs/>
                <w:szCs w:val="21"/>
              </w:rPr>
              <w:t>号收费标准的</w:t>
            </w:r>
            <w:r w:rsidRPr="0089407F">
              <w:rPr>
                <w:rFonts w:hint="eastAsia"/>
                <w:bCs/>
                <w:szCs w:val="21"/>
              </w:rPr>
              <w:t>50%</w:t>
            </w:r>
            <w:r w:rsidRPr="0089407F">
              <w:rPr>
                <w:rFonts w:hint="eastAsia"/>
                <w:bCs/>
                <w:szCs w:val="21"/>
              </w:rPr>
              <w:t>收取。</w:t>
            </w:r>
          </w:p>
        </w:tc>
      </w:tr>
      <w:tr w:rsidR="0089407F" w:rsidRPr="0089407F" w14:paraId="45C73391" w14:textId="77777777">
        <w:trPr>
          <w:trHeight w:val="454"/>
          <w:jc w:val="center"/>
        </w:trPr>
        <w:tc>
          <w:tcPr>
            <w:tcW w:w="455" w:type="pct"/>
            <w:vAlign w:val="center"/>
          </w:tcPr>
          <w:p w14:paraId="4F2619CE" w14:textId="77777777" w:rsidR="00B43BF5" w:rsidRPr="0089407F" w:rsidRDefault="00AD51E4">
            <w:pPr>
              <w:adjustRightInd w:val="0"/>
              <w:snapToGrid w:val="0"/>
              <w:spacing w:line="360" w:lineRule="auto"/>
              <w:jc w:val="center"/>
              <w:rPr>
                <w:bCs/>
                <w:szCs w:val="21"/>
              </w:rPr>
            </w:pPr>
            <w:r w:rsidRPr="0089407F">
              <w:rPr>
                <w:rFonts w:hint="eastAsia"/>
                <w:bCs/>
                <w:szCs w:val="21"/>
              </w:rPr>
              <w:t>11</w:t>
            </w:r>
          </w:p>
        </w:tc>
        <w:tc>
          <w:tcPr>
            <w:tcW w:w="1046" w:type="pct"/>
            <w:vAlign w:val="center"/>
          </w:tcPr>
          <w:p w14:paraId="03B8D133" w14:textId="77777777" w:rsidR="00B43BF5" w:rsidRPr="0089407F" w:rsidRDefault="00AD51E4">
            <w:pPr>
              <w:adjustRightInd w:val="0"/>
              <w:snapToGrid w:val="0"/>
              <w:spacing w:line="360" w:lineRule="auto"/>
              <w:rPr>
                <w:bCs/>
                <w:szCs w:val="21"/>
              </w:rPr>
            </w:pPr>
            <w:r w:rsidRPr="0089407F">
              <w:rPr>
                <w:rFonts w:hint="eastAsia"/>
                <w:bCs/>
                <w:szCs w:val="21"/>
              </w:rPr>
              <w:t>评分标准</w:t>
            </w:r>
          </w:p>
        </w:tc>
        <w:tc>
          <w:tcPr>
            <w:tcW w:w="3498" w:type="pct"/>
            <w:vAlign w:val="center"/>
          </w:tcPr>
          <w:p w14:paraId="643E5170" w14:textId="77777777" w:rsidR="00B43BF5" w:rsidRPr="0089407F" w:rsidRDefault="00AD51E4">
            <w:pPr>
              <w:adjustRightInd w:val="0"/>
              <w:snapToGrid w:val="0"/>
              <w:spacing w:line="360" w:lineRule="auto"/>
              <w:rPr>
                <w:bCs/>
                <w:szCs w:val="21"/>
              </w:rPr>
            </w:pPr>
            <w:r w:rsidRPr="0089407F">
              <w:rPr>
                <w:rFonts w:hint="eastAsia"/>
                <w:bCs/>
                <w:szCs w:val="21"/>
              </w:rPr>
              <w:t>详见第三章评分标准。</w:t>
            </w:r>
          </w:p>
        </w:tc>
      </w:tr>
      <w:tr w:rsidR="0089407F" w:rsidRPr="0089407F" w14:paraId="7FABF566" w14:textId="77777777">
        <w:trPr>
          <w:trHeight w:val="454"/>
          <w:jc w:val="center"/>
        </w:trPr>
        <w:tc>
          <w:tcPr>
            <w:tcW w:w="455" w:type="pct"/>
            <w:vAlign w:val="center"/>
          </w:tcPr>
          <w:p w14:paraId="06122183" w14:textId="77777777" w:rsidR="00B43BF5" w:rsidRPr="0089407F" w:rsidRDefault="00AD51E4">
            <w:pPr>
              <w:adjustRightInd w:val="0"/>
              <w:snapToGrid w:val="0"/>
              <w:spacing w:line="360" w:lineRule="auto"/>
              <w:jc w:val="center"/>
              <w:rPr>
                <w:bCs/>
                <w:szCs w:val="21"/>
              </w:rPr>
            </w:pPr>
            <w:r w:rsidRPr="0089407F">
              <w:rPr>
                <w:rFonts w:hint="eastAsia"/>
                <w:bCs/>
                <w:szCs w:val="21"/>
              </w:rPr>
              <w:t>12</w:t>
            </w:r>
          </w:p>
        </w:tc>
        <w:tc>
          <w:tcPr>
            <w:tcW w:w="1046" w:type="pct"/>
            <w:vAlign w:val="center"/>
          </w:tcPr>
          <w:p w14:paraId="009C5E48" w14:textId="77777777" w:rsidR="00B43BF5" w:rsidRPr="0089407F" w:rsidRDefault="00AD51E4">
            <w:pPr>
              <w:adjustRightInd w:val="0"/>
              <w:snapToGrid w:val="0"/>
              <w:spacing w:line="360" w:lineRule="auto"/>
              <w:rPr>
                <w:bCs/>
                <w:szCs w:val="21"/>
              </w:rPr>
            </w:pPr>
            <w:r w:rsidRPr="0089407F">
              <w:rPr>
                <w:rFonts w:hint="eastAsia"/>
                <w:bCs/>
                <w:szCs w:val="21"/>
              </w:rPr>
              <w:t>评标方法</w:t>
            </w:r>
          </w:p>
        </w:tc>
        <w:tc>
          <w:tcPr>
            <w:tcW w:w="3498" w:type="pct"/>
            <w:vAlign w:val="center"/>
          </w:tcPr>
          <w:p w14:paraId="09D9B2C5" w14:textId="77777777" w:rsidR="00B43BF5" w:rsidRPr="0089407F" w:rsidRDefault="00AD51E4">
            <w:pPr>
              <w:adjustRightInd w:val="0"/>
              <w:snapToGrid w:val="0"/>
              <w:spacing w:line="360" w:lineRule="auto"/>
              <w:rPr>
                <w:bCs/>
                <w:szCs w:val="21"/>
              </w:rPr>
            </w:pPr>
            <w:r w:rsidRPr="0089407F">
              <w:rPr>
                <w:rFonts w:hint="eastAsia"/>
                <w:bCs/>
                <w:szCs w:val="21"/>
              </w:rPr>
              <w:t>综合评分法</w:t>
            </w:r>
          </w:p>
        </w:tc>
      </w:tr>
      <w:tr w:rsidR="0089407F" w:rsidRPr="0089407F" w14:paraId="015B67CB" w14:textId="77777777">
        <w:trPr>
          <w:trHeight w:val="454"/>
          <w:jc w:val="center"/>
        </w:trPr>
        <w:tc>
          <w:tcPr>
            <w:tcW w:w="455" w:type="pct"/>
            <w:vAlign w:val="center"/>
          </w:tcPr>
          <w:p w14:paraId="02F23A7D" w14:textId="77777777" w:rsidR="00B43BF5" w:rsidRPr="0089407F" w:rsidRDefault="00AD51E4">
            <w:pPr>
              <w:adjustRightInd w:val="0"/>
              <w:snapToGrid w:val="0"/>
              <w:spacing w:line="360" w:lineRule="auto"/>
              <w:jc w:val="center"/>
              <w:rPr>
                <w:bCs/>
                <w:szCs w:val="21"/>
              </w:rPr>
            </w:pPr>
            <w:r w:rsidRPr="0089407F">
              <w:rPr>
                <w:rFonts w:hint="eastAsia"/>
                <w:bCs/>
                <w:szCs w:val="21"/>
              </w:rPr>
              <w:t>13</w:t>
            </w:r>
          </w:p>
        </w:tc>
        <w:tc>
          <w:tcPr>
            <w:tcW w:w="1046" w:type="pct"/>
            <w:vAlign w:val="center"/>
          </w:tcPr>
          <w:p w14:paraId="21BA82FC" w14:textId="77777777" w:rsidR="00B43BF5" w:rsidRPr="0089407F" w:rsidRDefault="00AD51E4">
            <w:pPr>
              <w:adjustRightInd w:val="0"/>
              <w:snapToGrid w:val="0"/>
              <w:spacing w:line="360" w:lineRule="auto"/>
              <w:rPr>
                <w:bCs/>
                <w:szCs w:val="21"/>
              </w:rPr>
            </w:pPr>
            <w:r w:rsidRPr="0089407F">
              <w:rPr>
                <w:rFonts w:hint="eastAsia"/>
                <w:bCs/>
                <w:szCs w:val="21"/>
              </w:rPr>
              <w:t>开标</w:t>
            </w:r>
          </w:p>
        </w:tc>
        <w:tc>
          <w:tcPr>
            <w:tcW w:w="3498" w:type="pct"/>
            <w:vAlign w:val="center"/>
          </w:tcPr>
          <w:p w14:paraId="0B3FD285" w14:textId="77777777" w:rsidR="00B43BF5" w:rsidRPr="0089407F" w:rsidRDefault="00AD51E4">
            <w:pPr>
              <w:adjustRightInd w:val="0"/>
              <w:snapToGrid w:val="0"/>
              <w:spacing w:line="360" w:lineRule="auto"/>
              <w:rPr>
                <w:bCs/>
                <w:szCs w:val="21"/>
              </w:rPr>
            </w:pPr>
            <w:r w:rsidRPr="0089407F">
              <w:rPr>
                <w:rFonts w:hint="eastAsia"/>
                <w:bCs/>
                <w:szCs w:val="21"/>
              </w:rPr>
              <w:t>开标：一次开标</w:t>
            </w:r>
            <w:r w:rsidRPr="0089407F">
              <w:rPr>
                <w:rFonts w:hint="eastAsia"/>
                <w:bCs/>
                <w:szCs w:val="21"/>
              </w:rPr>
              <w:t>.</w:t>
            </w:r>
          </w:p>
          <w:p w14:paraId="2A7C020C" w14:textId="77777777" w:rsidR="00B43BF5" w:rsidRPr="0089407F" w:rsidRDefault="00AD51E4">
            <w:pPr>
              <w:adjustRightInd w:val="0"/>
              <w:snapToGrid w:val="0"/>
              <w:spacing w:line="360" w:lineRule="auto"/>
              <w:rPr>
                <w:bCs/>
                <w:szCs w:val="21"/>
              </w:rPr>
            </w:pPr>
            <w:r w:rsidRPr="0089407F">
              <w:rPr>
                <w:rFonts w:hint="eastAsia"/>
                <w:bCs/>
                <w:szCs w:val="21"/>
              </w:rPr>
              <w:t>密封情况检查：由投标人授权代表相互检查</w:t>
            </w:r>
          </w:p>
          <w:p w14:paraId="72675601" w14:textId="77777777" w:rsidR="00B43BF5" w:rsidRPr="0089407F" w:rsidRDefault="00AD51E4">
            <w:pPr>
              <w:adjustRightInd w:val="0"/>
              <w:snapToGrid w:val="0"/>
              <w:spacing w:line="360" w:lineRule="auto"/>
              <w:rPr>
                <w:bCs/>
                <w:szCs w:val="21"/>
              </w:rPr>
            </w:pPr>
            <w:r w:rsidRPr="0089407F">
              <w:rPr>
                <w:rFonts w:hint="eastAsia"/>
                <w:bCs/>
                <w:szCs w:val="21"/>
              </w:rPr>
              <w:t>开标顺序：按递交投标文件的顺序</w:t>
            </w:r>
          </w:p>
        </w:tc>
      </w:tr>
      <w:tr w:rsidR="0089407F" w:rsidRPr="0089407F" w14:paraId="195DC98A" w14:textId="77777777">
        <w:trPr>
          <w:trHeight w:val="72"/>
          <w:jc w:val="center"/>
        </w:trPr>
        <w:tc>
          <w:tcPr>
            <w:tcW w:w="455" w:type="pct"/>
            <w:vAlign w:val="center"/>
          </w:tcPr>
          <w:p w14:paraId="2AA97AF0" w14:textId="77777777" w:rsidR="00B43BF5" w:rsidRPr="0089407F" w:rsidRDefault="00AD51E4">
            <w:pPr>
              <w:adjustRightInd w:val="0"/>
              <w:snapToGrid w:val="0"/>
              <w:spacing w:line="360" w:lineRule="auto"/>
              <w:jc w:val="center"/>
              <w:rPr>
                <w:bCs/>
                <w:szCs w:val="21"/>
              </w:rPr>
            </w:pPr>
            <w:r w:rsidRPr="0089407F">
              <w:rPr>
                <w:rFonts w:hint="eastAsia"/>
                <w:bCs/>
                <w:szCs w:val="21"/>
              </w:rPr>
              <w:t>1</w:t>
            </w:r>
            <w:r w:rsidRPr="0089407F">
              <w:rPr>
                <w:bCs/>
                <w:szCs w:val="21"/>
              </w:rPr>
              <w:t>4</w:t>
            </w:r>
          </w:p>
        </w:tc>
        <w:tc>
          <w:tcPr>
            <w:tcW w:w="1046" w:type="pct"/>
            <w:vAlign w:val="center"/>
          </w:tcPr>
          <w:p w14:paraId="42DE18C3" w14:textId="77777777" w:rsidR="00B43BF5" w:rsidRPr="0089407F" w:rsidRDefault="00AD51E4">
            <w:pPr>
              <w:adjustRightInd w:val="0"/>
              <w:snapToGrid w:val="0"/>
              <w:spacing w:line="360" w:lineRule="auto"/>
              <w:rPr>
                <w:bCs/>
                <w:szCs w:val="21"/>
              </w:rPr>
            </w:pPr>
            <w:r w:rsidRPr="0089407F">
              <w:rPr>
                <w:rFonts w:hint="eastAsia"/>
                <w:bCs/>
                <w:szCs w:val="21"/>
              </w:rPr>
              <w:t>实质性条款</w:t>
            </w:r>
          </w:p>
        </w:tc>
        <w:tc>
          <w:tcPr>
            <w:tcW w:w="3498" w:type="pct"/>
            <w:vAlign w:val="center"/>
          </w:tcPr>
          <w:p w14:paraId="5D68D26F" w14:textId="77777777" w:rsidR="00B43BF5" w:rsidRPr="0089407F" w:rsidRDefault="00AD51E4">
            <w:pPr>
              <w:adjustRightInd w:val="0"/>
              <w:snapToGrid w:val="0"/>
              <w:spacing w:line="360" w:lineRule="auto"/>
              <w:rPr>
                <w:bCs/>
                <w:szCs w:val="21"/>
              </w:rPr>
            </w:pPr>
            <w:r w:rsidRPr="0089407F">
              <w:rPr>
                <w:rFonts w:hint="eastAsia"/>
                <w:bCs/>
                <w:szCs w:val="21"/>
              </w:rPr>
              <w:t>系指招标文件中招标公告资格条件、标注“</w:t>
            </w:r>
            <w:r w:rsidRPr="0089407F">
              <w:rPr>
                <w:rFonts w:ascii="宋体" w:hAnsi="宋体" w:cs="宋体" w:hint="eastAsia"/>
                <w:szCs w:val="21"/>
                <w:lang w:val="zh-CN"/>
              </w:rPr>
              <w:t>★</w:t>
            </w:r>
            <w:r w:rsidRPr="0089407F">
              <w:rPr>
                <w:rFonts w:hint="eastAsia"/>
                <w:bCs/>
                <w:szCs w:val="21"/>
              </w:rPr>
              <w:t>”号的条款以及明确为实质性要求的条款。</w:t>
            </w:r>
          </w:p>
        </w:tc>
      </w:tr>
      <w:tr w:rsidR="0089407F" w:rsidRPr="0089407F" w14:paraId="4B3904AD" w14:textId="77777777">
        <w:trPr>
          <w:trHeight w:val="454"/>
          <w:jc w:val="center"/>
        </w:trPr>
        <w:tc>
          <w:tcPr>
            <w:tcW w:w="455" w:type="pct"/>
            <w:vAlign w:val="center"/>
          </w:tcPr>
          <w:p w14:paraId="3E09651C" w14:textId="77777777" w:rsidR="00B43BF5" w:rsidRPr="0089407F" w:rsidRDefault="00AD51E4">
            <w:pPr>
              <w:adjustRightInd w:val="0"/>
              <w:snapToGrid w:val="0"/>
              <w:spacing w:line="360" w:lineRule="auto"/>
              <w:jc w:val="center"/>
              <w:rPr>
                <w:bCs/>
                <w:szCs w:val="21"/>
              </w:rPr>
            </w:pPr>
            <w:r w:rsidRPr="0089407F">
              <w:rPr>
                <w:rFonts w:hint="eastAsia"/>
                <w:bCs/>
                <w:szCs w:val="21"/>
              </w:rPr>
              <w:lastRenderedPageBreak/>
              <w:t>1</w:t>
            </w:r>
            <w:r w:rsidRPr="0089407F">
              <w:rPr>
                <w:bCs/>
                <w:szCs w:val="21"/>
              </w:rPr>
              <w:t>5</w:t>
            </w:r>
          </w:p>
        </w:tc>
        <w:tc>
          <w:tcPr>
            <w:tcW w:w="1046" w:type="pct"/>
            <w:vAlign w:val="center"/>
          </w:tcPr>
          <w:p w14:paraId="0978C2EF" w14:textId="77777777" w:rsidR="00B43BF5" w:rsidRPr="0089407F" w:rsidRDefault="00AD51E4">
            <w:pPr>
              <w:adjustRightInd w:val="0"/>
              <w:snapToGrid w:val="0"/>
              <w:spacing w:line="360" w:lineRule="auto"/>
              <w:rPr>
                <w:bCs/>
                <w:szCs w:val="21"/>
              </w:rPr>
            </w:pPr>
            <w:r w:rsidRPr="0089407F">
              <w:rPr>
                <w:rFonts w:hint="eastAsia"/>
                <w:bCs/>
                <w:szCs w:val="21"/>
              </w:rPr>
              <w:t>投标报价的组成</w:t>
            </w:r>
          </w:p>
        </w:tc>
        <w:tc>
          <w:tcPr>
            <w:tcW w:w="3498" w:type="pct"/>
            <w:vAlign w:val="center"/>
          </w:tcPr>
          <w:p w14:paraId="78DB038B" w14:textId="77777777" w:rsidR="00B43BF5" w:rsidRPr="0089407F" w:rsidRDefault="00AD51E4">
            <w:pPr>
              <w:adjustRightInd w:val="0"/>
              <w:snapToGrid w:val="0"/>
              <w:spacing w:line="360" w:lineRule="auto"/>
              <w:rPr>
                <w:bCs/>
                <w:szCs w:val="21"/>
              </w:rPr>
            </w:pPr>
            <w:r w:rsidRPr="0089407F">
              <w:rPr>
                <w:rFonts w:hint="eastAsia"/>
                <w:bCs/>
                <w:szCs w:val="21"/>
              </w:rPr>
              <w:t>1</w:t>
            </w:r>
            <w:r w:rsidRPr="0089407F">
              <w:rPr>
                <w:rFonts w:hint="eastAsia"/>
                <w:bCs/>
                <w:szCs w:val="21"/>
              </w:rPr>
              <w:t>、本项目以金额报价，各项</w:t>
            </w:r>
            <w:proofErr w:type="gramStart"/>
            <w:r w:rsidRPr="0089407F">
              <w:rPr>
                <w:rFonts w:hint="eastAsia"/>
                <w:bCs/>
                <w:szCs w:val="21"/>
              </w:rPr>
              <w:t>目综合</w:t>
            </w:r>
            <w:proofErr w:type="gramEnd"/>
            <w:r w:rsidRPr="0089407F">
              <w:rPr>
                <w:rFonts w:hint="eastAsia"/>
                <w:bCs/>
                <w:szCs w:val="21"/>
              </w:rPr>
              <w:t>单价包括但不限于所有成本费、运输费、加工费、人工费、保险费、检查费、包装费、招标代理服务费、检验费、税费以及服务期内的所有相关配送服务在内的采购人指定地点交货全包价，及政策性文件规定的各项应有费用和本招标文件和合同包含的所有风险，责任等各项费用，还应考虑法律、法规的调整、物价波动政策性调整等风险以及为完成本项目所需要的所有费用。供应商漏报或不报，采购人将视为该漏报或不报部分的费用已包括在已报的分项报价中而不予支付。</w:t>
            </w:r>
          </w:p>
          <w:p w14:paraId="0523D898" w14:textId="77777777" w:rsidR="00B43BF5" w:rsidRPr="0089407F" w:rsidRDefault="00AD51E4">
            <w:pPr>
              <w:pStyle w:val="40"/>
              <w:spacing w:line="360" w:lineRule="auto"/>
              <w:ind w:leftChars="0" w:left="0"/>
            </w:pPr>
            <w:r w:rsidRPr="0089407F">
              <w:t>2</w:t>
            </w:r>
            <w:r w:rsidRPr="0089407F">
              <w:rPr>
                <w:rFonts w:hint="eastAsia"/>
              </w:rPr>
              <w:t>、包装要求及费用承担：按供方的标准包装，但应考虑到防漏、防潮、防震、防盗和可能会发生的野蛮装卸等内陆运输及多次装卸之需要。费用包含在投标总价中，由中标人承担。</w:t>
            </w:r>
          </w:p>
        </w:tc>
      </w:tr>
      <w:tr w:rsidR="0089407F" w:rsidRPr="0089407F" w14:paraId="5A2A1557" w14:textId="77777777">
        <w:trPr>
          <w:trHeight w:val="454"/>
          <w:jc w:val="center"/>
        </w:trPr>
        <w:tc>
          <w:tcPr>
            <w:tcW w:w="455" w:type="pct"/>
            <w:vAlign w:val="center"/>
          </w:tcPr>
          <w:p w14:paraId="6575494C" w14:textId="77777777" w:rsidR="00B43BF5" w:rsidRPr="0089407F" w:rsidRDefault="00AD51E4">
            <w:pPr>
              <w:adjustRightInd w:val="0"/>
              <w:snapToGrid w:val="0"/>
              <w:spacing w:line="360" w:lineRule="auto"/>
              <w:jc w:val="center"/>
              <w:rPr>
                <w:b/>
                <w:szCs w:val="21"/>
              </w:rPr>
            </w:pPr>
            <w:r w:rsidRPr="0089407F">
              <w:rPr>
                <w:rFonts w:hint="eastAsia"/>
                <w:b/>
                <w:szCs w:val="21"/>
              </w:rPr>
              <w:t>16</w:t>
            </w:r>
          </w:p>
        </w:tc>
        <w:tc>
          <w:tcPr>
            <w:tcW w:w="1046" w:type="pct"/>
            <w:vAlign w:val="center"/>
          </w:tcPr>
          <w:p w14:paraId="5F89CA64" w14:textId="77777777" w:rsidR="00B43BF5" w:rsidRPr="0089407F" w:rsidRDefault="00AD51E4">
            <w:pPr>
              <w:adjustRightInd w:val="0"/>
              <w:snapToGrid w:val="0"/>
              <w:spacing w:line="360" w:lineRule="auto"/>
              <w:rPr>
                <w:b/>
                <w:szCs w:val="21"/>
              </w:rPr>
            </w:pPr>
            <w:r w:rsidRPr="0089407F">
              <w:rPr>
                <w:rFonts w:hint="eastAsia"/>
                <w:b/>
                <w:szCs w:val="21"/>
              </w:rPr>
              <w:t>多标段定标原则</w:t>
            </w:r>
          </w:p>
        </w:tc>
        <w:tc>
          <w:tcPr>
            <w:tcW w:w="3498" w:type="pct"/>
            <w:vAlign w:val="center"/>
          </w:tcPr>
          <w:p w14:paraId="0981F895" w14:textId="28E83254" w:rsidR="00B43BF5" w:rsidRPr="0089407F" w:rsidRDefault="00B84B21">
            <w:pPr>
              <w:adjustRightInd w:val="0"/>
              <w:snapToGrid w:val="0"/>
              <w:spacing w:line="360" w:lineRule="auto"/>
              <w:rPr>
                <w:b/>
                <w:szCs w:val="21"/>
              </w:rPr>
            </w:pPr>
            <w:r w:rsidRPr="0089407F">
              <w:rPr>
                <w:rFonts w:hint="eastAsia"/>
                <w:b/>
                <w:szCs w:val="21"/>
              </w:rPr>
              <w:t>/</w:t>
            </w:r>
          </w:p>
        </w:tc>
      </w:tr>
      <w:tr w:rsidR="0089407F" w:rsidRPr="0089407F" w14:paraId="6C3C37B0" w14:textId="77777777">
        <w:trPr>
          <w:trHeight w:val="303"/>
          <w:jc w:val="center"/>
        </w:trPr>
        <w:tc>
          <w:tcPr>
            <w:tcW w:w="455" w:type="pct"/>
            <w:vAlign w:val="center"/>
          </w:tcPr>
          <w:p w14:paraId="1B8180B3" w14:textId="77777777" w:rsidR="00B43BF5" w:rsidRPr="0089407F" w:rsidRDefault="00AD51E4">
            <w:pPr>
              <w:adjustRightInd w:val="0"/>
              <w:snapToGrid w:val="0"/>
              <w:spacing w:line="360" w:lineRule="auto"/>
              <w:jc w:val="center"/>
              <w:rPr>
                <w:bCs/>
                <w:szCs w:val="21"/>
              </w:rPr>
            </w:pPr>
            <w:r w:rsidRPr="0089407F">
              <w:rPr>
                <w:rFonts w:hint="eastAsia"/>
                <w:bCs/>
                <w:szCs w:val="21"/>
              </w:rPr>
              <w:t>17</w:t>
            </w:r>
          </w:p>
        </w:tc>
        <w:tc>
          <w:tcPr>
            <w:tcW w:w="1046" w:type="pct"/>
            <w:vAlign w:val="center"/>
          </w:tcPr>
          <w:p w14:paraId="5233218D" w14:textId="77777777" w:rsidR="00B43BF5" w:rsidRPr="0089407F" w:rsidRDefault="00AD51E4">
            <w:pPr>
              <w:adjustRightInd w:val="0"/>
              <w:snapToGrid w:val="0"/>
              <w:spacing w:line="360" w:lineRule="auto"/>
              <w:rPr>
                <w:bCs/>
                <w:szCs w:val="21"/>
              </w:rPr>
            </w:pPr>
            <w:r w:rsidRPr="0089407F">
              <w:rPr>
                <w:rFonts w:hint="eastAsia"/>
                <w:bCs/>
                <w:szCs w:val="21"/>
              </w:rPr>
              <w:t>最高限价</w:t>
            </w:r>
          </w:p>
        </w:tc>
        <w:tc>
          <w:tcPr>
            <w:tcW w:w="3498" w:type="pct"/>
            <w:vAlign w:val="center"/>
          </w:tcPr>
          <w:p w14:paraId="0E9B05DA" w14:textId="77777777" w:rsidR="00B43BF5" w:rsidRPr="0089407F" w:rsidRDefault="00AD51E4">
            <w:pPr>
              <w:adjustRightInd w:val="0"/>
              <w:snapToGrid w:val="0"/>
              <w:spacing w:line="360" w:lineRule="auto"/>
              <w:rPr>
                <w:szCs w:val="22"/>
              </w:rPr>
            </w:pPr>
            <w:r w:rsidRPr="0089407F">
              <w:rPr>
                <w:rFonts w:hint="eastAsia"/>
                <w:szCs w:val="22"/>
              </w:rPr>
              <w:t>本项目最高限价：详见招标公告</w:t>
            </w:r>
          </w:p>
        </w:tc>
      </w:tr>
      <w:tr w:rsidR="00B43BF5" w:rsidRPr="0089407F" w14:paraId="1D08AE6F" w14:textId="77777777">
        <w:trPr>
          <w:trHeight w:val="454"/>
          <w:jc w:val="center"/>
        </w:trPr>
        <w:tc>
          <w:tcPr>
            <w:tcW w:w="455" w:type="pct"/>
            <w:vAlign w:val="center"/>
          </w:tcPr>
          <w:p w14:paraId="5D313D51" w14:textId="77777777" w:rsidR="00B43BF5" w:rsidRPr="0089407F" w:rsidRDefault="00AD51E4">
            <w:pPr>
              <w:adjustRightInd w:val="0"/>
              <w:snapToGrid w:val="0"/>
              <w:spacing w:line="360" w:lineRule="auto"/>
              <w:jc w:val="center"/>
              <w:rPr>
                <w:b/>
                <w:szCs w:val="21"/>
              </w:rPr>
            </w:pPr>
            <w:r w:rsidRPr="0089407F">
              <w:rPr>
                <w:rFonts w:hint="eastAsia"/>
                <w:b/>
                <w:szCs w:val="21"/>
              </w:rPr>
              <w:t>1</w:t>
            </w:r>
            <w:r w:rsidRPr="0089407F">
              <w:rPr>
                <w:b/>
                <w:szCs w:val="21"/>
              </w:rPr>
              <w:t>8</w:t>
            </w:r>
          </w:p>
        </w:tc>
        <w:tc>
          <w:tcPr>
            <w:tcW w:w="1046" w:type="pct"/>
            <w:vAlign w:val="center"/>
          </w:tcPr>
          <w:p w14:paraId="450A394C" w14:textId="77777777" w:rsidR="00B43BF5" w:rsidRPr="0089407F" w:rsidRDefault="00AD51E4">
            <w:pPr>
              <w:adjustRightInd w:val="0"/>
              <w:snapToGrid w:val="0"/>
              <w:spacing w:line="360" w:lineRule="auto"/>
              <w:rPr>
                <w:b/>
                <w:szCs w:val="21"/>
              </w:rPr>
            </w:pPr>
            <w:r w:rsidRPr="0089407F">
              <w:rPr>
                <w:rFonts w:ascii="宋体" w:hAnsi="宋体" w:cs="宋体"/>
                <w:b/>
                <w:kern w:val="0"/>
                <w:szCs w:val="21"/>
              </w:rPr>
              <w:t>★</w:t>
            </w:r>
            <w:r w:rsidRPr="0089407F">
              <w:rPr>
                <w:rFonts w:hint="eastAsia"/>
                <w:b/>
                <w:szCs w:val="21"/>
              </w:rPr>
              <w:t>其他</w:t>
            </w:r>
          </w:p>
        </w:tc>
        <w:tc>
          <w:tcPr>
            <w:tcW w:w="3498" w:type="pct"/>
            <w:vAlign w:val="center"/>
          </w:tcPr>
          <w:p w14:paraId="3444EF87" w14:textId="77777777" w:rsidR="00B43BF5" w:rsidRPr="0089407F" w:rsidRDefault="00AD51E4">
            <w:pPr>
              <w:adjustRightInd w:val="0"/>
              <w:snapToGrid w:val="0"/>
              <w:spacing w:line="360" w:lineRule="auto"/>
              <w:rPr>
                <w:b/>
                <w:shd w:val="clear" w:color="auto" w:fill="FFFFFF"/>
              </w:rPr>
            </w:pPr>
            <w:r w:rsidRPr="0089407F">
              <w:rPr>
                <w:rFonts w:hint="eastAsia"/>
                <w:b/>
                <w:shd w:val="clear" w:color="auto" w:fill="FFFFFF"/>
              </w:rPr>
              <w:t>1</w:t>
            </w:r>
            <w:r w:rsidRPr="0089407F">
              <w:rPr>
                <w:rFonts w:hint="eastAsia"/>
                <w:b/>
                <w:shd w:val="clear" w:color="auto" w:fill="FFFFFF"/>
              </w:rPr>
              <w:t>、本项目单一产品采购项目。若提供相同品牌产品且通过资格审查、符合性审查的不同投标人参加同一合同项下投标的，按</w:t>
            </w:r>
            <w:r w:rsidRPr="0089407F">
              <w:rPr>
                <w:rFonts w:hint="eastAsia"/>
                <w:b/>
                <w:shd w:val="clear" w:color="auto" w:fill="FFFFFF"/>
              </w:rPr>
              <w:t>1</w:t>
            </w:r>
            <w:r w:rsidRPr="0089407F">
              <w:rPr>
                <w:rFonts w:hint="eastAsia"/>
                <w:b/>
                <w:shd w:val="clear" w:color="auto" w:fill="FFFFFF"/>
              </w:rPr>
              <w:t>家投标人计算，评审后得分最高的同品牌投标人获得中标人推荐资格；评审得分相同的，由采购人或者采购人委托评标委员会根据服务方案评分高低排名，服务方案得分最高的投标人获得中标人推荐资格。服务方案评分相同情况下，随机抽取确定，其他同品牌投标人不作为中标候选人。</w:t>
            </w:r>
          </w:p>
          <w:p w14:paraId="7083AFBE" w14:textId="749B1DF3" w:rsidR="00B84B21" w:rsidRPr="0089407F" w:rsidRDefault="00AD51E4" w:rsidP="00B84B21">
            <w:pPr>
              <w:adjustRightInd w:val="0"/>
              <w:snapToGrid w:val="0"/>
              <w:spacing w:line="360" w:lineRule="auto"/>
              <w:rPr>
                <w:b/>
                <w:bCs/>
                <w:szCs w:val="21"/>
              </w:rPr>
            </w:pPr>
            <w:r w:rsidRPr="0089407F">
              <w:rPr>
                <w:rFonts w:hint="eastAsia"/>
                <w:b/>
                <w:bCs/>
                <w:szCs w:val="21"/>
              </w:rPr>
              <w:t>2</w:t>
            </w:r>
            <w:r w:rsidRPr="0089407F">
              <w:rPr>
                <w:rFonts w:hint="eastAsia"/>
                <w:b/>
                <w:bCs/>
                <w:szCs w:val="21"/>
              </w:rPr>
              <w:t>、</w:t>
            </w:r>
            <w:r w:rsidR="00B84B21" w:rsidRPr="0089407F">
              <w:rPr>
                <w:rFonts w:hint="eastAsia"/>
                <w:b/>
                <w:bCs/>
                <w:szCs w:val="21"/>
              </w:rPr>
              <w:t>采购人应当在采购文件中明确，政府采购评审中出现下列情形之一的，评审委员会应当启动异常低价投标审查程序：</w:t>
            </w:r>
          </w:p>
          <w:p w14:paraId="485E3579" w14:textId="5BDC15DD" w:rsidR="00B84B21" w:rsidRPr="0089407F" w:rsidRDefault="00B84B21" w:rsidP="00B84B21">
            <w:pPr>
              <w:adjustRightInd w:val="0"/>
              <w:snapToGrid w:val="0"/>
              <w:spacing w:line="360" w:lineRule="auto"/>
              <w:rPr>
                <w:b/>
                <w:bCs/>
                <w:szCs w:val="21"/>
                <w:shd w:val="clear" w:color="auto" w:fill="FFFFFF"/>
              </w:rPr>
            </w:pPr>
            <w:r w:rsidRPr="0089407F">
              <w:rPr>
                <w:rFonts w:hint="eastAsia"/>
                <w:b/>
                <w:bCs/>
                <w:szCs w:val="21"/>
                <w:shd w:val="clear" w:color="auto" w:fill="FFFFFF"/>
              </w:rPr>
              <w:t>①投标报价低于全部通过符合性审查供应商投标报价平均值</w:t>
            </w:r>
            <w:r w:rsidRPr="0089407F">
              <w:rPr>
                <w:rFonts w:hint="eastAsia"/>
                <w:b/>
                <w:bCs/>
                <w:szCs w:val="21"/>
                <w:shd w:val="clear" w:color="auto" w:fill="FFFFFF"/>
              </w:rPr>
              <w:t>50%</w:t>
            </w:r>
            <w:r w:rsidRPr="0089407F">
              <w:rPr>
                <w:rFonts w:hint="eastAsia"/>
                <w:b/>
                <w:bCs/>
                <w:szCs w:val="21"/>
                <w:shd w:val="clear" w:color="auto" w:fill="FFFFFF"/>
              </w:rPr>
              <w:t>的，即投标报价</w:t>
            </w:r>
            <w:r w:rsidRPr="0089407F">
              <w:rPr>
                <w:rFonts w:hint="eastAsia"/>
                <w:b/>
                <w:bCs/>
                <w:szCs w:val="21"/>
                <w:shd w:val="clear" w:color="auto" w:fill="FFFFFF"/>
              </w:rPr>
              <w:t>&lt;</w:t>
            </w:r>
            <w:r w:rsidRPr="0089407F">
              <w:rPr>
                <w:rFonts w:hint="eastAsia"/>
                <w:b/>
                <w:bCs/>
                <w:szCs w:val="21"/>
                <w:shd w:val="clear" w:color="auto" w:fill="FFFFFF"/>
              </w:rPr>
              <w:t>全部通过符合性审查供应商投标报价平均值×</w:t>
            </w:r>
            <w:r w:rsidRPr="0089407F">
              <w:rPr>
                <w:rFonts w:hint="eastAsia"/>
                <w:b/>
                <w:bCs/>
                <w:szCs w:val="21"/>
                <w:shd w:val="clear" w:color="auto" w:fill="FFFFFF"/>
              </w:rPr>
              <w:t>50%</w:t>
            </w:r>
            <w:r w:rsidRPr="0089407F">
              <w:rPr>
                <w:rFonts w:hint="eastAsia"/>
                <w:b/>
                <w:bCs/>
                <w:szCs w:val="21"/>
                <w:shd w:val="clear" w:color="auto" w:fill="FFFFFF"/>
              </w:rPr>
              <w:t>；</w:t>
            </w:r>
          </w:p>
          <w:p w14:paraId="61363B25" w14:textId="006660FD" w:rsidR="00B84B21" w:rsidRPr="0089407F" w:rsidRDefault="00B84B21" w:rsidP="00B84B21">
            <w:pPr>
              <w:adjustRightInd w:val="0"/>
              <w:snapToGrid w:val="0"/>
              <w:spacing w:line="360" w:lineRule="auto"/>
              <w:rPr>
                <w:b/>
                <w:bCs/>
                <w:szCs w:val="21"/>
                <w:shd w:val="clear" w:color="auto" w:fill="FFFFFF"/>
              </w:rPr>
            </w:pPr>
            <w:r w:rsidRPr="0089407F">
              <w:rPr>
                <w:rFonts w:hint="eastAsia"/>
                <w:b/>
                <w:bCs/>
                <w:szCs w:val="21"/>
                <w:shd w:val="clear" w:color="auto" w:fill="FFFFFF"/>
              </w:rPr>
              <w:t>②投标报价低于通过符合性审查的次低报价供应商投标报价</w:t>
            </w:r>
            <w:r w:rsidRPr="0089407F">
              <w:rPr>
                <w:rFonts w:hint="eastAsia"/>
                <w:b/>
                <w:bCs/>
                <w:szCs w:val="21"/>
                <w:shd w:val="clear" w:color="auto" w:fill="FFFFFF"/>
              </w:rPr>
              <w:t>50%</w:t>
            </w:r>
            <w:r w:rsidRPr="0089407F">
              <w:rPr>
                <w:rFonts w:hint="eastAsia"/>
                <w:b/>
                <w:bCs/>
                <w:szCs w:val="21"/>
                <w:shd w:val="clear" w:color="auto" w:fill="FFFFFF"/>
              </w:rPr>
              <w:t>的，即投标报价</w:t>
            </w:r>
            <w:r w:rsidRPr="0089407F">
              <w:rPr>
                <w:rFonts w:hint="eastAsia"/>
                <w:b/>
                <w:bCs/>
                <w:szCs w:val="21"/>
                <w:shd w:val="clear" w:color="auto" w:fill="FFFFFF"/>
              </w:rPr>
              <w:t>&lt;</w:t>
            </w:r>
            <w:r w:rsidRPr="0089407F">
              <w:rPr>
                <w:rFonts w:hint="eastAsia"/>
                <w:b/>
                <w:bCs/>
                <w:szCs w:val="21"/>
                <w:shd w:val="clear" w:color="auto" w:fill="FFFFFF"/>
              </w:rPr>
              <w:t>通过符合性审查的次低报价供应商投标报价×</w:t>
            </w:r>
            <w:r w:rsidRPr="0089407F">
              <w:rPr>
                <w:rFonts w:hint="eastAsia"/>
                <w:b/>
                <w:bCs/>
                <w:szCs w:val="21"/>
                <w:shd w:val="clear" w:color="auto" w:fill="FFFFFF"/>
              </w:rPr>
              <w:t>50%</w:t>
            </w:r>
            <w:r w:rsidRPr="0089407F">
              <w:rPr>
                <w:rFonts w:hint="eastAsia"/>
                <w:b/>
                <w:bCs/>
                <w:szCs w:val="21"/>
                <w:shd w:val="clear" w:color="auto" w:fill="FFFFFF"/>
              </w:rPr>
              <w:t>；</w:t>
            </w:r>
          </w:p>
          <w:p w14:paraId="7887F2A0" w14:textId="074A16E8" w:rsidR="00B84B21" w:rsidRPr="0089407F" w:rsidRDefault="00B84B21" w:rsidP="00B84B21">
            <w:pPr>
              <w:adjustRightInd w:val="0"/>
              <w:snapToGrid w:val="0"/>
              <w:spacing w:line="360" w:lineRule="auto"/>
              <w:rPr>
                <w:b/>
                <w:bCs/>
                <w:szCs w:val="21"/>
                <w:shd w:val="clear" w:color="auto" w:fill="FFFFFF"/>
              </w:rPr>
            </w:pPr>
            <w:r w:rsidRPr="0089407F">
              <w:rPr>
                <w:rFonts w:hint="eastAsia"/>
                <w:b/>
                <w:bCs/>
                <w:szCs w:val="21"/>
                <w:shd w:val="clear" w:color="auto" w:fill="FFFFFF"/>
              </w:rPr>
              <w:t>③投标报价低于采购项目最高限价</w:t>
            </w:r>
            <w:r w:rsidRPr="0089407F">
              <w:rPr>
                <w:rFonts w:hint="eastAsia"/>
                <w:b/>
                <w:bCs/>
                <w:szCs w:val="21"/>
                <w:shd w:val="clear" w:color="auto" w:fill="FFFFFF"/>
              </w:rPr>
              <w:t>45%</w:t>
            </w:r>
            <w:r w:rsidRPr="0089407F">
              <w:rPr>
                <w:rFonts w:hint="eastAsia"/>
                <w:b/>
                <w:bCs/>
                <w:szCs w:val="21"/>
                <w:shd w:val="clear" w:color="auto" w:fill="FFFFFF"/>
              </w:rPr>
              <w:t>的，即投标报价</w:t>
            </w:r>
            <w:r w:rsidRPr="0089407F">
              <w:rPr>
                <w:rFonts w:hint="eastAsia"/>
                <w:b/>
                <w:bCs/>
                <w:szCs w:val="21"/>
                <w:shd w:val="clear" w:color="auto" w:fill="FFFFFF"/>
              </w:rPr>
              <w:t>&lt;</w:t>
            </w:r>
            <w:r w:rsidRPr="0089407F">
              <w:rPr>
                <w:rFonts w:hint="eastAsia"/>
                <w:b/>
                <w:bCs/>
                <w:szCs w:val="21"/>
                <w:shd w:val="clear" w:color="auto" w:fill="FFFFFF"/>
              </w:rPr>
              <w:t>采购项目最高限价×</w:t>
            </w:r>
            <w:r w:rsidRPr="0089407F">
              <w:rPr>
                <w:rFonts w:hint="eastAsia"/>
                <w:b/>
                <w:bCs/>
                <w:szCs w:val="21"/>
                <w:shd w:val="clear" w:color="auto" w:fill="FFFFFF"/>
              </w:rPr>
              <w:t>45%</w:t>
            </w:r>
            <w:r w:rsidRPr="0089407F">
              <w:rPr>
                <w:rFonts w:hint="eastAsia"/>
                <w:b/>
                <w:bCs/>
                <w:szCs w:val="21"/>
                <w:shd w:val="clear" w:color="auto" w:fill="FFFFFF"/>
              </w:rPr>
              <w:t>；</w:t>
            </w:r>
          </w:p>
          <w:p w14:paraId="53A5DC7E" w14:textId="422CCDA9" w:rsidR="00B43BF5" w:rsidRPr="0089407F" w:rsidRDefault="00B84B21" w:rsidP="00B84B21">
            <w:pPr>
              <w:adjustRightInd w:val="0"/>
              <w:snapToGrid w:val="0"/>
              <w:spacing w:line="360" w:lineRule="auto"/>
              <w:rPr>
                <w:b/>
                <w:shd w:val="clear" w:color="auto" w:fill="FFFFFF"/>
              </w:rPr>
            </w:pPr>
            <w:r w:rsidRPr="0089407F">
              <w:rPr>
                <w:rFonts w:hint="eastAsia"/>
                <w:b/>
                <w:bCs/>
                <w:shd w:val="clear" w:color="auto" w:fill="FFFFFF"/>
              </w:rPr>
              <w:t>④</w:t>
            </w:r>
            <w:r w:rsidR="00AD51E4" w:rsidRPr="0089407F">
              <w:rPr>
                <w:rFonts w:hint="eastAsia"/>
                <w:b/>
                <w:bCs/>
                <w:shd w:val="clear" w:color="auto" w:fill="FFFFFF"/>
              </w:rPr>
              <w:t>评标委员会认为投标人的报价明显低于其他通过符合性审查投标人的报价，有可能影响产品质量或者不能诚信履约的，评标委员会有权要求其在评标现场合理的时间内提供书面说明，必要时提交相关证明材料。投标人不能证明其报价合理性的，评标委员会将其作为无效投标处理。按《</w:t>
            </w:r>
            <w:r w:rsidRPr="0089407F">
              <w:rPr>
                <w:rFonts w:hint="eastAsia"/>
                <w:b/>
                <w:bCs/>
                <w:shd w:val="clear" w:color="auto" w:fill="FFFFFF"/>
              </w:rPr>
              <w:t>关于推动解决政府采购异常低价问题的通知</w:t>
            </w:r>
            <w:r w:rsidRPr="0089407F">
              <w:rPr>
                <w:rFonts w:hint="eastAsia"/>
                <w:b/>
                <w:bCs/>
                <w:shd w:val="clear" w:color="auto" w:fill="FFFFFF"/>
              </w:rPr>
              <w:t> </w:t>
            </w:r>
            <w:r w:rsidRPr="0089407F">
              <w:rPr>
                <w:b/>
                <w:bCs/>
                <w:shd w:val="clear" w:color="auto" w:fill="FFFFFF"/>
              </w:rPr>
              <w:t>财库〔</w:t>
            </w:r>
            <w:r w:rsidRPr="0089407F">
              <w:rPr>
                <w:b/>
                <w:bCs/>
                <w:shd w:val="clear" w:color="auto" w:fill="FFFFFF"/>
              </w:rPr>
              <w:t>2026</w:t>
            </w:r>
            <w:r w:rsidRPr="0089407F">
              <w:rPr>
                <w:b/>
                <w:bCs/>
                <w:shd w:val="clear" w:color="auto" w:fill="FFFFFF"/>
              </w:rPr>
              <w:t>〕</w:t>
            </w:r>
            <w:r w:rsidRPr="0089407F">
              <w:rPr>
                <w:b/>
                <w:bCs/>
                <w:shd w:val="clear" w:color="auto" w:fill="FFFFFF"/>
              </w:rPr>
              <w:t>2</w:t>
            </w:r>
            <w:r w:rsidRPr="0089407F">
              <w:rPr>
                <w:b/>
                <w:bCs/>
                <w:shd w:val="clear" w:color="auto" w:fill="FFFFFF"/>
              </w:rPr>
              <w:t>号</w:t>
            </w:r>
            <w:r w:rsidR="00AD51E4" w:rsidRPr="0089407F">
              <w:rPr>
                <w:rFonts w:hint="eastAsia"/>
                <w:b/>
                <w:bCs/>
                <w:shd w:val="clear" w:color="auto" w:fill="FFFFFF"/>
              </w:rPr>
              <w:t>》执行。</w:t>
            </w:r>
          </w:p>
        </w:tc>
      </w:tr>
    </w:tbl>
    <w:p w14:paraId="711897F0" w14:textId="77777777" w:rsidR="00B43BF5" w:rsidRPr="0089407F" w:rsidRDefault="00B43BF5">
      <w:pPr>
        <w:adjustRightInd w:val="0"/>
        <w:snapToGrid w:val="0"/>
        <w:spacing w:line="360" w:lineRule="auto"/>
        <w:rPr>
          <w:b/>
          <w:bCs/>
          <w:szCs w:val="21"/>
          <w:lang w:val="zh-CN"/>
        </w:rPr>
      </w:pPr>
    </w:p>
    <w:p w14:paraId="5789B431" w14:textId="2DB3CF62" w:rsidR="00B43BF5" w:rsidRPr="0089407F" w:rsidRDefault="00B43BF5">
      <w:pPr>
        <w:widowControl/>
        <w:jc w:val="left"/>
        <w:rPr>
          <w:b/>
          <w:bCs/>
          <w:szCs w:val="21"/>
          <w:lang w:val="zh-CN"/>
        </w:rPr>
      </w:pPr>
    </w:p>
    <w:p w14:paraId="58D2AC1E" w14:textId="77777777" w:rsidR="00B43BF5" w:rsidRPr="0089407F" w:rsidRDefault="00AD51E4">
      <w:pPr>
        <w:adjustRightInd w:val="0"/>
        <w:snapToGrid w:val="0"/>
        <w:spacing w:line="360" w:lineRule="auto"/>
        <w:ind w:firstLine="420"/>
        <w:rPr>
          <w:b/>
          <w:bCs/>
          <w:szCs w:val="21"/>
          <w:lang w:val="zh-CN"/>
        </w:rPr>
      </w:pPr>
      <w:r w:rsidRPr="0089407F">
        <w:rPr>
          <w:rFonts w:hint="eastAsia"/>
          <w:b/>
          <w:bCs/>
          <w:szCs w:val="21"/>
          <w:lang w:val="zh-CN"/>
        </w:rPr>
        <w:t>一、总则</w:t>
      </w:r>
    </w:p>
    <w:p w14:paraId="2521DF74" w14:textId="77777777" w:rsidR="00B43BF5" w:rsidRPr="0089407F" w:rsidRDefault="00AD51E4">
      <w:pPr>
        <w:adjustRightInd w:val="0"/>
        <w:snapToGrid w:val="0"/>
        <w:spacing w:line="360" w:lineRule="auto"/>
        <w:ind w:firstLineChars="202" w:firstLine="424"/>
        <w:rPr>
          <w:szCs w:val="21"/>
          <w:lang w:val="zh-CN"/>
        </w:rPr>
      </w:pPr>
      <w:r w:rsidRPr="0089407F">
        <w:rPr>
          <w:szCs w:val="21"/>
          <w:lang w:val="zh-CN"/>
        </w:rPr>
        <w:t>1</w:t>
      </w:r>
      <w:r w:rsidRPr="0089407F">
        <w:rPr>
          <w:rFonts w:hint="eastAsia"/>
          <w:szCs w:val="21"/>
          <w:lang w:val="zh-CN"/>
        </w:rPr>
        <w:t>、适用法律</w:t>
      </w:r>
    </w:p>
    <w:p w14:paraId="1F8635D7" w14:textId="77777777" w:rsidR="00B43BF5" w:rsidRPr="0089407F" w:rsidRDefault="00AD51E4">
      <w:pPr>
        <w:adjustRightInd w:val="0"/>
        <w:snapToGrid w:val="0"/>
        <w:spacing w:line="360" w:lineRule="auto"/>
        <w:ind w:firstLineChars="202" w:firstLine="424"/>
        <w:rPr>
          <w:szCs w:val="21"/>
          <w:lang w:val="zh-CN"/>
        </w:rPr>
      </w:pPr>
      <w:r w:rsidRPr="0089407F">
        <w:rPr>
          <w:szCs w:val="21"/>
          <w:lang w:val="zh-CN"/>
        </w:rPr>
        <w:t>1.1</w:t>
      </w:r>
      <w:r w:rsidRPr="0089407F">
        <w:rPr>
          <w:rFonts w:hint="eastAsia"/>
          <w:szCs w:val="21"/>
          <w:lang w:val="zh-CN"/>
        </w:rPr>
        <w:t>《中华人民共和国政府采购法》、《中华人民共和国政府采购法实施条例》、《政府采购货物和服务招标投标管理办法》等有关法律、规章和规定等。</w:t>
      </w:r>
    </w:p>
    <w:p w14:paraId="7ACC44A1" w14:textId="77777777" w:rsidR="00B43BF5" w:rsidRPr="0089407F" w:rsidRDefault="00AD51E4">
      <w:pPr>
        <w:adjustRightInd w:val="0"/>
        <w:snapToGrid w:val="0"/>
        <w:spacing w:line="360" w:lineRule="auto"/>
        <w:ind w:firstLineChars="202" w:firstLine="426"/>
        <w:rPr>
          <w:b/>
          <w:szCs w:val="21"/>
          <w:lang w:val="zh-CN"/>
        </w:rPr>
      </w:pPr>
      <w:r w:rsidRPr="0089407F">
        <w:rPr>
          <w:b/>
          <w:szCs w:val="21"/>
          <w:lang w:val="zh-CN"/>
        </w:rPr>
        <w:t>2</w:t>
      </w:r>
      <w:r w:rsidRPr="0089407F">
        <w:rPr>
          <w:rFonts w:hint="eastAsia"/>
          <w:b/>
          <w:szCs w:val="21"/>
          <w:lang w:val="zh-CN"/>
        </w:rPr>
        <w:t>、定义</w:t>
      </w:r>
    </w:p>
    <w:p w14:paraId="0971D84A" w14:textId="77777777" w:rsidR="00B43BF5" w:rsidRPr="0089407F" w:rsidRDefault="00AD51E4">
      <w:pPr>
        <w:adjustRightInd w:val="0"/>
        <w:snapToGrid w:val="0"/>
        <w:spacing w:line="360" w:lineRule="auto"/>
        <w:ind w:firstLineChars="202" w:firstLine="424"/>
        <w:rPr>
          <w:szCs w:val="21"/>
          <w:lang w:val="zh-CN"/>
        </w:rPr>
      </w:pPr>
      <w:r w:rsidRPr="0089407F">
        <w:rPr>
          <w:szCs w:val="21"/>
          <w:lang w:val="zh-CN"/>
        </w:rPr>
        <w:t>2.</w:t>
      </w:r>
      <w:r w:rsidRPr="0089407F">
        <w:rPr>
          <w:rFonts w:hint="eastAsia"/>
          <w:szCs w:val="21"/>
          <w:lang w:val="zh-CN"/>
        </w:rPr>
        <w:t xml:space="preserve">1 </w:t>
      </w:r>
      <w:r w:rsidRPr="0089407F">
        <w:rPr>
          <w:rFonts w:hint="eastAsia"/>
          <w:szCs w:val="21"/>
          <w:lang w:val="zh-CN"/>
        </w:rPr>
        <w:t>“</w:t>
      </w:r>
      <w:r w:rsidRPr="0089407F">
        <w:rPr>
          <w:rFonts w:hint="eastAsia"/>
          <w:b/>
          <w:szCs w:val="21"/>
          <w:lang w:val="zh-CN"/>
        </w:rPr>
        <w:t>供应商</w:t>
      </w:r>
      <w:r w:rsidRPr="0089407F">
        <w:rPr>
          <w:rFonts w:hint="eastAsia"/>
          <w:szCs w:val="21"/>
          <w:lang w:val="zh-CN"/>
        </w:rPr>
        <w:t>”</w:t>
      </w:r>
      <w:r w:rsidRPr="0089407F">
        <w:rPr>
          <w:rFonts w:hint="eastAsia"/>
        </w:rPr>
        <w:t>是指参加投标竞争，并符合招标文件规定资格条件的法人、其他组织或者自然人。</w:t>
      </w:r>
    </w:p>
    <w:p w14:paraId="6F8355D6" w14:textId="77777777" w:rsidR="00B43BF5" w:rsidRPr="0089407F" w:rsidRDefault="00AD51E4">
      <w:pPr>
        <w:adjustRightInd w:val="0"/>
        <w:snapToGrid w:val="0"/>
        <w:spacing w:line="360" w:lineRule="auto"/>
        <w:ind w:firstLineChars="202" w:firstLine="424"/>
        <w:rPr>
          <w:b/>
          <w:szCs w:val="21"/>
          <w:lang w:val="zh-CN"/>
        </w:rPr>
      </w:pPr>
      <w:r w:rsidRPr="0089407F">
        <w:rPr>
          <w:szCs w:val="21"/>
          <w:lang w:val="zh-CN"/>
        </w:rPr>
        <w:t>2.</w:t>
      </w:r>
      <w:r w:rsidRPr="0089407F">
        <w:rPr>
          <w:rFonts w:hint="eastAsia"/>
          <w:szCs w:val="21"/>
          <w:lang w:val="zh-CN"/>
        </w:rPr>
        <w:t xml:space="preserve">2 </w:t>
      </w:r>
      <w:r w:rsidRPr="0089407F">
        <w:rPr>
          <w:rFonts w:hint="eastAsia"/>
          <w:szCs w:val="21"/>
          <w:lang w:val="zh-CN"/>
        </w:rPr>
        <w:t>“货物”指本招标文件中所述</w:t>
      </w:r>
      <w:r w:rsidRPr="0089407F">
        <w:rPr>
          <w:rFonts w:hint="eastAsia"/>
          <w:b/>
          <w:szCs w:val="21"/>
          <w:lang w:val="zh-CN"/>
        </w:rPr>
        <w:t>产品</w:t>
      </w:r>
      <w:r w:rsidRPr="0089407F">
        <w:rPr>
          <w:rFonts w:hint="eastAsia"/>
          <w:szCs w:val="21"/>
          <w:lang w:val="zh-CN"/>
        </w:rPr>
        <w:t>及相关服务。</w:t>
      </w:r>
    </w:p>
    <w:p w14:paraId="1C80F379"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rPr>
        <w:t>2.3</w:t>
      </w:r>
      <w:r w:rsidRPr="0089407F">
        <w:rPr>
          <w:rFonts w:hint="eastAsia"/>
          <w:szCs w:val="21"/>
          <w:lang w:val="zh-CN"/>
        </w:rPr>
        <w:t>“用户或使用单位”是指使用服务的单位。</w:t>
      </w:r>
    </w:p>
    <w:p w14:paraId="1A091ED5" w14:textId="77777777" w:rsidR="00B43BF5" w:rsidRPr="0089407F" w:rsidRDefault="00AD51E4">
      <w:pPr>
        <w:adjustRightInd w:val="0"/>
        <w:snapToGrid w:val="0"/>
        <w:spacing w:line="360" w:lineRule="auto"/>
        <w:ind w:firstLineChars="202" w:firstLine="426"/>
        <w:rPr>
          <w:b/>
          <w:szCs w:val="21"/>
          <w:lang w:val="zh-CN"/>
        </w:rPr>
      </w:pPr>
      <w:r w:rsidRPr="0089407F">
        <w:rPr>
          <w:rFonts w:hint="eastAsia"/>
          <w:b/>
          <w:szCs w:val="21"/>
          <w:lang w:val="zh-CN"/>
        </w:rPr>
        <w:t>3</w:t>
      </w:r>
      <w:r w:rsidRPr="0089407F">
        <w:rPr>
          <w:rFonts w:hint="eastAsia"/>
          <w:b/>
          <w:szCs w:val="21"/>
          <w:lang w:val="zh-CN"/>
        </w:rPr>
        <w:t>、政策功能</w:t>
      </w:r>
    </w:p>
    <w:p w14:paraId="6AF09BDB"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3.1</w:t>
      </w:r>
      <w:r w:rsidRPr="0089407F">
        <w:rPr>
          <w:rFonts w:hAnsi="宋体" w:hint="eastAsia"/>
          <w:szCs w:val="21"/>
          <w:lang w:val="zh-CN"/>
        </w:rPr>
        <w:t>政府采购促进中小企业发展，小企业（含小型、微型企业）提供的产品和服务在评标时将获得优势，参加投标的小企业，应当提供《中小企业声明函》（“中小企业划型标准”详见《关于印发中小企业划型标准规定的通知》工信部联企业〔</w:t>
      </w:r>
      <w:r w:rsidRPr="0089407F">
        <w:rPr>
          <w:rFonts w:hAnsi="宋体" w:hint="eastAsia"/>
          <w:szCs w:val="21"/>
          <w:lang w:val="zh-CN"/>
        </w:rPr>
        <w:t>2011</w:t>
      </w:r>
      <w:r w:rsidRPr="0089407F">
        <w:rPr>
          <w:rFonts w:hAnsi="宋体" w:hint="eastAsia"/>
          <w:szCs w:val="21"/>
          <w:lang w:val="zh-CN"/>
        </w:rPr>
        <w:t>〕</w:t>
      </w:r>
      <w:r w:rsidRPr="0089407F">
        <w:rPr>
          <w:rFonts w:hAnsi="宋体" w:hint="eastAsia"/>
          <w:szCs w:val="21"/>
          <w:lang w:val="zh-CN"/>
        </w:rPr>
        <w:t xml:space="preserve">300 </w:t>
      </w:r>
      <w:r w:rsidRPr="0089407F">
        <w:rPr>
          <w:rFonts w:hAnsi="宋体" w:hint="eastAsia"/>
          <w:szCs w:val="21"/>
          <w:lang w:val="zh-CN"/>
        </w:rPr>
        <w:t>号及《国家统计局关于印发〈统计上大中小微型企业划分办法（</w:t>
      </w:r>
      <w:r w:rsidRPr="0089407F">
        <w:rPr>
          <w:rFonts w:hAnsi="宋体" w:hint="eastAsia"/>
          <w:szCs w:val="21"/>
          <w:lang w:val="zh-CN"/>
        </w:rPr>
        <w:t>2017</w:t>
      </w:r>
      <w:r w:rsidRPr="0089407F">
        <w:rPr>
          <w:rFonts w:hAnsi="宋体" w:hint="eastAsia"/>
          <w:szCs w:val="21"/>
          <w:lang w:val="zh-CN"/>
        </w:rPr>
        <w:t>）〉的通知》国统字〔</w:t>
      </w:r>
      <w:r w:rsidRPr="0089407F">
        <w:rPr>
          <w:rFonts w:hAnsi="宋体" w:hint="eastAsia"/>
          <w:szCs w:val="21"/>
          <w:lang w:val="zh-CN"/>
        </w:rPr>
        <w:t>2017</w:t>
      </w:r>
      <w:r w:rsidRPr="0089407F">
        <w:rPr>
          <w:rFonts w:hAnsi="宋体" w:hint="eastAsia"/>
          <w:szCs w:val="21"/>
          <w:lang w:val="zh-CN"/>
        </w:rPr>
        <w:t>〕</w:t>
      </w:r>
      <w:r w:rsidRPr="0089407F">
        <w:rPr>
          <w:rFonts w:hAnsi="宋体" w:hint="eastAsia"/>
          <w:szCs w:val="21"/>
          <w:lang w:val="zh-CN"/>
        </w:rPr>
        <w:t xml:space="preserve">213 </w:t>
      </w:r>
      <w:r w:rsidRPr="0089407F">
        <w:rPr>
          <w:rFonts w:hAnsi="宋体" w:hint="eastAsia"/>
          <w:szCs w:val="21"/>
          <w:lang w:val="zh-CN"/>
        </w:rPr>
        <w:t>号）确定的中型企业、小型企业和微型企业，但与大企业的负责人为同一人，或者与大企业存在直接控股、管理关系的除外。符合中小企业划分标准的个体工商户，在政府采购活动中视同中小企业）。</w:t>
      </w:r>
    </w:p>
    <w:p w14:paraId="2B980F87"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3.2</w:t>
      </w:r>
      <w:r w:rsidRPr="0089407F">
        <w:rPr>
          <w:rFonts w:hAnsi="宋体" w:hint="eastAsia"/>
          <w:szCs w:val="21"/>
          <w:lang w:val="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sidRPr="0089407F">
        <w:rPr>
          <w:rFonts w:hAnsi="宋体" w:hint="eastAsia"/>
          <w:szCs w:val="21"/>
          <w:lang w:val="zh-CN"/>
        </w:rPr>
        <w:t>2014</w:t>
      </w:r>
      <w:r w:rsidRPr="0089407F">
        <w:rPr>
          <w:rFonts w:hAnsi="宋体" w:hint="eastAsia"/>
          <w:szCs w:val="21"/>
          <w:lang w:val="zh-CN"/>
        </w:rPr>
        <w:t>〕</w:t>
      </w:r>
      <w:r w:rsidRPr="0089407F">
        <w:rPr>
          <w:rFonts w:hAnsi="宋体" w:hint="eastAsia"/>
          <w:szCs w:val="21"/>
          <w:lang w:val="zh-CN"/>
        </w:rPr>
        <w:t>68</w:t>
      </w:r>
      <w:r w:rsidRPr="0089407F">
        <w:rPr>
          <w:rFonts w:hAnsi="宋体" w:hint="eastAsia"/>
          <w:szCs w:val="21"/>
          <w:lang w:val="zh-CN"/>
        </w:rPr>
        <w:t>号。</w:t>
      </w:r>
    </w:p>
    <w:p w14:paraId="03988856"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3.3</w:t>
      </w:r>
      <w:r w:rsidRPr="0089407F">
        <w:rPr>
          <w:rFonts w:hAnsi="宋体" w:hint="eastAsia"/>
          <w:szCs w:val="21"/>
          <w:lang w:val="zh-CN"/>
        </w:rPr>
        <w:t>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sidRPr="0089407F">
        <w:rPr>
          <w:rFonts w:hAnsi="宋体" w:hint="eastAsia"/>
          <w:szCs w:val="21"/>
          <w:lang w:val="zh-CN"/>
        </w:rPr>
        <w:t>2017</w:t>
      </w:r>
      <w:r w:rsidRPr="0089407F">
        <w:rPr>
          <w:rFonts w:hAnsi="宋体" w:hint="eastAsia"/>
          <w:szCs w:val="21"/>
          <w:lang w:val="zh-CN"/>
        </w:rPr>
        <w:t>〕</w:t>
      </w:r>
      <w:r w:rsidRPr="0089407F">
        <w:rPr>
          <w:rFonts w:hAnsi="宋体" w:hint="eastAsia"/>
          <w:szCs w:val="21"/>
          <w:lang w:val="zh-CN"/>
        </w:rPr>
        <w:t>141</w:t>
      </w:r>
      <w:r w:rsidRPr="0089407F">
        <w:rPr>
          <w:rFonts w:hAnsi="宋体" w:hint="eastAsia"/>
          <w:szCs w:val="21"/>
          <w:lang w:val="zh-CN"/>
        </w:rPr>
        <w:t>号。</w:t>
      </w:r>
    </w:p>
    <w:p w14:paraId="0DB2FA00"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lang w:val="zh-CN"/>
        </w:rPr>
        <w:t>3.4</w:t>
      </w:r>
      <w:r w:rsidRPr="0089407F">
        <w:rPr>
          <w:rFonts w:hAnsi="宋体" w:hint="eastAsia"/>
          <w:szCs w:val="21"/>
        </w:rPr>
        <w:t>强制采购节能产品、信息安全产品，优先采购环境标志产品。节能产品是指列入财政部、国家发展和改革委员会制定的节能产品品目政府采购清单，且经过认定的节能产品；</w:t>
      </w:r>
    </w:p>
    <w:p w14:paraId="262D92AA"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rPr>
        <w:t>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sidRPr="0089407F">
        <w:rPr>
          <w:rFonts w:hAnsi="宋体" w:hint="eastAsia"/>
          <w:szCs w:val="21"/>
          <w:lang w:val="zh-CN"/>
        </w:rPr>
        <w:t>。</w:t>
      </w:r>
    </w:p>
    <w:p w14:paraId="3D60543B"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3</w:t>
      </w:r>
      <w:r w:rsidRPr="0089407F">
        <w:rPr>
          <w:rFonts w:hAnsi="宋体"/>
          <w:szCs w:val="21"/>
          <w:lang w:val="zh-CN"/>
        </w:rPr>
        <w:t>.</w:t>
      </w:r>
      <w:r w:rsidRPr="0089407F">
        <w:rPr>
          <w:rFonts w:hAnsi="宋体" w:hint="eastAsia"/>
          <w:szCs w:val="21"/>
          <w:lang w:val="zh-CN"/>
        </w:rPr>
        <w:t>5</w:t>
      </w:r>
      <w:r w:rsidRPr="0089407F">
        <w:rPr>
          <w:rFonts w:hAnsi="宋体" w:hint="eastAsia"/>
          <w:szCs w:val="21"/>
          <w:lang w:val="zh-CN"/>
        </w:rPr>
        <w:t>提供的产品属于信息安全产品的，供应商应当选择经国家认证的信息安全产品投标，并提供由中国信息安全认证中心按国家标准认证颁发的有效认证证书复印件。</w:t>
      </w:r>
    </w:p>
    <w:p w14:paraId="338C386C"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3</w:t>
      </w:r>
      <w:r w:rsidRPr="0089407F">
        <w:rPr>
          <w:rFonts w:hAnsi="宋体"/>
          <w:szCs w:val="21"/>
          <w:lang w:val="zh-CN"/>
        </w:rPr>
        <w:t>.</w:t>
      </w:r>
      <w:r w:rsidRPr="0089407F">
        <w:rPr>
          <w:rFonts w:hAnsi="宋体" w:hint="eastAsia"/>
          <w:szCs w:val="21"/>
          <w:lang w:val="zh-CN"/>
        </w:rPr>
        <w:t>6</w:t>
      </w:r>
      <w:r w:rsidRPr="0089407F">
        <w:rPr>
          <w:rFonts w:ascii="宋体" w:hAnsi="宋体" w:cs="宋体" w:hint="eastAsia"/>
        </w:rPr>
        <w:t>提供的产品属于政府强制采购节能产品的，供应商应当选择经过认证的节能产品投标，并提供有效的节能产品认证证书复印件</w:t>
      </w:r>
      <w:r w:rsidRPr="0089407F">
        <w:rPr>
          <w:rFonts w:hAnsi="宋体" w:hint="eastAsia"/>
          <w:szCs w:val="21"/>
          <w:lang w:val="zh-CN"/>
        </w:rPr>
        <w:t>。</w:t>
      </w:r>
    </w:p>
    <w:p w14:paraId="255D4AAC" w14:textId="77777777" w:rsidR="00B43BF5" w:rsidRPr="0089407F" w:rsidRDefault="00AD51E4">
      <w:pPr>
        <w:adjustRightInd w:val="0"/>
        <w:snapToGrid w:val="0"/>
        <w:spacing w:line="360" w:lineRule="auto"/>
        <w:ind w:firstLineChars="202" w:firstLine="424"/>
        <w:rPr>
          <w:rFonts w:hAnsi="宋体" w:hint="eastAsia"/>
          <w:b/>
          <w:szCs w:val="21"/>
          <w:lang w:val="zh-CN"/>
        </w:rPr>
      </w:pPr>
      <w:r w:rsidRPr="0089407F">
        <w:rPr>
          <w:rFonts w:hAnsi="宋体" w:hint="eastAsia"/>
          <w:bCs/>
          <w:szCs w:val="21"/>
        </w:rPr>
        <w:t>3.7</w:t>
      </w:r>
      <w:r w:rsidRPr="0089407F">
        <w:rPr>
          <w:rFonts w:hAnsi="宋体" w:hint="eastAsia"/>
          <w:bCs/>
          <w:szCs w:val="21"/>
        </w:rPr>
        <w:t>提供的产品属于环境标志产品的</w:t>
      </w:r>
      <w:r w:rsidRPr="0089407F">
        <w:rPr>
          <w:rFonts w:hAnsi="宋体" w:hint="eastAsia"/>
          <w:bCs/>
          <w:szCs w:val="21"/>
        </w:rPr>
        <w:t>,</w:t>
      </w:r>
      <w:r w:rsidRPr="0089407F">
        <w:rPr>
          <w:rFonts w:hAnsi="宋体" w:hint="eastAsia"/>
          <w:bCs/>
          <w:szCs w:val="21"/>
        </w:rPr>
        <w:t>供应商应当选择</w:t>
      </w:r>
      <w:r w:rsidRPr="0089407F">
        <w:rPr>
          <w:rFonts w:hAnsi="宋体" w:hint="eastAsia"/>
          <w:szCs w:val="21"/>
          <w:lang w:val="zh-CN"/>
        </w:rPr>
        <w:t>依据相关标准的最新版本认证的环境标志产品</w:t>
      </w:r>
      <w:r w:rsidRPr="0089407F">
        <w:rPr>
          <w:rFonts w:hAnsi="宋体" w:hint="eastAsia"/>
          <w:bCs/>
          <w:szCs w:val="21"/>
        </w:rPr>
        <w:t>投标</w:t>
      </w:r>
      <w:r w:rsidRPr="0089407F">
        <w:rPr>
          <w:rFonts w:hAnsi="宋体" w:hint="eastAsia"/>
          <w:bCs/>
          <w:szCs w:val="21"/>
        </w:rPr>
        <w:t>,</w:t>
      </w:r>
      <w:r w:rsidRPr="0089407F">
        <w:rPr>
          <w:rFonts w:hAnsi="宋体" w:hint="eastAsia"/>
          <w:bCs/>
          <w:szCs w:val="21"/>
        </w:rPr>
        <w:t>并提供有效的环境标志产品认证证书复印件</w:t>
      </w:r>
      <w:r w:rsidRPr="0089407F">
        <w:rPr>
          <w:rFonts w:hAnsi="宋体" w:hint="eastAsia"/>
          <w:b/>
          <w:szCs w:val="21"/>
          <w:lang w:val="zh-CN"/>
        </w:rPr>
        <w:t>。</w:t>
      </w:r>
    </w:p>
    <w:p w14:paraId="07066E3F" w14:textId="77777777" w:rsidR="00B43BF5" w:rsidRPr="0089407F" w:rsidRDefault="00AD51E4">
      <w:pPr>
        <w:adjustRightInd w:val="0"/>
        <w:snapToGrid w:val="0"/>
        <w:spacing w:line="360" w:lineRule="auto"/>
        <w:ind w:firstLineChars="202" w:firstLine="424"/>
        <w:rPr>
          <w:rFonts w:hAnsi="宋体" w:hint="eastAsia"/>
          <w:bCs/>
          <w:szCs w:val="21"/>
        </w:rPr>
      </w:pPr>
      <w:r w:rsidRPr="0089407F">
        <w:rPr>
          <w:rFonts w:hAnsi="宋体" w:hint="eastAsia"/>
          <w:bCs/>
          <w:szCs w:val="21"/>
        </w:rPr>
        <w:t>3.8</w:t>
      </w:r>
      <w:r w:rsidRPr="0089407F">
        <w:rPr>
          <w:rFonts w:hAnsi="宋体" w:hint="eastAsia"/>
          <w:bCs/>
          <w:szCs w:val="21"/>
        </w:rPr>
        <w:t>政府采购中实施本国产品标准及相关政策</w:t>
      </w:r>
    </w:p>
    <w:p w14:paraId="1CC01E7C" w14:textId="77777777" w:rsidR="00B43BF5" w:rsidRPr="0089407F" w:rsidRDefault="00AD51E4">
      <w:pPr>
        <w:adjustRightInd w:val="0"/>
        <w:snapToGrid w:val="0"/>
        <w:spacing w:line="360" w:lineRule="auto"/>
        <w:ind w:firstLineChars="202" w:firstLine="424"/>
        <w:rPr>
          <w:rFonts w:hAnsi="宋体" w:hint="eastAsia"/>
          <w:bCs/>
          <w:szCs w:val="21"/>
        </w:rPr>
      </w:pPr>
      <w:r w:rsidRPr="0089407F">
        <w:rPr>
          <w:rFonts w:hAnsi="宋体" w:hint="eastAsia"/>
          <w:bCs/>
          <w:szCs w:val="21"/>
        </w:rPr>
        <w:t>3.8.1</w:t>
      </w:r>
      <w:r w:rsidRPr="0089407F">
        <w:rPr>
          <w:rFonts w:hAnsi="宋体" w:hint="eastAsia"/>
          <w:bCs/>
          <w:szCs w:val="21"/>
        </w:rPr>
        <w:t>本项目对采购本国产品给予政策支持，具体内容见招标文件“第三章</w:t>
      </w:r>
      <w:r w:rsidRPr="0089407F">
        <w:rPr>
          <w:rFonts w:hAnsi="宋体" w:hint="eastAsia"/>
          <w:bCs/>
          <w:szCs w:val="21"/>
        </w:rPr>
        <w:t xml:space="preserve"> </w:t>
      </w:r>
      <w:r w:rsidRPr="0089407F">
        <w:rPr>
          <w:rFonts w:hAnsi="宋体" w:hint="eastAsia"/>
          <w:bCs/>
          <w:szCs w:val="21"/>
        </w:rPr>
        <w:t>评分标准”。</w:t>
      </w:r>
    </w:p>
    <w:p w14:paraId="115E4C59" w14:textId="77777777" w:rsidR="00B43BF5" w:rsidRPr="0089407F" w:rsidRDefault="00AD51E4">
      <w:pPr>
        <w:adjustRightInd w:val="0"/>
        <w:snapToGrid w:val="0"/>
        <w:spacing w:line="360" w:lineRule="auto"/>
        <w:ind w:firstLineChars="202" w:firstLine="424"/>
        <w:rPr>
          <w:rFonts w:hAnsi="宋体" w:hint="eastAsia"/>
          <w:bCs/>
          <w:szCs w:val="21"/>
        </w:rPr>
      </w:pPr>
      <w:r w:rsidRPr="0089407F">
        <w:rPr>
          <w:rFonts w:hAnsi="宋体"/>
          <w:bCs/>
          <w:szCs w:val="21"/>
        </w:rPr>
        <w:lastRenderedPageBreak/>
        <w:t>3.8.</w:t>
      </w:r>
      <w:r w:rsidRPr="0089407F">
        <w:rPr>
          <w:rFonts w:hAnsi="宋体" w:hint="eastAsia"/>
          <w:bCs/>
          <w:szCs w:val="21"/>
        </w:rPr>
        <w:t>2</w:t>
      </w:r>
      <w:r w:rsidRPr="0089407F">
        <w:rPr>
          <w:rFonts w:hAnsi="宋体" w:hint="eastAsia"/>
          <w:bCs/>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A3A8E1" w14:textId="77777777" w:rsidR="00B43BF5" w:rsidRPr="0089407F" w:rsidRDefault="00AD51E4">
      <w:pPr>
        <w:adjustRightInd w:val="0"/>
        <w:snapToGrid w:val="0"/>
        <w:spacing w:line="360" w:lineRule="auto"/>
        <w:ind w:firstLineChars="202" w:firstLine="424"/>
        <w:rPr>
          <w:rFonts w:hAnsi="宋体" w:hint="eastAsia"/>
          <w:bCs/>
          <w:szCs w:val="21"/>
        </w:rPr>
      </w:pPr>
      <w:r w:rsidRPr="0089407F">
        <w:rPr>
          <w:rFonts w:hAnsi="宋体"/>
          <w:bCs/>
          <w:szCs w:val="21"/>
        </w:rPr>
        <w:t>3.8.</w:t>
      </w:r>
      <w:r w:rsidRPr="0089407F">
        <w:rPr>
          <w:rFonts w:hAnsi="宋体" w:hint="eastAsia"/>
          <w:bCs/>
          <w:szCs w:val="21"/>
        </w:rPr>
        <w:t>3</w:t>
      </w:r>
      <w:r w:rsidRPr="0089407F">
        <w:rPr>
          <w:rFonts w:hAnsi="宋体" w:hint="eastAsia"/>
          <w:bCs/>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692A292" w14:textId="77777777" w:rsidR="00B43BF5" w:rsidRPr="0089407F" w:rsidRDefault="00AD51E4">
      <w:pPr>
        <w:adjustRightInd w:val="0"/>
        <w:snapToGrid w:val="0"/>
        <w:spacing w:line="360" w:lineRule="auto"/>
        <w:ind w:firstLineChars="202" w:firstLine="426"/>
        <w:rPr>
          <w:rFonts w:hAnsi="宋体" w:hint="eastAsia"/>
          <w:b/>
        </w:rPr>
      </w:pPr>
      <w:r w:rsidRPr="0089407F">
        <w:rPr>
          <w:rFonts w:hAnsi="宋体" w:hint="eastAsia"/>
          <w:b/>
        </w:rPr>
        <w:t>二、招标文件</w:t>
      </w:r>
    </w:p>
    <w:p w14:paraId="027384EC" w14:textId="77777777" w:rsidR="00B43BF5" w:rsidRPr="0089407F" w:rsidRDefault="00AD51E4">
      <w:pPr>
        <w:adjustRightInd w:val="0"/>
        <w:snapToGrid w:val="0"/>
        <w:spacing w:line="360" w:lineRule="auto"/>
        <w:ind w:firstLineChars="202" w:firstLine="426"/>
        <w:rPr>
          <w:b/>
          <w:szCs w:val="21"/>
          <w:lang w:val="zh-CN"/>
        </w:rPr>
      </w:pPr>
      <w:r w:rsidRPr="0089407F">
        <w:rPr>
          <w:rFonts w:hint="eastAsia"/>
          <w:b/>
          <w:szCs w:val="21"/>
          <w:lang w:val="zh-CN"/>
        </w:rPr>
        <w:t>4</w:t>
      </w:r>
      <w:r w:rsidRPr="0089407F">
        <w:rPr>
          <w:rFonts w:hint="eastAsia"/>
          <w:b/>
          <w:szCs w:val="21"/>
          <w:lang w:val="zh-CN"/>
        </w:rPr>
        <w:t>、招标文件组成</w:t>
      </w:r>
    </w:p>
    <w:p w14:paraId="24BF08F5" w14:textId="77777777" w:rsidR="00B43BF5" w:rsidRPr="0089407F" w:rsidRDefault="00AD51E4">
      <w:pPr>
        <w:adjustRightInd w:val="0"/>
        <w:snapToGrid w:val="0"/>
        <w:spacing w:line="360" w:lineRule="auto"/>
        <w:ind w:firstLineChars="202" w:firstLine="424"/>
        <w:rPr>
          <w:szCs w:val="21"/>
        </w:rPr>
      </w:pPr>
      <w:r w:rsidRPr="0089407F">
        <w:rPr>
          <w:rFonts w:hint="eastAsia"/>
          <w:szCs w:val="21"/>
          <w:lang w:val="zh-CN"/>
        </w:rPr>
        <w:t>4</w:t>
      </w:r>
      <w:r w:rsidRPr="0089407F">
        <w:rPr>
          <w:szCs w:val="21"/>
          <w:lang w:val="zh-CN"/>
        </w:rPr>
        <w:t>.1</w:t>
      </w:r>
      <w:r w:rsidRPr="0089407F">
        <w:rPr>
          <w:rFonts w:hint="eastAsia"/>
          <w:szCs w:val="21"/>
          <w:lang w:val="zh-CN"/>
        </w:rPr>
        <w:t>招标文件组成：招标公告、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w:t>
      </w:r>
      <w:proofErr w:type="gramStart"/>
      <w:r w:rsidRPr="0089407F">
        <w:rPr>
          <w:rFonts w:hint="eastAsia"/>
          <w:szCs w:val="21"/>
          <w:lang w:val="zh-CN"/>
        </w:rPr>
        <w:t>和废标条款</w:t>
      </w:r>
      <w:proofErr w:type="gramEnd"/>
      <w:r w:rsidRPr="0089407F">
        <w:rPr>
          <w:rFonts w:hint="eastAsia"/>
          <w:szCs w:val="21"/>
          <w:lang w:val="zh-CN"/>
        </w:rPr>
        <w:t>、附件等。</w:t>
      </w:r>
    </w:p>
    <w:p w14:paraId="4FC773D3"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4</w:t>
      </w:r>
      <w:r w:rsidRPr="0089407F">
        <w:rPr>
          <w:szCs w:val="21"/>
          <w:lang w:val="zh-CN"/>
        </w:rPr>
        <w:t>.2</w:t>
      </w:r>
      <w:r w:rsidRPr="0089407F">
        <w:rPr>
          <w:rFonts w:hint="eastAsia"/>
          <w:szCs w:val="21"/>
          <w:lang w:val="zh-CN"/>
        </w:rPr>
        <w:t>招标的最小单位是标包。招标服务数量及技术要求中未分包的，供应商对要求提供的服务不得部分投标；招标服务数量及技术要求中已经分包的，应当以包为单位投标。</w:t>
      </w:r>
    </w:p>
    <w:p w14:paraId="31B347CF"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4</w:t>
      </w:r>
      <w:r w:rsidRPr="0089407F">
        <w:rPr>
          <w:szCs w:val="21"/>
          <w:lang w:val="zh-CN"/>
        </w:rPr>
        <w:t>.</w:t>
      </w:r>
      <w:r w:rsidRPr="0089407F">
        <w:rPr>
          <w:rFonts w:hint="eastAsia"/>
          <w:szCs w:val="21"/>
          <w:lang w:val="zh-CN"/>
        </w:rPr>
        <w:t xml:space="preserve">3 </w:t>
      </w:r>
      <w:r w:rsidRPr="0089407F">
        <w:rPr>
          <w:rFonts w:hAnsi="宋体" w:hint="eastAsia"/>
          <w:szCs w:val="21"/>
          <w:lang w:val="zh-CN"/>
        </w:rPr>
        <w:t>招标文件</w:t>
      </w:r>
      <w:r w:rsidRPr="0089407F">
        <w:rPr>
          <w:rFonts w:hint="eastAsia"/>
          <w:szCs w:val="21"/>
          <w:lang w:val="zh-CN"/>
        </w:rPr>
        <w:t>如果要求供应商提交备选投标方案的，供应商可以提交备选方案；否则，备选方案将被拒绝。</w:t>
      </w:r>
    </w:p>
    <w:p w14:paraId="45D6A817" w14:textId="77777777" w:rsidR="00B43BF5" w:rsidRPr="0089407F" w:rsidRDefault="00AD51E4">
      <w:pPr>
        <w:adjustRightInd w:val="0"/>
        <w:snapToGrid w:val="0"/>
        <w:spacing w:line="360" w:lineRule="auto"/>
        <w:ind w:firstLineChars="202" w:firstLine="426"/>
        <w:rPr>
          <w:b/>
          <w:bCs/>
          <w:szCs w:val="21"/>
          <w:lang w:val="zh-CN"/>
        </w:rPr>
      </w:pPr>
      <w:r w:rsidRPr="0089407F">
        <w:rPr>
          <w:rFonts w:hint="eastAsia"/>
          <w:b/>
          <w:bCs/>
          <w:szCs w:val="21"/>
          <w:lang w:val="zh-CN"/>
        </w:rPr>
        <w:t>5</w:t>
      </w:r>
      <w:r w:rsidRPr="0089407F">
        <w:rPr>
          <w:rFonts w:hint="eastAsia"/>
          <w:b/>
          <w:bCs/>
          <w:szCs w:val="21"/>
          <w:lang w:val="zh-CN"/>
        </w:rPr>
        <w:t>、招标文件的澄清、修改</w:t>
      </w:r>
    </w:p>
    <w:p w14:paraId="56FB56AB"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5</w:t>
      </w:r>
      <w:r w:rsidRPr="0089407F">
        <w:rPr>
          <w:szCs w:val="21"/>
          <w:lang w:val="zh-CN"/>
        </w:rPr>
        <w:t>.1</w:t>
      </w:r>
      <w:r w:rsidRPr="0089407F">
        <w:rPr>
          <w:rFonts w:hAnsi="宋体" w:hint="eastAsia"/>
          <w:szCs w:val="21"/>
          <w:lang w:val="zh-CN"/>
        </w:rPr>
        <w:t>招标代理机构</w:t>
      </w:r>
      <w:r w:rsidRPr="0089407F">
        <w:rPr>
          <w:rFonts w:hint="eastAsia"/>
          <w:szCs w:val="21"/>
          <w:lang w:val="zh-CN"/>
        </w:rPr>
        <w:t>对已发出的招标文件进行必要澄清或者修改的，将在招标文件要求提交投标文件截止时间</w:t>
      </w:r>
      <w:r w:rsidRPr="0089407F">
        <w:rPr>
          <w:rFonts w:hint="eastAsia"/>
          <w:b/>
          <w:bCs/>
          <w:iCs/>
          <w:szCs w:val="21"/>
          <w:lang w:val="zh-CN"/>
        </w:rPr>
        <w:t>十五日</w:t>
      </w:r>
      <w:r w:rsidRPr="0089407F">
        <w:rPr>
          <w:rFonts w:hint="eastAsia"/>
          <w:szCs w:val="21"/>
          <w:lang w:val="zh-CN"/>
        </w:rPr>
        <w:t>前，在原招标公告媒体发布更正公告，该澄清或者修改的内容为招标文件的组成部分。</w:t>
      </w:r>
    </w:p>
    <w:p w14:paraId="0338AF92" w14:textId="77777777" w:rsidR="00B43BF5" w:rsidRPr="0089407F" w:rsidRDefault="00AD51E4">
      <w:pPr>
        <w:adjustRightInd w:val="0"/>
        <w:snapToGrid w:val="0"/>
        <w:spacing w:line="360" w:lineRule="auto"/>
        <w:ind w:firstLineChars="202" w:firstLine="424"/>
      </w:pPr>
      <w:r w:rsidRPr="0089407F">
        <w:rPr>
          <w:rFonts w:hint="eastAsia"/>
          <w:szCs w:val="21"/>
          <w:lang w:val="zh-CN"/>
        </w:rPr>
        <w:t>5</w:t>
      </w:r>
      <w:r w:rsidRPr="0089407F">
        <w:rPr>
          <w:szCs w:val="21"/>
          <w:lang w:val="zh-CN"/>
        </w:rPr>
        <w:t>.</w:t>
      </w:r>
      <w:r w:rsidRPr="0089407F">
        <w:rPr>
          <w:rFonts w:hint="eastAsia"/>
          <w:szCs w:val="21"/>
          <w:lang w:val="zh-CN"/>
        </w:rPr>
        <w:t xml:space="preserve">2 </w:t>
      </w:r>
      <w:r w:rsidRPr="0089407F">
        <w:rPr>
          <w:rFonts w:hAnsi="宋体" w:hint="eastAsia"/>
          <w:szCs w:val="21"/>
          <w:lang w:val="zh-CN"/>
        </w:rPr>
        <w:t>招标代理机构</w:t>
      </w:r>
      <w:r w:rsidRPr="0089407F">
        <w:rPr>
          <w:rFonts w:hint="eastAsia"/>
          <w:szCs w:val="21"/>
          <w:lang w:val="zh-CN"/>
        </w:rPr>
        <w:t>在招标文件要求提交投标文件截止时间</w:t>
      </w:r>
      <w:r w:rsidRPr="0089407F">
        <w:rPr>
          <w:rFonts w:hint="eastAsia"/>
          <w:b/>
          <w:bCs/>
          <w:iCs/>
          <w:szCs w:val="21"/>
          <w:lang w:val="zh-CN"/>
        </w:rPr>
        <w:t>三日</w:t>
      </w:r>
      <w:r w:rsidRPr="0089407F">
        <w:rPr>
          <w:rFonts w:hint="eastAsia"/>
          <w:szCs w:val="21"/>
          <w:lang w:val="zh-CN"/>
        </w:rPr>
        <w:t>前，有权决定延长投标截止时间和开标时间，并</w:t>
      </w:r>
      <w:r w:rsidRPr="0089407F">
        <w:rPr>
          <w:rFonts w:hint="eastAsia"/>
        </w:rPr>
        <w:t>在原采购信息发布媒体上发布变更公告。</w:t>
      </w:r>
    </w:p>
    <w:p w14:paraId="30B43886"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rPr>
        <w:t>5</w:t>
      </w:r>
      <w:r w:rsidRPr="0089407F">
        <w:rPr>
          <w:szCs w:val="21"/>
          <w:lang w:val="zh-CN"/>
        </w:rPr>
        <w:t>.</w:t>
      </w:r>
      <w:r w:rsidRPr="0089407F">
        <w:rPr>
          <w:rFonts w:hint="eastAsia"/>
          <w:szCs w:val="21"/>
          <w:lang w:val="zh-CN"/>
        </w:rPr>
        <w:t xml:space="preserve">3 </w:t>
      </w:r>
      <w:r w:rsidRPr="0089407F">
        <w:rPr>
          <w:rFonts w:hAnsi="宋体" w:hint="eastAsia"/>
          <w:szCs w:val="21"/>
          <w:lang w:val="zh-CN"/>
        </w:rPr>
        <w:t>供应商应在投标截止时间前关注</w:t>
      </w:r>
      <w:r w:rsidRPr="0089407F">
        <w:rPr>
          <w:rFonts w:hint="eastAsia"/>
        </w:rPr>
        <w:t>原采购信息发布媒体上</w:t>
      </w:r>
      <w:r w:rsidRPr="0089407F">
        <w:rPr>
          <w:rFonts w:hAnsi="宋体" w:hint="eastAsia"/>
          <w:szCs w:val="21"/>
          <w:lang w:val="zh-CN"/>
        </w:rPr>
        <w:t>有关本招标项目有无变更公告。</w:t>
      </w:r>
    </w:p>
    <w:p w14:paraId="0CE94746" w14:textId="77777777" w:rsidR="00B43BF5" w:rsidRPr="0089407F" w:rsidRDefault="00AD51E4">
      <w:pPr>
        <w:adjustRightInd w:val="0"/>
        <w:snapToGrid w:val="0"/>
        <w:spacing w:line="360" w:lineRule="auto"/>
        <w:ind w:firstLineChars="202" w:firstLine="426"/>
        <w:rPr>
          <w:b/>
          <w:bCs/>
          <w:szCs w:val="21"/>
          <w:lang w:val="zh-CN"/>
        </w:rPr>
      </w:pPr>
      <w:r w:rsidRPr="0089407F">
        <w:rPr>
          <w:rFonts w:hint="eastAsia"/>
          <w:b/>
          <w:bCs/>
          <w:szCs w:val="21"/>
          <w:lang w:val="zh-CN"/>
        </w:rPr>
        <w:t>三、投标</w:t>
      </w:r>
    </w:p>
    <w:p w14:paraId="6C6003B2" w14:textId="77777777" w:rsidR="00B43BF5" w:rsidRPr="0089407F" w:rsidRDefault="00AD51E4">
      <w:pPr>
        <w:adjustRightInd w:val="0"/>
        <w:snapToGrid w:val="0"/>
        <w:spacing w:line="360" w:lineRule="auto"/>
        <w:ind w:firstLineChars="202" w:firstLine="426"/>
        <w:rPr>
          <w:b/>
          <w:bCs/>
          <w:szCs w:val="21"/>
          <w:lang w:val="zh-CN"/>
        </w:rPr>
      </w:pPr>
      <w:r w:rsidRPr="0089407F">
        <w:rPr>
          <w:rFonts w:hint="eastAsia"/>
          <w:b/>
          <w:bCs/>
          <w:szCs w:val="21"/>
          <w:lang w:val="zh-CN"/>
        </w:rPr>
        <w:t>6</w:t>
      </w:r>
      <w:r w:rsidRPr="0089407F">
        <w:rPr>
          <w:rFonts w:hint="eastAsia"/>
          <w:b/>
          <w:bCs/>
          <w:szCs w:val="21"/>
          <w:lang w:val="zh-CN"/>
        </w:rPr>
        <w:t>、投标文件的语言、计量单位、货币和编制</w:t>
      </w:r>
    </w:p>
    <w:p w14:paraId="3A7AB781"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6</w:t>
      </w:r>
      <w:r w:rsidRPr="0089407F">
        <w:rPr>
          <w:szCs w:val="21"/>
          <w:lang w:val="zh-CN"/>
        </w:rPr>
        <w:t>.1</w:t>
      </w:r>
      <w:r w:rsidRPr="0089407F">
        <w:rPr>
          <w:rFonts w:hint="eastAsia"/>
          <w:szCs w:val="21"/>
          <w:lang w:val="zh-CN"/>
        </w:rPr>
        <w:t>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p>
    <w:p w14:paraId="10DEA2D0"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6</w:t>
      </w:r>
      <w:r w:rsidRPr="0089407F">
        <w:rPr>
          <w:szCs w:val="21"/>
          <w:lang w:val="zh-CN"/>
        </w:rPr>
        <w:t>.2</w:t>
      </w:r>
      <w:r w:rsidRPr="0089407F">
        <w:rPr>
          <w:rFonts w:hint="eastAsia"/>
          <w:szCs w:val="21"/>
          <w:lang w:val="zh-CN"/>
        </w:rPr>
        <w:t>供应商所使用的计量单位应为国家法定计量单位。</w:t>
      </w:r>
    </w:p>
    <w:p w14:paraId="4818BBF6"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6</w:t>
      </w:r>
      <w:r w:rsidRPr="0089407F">
        <w:rPr>
          <w:szCs w:val="21"/>
          <w:lang w:val="zh-CN"/>
        </w:rPr>
        <w:t>.3</w:t>
      </w:r>
      <w:r w:rsidRPr="0089407F">
        <w:rPr>
          <w:rFonts w:hint="eastAsia"/>
          <w:szCs w:val="21"/>
          <w:lang w:val="zh-CN"/>
        </w:rPr>
        <w:t>供应商应用人民币报价。</w:t>
      </w:r>
    </w:p>
    <w:p w14:paraId="77EFA142"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6</w:t>
      </w:r>
      <w:r w:rsidRPr="0089407F">
        <w:rPr>
          <w:szCs w:val="21"/>
          <w:lang w:val="zh-CN"/>
        </w:rPr>
        <w:t>.4</w:t>
      </w:r>
      <w:r w:rsidRPr="0089407F">
        <w:rPr>
          <w:rFonts w:hint="eastAsia"/>
          <w:szCs w:val="21"/>
          <w:lang w:val="zh-CN"/>
        </w:rPr>
        <w:t>投标文件应字迹清楚、内容齐全、不得涂改。如有修改，修改处须有供应商公章和法定代表人或其授权的供应商代表签字。</w:t>
      </w:r>
    </w:p>
    <w:p w14:paraId="3F0A5976"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6</w:t>
      </w:r>
      <w:r w:rsidRPr="0089407F">
        <w:rPr>
          <w:szCs w:val="21"/>
          <w:lang w:val="zh-CN"/>
        </w:rPr>
        <w:t>.5</w:t>
      </w:r>
      <w:r w:rsidRPr="0089407F">
        <w:rPr>
          <w:rFonts w:hint="eastAsia"/>
          <w:szCs w:val="21"/>
          <w:lang w:val="zh-CN"/>
        </w:rPr>
        <w:t>投标文件应按照招标文件规定的顺序，统一用</w:t>
      </w:r>
      <w:r w:rsidRPr="0089407F">
        <w:rPr>
          <w:szCs w:val="21"/>
          <w:lang w:val="zh-CN"/>
        </w:rPr>
        <w:t>A4</w:t>
      </w:r>
      <w:r w:rsidRPr="0089407F">
        <w:rPr>
          <w:rFonts w:hint="eastAsia"/>
          <w:szCs w:val="21"/>
          <w:lang w:val="zh-CN"/>
        </w:rPr>
        <w:t>规格幅面打印、装订成册并编制目录，由于编排混乱导致投标文件被误读或查找不到，责任由供应商承担。</w:t>
      </w:r>
    </w:p>
    <w:p w14:paraId="0B16E0B5"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 xml:space="preserve">6.6 </w:t>
      </w:r>
      <w:r w:rsidRPr="0089407F">
        <w:rPr>
          <w:rFonts w:hint="eastAsia"/>
          <w:szCs w:val="21"/>
          <w:lang w:val="zh-CN"/>
        </w:rPr>
        <w:t>投标文件应逐页编码，不得跳页（包括但不限于证明材料、声明及产品介绍、彩页等）。</w:t>
      </w:r>
    </w:p>
    <w:p w14:paraId="07B73542"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6</w:t>
      </w:r>
      <w:r w:rsidRPr="0089407F">
        <w:rPr>
          <w:szCs w:val="21"/>
          <w:lang w:val="zh-CN"/>
        </w:rPr>
        <w:t>.</w:t>
      </w:r>
      <w:r w:rsidRPr="0089407F">
        <w:rPr>
          <w:rFonts w:hint="eastAsia"/>
          <w:szCs w:val="21"/>
          <w:lang w:val="zh-CN"/>
        </w:rPr>
        <w:t xml:space="preserve">7 </w:t>
      </w:r>
      <w:r w:rsidRPr="0089407F">
        <w:rPr>
          <w:rFonts w:hint="eastAsia"/>
          <w:szCs w:val="21"/>
          <w:lang w:val="zh-CN"/>
        </w:rPr>
        <w:t>供应商应在投标文件中写清相应的项目编号、项目名称、供应商全称、地址、电话、传真等。</w:t>
      </w:r>
    </w:p>
    <w:p w14:paraId="1A82CC9E" w14:textId="77777777" w:rsidR="00B43BF5" w:rsidRPr="0089407F" w:rsidRDefault="00AD51E4">
      <w:pPr>
        <w:adjustRightInd w:val="0"/>
        <w:snapToGrid w:val="0"/>
        <w:spacing w:line="360" w:lineRule="auto"/>
        <w:ind w:firstLineChars="202" w:firstLine="424"/>
        <w:rPr>
          <w:rFonts w:hAnsi="宋体" w:hint="eastAsia"/>
          <w:b/>
          <w:bCs/>
          <w:szCs w:val="21"/>
          <w:lang w:val="zh-CN"/>
        </w:rPr>
      </w:pPr>
      <w:r w:rsidRPr="0089407F">
        <w:rPr>
          <w:rFonts w:hAnsi="宋体" w:hint="eastAsia"/>
          <w:szCs w:val="21"/>
          <w:lang w:val="zh-CN"/>
        </w:rPr>
        <w:lastRenderedPageBreak/>
        <w:t>7</w:t>
      </w:r>
      <w:r w:rsidRPr="0089407F">
        <w:rPr>
          <w:rFonts w:hAnsi="宋体" w:hint="eastAsia"/>
          <w:b/>
          <w:bCs/>
          <w:szCs w:val="21"/>
          <w:lang w:val="zh-CN"/>
        </w:rPr>
        <w:t>、联合投标（本项目不适用）</w:t>
      </w:r>
    </w:p>
    <w:p w14:paraId="26F0803F" w14:textId="77777777" w:rsidR="00B43BF5" w:rsidRPr="0089407F" w:rsidRDefault="00AD51E4">
      <w:pPr>
        <w:adjustRightInd w:val="0"/>
        <w:snapToGrid w:val="0"/>
        <w:spacing w:line="360" w:lineRule="auto"/>
        <w:ind w:firstLineChars="202" w:firstLine="424"/>
        <w:rPr>
          <w:szCs w:val="21"/>
        </w:rPr>
      </w:pPr>
      <w:r w:rsidRPr="0089407F">
        <w:rPr>
          <w:rFonts w:hAnsi="宋体" w:hint="eastAsia"/>
          <w:bCs/>
          <w:kern w:val="0"/>
          <w:szCs w:val="21"/>
        </w:rPr>
        <w:t>7.1</w:t>
      </w:r>
      <w:proofErr w:type="gramStart"/>
      <w:r w:rsidRPr="0089407F">
        <w:rPr>
          <w:szCs w:val="21"/>
        </w:rPr>
        <w:t>两个</w:t>
      </w:r>
      <w:proofErr w:type="gramEnd"/>
      <w:r w:rsidRPr="0089407F">
        <w:rPr>
          <w:szCs w:val="21"/>
        </w:rPr>
        <w:t>以上的自然人、法人或者其他组织可以组成一个联合体，以一个供应商的身份共同参加政府采购。</w:t>
      </w:r>
    </w:p>
    <w:p w14:paraId="7374C939"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rPr>
        <w:t>7.2</w:t>
      </w:r>
      <w:r w:rsidRPr="0089407F">
        <w:rPr>
          <w:rFonts w:hAnsi="宋体" w:cs="宋体" w:hint="eastAsia"/>
          <w:kern w:val="0"/>
          <w:szCs w:val="21"/>
        </w:rPr>
        <w:t>鼓励大中型企业和其他自然人、法人或者其他组织与小型、微型企业组成联合体共同参加非专门面向中小企业的政府采购活动。</w:t>
      </w:r>
    </w:p>
    <w:p w14:paraId="625895D4" w14:textId="77777777" w:rsidR="00B43BF5" w:rsidRPr="0089407F" w:rsidRDefault="00AD51E4">
      <w:pPr>
        <w:adjustRightInd w:val="0"/>
        <w:snapToGrid w:val="0"/>
        <w:spacing w:line="360" w:lineRule="auto"/>
        <w:ind w:firstLineChars="202" w:firstLine="424"/>
        <w:rPr>
          <w:rFonts w:hAnsi="宋体" w:hint="eastAsia"/>
        </w:rPr>
      </w:pPr>
      <w:r w:rsidRPr="0089407F">
        <w:rPr>
          <w:rFonts w:hAnsi="宋体" w:hint="eastAsia"/>
          <w:szCs w:val="21"/>
        </w:rPr>
        <w:t>7.3</w:t>
      </w:r>
      <w:r w:rsidRPr="0089407F">
        <w:rPr>
          <w:rFonts w:hAnsi="宋体" w:hint="eastAsia"/>
          <w:szCs w:val="21"/>
        </w:rPr>
        <w:t>以联合体形</w:t>
      </w:r>
      <w:proofErr w:type="gramStart"/>
      <w:r w:rsidRPr="0089407F">
        <w:rPr>
          <w:rFonts w:hAnsi="宋体" w:hint="eastAsia"/>
          <w:szCs w:val="21"/>
        </w:rPr>
        <w:t>式参加</w:t>
      </w:r>
      <w:proofErr w:type="gramEnd"/>
      <w:r w:rsidRPr="0089407F">
        <w:rPr>
          <w:rFonts w:hAnsi="宋体" w:hint="eastAsia"/>
          <w:szCs w:val="21"/>
        </w:rPr>
        <w:t>投标的，联合体各方均应当符合政府采购法第二十二条规定的</w:t>
      </w:r>
      <w:r w:rsidRPr="0089407F">
        <w:rPr>
          <w:rFonts w:hAnsi="宋体" w:hint="eastAsia"/>
        </w:rPr>
        <w:t>条件；采购人根据采购项目的特殊要求规定供应商特定条件的，联合体各方中至少应当有一方符合采购人规定的特定条件。由同一专业的供应商组成的联合体，</w:t>
      </w:r>
      <w:r w:rsidRPr="0089407F">
        <w:rPr>
          <w:rFonts w:hAnsi="宋体"/>
        </w:rPr>
        <w:t>联合体中有同类资质的供应</w:t>
      </w:r>
      <w:proofErr w:type="gramStart"/>
      <w:r w:rsidRPr="0089407F">
        <w:rPr>
          <w:rFonts w:hAnsi="宋体"/>
        </w:rPr>
        <w:t>商按照</w:t>
      </w:r>
      <w:proofErr w:type="gramEnd"/>
      <w:r w:rsidRPr="0089407F">
        <w:rPr>
          <w:rFonts w:hAnsi="宋体"/>
        </w:rPr>
        <w:t>联合体分工承担相同工作的，按照资质等级较低的供应商确定资质等级。</w:t>
      </w:r>
      <w:r w:rsidRPr="0089407F">
        <w:rPr>
          <w:rFonts w:hAnsi="宋体" w:hint="eastAsia"/>
        </w:rPr>
        <w:t>由不同专业的供应商组成联合体，首先以投标的全权代表方的应答材料作为认定资质以及商务评审的依据，涉及行业专属的资质，按照所属行业对应的供应商的应答材料确定。</w:t>
      </w:r>
    </w:p>
    <w:p w14:paraId="7B78C53F" w14:textId="77777777" w:rsidR="00B43BF5" w:rsidRPr="0089407F" w:rsidRDefault="00AD51E4">
      <w:pPr>
        <w:adjustRightInd w:val="0"/>
        <w:snapToGrid w:val="0"/>
        <w:spacing w:line="360" w:lineRule="auto"/>
        <w:ind w:firstLineChars="202" w:firstLine="424"/>
        <w:rPr>
          <w:rFonts w:hAnsi="宋体" w:hint="eastAsia"/>
        </w:rPr>
      </w:pPr>
      <w:r w:rsidRPr="0089407F">
        <w:rPr>
          <w:rFonts w:hAnsi="宋体" w:hint="eastAsia"/>
        </w:rPr>
        <w:t xml:space="preserve">7.4 </w:t>
      </w:r>
      <w:r w:rsidRPr="0089407F">
        <w:rPr>
          <w:rFonts w:hAnsi="宋体" w:hint="eastAsia"/>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p>
    <w:p w14:paraId="6333FCEB" w14:textId="77777777" w:rsidR="00B43BF5" w:rsidRPr="0089407F" w:rsidRDefault="00AD51E4">
      <w:pPr>
        <w:adjustRightInd w:val="0"/>
        <w:snapToGrid w:val="0"/>
        <w:spacing w:line="360" w:lineRule="auto"/>
        <w:ind w:firstLineChars="202" w:firstLine="424"/>
        <w:rPr>
          <w:szCs w:val="21"/>
        </w:rPr>
      </w:pPr>
      <w:r w:rsidRPr="0089407F">
        <w:rPr>
          <w:rFonts w:hint="eastAsia"/>
          <w:szCs w:val="21"/>
        </w:rPr>
        <w:t>7.5</w:t>
      </w:r>
      <w:r w:rsidRPr="0089407F">
        <w:rPr>
          <w:rFonts w:hint="eastAsia"/>
          <w:szCs w:val="21"/>
        </w:rPr>
        <w:t>联合体各成员单位应当具备与联合体协议中约定的分工相适应的资质和能力；联合体各方的人员、设备、业绩均视为采用联合体形式投标的供应商的人员、设备、业绩。</w:t>
      </w:r>
    </w:p>
    <w:p w14:paraId="5C7AA719" w14:textId="77777777" w:rsidR="00B43BF5" w:rsidRPr="0089407F" w:rsidRDefault="00AD51E4">
      <w:pPr>
        <w:adjustRightInd w:val="0"/>
        <w:snapToGrid w:val="0"/>
        <w:spacing w:line="360" w:lineRule="auto"/>
        <w:ind w:firstLineChars="202" w:firstLine="426"/>
        <w:rPr>
          <w:b/>
          <w:bCs/>
          <w:szCs w:val="21"/>
          <w:lang w:val="zh-CN"/>
        </w:rPr>
      </w:pPr>
      <w:r w:rsidRPr="0089407F">
        <w:rPr>
          <w:rFonts w:hint="eastAsia"/>
          <w:b/>
          <w:bCs/>
          <w:szCs w:val="21"/>
          <w:lang w:val="zh-CN"/>
        </w:rPr>
        <w:t>8</w:t>
      </w:r>
      <w:r w:rsidRPr="0089407F">
        <w:rPr>
          <w:rFonts w:hint="eastAsia"/>
          <w:b/>
          <w:bCs/>
          <w:szCs w:val="21"/>
          <w:lang w:val="zh-CN"/>
        </w:rPr>
        <w:t>、投标费用</w:t>
      </w:r>
    </w:p>
    <w:p w14:paraId="68696137"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8</w:t>
      </w:r>
      <w:r w:rsidRPr="0089407F">
        <w:rPr>
          <w:szCs w:val="21"/>
          <w:lang w:val="zh-CN"/>
        </w:rPr>
        <w:t>.1</w:t>
      </w:r>
      <w:r w:rsidRPr="0089407F">
        <w:rPr>
          <w:rFonts w:hint="eastAsia"/>
          <w:szCs w:val="21"/>
          <w:lang w:val="zh-CN"/>
        </w:rPr>
        <w:t>供应商应承担所有与准备和参加投标有关的费用。</w:t>
      </w:r>
    </w:p>
    <w:p w14:paraId="2DC373D7" w14:textId="77777777" w:rsidR="00B43BF5" w:rsidRPr="0089407F" w:rsidRDefault="00AD51E4">
      <w:pPr>
        <w:adjustRightInd w:val="0"/>
        <w:snapToGrid w:val="0"/>
        <w:spacing w:line="360" w:lineRule="auto"/>
        <w:ind w:firstLineChars="202" w:firstLine="426"/>
        <w:rPr>
          <w:b/>
          <w:bCs/>
          <w:szCs w:val="21"/>
          <w:lang w:val="zh-CN"/>
        </w:rPr>
      </w:pPr>
      <w:r w:rsidRPr="0089407F">
        <w:rPr>
          <w:rFonts w:hint="eastAsia"/>
          <w:b/>
          <w:bCs/>
          <w:szCs w:val="21"/>
          <w:lang w:val="zh-CN"/>
        </w:rPr>
        <w:t>9</w:t>
      </w:r>
      <w:r w:rsidRPr="0089407F">
        <w:rPr>
          <w:rFonts w:hint="eastAsia"/>
          <w:b/>
          <w:bCs/>
          <w:szCs w:val="21"/>
          <w:lang w:val="zh-CN"/>
        </w:rPr>
        <w:t>、投标文件组成</w:t>
      </w:r>
    </w:p>
    <w:p w14:paraId="3E3FD86C" w14:textId="77777777" w:rsidR="00B43BF5" w:rsidRPr="0089407F" w:rsidRDefault="00AD51E4">
      <w:pPr>
        <w:adjustRightInd w:val="0"/>
        <w:snapToGrid w:val="0"/>
        <w:spacing w:line="360" w:lineRule="auto"/>
        <w:ind w:firstLineChars="202" w:firstLine="424"/>
        <w:rPr>
          <w:rFonts w:hAnsi="宋体" w:cs="宋体" w:hint="eastAsia"/>
          <w:b/>
          <w:kern w:val="0"/>
          <w:szCs w:val="21"/>
        </w:rPr>
      </w:pPr>
      <w:r w:rsidRPr="0089407F">
        <w:rPr>
          <w:rFonts w:hAnsi="宋体" w:hint="eastAsia"/>
          <w:szCs w:val="21"/>
          <w:lang w:val="zh-CN"/>
        </w:rPr>
        <w:t>9</w:t>
      </w:r>
      <w:r w:rsidRPr="0089407F">
        <w:rPr>
          <w:rFonts w:hAnsi="宋体"/>
          <w:szCs w:val="21"/>
          <w:lang w:val="zh-CN"/>
        </w:rPr>
        <w:t>.1</w:t>
      </w:r>
      <w:r w:rsidRPr="0089407F">
        <w:rPr>
          <w:rFonts w:hAnsi="宋体" w:hint="eastAsia"/>
          <w:szCs w:val="21"/>
        </w:rPr>
        <w:t>供应商应当根据招标文件要求编制投标文件，</w:t>
      </w:r>
      <w:r w:rsidRPr="0089407F">
        <w:rPr>
          <w:rFonts w:hint="eastAsia"/>
          <w:szCs w:val="21"/>
        </w:rPr>
        <w:t>投标文件应对招标文件提出的要求和条件</w:t>
      </w:r>
      <w:proofErr w:type="gramStart"/>
      <w:r w:rsidRPr="0089407F">
        <w:rPr>
          <w:rFonts w:hint="eastAsia"/>
          <w:szCs w:val="21"/>
        </w:rPr>
        <w:t>作出</w:t>
      </w:r>
      <w:proofErr w:type="gramEnd"/>
      <w:r w:rsidRPr="0089407F">
        <w:rPr>
          <w:rFonts w:hint="eastAsia"/>
          <w:szCs w:val="21"/>
        </w:rPr>
        <w:t>实质性响应，</w:t>
      </w:r>
      <w:r w:rsidRPr="0089407F">
        <w:rPr>
          <w:rFonts w:hAnsi="宋体" w:hint="eastAsia"/>
          <w:szCs w:val="21"/>
        </w:rPr>
        <w:t>并在</w:t>
      </w:r>
      <w:r w:rsidRPr="0089407F">
        <w:rPr>
          <w:rFonts w:hint="eastAsia"/>
          <w:szCs w:val="21"/>
          <w:lang w:val="zh-CN"/>
        </w:rPr>
        <w:t>《商务条款偏离表》和《技术条款偏离表》等处</w:t>
      </w:r>
      <w:r w:rsidRPr="0089407F">
        <w:rPr>
          <w:rFonts w:hAnsi="宋体" w:hint="eastAsia"/>
          <w:szCs w:val="21"/>
        </w:rPr>
        <w:t>逐条标明满足与否。</w:t>
      </w:r>
    </w:p>
    <w:p w14:paraId="325E6E7E" w14:textId="77777777" w:rsidR="00B43BF5" w:rsidRPr="0089407F" w:rsidRDefault="00AD51E4">
      <w:pPr>
        <w:adjustRightInd w:val="0"/>
        <w:snapToGrid w:val="0"/>
        <w:spacing w:line="360" w:lineRule="auto"/>
        <w:ind w:firstLineChars="202" w:firstLine="424"/>
        <w:rPr>
          <w:rFonts w:hAnsi="宋体" w:hint="eastAsia"/>
          <w:b/>
        </w:rPr>
      </w:pPr>
      <w:r w:rsidRPr="0089407F">
        <w:rPr>
          <w:rFonts w:hAnsi="宋体" w:hint="eastAsia"/>
          <w:szCs w:val="21"/>
        </w:rPr>
        <w:t>9</w:t>
      </w:r>
      <w:r w:rsidRPr="0089407F">
        <w:rPr>
          <w:rFonts w:hAnsi="宋体" w:hint="eastAsia"/>
          <w:szCs w:val="21"/>
          <w:lang w:val="zh-CN"/>
        </w:rPr>
        <w:t xml:space="preserve">.2 </w:t>
      </w:r>
      <w:r w:rsidRPr="0089407F">
        <w:rPr>
          <w:rFonts w:hAnsi="宋体" w:hint="eastAsia"/>
          <w:szCs w:val="21"/>
          <w:lang w:val="zh-CN"/>
        </w:rPr>
        <w:t>供应商根据招标文件载明的标的采购项目实际情况，拟在中标后将中标项目的非主体、非关键性工作交由他人完成的，应当在投标文件中载明。</w:t>
      </w:r>
    </w:p>
    <w:p w14:paraId="6BC1A7A5"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rPr>
        <w:t>9</w:t>
      </w:r>
      <w:r w:rsidRPr="0089407F">
        <w:rPr>
          <w:rFonts w:hint="eastAsia"/>
          <w:szCs w:val="21"/>
          <w:lang w:val="zh-CN"/>
        </w:rPr>
        <w:t xml:space="preserve">.3 </w:t>
      </w:r>
      <w:r w:rsidRPr="0089407F">
        <w:rPr>
          <w:rFonts w:hint="eastAsia"/>
          <w:szCs w:val="21"/>
          <w:lang w:val="zh-CN"/>
        </w:rPr>
        <w:t>投标文件由商务部分、技术部分、价格部分，以及其他部分组成。</w:t>
      </w:r>
    </w:p>
    <w:p w14:paraId="7F4956E7" w14:textId="77777777" w:rsidR="00B43BF5" w:rsidRPr="0089407F" w:rsidRDefault="00AD51E4">
      <w:pPr>
        <w:adjustRightInd w:val="0"/>
        <w:snapToGrid w:val="0"/>
        <w:spacing w:line="360" w:lineRule="auto"/>
        <w:ind w:firstLineChars="202" w:firstLine="426"/>
        <w:rPr>
          <w:rFonts w:hAnsi="宋体" w:hint="eastAsia"/>
          <w:b/>
        </w:rPr>
      </w:pPr>
      <w:r w:rsidRPr="0089407F">
        <w:rPr>
          <w:rFonts w:hAnsi="宋体" w:hint="eastAsia"/>
          <w:b/>
        </w:rPr>
        <w:t>10</w:t>
      </w:r>
      <w:r w:rsidRPr="0089407F">
        <w:rPr>
          <w:rFonts w:hAnsi="宋体" w:hint="eastAsia"/>
          <w:b/>
        </w:rPr>
        <w:t>、投标文件的商务部分</w:t>
      </w:r>
    </w:p>
    <w:p w14:paraId="3B97E6C3" w14:textId="77777777" w:rsidR="00B43BF5" w:rsidRPr="0089407F" w:rsidRDefault="00AD51E4">
      <w:pPr>
        <w:adjustRightInd w:val="0"/>
        <w:snapToGrid w:val="0"/>
        <w:spacing w:line="360" w:lineRule="auto"/>
        <w:ind w:firstLineChars="202" w:firstLine="424"/>
        <w:rPr>
          <w:szCs w:val="21"/>
          <w:lang w:val="zh-CN"/>
        </w:rPr>
      </w:pPr>
      <w:r w:rsidRPr="0089407F">
        <w:rPr>
          <w:rFonts w:hint="eastAsia"/>
          <w:szCs w:val="21"/>
          <w:lang w:val="zh-CN"/>
        </w:rPr>
        <w:t>10</w:t>
      </w:r>
      <w:r w:rsidRPr="0089407F">
        <w:rPr>
          <w:szCs w:val="21"/>
          <w:lang w:val="zh-CN"/>
        </w:rPr>
        <w:t>.1</w:t>
      </w:r>
      <w:r w:rsidRPr="0089407F">
        <w:rPr>
          <w:rFonts w:hint="eastAsia"/>
          <w:szCs w:val="21"/>
          <w:lang w:val="zh-CN"/>
        </w:rPr>
        <w:t>商务部分是证明供应商</w:t>
      </w:r>
      <w:r w:rsidRPr="0089407F">
        <w:rPr>
          <w:rFonts w:hAnsi="宋体" w:hint="eastAsia"/>
          <w:szCs w:val="21"/>
          <w:lang w:val="zh-CN"/>
        </w:rPr>
        <w:t>有资格参加投标和中标后有能力履行合同的文件，</w:t>
      </w:r>
      <w:r w:rsidRPr="0089407F">
        <w:rPr>
          <w:rFonts w:hAnsi="宋体" w:hint="eastAsia"/>
          <w:szCs w:val="21"/>
        </w:rPr>
        <w:t>这些文件应能满足招标的要求</w:t>
      </w:r>
      <w:r w:rsidRPr="0089407F">
        <w:rPr>
          <w:rFonts w:hAnsi="宋体" w:hint="eastAsia"/>
          <w:szCs w:val="21"/>
          <w:lang w:val="zh-CN"/>
        </w:rPr>
        <w:t>，包括但不限于下</w:t>
      </w:r>
      <w:r w:rsidRPr="0089407F">
        <w:rPr>
          <w:rFonts w:hint="eastAsia"/>
          <w:szCs w:val="21"/>
          <w:lang w:val="zh-CN"/>
        </w:rPr>
        <w:t>列文件，其中加</w:t>
      </w:r>
      <w:r w:rsidRPr="0089407F">
        <w:rPr>
          <w:rFonts w:ascii="宋体" w:hAnsi="宋体" w:cs="宋体"/>
          <w:b/>
          <w:kern w:val="0"/>
          <w:szCs w:val="21"/>
        </w:rPr>
        <w:t>★</w:t>
      </w:r>
      <w:r w:rsidRPr="0089407F">
        <w:rPr>
          <w:rFonts w:hint="eastAsia"/>
          <w:szCs w:val="21"/>
          <w:lang w:val="zh-CN"/>
        </w:rPr>
        <w:t>项目不得有缺失或无效，如有缺失或无效将作无效标处理。</w:t>
      </w:r>
    </w:p>
    <w:p w14:paraId="4D7C90A5"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1</w:t>
      </w:r>
      <w:r w:rsidRPr="0089407F">
        <w:rPr>
          <w:rFonts w:hAnsi="宋体" w:cs="宋体" w:hint="eastAsia"/>
          <w:kern w:val="0"/>
          <w:szCs w:val="21"/>
          <w:lang w:val="zh-CN"/>
        </w:rPr>
        <w:t>）</w:t>
      </w:r>
      <w:r w:rsidRPr="0089407F">
        <w:rPr>
          <w:rFonts w:hAnsi="宋体" w:cs="宋体" w:hint="eastAsia"/>
          <w:b/>
          <w:kern w:val="0"/>
          <w:szCs w:val="21"/>
        </w:rPr>
        <w:t>★</w:t>
      </w:r>
      <w:r w:rsidRPr="0089407F">
        <w:rPr>
          <w:rFonts w:hAnsi="宋体" w:cs="宋体" w:hint="eastAsia"/>
          <w:b/>
          <w:kern w:val="0"/>
          <w:szCs w:val="21"/>
          <w:lang w:val="zh-CN"/>
        </w:rPr>
        <w:t>投标函（投标申请及声明）；</w:t>
      </w:r>
    </w:p>
    <w:p w14:paraId="3EC5E08F"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2</w:t>
      </w:r>
      <w:r w:rsidRPr="0089407F">
        <w:rPr>
          <w:rFonts w:hAnsi="宋体" w:cs="宋体" w:hint="eastAsia"/>
          <w:kern w:val="0"/>
          <w:szCs w:val="21"/>
          <w:lang w:val="zh-CN"/>
        </w:rPr>
        <w:t>）</w:t>
      </w:r>
      <w:r w:rsidRPr="0089407F">
        <w:rPr>
          <w:rFonts w:hAnsi="宋体" w:cs="宋体" w:hint="eastAsia"/>
          <w:b/>
          <w:kern w:val="0"/>
          <w:szCs w:val="21"/>
        </w:rPr>
        <w:t>★</w:t>
      </w:r>
      <w:r w:rsidRPr="0089407F">
        <w:rPr>
          <w:rFonts w:hAnsi="宋体" w:cs="宋体" w:hint="eastAsia"/>
          <w:b/>
          <w:kern w:val="0"/>
          <w:szCs w:val="21"/>
          <w:lang w:val="zh-CN"/>
        </w:rPr>
        <w:t>法定代表人授权委托书及委托代理人的身份证明文件的复印件；</w:t>
      </w:r>
    </w:p>
    <w:p w14:paraId="4844A6E4" w14:textId="77777777" w:rsidR="00B43BF5" w:rsidRPr="0089407F" w:rsidRDefault="00AD51E4">
      <w:pPr>
        <w:adjustRightInd w:val="0"/>
        <w:snapToGrid w:val="0"/>
        <w:spacing w:line="360" w:lineRule="auto"/>
        <w:ind w:firstLineChars="202" w:firstLine="424"/>
        <w:rPr>
          <w:rFonts w:hAnsi="宋体" w:cs="宋体" w:hint="eastAsia"/>
          <w:b/>
          <w:kern w:val="0"/>
          <w:szCs w:val="21"/>
        </w:rPr>
      </w:pPr>
      <w:r w:rsidRPr="0089407F">
        <w:rPr>
          <w:rFonts w:hAnsi="宋体" w:cs="宋体" w:hint="eastAsia"/>
          <w:kern w:val="0"/>
          <w:szCs w:val="21"/>
          <w:lang w:val="zh-CN"/>
        </w:rPr>
        <w:t>（</w:t>
      </w:r>
      <w:r w:rsidRPr="0089407F">
        <w:rPr>
          <w:rFonts w:hAnsi="宋体" w:cs="宋体" w:hint="eastAsia"/>
          <w:kern w:val="0"/>
          <w:szCs w:val="21"/>
          <w:lang w:val="zh-CN"/>
        </w:rPr>
        <w:t>3</w:t>
      </w:r>
      <w:r w:rsidRPr="0089407F">
        <w:rPr>
          <w:rFonts w:hAnsi="宋体" w:cs="宋体" w:hint="eastAsia"/>
          <w:kern w:val="0"/>
          <w:szCs w:val="21"/>
          <w:lang w:val="zh-CN"/>
        </w:rPr>
        <w:t>）</w:t>
      </w:r>
      <w:r w:rsidRPr="0089407F">
        <w:rPr>
          <w:rFonts w:hAnsi="宋体" w:cs="宋体" w:hint="eastAsia"/>
          <w:b/>
          <w:kern w:val="0"/>
          <w:szCs w:val="21"/>
        </w:rPr>
        <w:t>★第一章招标公告中“二、申请人的资格要求”</w:t>
      </w:r>
      <w:r w:rsidRPr="0089407F">
        <w:rPr>
          <w:rFonts w:hint="eastAsia"/>
          <w:b/>
          <w:szCs w:val="21"/>
          <w:lang w:val="zh-CN"/>
        </w:rPr>
        <w:t>《中华人民共和国政府采购法》规定的资格条件证明文件</w:t>
      </w:r>
      <w:r w:rsidRPr="0089407F">
        <w:rPr>
          <w:rFonts w:hAnsi="宋体" w:cs="宋体" w:hint="eastAsia"/>
          <w:kern w:val="0"/>
          <w:szCs w:val="21"/>
          <w:lang w:val="zh-CN"/>
        </w:rPr>
        <w:t>；</w:t>
      </w:r>
    </w:p>
    <w:p w14:paraId="0CC3439C"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4</w:t>
      </w:r>
      <w:r w:rsidRPr="0089407F">
        <w:rPr>
          <w:rFonts w:hAnsi="宋体" w:cs="宋体" w:hint="eastAsia"/>
          <w:kern w:val="0"/>
          <w:szCs w:val="21"/>
          <w:lang w:val="zh-CN"/>
        </w:rPr>
        <w:t>）</w:t>
      </w:r>
      <w:r w:rsidRPr="0089407F">
        <w:rPr>
          <w:rFonts w:hAnsi="宋体" w:cs="宋体" w:hint="eastAsia"/>
          <w:b/>
          <w:kern w:val="0"/>
          <w:szCs w:val="21"/>
        </w:rPr>
        <w:t>★第一章招标公告中“二、申请人的资格要求”</w:t>
      </w:r>
      <w:r w:rsidRPr="0089407F">
        <w:rPr>
          <w:rFonts w:hAnsi="宋体" w:hint="eastAsia"/>
          <w:b/>
          <w:szCs w:val="21"/>
        </w:rPr>
        <w:t>采购人根据采购项目的特殊要求规定的特定条件证明文件（如有）；</w:t>
      </w:r>
    </w:p>
    <w:p w14:paraId="3A0575CA" w14:textId="77777777" w:rsidR="00B43BF5" w:rsidRPr="0089407F" w:rsidRDefault="00AD51E4">
      <w:pPr>
        <w:adjustRightInd w:val="0"/>
        <w:snapToGrid w:val="0"/>
        <w:spacing w:line="360" w:lineRule="auto"/>
        <w:ind w:firstLineChars="202" w:firstLine="424"/>
        <w:rPr>
          <w:rFonts w:hAnsi="宋体" w:hint="eastAsia"/>
          <w:b/>
          <w:szCs w:val="21"/>
        </w:rPr>
      </w:pPr>
      <w:r w:rsidRPr="0089407F">
        <w:rPr>
          <w:rFonts w:hAnsi="宋体" w:cs="宋体" w:hint="eastAsia"/>
          <w:kern w:val="0"/>
          <w:szCs w:val="21"/>
          <w:lang w:val="zh-CN"/>
        </w:rPr>
        <w:t>（</w:t>
      </w:r>
      <w:r w:rsidRPr="0089407F">
        <w:rPr>
          <w:rFonts w:hAnsi="宋体" w:cs="宋体" w:hint="eastAsia"/>
          <w:kern w:val="0"/>
          <w:szCs w:val="21"/>
          <w:lang w:val="zh-CN"/>
        </w:rPr>
        <w:t>5</w:t>
      </w:r>
      <w:r w:rsidRPr="0089407F">
        <w:rPr>
          <w:rFonts w:hAnsi="宋体" w:cs="宋体" w:hint="eastAsia"/>
          <w:kern w:val="0"/>
          <w:szCs w:val="21"/>
          <w:lang w:val="zh-CN"/>
        </w:rPr>
        <w:t>）</w:t>
      </w:r>
      <w:r w:rsidRPr="0089407F">
        <w:rPr>
          <w:rFonts w:hAnsi="宋体" w:cs="宋体" w:hint="eastAsia"/>
          <w:b/>
          <w:kern w:val="0"/>
          <w:szCs w:val="21"/>
        </w:rPr>
        <w:t>★</w:t>
      </w:r>
      <w:r w:rsidRPr="0089407F">
        <w:rPr>
          <w:rFonts w:hAnsi="宋体" w:cs="宋体" w:hint="eastAsia"/>
          <w:b/>
          <w:kern w:val="0"/>
          <w:szCs w:val="21"/>
          <w:lang w:val="zh-CN"/>
        </w:rPr>
        <w:t>《商务条款偏离表》（需在《商务条款偏离表》中逐条注明商务条款的偏离情况）；</w:t>
      </w:r>
    </w:p>
    <w:p w14:paraId="7E84901C" w14:textId="77777777" w:rsidR="00B43BF5" w:rsidRPr="0089407F" w:rsidRDefault="00AD51E4">
      <w:pPr>
        <w:adjustRightInd w:val="0"/>
        <w:snapToGrid w:val="0"/>
        <w:spacing w:line="360" w:lineRule="auto"/>
        <w:ind w:firstLineChars="202" w:firstLine="424"/>
        <w:rPr>
          <w:rFonts w:hAnsi="宋体" w:cs="宋体" w:hint="eastAsia"/>
          <w:kern w:val="0"/>
          <w:szCs w:val="21"/>
        </w:rPr>
      </w:pPr>
      <w:r w:rsidRPr="0089407F">
        <w:rPr>
          <w:rFonts w:hAnsi="宋体" w:cs="宋体" w:hint="eastAsia"/>
          <w:kern w:val="0"/>
          <w:szCs w:val="21"/>
        </w:rPr>
        <w:t>（</w:t>
      </w:r>
      <w:r w:rsidRPr="0089407F">
        <w:rPr>
          <w:rFonts w:hAnsi="宋体" w:cs="宋体"/>
          <w:kern w:val="0"/>
          <w:szCs w:val="21"/>
        </w:rPr>
        <w:t>6</w:t>
      </w:r>
      <w:r w:rsidRPr="0089407F">
        <w:rPr>
          <w:rFonts w:hAnsi="宋体" w:cs="宋体" w:hint="eastAsia"/>
          <w:kern w:val="0"/>
          <w:szCs w:val="21"/>
        </w:rPr>
        <w:t>）</w:t>
      </w:r>
      <w:r w:rsidRPr="0089407F">
        <w:rPr>
          <w:rFonts w:hAnsi="宋体" w:hint="eastAsia"/>
          <w:szCs w:val="21"/>
        </w:rPr>
        <w:t>供应商认为需要</w:t>
      </w:r>
      <w:r w:rsidRPr="0089407F">
        <w:rPr>
          <w:rFonts w:hAnsi="宋体" w:hint="eastAsia"/>
          <w:kern w:val="0"/>
          <w:szCs w:val="21"/>
          <w:lang w:val="zh-CN"/>
        </w:rPr>
        <w:t>提供的其他资格证明文件和商务资料等。</w:t>
      </w:r>
    </w:p>
    <w:p w14:paraId="3E99782F"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lastRenderedPageBreak/>
        <w:t>11</w:t>
      </w:r>
      <w:r w:rsidRPr="0089407F">
        <w:rPr>
          <w:rFonts w:hAnsi="宋体" w:hint="eastAsia"/>
          <w:b/>
          <w:bCs/>
          <w:szCs w:val="21"/>
          <w:lang w:val="zh-CN"/>
        </w:rPr>
        <w:t>、投标文件的技术部分</w:t>
      </w:r>
    </w:p>
    <w:p w14:paraId="20A48036"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11</w:t>
      </w:r>
      <w:r w:rsidRPr="0089407F">
        <w:rPr>
          <w:rFonts w:hAnsi="宋体"/>
          <w:szCs w:val="21"/>
          <w:lang w:val="zh-CN"/>
        </w:rPr>
        <w:t>.1</w:t>
      </w:r>
      <w:r w:rsidRPr="0089407F">
        <w:rPr>
          <w:rFonts w:hAnsi="宋体" w:hint="eastAsia"/>
          <w:szCs w:val="21"/>
          <w:lang w:val="zh-CN"/>
        </w:rPr>
        <w:t>技术部分是证明</w:t>
      </w:r>
      <w:r w:rsidRPr="0089407F">
        <w:rPr>
          <w:rFonts w:hAnsi="宋体" w:hint="eastAsia"/>
          <w:szCs w:val="21"/>
        </w:rPr>
        <w:t>供应商提供的产品和服务是合格的、并符合招标文件要求的证明文件，以及</w:t>
      </w:r>
      <w:r w:rsidRPr="0089407F">
        <w:rPr>
          <w:rFonts w:hAnsi="宋体" w:hint="eastAsia"/>
          <w:szCs w:val="21"/>
          <w:lang w:val="zh-CN"/>
        </w:rPr>
        <w:t>对投标报价表中的服务的详细说明，这些文件可以是文字资料、图纸和数据等。</w:t>
      </w:r>
    </w:p>
    <w:p w14:paraId="61D768FD"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11.2 </w:t>
      </w:r>
      <w:r w:rsidRPr="0089407F">
        <w:rPr>
          <w:rFonts w:hAnsi="宋体" w:hint="eastAsia"/>
          <w:szCs w:val="21"/>
          <w:lang w:val="zh-CN"/>
        </w:rPr>
        <w:t>若技术性能无特殊说明，则按国家有关部门最新颁布的标准及规范为准。</w:t>
      </w:r>
    </w:p>
    <w:p w14:paraId="1FE395CB"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11.3 </w:t>
      </w:r>
      <w:r w:rsidRPr="0089407F">
        <w:rPr>
          <w:rFonts w:hAnsi="宋体" w:hint="eastAsia"/>
          <w:szCs w:val="21"/>
          <w:lang w:val="zh-CN"/>
        </w:rPr>
        <w:t>提供的服务如与招标文件要求有不符之处，应说明其差别之所在，并在《技术条款偏离表》中逐条予以说明。</w:t>
      </w:r>
    </w:p>
    <w:p w14:paraId="78F64517"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11.4 </w:t>
      </w:r>
      <w:r w:rsidRPr="0089407F">
        <w:rPr>
          <w:rFonts w:hAnsi="宋体" w:hint="eastAsia"/>
          <w:szCs w:val="21"/>
          <w:lang w:val="zh-CN"/>
        </w:rPr>
        <w:t>投标文件应按照招标文件要求提供技术资料、文件和有关证明，包括但不限于其中加</w:t>
      </w:r>
      <w:r w:rsidRPr="0089407F">
        <w:rPr>
          <w:rFonts w:hAnsi="宋体" w:cs="宋体" w:hint="eastAsia"/>
          <w:kern w:val="0"/>
          <w:szCs w:val="21"/>
        </w:rPr>
        <w:t>★</w:t>
      </w:r>
      <w:r w:rsidRPr="0089407F">
        <w:rPr>
          <w:rFonts w:hAnsi="宋体" w:hint="eastAsia"/>
          <w:szCs w:val="21"/>
          <w:lang w:val="zh-CN"/>
        </w:rPr>
        <w:t>项目不得有缺失或无效：</w:t>
      </w:r>
    </w:p>
    <w:p w14:paraId="1AC573FA"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1</w:t>
      </w:r>
      <w:r w:rsidRPr="0089407F">
        <w:rPr>
          <w:rFonts w:hAnsi="宋体" w:cs="宋体" w:hint="eastAsia"/>
          <w:kern w:val="0"/>
          <w:szCs w:val="21"/>
          <w:lang w:val="zh-CN"/>
        </w:rPr>
        <w:t>）货物品牌、型号、材质、主要技术指标和性能、制造商、生产企业名称等详细说明；</w:t>
      </w:r>
    </w:p>
    <w:p w14:paraId="23FEF199" w14:textId="77777777" w:rsidR="00B43BF5" w:rsidRPr="0089407F" w:rsidRDefault="00AD51E4">
      <w:pPr>
        <w:adjustRightInd w:val="0"/>
        <w:snapToGrid w:val="0"/>
        <w:spacing w:line="360" w:lineRule="auto"/>
        <w:ind w:firstLineChars="202" w:firstLine="426"/>
        <w:rPr>
          <w:rFonts w:hAnsi="宋体" w:cs="宋体" w:hint="eastAsia"/>
          <w:b/>
          <w:kern w:val="0"/>
          <w:szCs w:val="21"/>
          <w:lang w:val="zh-CN"/>
        </w:rPr>
      </w:pPr>
      <w:r w:rsidRPr="0089407F">
        <w:rPr>
          <w:rFonts w:hAnsi="宋体" w:cs="宋体" w:hint="eastAsia"/>
          <w:b/>
          <w:kern w:val="0"/>
          <w:szCs w:val="21"/>
          <w:lang w:val="zh-CN"/>
        </w:rPr>
        <w:t>（</w:t>
      </w:r>
      <w:r w:rsidRPr="0089407F">
        <w:rPr>
          <w:rFonts w:hAnsi="宋体" w:cs="宋体" w:hint="eastAsia"/>
          <w:b/>
          <w:kern w:val="0"/>
          <w:szCs w:val="21"/>
          <w:lang w:val="zh-CN"/>
        </w:rPr>
        <w:t>2</w:t>
      </w:r>
      <w:r w:rsidRPr="0089407F">
        <w:rPr>
          <w:rFonts w:hAnsi="宋体" w:cs="宋体" w:hint="eastAsia"/>
          <w:b/>
          <w:kern w:val="0"/>
          <w:szCs w:val="21"/>
          <w:lang w:val="zh-CN"/>
        </w:rPr>
        <w:t>）</w:t>
      </w:r>
      <w:r w:rsidRPr="0089407F">
        <w:rPr>
          <w:rFonts w:hAnsi="宋体" w:cs="宋体" w:hint="eastAsia"/>
          <w:b/>
          <w:kern w:val="0"/>
          <w:szCs w:val="21"/>
        </w:rPr>
        <w:t>★</w:t>
      </w:r>
      <w:r w:rsidRPr="0089407F">
        <w:rPr>
          <w:rFonts w:hAnsi="宋体" w:cs="宋体" w:hint="eastAsia"/>
          <w:b/>
          <w:kern w:val="0"/>
          <w:szCs w:val="21"/>
          <w:lang w:val="zh-CN"/>
        </w:rPr>
        <w:t>《技术条款偏离表》；</w:t>
      </w:r>
    </w:p>
    <w:p w14:paraId="068741C5"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3</w:t>
      </w:r>
      <w:r w:rsidRPr="0089407F">
        <w:rPr>
          <w:rFonts w:hAnsi="宋体" w:cs="宋体" w:hint="eastAsia"/>
          <w:kern w:val="0"/>
          <w:szCs w:val="21"/>
          <w:lang w:val="zh-CN"/>
        </w:rPr>
        <w:t>）货物运输、验收标准、货物技术资料；</w:t>
      </w:r>
    </w:p>
    <w:p w14:paraId="0DF2C51D"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4</w:t>
      </w:r>
      <w:r w:rsidRPr="0089407F">
        <w:rPr>
          <w:rFonts w:hAnsi="宋体" w:cs="宋体" w:hint="eastAsia"/>
          <w:kern w:val="0"/>
          <w:szCs w:val="21"/>
          <w:lang w:val="zh-CN"/>
        </w:rPr>
        <w:t>）项目集成（实施）方案；</w:t>
      </w:r>
    </w:p>
    <w:p w14:paraId="358092E6"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w:t>
      </w:r>
      <w:r w:rsidRPr="0089407F">
        <w:rPr>
          <w:rFonts w:hAnsi="宋体" w:cs="宋体" w:hint="eastAsia"/>
          <w:kern w:val="0"/>
          <w:szCs w:val="21"/>
          <w:lang w:val="zh-CN"/>
        </w:rPr>
        <w:t>5</w:t>
      </w:r>
      <w:r w:rsidRPr="0089407F">
        <w:rPr>
          <w:rFonts w:hAnsi="宋体" w:cs="宋体" w:hint="eastAsia"/>
          <w:kern w:val="0"/>
          <w:szCs w:val="21"/>
          <w:lang w:val="zh-CN"/>
        </w:rPr>
        <w:t>）服务承诺；</w:t>
      </w:r>
    </w:p>
    <w:p w14:paraId="20903F39"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kern w:val="0"/>
          <w:szCs w:val="21"/>
        </w:rPr>
        <w:t>（</w:t>
      </w:r>
      <w:r w:rsidRPr="0089407F">
        <w:rPr>
          <w:rFonts w:hAnsi="宋体" w:cs="宋体" w:hint="eastAsia"/>
          <w:kern w:val="0"/>
          <w:szCs w:val="21"/>
        </w:rPr>
        <w:t>6</w:t>
      </w:r>
      <w:r w:rsidRPr="0089407F">
        <w:rPr>
          <w:rFonts w:hAnsi="宋体" w:cs="宋体"/>
          <w:kern w:val="0"/>
          <w:szCs w:val="21"/>
        </w:rPr>
        <w:t>）</w:t>
      </w:r>
      <w:r w:rsidRPr="0089407F">
        <w:rPr>
          <w:rFonts w:hAnsi="宋体" w:cs="宋体" w:hint="eastAsia"/>
          <w:kern w:val="0"/>
          <w:szCs w:val="21"/>
        </w:rPr>
        <w:t>供应商认为需要</w:t>
      </w:r>
      <w:r w:rsidRPr="0089407F">
        <w:rPr>
          <w:rFonts w:hAnsi="宋体" w:cs="宋体" w:hint="eastAsia"/>
          <w:kern w:val="0"/>
          <w:szCs w:val="21"/>
          <w:lang w:val="zh-CN"/>
        </w:rPr>
        <w:t>提供的其他技术资料。</w:t>
      </w:r>
    </w:p>
    <w:p w14:paraId="58D633FD" w14:textId="77777777" w:rsidR="00B43BF5" w:rsidRPr="0089407F" w:rsidRDefault="00AD51E4">
      <w:pPr>
        <w:adjustRightInd w:val="0"/>
        <w:snapToGrid w:val="0"/>
        <w:spacing w:line="360" w:lineRule="auto"/>
        <w:ind w:firstLineChars="202" w:firstLine="426"/>
        <w:rPr>
          <w:rFonts w:hAnsi="宋体" w:hint="eastAsia"/>
          <w:b/>
          <w:szCs w:val="21"/>
          <w:lang w:val="zh-CN"/>
        </w:rPr>
      </w:pPr>
      <w:r w:rsidRPr="0089407F">
        <w:rPr>
          <w:rFonts w:hAnsi="宋体" w:hint="eastAsia"/>
          <w:b/>
          <w:szCs w:val="21"/>
          <w:lang w:val="zh-CN"/>
        </w:rPr>
        <w:t>12</w:t>
      </w:r>
      <w:r w:rsidRPr="0089407F">
        <w:rPr>
          <w:rFonts w:hAnsi="宋体" w:hint="eastAsia"/>
          <w:b/>
          <w:szCs w:val="21"/>
          <w:lang w:val="zh-CN"/>
        </w:rPr>
        <w:t>、投标文件的价格部分</w:t>
      </w:r>
    </w:p>
    <w:p w14:paraId="2C955949"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 xml:space="preserve">12.1 </w:t>
      </w:r>
      <w:r w:rsidRPr="0089407F">
        <w:rPr>
          <w:rFonts w:hAnsi="宋体" w:cs="宋体" w:hint="eastAsia"/>
          <w:kern w:val="0"/>
          <w:szCs w:val="21"/>
          <w:lang w:val="zh-CN"/>
        </w:rPr>
        <w:t>价格部分是对投标服务价格构成的说明，每一项服务仅接受一个价格。</w:t>
      </w:r>
    </w:p>
    <w:p w14:paraId="788F2054" w14:textId="77777777" w:rsidR="00B43BF5" w:rsidRPr="0089407F" w:rsidRDefault="00AD51E4">
      <w:pPr>
        <w:adjustRightInd w:val="0"/>
        <w:snapToGrid w:val="0"/>
        <w:spacing w:line="360" w:lineRule="auto"/>
        <w:ind w:firstLineChars="202" w:firstLine="426"/>
        <w:rPr>
          <w:rFonts w:hAnsi="宋体" w:hint="eastAsia"/>
          <w:b/>
          <w:szCs w:val="21"/>
        </w:rPr>
      </w:pPr>
      <w:r w:rsidRPr="0089407F">
        <w:rPr>
          <w:rFonts w:hAnsi="宋体" w:cs="宋体" w:hint="eastAsia"/>
          <w:b/>
          <w:kern w:val="0"/>
          <w:szCs w:val="21"/>
          <w:lang w:val="zh-CN"/>
        </w:rPr>
        <w:t>12.2</w:t>
      </w:r>
      <w:r w:rsidRPr="0089407F">
        <w:rPr>
          <w:rFonts w:ascii="宋体" w:hAnsi="宋体" w:cs="宋体" w:hint="eastAsia"/>
          <w:b/>
          <w:kern w:val="0"/>
          <w:szCs w:val="21"/>
          <w:lang w:val="zh-CN"/>
        </w:rPr>
        <w:t>本项目以折扣报价，各项</w:t>
      </w:r>
      <w:proofErr w:type="gramStart"/>
      <w:r w:rsidRPr="0089407F">
        <w:rPr>
          <w:rFonts w:ascii="宋体" w:hAnsi="宋体" w:cs="宋体" w:hint="eastAsia"/>
          <w:b/>
          <w:kern w:val="0"/>
          <w:szCs w:val="21"/>
          <w:lang w:val="zh-CN"/>
        </w:rPr>
        <w:t>目综合</w:t>
      </w:r>
      <w:proofErr w:type="gramEnd"/>
      <w:r w:rsidRPr="0089407F">
        <w:rPr>
          <w:rFonts w:ascii="宋体" w:hAnsi="宋体" w:cs="宋体" w:hint="eastAsia"/>
          <w:b/>
          <w:kern w:val="0"/>
          <w:szCs w:val="21"/>
          <w:lang w:val="zh-CN"/>
        </w:rPr>
        <w:t>单价包括但不限于所有成本费、运输费、加工费、人工费、保险费、检查费、包装费、招标代理服务费、检验费、税费以及服务期内的所有相关配送服务在内的采购人指定地点交货全包价，及政策性文件规定的各项应有费用和本招标文件和合同包含的所有风险，责任等各项费用，还应考虑法律、法规的调整、物价波动政策性调整等风险以及为完成本项目所需要的所有费用。供应商漏报或不报，采购人将视为该漏报或不报部分的费用已包括在已报的分项报价中而不予支付。</w:t>
      </w:r>
    </w:p>
    <w:p w14:paraId="25D83C6A" w14:textId="77777777" w:rsidR="00B43BF5" w:rsidRPr="0089407F" w:rsidRDefault="00AD51E4">
      <w:pPr>
        <w:adjustRightInd w:val="0"/>
        <w:snapToGrid w:val="0"/>
        <w:spacing w:line="360" w:lineRule="auto"/>
        <w:ind w:firstLineChars="202" w:firstLine="426"/>
        <w:rPr>
          <w:rFonts w:hAnsi="宋体" w:hint="eastAsia"/>
          <w:b/>
          <w:szCs w:val="21"/>
        </w:rPr>
      </w:pPr>
      <w:r w:rsidRPr="0089407F">
        <w:rPr>
          <w:rFonts w:hAnsi="宋体" w:hint="eastAsia"/>
          <w:b/>
          <w:szCs w:val="21"/>
        </w:rPr>
        <w:t>12.3</w:t>
      </w:r>
      <w:r w:rsidRPr="0089407F">
        <w:rPr>
          <w:rFonts w:hAnsi="宋体" w:hint="eastAsia"/>
          <w:b/>
          <w:szCs w:val="21"/>
        </w:rPr>
        <w:t>其他相关费用：包含但不限于以下费用，供应商须将以下费用包含在投标报价中，无须单独另列。</w:t>
      </w:r>
    </w:p>
    <w:p w14:paraId="739278C2" w14:textId="77777777" w:rsidR="00B43BF5" w:rsidRPr="0089407F" w:rsidRDefault="00AD51E4">
      <w:pPr>
        <w:adjustRightInd w:val="0"/>
        <w:snapToGrid w:val="0"/>
        <w:spacing w:line="360" w:lineRule="auto"/>
        <w:ind w:firstLineChars="202" w:firstLine="426"/>
        <w:rPr>
          <w:rFonts w:hAnsi="宋体" w:hint="eastAsia"/>
          <w:b/>
          <w:szCs w:val="21"/>
        </w:rPr>
      </w:pPr>
      <w:r w:rsidRPr="0089407F">
        <w:rPr>
          <w:rFonts w:hAnsi="宋体" w:hint="eastAsia"/>
          <w:b/>
          <w:szCs w:val="21"/>
        </w:rPr>
        <w:t>12.3.1</w:t>
      </w:r>
      <w:r w:rsidRPr="0089407F">
        <w:rPr>
          <w:rFonts w:hAnsi="宋体" w:hint="eastAsia"/>
          <w:b/>
          <w:szCs w:val="21"/>
        </w:rPr>
        <w:t>招标代理服务费：详见前附表。</w:t>
      </w:r>
    </w:p>
    <w:p w14:paraId="552FAAE7" w14:textId="77777777" w:rsidR="00B43BF5" w:rsidRPr="0089407F" w:rsidRDefault="00AD51E4">
      <w:pPr>
        <w:adjustRightInd w:val="0"/>
        <w:snapToGrid w:val="0"/>
        <w:spacing w:line="360" w:lineRule="auto"/>
        <w:ind w:firstLineChars="202" w:firstLine="424"/>
        <w:rPr>
          <w:rFonts w:hAnsi="宋体" w:hint="eastAsia"/>
          <w:b/>
          <w:bCs/>
          <w:szCs w:val="21"/>
        </w:rPr>
      </w:pPr>
      <w:r w:rsidRPr="0089407F">
        <w:rPr>
          <w:rFonts w:hAnsi="宋体" w:hint="eastAsia"/>
          <w:szCs w:val="21"/>
          <w:lang w:val="zh-CN"/>
        </w:rPr>
        <w:t>12.4</w:t>
      </w:r>
      <w:r w:rsidRPr="0089407F">
        <w:rPr>
          <w:rFonts w:hAnsi="宋体" w:hint="eastAsia"/>
          <w:szCs w:val="21"/>
        </w:rPr>
        <w:t>供应商的任何错漏、优惠、竞争性报价不得作为减轻责任、减少服务、增加收费、降低质量的理由。</w:t>
      </w:r>
    </w:p>
    <w:p w14:paraId="20BC46A6" w14:textId="77777777" w:rsidR="00B43BF5" w:rsidRPr="0089407F" w:rsidRDefault="00AD51E4">
      <w:pPr>
        <w:adjustRightInd w:val="0"/>
        <w:snapToGrid w:val="0"/>
        <w:spacing w:line="360" w:lineRule="auto"/>
        <w:ind w:firstLineChars="202" w:firstLine="426"/>
        <w:rPr>
          <w:rFonts w:hAnsi="宋体" w:hint="eastAsia"/>
          <w:b/>
          <w:bCs/>
          <w:szCs w:val="21"/>
        </w:rPr>
      </w:pPr>
      <w:r w:rsidRPr="0089407F">
        <w:rPr>
          <w:rFonts w:hAnsi="宋体" w:hint="eastAsia"/>
          <w:b/>
          <w:szCs w:val="21"/>
          <w:lang w:val="zh-CN"/>
        </w:rPr>
        <w:t>12.</w:t>
      </w:r>
      <w:r w:rsidRPr="0089407F">
        <w:rPr>
          <w:rFonts w:hAnsi="宋体"/>
          <w:b/>
          <w:szCs w:val="21"/>
          <w:lang w:val="zh-CN"/>
        </w:rPr>
        <w:t>5</w:t>
      </w:r>
      <w:r w:rsidRPr="0089407F">
        <w:rPr>
          <w:rFonts w:hAnsi="宋体" w:hint="eastAsia"/>
          <w:b/>
          <w:szCs w:val="21"/>
          <w:lang w:val="zh-CN"/>
        </w:rPr>
        <w:t xml:space="preserve"> </w:t>
      </w:r>
      <w:r w:rsidRPr="0089407F">
        <w:rPr>
          <w:rFonts w:hAnsi="宋体" w:hint="eastAsia"/>
          <w:b/>
          <w:szCs w:val="21"/>
          <w:lang w:val="zh-CN"/>
        </w:rPr>
        <w:t>供应商应在《开标一览表》、《投标分项报价》等标明提供货物和服务的单价、总价以及分项报价。</w:t>
      </w:r>
      <w:proofErr w:type="gramStart"/>
      <w:r w:rsidRPr="0089407F">
        <w:rPr>
          <w:rFonts w:hAnsi="宋体" w:hint="eastAsia"/>
          <w:b/>
          <w:szCs w:val="21"/>
          <w:lang w:val="zh-CN"/>
        </w:rPr>
        <w:t>供应商系小</w:t>
      </w:r>
      <w:proofErr w:type="gramEnd"/>
      <w:r w:rsidRPr="0089407F">
        <w:rPr>
          <w:rFonts w:hAnsi="宋体" w:hint="eastAsia"/>
          <w:b/>
          <w:szCs w:val="21"/>
          <w:lang w:val="zh-CN"/>
        </w:rPr>
        <w:t>企业（含小型、微型企业）、残疾人福利性单位、监狱企业的，并提供本企业制造的货物、承担的货物或者服务，或者提供其他小企业、残疾人福利性单位、监狱企业制造的货物和服务的，须在《开标一览表》、《投标分项报价》中注明</w:t>
      </w:r>
      <w:r w:rsidRPr="0089407F">
        <w:rPr>
          <w:rFonts w:hAnsi="宋体" w:hint="eastAsia"/>
          <w:b/>
          <w:szCs w:val="21"/>
          <w:lang w:val="zh-CN"/>
        </w:rPr>
        <w:t>,</w:t>
      </w:r>
      <w:r w:rsidRPr="0089407F">
        <w:rPr>
          <w:rFonts w:hAnsi="宋体" w:hint="eastAsia"/>
          <w:b/>
          <w:szCs w:val="21"/>
          <w:lang w:val="zh-CN"/>
        </w:rPr>
        <w:t>且需按招标文件</w:t>
      </w:r>
      <w:r w:rsidRPr="0089407F">
        <w:rPr>
          <w:rFonts w:ascii="宋体" w:hAnsi="宋体" w:cs="宋体" w:hint="eastAsia"/>
          <w:b/>
          <w:bCs/>
          <w:snapToGrid w:val="0"/>
          <w:kern w:val="0"/>
          <w:sz w:val="22"/>
          <w:szCs w:val="22"/>
        </w:rPr>
        <w:t>要求提供《中小企业声明函》。</w:t>
      </w:r>
      <w:r w:rsidRPr="0089407F">
        <w:rPr>
          <w:rFonts w:hAnsi="宋体" w:hint="eastAsia"/>
          <w:b/>
          <w:szCs w:val="21"/>
          <w:lang w:val="zh-CN"/>
        </w:rPr>
        <w:t>供应商应当如实申报</w:t>
      </w:r>
      <w:r w:rsidRPr="0089407F">
        <w:rPr>
          <w:rFonts w:hAnsi="宋体" w:hint="eastAsia"/>
          <w:b/>
          <w:szCs w:val="21"/>
          <w:lang w:val="zh-CN"/>
        </w:rPr>
        <w:t>,</w:t>
      </w:r>
      <w:r w:rsidRPr="0089407F">
        <w:rPr>
          <w:rFonts w:hAnsi="宋体" w:hint="eastAsia"/>
          <w:b/>
          <w:szCs w:val="21"/>
          <w:lang w:val="zh-CN"/>
        </w:rPr>
        <w:t>否则评标委员会有权取消其小微企业、残疾人福利性单位、监狱企业优惠政策。</w:t>
      </w:r>
    </w:p>
    <w:p w14:paraId="71EF02E7"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12.</w:t>
      </w:r>
      <w:r w:rsidRPr="0089407F">
        <w:rPr>
          <w:rFonts w:hAnsi="宋体"/>
          <w:szCs w:val="21"/>
          <w:lang w:val="zh-CN"/>
        </w:rPr>
        <w:t>6</w:t>
      </w:r>
      <w:r w:rsidRPr="0089407F">
        <w:rPr>
          <w:rFonts w:hAnsi="宋体" w:hint="eastAsia"/>
          <w:szCs w:val="21"/>
          <w:lang w:val="zh-CN"/>
        </w:rPr>
        <w:t xml:space="preserve"> </w:t>
      </w:r>
      <w:r w:rsidRPr="0089407F">
        <w:rPr>
          <w:rFonts w:hAnsi="宋体" w:hint="eastAsia"/>
          <w:szCs w:val="21"/>
          <w:lang w:val="zh-CN"/>
        </w:rPr>
        <w:t>《开标一览表》一份，单独封装并标明“开标一览表”字样</w:t>
      </w:r>
      <w:r w:rsidRPr="0089407F">
        <w:rPr>
          <w:rFonts w:hAnsi="宋体" w:hint="eastAsia"/>
          <w:b/>
          <w:szCs w:val="21"/>
          <w:lang w:val="zh-CN"/>
        </w:rPr>
        <w:t>(</w:t>
      </w:r>
      <w:r w:rsidRPr="0089407F">
        <w:rPr>
          <w:rFonts w:hAnsi="宋体" w:cs="宋体" w:hint="eastAsia"/>
          <w:b/>
          <w:kern w:val="0"/>
          <w:szCs w:val="21"/>
        </w:rPr>
        <w:t>★</w:t>
      </w:r>
      <w:r w:rsidRPr="0089407F">
        <w:rPr>
          <w:rFonts w:hAnsi="宋体" w:hint="eastAsia"/>
          <w:b/>
          <w:szCs w:val="21"/>
          <w:lang w:val="zh-CN"/>
        </w:rPr>
        <w:t>如未单独封装《开标一览表》或《开标一览表》未加盖单位公章的</w:t>
      </w:r>
      <w:r w:rsidRPr="0089407F">
        <w:rPr>
          <w:rFonts w:hAnsi="宋体" w:hint="eastAsia"/>
          <w:b/>
          <w:szCs w:val="21"/>
          <w:lang w:val="zh-CN"/>
        </w:rPr>
        <w:t>,</w:t>
      </w:r>
      <w:r w:rsidRPr="0089407F">
        <w:rPr>
          <w:rFonts w:hAnsi="宋体" w:hint="eastAsia"/>
          <w:b/>
          <w:szCs w:val="21"/>
          <w:lang w:val="zh-CN"/>
        </w:rPr>
        <w:t>将按无效投标处理</w:t>
      </w:r>
      <w:r w:rsidRPr="0089407F">
        <w:rPr>
          <w:rFonts w:hAnsi="宋体" w:hint="eastAsia"/>
          <w:b/>
          <w:szCs w:val="21"/>
          <w:lang w:val="zh-CN"/>
        </w:rPr>
        <w:t>)</w:t>
      </w:r>
      <w:r w:rsidRPr="0089407F">
        <w:rPr>
          <w:rFonts w:hAnsi="宋体" w:hint="eastAsia"/>
          <w:b/>
          <w:szCs w:val="21"/>
          <w:lang w:val="zh-CN"/>
        </w:rPr>
        <w:t>，</w:t>
      </w:r>
      <w:r w:rsidRPr="0089407F">
        <w:rPr>
          <w:rFonts w:hAnsi="宋体" w:hint="eastAsia"/>
          <w:szCs w:val="21"/>
          <w:lang w:val="zh-CN"/>
        </w:rPr>
        <w:t>随投标文件一并递交，以便唱标时使用。</w:t>
      </w:r>
    </w:p>
    <w:p w14:paraId="794F4563"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12.</w:t>
      </w:r>
      <w:r w:rsidRPr="0089407F">
        <w:rPr>
          <w:rFonts w:hAnsi="宋体"/>
          <w:szCs w:val="21"/>
          <w:lang w:val="zh-CN"/>
        </w:rPr>
        <w:t>7</w:t>
      </w:r>
      <w:r w:rsidRPr="0089407F">
        <w:rPr>
          <w:rFonts w:hAnsi="宋体" w:hint="eastAsia"/>
          <w:szCs w:val="21"/>
          <w:lang w:val="zh-CN"/>
        </w:rPr>
        <w:t xml:space="preserve"> </w:t>
      </w:r>
      <w:r w:rsidRPr="0089407F">
        <w:rPr>
          <w:rFonts w:hAnsi="宋体" w:hint="eastAsia"/>
          <w:szCs w:val="21"/>
          <w:lang w:val="zh-CN"/>
        </w:rPr>
        <w:t>供应商报价应按照招标文件格式的要求。</w:t>
      </w:r>
    </w:p>
    <w:p w14:paraId="7125CF56" w14:textId="77777777" w:rsidR="00B43BF5" w:rsidRPr="0089407F" w:rsidRDefault="00AD51E4">
      <w:pPr>
        <w:adjustRightInd w:val="0"/>
        <w:snapToGrid w:val="0"/>
        <w:spacing w:line="360" w:lineRule="auto"/>
        <w:ind w:firstLineChars="202" w:firstLine="426"/>
        <w:rPr>
          <w:rFonts w:hAnsi="宋体" w:hint="eastAsia"/>
          <w:b/>
          <w:szCs w:val="21"/>
          <w:lang w:val="zh-CN"/>
        </w:rPr>
      </w:pPr>
      <w:r w:rsidRPr="0089407F">
        <w:rPr>
          <w:rFonts w:hAnsi="宋体" w:hint="eastAsia"/>
          <w:b/>
          <w:szCs w:val="21"/>
          <w:lang w:val="zh-CN"/>
        </w:rPr>
        <w:lastRenderedPageBreak/>
        <w:t>13</w:t>
      </w:r>
      <w:r w:rsidRPr="0089407F">
        <w:rPr>
          <w:rFonts w:hAnsi="宋体" w:hint="eastAsia"/>
          <w:b/>
          <w:szCs w:val="21"/>
          <w:lang w:val="zh-CN"/>
        </w:rPr>
        <w:t>、投标文件的其他部分</w:t>
      </w:r>
    </w:p>
    <w:p w14:paraId="5290177E"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13.1 </w:t>
      </w:r>
      <w:r w:rsidRPr="0089407F">
        <w:rPr>
          <w:rFonts w:hAnsi="宋体" w:hint="eastAsia"/>
          <w:szCs w:val="21"/>
          <w:lang w:val="zh-CN"/>
        </w:rPr>
        <w:t>其他部分由供应商根据编制投标文件需要提供的其他相关文件。</w:t>
      </w:r>
    </w:p>
    <w:p w14:paraId="7CE22359"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1</w:t>
      </w:r>
      <w:r w:rsidRPr="0089407F">
        <w:rPr>
          <w:rFonts w:hAnsi="宋体" w:hint="eastAsia"/>
          <w:b/>
          <w:bCs/>
          <w:szCs w:val="21"/>
          <w:lang w:val="zh-CN"/>
        </w:rPr>
        <w:t>4</w:t>
      </w:r>
      <w:r w:rsidRPr="0089407F">
        <w:rPr>
          <w:rFonts w:hAnsi="宋体" w:hint="eastAsia"/>
          <w:b/>
          <w:bCs/>
          <w:szCs w:val="21"/>
          <w:lang w:val="zh-CN"/>
        </w:rPr>
        <w:t>、投标保证金（本项目不适用）</w:t>
      </w:r>
    </w:p>
    <w:p w14:paraId="0A7300BA"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4</w:t>
      </w:r>
      <w:r w:rsidRPr="0089407F">
        <w:rPr>
          <w:rFonts w:hAnsi="宋体"/>
          <w:szCs w:val="21"/>
          <w:lang w:val="zh-CN"/>
        </w:rPr>
        <w:t xml:space="preserve">.1 </w:t>
      </w:r>
      <w:r w:rsidRPr="0089407F">
        <w:rPr>
          <w:rFonts w:hAnsi="宋体" w:hint="eastAsia"/>
          <w:szCs w:val="21"/>
          <w:lang w:val="zh-CN"/>
        </w:rPr>
        <w:t>供应商应按照招标公告提交投标保证金，并作为其投标的一部分。</w:t>
      </w:r>
    </w:p>
    <w:p w14:paraId="78EF888E"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14.2</w:t>
      </w:r>
      <w:r w:rsidRPr="0089407F">
        <w:rPr>
          <w:rFonts w:hint="eastAsia"/>
        </w:rPr>
        <w:t>联合体投标的，可以由联合体中的一方或者共同提交投标保证金，以一方名义提交投标保证金的，对联合体各方均具有约束力。</w:t>
      </w:r>
    </w:p>
    <w:p w14:paraId="18569724"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4</w:t>
      </w:r>
      <w:r w:rsidRPr="0089407F">
        <w:rPr>
          <w:rFonts w:hAnsi="宋体"/>
          <w:szCs w:val="21"/>
          <w:lang w:val="zh-CN"/>
        </w:rPr>
        <w:t>.</w:t>
      </w:r>
      <w:r w:rsidRPr="0089407F">
        <w:rPr>
          <w:rFonts w:hAnsi="宋体" w:hint="eastAsia"/>
          <w:szCs w:val="21"/>
          <w:lang w:val="zh-CN"/>
        </w:rPr>
        <w:t xml:space="preserve">3 </w:t>
      </w:r>
      <w:r w:rsidRPr="0089407F">
        <w:rPr>
          <w:rFonts w:hAnsi="宋体" w:hint="eastAsia"/>
          <w:szCs w:val="21"/>
          <w:lang w:val="zh-CN"/>
        </w:rPr>
        <w:t>投标保证金应按照招标公告规定的数额和办法缴纳。</w:t>
      </w:r>
    </w:p>
    <w:p w14:paraId="4CF0F4C1"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4</w:t>
      </w:r>
      <w:r w:rsidRPr="0089407F">
        <w:rPr>
          <w:rFonts w:hAnsi="宋体"/>
          <w:szCs w:val="21"/>
          <w:lang w:val="zh-CN"/>
        </w:rPr>
        <w:t>.</w:t>
      </w:r>
      <w:r w:rsidRPr="0089407F">
        <w:rPr>
          <w:rFonts w:hAnsi="宋体" w:hint="eastAsia"/>
          <w:szCs w:val="21"/>
          <w:lang w:val="zh-CN"/>
        </w:rPr>
        <w:t xml:space="preserve">4 </w:t>
      </w:r>
      <w:r w:rsidRPr="0089407F">
        <w:rPr>
          <w:rFonts w:hAnsi="宋体" w:hint="eastAsia"/>
          <w:szCs w:val="21"/>
          <w:lang w:val="zh-CN"/>
        </w:rPr>
        <w:t>未中标供应商的投标保证金，将在中标通知发出后</w:t>
      </w:r>
      <w:r w:rsidRPr="0089407F">
        <w:rPr>
          <w:rFonts w:hAnsi="宋体" w:hint="eastAsia"/>
          <w:b/>
          <w:bCs/>
          <w:iCs/>
          <w:szCs w:val="21"/>
          <w:lang w:val="zh-CN"/>
        </w:rPr>
        <w:t>五个工作日</w:t>
      </w:r>
      <w:r w:rsidRPr="0089407F">
        <w:rPr>
          <w:rFonts w:hAnsi="宋体" w:hint="eastAsia"/>
          <w:szCs w:val="21"/>
          <w:lang w:val="zh-CN"/>
        </w:rPr>
        <w:t>内无息退还。未中标供应商应</w:t>
      </w:r>
      <w:r w:rsidRPr="0089407F">
        <w:rPr>
          <w:rFonts w:hAnsi="宋体" w:hint="eastAsia"/>
          <w:b/>
          <w:szCs w:val="21"/>
          <w:lang w:val="zh-CN"/>
        </w:rPr>
        <w:t>主动与投标文件接收人联系办理投标保证金退还事宜，以及办理退还手续，</w:t>
      </w:r>
      <w:r w:rsidRPr="0089407F">
        <w:rPr>
          <w:rFonts w:hAnsi="宋体" w:hint="eastAsia"/>
          <w:szCs w:val="21"/>
          <w:lang w:val="zh-CN"/>
        </w:rPr>
        <w:t>由于供应商的自身原因未及时办理投标保证金退还的，其责任和由此造成的后果由供应商自行承担。</w:t>
      </w:r>
    </w:p>
    <w:p w14:paraId="52EA5E3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4</w:t>
      </w:r>
      <w:r w:rsidRPr="0089407F">
        <w:rPr>
          <w:rFonts w:hAnsi="宋体"/>
          <w:szCs w:val="21"/>
          <w:lang w:val="zh-CN"/>
        </w:rPr>
        <w:t>.</w:t>
      </w:r>
      <w:r w:rsidRPr="0089407F">
        <w:rPr>
          <w:rFonts w:hAnsi="宋体" w:hint="eastAsia"/>
          <w:szCs w:val="21"/>
          <w:lang w:val="zh-CN"/>
        </w:rPr>
        <w:t xml:space="preserve">5 </w:t>
      </w:r>
      <w:r w:rsidRPr="0089407F">
        <w:rPr>
          <w:rFonts w:hAnsi="宋体" w:hint="eastAsia"/>
          <w:szCs w:val="21"/>
          <w:lang w:val="zh-CN"/>
        </w:rPr>
        <w:t>中标供应商的投标保证金，将在采购合同签订时转为履约保证金（本项目不适用）</w:t>
      </w:r>
      <w:r w:rsidRPr="0089407F">
        <w:rPr>
          <w:rFonts w:hAnsi="宋体" w:hint="eastAsia"/>
          <w:b/>
          <w:szCs w:val="21"/>
          <w:lang w:val="zh-CN"/>
        </w:rPr>
        <w:t>。</w:t>
      </w:r>
    </w:p>
    <w:p w14:paraId="042C3B9F"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4</w:t>
      </w:r>
      <w:r w:rsidRPr="0089407F">
        <w:rPr>
          <w:rFonts w:hAnsi="宋体"/>
          <w:szCs w:val="21"/>
          <w:lang w:val="zh-CN"/>
        </w:rPr>
        <w:t>.</w:t>
      </w:r>
      <w:r w:rsidRPr="0089407F">
        <w:rPr>
          <w:rFonts w:hAnsi="宋体" w:hint="eastAsia"/>
          <w:szCs w:val="21"/>
          <w:lang w:val="zh-CN"/>
        </w:rPr>
        <w:t xml:space="preserve">6 </w:t>
      </w:r>
      <w:r w:rsidRPr="0089407F">
        <w:rPr>
          <w:rFonts w:hAnsi="宋体" w:hint="eastAsia"/>
          <w:szCs w:val="21"/>
          <w:lang w:val="zh-CN"/>
        </w:rPr>
        <w:t>下列任何情况发生时，投标保证金不予退还：</w:t>
      </w:r>
    </w:p>
    <w:p w14:paraId="2FF7F09F"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szCs w:val="21"/>
          <w:lang w:val="zh-CN"/>
        </w:rPr>
        <w:t>1</w:t>
      </w:r>
      <w:r w:rsidRPr="0089407F">
        <w:rPr>
          <w:rFonts w:hAnsi="宋体" w:hint="eastAsia"/>
          <w:szCs w:val="21"/>
          <w:lang w:val="zh-CN"/>
        </w:rPr>
        <w:t>）投标有效期内撤回其投标的；</w:t>
      </w:r>
    </w:p>
    <w:p w14:paraId="55D6BD88"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szCs w:val="21"/>
          <w:lang w:val="zh-CN"/>
        </w:rPr>
        <w:t>2</w:t>
      </w:r>
      <w:r w:rsidRPr="0089407F">
        <w:rPr>
          <w:rFonts w:hAnsi="宋体" w:hint="eastAsia"/>
          <w:szCs w:val="21"/>
          <w:lang w:val="zh-CN"/>
        </w:rPr>
        <w:t>）中标通知书发出后三十天内，中标供应商未与采购人签订合同的；</w:t>
      </w:r>
    </w:p>
    <w:p w14:paraId="2A31E5F8"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hint="eastAsia"/>
          <w:szCs w:val="21"/>
          <w:lang w:val="zh-CN"/>
        </w:rPr>
        <w:t>3</w:t>
      </w:r>
      <w:r w:rsidRPr="0089407F">
        <w:rPr>
          <w:rFonts w:hAnsi="宋体" w:hint="eastAsia"/>
          <w:szCs w:val="21"/>
          <w:lang w:val="zh-CN"/>
        </w:rPr>
        <w:t>）提供虚假材料谋取中标的；</w:t>
      </w:r>
    </w:p>
    <w:p w14:paraId="57503395"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hint="eastAsia"/>
          <w:szCs w:val="21"/>
          <w:lang w:val="zh-CN"/>
        </w:rPr>
        <w:t>4</w:t>
      </w:r>
      <w:r w:rsidRPr="0089407F">
        <w:rPr>
          <w:rFonts w:hAnsi="宋体" w:hint="eastAsia"/>
          <w:szCs w:val="21"/>
          <w:lang w:val="zh-CN"/>
        </w:rPr>
        <w:t>）经查实属于陪标、串通投标的等。</w:t>
      </w:r>
    </w:p>
    <w:p w14:paraId="3AD7C8D3"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1</w:t>
      </w:r>
      <w:r w:rsidRPr="0089407F">
        <w:rPr>
          <w:rFonts w:hAnsi="宋体" w:hint="eastAsia"/>
          <w:b/>
          <w:bCs/>
          <w:szCs w:val="21"/>
          <w:lang w:val="zh-CN"/>
        </w:rPr>
        <w:t>5</w:t>
      </w:r>
      <w:r w:rsidRPr="0089407F">
        <w:rPr>
          <w:rFonts w:hAnsi="宋体" w:hint="eastAsia"/>
          <w:b/>
          <w:bCs/>
          <w:szCs w:val="21"/>
          <w:lang w:val="zh-CN"/>
        </w:rPr>
        <w:t>、投标有效期</w:t>
      </w:r>
    </w:p>
    <w:p w14:paraId="03401D80" w14:textId="77777777" w:rsidR="00B43BF5" w:rsidRPr="0089407F" w:rsidRDefault="00AD51E4">
      <w:pPr>
        <w:adjustRightInd w:val="0"/>
        <w:snapToGrid w:val="0"/>
        <w:spacing w:line="360" w:lineRule="auto"/>
        <w:ind w:firstLineChars="202" w:firstLine="426"/>
        <w:rPr>
          <w:rFonts w:hAnsi="宋体" w:hint="eastAsia"/>
          <w:b/>
          <w:szCs w:val="21"/>
          <w:lang w:val="zh-CN"/>
        </w:rPr>
      </w:pPr>
      <w:r w:rsidRPr="0089407F">
        <w:rPr>
          <w:rFonts w:hAnsi="宋体"/>
          <w:b/>
          <w:szCs w:val="21"/>
          <w:lang w:val="zh-CN"/>
        </w:rPr>
        <w:t>1</w:t>
      </w:r>
      <w:r w:rsidRPr="0089407F">
        <w:rPr>
          <w:rFonts w:hAnsi="宋体" w:hint="eastAsia"/>
          <w:b/>
          <w:szCs w:val="21"/>
          <w:lang w:val="zh-CN"/>
        </w:rPr>
        <w:t>5</w:t>
      </w:r>
      <w:r w:rsidRPr="0089407F">
        <w:rPr>
          <w:rFonts w:hAnsi="宋体"/>
          <w:b/>
          <w:szCs w:val="21"/>
          <w:lang w:val="zh-CN"/>
        </w:rPr>
        <w:t>.1</w:t>
      </w:r>
      <w:r w:rsidRPr="0089407F">
        <w:rPr>
          <w:rFonts w:hAnsi="宋体" w:hint="eastAsia"/>
          <w:b/>
          <w:szCs w:val="21"/>
          <w:lang w:val="zh-CN"/>
        </w:rPr>
        <w:t>自开标之日起</w:t>
      </w:r>
      <w:r w:rsidRPr="0089407F">
        <w:rPr>
          <w:rFonts w:hAnsi="宋体" w:hint="eastAsia"/>
          <w:b/>
          <w:szCs w:val="21"/>
          <w:lang w:val="zh-CN"/>
        </w:rPr>
        <w:t>9</w:t>
      </w:r>
      <w:r w:rsidRPr="0089407F">
        <w:rPr>
          <w:rFonts w:hAnsi="宋体"/>
          <w:b/>
          <w:szCs w:val="21"/>
          <w:lang w:val="zh-CN"/>
        </w:rPr>
        <w:t>0</w:t>
      </w:r>
      <w:r w:rsidRPr="0089407F">
        <w:rPr>
          <w:rFonts w:hAnsi="宋体" w:hint="eastAsia"/>
          <w:b/>
          <w:szCs w:val="21"/>
          <w:lang w:val="zh-CN"/>
        </w:rPr>
        <w:t>天内投标有效。</w:t>
      </w:r>
    </w:p>
    <w:p w14:paraId="4DB8589E"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5</w:t>
      </w:r>
      <w:r w:rsidRPr="0089407F">
        <w:rPr>
          <w:rFonts w:hAnsi="宋体"/>
          <w:szCs w:val="21"/>
          <w:lang w:val="zh-CN"/>
        </w:rPr>
        <w:t>.2</w:t>
      </w:r>
      <w:r w:rsidRPr="0089407F">
        <w:rPr>
          <w:rFonts w:hAnsi="宋体" w:hint="eastAsia"/>
          <w:szCs w:val="21"/>
          <w:lang w:val="zh-CN"/>
        </w:rPr>
        <w:t>在特殊情况下，在原投标有效期截止之前，招标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p>
    <w:p w14:paraId="342C8A2E"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1</w:t>
      </w:r>
      <w:r w:rsidRPr="0089407F">
        <w:rPr>
          <w:rFonts w:hAnsi="宋体" w:hint="eastAsia"/>
          <w:b/>
          <w:bCs/>
          <w:szCs w:val="21"/>
          <w:lang w:val="zh-CN"/>
        </w:rPr>
        <w:t>6</w:t>
      </w:r>
      <w:r w:rsidRPr="0089407F">
        <w:rPr>
          <w:rFonts w:hAnsi="宋体" w:hint="eastAsia"/>
          <w:b/>
          <w:bCs/>
          <w:szCs w:val="21"/>
          <w:lang w:val="zh-CN"/>
        </w:rPr>
        <w:t>、投标文件签署</w:t>
      </w:r>
    </w:p>
    <w:p w14:paraId="2BBDDCF4"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6</w:t>
      </w:r>
      <w:r w:rsidRPr="0089407F">
        <w:rPr>
          <w:rFonts w:hAnsi="宋体"/>
          <w:szCs w:val="21"/>
          <w:lang w:val="zh-CN"/>
        </w:rPr>
        <w:t>.1</w:t>
      </w:r>
      <w:r w:rsidRPr="0089407F">
        <w:rPr>
          <w:rFonts w:hAnsi="宋体" w:hint="eastAsia"/>
          <w:szCs w:val="21"/>
          <w:lang w:val="zh-CN"/>
        </w:rPr>
        <w:t>供应商应严格按照招标文件要求的份数准备投标文件，每份投标文件须清楚地标明“正本”或“副本”字样。一旦正本和副本不符，以正本为准。</w:t>
      </w:r>
    </w:p>
    <w:p w14:paraId="2DD2591B" w14:textId="77777777" w:rsidR="00B43BF5" w:rsidRPr="0089407F" w:rsidRDefault="00AD51E4">
      <w:pPr>
        <w:adjustRightInd w:val="0"/>
        <w:snapToGrid w:val="0"/>
        <w:spacing w:line="360" w:lineRule="auto"/>
        <w:ind w:firstLineChars="202" w:firstLine="424"/>
        <w:rPr>
          <w:rFonts w:hAnsi="宋体" w:hint="eastAsia"/>
          <w:bCs/>
          <w:szCs w:val="21"/>
        </w:rPr>
      </w:pPr>
      <w:r w:rsidRPr="0089407F">
        <w:rPr>
          <w:rFonts w:hAnsi="宋体" w:hint="eastAsia"/>
          <w:szCs w:val="21"/>
          <w:lang w:val="zh-CN"/>
        </w:rPr>
        <w:t xml:space="preserve">16.2 </w:t>
      </w:r>
      <w:r w:rsidRPr="0089407F">
        <w:rPr>
          <w:rFonts w:hAnsi="宋体" w:hint="eastAsia"/>
          <w:szCs w:val="21"/>
          <w:lang w:val="zh-CN"/>
        </w:rPr>
        <w:t>投</w:t>
      </w:r>
      <w:r w:rsidRPr="0089407F">
        <w:rPr>
          <w:rFonts w:hAnsi="宋体" w:hint="eastAsia"/>
          <w:szCs w:val="21"/>
        </w:rPr>
        <w:t>标文件正本中，除招标文件规定的可提交复印件外，其他文件均须提交原件，文字材料需打印或用不褪色墨水书写。投标文件的正本须经法定代表人或经正式授权</w:t>
      </w:r>
      <w:r w:rsidRPr="0089407F">
        <w:rPr>
          <w:rFonts w:hAnsi="宋体" w:hint="eastAsia"/>
          <w:szCs w:val="21"/>
          <w:lang w:val="zh-CN"/>
        </w:rPr>
        <w:t>并对供应商有约束力的委托代理人签字</w:t>
      </w:r>
      <w:r w:rsidRPr="0089407F">
        <w:rPr>
          <w:rFonts w:hAnsi="宋体" w:hint="eastAsia"/>
          <w:szCs w:val="21"/>
        </w:rPr>
        <w:t>和加盖供应商公章。本招标文件所表述（指定）的公章是指法定名称章，不包括合同专用章、业务专用章等印章。</w:t>
      </w:r>
    </w:p>
    <w:p w14:paraId="79B119D3" w14:textId="77777777" w:rsidR="00B43BF5" w:rsidRPr="0089407F" w:rsidRDefault="00AD51E4">
      <w:pPr>
        <w:adjustRightInd w:val="0"/>
        <w:snapToGrid w:val="0"/>
        <w:spacing w:line="360" w:lineRule="auto"/>
        <w:ind w:firstLineChars="202" w:firstLine="424"/>
        <w:rPr>
          <w:rFonts w:hAnsi="宋体" w:hint="eastAsia"/>
          <w:bCs/>
          <w:szCs w:val="21"/>
        </w:rPr>
      </w:pPr>
      <w:r w:rsidRPr="0089407F">
        <w:rPr>
          <w:rFonts w:hAnsi="宋体" w:hint="eastAsia"/>
          <w:szCs w:val="21"/>
          <w:lang w:val="zh-CN"/>
        </w:rPr>
        <w:t xml:space="preserve">16.3 </w:t>
      </w:r>
      <w:r w:rsidRPr="0089407F">
        <w:rPr>
          <w:rFonts w:hAnsi="宋体" w:hint="eastAsia"/>
          <w:bCs/>
          <w:szCs w:val="21"/>
        </w:rPr>
        <w:t>除供应商对错处做必要修改外，投标文件不得行间插字、涂改或增删。如有修改错漏处，必须由投标文件签署人签字或盖章。</w:t>
      </w:r>
    </w:p>
    <w:p w14:paraId="1A38BCA0"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1</w:t>
      </w:r>
      <w:r w:rsidRPr="0089407F">
        <w:rPr>
          <w:rFonts w:hAnsi="宋体" w:hint="eastAsia"/>
          <w:b/>
          <w:bCs/>
          <w:szCs w:val="21"/>
          <w:lang w:val="zh-CN"/>
        </w:rPr>
        <w:t>7</w:t>
      </w:r>
      <w:r w:rsidRPr="0089407F">
        <w:rPr>
          <w:rFonts w:hAnsi="宋体" w:hint="eastAsia"/>
          <w:b/>
          <w:bCs/>
          <w:szCs w:val="21"/>
          <w:lang w:val="zh-CN"/>
        </w:rPr>
        <w:t>、投标文件的密封和递交</w:t>
      </w:r>
    </w:p>
    <w:p w14:paraId="0DA8FB1A"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7</w:t>
      </w:r>
      <w:r w:rsidRPr="0089407F">
        <w:rPr>
          <w:rFonts w:hAnsi="宋体"/>
          <w:szCs w:val="21"/>
          <w:lang w:val="zh-CN"/>
        </w:rPr>
        <w:t xml:space="preserve">.1 </w:t>
      </w:r>
      <w:r w:rsidRPr="0089407F">
        <w:rPr>
          <w:rFonts w:hAnsi="宋体" w:hint="eastAsia"/>
          <w:szCs w:val="21"/>
          <w:lang w:val="zh-CN"/>
        </w:rPr>
        <w:t>供应商应当将投标文件密封；</w:t>
      </w:r>
    </w:p>
    <w:p w14:paraId="26B5D808"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7</w:t>
      </w:r>
      <w:r w:rsidRPr="0089407F">
        <w:rPr>
          <w:rFonts w:hAnsi="宋体"/>
          <w:szCs w:val="21"/>
          <w:lang w:val="zh-CN"/>
        </w:rPr>
        <w:t>.</w:t>
      </w:r>
      <w:r w:rsidRPr="0089407F">
        <w:rPr>
          <w:rFonts w:hAnsi="宋体" w:hint="eastAsia"/>
          <w:szCs w:val="21"/>
          <w:lang w:val="zh-CN"/>
        </w:rPr>
        <w:t xml:space="preserve">2 </w:t>
      </w:r>
      <w:r w:rsidRPr="0089407F">
        <w:rPr>
          <w:rFonts w:hAnsi="宋体" w:hint="eastAsia"/>
          <w:szCs w:val="21"/>
          <w:lang w:val="zh-CN"/>
        </w:rPr>
        <w:t>供应商应当在招标文件要求提交投标文件的截止时间前，将密封的投标文件送达投标地点。</w:t>
      </w:r>
    </w:p>
    <w:p w14:paraId="292D7E9A"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18</w:t>
      </w:r>
      <w:r w:rsidRPr="0089407F">
        <w:rPr>
          <w:rFonts w:hAnsi="宋体" w:hint="eastAsia"/>
          <w:b/>
          <w:bCs/>
          <w:szCs w:val="21"/>
          <w:lang w:val="zh-CN"/>
        </w:rPr>
        <w:t>、有下列情形之一的投标文件将拒收：</w:t>
      </w:r>
    </w:p>
    <w:p w14:paraId="515EAFAA"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lastRenderedPageBreak/>
        <w:t>18</w:t>
      </w:r>
      <w:r w:rsidRPr="0089407F">
        <w:rPr>
          <w:rFonts w:hAnsi="宋体"/>
          <w:szCs w:val="21"/>
          <w:lang w:val="zh-CN"/>
        </w:rPr>
        <w:t>.1</w:t>
      </w:r>
      <w:r w:rsidRPr="0089407F">
        <w:rPr>
          <w:rFonts w:hAnsi="宋体" w:hint="eastAsia"/>
          <w:szCs w:val="21"/>
          <w:lang w:val="zh-CN"/>
        </w:rPr>
        <w:t>未按招标文件要求密封的；</w:t>
      </w:r>
    </w:p>
    <w:p w14:paraId="3885DECE"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1</w:t>
      </w:r>
      <w:r w:rsidRPr="0089407F">
        <w:rPr>
          <w:rFonts w:hAnsi="宋体" w:hint="eastAsia"/>
          <w:szCs w:val="21"/>
          <w:lang w:val="zh-CN"/>
        </w:rPr>
        <w:t>8</w:t>
      </w:r>
      <w:r w:rsidRPr="0089407F">
        <w:rPr>
          <w:rFonts w:hAnsi="宋体"/>
          <w:szCs w:val="21"/>
          <w:lang w:val="zh-CN"/>
        </w:rPr>
        <w:t>.2</w:t>
      </w:r>
      <w:r w:rsidRPr="0089407F">
        <w:rPr>
          <w:rFonts w:hAnsi="宋体" w:hint="eastAsia"/>
          <w:szCs w:val="21"/>
          <w:lang w:val="zh-CN"/>
        </w:rPr>
        <w:t>在招标文件要求提交投标文件的截止时间之后送达的。</w:t>
      </w:r>
    </w:p>
    <w:p w14:paraId="02C15AB5"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19</w:t>
      </w:r>
      <w:r w:rsidRPr="0089407F">
        <w:rPr>
          <w:rFonts w:hAnsi="宋体" w:hint="eastAsia"/>
          <w:b/>
          <w:bCs/>
          <w:szCs w:val="21"/>
          <w:lang w:val="zh-CN"/>
        </w:rPr>
        <w:t>、投标文件的修改和撤回</w:t>
      </w:r>
    </w:p>
    <w:p w14:paraId="4EC18B6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19</w:t>
      </w:r>
      <w:r w:rsidRPr="0089407F">
        <w:rPr>
          <w:rFonts w:hAnsi="宋体"/>
          <w:szCs w:val="21"/>
          <w:lang w:val="zh-CN"/>
        </w:rPr>
        <w:t xml:space="preserve">.1 </w:t>
      </w:r>
      <w:r w:rsidRPr="0089407F">
        <w:rPr>
          <w:rFonts w:hAnsi="宋体" w:hint="eastAsia"/>
          <w:szCs w:val="21"/>
          <w:lang w:val="zh-CN"/>
        </w:rPr>
        <w:t>供应商在投标截止时间前，可以对所递交的投标文件进行补充、修改或撤回，并书面通知招标代理机构。补充、修改的内容应当按照招标文件要求签署、盖章，并作为投标文件的组成部分。</w:t>
      </w:r>
    </w:p>
    <w:p w14:paraId="720CAF8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19</w:t>
      </w:r>
      <w:r w:rsidRPr="0089407F">
        <w:rPr>
          <w:rFonts w:hAnsi="宋体"/>
          <w:szCs w:val="21"/>
          <w:lang w:val="zh-CN"/>
        </w:rPr>
        <w:t>.</w:t>
      </w:r>
      <w:r w:rsidRPr="0089407F">
        <w:rPr>
          <w:rFonts w:hAnsi="宋体" w:hint="eastAsia"/>
          <w:szCs w:val="21"/>
          <w:lang w:val="zh-CN"/>
        </w:rPr>
        <w:t xml:space="preserve">2 </w:t>
      </w:r>
      <w:r w:rsidRPr="0089407F">
        <w:rPr>
          <w:rFonts w:hAnsi="宋体" w:hint="eastAsia"/>
          <w:szCs w:val="21"/>
          <w:lang w:val="zh-CN"/>
        </w:rPr>
        <w:t>投标截止时间过后，投标文件不得撤回；如果撤回的，投标保证金不予退还，一年内不得参加</w:t>
      </w:r>
      <w:r w:rsidRPr="0089407F">
        <w:rPr>
          <w:rFonts w:hint="eastAsia"/>
          <w:szCs w:val="21"/>
          <w:lang w:val="zh-CN"/>
        </w:rPr>
        <w:t>江苏省人民医院</w:t>
      </w:r>
      <w:r w:rsidRPr="0089407F">
        <w:rPr>
          <w:rFonts w:hAnsi="宋体" w:hint="eastAsia"/>
          <w:szCs w:val="21"/>
          <w:lang w:val="zh-CN"/>
        </w:rPr>
        <w:t>组织的政府采购活动。</w:t>
      </w:r>
    </w:p>
    <w:p w14:paraId="6BB5B93C"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四、开标、评标与</w:t>
      </w:r>
      <w:r w:rsidRPr="0089407F">
        <w:rPr>
          <w:rFonts w:hAnsi="宋体" w:hint="eastAsia"/>
          <w:b/>
          <w:bCs/>
          <w:lang w:val="zh-CN"/>
        </w:rPr>
        <w:t>确定中标供应商</w:t>
      </w:r>
    </w:p>
    <w:p w14:paraId="359016D4"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20</w:t>
      </w:r>
      <w:r w:rsidRPr="0089407F">
        <w:rPr>
          <w:rFonts w:hAnsi="宋体" w:hint="eastAsia"/>
          <w:b/>
          <w:bCs/>
          <w:szCs w:val="21"/>
          <w:lang w:val="zh-CN"/>
        </w:rPr>
        <w:t>、开标</w:t>
      </w:r>
    </w:p>
    <w:p w14:paraId="73C8895F"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20</w:t>
      </w:r>
      <w:r w:rsidRPr="0089407F">
        <w:rPr>
          <w:rFonts w:hAnsi="宋体"/>
          <w:szCs w:val="21"/>
          <w:lang w:val="zh-CN"/>
        </w:rPr>
        <w:t xml:space="preserve">.1 </w:t>
      </w:r>
      <w:r w:rsidRPr="0089407F">
        <w:rPr>
          <w:rFonts w:hAnsi="宋体" w:hint="eastAsia"/>
          <w:szCs w:val="21"/>
          <w:lang w:val="zh-CN"/>
        </w:rPr>
        <w:t>招标代理机构将在招标文件确定的时间和地点进行公开开标。供应商应委派代表准时参加，参加开标的代表须签名报到以证明其出席。</w:t>
      </w:r>
    </w:p>
    <w:p w14:paraId="6F4AF0DA"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lang w:val="zh-CN"/>
        </w:rPr>
        <w:t>20</w:t>
      </w:r>
      <w:r w:rsidRPr="0089407F">
        <w:rPr>
          <w:rFonts w:hAnsi="宋体"/>
          <w:szCs w:val="21"/>
          <w:lang w:val="zh-CN"/>
        </w:rPr>
        <w:t xml:space="preserve">.2 </w:t>
      </w:r>
      <w:r w:rsidRPr="0089407F">
        <w:rPr>
          <w:rFonts w:hAnsi="宋体" w:hint="eastAsia"/>
          <w:szCs w:val="21"/>
          <w:lang w:val="zh-CN"/>
        </w:rPr>
        <w:t>开标时，招标代理机构将邀请</w:t>
      </w:r>
      <w:r w:rsidRPr="0089407F">
        <w:rPr>
          <w:rFonts w:hAnsi="宋体" w:hint="eastAsia"/>
          <w:szCs w:val="21"/>
        </w:rPr>
        <w:t>供应商代表</w:t>
      </w:r>
      <w:r w:rsidRPr="0089407F">
        <w:rPr>
          <w:rFonts w:hAnsi="宋体" w:hint="eastAsia"/>
          <w:szCs w:val="21"/>
          <w:lang w:val="zh-CN"/>
        </w:rPr>
        <w:t>或公证机构</w:t>
      </w:r>
      <w:r w:rsidRPr="0089407F">
        <w:rPr>
          <w:rFonts w:hAnsi="宋体" w:hint="eastAsia"/>
          <w:szCs w:val="21"/>
        </w:rPr>
        <w:t>检查投标文件的密封情况，经确认无误后，由</w:t>
      </w:r>
      <w:r w:rsidRPr="0089407F">
        <w:rPr>
          <w:rFonts w:hAnsi="宋体" w:hint="eastAsia"/>
          <w:szCs w:val="21"/>
          <w:lang w:val="zh-CN"/>
        </w:rPr>
        <w:t>招标代理机构</w:t>
      </w:r>
      <w:r w:rsidRPr="0089407F">
        <w:rPr>
          <w:rFonts w:hAnsi="宋体" w:hint="eastAsia"/>
          <w:szCs w:val="21"/>
        </w:rPr>
        <w:t>工作人员当众拆封，宣读供应商名称、投标价格、价格折扣、招标文件允许提供的备选投标方案和投标文件的其他主要内容。</w:t>
      </w:r>
    </w:p>
    <w:p w14:paraId="2906D867"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rPr>
        <w:t>20</w:t>
      </w:r>
      <w:r w:rsidRPr="0089407F">
        <w:rPr>
          <w:rFonts w:hAnsi="宋体"/>
          <w:szCs w:val="21"/>
          <w:lang w:val="zh-CN"/>
        </w:rPr>
        <w:t>.3</w:t>
      </w:r>
      <w:r w:rsidRPr="0089407F">
        <w:rPr>
          <w:rFonts w:hAnsi="宋体" w:hint="eastAsia"/>
          <w:szCs w:val="21"/>
          <w:lang w:val="zh-CN"/>
        </w:rPr>
        <w:t>未宣读的投标价格、价格折扣和招标文件允许提供的备选投标方案等实质性内容，评标时不予承认。</w:t>
      </w:r>
    </w:p>
    <w:p w14:paraId="06A8AEFA"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20</w:t>
      </w:r>
      <w:r w:rsidRPr="0089407F">
        <w:rPr>
          <w:rFonts w:hAnsi="宋体"/>
          <w:szCs w:val="21"/>
          <w:lang w:val="zh-CN"/>
        </w:rPr>
        <w:t>.4</w:t>
      </w:r>
      <w:r w:rsidRPr="0089407F">
        <w:rPr>
          <w:rFonts w:hAnsi="宋体" w:hint="eastAsia"/>
          <w:szCs w:val="21"/>
          <w:lang w:val="zh-CN"/>
        </w:rPr>
        <w:t>开标时，《开标一览表》（报价表）内容与投标文件中相应内容不一致的，以《开标一览表》（报价表）为准。</w:t>
      </w:r>
    </w:p>
    <w:p w14:paraId="104D7235"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20</w:t>
      </w:r>
      <w:r w:rsidRPr="0089407F">
        <w:rPr>
          <w:rFonts w:hAnsi="宋体"/>
          <w:szCs w:val="21"/>
          <w:lang w:val="zh-CN"/>
        </w:rPr>
        <w:t>.5</w:t>
      </w:r>
      <w:r w:rsidRPr="0089407F">
        <w:rPr>
          <w:rFonts w:hAnsi="宋体" w:hint="eastAsia"/>
          <w:szCs w:val="21"/>
          <w:lang w:val="zh-CN"/>
        </w:rPr>
        <w:t>投标文件、《开标一览表》（报价表）中报价的大写金额与小写金额不一致的，以大写金额为准。</w:t>
      </w:r>
    </w:p>
    <w:p w14:paraId="0623166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20.6 </w:t>
      </w:r>
      <w:r w:rsidRPr="0089407F">
        <w:rPr>
          <w:rFonts w:hAnsi="宋体" w:hint="eastAsia"/>
          <w:szCs w:val="21"/>
          <w:lang w:val="zh-CN"/>
        </w:rPr>
        <w:t>单价金额小数点或者百分比有明显错位的，以《开标一览表》（报价表）的总价为准，并修改单价；</w:t>
      </w:r>
    </w:p>
    <w:p w14:paraId="0B1E206B"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20.7 </w:t>
      </w:r>
      <w:r w:rsidRPr="0089407F">
        <w:rPr>
          <w:rFonts w:hAnsi="宋体" w:hint="eastAsia"/>
          <w:szCs w:val="21"/>
          <w:lang w:val="zh-CN"/>
        </w:rPr>
        <w:t>总价金额与按单价汇总金额不一致的，以单价金额计算结果为准；</w:t>
      </w:r>
    </w:p>
    <w:p w14:paraId="1DCE5D8C"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20.8 </w:t>
      </w:r>
      <w:r w:rsidRPr="0089407F">
        <w:rPr>
          <w:rFonts w:hAnsi="宋体" w:hint="eastAsia"/>
          <w:szCs w:val="21"/>
          <w:lang w:val="zh-CN"/>
        </w:rPr>
        <w:t>同时出现</w:t>
      </w:r>
      <w:r w:rsidRPr="0089407F">
        <w:rPr>
          <w:rFonts w:hAnsi="宋体" w:hint="eastAsia"/>
          <w:szCs w:val="21"/>
          <w:lang w:val="zh-CN"/>
        </w:rPr>
        <w:t>20.4-20.7</w:t>
      </w:r>
      <w:r w:rsidRPr="0089407F">
        <w:rPr>
          <w:rFonts w:hAnsi="宋体" w:hint="eastAsia"/>
          <w:szCs w:val="21"/>
          <w:lang w:val="zh-CN"/>
        </w:rPr>
        <w:t>中两种以上不一致的</w:t>
      </w:r>
      <w:r w:rsidRPr="0089407F">
        <w:rPr>
          <w:rFonts w:hAnsi="宋体" w:hint="eastAsia"/>
          <w:szCs w:val="21"/>
          <w:lang w:val="zh-CN"/>
        </w:rPr>
        <w:t>,</w:t>
      </w:r>
      <w:r w:rsidRPr="0089407F">
        <w:rPr>
          <w:rFonts w:hAnsi="宋体" w:hint="eastAsia"/>
          <w:szCs w:val="21"/>
          <w:lang w:val="zh-CN"/>
        </w:rPr>
        <w:t>按照</w:t>
      </w:r>
      <w:r w:rsidRPr="0089407F">
        <w:rPr>
          <w:rFonts w:hAnsi="宋体" w:hint="eastAsia"/>
          <w:szCs w:val="21"/>
          <w:lang w:val="zh-CN"/>
        </w:rPr>
        <w:t>20.4-20.7</w:t>
      </w:r>
      <w:r w:rsidRPr="0089407F">
        <w:rPr>
          <w:rFonts w:hAnsi="宋体" w:hint="eastAsia"/>
          <w:szCs w:val="21"/>
          <w:lang w:val="zh-CN"/>
        </w:rPr>
        <w:t>的顺序修正。修正后的报价由法定代表人或其授权的代表签字确认后产生约束力，供应商不确认的，投标无效。</w:t>
      </w:r>
    </w:p>
    <w:p w14:paraId="10E791F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20.9  </w:t>
      </w:r>
      <w:r w:rsidRPr="0089407F">
        <w:rPr>
          <w:rFonts w:hAnsi="宋体" w:hint="eastAsia"/>
          <w:szCs w:val="21"/>
          <w:lang w:val="zh-CN"/>
        </w:rPr>
        <w:t>对不同文字文本投标文件的解释发生异议的，以中文文本为准。</w:t>
      </w:r>
    </w:p>
    <w:p w14:paraId="1ED66201"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20</w:t>
      </w:r>
      <w:r w:rsidRPr="0089407F">
        <w:rPr>
          <w:rFonts w:hAnsi="宋体"/>
          <w:szCs w:val="21"/>
          <w:lang w:val="zh-CN"/>
        </w:rPr>
        <w:t>.</w:t>
      </w:r>
      <w:r w:rsidRPr="0089407F">
        <w:rPr>
          <w:rFonts w:hAnsi="宋体" w:hint="eastAsia"/>
          <w:szCs w:val="21"/>
          <w:lang w:val="zh-CN"/>
        </w:rPr>
        <w:t>10</w:t>
      </w:r>
      <w:r w:rsidRPr="0089407F">
        <w:rPr>
          <w:rFonts w:hAnsi="宋体" w:hint="eastAsia"/>
          <w:szCs w:val="21"/>
          <w:lang w:val="zh-CN"/>
        </w:rPr>
        <w:t>投标截止时间结束后参加投标的供应商不足三家的，将按照相关规定采用其他采购方式采购。</w:t>
      </w:r>
    </w:p>
    <w:p w14:paraId="217A9496"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2</w:t>
      </w:r>
      <w:r w:rsidRPr="0089407F">
        <w:rPr>
          <w:rFonts w:hAnsi="宋体" w:hint="eastAsia"/>
          <w:b/>
          <w:bCs/>
          <w:szCs w:val="21"/>
          <w:lang w:val="zh-CN"/>
        </w:rPr>
        <w:t>1</w:t>
      </w:r>
      <w:r w:rsidRPr="0089407F">
        <w:rPr>
          <w:rFonts w:hAnsi="宋体" w:hint="eastAsia"/>
          <w:b/>
          <w:bCs/>
          <w:szCs w:val="21"/>
          <w:lang w:val="zh-CN"/>
        </w:rPr>
        <w:t>、评标</w:t>
      </w:r>
    </w:p>
    <w:p w14:paraId="76A2F842"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2</w:t>
      </w:r>
      <w:r w:rsidRPr="0089407F">
        <w:rPr>
          <w:rFonts w:hAnsi="宋体" w:hint="eastAsia"/>
          <w:b/>
          <w:bCs/>
          <w:szCs w:val="21"/>
          <w:lang w:val="zh-CN"/>
        </w:rPr>
        <w:t>1</w:t>
      </w:r>
      <w:r w:rsidRPr="0089407F">
        <w:rPr>
          <w:rFonts w:hAnsi="宋体"/>
          <w:b/>
          <w:bCs/>
          <w:szCs w:val="21"/>
          <w:lang w:val="zh-CN"/>
        </w:rPr>
        <w:t>.1</w:t>
      </w:r>
      <w:r w:rsidRPr="0089407F">
        <w:rPr>
          <w:rFonts w:hAnsi="宋体" w:hint="eastAsia"/>
          <w:b/>
          <w:bCs/>
          <w:szCs w:val="21"/>
          <w:lang w:val="zh-CN"/>
        </w:rPr>
        <w:t>评标组织</w:t>
      </w:r>
    </w:p>
    <w:p w14:paraId="651AFDE6" w14:textId="77777777" w:rsidR="00B43BF5" w:rsidRPr="0089407F" w:rsidRDefault="00AD51E4">
      <w:pPr>
        <w:adjustRightInd w:val="0"/>
        <w:snapToGrid w:val="0"/>
        <w:spacing w:line="360" w:lineRule="auto"/>
        <w:ind w:firstLineChars="202" w:firstLine="426"/>
        <w:rPr>
          <w:rFonts w:hAnsi="宋体" w:hint="eastAsia"/>
          <w:szCs w:val="21"/>
        </w:rPr>
      </w:pPr>
      <w:r w:rsidRPr="0089407F">
        <w:rPr>
          <w:rFonts w:hAnsi="宋体"/>
          <w:b/>
          <w:bCs/>
          <w:szCs w:val="21"/>
          <w:lang w:val="zh-CN"/>
        </w:rPr>
        <w:t>2</w:t>
      </w:r>
      <w:r w:rsidRPr="0089407F">
        <w:rPr>
          <w:rFonts w:hAnsi="宋体" w:hint="eastAsia"/>
          <w:b/>
          <w:bCs/>
          <w:szCs w:val="21"/>
          <w:lang w:val="zh-CN"/>
        </w:rPr>
        <w:t>1</w:t>
      </w:r>
      <w:r w:rsidRPr="0089407F">
        <w:rPr>
          <w:rFonts w:hAnsi="宋体"/>
          <w:b/>
          <w:bCs/>
          <w:szCs w:val="21"/>
          <w:lang w:val="zh-CN"/>
        </w:rPr>
        <w:t>.1</w:t>
      </w:r>
      <w:r w:rsidRPr="0089407F">
        <w:rPr>
          <w:rFonts w:hAnsi="宋体" w:hint="eastAsia"/>
          <w:b/>
          <w:bCs/>
          <w:szCs w:val="21"/>
          <w:lang w:val="zh-CN"/>
        </w:rPr>
        <w:t>.1</w:t>
      </w:r>
      <w:r w:rsidRPr="0089407F">
        <w:rPr>
          <w:rFonts w:hAnsi="宋体" w:hint="eastAsia"/>
          <w:szCs w:val="21"/>
          <w:lang w:val="zh-CN"/>
        </w:rPr>
        <w:t>评标工作由招标代理机构负责组织，具体评标事务由依法组建的评标委员会负责，并独立履行</w:t>
      </w:r>
      <w:r w:rsidRPr="0089407F">
        <w:rPr>
          <w:rFonts w:hAnsi="宋体" w:hint="eastAsia"/>
          <w:szCs w:val="21"/>
        </w:rPr>
        <w:t>下列职责：</w:t>
      </w:r>
    </w:p>
    <w:p w14:paraId="578B5F8F"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rPr>
        <w:t>（</w:t>
      </w:r>
      <w:r w:rsidRPr="0089407F">
        <w:rPr>
          <w:rFonts w:hAnsi="宋体" w:hint="eastAsia"/>
          <w:szCs w:val="21"/>
        </w:rPr>
        <w:t>1</w:t>
      </w:r>
      <w:r w:rsidRPr="0089407F">
        <w:rPr>
          <w:rFonts w:hAnsi="宋体" w:hint="eastAsia"/>
          <w:szCs w:val="21"/>
        </w:rPr>
        <w:t>）审查投标文件是否符合招标文件要求，并</w:t>
      </w:r>
      <w:proofErr w:type="gramStart"/>
      <w:r w:rsidRPr="0089407F">
        <w:rPr>
          <w:rFonts w:hAnsi="宋体" w:hint="eastAsia"/>
          <w:szCs w:val="21"/>
        </w:rPr>
        <w:t>作出</w:t>
      </w:r>
      <w:proofErr w:type="gramEnd"/>
      <w:r w:rsidRPr="0089407F">
        <w:rPr>
          <w:rFonts w:hAnsi="宋体" w:hint="eastAsia"/>
          <w:szCs w:val="21"/>
        </w:rPr>
        <w:t>评价；</w:t>
      </w:r>
    </w:p>
    <w:p w14:paraId="18DDC638"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rPr>
        <w:t>（</w:t>
      </w:r>
      <w:r w:rsidRPr="0089407F">
        <w:rPr>
          <w:rFonts w:hAnsi="宋体" w:hint="eastAsia"/>
          <w:szCs w:val="21"/>
        </w:rPr>
        <w:t>2</w:t>
      </w:r>
      <w:r w:rsidRPr="0089407F">
        <w:rPr>
          <w:rFonts w:hAnsi="宋体" w:hint="eastAsia"/>
          <w:szCs w:val="21"/>
        </w:rPr>
        <w:t>）要求供应商对投标文件有关事项</w:t>
      </w:r>
      <w:proofErr w:type="gramStart"/>
      <w:r w:rsidRPr="0089407F">
        <w:rPr>
          <w:rFonts w:hAnsi="宋体" w:hint="eastAsia"/>
          <w:szCs w:val="21"/>
        </w:rPr>
        <w:t>作出</w:t>
      </w:r>
      <w:proofErr w:type="gramEnd"/>
      <w:r w:rsidRPr="0089407F">
        <w:rPr>
          <w:rFonts w:hAnsi="宋体" w:hint="eastAsia"/>
          <w:szCs w:val="21"/>
        </w:rPr>
        <w:t>解释或者澄清；</w:t>
      </w:r>
    </w:p>
    <w:p w14:paraId="0F0A20F2"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rPr>
        <w:t>（</w:t>
      </w:r>
      <w:r w:rsidRPr="0089407F">
        <w:rPr>
          <w:rFonts w:hAnsi="宋体" w:hint="eastAsia"/>
          <w:szCs w:val="21"/>
        </w:rPr>
        <w:t>3</w:t>
      </w:r>
      <w:r w:rsidRPr="0089407F">
        <w:rPr>
          <w:rFonts w:hAnsi="宋体" w:hint="eastAsia"/>
          <w:szCs w:val="21"/>
        </w:rPr>
        <w:t>）推荐中标候选供应商名单，或者按照招标文件规定直接确定供应商；</w:t>
      </w:r>
    </w:p>
    <w:p w14:paraId="129EAC26"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rPr>
        <w:t>（</w:t>
      </w:r>
      <w:r w:rsidRPr="0089407F">
        <w:rPr>
          <w:rFonts w:hAnsi="宋体" w:hint="eastAsia"/>
          <w:szCs w:val="21"/>
        </w:rPr>
        <w:t>4</w:t>
      </w:r>
      <w:r w:rsidRPr="0089407F">
        <w:rPr>
          <w:rFonts w:hAnsi="宋体" w:hint="eastAsia"/>
          <w:szCs w:val="21"/>
        </w:rPr>
        <w:t>）向财政部门报告非法干预评标工作的行为。</w:t>
      </w:r>
    </w:p>
    <w:p w14:paraId="6C3EE52D" w14:textId="77777777" w:rsidR="00B43BF5" w:rsidRPr="0089407F" w:rsidRDefault="00AD51E4">
      <w:pPr>
        <w:adjustRightInd w:val="0"/>
        <w:snapToGrid w:val="0"/>
        <w:spacing w:line="360" w:lineRule="auto"/>
        <w:ind w:firstLineChars="202" w:firstLine="426"/>
        <w:rPr>
          <w:rFonts w:hAnsi="宋体" w:hint="eastAsia"/>
          <w:szCs w:val="21"/>
          <w:lang w:val="zh-CN"/>
        </w:rPr>
      </w:pPr>
      <w:r w:rsidRPr="0089407F">
        <w:rPr>
          <w:rFonts w:hAnsi="宋体"/>
          <w:b/>
          <w:bCs/>
          <w:szCs w:val="21"/>
          <w:lang w:val="zh-CN"/>
        </w:rPr>
        <w:t>2</w:t>
      </w:r>
      <w:r w:rsidRPr="0089407F">
        <w:rPr>
          <w:rFonts w:hAnsi="宋体" w:hint="eastAsia"/>
          <w:b/>
          <w:bCs/>
          <w:szCs w:val="21"/>
          <w:lang w:val="zh-CN"/>
        </w:rPr>
        <w:t>1</w:t>
      </w:r>
      <w:r w:rsidRPr="0089407F">
        <w:rPr>
          <w:rFonts w:hAnsi="宋体"/>
          <w:b/>
          <w:bCs/>
          <w:szCs w:val="21"/>
          <w:lang w:val="zh-CN"/>
        </w:rPr>
        <w:t>.1</w:t>
      </w:r>
      <w:r w:rsidRPr="0089407F">
        <w:rPr>
          <w:rFonts w:hAnsi="宋体" w:hint="eastAsia"/>
          <w:b/>
          <w:bCs/>
          <w:szCs w:val="21"/>
          <w:lang w:val="zh-CN"/>
        </w:rPr>
        <w:t xml:space="preserve">.2 </w:t>
      </w:r>
      <w:r w:rsidRPr="0089407F">
        <w:rPr>
          <w:rFonts w:hAnsi="宋体" w:hint="eastAsia"/>
          <w:szCs w:val="21"/>
          <w:lang w:val="zh-CN"/>
        </w:rPr>
        <w:t>评标委员会由采购人代表和有关技术、经济等方面的专家组成，独立开展评审工作。</w:t>
      </w:r>
    </w:p>
    <w:p w14:paraId="43EAD21A" w14:textId="77777777" w:rsidR="00B43BF5" w:rsidRPr="0089407F" w:rsidRDefault="00AD51E4">
      <w:pPr>
        <w:adjustRightInd w:val="0"/>
        <w:snapToGrid w:val="0"/>
        <w:spacing w:line="360" w:lineRule="auto"/>
        <w:ind w:firstLineChars="202" w:firstLine="426"/>
        <w:rPr>
          <w:rFonts w:hAnsi="宋体" w:cs="宋体" w:hint="eastAsia"/>
          <w:b/>
          <w:bCs/>
          <w:kern w:val="0"/>
          <w:szCs w:val="21"/>
          <w:lang w:val="zh-CN"/>
        </w:rPr>
      </w:pPr>
      <w:r w:rsidRPr="0089407F">
        <w:rPr>
          <w:rFonts w:hAnsi="宋体" w:cs="宋体" w:hint="eastAsia"/>
          <w:b/>
          <w:bCs/>
          <w:kern w:val="0"/>
          <w:szCs w:val="21"/>
          <w:lang w:val="zh-CN"/>
        </w:rPr>
        <w:lastRenderedPageBreak/>
        <w:t xml:space="preserve">21.2 </w:t>
      </w:r>
      <w:r w:rsidRPr="0089407F">
        <w:rPr>
          <w:rFonts w:hAnsi="宋体" w:cs="宋体" w:hint="eastAsia"/>
          <w:b/>
          <w:bCs/>
          <w:kern w:val="0"/>
          <w:szCs w:val="21"/>
          <w:lang w:val="zh-CN"/>
        </w:rPr>
        <w:t>评标程序</w:t>
      </w:r>
    </w:p>
    <w:p w14:paraId="228B18DF" w14:textId="77777777" w:rsidR="00B43BF5" w:rsidRPr="0089407F" w:rsidRDefault="00AD51E4">
      <w:pPr>
        <w:autoSpaceDE w:val="0"/>
        <w:autoSpaceDN w:val="0"/>
        <w:adjustRightInd w:val="0"/>
        <w:spacing w:line="360" w:lineRule="auto"/>
        <w:ind w:firstLineChars="202" w:firstLine="426"/>
        <w:rPr>
          <w:rFonts w:ascii="宋体" w:hAnsi="宋体" w:hint="eastAsia"/>
          <w:b/>
          <w:szCs w:val="21"/>
          <w:lang w:val="zh-CN"/>
        </w:rPr>
      </w:pPr>
      <w:r w:rsidRPr="0089407F">
        <w:rPr>
          <w:rFonts w:ascii="宋体" w:hAnsi="宋体" w:hint="eastAsia"/>
          <w:b/>
          <w:szCs w:val="21"/>
          <w:lang w:val="zh-CN"/>
        </w:rPr>
        <w:t>21.2.1 投标文件的资格审查。</w:t>
      </w:r>
    </w:p>
    <w:p w14:paraId="4D45EC4B" w14:textId="77777777" w:rsidR="00B43BF5" w:rsidRPr="0089407F" w:rsidRDefault="00AD51E4">
      <w:pPr>
        <w:pStyle w:val="a0"/>
        <w:spacing w:line="360" w:lineRule="auto"/>
        <w:ind w:firstLineChars="202" w:firstLine="424"/>
        <w:rPr>
          <w:rFonts w:ascii="宋体" w:hAnsi="宋体" w:hint="eastAsia"/>
          <w:szCs w:val="21"/>
          <w:lang w:val="zh-CN"/>
        </w:rPr>
      </w:pPr>
      <w:r w:rsidRPr="0089407F">
        <w:rPr>
          <w:rFonts w:ascii="宋体" w:hAnsi="宋体" w:hint="eastAsia"/>
          <w:szCs w:val="21"/>
          <w:lang w:val="zh-CN"/>
        </w:rPr>
        <w:t>21.2.1.1采购人代表将依法对供应商的资格进行审查。</w:t>
      </w:r>
    </w:p>
    <w:p w14:paraId="0E86C574" w14:textId="77777777" w:rsidR="00B43BF5" w:rsidRPr="0089407F" w:rsidRDefault="00AD51E4">
      <w:pPr>
        <w:pStyle w:val="a0"/>
        <w:spacing w:line="360" w:lineRule="auto"/>
        <w:ind w:firstLineChars="202" w:firstLine="424"/>
        <w:rPr>
          <w:rFonts w:ascii="宋体" w:hAnsi="宋体" w:hint="eastAsia"/>
          <w:szCs w:val="21"/>
          <w:lang w:val="zh-CN"/>
        </w:rPr>
      </w:pPr>
      <w:r w:rsidRPr="0089407F">
        <w:rPr>
          <w:rFonts w:ascii="宋体" w:hAnsi="宋体" w:hint="eastAsia"/>
          <w:szCs w:val="21"/>
          <w:lang w:val="zh-CN"/>
        </w:rPr>
        <w:t>21.2.1.2资格性审查：依据法律法规和招标文件的规定，对投标文件中的资格证明文件、投标保证金等进行审查，以确定投标供应商是否具备投标资格。</w:t>
      </w:r>
    </w:p>
    <w:p w14:paraId="63519C33" w14:textId="77777777" w:rsidR="00B43BF5" w:rsidRPr="0089407F" w:rsidRDefault="00AD51E4">
      <w:pPr>
        <w:spacing w:line="360" w:lineRule="auto"/>
        <w:ind w:firstLineChars="202" w:firstLine="424"/>
        <w:rPr>
          <w:rFonts w:ascii="宋体" w:hAnsi="宋体" w:hint="eastAsia"/>
          <w:szCs w:val="21"/>
          <w:lang w:val="zh-CN"/>
        </w:rPr>
      </w:pPr>
      <w:r w:rsidRPr="0089407F">
        <w:rPr>
          <w:rFonts w:ascii="宋体" w:hAnsi="宋体" w:hint="eastAsia"/>
          <w:szCs w:val="21"/>
          <w:lang w:val="zh-CN"/>
        </w:rPr>
        <w:t>21.2.1.3 在进行资格性审查的同时，将在“信用中国”网站（www.creditchina.gov.cn）、“中国政府采购网”(www.ccgp.gov.cn)对供应商是否被列入失信被执行人、重大税收违法案件当事人名单、政府采购严重违法失信行为记录名单的情况进行查询，以确定投标供应商是否具备投标资格。查询结果将以网页打印的形式留存并归档。</w:t>
      </w:r>
    </w:p>
    <w:p w14:paraId="4CE23F0C" w14:textId="77777777" w:rsidR="00B43BF5" w:rsidRPr="0089407F" w:rsidRDefault="00AD51E4">
      <w:pPr>
        <w:widowControl/>
        <w:adjustRightInd w:val="0"/>
        <w:spacing w:line="360" w:lineRule="auto"/>
        <w:ind w:firstLineChars="202" w:firstLine="424"/>
        <w:rPr>
          <w:rFonts w:ascii="宋体" w:hAnsi="宋体" w:cs="宋体" w:hint="eastAsia"/>
          <w:kern w:val="0"/>
          <w:szCs w:val="21"/>
          <w:lang w:val="zh-CN"/>
        </w:rPr>
      </w:pPr>
      <w:r w:rsidRPr="0089407F">
        <w:rPr>
          <w:rFonts w:ascii="宋体" w:hAnsi="宋体" w:hint="eastAsia"/>
          <w:szCs w:val="21"/>
          <w:lang w:val="zh-CN"/>
        </w:rPr>
        <w:t xml:space="preserve">21.2.1.4 </w:t>
      </w:r>
      <w:r w:rsidRPr="0089407F">
        <w:rPr>
          <w:rFonts w:ascii="宋体" w:hAnsi="宋体" w:cs="宋体" w:hint="eastAsia"/>
          <w:kern w:val="0"/>
          <w:szCs w:val="21"/>
          <w:lang w:val="zh-CN"/>
        </w:rPr>
        <w:t>投标文件有下列情况之一的，在资格性审查时按照无效投标处理：</w:t>
      </w:r>
    </w:p>
    <w:p w14:paraId="1E998621" w14:textId="77777777" w:rsidR="00B43BF5" w:rsidRPr="0089407F" w:rsidRDefault="00AD51E4">
      <w:pPr>
        <w:widowControl/>
        <w:adjustRightInd w:val="0"/>
        <w:spacing w:line="360" w:lineRule="auto"/>
        <w:ind w:firstLineChars="202" w:firstLine="424"/>
        <w:jc w:val="left"/>
        <w:rPr>
          <w:rFonts w:ascii="宋体" w:hAnsi="宋体" w:cs="宋体" w:hint="eastAsia"/>
          <w:kern w:val="0"/>
          <w:szCs w:val="21"/>
          <w:lang w:val="zh-CN"/>
        </w:rPr>
      </w:pPr>
      <w:r w:rsidRPr="0089407F">
        <w:rPr>
          <w:rFonts w:ascii="宋体" w:hAnsi="宋体" w:cs="宋体" w:hint="eastAsia"/>
          <w:kern w:val="0"/>
          <w:szCs w:val="21"/>
          <w:lang w:val="zh-CN"/>
        </w:rPr>
        <w:t>（1）未按投标邀请规定的数额和办法交纳投标保证金的；</w:t>
      </w:r>
    </w:p>
    <w:p w14:paraId="02BB6081" w14:textId="77777777" w:rsidR="00B43BF5" w:rsidRPr="0089407F" w:rsidRDefault="00AD51E4">
      <w:pPr>
        <w:widowControl/>
        <w:adjustRightInd w:val="0"/>
        <w:spacing w:line="360" w:lineRule="auto"/>
        <w:ind w:firstLineChars="202" w:firstLine="424"/>
        <w:jc w:val="left"/>
        <w:rPr>
          <w:rFonts w:ascii="宋体" w:hAnsi="宋体" w:cs="宋体" w:hint="eastAsia"/>
          <w:kern w:val="0"/>
          <w:szCs w:val="21"/>
          <w:lang w:val="zh-CN"/>
        </w:rPr>
      </w:pPr>
      <w:r w:rsidRPr="0089407F">
        <w:rPr>
          <w:rFonts w:ascii="宋体" w:hAnsi="宋体" w:cs="宋体" w:hint="eastAsia"/>
          <w:kern w:val="0"/>
          <w:szCs w:val="21"/>
          <w:lang w:val="zh-CN"/>
        </w:rPr>
        <w:t>（2）不具备招标文件中规定资格条件的；</w:t>
      </w:r>
    </w:p>
    <w:p w14:paraId="6971F766" w14:textId="77777777" w:rsidR="00B43BF5" w:rsidRPr="0089407F" w:rsidRDefault="00AD51E4">
      <w:pPr>
        <w:spacing w:line="360" w:lineRule="auto"/>
        <w:ind w:firstLineChars="202" w:firstLine="424"/>
        <w:rPr>
          <w:rFonts w:ascii="宋体" w:hAnsi="宋体" w:cs="宋体" w:hint="eastAsia"/>
          <w:kern w:val="0"/>
          <w:szCs w:val="21"/>
          <w:lang w:val="zh-CN"/>
        </w:rPr>
      </w:pPr>
      <w:r w:rsidRPr="0089407F">
        <w:rPr>
          <w:rFonts w:ascii="宋体" w:hAnsi="宋体" w:cs="宋体" w:hint="eastAsia"/>
          <w:kern w:val="0"/>
          <w:szCs w:val="21"/>
          <w:lang w:val="zh-CN"/>
        </w:rPr>
        <w:t>（3）</w:t>
      </w:r>
      <w:r w:rsidRPr="0089407F">
        <w:rPr>
          <w:rFonts w:ascii="宋体" w:hAnsi="宋体" w:hint="eastAsia"/>
          <w:szCs w:val="21"/>
          <w:lang w:val="zh-CN"/>
        </w:rPr>
        <w:t>供应商被“信用中国”网站（www.</w:t>
      </w:r>
      <w:r w:rsidRPr="0089407F">
        <w:rPr>
          <w:rFonts w:ascii="宋体" w:hAnsi="宋体" w:cs="宋体" w:hint="eastAsia"/>
          <w:kern w:val="0"/>
          <w:szCs w:val="21"/>
          <w:lang w:val="zh-CN"/>
        </w:rPr>
        <w:t>creditchina.gov.cn）</w:t>
      </w:r>
      <w:r w:rsidRPr="0089407F">
        <w:rPr>
          <w:rFonts w:ascii="宋体" w:hAnsi="宋体" w:hint="eastAsia"/>
          <w:szCs w:val="21"/>
          <w:lang w:val="zh-CN"/>
        </w:rPr>
        <w:t>、“中国政府采购网”(www.ccgp.gov.cn)</w:t>
      </w:r>
      <w:r w:rsidRPr="0089407F">
        <w:rPr>
          <w:rFonts w:ascii="宋体" w:hAnsi="宋体" w:cs="宋体" w:hint="eastAsia"/>
          <w:kern w:val="0"/>
          <w:szCs w:val="21"/>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42CE949" w14:textId="77777777" w:rsidR="00B43BF5" w:rsidRPr="0089407F" w:rsidRDefault="00AD51E4">
      <w:pPr>
        <w:spacing w:line="360" w:lineRule="auto"/>
        <w:ind w:firstLineChars="202" w:firstLine="426"/>
        <w:rPr>
          <w:rFonts w:ascii="宋体" w:hAnsi="宋体" w:cs="宋体" w:hint="eastAsia"/>
          <w:b/>
          <w:kern w:val="0"/>
          <w:szCs w:val="21"/>
          <w:lang w:val="zh-CN"/>
        </w:rPr>
      </w:pPr>
      <w:r w:rsidRPr="0089407F">
        <w:rPr>
          <w:rFonts w:ascii="宋体" w:hAnsi="宋体" w:cs="宋体" w:hint="eastAsia"/>
          <w:b/>
          <w:kern w:val="0"/>
          <w:szCs w:val="21"/>
          <w:lang w:val="zh-CN"/>
        </w:rPr>
        <w:t>21.2.2   投标文件的符合性审查。</w:t>
      </w:r>
    </w:p>
    <w:p w14:paraId="59FE6F35" w14:textId="77777777" w:rsidR="00B43BF5" w:rsidRPr="0089407F" w:rsidRDefault="00AD51E4">
      <w:pPr>
        <w:spacing w:line="360" w:lineRule="auto"/>
        <w:ind w:firstLineChars="202" w:firstLine="426"/>
        <w:rPr>
          <w:rFonts w:ascii="宋体" w:hAnsi="宋体" w:cs="宋体" w:hint="eastAsia"/>
          <w:kern w:val="0"/>
          <w:szCs w:val="21"/>
          <w:lang w:val="zh-CN"/>
        </w:rPr>
      </w:pPr>
      <w:r w:rsidRPr="0089407F">
        <w:rPr>
          <w:rFonts w:ascii="宋体" w:hAnsi="宋体" w:cs="宋体" w:hint="eastAsia"/>
          <w:b/>
          <w:kern w:val="0"/>
          <w:szCs w:val="21"/>
          <w:lang w:val="zh-CN"/>
        </w:rPr>
        <w:t>21.2.2.1</w:t>
      </w:r>
      <w:r w:rsidRPr="0089407F">
        <w:rPr>
          <w:rFonts w:ascii="宋体" w:hAnsi="宋体" w:cs="宋体" w:hint="eastAsia"/>
          <w:kern w:val="0"/>
          <w:szCs w:val="21"/>
          <w:lang w:val="zh-CN"/>
        </w:rPr>
        <w:t>评标委员会将依据法律法规和招标文件的规定，对投标文件的有效性、完整性和对招标文件的响应程度进行审查，以确定是否对招标文件的实质性要求</w:t>
      </w:r>
      <w:proofErr w:type="gramStart"/>
      <w:r w:rsidRPr="0089407F">
        <w:rPr>
          <w:rFonts w:ascii="宋体" w:hAnsi="宋体" w:cs="宋体" w:hint="eastAsia"/>
          <w:kern w:val="0"/>
          <w:szCs w:val="21"/>
          <w:lang w:val="zh-CN"/>
        </w:rPr>
        <w:t>作出</w:t>
      </w:r>
      <w:proofErr w:type="gramEnd"/>
      <w:r w:rsidRPr="0089407F">
        <w:rPr>
          <w:rFonts w:ascii="宋体" w:hAnsi="宋体" w:cs="宋体" w:hint="eastAsia"/>
          <w:kern w:val="0"/>
          <w:szCs w:val="21"/>
          <w:lang w:val="zh-CN"/>
        </w:rPr>
        <w:t>响应。</w:t>
      </w:r>
    </w:p>
    <w:p w14:paraId="10FD2E5B" w14:textId="77777777" w:rsidR="00B43BF5" w:rsidRPr="0089407F" w:rsidRDefault="00AD51E4">
      <w:pPr>
        <w:autoSpaceDE w:val="0"/>
        <w:autoSpaceDN w:val="0"/>
        <w:adjustRightInd w:val="0"/>
        <w:spacing w:line="360" w:lineRule="auto"/>
        <w:ind w:firstLineChars="202" w:firstLine="424"/>
        <w:rPr>
          <w:rFonts w:ascii="宋体" w:hAnsi="宋体" w:cs="宋体" w:hint="eastAsia"/>
          <w:kern w:val="0"/>
          <w:szCs w:val="21"/>
          <w:lang w:val="zh-CN"/>
        </w:rPr>
      </w:pPr>
      <w:r w:rsidRPr="0089407F">
        <w:rPr>
          <w:rFonts w:ascii="宋体" w:hAnsi="宋体" w:cs="宋体" w:hint="eastAsia"/>
          <w:kern w:val="0"/>
          <w:szCs w:val="21"/>
          <w:lang w:val="zh-CN"/>
        </w:rPr>
        <w:t>21.2.2.2 实质性要求是指本招标文件中用带星号（“</w:t>
      </w:r>
      <w:r w:rsidRPr="0089407F">
        <w:rPr>
          <w:rFonts w:ascii="宋体" w:hAnsi="宋体" w:cs="宋体"/>
          <w:kern w:val="0"/>
          <w:szCs w:val="21"/>
          <w:lang w:val="zh-CN"/>
        </w:rPr>
        <w:t>★</w:t>
      </w:r>
      <w:r w:rsidRPr="0089407F">
        <w:rPr>
          <w:rFonts w:ascii="宋体" w:hAnsi="宋体" w:cs="宋体" w:hint="eastAsia"/>
          <w:kern w:val="0"/>
          <w:szCs w:val="21"/>
          <w:lang w:val="zh-CN"/>
        </w:rPr>
        <w:t>”）的商务和技术要求。</w:t>
      </w:r>
    </w:p>
    <w:p w14:paraId="5BE81453" w14:textId="77777777" w:rsidR="00B43BF5" w:rsidRPr="0089407F" w:rsidRDefault="00AD51E4">
      <w:pPr>
        <w:autoSpaceDE w:val="0"/>
        <w:autoSpaceDN w:val="0"/>
        <w:adjustRightInd w:val="0"/>
        <w:spacing w:line="360" w:lineRule="auto"/>
        <w:ind w:firstLineChars="202" w:firstLine="424"/>
        <w:rPr>
          <w:rFonts w:ascii="宋体" w:hAnsi="宋体" w:hint="eastAsia"/>
          <w:bCs/>
          <w:szCs w:val="21"/>
        </w:rPr>
      </w:pPr>
      <w:r w:rsidRPr="0089407F">
        <w:rPr>
          <w:rFonts w:ascii="宋体" w:hAnsi="宋体" w:cs="宋体" w:hint="eastAsia"/>
          <w:kern w:val="0"/>
          <w:szCs w:val="21"/>
          <w:lang w:val="zh-CN"/>
        </w:rPr>
        <w:t>21.2.2.3 如果投标文件实质上没有响应招标文件的要求，评标委员会将予以拒绝，</w:t>
      </w:r>
      <w:r w:rsidRPr="0089407F">
        <w:rPr>
          <w:rFonts w:ascii="宋体" w:hAnsi="宋体" w:hint="eastAsia"/>
          <w:bCs/>
          <w:szCs w:val="21"/>
        </w:rPr>
        <w:t>供应商不得通过修改或撤销不合要求的偏离或保留而使其投标成为实质性响应的投标。</w:t>
      </w:r>
    </w:p>
    <w:p w14:paraId="7160A7FD" w14:textId="77777777" w:rsidR="00B43BF5" w:rsidRPr="0089407F" w:rsidRDefault="00AD51E4">
      <w:pPr>
        <w:spacing w:line="360" w:lineRule="auto"/>
        <w:ind w:firstLineChars="202" w:firstLine="424"/>
        <w:rPr>
          <w:rFonts w:ascii="宋体" w:hAnsi="宋体" w:cs="宋体" w:hint="eastAsia"/>
          <w:kern w:val="0"/>
          <w:szCs w:val="21"/>
          <w:lang w:val="zh-CN"/>
        </w:rPr>
      </w:pPr>
      <w:r w:rsidRPr="0089407F">
        <w:rPr>
          <w:rFonts w:ascii="宋体" w:hAnsi="宋体" w:hint="eastAsia"/>
          <w:bCs/>
          <w:szCs w:val="21"/>
        </w:rPr>
        <w:t xml:space="preserve">21.2.2.4 </w:t>
      </w:r>
      <w:r w:rsidRPr="0089407F">
        <w:rPr>
          <w:rFonts w:ascii="宋体" w:hAnsi="宋体" w:cs="宋体" w:hint="eastAsia"/>
          <w:kern w:val="0"/>
          <w:szCs w:val="21"/>
          <w:lang w:val="zh-CN"/>
        </w:rPr>
        <w:t>投标文件有下列情况之一的，在符合性审查时按照</w:t>
      </w:r>
      <w:r w:rsidRPr="0089407F">
        <w:rPr>
          <w:rFonts w:ascii="宋体" w:hAnsi="宋体" w:cs="宋体" w:hint="eastAsia"/>
          <w:b/>
          <w:kern w:val="0"/>
          <w:szCs w:val="21"/>
          <w:lang w:val="zh-CN"/>
        </w:rPr>
        <w:t>无效投标处理</w:t>
      </w:r>
      <w:r w:rsidRPr="0089407F">
        <w:rPr>
          <w:rFonts w:ascii="宋体" w:hAnsi="宋体" w:cs="宋体" w:hint="eastAsia"/>
          <w:kern w:val="0"/>
          <w:szCs w:val="21"/>
          <w:lang w:val="zh-CN"/>
        </w:rPr>
        <w:t>：</w:t>
      </w:r>
    </w:p>
    <w:p w14:paraId="24198E12" w14:textId="77777777" w:rsidR="00B43BF5" w:rsidRPr="0089407F" w:rsidRDefault="00AD51E4">
      <w:pPr>
        <w:widowControl/>
        <w:adjustRightInd w:val="0"/>
        <w:spacing w:line="360" w:lineRule="auto"/>
        <w:ind w:firstLineChars="202" w:firstLine="424"/>
        <w:jc w:val="left"/>
        <w:rPr>
          <w:rFonts w:ascii="宋体" w:hAnsi="宋体" w:cs="宋体" w:hint="eastAsia"/>
          <w:kern w:val="0"/>
          <w:szCs w:val="21"/>
          <w:lang w:val="zh-CN"/>
        </w:rPr>
      </w:pPr>
      <w:r w:rsidRPr="0089407F">
        <w:rPr>
          <w:rFonts w:ascii="宋体" w:hAnsi="宋体" w:cs="宋体" w:hint="eastAsia"/>
          <w:kern w:val="0"/>
          <w:szCs w:val="21"/>
          <w:lang w:val="zh-CN"/>
        </w:rPr>
        <w:t>（1）</w:t>
      </w:r>
      <w:r w:rsidRPr="0089407F">
        <w:rPr>
          <w:rFonts w:ascii="宋体" w:hAnsi="宋体" w:cs="宋体" w:hint="eastAsia"/>
          <w:kern w:val="0"/>
          <w:szCs w:val="21"/>
        </w:rPr>
        <w:t>未按照招标文件规定要求密封、签署</w:t>
      </w:r>
      <w:r w:rsidRPr="0089407F">
        <w:rPr>
          <w:rFonts w:ascii="宋体" w:hAnsi="宋体" w:cs="宋体" w:hint="eastAsia"/>
          <w:kern w:val="0"/>
          <w:szCs w:val="21"/>
          <w:lang w:val="zh-CN"/>
        </w:rPr>
        <w:t>、盖章的，以及没有《开标一览表》或《开标一览表》没有按照招标文件要求单独封装、盖章的；</w:t>
      </w:r>
    </w:p>
    <w:p w14:paraId="036C1771" w14:textId="77777777" w:rsidR="00B43BF5" w:rsidRPr="0089407F" w:rsidRDefault="00AD51E4">
      <w:pPr>
        <w:widowControl/>
        <w:spacing w:line="360" w:lineRule="auto"/>
        <w:ind w:firstLineChars="202" w:firstLine="424"/>
        <w:jc w:val="left"/>
        <w:rPr>
          <w:rFonts w:ascii="宋体" w:hAnsi="宋体" w:cs="宋体" w:hint="eastAsia"/>
          <w:kern w:val="0"/>
          <w:szCs w:val="21"/>
          <w:lang w:val="zh-CN"/>
        </w:rPr>
      </w:pPr>
      <w:r w:rsidRPr="0089407F">
        <w:rPr>
          <w:rFonts w:ascii="宋体" w:hAnsi="宋体" w:cs="宋体" w:hint="eastAsia"/>
          <w:kern w:val="0"/>
          <w:szCs w:val="21"/>
          <w:lang w:val="zh-CN"/>
        </w:rPr>
        <w:t>（2）投标总价超出采购预算金额或者最高限价的；</w:t>
      </w:r>
    </w:p>
    <w:p w14:paraId="64CC07CA" w14:textId="77777777" w:rsidR="00B43BF5" w:rsidRPr="0089407F" w:rsidRDefault="00AD51E4">
      <w:pPr>
        <w:spacing w:line="360" w:lineRule="auto"/>
        <w:ind w:firstLineChars="202" w:firstLine="424"/>
        <w:rPr>
          <w:rFonts w:ascii="宋体" w:hAnsi="宋体" w:hint="eastAsia"/>
          <w:szCs w:val="21"/>
        </w:rPr>
      </w:pPr>
      <w:r w:rsidRPr="0089407F">
        <w:rPr>
          <w:rFonts w:ascii="宋体" w:hAnsi="宋体" w:hint="eastAsia"/>
          <w:szCs w:val="21"/>
        </w:rPr>
        <w:t>（3）不同供应商的投标文件由同一单位或者个人编制；</w:t>
      </w:r>
    </w:p>
    <w:p w14:paraId="0253C400" w14:textId="77777777" w:rsidR="00B43BF5" w:rsidRPr="0089407F" w:rsidRDefault="00AD51E4">
      <w:pPr>
        <w:spacing w:line="360" w:lineRule="auto"/>
        <w:ind w:firstLineChars="202" w:firstLine="424"/>
        <w:rPr>
          <w:rFonts w:ascii="宋体" w:hAnsi="宋体" w:hint="eastAsia"/>
          <w:szCs w:val="21"/>
        </w:rPr>
      </w:pPr>
      <w:r w:rsidRPr="0089407F">
        <w:rPr>
          <w:rFonts w:ascii="宋体" w:hAnsi="宋体" w:hint="eastAsia"/>
          <w:szCs w:val="21"/>
        </w:rPr>
        <w:t>（4）不同供应商委托同一单位或者个人办理投标事宜；</w:t>
      </w:r>
    </w:p>
    <w:p w14:paraId="6292F1E4" w14:textId="77777777" w:rsidR="00B43BF5" w:rsidRPr="0089407F" w:rsidRDefault="00AD51E4">
      <w:pPr>
        <w:spacing w:line="360" w:lineRule="auto"/>
        <w:ind w:firstLineChars="202" w:firstLine="424"/>
        <w:rPr>
          <w:rFonts w:ascii="宋体" w:hAnsi="宋体" w:hint="eastAsia"/>
          <w:szCs w:val="21"/>
        </w:rPr>
      </w:pPr>
      <w:r w:rsidRPr="0089407F">
        <w:rPr>
          <w:rFonts w:ascii="宋体" w:hAnsi="宋体" w:hint="eastAsia"/>
          <w:szCs w:val="21"/>
        </w:rPr>
        <w:t>（5）不同供应商的投标文件载明的项目管理成员或者联系人员为同一人；</w:t>
      </w:r>
    </w:p>
    <w:p w14:paraId="3A569305" w14:textId="77777777" w:rsidR="00B43BF5" w:rsidRPr="0089407F" w:rsidRDefault="00AD51E4">
      <w:pPr>
        <w:spacing w:line="360" w:lineRule="auto"/>
        <w:ind w:firstLineChars="202" w:firstLine="424"/>
        <w:rPr>
          <w:rFonts w:ascii="宋体" w:hAnsi="宋体" w:hint="eastAsia"/>
          <w:szCs w:val="21"/>
        </w:rPr>
      </w:pPr>
      <w:r w:rsidRPr="0089407F">
        <w:rPr>
          <w:rFonts w:ascii="宋体" w:hAnsi="宋体" w:hint="eastAsia"/>
          <w:szCs w:val="21"/>
        </w:rPr>
        <w:t>（6）不同供应商的投标文件异常一致或者投标报价呈规律性差异；</w:t>
      </w:r>
    </w:p>
    <w:p w14:paraId="2652F378" w14:textId="77777777" w:rsidR="00B43BF5" w:rsidRPr="0089407F" w:rsidRDefault="00AD51E4">
      <w:pPr>
        <w:spacing w:line="360" w:lineRule="auto"/>
        <w:ind w:firstLineChars="202" w:firstLine="424"/>
        <w:rPr>
          <w:rFonts w:ascii="宋体" w:hAnsi="宋体" w:hint="eastAsia"/>
          <w:szCs w:val="21"/>
        </w:rPr>
      </w:pPr>
      <w:r w:rsidRPr="0089407F">
        <w:rPr>
          <w:rFonts w:ascii="宋体" w:hAnsi="宋体" w:hint="eastAsia"/>
          <w:szCs w:val="21"/>
        </w:rPr>
        <w:lastRenderedPageBreak/>
        <w:t>（7）不同供应商的投标文件相互混装；</w:t>
      </w:r>
    </w:p>
    <w:p w14:paraId="57531577" w14:textId="77777777" w:rsidR="00B43BF5" w:rsidRPr="0089407F" w:rsidRDefault="00AD51E4">
      <w:pPr>
        <w:spacing w:line="360" w:lineRule="auto"/>
        <w:ind w:firstLineChars="202" w:firstLine="424"/>
        <w:rPr>
          <w:rFonts w:ascii="宋体" w:hAnsi="宋体" w:hint="eastAsia"/>
          <w:szCs w:val="21"/>
        </w:rPr>
      </w:pPr>
      <w:r w:rsidRPr="0089407F">
        <w:rPr>
          <w:rFonts w:ascii="宋体" w:hAnsi="宋体" w:hint="eastAsia"/>
          <w:szCs w:val="21"/>
        </w:rPr>
        <w:t>（8）不同供应商的投标保证金从同一单位或者个人的账户转出；</w:t>
      </w:r>
    </w:p>
    <w:p w14:paraId="296B4C06" w14:textId="77777777" w:rsidR="00B43BF5" w:rsidRPr="0089407F" w:rsidRDefault="00AD51E4">
      <w:pPr>
        <w:autoSpaceDE w:val="0"/>
        <w:autoSpaceDN w:val="0"/>
        <w:adjustRightInd w:val="0"/>
        <w:spacing w:line="360" w:lineRule="auto"/>
        <w:ind w:firstLineChars="202" w:firstLine="424"/>
        <w:rPr>
          <w:rFonts w:ascii="宋体" w:hAnsi="宋体" w:hint="eastAsia"/>
          <w:szCs w:val="21"/>
        </w:rPr>
      </w:pPr>
      <w:r w:rsidRPr="0089407F">
        <w:rPr>
          <w:rFonts w:ascii="宋体" w:hAnsi="宋体" w:hint="eastAsia"/>
          <w:szCs w:val="21"/>
        </w:rPr>
        <w:t>（9）不同供应商的法定代表人或委托代理人有夫妻、直系血亲关系的；</w:t>
      </w:r>
    </w:p>
    <w:p w14:paraId="14505B33" w14:textId="77777777" w:rsidR="00B43BF5" w:rsidRPr="0089407F" w:rsidRDefault="00AD51E4">
      <w:pPr>
        <w:autoSpaceDE w:val="0"/>
        <w:autoSpaceDN w:val="0"/>
        <w:adjustRightInd w:val="0"/>
        <w:spacing w:line="360" w:lineRule="auto"/>
        <w:ind w:firstLineChars="202" w:firstLine="424"/>
        <w:rPr>
          <w:rFonts w:ascii="宋体" w:hAnsi="宋体" w:hint="eastAsia"/>
          <w:szCs w:val="21"/>
        </w:rPr>
      </w:pPr>
      <w:r w:rsidRPr="0089407F">
        <w:rPr>
          <w:rFonts w:ascii="宋体" w:hAnsi="宋体" w:hint="eastAsia"/>
          <w:szCs w:val="21"/>
        </w:rPr>
        <w:t>（10）不同供应商的负责人为同一人或者存在控股、管理关系的；</w:t>
      </w:r>
    </w:p>
    <w:p w14:paraId="69C75EE9" w14:textId="77777777" w:rsidR="00B43BF5" w:rsidRPr="0089407F" w:rsidRDefault="00AD51E4">
      <w:pPr>
        <w:autoSpaceDE w:val="0"/>
        <w:autoSpaceDN w:val="0"/>
        <w:adjustRightInd w:val="0"/>
        <w:spacing w:line="360" w:lineRule="auto"/>
        <w:ind w:firstLineChars="202" w:firstLine="424"/>
        <w:rPr>
          <w:rFonts w:ascii="宋体" w:hAnsi="宋体" w:hint="eastAsia"/>
          <w:szCs w:val="21"/>
        </w:rPr>
      </w:pPr>
      <w:r w:rsidRPr="0089407F">
        <w:rPr>
          <w:rFonts w:ascii="宋体" w:hAnsi="宋体" w:hint="eastAsia"/>
          <w:szCs w:val="21"/>
          <w:lang w:val="zh-CN"/>
        </w:rPr>
        <w:t>（11）没有逐一说明投标产品</w:t>
      </w:r>
      <w:r w:rsidRPr="0089407F">
        <w:rPr>
          <w:rFonts w:ascii="宋体" w:hAnsi="宋体" w:hint="eastAsia"/>
          <w:szCs w:val="21"/>
        </w:rPr>
        <w:t>名称、品牌、规格型号、产地、技术参数和服务响应，而是直接拷贝招标文件技术要求的；</w:t>
      </w:r>
    </w:p>
    <w:p w14:paraId="2090F101" w14:textId="77777777" w:rsidR="00B43BF5" w:rsidRPr="0089407F" w:rsidRDefault="00AD51E4">
      <w:pPr>
        <w:widowControl/>
        <w:adjustRightInd w:val="0"/>
        <w:spacing w:line="360" w:lineRule="auto"/>
        <w:ind w:firstLineChars="202" w:firstLine="424"/>
        <w:jc w:val="left"/>
        <w:rPr>
          <w:rFonts w:ascii="宋体" w:hAnsi="宋体" w:cs="宋体" w:hint="eastAsia"/>
          <w:kern w:val="0"/>
          <w:szCs w:val="21"/>
        </w:rPr>
      </w:pPr>
      <w:r w:rsidRPr="0089407F">
        <w:rPr>
          <w:rFonts w:ascii="宋体" w:hAnsi="宋体" w:cs="宋体" w:hint="eastAsia"/>
          <w:kern w:val="0"/>
          <w:szCs w:val="21"/>
        </w:rPr>
        <w:t>（12）</w:t>
      </w:r>
      <w:r w:rsidRPr="0089407F">
        <w:rPr>
          <w:rFonts w:ascii="宋体" w:hAnsi="宋体" w:hint="eastAsia"/>
          <w:szCs w:val="21"/>
        </w:rPr>
        <w:t>不同供应商的委托代理人(或法定代表人、项目负责人等)在采购文件发布日上月至投标截止日当月在同一单位缴纳社会保险的；</w:t>
      </w:r>
    </w:p>
    <w:p w14:paraId="737A7D77"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（13）投标文件含有采购人不能接受的附加条件的；</w:t>
      </w:r>
    </w:p>
    <w:p w14:paraId="3D2C30B9"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（14）招标文件未要求供应商提交备选投标方案而投标文件中提交备选方案的；</w:t>
      </w:r>
    </w:p>
    <w:p w14:paraId="6355F1A9"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（15）评标委员会认为供应商的报价明显低于其他通过符合性审查供应商的报价，有可能影响产品质量或者不能诚信履约的，未在评标现场合理的时间内提供书面说明或相关证明材料，不能证明其报价合理的；</w:t>
      </w:r>
    </w:p>
    <w:p w14:paraId="7324D308"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（16）不符合法律、法规和招标文件规定的其他无效情形。</w:t>
      </w:r>
    </w:p>
    <w:p w14:paraId="66C0D6A9" w14:textId="77777777" w:rsidR="00B43BF5" w:rsidRPr="0089407F" w:rsidRDefault="00AD51E4">
      <w:pPr>
        <w:widowControl/>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21.2.2.</w:t>
      </w:r>
      <w:r w:rsidRPr="0089407F">
        <w:rPr>
          <w:rFonts w:ascii="宋体" w:hAnsi="宋体"/>
          <w:szCs w:val="21"/>
          <w:lang w:val="zh-CN"/>
        </w:rPr>
        <w:t xml:space="preserve">5 </w:t>
      </w:r>
      <w:r w:rsidRPr="0089407F">
        <w:rPr>
          <w:rFonts w:ascii="宋体" w:hAnsi="宋体" w:hint="eastAsia"/>
          <w:szCs w:val="21"/>
          <w:lang w:val="zh-CN"/>
        </w:rPr>
        <w:t>在评标期间，出现符合专业条件的供应商或者对招标文件</w:t>
      </w:r>
      <w:proofErr w:type="gramStart"/>
      <w:r w:rsidRPr="0089407F">
        <w:rPr>
          <w:rFonts w:ascii="宋体" w:hAnsi="宋体" w:hint="eastAsia"/>
          <w:szCs w:val="21"/>
          <w:lang w:val="zh-CN"/>
        </w:rPr>
        <w:t>作出</w:t>
      </w:r>
      <w:proofErr w:type="gramEnd"/>
      <w:r w:rsidRPr="0089407F">
        <w:rPr>
          <w:rFonts w:ascii="宋体" w:hAnsi="宋体" w:hint="eastAsia"/>
          <w:szCs w:val="21"/>
          <w:lang w:val="zh-CN"/>
        </w:rPr>
        <w:t>实质性响应的供应商不足三家情形的，比照20</w:t>
      </w:r>
      <w:r w:rsidRPr="0089407F">
        <w:rPr>
          <w:rFonts w:ascii="宋体" w:hAnsi="宋体"/>
          <w:szCs w:val="21"/>
          <w:lang w:val="zh-CN"/>
        </w:rPr>
        <w:t>.</w:t>
      </w:r>
      <w:r w:rsidRPr="0089407F">
        <w:rPr>
          <w:rFonts w:ascii="宋体" w:hAnsi="宋体" w:hint="eastAsia"/>
          <w:szCs w:val="21"/>
          <w:lang w:val="zh-CN"/>
        </w:rPr>
        <w:t>10款执行。</w:t>
      </w:r>
    </w:p>
    <w:p w14:paraId="0EF7FBDF"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21.2.2.</w:t>
      </w:r>
      <w:r w:rsidRPr="0089407F">
        <w:rPr>
          <w:rFonts w:ascii="宋体" w:hAnsi="宋体"/>
          <w:szCs w:val="21"/>
          <w:lang w:val="zh-CN"/>
        </w:rPr>
        <w:t>6</w:t>
      </w:r>
      <w:r w:rsidRPr="0089407F">
        <w:rPr>
          <w:rFonts w:ascii="宋体" w:hAnsi="宋体" w:hint="eastAsia"/>
          <w:szCs w:val="21"/>
          <w:lang w:val="zh-CN"/>
        </w:rPr>
        <w:t xml:space="preserve"> 有下列情形之一的予以</w:t>
      </w:r>
      <w:r w:rsidRPr="0089407F">
        <w:rPr>
          <w:rFonts w:ascii="宋体" w:hAnsi="宋体" w:hint="eastAsia"/>
          <w:b/>
          <w:szCs w:val="21"/>
          <w:lang w:val="zh-CN"/>
        </w:rPr>
        <w:t>废标</w:t>
      </w:r>
      <w:r w:rsidRPr="0089407F">
        <w:rPr>
          <w:rFonts w:ascii="宋体" w:hAnsi="宋体" w:hint="eastAsia"/>
          <w:szCs w:val="21"/>
          <w:lang w:val="zh-CN"/>
        </w:rPr>
        <w:t>，同时将</w:t>
      </w:r>
      <w:proofErr w:type="gramStart"/>
      <w:r w:rsidRPr="0089407F">
        <w:rPr>
          <w:rFonts w:ascii="宋体" w:hAnsi="宋体" w:hint="eastAsia"/>
          <w:szCs w:val="21"/>
          <w:lang w:val="zh-CN"/>
        </w:rPr>
        <w:t>废标理由</w:t>
      </w:r>
      <w:proofErr w:type="gramEnd"/>
      <w:r w:rsidRPr="0089407F">
        <w:rPr>
          <w:rFonts w:ascii="宋体" w:hAnsi="宋体" w:hint="eastAsia"/>
          <w:szCs w:val="21"/>
          <w:lang w:val="zh-CN"/>
        </w:rPr>
        <w:t>通知所有供应商：</w:t>
      </w:r>
    </w:p>
    <w:p w14:paraId="5A8651C2"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w:t>
      </w:r>
      <w:r w:rsidRPr="0089407F">
        <w:rPr>
          <w:rFonts w:ascii="宋体" w:hAnsi="宋体"/>
          <w:szCs w:val="21"/>
          <w:lang w:val="zh-CN"/>
        </w:rPr>
        <w:t>1</w:t>
      </w:r>
      <w:r w:rsidRPr="0089407F">
        <w:rPr>
          <w:rFonts w:ascii="宋体" w:hAnsi="宋体" w:hint="eastAsia"/>
          <w:szCs w:val="21"/>
          <w:lang w:val="zh-CN"/>
        </w:rPr>
        <w:t>）符合专业条件的供应商或者对招标文件作实质性响应的供应商不足三家的；</w:t>
      </w:r>
    </w:p>
    <w:p w14:paraId="6DFB5EB5"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w:t>
      </w:r>
      <w:r w:rsidRPr="0089407F">
        <w:rPr>
          <w:rFonts w:ascii="宋体" w:hAnsi="宋体"/>
          <w:szCs w:val="21"/>
          <w:lang w:val="zh-CN"/>
        </w:rPr>
        <w:t>2</w:t>
      </w:r>
      <w:r w:rsidRPr="0089407F">
        <w:rPr>
          <w:rFonts w:ascii="宋体" w:hAnsi="宋体" w:hint="eastAsia"/>
          <w:szCs w:val="21"/>
          <w:lang w:val="zh-CN"/>
        </w:rPr>
        <w:t>）出现影响采购公正的违法、违规行为的；</w:t>
      </w:r>
    </w:p>
    <w:p w14:paraId="5F6D40C9" w14:textId="77777777" w:rsidR="00B43BF5" w:rsidRPr="0089407F" w:rsidRDefault="00AD51E4">
      <w:pPr>
        <w:autoSpaceDE w:val="0"/>
        <w:autoSpaceDN w:val="0"/>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w:t>
      </w:r>
      <w:r w:rsidRPr="0089407F">
        <w:rPr>
          <w:rFonts w:ascii="宋体" w:hAnsi="宋体"/>
          <w:szCs w:val="21"/>
          <w:lang w:val="zh-CN"/>
        </w:rPr>
        <w:t>3</w:t>
      </w:r>
      <w:r w:rsidRPr="0089407F">
        <w:rPr>
          <w:rFonts w:ascii="宋体" w:hAnsi="宋体" w:hint="eastAsia"/>
          <w:szCs w:val="21"/>
          <w:lang w:val="zh-CN"/>
        </w:rPr>
        <w:t>）供应商的报价均超过了采购预算或最高限价的，采购人不能支付的；</w:t>
      </w:r>
    </w:p>
    <w:p w14:paraId="7D5B42BF" w14:textId="77777777" w:rsidR="00B43BF5" w:rsidRPr="0089407F" w:rsidRDefault="00AD51E4">
      <w:pPr>
        <w:widowControl/>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w:t>
      </w:r>
      <w:r w:rsidRPr="0089407F">
        <w:rPr>
          <w:rFonts w:ascii="宋体" w:hAnsi="宋体"/>
          <w:szCs w:val="21"/>
          <w:lang w:val="zh-CN"/>
        </w:rPr>
        <w:t>4</w:t>
      </w:r>
      <w:r w:rsidRPr="0089407F">
        <w:rPr>
          <w:rFonts w:ascii="宋体" w:hAnsi="宋体" w:hint="eastAsia"/>
          <w:szCs w:val="21"/>
          <w:lang w:val="zh-CN"/>
        </w:rPr>
        <w:t>）因重大变故，采购任务取消的；</w:t>
      </w:r>
    </w:p>
    <w:p w14:paraId="311C9086" w14:textId="77777777" w:rsidR="00B43BF5" w:rsidRPr="0089407F" w:rsidRDefault="00AD51E4">
      <w:pPr>
        <w:widowControl/>
        <w:adjustRightInd w:val="0"/>
        <w:spacing w:line="360" w:lineRule="auto"/>
        <w:ind w:firstLineChars="202" w:firstLine="424"/>
        <w:rPr>
          <w:rFonts w:ascii="宋体" w:hAnsi="宋体" w:hint="eastAsia"/>
          <w:szCs w:val="21"/>
          <w:lang w:val="zh-CN"/>
        </w:rPr>
      </w:pPr>
      <w:r w:rsidRPr="0089407F">
        <w:rPr>
          <w:rFonts w:ascii="宋体" w:hAnsi="宋体" w:hint="eastAsia"/>
          <w:szCs w:val="21"/>
          <w:lang w:val="zh-CN"/>
        </w:rPr>
        <w:t>（5）投标文件存在歧义、重大缺陷，或者招标文件内容违反国家有关强制性规定的。</w:t>
      </w:r>
    </w:p>
    <w:p w14:paraId="2FE13754" w14:textId="77777777" w:rsidR="00B43BF5" w:rsidRPr="0089407F" w:rsidRDefault="00AD51E4">
      <w:pPr>
        <w:autoSpaceDE w:val="0"/>
        <w:autoSpaceDN w:val="0"/>
        <w:adjustRightInd w:val="0"/>
        <w:spacing w:line="360" w:lineRule="auto"/>
        <w:ind w:firstLineChars="202" w:firstLine="426"/>
        <w:rPr>
          <w:rFonts w:ascii="宋体" w:hAnsi="宋体" w:hint="eastAsia"/>
          <w:b/>
          <w:szCs w:val="21"/>
          <w:lang w:val="zh-CN"/>
        </w:rPr>
      </w:pPr>
      <w:r w:rsidRPr="0089407F">
        <w:rPr>
          <w:rFonts w:ascii="宋体" w:hAnsi="宋体" w:hint="eastAsia"/>
          <w:b/>
          <w:szCs w:val="21"/>
          <w:lang w:val="zh-CN"/>
        </w:rPr>
        <w:t>21.2.3   投标文件的进一步评审。</w:t>
      </w:r>
    </w:p>
    <w:p w14:paraId="6E145267" w14:textId="77777777" w:rsidR="00B43BF5" w:rsidRPr="0089407F" w:rsidRDefault="00AD51E4">
      <w:pPr>
        <w:spacing w:line="360" w:lineRule="auto"/>
        <w:ind w:firstLineChars="202" w:firstLine="424"/>
        <w:rPr>
          <w:rFonts w:ascii="宋体" w:hAnsi="宋体" w:hint="eastAsia"/>
          <w:bCs/>
          <w:szCs w:val="21"/>
        </w:rPr>
      </w:pPr>
      <w:r w:rsidRPr="0089407F">
        <w:rPr>
          <w:rFonts w:ascii="宋体" w:hAnsi="宋体" w:hint="eastAsia"/>
          <w:szCs w:val="21"/>
          <w:lang w:val="zh-CN"/>
        </w:rPr>
        <w:t>21.2.3.1</w:t>
      </w:r>
      <w:r w:rsidRPr="0089407F">
        <w:rPr>
          <w:rFonts w:ascii="宋体" w:hAnsi="宋体" w:hint="eastAsia"/>
          <w:bCs/>
          <w:szCs w:val="21"/>
        </w:rPr>
        <w:t>评标委员会将对确定为实质性响应的投标文件进行进一步评审，看其是否有计算上或累加上的算术错误，修正错误的原则如下：</w:t>
      </w:r>
    </w:p>
    <w:p w14:paraId="1CAA1ECC" w14:textId="77777777" w:rsidR="00B43BF5" w:rsidRPr="0089407F" w:rsidRDefault="00AD51E4">
      <w:pPr>
        <w:spacing w:line="360" w:lineRule="auto"/>
        <w:ind w:firstLineChars="202" w:firstLine="424"/>
        <w:rPr>
          <w:rFonts w:ascii="宋体" w:hAnsi="宋体" w:hint="eastAsia"/>
          <w:bCs/>
          <w:szCs w:val="21"/>
        </w:rPr>
      </w:pPr>
      <w:r w:rsidRPr="0089407F">
        <w:rPr>
          <w:rFonts w:ascii="宋体" w:hAnsi="宋体" w:hint="eastAsia"/>
          <w:bCs/>
          <w:szCs w:val="21"/>
        </w:rPr>
        <w:t>(1)投标文件中</w:t>
      </w:r>
      <w:r w:rsidRPr="0089407F">
        <w:rPr>
          <w:rFonts w:hAnsi="宋体" w:hint="eastAsia"/>
          <w:szCs w:val="21"/>
          <w:lang w:val="zh-CN"/>
        </w:rPr>
        <w:t>《开标一览表》（</w:t>
      </w:r>
      <w:r w:rsidRPr="0089407F">
        <w:rPr>
          <w:rFonts w:ascii="宋体" w:hAnsi="宋体" w:hint="eastAsia"/>
          <w:bCs/>
          <w:szCs w:val="21"/>
        </w:rPr>
        <w:t>报价表</w:t>
      </w:r>
      <w:r w:rsidRPr="0089407F">
        <w:rPr>
          <w:rFonts w:hAnsi="宋体" w:hint="eastAsia"/>
          <w:szCs w:val="21"/>
          <w:lang w:val="zh-CN"/>
        </w:rPr>
        <w:t>）</w:t>
      </w:r>
      <w:r w:rsidRPr="0089407F">
        <w:rPr>
          <w:rFonts w:ascii="宋体" w:hAnsi="宋体" w:hint="eastAsia"/>
          <w:bCs/>
          <w:szCs w:val="21"/>
        </w:rPr>
        <w:t>内容与投标</w:t>
      </w:r>
      <w:proofErr w:type="gramStart"/>
      <w:r w:rsidRPr="0089407F">
        <w:rPr>
          <w:rFonts w:ascii="宋体" w:hAnsi="宋体" w:hint="eastAsia"/>
          <w:bCs/>
          <w:szCs w:val="21"/>
        </w:rPr>
        <w:t>文件文件</w:t>
      </w:r>
      <w:proofErr w:type="gramEnd"/>
      <w:r w:rsidRPr="0089407F">
        <w:rPr>
          <w:rFonts w:ascii="宋体" w:hAnsi="宋体" w:hint="eastAsia"/>
          <w:bCs/>
          <w:szCs w:val="21"/>
        </w:rPr>
        <w:t>中相应内容不一致的，以</w:t>
      </w:r>
      <w:r w:rsidRPr="0089407F">
        <w:rPr>
          <w:rFonts w:hAnsi="宋体" w:hint="eastAsia"/>
          <w:szCs w:val="21"/>
          <w:lang w:val="zh-CN"/>
        </w:rPr>
        <w:t>《开标一览表》（</w:t>
      </w:r>
      <w:r w:rsidRPr="0089407F">
        <w:rPr>
          <w:rFonts w:ascii="宋体" w:hAnsi="宋体" w:hint="eastAsia"/>
          <w:bCs/>
          <w:szCs w:val="21"/>
        </w:rPr>
        <w:t>报价表</w:t>
      </w:r>
      <w:r w:rsidRPr="0089407F">
        <w:rPr>
          <w:rFonts w:hAnsi="宋体" w:hint="eastAsia"/>
          <w:szCs w:val="21"/>
          <w:lang w:val="zh-CN"/>
        </w:rPr>
        <w:t>）</w:t>
      </w:r>
      <w:r w:rsidRPr="0089407F">
        <w:rPr>
          <w:rFonts w:ascii="宋体" w:hAnsi="宋体" w:hint="eastAsia"/>
          <w:bCs/>
          <w:szCs w:val="21"/>
        </w:rPr>
        <w:t>为准；</w:t>
      </w:r>
    </w:p>
    <w:p w14:paraId="456C48CF" w14:textId="77777777" w:rsidR="00B43BF5" w:rsidRPr="0089407F" w:rsidRDefault="00AD51E4">
      <w:pPr>
        <w:spacing w:line="360" w:lineRule="auto"/>
        <w:ind w:firstLineChars="202" w:firstLine="424"/>
        <w:rPr>
          <w:rFonts w:ascii="宋体" w:hAnsi="宋体" w:hint="eastAsia"/>
          <w:bCs/>
          <w:szCs w:val="21"/>
        </w:rPr>
      </w:pPr>
      <w:r w:rsidRPr="0089407F">
        <w:rPr>
          <w:rFonts w:ascii="宋体" w:hAnsi="宋体" w:hint="eastAsia"/>
          <w:bCs/>
          <w:szCs w:val="21"/>
        </w:rPr>
        <w:t>(</w:t>
      </w:r>
      <w:r w:rsidRPr="0089407F">
        <w:rPr>
          <w:rFonts w:ascii="宋体" w:hAnsi="宋体"/>
          <w:bCs/>
          <w:szCs w:val="21"/>
        </w:rPr>
        <w:t>2</w:t>
      </w:r>
      <w:r w:rsidRPr="0089407F">
        <w:rPr>
          <w:rFonts w:ascii="宋体" w:hAnsi="宋体" w:hint="eastAsia"/>
          <w:bCs/>
          <w:szCs w:val="21"/>
        </w:rPr>
        <w:t>)如果用数字表示的金额和用文字表示的金额不一致时，应以文字表示的金额为准进行修正；</w:t>
      </w:r>
    </w:p>
    <w:p w14:paraId="6631F8BA" w14:textId="77777777" w:rsidR="00B43BF5" w:rsidRPr="0089407F" w:rsidRDefault="00AD51E4">
      <w:pPr>
        <w:spacing w:line="360" w:lineRule="auto"/>
        <w:ind w:firstLineChars="202" w:firstLine="424"/>
        <w:rPr>
          <w:rFonts w:ascii="宋体" w:hAnsi="宋体" w:hint="eastAsia"/>
          <w:bCs/>
          <w:szCs w:val="21"/>
        </w:rPr>
      </w:pPr>
      <w:r w:rsidRPr="0089407F">
        <w:rPr>
          <w:rFonts w:ascii="宋体" w:hAnsi="宋体" w:hint="eastAsia"/>
          <w:bCs/>
          <w:szCs w:val="21"/>
        </w:rPr>
        <w:t>(</w:t>
      </w:r>
      <w:r w:rsidRPr="0089407F">
        <w:rPr>
          <w:rFonts w:ascii="宋体" w:hAnsi="宋体"/>
          <w:bCs/>
          <w:szCs w:val="21"/>
        </w:rPr>
        <w:t>3</w:t>
      </w:r>
      <w:r w:rsidRPr="0089407F">
        <w:rPr>
          <w:rFonts w:ascii="宋体" w:hAnsi="宋体" w:hint="eastAsia"/>
          <w:bCs/>
          <w:szCs w:val="21"/>
        </w:rPr>
        <w:t>)当单价与数量的乘积和总价不一致时，以单价为准进行修正。只有在评委会认为单价有明显的小数点错误时，才能以标出的总价为准，并修改单价。</w:t>
      </w:r>
    </w:p>
    <w:p w14:paraId="261FD502" w14:textId="77777777" w:rsidR="00B43BF5" w:rsidRPr="0089407F" w:rsidRDefault="00AD51E4">
      <w:pPr>
        <w:spacing w:line="360" w:lineRule="auto"/>
        <w:ind w:firstLineChars="202" w:firstLine="424"/>
        <w:rPr>
          <w:rFonts w:ascii="宋体" w:hAnsi="宋体" w:hint="eastAsia"/>
          <w:bCs/>
          <w:szCs w:val="21"/>
        </w:rPr>
      </w:pPr>
      <w:r w:rsidRPr="0089407F">
        <w:rPr>
          <w:rFonts w:ascii="宋体" w:hAnsi="宋体" w:hint="eastAsia"/>
          <w:szCs w:val="21"/>
        </w:rPr>
        <w:lastRenderedPageBreak/>
        <w:t>21.2.3.2</w:t>
      </w:r>
      <w:r w:rsidRPr="0089407F">
        <w:rPr>
          <w:rFonts w:ascii="宋体" w:hAnsi="宋体" w:hint="eastAsia"/>
          <w:bCs/>
          <w:szCs w:val="21"/>
        </w:rPr>
        <w:t xml:space="preserve"> 评标委员会将按上述修正错误的方法调整投标文件中的投标价，调整后的价格应对供应商具有约束力。如果供应商不接受修正后的价格，则其投标将被拒绝，其投标保证金不予退还。</w:t>
      </w:r>
    </w:p>
    <w:p w14:paraId="2E3B749C" w14:textId="77777777" w:rsidR="00B43BF5" w:rsidRPr="0089407F" w:rsidRDefault="00AD51E4">
      <w:pPr>
        <w:spacing w:line="360" w:lineRule="auto"/>
        <w:ind w:firstLineChars="202" w:firstLine="424"/>
        <w:rPr>
          <w:rFonts w:ascii="宋体" w:hAnsi="宋体" w:hint="eastAsia"/>
          <w:bCs/>
          <w:szCs w:val="21"/>
        </w:rPr>
      </w:pPr>
      <w:r w:rsidRPr="0089407F">
        <w:rPr>
          <w:rFonts w:ascii="宋体" w:hAnsi="宋体" w:hint="eastAsia"/>
          <w:szCs w:val="21"/>
        </w:rPr>
        <w:t xml:space="preserve">21.2.3.3 </w:t>
      </w:r>
      <w:r w:rsidRPr="0089407F">
        <w:rPr>
          <w:rFonts w:ascii="宋体" w:hAnsi="宋体" w:hint="eastAsia"/>
          <w:bCs/>
          <w:szCs w:val="21"/>
        </w:rPr>
        <w:t>评委会将允许修正投标文件中不构成重大偏离的、微小的、非正规的、不一致的或不规则的地方，但这些修改不能影响任何供应</w:t>
      </w:r>
      <w:proofErr w:type="gramStart"/>
      <w:r w:rsidRPr="0089407F">
        <w:rPr>
          <w:rFonts w:ascii="宋体" w:hAnsi="宋体" w:hint="eastAsia"/>
          <w:bCs/>
          <w:szCs w:val="21"/>
        </w:rPr>
        <w:t>商相应</w:t>
      </w:r>
      <w:proofErr w:type="gramEnd"/>
      <w:r w:rsidRPr="0089407F">
        <w:rPr>
          <w:rFonts w:ascii="宋体" w:hAnsi="宋体" w:hint="eastAsia"/>
          <w:bCs/>
          <w:szCs w:val="21"/>
        </w:rPr>
        <w:t>的名次排列。</w:t>
      </w:r>
    </w:p>
    <w:p w14:paraId="39F55811" w14:textId="77777777" w:rsidR="00B43BF5" w:rsidRPr="0089407F" w:rsidRDefault="00AD51E4">
      <w:pPr>
        <w:widowControl/>
        <w:adjustRightInd w:val="0"/>
        <w:spacing w:line="360" w:lineRule="auto"/>
        <w:ind w:firstLineChars="202" w:firstLine="424"/>
        <w:rPr>
          <w:rFonts w:ascii="宋体" w:hAnsi="宋体" w:cs="宋体" w:hint="eastAsia"/>
          <w:kern w:val="0"/>
          <w:szCs w:val="21"/>
          <w:lang w:val="zh-CN"/>
        </w:rPr>
      </w:pPr>
      <w:r w:rsidRPr="0089407F">
        <w:rPr>
          <w:rFonts w:ascii="宋体" w:hAnsi="宋体" w:cs="宋体" w:hint="eastAsia"/>
          <w:kern w:val="0"/>
          <w:szCs w:val="21"/>
          <w:lang w:val="zh-CN"/>
        </w:rPr>
        <w:t xml:space="preserve">21.2.3.4 </w:t>
      </w:r>
      <w:r w:rsidRPr="0089407F">
        <w:rPr>
          <w:rFonts w:ascii="宋体" w:hAnsi="宋体" w:cs="宋体" w:hint="eastAsia"/>
          <w:b/>
          <w:kern w:val="0"/>
          <w:szCs w:val="21"/>
          <w:lang w:val="zh-CN"/>
        </w:rPr>
        <w:t>澄清有关问题</w:t>
      </w:r>
      <w:r w:rsidRPr="0089407F">
        <w:rPr>
          <w:rFonts w:ascii="宋体" w:hAnsi="宋体" w:cs="宋体" w:hint="eastAsia"/>
          <w:kern w:val="0"/>
          <w:szCs w:val="21"/>
          <w:lang w:val="zh-CN"/>
        </w:rPr>
        <w:t>。对投标文件中含义不明确、同类问题表述不一致或者明显文字错误的内容，评标委员会可以要求供应商</w:t>
      </w:r>
      <w:proofErr w:type="gramStart"/>
      <w:r w:rsidRPr="0089407F">
        <w:rPr>
          <w:rFonts w:ascii="宋体" w:hAnsi="宋体" w:cs="宋体" w:hint="eastAsia"/>
          <w:kern w:val="0"/>
          <w:szCs w:val="21"/>
          <w:lang w:val="zh-CN"/>
        </w:rPr>
        <w:t>作出</w:t>
      </w:r>
      <w:proofErr w:type="gramEnd"/>
      <w:r w:rsidRPr="0089407F">
        <w:rPr>
          <w:rFonts w:ascii="宋体" w:hAnsi="宋体" w:cs="宋体" w:hint="eastAsia"/>
          <w:kern w:val="0"/>
          <w:szCs w:val="21"/>
          <w:lang w:val="zh-CN"/>
        </w:rPr>
        <w:t>必要的澄清、说明或者补正。供应商的澄清、说明、补正应当采用书面形式，由其授权代表签字，但不得超出投标文件的范围或者改变投标文件的实质性内容。</w:t>
      </w:r>
    </w:p>
    <w:p w14:paraId="14406463" w14:textId="77777777" w:rsidR="00B43BF5" w:rsidRPr="0089407F" w:rsidRDefault="00AD51E4">
      <w:pPr>
        <w:adjustRightInd w:val="0"/>
        <w:snapToGrid w:val="0"/>
        <w:spacing w:line="360" w:lineRule="auto"/>
        <w:ind w:firstLineChars="202" w:firstLine="426"/>
        <w:rPr>
          <w:rFonts w:hAnsi="宋体" w:cs="宋体" w:hint="eastAsia"/>
          <w:kern w:val="0"/>
          <w:szCs w:val="21"/>
          <w:lang w:val="zh-CN"/>
        </w:rPr>
      </w:pPr>
      <w:r w:rsidRPr="0089407F">
        <w:rPr>
          <w:rFonts w:ascii="宋体" w:hAnsi="宋体" w:cs="宋体" w:hint="eastAsia"/>
          <w:b/>
          <w:kern w:val="0"/>
          <w:szCs w:val="21"/>
          <w:lang w:val="zh-CN"/>
        </w:rPr>
        <w:t>21.2.3.5比较与评价。</w:t>
      </w:r>
      <w:r w:rsidRPr="0089407F">
        <w:rPr>
          <w:rFonts w:ascii="宋体" w:hAnsi="宋体" w:cs="宋体" w:hint="eastAsia"/>
          <w:kern w:val="0"/>
          <w:szCs w:val="21"/>
          <w:lang w:val="zh-CN"/>
        </w:rPr>
        <w:t>按照招标文件中规定的评标方法和标准，对资格性检查和符合性检查合格的投标文件进行商务和技术评估，综合比较与评价。</w:t>
      </w:r>
    </w:p>
    <w:p w14:paraId="0557E623" w14:textId="77777777" w:rsidR="00B43BF5" w:rsidRPr="0089407F" w:rsidRDefault="00AD51E4">
      <w:pPr>
        <w:adjustRightInd w:val="0"/>
        <w:snapToGrid w:val="0"/>
        <w:spacing w:line="360" w:lineRule="auto"/>
        <w:ind w:firstLineChars="202" w:firstLine="426"/>
        <w:rPr>
          <w:rFonts w:hAnsi="宋体" w:cs="宋体" w:hint="eastAsia"/>
          <w:b/>
          <w:bCs/>
          <w:kern w:val="0"/>
          <w:szCs w:val="21"/>
          <w:lang w:val="zh-CN"/>
        </w:rPr>
      </w:pPr>
      <w:r w:rsidRPr="0089407F">
        <w:rPr>
          <w:rFonts w:hAnsi="宋体" w:cs="宋体" w:hint="eastAsia"/>
          <w:b/>
          <w:bCs/>
          <w:kern w:val="0"/>
          <w:szCs w:val="21"/>
          <w:lang w:val="zh-CN"/>
        </w:rPr>
        <w:t xml:space="preserve">21.3 </w:t>
      </w:r>
      <w:r w:rsidRPr="0089407F">
        <w:rPr>
          <w:rFonts w:hAnsi="宋体" w:cs="宋体" w:hint="eastAsia"/>
          <w:b/>
          <w:bCs/>
          <w:kern w:val="0"/>
          <w:szCs w:val="21"/>
          <w:lang w:val="zh-CN"/>
        </w:rPr>
        <w:t>评标方法和标准</w:t>
      </w:r>
    </w:p>
    <w:p w14:paraId="18247AB9"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 xml:space="preserve">21.3.1 </w:t>
      </w:r>
      <w:r w:rsidRPr="0089407F">
        <w:rPr>
          <w:rFonts w:hAnsi="宋体" w:cs="宋体" w:hint="eastAsia"/>
          <w:kern w:val="0"/>
          <w:szCs w:val="21"/>
          <w:lang w:val="zh-CN"/>
        </w:rPr>
        <w:t>采用综合评分法。即在最大限度地满足招标文件实质性要求前提下，按照招标文件中规定的各项因素进行综合评审后，以评标总得分最高的供应商作为中标候选供应商或者中标供应商的评标方法。</w:t>
      </w:r>
    </w:p>
    <w:p w14:paraId="4A84D2EA" w14:textId="77777777" w:rsidR="00B43BF5" w:rsidRPr="0089407F" w:rsidRDefault="00AD51E4">
      <w:pPr>
        <w:adjustRightInd w:val="0"/>
        <w:snapToGrid w:val="0"/>
        <w:spacing w:line="360" w:lineRule="auto"/>
        <w:ind w:firstLineChars="202" w:firstLine="424"/>
        <w:rPr>
          <w:rFonts w:hAnsi="宋体" w:cs="宋体" w:hint="eastAsia"/>
          <w:kern w:val="0"/>
          <w:szCs w:val="21"/>
          <w:lang w:val="zh-CN"/>
        </w:rPr>
      </w:pPr>
      <w:r w:rsidRPr="0089407F">
        <w:rPr>
          <w:rFonts w:hAnsi="宋体" w:cs="宋体" w:hint="eastAsia"/>
          <w:kern w:val="0"/>
          <w:szCs w:val="21"/>
          <w:lang w:val="zh-CN"/>
        </w:rPr>
        <w:t xml:space="preserve">21.3.2 </w:t>
      </w:r>
      <w:r w:rsidRPr="0089407F">
        <w:rPr>
          <w:rFonts w:hAnsi="宋体" w:cs="宋体" w:hint="eastAsia"/>
          <w:kern w:val="0"/>
          <w:szCs w:val="21"/>
          <w:lang w:val="zh-CN"/>
        </w:rPr>
        <w:t>综合评分的主要因素是：价格、技术、服务、业绩、对招标文件响应程度等。</w:t>
      </w:r>
    </w:p>
    <w:p w14:paraId="649C2E53" w14:textId="77777777" w:rsidR="00B43BF5" w:rsidRPr="0089407F" w:rsidRDefault="00AD51E4">
      <w:pPr>
        <w:adjustRightInd w:val="0"/>
        <w:snapToGrid w:val="0"/>
        <w:spacing w:line="360" w:lineRule="auto"/>
        <w:ind w:firstLineChars="202" w:firstLine="424"/>
        <w:rPr>
          <w:rFonts w:hAnsi="宋体" w:hint="eastAsia"/>
          <w:b/>
          <w:szCs w:val="21"/>
        </w:rPr>
      </w:pPr>
      <w:r w:rsidRPr="0089407F">
        <w:rPr>
          <w:rFonts w:hAnsi="宋体" w:cs="宋体" w:hint="eastAsia"/>
          <w:bCs/>
          <w:kern w:val="0"/>
          <w:szCs w:val="21"/>
          <w:lang w:val="zh-CN"/>
        </w:rPr>
        <w:t>21.3.3</w:t>
      </w:r>
      <w:r w:rsidRPr="0089407F">
        <w:rPr>
          <w:rFonts w:hAnsi="宋体" w:hint="eastAsia"/>
          <w:b/>
          <w:szCs w:val="21"/>
        </w:rPr>
        <w:t>评分标准详见文件第三章。</w:t>
      </w:r>
    </w:p>
    <w:p w14:paraId="56AA25C1" w14:textId="77777777" w:rsidR="00B43BF5" w:rsidRPr="0089407F" w:rsidRDefault="00AD51E4">
      <w:pPr>
        <w:adjustRightInd w:val="0"/>
        <w:snapToGrid w:val="0"/>
        <w:spacing w:line="360" w:lineRule="auto"/>
        <w:ind w:firstLineChars="202" w:firstLine="426"/>
        <w:rPr>
          <w:rFonts w:hAnsi="宋体" w:hint="eastAsia"/>
          <w:b/>
          <w:bCs/>
          <w:lang w:val="zh-CN"/>
        </w:rPr>
      </w:pPr>
      <w:r w:rsidRPr="0089407F">
        <w:rPr>
          <w:rFonts w:hAnsi="宋体" w:hint="eastAsia"/>
          <w:b/>
          <w:bCs/>
          <w:lang w:val="zh-CN"/>
        </w:rPr>
        <w:t>22</w:t>
      </w:r>
      <w:r w:rsidRPr="0089407F">
        <w:rPr>
          <w:rFonts w:hAnsi="宋体" w:hint="eastAsia"/>
          <w:b/>
          <w:bCs/>
          <w:lang w:val="zh-CN"/>
        </w:rPr>
        <w:t>、确定中标供应商</w:t>
      </w:r>
    </w:p>
    <w:p w14:paraId="587743C4"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lang w:val="zh-CN"/>
        </w:rPr>
        <w:t>2</w:t>
      </w:r>
      <w:r w:rsidRPr="0089407F">
        <w:rPr>
          <w:rFonts w:hAnsi="宋体" w:hint="eastAsia"/>
          <w:lang w:val="zh-CN"/>
        </w:rPr>
        <w:t xml:space="preserve">2.1 </w:t>
      </w:r>
      <w:r w:rsidRPr="0089407F">
        <w:rPr>
          <w:rFonts w:hAnsi="宋体" w:hint="eastAsia"/>
          <w:lang w:val="zh-CN"/>
        </w:rPr>
        <w:t>在综合比较与评价后</w:t>
      </w:r>
      <w:r w:rsidRPr="0089407F">
        <w:rPr>
          <w:rFonts w:hAnsi="宋体" w:hint="eastAsia"/>
          <w:szCs w:val="21"/>
          <w:lang w:val="zh-CN"/>
        </w:rPr>
        <w:t>按照得分高低顺序对供应商进行排列。</w:t>
      </w:r>
      <w:r w:rsidRPr="0089407F">
        <w:rPr>
          <w:rFonts w:hAnsi="宋体" w:hint="eastAsia"/>
          <w:szCs w:val="21"/>
        </w:rPr>
        <w:t>得分相同的，按投标报价由低到高顺序排列。得分且投标报价相同的，按技术指标优劣顺序排列。</w:t>
      </w:r>
      <w:r w:rsidRPr="0089407F">
        <w:rPr>
          <w:rFonts w:hAnsi="宋体" w:hint="eastAsia"/>
          <w:szCs w:val="21"/>
          <w:lang w:val="zh-CN"/>
        </w:rPr>
        <w:t>评标委员会将综合排名第一的供应商确定为中标供应商。</w:t>
      </w:r>
    </w:p>
    <w:p w14:paraId="726F8A32"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22</w:t>
      </w:r>
      <w:r w:rsidRPr="0089407F">
        <w:rPr>
          <w:rFonts w:hAnsi="宋体"/>
          <w:szCs w:val="21"/>
          <w:lang w:val="zh-CN"/>
        </w:rPr>
        <w:t>.</w:t>
      </w:r>
      <w:r w:rsidRPr="0089407F">
        <w:rPr>
          <w:rFonts w:hAnsi="宋体" w:hint="eastAsia"/>
          <w:szCs w:val="21"/>
          <w:lang w:val="zh-CN"/>
        </w:rPr>
        <w:t xml:space="preserve">2 </w:t>
      </w:r>
      <w:r w:rsidRPr="0089407F">
        <w:rPr>
          <w:rFonts w:hAnsi="宋体" w:hint="eastAsia"/>
          <w:szCs w:val="21"/>
          <w:lang w:val="zh-CN"/>
        </w:rPr>
        <w:t>中标供应商确定后，将在财政部门指定的政府采购信息发布媒体上公告，中标供应商及时到招标代理机构领取中标通知书。</w:t>
      </w:r>
    </w:p>
    <w:p w14:paraId="3C1591C2"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2</w:t>
      </w:r>
      <w:r w:rsidRPr="0089407F">
        <w:rPr>
          <w:rFonts w:hAnsi="宋体" w:hint="eastAsia"/>
          <w:szCs w:val="21"/>
          <w:lang w:val="zh-CN"/>
        </w:rPr>
        <w:t>2</w:t>
      </w:r>
      <w:r w:rsidRPr="0089407F">
        <w:rPr>
          <w:rFonts w:hAnsi="宋体"/>
          <w:szCs w:val="21"/>
          <w:lang w:val="zh-CN"/>
        </w:rPr>
        <w:t>.</w:t>
      </w:r>
      <w:r w:rsidRPr="0089407F">
        <w:rPr>
          <w:rFonts w:hAnsi="宋体" w:hint="eastAsia"/>
          <w:szCs w:val="21"/>
          <w:lang w:val="zh-CN"/>
        </w:rPr>
        <w:t xml:space="preserve">3 </w:t>
      </w:r>
      <w:r w:rsidRPr="0089407F">
        <w:rPr>
          <w:rFonts w:hAnsi="宋体" w:hint="eastAsia"/>
          <w:szCs w:val="21"/>
          <w:lang w:val="zh-CN"/>
        </w:rPr>
        <w:t>中标通知书对采购人和中标供应商具有同等法律效力。</w:t>
      </w:r>
    </w:p>
    <w:p w14:paraId="2285810A" w14:textId="77777777" w:rsidR="00B43BF5" w:rsidRPr="0089407F" w:rsidRDefault="00AD51E4">
      <w:pPr>
        <w:adjustRightInd w:val="0"/>
        <w:snapToGrid w:val="0"/>
        <w:spacing w:line="360" w:lineRule="auto"/>
        <w:ind w:firstLineChars="202" w:firstLine="424"/>
      </w:pPr>
      <w:r w:rsidRPr="0089407F">
        <w:rPr>
          <w:rFonts w:hAnsi="宋体" w:hint="eastAsia"/>
          <w:szCs w:val="21"/>
          <w:lang w:val="zh-CN"/>
        </w:rPr>
        <w:t xml:space="preserve">22.4 </w:t>
      </w:r>
      <w:r w:rsidRPr="0089407F">
        <w:rPr>
          <w:rFonts w:hAnsi="宋体" w:hint="eastAsia"/>
        </w:rPr>
        <w:t>中标通知书发出后，</w:t>
      </w:r>
      <w:r w:rsidRPr="0089407F">
        <w:rPr>
          <w:rFonts w:hint="eastAsia"/>
        </w:rPr>
        <w:t>中标</w:t>
      </w:r>
      <w:proofErr w:type="gramStart"/>
      <w:r w:rsidRPr="0089407F">
        <w:rPr>
          <w:rFonts w:hint="eastAsia"/>
        </w:rPr>
        <w:t>供应商无正当</w:t>
      </w:r>
      <w:proofErr w:type="gramEnd"/>
      <w:r w:rsidRPr="0089407F">
        <w:rPr>
          <w:rFonts w:hint="eastAsia"/>
        </w:rPr>
        <w:t>理由不与采购人签订合同的，投标保证金不予退还；情节严重的，由财政部门将其列入不良行为记录名单，在一至三年内禁止参加政府采购活动，并予以通报。</w:t>
      </w:r>
    </w:p>
    <w:p w14:paraId="76B433FF" w14:textId="77777777" w:rsidR="00B43BF5" w:rsidRPr="0089407F" w:rsidRDefault="00AD51E4">
      <w:pPr>
        <w:adjustRightInd w:val="0"/>
        <w:snapToGrid w:val="0"/>
        <w:spacing w:line="360" w:lineRule="auto"/>
        <w:ind w:firstLineChars="202" w:firstLine="424"/>
        <w:rPr>
          <w:rFonts w:hAnsi="宋体" w:hint="eastAsia"/>
        </w:rPr>
      </w:pPr>
      <w:r w:rsidRPr="0089407F">
        <w:rPr>
          <w:rFonts w:hAnsi="宋体" w:hint="eastAsia"/>
        </w:rPr>
        <w:t>22</w:t>
      </w:r>
      <w:r w:rsidRPr="0089407F">
        <w:rPr>
          <w:rFonts w:hAnsi="宋体"/>
        </w:rPr>
        <w:t>.</w:t>
      </w:r>
      <w:r w:rsidRPr="0089407F">
        <w:rPr>
          <w:rFonts w:hAnsi="宋体" w:hint="eastAsia"/>
        </w:rPr>
        <w:t>5</w:t>
      </w:r>
      <w:r w:rsidRPr="0089407F">
        <w:rPr>
          <w:rFonts w:hAnsi="宋体" w:hint="eastAsia"/>
          <w:szCs w:val="21"/>
          <w:lang w:val="zh-CN"/>
        </w:rPr>
        <w:t>招标代理机构和评标委员会</w:t>
      </w:r>
      <w:r w:rsidRPr="0089407F">
        <w:rPr>
          <w:rFonts w:hAnsi="宋体"/>
        </w:rPr>
        <w:t>对未中标的供应商</w:t>
      </w:r>
      <w:proofErr w:type="gramStart"/>
      <w:r w:rsidRPr="0089407F">
        <w:rPr>
          <w:rFonts w:hAnsi="宋体"/>
        </w:rPr>
        <w:t>不作未中标</w:t>
      </w:r>
      <w:proofErr w:type="gramEnd"/>
      <w:r w:rsidRPr="0089407F">
        <w:rPr>
          <w:rFonts w:hAnsi="宋体"/>
        </w:rPr>
        <w:t>原因的解释。</w:t>
      </w:r>
    </w:p>
    <w:p w14:paraId="7A3BB5E5" w14:textId="77777777" w:rsidR="00B43BF5" w:rsidRPr="0089407F" w:rsidRDefault="00AD51E4">
      <w:pPr>
        <w:adjustRightInd w:val="0"/>
        <w:snapToGrid w:val="0"/>
        <w:spacing w:line="360" w:lineRule="auto"/>
        <w:ind w:firstLineChars="202" w:firstLine="424"/>
        <w:rPr>
          <w:b/>
        </w:rPr>
      </w:pPr>
      <w:r w:rsidRPr="0089407F">
        <w:rPr>
          <w:rFonts w:hAnsi="宋体" w:hint="eastAsia"/>
        </w:rPr>
        <w:t>22</w:t>
      </w:r>
      <w:r w:rsidRPr="0089407F">
        <w:rPr>
          <w:rFonts w:hAnsi="宋体"/>
        </w:rPr>
        <w:t>.</w:t>
      </w:r>
      <w:r w:rsidRPr="0089407F">
        <w:rPr>
          <w:rFonts w:hAnsi="宋体" w:hint="eastAsia"/>
        </w:rPr>
        <w:t>6</w:t>
      </w:r>
      <w:r w:rsidRPr="0089407F">
        <w:rPr>
          <w:rFonts w:hAnsi="宋体"/>
        </w:rPr>
        <w:t>所有投标文件都将作为档案保存，不论中标与否，</w:t>
      </w:r>
      <w:r w:rsidRPr="0089407F">
        <w:rPr>
          <w:rFonts w:hAnsi="宋体" w:hint="eastAsia"/>
          <w:szCs w:val="21"/>
          <w:lang w:val="zh-CN"/>
        </w:rPr>
        <w:t>招标代理机构</w:t>
      </w:r>
      <w:r w:rsidRPr="0089407F">
        <w:rPr>
          <w:rFonts w:hAnsi="宋体"/>
        </w:rPr>
        <w:t>均不退回。</w:t>
      </w:r>
    </w:p>
    <w:p w14:paraId="5FBE008F" w14:textId="77777777" w:rsidR="00B43BF5" w:rsidRPr="0089407F" w:rsidRDefault="00AD51E4">
      <w:pPr>
        <w:adjustRightInd w:val="0"/>
        <w:snapToGrid w:val="0"/>
        <w:spacing w:line="360" w:lineRule="auto"/>
        <w:ind w:firstLineChars="202" w:firstLine="426"/>
        <w:rPr>
          <w:rFonts w:hAnsi="宋体" w:hint="eastAsia"/>
          <w:b/>
          <w:szCs w:val="21"/>
        </w:rPr>
      </w:pPr>
      <w:r w:rsidRPr="0089407F">
        <w:rPr>
          <w:rFonts w:hAnsi="宋体" w:hint="eastAsia"/>
          <w:b/>
          <w:szCs w:val="21"/>
          <w:lang w:val="zh-CN"/>
        </w:rPr>
        <w:t>23</w:t>
      </w:r>
      <w:r w:rsidRPr="0089407F">
        <w:rPr>
          <w:rFonts w:hAnsi="宋体" w:hint="eastAsia"/>
          <w:b/>
          <w:bCs/>
          <w:szCs w:val="21"/>
          <w:lang w:val="zh-CN"/>
        </w:rPr>
        <w:t>、</w:t>
      </w:r>
      <w:r w:rsidRPr="0089407F">
        <w:rPr>
          <w:rFonts w:hAnsi="宋体"/>
          <w:b/>
          <w:szCs w:val="21"/>
        </w:rPr>
        <w:t>编写评标报告</w:t>
      </w:r>
    </w:p>
    <w:p w14:paraId="17285D38"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rPr>
        <w:t xml:space="preserve">23.1 </w:t>
      </w:r>
      <w:r w:rsidRPr="0089407F">
        <w:rPr>
          <w:rFonts w:hAnsi="宋体"/>
          <w:szCs w:val="21"/>
        </w:rPr>
        <w:t>评标委员会根据全体评标成员签字的原始评标记录和评标结果编写</w:t>
      </w:r>
      <w:r w:rsidRPr="0089407F">
        <w:rPr>
          <w:rFonts w:hAnsi="宋体" w:hint="eastAsia"/>
          <w:szCs w:val="21"/>
        </w:rPr>
        <w:t>评标</w:t>
      </w:r>
      <w:r w:rsidRPr="0089407F">
        <w:rPr>
          <w:rFonts w:hAnsi="宋体"/>
          <w:szCs w:val="21"/>
        </w:rPr>
        <w:t>报告</w:t>
      </w:r>
      <w:r w:rsidRPr="0089407F">
        <w:rPr>
          <w:rFonts w:hAnsi="宋体" w:hint="eastAsia"/>
          <w:szCs w:val="21"/>
        </w:rPr>
        <w:t>。</w:t>
      </w:r>
    </w:p>
    <w:p w14:paraId="028CFD12" w14:textId="77777777" w:rsidR="00B43BF5" w:rsidRPr="0089407F" w:rsidRDefault="00AD51E4">
      <w:pPr>
        <w:adjustRightInd w:val="0"/>
        <w:snapToGrid w:val="0"/>
        <w:spacing w:line="360" w:lineRule="auto"/>
        <w:ind w:firstLineChars="202" w:firstLine="426"/>
        <w:rPr>
          <w:rFonts w:hAnsi="宋体" w:hint="eastAsia"/>
          <w:b/>
          <w:szCs w:val="21"/>
          <w:lang w:val="zh-CN"/>
        </w:rPr>
      </w:pPr>
      <w:r w:rsidRPr="0089407F">
        <w:rPr>
          <w:rFonts w:hAnsi="宋体" w:hint="eastAsia"/>
          <w:b/>
          <w:szCs w:val="21"/>
          <w:lang w:val="zh-CN"/>
        </w:rPr>
        <w:t>24</w:t>
      </w:r>
      <w:r w:rsidRPr="0089407F">
        <w:rPr>
          <w:rFonts w:hAnsi="宋体" w:hint="eastAsia"/>
          <w:b/>
          <w:szCs w:val="21"/>
          <w:lang w:val="zh-CN"/>
        </w:rPr>
        <w:t>、评标过程的保密性</w:t>
      </w:r>
    </w:p>
    <w:p w14:paraId="75D55934"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24.1 </w:t>
      </w:r>
      <w:r w:rsidRPr="0089407F">
        <w:rPr>
          <w:rFonts w:hAnsi="宋体" w:hint="eastAsia"/>
          <w:szCs w:val="21"/>
          <w:lang w:val="zh-CN"/>
        </w:rPr>
        <w:t>招标代理机构将采取必要措施，保证评标在严格保密的情况下进行。</w:t>
      </w:r>
    </w:p>
    <w:p w14:paraId="14CC0C8B"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24.2 </w:t>
      </w:r>
      <w:r w:rsidRPr="0089407F">
        <w:rPr>
          <w:rFonts w:hAnsi="宋体" w:hint="eastAsia"/>
          <w:szCs w:val="21"/>
          <w:lang w:val="zh-CN"/>
        </w:rPr>
        <w:t>任何单位和个人不得非法干预、影响评标办法的确定，以及评标过程和结果。</w:t>
      </w:r>
    </w:p>
    <w:p w14:paraId="7309E338" w14:textId="77777777" w:rsidR="00B43BF5" w:rsidRPr="0089407F" w:rsidRDefault="00AD51E4">
      <w:pPr>
        <w:adjustRightInd w:val="0"/>
        <w:snapToGrid w:val="0"/>
        <w:spacing w:line="360" w:lineRule="auto"/>
        <w:ind w:firstLineChars="202" w:firstLine="424"/>
        <w:rPr>
          <w:rFonts w:hAnsi="宋体" w:hint="eastAsia"/>
          <w:b/>
          <w:szCs w:val="21"/>
        </w:rPr>
      </w:pPr>
      <w:r w:rsidRPr="0089407F">
        <w:rPr>
          <w:rFonts w:hAnsi="宋体" w:hint="eastAsia"/>
          <w:szCs w:val="21"/>
          <w:lang w:val="zh-CN"/>
        </w:rPr>
        <w:t xml:space="preserve">24.3 </w:t>
      </w:r>
      <w:r w:rsidRPr="0089407F">
        <w:rPr>
          <w:rFonts w:hAnsi="宋体" w:hint="eastAsia"/>
          <w:szCs w:val="21"/>
          <w:lang w:val="zh-CN"/>
        </w:rPr>
        <w:t>凡是与审查、澄清、评</w:t>
      </w:r>
      <w:r w:rsidRPr="0089407F">
        <w:rPr>
          <w:rFonts w:hint="eastAsia"/>
          <w:szCs w:val="21"/>
          <w:lang w:val="zh-CN"/>
        </w:rPr>
        <w:t>价和比较投标的有关资料等，均不向供应商及与评标无关的其他人员透露。</w:t>
      </w:r>
    </w:p>
    <w:p w14:paraId="5D5EDA6C"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五、签订合同</w:t>
      </w:r>
    </w:p>
    <w:p w14:paraId="1AEE3D79"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2</w:t>
      </w:r>
      <w:r w:rsidRPr="0089407F">
        <w:rPr>
          <w:rFonts w:hAnsi="宋体" w:hint="eastAsia"/>
          <w:b/>
          <w:bCs/>
          <w:szCs w:val="21"/>
          <w:lang w:val="zh-CN"/>
        </w:rPr>
        <w:t>5</w:t>
      </w:r>
      <w:r w:rsidRPr="0089407F">
        <w:rPr>
          <w:rFonts w:hAnsi="宋体" w:hint="eastAsia"/>
          <w:b/>
          <w:bCs/>
          <w:szCs w:val="21"/>
          <w:lang w:val="zh-CN"/>
        </w:rPr>
        <w:t>、签订合同</w:t>
      </w:r>
    </w:p>
    <w:p w14:paraId="40B9157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lastRenderedPageBreak/>
        <w:t>2</w:t>
      </w:r>
      <w:r w:rsidRPr="0089407F">
        <w:rPr>
          <w:rFonts w:hAnsi="宋体" w:hint="eastAsia"/>
          <w:szCs w:val="21"/>
          <w:lang w:val="zh-CN"/>
        </w:rPr>
        <w:t>5</w:t>
      </w:r>
      <w:r w:rsidRPr="0089407F">
        <w:rPr>
          <w:rFonts w:hAnsi="宋体"/>
          <w:szCs w:val="21"/>
          <w:lang w:val="zh-CN"/>
        </w:rPr>
        <w:t>.1</w:t>
      </w:r>
      <w:r w:rsidRPr="0089407F">
        <w:rPr>
          <w:rFonts w:hAnsi="宋体" w:hint="eastAsia"/>
          <w:szCs w:val="21"/>
          <w:lang w:val="zh-CN"/>
        </w:rPr>
        <w:t>中标供应商应当自中标通知书发出之日起三十日内，按照招标文件和中标供应商投标文件的约定与采购人签订采购合同，所签订的合同不得对招标文件和中标供应商投标文件作实质性修改。</w:t>
      </w:r>
    </w:p>
    <w:p w14:paraId="1778324C"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szCs w:val="21"/>
          <w:lang w:val="zh-CN"/>
        </w:rPr>
        <w:t>2</w:t>
      </w:r>
      <w:r w:rsidRPr="0089407F">
        <w:rPr>
          <w:rFonts w:hAnsi="宋体" w:hint="eastAsia"/>
          <w:szCs w:val="21"/>
          <w:lang w:val="zh-CN"/>
        </w:rPr>
        <w:t>5</w:t>
      </w:r>
      <w:r w:rsidRPr="0089407F">
        <w:rPr>
          <w:rFonts w:hAnsi="宋体"/>
          <w:szCs w:val="21"/>
          <w:lang w:val="zh-CN"/>
        </w:rPr>
        <w:t>.2</w:t>
      </w:r>
      <w:r w:rsidRPr="0089407F">
        <w:rPr>
          <w:rFonts w:hAnsi="宋体" w:hint="eastAsia"/>
          <w:szCs w:val="21"/>
        </w:rPr>
        <w:t>采购人不得向中标供应商提出任何不合理的要求作为签订合同的条件，不得与中标供应商私下订立背离合同实质性内容的协议。</w:t>
      </w:r>
    </w:p>
    <w:p w14:paraId="792E4175"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25.3</w:t>
      </w:r>
      <w:r w:rsidRPr="0089407F">
        <w:rPr>
          <w:rFonts w:hAnsi="宋体" w:hint="eastAsia"/>
          <w:szCs w:val="21"/>
          <w:lang w:val="zh-CN"/>
        </w:rPr>
        <w:t>中标供应</w:t>
      </w:r>
      <w:proofErr w:type="gramStart"/>
      <w:r w:rsidRPr="0089407F">
        <w:rPr>
          <w:rFonts w:hAnsi="宋体" w:hint="eastAsia"/>
          <w:szCs w:val="21"/>
          <w:lang w:val="zh-CN"/>
        </w:rPr>
        <w:t>商拒绝</w:t>
      </w:r>
      <w:proofErr w:type="gramEnd"/>
      <w:r w:rsidRPr="0089407F">
        <w:rPr>
          <w:rFonts w:hAnsi="宋体" w:hint="eastAsia"/>
          <w:szCs w:val="21"/>
          <w:lang w:val="zh-CN"/>
        </w:rPr>
        <w:t>与采购人签订合同，或因不可抗力或者自身原因不能履行政府采购合同的，采购人可以按照评审报告推荐的中标候选人名单排序，确定下一候选人为中标供应商，也可以重新开展政府采购活动。</w:t>
      </w:r>
    </w:p>
    <w:p w14:paraId="7E921A04"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25.4 </w:t>
      </w:r>
      <w:r w:rsidRPr="0089407F">
        <w:rPr>
          <w:rFonts w:hAnsi="宋体" w:hint="eastAsia"/>
          <w:szCs w:val="21"/>
          <w:lang w:val="zh-CN"/>
        </w:rPr>
        <w:t>采购合同履行中，采购人需追加与合同标的相同的服务的，在不改变合同其他条款的前提下，可以与供应商协商签订补充合同，但所有补充合同的采购金额不得超过原合同采购金额的百分之十。</w:t>
      </w:r>
    </w:p>
    <w:p w14:paraId="45FCF6AD"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六、询问、质疑、投诉和诚实信用</w:t>
      </w:r>
    </w:p>
    <w:p w14:paraId="149021FE"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b/>
          <w:bCs/>
          <w:szCs w:val="21"/>
          <w:lang w:val="zh-CN"/>
        </w:rPr>
        <w:t>2</w:t>
      </w:r>
      <w:r w:rsidRPr="0089407F">
        <w:rPr>
          <w:rFonts w:hAnsi="宋体" w:hint="eastAsia"/>
          <w:b/>
          <w:bCs/>
          <w:szCs w:val="21"/>
          <w:lang w:val="zh-CN"/>
        </w:rPr>
        <w:t>6</w:t>
      </w:r>
      <w:r w:rsidRPr="0089407F">
        <w:rPr>
          <w:rFonts w:hAnsi="宋体" w:hint="eastAsia"/>
          <w:b/>
          <w:bCs/>
          <w:szCs w:val="21"/>
          <w:lang w:val="zh-CN"/>
        </w:rPr>
        <w:t>、询问</w:t>
      </w:r>
    </w:p>
    <w:p w14:paraId="7874CA43" w14:textId="77777777" w:rsidR="00B43BF5" w:rsidRPr="0089407F" w:rsidRDefault="00AD51E4">
      <w:pPr>
        <w:adjustRightInd w:val="0"/>
        <w:snapToGrid w:val="0"/>
        <w:spacing w:line="360" w:lineRule="auto"/>
        <w:ind w:firstLineChars="202" w:firstLine="424"/>
        <w:rPr>
          <w:rFonts w:hAnsi="宋体" w:hint="eastAsia"/>
          <w:b/>
          <w:szCs w:val="21"/>
          <w:lang w:val="zh-CN"/>
        </w:rPr>
      </w:pPr>
      <w:r w:rsidRPr="0089407F">
        <w:rPr>
          <w:rFonts w:hAnsi="宋体"/>
          <w:szCs w:val="21"/>
          <w:lang w:val="zh-CN"/>
        </w:rPr>
        <w:t>2</w:t>
      </w:r>
      <w:r w:rsidRPr="0089407F">
        <w:rPr>
          <w:rFonts w:hAnsi="宋体" w:hint="eastAsia"/>
          <w:szCs w:val="21"/>
          <w:lang w:val="zh-CN"/>
        </w:rPr>
        <w:t>6</w:t>
      </w:r>
      <w:r w:rsidRPr="0089407F">
        <w:rPr>
          <w:rFonts w:hAnsi="宋体"/>
          <w:szCs w:val="21"/>
          <w:lang w:val="zh-CN"/>
        </w:rPr>
        <w:t>.1</w:t>
      </w:r>
      <w:r w:rsidRPr="0089407F">
        <w:rPr>
          <w:rFonts w:hAnsi="宋体" w:hint="eastAsia"/>
          <w:szCs w:val="21"/>
          <w:lang w:val="zh-CN"/>
        </w:rPr>
        <w:t>供应商对招标活动事项有疑问的，可以向招标代理机构或采购人提出询问，招标代理机构或采购人将在两个工作日内</w:t>
      </w:r>
      <w:proofErr w:type="gramStart"/>
      <w:r w:rsidRPr="0089407F">
        <w:rPr>
          <w:rFonts w:hAnsi="宋体" w:hint="eastAsia"/>
          <w:szCs w:val="21"/>
          <w:lang w:val="zh-CN"/>
        </w:rPr>
        <w:t>作出</w:t>
      </w:r>
      <w:proofErr w:type="gramEnd"/>
      <w:r w:rsidRPr="0089407F">
        <w:rPr>
          <w:rFonts w:hAnsi="宋体" w:hint="eastAsia"/>
          <w:szCs w:val="21"/>
          <w:lang w:val="zh-CN"/>
        </w:rPr>
        <w:t>答复，但答复的内容不涉及商业秘密</w:t>
      </w:r>
      <w:r w:rsidRPr="0089407F">
        <w:rPr>
          <w:rFonts w:hAnsi="宋体" w:hint="eastAsia"/>
          <w:b/>
          <w:szCs w:val="21"/>
          <w:lang w:val="zh-CN"/>
        </w:rPr>
        <w:t>。</w:t>
      </w:r>
    </w:p>
    <w:p w14:paraId="33806700" w14:textId="77777777" w:rsidR="00B43BF5" w:rsidRPr="0089407F" w:rsidRDefault="00AD51E4">
      <w:pPr>
        <w:adjustRightInd w:val="0"/>
        <w:snapToGrid w:val="0"/>
        <w:spacing w:line="360" w:lineRule="auto"/>
        <w:ind w:firstLineChars="202" w:firstLine="426"/>
        <w:rPr>
          <w:rFonts w:hAnsi="宋体" w:hint="eastAsia"/>
          <w:b/>
          <w:szCs w:val="21"/>
          <w:lang w:val="zh-CN"/>
        </w:rPr>
      </w:pPr>
      <w:r w:rsidRPr="0089407F">
        <w:rPr>
          <w:rFonts w:hAnsi="宋体" w:hint="eastAsia"/>
          <w:b/>
          <w:szCs w:val="21"/>
          <w:lang w:val="zh-CN"/>
        </w:rPr>
        <w:t>27</w:t>
      </w:r>
      <w:r w:rsidRPr="0089407F">
        <w:rPr>
          <w:rFonts w:hAnsi="宋体" w:hint="eastAsia"/>
          <w:b/>
          <w:szCs w:val="21"/>
          <w:lang w:val="zh-CN"/>
        </w:rPr>
        <w:t>、质疑</w:t>
      </w:r>
    </w:p>
    <w:p w14:paraId="5FFC2BD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2</w:t>
      </w:r>
      <w:r w:rsidRPr="0089407F">
        <w:rPr>
          <w:rFonts w:hAnsi="宋体" w:hint="eastAsia"/>
          <w:szCs w:val="21"/>
          <w:lang w:val="zh-CN"/>
        </w:rPr>
        <w:t>7</w:t>
      </w:r>
      <w:r w:rsidRPr="0089407F">
        <w:rPr>
          <w:rFonts w:hAnsi="宋体"/>
          <w:szCs w:val="21"/>
          <w:lang w:val="zh-CN"/>
        </w:rPr>
        <w:t>.</w:t>
      </w:r>
      <w:r w:rsidRPr="0089407F">
        <w:rPr>
          <w:rFonts w:hAnsi="宋体" w:hint="eastAsia"/>
          <w:szCs w:val="21"/>
          <w:lang w:val="zh-CN"/>
        </w:rPr>
        <w:t xml:space="preserve">1 </w:t>
      </w:r>
      <w:r w:rsidRPr="0089407F">
        <w:rPr>
          <w:rFonts w:hAnsi="宋体" w:hint="eastAsia"/>
          <w:szCs w:val="21"/>
          <w:lang w:val="zh-CN"/>
        </w:rPr>
        <w:t>供应商认为采购文件、采购过程和中标结果使自己的合法权益受到损害的，可以在知道或者应当知道其权益受到损害之日起七个工作日内，将质疑文件原件送达招标代理机构。</w:t>
      </w:r>
    </w:p>
    <w:p w14:paraId="6829A8F8" w14:textId="77777777" w:rsidR="00B43BF5" w:rsidRPr="0089407F" w:rsidRDefault="00AD51E4">
      <w:pPr>
        <w:adjustRightInd w:val="0"/>
        <w:snapToGrid w:val="0"/>
        <w:spacing w:line="360" w:lineRule="auto"/>
        <w:ind w:firstLineChars="202" w:firstLine="424"/>
        <w:rPr>
          <w:rFonts w:ascii="仿宋_GB2312" w:eastAsia="仿宋_GB2312" w:cs="Tahoma"/>
          <w:snapToGrid w:val="0"/>
          <w:sz w:val="24"/>
        </w:rPr>
      </w:pPr>
      <w:r w:rsidRPr="0089407F">
        <w:rPr>
          <w:rFonts w:hAnsi="宋体" w:hint="eastAsia"/>
          <w:szCs w:val="21"/>
          <w:lang w:val="zh-CN"/>
        </w:rPr>
        <w:t xml:space="preserve">27.2 </w:t>
      </w:r>
      <w:r w:rsidRPr="0089407F">
        <w:rPr>
          <w:rFonts w:hAnsi="宋体" w:hint="eastAsia"/>
          <w:szCs w:val="21"/>
          <w:lang w:val="zh-CN"/>
        </w:rPr>
        <w:t>质疑文件应包括以下主要内容，并</w:t>
      </w:r>
      <w:r w:rsidRPr="0089407F">
        <w:rPr>
          <w:rFonts w:hAnsi="宋体" w:hint="eastAsia"/>
          <w:szCs w:val="21"/>
        </w:rPr>
        <w:t>按照</w:t>
      </w:r>
      <w:r w:rsidRPr="0089407F">
        <w:rPr>
          <w:rFonts w:hAnsi="宋体"/>
          <w:szCs w:val="21"/>
        </w:rPr>
        <w:t>“</w:t>
      </w:r>
      <w:r w:rsidRPr="0089407F">
        <w:rPr>
          <w:rFonts w:hAnsi="宋体" w:hint="eastAsia"/>
          <w:szCs w:val="21"/>
        </w:rPr>
        <w:t>谁主张、谁举证</w:t>
      </w:r>
      <w:r w:rsidRPr="0089407F">
        <w:rPr>
          <w:rFonts w:hAnsi="宋体"/>
          <w:szCs w:val="21"/>
        </w:rPr>
        <w:t>”</w:t>
      </w:r>
      <w:r w:rsidRPr="0089407F">
        <w:rPr>
          <w:rFonts w:hAnsi="宋体" w:hint="eastAsia"/>
          <w:szCs w:val="21"/>
        </w:rPr>
        <w:t>的原则，附上相关证明材料。否则，招标代理机构或采购人不予受理：</w:t>
      </w:r>
    </w:p>
    <w:p w14:paraId="21442D34"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rPr>
        <w:t>（</w:t>
      </w:r>
      <w:r w:rsidRPr="0089407F">
        <w:rPr>
          <w:rFonts w:hAnsi="宋体" w:hint="eastAsia"/>
          <w:szCs w:val="21"/>
        </w:rPr>
        <w:t>1</w:t>
      </w:r>
      <w:r w:rsidRPr="0089407F">
        <w:rPr>
          <w:rFonts w:hAnsi="宋体" w:hint="eastAsia"/>
          <w:szCs w:val="21"/>
        </w:rPr>
        <w:t>）质疑项目名称、项目编号、包号、招标公告发布时间、开标时间；</w:t>
      </w:r>
    </w:p>
    <w:p w14:paraId="4F86E813"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hint="eastAsia"/>
          <w:szCs w:val="21"/>
          <w:lang w:val="zh-CN"/>
        </w:rPr>
        <w:t>2</w:t>
      </w:r>
      <w:r w:rsidRPr="0089407F">
        <w:rPr>
          <w:rFonts w:hAnsi="宋体" w:hint="eastAsia"/>
          <w:szCs w:val="21"/>
          <w:lang w:val="zh-CN"/>
        </w:rPr>
        <w:t>）提起质疑的日期、具体的质疑事项及事实根据（具体条款）；</w:t>
      </w:r>
    </w:p>
    <w:p w14:paraId="058205FC"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hint="eastAsia"/>
          <w:szCs w:val="21"/>
          <w:lang w:val="zh-CN"/>
        </w:rPr>
        <w:t>3</w:t>
      </w:r>
      <w:r w:rsidRPr="0089407F">
        <w:rPr>
          <w:rFonts w:hAnsi="宋体" w:hint="eastAsia"/>
          <w:szCs w:val="21"/>
          <w:lang w:val="zh-CN"/>
        </w:rPr>
        <w:t>）认为自己合法权益受到损害或可能受到损害的相关证据材料。质疑相关证明材料中如涉及到产品功能或技术指标的，应出具相关制造商的证明文件（友情提示：</w:t>
      </w:r>
      <w:r w:rsidRPr="0089407F">
        <w:rPr>
          <w:rFonts w:hint="eastAsia"/>
        </w:rPr>
        <w:t>供应商全部产品线中没有满足技术需求要求的产品才可以对招标产品提出质疑，并提出</w:t>
      </w:r>
      <w:r w:rsidRPr="0089407F">
        <w:rPr>
          <w:rFonts w:hAnsi="宋体" w:hint="eastAsia"/>
          <w:szCs w:val="21"/>
          <w:lang w:val="zh-CN"/>
        </w:rPr>
        <w:t>修改理由和修改建议）；</w:t>
      </w:r>
    </w:p>
    <w:p w14:paraId="682C494B"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w:t>
      </w:r>
      <w:r w:rsidRPr="0089407F">
        <w:rPr>
          <w:rFonts w:hAnsi="宋体" w:hint="eastAsia"/>
          <w:szCs w:val="21"/>
          <w:lang w:val="zh-CN"/>
        </w:rPr>
        <w:t>4</w:t>
      </w:r>
      <w:r w:rsidRPr="0089407F">
        <w:rPr>
          <w:rFonts w:hAnsi="宋体" w:hint="eastAsia"/>
          <w:szCs w:val="21"/>
          <w:lang w:val="zh-CN"/>
        </w:rPr>
        <w:t>）质疑供应商名称、地址、邮编、联系人、联系电话</w:t>
      </w:r>
      <w:r w:rsidRPr="0089407F">
        <w:rPr>
          <w:rFonts w:hAnsi="宋体" w:hint="eastAsia"/>
          <w:szCs w:val="21"/>
        </w:rPr>
        <w:t>（包括座机、手机、传真号码等）</w:t>
      </w:r>
      <w:r w:rsidRPr="0089407F">
        <w:rPr>
          <w:rFonts w:hAnsi="宋体" w:hint="eastAsia"/>
          <w:szCs w:val="21"/>
          <w:lang w:val="zh-CN"/>
        </w:rPr>
        <w:t>；</w:t>
      </w:r>
    </w:p>
    <w:p w14:paraId="0604BDA8" w14:textId="77777777" w:rsidR="00B43BF5" w:rsidRPr="0089407F" w:rsidRDefault="00AD51E4">
      <w:pPr>
        <w:adjustRightInd w:val="0"/>
        <w:snapToGrid w:val="0"/>
        <w:spacing w:line="360" w:lineRule="auto"/>
        <w:ind w:firstLineChars="202" w:firstLine="424"/>
        <w:rPr>
          <w:szCs w:val="21"/>
          <w:lang w:val="zh-CN"/>
        </w:rPr>
      </w:pPr>
      <w:r w:rsidRPr="0089407F">
        <w:rPr>
          <w:rFonts w:hAnsi="宋体" w:hint="eastAsia"/>
          <w:szCs w:val="21"/>
          <w:lang w:val="zh-CN"/>
        </w:rPr>
        <w:t>（</w:t>
      </w:r>
      <w:r w:rsidRPr="0089407F">
        <w:rPr>
          <w:rFonts w:hAnsi="宋体" w:hint="eastAsia"/>
          <w:szCs w:val="21"/>
          <w:lang w:val="zh-CN"/>
        </w:rPr>
        <w:t>5</w:t>
      </w:r>
      <w:r w:rsidRPr="0089407F">
        <w:rPr>
          <w:rFonts w:hAnsi="宋体" w:hint="eastAsia"/>
          <w:szCs w:val="21"/>
          <w:lang w:val="zh-CN"/>
        </w:rPr>
        <w:t>）</w:t>
      </w:r>
      <w:r w:rsidRPr="0089407F">
        <w:rPr>
          <w:rFonts w:hint="eastAsia"/>
          <w:szCs w:val="21"/>
          <w:lang w:val="zh-CN"/>
        </w:rPr>
        <w:t>质疑文件应当署名，质疑人为自然人的，应当由本人签字并</w:t>
      </w:r>
      <w:proofErr w:type="gramStart"/>
      <w:r w:rsidRPr="0089407F">
        <w:rPr>
          <w:rFonts w:hint="eastAsia"/>
          <w:szCs w:val="21"/>
          <w:lang w:val="zh-CN"/>
        </w:rPr>
        <w:t>附有效</w:t>
      </w:r>
      <w:proofErr w:type="gramEnd"/>
      <w:r w:rsidRPr="0089407F">
        <w:rPr>
          <w:rFonts w:hint="eastAsia"/>
          <w:szCs w:val="21"/>
          <w:lang w:val="zh-CN"/>
        </w:rPr>
        <w:t>身份证明；质疑人为法人或其他组织的，应当由法定代表人签字并加盖单位公章。</w:t>
      </w:r>
    </w:p>
    <w:p w14:paraId="7EEC8FB9"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int="eastAsia"/>
          <w:szCs w:val="21"/>
          <w:lang w:val="zh-CN"/>
        </w:rPr>
        <w:t>（</w:t>
      </w:r>
      <w:r w:rsidRPr="0089407F">
        <w:rPr>
          <w:rFonts w:hint="eastAsia"/>
          <w:szCs w:val="21"/>
          <w:lang w:val="zh-CN"/>
        </w:rPr>
        <w:t>6</w:t>
      </w:r>
      <w:r w:rsidRPr="0089407F">
        <w:rPr>
          <w:rFonts w:hint="eastAsia"/>
          <w:szCs w:val="21"/>
          <w:lang w:val="zh-CN"/>
        </w:rPr>
        <w:t>）供应商委托代理质疑的，应当向被质疑人提交授权委托书，并载明委托代理的具体权限和事项。</w:t>
      </w:r>
    </w:p>
    <w:p w14:paraId="5452A72A" w14:textId="77777777" w:rsidR="00B43BF5" w:rsidRPr="0089407F" w:rsidRDefault="00AD51E4">
      <w:pPr>
        <w:adjustRightInd w:val="0"/>
        <w:snapToGrid w:val="0"/>
        <w:spacing w:line="360" w:lineRule="auto"/>
        <w:ind w:firstLineChars="202" w:firstLine="424"/>
      </w:pPr>
      <w:r w:rsidRPr="0089407F">
        <w:rPr>
          <w:rFonts w:hAnsi="宋体" w:hint="eastAsia"/>
          <w:szCs w:val="21"/>
          <w:lang w:val="zh-CN"/>
        </w:rPr>
        <w:t xml:space="preserve">27.3 </w:t>
      </w:r>
      <w:r w:rsidRPr="0089407F">
        <w:rPr>
          <w:rFonts w:hAnsi="宋体" w:hint="eastAsia"/>
          <w:szCs w:val="21"/>
          <w:lang w:val="zh-CN"/>
        </w:rPr>
        <w:t>质疑</w:t>
      </w:r>
      <w:r w:rsidRPr="0089407F">
        <w:rPr>
          <w:rFonts w:hint="eastAsia"/>
        </w:rPr>
        <w:t>供应商是指直接参加本项目采购活动的供应商；对采购文件提出质疑的，应</w:t>
      </w:r>
      <w:proofErr w:type="gramStart"/>
      <w:r w:rsidRPr="0089407F">
        <w:rPr>
          <w:rFonts w:hint="eastAsia"/>
        </w:rPr>
        <w:t>自供应</w:t>
      </w:r>
      <w:proofErr w:type="gramEnd"/>
      <w:r w:rsidRPr="0089407F">
        <w:rPr>
          <w:rFonts w:hint="eastAsia"/>
        </w:rPr>
        <w:t>商获得采购文件之日起计算，且应当在投标截止之日前提出；对采购过程提出质疑的，自采购程序环节结束之日起计算；对中标结果提出质疑的，自中标结果公告之日起计算。</w:t>
      </w:r>
    </w:p>
    <w:p w14:paraId="01E3D2F3"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rPr>
        <w:t xml:space="preserve">27.4 </w:t>
      </w:r>
      <w:r w:rsidRPr="0089407F">
        <w:rPr>
          <w:rFonts w:hAnsi="宋体" w:hint="eastAsia"/>
          <w:szCs w:val="21"/>
          <w:lang w:val="zh-CN"/>
        </w:rPr>
        <w:t>招标代理机构</w:t>
      </w:r>
      <w:r w:rsidRPr="0089407F">
        <w:rPr>
          <w:rFonts w:hAnsi="宋体" w:hint="eastAsia"/>
          <w:szCs w:val="21"/>
        </w:rPr>
        <w:t>在收到供应商的书面质疑后将及时组织调查核实，在</w:t>
      </w:r>
      <w:r w:rsidRPr="0089407F">
        <w:rPr>
          <w:rFonts w:hAnsi="宋体" w:hint="eastAsia"/>
          <w:b/>
          <w:bCs/>
          <w:szCs w:val="21"/>
          <w:lang w:val="zh-CN"/>
        </w:rPr>
        <w:t>七个工作日内</w:t>
      </w:r>
      <w:proofErr w:type="gramStart"/>
      <w:r w:rsidRPr="0089407F">
        <w:rPr>
          <w:rFonts w:hAnsi="宋体" w:hint="eastAsia"/>
          <w:szCs w:val="21"/>
          <w:lang w:val="zh-CN"/>
        </w:rPr>
        <w:t>作出</w:t>
      </w:r>
      <w:proofErr w:type="gramEnd"/>
      <w:r w:rsidRPr="0089407F">
        <w:rPr>
          <w:rFonts w:hAnsi="宋体" w:hint="eastAsia"/>
          <w:szCs w:val="21"/>
          <w:lang w:val="zh-CN"/>
        </w:rPr>
        <w:t>答复，并以书面或在网站公告形式通知质疑供应商和其他有关供应商，答复的内容不涉及商业秘密。招标代理机构</w:t>
      </w:r>
      <w:r w:rsidRPr="0089407F">
        <w:rPr>
          <w:rFonts w:hAnsi="宋体" w:hint="eastAsia"/>
          <w:szCs w:val="21"/>
        </w:rPr>
        <w:t>遵循“谁</w:t>
      </w:r>
      <w:r w:rsidRPr="0089407F">
        <w:rPr>
          <w:rFonts w:hAnsi="宋体"/>
          <w:szCs w:val="21"/>
        </w:rPr>
        <w:t>过错</w:t>
      </w:r>
      <w:r w:rsidRPr="0089407F">
        <w:rPr>
          <w:rFonts w:hAnsi="宋体" w:hint="eastAsia"/>
          <w:szCs w:val="21"/>
        </w:rPr>
        <w:t>谁负担”的</w:t>
      </w:r>
      <w:r w:rsidRPr="0089407F">
        <w:rPr>
          <w:rFonts w:hAnsi="宋体"/>
          <w:szCs w:val="21"/>
        </w:rPr>
        <w:t>原则</w:t>
      </w:r>
      <w:r w:rsidRPr="0089407F">
        <w:rPr>
          <w:rFonts w:hAnsi="宋体" w:hint="eastAsia"/>
          <w:szCs w:val="21"/>
        </w:rPr>
        <w:t>，有过错的一方承担调查论证费用。</w:t>
      </w:r>
    </w:p>
    <w:p w14:paraId="1C205BD8" w14:textId="77777777" w:rsidR="00B43BF5" w:rsidRPr="0089407F" w:rsidRDefault="00AD51E4">
      <w:pPr>
        <w:adjustRightInd w:val="0"/>
        <w:snapToGrid w:val="0"/>
        <w:spacing w:line="360" w:lineRule="auto"/>
        <w:ind w:firstLineChars="202" w:firstLine="426"/>
        <w:rPr>
          <w:rFonts w:hAnsi="宋体" w:hint="eastAsia"/>
          <w:szCs w:val="21"/>
          <w:lang w:val="zh-CN"/>
        </w:rPr>
      </w:pPr>
      <w:r w:rsidRPr="0089407F">
        <w:rPr>
          <w:rFonts w:hAnsi="宋体" w:hint="eastAsia"/>
          <w:b/>
          <w:bCs/>
          <w:szCs w:val="21"/>
          <w:lang w:val="zh-CN"/>
        </w:rPr>
        <w:t>28</w:t>
      </w:r>
      <w:r w:rsidRPr="0089407F">
        <w:rPr>
          <w:rFonts w:hAnsi="宋体" w:hint="eastAsia"/>
          <w:b/>
          <w:bCs/>
          <w:szCs w:val="21"/>
          <w:lang w:val="zh-CN"/>
        </w:rPr>
        <w:t>、投诉</w:t>
      </w:r>
    </w:p>
    <w:p w14:paraId="20701D5A"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szCs w:val="21"/>
          <w:lang w:val="zh-CN"/>
        </w:rPr>
        <w:t>2</w:t>
      </w:r>
      <w:r w:rsidRPr="0089407F">
        <w:rPr>
          <w:rFonts w:hAnsi="宋体" w:hint="eastAsia"/>
          <w:szCs w:val="21"/>
          <w:lang w:val="zh-CN"/>
        </w:rPr>
        <w:t>8.1</w:t>
      </w:r>
      <w:r w:rsidRPr="0089407F">
        <w:rPr>
          <w:rFonts w:hAnsi="宋体" w:hint="eastAsia"/>
          <w:szCs w:val="21"/>
          <w:lang w:val="zh-CN"/>
        </w:rPr>
        <w:t>质疑供应商对招标代理机构的答复不满意，或招标代理机构未在规定的时间内</w:t>
      </w:r>
      <w:proofErr w:type="gramStart"/>
      <w:r w:rsidRPr="0089407F">
        <w:rPr>
          <w:rFonts w:hAnsi="宋体" w:hint="eastAsia"/>
          <w:szCs w:val="21"/>
          <w:lang w:val="zh-CN"/>
        </w:rPr>
        <w:t>作出</w:t>
      </w:r>
      <w:proofErr w:type="gramEnd"/>
      <w:r w:rsidRPr="0089407F">
        <w:rPr>
          <w:rFonts w:hAnsi="宋体" w:hint="eastAsia"/>
          <w:szCs w:val="21"/>
          <w:lang w:val="zh-CN"/>
        </w:rPr>
        <w:t>答复的，可以</w:t>
      </w:r>
      <w:r w:rsidRPr="0089407F">
        <w:rPr>
          <w:rFonts w:hAnsi="宋体" w:hint="eastAsia"/>
          <w:szCs w:val="21"/>
          <w:lang w:val="zh-CN"/>
        </w:rPr>
        <w:lastRenderedPageBreak/>
        <w:t>在答复期满后</w:t>
      </w:r>
      <w:r w:rsidRPr="0089407F">
        <w:rPr>
          <w:rFonts w:hAnsi="宋体" w:hint="eastAsia"/>
          <w:b/>
          <w:bCs/>
          <w:szCs w:val="21"/>
          <w:lang w:val="zh-CN"/>
        </w:rPr>
        <w:t>十五个工作日内</w:t>
      </w:r>
      <w:r w:rsidRPr="0089407F">
        <w:rPr>
          <w:rFonts w:hAnsi="宋体" w:hint="eastAsia"/>
          <w:szCs w:val="21"/>
          <w:lang w:val="zh-CN"/>
        </w:rPr>
        <w:t>向采购项目同级财政部门投诉。</w:t>
      </w:r>
    </w:p>
    <w:p w14:paraId="0822D2CD" w14:textId="77777777" w:rsidR="00B43BF5" w:rsidRPr="0089407F" w:rsidRDefault="00AD51E4">
      <w:pPr>
        <w:adjustRightInd w:val="0"/>
        <w:snapToGrid w:val="0"/>
        <w:spacing w:line="360" w:lineRule="auto"/>
        <w:ind w:firstLineChars="202" w:firstLine="426"/>
        <w:rPr>
          <w:rFonts w:hAnsi="宋体" w:hint="eastAsia"/>
          <w:b/>
          <w:bCs/>
          <w:szCs w:val="21"/>
          <w:lang w:val="zh-CN"/>
        </w:rPr>
      </w:pPr>
      <w:r w:rsidRPr="0089407F">
        <w:rPr>
          <w:rFonts w:hAnsi="宋体" w:hint="eastAsia"/>
          <w:b/>
          <w:bCs/>
          <w:szCs w:val="21"/>
          <w:lang w:val="zh-CN"/>
        </w:rPr>
        <w:t>29</w:t>
      </w:r>
      <w:r w:rsidRPr="0089407F">
        <w:rPr>
          <w:rFonts w:hAnsi="宋体" w:hint="eastAsia"/>
          <w:b/>
          <w:bCs/>
          <w:szCs w:val="21"/>
          <w:lang w:val="zh-CN"/>
        </w:rPr>
        <w:t>、诚实信用</w:t>
      </w:r>
    </w:p>
    <w:p w14:paraId="3AFDB26D"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29</w:t>
      </w:r>
      <w:r w:rsidRPr="0089407F">
        <w:rPr>
          <w:rFonts w:hAnsi="宋体"/>
          <w:szCs w:val="21"/>
          <w:lang w:val="zh-CN"/>
        </w:rPr>
        <w:t>.1</w:t>
      </w:r>
      <w:r w:rsidRPr="0089407F">
        <w:rPr>
          <w:rFonts w:hAnsi="宋体" w:hint="eastAsia"/>
          <w:szCs w:val="21"/>
          <w:lang w:val="zh-CN"/>
        </w:rPr>
        <w:t>供应商之间不得相互串通投标报价，不得妨碍其他供应商的公平竞争，不得损害采购人和其他供应商的合法权益。</w:t>
      </w:r>
    </w:p>
    <w:p w14:paraId="31B2E307"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29.2 </w:t>
      </w:r>
      <w:r w:rsidRPr="0089407F">
        <w:rPr>
          <w:rFonts w:hAnsi="宋体" w:hint="eastAsia"/>
          <w:szCs w:val="21"/>
          <w:lang w:val="zh-CN"/>
        </w:rPr>
        <w:t>供应商不得以向招标代理机构工作人员、评标委员会成员行贿或者采取其他不正当手段谋取中标。经查实供应商有此行为的，</w:t>
      </w:r>
      <w:r w:rsidRPr="0089407F">
        <w:t>政府采购管理部门将供应商列入不良行为记录名单，按照《政府采购法》有关规定处理。</w:t>
      </w:r>
    </w:p>
    <w:p w14:paraId="36BC5ECE" w14:textId="77777777" w:rsidR="00B43BF5" w:rsidRPr="0089407F" w:rsidRDefault="00AD51E4">
      <w:pPr>
        <w:adjustRightInd w:val="0"/>
        <w:snapToGrid w:val="0"/>
        <w:spacing w:line="360" w:lineRule="auto"/>
        <w:ind w:firstLineChars="202" w:firstLine="424"/>
        <w:rPr>
          <w:rFonts w:hAnsi="宋体" w:hint="eastAsia"/>
          <w:szCs w:val="21"/>
        </w:rPr>
      </w:pPr>
      <w:r w:rsidRPr="0089407F">
        <w:rPr>
          <w:rFonts w:hAnsi="宋体" w:hint="eastAsia"/>
          <w:szCs w:val="21"/>
          <w:lang w:val="zh-CN"/>
        </w:rPr>
        <w:t xml:space="preserve">29.3 </w:t>
      </w:r>
      <w:r w:rsidRPr="0089407F">
        <w:rPr>
          <w:rFonts w:hAnsi="宋体" w:hint="eastAsia"/>
          <w:szCs w:val="21"/>
          <w:lang w:val="zh-CN"/>
        </w:rPr>
        <w:t>供应商不得虚假质疑和恶意质疑，并对质疑内容的真实性承担责任。</w:t>
      </w:r>
      <w:r w:rsidRPr="0089407F">
        <w:rPr>
          <w:rFonts w:hAnsi="宋体" w:hint="eastAsia"/>
          <w:szCs w:val="21"/>
        </w:rPr>
        <w:t>供应商或者其他利害关系人通过捏造事实、伪造证明材料等方式提出异议或投诉，阻碍招投标活动正常进行的，属于严重不良行为，招标代理机构将提请财政部门将其列入不良行为记录名单，并依法予以处罚。</w:t>
      </w:r>
    </w:p>
    <w:p w14:paraId="738DE7D0" w14:textId="77777777" w:rsidR="00B43BF5" w:rsidRPr="0089407F" w:rsidRDefault="00AD51E4">
      <w:pPr>
        <w:adjustRightInd w:val="0"/>
        <w:snapToGrid w:val="0"/>
        <w:spacing w:line="360" w:lineRule="auto"/>
        <w:ind w:firstLineChars="202" w:firstLine="424"/>
        <w:rPr>
          <w:rFonts w:hAnsi="宋体" w:hint="eastAsia"/>
          <w:szCs w:val="21"/>
          <w:lang w:val="zh-CN"/>
        </w:rPr>
      </w:pPr>
      <w:r w:rsidRPr="0089407F">
        <w:rPr>
          <w:rFonts w:hAnsi="宋体" w:hint="eastAsia"/>
          <w:szCs w:val="21"/>
          <w:lang w:val="zh-CN"/>
        </w:rPr>
        <w:t xml:space="preserve">29.4 </w:t>
      </w:r>
      <w:r w:rsidRPr="0089407F">
        <w:rPr>
          <w:rFonts w:hAnsi="宋体" w:hint="eastAsia"/>
          <w:szCs w:val="21"/>
          <w:lang w:val="zh-CN"/>
        </w:rPr>
        <w:t>供应商不得虚假承诺，否则，按照提供虚假材料谋取中标成交处理。</w:t>
      </w:r>
    </w:p>
    <w:p w14:paraId="260314BE" w14:textId="77777777" w:rsidR="00B43BF5" w:rsidRPr="0089407F" w:rsidRDefault="00AD51E4">
      <w:pPr>
        <w:adjustRightInd w:val="0"/>
        <w:snapToGrid w:val="0"/>
        <w:spacing w:line="360" w:lineRule="auto"/>
        <w:ind w:firstLineChars="202" w:firstLine="424"/>
      </w:pPr>
      <w:r w:rsidRPr="0089407F">
        <w:rPr>
          <w:rFonts w:hAnsi="宋体" w:hint="eastAsia"/>
          <w:szCs w:val="21"/>
          <w:lang w:val="zh-CN"/>
        </w:rPr>
        <w:t xml:space="preserve">29.5 </w:t>
      </w:r>
      <w:r w:rsidRPr="0089407F">
        <w:rPr>
          <w:rFonts w:hAnsi="宋体" w:hint="eastAsia"/>
          <w:szCs w:val="21"/>
          <w:lang w:val="zh-CN"/>
        </w:rPr>
        <w:t>供应商应自觉遵守开标、评标纪律，扰乱开标评标现场秩序的，属于失信行为，失信行为将被记入供应商诚信档案。</w:t>
      </w:r>
      <w:r w:rsidRPr="0089407F">
        <w:br w:type="page"/>
      </w:r>
    </w:p>
    <w:p w14:paraId="5F3F925D" w14:textId="77777777" w:rsidR="00B43BF5" w:rsidRPr="0089407F" w:rsidRDefault="00AD51E4">
      <w:pPr>
        <w:pStyle w:val="1"/>
        <w:adjustRightInd w:val="0"/>
        <w:snapToGrid w:val="0"/>
        <w:spacing w:before="0" w:after="0" w:line="240" w:lineRule="auto"/>
        <w:ind w:firstLine="880"/>
        <w:jc w:val="center"/>
      </w:pPr>
      <w:r w:rsidRPr="0089407F">
        <w:rPr>
          <w:rFonts w:hint="eastAsia"/>
        </w:rPr>
        <w:lastRenderedPageBreak/>
        <w:t>第三章</w:t>
      </w:r>
      <w:r w:rsidRPr="0089407F">
        <w:t>评分标准</w:t>
      </w:r>
    </w:p>
    <w:p w14:paraId="24DEF5B8" w14:textId="77777777" w:rsidR="00B43BF5" w:rsidRPr="0089407F" w:rsidRDefault="00B43BF5"/>
    <w:p w14:paraId="188557F5" w14:textId="77777777" w:rsidR="00B43BF5" w:rsidRPr="0089407F" w:rsidRDefault="00B43BF5"/>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852"/>
        <w:gridCol w:w="6818"/>
      </w:tblGrid>
      <w:tr w:rsidR="0089407F" w:rsidRPr="0089407F" w14:paraId="47904AB6" w14:textId="77777777">
        <w:trPr>
          <w:cantSplit/>
          <w:trHeight w:val="535"/>
          <w:jc w:val="center"/>
        </w:trPr>
        <w:tc>
          <w:tcPr>
            <w:tcW w:w="1419" w:type="dxa"/>
            <w:vAlign w:val="center"/>
          </w:tcPr>
          <w:p w14:paraId="4E8C09C0" w14:textId="77777777" w:rsidR="00B43BF5" w:rsidRPr="0089407F" w:rsidRDefault="00AD51E4">
            <w:pPr>
              <w:jc w:val="center"/>
              <w:rPr>
                <w:rFonts w:ascii="Calibri" w:hAnsi="Calibri"/>
                <w:b/>
              </w:rPr>
            </w:pPr>
            <w:r w:rsidRPr="0089407F">
              <w:rPr>
                <w:rFonts w:ascii="Calibri" w:hAnsi="Calibri" w:hint="eastAsia"/>
                <w:b/>
              </w:rPr>
              <w:t>评标标准</w:t>
            </w:r>
          </w:p>
        </w:tc>
        <w:tc>
          <w:tcPr>
            <w:tcW w:w="852" w:type="dxa"/>
            <w:vAlign w:val="center"/>
          </w:tcPr>
          <w:p w14:paraId="6D5EE9FB" w14:textId="77777777" w:rsidR="00B43BF5" w:rsidRPr="0089407F" w:rsidRDefault="00AD51E4">
            <w:pPr>
              <w:jc w:val="center"/>
              <w:rPr>
                <w:rFonts w:ascii="Calibri" w:hAnsi="Calibri"/>
                <w:b/>
              </w:rPr>
            </w:pPr>
            <w:r w:rsidRPr="0089407F">
              <w:rPr>
                <w:rFonts w:ascii="Calibri" w:hAnsi="Calibri" w:hint="eastAsia"/>
                <w:b/>
              </w:rPr>
              <w:t>分值</w:t>
            </w:r>
          </w:p>
        </w:tc>
        <w:tc>
          <w:tcPr>
            <w:tcW w:w="6818" w:type="dxa"/>
            <w:vAlign w:val="center"/>
          </w:tcPr>
          <w:p w14:paraId="6D433D37" w14:textId="77777777" w:rsidR="00B43BF5" w:rsidRPr="0089407F" w:rsidRDefault="00AD51E4">
            <w:pPr>
              <w:jc w:val="center"/>
              <w:rPr>
                <w:rFonts w:ascii="Calibri" w:hAnsi="Calibri"/>
                <w:b/>
              </w:rPr>
            </w:pPr>
            <w:r w:rsidRPr="0089407F">
              <w:rPr>
                <w:rFonts w:ascii="Calibri" w:hAnsi="Calibri" w:hint="eastAsia"/>
                <w:b/>
              </w:rPr>
              <w:t>评分细则</w:t>
            </w:r>
          </w:p>
        </w:tc>
      </w:tr>
      <w:tr w:rsidR="0089407F" w:rsidRPr="0089407F" w14:paraId="38A9150E" w14:textId="77777777">
        <w:trPr>
          <w:cantSplit/>
          <w:trHeight w:val="798"/>
          <w:jc w:val="center"/>
        </w:trPr>
        <w:tc>
          <w:tcPr>
            <w:tcW w:w="1419" w:type="dxa"/>
            <w:vAlign w:val="center"/>
          </w:tcPr>
          <w:p w14:paraId="058EF8F8" w14:textId="77777777" w:rsidR="00B43BF5" w:rsidRPr="0089407F" w:rsidRDefault="00AD51E4">
            <w:pPr>
              <w:jc w:val="center"/>
              <w:rPr>
                <w:rFonts w:ascii="Calibri" w:hAnsi="Calibri"/>
              </w:rPr>
            </w:pPr>
            <w:r w:rsidRPr="0089407F">
              <w:rPr>
                <w:rFonts w:ascii="Calibri" w:hAnsi="Calibri" w:hint="eastAsia"/>
              </w:rPr>
              <w:t>投标价格</w:t>
            </w:r>
          </w:p>
        </w:tc>
        <w:tc>
          <w:tcPr>
            <w:tcW w:w="852" w:type="dxa"/>
            <w:vAlign w:val="center"/>
          </w:tcPr>
          <w:p w14:paraId="58F1F532" w14:textId="77777777" w:rsidR="00B43BF5" w:rsidRPr="0089407F" w:rsidRDefault="00AD51E4">
            <w:pPr>
              <w:jc w:val="center"/>
              <w:rPr>
                <w:rFonts w:ascii="Calibri" w:hAnsi="Calibri"/>
              </w:rPr>
            </w:pPr>
            <w:r w:rsidRPr="0089407F">
              <w:rPr>
                <w:rFonts w:ascii="Calibri" w:hAnsi="Calibri" w:hint="eastAsia"/>
              </w:rPr>
              <w:t>3</w:t>
            </w:r>
            <w:r w:rsidRPr="0089407F">
              <w:rPr>
                <w:rFonts w:ascii="Calibri" w:hAnsi="Calibri"/>
              </w:rPr>
              <w:t>0</w:t>
            </w:r>
            <w:r w:rsidRPr="0089407F">
              <w:rPr>
                <w:rFonts w:ascii="Calibri" w:hAnsi="Calibri" w:hint="eastAsia"/>
              </w:rPr>
              <w:t>分</w:t>
            </w:r>
          </w:p>
        </w:tc>
        <w:tc>
          <w:tcPr>
            <w:tcW w:w="6818" w:type="dxa"/>
            <w:vAlign w:val="center"/>
          </w:tcPr>
          <w:p w14:paraId="5558545B" w14:textId="77777777" w:rsidR="00B43BF5" w:rsidRPr="0089407F" w:rsidRDefault="00AD51E4">
            <w:pPr>
              <w:rPr>
                <w:rFonts w:ascii="Calibri" w:hAnsi="Calibri"/>
              </w:rPr>
            </w:pPr>
            <w:r w:rsidRPr="0089407F">
              <w:rPr>
                <w:rFonts w:ascii="Calibri" w:hAnsi="Calibri" w:hint="eastAsia"/>
              </w:rPr>
              <w:t>满足招标文件实质性要求且投标价格最低的投标报价为评标基准价，其价格分为满分</w:t>
            </w:r>
            <w:r w:rsidRPr="0089407F">
              <w:rPr>
                <w:rFonts w:ascii="Calibri" w:hAnsi="Calibri" w:hint="eastAsia"/>
              </w:rPr>
              <w:t>30</w:t>
            </w:r>
            <w:r w:rsidRPr="0089407F">
              <w:rPr>
                <w:rFonts w:ascii="Calibri" w:hAnsi="Calibri" w:hint="eastAsia"/>
              </w:rPr>
              <w:t>分，其他投标人的价格</w:t>
            </w:r>
            <w:proofErr w:type="gramStart"/>
            <w:r w:rsidRPr="0089407F">
              <w:rPr>
                <w:rFonts w:ascii="Calibri" w:hAnsi="Calibri" w:hint="eastAsia"/>
              </w:rPr>
              <w:t>分按照</w:t>
            </w:r>
            <w:proofErr w:type="gramEnd"/>
            <w:r w:rsidRPr="0089407F">
              <w:rPr>
                <w:rFonts w:ascii="Calibri" w:hAnsi="Calibri" w:hint="eastAsia"/>
              </w:rPr>
              <w:t>下列公式计算：投标报价得分</w:t>
            </w:r>
            <w:r w:rsidRPr="0089407F">
              <w:rPr>
                <w:rFonts w:ascii="Calibri" w:hAnsi="Calibri" w:hint="eastAsia"/>
              </w:rPr>
              <w:t>=</w:t>
            </w:r>
            <w:r w:rsidRPr="0089407F">
              <w:rPr>
                <w:rFonts w:ascii="Calibri" w:hAnsi="Calibri" w:hint="eastAsia"/>
              </w:rPr>
              <w:t>（评标基准价</w:t>
            </w:r>
            <w:r w:rsidRPr="0089407F">
              <w:rPr>
                <w:rFonts w:ascii="Calibri" w:hAnsi="Calibri" w:hint="eastAsia"/>
              </w:rPr>
              <w:t>/</w:t>
            </w:r>
            <w:r w:rsidRPr="0089407F">
              <w:rPr>
                <w:rFonts w:ascii="Calibri" w:hAnsi="Calibri" w:hint="eastAsia"/>
              </w:rPr>
              <w:t>投标报价）×</w:t>
            </w:r>
            <w:r w:rsidRPr="0089407F">
              <w:rPr>
                <w:rFonts w:ascii="Calibri" w:hAnsi="Calibri" w:hint="eastAsia"/>
              </w:rPr>
              <w:t xml:space="preserve">30 </w:t>
            </w:r>
          </w:p>
        </w:tc>
      </w:tr>
      <w:tr w:rsidR="0089407F" w:rsidRPr="0089407F" w14:paraId="0442FFC5" w14:textId="77777777">
        <w:trPr>
          <w:cantSplit/>
          <w:trHeight w:val="857"/>
          <w:jc w:val="center"/>
        </w:trPr>
        <w:tc>
          <w:tcPr>
            <w:tcW w:w="1419" w:type="dxa"/>
            <w:vAlign w:val="center"/>
          </w:tcPr>
          <w:p w14:paraId="49998670" w14:textId="77777777" w:rsidR="00B43BF5" w:rsidRPr="0089407F" w:rsidRDefault="00AD51E4">
            <w:pPr>
              <w:jc w:val="center"/>
              <w:rPr>
                <w:rFonts w:ascii="Calibri" w:hAnsi="Calibri"/>
              </w:rPr>
            </w:pPr>
            <w:r w:rsidRPr="0089407F">
              <w:rPr>
                <w:rFonts w:ascii="Calibri" w:hAnsi="Calibri" w:hint="eastAsia"/>
              </w:rPr>
              <w:t>成功案例</w:t>
            </w:r>
          </w:p>
        </w:tc>
        <w:tc>
          <w:tcPr>
            <w:tcW w:w="852" w:type="dxa"/>
            <w:vAlign w:val="center"/>
          </w:tcPr>
          <w:p w14:paraId="21C7540D" w14:textId="77777777" w:rsidR="00B43BF5" w:rsidRPr="0089407F" w:rsidRDefault="00AD51E4">
            <w:pPr>
              <w:jc w:val="center"/>
              <w:rPr>
                <w:rFonts w:ascii="Calibri" w:hAnsi="Calibri"/>
              </w:rPr>
            </w:pPr>
            <w:r w:rsidRPr="0089407F">
              <w:rPr>
                <w:rFonts w:ascii="Calibri" w:hAnsi="Calibri" w:hint="eastAsia"/>
              </w:rPr>
              <w:t>5</w:t>
            </w:r>
            <w:r w:rsidRPr="0089407F">
              <w:rPr>
                <w:rFonts w:ascii="Calibri" w:hAnsi="Calibri" w:hint="eastAsia"/>
              </w:rPr>
              <w:t>分</w:t>
            </w:r>
          </w:p>
        </w:tc>
        <w:tc>
          <w:tcPr>
            <w:tcW w:w="6818" w:type="dxa"/>
            <w:vAlign w:val="center"/>
          </w:tcPr>
          <w:p w14:paraId="76F036A2" w14:textId="77777777" w:rsidR="00B43BF5" w:rsidRPr="0089407F" w:rsidRDefault="00AD51E4">
            <w:pPr>
              <w:rPr>
                <w:rFonts w:ascii="Calibri" w:hAnsi="Calibri"/>
              </w:rPr>
            </w:pPr>
            <w:r w:rsidRPr="0089407F">
              <w:rPr>
                <w:rFonts w:ascii="Calibri" w:hAnsi="Calibri" w:hint="eastAsia"/>
              </w:rPr>
              <w:t>成功案例。满分</w:t>
            </w:r>
            <w:r w:rsidRPr="0089407F">
              <w:rPr>
                <w:rFonts w:ascii="Calibri" w:hAnsi="Calibri" w:hint="eastAsia"/>
              </w:rPr>
              <w:t>5</w:t>
            </w:r>
            <w:r w:rsidRPr="0089407F">
              <w:rPr>
                <w:rFonts w:ascii="Calibri" w:hAnsi="Calibri" w:hint="eastAsia"/>
              </w:rPr>
              <w:t>分。（提供合同或协议或发票复印件加盖公章，价格不得隐去，否则视为无效业绩。）</w:t>
            </w:r>
          </w:p>
          <w:p w14:paraId="786CE2BA" w14:textId="77777777" w:rsidR="00B43BF5" w:rsidRPr="0089407F" w:rsidRDefault="00AD51E4">
            <w:pPr>
              <w:rPr>
                <w:rFonts w:ascii="Calibri" w:hAnsi="Calibri"/>
              </w:rPr>
            </w:pPr>
            <w:r w:rsidRPr="0089407F">
              <w:rPr>
                <w:rFonts w:ascii="Calibri" w:hAnsi="Calibri" w:hint="eastAsia"/>
              </w:rPr>
              <w:t>根据所投产品自</w:t>
            </w:r>
            <w:r w:rsidRPr="0089407F">
              <w:rPr>
                <w:rFonts w:ascii="Calibri" w:hAnsi="Calibri" w:hint="eastAsia"/>
              </w:rPr>
              <w:t>2023</w:t>
            </w:r>
            <w:r w:rsidRPr="0089407F">
              <w:rPr>
                <w:rFonts w:ascii="Calibri" w:hAnsi="Calibri" w:hint="eastAsia"/>
              </w:rPr>
              <w:t>年</w:t>
            </w:r>
            <w:r w:rsidRPr="0089407F">
              <w:rPr>
                <w:rFonts w:ascii="Calibri" w:hAnsi="Calibri" w:hint="eastAsia"/>
              </w:rPr>
              <w:t>1</w:t>
            </w:r>
            <w:r w:rsidRPr="0089407F">
              <w:rPr>
                <w:rFonts w:ascii="Calibri" w:hAnsi="Calibri" w:hint="eastAsia"/>
              </w:rPr>
              <w:t>月</w:t>
            </w:r>
            <w:r w:rsidRPr="0089407F">
              <w:rPr>
                <w:rFonts w:ascii="Calibri" w:hAnsi="Calibri" w:hint="eastAsia"/>
              </w:rPr>
              <w:t>1</w:t>
            </w:r>
            <w:r w:rsidRPr="0089407F">
              <w:rPr>
                <w:rFonts w:ascii="Calibri" w:hAnsi="Calibri" w:hint="eastAsia"/>
              </w:rPr>
              <w:t>日以来的销售业绩进行评分。每提供一个业绩得</w:t>
            </w:r>
            <w:r w:rsidRPr="0089407F">
              <w:rPr>
                <w:rFonts w:ascii="Calibri" w:hAnsi="Calibri" w:hint="eastAsia"/>
              </w:rPr>
              <w:t>1</w:t>
            </w:r>
            <w:r w:rsidRPr="0089407F">
              <w:rPr>
                <w:rFonts w:ascii="Calibri" w:hAnsi="Calibri" w:hint="eastAsia"/>
              </w:rPr>
              <w:t>分，最多得</w:t>
            </w:r>
            <w:r w:rsidRPr="0089407F">
              <w:rPr>
                <w:rFonts w:ascii="Calibri" w:hAnsi="Calibri" w:hint="eastAsia"/>
              </w:rPr>
              <w:t>5</w:t>
            </w:r>
            <w:r w:rsidRPr="0089407F">
              <w:rPr>
                <w:rFonts w:ascii="Calibri" w:hAnsi="Calibri" w:hint="eastAsia"/>
              </w:rPr>
              <w:t>分。</w:t>
            </w:r>
          </w:p>
        </w:tc>
      </w:tr>
      <w:tr w:rsidR="0089407F" w:rsidRPr="0089407F" w14:paraId="2FF45932" w14:textId="77777777">
        <w:trPr>
          <w:cantSplit/>
          <w:trHeight w:val="511"/>
          <w:jc w:val="center"/>
        </w:trPr>
        <w:tc>
          <w:tcPr>
            <w:tcW w:w="1419" w:type="dxa"/>
            <w:vAlign w:val="center"/>
          </w:tcPr>
          <w:p w14:paraId="195AE855" w14:textId="77777777" w:rsidR="00B43BF5" w:rsidRPr="0089407F" w:rsidRDefault="00AD51E4">
            <w:pPr>
              <w:jc w:val="center"/>
              <w:rPr>
                <w:rFonts w:ascii="Calibri" w:hAnsi="Calibri"/>
              </w:rPr>
            </w:pPr>
            <w:r w:rsidRPr="0089407F">
              <w:rPr>
                <w:rFonts w:ascii="Calibri" w:hAnsi="Calibri" w:hint="eastAsia"/>
              </w:rPr>
              <w:t>履约能力</w:t>
            </w:r>
          </w:p>
        </w:tc>
        <w:tc>
          <w:tcPr>
            <w:tcW w:w="852" w:type="dxa"/>
            <w:vAlign w:val="center"/>
          </w:tcPr>
          <w:p w14:paraId="4F8FCE75" w14:textId="77777777" w:rsidR="00B43BF5" w:rsidRPr="0089407F" w:rsidRDefault="00AD51E4">
            <w:pPr>
              <w:jc w:val="center"/>
              <w:rPr>
                <w:rFonts w:ascii="Calibri" w:hAnsi="Calibri"/>
              </w:rPr>
            </w:pPr>
            <w:r w:rsidRPr="0089407F">
              <w:rPr>
                <w:rFonts w:ascii="Calibri" w:hAnsi="Calibri" w:hint="eastAsia"/>
              </w:rPr>
              <w:t>10</w:t>
            </w:r>
            <w:r w:rsidRPr="0089407F">
              <w:rPr>
                <w:rFonts w:ascii="Calibri" w:hAnsi="Calibri" w:hint="eastAsia"/>
              </w:rPr>
              <w:t>分</w:t>
            </w:r>
          </w:p>
        </w:tc>
        <w:tc>
          <w:tcPr>
            <w:tcW w:w="6818" w:type="dxa"/>
            <w:vAlign w:val="center"/>
          </w:tcPr>
          <w:p w14:paraId="5AF04694" w14:textId="77777777" w:rsidR="00B43BF5" w:rsidRPr="0089407F" w:rsidRDefault="00AD51E4">
            <w:pPr>
              <w:rPr>
                <w:rFonts w:ascii="Calibri" w:hAnsi="Calibri"/>
              </w:rPr>
            </w:pPr>
            <w:r w:rsidRPr="0089407F">
              <w:rPr>
                <w:rFonts w:ascii="Calibri" w:hAnsi="Calibri" w:hint="eastAsia"/>
              </w:rPr>
              <w:t>根据供应商提供的所投产</w:t>
            </w:r>
            <w:proofErr w:type="gramStart"/>
            <w:r w:rsidRPr="0089407F">
              <w:rPr>
                <w:rFonts w:ascii="Calibri" w:hAnsi="Calibri" w:hint="eastAsia"/>
              </w:rPr>
              <w:t>品服务</w:t>
            </w:r>
            <w:proofErr w:type="gramEnd"/>
            <w:r w:rsidRPr="0089407F">
              <w:rPr>
                <w:rFonts w:ascii="Calibri" w:hAnsi="Calibri" w:hint="eastAsia"/>
              </w:rPr>
              <w:t>过的业主满意度情况、供应商的长期稳定的供应情况、履约能力等综合评价。满分</w:t>
            </w:r>
            <w:r w:rsidRPr="0089407F">
              <w:rPr>
                <w:rFonts w:ascii="Calibri" w:hAnsi="Calibri" w:hint="eastAsia"/>
              </w:rPr>
              <w:t>1</w:t>
            </w:r>
            <w:r w:rsidRPr="0089407F">
              <w:rPr>
                <w:rFonts w:ascii="Calibri" w:hAnsi="Calibri"/>
              </w:rPr>
              <w:t>0</w:t>
            </w:r>
            <w:r w:rsidRPr="0089407F">
              <w:rPr>
                <w:rFonts w:ascii="Calibri" w:hAnsi="Calibri" w:hint="eastAsia"/>
              </w:rPr>
              <w:t>分。（须提供有效的证明材料，包括但不限于所投产品业主满意度反馈表等。）</w:t>
            </w:r>
          </w:p>
          <w:p w14:paraId="4ED08111" w14:textId="77777777" w:rsidR="00B43BF5" w:rsidRPr="0089407F" w:rsidRDefault="00AD51E4">
            <w:pPr>
              <w:rPr>
                <w:rFonts w:ascii="Calibri" w:hAnsi="Calibri"/>
              </w:rPr>
            </w:pPr>
            <w:r w:rsidRPr="0089407F">
              <w:rPr>
                <w:rFonts w:ascii="Calibri" w:hAnsi="Calibri" w:hint="eastAsia"/>
              </w:rPr>
              <w:t>履约情况好，使用情况反馈满意度高的，有长期稳定的供应情况，得</w:t>
            </w:r>
            <w:r w:rsidRPr="0089407F">
              <w:rPr>
                <w:rFonts w:ascii="Calibri" w:hAnsi="Calibri" w:hint="eastAsia"/>
              </w:rPr>
              <w:t>10</w:t>
            </w:r>
            <w:r w:rsidRPr="0089407F">
              <w:rPr>
                <w:rFonts w:ascii="Calibri" w:hAnsi="Calibri" w:hint="eastAsia"/>
              </w:rPr>
              <w:t>分；履约情况较好，使用情况反馈满意度较高的，有较长期稳定的供应情况，得</w:t>
            </w:r>
            <w:r w:rsidRPr="0089407F">
              <w:rPr>
                <w:rFonts w:ascii="Calibri" w:hAnsi="Calibri"/>
              </w:rPr>
              <w:t>8</w:t>
            </w:r>
            <w:r w:rsidRPr="0089407F">
              <w:rPr>
                <w:rFonts w:ascii="Calibri" w:hAnsi="Calibri" w:hint="eastAsia"/>
              </w:rPr>
              <w:t>分；履约情况一般，使用情况反馈满意度一般的，供应情况长期稳定性一般，得</w:t>
            </w:r>
            <w:r w:rsidRPr="0089407F">
              <w:rPr>
                <w:rFonts w:ascii="Calibri" w:hAnsi="Calibri"/>
              </w:rPr>
              <w:t>6</w:t>
            </w:r>
            <w:r w:rsidRPr="0089407F">
              <w:rPr>
                <w:rFonts w:ascii="Calibri" w:hAnsi="Calibri" w:hint="eastAsia"/>
              </w:rPr>
              <w:t>分；</w:t>
            </w:r>
            <w:r w:rsidRPr="0089407F">
              <w:rPr>
                <w:rFonts w:ascii="Calibri" w:hAnsi="Calibri"/>
              </w:rPr>
              <w:t xml:space="preserve">  </w:t>
            </w:r>
            <w:r w:rsidRPr="0089407F">
              <w:rPr>
                <w:rFonts w:ascii="Calibri" w:hAnsi="Calibri" w:hint="eastAsia"/>
              </w:rPr>
              <w:t>履约情况较差，使用情况反馈满意度较低的，供应情况不太长期稳定，得</w:t>
            </w:r>
            <w:r w:rsidRPr="0089407F">
              <w:rPr>
                <w:rFonts w:ascii="Calibri" w:hAnsi="Calibri"/>
              </w:rPr>
              <w:t>4</w:t>
            </w:r>
            <w:r w:rsidRPr="0089407F">
              <w:rPr>
                <w:rFonts w:ascii="Calibri" w:hAnsi="Calibri" w:hint="eastAsia"/>
              </w:rPr>
              <w:t>分；履约情况差，使用情况反馈满意度低的，供应情况不稳定，得</w:t>
            </w:r>
            <w:r w:rsidRPr="0089407F">
              <w:rPr>
                <w:rFonts w:ascii="Calibri" w:hAnsi="Calibri"/>
              </w:rPr>
              <w:t>2</w:t>
            </w:r>
            <w:r w:rsidRPr="0089407F">
              <w:rPr>
                <w:rFonts w:ascii="Calibri" w:hAnsi="Calibri" w:hint="eastAsia"/>
              </w:rPr>
              <w:t>分；未提供证明材料的，不得分。</w:t>
            </w:r>
          </w:p>
        </w:tc>
      </w:tr>
      <w:tr w:rsidR="0089407F" w:rsidRPr="0089407F" w14:paraId="19CD99B7" w14:textId="77777777">
        <w:trPr>
          <w:cantSplit/>
          <w:trHeight w:val="1796"/>
          <w:jc w:val="center"/>
        </w:trPr>
        <w:tc>
          <w:tcPr>
            <w:tcW w:w="1419" w:type="dxa"/>
            <w:vAlign w:val="center"/>
          </w:tcPr>
          <w:p w14:paraId="4C0E9BD8" w14:textId="77777777" w:rsidR="00B43BF5" w:rsidRPr="0089407F" w:rsidRDefault="00AD51E4">
            <w:pPr>
              <w:jc w:val="center"/>
              <w:rPr>
                <w:rFonts w:ascii="Calibri" w:hAnsi="Calibri"/>
              </w:rPr>
            </w:pPr>
            <w:r w:rsidRPr="0089407F">
              <w:rPr>
                <w:rFonts w:ascii="Calibri" w:hAnsi="Calibri" w:hint="eastAsia"/>
              </w:rPr>
              <w:t>参数响应</w:t>
            </w:r>
          </w:p>
        </w:tc>
        <w:tc>
          <w:tcPr>
            <w:tcW w:w="852" w:type="dxa"/>
            <w:vAlign w:val="center"/>
          </w:tcPr>
          <w:p w14:paraId="677D8EA6" w14:textId="77777777" w:rsidR="00B43BF5" w:rsidRPr="0089407F" w:rsidRDefault="00AD51E4">
            <w:pPr>
              <w:jc w:val="center"/>
              <w:rPr>
                <w:rFonts w:ascii="Calibri" w:hAnsi="Calibri"/>
              </w:rPr>
            </w:pPr>
            <w:r w:rsidRPr="0089407F">
              <w:rPr>
                <w:rFonts w:ascii="Calibri" w:hAnsi="Calibri" w:hint="eastAsia"/>
              </w:rPr>
              <w:t>15</w:t>
            </w:r>
            <w:r w:rsidRPr="0089407F">
              <w:rPr>
                <w:rFonts w:ascii="Calibri" w:hAnsi="Calibri" w:hint="eastAsia"/>
              </w:rPr>
              <w:t>分</w:t>
            </w:r>
          </w:p>
        </w:tc>
        <w:tc>
          <w:tcPr>
            <w:tcW w:w="6818" w:type="dxa"/>
            <w:vAlign w:val="center"/>
          </w:tcPr>
          <w:p w14:paraId="56D666B2" w14:textId="77777777" w:rsidR="00B43BF5" w:rsidRPr="0089407F" w:rsidRDefault="00AD51E4">
            <w:pPr>
              <w:rPr>
                <w:rFonts w:ascii="Calibri" w:hAnsi="Calibri"/>
              </w:rPr>
            </w:pPr>
            <w:r w:rsidRPr="0089407F">
              <w:rPr>
                <w:rFonts w:ascii="Calibri" w:hAnsi="Calibri" w:hint="eastAsia"/>
              </w:rPr>
              <w:t>根据投标人对招标文件具体需求的响应程度：基本上满足招标文件第四章“技术要求”的，得</w:t>
            </w:r>
            <w:r w:rsidRPr="0089407F">
              <w:rPr>
                <w:rFonts w:ascii="Calibri" w:hAnsi="Calibri" w:hint="eastAsia"/>
              </w:rPr>
              <w:t>15</w:t>
            </w:r>
            <w:r w:rsidRPr="0089407F">
              <w:rPr>
                <w:rFonts w:ascii="Calibri" w:hAnsi="Calibri" w:hint="eastAsia"/>
              </w:rPr>
              <w:t>分。其中：★指标为实质性要求，有一项负偏离的，视为无效投标；标注“▲”的内容为重要商务及技术条款，有一项负偏离的，每项扣</w:t>
            </w:r>
            <w:r w:rsidRPr="0089407F">
              <w:rPr>
                <w:rFonts w:ascii="Calibri" w:hAnsi="Calibri" w:hint="eastAsia"/>
              </w:rPr>
              <w:t>5</w:t>
            </w:r>
            <w:r w:rsidRPr="0089407F">
              <w:rPr>
                <w:rFonts w:ascii="Calibri" w:hAnsi="Calibri" w:hint="eastAsia"/>
              </w:rPr>
              <w:t>分；其他非重要商务及技术条款负偏离的，每项扣</w:t>
            </w:r>
            <w:r w:rsidRPr="0089407F">
              <w:rPr>
                <w:rFonts w:ascii="Calibri" w:hAnsi="Calibri" w:hint="eastAsia"/>
              </w:rPr>
              <w:t>2</w:t>
            </w:r>
            <w:r w:rsidRPr="0089407F">
              <w:rPr>
                <w:rFonts w:ascii="Calibri" w:hAnsi="Calibri" w:hint="eastAsia"/>
              </w:rPr>
              <w:t>分，扣完为止。缺项漏项视为负偏离。</w:t>
            </w:r>
          </w:p>
          <w:p w14:paraId="7A2EA62F" w14:textId="77777777" w:rsidR="00B43BF5" w:rsidRPr="0089407F" w:rsidRDefault="00AD51E4">
            <w:pPr>
              <w:rPr>
                <w:rFonts w:ascii="Calibri" w:hAnsi="Calibri"/>
              </w:rPr>
            </w:pPr>
            <w:r w:rsidRPr="0089407F">
              <w:rPr>
                <w:rFonts w:ascii="Calibri" w:hAnsi="Calibri" w:hint="eastAsia"/>
              </w:rPr>
              <w:t>注：</w:t>
            </w:r>
            <w:r w:rsidRPr="0089407F">
              <w:rPr>
                <w:rFonts w:ascii="Calibri" w:hAnsi="Calibri" w:hint="eastAsia"/>
              </w:rPr>
              <w:t>1.</w:t>
            </w:r>
            <w:r w:rsidRPr="0089407F">
              <w:rPr>
                <w:rFonts w:ascii="Calibri" w:hAnsi="Calibri" w:hint="eastAsia"/>
              </w:rPr>
              <w:t>投标文件中需提供★、▲技术指标的技术证明材料，且明确标明证明材料所在精确页码，证明材料包括但不限于公开发行的产品彩页、产品说明书或第三方检测机构出具的检测报告等，未按要求提供的，视为负偏离。</w:t>
            </w:r>
          </w:p>
          <w:p w14:paraId="6AAA4C03" w14:textId="77777777" w:rsidR="00B43BF5" w:rsidRPr="0089407F" w:rsidRDefault="00AD51E4">
            <w:pPr>
              <w:rPr>
                <w:rFonts w:ascii="Calibri" w:hAnsi="Calibri"/>
              </w:rPr>
            </w:pPr>
            <w:r w:rsidRPr="0089407F">
              <w:rPr>
                <w:rFonts w:ascii="Calibri" w:hAnsi="Calibri" w:hint="eastAsia"/>
              </w:rPr>
              <w:t>2.</w:t>
            </w:r>
            <w:r w:rsidRPr="0089407F">
              <w:rPr>
                <w:rFonts w:ascii="Calibri" w:hAnsi="Calibri" w:hint="eastAsia"/>
              </w:rPr>
              <w:t>如果投标人提供虚假材料，一经查实，视为放弃中标资格。</w:t>
            </w:r>
          </w:p>
          <w:p w14:paraId="22330182" w14:textId="77777777" w:rsidR="00B43BF5" w:rsidRPr="0089407F" w:rsidRDefault="00B43BF5">
            <w:pPr>
              <w:jc w:val="left"/>
              <w:rPr>
                <w:rFonts w:ascii="Calibri" w:hAnsi="Calibri"/>
              </w:rPr>
            </w:pPr>
          </w:p>
        </w:tc>
      </w:tr>
      <w:tr w:rsidR="0089407F" w:rsidRPr="0089407F" w14:paraId="2DE5C6B7" w14:textId="77777777">
        <w:trPr>
          <w:cantSplit/>
          <w:trHeight w:val="1043"/>
          <w:jc w:val="center"/>
        </w:trPr>
        <w:tc>
          <w:tcPr>
            <w:tcW w:w="1419" w:type="dxa"/>
            <w:vMerge w:val="restart"/>
            <w:vAlign w:val="center"/>
          </w:tcPr>
          <w:p w14:paraId="7F8ED1E0" w14:textId="77777777" w:rsidR="00B43BF5" w:rsidRPr="0089407F" w:rsidRDefault="00AD51E4">
            <w:pPr>
              <w:jc w:val="center"/>
              <w:rPr>
                <w:rFonts w:ascii="Calibri" w:hAnsi="Calibri"/>
              </w:rPr>
            </w:pPr>
            <w:r w:rsidRPr="0089407F">
              <w:rPr>
                <w:rFonts w:ascii="Calibri" w:hAnsi="Calibri" w:hint="eastAsia"/>
              </w:rPr>
              <w:t>样品</w:t>
            </w:r>
          </w:p>
        </w:tc>
        <w:tc>
          <w:tcPr>
            <w:tcW w:w="852" w:type="dxa"/>
            <w:vAlign w:val="center"/>
          </w:tcPr>
          <w:p w14:paraId="25167AC2" w14:textId="77777777" w:rsidR="00B43BF5" w:rsidRPr="0089407F" w:rsidRDefault="00AD51E4">
            <w:pPr>
              <w:jc w:val="center"/>
              <w:rPr>
                <w:rFonts w:ascii="Calibri" w:hAnsi="Calibri"/>
              </w:rPr>
            </w:pPr>
            <w:r w:rsidRPr="0089407F">
              <w:rPr>
                <w:rFonts w:ascii="Calibri" w:hAnsi="Calibri" w:hint="eastAsia"/>
              </w:rPr>
              <w:t>5</w:t>
            </w:r>
            <w:r w:rsidRPr="0089407F">
              <w:rPr>
                <w:rFonts w:ascii="Calibri" w:hAnsi="Calibri" w:hint="eastAsia"/>
              </w:rPr>
              <w:t>分</w:t>
            </w:r>
          </w:p>
        </w:tc>
        <w:tc>
          <w:tcPr>
            <w:tcW w:w="6818" w:type="dxa"/>
            <w:vAlign w:val="center"/>
          </w:tcPr>
          <w:p w14:paraId="6A702C08" w14:textId="77777777" w:rsidR="00B43BF5" w:rsidRPr="0089407F" w:rsidRDefault="00AD51E4">
            <w:r w:rsidRPr="0089407F">
              <w:rPr>
                <w:rFonts w:hint="eastAsia"/>
              </w:rPr>
              <w:t>根据现场提供成品样品的外观与包装综合评价。（需提供样品）</w:t>
            </w:r>
          </w:p>
          <w:p w14:paraId="6C561AA7" w14:textId="77777777" w:rsidR="00B43BF5" w:rsidRPr="0089407F" w:rsidRDefault="00AD51E4">
            <w:r w:rsidRPr="0089407F">
              <w:rPr>
                <w:rFonts w:hint="eastAsia"/>
              </w:rPr>
              <w:t>①包装完整性</w:t>
            </w:r>
            <w:r w:rsidRPr="0089407F">
              <w:rPr>
                <w:rFonts w:hint="eastAsia"/>
              </w:rPr>
              <w:t>:</w:t>
            </w:r>
            <w:r w:rsidRPr="0089407F">
              <w:rPr>
                <w:rFonts w:hint="eastAsia"/>
              </w:rPr>
              <w:t>检查样品包装是否完好，有无泄漏或破损。</w:t>
            </w:r>
          </w:p>
          <w:p w14:paraId="3E495A26" w14:textId="77777777" w:rsidR="00B43BF5" w:rsidRPr="0089407F" w:rsidRDefault="00AD51E4">
            <w:r w:rsidRPr="0089407F">
              <w:rPr>
                <w:rFonts w:hint="eastAsia"/>
              </w:rPr>
              <w:t>②标签信息</w:t>
            </w:r>
            <w:r w:rsidRPr="0089407F">
              <w:rPr>
                <w:rFonts w:hint="eastAsia"/>
              </w:rPr>
              <w:t>:</w:t>
            </w:r>
            <w:r w:rsidRPr="0089407F">
              <w:rPr>
                <w:rFonts w:hint="eastAsia"/>
              </w:rPr>
              <w:t>是否清晰标注产品名称、成分、有效期、生产批号、使用方法等。</w:t>
            </w:r>
          </w:p>
          <w:p w14:paraId="1F1449C9" w14:textId="77777777" w:rsidR="00B43BF5" w:rsidRPr="0089407F" w:rsidRDefault="00AD51E4">
            <w:r w:rsidRPr="0089407F">
              <w:rPr>
                <w:rFonts w:hint="eastAsia"/>
              </w:rPr>
              <w:t>③产品的密封性和易开启性等。</w:t>
            </w:r>
          </w:p>
          <w:p w14:paraId="685F5FA9" w14:textId="77777777" w:rsidR="00B43BF5" w:rsidRPr="0089407F" w:rsidRDefault="00AD51E4">
            <w:pPr>
              <w:rPr>
                <w:rFonts w:ascii="Calibri" w:hAnsi="Calibri"/>
              </w:rPr>
            </w:pPr>
            <w:r w:rsidRPr="0089407F">
              <w:rPr>
                <w:rFonts w:hint="eastAsia"/>
              </w:rPr>
              <w:t>以上内容提供全面且符合要求，得</w:t>
            </w:r>
            <w:r w:rsidRPr="0089407F">
              <w:rPr>
                <w:rFonts w:hint="eastAsia"/>
              </w:rPr>
              <w:t>5</w:t>
            </w:r>
            <w:r w:rsidRPr="0089407F">
              <w:rPr>
                <w:rFonts w:hint="eastAsia"/>
              </w:rPr>
              <w:t>分，提供全面但不完全符合要求得</w:t>
            </w:r>
            <w:r w:rsidRPr="0089407F">
              <w:rPr>
                <w:rFonts w:hint="eastAsia"/>
              </w:rPr>
              <w:t>3</w:t>
            </w:r>
            <w:r w:rsidRPr="0089407F">
              <w:rPr>
                <w:rFonts w:hint="eastAsia"/>
              </w:rPr>
              <w:t>分，提供不全面且不完全符合要求得</w:t>
            </w:r>
            <w:r w:rsidRPr="0089407F">
              <w:rPr>
                <w:rFonts w:hint="eastAsia"/>
              </w:rPr>
              <w:t>1</w:t>
            </w:r>
            <w:r w:rsidRPr="0089407F">
              <w:rPr>
                <w:rFonts w:hint="eastAsia"/>
              </w:rPr>
              <w:t>分、</w:t>
            </w:r>
            <w:proofErr w:type="gramStart"/>
            <w:r w:rsidRPr="0089407F">
              <w:rPr>
                <w:rFonts w:hint="eastAsia"/>
              </w:rPr>
              <w:t>全都未</w:t>
            </w:r>
            <w:proofErr w:type="gramEnd"/>
            <w:r w:rsidRPr="0089407F">
              <w:rPr>
                <w:rFonts w:hint="eastAsia"/>
              </w:rPr>
              <w:t>提供不得分。未提供样品，不得分。</w:t>
            </w:r>
          </w:p>
        </w:tc>
      </w:tr>
      <w:tr w:rsidR="0089407F" w:rsidRPr="0089407F" w14:paraId="2DEA8582" w14:textId="77777777">
        <w:trPr>
          <w:cantSplit/>
          <w:trHeight w:val="1043"/>
          <w:jc w:val="center"/>
        </w:trPr>
        <w:tc>
          <w:tcPr>
            <w:tcW w:w="1419" w:type="dxa"/>
            <w:vMerge/>
            <w:vAlign w:val="center"/>
          </w:tcPr>
          <w:p w14:paraId="630518AB" w14:textId="77777777" w:rsidR="00B43BF5" w:rsidRPr="0089407F" w:rsidRDefault="00B43BF5">
            <w:pPr>
              <w:jc w:val="center"/>
              <w:rPr>
                <w:rFonts w:ascii="Calibri" w:hAnsi="Calibri"/>
              </w:rPr>
            </w:pPr>
          </w:p>
        </w:tc>
        <w:tc>
          <w:tcPr>
            <w:tcW w:w="852" w:type="dxa"/>
            <w:vAlign w:val="center"/>
          </w:tcPr>
          <w:p w14:paraId="55904F2E" w14:textId="77777777" w:rsidR="00B43BF5" w:rsidRPr="0089407F" w:rsidRDefault="00AD51E4">
            <w:pPr>
              <w:jc w:val="center"/>
              <w:rPr>
                <w:rFonts w:ascii="Calibri" w:hAnsi="Calibri"/>
              </w:rPr>
            </w:pPr>
            <w:r w:rsidRPr="0089407F">
              <w:rPr>
                <w:rFonts w:ascii="Calibri" w:hAnsi="Calibri" w:hint="eastAsia"/>
              </w:rPr>
              <w:t>5</w:t>
            </w:r>
            <w:r w:rsidRPr="0089407F">
              <w:rPr>
                <w:rFonts w:ascii="Calibri" w:hAnsi="Calibri" w:hint="eastAsia"/>
              </w:rPr>
              <w:t>分</w:t>
            </w:r>
          </w:p>
        </w:tc>
        <w:tc>
          <w:tcPr>
            <w:tcW w:w="6818" w:type="dxa"/>
            <w:vAlign w:val="center"/>
          </w:tcPr>
          <w:p w14:paraId="1C3A899B" w14:textId="77777777" w:rsidR="00B43BF5" w:rsidRPr="0089407F" w:rsidRDefault="00AD51E4">
            <w:r w:rsidRPr="0089407F">
              <w:rPr>
                <w:rFonts w:hint="eastAsia"/>
              </w:rPr>
              <w:t>根据现场提供成品样品的产品性状综合评价。（需提供样品）</w:t>
            </w:r>
          </w:p>
          <w:p w14:paraId="0CBDB662" w14:textId="77777777" w:rsidR="00B43BF5" w:rsidRPr="0089407F" w:rsidRDefault="00AD51E4">
            <w:r w:rsidRPr="0089407F">
              <w:rPr>
                <w:rFonts w:hint="eastAsia"/>
              </w:rPr>
              <w:t>①剂型</w:t>
            </w:r>
            <w:r w:rsidRPr="0089407F">
              <w:rPr>
                <w:rFonts w:hint="eastAsia"/>
              </w:rPr>
              <w:t>:</w:t>
            </w:r>
            <w:r w:rsidRPr="0089407F">
              <w:rPr>
                <w:rFonts w:hint="eastAsia"/>
              </w:rPr>
              <w:t>液体，观察其流动性、</w:t>
            </w:r>
            <w:proofErr w:type="gramStart"/>
            <w:r w:rsidRPr="0089407F">
              <w:rPr>
                <w:rFonts w:hint="eastAsia"/>
              </w:rPr>
              <w:t>黏</w:t>
            </w:r>
            <w:proofErr w:type="gramEnd"/>
            <w:r w:rsidRPr="0089407F">
              <w:rPr>
                <w:rFonts w:hint="eastAsia"/>
              </w:rPr>
              <w:t>稠度。</w:t>
            </w:r>
          </w:p>
          <w:p w14:paraId="650A947B" w14:textId="77777777" w:rsidR="00B43BF5" w:rsidRPr="0089407F" w:rsidRDefault="00AD51E4">
            <w:r w:rsidRPr="0089407F">
              <w:rPr>
                <w:rFonts w:hint="eastAsia"/>
              </w:rPr>
              <w:t>②颜色与透明度</w:t>
            </w:r>
            <w:r w:rsidRPr="0089407F">
              <w:rPr>
                <w:rFonts w:hint="eastAsia"/>
              </w:rPr>
              <w:t>:</w:t>
            </w:r>
            <w:r w:rsidRPr="0089407F">
              <w:rPr>
                <w:rFonts w:hint="eastAsia"/>
              </w:rPr>
              <w:t>是否均匀无杂质气味。</w:t>
            </w:r>
          </w:p>
          <w:p w14:paraId="61EF2C71" w14:textId="77777777" w:rsidR="00B43BF5" w:rsidRPr="0089407F" w:rsidRDefault="00AD51E4">
            <w:r w:rsidRPr="0089407F">
              <w:rPr>
                <w:rFonts w:hint="eastAsia"/>
              </w:rPr>
              <w:t>③气味是否刺鼻。</w:t>
            </w:r>
          </w:p>
          <w:p w14:paraId="2F88CB43" w14:textId="77777777" w:rsidR="00B43BF5" w:rsidRPr="0089407F" w:rsidRDefault="00AD51E4">
            <w:r w:rsidRPr="0089407F">
              <w:rPr>
                <w:rFonts w:hint="eastAsia"/>
              </w:rPr>
              <w:t>以上内容提供全面且符合要求，得</w:t>
            </w:r>
            <w:r w:rsidRPr="0089407F">
              <w:rPr>
                <w:rFonts w:hint="eastAsia"/>
              </w:rPr>
              <w:t>5</w:t>
            </w:r>
            <w:r w:rsidRPr="0089407F">
              <w:rPr>
                <w:rFonts w:hint="eastAsia"/>
              </w:rPr>
              <w:t>分，提供全面但不完全符合要求得</w:t>
            </w:r>
            <w:r w:rsidRPr="0089407F">
              <w:rPr>
                <w:rFonts w:hint="eastAsia"/>
              </w:rPr>
              <w:t>3</w:t>
            </w:r>
            <w:r w:rsidRPr="0089407F">
              <w:rPr>
                <w:rFonts w:hint="eastAsia"/>
              </w:rPr>
              <w:t>分，提供不全面且不完全符合要求得</w:t>
            </w:r>
            <w:r w:rsidRPr="0089407F">
              <w:rPr>
                <w:rFonts w:hint="eastAsia"/>
              </w:rPr>
              <w:t>1</w:t>
            </w:r>
            <w:r w:rsidRPr="0089407F">
              <w:rPr>
                <w:rFonts w:hint="eastAsia"/>
              </w:rPr>
              <w:t>分、</w:t>
            </w:r>
            <w:proofErr w:type="gramStart"/>
            <w:r w:rsidRPr="0089407F">
              <w:rPr>
                <w:rFonts w:hint="eastAsia"/>
              </w:rPr>
              <w:t>全都未</w:t>
            </w:r>
            <w:proofErr w:type="gramEnd"/>
            <w:r w:rsidRPr="0089407F">
              <w:rPr>
                <w:rFonts w:hint="eastAsia"/>
              </w:rPr>
              <w:t>提供不得分。未提供样品，不得分。</w:t>
            </w:r>
          </w:p>
        </w:tc>
      </w:tr>
      <w:tr w:rsidR="0089407F" w:rsidRPr="0089407F" w14:paraId="571F1A92" w14:textId="77777777">
        <w:trPr>
          <w:cantSplit/>
          <w:trHeight w:val="940"/>
          <w:jc w:val="center"/>
        </w:trPr>
        <w:tc>
          <w:tcPr>
            <w:tcW w:w="1419" w:type="dxa"/>
            <w:vAlign w:val="center"/>
          </w:tcPr>
          <w:p w14:paraId="1910A099" w14:textId="77777777" w:rsidR="00B43BF5" w:rsidRPr="0089407F" w:rsidRDefault="00AD51E4">
            <w:pPr>
              <w:jc w:val="center"/>
              <w:rPr>
                <w:rFonts w:ascii="Calibri" w:hAnsi="Calibri"/>
              </w:rPr>
            </w:pPr>
            <w:r w:rsidRPr="0089407F">
              <w:rPr>
                <w:rFonts w:ascii="Calibri" w:hAnsi="Calibri" w:hint="eastAsia"/>
              </w:rPr>
              <w:lastRenderedPageBreak/>
              <w:t>投标产品的安全性和可靠性</w:t>
            </w:r>
          </w:p>
        </w:tc>
        <w:tc>
          <w:tcPr>
            <w:tcW w:w="852" w:type="dxa"/>
            <w:vAlign w:val="center"/>
          </w:tcPr>
          <w:p w14:paraId="2DEDD54A" w14:textId="77777777" w:rsidR="00B43BF5" w:rsidRPr="0089407F" w:rsidRDefault="00AD51E4">
            <w:pPr>
              <w:jc w:val="center"/>
              <w:rPr>
                <w:rFonts w:ascii="Calibri" w:hAnsi="Calibri"/>
              </w:rPr>
            </w:pPr>
            <w:r w:rsidRPr="0089407F">
              <w:rPr>
                <w:rFonts w:ascii="Calibri" w:hAnsi="Calibri" w:hint="eastAsia"/>
              </w:rPr>
              <w:t>6</w:t>
            </w:r>
            <w:r w:rsidRPr="0089407F">
              <w:rPr>
                <w:rFonts w:ascii="Calibri" w:hAnsi="Calibri" w:hint="eastAsia"/>
              </w:rPr>
              <w:t>分</w:t>
            </w:r>
          </w:p>
        </w:tc>
        <w:tc>
          <w:tcPr>
            <w:tcW w:w="6818" w:type="dxa"/>
            <w:vAlign w:val="center"/>
          </w:tcPr>
          <w:p w14:paraId="181C4B35" w14:textId="77777777" w:rsidR="00B43BF5" w:rsidRPr="0089407F" w:rsidRDefault="00AD51E4">
            <w:r w:rsidRPr="0089407F">
              <w:rPr>
                <w:rFonts w:hint="eastAsia"/>
              </w:rPr>
              <w:t>根据投标产品的安全性和可靠性等方案以及证明材料进行评审。满分</w:t>
            </w:r>
            <w:r w:rsidRPr="0089407F">
              <w:rPr>
                <w:rFonts w:hint="eastAsia"/>
              </w:rPr>
              <w:t>6</w:t>
            </w:r>
            <w:r w:rsidRPr="0089407F">
              <w:rPr>
                <w:rFonts w:hint="eastAsia"/>
              </w:rPr>
              <w:t>分。</w:t>
            </w:r>
          </w:p>
          <w:p w14:paraId="107DE322" w14:textId="77777777" w:rsidR="00B43BF5" w:rsidRPr="0089407F" w:rsidRDefault="00AD51E4">
            <w:pPr>
              <w:rPr>
                <w:rFonts w:ascii="Calibri" w:hAnsi="Calibri"/>
              </w:rPr>
            </w:pPr>
            <w:r w:rsidRPr="0089407F">
              <w:rPr>
                <w:rFonts w:hint="eastAsia"/>
              </w:rPr>
              <w:t>产品的安全性和可靠性内容完整详细，证明材料齐全，可行性、针对性强，得</w:t>
            </w:r>
            <w:r w:rsidRPr="0089407F">
              <w:rPr>
                <w:rFonts w:hint="eastAsia"/>
              </w:rPr>
              <w:t>6</w:t>
            </w:r>
            <w:r w:rsidRPr="0089407F">
              <w:rPr>
                <w:rFonts w:hint="eastAsia"/>
              </w:rPr>
              <w:t>分；产品的安全性和可靠性内容较完整详细，证明材料较齐全，可行性、针对性较强，得</w:t>
            </w:r>
            <w:r w:rsidRPr="0089407F">
              <w:rPr>
                <w:rFonts w:hint="eastAsia"/>
              </w:rPr>
              <w:t>4</w:t>
            </w:r>
            <w:r w:rsidRPr="0089407F">
              <w:rPr>
                <w:rFonts w:hint="eastAsia"/>
              </w:rPr>
              <w:t>分；产品的安全性和可靠性内容，证明材料不太完整详细，证明材料不太齐全，可行性、针对性一般，得</w:t>
            </w:r>
            <w:r w:rsidRPr="0089407F">
              <w:rPr>
                <w:rFonts w:hint="eastAsia"/>
              </w:rPr>
              <w:t>2</w:t>
            </w:r>
            <w:r w:rsidRPr="0089407F">
              <w:rPr>
                <w:rFonts w:hint="eastAsia"/>
              </w:rPr>
              <w:t>分；产品的安全性和可靠性内容较缺略空泛，证明材料有欠缺，可行性、针对性较差，得</w:t>
            </w:r>
            <w:r w:rsidRPr="0089407F">
              <w:rPr>
                <w:rFonts w:hint="eastAsia"/>
              </w:rPr>
              <w:t>1</w:t>
            </w:r>
            <w:r w:rsidRPr="0089407F">
              <w:rPr>
                <w:rFonts w:hint="eastAsia"/>
              </w:rPr>
              <w:t>分；</w:t>
            </w:r>
            <w:r w:rsidRPr="0089407F">
              <w:rPr>
                <w:rFonts w:ascii="Calibri" w:hAnsi="Calibri" w:hint="eastAsia"/>
              </w:rPr>
              <w:t>未提供方案或证明材料的，均不得分。</w:t>
            </w:r>
          </w:p>
          <w:p w14:paraId="487F4FA4" w14:textId="77777777" w:rsidR="00B43BF5" w:rsidRPr="0089407F" w:rsidRDefault="00B43BF5"/>
        </w:tc>
      </w:tr>
      <w:tr w:rsidR="0089407F" w:rsidRPr="0089407F" w14:paraId="058D295D" w14:textId="77777777">
        <w:trPr>
          <w:cantSplit/>
          <w:trHeight w:val="465"/>
          <w:jc w:val="center"/>
        </w:trPr>
        <w:tc>
          <w:tcPr>
            <w:tcW w:w="1419" w:type="dxa"/>
            <w:vMerge w:val="restart"/>
            <w:vAlign w:val="center"/>
          </w:tcPr>
          <w:p w14:paraId="5F4B44A1" w14:textId="77777777" w:rsidR="00B43BF5" w:rsidRPr="0089407F" w:rsidRDefault="00AD51E4">
            <w:pPr>
              <w:jc w:val="center"/>
              <w:rPr>
                <w:rFonts w:ascii="Calibri" w:hAnsi="Calibri"/>
              </w:rPr>
            </w:pPr>
            <w:r w:rsidRPr="0089407F">
              <w:rPr>
                <w:rFonts w:ascii="Calibri" w:hAnsi="Calibri" w:hint="eastAsia"/>
              </w:rPr>
              <w:t>服务方案</w:t>
            </w:r>
          </w:p>
        </w:tc>
        <w:tc>
          <w:tcPr>
            <w:tcW w:w="852" w:type="dxa"/>
            <w:vMerge w:val="restart"/>
            <w:vAlign w:val="center"/>
          </w:tcPr>
          <w:p w14:paraId="6594BC69" w14:textId="77777777" w:rsidR="00B43BF5" w:rsidRPr="0089407F" w:rsidRDefault="00AD51E4">
            <w:pPr>
              <w:jc w:val="center"/>
              <w:rPr>
                <w:rFonts w:ascii="Calibri" w:hAnsi="Calibri"/>
              </w:rPr>
            </w:pPr>
            <w:r w:rsidRPr="0089407F">
              <w:rPr>
                <w:rFonts w:ascii="Calibri" w:hAnsi="Calibri" w:hint="eastAsia"/>
              </w:rPr>
              <w:t>24</w:t>
            </w:r>
            <w:r w:rsidRPr="0089407F">
              <w:rPr>
                <w:rFonts w:ascii="Calibri" w:hAnsi="Calibri" w:hint="eastAsia"/>
              </w:rPr>
              <w:t>分</w:t>
            </w:r>
          </w:p>
        </w:tc>
        <w:tc>
          <w:tcPr>
            <w:tcW w:w="6818" w:type="dxa"/>
            <w:vAlign w:val="center"/>
          </w:tcPr>
          <w:p w14:paraId="160D05E1" w14:textId="77777777" w:rsidR="00B43BF5" w:rsidRPr="0089407F" w:rsidRDefault="00AD51E4">
            <w:pPr>
              <w:widowControl/>
              <w:rPr>
                <w:rFonts w:ascii="Calibri" w:hAnsi="Calibri"/>
              </w:rPr>
            </w:pPr>
            <w:r w:rsidRPr="0089407F">
              <w:rPr>
                <w:rFonts w:ascii="Calibri" w:hAnsi="Calibri" w:hint="eastAsia"/>
              </w:rPr>
              <w:t>1</w:t>
            </w:r>
            <w:r w:rsidRPr="0089407F">
              <w:rPr>
                <w:rFonts w:ascii="Calibri" w:hAnsi="Calibri" w:hint="eastAsia"/>
              </w:rPr>
              <w:t>、</w:t>
            </w:r>
            <w:proofErr w:type="gramStart"/>
            <w:r w:rsidRPr="0089407F">
              <w:rPr>
                <w:rFonts w:ascii="Calibri" w:hAnsi="Calibri" w:hint="eastAsia"/>
              </w:rPr>
              <w:t>根据根据</w:t>
            </w:r>
            <w:proofErr w:type="gramEnd"/>
            <w:r w:rsidRPr="0089407F">
              <w:rPr>
                <w:rFonts w:ascii="Calibri" w:hAnsi="Calibri" w:hint="eastAsia"/>
              </w:rPr>
              <w:t>产品质量保证措施、配套设备适配度、质量管理人员配置等综合评分。满分</w:t>
            </w:r>
            <w:r w:rsidRPr="0089407F">
              <w:rPr>
                <w:rFonts w:ascii="Calibri" w:hAnsi="Calibri" w:hint="eastAsia"/>
              </w:rPr>
              <w:t>6</w:t>
            </w:r>
            <w:r w:rsidRPr="0089407F">
              <w:rPr>
                <w:rFonts w:ascii="Calibri" w:hAnsi="Calibri" w:hint="eastAsia"/>
              </w:rPr>
              <w:t>分。</w:t>
            </w:r>
          </w:p>
          <w:p w14:paraId="0CA73446" w14:textId="77777777" w:rsidR="00B43BF5" w:rsidRPr="0089407F" w:rsidRDefault="00AD51E4">
            <w:pPr>
              <w:widowControl/>
              <w:rPr>
                <w:rFonts w:ascii="Calibri" w:hAnsi="Calibri"/>
              </w:rPr>
            </w:pPr>
            <w:r w:rsidRPr="0089407F">
              <w:rPr>
                <w:rFonts w:ascii="Calibri" w:hAnsi="Calibri" w:hint="eastAsia"/>
              </w:rPr>
              <w:t>质量保证措施有针对性、可行性优，得</w:t>
            </w:r>
            <w:r w:rsidRPr="0089407F">
              <w:rPr>
                <w:rFonts w:ascii="Calibri" w:hAnsi="Calibri"/>
              </w:rPr>
              <w:t>6</w:t>
            </w:r>
            <w:r w:rsidRPr="0089407F">
              <w:rPr>
                <w:rFonts w:ascii="Calibri" w:hAnsi="Calibri" w:hint="eastAsia"/>
              </w:rPr>
              <w:t>分；质量保证措施针对性、可行性较好，得</w:t>
            </w:r>
            <w:r w:rsidRPr="0089407F">
              <w:rPr>
                <w:rFonts w:ascii="Calibri" w:hAnsi="Calibri"/>
              </w:rPr>
              <w:t>4</w:t>
            </w:r>
            <w:r w:rsidRPr="0089407F">
              <w:rPr>
                <w:rFonts w:ascii="Calibri" w:hAnsi="Calibri" w:hint="eastAsia"/>
              </w:rPr>
              <w:t>分；质量保证措施针对性、可行性一般，得</w:t>
            </w:r>
            <w:r w:rsidRPr="0089407F">
              <w:rPr>
                <w:rFonts w:ascii="Calibri" w:hAnsi="Calibri"/>
              </w:rPr>
              <w:t>2</w:t>
            </w:r>
            <w:r w:rsidRPr="0089407F">
              <w:rPr>
                <w:rFonts w:ascii="Calibri" w:hAnsi="Calibri" w:hint="eastAsia"/>
              </w:rPr>
              <w:t>分。质量保证措施不满足招标文件要求或未提供质量保证措施的，均不得分。</w:t>
            </w:r>
          </w:p>
        </w:tc>
      </w:tr>
      <w:tr w:rsidR="0089407F" w:rsidRPr="0089407F" w14:paraId="6F10093E" w14:textId="77777777">
        <w:trPr>
          <w:cantSplit/>
          <w:trHeight w:val="465"/>
          <w:jc w:val="center"/>
        </w:trPr>
        <w:tc>
          <w:tcPr>
            <w:tcW w:w="1419" w:type="dxa"/>
            <w:vMerge/>
            <w:vAlign w:val="center"/>
          </w:tcPr>
          <w:p w14:paraId="137896A6" w14:textId="77777777" w:rsidR="00B43BF5" w:rsidRPr="0089407F" w:rsidRDefault="00B43BF5">
            <w:pPr>
              <w:jc w:val="center"/>
              <w:rPr>
                <w:rFonts w:ascii="Calibri" w:hAnsi="Calibri"/>
              </w:rPr>
            </w:pPr>
          </w:p>
        </w:tc>
        <w:tc>
          <w:tcPr>
            <w:tcW w:w="852" w:type="dxa"/>
            <w:vMerge/>
            <w:vAlign w:val="center"/>
          </w:tcPr>
          <w:p w14:paraId="14382B2F" w14:textId="77777777" w:rsidR="00B43BF5" w:rsidRPr="0089407F" w:rsidRDefault="00B43BF5">
            <w:pPr>
              <w:jc w:val="center"/>
              <w:rPr>
                <w:rFonts w:ascii="Calibri" w:hAnsi="Calibri"/>
              </w:rPr>
            </w:pPr>
          </w:p>
        </w:tc>
        <w:tc>
          <w:tcPr>
            <w:tcW w:w="6818" w:type="dxa"/>
            <w:vAlign w:val="center"/>
          </w:tcPr>
          <w:p w14:paraId="49DD6B7D" w14:textId="77777777" w:rsidR="00B43BF5" w:rsidRPr="0089407F" w:rsidRDefault="00AD51E4">
            <w:pPr>
              <w:widowControl/>
              <w:rPr>
                <w:rFonts w:ascii="Calibri" w:hAnsi="Calibri"/>
              </w:rPr>
            </w:pPr>
            <w:r w:rsidRPr="0089407F">
              <w:rPr>
                <w:rFonts w:ascii="Calibri" w:hAnsi="Calibri" w:hint="eastAsia"/>
              </w:rPr>
              <w:t>2</w:t>
            </w:r>
            <w:r w:rsidRPr="0089407F">
              <w:rPr>
                <w:rFonts w:ascii="Calibri" w:hAnsi="Calibri" w:hint="eastAsia"/>
              </w:rPr>
              <w:t>、根据投标人</w:t>
            </w:r>
            <w:proofErr w:type="gramStart"/>
            <w:r w:rsidRPr="0089407F">
              <w:rPr>
                <w:rFonts w:ascii="Calibri" w:hAnsi="Calibri" w:hint="eastAsia"/>
              </w:rPr>
              <w:t>配送保障</w:t>
            </w:r>
            <w:proofErr w:type="gramEnd"/>
            <w:r w:rsidRPr="0089407F">
              <w:rPr>
                <w:rFonts w:ascii="Calibri" w:hAnsi="Calibri" w:hint="eastAsia"/>
              </w:rPr>
              <w:t>物资投入、物资仓储能力及配送服务方案等配送能力综合评分。满分</w:t>
            </w:r>
            <w:r w:rsidRPr="0089407F">
              <w:rPr>
                <w:rFonts w:ascii="Calibri" w:hAnsi="Calibri" w:hint="eastAsia"/>
              </w:rPr>
              <w:t>6</w:t>
            </w:r>
            <w:r w:rsidRPr="0089407F">
              <w:rPr>
                <w:rFonts w:ascii="Calibri" w:hAnsi="Calibri" w:hint="eastAsia"/>
              </w:rPr>
              <w:t>分。</w:t>
            </w:r>
          </w:p>
          <w:p w14:paraId="4E7163D7" w14:textId="77777777" w:rsidR="00B43BF5" w:rsidRPr="0089407F" w:rsidRDefault="00AD51E4">
            <w:pPr>
              <w:widowControl/>
              <w:rPr>
                <w:rFonts w:ascii="Calibri" w:hAnsi="Calibri"/>
              </w:rPr>
            </w:pPr>
            <w:proofErr w:type="gramStart"/>
            <w:r w:rsidRPr="0089407F">
              <w:rPr>
                <w:rFonts w:ascii="Calibri" w:hAnsi="Calibri" w:hint="eastAsia"/>
              </w:rPr>
              <w:t>配送保障</w:t>
            </w:r>
            <w:proofErr w:type="gramEnd"/>
            <w:r w:rsidRPr="0089407F">
              <w:rPr>
                <w:rFonts w:ascii="Calibri" w:hAnsi="Calibri" w:hint="eastAsia"/>
              </w:rPr>
              <w:t>物资完善齐全、运输</w:t>
            </w:r>
            <w:r w:rsidRPr="0089407F">
              <w:rPr>
                <w:rFonts w:ascii="Calibri" w:hAnsi="Calibri"/>
              </w:rPr>
              <w:t>能力</w:t>
            </w:r>
            <w:r w:rsidRPr="0089407F">
              <w:rPr>
                <w:rFonts w:ascii="Calibri" w:hAnsi="Calibri" w:hint="eastAsia"/>
              </w:rPr>
              <w:t>强，配送服务方案有针对性、可行性优，得</w:t>
            </w:r>
            <w:r w:rsidRPr="0089407F">
              <w:rPr>
                <w:rFonts w:ascii="Calibri" w:hAnsi="Calibri" w:hint="eastAsia"/>
              </w:rPr>
              <w:t>6</w:t>
            </w:r>
            <w:r w:rsidRPr="0089407F">
              <w:rPr>
                <w:rFonts w:ascii="Calibri" w:hAnsi="Calibri" w:hint="eastAsia"/>
              </w:rPr>
              <w:t>分；</w:t>
            </w:r>
            <w:proofErr w:type="gramStart"/>
            <w:r w:rsidRPr="0089407F">
              <w:rPr>
                <w:rFonts w:ascii="Calibri" w:hAnsi="Calibri" w:hint="eastAsia"/>
              </w:rPr>
              <w:t>配送保障</w:t>
            </w:r>
            <w:proofErr w:type="gramEnd"/>
            <w:r w:rsidRPr="0089407F">
              <w:rPr>
                <w:rFonts w:ascii="Calibri" w:hAnsi="Calibri" w:hint="eastAsia"/>
              </w:rPr>
              <w:t>物资较齐全、运输</w:t>
            </w:r>
            <w:r w:rsidRPr="0089407F">
              <w:rPr>
                <w:rFonts w:ascii="Calibri" w:hAnsi="Calibri"/>
              </w:rPr>
              <w:t>能力</w:t>
            </w:r>
            <w:r w:rsidRPr="0089407F">
              <w:rPr>
                <w:rFonts w:ascii="Calibri" w:hAnsi="Calibri" w:hint="eastAsia"/>
              </w:rPr>
              <w:t>较强，配送服务方案较有针对性、可行性，满足招标文件要求，得</w:t>
            </w:r>
            <w:r w:rsidRPr="0089407F">
              <w:rPr>
                <w:rFonts w:ascii="Calibri" w:hAnsi="Calibri" w:hint="eastAsia"/>
              </w:rPr>
              <w:t>4</w:t>
            </w:r>
            <w:r w:rsidRPr="0089407F">
              <w:rPr>
                <w:rFonts w:ascii="Calibri" w:hAnsi="Calibri" w:hint="eastAsia"/>
              </w:rPr>
              <w:t>分；具备</w:t>
            </w:r>
            <w:proofErr w:type="gramStart"/>
            <w:r w:rsidRPr="0089407F">
              <w:rPr>
                <w:rFonts w:ascii="Calibri" w:hAnsi="Calibri" w:hint="eastAsia"/>
              </w:rPr>
              <w:t>配送保障</w:t>
            </w:r>
            <w:proofErr w:type="gramEnd"/>
            <w:r w:rsidRPr="0089407F">
              <w:rPr>
                <w:rFonts w:ascii="Calibri" w:hAnsi="Calibri" w:hint="eastAsia"/>
              </w:rPr>
              <w:t>物资、运输</w:t>
            </w:r>
            <w:r w:rsidRPr="0089407F">
              <w:rPr>
                <w:rFonts w:ascii="Calibri" w:hAnsi="Calibri"/>
              </w:rPr>
              <w:t>能力</w:t>
            </w:r>
            <w:r w:rsidRPr="0089407F">
              <w:rPr>
                <w:rFonts w:ascii="Calibri" w:hAnsi="Calibri" w:hint="eastAsia"/>
              </w:rPr>
              <w:t>普通，配送服务方案针对性、可行性一般，基本满足招标文件要求，得</w:t>
            </w:r>
            <w:r w:rsidRPr="0089407F">
              <w:rPr>
                <w:rFonts w:ascii="Calibri" w:hAnsi="Calibri" w:hint="eastAsia"/>
              </w:rPr>
              <w:t>2</w:t>
            </w:r>
            <w:r w:rsidRPr="0089407F">
              <w:rPr>
                <w:rFonts w:ascii="Calibri" w:hAnsi="Calibri" w:hint="eastAsia"/>
              </w:rPr>
              <w:t>分。</w:t>
            </w:r>
            <w:proofErr w:type="gramStart"/>
            <w:r w:rsidRPr="0089407F">
              <w:rPr>
                <w:rFonts w:ascii="Calibri" w:hAnsi="Calibri" w:hint="eastAsia"/>
              </w:rPr>
              <w:t>配送保障</w:t>
            </w:r>
            <w:proofErr w:type="gramEnd"/>
            <w:r w:rsidRPr="0089407F">
              <w:rPr>
                <w:rFonts w:ascii="Calibri" w:hAnsi="Calibri" w:hint="eastAsia"/>
              </w:rPr>
              <w:t>物资、运输能力不满足招标文件要求或未提供配送服务方案的，均不得分。</w:t>
            </w:r>
          </w:p>
        </w:tc>
      </w:tr>
      <w:tr w:rsidR="0089407F" w:rsidRPr="0089407F" w14:paraId="247960D2" w14:textId="77777777">
        <w:trPr>
          <w:cantSplit/>
          <w:trHeight w:val="1386"/>
          <w:jc w:val="center"/>
        </w:trPr>
        <w:tc>
          <w:tcPr>
            <w:tcW w:w="1419" w:type="dxa"/>
            <w:vMerge/>
            <w:vAlign w:val="center"/>
          </w:tcPr>
          <w:p w14:paraId="553F7D11" w14:textId="77777777" w:rsidR="00B43BF5" w:rsidRPr="0089407F" w:rsidRDefault="00B43BF5">
            <w:pPr>
              <w:jc w:val="center"/>
              <w:rPr>
                <w:rFonts w:ascii="Calibri" w:hAnsi="Calibri"/>
              </w:rPr>
            </w:pPr>
          </w:p>
        </w:tc>
        <w:tc>
          <w:tcPr>
            <w:tcW w:w="852" w:type="dxa"/>
            <w:vMerge/>
            <w:vAlign w:val="center"/>
          </w:tcPr>
          <w:p w14:paraId="7FADE497" w14:textId="77777777" w:rsidR="00B43BF5" w:rsidRPr="0089407F" w:rsidRDefault="00B43BF5">
            <w:pPr>
              <w:jc w:val="center"/>
              <w:rPr>
                <w:rFonts w:ascii="Calibri" w:hAnsi="Calibri"/>
              </w:rPr>
            </w:pPr>
          </w:p>
        </w:tc>
        <w:tc>
          <w:tcPr>
            <w:tcW w:w="6818" w:type="dxa"/>
            <w:vAlign w:val="center"/>
          </w:tcPr>
          <w:p w14:paraId="4D2778E1" w14:textId="77777777" w:rsidR="00B43BF5" w:rsidRPr="0089407F" w:rsidRDefault="00AD51E4">
            <w:pPr>
              <w:widowControl/>
              <w:rPr>
                <w:rFonts w:ascii="Calibri" w:hAnsi="Calibri"/>
              </w:rPr>
            </w:pPr>
            <w:r w:rsidRPr="0089407F">
              <w:rPr>
                <w:rFonts w:ascii="Calibri" w:hAnsi="Calibri" w:hint="eastAsia"/>
              </w:rPr>
              <w:t>3</w:t>
            </w:r>
            <w:r w:rsidRPr="0089407F">
              <w:rPr>
                <w:rFonts w:ascii="Calibri" w:hAnsi="Calibri" w:hint="eastAsia"/>
              </w:rPr>
              <w:t>、根据投标人针对本项目具体的实施情况制定整体实施方案，包括但不限于供货期、验收方案、应急方案等。满分</w:t>
            </w:r>
            <w:r w:rsidRPr="0089407F">
              <w:rPr>
                <w:rFonts w:ascii="Calibri" w:hAnsi="Calibri" w:hint="eastAsia"/>
              </w:rPr>
              <w:t>6</w:t>
            </w:r>
            <w:r w:rsidRPr="0089407F">
              <w:rPr>
                <w:rFonts w:ascii="Calibri" w:hAnsi="Calibri" w:hint="eastAsia"/>
              </w:rPr>
              <w:t>分。</w:t>
            </w:r>
          </w:p>
          <w:p w14:paraId="7E552BAC" w14:textId="77777777" w:rsidR="00B43BF5" w:rsidRPr="0089407F" w:rsidRDefault="00AD51E4">
            <w:pPr>
              <w:widowControl/>
              <w:rPr>
                <w:rFonts w:ascii="Calibri" w:hAnsi="Calibri"/>
              </w:rPr>
            </w:pPr>
            <w:r w:rsidRPr="0089407F">
              <w:rPr>
                <w:rFonts w:ascii="Calibri" w:hAnsi="Calibri" w:hint="eastAsia"/>
              </w:rPr>
              <w:t>方案完整性、规范性、科学合理性、可操作性、先进性高的得</w:t>
            </w:r>
            <w:r w:rsidRPr="0089407F">
              <w:rPr>
                <w:rFonts w:ascii="Calibri" w:hAnsi="Calibri" w:hint="eastAsia"/>
              </w:rPr>
              <w:t>6</w:t>
            </w:r>
            <w:r w:rsidRPr="0089407F">
              <w:rPr>
                <w:rFonts w:ascii="Calibri" w:hAnsi="Calibri" w:hint="eastAsia"/>
              </w:rPr>
              <w:t>分；方案完整性、规范性、科学合理性、可操作性、先进性较高的得</w:t>
            </w:r>
            <w:r w:rsidRPr="0089407F">
              <w:rPr>
                <w:rFonts w:ascii="Calibri" w:hAnsi="Calibri" w:hint="eastAsia"/>
              </w:rPr>
              <w:t>4</w:t>
            </w:r>
            <w:r w:rsidRPr="0089407F">
              <w:rPr>
                <w:rFonts w:ascii="Calibri" w:hAnsi="Calibri" w:hint="eastAsia"/>
              </w:rPr>
              <w:t>分；方案完整性、规范性、科学合理性、可操作性、先进性一般的得</w:t>
            </w:r>
            <w:r w:rsidRPr="0089407F">
              <w:rPr>
                <w:rFonts w:ascii="Calibri" w:hAnsi="Calibri" w:hint="eastAsia"/>
              </w:rPr>
              <w:t>2</w:t>
            </w:r>
            <w:r w:rsidRPr="0089407F">
              <w:rPr>
                <w:rFonts w:ascii="Calibri" w:hAnsi="Calibri" w:hint="eastAsia"/>
              </w:rPr>
              <w:t>分；未提供的不得分。</w:t>
            </w:r>
          </w:p>
        </w:tc>
      </w:tr>
      <w:tr w:rsidR="00B43BF5" w:rsidRPr="0089407F" w14:paraId="41570AC3" w14:textId="77777777">
        <w:trPr>
          <w:cantSplit/>
          <w:trHeight w:val="463"/>
          <w:jc w:val="center"/>
        </w:trPr>
        <w:tc>
          <w:tcPr>
            <w:tcW w:w="1419" w:type="dxa"/>
            <w:vMerge/>
            <w:vAlign w:val="center"/>
          </w:tcPr>
          <w:p w14:paraId="5F840B2A" w14:textId="77777777" w:rsidR="00B43BF5" w:rsidRPr="0089407F" w:rsidRDefault="00B43BF5">
            <w:pPr>
              <w:jc w:val="center"/>
              <w:rPr>
                <w:rFonts w:ascii="Calibri" w:hAnsi="Calibri"/>
              </w:rPr>
            </w:pPr>
          </w:p>
        </w:tc>
        <w:tc>
          <w:tcPr>
            <w:tcW w:w="852" w:type="dxa"/>
            <w:vMerge/>
            <w:vAlign w:val="center"/>
          </w:tcPr>
          <w:p w14:paraId="67AD30E8" w14:textId="77777777" w:rsidR="00B43BF5" w:rsidRPr="0089407F" w:rsidRDefault="00B43BF5">
            <w:pPr>
              <w:jc w:val="center"/>
              <w:rPr>
                <w:rFonts w:ascii="Calibri" w:hAnsi="Calibri"/>
              </w:rPr>
            </w:pPr>
          </w:p>
        </w:tc>
        <w:tc>
          <w:tcPr>
            <w:tcW w:w="6818" w:type="dxa"/>
            <w:vAlign w:val="center"/>
          </w:tcPr>
          <w:p w14:paraId="7A3A2EA3" w14:textId="77777777" w:rsidR="00B43BF5" w:rsidRPr="0089407F" w:rsidRDefault="00AD51E4">
            <w:pPr>
              <w:rPr>
                <w:rFonts w:ascii="Calibri" w:hAnsi="Calibri"/>
              </w:rPr>
            </w:pPr>
            <w:r w:rsidRPr="0089407F">
              <w:rPr>
                <w:rFonts w:ascii="Calibri" w:hAnsi="Calibri" w:hint="eastAsia"/>
              </w:rPr>
              <w:t>4</w:t>
            </w:r>
            <w:r w:rsidRPr="0089407F">
              <w:rPr>
                <w:rFonts w:ascii="Calibri" w:hAnsi="Calibri" w:hint="eastAsia"/>
              </w:rPr>
              <w:t>、根据供货时间、服务响应时间、售后服务流程等售后服务方案综合评分。满分</w:t>
            </w:r>
            <w:r w:rsidRPr="0089407F">
              <w:rPr>
                <w:rFonts w:ascii="Calibri" w:hAnsi="Calibri" w:hint="eastAsia"/>
              </w:rPr>
              <w:t>6</w:t>
            </w:r>
            <w:r w:rsidRPr="0089407F">
              <w:rPr>
                <w:rFonts w:ascii="Calibri" w:hAnsi="Calibri" w:hint="eastAsia"/>
              </w:rPr>
              <w:t>分。</w:t>
            </w:r>
          </w:p>
          <w:p w14:paraId="251C14CF" w14:textId="77777777" w:rsidR="00B43BF5" w:rsidRPr="0089407F" w:rsidRDefault="00AD51E4">
            <w:pPr>
              <w:rPr>
                <w:rFonts w:ascii="Calibri" w:hAnsi="Calibri"/>
              </w:rPr>
            </w:pPr>
            <w:r w:rsidRPr="0089407F">
              <w:rPr>
                <w:rFonts w:ascii="Calibri" w:hAnsi="Calibri" w:hint="eastAsia"/>
              </w:rPr>
              <w:t>供货时间、服务响应时间响应度、售后服务流程最优、最完善，得</w:t>
            </w:r>
            <w:r w:rsidRPr="0089407F">
              <w:rPr>
                <w:rFonts w:ascii="Calibri" w:hAnsi="Calibri" w:hint="eastAsia"/>
              </w:rPr>
              <w:t>6</w:t>
            </w:r>
            <w:r w:rsidRPr="0089407F">
              <w:rPr>
                <w:rFonts w:ascii="Calibri" w:hAnsi="Calibri" w:hint="eastAsia"/>
              </w:rPr>
              <w:t>分；供货时间、服务响应时间响应度、售后服务流程较好、较完善，得</w:t>
            </w:r>
            <w:r w:rsidRPr="0089407F">
              <w:rPr>
                <w:rFonts w:ascii="Calibri" w:hAnsi="Calibri" w:hint="eastAsia"/>
              </w:rPr>
              <w:t>4</w:t>
            </w:r>
            <w:r w:rsidRPr="0089407F">
              <w:rPr>
                <w:rFonts w:ascii="Calibri" w:hAnsi="Calibri" w:hint="eastAsia"/>
              </w:rPr>
              <w:t>分；供货时间、服务响应时间响应度、售后服务流程一般、不太完善，得</w:t>
            </w:r>
            <w:r w:rsidRPr="0089407F">
              <w:rPr>
                <w:rFonts w:ascii="Calibri" w:hAnsi="Calibri" w:hint="eastAsia"/>
              </w:rPr>
              <w:t>2</w:t>
            </w:r>
            <w:r w:rsidRPr="0089407F">
              <w:rPr>
                <w:rFonts w:ascii="Calibri" w:hAnsi="Calibri" w:hint="eastAsia"/>
              </w:rPr>
              <w:t>分；未提供供货时间、服务响应时间等售后服务方案的，不得分。</w:t>
            </w:r>
          </w:p>
        </w:tc>
      </w:tr>
    </w:tbl>
    <w:p w14:paraId="4344B235" w14:textId="77777777" w:rsidR="00B43BF5" w:rsidRPr="0089407F" w:rsidRDefault="00B43BF5"/>
    <w:p w14:paraId="3D756D27" w14:textId="77777777" w:rsidR="00B43BF5" w:rsidRPr="0089407F" w:rsidRDefault="00AD51E4">
      <w:r w:rsidRPr="0089407F">
        <w:br w:type="page"/>
      </w:r>
    </w:p>
    <w:p w14:paraId="5CE93919" w14:textId="77777777" w:rsidR="00B43BF5" w:rsidRPr="0089407F" w:rsidRDefault="00B43BF5"/>
    <w:p w14:paraId="7A405C4E" w14:textId="77777777" w:rsidR="00B43BF5" w:rsidRPr="0089407F" w:rsidRDefault="00B43BF5"/>
    <w:p w14:paraId="12220F94" w14:textId="77777777" w:rsidR="00B43BF5" w:rsidRPr="0089407F" w:rsidRDefault="00AD51E4">
      <w:pPr>
        <w:ind w:firstLine="420"/>
        <w:rPr>
          <w:rFonts w:hAnsi="宋体" w:hint="eastAsia"/>
          <w:b/>
        </w:rPr>
      </w:pPr>
      <w:r w:rsidRPr="0089407F">
        <w:rPr>
          <w:rFonts w:hAnsi="宋体" w:hint="eastAsia"/>
          <w:b/>
        </w:rPr>
        <w:t>说明：</w:t>
      </w:r>
    </w:p>
    <w:p w14:paraId="3FBC6254" w14:textId="77777777" w:rsidR="00B43BF5" w:rsidRPr="0089407F" w:rsidRDefault="00AD51E4">
      <w:pPr>
        <w:widowControl/>
        <w:spacing w:line="360" w:lineRule="auto"/>
        <w:jc w:val="left"/>
      </w:pPr>
      <w:r w:rsidRPr="0089407F">
        <w:t>1</w:t>
      </w:r>
      <w:r w:rsidRPr="0089407F">
        <w:t>、对国家认定的节能产品和环保产品分别给予投标价的</w:t>
      </w:r>
      <w:r w:rsidRPr="0089407F">
        <w:t>5%</w:t>
      </w:r>
      <w:r w:rsidRPr="0089407F">
        <w:t>价格扣除，用扣除后的价格参与评审（特别说明：节能、环保产品必须纳入</w:t>
      </w:r>
      <w:r w:rsidRPr="0089407F">
        <w:t>“</w:t>
      </w:r>
      <w:r w:rsidRPr="0089407F">
        <w:t>中国政府采购网</w:t>
      </w:r>
      <w:r w:rsidRPr="0089407F">
        <w:t>http://www.ccgp.gov.cn”</w:t>
      </w:r>
      <w:r w:rsidRPr="0089407F">
        <w:t>等官方网站</w:t>
      </w:r>
      <w:r w:rsidRPr="0089407F">
        <w:t>“</w:t>
      </w:r>
      <w:r w:rsidRPr="0089407F">
        <w:t>节能、环保产品查询系统</w:t>
      </w:r>
      <w:r w:rsidRPr="0089407F">
        <w:t>”</w:t>
      </w:r>
      <w:r w:rsidRPr="0089407F">
        <w:t>，且以提供的证书复印件为准）。</w:t>
      </w:r>
    </w:p>
    <w:p w14:paraId="391507E2" w14:textId="77777777" w:rsidR="00B43BF5" w:rsidRPr="0089407F" w:rsidRDefault="00AD51E4">
      <w:pPr>
        <w:widowControl/>
        <w:spacing w:line="360" w:lineRule="auto"/>
        <w:jc w:val="left"/>
      </w:pPr>
      <w:r w:rsidRPr="0089407F">
        <w:rPr>
          <w:rFonts w:hint="eastAsia"/>
        </w:rPr>
        <w:t>2</w:t>
      </w:r>
      <w:r w:rsidRPr="0089407F">
        <w:t>、小</w:t>
      </w:r>
      <w:proofErr w:type="gramStart"/>
      <w:r w:rsidRPr="0089407F">
        <w:t>微企业</w:t>
      </w:r>
      <w:proofErr w:type="gramEnd"/>
      <w:r w:rsidRPr="0089407F">
        <w:t>的价格扣除</w:t>
      </w:r>
    </w:p>
    <w:p w14:paraId="76DC3AFF" w14:textId="77777777" w:rsidR="00B43BF5" w:rsidRPr="0089407F" w:rsidRDefault="00AD51E4">
      <w:pPr>
        <w:widowControl/>
        <w:spacing w:line="360" w:lineRule="auto"/>
        <w:jc w:val="left"/>
      </w:pPr>
      <w:r w:rsidRPr="0089407F">
        <w:t>2.1.</w:t>
      </w:r>
      <w:r w:rsidRPr="0089407F">
        <w:t>对于未预留份额专门面向中小企业采购的采购项目或预留份额项目中的非预留部分采购包，给予小</w:t>
      </w:r>
      <w:proofErr w:type="gramStart"/>
      <w:r w:rsidRPr="0089407F">
        <w:t>微企业</w:t>
      </w:r>
      <w:proofErr w:type="gramEnd"/>
      <w:r w:rsidRPr="0089407F">
        <w:t>报价</w:t>
      </w:r>
      <w:r w:rsidRPr="0089407F">
        <w:t>10%</w:t>
      </w:r>
      <w:r w:rsidRPr="0089407F">
        <w:rPr>
          <w:rFonts w:hint="eastAsia"/>
        </w:rPr>
        <w:t>（工程项目为</w:t>
      </w:r>
      <w:r w:rsidRPr="0089407F">
        <w:rPr>
          <w:rFonts w:hint="eastAsia"/>
        </w:rPr>
        <w:t>5%</w:t>
      </w:r>
      <w:r w:rsidRPr="0089407F">
        <w:rPr>
          <w:rFonts w:hint="eastAsia"/>
        </w:rPr>
        <w:t>）</w:t>
      </w:r>
      <w:r w:rsidRPr="0089407F">
        <w:t>的扣除，用扣除后的价格参加评审。其中，接受大中型企业与小</w:t>
      </w:r>
      <w:proofErr w:type="gramStart"/>
      <w:r w:rsidRPr="0089407F">
        <w:t>微企业</w:t>
      </w:r>
      <w:proofErr w:type="gramEnd"/>
      <w:r w:rsidRPr="0089407F">
        <w:t>组成联合体或者允许大中型企业向一家或者多家小</w:t>
      </w:r>
      <w:proofErr w:type="gramStart"/>
      <w:r w:rsidRPr="0089407F">
        <w:t>微企业</w:t>
      </w:r>
      <w:proofErr w:type="gramEnd"/>
      <w:r w:rsidRPr="0089407F">
        <w:t>分包的采购项目，对于联合协议或者分包意向协议约定小</w:t>
      </w:r>
      <w:proofErr w:type="gramStart"/>
      <w:r w:rsidRPr="0089407F">
        <w:t>微企业</w:t>
      </w:r>
      <w:proofErr w:type="gramEnd"/>
      <w:r w:rsidRPr="0089407F">
        <w:t>的合同份额占到合同总金额</w:t>
      </w:r>
      <w:r w:rsidRPr="0089407F">
        <w:t>30%</w:t>
      </w:r>
      <w:r w:rsidRPr="0089407F">
        <w:t>以上的，对联合体或者大中型企业的报价给予</w:t>
      </w:r>
      <w:r w:rsidRPr="0089407F">
        <w:t>2%</w:t>
      </w:r>
      <w:r w:rsidRPr="0089407F">
        <w:rPr>
          <w:rFonts w:hint="eastAsia"/>
        </w:rPr>
        <w:t>（工程项目为</w:t>
      </w:r>
      <w:r w:rsidRPr="0089407F">
        <w:rPr>
          <w:rFonts w:hint="eastAsia"/>
        </w:rPr>
        <w:t>2%</w:t>
      </w:r>
      <w:r w:rsidRPr="0089407F">
        <w:rPr>
          <w:rFonts w:hint="eastAsia"/>
        </w:rPr>
        <w:t>）</w:t>
      </w:r>
      <w:r w:rsidRPr="0089407F">
        <w:t>的扣除，用扣除后的价格参加评审。联合体各方均为小</w:t>
      </w:r>
      <w:proofErr w:type="gramStart"/>
      <w:r w:rsidRPr="0089407F">
        <w:t>微企业</w:t>
      </w:r>
      <w:proofErr w:type="gramEnd"/>
      <w:r w:rsidRPr="0089407F">
        <w:t>的，联合体视同为小微企业，享受</w:t>
      </w:r>
      <w:r w:rsidRPr="0089407F">
        <w:t>10%</w:t>
      </w:r>
      <w:r w:rsidRPr="0089407F">
        <w:t>的价格扣除。</w:t>
      </w:r>
    </w:p>
    <w:p w14:paraId="79D036EE" w14:textId="77777777" w:rsidR="00B43BF5" w:rsidRPr="0089407F" w:rsidRDefault="00AD51E4">
      <w:pPr>
        <w:widowControl/>
        <w:spacing w:line="360" w:lineRule="auto"/>
        <w:jc w:val="left"/>
      </w:pPr>
      <w:r w:rsidRPr="0089407F">
        <w:t>2.2.</w:t>
      </w:r>
      <w:r w:rsidRPr="0089407F">
        <w:t>价格扣除比例或者价格分加分比例对小型企业和微型企业同等对待，不作区分。</w:t>
      </w:r>
    </w:p>
    <w:p w14:paraId="43D830B0" w14:textId="77777777" w:rsidR="00B43BF5" w:rsidRPr="0089407F" w:rsidRDefault="00AD51E4">
      <w:pPr>
        <w:widowControl/>
        <w:spacing w:line="360" w:lineRule="auto"/>
        <w:jc w:val="left"/>
      </w:pPr>
      <w:r w:rsidRPr="0089407F">
        <w:t>说明：价格扣除优惠政策仅适用于</w:t>
      </w:r>
      <w:r w:rsidRPr="0089407F">
        <w:t>“</w:t>
      </w:r>
      <w:r w:rsidRPr="0089407F">
        <w:t>第一章二、申请人的资格要求</w:t>
      </w:r>
      <w:r w:rsidRPr="0089407F">
        <w:t xml:space="preserve"> 2.</w:t>
      </w:r>
      <w:r w:rsidRPr="0089407F">
        <w:t>落实政府采购政策需满足的资格要求</w:t>
      </w:r>
      <w:r w:rsidRPr="0089407F">
        <w:t>”</w:t>
      </w:r>
      <w:r w:rsidRPr="0089407F">
        <w:t>中</w:t>
      </w:r>
      <w:r w:rsidRPr="0089407F">
        <w:t>“</w:t>
      </w:r>
      <w:r w:rsidRPr="0089407F">
        <w:t>本项目采用以下第（</w:t>
      </w:r>
      <w:r w:rsidRPr="0089407F">
        <w:t>4</w:t>
      </w:r>
      <w:r w:rsidRPr="0089407F">
        <w:t>）种方式落实政府采购促进中小企业发展的要求</w:t>
      </w:r>
      <w:r w:rsidRPr="0089407F">
        <w:t>”</w:t>
      </w:r>
      <w:r w:rsidRPr="0089407F">
        <w:t>的采购项目中。</w:t>
      </w:r>
    </w:p>
    <w:p w14:paraId="57D09CE3" w14:textId="77777777" w:rsidR="00B43BF5" w:rsidRPr="0089407F" w:rsidRDefault="00AD51E4">
      <w:pPr>
        <w:widowControl/>
        <w:spacing w:line="360" w:lineRule="auto"/>
        <w:jc w:val="left"/>
      </w:pPr>
      <w:r w:rsidRPr="0089407F">
        <w:rPr>
          <w:rFonts w:hint="eastAsia"/>
        </w:rPr>
        <w:t>3</w:t>
      </w:r>
      <w:r w:rsidRPr="0089407F">
        <w:t>、监狱和戒毒企业的价格扣除</w:t>
      </w:r>
    </w:p>
    <w:p w14:paraId="791F9F35" w14:textId="77777777" w:rsidR="00B43BF5" w:rsidRPr="0089407F" w:rsidRDefault="00AD51E4">
      <w:pPr>
        <w:widowControl/>
        <w:spacing w:line="360" w:lineRule="auto"/>
        <w:jc w:val="left"/>
      </w:pPr>
      <w:r w:rsidRPr="0089407F">
        <w:t xml:space="preserve">3.1. </w:t>
      </w:r>
      <w:r w:rsidRPr="0089407F">
        <w:t>本项目对监狱和戒毒企业（简称监狱企业），给予</w:t>
      </w:r>
      <w:r w:rsidRPr="0089407F">
        <w:t>10%</w:t>
      </w:r>
      <w:r w:rsidRPr="0089407F">
        <w:t>的价格扣除，用扣除后的价格参与评审。</w:t>
      </w:r>
    </w:p>
    <w:p w14:paraId="4D2B9FED" w14:textId="77777777" w:rsidR="00B43BF5" w:rsidRPr="0089407F" w:rsidRDefault="00AD51E4">
      <w:pPr>
        <w:widowControl/>
        <w:spacing w:line="360" w:lineRule="auto"/>
        <w:jc w:val="left"/>
      </w:pPr>
      <w:r w:rsidRPr="0089407F">
        <w:t xml:space="preserve">3.2. </w:t>
      </w:r>
      <w:r w:rsidRPr="0089407F">
        <w:t>监狱企业需提供由省级以上监狱管理局、戒毒管理局（含新疆生产建设兵团）出具的属于监狱企业的证明文件。</w:t>
      </w:r>
    </w:p>
    <w:p w14:paraId="1DA321B0" w14:textId="77777777" w:rsidR="00B43BF5" w:rsidRPr="0089407F" w:rsidRDefault="00AD51E4">
      <w:pPr>
        <w:widowControl/>
        <w:spacing w:line="360" w:lineRule="auto"/>
        <w:jc w:val="left"/>
      </w:pPr>
      <w:r w:rsidRPr="0089407F">
        <w:t xml:space="preserve">3.3. </w:t>
      </w:r>
      <w:r w:rsidRPr="0089407F">
        <w:t>监狱企业标准请参照《关于政府采购支持监狱企业发展有关问题的通知》（财库</w:t>
      </w:r>
      <w:r w:rsidRPr="0089407F">
        <w:t>[2014]68</w:t>
      </w:r>
      <w:r w:rsidRPr="0089407F">
        <w:t>号）。</w:t>
      </w:r>
    </w:p>
    <w:p w14:paraId="16502792" w14:textId="77777777" w:rsidR="00B43BF5" w:rsidRPr="0089407F" w:rsidRDefault="00AD51E4">
      <w:pPr>
        <w:widowControl/>
        <w:spacing w:line="360" w:lineRule="auto"/>
        <w:jc w:val="left"/>
      </w:pPr>
      <w:r w:rsidRPr="0089407F">
        <w:t>4</w:t>
      </w:r>
      <w:r w:rsidRPr="0089407F">
        <w:t>、残疾人福利性单位的价格扣除</w:t>
      </w:r>
    </w:p>
    <w:p w14:paraId="1C0ABC38" w14:textId="77777777" w:rsidR="00B43BF5" w:rsidRPr="0089407F" w:rsidRDefault="00AD51E4">
      <w:pPr>
        <w:widowControl/>
        <w:spacing w:line="360" w:lineRule="auto"/>
        <w:jc w:val="left"/>
      </w:pPr>
      <w:r w:rsidRPr="0089407F">
        <w:t xml:space="preserve">4.1. </w:t>
      </w:r>
      <w:r w:rsidRPr="0089407F">
        <w:t>本项目对残疾人福利性单位，给予</w:t>
      </w:r>
      <w:r w:rsidRPr="0089407F">
        <w:t>10%</w:t>
      </w:r>
      <w:r w:rsidRPr="0089407F">
        <w:t>的价格扣除，用扣除后的价格参与评审。</w:t>
      </w:r>
    </w:p>
    <w:p w14:paraId="62E38250" w14:textId="77777777" w:rsidR="00B43BF5" w:rsidRPr="0089407F" w:rsidRDefault="00AD51E4">
      <w:pPr>
        <w:widowControl/>
        <w:spacing w:line="360" w:lineRule="auto"/>
        <w:jc w:val="left"/>
      </w:pPr>
      <w:r w:rsidRPr="0089407F">
        <w:t xml:space="preserve">4.2. </w:t>
      </w:r>
      <w:r w:rsidRPr="0089407F">
        <w:t>残疾人福利单位需按照招标文件的要求提供《残疾人福利性单位声明函》。</w:t>
      </w:r>
    </w:p>
    <w:p w14:paraId="4D0B2C53" w14:textId="77777777" w:rsidR="00B43BF5" w:rsidRPr="0089407F" w:rsidRDefault="00AD51E4">
      <w:pPr>
        <w:widowControl/>
        <w:spacing w:line="360" w:lineRule="auto"/>
        <w:jc w:val="left"/>
      </w:pPr>
      <w:r w:rsidRPr="0089407F">
        <w:t xml:space="preserve">4.3. </w:t>
      </w:r>
      <w:r w:rsidRPr="0089407F">
        <w:t>残疾人福利单位标准请参照《关于促进残疾人就业政府采购政策的通知》（财库〔</w:t>
      </w:r>
      <w:r w:rsidRPr="0089407F">
        <w:t>2017</w:t>
      </w:r>
      <w:r w:rsidRPr="0089407F">
        <w:t>〕</w:t>
      </w:r>
      <w:r w:rsidRPr="0089407F">
        <w:t xml:space="preserve"> 141</w:t>
      </w:r>
      <w:r w:rsidRPr="0089407F">
        <w:t>号）。</w:t>
      </w:r>
    </w:p>
    <w:p w14:paraId="40B05042" w14:textId="77777777" w:rsidR="00B43BF5" w:rsidRPr="0089407F" w:rsidRDefault="00AD51E4">
      <w:pPr>
        <w:spacing w:line="360" w:lineRule="auto"/>
      </w:pPr>
      <w:r w:rsidRPr="0089407F">
        <w:t>5</w:t>
      </w:r>
      <w:r w:rsidRPr="0089407F">
        <w:t>、监狱企业、残疾人福利单位属于小型、微型企业的，不重复享受政策。</w:t>
      </w:r>
    </w:p>
    <w:p w14:paraId="4703C13A" w14:textId="77777777" w:rsidR="00B43BF5" w:rsidRPr="0089407F" w:rsidRDefault="00AD51E4">
      <w:pPr>
        <w:spacing w:line="360" w:lineRule="auto"/>
      </w:pPr>
      <w:r w:rsidRPr="0089407F">
        <w:t>6</w:t>
      </w:r>
      <w:r w:rsidRPr="0089407F">
        <w:rPr>
          <w:rFonts w:hint="eastAsia"/>
        </w:rPr>
        <w:t>、供应商同时为小型、微型企业、监狱企业、残疾人福利性单位任何两种或以上情况的，评审中只享受一次价格扣除，不重复进行价格扣除。</w:t>
      </w:r>
    </w:p>
    <w:p w14:paraId="7618B252" w14:textId="77777777" w:rsidR="00B43BF5" w:rsidRPr="0089407F" w:rsidRDefault="00AD51E4">
      <w:pPr>
        <w:spacing w:line="360" w:lineRule="auto"/>
      </w:pPr>
      <w:r w:rsidRPr="0089407F">
        <w:rPr>
          <w:rFonts w:hint="eastAsia"/>
        </w:rPr>
        <w:t>7</w:t>
      </w:r>
      <w:r w:rsidRPr="0089407F">
        <w:rPr>
          <w:rFonts w:hint="eastAsia"/>
        </w:rPr>
        <w:t>、采购本国产品的支持政策</w:t>
      </w:r>
    </w:p>
    <w:p w14:paraId="2C7DF557" w14:textId="77777777" w:rsidR="00B43BF5" w:rsidRPr="0089407F" w:rsidRDefault="00AD51E4">
      <w:pPr>
        <w:spacing w:line="360" w:lineRule="auto"/>
      </w:pPr>
      <w:r w:rsidRPr="0089407F">
        <w:rPr>
          <w:rFonts w:hint="eastAsia"/>
        </w:rPr>
        <w:t xml:space="preserve">7.1 </w:t>
      </w:r>
      <w:r w:rsidRPr="0089407F">
        <w:rPr>
          <w:rFonts w:hint="eastAsia"/>
        </w:rPr>
        <w:t>本项目政府采购活动中既有本国产品又有非本国产品参与竞争的，依法对本国产品给予价格评审优惠，对本国产品的报价给予</w:t>
      </w:r>
      <w:r w:rsidRPr="0089407F">
        <w:rPr>
          <w:rFonts w:hint="eastAsia"/>
        </w:rPr>
        <w:t xml:space="preserve">  20%</w:t>
      </w:r>
      <w:r w:rsidRPr="0089407F">
        <w:rPr>
          <w:rFonts w:hint="eastAsia"/>
        </w:rPr>
        <w:t>的价格扣除，用扣除后的价格参与评审。</w:t>
      </w:r>
    </w:p>
    <w:p w14:paraId="7739E6B0" w14:textId="77777777" w:rsidR="00B43BF5" w:rsidRPr="0089407F" w:rsidRDefault="00AD51E4">
      <w:pPr>
        <w:spacing w:line="360" w:lineRule="auto"/>
      </w:pPr>
      <w:r w:rsidRPr="0089407F">
        <w:rPr>
          <w:rFonts w:hint="eastAsia"/>
        </w:rPr>
        <w:lastRenderedPageBreak/>
        <w:t xml:space="preserve">7.2 </w:t>
      </w:r>
      <w:r w:rsidRPr="0089407F">
        <w:rPr>
          <w:rFonts w:hint="eastAsia"/>
        </w:rPr>
        <w:t>当采购项目或者采购包中含有多种产品，供应商为该采购项目或者采购包提供的符合本国产品标准的产品成本之和占该供应商提供的全部产品成本之和的比例达到</w:t>
      </w:r>
      <w:r w:rsidRPr="0089407F">
        <w:rPr>
          <w:rFonts w:hint="eastAsia"/>
        </w:rPr>
        <w:t>80%</w:t>
      </w:r>
      <w:r w:rsidRPr="0089407F">
        <w:rPr>
          <w:rFonts w:hint="eastAsia"/>
        </w:rPr>
        <w:t>以上时（供应商需在“第六章</w:t>
      </w:r>
      <w:r w:rsidRPr="0089407F">
        <w:rPr>
          <w:rFonts w:hint="eastAsia"/>
        </w:rPr>
        <w:t xml:space="preserve"> </w:t>
      </w:r>
      <w:r w:rsidRPr="0089407F">
        <w:rPr>
          <w:rFonts w:hint="eastAsia"/>
        </w:rPr>
        <w:t>投标文件格式”的“附件</w:t>
      </w:r>
      <w:r w:rsidRPr="0089407F">
        <w:rPr>
          <w:rFonts w:hint="eastAsia"/>
        </w:rPr>
        <w:t xml:space="preserve">2 </w:t>
      </w:r>
      <w:r w:rsidRPr="0089407F">
        <w:rPr>
          <w:rFonts w:hint="eastAsia"/>
        </w:rPr>
        <w:t>投标分项报价表”中填写比例数值），依法对该供应商提供的全部产品给予价格评审优惠，即对该供应商提供的全部产品的总报价给予</w:t>
      </w:r>
      <w:r w:rsidRPr="0089407F">
        <w:rPr>
          <w:rFonts w:hint="eastAsia"/>
        </w:rPr>
        <w:t>20%</w:t>
      </w:r>
      <w:r w:rsidRPr="0089407F">
        <w:rPr>
          <w:rFonts w:hint="eastAsia"/>
        </w:rPr>
        <w:t>的价格扣除，用扣除后的价格参与评审。供应商未填写比例数值，或比例数值未达到</w:t>
      </w:r>
      <w:r w:rsidRPr="0089407F">
        <w:rPr>
          <w:rFonts w:hint="eastAsia"/>
        </w:rPr>
        <w:t>80%</w:t>
      </w:r>
      <w:r w:rsidRPr="0089407F">
        <w:rPr>
          <w:rFonts w:hint="eastAsia"/>
        </w:rPr>
        <w:t>的，将不享受本国产品价格评审优惠。</w:t>
      </w:r>
    </w:p>
    <w:p w14:paraId="0353F736" w14:textId="77777777" w:rsidR="00B43BF5" w:rsidRPr="0089407F" w:rsidRDefault="00AD51E4">
      <w:pPr>
        <w:spacing w:line="360" w:lineRule="auto"/>
      </w:pPr>
      <w:r w:rsidRPr="0089407F">
        <w:rPr>
          <w:rFonts w:hint="eastAsia"/>
        </w:rPr>
        <w:t xml:space="preserve">7.3 </w:t>
      </w:r>
      <w:r w:rsidRPr="0089407F">
        <w:rPr>
          <w:rFonts w:hint="eastAsia"/>
        </w:rPr>
        <w:t>供应商需按照招标文件的要求提供《关于符合本国产品标准的声明函》（以下简称《声明函》），如不提供将不享受本国产品价格评审优惠。</w:t>
      </w:r>
    </w:p>
    <w:p w14:paraId="473F7D1A" w14:textId="77777777" w:rsidR="00B43BF5" w:rsidRPr="0089407F" w:rsidRDefault="00AD51E4">
      <w:pPr>
        <w:spacing w:line="360" w:lineRule="auto"/>
      </w:pPr>
      <w:r w:rsidRPr="0089407F">
        <w:rPr>
          <w:rFonts w:hint="eastAsia"/>
        </w:rPr>
        <w:t xml:space="preserve">7.4 </w:t>
      </w:r>
      <w:r w:rsidRPr="0089407F">
        <w:rPr>
          <w:rFonts w:hint="eastAsia"/>
        </w:rPr>
        <w:t>供应商需在《声明函》中逐一、</w:t>
      </w:r>
      <w:r w:rsidRPr="0089407F">
        <w:t>准确</w:t>
      </w:r>
      <w:r w:rsidRPr="0089407F">
        <w:rPr>
          <w:rFonts w:hint="eastAsia"/>
        </w:rPr>
        <w:t>填写产品名称、厂名、生产厂址三项信息（《声明函》中用</w:t>
      </w:r>
      <w:proofErr w:type="gramStart"/>
      <w:r w:rsidRPr="0089407F">
        <w:rPr>
          <w:rFonts w:hint="eastAsia"/>
        </w:rPr>
        <w:t>斜线划除的</w:t>
      </w:r>
      <w:proofErr w:type="gramEnd"/>
      <w:r w:rsidRPr="0089407F">
        <w:rPr>
          <w:rFonts w:hint="eastAsia"/>
        </w:rPr>
        <w:t>地方无需填写），三</w:t>
      </w:r>
      <w:r w:rsidRPr="0089407F">
        <w:t>项信息中</w:t>
      </w:r>
      <w:r w:rsidRPr="0089407F">
        <w:rPr>
          <w:rFonts w:hint="eastAsia"/>
        </w:rPr>
        <w:t>任意一项未填写的视为该项产品不符合本国产品标准，不享受本国产品价格评审优惠。</w:t>
      </w:r>
    </w:p>
    <w:p w14:paraId="69AF27E9" w14:textId="77777777" w:rsidR="00B43BF5" w:rsidRPr="0089407F" w:rsidRDefault="00AD51E4">
      <w:pPr>
        <w:spacing w:line="360" w:lineRule="auto"/>
      </w:pPr>
      <w:r w:rsidRPr="0089407F">
        <w:rPr>
          <w:rFonts w:hint="eastAsia"/>
        </w:rPr>
        <w:t xml:space="preserve">7.5 </w:t>
      </w:r>
      <w:r w:rsidRPr="0089407F">
        <w:rPr>
          <w:rFonts w:hint="eastAsia"/>
        </w:rPr>
        <w:t>评标过程中，如发现供应商在《声明函》内容</w:t>
      </w:r>
      <w:r w:rsidRPr="0089407F">
        <w:t>含义不明确、同类事项与投</w:t>
      </w:r>
      <w:r w:rsidRPr="0089407F">
        <w:rPr>
          <w:rFonts w:hint="eastAsia"/>
        </w:rPr>
        <w:t>标</w:t>
      </w:r>
      <w:r w:rsidRPr="0089407F">
        <w:t>（</w:t>
      </w:r>
      <w:r w:rsidRPr="0089407F">
        <w:rPr>
          <w:rFonts w:hint="eastAsia"/>
        </w:rPr>
        <w:t>响应</w:t>
      </w:r>
      <w:r w:rsidRPr="0089407F">
        <w:t>）</w:t>
      </w:r>
      <w:r w:rsidRPr="0089407F">
        <w:rPr>
          <w:rFonts w:hint="eastAsia"/>
        </w:rPr>
        <w:t>文件</w:t>
      </w:r>
      <w:r w:rsidRPr="0089407F">
        <w:t>表述不一致或者有</w:t>
      </w:r>
      <w:r w:rsidRPr="0089407F">
        <w:rPr>
          <w:rFonts w:hint="eastAsia"/>
        </w:rPr>
        <w:t>明显</w:t>
      </w:r>
      <w:r w:rsidRPr="0089407F">
        <w:t>文字错误等情况的</w:t>
      </w:r>
      <w:r w:rsidRPr="0089407F">
        <w:rPr>
          <w:rFonts w:hint="eastAsia"/>
        </w:rPr>
        <w:t>，评标委员会应当以书面形式要求供应商</w:t>
      </w:r>
      <w:proofErr w:type="gramStart"/>
      <w:r w:rsidRPr="0089407F">
        <w:rPr>
          <w:rFonts w:hint="eastAsia"/>
        </w:rPr>
        <w:t>作出</w:t>
      </w:r>
      <w:proofErr w:type="gramEnd"/>
      <w:r w:rsidRPr="0089407F">
        <w:rPr>
          <w:rFonts w:hint="eastAsia"/>
        </w:rPr>
        <w:t>必要的澄清、说明或者补正。经澄清、说明或者补正的《声明函》仍然不符合《国务院办公厅关于在政府采购中实施本国产品标准及相关政策的通知》（国办发〔</w:t>
      </w:r>
      <w:r w:rsidRPr="0089407F">
        <w:rPr>
          <w:rFonts w:hint="eastAsia"/>
        </w:rPr>
        <w:t>2025</w:t>
      </w:r>
      <w:r w:rsidRPr="0089407F">
        <w:rPr>
          <w:rFonts w:hint="eastAsia"/>
        </w:rPr>
        <w:t>〕</w:t>
      </w:r>
      <w:r w:rsidRPr="0089407F">
        <w:rPr>
          <w:rFonts w:hint="eastAsia"/>
        </w:rPr>
        <w:t>34</w:t>
      </w:r>
      <w:r w:rsidRPr="0089407F">
        <w:rPr>
          <w:rFonts w:hint="eastAsia"/>
        </w:rPr>
        <w:t>号）和招标文件规定的，供应商提供的相关产品视为不符合本国产品标准。</w:t>
      </w:r>
    </w:p>
    <w:p w14:paraId="7F9B01D6" w14:textId="77777777" w:rsidR="00B43BF5" w:rsidRPr="0089407F" w:rsidRDefault="00AD51E4">
      <w:pPr>
        <w:spacing w:line="360" w:lineRule="auto"/>
      </w:pPr>
      <w:r w:rsidRPr="0089407F">
        <w:rPr>
          <w:rFonts w:hint="eastAsia"/>
        </w:rPr>
        <w:t>8</w:t>
      </w:r>
      <w:r w:rsidRPr="0089407F">
        <w:rPr>
          <w:rFonts w:hint="eastAsia"/>
        </w:rPr>
        <w:t>、</w:t>
      </w:r>
      <w:r w:rsidRPr="0089407F">
        <w:t>所有认证、证明和业绩均以有效的证明文件扫描件或电子件为依据</w:t>
      </w:r>
      <w:r w:rsidRPr="0089407F">
        <w:rPr>
          <w:rFonts w:hint="eastAsia"/>
        </w:rPr>
        <w:t>。</w:t>
      </w:r>
    </w:p>
    <w:p w14:paraId="78A27A08" w14:textId="77777777" w:rsidR="00B43BF5" w:rsidRPr="0089407F" w:rsidRDefault="00AD51E4">
      <w:pPr>
        <w:pStyle w:val="1"/>
        <w:adjustRightInd w:val="0"/>
        <w:snapToGrid w:val="0"/>
        <w:spacing w:before="0" w:after="0" w:line="240" w:lineRule="auto"/>
        <w:ind w:firstLine="880"/>
        <w:jc w:val="center"/>
      </w:pPr>
      <w:r w:rsidRPr="0089407F">
        <w:rPr>
          <w:rFonts w:ascii="宋体" w:hAnsi="宋体" w:cs="宋体"/>
          <w:kern w:val="0"/>
          <w:szCs w:val="21"/>
        </w:rPr>
        <w:br w:type="page"/>
      </w:r>
      <w:r w:rsidRPr="0089407F">
        <w:rPr>
          <w:rFonts w:hint="eastAsia"/>
        </w:rPr>
        <w:lastRenderedPageBreak/>
        <w:t>第四章技术要求及招标清单</w:t>
      </w:r>
    </w:p>
    <w:bookmarkEnd w:id="32"/>
    <w:bookmarkEnd w:id="33"/>
    <w:bookmarkEnd w:id="34"/>
    <w:bookmarkEnd w:id="35"/>
    <w:bookmarkEnd w:id="36"/>
    <w:bookmarkEnd w:id="37"/>
    <w:p w14:paraId="0C307886" w14:textId="77777777" w:rsidR="00B43BF5" w:rsidRPr="0089407F" w:rsidRDefault="00AD51E4">
      <w:pPr>
        <w:widowControl/>
        <w:spacing w:line="360" w:lineRule="auto"/>
        <w:jc w:val="left"/>
        <w:rPr>
          <w:b/>
          <w:bCs/>
          <w:sz w:val="24"/>
        </w:rPr>
      </w:pPr>
      <w:r w:rsidRPr="0089407F">
        <w:rPr>
          <w:b/>
          <w:bCs/>
          <w:sz w:val="24"/>
        </w:rPr>
        <w:t>1</w:t>
      </w:r>
      <w:r w:rsidRPr="0089407F">
        <w:rPr>
          <w:rFonts w:hint="eastAsia"/>
          <w:b/>
          <w:bCs/>
          <w:sz w:val="24"/>
        </w:rPr>
        <w:t>、项目概况</w:t>
      </w:r>
    </w:p>
    <w:p w14:paraId="3A8C6AA5" w14:textId="77777777" w:rsidR="00B43BF5" w:rsidRPr="0089407F" w:rsidRDefault="00AD51E4">
      <w:pPr>
        <w:widowControl/>
        <w:spacing w:line="360" w:lineRule="auto"/>
        <w:ind w:firstLineChars="200" w:firstLine="480"/>
        <w:jc w:val="left"/>
        <w:rPr>
          <w:sz w:val="24"/>
        </w:rPr>
      </w:pPr>
      <w:r w:rsidRPr="0089407F">
        <w:rPr>
          <w:rFonts w:hint="eastAsia"/>
          <w:sz w:val="24"/>
        </w:rPr>
        <w:t>1.1</w:t>
      </w:r>
      <w:r w:rsidRPr="0089407F">
        <w:rPr>
          <w:rFonts w:hint="eastAsia"/>
          <w:sz w:val="24"/>
        </w:rPr>
        <w:t>项目名称：江苏省人民医院消毒清洗产品协议采购项目</w:t>
      </w:r>
    </w:p>
    <w:p w14:paraId="37E41E19" w14:textId="77777777" w:rsidR="00B43BF5" w:rsidRPr="0089407F" w:rsidRDefault="00AD51E4">
      <w:pPr>
        <w:widowControl/>
        <w:spacing w:line="360" w:lineRule="auto"/>
        <w:ind w:firstLineChars="200" w:firstLine="480"/>
        <w:jc w:val="left"/>
        <w:rPr>
          <w:sz w:val="24"/>
        </w:rPr>
      </w:pPr>
      <w:r w:rsidRPr="0089407F">
        <w:rPr>
          <w:rFonts w:hint="eastAsia"/>
          <w:sz w:val="24"/>
        </w:rPr>
        <w:t>1</w:t>
      </w:r>
      <w:r w:rsidRPr="0089407F">
        <w:rPr>
          <w:sz w:val="24"/>
        </w:rPr>
        <w:t>.</w:t>
      </w:r>
      <w:r w:rsidRPr="0089407F">
        <w:rPr>
          <w:rFonts w:hint="eastAsia"/>
          <w:sz w:val="24"/>
        </w:rPr>
        <w:t>2</w:t>
      </w:r>
      <w:r w:rsidRPr="0089407F">
        <w:rPr>
          <w:rFonts w:hint="eastAsia"/>
          <w:sz w:val="24"/>
        </w:rPr>
        <w:t>标段划分：</w:t>
      </w:r>
      <w:r w:rsidRPr="0089407F">
        <w:rPr>
          <w:rFonts w:hint="eastAsia"/>
          <w:sz w:val="24"/>
        </w:rPr>
        <w:t xml:space="preserve"> </w:t>
      </w:r>
    </w:p>
    <w:tbl>
      <w:tblPr>
        <w:tblW w:w="10489" w:type="dxa"/>
        <w:jc w:val="center"/>
        <w:tblLayout w:type="fixed"/>
        <w:tblLook w:val="04A0" w:firstRow="1" w:lastRow="0" w:firstColumn="1" w:lastColumn="0" w:noHBand="0" w:noVBand="1"/>
      </w:tblPr>
      <w:tblGrid>
        <w:gridCol w:w="656"/>
        <w:gridCol w:w="2174"/>
        <w:gridCol w:w="1560"/>
        <w:gridCol w:w="696"/>
        <w:gridCol w:w="876"/>
        <w:gridCol w:w="1008"/>
        <w:gridCol w:w="1173"/>
        <w:gridCol w:w="1173"/>
        <w:gridCol w:w="1173"/>
      </w:tblGrid>
      <w:tr w:rsidR="0089407F" w:rsidRPr="0089407F" w14:paraId="3F51771B" w14:textId="6AC87074" w:rsidTr="005A2118">
        <w:trPr>
          <w:jc w:val="center"/>
        </w:trPr>
        <w:tc>
          <w:tcPr>
            <w:tcW w:w="656" w:type="dxa"/>
            <w:tcBorders>
              <w:top w:val="single" w:sz="4" w:space="0" w:color="000000"/>
              <w:left w:val="single" w:sz="4" w:space="0" w:color="000000"/>
              <w:bottom w:val="single" w:sz="4" w:space="0" w:color="000000"/>
              <w:right w:val="single" w:sz="4" w:space="0" w:color="000000"/>
            </w:tcBorders>
            <w:noWrap/>
            <w:vAlign w:val="center"/>
          </w:tcPr>
          <w:p w14:paraId="45637CF9"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分包</w:t>
            </w:r>
          </w:p>
        </w:tc>
        <w:tc>
          <w:tcPr>
            <w:tcW w:w="2174" w:type="dxa"/>
            <w:tcBorders>
              <w:top w:val="single" w:sz="4" w:space="0" w:color="000000"/>
              <w:left w:val="single" w:sz="4" w:space="0" w:color="000000"/>
              <w:bottom w:val="single" w:sz="4" w:space="0" w:color="000000"/>
              <w:right w:val="single" w:sz="4" w:space="0" w:color="000000"/>
            </w:tcBorders>
            <w:noWrap/>
            <w:vAlign w:val="center"/>
          </w:tcPr>
          <w:p w14:paraId="14BE38C6"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产品名称/项目名称</w:t>
            </w:r>
          </w:p>
        </w:tc>
        <w:tc>
          <w:tcPr>
            <w:tcW w:w="1560" w:type="dxa"/>
            <w:tcBorders>
              <w:top w:val="single" w:sz="4" w:space="0" w:color="000000"/>
              <w:left w:val="single" w:sz="4" w:space="0" w:color="000000"/>
              <w:bottom w:val="single" w:sz="4" w:space="0" w:color="000000"/>
              <w:right w:val="single" w:sz="4" w:space="0" w:color="000000"/>
            </w:tcBorders>
            <w:noWrap/>
            <w:vAlign w:val="center"/>
          </w:tcPr>
          <w:p w14:paraId="6094AF03"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规格</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430AF0F0"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单位</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15CA01C7"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年用量</w:t>
            </w:r>
          </w:p>
        </w:tc>
        <w:tc>
          <w:tcPr>
            <w:tcW w:w="1008" w:type="dxa"/>
            <w:tcBorders>
              <w:top w:val="single" w:sz="4" w:space="0" w:color="000000"/>
              <w:left w:val="single" w:sz="4" w:space="0" w:color="000000"/>
              <w:bottom w:val="single" w:sz="4" w:space="0" w:color="000000"/>
              <w:right w:val="single" w:sz="4" w:space="0" w:color="000000"/>
            </w:tcBorders>
            <w:noWrap/>
            <w:vAlign w:val="center"/>
          </w:tcPr>
          <w:p w14:paraId="01B2F9ED"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预算金额（万元）</w:t>
            </w:r>
          </w:p>
        </w:tc>
        <w:tc>
          <w:tcPr>
            <w:tcW w:w="1173" w:type="dxa"/>
            <w:tcBorders>
              <w:top w:val="single" w:sz="4" w:space="0" w:color="000000"/>
              <w:left w:val="single" w:sz="4" w:space="0" w:color="000000"/>
              <w:bottom w:val="single" w:sz="4" w:space="0" w:color="000000"/>
              <w:right w:val="single" w:sz="4" w:space="0" w:color="000000"/>
            </w:tcBorders>
            <w:vAlign w:val="center"/>
          </w:tcPr>
          <w:p w14:paraId="4A2AA947"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最高限价（万元）</w:t>
            </w:r>
          </w:p>
        </w:tc>
        <w:tc>
          <w:tcPr>
            <w:tcW w:w="1173" w:type="dxa"/>
            <w:tcBorders>
              <w:top w:val="single" w:sz="4" w:space="0" w:color="000000"/>
              <w:left w:val="single" w:sz="4" w:space="0" w:color="000000"/>
              <w:bottom w:val="single" w:sz="4" w:space="0" w:color="000000"/>
              <w:right w:val="single" w:sz="4" w:space="0" w:color="000000"/>
            </w:tcBorders>
            <w:vAlign w:val="center"/>
          </w:tcPr>
          <w:p w14:paraId="61ACDAC4"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是否接受进口产品</w:t>
            </w:r>
          </w:p>
        </w:tc>
        <w:tc>
          <w:tcPr>
            <w:tcW w:w="1173" w:type="dxa"/>
            <w:tcBorders>
              <w:top w:val="single" w:sz="4" w:space="0" w:color="000000"/>
              <w:left w:val="single" w:sz="4" w:space="0" w:color="000000"/>
              <w:bottom w:val="single" w:sz="4" w:space="0" w:color="000000"/>
              <w:right w:val="single" w:sz="4" w:space="0" w:color="000000"/>
            </w:tcBorders>
          </w:tcPr>
          <w:p w14:paraId="268F02E9" w14:textId="5766DE86"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备注</w:t>
            </w:r>
          </w:p>
        </w:tc>
      </w:tr>
      <w:tr w:rsidR="0089407F" w:rsidRPr="0089407F" w14:paraId="48AA6C18" w14:textId="576F665B" w:rsidTr="005A2118">
        <w:trPr>
          <w:jc w:val="center"/>
        </w:trPr>
        <w:tc>
          <w:tcPr>
            <w:tcW w:w="656" w:type="dxa"/>
            <w:vMerge w:val="restart"/>
            <w:tcBorders>
              <w:top w:val="single" w:sz="4" w:space="0" w:color="000000"/>
              <w:left w:val="single" w:sz="4" w:space="0" w:color="000000"/>
              <w:bottom w:val="single" w:sz="4" w:space="0" w:color="000000"/>
              <w:right w:val="single" w:sz="4" w:space="0" w:color="000000"/>
            </w:tcBorders>
            <w:noWrap/>
            <w:vAlign w:val="center"/>
          </w:tcPr>
          <w:p w14:paraId="7AE3D953"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4</w:t>
            </w:r>
          </w:p>
        </w:tc>
        <w:tc>
          <w:tcPr>
            <w:tcW w:w="2174" w:type="dxa"/>
            <w:tcBorders>
              <w:top w:val="single" w:sz="4" w:space="0" w:color="000000"/>
              <w:left w:val="single" w:sz="4" w:space="0" w:color="000000"/>
              <w:bottom w:val="single" w:sz="4" w:space="0" w:color="000000"/>
              <w:right w:val="single" w:sz="4" w:space="0" w:color="000000"/>
            </w:tcBorders>
            <w:noWrap/>
            <w:vAlign w:val="center"/>
          </w:tcPr>
          <w:p w14:paraId="1215358C"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葡萄糖</w:t>
            </w:r>
            <w:proofErr w:type="gramStart"/>
            <w:r w:rsidRPr="0089407F">
              <w:rPr>
                <w:rFonts w:ascii="宋体" w:hAnsi="宋体" w:cs="宋体" w:hint="eastAsia"/>
                <w:kern w:val="0"/>
                <w:sz w:val="24"/>
              </w:rPr>
              <w:t>酸氯己定</w:t>
            </w:r>
            <w:proofErr w:type="gramEnd"/>
            <w:r w:rsidRPr="0089407F">
              <w:rPr>
                <w:rFonts w:ascii="宋体" w:hAnsi="宋体" w:cs="宋体" w:hint="eastAsia"/>
                <w:kern w:val="0"/>
                <w:sz w:val="24"/>
              </w:rPr>
              <w:t>乙醇皮肤消毒液</w:t>
            </w:r>
          </w:p>
        </w:tc>
        <w:tc>
          <w:tcPr>
            <w:tcW w:w="1560" w:type="dxa"/>
            <w:tcBorders>
              <w:top w:val="single" w:sz="4" w:space="0" w:color="000000"/>
              <w:left w:val="single" w:sz="4" w:space="0" w:color="000000"/>
              <w:bottom w:val="single" w:sz="4" w:space="0" w:color="000000"/>
              <w:right w:val="single" w:sz="4" w:space="0" w:color="000000"/>
            </w:tcBorders>
            <w:noWrap/>
            <w:vAlign w:val="center"/>
          </w:tcPr>
          <w:p w14:paraId="52B40104"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60ml/瓶</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5E97E964"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瓶</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04E19399"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10000</w:t>
            </w:r>
          </w:p>
        </w:tc>
        <w:tc>
          <w:tcPr>
            <w:tcW w:w="1008" w:type="dxa"/>
            <w:vMerge w:val="restart"/>
            <w:tcBorders>
              <w:top w:val="single" w:sz="4" w:space="0" w:color="000000"/>
              <w:left w:val="single" w:sz="4" w:space="0" w:color="000000"/>
              <w:bottom w:val="single" w:sz="4" w:space="0" w:color="000000"/>
              <w:right w:val="single" w:sz="4" w:space="0" w:color="000000"/>
            </w:tcBorders>
            <w:noWrap/>
            <w:vAlign w:val="center"/>
          </w:tcPr>
          <w:p w14:paraId="5CE80822"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18</w:t>
            </w:r>
          </w:p>
        </w:tc>
        <w:tc>
          <w:tcPr>
            <w:tcW w:w="1173" w:type="dxa"/>
            <w:vMerge w:val="restart"/>
            <w:tcBorders>
              <w:top w:val="single" w:sz="4" w:space="0" w:color="000000"/>
              <w:left w:val="single" w:sz="4" w:space="0" w:color="000000"/>
              <w:right w:val="single" w:sz="4" w:space="0" w:color="000000"/>
            </w:tcBorders>
            <w:vAlign w:val="center"/>
          </w:tcPr>
          <w:p w14:paraId="4C8CD8FE"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18</w:t>
            </w:r>
          </w:p>
        </w:tc>
        <w:tc>
          <w:tcPr>
            <w:tcW w:w="1173" w:type="dxa"/>
            <w:tcBorders>
              <w:top w:val="single" w:sz="4" w:space="0" w:color="000000"/>
              <w:left w:val="single" w:sz="4" w:space="0" w:color="000000"/>
              <w:bottom w:val="single" w:sz="4" w:space="0" w:color="000000"/>
              <w:right w:val="single" w:sz="4" w:space="0" w:color="000000"/>
            </w:tcBorders>
            <w:vAlign w:val="center"/>
          </w:tcPr>
          <w:p w14:paraId="526D5D8B"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否</w:t>
            </w:r>
          </w:p>
        </w:tc>
        <w:tc>
          <w:tcPr>
            <w:tcW w:w="1173" w:type="dxa"/>
            <w:tcBorders>
              <w:top w:val="single" w:sz="4" w:space="0" w:color="000000"/>
              <w:left w:val="single" w:sz="4" w:space="0" w:color="000000"/>
              <w:bottom w:val="single" w:sz="4" w:space="0" w:color="000000"/>
              <w:right w:val="single" w:sz="4" w:space="0" w:color="000000"/>
            </w:tcBorders>
          </w:tcPr>
          <w:p w14:paraId="67B6965C" w14:textId="77777777" w:rsidR="005A2118" w:rsidRPr="0089407F" w:rsidRDefault="005A2118">
            <w:pPr>
              <w:widowControl/>
              <w:jc w:val="center"/>
              <w:rPr>
                <w:rFonts w:ascii="宋体" w:hAnsi="宋体" w:cs="宋体" w:hint="eastAsia"/>
                <w:kern w:val="0"/>
                <w:sz w:val="24"/>
              </w:rPr>
            </w:pPr>
          </w:p>
        </w:tc>
      </w:tr>
      <w:tr w:rsidR="0089407F" w:rsidRPr="0089407F" w14:paraId="249DDA5C" w14:textId="62B33770" w:rsidTr="005A2118">
        <w:trPr>
          <w:jc w:val="center"/>
        </w:trPr>
        <w:tc>
          <w:tcPr>
            <w:tcW w:w="656" w:type="dxa"/>
            <w:vMerge/>
            <w:tcBorders>
              <w:top w:val="single" w:sz="4" w:space="0" w:color="000000"/>
              <w:left w:val="single" w:sz="4" w:space="0" w:color="000000"/>
              <w:bottom w:val="single" w:sz="4" w:space="0" w:color="000000"/>
              <w:right w:val="single" w:sz="4" w:space="0" w:color="000000"/>
            </w:tcBorders>
            <w:vAlign w:val="center"/>
          </w:tcPr>
          <w:p w14:paraId="4D01C350" w14:textId="77777777" w:rsidR="005A2118" w:rsidRPr="0089407F" w:rsidRDefault="005A2118">
            <w:pPr>
              <w:widowControl/>
              <w:jc w:val="center"/>
              <w:rPr>
                <w:rFonts w:ascii="宋体" w:hAnsi="宋体" w:cs="宋体" w:hint="eastAsia"/>
                <w:kern w:val="0"/>
                <w:sz w:val="24"/>
              </w:rPr>
            </w:pPr>
          </w:p>
        </w:tc>
        <w:tc>
          <w:tcPr>
            <w:tcW w:w="2174" w:type="dxa"/>
            <w:tcBorders>
              <w:top w:val="single" w:sz="4" w:space="0" w:color="000000"/>
              <w:left w:val="single" w:sz="4" w:space="0" w:color="000000"/>
              <w:bottom w:val="single" w:sz="4" w:space="0" w:color="000000"/>
              <w:right w:val="single" w:sz="4" w:space="0" w:color="000000"/>
            </w:tcBorders>
            <w:noWrap/>
            <w:vAlign w:val="center"/>
          </w:tcPr>
          <w:p w14:paraId="57AEB1CC"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醋酸抑菌液</w:t>
            </w:r>
          </w:p>
        </w:tc>
        <w:tc>
          <w:tcPr>
            <w:tcW w:w="1560" w:type="dxa"/>
            <w:tcBorders>
              <w:top w:val="single" w:sz="4" w:space="0" w:color="000000"/>
              <w:left w:val="single" w:sz="4" w:space="0" w:color="000000"/>
              <w:bottom w:val="single" w:sz="4" w:space="0" w:color="000000"/>
              <w:right w:val="single" w:sz="4" w:space="0" w:color="000000"/>
            </w:tcBorders>
            <w:noWrap/>
            <w:vAlign w:val="center"/>
          </w:tcPr>
          <w:p w14:paraId="63E7C1DD"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500ml/瓶</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4D05248F"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瓶</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595863A8"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600</w:t>
            </w:r>
          </w:p>
        </w:tc>
        <w:tc>
          <w:tcPr>
            <w:tcW w:w="1008" w:type="dxa"/>
            <w:vMerge/>
            <w:tcBorders>
              <w:top w:val="single" w:sz="4" w:space="0" w:color="000000"/>
              <w:left w:val="single" w:sz="4" w:space="0" w:color="000000"/>
              <w:bottom w:val="single" w:sz="4" w:space="0" w:color="000000"/>
              <w:right w:val="single" w:sz="4" w:space="0" w:color="000000"/>
            </w:tcBorders>
            <w:vAlign w:val="center"/>
          </w:tcPr>
          <w:p w14:paraId="2EF3F87A" w14:textId="77777777" w:rsidR="005A2118" w:rsidRPr="0089407F" w:rsidRDefault="005A2118">
            <w:pPr>
              <w:widowControl/>
              <w:jc w:val="center"/>
              <w:rPr>
                <w:rFonts w:ascii="宋体" w:hAnsi="宋体" w:cs="宋体" w:hint="eastAsia"/>
                <w:kern w:val="0"/>
                <w:sz w:val="24"/>
              </w:rPr>
            </w:pPr>
          </w:p>
        </w:tc>
        <w:tc>
          <w:tcPr>
            <w:tcW w:w="1173" w:type="dxa"/>
            <w:vMerge/>
            <w:tcBorders>
              <w:left w:val="single" w:sz="4" w:space="0" w:color="000000"/>
              <w:right w:val="single" w:sz="4" w:space="0" w:color="000000"/>
            </w:tcBorders>
            <w:vAlign w:val="center"/>
          </w:tcPr>
          <w:p w14:paraId="60902EFE" w14:textId="77777777" w:rsidR="005A2118" w:rsidRPr="0089407F" w:rsidRDefault="005A2118">
            <w:pPr>
              <w:widowControl/>
              <w:jc w:val="center"/>
              <w:rPr>
                <w:rFonts w:ascii="宋体" w:hAnsi="宋体" w:cs="宋体" w:hint="eastAsia"/>
                <w:kern w:val="0"/>
                <w:sz w:val="24"/>
              </w:rPr>
            </w:pPr>
          </w:p>
        </w:tc>
        <w:tc>
          <w:tcPr>
            <w:tcW w:w="1173" w:type="dxa"/>
            <w:tcBorders>
              <w:top w:val="single" w:sz="4" w:space="0" w:color="000000"/>
              <w:left w:val="single" w:sz="4" w:space="0" w:color="000000"/>
              <w:bottom w:val="single" w:sz="4" w:space="0" w:color="000000"/>
              <w:right w:val="single" w:sz="4" w:space="0" w:color="000000"/>
            </w:tcBorders>
            <w:vAlign w:val="center"/>
          </w:tcPr>
          <w:p w14:paraId="1667BBD7"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否</w:t>
            </w:r>
          </w:p>
        </w:tc>
        <w:tc>
          <w:tcPr>
            <w:tcW w:w="1173" w:type="dxa"/>
            <w:tcBorders>
              <w:top w:val="single" w:sz="4" w:space="0" w:color="000000"/>
              <w:left w:val="single" w:sz="4" w:space="0" w:color="000000"/>
              <w:bottom w:val="single" w:sz="4" w:space="0" w:color="000000"/>
              <w:right w:val="single" w:sz="4" w:space="0" w:color="000000"/>
            </w:tcBorders>
          </w:tcPr>
          <w:p w14:paraId="1062B2BC" w14:textId="55F09EC2"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核心产品</w:t>
            </w:r>
          </w:p>
        </w:tc>
      </w:tr>
      <w:tr w:rsidR="0089407F" w:rsidRPr="0089407F" w14:paraId="5E8E2200" w14:textId="356F911E" w:rsidTr="005A2118">
        <w:trPr>
          <w:jc w:val="center"/>
        </w:trPr>
        <w:tc>
          <w:tcPr>
            <w:tcW w:w="656" w:type="dxa"/>
            <w:vMerge/>
            <w:tcBorders>
              <w:top w:val="single" w:sz="4" w:space="0" w:color="000000"/>
              <w:left w:val="single" w:sz="4" w:space="0" w:color="000000"/>
              <w:bottom w:val="single" w:sz="4" w:space="0" w:color="000000"/>
              <w:right w:val="single" w:sz="4" w:space="0" w:color="000000"/>
            </w:tcBorders>
            <w:vAlign w:val="center"/>
          </w:tcPr>
          <w:p w14:paraId="56CEB830" w14:textId="77777777" w:rsidR="005A2118" w:rsidRPr="0089407F" w:rsidRDefault="005A2118">
            <w:pPr>
              <w:widowControl/>
              <w:jc w:val="center"/>
              <w:rPr>
                <w:rFonts w:ascii="宋体" w:hAnsi="宋体" w:cs="宋体" w:hint="eastAsia"/>
                <w:kern w:val="0"/>
                <w:sz w:val="24"/>
              </w:rPr>
            </w:pPr>
          </w:p>
        </w:tc>
        <w:tc>
          <w:tcPr>
            <w:tcW w:w="2174" w:type="dxa"/>
            <w:tcBorders>
              <w:top w:val="single" w:sz="4" w:space="0" w:color="000000"/>
              <w:left w:val="single" w:sz="4" w:space="0" w:color="000000"/>
              <w:bottom w:val="single" w:sz="4" w:space="0" w:color="000000"/>
              <w:right w:val="single" w:sz="4" w:space="0" w:color="000000"/>
            </w:tcBorders>
            <w:noWrap/>
            <w:vAlign w:val="center"/>
          </w:tcPr>
          <w:p w14:paraId="537CEF30" w14:textId="77777777" w:rsidR="005A2118" w:rsidRPr="0089407F" w:rsidRDefault="005A2118">
            <w:pPr>
              <w:widowControl/>
              <w:jc w:val="center"/>
              <w:rPr>
                <w:rFonts w:ascii="宋体" w:hAnsi="宋体" w:cs="宋体" w:hint="eastAsia"/>
                <w:kern w:val="0"/>
                <w:sz w:val="24"/>
              </w:rPr>
            </w:pPr>
            <w:proofErr w:type="gramStart"/>
            <w:r w:rsidRPr="0089407F">
              <w:rPr>
                <w:rFonts w:ascii="宋体" w:hAnsi="宋体" w:cs="宋体" w:hint="eastAsia"/>
                <w:kern w:val="0"/>
                <w:sz w:val="24"/>
              </w:rPr>
              <w:t>卢戈氏碘抑菌液</w:t>
            </w:r>
            <w:proofErr w:type="gramEnd"/>
          </w:p>
        </w:tc>
        <w:tc>
          <w:tcPr>
            <w:tcW w:w="1560" w:type="dxa"/>
            <w:tcBorders>
              <w:top w:val="single" w:sz="4" w:space="0" w:color="000000"/>
              <w:left w:val="single" w:sz="4" w:space="0" w:color="000000"/>
              <w:bottom w:val="single" w:sz="4" w:space="0" w:color="000000"/>
              <w:right w:val="single" w:sz="4" w:space="0" w:color="000000"/>
            </w:tcBorders>
            <w:noWrap/>
            <w:vAlign w:val="center"/>
          </w:tcPr>
          <w:p w14:paraId="7AF0F7E6"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120ml/瓶</w:t>
            </w:r>
          </w:p>
        </w:tc>
        <w:tc>
          <w:tcPr>
            <w:tcW w:w="696" w:type="dxa"/>
            <w:tcBorders>
              <w:top w:val="single" w:sz="4" w:space="0" w:color="000000"/>
              <w:left w:val="single" w:sz="4" w:space="0" w:color="000000"/>
              <w:bottom w:val="single" w:sz="4" w:space="0" w:color="000000"/>
              <w:right w:val="single" w:sz="4" w:space="0" w:color="000000"/>
            </w:tcBorders>
            <w:noWrap/>
            <w:vAlign w:val="center"/>
          </w:tcPr>
          <w:p w14:paraId="09632F3D"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瓶</w:t>
            </w:r>
          </w:p>
        </w:tc>
        <w:tc>
          <w:tcPr>
            <w:tcW w:w="876" w:type="dxa"/>
            <w:tcBorders>
              <w:top w:val="single" w:sz="4" w:space="0" w:color="000000"/>
              <w:left w:val="single" w:sz="4" w:space="0" w:color="000000"/>
              <w:bottom w:val="single" w:sz="4" w:space="0" w:color="000000"/>
              <w:right w:val="single" w:sz="4" w:space="0" w:color="000000"/>
            </w:tcBorders>
            <w:noWrap/>
            <w:vAlign w:val="center"/>
          </w:tcPr>
          <w:p w14:paraId="3D17F43A"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50</w:t>
            </w:r>
          </w:p>
        </w:tc>
        <w:tc>
          <w:tcPr>
            <w:tcW w:w="1008" w:type="dxa"/>
            <w:vMerge/>
            <w:tcBorders>
              <w:top w:val="single" w:sz="4" w:space="0" w:color="000000"/>
              <w:left w:val="single" w:sz="4" w:space="0" w:color="000000"/>
              <w:bottom w:val="single" w:sz="4" w:space="0" w:color="000000"/>
              <w:right w:val="single" w:sz="4" w:space="0" w:color="000000"/>
            </w:tcBorders>
            <w:vAlign w:val="center"/>
          </w:tcPr>
          <w:p w14:paraId="5B013055" w14:textId="77777777" w:rsidR="005A2118" w:rsidRPr="0089407F" w:rsidRDefault="005A2118">
            <w:pPr>
              <w:widowControl/>
              <w:jc w:val="center"/>
              <w:rPr>
                <w:rFonts w:ascii="宋体" w:hAnsi="宋体" w:cs="宋体" w:hint="eastAsia"/>
                <w:kern w:val="0"/>
                <w:sz w:val="24"/>
              </w:rPr>
            </w:pPr>
          </w:p>
        </w:tc>
        <w:tc>
          <w:tcPr>
            <w:tcW w:w="1173" w:type="dxa"/>
            <w:vMerge/>
            <w:tcBorders>
              <w:left w:val="single" w:sz="4" w:space="0" w:color="000000"/>
              <w:bottom w:val="single" w:sz="4" w:space="0" w:color="000000"/>
              <w:right w:val="single" w:sz="4" w:space="0" w:color="000000"/>
            </w:tcBorders>
            <w:vAlign w:val="center"/>
          </w:tcPr>
          <w:p w14:paraId="57A80FDC" w14:textId="77777777" w:rsidR="005A2118" w:rsidRPr="0089407F" w:rsidRDefault="005A2118">
            <w:pPr>
              <w:widowControl/>
              <w:jc w:val="center"/>
              <w:rPr>
                <w:rFonts w:ascii="宋体" w:hAnsi="宋体" w:cs="宋体" w:hint="eastAsia"/>
                <w:kern w:val="0"/>
                <w:sz w:val="24"/>
              </w:rPr>
            </w:pPr>
          </w:p>
        </w:tc>
        <w:tc>
          <w:tcPr>
            <w:tcW w:w="1173" w:type="dxa"/>
            <w:tcBorders>
              <w:top w:val="single" w:sz="4" w:space="0" w:color="000000"/>
              <w:left w:val="single" w:sz="4" w:space="0" w:color="000000"/>
              <w:bottom w:val="single" w:sz="4" w:space="0" w:color="000000"/>
              <w:right w:val="single" w:sz="4" w:space="0" w:color="000000"/>
            </w:tcBorders>
            <w:vAlign w:val="center"/>
          </w:tcPr>
          <w:p w14:paraId="657542BC" w14:textId="77777777" w:rsidR="005A2118" w:rsidRPr="0089407F" w:rsidRDefault="005A2118">
            <w:pPr>
              <w:widowControl/>
              <w:jc w:val="center"/>
              <w:rPr>
                <w:rFonts w:ascii="宋体" w:hAnsi="宋体" w:cs="宋体" w:hint="eastAsia"/>
                <w:kern w:val="0"/>
                <w:sz w:val="24"/>
              </w:rPr>
            </w:pPr>
            <w:r w:rsidRPr="0089407F">
              <w:rPr>
                <w:rFonts w:ascii="宋体" w:hAnsi="宋体" w:cs="宋体" w:hint="eastAsia"/>
                <w:kern w:val="0"/>
                <w:sz w:val="24"/>
              </w:rPr>
              <w:t>否</w:t>
            </w:r>
          </w:p>
        </w:tc>
        <w:tc>
          <w:tcPr>
            <w:tcW w:w="1173" w:type="dxa"/>
            <w:tcBorders>
              <w:top w:val="single" w:sz="4" w:space="0" w:color="000000"/>
              <w:left w:val="single" w:sz="4" w:space="0" w:color="000000"/>
              <w:bottom w:val="single" w:sz="4" w:space="0" w:color="000000"/>
              <w:right w:val="single" w:sz="4" w:space="0" w:color="000000"/>
            </w:tcBorders>
          </w:tcPr>
          <w:p w14:paraId="141EF5EE" w14:textId="3929BFD0" w:rsidR="005A2118" w:rsidRPr="0089407F" w:rsidRDefault="005A2118">
            <w:pPr>
              <w:widowControl/>
              <w:jc w:val="center"/>
              <w:rPr>
                <w:rFonts w:ascii="宋体" w:hAnsi="宋体" w:cs="宋体" w:hint="eastAsia"/>
                <w:kern w:val="0"/>
                <w:sz w:val="24"/>
              </w:rPr>
            </w:pPr>
          </w:p>
        </w:tc>
      </w:tr>
    </w:tbl>
    <w:p w14:paraId="53A53179" w14:textId="77777777" w:rsidR="00B43BF5" w:rsidRPr="0089407F" w:rsidRDefault="00AD51E4">
      <w:pPr>
        <w:widowControl/>
        <w:spacing w:line="360" w:lineRule="auto"/>
        <w:jc w:val="left"/>
        <w:rPr>
          <w:b/>
          <w:bCs/>
          <w:sz w:val="24"/>
        </w:rPr>
      </w:pPr>
      <w:r w:rsidRPr="0089407F">
        <w:rPr>
          <w:b/>
          <w:bCs/>
          <w:sz w:val="24"/>
        </w:rPr>
        <w:t>2</w:t>
      </w:r>
      <w:r w:rsidRPr="0089407F">
        <w:rPr>
          <w:rFonts w:hint="eastAsia"/>
          <w:b/>
          <w:bCs/>
          <w:sz w:val="24"/>
        </w:rPr>
        <w:t>、项目技术要求</w:t>
      </w:r>
    </w:p>
    <w:p w14:paraId="62642559" w14:textId="77777777" w:rsidR="00B43BF5" w:rsidRPr="0089407F" w:rsidRDefault="00AD51E4">
      <w:pPr>
        <w:pStyle w:val="aa"/>
        <w:widowControl/>
        <w:kinsoku w:val="0"/>
        <w:autoSpaceDE w:val="0"/>
        <w:autoSpaceDN w:val="0"/>
        <w:adjustRightInd w:val="0"/>
        <w:snapToGrid w:val="0"/>
        <w:spacing w:line="360" w:lineRule="auto"/>
        <w:jc w:val="center"/>
        <w:textAlignment w:val="baseline"/>
        <w:outlineLvl w:val="1"/>
        <w:rPr>
          <w:rFonts w:ascii="宋体" w:hAnsi="宋体" w:cstheme="minorEastAsia" w:hint="eastAsia"/>
          <w:b/>
          <w:bCs/>
        </w:rPr>
      </w:pPr>
      <w:r w:rsidRPr="0089407F">
        <w:rPr>
          <w:rFonts w:ascii="宋体" w:hAnsi="宋体" w:cstheme="minorEastAsia" w:hint="eastAsia"/>
          <w:b/>
          <w:bCs/>
        </w:rPr>
        <w:t>分包四</w:t>
      </w:r>
    </w:p>
    <w:p w14:paraId="36F9A7C4" w14:textId="77777777" w:rsidR="00B43BF5" w:rsidRPr="0089407F" w:rsidRDefault="00AD51E4">
      <w:pPr>
        <w:pStyle w:val="aa"/>
        <w:spacing w:line="360" w:lineRule="auto"/>
        <w:outlineLvl w:val="1"/>
        <w:rPr>
          <w:rFonts w:ascii="宋体" w:hAnsi="宋体" w:cs="宋体" w:hint="eastAsia"/>
          <w:b/>
          <w:bCs/>
          <w:spacing w:val="-5"/>
        </w:rPr>
      </w:pPr>
      <w:r w:rsidRPr="0089407F">
        <w:rPr>
          <w:rFonts w:ascii="宋体" w:hAnsi="宋体" w:cs="宋体" w:hint="eastAsia"/>
          <w:b/>
          <w:bCs/>
          <w:spacing w:val="-5"/>
        </w:rPr>
        <w:t>品目1：葡萄糖酸</w:t>
      </w:r>
      <w:proofErr w:type="gramStart"/>
      <w:r w:rsidRPr="0089407F">
        <w:rPr>
          <w:rFonts w:ascii="宋体" w:hAnsi="宋体" w:cs="宋体" w:hint="eastAsia"/>
          <w:b/>
          <w:bCs/>
          <w:spacing w:val="-5"/>
        </w:rPr>
        <w:t>氯己定醇皮肤</w:t>
      </w:r>
      <w:proofErr w:type="gramEnd"/>
      <w:r w:rsidRPr="0089407F">
        <w:rPr>
          <w:rFonts w:ascii="宋体" w:hAnsi="宋体" w:cs="宋体" w:hint="eastAsia"/>
          <w:b/>
          <w:bCs/>
          <w:spacing w:val="-5"/>
        </w:rPr>
        <w:t>消毒液</w:t>
      </w:r>
    </w:p>
    <w:p w14:paraId="22A5DB47"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1.</w:t>
      </w:r>
      <w:r w:rsidRPr="0089407F">
        <w:rPr>
          <w:rFonts w:ascii="宋体" w:hAnsi="宋体" w:cs="宋体" w:hint="eastAsia"/>
          <w:bCs/>
          <w:sz w:val="24"/>
        </w:rPr>
        <w:t>▲</w:t>
      </w:r>
      <w:r w:rsidRPr="0089407F">
        <w:rPr>
          <w:rFonts w:hint="eastAsia"/>
          <w:b/>
          <w:sz w:val="24"/>
        </w:rPr>
        <w:t>主要有效成分：</w:t>
      </w:r>
      <w:r w:rsidRPr="0089407F">
        <w:rPr>
          <w:rFonts w:ascii="宋体" w:hAnsi="宋体" w:cs="宋体" w:hint="eastAsia"/>
          <w:sz w:val="24"/>
        </w:rPr>
        <w:t>以葡萄糖</w:t>
      </w:r>
      <w:proofErr w:type="gramStart"/>
      <w:r w:rsidRPr="0089407F">
        <w:rPr>
          <w:rFonts w:ascii="宋体" w:hAnsi="宋体" w:cs="宋体" w:hint="eastAsia"/>
          <w:sz w:val="24"/>
        </w:rPr>
        <w:t>酸氯己定</w:t>
      </w:r>
      <w:proofErr w:type="gramEnd"/>
      <w:r w:rsidRPr="0089407F">
        <w:rPr>
          <w:rFonts w:ascii="宋体" w:hAnsi="宋体" w:cs="宋体" w:hint="eastAsia"/>
          <w:sz w:val="24"/>
        </w:rPr>
        <w:t>和乙醇为主要有效成分的消毒液，葡萄糖酸氯已定含量为2.0%±0.2%（W/W）,乙醇含量为70%±7%(V/V)。</w:t>
      </w:r>
    </w:p>
    <w:p w14:paraId="4FD9FACC"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2.规格：60ml/瓶。</w:t>
      </w:r>
    </w:p>
    <w:p w14:paraId="7877534D"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3.使用范围：适用于完整皮肤消毒。</w:t>
      </w:r>
    </w:p>
    <w:p w14:paraId="14C3A018"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4.</w:t>
      </w:r>
      <w:r w:rsidRPr="0089407F">
        <w:rPr>
          <w:rFonts w:ascii="宋体" w:hAnsi="宋体" w:cs="宋体" w:hint="eastAsia"/>
          <w:bCs/>
          <w:sz w:val="24"/>
        </w:rPr>
        <w:t>▲</w:t>
      </w:r>
      <w:r w:rsidRPr="0089407F">
        <w:rPr>
          <w:rFonts w:ascii="宋体" w:hAnsi="宋体" w:cs="宋体" w:hint="eastAsia"/>
          <w:sz w:val="24"/>
        </w:rPr>
        <w:t>抑制微生物种类：肠道致病菌、化脓性球菌、致病性酵母菌和医院感染常见细菌。</w:t>
      </w:r>
    </w:p>
    <w:p w14:paraId="2FE17A95"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5.有效期≥24个月。</w:t>
      </w:r>
    </w:p>
    <w:p w14:paraId="78287301"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6.瓶身外观要求:瓶身设计应为立式、圆柱状，便于使用人员握住。</w:t>
      </w:r>
    </w:p>
    <w:p w14:paraId="42D0D524"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7.</w:t>
      </w:r>
      <w:r w:rsidRPr="0089407F">
        <w:rPr>
          <w:rFonts w:ascii="宋体" w:hAnsi="宋体" w:cs="宋体"/>
          <w:sz w:val="24"/>
        </w:rPr>
        <w:t>瓶子封口要求:瓶口包装须兼顾密封性和易开启性。在消毒液未开封前，应确保密封，使产品在运输和储存过程中免受污染，侧倾也不会漏液。开口处应采用容易撕拉且不易在撕拉开口过程中导致消毒液撒落的设计(例如有易撕拉条、预切割刻痕或断点等，无需辅助工具(如剪刀或小刀等)即可开启)。</w:t>
      </w:r>
    </w:p>
    <w:p w14:paraId="608D8F95"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8.需求数量：10000瓶。</w:t>
      </w:r>
    </w:p>
    <w:p w14:paraId="31CA283D" w14:textId="77777777" w:rsidR="00B43BF5" w:rsidRPr="0089407F" w:rsidRDefault="00AD51E4">
      <w:pPr>
        <w:pStyle w:val="aa"/>
        <w:spacing w:line="360" w:lineRule="auto"/>
        <w:outlineLvl w:val="1"/>
        <w:rPr>
          <w:rFonts w:ascii="宋体" w:hAnsi="宋体" w:cs="宋体" w:hint="eastAsia"/>
          <w:b/>
          <w:bCs/>
          <w:spacing w:val="-5"/>
        </w:rPr>
      </w:pPr>
      <w:r w:rsidRPr="0089407F">
        <w:rPr>
          <w:rFonts w:ascii="宋体" w:hAnsi="宋体" w:cs="宋体" w:hint="eastAsia"/>
          <w:b/>
          <w:bCs/>
          <w:spacing w:val="-5"/>
        </w:rPr>
        <w:t>品目2：醋酸抑菌液</w:t>
      </w:r>
    </w:p>
    <w:p w14:paraId="33766F39"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1.</w:t>
      </w:r>
      <w:r w:rsidRPr="0089407F">
        <w:rPr>
          <w:rFonts w:ascii="宋体" w:hAnsi="宋体" w:cs="宋体" w:hint="eastAsia"/>
          <w:bCs/>
          <w:sz w:val="24"/>
        </w:rPr>
        <w:t>▲</w:t>
      </w:r>
      <w:r w:rsidRPr="0089407F">
        <w:rPr>
          <w:rFonts w:ascii="宋体" w:hAnsi="宋体" w:cs="宋体" w:hint="eastAsia"/>
          <w:sz w:val="24"/>
        </w:rPr>
        <w:t>主要有效成分及含量：冰醋酸(CH3COOH)5%±0.5%。</w:t>
      </w:r>
    </w:p>
    <w:p w14:paraId="6195A6FC"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2.主要原料：冰醋酸、纯化水。</w:t>
      </w:r>
    </w:p>
    <w:p w14:paraId="4534041D"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3.规格：500ml/瓶。</w:t>
      </w:r>
    </w:p>
    <w:p w14:paraId="778E9BF5"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4.使用范围：用于阴道黏膜及外阴抑菌。</w:t>
      </w:r>
    </w:p>
    <w:p w14:paraId="3501F486"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lastRenderedPageBreak/>
        <w:t>5.</w:t>
      </w:r>
      <w:r w:rsidRPr="0089407F">
        <w:rPr>
          <w:rFonts w:ascii="宋体" w:hAnsi="宋体" w:cs="宋体" w:hint="eastAsia"/>
          <w:bCs/>
          <w:sz w:val="24"/>
        </w:rPr>
        <w:t>▲</w:t>
      </w:r>
      <w:r w:rsidRPr="0089407F">
        <w:rPr>
          <w:rFonts w:ascii="宋体" w:hAnsi="宋体" w:cs="宋体" w:hint="eastAsia"/>
          <w:sz w:val="24"/>
        </w:rPr>
        <w:t>抑制微生物种类：金黄色葡萄球菌、大肠杆菌、白色念珠菌。</w:t>
      </w:r>
    </w:p>
    <w:p w14:paraId="270E8F86"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6.有效期≥24个月。</w:t>
      </w:r>
    </w:p>
    <w:p w14:paraId="74A4CF29"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7.瓶身外观要求:瓶身设计应为立式、圆柱状，便于使用人员握住。</w:t>
      </w:r>
    </w:p>
    <w:p w14:paraId="71AC3CAC"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8.</w:t>
      </w:r>
      <w:r w:rsidRPr="0089407F">
        <w:rPr>
          <w:rFonts w:ascii="宋体" w:hAnsi="宋体" w:cs="宋体"/>
          <w:sz w:val="24"/>
        </w:rPr>
        <w:t>瓶子封口要求:瓶口包装须兼顾密封性和易开启性。在消毒液未开封前，应确保密封，使产品在运输和储存过程中免受污染，侧倾也不会漏液。开口处应采用容易撕拉且不易在撕拉开口过程中导致消毒液撒落的设计(例如有易撕拉条、预切割刻痕或断点等，无需辅助工具(如剪刀或小刀等)即可开启)。</w:t>
      </w:r>
    </w:p>
    <w:p w14:paraId="77A07829"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9.需求数量：600瓶。</w:t>
      </w:r>
    </w:p>
    <w:p w14:paraId="622EA977" w14:textId="77777777" w:rsidR="00B43BF5" w:rsidRPr="0089407F" w:rsidRDefault="00AD51E4">
      <w:pPr>
        <w:pStyle w:val="aa"/>
        <w:spacing w:line="360" w:lineRule="auto"/>
        <w:outlineLvl w:val="1"/>
        <w:rPr>
          <w:rFonts w:ascii="宋体" w:hAnsi="宋体" w:cs="宋体" w:hint="eastAsia"/>
          <w:b/>
          <w:bCs/>
          <w:spacing w:val="-5"/>
        </w:rPr>
      </w:pPr>
      <w:r w:rsidRPr="0089407F">
        <w:rPr>
          <w:rFonts w:ascii="宋体" w:hAnsi="宋体" w:cs="宋体" w:hint="eastAsia"/>
          <w:b/>
          <w:bCs/>
          <w:spacing w:val="-5"/>
        </w:rPr>
        <w:t>品目3：</w:t>
      </w:r>
      <w:proofErr w:type="gramStart"/>
      <w:r w:rsidRPr="0089407F">
        <w:rPr>
          <w:rFonts w:ascii="宋体" w:hAnsi="宋体" w:cs="宋体" w:hint="eastAsia"/>
          <w:b/>
          <w:bCs/>
          <w:spacing w:val="-5"/>
        </w:rPr>
        <w:t>卢戈氏碘抑菌液</w:t>
      </w:r>
      <w:proofErr w:type="gramEnd"/>
    </w:p>
    <w:p w14:paraId="33281BB7"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1.</w:t>
      </w:r>
      <w:r w:rsidRPr="0089407F">
        <w:rPr>
          <w:rFonts w:ascii="宋体" w:hAnsi="宋体" w:cs="宋体" w:hint="eastAsia"/>
          <w:bCs/>
          <w:sz w:val="24"/>
        </w:rPr>
        <w:t>▲</w:t>
      </w:r>
      <w:r w:rsidRPr="0089407F">
        <w:rPr>
          <w:rFonts w:ascii="宋体" w:hAnsi="宋体" w:cs="宋体" w:hint="eastAsia"/>
          <w:sz w:val="24"/>
        </w:rPr>
        <w:t>主要有效成分及含量：碘、</w:t>
      </w:r>
      <w:proofErr w:type="gramStart"/>
      <w:r w:rsidRPr="0089407F">
        <w:rPr>
          <w:rFonts w:ascii="宋体" w:hAnsi="宋体" w:cs="宋体" w:hint="eastAsia"/>
          <w:sz w:val="24"/>
        </w:rPr>
        <w:t>确化钾</w:t>
      </w:r>
      <w:proofErr w:type="gramEnd"/>
      <w:r w:rsidRPr="0089407F">
        <w:rPr>
          <w:rFonts w:ascii="宋体" w:hAnsi="宋体" w:cs="宋体" w:hint="eastAsia"/>
          <w:sz w:val="24"/>
        </w:rPr>
        <w:t>、纯化水，其中有效碘(I2)含量：5%±0.5%。</w:t>
      </w:r>
    </w:p>
    <w:p w14:paraId="24BBFB06"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2.规格：120ml/瓶。</w:t>
      </w:r>
    </w:p>
    <w:p w14:paraId="5A99C9DA"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3.使用范围：用于阴道黏膜及外阴抑菌。</w:t>
      </w:r>
    </w:p>
    <w:p w14:paraId="58E1A4A2"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4.</w:t>
      </w:r>
      <w:r w:rsidRPr="0089407F">
        <w:rPr>
          <w:rFonts w:ascii="宋体" w:hAnsi="宋体" w:cs="宋体" w:hint="eastAsia"/>
          <w:bCs/>
          <w:sz w:val="24"/>
        </w:rPr>
        <w:t>▲</w:t>
      </w:r>
      <w:r w:rsidRPr="0089407F">
        <w:rPr>
          <w:rFonts w:ascii="宋体" w:hAnsi="宋体" w:cs="宋体" w:hint="eastAsia"/>
          <w:sz w:val="24"/>
        </w:rPr>
        <w:t>抑制微生物种类：金黄色葡萄球菌、大肠杆菌、白色念珠菌。</w:t>
      </w:r>
    </w:p>
    <w:p w14:paraId="6375BF07"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5.有效期≥24个月。</w:t>
      </w:r>
    </w:p>
    <w:p w14:paraId="372E6A20"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6.瓶身外观要求:瓶身设计应为立式、圆柱状，便于使用人员握住。</w:t>
      </w:r>
    </w:p>
    <w:p w14:paraId="0AAA2DC3"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7.</w:t>
      </w:r>
      <w:r w:rsidRPr="0089407F">
        <w:rPr>
          <w:rFonts w:ascii="宋体" w:hAnsi="宋体" w:cs="宋体"/>
          <w:sz w:val="24"/>
        </w:rPr>
        <w:t>瓶子封口要求:瓶口包装须兼顾密封性和易开启性。在消毒液未开封前，应确保密封，使产品在运输和储存过程中免受污染，侧倾也不会漏液。开口处应采用容易撕拉且不易在撕拉开口过程中导致消毒液撒落的设计(例如有易撕拉条、预切割刻痕或断点等，无需辅助工具(如剪刀或小刀等)即可开启)。</w:t>
      </w:r>
    </w:p>
    <w:p w14:paraId="3DAA470A" w14:textId="77777777" w:rsidR="00B43BF5" w:rsidRPr="0089407F" w:rsidRDefault="00AD51E4">
      <w:pPr>
        <w:spacing w:line="360" w:lineRule="auto"/>
        <w:rPr>
          <w:rFonts w:ascii="宋体" w:hAnsi="宋体" w:cs="宋体" w:hint="eastAsia"/>
          <w:sz w:val="24"/>
        </w:rPr>
      </w:pPr>
      <w:r w:rsidRPr="0089407F">
        <w:rPr>
          <w:rFonts w:ascii="宋体" w:hAnsi="宋体" w:cs="宋体" w:hint="eastAsia"/>
          <w:sz w:val="24"/>
        </w:rPr>
        <w:t>8.需求数量：50瓶。</w:t>
      </w:r>
    </w:p>
    <w:p w14:paraId="4874231F" w14:textId="77777777" w:rsidR="00B43BF5" w:rsidRPr="0089407F" w:rsidRDefault="00B43BF5"/>
    <w:p w14:paraId="778E8746" w14:textId="77777777" w:rsidR="00B43BF5" w:rsidRPr="0089407F" w:rsidRDefault="00AD51E4">
      <w:pPr>
        <w:widowControl/>
        <w:spacing w:line="360" w:lineRule="auto"/>
        <w:rPr>
          <w:b/>
          <w:bCs/>
          <w:sz w:val="24"/>
        </w:rPr>
      </w:pPr>
      <w:r w:rsidRPr="0089407F">
        <w:rPr>
          <w:b/>
          <w:bCs/>
          <w:sz w:val="24"/>
        </w:rPr>
        <w:t>3</w:t>
      </w:r>
      <w:r w:rsidRPr="0089407F">
        <w:rPr>
          <w:rFonts w:hint="eastAsia"/>
          <w:b/>
          <w:bCs/>
          <w:sz w:val="24"/>
        </w:rPr>
        <w:t>、</w:t>
      </w:r>
      <w:r w:rsidRPr="0089407F">
        <w:rPr>
          <w:rFonts w:hint="eastAsia"/>
          <w:b/>
          <w:bCs/>
          <w:sz w:val="24"/>
        </w:rPr>
        <w:t xml:space="preserve"> </w:t>
      </w:r>
      <w:r w:rsidRPr="0089407F">
        <w:rPr>
          <w:rFonts w:hint="eastAsia"/>
          <w:b/>
          <w:bCs/>
          <w:sz w:val="24"/>
        </w:rPr>
        <w:t>项目商务要求</w:t>
      </w:r>
    </w:p>
    <w:p w14:paraId="31E88ABB" w14:textId="77777777" w:rsidR="00B43BF5" w:rsidRPr="0089407F" w:rsidRDefault="00AD51E4">
      <w:pPr>
        <w:pStyle w:val="aa"/>
        <w:numPr>
          <w:ilvl w:val="1"/>
          <w:numId w:val="2"/>
        </w:numPr>
        <w:spacing w:after="0" w:line="360" w:lineRule="auto"/>
        <w:jc w:val="left"/>
        <w:outlineLvl w:val="0"/>
        <w:rPr>
          <w:rFonts w:ascii="宋体" w:hAnsi="宋体" w:cs="宋体" w:hint="eastAsia"/>
        </w:rPr>
      </w:pPr>
      <w:r w:rsidRPr="0089407F">
        <w:rPr>
          <w:rFonts w:ascii="宋体" w:hAnsi="宋体" w:cs="宋体" w:hint="eastAsia"/>
        </w:rPr>
        <w:t>有效期：消毒产品</w:t>
      </w:r>
      <w:r w:rsidRPr="0089407F">
        <w:rPr>
          <w:rFonts w:ascii="宋体" w:hAnsi="宋体" w:cs="宋体"/>
        </w:rPr>
        <w:t>到达使用单位时的剩余效期不得少于该</w:t>
      </w:r>
      <w:r w:rsidRPr="0089407F">
        <w:rPr>
          <w:rFonts w:ascii="宋体" w:hAnsi="宋体" w:cs="宋体" w:hint="eastAsia"/>
        </w:rPr>
        <w:t>消毒产品</w:t>
      </w:r>
      <w:r w:rsidRPr="0089407F">
        <w:rPr>
          <w:rFonts w:ascii="宋体" w:hAnsi="宋体" w:cs="宋体"/>
        </w:rPr>
        <w:t>最长效期的80%。</w:t>
      </w:r>
    </w:p>
    <w:p w14:paraId="411EFCFA" w14:textId="77777777" w:rsidR="00B43BF5" w:rsidRPr="0089407F" w:rsidRDefault="00AD51E4">
      <w:pPr>
        <w:pStyle w:val="aa"/>
        <w:numPr>
          <w:ilvl w:val="1"/>
          <w:numId w:val="2"/>
        </w:numPr>
        <w:spacing w:after="0" w:line="360" w:lineRule="auto"/>
        <w:jc w:val="left"/>
        <w:outlineLvl w:val="0"/>
        <w:rPr>
          <w:rFonts w:ascii="宋体" w:hAnsi="宋体" w:cs="宋体" w:hint="eastAsia"/>
        </w:rPr>
      </w:pPr>
      <w:r w:rsidRPr="0089407F">
        <w:rPr>
          <w:rFonts w:ascii="宋体" w:hAnsi="宋体" w:cs="宋体" w:hint="eastAsia"/>
        </w:rPr>
        <w:t>交货期：按需供货，接到通知后7个工作日内将货物送至指定地点。</w:t>
      </w:r>
    </w:p>
    <w:p w14:paraId="5CDBE2E0" w14:textId="77777777" w:rsidR="00B43BF5" w:rsidRPr="0089407F" w:rsidRDefault="00AD51E4">
      <w:pPr>
        <w:pStyle w:val="aa"/>
        <w:spacing w:after="0" w:line="360" w:lineRule="auto"/>
        <w:jc w:val="left"/>
        <w:outlineLvl w:val="0"/>
      </w:pPr>
      <w:r w:rsidRPr="0089407F">
        <w:rPr>
          <w:rFonts w:ascii="宋体" w:hAnsi="宋体" w:cs="宋体" w:hint="eastAsia"/>
        </w:rPr>
        <w:t>3.3交货地点：包一、包二、</w:t>
      </w:r>
      <w:proofErr w:type="gramStart"/>
      <w:r w:rsidRPr="0089407F">
        <w:rPr>
          <w:rFonts w:ascii="宋体" w:hAnsi="宋体" w:cs="宋体" w:hint="eastAsia"/>
        </w:rPr>
        <w:t>包三及包四中</w:t>
      </w:r>
      <w:proofErr w:type="gramEnd"/>
      <w:r w:rsidRPr="0089407F">
        <w:rPr>
          <w:rFonts w:ascii="宋体" w:hAnsi="宋体" w:cs="宋体" w:hint="eastAsia"/>
        </w:rPr>
        <w:t>的葡萄糖</w:t>
      </w:r>
      <w:proofErr w:type="gramStart"/>
      <w:r w:rsidRPr="0089407F">
        <w:rPr>
          <w:rFonts w:ascii="宋体" w:hAnsi="宋体" w:cs="宋体" w:hint="eastAsia"/>
        </w:rPr>
        <w:t>酸氯己定</w:t>
      </w:r>
      <w:proofErr w:type="gramEnd"/>
      <w:r w:rsidRPr="0089407F">
        <w:rPr>
          <w:rFonts w:ascii="宋体" w:hAnsi="宋体" w:cs="宋体" w:hint="eastAsia"/>
        </w:rPr>
        <w:t>乙醇皮肤消毒液，需直接配送至江苏省人民医院指定的200 余</w:t>
      </w:r>
      <w:proofErr w:type="gramStart"/>
      <w:r w:rsidRPr="0089407F">
        <w:rPr>
          <w:rFonts w:ascii="宋体" w:hAnsi="宋体" w:cs="宋体" w:hint="eastAsia"/>
        </w:rPr>
        <w:t>个</w:t>
      </w:r>
      <w:proofErr w:type="gramEnd"/>
      <w:r w:rsidRPr="0089407F">
        <w:rPr>
          <w:rFonts w:ascii="宋体" w:hAnsi="宋体" w:cs="宋体" w:hint="eastAsia"/>
        </w:rPr>
        <w:t>点位；其余产品需直接配送至江苏省人民医院指定的10 余</w:t>
      </w:r>
      <w:proofErr w:type="gramStart"/>
      <w:r w:rsidRPr="0089407F">
        <w:rPr>
          <w:rFonts w:ascii="宋体" w:hAnsi="宋体" w:cs="宋体" w:hint="eastAsia"/>
        </w:rPr>
        <w:t>个</w:t>
      </w:r>
      <w:proofErr w:type="gramEnd"/>
      <w:r w:rsidRPr="0089407F">
        <w:rPr>
          <w:rFonts w:ascii="宋体" w:hAnsi="宋体" w:cs="宋体" w:hint="eastAsia"/>
        </w:rPr>
        <w:t>点位。</w:t>
      </w:r>
    </w:p>
    <w:p w14:paraId="7A9BA654" w14:textId="77777777" w:rsidR="00B43BF5" w:rsidRPr="0089407F" w:rsidRDefault="00AD51E4">
      <w:pPr>
        <w:pStyle w:val="aa"/>
        <w:spacing w:after="0" w:line="360" w:lineRule="auto"/>
        <w:jc w:val="left"/>
        <w:outlineLvl w:val="0"/>
        <w:rPr>
          <w:rFonts w:ascii="宋体" w:hAnsi="宋体" w:cs="宋体" w:hint="eastAsia"/>
        </w:rPr>
      </w:pPr>
      <w:r w:rsidRPr="0089407F">
        <w:rPr>
          <w:rFonts w:ascii="宋体" w:hAnsi="宋体" w:cs="宋体" w:hint="eastAsia"/>
        </w:rPr>
        <w:t>3.4质保期：满足各分包要求。</w:t>
      </w:r>
    </w:p>
    <w:p w14:paraId="4048E77E" w14:textId="77777777" w:rsidR="00B43BF5" w:rsidRPr="0089407F" w:rsidRDefault="00AD51E4">
      <w:pPr>
        <w:pStyle w:val="aa"/>
        <w:spacing w:after="0" w:line="360" w:lineRule="auto"/>
        <w:jc w:val="left"/>
        <w:outlineLvl w:val="0"/>
        <w:rPr>
          <w:rFonts w:ascii="宋体" w:hAnsi="宋体" w:cs="宋体" w:hint="eastAsia"/>
        </w:rPr>
      </w:pPr>
      <w:r w:rsidRPr="0089407F">
        <w:rPr>
          <w:rFonts w:ascii="宋体" w:hAnsi="宋体" w:cs="宋体" w:hint="eastAsia"/>
        </w:rPr>
        <w:t>3.5货物验收：供应商须派有经验的技术人员和医院相关人员共同验收，如有质量问题无条件更换。</w:t>
      </w:r>
    </w:p>
    <w:p w14:paraId="47E593BB" w14:textId="77777777" w:rsidR="00B43BF5" w:rsidRPr="0089407F" w:rsidRDefault="00AD51E4">
      <w:pPr>
        <w:pStyle w:val="aa"/>
        <w:spacing w:after="0" w:line="360" w:lineRule="auto"/>
        <w:jc w:val="left"/>
        <w:outlineLvl w:val="0"/>
        <w:rPr>
          <w:rFonts w:ascii="宋体" w:hAnsi="宋体" w:cs="宋体" w:hint="eastAsia"/>
        </w:rPr>
      </w:pPr>
      <w:r w:rsidRPr="0089407F">
        <w:rPr>
          <w:rFonts w:ascii="宋体" w:hAnsi="宋体" w:cs="宋体" w:hint="eastAsia"/>
        </w:rPr>
        <w:lastRenderedPageBreak/>
        <w:t>3.6售后服务：</w:t>
      </w:r>
    </w:p>
    <w:p w14:paraId="4D61474C" w14:textId="77777777" w:rsidR="00B43BF5" w:rsidRPr="0089407F" w:rsidRDefault="00AD51E4">
      <w:pPr>
        <w:pStyle w:val="aa"/>
        <w:spacing w:line="360" w:lineRule="auto"/>
        <w:jc w:val="left"/>
        <w:outlineLvl w:val="0"/>
        <w:rPr>
          <w:rFonts w:ascii="宋体" w:hAnsi="宋体" w:cs="宋体" w:hint="eastAsia"/>
        </w:rPr>
      </w:pPr>
      <w:r w:rsidRPr="0089407F">
        <w:rPr>
          <w:rFonts w:ascii="宋体" w:hAnsi="宋体" w:cs="宋体" w:hint="eastAsia"/>
        </w:rPr>
        <w:t>（1）供应商</w:t>
      </w:r>
      <w:r w:rsidRPr="0089407F">
        <w:rPr>
          <w:rFonts w:ascii="宋体" w:hAnsi="宋体" w:cs="宋体"/>
        </w:rPr>
        <w:t>应提供</w:t>
      </w:r>
      <w:r w:rsidRPr="0089407F">
        <w:rPr>
          <w:rFonts w:ascii="宋体" w:hAnsi="宋体" w:cs="宋体" w:hint="eastAsia"/>
        </w:rPr>
        <w:t>产品</w:t>
      </w:r>
      <w:r w:rsidRPr="0089407F">
        <w:rPr>
          <w:rFonts w:ascii="宋体" w:hAnsi="宋体" w:cs="宋体"/>
        </w:rPr>
        <w:t>使用期间的技术支持、培训、售后服务等方面的方案</w:t>
      </w:r>
      <w:r w:rsidRPr="0089407F">
        <w:rPr>
          <w:rFonts w:ascii="宋体" w:hAnsi="宋体" w:cs="宋体" w:hint="eastAsia"/>
        </w:rPr>
        <w:t>。</w:t>
      </w:r>
    </w:p>
    <w:p w14:paraId="27F90AB3" w14:textId="77777777" w:rsidR="00B43BF5" w:rsidRPr="0089407F" w:rsidRDefault="00AD51E4">
      <w:pPr>
        <w:pStyle w:val="aa"/>
        <w:spacing w:line="360" w:lineRule="auto"/>
        <w:jc w:val="left"/>
        <w:outlineLvl w:val="0"/>
        <w:rPr>
          <w:rFonts w:ascii="宋体" w:hAnsi="宋体" w:cs="宋体" w:hint="eastAsia"/>
        </w:rPr>
      </w:pPr>
      <w:r w:rsidRPr="0089407F">
        <w:rPr>
          <w:rFonts w:ascii="宋体" w:hAnsi="宋体" w:cs="宋体" w:hint="eastAsia"/>
        </w:rPr>
        <w:t>（2）供应商应按照国家有关法律法规规章和“三包”规定以及合同所附的“服务承诺”提供服务。</w:t>
      </w:r>
    </w:p>
    <w:p w14:paraId="181C3192" w14:textId="77777777" w:rsidR="00B43BF5" w:rsidRPr="0089407F" w:rsidRDefault="00AD51E4">
      <w:pPr>
        <w:pStyle w:val="aa"/>
        <w:spacing w:line="360" w:lineRule="auto"/>
        <w:jc w:val="left"/>
        <w:outlineLvl w:val="0"/>
        <w:rPr>
          <w:rFonts w:ascii="宋体" w:hAnsi="宋体" w:cs="宋体" w:hint="eastAsia"/>
          <w:b/>
          <w:bCs/>
        </w:rPr>
      </w:pPr>
      <w:r w:rsidRPr="0089407F">
        <w:rPr>
          <w:rFonts w:ascii="宋体" w:hAnsi="宋体" w:cs="宋体" w:hint="eastAsia"/>
        </w:rPr>
        <w:t>（3）供应商</w:t>
      </w:r>
      <w:proofErr w:type="gramStart"/>
      <w:r w:rsidRPr="0089407F">
        <w:rPr>
          <w:rFonts w:ascii="宋体" w:hAnsi="宋体" w:cs="宋体" w:hint="eastAsia"/>
        </w:rPr>
        <w:t>需承诺</w:t>
      </w:r>
      <w:proofErr w:type="gramEnd"/>
      <w:r w:rsidRPr="0089407F">
        <w:rPr>
          <w:rFonts w:ascii="宋体" w:hAnsi="宋体" w:cs="宋体" w:hint="eastAsia"/>
        </w:rPr>
        <w:t>对所购货物的质量保证，出现任何质量问题，供应商必须予以更换同品牌、同型号的产品。</w:t>
      </w:r>
      <w:r w:rsidRPr="0089407F">
        <w:rPr>
          <w:rFonts w:ascii="宋体" w:hAnsi="宋体" w:cs="宋体" w:hint="eastAsia"/>
          <w:b/>
          <w:bCs/>
        </w:rPr>
        <w:t>（提供承诺书并加盖公章）</w:t>
      </w:r>
    </w:p>
    <w:p w14:paraId="0CA67EE4" w14:textId="77777777" w:rsidR="00B43BF5" w:rsidRPr="0089407F" w:rsidRDefault="00AD51E4">
      <w:pPr>
        <w:pStyle w:val="aa"/>
        <w:spacing w:line="360" w:lineRule="auto"/>
        <w:jc w:val="left"/>
        <w:outlineLvl w:val="0"/>
        <w:rPr>
          <w:rFonts w:ascii="宋体" w:hAnsi="宋体" w:cs="宋体" w:hint="eastAsia"/>
        </w:rPr>
      </w:pPr>
      <w:r w:rsidRPr="0089407F">
        <w:rPr>
          <w:rFonts w:ascii="宋体" w:hAnsi="宋体" w:cs="宋体" w:hint="eastAsia"/>
        </w:rPr>
        <w:t>（4）在保修期内，要求供应商在接到用户故障信息后1小时内响应，4小时内上门服务，并在一天内解决问题；如不能及时赶到，用户委托其他单位提供的，其费用由原供应商支付。</w:t>
      </w:r>
    </w:p>
    <w:p w14:paraId="6A5EA3ED" w14:textId="77777777" w:rsidR="00B43BF5" w:rsidRPr="0089407F" w:rsidRDefault="00AD51E4">
      <w:pPr>
        <w:pStyle w:val="aa"/>
        <w:spacing w:after="0" w:line="360" w:lineRule="auto"/>
        <w:jc w:val="left"/>
        <w:outlineLvl w:val="0"/>
        <w:rPr>
          <w:rFonts w:ascii="宋体" w:hAnsi="宋体" w:cs="宋体" w:hint="eastAsia"/>
        </w:rPr>
      </w:pPr>
      <w:r w:rsidRPr="0089407F">
        <w:rPr>
          <w:rFonts w:ascii="宋体" w:hAnsi="宋体" w:cs="宋体" w:hint="eastAsia"/>
        </w:rPr>
        <w:t>3.7付款方式：每批产品验收合格且收到中标单位发票后180日内支付货款。</w:t>
      </w:r>
    </w:p>
    <w:p w14:paraId="4BC3B6A7" w14:textId="77777777" w:rsidR="00B43BF5" w:rsidRPr="0089407F" w:rsidRDefault="00AD51E4">
      <w:pPr>
        <w:widowControl/>
        <w:spacing w:line="360" w:lineRule="auto"/>
        <w:jc w:val="left"/>
        <w:rPr>
          <w:b/>
          <w:bCs/>
          <w:sz w:val="24"/>
        </w:rPr>
      </w:pPr>
      <w:r w:rsidRPr="0089407F">
        <w:rPr>
          <w:b/>
          <w:bCs/>
          <w:sz w:val="24"/>
        </w:rPr>
        <w:t>4</w:t>
      </w:r>
      <w:r w:rsidRPr="0089407F">
        <w:rPr>
          <w:rFonts w:hint="eastAsia"/>
          <w:b/>
          <w:bCs/>
          <w:sz w:val="24"/>
        </w:rPr>
        <w:t>、</w:t>
      </w:r>
      <w:r w:rsidRPr="0089407F">
        <w:rPr>
          <w:rFonts w:hint="eastAsia"/>
          <w:b/>
          <w:bCs/>
          <w:sz w:val="24"/>
        </w:rPr>
        <w:t xml:space="preserve"> </w:t>
      </w:r>
      <w:r w:rsidRPr="0089407F">
        <w:rPr>
          <w:rFonts w:hint="eastAsia"/>
          <w:b/>
          <w:bCs/>
          <w:sz w:val="24"/>
        </w:rPr>
        <w:t>其他要求</w:t>
      </w:r>
    </w:p>
    <w:p w14:paraId="2E4312AA" w14:textId="77777777" w:rsidR="00B43BF5" w:rsidRPr="0089407F" w:rsidRDefault="00AD51E4">
      <w:pPr>
        <w:widowControl/>
        <w:spacing w:line="360" w:lineRule="auto"/>
        <w:ind w:firstLineChars="200" w:firstLine="480"/>
        <w:jc w:val="left"/>
        <w:rPr>
          <w:sz w:val="24"/>
        </w:rPr>
      </w:pPr>
      <w:r w:rsidRPr="0089407F">
        <w:rPr>
          <w:rFonts w:hint="eastAsia"/>
          <w:sz w:val="24"/>
        </w:rPr>
        <w:t>4</w:t>
      </w:r>
      <w:r w:rsidRPr="0089407F">
        <w:rPr>
          <w:sz w:val="24"/>
        </w:rPr>
        <w:t>.1</w:t>
      </w:r>
      <w:r w:rsidRPr="0089407F">
        <w:rPr>
          <w:rFonts w:hint="eastAsia"/>
          <w:sz w:val="24"/>
        </w:rPr>
        <w:t>投标人在投标文件中应提供投标文件与招标文件的技术条款偏差表，如与招标文件无偏差，也应说明。</w:t>
      </w:r>
    </w:p>
    <w:p w14:paraId="5E2FD01C" w14:textId="77777777" w:rsidR="00B43BF5" w:rsidRPr="0089407F" w:rsidRDefault="00AD51E4">
      <w:pPr>
        <w:widowControl/>
        <w:spacing w:line="360" w:lineRule="auto"/>
        <w:ind w:firstLineChars="200" w:firstLine="480"/>
        <w:jc w:val="left"/>
        <w:rPr>
          <w:sz w:val="24"/>
        </w:rPr>
      </w:pPr>
      <w:r w:rsidRPr="0089407F">
        <w:rPr>
          <w:rFonts w:hint="eastAsia"/>
          <w:sz w:val="24"/>
        </w:rPr>
        <w:t>4</w:t>
      </w:r>
      <w:r w:rsidRPr="0089407F">
        <w:rPr>
          <w:sz w:val="24"/>
        </w:rPr>
        <w:t>.2</w:t>
      </w:r>
      <w:r w:rsidRPr="0089407F">
        <w:rPr>
          <w:rFonts w:hint="eastAsia"/>
          <w:sz w:val="24"/>
        </w:rPr>
        <w:t>投标人在投标文件中应提供投标文件与招标文件的商务条款偏差表，如与招标文件无偏差，也应说明。</w:t>
      </w:r>
    </w:p>
    <w:p w14:paraId="6B4F9F88" w14:textId="77777777" w:rsidR="00B43BF5" w:rsidRPr="0089407F" w:rsidRDefault="00AD51E4">
      <w:pPr>
        <w:widowControl/>
        <w:spacing w:line="360" w:lineRule="auto"/>
        <w:ind w:firstLineChars="200" w:firstLine="480"/>
        <w:jc w:val="left"/>
        <w:rPr>
          <w:sz w:val="24"/>
        </w:rPr>
      </w:pPr>
      <w:r w:rsidRPr="0089407F">
        <w:rPr>
          <w:rFonts w:hint="eastAsia"/>
          <w:sz w:val="24"/>
        </w:rPr>
        <w:t>4</w:t>
      </w:r>
      <w:r w:rsidRPr="0089407F">
        <w:rPr>
          <w:sz w:val="24"/>
        </w:rPr>
        <w:t>.3</w:t>
      </w:r>
      <w:r w:rsidRPr="0089407F">
        <w:rPr>
          <w:rFonts w:hint="eastAsia"/>
          <w:sz w:val="24"/>
        </w:rPr>
        <w:t>投标人在投标文件中应提供完善的产品质量保障措施，如产品交付时发现产品存在质量缺陷、包装缺陷等质量问题，中标单位将在合理期限内无条件更换，直至我院满意，过程中所发生的费用由中标单位承担。</w:t>
      </w:r>
    </w:p>
    <w:p w14:paraId="68A80AAE" w14:textId="77777777" w:rsidR="00B43BF5" w:rsidRPr="0089407F" w:rsidRDefault="00AD51E4">
      <w:pPr>
        <w:widowControl/>
        <w:spacing w:line="360" w:lineRule="auto"/>
        <w:ind w:firstLineChars="200" w:firstLine="480"/>
        <w:jc w:val="left"/>
        <w:rPr>
          <w:sz w:val="24"/>
        </w:rPr>
      </w:pPr>
      <w:r w:rsidRPr="0089407F">
        <w:rPr>
          <w:rFonts w:hint="eastAsia"/>
          <w:sz w:val="24"/>
        </w:rPr>
        <w:t>4</w:t>
      </w:r>
      <w:r w:rsidRPr="0089407F">
        <w:rPr>
          <w:sz w:val="24"/>
        </w:rPr>
        <w:t>.4</w:t>
      </w:r>
      <w:r w:rsidRPr="0089407F">
        <w:rPr>
          <w:rFonts w:hint="eastAsia"/>
          <w:sz w:val="24"/>
        </w:rPr>
        <w:t>投标人应保证所购买的货物为全新、完整、未使用过的良好介质，与本采购文件要求一致。</w:t>
      </w:r>
    </w:p>
    <w:p w14:paraId="11AEB32B" w14:textId="77777777" w:rsidR="00B43BF5" w:rsidRPr="0089407F" w:rsidRDefault="00AD51E4">
      <w:pPr>
        <w:widowControl/>
        <w:spacing w:line="360" w:lineRule="auto"/>
        <w:ind w:firstLineChars="200" w:firstLine="480"/>
        <w:jc w:val="left"/>
        <w:rPr>
          <w:sz w:val="24"/>
          <w:lang w:val="zh-CN"/>
        </w:rPr>
      </w:pPr>
      <w:r w:rsidRPr="0089407F">
        <w:rPr>
          <w:rFonts w:hint="eastAsia"/>
          <w:sz w:val="24"/>
          <w:lang w:val="zh-CN"/>
        </w:rPr>
        <w:t>4</w:t>
      </w:r>
      <w:r w:rsidRPr="0089407F">
        <w:rPr>
          <w:sz w:val="24"/>
          <w:lang w:val="zh-CN"/>
        </w:rPr>
        <w:t>.5</w:t>
      </w:r>
      <w:r w:rsidRPr="0089407F">
        <w:rPr>
          <w:rFonts w:hint="eastAsia"/>
          <w:sz w:val="24"/>
          <w:lang w:val="zh-CN"/>
        </w:rPr>
        <w:t>投标人在投标文件中应提供投标货物</w:t>
      </w:r>
      <w:r w:rsidRPr="0089407F">
        <w:rPr>
          <w:rFonts w:hint="eastAsia"/>
          <w:sz w:val="24"/>
        </w:rPr>
        <w:t>实施方案、</w:t>
      </w:r>
      <w:r w:rsidRPr="0089407F">
        <w:rPr>
          <w:rFonts w:hint="eastAsia"/>
          <w:sz w:val="24"/>
          <w:lang w:val="zh-CN"/>
        </w:rPr>
        <w:t>验收方案、</w:t>
      </w:r>
      <w:r w:rsidRPr="0089407F">
        <w:rPr>
          <w:rFonts w:hint="eastAsia"/>
          <w:sz w:val="24"/>
        </w:rPr>
        <w:t>产品售后技术服务方案、</w:t>
      </w:r>
      <w:r w:rsidRPr="0089407F">
        <w:rPr>
          <w:rFonts w:hint="eastAsia"/>
          <w:sz w:val="24"/>
          <w:lang w:val="zh-CN"/>
        </w:rPr>
        <w:t>相关销售业绩、</w:t>
      </w:r>
      <w:r w:rsidRPr="0089407F">
        <w:rPr>
          <w:rFonts w:hint="eastAsia"/>
          <w:sz w:val="24"/>
        </w:rPr>
        <w:t>第三方检测报告等</w:t>
      </w:r>
      <w:r w:rsidRPr="0089407F">
        <w:rPr>
          <w:rFonts w:hint="eastAsia"/>
          <w:sz w:val="24"/>
          <w:lang w:val="zh-CN"/>
        </w:rPr>
        <w:t>资料。</w:t>
      </w:r>
    </w:p>
    <w:p w14:paraId="761C390E" w14:textId="77777777" w:rsidR="00B43BF5" w:rsidRPr="0089407F" w:rsidRDefault="00AD51E4">
      <w:pPr>
        <w:widowControl/>
        <w:spacing w:line="360" w:lineRule="auto"/>
        <w:jc w:val="left"/>
        <w:rPr>
          <w:b/>
          <w:bCs/>
          <w:sz w:val="24"/>
        </w:rPr>
      </w:pPr>
      <w:r w:rsidRPr="0089407F">
        <w:rPr>
          <w:b/>
          <w:bCs/>
          <w:sz w:val="24"/>
        </w:rPr>
        <w:t>5</w:t>
      </w:r>
      <w:r w:rsidRPr="0089407F">
        <w:rPr>
          <w:rFonts w:hint="eastAsia"/>
          <w:b/>
          <w:bCs/>
          <w:sz w:val="24"/>
        </w:rPr>
        <w:t>、项目报价要求</w:t>
      </w:r>
    </w:p>
    <w:p w14:paraId="33C5D662" w14:textId="77777777" w:rsidR="00B43BF5" w:rsidRPr="0089407F" w:rsidRDefault="00AD51E4">
      <w:pPr>
        <w:widowControl/>
        <w:spacing w:line="360" w:lineRule="auto"/>
        <w:ind w:firstLineChars="200" w:firstLine="480"/>
        <w:jc w:val="left"/>
        <w:rPr>
          <w:sz w:val="24"/>
        </w:rPr>
      </w:pPr>
      <w:r w:rsidRPr="0089407F">
        <w:rPr>
          <w:rFonts w:hint="eastAsia"/>
          <w:sz w:val="24"/>
        </w:rPr>
        <w:t>5.1</w:t>
      </w:r>
      <w:r w:rsidRPr="0089407F">
        <w:rPr>
          <w:rFonts w:hint="eastAsia"/>
          <w:sz w:val="24"/>
        </w:rPr>
        <w:t>所有投标价格均为人民币报价。包括税费、产品费用、实施费用、安装调试费用等所有费用。</w:t>
      </w:r>
    </w:p>
    <w:p w14:paraId="47BE30AA" w14:textId="77777777" w:rsidR="00B43BF5" w:rsidRPr="0089407F" w:rsidRDefault="00AD51E4">
      <w:pPr>
        <w:widowControl/>
        <w:spacing w:line="360" w:lineRule="auto"/>
        <w:ind w:firstLineChars="200" w:firstLine="480"/>
        <w:jc w:val="left"/>
        <w:rPr>
          <w:sz w:val="24"/>
        </w:rPr>
      </w:pPr>
      <w:r w:rsidRPr="0089407F">
        <w:rPr>
          <w:rFonts w:hint="eastAsia"/>
          <w:sz w:val="24"/>
        </w:rPr>
        <w:t xml:space="preserve">5.2 </w:t>
      </w:r>
      <w:r w:rsidRPr="0089407F">
        <w:rPr>
          <w:rFonts w:hint="eastAsia"/>
          <w:sz w:val="24"/>
        </w:rPr>
        <w:t>供应商应提供详细的分项价格和总价。如果出现总价与分项价格不相符，则以分项价格为准。</w:t>
      </w:r>
    </w:p>
    <w:p w14:paraId="665DB309" w14:textId="77777777" w:rsidR="00B43BF5" w:rsidRPr="0089407F" w:rsidRDefault="00AD51E4">
      <w:pPr>
        <w:widowControl/>
        <w:spacing w:line="360" w:lineRule="auto"/>
        <w:ind w:firstLineChars="200" w:firstLine="480"/>
        <w:jc w:val="left"/>
        <w:rPr>
          <w:sz w:val="24"/>
        </w:rPr>
      </w:pPr>
      <w:r w:rsidRPr="0089407F">
        <w:rPr>
          <w:rFonts w:hint="eastAsia"/>
          <w:sz w:val="24"/>
        </w:rPr>
        <w:t>5.3</w:t>
      </w:r>
      <w:r w:rsidRPr="0089407F">
        <w:rPr>
          <w:rFonts w:hint="eastAsia"/>
          <w:sz w:val="24"/>
        </w:rPr>
        <w:t>供应商应对其报价的正确性和充分性负责，这些价格足以负担遵守所有采购条件的费用，以及正确地、适当地履行和完成采购邀请函中所述的工作所必需的所有事项的费用。</w:t>
      </w:r>
    </w:p>
    <w:p w14:paraId="33AA52D6" w14:textId="77777777" w:rsidR="00B43BF5" w:rsidRPr="0089407F" w:rsidRDefault="00AD51E4">
      <w:pPr>
        <w:widowControl/>
        <w:spacing w:line="360" w:lineRule="auto"/>
        <w:ind w:firstLineChars="200" w:firstLine="480"/>
        <w:jc w:val="left"/>
        <w:rPr>
          <w:sz w:val="24"/>
        </w:rPr>
      </w:pPr>
      <w:r w:rsidRPr="0089407F">
        <w:rPr>
          <w:rFonts w:hint="eastAsia"/>
          <w:sz w:val="24"/>
        </w:rPr>
        <w:lastRenderedPageBreak/>
        <w:t>5.4</w:t>
      </w:r>
      <w:r w:rsidRPr="0089407F">
        <w:rPr>
          <w:rFonts w:hint="eastAsia"/>
          <w:sz w:val="24"/>
        </w:rPr>
        <w:t>所报价对应的服务应满足本项目的要求，并能完全实现供应商针对本项目制定的服务方案，如在此价格上发现有缺项，供应商负责承担并免费提供。</w:t>
      </w:r>
    </w:p>
    <w:p w14:paraId="2838AB2B" w14:textId="77777777" w:rsidR="00B43BF5" w:rsidRPr="0089407F" w:rsidRDefault="00AD51E4">
      <w:pPr>
        <w:widowControl/>
        <w:jc w:val="left"/>
        <w:rPr>
          <w:b/>
          <w:bCs/>
          <w:sz w:val="36"/>
          <w:szCs w:val="44"/>
        </w:rPr>
      </w:pPr>
      <w:r w:rsidRPr="0089407F">
        <w:rPr>
          <w:b/>
          <w:bCs/>
          <w:sz w:val="36"/>
          <w:szCs w:val="44"/>
        </w:rPr>
        <w:br w:type="page"/>
      </w:r>
    </w:p>
    <w:p w14:paraId="210B58C7" w14:textId="77777777" w:rsidR="00B43BF5" w:rsidRPr="0089407F" w:rsidRDefault="00AD51E4">
      <w:pPr>
        <w:widowControl/>
        <w:ind w:firstLine="720"/>
        <w:jc w:val="center"/>
        <w:rPr>
          <w:rFonts w:ascii="宋体" w:hAnsi="宋体" w:hint="eastAsia"/>
          <w:b/>
          <w:bCs/>
          <w:sz w:val="44"/>
          <w:szCs w:val="44"/>
        </w:rPr>
      </w:pPr>
      <w:r w:rsidRPr="0089407F">
        <w:rPr>
          <w:rFonts w:hint="eastAsia"/>
          <w:b/>
          <w:bCs/>
          <w:sz w:val="36"/>
          <w:szCs w:val="44"/>
        </w:rPr>
        <w:lastRenderedPageBreak/>
        <w:t>第五章合同主要条款及格式</w:t>
      </w:r>
    </w:p>
    <w:p w14:paraId="4B59A10F" w14:textId="77777777" w:rsidR="00B43BF5" w:rsidRPr="0089407F" w:rsidRDefault="00AD51E4">
      <w:pPr>
        <w:widowControl/>
        <w:kinsoku w:val="0"/>
        <w:autoSpaceDE w:val="0"/>
        <w:autoSpaceDN w:val="0"/>
        <w:adjustRightInd w:val="0"/>
        <w:snapToGrid w:val="0"/>
        <w:spacing w:before="137" w:line="360" w:lineRule="auto"/>
        <w:ind w:left="4144"/>
        <w:jc w:val="left"/>
        <w:textAlignment w:val="baseline"/>
        <w:outlineLvl w:val="0"/>
        <w:rPr>
          <w:rFonts w:ascii="宋体" w:hAnsi="宋体" w:cs="宋体" w:hint="eastAsia"/>
          <w:snapToGrid w:val="0"/>
          <w:kern w:val="0"/>
          <w:sz w:val="42"/>
          <w:szCs w:val="42"/>
        </w:rPr>
      </w:pPr>
      <w:r w:rsidRPr="0089407F">
        <w:rPr>
          <w:rFonts w:ascii="宋体" w:hAnsi="宋体" w:cs="宋体"/>
          <w:b/>
          <w:bCs/>
          <w:snapToGrid w:val="0"/>
          <w:kern w:val="0"/>
          <w:sz w:val="42"/>
          <w:szCs w:val="42"/>
        </w:rPr>
        <w:t>物资长期采购合同</w:t>
      </w:r>
    </w:p>
    <w:p w14:paraId="4884A353" w14:textId="77777777" w:rsidR="00B43BF5" w:rsidRPr="0089407F" w:rsidRDefault="00AD51E4">
      <w:pPr>
        <w:widowControl/>
        <w:kinsoku w:val="0"/>
        <w:autoSpaceDE w:val="0"/>
        <w:autoSpaceDN w:val="0"/>
        <w:adjustRightInd w:val="0"/>
        <w:snapToGrid w:val="0"/>
        <w:spacing w:line="360" w:lineRule="auto"/>
        <w:ind w:left="31"/>
        <w:jc w:val="left"/>
        <w:textAlignment w:val="baseline"/>
        <w:rPr>
          <w:rFonts w:ascii="宋体" w:hAnsi="宋体" w:cs="宋体" w:hint="eastAsia"/>
          <w:snapToGrid w:val="0"/>
          <w:kern w:val="0"/>
          <w:sz w:val="24"/>
        </w:rPr>
      </w:pPr>
      <w:r w:rsidRPr="0089407F">
        <w:rPr>
          <w:rFonts w:ascii="宋体" w:hAnsi="宋体" w:cs="宋体"/>
          <w:b/>
          <w:bCs/>
          <w:snapToGrid w:val="0"/>
          <w:spacing w:val="-4"/>
          <w:kern w:val="0"/>
          <w:sz w:val="24"/>
        </w:rPr>
        <w:t>甲方（客户方</w:t>
      </w:r>
      <w:r w:rsidRPr="0089407F">
        <w:rPr>
          <w:rFonts w:ascii="宋体" w:hAnsi="宋体" w:cs="宋体"/>
          <w:b/>
          <w:bCs/>
          <w:snapToGrid w:val="0"/>
          <w:spacing w:val="14"/>
          <w:kern w:val="0"/>
          <w:sz w:val="24"/>
        </w:rPr>
        <w:t>）：</w:t>
      </w:r>
      <w:r w:rsidRPr="0089407F">
        <w:rPr>
          <w:rFonts w:ascii="宋体" w:hAnsi="宋体" w:cs="宋体"/>
          <w:snapToGrid w:val="0"/>
          <w:spacing w:val="-4"/>
          <w:kern w:val="0"/>
          <w:sz w:val="24"/>
          <w:u w:val="single"/>
        </w:rPr>
        <w:t>江苏省人民医院</w:t>
      </w:r>
    </w:p>
    <w:p w14:paraId="237A900E" w14:textId="77777777" w:rsidR="00B43BF5" w:rsidRPr="0089407F" w:rsidRDefault="00AD51E4">
      <w:pPr>
        <w:widowControl/>
        <w:kinsoku w:val="0"/>
        <w:autoSpaceDE w:val="0"/>
        <w:autoSpaceDN w:val="0"/>
        <w:adjustRightInd w:val="0"/>
        <w:snapToGrid w:val="0"/>
        <w:spacing w:before="27" w:line="360" w:lineRule="auto"/>
        <w:ind w:left="20"/>
        <w:jc w:val="left"/>
        <w:textAlignment w:val="baseline"/>
        <w:rPr>
          <w:rFonts w:ascii="宋体" w:hAnsi="宋体" w:cs="宋体" w:hint="eastAsia"/>
          <w:snapToGrid w:val="0"/>
          <w:kern w:val="0"/>
          <w:sz w:val="24"/>
        </w:rPr>
      </w:pPr>
      <w:r w:rsidRPr="0089407F">
        <w:rPr>
          <w:rFonts w:ascii="宋体" w:hAnsi="宋体" w:cs="宋体"/>
          <w:b/>
          <w:bCs/>
          <w:snapToGrid w:val="0"/>
          <w:spacing w:val="-3"/>
          <w:kern w:val="0"/>
          <w:sz w:val="24"/>
        </w:rPr>
        <w:t>乙方（服务方</w:t>
      </w:r>
      <w:r w:rsidRPr="0089407F">
        <w:rPr>
          <w:rFonts w:ascii="宋体" w:hAnsi="宋体" w:cs="宋体"/>
          <w:b/>
          <w:bCs/>
          <w:snapToGrid w:val="0"/>
          <w:spacing w:val="18"/>
          <w:kern w:val="0"/>
          <w:sz w:val="24"/>
        </w:rPr>
        <w:t>）：</w:t>
      </w:r>
      <w:r w:rsidRPr="0089407F">
        <w:rPr>
          <w:rFonts w:ascii="宋体" w:hAnsi="宋体" w:cs="宋体" w:hint="eastAsia"/>
          <w:snapToGrid w:val="0"/>
          <w:spacing w:val="-3"/>
          <w:kern w:val="0"/>
          <w:sz w:val="24"/>
          <w:u w:val="single"/>
        </w:rPr>
        <w:t xml:space="preserve">                   </w:t>
      </w:r>
    </w:p>
    <w:p w14:paraId="2FF527F4" w14:textId="77777777" w:rsidR="00B43BF5" w:rsidRPr="0089407F" w:rsidRDefault="00AD51E4">
      <w:pPr>
        <w:widowControl/>
        <w:kinsoku w:val="0"/>
        <w:autoSpaceDE w:val="0"/>
        <w:autoSpaceDN w:val="0"/>
        <w:adjustRightInd w:val="0"/>
        <w:snapToGrid w:val="0"/>
        <w:spacing w:before="13" w:line="360" w:lineRule="auto"/>
        <w:ind w:right="81" w:firstLine="500"/>
        <w:jc w:val="left"/>
        <w:textAlignment w:val="baseline"/>
        <w:rPr>
          <w:rFonts w:ascii="宋体" w:hAnsi="宋体" w:cs="宋体" w:hint="eastAsia"/>
          <w:snapToGrid w:val="0"/>
          <w:kern w:val="0"/>
          <w:sz w:val="24"/>
        </w:rPr>
      </w:pPr>
      <w:r w:rsidRPr="0089407F">
        <w:rPr>
          <w:rFonts w:ascii="宋体" w:hAnsi="宋体" w:cs="宋体"/>
          <w:snapToGrid w:val="0"/>
          <w:spacing w:val="-2"/>
          <w:kern w:val="0"/>
          <w:sz w:val="24"/>
        </w:rPr>
        <w:t>乙方向甲方提供</w:t>
      </w:r>
      <w:r w:rsidRPr="0089407F">
        <w:rPr>
          <w:rFonts w:ascii="宋体" w:hAnsi="宋体" w:cs="宋体"/>
          <w:snapToGrid w:val="0"/>
          <w:spacing w:val="-53"/>
          <w:kern w:val="0"/>
          <w:sz w:val="24"/>
        </w:rPr>
        <w:t xml:space="preserve"> </w:t>
      </w:r>
      <w:r w:rsidRPr="0089407F">
        <w:rPr>
          <w:rFonts w:eastAsia="Times New Roman"/>
          <w:snapToGrid w:val="0"/>
          <w:spacing w:val="-2"/>
          <w:kern w:val="0"/>
          <w:sz w:val="24"/>
          <w:u w:val="single"/>
        </w:rPr>
        <w:t xml:space="preserve">XXXXXXX </w:t>
      </w:r>
      <w:r w:rsidRPr="0089407F">
        <w:rPr>
          <w:rFonts w:eastAsia="Times New Roman"/>
          <w:snapToGrid w:val="0"/>
          <w:spacing w:val="-34"/>
          <w:kern w:val="0"/>
          <w:sz w:val="24"/>
        </w:rPr>
        <w:t xml:space="preserve"> </w:t>
      </w:r>
      <w:r w:rsidRPr="0089407F">
        <w:rPr>
          <w:rFonts w:ascii="宋体" w:hAnsi="宋体" w:cs="宋体"/>
          <w:snapToGrid w:val="0"/>
          <w:spacing w:val="-2"/>
          <w:kern w:val="0"/>
          <w:sz w:val="24"/>
        </w:rPr>
        <w:t>，根据《中华人民共和国民法典》等法律规定，甲、乙双方本着平等、自愿、</w:t>
      </w:r>
      <w:r w:rsidRPr="0089407F">
        <w:rPr>
          <w:rFonts w:ascii="宋体" w:hAnsi="宋体" w:cs="宋体"/>
          <w:snapToGrid w:val="0"/>
          <w:spacing w:val="-1"/>
          <w:kern w:val="0"/>
          <w:sz w:val="24"/>
        </w:rPr>
        <w:t>诚实守信的原则，签订本合同。</w:t>
      </w:r>
    </w:p>
    <w:p w14:paraId="6B0A7E53" w14:textId="77777777" w:rsidR="00B43BF5" w:rsidRPr="0089407F" w:rsidRDefault="00AD51E4">
      <w:pPr>
        <w:widowControl/>
        <w:kinsoku w:val="0"/>
        <w:autoSpaceDE w:val="0"/>
        <w:autoSpaceDN w:val="0"/>
        <w:adjustRightInd w:val="0"/>
        <w:snapToGrid w:val="0"/>
        <w:spacing w:before="1" w:line="360" w:lineRule="auto"/>
        <w:ind w:left="1" w:firstLine="497"/>
        <w:jc w:val="left"/>
        <w:textAlignment w:val="baseline"/>
        <w:rPr>
          <w:rFonts w:ascii="宋体" w:hAnsi="宋体" w:cs="宋体" w:hint="eastAsia"/>
          <w:snapToGrid w:val="0"/>
          <w:kern w:val="0"/>
          <w:sz w:val="24"/>
        </w:rPr>
      </w:pPr>
      <w:r w:rsidRPr="0089407F">
        <w:rPr>
          <w:rFonts w:eastAsia="Times New Roman"/>
          <w:snapToGrid w:val="0"/>
          <w:spacing w:val="-2"/>
          <w:kern w:val="0"/>
          <w:sz w:val="24"/>
        </w:rPr>
        <w:t>1</w:t>
      </w:r>
      <w:r w:rsidRPr="0089407F">
        <w:rPr>
          <w:rFonts w:eastAsia="Times New Roman"/>
          <w:snapToGrid w:val="0"/>
          <w:spacing w:val="-25"/>
          <w:kern w:val="0"/>
          <w:sz w:val="24"/>
        </w:rPr>
        <w:t xml:space="preserve"> </w:t>
      </w:r>
      <w:r w:rsidRPr="0089407F">
        <w:rPr>
          <w:rFonts w:ascii="宋体" w:hAnsi="宋体" w:cs="宋体"/>
          <w:snapToGrid w:val="0"/>
          <w:spacing w:val="-2"/>
          <w:kern w:val="0"/>
          <w:sz w:val="24"/>
        </w:rPr>
        <w:t>、</w:t>
      </w:r>
      <w:r w:rsidRPr="0089407F">
        <w:rPr>
          <w:rFonts w:ascii="宋体" w:hAnsi="宋体" w:cs="宋体"/>
          <w:snapToGrid w:val="0"/>
          <w:spacing w:val="-31"/>
          <w:kern w:val="0"/>
          <w:sz w:val="24"/>
        </w:rPr>
        <w:t xml:space="preserve"> </w:t>
      </w:r>
      <w:r w:rsidRPr="0089407F">
        <w:rPr>
          <w:rFonts w:ascii="宋体" w:hAnsi="宋体" w:cs="宋体"/>
          <w:snapToGrid w:val="0"/>
          <w:spacing w:val="-2"/>
          <w:kern w:val="0"/>
          <w:sz w:val="24"/>
        </w:rPr>
        <w:t>乙方向甲方提供企业法人单位资质、经营许可证等证件，消毒产品需提供企业卫生许可证、卫生安全评</w:t>
      </w:r>
      <w:r w:rsidRPr="0089407F">
        <w:rPr>
          <w:rFonts w:ascii="宋体" w:hAnsi="宋体" w:cs="宋体"/>
          <w:snapToGrid w:val="0"/>
          <w:kern w:val="0"/>
          <w:sz w:val="24"/>
        </w:rPr>
        <w:t>价报告等证件（复印件加盖公章，经办人需法人授权委托书和身份证复印件）。在</w:t>
      </w:r>
      <w:r w:rsidRPr="0089407F">
        <w:rPr>
          <w:rFonts w:ascii="宋体" w:hAnsi="宋体" w:cs="宋体"/>
          <w:snapToGrid w:val="0"/>
          <w:spacing w:val="-1"/>
          <w:kern w:val="0"/>
          <w:sz w:val="24"/>
        </w:rPr>
        <w:t>本合同履行期间，如遇乙方</w:t>
      </w:r>
      <w:r w:rsidRPr="0089407F">
        <w:rPr>
          <w:rFonts w:ascii="宋体" w:hAnsi="宋体" w:cs="宋体"/>
          <w:snapToGrid w:val="0"/>
          <w:kern w:val="0"/>
          <w:sz w:val="24"/>
        </w:rPr>
        <w:t>上述证书换发，应在证书换发后十个工作日内向甲方更新材料。甲方若发现乙方证</w:t>
      </w:r>
      <w:r w:rsidRPr="0089407F">
        <w:rPr>
          <w:rFonts w:ascii="宋体" w:hAnsi="宋体" w:cs="宋体"/>
          <w:snapToGrid w:val="0"/>
          <w:spacing w:val="-1"/>
          <w:kern w:val="0"/>
          <w:sz w:val="24"/>
        </w:rPr>
        <w:t>书未在规定时间内更新，甲</w:t>
      </w:r>
      <w:r w:rsidRPr="0089407F">
        <w:rPr>
          <w:rFonts w:ascii="宋体" w:hAnsi="宋体" w:cs="宋体"/>
          <w:snapToGrid w:val="0"/>
          <w:spacing w:val="-2"/>
          <w:kern w:val="0"/>
          <w:sz w:val="24"/>
        </w:rPr>
        <w:t>方有权终止采购合同。</w:t>
      </w:r>
    </w:p>
    <w:p w14:paraId="0C9D2952" w14:textId="77777777" w:rsidR="00B43BF5" w:rsidRPr="0089407F" w:rsidRDefault="00AD51E4">
      <w:pPr>
        <w:widowControl/>
        <w:kinsoku w:val="0"/>
        <w:autoSpaceDE w:val="0"/>
        <w:autoSpaceDN w:val="0"/>
        <w:adjustRightInd w:val="0"/>
        <w:snapToGrid w:val="0"/>
        <w:spacing w:line="360" w:lineRule="auto"/>
        <w:ind w:left="1" w:right="120" w:firstLine="474"/>
        <w:jc w:val="left"/>
        <w:textAlignment w:val="baseline"/>
        <w:rPr>
          <w:rFonts w:ascii="宋体" w:hAnsi="宋体" w:cs="宋体" w:hint="eastAsia"/>
          <w:snapToGrid w:val="0"/>
          <w:kern w:val="0"/>
          <w:sz w:val="24"/>
        </w:rPr>
      </w:pPr>
      <w:r w:rsidRPr="0089407F">
        <w:rPr>
          <w:rFonts w:eastAsia="Times New Roman"/>
          <w:snapToGrid w:val="0"/>
          <w:spacing w:val="-1"/>
          <w:kern w:val="0"/>
          <w:sz w:val="24"/>
        </w:rPr>
        <w:t>2</w:t>
      </w:r>
      <w:r w:rsidRPr="0089407F">
        <w:rPr>
          <w:rFonts w:eastAsia="Times New Roman"/>
          <w:snapToGrid w:val="0"/>
          <w:spacing w:val="-34"/>
          <w:kern w:val="0"/>
          <w:sz w:val="24"/>
        </w:rPr>
        <w:t xml:space="preserve"> </w:t>
      </w:r>
      <w:r w:rsidRPr="0089407F">
        <w:rPr>
          <w:rFonts w:ascii="宋体" w:hAnsi="宋体" w:cs="宋体"/>
          <w:snapToGrid w:val="0"/>
          <w:spacing w:val="-1"/>
          <w:kern w:val="0"/>
          <w:sz w:val="24"/>
        </w:rPr>
        <w:t>、</w:t>
      </w:r>
      <w:r w:rsidRPr="0089407F">
        <w:rPr>
          <w:rFonts w:ascii="宋体" w:hAnsi="宋体" w:cs="宋体"/>
          <w:snapToGrid w:val="0"/>
          <w:spacing w:val="-31"/>
          <w:kern w:val="0"/>
          <w:sz w:val="24"/>
        </w:rPr>
        <w:t xml:space="preserve"> </w:t>
      </w:r>
      <w:r w:rsidRPr="0089407F">
        <w:rPr>
          <w:rFonts w:ascii="宋体" w:hAnsi="宋体" w:cs="宋体"/>
          <w:snapToGrid w:val="0"/>
          <w:spacing w:val="-1"/>
          <w:kern w:val="0"/>
          <w:sz w:val="24"/>
        </w:rPr>
        <w:t>乙方提供产品时</w:t>
      </w:r>
      <w:r w:rsidRPr="0089407F">
        <w:rPr>
          <w:rFonts w:eastAsia="Times New Roman"/>
          <w:snapToGrid w:val="0"/>
          <w:spacing w:val="-1"/>
          <w:kern w:val="0"/>
          <w:sz w:val="24"/>
        </w:rPr>
        <w:t>,</w:t>
      </w:r>
      <w:r w:rsidRPr="0089407F">
        <w:rPr>
          <w:rFonts w:ascii="宋体" w:hAnsi="宋体" w:cs="宋体"/>
          <w:snapToGrid w:val="0"/>
          <w:spacing w:val="-1"/>
          <w:kern w:val="0"/>
          <w:sz w:val="24"/>
        </w:rPr>
        <w:t>保证按产品质量法和国家有关规定</w:t>
      </w:r>
      <w:r w:rsidRPr="0089407F">
        <w:rPr>
          <w:rFonts w:eastAsia="Times New Roman"/>
          <w:snapToGrid w:val="0"/>
          <w:spacing w:val="-1"/>
          <w:kern w:val="0"/>
          <w:sz w:val="24"/>
        </w:rPr>
        <w:t>,</w:t>
      </w:r>
      <w:r w:rsidRPr="0089407F">
        <w:rPr>
          <w:rFonts w:ascii="宋体" w:hAnsi="宋体" w:cs="宋体"/>
          <w:snapToGrid w:val="0"/>
          <w:spacing w:val="-1"/>
          <w:kern w:val="0"/>
          <w:sz w:val="24"/>
        </w:rPr>
        <w:t>随产品提供种类齐</w:t>
      </w:r>
      <w:r w:rsidRPr="0089407F">
        <w:rPr>
          <w:rFonts w:ascii="宋体" w:hAnsi="宋体" w:cs="宋体"/>
          <w:snapToGrid w:val="0"/>
          <w:spacing w:val="-2"/>
          <w:kern w:val="0"/>
          <w:sz w:val="24"/>
        </w:rPr>
        <w:t>全、内容标准的合格证或质量检</w:t>
      </w:r>
      <w:r w:rsidRPr="0089407F">
        <w:rPr>
          <w:rFonts w:ascii="宋体" w:hAnsi="宋体" w:cs="宋体"/>
          <w:snapToGrid w:val="0"/>
          <w:spacing w:val="-1"/>
          <w:kern w:val="0"/>
          <w:sz w:val="24"/>
        </w:rPr>
        <w:t>测证明、产品说明书等证件。</w:t>
      </w:r>
    </w:p>
    <w:p w14:paraId="0446E950" w14:textId="77777777" w:rsidR="00B43BF5" w:rsidRPr="0089407F" w:rsidRDefault="00AD51E4">
      <w:pPr>
        <w:widowControl/>
        <w:kinsoku w:val="0"/>
        <w:autoSpaceDE w:val="0"/>
        <w:autoSpaceDN w:val="0"/>
        <w:adjustRightInd w:val="0"/>
        <w:snapToGrid w:val="0"/>
        <w:spacing w:line="360" w:lineRule="auto"/>
        <w:ind w:left="1" w:firstLine="479"/>
        <w:jc w:val="left"/>
        <w:textAlignment w:val="baseline"/>
        <w:rPr>
          <w:rFonts w:ascii="宋体" w:hAnsi="宋体" w:cs="宋体" w:hint="eastAsia"/>
          <w:snapToGrid w:val="0"/>
          <w:kern w:val="0"/>
          <w:sz w:val="24"/>
        </w:rPr>
      </w:pPr>
      <w:r w:rsidRPr="0089407F">
        <w:rPr>
          <w:rFonts w:eastAsia="Times New Roman"/>
          <w:snapToGrid w:val="0"/>
          <w:spacing w:val="-1"/>
          <w:kern w:val="0"/>
          <w:sz w:val="24"/>
        </w:rPr>
        <w:t>3</w:t>
      </w:r>
      <w:r w:rsidRPr="0089407F">
        <w:rPr>
          <w:rFonts w:eastAsia="Times New Roman"/>
          <w:snapToGrid w:val="0"/>
          <w:spacing w:val="-33"/>
          <w:kern w:val="0"/>
          <w:sz w:val="24"/>
        </w:rPr>
        <w:t xml:space="preserve"> </w:t>
      </w:r>
      <w:r w:rsidRPr="0089407F">
        <w:rPr>
          <w:rFonts w:ascii="宋体" w:hAnsi="宋体" w:cs="宋体"/>
          <w:snapToGrid w:val="0"/>
          <w:spacing w:val="-1"/>
          <w:kern w:val="0"/>
          <w:sz w:val="24"/>
        </w:rPr>
        <w:t>、</w:t>
      </w:r>
      <w:r w:rsidRPr="0089407F">
        <w:rPr>
          <w:rFonts w:ascii="宋体" w:hAnsi="宋体" w:cs="宋体"/>
          <w:snapToGrid w:val="0"/>
          <w:spacing w:val="-31"/>
          <w:kern w:val="0"/>
          <w:sz w:val="24"/>
        </w:rPr>
        <w:t xml:space="preserve"> </w:t>
      </w:r>
      <w:r w:rsidRPr="0089407F">
        <w:rPr>
          <w:rFonts w:ascii="宋体" w:hAnsi="宋体" w:cs="宋体"/>
          <w:snapToGrid w:val="0"/>
          <w:spacing w:val="-1"/>
          <w:kern w:val="0"/>
          <w:sz w:val="24"/>
        </w:rPr>
        <w:t>乙方将严格按照甲方规定的交货时间将产品送交甲方，若</w:t>
      </w:r>
      <w:r w:rsidRPr="0089407F">
        <w:rPr>
          <w:rFonts w:ascii="宋体" w:hAnsi="宋体" w:cs="宋体"/>
          <w:snapToGrid w:val="0"/>
          <w:spacing w:val="-2"/>
          <w:kern w:val="0"/>
          <w:sz w:val="24"/>
        </w:rPr>
        <w:t>乙方没有按照甲方规定的时间交货，乙方将承</w:t>
      </w:r>
      <w:r w:rsidRPr="0089407F">
        <w:rPr>
          <w:rFonts w:ascii="宋体" w:hAnsi="宋体" w:cs="宋体"/>
          <w:snapToGrid w:val="0"/>
          <w:spacing w:val="-1"/>
          <w:kern w:val="0"/>
          <w:sz w:val="24"/>
        </w:rPr>
        <w:t>担因此而给甲方造成的损失。</w:t>
      </w:r>
    </w:p>
    <w:p w14:paraId="2F715038" w14:textId="77777777" w:rsidR="00B43BF5" w:rsidRPr="0089407F" w:rsidRDefault="00AD51E4">
      <w:pPr>
        <w:widowControl/>
        <w:kinsoku w:val="0"/>
        <w:autoSpaceDE w:val="0"/>
        <w:autoSpaceDN w:val="0"/>
        <w:adjustRightInd w:val="0"/>
        <w:snapToGrid w:val="0"/>
        <w:spacing w:before="3" w:line="360" w:lineRule="auto"/>
        <w:ind w:left="14" w:right="51" w:firstLine="461"/>
        <w:jc w:val="left"/>
        <w:textAlignment w:val="baseline"/>
        <w:rPr>
          <w:rFonts w:ascii="宋体" w:hAnsi="宋体" w:cs="宋体" w:hint="eastAsia"/>
          <w:snapToGrid w:val="0"/>
          <w:kern w:val="0"/>
          <w:sz w:val="24"/>
        </w:rPr>
      </w:pPr>
      <w:r w:rsidRPr="0089407F">
        <w:rPr>
          <w:rFonts w:eastAsia="Times New Roman"/>
          <w:snapToGrid w:val="0"/>
          <w:spacing w:val="-2"/>
          <w:kern w:val="0"/>
          <w:sz w:val="24"/>
        </w:rPr>
        <w:t>4</w:t>
      </w:r>
      <w:r w:rsidRPr="0089407F">
        <w:rPr>
          <w:rFonts w:eastAsia="Times New Roman"/>
          <w:snapToGrid w:val="0"/>
          <w:spacing w:val="-31"/>
          <w:kern w:val="0"/>
          <w:sz w:val="24"/>
        </w:rPr>
        <w:t xml:space="preserve"> </w:t>
      </w:r>
      <w:r w:rsidRPr="0089407F">
        <w:rPr>
          <w:rFonts w:ascii="宋体" w:hAnsi="宋体" w:cs="宋体"/>
          <w:snapToGrid w:val="0"/>
          <w:spacing w:val="-2"/>
          <w:kern w:val="0"/>
          <w:sz w:val="24"/>
        </w:rPr>
        <w:t>、</w:t>
      </w:r>
      <w:r w:rsidRPr="0089407F">
        <w:rPr>
          <w:rFonts w:ascii="宋体" w:hAnsi="宋体" w:cs="宋体"/>
          <w:snapToGrid w:val="0"/>
          <w:spacing w:val="-52"/>
          <w:kern w:val="0"/>
          <w:sz w:val="24"/>
        </w:rPr>
        <w:t xml:space="preserve"> </w:t>
      </w:r>
      <w:r w:rsidRPr="0089407F">
        <w:rPr>
          <w:rFonts w:ascii="宋体" w:hAnsi="宋体" w:cs="宋体"/>
          <w:snapToGrid w:val="0"/>
          <w:spacing w:val="-2"/>
          <w:kern w:val="0"/>
          <w:sz w:val="24"/>
        </w:rPr>
        <w:t>在甲方使用乙方产品时，乙方负责其产品使用方法的培训和指导。具体的培训和指导方式为现场指导，</w:t>
      </w:r>
      <w:r w:rsidRPr="0089407F">
        <w:rPr>
          <w:rFonts w:ascii="宋体" w:hAnsi="宋体" w:cs="宋体"/>
          <w:snapToGrid w:val="0"/>
          <w:spacing w:val="-3"/>
          <w:kern w:val="0"/>
          <w:sz w:val="24"/>
        </w:rPr>
        <w:t>费用由乙方承担。</w:t>
      </w:r>
    </w:p>
    <w:p w14:paraId="291F49FD" w14:textId="77777777" w:rsidR="00B43BF5" w:rsidRPr="0089407F" w:rsidRDefault="00AD51E4">
      <w:pPr>
        <w:widowControl/>
        <w:kinsoku w:val="0"/>
        <w:autoSpaceDE w:val="0"/>
        <w:autoSpaceDN w:val="0"/>
        <w:adjustRightInd w:val="0"/>
        <w:snapToGrid w:val="0"/>
        <w:spacing w:line="360" w:lineRule="auto"/>
        <w:ind w:left="483"/>
        <w:jc w:val="left"/>
        <w:textAlignment w:val="baseline"/>
        <w:rPr>
          <w:rFonts w:ascii="宋体" w:hAnsi="宋体" w:cs="宋体" w:hint="eastAsia"/>
          <w:snapToGrid w:val="0"/>
          <w:kern w:val="0"/>
          <w:sz w:val="24"/>
        </w:rPr>
      </w:pPr>
      <w:r w:rsidRPr="0089407F">
        <w:rPr>
          <w:rFonts w:eastAsia="Times New Roman"/>
          <w:snapToGrid w:val="0"/>
          <w:spacing w:val="-3"/>
          <w:kern w:val="0"/>
          <w:sz w:val="24"/>
        </w:rPr>
        <w:t>5</w:t>
      </w:r>
      <w:r w:rsidRPr="0089407F">
        <w:rPr>
          <w:rFonts w:eastAsia="Times New Roman"/>
          <w:snapToGrid w:val="0"/>
          <w:spacing w:val="-33"/>
          <w:kern w:val="0"/>
          <w:sz w:val="24"/>
        </w:rPr>
        <w:t xml:space="preserve"> </w:t>
      </w:r>
      <w:r w:rsidRPr="0089407F">
        <w:rPr>
          <w:rFonts w:ascii="宋体" w:hAnsi="宋体" w:cs="宋体"/>
          <w:snapToGrid w:val="0"/>
          <w:spacing w:val="-3"/>
          <w:kern w:val="0"/>
          <w:sz w:val="24"/>
        </w:rPr>
        <w:t>、</w:t>
      </w:r>
      <w:r w:rsidRPr="0089407F">
        <w:rPr>
          <w:rFonts w:ascii="宋体" w:hAnsi="宋体" w:cs="宋体"/>
          <w:snapToGrid w:val="0"/>
          <w:spacing w:val="-31"/>
          <w:kern w:val="0"/>
          <w:sz w:val="24"/>
        </w:rPr>
        <w:t xml:space="preserve"> </w:t>
      </w:r>
      <w:r w:rsidRPr="0089407F">
        <w:rPr>
          <w:rFonts w:ascii="宋体" w:hAnsi="宋体" w:cs="宋体"/>
          <w:snapToGrid w:val="0"/>
          <w:spacing w:val="-3"/>
          <w:kern w:val="0"/>
          <w:sz w:val="24"/>
        </w:rPr>
        <w:t>乙方</w:t>
      </w:r>
      <w:r w:rsidRPr="0089407F">
        <w:rPr>
          <w:rFonts w:ascii="宋体" w:hAnsi="宋体" w:cs="宋体"/>
          <w:snapToGrid w:val="0"/>
          <w:spacing w:val="-52"/>
          <w:kern w:val="0"/>
          <w:sz w:val="24"/>
        </w:rPr>
        <w:t xml:space="preserve"> </w:t>
      </w:r>
      <w:r w:rsidRPr="0089407F">
        <w:rPr>
          <w:rFonts w:ascii="宋体" w:hAnsi="宋体" w:cs="宋体"/>
          <w:snapToGrid w:val="0"/>
          <w:spacing w:val="-3"/>
          <w:kern w:val="0"/>
          <w:sz w:val="24"/>
          <w:u w:val="single"/>
        </w:rPr>
        <w:t>共计</w:t>
      </w:r>
      <w:r w:rsidRPr="0089407F">
        <w:rPr>
          <w:rFonts w:eastAsia="Times New Roman"/>
          <w:snapToGrid w:val="0"/>
          <w:spacing w:val="-3"/>
          <w:kern w:val="0"/>
          <w:sz w:val="24"/>
          <w:u w:val="single"/>
        </w:rPr>
        <w:t xml:space="preserve">XX </w:t>
      </w:r>
      <w:proofErr w:type="gramStart"/>
      <w:r w:rsidRPr="0089407F">
        <w:rPr>
          <w:rFonts w:ascii="宋体" w:hAnsi="宋体" w:cs="宋体"/>
          <w:snapToGrid w:val="0"/>
          <w:spacing w:val="-3"/>
          <w:kern w:val="0"/>
          <w:sz w:val="24"/>
          <w:u w:val="single"/>
        </w:rPr>
        <w:t>种按医院</w:t>
      </w:r>
      <w:proofErr w:type="gramEnd"/>
      <w:r w:rsidRPr="0089407F">
        <w:rPr>
          <w:rFonts w:ascii="宋体" w:hAnsi="宋体" w:cs="宋体"/>
          <w:snapToGrid w:val="0"/>
          <w:spacing w:val="-3"/>
          <w:kern w:val="0"/>
          <w:sz w:val="24"/>
          <w:u w:val="single"/>
        </w:rPr>
        <w:t>成交价格（价格单见附件共</w:t>
      </w:r>
      <w:r w:rsidRPr="0089407F">
        <w:rPr>
          <w:rFonts w:eastAsia="Times New Roman"/>
          <w:snapToGrid w:val="0"/>
          <w:spacing w:val="-3"/>
          <w:kern w:val="0"/>
          <w:sz w:val="24"/>
          <w:u w:val="single"/>
        </w:rPr>
        <w:t>XX</w:t>
      </w:r>
      <w:r w:rsidRPr="0089407F">
        <w:rPr>
          <w:rFonts w:ascii="宋体" w:hAnsi="宋体" w:cs="宋体"/>
          <w:snapToGrid w:val="0"/>
          <w:spacing w:val="-3"/>
          <w:kern w:val="0"/>
          <w:sz w:val="24"/>
          <w:u w:val="single"/>
        </w:rPr>
        <w:t>页）</w:t>
      </w:r>
      <w:r w:rsidRPr="0089407F">
        <w:rPr>
          <w:rFonts w:ascii="宋体" w:hAnsi="宋体" w:cs="宋体"/>
          <w:snapToGrid w:val="0"/>
          <w:spacing w:val="-60"/>
          <w:kern w:val="0"/>
          <w:sz w:val="24"/>
          <w:u w:val="single"/>
        </w:rPr>
        <w:t xml:space="preserve"> </w:t>
      </w:r>
      <w:r w:rsidRPr="0089407F">
        <w:rPr>
          <w:rFonts w:ascii="宋体" w:hAnsi="宋体" w:cs="宋体"/>
          <w:snapToGrid w:val="0"/>
          <w:spacing w:val="-86"/>
          <w:kern w:val="0"/>
          <w:sz w:val="24"/>
        </w:rPr>
        <w:t xml:space="preserve"> </w:t>
      </w:r>
      <w:r w:rsidRPr="0089407F">
        <w:rPr>
          <w:rFonts w:ascii="宋体" w:hAnsi="宋体" w:cs="宋体"/>
          <w:snapToGrid w:val="0"/>
          <w:spacing w:val="-4"/>
          <w:kern w:val="0"/>
          <w:sz w:val="24"/>
        </w:rPr>
        <w:t>向甲方供货。</w:t>
      </w:r>
    </w:p>
    <w:p w14:paraId="306639FD" w14:textId="77777777" w:rsidR="00B43BF5" w:rsidRPr="0089407F" w:rsidRDefault="00AD51E4">
      <w:pPr>
        <w:widowControl/>
        <w:kinsoku w:val="0"/>
        <w:autoSpaceDE w:val="0"/>
        <w:autoSpaceDN w:val="0"/>
        <w:adjustRightInd w:val="0"/>
        <w:snapToGrid w:val="0"/>
        <w:spacing w:before="10" w:line="360" w:lineRule="auto"/>
        <w:ind w:firstLine="480"/>
        <w:jc w:val="left"/>
        <w:textAlignment w:val="baseline"/>
        <w:rPr>
          <w:rFonts w:ascii="宋体" w:hAnsi="宋体" w:cs="宋体" w:hint="eastAsia"/>
          <w:snapToGrid w:val="0"/>
          <w:kern w:val="0"/>
          <w:sz w:val="24"/>
        </w:rPr>
      </w:pPr>
      <w:r w:rsidRPr="0089407F">
        <w:rPr>
          <w:rFonts w:eastAsia="Times New Roman"/>
          <w:snapToGrid w:val="0"/>
          <w:spacing w:val="-2"/>
          <w:kern w:val="0"/>
          <w:sz w:val="24"/>
        </w:rPr>
        <w:t>6</w:t>
      </w:r>
      <w:r w:rsidRPr="0089407F">
        <w:rPr>
          <w:rFonts w:eastAsia="Times New Roman"/>
          <w:snapToGrid w:val="0"/>
          <w:spacing w:val="-34"/>
          <w:kern w:val="0"/>
          <w:sz w:val="24"/>
        </w:rPr>
        <w:t xml:space="preserve"> </w:t>
      </w:r>
      <w:r w:rsidRPr="0089407F">
        <w:rPr>
          <w:rFonts w:ascii="宋体" w:hAnsi="宋体" w:cs="宋体"/>
          <w:snapToGrid w:val="0"/>
          <w:spacing w:val="-2"/>
          <w:kern w:val="0"/>
          <w:sz w:val="24"/>
        </w:rPr>
        <w:t>、 甲方在验收中如发现产品的品种、规格、型号、数量、包装等不符合要求的应先妥善保管，并在二</w:t>
      </w:r>
      <w:r w:rsidRPr="0089407F">
        <w:rPr>
          <w:rFonts w:ascii="宋体" w:hAnsi="宋体" w:cs="宋体"/>
          <w:snapToGrid w:val="0"/>
          <w:spacing w:val="-3"/>
          <w:kern w:val="0"/>
          <w:sz w:val="24"/>
        </w:rPr>
        <w:t>十日</w:t>
      </w:r>
      <w:r w:rsidRPr="0089407F">
        <w:rPr>
          <w:rFonts w:ascii="宋体" w:hAnsi="宋体" w:cs="宋体"/>
          <w:snapToGrid w:val="0"/>
          <w:kern w:val="0"/>
          <w:sz w:val="24"/>
        </w:rPr>
        <w:t>之内向乙方提出异议，要求退货。否则视为所交产品符合要求，如乙方交付货物内在</w:t>
      </w:r>
      <w:r w:rsidRPr="0089407F">
        <w:rPr>
          <w:rFonts w:ascii="宋体" w:hAnsi="宋体" w:cs="宋体"/>
          <w:snapToGrid w:val="0"/>
          <w:spacing w:val="-1"/>
          <w:kern w:val="0"/>
          <w:sz w:val="24"/>
        </w:rPr>
        <w:t>品质有问题，乙方应根据</w:t>
      </w:r>
      <w:r w:rsidRPr="0089407F">
        <w:rPr>
          <w:rFonts w:ascii="宋体" w:hAnsi="宋体" w:cs="宋体"/>
          <w:snapToGrid w:val="0"/>
          <w:kern w:val="0"/>
          <w:sz w:val="24"/>
        </w:rPr>
        <w:t>产品保质期承担责任，质量检测根据甲方、乙方共同认可的检验机构检测结果为准</w:t>
      </w:r>
      <w:r w:rsidRPr="0089407F">
        <w:rPr>
          <w:rFonts w:ascii="宋体" w:hAnsi="宋体" w:cs="宋体"/>
          <w:snapToGrid w:val="0"/>
          <w:spacing w:val="-1"/>
          <w:kern w:val="0"/>
          <w:sz w:val="24"/>
        </w:rPr>
        <w:t>，检测费用由乙方承担。</w:t>
      </w:r>
    </w:p>
    <w:p w14:paraId="5CCB78E6" w14:textId="77777777" w:rsidR="00B43BF5" w:rsidRPr="0089407F" w:rsidRDefault="00AD51E4">
      <w:pPr>
        <w:widowControl/>
        <w:kinsoku w:val="0"/>
        <w:autoSpaceDE w:val="0"/>
        <w:autoSpaceDN w:val="0"/>
        <w:adjustRightInd w:val="0"/>
        <w:snapToGrid w:val="0"/>
        <w:spacing w:before="2" w:line="360" w:lineRule="auto"/>
        <w:ind w:left="4" w:firstLine="475"/>
        <w:jc w:val="left"/>
        <w:textAlignment w:val="baseline"/>
        <w:rPr>
          <w:rFonts w:ascii="宋体" w:hAnsi="宋体" w:cs="宋体" w:hint="eastAsia"/>
          <w:snapToGrid w:val="0"/>
          <w:kern w:val="0"/>
          <w:sz w:val="24"/>
        </w:rPr>
      </w:pPr>
      <w:r w:rsidRPr="0089407F">
        <w:rPr>
          <w:rFonts w:eastAsia="Times New Roman"/>
          <w:snapToGrid w:val="0"/>
          <w:spacing w:val="-1"/>
          <w:kern w:val="0"/>
          <w:sz w:val="24"/>
        </w:rPr>
        <w:t>7</w:t>
      </w:r>
      <w:r w:rsidRPr="0089407F">
        <w:rPr>
          <w:rFonts w:eastAsia="Times New Roman"/>
          <w:snapToGrid w:val="0"/>
          <w:spacing w:val="-33"/>
          <w:kern w:val="0"/>
          <w:sz w:val="24"/>
        </w:rPr>
        <w:t xml:space="preserve"> </w:t>
      </w:r>
      <w:r w:rsidRPr="0089407F">
        <w:rPr>
          <w:rFonts w:ascii="宋体" w:hAnsi="宋体" w:cs="宋体"/>
          <w:snapToGrid w:val="0"/>
          <w:spacing w:val="-1"/>
          <w:kern w:val="0"/>
          <w:sz w:val="24"/>
        </w:rPr>
        <w:t>、</w:t>
      </w:r>
      <w:r w:rsidRPr="0089407F">
        <w:rPr>
          <w:rFonts w:ascii="宋体" w:hAnsi="宋体" w:cs="宋体"/>
          <w:snapToGrid w:val="0"/>
          <w:spacing w:val="-50"/>
          <w:kern w:val="0"/>
          <w:sz w:val="24"/>
        </w:rPr>
        <w:t xml:space="preserve"> </w:t>
      </w:r>
      <w:r w:rsidRPr="0089407F">
        <w:rPr>
          <w:rFonts w:ascii="宋体" w:hAnsi="宋体" w:cs="宋体"/>
          <w:snapToGrid w:val="0"/>
          <w:spacing w:val="-1"/>
          <w:kern w:val="0"/>
          <w:sz w:val="24"/>
        </w:rPr>
        <w:t>产品安装时，乙方负责免费安装和调试，但乙方必须事先与甲方联系，并与甲方共同参与，否则引起的</w:t>
      </w:r>
      <w:r w:rsidRPr="0089407F">
        <w:rPr>
          <w:rFonts w:ascii="宋体" w:hAnsi="宋体" w:cs="宋体"/>
          <w:snapToGrid w:val="0"/>
          <w:spacing w:val="-2"/>
          <w:kern w:val="0"/>
          <w:sz w:val="24"/>
        </w:rPr>
        <w:t>一切责任由乙方承担。</w:t>
      </w:r>
    </w:p>
    <w:p w14:paraId="04E9EF2B" w14:textId="77777777" w:rsidR="00B43BF5" w:rsidRPr="0089407F" w:rsidRDefault="00AD51E4">
      <w:pPr>
        <w:widowControl/>
        <w:kinsoku w:val="0"/>
        <w:autoSpaceDE w:val="0"/>
        <w:autoSpaceDN w:val="0"/>
        <w:adjustRightInd w:val="0"/>
        <w:snapToGrid w:val="0"/>
        <w:spacing w:before="1" w:line="360" w:lineRule="auto"/>
        <w:ind w:left="486"/>
        <w:jc w:val="left"/>
        <w:textAlignment w:val="baseline"/>
        <w:rPr>
          <w:rFonts w:ascii="宋体" w:hAnsi="宋体" w:cs="宋体" w:hint="eastAsia"/>
          <w:snapToGrid w:val="0"/>
          <w:kern w:val="0"/>
          <w:sz w:val="24"/>
        </w:rPr>
      </w:pPr>
      <w:r w:rsidRPr="0089407F">
        <w:rPr>
          <w:rFonts w:eastAsia="Times New Roman"/>
          <w:snapToGrid w:val="0"/>
          <w:spacing w:val="-3"/>
          <w:kern w:val="0"/>
          <w:sz w:val="24"/>
        </w:rPr>
        <w:t>8</w:t>
      </w:r>
      <w:r w:rsidRPr="0089407F">
        <w:rPr>
          <w:rFonts w:eastAsia="Times New Roman"/>
          <w:snapToGrid w:val="0"/>
          <w:spacing w:val="-33"/>
          <w:kern w:val="0"/>
          <w:sz w:val="24"/>
        </w:rPr>
        <w:t xml:space="preserve"> </w:t>
      </w:r>
      <w:r w:rsidRPr="0089407F">
        <w:rPr>
          <w:rFonts w:ascii="宋体" w:hAnsi="宋体" w:cs="宋体"/>
          <w:snapToGrid w:val="0"/>
          <w:spacing w:val="-3"/>
          <w:kern w:val="0"/>
          <w:sz w:val="24"/>
        </w:rPr>
        <w:t>、 甲方收货验收合格并收到乙方发票后将在</w:t>
      </w:r>
      <w:r w:rsidRPr="0089407F">
        <w:rPr>
          <w:rFonts w:ascii="宋体" w:hAnsi="宋体" w:cs="宋体"/>
          <w:snapToGrid w:val="0"/>
          <w:spacing w:val="-60"/>
          <w:kern w:val="0"/>
          <w:sz w:val="24"/>
        </w:rPr>
        <w:t xml:space="preserve"> </w:t>
      </w:r>
      <w:r w:rsidRPr="0089407F">
        <w:rPr>
          <w:rFonts w:eastAsia="Times New Roman"/>
          <w:snapToGrid w:val="0"/>
          <w:spacing w:val="-32"/>
          <w:kern w:val="0"/>
          <w:sz w:val="24"/>
          <w:u w:val="single"/>
        </w:rPr>
        <w:t xml:space="preserve"> </w:t>
      </w:r>
      <w:r w:rsidRPr="0089407F">
        <w:rPr>
          <w:rFonts w:eastAsia="Times New Roman"/>
          <w:snapToGrid w:val="0"/>
          <w:spacing w:val="-3"/>
          <w:kern w:val="0"/>
          <w:sz w:val="24"/>
          <w:u w:val="single"/>
        </w:rPr>
        <w:t>180</w:t>
      </w:r>
      <w:r w:rsidRPr="0089407F">
        <w:rPr>
          <w:rFonts w:eastAsia="Times New Roman"/>
          <w:snapToGrid w:val="0"/>
          <w:spacing w:val="14"/>
          <w:kern w:val="0"/>
          <w:sz w:val="24"/>
          <w:u w:val="single"/>
        </w:rPr>
        <w:t xml:space="preserve"> </w:t>
      </w:r>
      <w:r w:rsidRPr="0089407F">
        <w:rPr>
          <w:rFonts w:ascii="宋体" w:hAnsi="宋体" w:cs="宋体"/>
          <w:snapToGrid w:val="0"/>
          <w:spacing w:val="-3"/>
          <w:kern w:val="0"/>
          <w:sz w:val="24"/>
        </w:rPr>
        <w:t>天内将货款全额支付给乙</w:t>
      </w:r>
      <w:r w:rsidRPr="0089407F">
        <w:rPr>
          <w:rFonts w:ascii="宋体" w:hAnsi="宋体" w:cs="宋体"/>
          <w:snapToGrid w:val="0"/>
          <w:spacing w:val="-4"/>
          <w:kern w:val="0"/>
          <w:sz w:val="24"/>
        </w:rPr>
        <w:t>方，支付方式为汇款。</w:t>
      </w:r>
    </w:p>
    <w:p w14:paraId="1D88EF68" w14:textId="77777777" w:rsidR="00B43BF5" w:rsidRPr="0089407F" w:rsidRDefault="00AD51E4">
      <w:pPr>
        <w:widowControl/>
        <w:kinsoku w:val="0"/>
        <w:autoSpaceDE w:val="0"/>
        <w:autoSpaceDN w:val="0"/>
        <w:adjustRightInd w:val="0"/>
        <w:snapToGrid w:val="0"/>
        <w:spacing w:before="1" w:line="360" w:lineRule="auto"/>
        <w:ind w:firstLine="481"/>
        <w:jc w:val="left"/>
        <w:textAlignment w:val="baseline"/>
        <w:rPr>
          <w:rFonts w:ascii="宋体" w:hAnsi="宋体" w:cs="宋体" w:hint="eastAsia"/>
          <w:snapToGrid w:val="0"/>
          <w:kern w:val="0"/>
          <w:sz w:val="24"/>
        </w:rPr>
      </w:pPr>
      <w:r w:rsidRPr="0089407F">
        <w:rPr>
          <w:rFonts w:eastAsia="Times New Roman"/>
          <w:snapToGrid w:val="0"/>
          <w:spacing w:val="-1"/>
          <w:kern w:val="0"/>
          <w:sz w:val="24"/>
        </w:rPr>
        <w:t>9</w:t>
      </w:r>
      <w:r w:rsidRPr="0089407F">
        <w:rPr>
          <w:rFonts w:eastAsia="Times New Roman"/>
          <w:snapToGrid w:val="0"/>
          <w:spacing w:val="-34"/>
          <w:kern w:val="0"/>
          <w:sz w:val="24"/>
        </w:rPr>
        <w:t xml:space="preserve"> </w:t>
      </w:r>
      <w:r w:rsidRPr="0089407F">
        <w:rPr>
          <w:rFonts w:ascii="宋体" w:hAnsi="宋体" w:cs="宋体"/>
          <w:snapToGrid w:val="0"/>
          <w:spacing w:val="-1"/>
          <w:kern w:val="0"/>
          <w:sz w:val="24"/>
        </w:rPr>
        <w:t>、</w:t>
      </w:r>
      <w:r w:rsidRPr="0089407F">
        <w:rPr>
          <w:rFonts w:ascii="宋体" w:hAnsi="宋体" w:cs="宋体"/>
          <w:snapToGrid w:val="0"/>
          <w:spacing w:val="-31"/>
          <w:kern w:val="0"/>
          <w:sz w:val="24"/>
        </w:rPr>
        <w:t xml:space="preserve"> </w:t>
      </w:r>
      <w:r w:rsidRPr="0089407F">
        <w:rPr>
          <w:rFonts w:ascii="宋体" w:hAnsi="宋体" w:cs="宋体"/>
          <w:snapToGrid w:val="0"/>
          <w:spacing w:val="-1"/>
          <w:kern w:val="0"/>
          <w:sz w:val="24"/>
        </w:rPr>
        <w:t>乙方应遵守国家有关法规和甲方规定，不得进行任何形式的</w:t>
      </w:r>
      <w:r w:rsidRPr="0089407F">
        <w:rPr>
          <w:rFonts w:ascii="宋体" w:hAnsi="宋体" w:cs="宋体"/>
          <w:snapToGrid w:val="0"/>
          <w:spacing w:val="-2"/>
          <w:kern w:val="0"/>
          <w:sz w:val="24"/>
        </w:rPr>
        <w:t>不正当竞争，否则一经发现甲方将终止乙方在甲方所有业务。</w:t>
      </w:r>
    </w:p>
    <w:p w14:paraId="295537C2" w14:textId="77777777" w:rsidR="00B43BF5" w:rsidRPr="0089407F" w:rsidRDefault="00AD51E4">
      <w:pPr>
        <w:widowControl/>
        <w:kinsoku w:val="0"/>
        <w:autoSpaceDE w:val="0"/>
        <w:autoSpaceDN w:val="0"/>
        <w:adjustRightInd w:val="0"/>
        <w:snapToGrid w:val="0"/>
        <w:spacing w:before="1" w:line="360" w:lineRule="auto"/>
        <w:ind w:left="499"/>
        <w:jc w:val="left"/>
        <w:textAlignment w:val="baseline"/>
        <w:rPr>
          <w:rFonts w:ascii="宋体" w:hAnsi="宋体" w:cs="宋体" w:hint="eastAsia"/>
          <w:snapToGrid w:val="0"/>
          <w:kern w:val="0"/>
          <w:sz w:val="24"/>
        </w:rPr>
      </w:pPr>
      <w:r w:rsidRPr="0089407F">
        <w:rPr>
          <w:rFonts w:eastAsia="Times New Roman"/>
          <w:snapToGrid w:val="0"/>
          <w:spacing w:val="-3"/>
          <w:kern w:val="0"/>
          <w:sz w:val="24"/>
        </w:rPr>
        <w:t>10</w:t>
      </w:r>
      <w:r w:rsidRPr="0089407F">
        <w:rPr>
          <w:rFonts w:eastAsia="Times New Roman"/>
          <w:snapToGrid w:val="0"/>
          <w:spacing w:val="-25"/>
          <w:kern w:val="0"/>
          <w:sz w:val="24"/>
        </w:rPr>
        <w:t xml:space="preserve"> </w:t>
      </w:r>
      <w:r w:rsidRPr="0089407F">
        <w:rPr>
          <w:rFonts w:ascii="宋体" w:hAnsi="宋体" w:cs="宋体"/>
          <w:snapToGrid w:val="0"/>
          <w:spacing w:val="-3"/>
          <w:kern w:val="0"/>
          <w:sz w:val="24"/>
        </w:rPr>
        <w:t>、</w:t>
      </w:r>
      <w:r w:rsidRPr="0089407F">
        <w:rPr>
          <w:rFonts w:ascii="宋体" w:hAnsi="宋体" w:cs="宋体"/>
          <w:snapToGrid w:val="0"/>
          <w:spacing w:val="-32"/>
          <w:kern w:val="0"/>
          <w:sz w:val="24"/>
        </w:rPr>
        <w:t xml:space="preserve"> </w:t>
      </w:r>
      <w:r w:rsidRPr="0089407F">
        <w:rPr>
          <w:rFonts w:ascii="宋体" w:hAnsi="宋体" w:cs="宋体"/>
          <w:snapToGrid w:val="0"/>
          <w:spacing w:val="-3"/>
          <w:kern w:val="0"/>
          <w:sz w:val="24"/>
        </w:rPr>
        <w:t>因乙方产品质量问题而产生对第三人的伤害赔偿，由乙方承担。</w:t>
      </w:r>
    </w:p>
    <w:p w14:paraId="4548D230" w14:textId="77777777" w:rsidR="00B43BF5" w:rsidRPr="0089407F" w:rsidRDefault="00AD51E4">
      <w:pPr>
        <w:widowControl/>
        <w:kinsoku w:val="0"/>
        <w:autoSpaceDE w:val="0"/>
        <w:autoSpaceDN w:val="0"/>
        <w:adjustRightInd w:val="0"/>
        <w:snapToGrid w:val="0"/>
        <w:spacing w:line="360" w:lineRule="auto"/>
        <w:ind w:left="499"/>
        <w:jc w:val="left"/>
        <w:textAlignment w:val="baseline"/>
        <w:rPr>
          <w:rFonts w:ascii="宋体" w:hAnsi="宋体" w:cs="宋体" w:hint="eastAsia"/>
          <w:snapToGrid w:val="0"/>
          <w:kern w:val="0"/>
          <w:sz w:val="24"/>
        </w:rPr>
      </w:pPr>
      <w:r w:rsidRPr="0089407F">
        <w:rPr>
          <w:rFonts w:eastAsia="Times New Roman"/>
          <w:snapToGrid w:val="0"/>
          <w:spacing w:val="-3"/>
          <w:kern w:val="0"/>
          <w:sz w:val="24"/>
        </w:rPr>
        <w:t>11</w:t>
      </w:r>
      <w:r w:rsidRPr="0089407F">
        <w:rPr>
          <w:rFonts w:eastAsia="Times New Roman"/>
          <w:snapToGrid w:val="0"/>
          <w:spacing w:val="-27"/>
          <w:kern w:val="0"/>
          <w:sz w:val="24"/>
        </w:rPr>
        <w:t xml:space="preserve"> </w:t>
      </w:r>
      <w:r w:rsidRPr="0089407F">
        <w:rPr>
          <w:rFonts w:ascii="宋体" w:hAnsi="宋体" w:cs="宋体"/>
          <w:snapToGrid w:val="0"/>
          <w:spacing w:val="-3"/>
          <w:kern w:val="0"/>
          <w:sz w:val="24"/>
        </w:rPr>
        <w:t>、</w:t>
      </w:r>
      <w:r w:rsidRPr="0089407F">
        <w:rPr>
          <w:rFonts w:ascii="宋体" w:hAnsi="宋体" w:cs="宋体"/>
          <w:snapToGrid w:val="0"/>
          <w:spacing w:val="-50"/>
          <w:kern w:val="0"/>
          <w:sz w:val="24"/>
        </w:rPr>
        <w:t xml:space="preserve"> </w:t>
      </w:r>
      <w:r w:rsidRPr="0089407F">
        <w:rPr>
          <w:rFonts w:ascii="宋体" w:hAnsi="宋体" w:cs="宋体"/>
          <w:snapToGrid w:val="0"/>
          <w:spacing w:val="-3"/>
          <w:kern w:val="0"/>
          <w:sz w:val="24"/>
        </w:rPr>
        <w:t>双方在处理本合同约定的事物时，不得泄露对方机密。</w:t>
      </w:r>
    </w:p>
    <w:p w14:paraId="15B44492" w14:textId="77777777" w:rsidR="00B43BF5" w:rsidRPr="0089407F" w:rsidRDefault="00AD51E4">
      <w:pPr>
        <w:widowControl/>
        <w:kinsoku w:val="0"/>
        <w:autoSpaceDE w:val="0"/>
        <w:autoSpaceDN w:val="0"/>
        <w:adjustRightInd w:val="0"/>
        <w:snapToGrid w:val="0"/>
        <w:spacing w:before="1" w:line="360" w:lineRule="auto"/>
        <w:ind w:left="499"/>
        <w:jc w:val="left"/>
        <w:textAlignment w:val="baseline"/>
        <w:rPr>
          <w:rFonts w:ascii="宋体" w:hAnsi="宋体" w:cs="宋体" w:hint="eastAsia"/>
          <w:snapToGrid w:val="0"/>
          <w:kern w:val="0"/>
          <w:sz w:val="24"/>
        </w:rPr>
      </w:pPr>
      <w:r w:rsidRPr="0089407F">
        <w:rPr>
          <w:rFonts w:eastAsia="Times New Roman"/>
          <w:snapToGrid w:val="0"/>
          <w:spacing w:val="-3"/>
          <w:kern w:val="0"/>
          <w:sz w:val="24"/>
        </w:rPr>
        <w:lastRenderedPageBreak/>
        <w:t>12</w:t>
      </w:r>
      <w:r w:rsidRPr="0089407F">
        <w:rPr>
          <w:rFonts w:eastAsia="Times New Roman"/>
          <w:snapToGrid w:val="0"/>
          <w:spacing w:val="-34"/>
          <w:kern w:val="0"/>
          <w:sz w:val="24"/>
        </w:rPr>
        <w:t xml:space="preserve"> </w:t>
      </w:r>
      <w:r w:rsidRPr="0089407F">
        <w:rPr>
          <w:rFonts w:ascii="宋体" w:hAnsi="宋体" w:cs="宋体"/>
          <w:snapToGrid w:val="0"/>
          <w:spacing w:val="-3"/>
          <w:kern w:val="0"/>
          <w:sz w:val="24"/>
        </w:rPr>
        <w:t>、</w:t>
      </w:r>
      <w:r w:rsidRPr="0089407F">
        <w:rPr>
          <w:rFonts w:ascii="宋体" w:hAnsi="宋体" w:cs="宋体"/>
          <w:snapToGrid w:val="0"/>
          <w:spacing w:val="-50"/>
          <w:kern w:val="0"/>
          <w:sz w:val="24"/>
        </w:rPr>
        <w:t xml:space="preserve"> </w:t>
      </w:r>
      <w:r w:rsidRPr="0089407F">
        <w:rPr>
          <w:rFonts w:ascii="宋体" w:hAnsi="宋体" w:cs="宋体"/>
          <w:snapToGrid w:val="0"/>
          <w:spacing w:val="-3"/>
          <w:kern w:val="0"/>
          <w:sz w:val="24"/>
        </w:rPr>
        <w:t>若出现以下情况，甲方有权提前终止合同：</w:t>
      </w:r>
    </w:p>
    <w:p w14:paraId="3FB7534E" w14:textId="77777777" w:rsidR="00B43BF5" w:rsidRPr="0089407F" w:rsidRDefault="00AD51E4">
      <w:pPr>
        <w:widowControl/>
        <w:kinsoku w:val="0"/>
        <w:autoSpaceDE w:val="0"/>
        <w:autoSpaceDN w:val="0"/>
        <w:adjustRightInd w:val="0"/>
        <w:snapToGrid w:val="0"/>
        <w:spacing w:line="360" w:lineRule="auto"/>
        <w:ind w:left="487"/>
        <w:jc w:val="left"/>
        <w:textAlignment w:val="baseline"/>
        <w:rPr>
          <w:rFonts w:ascii="宋体" w:hAnsi="宋体" w:cs="宋体" w:hint="eastAsia"/>
          <w:snapToGrid w:val="0"/>
          <w:kern w:val="0"/>
          <w:sz w:val="24"/>
        </w:rPr>
      </w:pPr>
      <w:r w:rsidRPr="0089407F">
        <w:rPr>
          <w:rFonts w:ascii="宋体" w:hAnsi="宋体" w:cs="宋体"/>
          <w:snapToGrid w:val="0"/>
          <w:spacing w:val="-1"/>
          <w:kern w:val="0"/>
          <w:sz w:val="24"/>
        </w:rPr>
        <w:t>（</w:t>
      </w:r>
      <w:r w:rsidRPr="0089407F">
        <w:rPr>
          <w:rFonts w:eastAsia="Times New Roman"/>
          <w:snapToGrid w:val="0"/>
          <w:spacing w:val="-1"/>
          <w:kern w:val="0"/>
          <w:sz w:val="24"/>
        </w:rPr>
        <w:t>1</w:t>
      </w:r>
      <w:r w:rsidRPr="0089407F">
        <w:rPr>
          <w:rFonts w:ascii="宋体" w:hAnsi="宋体" w:cs="宋体"/>
          <w:snapToGrid w:val="0"/>
          <w:spacing w:val="-1"/>
          <w:kern w:val="0"/>
          <w:sz w:val="24"/>
        </w:rPr>
        <w:t>）产品转为带量采购等涉及国家、省、市政策变化的；</w:t>
      </w:r>
    </w:p>
    <w:p w14:paraId="7703AF00" w14:textId="77777777" w:rsidR="00B43BF5" w:rsidRPr="0089407F" w:rsidRDefault="00AD51E4">
      <w:pPr>
        <w:widowControl/>
        <w:kinsoku w:val="0"/>
        <w:autoSpaceDE w:val="0"/>
        <w:autoSpaceDN w:val="0"/>
        <w:adjustRightInd w:val="0"/>
        <w:snapToGrid w:val="0"/>
        <w:spacing w:line="360" w:lineRule="auto"/>
        <w:ind w:left="487"/>
        <w:jc w:val="left"/>
        <w:textAlignment w:val="baseline"/>
        <w:rPr>
          <w:rFonts w:ascii="宋体" w:hAnsi="宋体" w:cs="宋体" w:hint="eastAsia"/>
          <w:snapToGrid w:val="0"/>
          <w:kern w:val="0"/>
          <w:sz w:val="24"/>
        </w:rPr>
      </w:pPr>
      <w:r w:rsidRPr="0089407F">
        <w:rPr>
          <w:rFonts w:ascii="宋体" w:hAnsi="宋体" w:cs="宋体"/>
          <w:snapToGrid w:val="0"/>
          <w:kern w:val="0"/>
          <w:sz w:val="24"/>
        </w:rPr>
        <w:t>（</w:t>
      </w:r>
      <w:r w:rsidRPr="0089407F">
        <w:rPr>
          <w:rFonts w:eastAsia="Times New Roman"/>
          <w:snapToGrid w:val="0"/>
          <w:kern w:val="0"/>
          <w:sz w:val="24"/>
        </w:rPr>
        <w:t>2</w:t>
      </w:r>
      <w:r w:rsidRPr="0089407F">
        <w:rPr>
          <w:rFonts w:ascii="宋体" w:hAnsi="宋体" w:cs="宋体"/>
          <w:snapToGrid w:val="0"/>
          <w:kern w:val="0"/>
          <w:sz w:val="24"/>
        </w:rPr>
        <w:t>）服务期一年以上，经调研发现产品价格高于</w:t>
      </w:r>
      <w:r w:rsidRPr="0089407F">
        <w:rPr>
          <w:rFonts w:ascii="宋体" w:hAnsi="宋体" w:cs="宋体"/>
          <w:snapToGrid w:val="0"/>
          <w:spacing w:val="-1"/>
          <w:kern w:val="0"/>
          <w:sz w:val="24"/>
        </w:rPr>
        <w:t>全国平台价格，协商后不同意降价的；</w:t>
      </w:r>
    </w:p>
    <w:p w14:paraId="635D80C5" w14:textId="77777777" w:rsidR="00B43BF5" w:rsidRPr="0089407F" w:rsidRDefault="00AD51E4">
      <w:pPr>
        <w:widowControl/>
        <w:kinsoku w:val="0"/>
        <w:autoSpaceDE w:val="0"/>
        <w:autoSpaceDN w:val="0"/>
        <w:adjustRightInd w:val="0"/>
        <w:snapToGrid w:val="0"/>
        <w:spacing w:line="360" w:lineRule="auto"/>
        <w:ind w:left="487"/>
        <w:jc w:val="left"/>
        <w:textAlignment w:val="baseline"/>
        <w:rPr>
          <w:rFonts w:ascii="宋体" w:hAnsi="宋体" w:cs="宋体" w:hint="eastAsia"/>
          <w:snapToGrid w:val="0"/>
          <w:kern w:val="0"/>
          <w:sz w:val="24"/>
        </w:rPr>
      </w:pPr>
      <w:r w:rsidRPr="0089407F">
        <w:rPr>
          <w:rFonts w:ascii="宋体" w:hAnsi="宋体" w:cs="宋体"/>
          <w:snapToGrid w:val="0"/>
          <w:spacing w:val="-1"/>
          <w:kern w:val="0"/>
          <w:sz w:val="24"/>
        </w:rPr>
        <w:t>（</w:t>
      </w:r>
      <w:r w:rsidRPr="0089407F">
        <w:rPr>
          <w:rFonts w:eastAsia="Times New Roman"/>
          <w:snapToGrid w:val="0"/>
          <w:spacing w:val="-1"/>
          <w:kern w:val="0"/>
          <w:sz w:val="24"/>
        </w:rPr>
        <w:t>3</w:t>
      </w:r>
      <w:r w:rsidRPr="0089407F">
        <w:rPr>
          <w:rFonts w:ascii="宋体" w:hAnsi="宋体" w:cs="宋体"/>
          <w:snapToGrid w:val="0"/>
          <w:spacing w:val="-1"/>
          <w:kern w:val="0"/>
          <w:sz w:val="24"/>
        </w:rPr>
        <w:t>）乙方涉及违法、违规行为的。</w:t>
      </w:r>
    </w:p>
    <w:p w14:paraId="1521E374" w14:textId="77777777" w:rsidR="00B43BF5" w:rsidRPr="0089407F" w:rsidRDefault="00AD51E4">
      <w:pPr>
        <w:widowControl/>
        <w:kinsoku w:val="0"/>
        <w:autoSpaceDE w:val="0"/>
        <w:autoSpaceDN w:val="0"/>
        <w:adjustRightInd w:val="0"/>
        <w:snapToGrid w:val="0"/>
        <w:spacing w:before="2" w:line="360" w:lineRule="auto"/>
        <w:ind w:left="31" w:right="120" w:firstLine="467"/>
        <w:jc w:val="left"/>
        <w:textAlignment w:val="baseline"/>
        <w:rPr>
          <w:rFonts w:ascii="宋体" w:hAnsi="宋体" w:cs="宋体" w:hint="eastAsia"/>
          <w:snapToGrid w:val="0"/>
          <w:kern w:val="0"/>
          <w:sz w:val="24"/>
        </w:rPr>
      </w:pPr>
      <w:r w:rsidRPr="0089407F">
        <w:rPr>
          <w:rFonts w:eastAsia="Times New Roman"/>
          <w:snapToGrid w:val="0"/>
          <w:spacing w:val="-1"/>
          <w:kern w:val="0"/>
          <w:sz w:val="24"/>
        </w:rPr>
        <w:t>13</w:t>
      </w:r>
      <w:r w:rsidRPr="0089407F">
        <w:rPr>
          <w:rFonts w:eastAsia="Times New Roman"/>
          <w:snapToGrid w:val="0"/>
          <w:spacing w:val="-34"/>
          <w:kern w:val="0"/>
          <w:sz w:val="24"/>
        </w:rPr>
        <w:t xml:space="preserve"> </w:t>
      </w:r>
      <w:r w:rsidRPr="0089407F">
        <w:rPr>
          <w:rFonts w:ascii="宋体" w:hAnsi="宋体" w:cs="宋体"/>
          <w:snapToGrid w:val="0"/>
          <w:spacing w:val="-1"/>
          <w:kern w:val="0"/>
          <w:sz w:val="24"/>
        </w:rPr>
        <w:t>、</w:t>
      </w:r>
      <w:r w:rsidRPr="0089407F">
        <w:rPr>
          <w:rFonts w:ascii="宋体" w:hAnsi="宋体" w:cs="宋体"/>
          <w:snapToGrid w:val="0"/>
          <w:spacing w:val="-50"/>
          <w:kern w:val="0"/>
          <w:sz w:val="24"/>
        </w:rPr>
        <w:t xml:space="preserve"> </w:t>
      </w:r>
      <w:r w:rsidRPr="0089407F">
        <w:rPr>
          <w:rFonts w:ascii="宋体" w:hAnsi="宋体" w:cs="宋体"/>
          <w:snapToGrid w:val="0"/>
          <w:spacing w:val="-1"/>
          <w:kern w:val="0"/>
          <w:sz w:val="24"/>
        </w:rPr>
        <w:t>若有未尽事宜，需经双方共同协商</w:t>
      </w:r>
      <w:proofErr w:type="gramStart"/>
      <w:r w:rsidRPr="0089407F">
        <w:rPr>
          <w:rFonts w:ascii="宋体" w:hAnsi="宋体" w:cs="宋体"/>
          <w:snapToGrid w:val="0"/>
          <w:spacing w:val="-1"/>
          <w:kern w:val="0"/>
          <w:sz w:val="24"/>
        </w:rPr>
        <w:t>作出</w:t>
      </w:r>
      <w:proofErr w:type="gramEnd"/>
      <w:r w:rsidRPr="0089407F">
        <w:rPr>
          <w:rFonts w:ascii="宋体" w:hAnsi="宋体" w:cs="宋体"/>
          <w:snapToGrid w:val="0"/>
          <w:spacing w:val="-1"/>
          <w:kern w:val="0"/>
          <w:sz w:val="24"/>
        </w:rPr>
        <w:t>补充合同，补充合</w:t>
      </w:r>
      <w:r w:rsidRPr="0089407F">
        <w:rPr>
          <w:rFonts w:ascii="宋体" w:hAnsi="宋体" w:cs="宋体"/>
          <w:snapToGrid w:val="0"/>
          <w:spacing w:val="-2"/>
          <w:kern w:val="0"/>
          <w:sz w:val="24"/>
        </w:rPr>
        <w:t>同与本合同具有同等法律效力，协商不成在</w:t>
      </w:r>
      <w:r w:rsidRPr="0089407F">
        <w:rPr>
          <w:rFonts w:ascii="宋体" w:hAnsi="宋体" w:cs="宋体"/>
          <w:snapToGrid w:val="0"/>
          <w:spacing w:val="-6"/>
          <w:kern w:val="0"/>
          <w:sz w:val="24"/>
        </w:rPr>
        <w:t>甲方所在地诉讼。</w:t>
      </w:r>
    </w:p>
    <w:p w14:paraId="501FA378" w14:textId="77777777" w:rsidR="00B43BF5" w:rsidRPr="0089407F" w:rsidRDefault="00AD51E4">
      <w:pPr>
        <w:widowControl/>
        <w:kinsoku w:val="0"/>
        <w:autoSpaceDE w:val="0"/>
        <w:autoSpaceDN w:val="0"/>
        <w:adjustRightInd w:val="0"/>
        <w:snapToGrid w:val="0"/>
        <w:spacing w:line="360" w:lineRule="auto"/>
        <w:ind w:right="366" w:firstLine="498"/>
        <w:jc w:val="left"/>
        <w:textAlignment w:val="baseline"/>
        <w:rPr>
          <w:rFonts w:ascii="宋体" w:hAnsi="宋体" w:cs="宋体" w:hint="eastAsia"/>
          <w:snapToGrid w:val="0"/>
          <w:kern w:val="0"/>
          <w:sz w:val="24"/>
        </w:rPr>
      </w:pPr>
      <w:r w:rsidRPr="0089407F">
        <w:rPr>
          <w:rFonts w:eastAsia="Times New Roman"/>
          <w:snapToGrid w:val="0"/>
          <w:spacing w:val="-1"/>
          <w:kern w:val="0"/>
          <w:sz w:val="24"/>
        </w:rPr>
        <w:t>14</w:t>
      </w:r>
      <w:r w:rsidRPr="0089407F">
        <w:rPr>
          <w:rFonts w:eastAsia="Times New Roman"/>
          <w:snapToGrid w:val="0"/>
          <w:spacing w:val="-34"/>
          <w:kern w:val="0"/>
          <w:sz w:val="24"/>
        </w:rPr>
        <w:t xml:space="preserve"> </w:t>
      </w:r>
      <w:r w:rsidRPr="0089407F">
        <w:rPr>
          <w:rFonts w:ascii="宋体" w:hAnsi="宋体" w:cs="宋体"/>
          <w:snapToGrid w:val="0"/>
          <w:spacing w:val="-1"/>
          <w:kern w:val="0"/>
          <w:sz w:val="24"/>
        </w:rPr>
        <w:t>、</w:t>
      </w:r>
      <w:r w:rsidRPr="0089407F">
        <w:rPr>
          <w:rFonts w:ascii="宋体" w:hAnsi="宋体" w:cs="宋体"/>
          <w:snapToGrid w:val="0"/>
          <w:spacing w:val="-50"/>
          <w:kern w:val="0"/>
          <w:sz w:val="24"/>
        </w:rPr>
        <w:t xml:space="preserve"> </w:t>
      </w:r>
      <w:r w:rsidRPr="0089407F">
        <w:rPr>
          <w:rFonts w:ascii="宋体" w:hAnsi="宋体" w:cs="宋体"/>
          <w:snapToGrid w:val="0"/>
          <w:spacing w:val="-1"/>
          <w:kern w:val="0"/>
          <w:sz w:val="24"/>
        </w:rPr>
        <w:t>本产品自</w:t>
      </w:r>
      <w:r w:rsidRPr="0089407F">
        <w:rPr>
          <w:rFonts w:ascii="宋体" w:hAnsi="宋体" w:cs="宋体"/>
          <w:snapToGrid w:val="0"/>
          <w:spacing w:val="-55"/>
          <w:kern w:val="0"/>
          <w:sz w:val="24"/>
        </w:rPr>
        <w:t xml:space="preserve"> </w:t>
      </w:r>
      <w:r w:rsidRPr="0089407F">
        <w:rPr>
          <w:rFonts w:hint="eastAsia"/>
          <w:snapToGrid w:val="0"/>
          <w:spacing w:val="-1"/>
          <w:kern w:val="0"/>
          <w:sz w:val="24"/>
          <w:u w:val="single"/>
        </w:rPr>
        <w:t xml:space="preserve">                  </w:t>
      </w:r>
      <w:r w:rsidRPr="0089407F">
        <w:rPr>
          <w:rFonts w:ascii="宋体" w:hAnsi="宋体" w:cs="宋体"/>
          <w:snapToGrid w:val="0"/>
          <w:spacing w:val="-1"/>
          <w:kern w:val="0"/>
          <w:sz w:val="24"/>
        </w:rPr>
        <w:t>起至</w:t>
      </w:r>
      <w:r w:rsidRPr="0089407F">
        <w:rPr>
          <w:rFonts w:ascii="宋体" w:hAnsi="宋体" w:cs="宋体"/>
          <w:snapToGrid w:val="0"/>
          <w:spacing w:val="-55"/>
          <w:kern w:val="0"/>
          <w:sz w:val="24"/>
        </w:rPr>
        <w:t xml:space="preserve"> </w:t>
      </w:r>
      <w:r w:rsidRPr="0089407F">
        <w:rPr>
          <w:rFonts w:hint="eastAsia"/>
          <w:snapToGrid w:val="0"/>
          <w:spacing w:val="-1"/>
          <w:kern w:val="0"/>
          <w:sz w:val="24"/>
          <w:u w:val="single"/>
        </w:rPr>
        <w:t xml:space="preserve">                    </w:t>
      </w:r>
      <w:r w:rsidRPr="0089407F">
        <w:rPr>
          <w:rFonts w:ascii="宋体" w:hAnsi="宋体" w:cs="宋体"/>
          <w:snapToGrid w:val="0"/>
          <w:spacing w:val="-21"/>
          <w:kern w:val="0"/>
          <w:sz w:val="24"/>
        </w:rPr>
        <w:t xml:space="preserve"> </w:t>
      </w:r>
      <w:r w:rsidRPr="0089407F">
        <w:rPr>
          <w:rFonts w:ascii="宋体" w:hAnsi="宋体" w:cs="宋体"/>
          <w:snapToGrid w:val="0"/>
          <w:spacing w:val="-2"/>
          <w:kern w:val="0"/>
          <w:sz w:val="24"/>
        </w:rPr>
        <w:t>内有效。质保期</w:t>
      </w:r>
      <w:r w:rsidRPr="0089407F">
        <w:rPr>
          <w:rFonts w:ascii="宋体" w:hAnsi="宋体" w:cs="宋体"/>
          <w:snapToGrid w:val="0"/>
          <w:spacing w:val="-59"/>
          <w:kern w:val="0"/>
          <w:sz w:val="24"/>
        </w:rPr>
        <w:t xml:space="preserve"> </w:t>
      </w:r>
      <w:r w:rsidRPr="0089407F">
        <w:rPr>
          <w:rFonts w:eastAsia="Times New Roman"/>
          <w:snapToGrid w:val="0"/>
          <w:spacing w:val="-2"/>
          <w:kern w:val="0"/>
          <w:sz w:val="24"/>
          <w:u w:val="single"/>
        </w:rPr>
        <w:t xml:space="preserve">X </w:t>
      </w:r>
      <w:r w:rsidRPr="0089407F">
        <w:rPr>
          <w:rFonts w:ascii="宋体" w:hAnsi="宋体" w:cs="宋体"/>
          <w:snapToGrid w:val="0"/>
          <w:spacing w:val="-2"/>
          <w:kern w:val="0"/>
          <w:sz w:val="24"/>
        </w:rPr>
        <w:t>年。本合同一式</w:t>
      </w:r>
      <w:r w:rsidRPr="0089407F">
        <w:rPr>
          <w:rFonts w:ascii="宋体" w:hAnsi="宋体" w:cs="宋体"/>
          <w:snapToGrid w:val="0"/>
          <w:spacing w:val="-51"/>
          <w:kern w:val="0"/>
          <w:sz w:val="24"/>
        </w:rPr>
        <w:t xml:space="preserve"> </w:t>
      </w:r>
      <w:r w:rsidRPr="0089407F">
        <w:rPr>
          <w:rFonts w:ascii="宋体" w:hAnsi="宋体" w:cs="宋体"/>
          <w:snapToGrid w:val="0"/>
          <w:spacing w:val="-2"/>
          <w:kern w:val="0"/>
          <w:sz w:val="24"/>
          <w:u w:val="single"/>
        </w:rPr>
        <w:t>伍</w:t>
      </w:r>
      <w:r w:rsidRPr="0089407F">
        <w:rPr>
          <w:rFonts w:ascii="宋体" w:hAnsi="宋体" w:cs="宋体"/>
          <w:snapToGrid w:val="0"/>
          <w:spacing w:val="-51"/>
          <w:kern w:val="0"/>
          <w:sz w:val="24"/>
          <w:u w:val="single"/>
        </w:rPr>
        <w:t xml:space="preserve"> </w:t>
      </w:r>
      <w:r w:rsidRPr="0089407F">
        <w:rPr>
          <w:rFonts w:ascii="宋体" w:hAnsi="宋体" w:cs="宋体"/>
          <w:snapToGrid w:val="0"/>
          <w:spacing w:val="-2"/>
          <w:kern w:val="0"/>
          <w:sz w:val="24"/>
        </w:rPr>
        <w:t>份，甲方</w:t>
      </w:r>
      <w:r w:rsidRPr="0089407F">
        <w:rPr>
          <w:rFonts w:ascii="宋体" w:hAnsi="宋体" w:cs="宋体"/>
          <w:snapToGrid w:val="0"/>
          <w:spacing w:val="-51"/>
          <w:kern w:val="0"/>
          <w:sz w:val="24"/>
        </w:rPr>
        <w:t xml:space="preserve"> </w:t>
      </w:r>
      <w:r w:rsidRPr="0089407F">
        <w:rPr>
          <w:rFonts w:ascii="宋体" w:hAnsi="宋体" w:cs="宋体"/>
          <w:snapToGrid w:val="0"/>
          <w:spacing w:val="-2"/>
          <w:kern w:val="0"/>
          <w:sz w:val="24"/>
          <w:u w:val="single"/>
        </w:rPr>
        <w:t>肆</w:t>
      </w:r>
      <w:r w:rsidRPr="0089407F">
        <w:rPr>
          <w:rFonts w:ascii="宋体" w:hAnsi="宋体" w:cs="宋体"/>
          <w:snapToGrid w:val="0"/>
          <w:spacing w:val="-5"/>
          <w:kern w:val="0"/>
          <w:sz w:val="24"/>
        </w:rPr>
        <w:t>份，乙方</w:t>
      </w:r>
      <w:r w:rsidRPr="0089407F">
        <w:rPr>
          <w:rFonts w:ascii="宋体" w:hAnsi="宋体" w:cs="宋体"/>
          <w:snapToGrid w:val="0"/>
          <w:spacing w:val="-45"/>
          <w:kern w:val="0"/>
          <w:sz w:val="24"/>
        </w:rPr>
        <w:t xml:space="preserve"> </w:t>
      </w:r>
      <w:r w:rsidRPr="0089407F">
        <w:rPr>
          <w:rFonts w:ascii="宋体" w:hAnsi="宋体" w:cs="宋体"/>
          <w:snapToGrid w:val="0"/>
          <w:spacing w:val="-5"/>
          <w:kern w:val="0"/>
          <w:sz w:val="24"/>
          <w:u w:val="single"/>
        </w:rPr>
        <w:t>壹</w:t>
      </w:r>
      <w:r w:rsidRPr="0089407F">
        <w:rPr>
          <w:rFonts w:ascii="宋体" w:hAnsi="宋体" w:cs="宋体"/>
          <w:snapToGrid w:val="0"/>
          <w:spacing w:val="-51"/>
          <w:kern w:val="0"/>
          <w:sz w:val="24"/>
          <w:u w:val="single"/>
        </w:rPr>
        <w:t xml:space="preserve"> </w:t>
      </w:r>
      <w:r w:rsidRPr="0089407F">
        <w:rPr>
          <w:rFonts w:ascii="宋体" w:hAnsi="宋体" w:cs="宋体"/>
          <w:snapToGrid w:val="0"/>
          <w:spacing w:val="-5"/>
          <w:kern w:val="0"/>
          <w:sz w:val="24"/>
        </w:rPr>
        <w:t>份。</w:t>
      </w:r>
    </w:p>
    <w:p w14:paraId="68CF13A0" w14:textId="77777777" w:rsidR="00B43BF5" w:rsidRPr="0089407F" w:rsidRDefault="00AD51E4">
      <w:pPr>
        <w:widowControl/>
        <w:kinsoku w:val="0"/>
        <w:autoSpaceDE w:val="0"/>
        <w:autoSpaceDN w:val="0"/>
        <w:adjustRightInd w:val="0"/>
        <w:snapToGrid w:val="0"/>
        <w:spacing w:before="5" w:line="360" w:lineRule="auto"/>
        <w:ind w:left="481"/>
        <w:jc w:val="left"/>
        <w:textAlignment w:val="baseline"/>
        <w:rPr>
          <w:rFonts w:ascii="宋体" w:hAnsi="宋体" w:cs="宋体" w:hint="eastAsia"/>
          <w:snapToGrid w:val="0"/>
          <w:kern w:val="0"/>
          <w:sz w:val="24"/>
        </w:rPr>
      </w:pPr>
      <w:r w:rsidRPr="0089407F">
        <w:rPr>
          <w:rFonts w:ascii="宋体" w:hAnsi="宋体" w:cs="宋体"/>
          <w:snapToGrid w:val="0"/>
          <w:spacing w:val="-2"/>
          <w:kern w:val="0"/>
          <w:sz w:val="24"/>
        </w:rPr>
        <w:t>合同签署地：</w:t>
      </w:r>
      <w:r w:rsidRPr="0089407F">
        <w:rPr>
          <w:rFonts w:ascii="宋体" w:hAnsi="宋体" w:cs="宋体"/>
          <w:snapToGrid w:val="0"/>
          <w:spacing w:val="-46"/>
          <w:kern w:val="0"/>
          <w:sz w:val="24"/>
        </w:rPr>
        <w:t xml:space="preserve"> </w:t>
      </w:r>
      <w:r w:rsidRPr="0089407F">
        <w:rPr>
          <w:rFonts w:ascii="宋体" w:hAnsi="宋体" w:cs="宋体"/>
          <w:snapToGrid w:val="0"/>
          <w:spacing w:val="-2"/>
          <w:kern w:val="0"/>
          <w:sz w:val="24"/>
        </w:rPr>
        <w:t>南京市鼓楼区</w:t>
      </w:r>
      <w:r w:rsidRPr="0089407F">
        <w:rPr>
          <w:rFonts w:ascii="宋体" w:hAnsi="宋体" w:cs="宋体"/>
          <w:snapToGrid w:val="0"/>
          <w:spacing w:val="-60"/>
          <w:kern w:val="0"/>
          <w:sz w:val="24"/>
        </w:rPr>
        <w:t xml:space="preserve"> </w:t>
      </w:r>
      <w:r w:rsidRPr="0089407F">
        <w:rPr>
          <w:rFonts w:ascii="宋体" w:hAnsi="宋体" w:cs="宋体"/>
          <w:snapToGrid w:val="0"/>
          <w:spacing w:val="-2"/>
          <w:kern w:val="0"/>
          <w:sz w:val="24"/>
        </w:rPr>
        <w:t>。</w:t>
      </w:r>
    </w:p>
    <w:p w14:paraId="6B30C394" w14:textId="77777777" w:rsidR="00B43BF5" w:rsidRPr="0089407F" w:rsidRDefault="00B43BF5">
      <w:pPr>
        <w:rPr>
          <w:rFonts w:ascii="宋体" w:hAnsi="宋体" w:hint="eastAsia"/>
        </w:rPr>
      </w:pPr>
    </w:p>
    <w:tbl>
      <w:tblPr>
        <w:tblW w:w="0" w:type="auto"/>
        <w:tblInd w:w="438" w:type="dxa"/>
        <w:tblLayout w:type="fixed"/>
        <w:tblLook w:val="04A0" w:firstRow="1" w:lastRow="0" w:firstColumn="1" w:lastColumn="0" w:noHBand="0" w:noVBand="1"/>
      </w:tblPr>
      <w:tblGrid>
        <w:gridCol w:w="4615"/>
        <w:gridCol w:w="4443"/>
      </w:tblGrid>
      <w:tr w:rsidR="0089407F" w:rsidRPr="0089407F" w14:paraId="36E4CE1E" w14:textId="77777777">
        <w:tc>
          <w:tcPr>
            <w:tcW w:w="4615" w:type="dxa"/>
            <w:tcBorders>
              <w:tl2br w:val="nil"/>
              <w:tr2bl w:val="nil"/>
            </w:tcBorders>
          </w:tcPr>
          <w:p w14:paraId="48CBF888" w14:textId="77777777" w:rsidR="00B43BF5" w:rsidRPr="0089407F" w:rsidRDefault="00B43BF5">
            <w:pPr>
              <w:rPr>
                <w:rFonts w:ascii="宋体" w:hAnsi="宋体" w:hint="eastAsia"/>
              </w:rPr>
            </w:pPr>
          </w:p>
          <w:p w14:paraId="540A454F" w14:textId="77777777" w:rsidR="00B43BF5" w:rsidRPr="0089407F" w:rsidRDefault="00AD51E4">
            <w:pPr>
              <w:rPr>
                <w:rFonts w:ascii="宋体" w:hAnsi="宋体" w:hint="eastAsia"/>
              </w:rPr>
            </w:pPr>
            <w:r w:rsidRPr="0089407F">
              <w:rPr>
                <w:rFonts w:ascii="宋体" w:hAnsi="宋体" w:hint="eastAsia"/>
                <w:sz w:val="24"/>
              </w:rPr>
              <w:t>甲方：江苏省人民医院</w:t>
            </w:r>
          </w:p>
        </w:tc>
        <w:tc>
          <w:tcPr>
            <w:tcW w:w="4443" w:type="dxa"/>
            <w:tcBorders>
              <w:tl2br w:val="nil"/>
              <w:tr2bl w:val="nil"/>
            </w:tcBorders>
          </w:tcPr>
          <w:p w14:paraId="2911C19D" w14:textId="77777777" w:rsidR="00B43BF5" w:rsidRPr="0089407F" w:rsidRDefault="00B43BF5">
            <w:pPr>
              <w:rPr>
                <w:rFonts w:ascii="宋体" w:hAnsi="宋体" w:hint="eastAsia"/>
              </w:rPr>
            </w:pPr>
          </w:p>
          <w:p w14:paraId="293D7CAD" w14:textId="77777777" w:rsidR="00B43BF5" w:rsidRPr="0089407F" w:rsidRDefault="00AD51E4">
            <w:pPr>
              <w:rPr>
                <w:rFonts w:ascii="宋体" w:hAnsi="宋体" w:hint="eastAsia"/>
              </w:rPr>
            </w:pPr>
            <w:r w:rsidRPr="0089407F">
              <w:rPr>
                <w:rFonts w:ascii="宋体" w:hAnsi="宋体" w:hint="eastAsia"/>
                <w:sz w:val="24"/>
              </w:rPr>
              <w:t xml:space="preserve">乙方： </w:t>
            </w:r>
          </w:p>
        </w:tc>
      </w:tr>
      <w:tr w:rsidR="0089407F" w:rsidRPr="0089407F" w14:paraId="4B1FBCAC" w14:textId="77777777">
        <w:tc>
          <w:tcPr>
            <w:tcW w:w="4615" w:type="dxa"/>
            <w:tcBorders>
              <w:tl2br w:val="nil"/>
              <w:tr2bl w:val="nil"/>
            </w:tcBorders>
          </w:tcPr>
          <w:p w14:paraId="02C42381" w14:textId="77777777" w:rsidR="00B43BF5" w:rsidRPr="0089407F" w:rsidRDefault="00AD51E4">
            <w:pPr>
              <w:rPr>
                <w:rFonts w:ascii="宋体" w:hAnsi="宋体" w:hint="eastAsia"/>
              </w:rPr>
            </w:pPr>
            <w:r w:rsidRPr="0089407F">
              <w:rPr>
                <w:rFonts w:ascii="宋体" w:hAnsi="宋体" w:hint="eastAsia"/>
                <w:sz w:val="24"/>
              </w:rPr>
              <w:t>地址：南京市广州路300号</w:t>
            </w:r>
          </w:p>
        </w:tc>
        <w:tc>
          <w:tcPr>
            <w:tcW w:w="4443" w:type="dxa"/>
            <w:tcBorders>
              <w:tl2br w:val="nil"/>
              <w:tr2bl w:val="nil"/>
            </w:tcBorders>
          </w:tcPr>
          <w:p w14:paraId="3992ADBB" w14:textId="77777777" w:rsidR="00B43BF5" w:rsidRPr="0089407F" w:rsidRDefault="00AD51E4">
            <w:pPr>
              <w:rPr>
                <w:rFonts w:ascii="宋体" w:hAnsi="宋体" w:hint="eastAsia"/>
              </w:rPr>
            </w:pPr>
            <w:r w:rsidRPr="0089407F">
              <w:rPr>
                <w:rFonts w:ascii="宋体" w:hAnsi="宋体" w:hint="eastAsia"/>
                <w:sz w:val="24"/>
              </w:rPr>
              <w:t xml:space="preserve">地址： </w:t>
            </w:r>
          </w:p>
        </w:tc>
      </w:tr>
      <w:tr w:rsidR="0089407F" w:rsidRPr="0089407F" w14:paraId="1349CE73" w14:textId="77777777">
        <w:tc>
          <w:tcPr>
            <w:tcW w:w="4615" w:type="dxa"/>
            <w:tcBorders>
              <w:tl2br w:val="nil"/>
              <w:tr2bl w:val="nil"/>
            </w:tcBorders>
          </w:tcPr>
          <w:p w14:paraId="1B95E5E2" w14:textId="77777777" w:rsidR="00B43BF5" w:rsidRPr="0089407F" w:rsidRDefault="00AD51E4">
            <w:pPr>
              <w:rPr>
                <w:rFonts w:ascii="宋体" w:hAnsi="宋体" w:hint="eastAsia"/>
              </w:rPr>
            </w:pPr>
            <w:r w:rsidRPr="0089407F">
              <w:rPr>
                <w:rFonts w:ascii="宋体" w:hAnsi="宋体" w:hint="eastAsia"/>
                <w:sz w:val="24"/>
              </w:rPr>
              <w:t>电话：</w:t>
            </w:r>
          </w:p>
        </w:tc>
        <w:tc>
          <w:tcPr>
            <w:tcW w:w="4443" w:type="dxa"/>
            <w:tcBorders>
              <w:tl2br w:val="nil"/>
              <w:tr2bl w:val="nil"/>
            </w:tcBorders>
          </w:tcPr>
          <w:p w14:paraId="60A0C8F2" w14:textId="77777777" w:rsidR="00B43BF5" w:rsidRPr="0089407F" w:rsidRDefault="00AD51E4">
            <w:pPr>
              <w:rPr>
                <w:rFonts w:ascii="宋体" w:hAnsi="宋体" w:hint="eastAsia"/>
              </w:rPr>
            </w:pPr>
            <w:r w:rsidRPr="0089407F">
              <w:rPr>
                <w:rFonts w:ascii="宋体" w:hAnsi="宋体" w:hint="eastAsia"/>
                <w:sz w:val="24"/>
              </w:rPr>
              <w:t xml:space="preserve">电话： </w:t>
            </w:r>
          </w:p>
        </w:tc>
      </w:tr>
      <w:tr w:rsidR="0089407F" w:rsidRPr="0089407F" w14:paraId="61C437E4" w14:textId="77777777">
        <w:tc>
          <w:tcPr>
            <w:tcW w:w="4615" w:type="dxa"/>
            <w:tcBorders>
              <w:tl2br w:val="nil"/>
              <w:tr2bl w:val="nil"/>
            </w:tcBorders>
          </w:tcPr>
          <w:p w14:paraId="1181BFC9" w14:textId="77777777" w:rsidR="00B43BF5" w:rsidRPr="0089407F" w:rsidRDefault="00AD51E4">
            <w:pPr>
              <w:rPr>
                <w:rFonts w:ascii="宋体" w:hAnsi="宋体" w:hint="eastAsia"/>
              </w:rPr>
            </w:pPr>
            <w:r w:rsidRPr="0089407F">
              <w:rPr>
                <w:rFonts w:ascii="宋体" w:hAnsi="宋体" w:hint="eastAsia"/>
                <w:sz w:val="24"/>
              </w:rPr>
              <w:t>邮编：210029</w:t>
            </w:r>
          </w:p>
        </w:tc>
        <w:tc>
          <w:tcPr>
            <w:tcW w:w="4443" w:type="dxa"/>
            <w:tcBorders>
              <w:tl2br w:val="nil"/>
              <w:tr2bl w:val="nil"/>
            </w:tcBorders>
          </w:tcPr>
          <w:p w14:paraId="39A749BA" w14:textId="77777777" w:rsidR="00B43BF5" w:rsidRPr="0089407F" w:rsidRDefault="00AD51E4">
            <w:pPr>
              <w:rPr>
                <w:rFonts w:ascii="宋体" w:hAnsi="宋体" w:hint="eastAsia"/>
              </w:rPr>
            </w:pPr>
            <w:r w:rsidRPr="0089407F">
              <w:rPr>
                <w:rFonts w:ascii="宋体" w:hAnsi="宋体" w:hint="eastAsia"/>
                <w:sz w:val="24"/>
              </w:rPr>
              <w:t xml:space="preserve">邮编： </w:t>
            </w:r>
          </w:p>
        </w:tc>
      </w:tr>
      <w:tr w:rsidR="0089407F" w:rsidRPr="0089407F" w14:paraId="4D603A02" w14:textId="77777777">
        <w:tc>
          <w:tcPr>
            <w:tcW w:w="4615" w:type="dxa"/>
            <w:tcBorders>
              <w:tl2br w:val="nil"/>
              <w:tr2bl w:val="nil"/>
            </w:tcBorders>
          </w:tcPr>
          <w:p w14:paraId="3FA0FF11" w14:textId="77777777" w:rsidR="00B43BF5" w:rsidRPr="0089407F" w:rsidRDefault="00AD51E4">
            <w:pPr>
              <w:rPr>
                <w:rFonts w:ascii="宋体" w:hAnsi="宋体" w:hint="eastAsia"/>
              </w:rPr>
            </w:pPr>
            <w:r w:rsidRPr="0089407F">
              <w:rPr>
                <w:rFonts w:ascii="宋体" w:hAnsi="宋体" w:hint="eastAsia"/>
                <w:sz w:val="24"/>
              </w:rPr>
              <w:t>法定代表人（或授权人）：</w:t>
            </w:r>
          </w:p>
        </w:tc>
        <w:tc>
          <w:tcPr>
            <w:tcW w:w="4443" w:type="dxa"/>
            <w:tcBorders>
              <w:tl2br w:val="nil"/>
              <w:tr2bl w:val="nil"/>
            </w:tcBorders>
          </w:tcPr>
          <w:p w14:paraId="1E6615D4" w14:textId="77777777" w:rsidR="00B43BF5" w:rsidRPr="0089407F" w:rsidRDefault="00AD51E4">
            <w:pPr>
              <w:rPr>
                <w:rFonts w:ascii="宋体" w:hAnsi="宋体" w:hint="eastAsia"/>
              </w:rPr>
            </w:pPr>
            <w:r w:rsidRPr="0089407F">
              <w:rPr>
                <w:rFonts w:ascii="宋体" w:hAnsi="宋体" w:hint="eastAsia"/>
                <w:sz w:val="24"/>
              </w:rPr>
              <w:t>法定代表人或企业负责人：</w:t>
            </w:r>
          </w:p>
        </w:tc>
      </w:tr>
      <w:tr w:rsidR="0089407F" w:rsidRPr="0089407F" w14:paraId="6F322322" w14:textId="77777777">
        <w:tc>
          <w:tcPr>
            <w:tcW w:w="4615" w:type="dxa"/>
            <w:tcBorders>
              <w:tl2br w:val="nil"/>
              <w:tr2bl w:val="nil"/>
            </w:tcBorders>
          </w:tcPr>
          <w:p w14:paraId="7F9E5050" w14:textId="77777777" w:rsidR="00B43BF5" w:rsidRPr="0089407F" w:rsidRDefault="00B43BF5">
            <w:pPr>
              <w:rPr>
                <w:rFonts w:ascii="宋体" w:hAnsi="宋体" w:hint="eastAsia"/>
              </w:rPr>
            </w:pPr>
          </w:p>
        </w:tc>
        <w:tc>
          <w:tcPr>
            <w:tcW w:w="4443" w:type="dxa"/>
            <w:tcBorders>
              <w:tl2br w:val="nil"/>
              <w:tr2bl w:val="nil"/>
            </w:tcBorders>
          </w:tcPr>
          <w:p w14:paraId="777C1B59" w14:textId="77777777" w:rsidR="00B43BF5" w:rsidRPr="0089407F" w:rsidRDefault="00B43BF5">
            <w:pPr>
              <w:rPr>
                <w:rFonts w:ascii="宋体" w:hAnsi="宋体" w:hint="eastAsia"/>
              </w:rPr>
            </w:pPr>
          </w:p>
        </w:tc>
      </w:tr>
      <w:tr w:rsidR="0089407F" w:rsidRPr="0089407F" w14:paraId="102542A0" w14:textId="77777777">
        <w:tc>
          <w:tcPr>
            <w:tcW w:w="4615" w:type="dxa"/>
            <w:tcBorders>
              <w:tl2br w:val="nil"/>
              <w:tr2bl w:val="nil"/>
            </w:tcBorders>
          </w:tcPr>
          <w:p w14:paraId="717ACEA7" w14:textId="77777777" w:rsidR="00B43BF5" w:rsidRPr="0089407F" w:rsidRDefault="00AD51E4">
            <w:pPr>
              <w:rPr>
                <w:rFonts w:ascii="宋体" w:hAnsi="宋体" w:hint="eastAsia"/>
                <w:sz w:val="24"/>
              </w:rPr>
            </w:pPr>
            <w:r w:rsidRPr="0089407F">
              <w:rPr>
                <w:rFonts w:ascii="宋体" w:hAnsi="宋体"/>
                <w:sz w:val="24"/>
              </w:rPr>
              <w:t>分管院领导</w:t>
            </w:r>
            <w:r w:rsidRPr="0089407F">
              <w:rPr>
                <w:rFonts w:ascii="宋体" w:hAnsi="宋体" w:hint="eastAsia"/>
                <w:sz w:val="24"/>
              </w:rPr>
              <w:t>：</w:t>
            </w:r>
          </w:p>
        </w:tc>
        <w:tc>
          <w:tcPr>
            <w:tcW w:w="4443" w:type="dxa"/>
            <w:tcBorders>
              <w:tl2br w:val="nil"/>
              <w:tr2bl w:val="nil"/>
            </w:tcBorders>
          </w:tcPr>
          <w:p w14:paraId="0F56CDE3" w14:textId="77777777" w:rsidR="00B43BF5" w:rsidRPr="0089407F" w:rsidRDefault="00B43BF5">
            <w:pPr>
              <w:rPr>
                <w:rFonts w:ascii="宋体" w:hAnsi="宋体" w:hint="eastAsia"/>
                <w:sz w:val="24"/>
              </w:rPr>
            </w:pPr>
          </w:p>
        </w:tc>
      </w:tr>
      <w:tr w:rsidR="0089407F" w:rsidRPr="0089407F" w14:paraId="62206829" w14:textId="77777777">
        <w:trPr>
          <w:trHeight w:val="278"/>
        </w:trPr>
        <w:tc>
          <w:tcPr>
            <w:tcW w:w="4615" w:type="dxa"/>
            <w:tcBorders>
              <w:tl2br w:val="nil"/>
              <w:tr2bl w:val="nil"/>
            </w:tcBorders>
          </w:tcPr>
          <w:p w14:paraId="0079C0B5" w14:textId="77777777" w:rsidR="00B43BF5" w:rsidRPr="0089407F" w:rsidRDefault="00AD51E4">
            <w:pPr>
              <w:rPr>
                <w:rFonts w:ascii="宋体" w:hAnsi="宋体" w:hint="eastAsia"/>
              </w:rPr>
            </w:pPr>
            <w:r w:rsidRPr="0089407F">
              <w:rPr>
                <w:rFonts w:ascii="宋体" w:hAnsi="宋体" w:hint="eastAsia"/>
                <w:sz w:val="24"/>
              </w:rPr>
              <w:t>部门负责人：</w:t>
            </w:r>
          </w:p>
        </w:tc>
        <w:tc>
          <w:tcPr>
            <w:tcW w:w="4443" w:type="dxa"/>
            <w:tcBorders>
              <w:tl2br w:val="nil"/>
              <w:tr2bl w:val="nil"/>
            </w:tcBorders>
          </w:tcPr>
          <w:p w14:paraId="59E2854B" w14:textId="77777777" w:rsidR="00B43BF5" w:rsidRPr="0089407F" w:rsidRDefault="00AD51E4">
            <w:pPr>
              <w:rPr>
                <w:rFonts w:ascii="宋体" w:hAnsi="宋体" w:hint="eastAsia"/>
              </w:rPr>
            </w:pPr>
            <w:r w:rsidRPr="0089407F">
              <w:rPr>
                <w:rFonts w:ascii="宋体" w:hAnsi="宋体" w:hint="eastAsia"/>
                <w:sz w:val="24"/>
              </w:rPr>
              <w:t>经办人：</w:t>
            </w:r>
          </w:p>
        </w:tc>
      </w:tr>
      <w:tr w:rsidR="0089407F" w:rsidRPr="0089407F" w14:paraId="4FA40D81" w14:textId="77777777">
        <w:tc>
          <w:tcPr>
            <w:tcW w:w="4615" w:type="dxa"/>
            <w:tcBorders>
              <w:tl2br w:val="nil"/>
              <w:tr2bl w:val="nil"/>
            </w:tcBorders>
          </w:tcPr>
          <w:p w14:paraId="1048D101" w14:textId="77777777" w:rsidR="00B43BF5" w:rsidRPr="0089407F" w:rsidRDefault="00B43BF5">
            <w:pPr>
              <w:rPr>
                <w:rFonts w:ascii="宋体" w:hAnsi="宋体" w:hint="eastAsia"/>
              </w:rPr>
            </w:pPr>
          </w:p>
        </w:tc>
        <w:tc>
          <w:tcPr>
            <w:tcW w:w="4443" w:type="dxa"/>
            <w:tcBorders>
              <w:tl2br w:val="nil"/>
              <w:tr2bl w:val="nil"/>
            </w:tcBorders>
          </w:tcPr>
          <w:p w14:paraId="5486BA40" w14:textId="77777777" w:rsidR="00B43BF5" w:rsidRPr="0089407F" w:rsidRDefault="00B43BF5">
            <w:pPr>
              <w:rPr>
                <w:rFonts w:ascii="宋体" w:hAnsi="宋体" w:hint="eastAsia"/>
              </w:rPr>
            </w:pPr>
          </w:p>
        </w:tc>
      </w:tr>
      <w:tr w:rsidR="0089407F" w:rsidRPr="0089407F" w14:paraId="712FCF3B" w14:textId="77777777">
        <w:tc>
          <w:tcPr>
            <w:tcW w:w="4615" w:type="dxa"/>
            <w:tcBorders>
              <w:tl2br w:val="nil"/>
              <w:tr2bl w:val="nil"/>
            </w:tcBorders>
          </w:tcPr>
          <w:p w14:paraId="63A6E90D" w14:textId="77777777" w:rsidR="00B43BF5" w:rsidRPr="0089407F" w:rsidRDefault="00B43BF5">
            <w:pPr>
              <w:rPr>
                <w:rFonts w:ascii="宋体" w:hAnsi="宋体" w:hint="eastAsia"/>
              </w:rPr>
            </w:pPr>
          </w:p>
        </w:tc>
        <w:tc>
          <w:tcPr>
            <w:tcW w:w="4443" w:type="dxa"/>
            <w:tcBorders>
              <w:tl2br w:val="nil"/>
              <w:tr2bl w:val="nil"/>
            </w:tcBorders>
          </w:tcPr>
          <w:p w14:paraId="154773BD" w14:textId="77777777" w:rsidR="00B43BF5" w:rsidRPr="0089407F" w:rsidRDefault="00B43BF5">
            <w:pPr>
              <w:rPr>
                <w:rFonts w:ascii="宋体" w:hAnsi="宋体" w:hint="eastAsia"/>
              </w:rPr>
            </w:pPr>
          </w:p>
        </w:tc>
      </w:tr>
      <w:tr w:rsidR="0089407F" w:rsidRPr="0089407F" w14:paraId="78971AB3" w14:textId="77777777">
        <w:tc>
          <w:tcPr>
            <w:tcW w:w="4615" w:type="dxa"/>
            <w:tcBorders>
              <w:tl2br w:val="nil"/>
              <w:tr2bl w:val="nil"/>
            </w:tcBorders>
          </w:tcPr>
          <w:p w14:paraId="522E05C4" w14:textId="77777777" w:rsidR="00B43BF5" w:rsidRPr="0089407F" w:rsidRDefault="00AD51E4">
            <w:pPr>
              <w:rPr>
                <w:rFonts w:ascii="宋体" w:hAnsi="宋体" w:hint="eastAsia"/>
              </w:rPr>
            </w:pPr>
            <w:r w:rsidRPr="0089407F">
              <w:rPr>
                <w:rFonts w:ascii="宋体" w:hAnsi="宋体" w:hint="eastAsia"/>
                <w:sz w:val="24"/>
              </w:rPr>
              <w:t>经办人：</w:t>
            </w:r>
          </w:p>
        </w:tc>
        <w:tc>
          <w:tcPr>
            <w:tcW w:w="4443" w:type="dxa"/>
            <w:tcBorders>
              <w:tl2br w:val="nil"/>
              <w:tr2bl w:val="nil"/>
            </w:tcBorders>
          </w:tcPr>
          <w:p w14:paraId="4AA00971" w14:textId="77777777" w:rsidR="00B43BF5" w:rsidRPr="0089407F" w:rsidRDefault="00AD51E4">
            <w:pPr>
              <w:rPr>
                <w:rFonts w:ascii="宋体" w:hAnsi="宋体" w:hint="eastAsia"/>
              </w:rPr>
            </w:pPr>
            <w:r w:rsidRPr="0089407F">
              <w:rPr>
                <w:rFonts w:ascii="宋体" w:hAnsi="宋体" w:hint="eastAsia"/>
                <w:sz w:val="24"/>
              </w:rPr>
              <w:t xml:space="preserve">开 户 行： </w:t>
            </w:r>
          </w:p>
        </w:tc>
      </w:tr>
      <w:tr w:rsidR="0089407F" w:rsidRPr="0089407F" w14:paraId="0AE3139A" w14:textId="77777777">
        <w:tc>
          <w:tcPr>
            <w:tcW w:w="4615" w:type="dxa"/>
            <w:tcBorders>
              <w:tl2br w:val="nil"/>
              <w:tr2bl w:val="nil"/>
            </w:tcBorders>
          </w:tcPr>
          <w:p w14:paraId="57E83F62" w14:textId="77777777" w:rsidR="00B43BF5" w:rsidRPr="0089407F" w:rsidRDefault="00B43BF5">
            <w:pPr>
              <w:rPr>
                <w:rFonts w:ascii="宋体" w:hAnsi="宋体" w:hint="eastAsia"/>
              </w:rPr>
            </w:pPr>
          </w:p>
        </w:tc>
        <w:tc>
          <w:tcPr>
            <w:tcW w:w="4443" w:type="dxa"/>
            <w:tcBorders>
              <w:tl2br w:val="nil"/>
              <w:tr2bl w:val="nil"/>
            </w:tcBorders>
          </w:tcPr>
          <w:p w14:paraId="03D48446" w14:textId="77777777" w:rsidR="00B43BF5" w:rsidRPr="0089407F" w:rsidRDefault="00AD51E4">
            <w:pPr>
              <w:rPr>
                <w:rFonts w:ascii="宋体" w:hAnsi="宋体" w:hint="eastAsia"/>
              </w:rPr>
            </w:pPr>
            <w:r w:rsidRPr="0089407F">
              <w:rPr>
                <w:rFonts w:ascii="宋体" w:hAnsi="宋体" w:hint="eastAsia"/>
                <w:sz w:val="24"/>
              </w:rPr>
              <w:t xml:space="preserve">银行账号： </w:t>
            </w:r>
          </w:p>
        </w:tc>
      </w:tr>
      <w:tr w:rsidR="0089407F" w:rsidRPr="0089407F" w14:paraId="52CDD54B" w14:textId="77777777">
        <w:tc>
          <w:tcPr>
            <w:tcW w:w="4615" w:type="dxa"/>
            <w:tcBorders>
              <w:tl2br w:val="nil"/>
              <w:tr2bl w:val="nil"/>
            </w:tcBorders>
          </w:tcPr>
          <w:p w14:paraId="4473A7D4" w14:textId="77777777" w:rsidR="00B43BF5" w:rsidRPr="0089407F" w:rsidRDefault="00B43BF5">
            <w:pPr>
              <w:rPr>
                <w:rFonts w:ascii="宋体" w:hAnsi="宋体" w:hint="eastAsia"/>
              </w:rPr>
            </w:pPr>
          </w:p>
        </w:tc>
        <w:tc>
          <w:tcPr>
            <w:tcW w:w="4443" w:type="dxa"/>
            <w:tcBorders>
              <w:tl2br w:val="nil"/>
              <w:tr2bl w:val="nil"/>
            </w:tcBorders>
          </w:tcPr>
          <w:p w14:paraId="23FA424A" w14:textId="77777777" w:rsidR="00B43BF5" w:rsidRPr="0089407F" w:rsidRDefault="00AD51E4">
            <w:pPr>
              <w:rPr>
                <w:rFonts w:ascii="宋体" w:hAnsi="宋体" w:hint="eastAsia"/>
              </w:rPr>
            </w:pPr>
            <w:r w:rsidRPr="0089407F">
              <w:rPr>
                <w:rFonts w:ascii="宋体" w:hAnsi="宋体" w:hint="eastAsia"/>
                <w:sz w:val="24"/>
              </w:rPr>
              <w:t>统一社会信用代码：</w:t>
            </w:r>
          </w:p>
        </w:tc>
      </w:tr>
      <w:tr w:rsidR="00B43BF5" w:rsidRPr="0089407F" w14:paraId="46CCBF39" w14:textId="77777777">
        <w:tc>
          <w:tcPr>
            <w:tcW w:w="4615" w:type="dxa"/>
            <w:tcBorders>
              <w:tl2br w:val="nil"/>
              <w:tr2bl w:val="nil"/>
            </w:tcBorders>
          </w:tcPr>
          <w:p w14:paraId="3D7C71DE" w14:textId="77777777" w:rsidR="00B43BF5" w:rsidRPr="0089407F" w:rsidRDefault="00AD51E4">
            <w:pPr>
              <w:rPr>
                <w:rFonts w:ascii="宋体" w:hAnsi="宋体" w:hint="eastAsia"/>
              </w:rPr>
            </w:pPr>
            <w:r w:rsidRPr="0089407F">
              <w:rPr>
                <w:rFonts w:ascii="宋体" w:hAnsi="宋体" w:hint="eastAsia"/>
                <w:sz w:val="24"/>
              </w:rPr>
              <w:t xml:space="preserve">日期： </w:t>
            </w:r>
          </w:p>
        </w:tc>
        <w:tc>
          <w:tcPr>
            <w:tcW w:w="4443" w:type="dxa"/>
            <w:tcBorders>
              <w:tl2br w:val="nil"/>
              <w:tr2bl w:val="nil"/>
            </w:tcBorders>
          </w:tcPr>
          <w:p w14:paraId="6A292065" w14:textId="77777777" w:rsidR="00B43BF5" w:rsidRPr="0089407F" w:rsidRDefault="00AD51E4">
            <w:pPr>
              <w:rPr>
                <w:rFonts w:ascii="宋体" w:hAnsi="宋体" w:hint="eastAsia"/>
              </w:rPr>
            </w:pPr>
            <w:r w:rsidRPr="0089407F">
              <w:rPr>
                <w:rFonts w:ascii="宋体" w:hAnsi="宋体" w:hint="eastAsia"/>
                <w:sz w:val="24"/>
              </w:rPr>
              <w:t>日期：</w:t>
            </w:r>
          </w:p>
        </w:tc>
      </w:tr>
    </w:tbl>
    <w:p w14:paraId="37D0C333" w14:textId="77777777" w:rsidR="00B43BF5" w:rsidRPr="0089407F" w:rsidRDefault="00B43BF5">
      <w:pPr>
        <w:spacing w:line="360" w:lineRule="auto"/>
        <w:rPr>
          <w:sz w:val="20"/>
        </w:rPr>
      </w:pPr>
    </w:p>
    <w:p w14:paraId="5EDD5F08" w14:textId="77777777" w:rsidR="00B43BF5" w:rsidRPr="0089407F" w:rsidRDefault="00AD51E4">
      <w:pPr>
        <w:rPr>
          <w:sz w:val="24"/>
        </w:rPr>
      </w:pPr>
      <w:r w:rsidRPr="0089407F">
        <w:rPr>
          <w:sz w:val="24"/>
        </w:rPr>
        <w:br w:type="page"/>
      </w:r>
    </w:p>
    <w:tbl>
      <w:tblPr>
        <w:tblW w:w="5000" w:type="pct"/>
        <w:tblLayout w:type="fixed"/>
        <w:tblLook w:val="04A0" w:firstRow="1" w:lastRow="0" w:firstColumn="1" w:lastColumn="0" w:noHBand="0" w:noVBand="1"/>
      </w:tblPr>
      <w:tblGrid>
        <w:gridCol w:w="2279"/>
        <w:gridCol w:w="2581"/>
        <w:gridCol w:w="4464"/>
        <w:gridCol w:w="314"/>
      </w:tblGrid>
      <w:tr w:rsidR="0089407F" w:rsidRPr="0089407F" w14:paraId="52405593" w14:textId="77777777">
        <w:trPr>
          <w:trHeight w:val="920"/>
        </w:trPr>
        <w:tc>
          <w:tcPr>
            <w:tcW w:w="5000" w:type="pct"/>
            <w:gridSpan w:val="4"/>
            <w:tcBorders>
              <w:top w:val="nil"/>
              <w:left w:val="nil"/>
              <w:bottom w:val="nil"/>
              <w:right w:val="nil"/>
            </w:tcBorders>
            <w:vAlign w:val="center"/>
          </w:tcPr>
          <w:p w14:paraId="6D939823" w14:textId="77777777" w:rsidR="00B43BF5" w:rsidRPr="0089407F" w:rsidRDefault="00AD51E4">
            <w:pPr>
              <w:widowControl/>
              <w:jc w:val="center"/>
              <w:textAlignment w:val="center"/>
              <w:rPr>
                <w:rFonts w:ascii="宋体" w:hAnsi="宋体" w:cs="宋体" w:hint="eastAsia"/>
                <w:b/>
                <w:bCs/>
                <w:sz w:val="24"/>
              </w:rPr>
            </w:pPr>
            <w:r w:rsidRPr="0089407F">
              <w:rPr>
                <w:rFonts w:ascii="宋体" w:hAnsi="宋体" w:cs="宋体" w:hint="eastAsia"/>
                <w:b/>
                <w:bCs/>
                <w:kern w:val="0"/>
                <w:sz w:val="24"/>
                <w:lang w:bidi="ar"/>
              </w:rPr>
              <w:lastRenderedPageBreak/>
              <w:t>江苏省人民医院供应商评价表评分细则</w:t>
            </w:r>
          </w:p>
        </w:tc>
      </w:tr>
      <w:tr w:rsidR="0089407F" w:rsidRPr="0089407F" w14:paraId="76ED8FBD" w14:textId="77777777">
        <w:trPr>
          <w:gridAfter w:val="1"/>
          <w:wAfter w:w="162" w:type="pct"/>
          <w:trHeight w:val="501"/>
        </w:trPr>
        <w:tc>
          <w:tcPr>
            <w:tcW w:w="1182" w:type="pct"/>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091FC0BF" w14:textId="77777777" w:rsidR="00B43BF5" w:rsidRPr="0089407F" w:rsidRDefault="00AD51E4">
            <w:pPr>
              <w:widowControl/>
              <w:jc w:val="center"/>
              <w:textAlignment w:val="center"/>
              <w:rPr>
                <w:rFonts w:ascii="宋体" w:hAnsi="宋体" w:cs="宋体" w:hint="eastAsia"/>
                <w:b/>
                <w:bCs/>
                <w:sz w:val="24"/>
              </w:rPr>
            </w:pPr>
            <w:r w:rsidRPr="0089407F">
              <w:rPr>
                <w:rFonts w:ascii="宋体" w:hAnsi="宋体" w:cs="宋体" w:hint="eastAsia"/>
                <w:b/>
                <w:bCs/>
                <w:kern w:val="0"/>
                <w:sz w:val="24"/>
                <w:lang w:bidi="ar"/>
              </w:rPr>
              <w:t>评价项目</w:t>
            </w:r>
          </w:p>
        </w:tc>
        <w:tc>
          <w:tcPr>
            <w:tcW w:w="3654" w:type="pct"/>
            <w:gridSpan w:val="2"/>
            <w:tcBorders>
              <w:top w:val="single" w:sz="4" w:space="0" w:color="000000"/>
              <w:left w:val="single" w:sz="4" w:space="0" w:color="000000"/>
              <w:bottom w:val="single" w:sz="4" w:space="0" w:color="000000"/>
              <w:right w:val="single" w:sz="4" w:space="0" w:color="000000"/>
            </w:tcBorders>
            <w:shd w:val="clear" w:color="auto" w:fill="BFBFBF"/>
            <w:noWrap/>
            <w:vAlign w:val="center"/>
          </w:tcPr>
          <w:p w14:paraId="223218C9" w14:textId="77777777" w:rsidR="00B43BF5" w:rsidRPr="0089407F" w:rsidRDefault="00AD51E4">
            <w:pPr>
              <w:widowControl/>
              <w:jc w:val="center"/>
              <w:textAlignment w:val="center"/>
              <w:rPr>
                <w:rFonts w:ascii="宋体" w:hAnsi="宋体" w:cs="宋体" w:hint="eastAsia"/>
                <w:b/>
                <w:bCs/>
                <w:sz w:val="24"/>
              </w:rPr>
            </w:pPr>
            <w:r w:rsidRPr="0089407F">
              <w:rPr>
                <w:rFonts w:ascii="宋体" w:hAnsi="宋体" w:cs="宋体" w:hint="eastAsia"/>
                <w:b/>
                <w:bCs/>
                <w:kern w:val="0"/>
                <w:sz w:val="24"/>
                <w:lang w:bidi="ar"/>
              </w:rPr>
              <w:t>评分细则</w:t>
            </w:r>
          </w:p>
        </w:tc>
      </w:tr>
      <w:tr w:rsidR="0089407F" w:rsidRPr="0089407F" w14:paraId="12565D37" w14:textId="77777777">
        <w:trPr>
          <w:gridAfter w:val="1"/>
          <w:wAfter w:w="162" w:type="pct"/>
          <w:trHeight w:val="1360"/>
        </w:trPr>
        <w:tc>
          <w:tcPr>
            <w:tcW w:w="1182" w:type="pct"/>
            <w:tcBorders>
              <w:top w:val="single" w:sz="4" w:space="0" w:color="000000"/>
              <w:left w:val="single" w:sz="4" w:space="0" w:color="000000"/>
              <w:bottom w:val="nil"/>
              <w:right w:val="single" w:sz="4" w:space="0" w:color="000000"/>
            </w:tcBorders>
            <w:vAlign w:val="center"/>
          </w:tcPr>
          <w:p w14:paraId="12B032C2" w14:textId="77777777" w:rsidR="00B43BF5" w:rsidRPr="0089407F" w:rsidRDefault="00AD51E4">
            <w:pPr>
              <w:widowControl/>
              <w:jc w:val="center"/>
              <w:textAlignment w:val="center"/>
              <w:rPr>
                <w:rFonts w:ascii="宋体" w:hAnsi="宋体" w:cs="宋体" w:hint="eastAsia"/>
                <w:sz w:val="22"/>
                <w:szCs w:val="22"/>
              </w:rPr>
            </w:pPr>
            <w:r w:rsidRPr="0089407F">
              <w:rPr>
                <w:rFonts w:ascii="宋体" w:hAnsi="宋体" w:cs="宋体" w:hint="eastAsia"/>
                <w:kern w:val="0"/>
                <w:sz w:val="22"/>
                <w:szCs w:val="22"/>
                <w:lang w:bidi="ar"/>
              </w:rPr>
              <w:t>资质管理能力</w:t>
            </w:r>
            <w:r w:rsidRPr="0089407F">
              <w:rPr>
                <w:rFonts w:ascii="宋体" w:hAnsi="宋体" w:cs="宋体" w:hint="eastAsia"/>
                <w:kern w:val="0"/>
                <w:sz w:val="22"/>
                <w:szCs w:val="22"/>
                <w:lang w:bidi="ar"/>
              </w:rPr>
              <w:br/>
              <w:t>20</w:t>
            </w:r>
          </w:p>
        </w:tc>
        <w:tc>
          <w:tcPr>
            <w:tcW w:w="1339" w:type="pct"/>
            <w:tcBorders>
              <w:top w:val="nil"/>
              <w:left w:val="nil"/>
              <w:bottom w:val="nil"/>
              <w:right w:val="nil"/>
            </w:tcBorders>
            <w:noWrap/>
            <w:vAlign w:val="center"/>
          </w:tcPr>
          <w:p w14:paraId="0C9801F0"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资质证照齐全，及时更新20</w:t>
            </w:r>
          </w:p>
        </w:tc>
        <w:tc>
          <w:tcPr>
            <w:tcW w:w="2315" w:type="pct"/>
            <w:tcBorders>
              <w:top w:val="single" w:sz="4" w:space="0" w:color="000000"/>
              <w:left w:val="single" w:sz="4" w:space="0" w:color="000000"/>
              <w:bottom w:val="single" w:sz="4" w:space="0" w:color="000000"/>
              <w:right w:val="single" w:sz="4" w:space="0" w:color="000000"/>
            </w:tcBorders>
            <w:vAlign w:val="center"/>
          </w:tcPr>
          <w:p w14:paraId="3E8F1646"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供应商资质满足合同要求，生产商、各级代理公司资质齐全，授权完整有效，信息合</w:t>
            </w:r>
            <w:proofErr w:type="gramStart"/>
            <w:r w:rsidRPr="0089407F">
              <w:rPr>
                <w:rFonts w:ascii="宋体" w:hAnsi="宋体" w:cs="宋体" w:hint="eastAsia"/>
                <w:kern w:val="0"/>
                <w:sz w:val="22"/>
                <w:szCs w:val="22"/>
                <w:lang w:bidi="ar"/>
              </w:rPr>
              <w:t>规</w:t>
            </w:r>
            <w:proofErr w:type="gramEnd"/>
            <w:r w:rsidRPr="0089407F">
              <w:rPr>
                <w:rFonts w:ascii="宋体" w:hAnsi="宋体" w:cs="宋体" w:hint="eastAsia"/>
                <w:kern w:val="0"/>
                <w:sz w:val="22"/>
                <w:szCs w:val="22"/>
                <w:lang w:bidi="ar"/>
              </w:rPr>
              <w:t>准确，缺一项扣3分；</w:t>
            </w:r>
            <w:r w:rsidRPr="0089407F">
              <w:rPr>
                <w:rFonts w:ascii="宋体" w:hAnsi="宋体" w:cs="宋体" w:hint="eastAsia"/>
                <w:kern w:val="0"/>
                <w:sz w:val="22"/>
                <w:szCs w:val="22"/>
                <w:lang w:bidi="ar"/>
              </w:rPr>
              <w:br/>
              <w:t>未按照规定时间申请变更一次扣3分；</w:t>
            </w:r>
            <w:r w:rsidRPr="0089407F">
              <w:rPr>
                <w:rFonts w:ascii="宋体" w:hAnsi="宋体" w:cs="宋体" w:hint="eastAsia"/>
                <w:kern w:val="0"/>
                <w:sz w:val="22"/>
                <w:szCs w:val="22"/>
                <w:lang w:bidi="ar"/>
              </w:rPr>
              <w:br/>
              <w:t>更换业务员时未提交法人授权书，扣5分；</w:t>
            </w:r>
          </w:p>
        </w:tc>
      </w:tr>
      <w:tr w:rsidR="0089407F" w:rsidRPr="0089407F" w14:paraId="56D7DC24" w14:textId="77777777">
        <w:trPr>
          <w:gridAfter w:val="1"/>
          <w:wAfter w:w="162" w:type="pct"/>
          <w:trHeight w:val="600"/>
        </w:trPr>
        <w:tc>
          <w:tcPr>
            <w:tcW w:w="1182" w:type="pct"/>
            <w:vMerge w:val="restart"/>
            <w:tcBorders>
              <w:top w:val="single" w:sz="4" w:space="0" w:color="000000"/>
              <w:left w:val="single" w:sz="4" w:space="0" w:color="000000"/>
              <w:bottom w:val="single" w:sz="4" w:space="0" w:color="000000"/>
              <w:right w:val="single" w:sz="4" w:space="0" w:color="000000"/>
            </w:tcBorders>
            <w:vAlign w:val="center"/>
          </w:tcPr>
          <w:p w14:paraId="1642BC08" w14:textId="77777777" w:rsidR="00B43BF5" w:rsidRPr="0089407F" w:rsidRDefault="00AD51E4">
            <w:pPr>
              <w:widowControl/>
              <w:jc w:val="center"/>
              <w:textAlignment w:val="center"/>
              <w:rPr>
                <w:rFonts w:ascii="宋体" w:hAnsi="宋体" w:cs="宋体" w:hint="eastAsia"/>
                <w:sz w:val="22"/>
                <w:szCs w:val="22"/>
              </w:rPr>
            </w:pPr>
            <w:r w:rsidRPr="0089407F">
              <w:rPr>
                <w:rFonts w:ascii="宋体" w:hAnsi="宋体" w:cs="宋体" w:hint="eastAsia"/>
                <w:kern w:val="0"/>
                <w:sz w:val="22"/>
                <w:szCs w:val="22"/>
                <w:lang w:bidi="ar"/>
              </w:rPr>
              <w:t>业务配合能力</w:t>
            </w:r>
            <w:r w:rsidRPr="0089407F">
              <w:rPr>
                <w:rFonts w:ascii="宋体" w:hAnsi="宋体" w:cs="宋体" w:hint="eastAsia"/>
                <w:kern w:val="0"/>
                <w:sz w:val="22"/>
                <w:szCs w:val="22"/>
                <w:lang w:bidi="ar"/>
              </w:rPr>
              <w:br/>
              <w:t>30</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19344976"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按要求签订合同10</w:t>
            </w:r>
          </w:p>
        </w:tc>
        <w:tc>
          <w:tcPr>
            <w:tcW w:w="2315" w:type="pct"/>
            <w:tcBorders>
              <w:top w:val="single" w:sz="4" w:space="0" w:color="000000"/>
              <w:left w:val="single" w:sz="4" w:space="0" w:color="000000"/>
              <w:bottom w:val="single" w:sz="4" w:space="0" w:color="000000"/>
              <w:right w:val="single" w:sz="4" w:space="0" w:color="000000"/>
            </w:tcBorders>
            <w:vAlign w:val="center"/>
          </w:tcPr>
          <w:p w14:paraId="05F30372"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未按规定时间签订合同一次扣5分；</w:t>
            </w:r>
            <w:r w:rsidRPr="0089407F">
              <w:rPr>
                <w:rFonts w:ascii="宋体" w:hAnsi="宋体" w:cs="宋体" w:hint="eastAsia"/>
                <w:kern w:val="0"/>
                <w:sz w:val="22"/>
                <w:szCs w:val="22"/>
                <w:lang w:bidi="ar"/>
              </w:rPr>
              <w:br/>
              <w:t>提供资料缺一项扣2分；</w:t>
            </w:r>
          </w:p>
        </w:tc>
      </w:tr>
      <w:tr w:rsidR="0089407F" w:rsidRPr="0089407F" w14:paraId="64BCC363" w14:textId="77777777">
        <w:trPr>
          <w:gridAfter w:val="1"/>
          <w:wAfter w:w="162" w:type="pct"/>
          <w:trHeight w:val="480"/>
        </w:trPr>
        <w:tc>
          <w:tcPr>
            <w:tcW w:w="1182" w:type="pct"/>
            <w:vMerge/>
            <w:tcBorders>
              <w:top w:val="single" w:sz="4" w:space="0" w:color="000000"/>
              <w:left w:val="single" w:sz="4" w:space="0" w:color="000000"/>
              <w:bottom w:val="single" w:sz="4" w:space="0" w:color="000000"/>
              <w:right w:val="single" w:sz="4" w:space="0" w:color="000000"/>
            </w:tcBorders>
            <w:vAlign w:val="center"/>
          </w:tcPr>
          <w:p w14:paraId="322545F8" w14:textId="77777777" w:rsidR="00B43BF5" w:rsidRPr="0089407F" w:rsidRDefault="00B43BF5">
            <w:pPr>
              <w:jc w:val="center"/>
              <w:rPr>
                <w:rFonts w:ascii="宋体" w:hAnsi="宋体" w:cs="宋体" w:hint="eastAsia"/>
                <w:sz w:val="22"/>
                <w:szCs w:val="22"/>
              </w:rPr>
            </w:pP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5AF9FC5B"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发票报送及时准确5</w:t>
            </w:r>
          </w:p>
        </w:tc>
        <w:tc>
          <w:tcPr>
            <w:tcW w:w="2315" w:type="pct"/>
            <w:tcBorders>
              <w:top w:val="single" w:sz="4" w:space="0" w:color="000000"/>
              <w:left w:val="single" w:sz="4" w:space="0" w:color="000000"/>
              <w:bottom w:val="single" w:sz="4" w:space="0" w:color="000000"/>
              <w:right w:val="single" w:sz="4" w:space="0" w:color="000000"/>
            </w:tcBorders>
            <w:vAlign w:val="center"/>
          </w:tcPr>
          <w:p w14:paraId="435310EA"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发票错误或延迟一次扣1分；</w:t>
            </w:r>
          </w:p>
        </w:tc>
      </w:tr>
      <w:tr w:rsidR="0089407F" w:rsidRPr="0089407F" w14:paraId="60D610EC" w14:textId="77777777">
        <w:trPr>
          <w:gridAfter w:val="1"/>
          <w:wAfter w:w="162" w:type="pct"/>
          <w:trHeight w:val="480"/>
        </w:trPr>
        <w:tc>
          <w:tcPr>
            <w:tcW w:w="1182" w:type="pct"/>
            <w:vMerge/>
            <w:tcBorders>
              <w:top w:val="single" w:sz="4" w:space="0" w:color="000000"/>
              <w:left w:val="single" w:sz="4" w:space="0" w:color="000000"/>
              <w:bottom w:val="single" w:sz="4" w:space="0" w:color="000000"/>
              <w:right w:val="single" w:sz="4" w:space="0" w:color="000000"/>
            </w:tcBorders>
            <w:vAlign w:val="center"/>
          </w:tcPr>
          <w:p w14:paraId="38A099C3" w14:textId="77777777" w:rsidR="00B43BF5" w:rsidRPr="0089407F" w:rsidRDefault="00B43BF5">
            <w:pPr>
              <w:jc w:val="center"/>
              <w:rPr>
                <w:rFonts w:ascii="宋体" w:hAnsi="宋体" w:cs="宋体" w:hint="eastAsia"/>
                <w:sz w:val="22"/>
                <w:szCs w:val="22"/>
              </w:rPr>
            </w:pP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04379DCB"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及时调整采购价格5</w:t>
            </w:r>
          </w:p>
        </w:tc>
        <w:tc>
          <w:tcPr>
            <w:tcW w:w="2315" w:type="pct"/>
            <w:tcBorders>
              <w:top w:val="single" w:sz="4" w:space="0" w:color="000000"/>
              <w:left w:val="single" w:sz="4" w:space="0" w:color="000000"/>
              <w:bottom w:val="single" w:sz="4" w:space="0" w:color="000000"/>
              <w:right w:val="single" w:sz="4" w:space="0" w:color="000000"/>
            </w:tcBorders>
            <w:vAlign w:val="center"/>
          </w:tcPr>
          <w:p w14:paraId="64AD20F4"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省平台采购价下调，未主动及时做相应下调的，发现一次扣5分；</w:t>
            </w:r>
          </w:p>
        </w:tc>
      </w:tr>
      <w:tr w:rsidR="0089407F" w:rsidRPr="0089407F" w14:paraId="1C32B3DA" w14:textId="77777777">
        <w:trPr>
          <w:gridAfter w:val="1"/>
          <w:wAfter w:w="162" w:type="pct"/>
          <w:trHeight w:val="900"/>
        </w:trPr>
        <w:tc>
          <w:tcPr>
            <w:tcW w:w="1182" w:type="pct"/>
            <w:vMerge/>
            <w:tcBorders>
              <w:top w:val="single" w:sz="4" w:space="0" w:color="000000"/>
              <w:left w:val="single" w:sz="4" w:space="0" w:color="000000"/>
              <w:bottom w:val="single" w:sz="4" w:space="0" w:color="000000"/>
              <w:right w:val="single" w:sz="4" w:space="0" w:color="000000"/>
            </w:tcBorders>
            <w:vAlign w:val="center"/>
          </w:tcPr>
          <w:p w14:paraId="0F54173D" w14:textId="77777777" w:rsidR="00B43BF5" w:rsidRPr="0089407F" w:rsidRDefault="00B43BF5">
            <w:pPr>
              <w:jc w:val="center"/>
              <w:rPr>
                <w:rFonts w:ascii="宋体" w:hAnsi="宋体" w:cs="宋体" w:hint="eastAsia"/>
                <w:sz w:val="22"/>
                <w:szCs w:val="22"/>
              </w:rPr>
            </w:pP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280C290C"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及时挂网、及时响应招采订单5</w:t>
            </w:r>
          </w:p>
        </w:tc>
        <w:tc>
          <w:tcPr>
            <w:tcW w:w="2315" w:type="pct"/>
            <w:tcBorders>
              <w:top w:val="single" w:sz="4" w:space="0" w:color="000000"/>
              <w:left w:val="single" w:sz="4" w:space="0" w:color="000000"/>
              <w:bottom w:val="single" w:sz="4" w:space="0" w:color="000000"/>
              <w:right w:val="single" w:sz="4" w:space="0" w:color="000000"/>
            </w:tcBorders>
            <w:vAlign w:val="center"/>
          </w:tcPr>
          <w:p w14:paraId="758F7970"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无法在平台进行网采，涉及一个产品扣1分；</w:t>
            </w:r>
            <w:r w:rsidRPr="0089407F">
              <w:rPr>
                <w:rFonts w:ascii="宋体" w:hAnsi="宋体" w:cs="宋体" w:hint="eastAsia"/>
                <w:kern w:val="0"/>
                <w:sz w:val="22"/>
                <w:szCs w:val="22"/>
                <w:lang w:bidi="ar"/>
              </w:rPr>
              <w:br/>
              <w:t>未在规定时间内响应招采订单一个订单扣1分；</w:t>
            </w:r>
            <w:r w:rsidRPr="0089407F">
              <w:rPr>
                <w:rFonts w:ascii="宋体" w:hAnsi="宋体" w:cs="宋体" w:hint="eastAsia"/>
                <w:kern w:val="0"/>
                <w:sz w:val="22"/>
                <w:szCs w:val="22"/>
                <w:lang w:bidi="ar"/>
              </w:rPr>
              <w:br/>
              <w:t>未及时上传发票的，一次扣1分；</w:t>
            </w:r>
          </w:p>
        </w:tc>
      </w:tr>
      <w:tr w:rsidR="0089407F" w:rsidRPr="0089407F" w14:paraId="29C3A699" w14:textId="77777777">
        <w:trPr>
          <w:gridAfter w:val="1"/>
          <w:wAfter w:w="162" w:type="pct"/>
          <w:trHeight w:val="560"/>
        </w:trPr>
        <w:tc>
          <w:tcPr>
            <w:tcW w:w="1182" w:type="pct"/>
            <w:vMerge/>
            <w:tcBorders>
              <w:top w:val="single" w:sz="4" w:space="0" w:color="000000"/>
              <w:left w:val="single" w:sz="4" w:space="0" w:color="000000"/>
              <w:bottom w:val="single" w:sz="4" w:space="0" w:color="000000"/>
              <w:right w:val="single" w:sz="4" w:space="0" w:color="000000"/>
            </w:tcBorders>
            <w:vAlign w:val="center"/>
          </w:tcPr>
          <w:p w14:paraId="602A76E7" w14:textId="77777777" w:rsidR="00B43BF5" w:rsidRPr="0089407F" w:rsidRDefault="00B43BF5">
            <w:pPr>
              <w:jc w:val="center"/>
              <w:rPr>
                <w:rFonts w:ascii="宋体" w:hAnsi="宋体" w:cs="宋体" w:hint="eastAsia"/>
                <w:sz w:val="22"/>
                <w:szCs w:val="22"/>
              </w:rPr>
            </w:pP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58206B69"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配合院内业务流程秩序5</w:t>
            </w:r>
          </w:p>
        </w:tc>
        <w:tc>
          <w:tcPr>
            <w:tcW w:w="2315" w:type="pct"/>
            <w:tcBorders>
              <w:top w:val="single" w:sz="4" w:space="0" w:color="000000"/>
              <w:left w:val="single" w:sz="4" w:space="0" w:color="000000"/>
              <w:bottom w:val="single" w:sz="4" w:space="0" w:color="000000"/>
              <w:right w:val="single" w:sz="4" w:space="0" w:color="000000"/>
            </w:tcBorders>
            <w:vAlign w:val="center"/>
          </w:tcPr>
          <w:p w14:paraId="6EC57FC5"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车辆乱停乱放，不服从保安管理等一次扣2分；</w:t>
            </w:r>
          </w:p>
        </w:tc>
      </w:tr>
      <w:tr w:rsidR="0089407F" w:rsidRPr="0089407F" w14:paraId="2B78953C" w14:textId="77777777">
        <w:trPr>
          <w:gridAfter w:val="1"/>
          <w:wAfter w:w="162" w:type="pct"/>
          <w:trHeight w:val="1020"/>
        </w:trPr>
        <w:tc>
          <w:tcPr>
            <w:tcW w:w="1182" w:type="pct"/>
            <w:vMerge w:val="restart"/>
            <w:tcBorders>
              <w:top w:val="single" w:sz="4" w:space="0" w:color="000000"/>
              <w:left w:val="single" w:sz="4" w:space="0" w:color="000000"/>
              <w:bottom w:val="nil"/>
              <w:right w:val="single" w:sz="4" w:space="0" w:color="000000"/>
            </w:tcBorders>
            <w:vAlign w:val="center"/>
          </w:tcPr>
          <w:p w14:paraId="51DB0323" w14:textId="77777777" w:rsidR="00B43BF5" w:rsidRPr="0089407F" w:rsidRDefault="00AD51E4">
            <w:pPr>
              <w:widowControl/>
              <w:jc w:val="center"/>
              <w:textAlignment w:val="center"/>
              <w:rPr>
                <w:rFonts w:ascii="宋体" w:hAnsi="宋体" w:cs="宋体" w:hint="eastAsia"/>
                <w:sz w:val="22"/>
                <w:szCs w:val="22"/>
              </w:rPr>
            </w:pPr>
            <w:r w:rsidRPr="0089407F">
              <w:rPr>
                <w:rFonts w:ascii="宋体" w:hAnsi="宋体" w:cs="宋体" w:hint="eastAsia"/>
                <w:kern w:val="0"/>
                <w:sz w:val="22"/>
                <w:szCs w:val="22"/>
                <w:lang w:bidi="ar"/>
              </w:rPr>
              <w:t>产品供应能力</w:t>
            </w:r>
            <w:r w:rsidRPr="0089407F">
              <w:rPr>
                <w:rFonts w:ascii="宋体" w:hAnsi="宋体" w:cs="宋体" w:hint="eastAsia"/>
                <w:kern w:val="0"/>
                <w:sz w:val="22"/>
                <w:szCs w:val="22"/>
                <w:lang w:bidi="ar"/>
              </w:rPr>
              <w:br/>
              <w:t>25</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5A144176"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及时响应采购订单10</w:t>
            </w:r>
          </w:p>
        </w:tc>
        <w:tc>
          <w:tcPr>
            <w:tcW w:w="2315" w:type="pct"/>
            <w:tcBorders>
              <w:top w:val="single" w:sz="4" w:space="0" w:color="000000"/>
              <w:left w:val="single" w:sz="4" w:space="0" w:color="000000"/>
              <w:bottom w:val="single" w:sz="4" w:space="0" w:color="000000"/>
              <w:right w:val="single" w:sz="4" w:space="0" w:color="000000"/>
            </w:tcBorders>
            <w:vAlign w:val="center"/>
          </w:tcPr>
          <w:p w14:paraId="56202D59"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延迟送货未提前告知的一次扣1分；</w:t>
            </w:r>
            <w:r w:rsidRPr="0089407F">
              <w:rPr>
                <w:rFonts w:ascii="宋体" w:hAnsi="宋体" w:cs="宋体" w:hint="eastAsia"/>
                <w:kern w:val="0"/>
                <w:sz w:val="22"/>
                <w:szCs w:val="22"/>
                <w:lang w:bidi="ar"/>
              </w:rPr>
              <w:br/>
              <w:t>缺货一次扣1分，不验货直接送货不付款且一次扣5分；</w:t>
            </w:r>
            <w:r w:rsidRPr="0089407F">
              <w:rPr>
                <w:rFonts w:ascii="宋体" w:hAnsi="宋体" w:cs="宋体" w:hint="eastAsia"/>
                <w:kern w:val="0"/>
                <w:sz w:val="22"/>
                <w:szCs w:val="22"/>
                <w:lang w:bidi="ar"/>
              </w:rPr>
              <w:br/>
              <w:t>出现严重影响临床手术的情况，扣10分；</w:t>
            </w:r>
          </w:p>
        </w:tc>
      </w:tr>
      <w:tr w:rsidR="0089407F" w:rsidRPr="0089407F" w14:paraId="23947208" w14:textId="77777777">
        <w:trPr>
          <w:gridAfter w:val="1"/>
          <w:wAfter w:w="162" w:type="pct"/>
          <w:trHeight w:val="800"/>
        </w:trPr>
        <w:tc>
          <w:tcPr>
            <w:tcW w:w="1182" w:type="pct"/>
            <w:vMerge/>
            <w:tcBorders>
              <w:top w:val="single" w:sz="4" w:space="0" w:color="000000"/>
              <w:left w:val="single" w:sz="4" w:space="0" w:color="000000"/>
              <w:bottom w:val="nil"/>
              <w:right w:val="single" w:sz="4" w:space="0" w:color="000000"/>
            </w:tcBorders>
            <w:vAlign w:val="center"/>
          </w:tcPr>
          <w:p w14:paraId="4C01F9D6" w14:textId="77777777" w:rsidR="00B43BF5" w:rsidRPr="0089407F" w:rsidRDefault="00B43BF5">
            <w:pPr>
              <w:jc w:val="center"/>
              <w:rPr>
                <w:rFonts w:ascii="宋体" w:hAnsi="宋体" w:cs="宋体" w:hint="eastAsia"/>
                <w:sz w:val="22"/>
                <w:szCs w:val="22"/>
              </w:rPr>
            </w:pPr>
          </w:p>
        </w:tc>
        <w:tc>
          <w:tcPr>
            <w:tcW w:w="1339" w:type="pct"/>
            <w:tcBorders>
              <w:top w:val="nil"/>
              <w:left w:val="single" w:sz="4" w:space="0" w:color="000000"/>
              <w:bottom w:val="nil"/>
              <w:right w:val="single" w:sz="4" w:space="0" w:color="000000"/>
            </w:tcBorders>
            <w:noWrap/>
            <w:vAlign w:val="center"/>
          </w:tcPr>
          <w:p w14:paraId="02DA54D2"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产品验收符合要求15</w:t>
            </w:r>
          </w:p>
        </w:tc>
        <w:tc>
          <w:tcPr>
            <w:tcW w:w="2315" w:type="pct"/>
            <w:tcBorders>
              <w:top w:val="single" w:sz="4" w:space="0" w:color="000000"/>
              <w:left w:val="single" w:sz="4" w:space="0" w:color="000000"/>
              <w:bottom w:val="single" w:sz="4" w:space="0" w:color="000000"/>
              <w:right w:val="single" w:sz="4" w:space="0" w:color="000000"/>
            </w:tcBorders>
            <w:vAlign w:val="center"/>
          </w:tcPr>
          <w:p w14:paraId="0CF4BA1C"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验收材料、实物、冷链温度符合要求，若不达标一次扣5分；</w:t>
            </w:r>
            <w:r w:rsidRPr="0089407F">
              <w:rPr>
                <w:rFonts w:ascii="宋体" w:hAnsi="宋体" w:cs="宋体" w:hint="eastAsia"/>
                <w:kern w:val="0"/>
                <w:sz w:val="22"/>
                <w:szCs w:val="22"/>
                <w:lang w:bidi="ar"/>
              </w:rPr>
              <w:br/>
              <w:t>如：产品规格不符、数量不符、验收材料缺项、提供错误等；</w:t>
            </w:r>
          </w:p>
        </w:tc>
      </w:tr>
      <w:tr w:rsidR="0089407F" w:rsidRPr="0089407F" w14:paraId="01322003" w14:textId="77777777">
        <w:trPr>
          <w:gridAfter w:val="1"/>
          <w:wAfter w:w="162" w:type="pct"/>
          <w:trHeight w:val="500"/>
        </w:trPr>
        <w:tc>
          <w:tcPr>
            <w:tcW w:w="1182" w:type="pct"/>
            <w:vMerge w:val="restart"/>
            <w:tcBorders>
              <w:top w:val="single" w:sz="4" w:space="0" w:color="000000"/>
              <w:left w:val="single" w:sz="4" w:space="0" w:color="000000"/>
              <w:bottom w:val="single" w:sz="4" w:space="0" w:color="000000"/>
              <w:right w:val="single" w:sz="4" w:space="0" w:color="000000"/>
            </w:tcBorders>
            <w:vAlign w:val="center"/>
          </w:tcPr>
          <w:p w14:paraId="10E76DAC" w14:textId="77777777" w:rsidR="00B43BF5" w:rsidRPr="0089407F" w:rsidRDefault="00AD51E4">
            <w:pPr>
              <w:widowControl/>
              <w:jc w:val="center"/>
              <w:textAlignment w:val="center"/>
              <w:rPr>
                <w:rFonts w:ascii="宋体" w:hAnsi="宋体" w:cs="宋体" w:hint="eastAsia"/>
                <w:sz w:val="22"/>
                <w:szCs w:val="22"/>
              </w:rPr>
            </w:pPr>
            <w:r w:rsidRPr="0089407F">
              <w:rPr>
                <w:rFonts w:ascii="宋体" w:hAnsi="宋体" w:cs="宋体" w:hint="eastAsia"/>
                <w:kern w:val="0"/>
                <w:sz w:val="22"/>
                <w:szCs w:val="22"/>
                <w:lang w:bidi="ar"/>
              </w:rPr>
              <w:t>产品维护能力</w:t>
            </w:r>
            <w:r w:rsidRPr="0089407F">
              <w:rPr>
                <w:rFonts w:ascii="宋体" w:hAnsi="宋体" w:cs="宋体" w:hint="eastAsia"/>
                <w:kern w:val="0"/>
                <w:sz w:val="22"/>
                <w:szCs w:val="22"/>
                <w:lang w:bidi="ar"/>
              </w:rPr>
              <w:br/>
              <w:t>25</w:t>
            </w: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196722BC"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产品质量10</w:t>
            </w:r>
          </w:p>
        </w:tc>
        <w:tc>
          <w:tcPr>
            <w:tcW w:w="2315" w:type="pct"/>
            <w:tcBorders>
              <w:top w:val="single" w:sz="4" w:space="0" w:color="000000"/>
              <w:left w:val="single" w:sz="4" w:space="0" w:color="000000"/>
              <w:bottom w:val="single" w:sz="4" w:space="0" w:color="000000"/>
              <w:right w:val="single" w:sz="4" w:space="0" w:color="000000"/>
            </w:tcBorders>
            <w:vAlign w:val="center"/>
          </w:tcPr>
          <w:p w14:paraId="24AC4DD1"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临床使用过程中出现质量问题的一件产品扣2分；造成临床事故扣5分；</w:t>
            </w:r>
          </w:p>
        </w:tc>
      </w:tr>
      <w:tr w:rsidR="0089407F" w:rsidRPr="0089407F" w14:paraId="7E65DECC" w14:textId="77777777">
        <w:trPr>
          <w:gridAfter w:val="1"/>
          <w:wAfter w:w="162" w:type="pct"/>
          <w:trHeight w:val="500"/>
        </w:trPr>
        <w:tc>
          <w:tcPr>
            <w:tcW w:w="1182" w:type="pct"/>
            <w:vMerge/>
            <w:tcBorders>
              <w:top w:val="single" w:sz="4" w:space="0" w:color="000000"/>
              <w:left w:val="single" w:sz="4" w:space="0" w:color="000000"/>
              <w:bottom w:val="single" w:sz="4" w:space="0" w:color="000000"/>
              <w:right w:val="single" w:sz="4" w:space="0" w:color="000000"/>
            </w:tcBorders>
            <w:vAlign w:val="center"/>
          </w:tcPr>
          <w:p w14:paraId="7B02BD15" w14:textId="77777777" w:rsidR="00B43BF5" w:rsidRPr="0089407F" w:rsidRDefault="00B43BF5">
            <w:pPr>
              <w:jc w:val="center"/>
              <w:rPr>
                <w:rFonts w:ascii="宋体" w:hAnsi="宋体" w:cs="宋体" w:hint="eastAsia"/>
                <w:sz w:val="22"/>
                <w:szCs w:val="22"/>
              </w:rPr>
            </w:pP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331CDAB6"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及时处理产品问题10</w:t>
            </w:r>
          </w:p>
        </w:tc>
        <w:tc>
          <w:tcPr>
            <w:tcW w:w="2315" w:type="pct"/>
            <w:tcBorders>
              <w:top w:val="single" w:sz="4" w:space="0" w:color="000000"/>
              <w:left w:val="single" w:sz="4" w:space="0" w:color="000000"/>
              <w:bottom w:val="single" w:sz="4" w:space="0" w:color="000000"/>
              <w:right w:val="single" w:sz="4" w:space="0" w:color="000000"/>
            </w:tcBorders>
            <w:vAlign w:val="center"/>
          </w:tcPr>
          <w:p w14:paraId="74FF3A20"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不能及时处理产品质量等问题、处理问题态度不积极的一次扣5分；</w:t>
            </w:r>
          </w:p>
        </w:tc>
      </w:tr>
      <w:tr w:rsidR="0089407F" w:rsidRPr="0089407F" w14:paraId="16B00E77" w14:textId="77777777">
        <w:trPr>
          <w:gridAfter w:val="1"/>
          <w:wAfter w:w="162" w:type="pct"/>
          <w:trHeight w:val="500"/>
        </w:trPr>
        <w:tc>
          <w:tcPr>
            <w:tcW w:w="1182" w:type="pct"/>
            <w:vMerge/>
            <w:tcBorders>
              <w:top w:val="single" w:sz="4" w:space="0" w:color="000000"/>
              <w:left w:val="single" w:sz="4" w:space="0" w:color="000000"/>
              <w:bottom w:val="single" w:sz="4" w:space="0" w:color="000000"/>
              <w:right w:val="single" w:sz="4" w:space="0" w:color="000000"/>
            </w:tcBorders>
            <w:vAlign w:val="center"/>
          </w:tcPr>
          <w:p w14:paraId="25213E02" w14:textId="77777777" w:rsidR="00B43BF5" w:rsidRPr="0089407F" w:rsidRDefault="00B43BF5">
            <w:pPr>
              <w:jc w:val="center"/>
              <w:rPr>
                <w:rFonts w:ascii="宋体" w:hAnsi="宋体" w:cs="宋体" w:hint="eastAsia"/>
                <w:sz w:val="22"/>
                <w:szCs w:val="22"/>
              </w:rPr>
            </w:pPr>
          </w:p>
        </w:tc>
        <w:tc>
          <w:tcPr>
            <w:tcW w:w="1339" w:type="pct"/>
            <w:tcBorders>
              <w:top w:val="single" w:sz="4" w:space="0" w:color="000000"/>
              <w:left w:val="single" w:sz="4" w:space="0" w:color="000000"/>
              <w:bottom w:val="single" w:sz="4" w:space="0" w:color="000000"/>
              <w:right w:val="single" w:sz="4" w:space="0" w:color="000000"/>
            </w:tcBorders>
            <w:noWrap/>
            <w:vAlign w:val="center"/>
          </w:tcPr>
          <w:p w14:paraId="07549CFC"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服务态度5</w:t>
            </w:r>
          </w:p>
        </w:tc>
        <w:tc>
          <w:tcPr>
            <w:tcW w:w="2315" w:type="pct"/>
            <w:tcBorders>
              <w:top w:val="single" w:sz="4" w:space="0" w:color="000000"/>
              <w:left w:val="single" w:sz="4" w:space="0" w:color="000000"/>
              <w:bottom w:val="single" w:sz="4" w:space="0" w:color="000000"/>
              <w:right w:val="single" w:sz="4" w:space="0" w:color="000000"/>
            </w:tcBorders>
            <w:vAlign w:val="center"/>
          </w:tcPr>
          <w:p w14:paraId="5417233F"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收到临床多次有效投诉的扣5分。</w:t>
            </w:r>
          </w:p>
        </w:tc>
      </w:tr>
      <w:tr w:rsidR="0089407F" w:rsidRPr="0089407F" w14:paraId="61C97226" w14:textId="77777777">
        <w:trPr>
          <w:gridAfter w:val="1"/>
          <w:wAfter w:w="162" w:type="pct"/>
          <w:trHeight w:val="420"/>
        </w:trPr>
        <w:tc>
          <w:tcPr>
            <w:tcW w:w="1182" w:type="pct"/>
            <w:tcBorders>
              <w:top w:val="nil"/>
              <w:left w:val="nil"/>
              <w:bottom w:val="nil"/>
              <w:right w:val="nil"/>
            </w:tcBorders>
            <w:noWrap/>
            <w:vAlign w:val="center"/>
          </w:tcPr>
          <w:p w14:paraId="7B27B841" w14:textId="77777777" w:rsidR="00B43BF5" w:rsidRPr="0089407F" w:rsidRDefault="00AD51E4">
            <w:pPr>
              <w:widowControl/>
              <w:jc w:val="left"/>
              <w:textAlignment w:val="center"/>
              <w:rPr>
                <w:rFonts w:ascii="宋体" w:hAnsi="宋体" w:cs="宋体" w:hint="eastAsia"/>
                <w:sz w:val="22"/>
                <w:szCs w:val="22"/>
              </w:rPr>
            </w:pPr>
            <w:r w:rsidRPr="0089407F">
              <w:rPr>
                <w:rFonts w:ascii="宋体" w:hAnsi="宋体" w:cs="宋体" w:hint="eastAsia"/>
                <w:kern w:val="0"/>
                <w:sz w:val="22"/>
                <w:szCs w:val="22"/>
                <w:lang w:bidi="ar"/>
              </w:rPr>
              <w:t>注：</w:t>
            </w:r>
          </w:p>
        </w:tc>
        <w:tc>
          <w:tcPr>
            <w:tcW w:w="1339" w:type="pct"/>
            <w:tcBorders>
              <w:top w:val="nil"/>
              <w:left w:val="nil"/>
              <w:bottom w:val="nil"/>
              <w:right w:val="nil"/>
            </w:tcBorders>
            <w:noWrap/>
            <w:vAlign w:val="center"/>
          </w:tcPr>
          <w:p w14:paraId="3DD48B53" w14:textId="77777777" w:rsidR="00B43BF5" w:rsidRPr="0089407F" w:rsidRDefault="00B43BF5">
            <w:pPr>
              <w:rPr>
                <w:rFonts w:ascii="宋体" w:hAnsi="宋体" w:cs="宋体" w:hint="eastAsia"/>
                <w:sz w:val="22"/>
                <w:szCs w:val="22"/>
              </w:rPr>
            </w:pPr>
          </w:p>
        </w:tc>
        <w:tc>
          <w:tcPr>
            <w:tcW w:w="2315" w:type="pct"/>
            <w:tcBorders>
              <w:top w:val="nil"/>
              <w:left w:val="nil"/>
              <w:bottom w:val="nil"/>
              <w:right w:val="nil"/>
            </w:tcBorders>
            <w:noWrap/>
            <w:vAlign w:val="center"/>
          </w:tcPr>
          <w:p w14:paraId="1DF1D6C8" w14:textId="77777777" w:rsidR="00B43BF5" w:rsidRPr="0089407F" w:rsidRDefault="00B43BF5">
            <w:pPr>
              <w:rPr>
                <w:rFonts w:ascii="宋体" w:hAnsi="宋体" w:cs="宋体" w:hint="eastAsia"/>
                <w:sz w:val="22"/>
                <w:szCs w:val="22"/>
              </w:rPr>
            </w:pPr>
          </w:p>
        </w:tc>
      </w:tr>
      <w:tr w:rsidR="0089407F" w:rsidRPr="0089407F" w14:paraId="41203DDF" w14:textId="77777777">
        <w:trPr>
          <w:gridAfter w:val="1"/>
          <w:wAfter w:w="162" w:type="pct"/>
          <w:trHeight w:val="340"/>
        </w:trPr>
        <w:tc>
          <w:tcPr>
            <w:tcW w:w="4837" w:type="pct"/>
            <w:gridSpan w:val="3"/>
            <w:tcBorders>
              <w:top w:val="nil"/>
              <w:left w:val="nil"/>
              <w:bottom w:val="nil"/>
              <w:right w:val="nil"/>
            </w:tcBorders>
            <w:noWrap/>
            <w:vAlign w:val="center"/>
          </w:tcPr>
          <w:p w14:paraId="082CFE30" w14:textId="77777777" w:rsidR="00B43BF5" w:rsidRPr="0089407F" w:rsidRDefault="00AD51E4">
            <w:pPr>
              <w:rPr>
                <w:rFonts w:ascii="宋体" w:hAnsi="宋体" w:cs="宋体" w:hint="eastAsia"/>
                <w:sz w:val="22"/>
                <w:szCs w:val="22"/>
              </w:rPr>
            </w:pPr>
            <w:r w:rsidRPr="0089407F">
              <w:rPr>
                <w:rFonts w:ascii="宋体" w:hAnsi="宋体" w:cs="宋体" w:hint="eastAsia"/>
                <w:kern w:val="0"/>
                <w:sz w:val="22"/>
                <w:szCs w:val="22"/>
                <w:lang w:bidi="ar"/>
              </w:rPr>
              <w:t>1、虚假发票、虚假证照等违法行为、行风问题等一票否决。</w:t>
            </w:r>
          </w:p>
        </w:tc>
      </w:tr>
      <w:tr w:rsidR="0089407F" w:rsidRPr="0089407F" w14:paraId="49F1A6F0" w14:textId="77777777">
        <w:trPr>
          <w:gridAfter w:val="1"/>
          <w:wAfter w:w="162" w:type="pct"/>
          <w:trHeight w:val="340"/>
        </w:trPr>
        <w:tc>
          <w:tcPr>
            <w:tcW w:w="4837" w:type="pct"/>
            <w:gridSpan w:val="3"/>
            <w:tcBorders>
              <w:top w:val="nil"/>
              <w:left w:val="nil"/>
              <w:bottom w:val="nil"/>
              <w:right w:val="nil"/>
            </w:tcBorders>
            <w:noWrap/>
            <w:vAlign w:val="center"/>
          </w:tcPr>
          <w:p w14:paraId="0CF263F7" w14:textId="77777777" w:rsidR="00B43BF5" w:rsidRPr="0089407F" w:rsidRDefault="00AD51E4">
            <w:pPr>
              <w:rPr>
                <w:rFonts w:ascii="宋体" w:hAnsi="宋体" w:cs="宋体" w:hint="eastAsia"/>
                <w:sz w:val="22"/>
                <w:szCs w:val="22"/>
              </w:rPr>
            </w:pPr>
            <w:r w:rsidRPr="0089407F">
              <w:rPr>
                <w:rFonts w:ascii="宋体" w:hAnsi="宋体" w:cs="宋体" w:hint="eastAsia"/>
                <w:kern w:val="0"/>
                <w:sz w:val="22"/>
                <w:szCs w:val="22"/>
                <w:lang w:bidi="ar"/>
              </w:rPr>
              <w:t>2、私自配送医院协议外产品的，暂停采购。</w:t>
            </w:r>
          </w:p>
        </w:tc>
      </w:tr>
      <w:tr w:rsidR="0089407F" w:rsidRPr="0089407F" w14:paraId="0C105619" w14:textId="77777777">
        <w:trPr>
          <w:gridAfter w:val="1"/>
          <w:wAfter w:w="162" w:type="pct"/>
          <w:trHeight w:val="340"/>
        </w:trPr>
        <w:tc>
          <w:tcPr>
            <w:tcW w:w="4837" w:type="pct"/>
            <w:gridSpan w:val="3"/>
            <w:tcBorders>
              <w:top w:val="nil"/>
              <w:left w:val="nil"/>
              <w:bottom w:val="nil"/>
              <w:right w:val="nil"/>
            </w:tcBorders>
            <w:noWrap/>
            <w:vAlign w:val="center"/>
          </w:tcPr>
          <w:p w14:paraId="569E2578" w14:textId="77777777" w:rsidR="00B43BF5" w:rsidRPr="0089407F" w:rsidRDefault="00AD51E4">
            <w:pPr>
              <w:rPr>
                <w:rFonts w:ascii="宋体" w:hAnsi="宋体" w:cs="宋体" w:hint="eastAsia"/>
                <w:sz w:val="22"/>
                <w:szCs w:val="22"/>
              </w:rPr>
            </w:pPr>
            <w:r w:rsidRPr="0089407F">
              <w:rPr>
                <w:rFonts w:ascii="宋体" w:hAnsi="宋体" w:cs="宋体" w:hint="eastAsia"/>
                <w:kern w:val="0"/>
                <w:sz w:val="22"/>
                <w:szCs w:val="22"/>
                <w:lang w:bidi="ar"/>
              </w:rPr>
              <w:t>3、扣满一定分值警告一次；不改进的可酌情更换供应商或暂停采购。</w:t>
            </w:r>
          </w:p>
        </w:tc>
      </w:tr>
      <w:tr w:rsidR="0089407F" w:rsidRPr="0089407F" w14:paraId="11E9402E" w14:textId="77777777">
        <w:trPr>
          <w:gridAfter w:val="1"/>
          <w:wAfter w:w="162" w:type="pct"/>
          <w:trHeight w:val="340"/>
        </w:trPr>
        <w:tc>
          <w:tcPr>
            <w:tcW w:w="4837" w:type="pct"/>
            <w:gridSpan w:val="3"/>
            <w:tcBorders>
              <w:top w:val="nil"/>
              <w:left w:val="nil"/>
              <w:bottom w:val="nil"/>
              <w:right w:val="nil"/>
            </w:tcBorders>
            <w:noWrap/>
            <w:vAlign w:val="center"/>
          </w:tcPr>
          <w:p w14:paraId="69C3A6F7" w14:textId="77777777" w:rsidR="00B43BF5" w:rsidRPr="0089407F" w:rsidRDefault="00AD51E4">
            <w:pPr>
              <w:rPr>
                <w:rFonts w:ascii="宋体" w:hAnsi="宋体" w:cs="宋体" w:hint="eastAsia"/>
                <w:sz w:val="22"/>
                <w:szCs w:val="22"/>
              </w:rPr>
            </w:pPr>
            <w:r w:rsidRPr="0089407F">
              <w:rPr>
                <w:rFonts w:ascii="宋体" w:hAnsi="宋体" w:cs="宋体" w:hint="eastAsia"/>
                <w:kern w:val="0"/>
                <w:sz w:val="22"/>
                <w:szCs w:val="22"/>
                <w:lang w:bidi="ar"/>
              </w:rPr>
              <w:t>4、发现有质量问题的，立即暂停采购。</w:t>
            </w:r>
          </w:p>
        </w:tc>
      </w:tr>
      <w:tr w:rsidR="0089407F" w:rsidRPr="0089407F" w14:paraId="5CA44C70" w14:textId="77777777">
        <w:trPr>
          <w:gridAfter w:val="1"/>
          <w:wAfter w:w="162" w:type="pct"/>
          <w:trHeight w:val="340"/>
        </w:trPr>
        <w:tc>
          <w:tcPr>
            <w:tcW w:w="4837" w:type="pct"/>
            <w:gridSpan w:val="3"/>
            <w:tcBorders>
              <w:top w:val="nil"/>
              <w:left w:val="nil"/>
              <w:bottom w:val="nil"/>
              <w:right w:val="nil"/>
            </w:tcBorders>
            <w:noWrap/>
            <w:vAlign w:val="center"/>
          </w:tcPr>
          <w:p w14:paraId="3C4FCE26" w14:textId="77777777" w:rsidR="00B43BF5" w:rsidRPr="0089407F" w:rsidRDefault="00AD51E4">
            <w:pPr>
              <w:rPr>
                <w:rFonts w:ascii="宋体" w:hAnsi="宋体" w:cs="宋体" w:hint="eastAsia"/>
                <w:sz w:val="22"/>
                <w:szCs w:val="22"/>
              </w:rPr>
            </w:pPr>
            <w:r w:rsidRPr="0089407F">
              <w:rPr>
                <w:rFonts w:ascii="宋体" w:hAnsi="宋体" w:cs="宋体" w:hint="eastAsia"/>
                <w:kern w:val="0"/>
                <w:sz w:val="22"/>
                <w:szCs w:val="22"/>
                <w:lang w:bidi="ar"/>
              </w:rPr>
              <w:t>5、其他影响临床使用或医院管理的情况，不改进的可酌情更换供应商或暂停采购。</w:t>
            </w:r>
          </w:p>
        </w:tc>
      </w:tr>
    </w:tbl>
    <w:p w14:paraId="26154D37" w14:textId="77777777" w:rsidR="00B43BF5" w:rsidRPr="0089407F" w:rsidRDefault="00AD51E4">
      <w:pPr>
        <w:rPr>
          <w:sz w:val="24"/>
        </w:rPr>
      </w:pPr>
      <w:r w:rsidRPr="0089407F">
        <w:rPr>
          <w:sz w:val="24"/>
        </w:rPr>
        <w:br w:type="page"/>
      </w:r>
    </w:p>
    <w:p w14:paraId="1A3FF95F" w14:textId="77777777" w:rsidR="00B43BF5" w:rsidRPr="0089407F" w:rsidRDefault="00B43BF5"/>
    <w:p w14:paraId="234E6271" w14:textId="77777777" w:rsidR="00B43BF5" w:rsidRPr="0089407F" w:rsidRDefault="00AD51E4">
      <w:pPr>
        <w:pStyle w:val="1"/>
        <w:adjustRightInd w:val="0"/>
        <w:snapToGrid w:val="0"/>
        <w:spacing w:before="0" w:after="0" w:line="240" w:lineRule="auto"/>
        <w:ind w:firstLine="880"/>
        <w:jc w:val="center"/>
      </w:pPr>
      <w:r w:rsidRPr="0089407F">
        <w:rPr>
          <w:rFonts w:hint="eastAsia"/>
        </w:rPr>
        <w:t>第六章投标文件格式</w:t>
      </w:r>
    </w:p>
    <w:p w14:paraId="112353FB" w14:textId="77777777" w:rsidR="00B43BF5" w:rsidRPr="0089407F" w:rsidRDefault="00B43BF5"/>
    <w:p w14:paraId="1359903D" w14:textId="77777777" w:rsidR="00B43BF5" w:rsidRPr="0089407F" w:rsidRDefault="00AD51E4">
      <w:pPr>
        <w:adjustRightInd w:val="0"/>
        <w:snapToGrid w:val="0"/>
        <w:spacing w:line="360" w:lineRule="auto"/>
      </w:pPr>
      <w:r w:rsidRPr="0089407F">
        <w:t>封面</w:t>
      </w:r>
    </w:p>
    <w:p w14:paraId="6DFF35A5" w14:textId="77777777" w:rsidR="00B43BF5" w:rsidRPr="0089407F" w:rsidRDefault="00B43BF5">
      <w:pPr>
        <w:adjustRightInd w:val="0"/>
        <w:snapToGrid w:val="0"/>
        <w:spacing w:line="360" w:lineRule="auto"/>
        <w:ind w:firstLine="1124"/>
        <w:jc w:val="center"/>
        <w:rPr>
          <w:rFonts w:ascii="宋体" w:hAnsi="宋体" w:hint="eastAsia"/>
          <w:sz w:val="56"/>
          <w:szCs w:val="100"/>
          <w:lang w:val="zh-CN"/>
        </w:rPr>
      </w:pPr>
    </w:p>
    <w:p w14:paraId="72B9F1B3" w14:textId="77777777" w:rsidR="00B43BF5" w:rsidRPr="0089407F" w:rsidRDefault="00AD51E4">
      <w:pPr>
        <w:adjustRightInd w:val="0"/>
        <w:snapToGrid w:val="0"/>
        <w:spacing w:line="360" w:lineRule="auto"/>
        <w:ind w:firstLine="1124"/>
        <w:jc w:val="center"/>
        <w:rPr>
          <w:rFonts w:ascii="宋体" w:hAnsi="宋体" w:hint="eastAsia"/>
          <w:sz w:val="56"/>
          <w:szCs w:val="100"/>
          <w:lang w:val="zh-CN"/>
        </w:rPr>
      </w:pPr>
      <w:r w:rsidRPr="0089407F">
        <w:rPr>
          <w:rFonts w:ascii="宋体" w:hAnsi="宋体" w:hint="eastAsia"/>
          <w:sz w:val="56"/>
          <w:szCs w:val="100"/>
          <w:lang w:val="zh-CN"/>
        </w:rPr>
        <w:t>（项目名称）</w:t>
      </w:r>
    </w:p>
    <w:p w14:paraId="627A5C7B" w14:textId="77777777" w:rsidR="00B43BF5" w:rsidRPr="0089407F" w:rsidRDefault="00B43BF5">
      <w:pPr>
        <w:adjustRightInd w:val="0"/>
        <w:snapToGrid w:val="0"/>
        <w:spacing w:line="360" w:lineRule="auto"/>
        <w:ind w:firstLine="640"/>
        <w:rPr>
          <w:rFonts w:ascii="宋体" w:hAnsi="宋体" w:hint="eastAsia"/>
          <w:b/>
          <w:bCs/>
          <w:snapToGrid w:val="0"/>
          <w:sz w:val="32"/>
        </w:rPr>
      </w:pPr>
    </w:p>
    <w:p w14:paraId="0B3ACFA6" w14:textId="77777777" w:rsidR="00B43BF5" w:rsidRPr="0089407F" w:rsidRDefault="00AD51E4">
      <w:pPr>
        <w:adjustRightInd w:val="0"/>
        <w:snapToGrid w:val="0"/>
        <w:spacing w:line="360" w:lineRule="auto"/>
        <w:ind w:firstLineChars="788" w:firstLine="3481"/>
        <w:rPr>
          <w:rFonts w:ascii="宋体" w:hAnsi="宋体" w:hint="eastAsia"/>
          <w:b/>
          <w:bCs/>
          <w:snapToGrid w:val="0"/>
          <w:sz w:val="44"/>
        </w:rPr>
      </w:pPr>
      <w:r w:rsidRPr="0089407F">
        <w:rPr>
          <w:rFonts w:ascii="宋体" w:hAnsi="宋体" w:hint="eastAsia"/>
          <w:b/>
          <w:bCs/>
          <w:snapToGrid w:val="0"/>
          <w:sz w:val="44"/>
        </w:rPr>
        <w:t>投标文件</w:t>
      </w:r>
    </w:p>
    <w:p w14:paraId="6A3CDB89" w14:textId="77777777" w:rsidR="00B43BF5" w:rsidRPr="0089407F" w:rsidRDefault="00B43BF5">
      <w:pPr>
        <w:framePr w:hSpace="180" w:wrap="around" w:vAnchor="text" w:hAnchor="margin" w:xAlign="right" w:y="321"/>
        <w:adjustRightInd w:val="0"/>
        <w:snapToGrid w:val="0"/>
        <w:spacing w:line="360" w:lineRule="auto"/>
        <w:ind w:firstLine="640"/>
        <w:rPr>
          <w:rFonts w:ascii="宋体" w:hAnsi="宋体" w:hint="eastAsia"/>
          <w:b/>
          <w:bCs/>
          <w:snapToGrid w:val="0"/>
          <w:sz w:val="32"/>
        </w:rPr>
      </w:pPr>
    </w:p>
    <w:p w14:paraId="3BBEF481" w14:textId="77777777" w:rsidR="00B43BF5" w:rsidRPr="0089407F" w:rsidRDefault="00AD51E4">
      <w:pPr>
        <w:adjustRightInd w:val="0"/>
        <w:snapToGrid w:val="0"/>
        <w:spacing w:line="360" w:lineRule="auto"/>
        <w:ind w:firstLine="640"/>
        <w:rPr>
          <w:rFonts w:ascii="宋体" w:hAnsi="宋体" w:hint="eastAsia"/>
          <w:b/>
          <w:bCs/>
          <w:snapToGrid w:val="0"/>
          <w:sz w:val="32"/>
        </w:rPr>
      </w:pPr>
      <w:r w:rsidRPr="0089407F">
        <w:rPr>
          <w:rFonts w:ascii="宋体" w:hAnsi="宋体" w:hint="eastAsia"/>
          <w:b/>
          <w:bCs/>
          <w:snapToGrid w:val="0"/>
          <w:sz w:val="32"/>
        </w:rPr>
        <w:t>招标编号：</w:t>
      </w:r>
    </w:p>
    <w:p w14:paraId="27B6DB9F" w14:textId="77777777" w:rsidR="00B43BF5" w:rsidRPr="0089407F" w:rsidRDefault="00AD51E4">
      <w:pPr>
        <w:adjustRightInd w:val="0"/>
        <w:snapToGrid w:val="0"/>
        <w:spacing w:line="360" w:lineRule="auto"/>
        <w:ind w:firstLine="560"/>
        <w:rPr>
          <w:rFonts w:ascii="宋体" w:hAnsi="宋体" w:cs="宋体" w:hint="eastAsia"/>
          <w:b/>
          <w:sz w:val="28"/>
          <w:szCs w:val="28"/>
        </w:rPr>
      </w:pPr>
      <w:r w:rsidRPr="0089407F">
        <w:rPr>
          <w:rFonts w:ascii="宋体" w:hAnsi="宋体" w:cs="宋体" w:hint="eastAsia"/>
          <w:b/>
          <w:sz w:val="28"/>
          <w:szCs w:val="28"/>
        </w:rPr>
        <w:t>招标代理编号：</w:t>
      </w:r>
    </w:p>
    <w:p w14:paraId="2D1425AD" w14:textId="77777777" w:rsidR="00B43BF5" w:rsidRPr="0089407F" w:rsidRDefault="00AD51E4">
      <w:pPr>
        <w:adjustRightInd w:val="0"/>
        <w:snapToGrid w:val="0"/>
        <w:spacing w:line="360" w:lineRule="auto"/>
        <w:ind w:firstLine="560"/>
        <w:rPr>
          <w:rFonts w:ascii="宋体" w:hAnsi="宋体" w:cs="宋体" w:hint="eastAsia"/>
          <w:b/>
          <w:sz w:val="28"/>
          <w:szCs w:val="28"/>
        </w:rPr>
      </w:pPr>
      <w:r w:rsidRPr="0089407F">
        <w:rPr>
          <w:rFonts w:ascii="宋体" w:hAnsi="宋体" w:cs="宋体" w:hint="eastAsia"/>
          <w:b/>
          <w:sz w:val="28"/>
          <w:szCs w:val="28"/>
        </w:rPr>
        <w:t>标段号：</w:t>
      </w:r>
    </w:p>
    <w:p w14:paraId="78F61930" w14:textId="77777777" w:rsidR="00B43BF5" w:rsidRPr="0089407F" w:rsidRDefault="00AD51E4">
      <w:pPr>
        <w:adjustRightInd w:val="0"/>
        <w:snapToGrid w:val="0"/>
        <w:spacing w:line="360" w:lineRule="auto"/>
        <w:ind w:firstLine="560"/>
        <w:rPr>
          <w:rFonts w:ascii="宋体" w:hAnsi="宋体" w:cs="宋体" w:hint="eastAsia"/>
          <w:b/>
          <w:sz w:val="28"/>
          <w:szCs w:val="28"/>
        </w:rPr>
      </w:pPr>
      <w:r w:rsidRPr="0089407F">
        <w:rPr>
          <w:rFonts w:ascii="宋体" w:hAnsi="宋体" w:cs="宋体" w:hint="eastAsia"/>
          <w:b/>
          <w:sz w:val="28"/>
          <w:szCs w:val="28"/>
        </w:rPr>
        <w:t>标段名称：</w:t>
      </w:r>
    </w:p>
    <w:p w14:paraId="1431413F" w14:textId="77777777" w:rsidR="00B43BF5" w:rsidRPr="0089407F" w:rsidRDefault="00B43BF5">
      <w:pPr>
        <w:adjustRightInd w:val="0"/>
        <w:snapToGrid w:val="0"/>
        <w:spacing w:line="360" w:lineRule="auto"/>
        <w:ind w:firstLine="640"/>
        <w:rPr>
          <w:rFonts w:ascii="宋体" w:hAnsi="宋体" w:hint="eastAsia"/>
          <w:b/>
          <w:bCs/>
          <w:snapToGrid w:val="0"/>
          <w:sz w:val="32"/>
        </w:rPr>
      </w:pPr>
    </w:p>
    <w:p w14:paraId="40A0DCA3" w14:textId="77777777" w:rsidR="00B43BF5" w:rsidRPr="0089407F" w:rsidRDefault="00B43BF5">
      <w:pPr>
        <w:adjustRightInd w:val="0"/>
        <w:snapToGrid w:val="0"/>
        <w:spacing w:line="360" w:lineRule="auto"/>
        <w:ind w:firstLine="640"/>
        <w:rPr>
          <w:rFonts w:ascii="宋体" w:hAnsi="宋体" w:hint="eastAsia"/>
          <w:b/>
          <w:bCs/>
          <w:snapToGrid w:val="0"/>
          <w:sz w:val="32"/>
        </w:rPr>
      </w:pPr>
    </w:p>
    <w:p w14:paraId="763D2F61" w14:textId="77777777" w:rsidR="00B43BF5" w:rsidRPr="0089407F" w:rsidRDefault="00B43BF5">
      <w:pPr>
        <w:adjustRightInd w:val="0"/>
        <w:snapToGrid w:val="0"/>
        <w:spacing w:line="360" w:lineRule="auto"/>
        <w:ind w:firstLine="640"/>
        <w:rPr>
          <w:rFonts w:ascii="宋体" w:hAnsi="宋体" w:hint="eastAsia"/>
          <w:b/>
          <w:bCs/>
          <w:snapToGrid w:val="0"/>
          <w:sz w:val="32"/>
        </w:rPr>
      </w:pPr>
    </w:p>
    <w:p w14:paraId="244F9819" w14:textId="77777777" w:rsidR="00B43BF5" w:rsidRPr="0089407F" w:rsidRDefault="00B43BF5">
      <w:pPr>
        <w:adjustRightInd w:val="0"/>
        <w:snapToGrid w:val="0"/>
        <w:spacing w:line="360" w:lineRule="auto"/>
        <w:ind w:firstLine="640"/>
        <w:rPr>
          <w:rFonts w:ascii="宋体" w:hAnsi="宋体" w:hint="eastAsia"/>
          <w:b/>
          <w:bCs/>
          <w:snapToGrid w:val="0"/>
          <w:sz w:val="32"/>
        </w:rPr>
      </w:pPr>
    </w:p>
    <w:p w14:paraId="1C8AB44D" w14:textId="77777777" w:rsidR="00B43BF5" w:rsidRPr="0089407F" w:rsidRDefault="00AD51E4">
      <w:pPr>
        <w:adjustRightInd w:val="0"/>
        <w:snapToGrid w:val="0"/>
        <w:spacing w:line="360" w:lineRule="auto"/>
        <w:ind w:firstLine="640"/>
        <w:jc w:val="center"/>
        <w:rPr>
          <w:rFonts w:ascii="宋体" w:hAnsi="宋体" w:hint="eastAsia"/>
          <w:b/>
          <w:bCs/>
          <w:snapToGrid w:val="0"/>
          <w:sz w:val="32"/>
        </w:rPr>
      </w:pPr>
      <w:r w:rsidRPr="0089407F">
        <w:rPr>
          <w:rFonts w:ascii="宋体" w:hAnsi="宋体" w:hint="eastAsia"/>
          <w:b/>
          <w:bCs/>
          <w:snapToGrid w:val="0"/>
          <w:sz w:val="32"/>
        </w:rPr>
        <w:t>投标人（公章）：</w:t>
      </w:r>
    </w:p>
    <w:p w14:paraId="1033B0D0" w14:textId="77777777" w:rsidR="00B43BF5" w:rsidRPr="0089407F" w:rsidRDefault="00AD51E4">
      <w:pPr>
        <w:adjustRightInd w:val="0"/>
        <w:snapToGrid w:val="0"/>
        <w:spacing w:line="360" w:lineRule="auto"/>
        <w:ind w:firstLine="640"/>
        <w:jc w:val="center"/>
        <w:rPr>
          <w:rFonts w:ascii="宋体" w:hAnsi="宋体" w:hint="eastAsia"/>
          <w:b/>
          <w:bCs/>
          <w:snapToGrid w:val="0"/>
          <w:sz w:val="32"/>
        </w:rPr>
      </w:pPr>
      <w:r w:rsidRPr="0089407F">
        <w:rPr>
          <w:rFonts w:ascii="宋体" w:hAnsi="宋体" w:hint="eastAsia"/>
          <w:b/>
          <w:bCs/>
          <w:snapToGrid w:val="0"/>
          <w:sz w:val="32"/>
        </w:rPr>
        <w:t>法定代表人或授权代表人（签字或盖章）：</w:t>
      </w:r>
    </w:p>
    <w:p w14:paraId="2A12CFF0" w14:textId="77777777" w:rsidR="00B43BF5" w:rsidRPr="0089407F" w:rsidRDefault="00AD51E4">
      <w:pPr>
        <w:adjustRightInd w:val="0"/>
        <w:snapToGrid w:val="0"/>
        <w:spacing w:line="360" w:lineRule="auto"/>
        <w:ind w:firstLine="640"/>
        <w:jc w:val="center"/>
        <w:rPr>
          <w:rFonts w:ascii="宋体" w:hAnsi="宋体" w:hint="eastAsia"/>
          <w:b/>
          <w:bCs/>
          <w:snapToGrid w:val="0"/>
          <w:sz w:val="32"/>
        </w:rPr>
      </w:pPr>
      <w:r w:rsidRPr="0089407F">
        <w:rPr>
          <w:rFonts w:ascii="宋体" w:hAnsi="宋体" w:hint="eastAsia"/>
          <w:b/>
          <w:bCs/>
          <w:snapToGrid w:val="0"/>
          <w:sz w:val="32"/>
        </w:rPr>
        <w:t>日期：   年   月    日</w:t>
      </w:r>
    </w:p>
    <w:p w14:paraId="2EC002C1" w14:textId="77777777" w:rsidR="00B43BF5" w:rsidRPr="0089407F" w:rsidRDefault="00AD51E4">
      <w:pPr>
        <w:pStyle w:val="Normal02"/>
        <w:jc w:val="center"/>
        <w:outlineLvl w:val="1"/>
        <w:rPr>
          <w:rFonts w:hint="eastAsia"/>
        </w:rPr>
      </w:pPr>
      <w:r w:rsidRPr="0089407F">
        <w:rPr>
          <w:rFonts w:ascii="宋体" w:hAnsi="宋体" w:cs="宋体"/>
          <w:bCs/>
          <w:sz w:val="36"/>
          <w:szCs w:val="36"/>
        </w:rPr>
        <w:br w:type="page"/>
      </w:r>
      <w:bookmarkStart w:id="38" w:name="_Toc20871"/>
      <w:bookmarkStart w:id="39" w:name="_Toc514054485"/>
      <w:r w:rsidRPr="0089407F">
        <w:rPr>
          <w:rFonts w:hint="eastAsia"/>
        </w:rPr>
        <w:lastRenderedPageBreak/>
        <w:t>评审索引表</w:t>
      </w:r>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3"/>
        <w:gridCol w:w="4157"/>
      </w:tblGrid>
      <w:tr w:rsidR="0089407F" w:rsidRPr="0089407F" w14:paraId="30C6744B" w14:textId="77777777">
        <w:tc>
          <w:tcPr>
            <w:tcW w:w="4903" w:type="dxa"/>
          </w:tcPr>
          <w:p w14:paraId="1736746B" w14:textId="77777777" w:rsidR="00B43BF5" w:rsidRPr="0089407F" w:rsidRDefault="00AD51E4">
            <w:pPr>
              <w:widowControl/>
              <w:jc w:val="center"/>
              <w:outlineLvl w:val="1"/>
              <w:rPr>
                <w:rFonts w:ascii="黑体" w:eastAsia="黑体" w:hAnsi="黑体" w:hint="eastAsia"/>
                <w:b/>
                <w:kern w:val="0"/>
                <w:sz w:val="32"/>
              </w:rPr>
            </w:pPr>
            <w:bookmarkStart w:id="40" w:name="_Toc26621"/>
            <w:r w:rsidRPr="0089407F">
              <w:rPr>
                <w:rFonts w:ascii="黑体" w:eastAsia="黑体" w:hAnsi="黑体" w:hint="eastAsia"/>
                <w:b/>
                <w:kern w:val="0"/>
                <w:sz w:val="32"/>
              </w:rPr>
              <w:t>资格审查项</w:t>
            </w:r>
            <w:bookmarkEnd w:id="40"/>
          </w:p>
        </w:tc>
        <w:tc>
          <w:tcPr>
            <w:tcW w:w="4157" w:type="dxa"/>
          </w:tcPr>
          <w:p w14:paraId="1F1CD93B" w14:textId="77777777" w:rsidR="00B43BF5" w:rsidRPr="0089407F" w:rsidRDefault="00AD51E4">
            <w:pPr>
              <w:widowControl/>
              <w:jc w:val="center"/>
              <w:outlineLvl w:val="1"/>
              <w:rPr>
                <w:rFonts w:ascii="黑体" w:eastAsia="黑体" w:hAnsi="黑体" w:hint="eastAsia"/>
                <w:b/>
                <w:kern w:val="0"/>
                <w:sz w:val="32"/>
              </w:rPr>
            </w:pPr>
            <w:bookmarkStart w:id="41" w:name="_Toc23773"/>
            <w:r w:rsidRPr="0089407F">
              <w:rPr>
                <w:rFonts w:ascii="黑体" w:eastAsia="黑体" w:hAnsi="黑体" w:hint="eastAsia"/>
                <w:b/>
                <w:kern w:val="0"/>
                <w:sz w:val="32"/>
              </w:rPr>
              <w:t>在投标文件中的页码位置</w:t>
            </w:r>
            <w:bookmarkEnd w:id="41"/>
          </w:p>
        </w:tc>
      </w:tr>
      <w:tr w:rsidR="0089407F" w:rsidRPr="0089407F" w14:paraId="3F1B5A4E" w14:textId="77777777">
        <w:tc>
          <w:tcPr>
            <w:tcW w:w="4903" w:type="dxa"/>
          </w:tcPr>
          <w:p w14:paraId="48681C24" w14:textId="77777777" w:rsidR="00B43BF5" w:rsidRPr="0089407F" w:rsidRDefault="00B43BF5">
            <w:pPr>
              <w:widowControl/>
              <w:jc w:val="center"/>
              <w:rPr>
                <w:rFonts w:ascii="黑体" w:eastAsia="黑体" w:hAnsi="黑体" w:hint="eastAsia"/>
                <w:b/>
                <w:kern w:val="0"/>
                <w:sz w:val="32"/>
              </w:rPr>
            </w:pPr>
          </w:p>
        </w:tc>
        <w:tc>
          <w:tcPr>
            <w:tcW w:w="4157" w:type="dxa"/>
          </w:tcPr>
          <w:p w14:paraId="5D0C6213" w14:textId="77777777" w:rsidR="00B43BF5" w:rsidRPr="0089407F" w:rsidRDefault="00B43BF5">
            <w:pPr>
              <w:widowControl/>
              <w:jc w:val="center"/>
              <w:rPr>
                <w:rFonts w:ascii="黑体" w:eastAsia="黑体" w:hAnsi="黑体" w:hint="eastAsia"/>
                <w:b/>
                <w:kern w:val="0"/>
                <w:sz w:val="32"/>
              </w:rPr>
            </w:pPr>
          </w:p>
        </w:tc>
      </w:tr>
      <w:tr w:rsidR="0089407F" w:rsidRPr="0089407F" w14:paraId="6338E003" w14:textId="77777777">
        <w:tc>
          <w:tcPr>
            <w:tcW w:w="4903" w:type="dxa"/>
          </w:tcPr>
          <w:p w14:paraId="17642F4A" w14:textId="77777777" w:rsidR="00B43BF5" w:rsidRPr="0089407F" w:rsidRDefault="00B43BF5">
            <w:pPr>
              <w:widowControl/>
              <w:jc w:val="center"/>
              <w:rPr>
                <w:rFonts w:ascii="黑体" w:eastAsia="黑体" w:hAnsi="黑体" w:hint="eastAsia"/>
                <w:b/>
                <w:kern w:val="0"/>
                <w:sz w:val="32"/>
              </w:rPr>
            </w:pPr>
          </w:p>
        </w:tc>
        <w:tc>
          <w:tcPr>
            <w:tcW w:w="4157" w:type="dxa"/>
          </w:tcPr>
          <w:p w14:paraId="7976F243" w14:textId="77777777" w:rsidR="00B43BF5" w:rsidRPr="0089407F" w:rsidRDefault="00B43BF5">
            <w:pPr>
              <w:widowControl/>
              <w:jc w:val="center"/>
              <w:rPr>
                <w:rFonts w:ascii="黑体" w:eastAsia="黑体" w:hAnsi="黑体" w:hint="eastAsia"/>
                <w:b/>
                <w:kern w:val="0"/>
                <w:sz w:val="32"/>
              </w:rPr>
            </w:pPr>
          </w:p>
        </w:tc>
      </w:tr>
      <w:tr w:rsidR="0089407F" w:rsidRPr="0089407F" w14:paraId="3E802CA6" w14:textId="77777777">
        <w:tc>
          <w:tcPr>
            <w:tcW w:w="4903" w:type="dxa"/>
          </w:tcPr>
          <w:p w14:paraId="17F6ADAE" w14:textId="77777777" w:rsidR="00B43BF5" w:rsidRPr="0089407F" w:rsidRDefault="00B43BF5">
            <w:pPr>
              <w:widowControl/>
              <w:jc w:val="center"/>
              <w:rPr>
                <w:rFonts w:ascii="黑体" w:eastAsia="黑体" w:hAnsi="黑体" w:hint="eastAsia"/>
                <w:b/>
                <w:kern w:val="0"/>
                <w:sz w:val="32"/>
              </w:rPr>
            </w:pPr>
          </w:p>
        </w:tc>
        <w:tc>
          <w:tcPr>
            <w:tcW w:w="4157" w:type="dxa"/>
          </w:tcPr>
          <w:p w14:paraId="6D71B6D6" w14:textId="77777777" w:rsidR="00B43BF5" w:rsidRPr="0089407F" w:rsidRDefault="00B43BF5">
            <w:pPr>
              <w:widowControl/>
              <w:jc w:val="center"/>
              <w:rPr>
                <w:rFonts w:ascii="黑体" w:eastAsia="黑体" w:hAnsi="黑体" w:hint="eastAsia"/>
                <w:b/>
                <w:kern w:val="0"/>
                <w:sz w:val="32"/>
              </w:rPr>
            </w:pPr>
          </w:p>
        </w:tc>
      </w:tr>
      <w:tr w:rsidR="0089407F" w:rsidRPr="0089407F" w14:paraId="6DC1DC4B" w14:textId="77777777">
        <w:tc>
          <w:tcPr>
            <w:tcW w:w="4903" w:type="dxa"/>
          </w:tcPr>
          <w:p w14:paraId="563DAE5A" w14:textId="77777777" w:rsidR="00B43BF5" w:rsidRPr="0089407F" w:rsidRDefault="00B43BF5">
            <w:pPr>
              <w:widowControl/>
              <w:jc w:val="center"/>
              <w:rPr>
                <w:rFonts w:ascii="黑体" w:eastAsia="黑体" w:hAnsi="黑体" w:hint="eastAsia"/>
                <w:b/>
                <w:kern w:val="0"/>
                <w:sz w:val="32"/>
              </w:rPr>
            </w:pPr>
          </w:p>
        </w:tc>
        <w:tc>
          <w:tcPr>
            <w:tcW w:w="4157" w:type="dxa"/>
          </w:tcPr>
          <w:p w14:paraId="17568891" w14:textId="77777777" w:rsidR="00B43BF5" w:rsidRPr="0089407F" w:rsidRDefault="00B43BF5">
            <w:pPr>
              <w:widowControl/>
              <w:jc w:val="center"/>
              <w:rPr>
                <w:rFonts w:ascii="黑体" w:eastAsia="黑体" w:hAnsi="黑体" w:hint="eastAsia"/>
                <w:b/>
                <w:kern w:val="0"/>
                <w:sz w:val="32"/>
              </w:rPr>
            </w:pPr>
          </w:p>
        </w:tc>
      </w:tr>
      <w:tr w:rsidR="0089407F" w:rsidRPr="0089407F" w14:paraId="4EDB92FD" w14:textId="77777777">
        <w:tc>
          <w:tcPr>
            <w:tcW w:w="4903" w:type="dxa"/>
          </w:tcPr>
          <w:p w14:paraId="412D1D3C" w14:textId="77777777" w:rsidR="00B43BF5" w:rsidRPr="0089407F" w:rsidRDefault="00B43BF5">
            <w:pPr>
              <w:widowControl/>
              <w:jc w:val="center"/>
              <w:rPr>
                <w:rFonts w:ascii="黑体" w:eastAsia="黑体" w:hAnsi="黑体" w:hint="eastAsia"/>
                <w:b/>
                <w:kern w:val="0"/>
                <w:sz w:val="32"/>
              </w:rPr>
            </w:pPr>
          </w:p>
        </w:tc>
        <w:tc>
          <w:tcPr>
            <w:tcW w:w="4157" w:type="dxa"/>
          </w:tcPr>
          <w:p w14:paraId="7AC76787" w14:textId="77777777" w:rsidR="00B43BF5" w:rsidRPr="0089407F" w:rsidRDefault="00B43BF5">
            <w:pPr>
              <w:widowControl/>
              <w:jc w:val="center"/>
              <w:rPr>
                <w:rFonts w:ascii="黑体" w:eastAsia="黑体" w:hAnsi="黑体" w:hint="eastAsia"/>
                <w:b/>
                <w:kern w:val="0"/>
                <w:sz w:val="32"/>
              </w:rPr>
            </w:pPr>
          </w:p>
        </w:tc>
      </w:tr>
      <w:tr w:rsidR="0089407F" w:rsidRPr="0089407F" w14:paraId="01360281" w14:textId="77777777">
        <w:tc>
          <w:tcPr>
            <w:tcW w:w="4903" w:type="dxa"/>
          </w:tcPr>
          <w:p w14:paraId="58A2D1F2" w14:textId="77777777" w:rsidR="00B43BF5" w:rsidRPr="0089407F" w:rsidRDefault="00AD51E4">
            <w:pPr>
              <w:widowControl/>
              <w:jc w:val="center"/>
              <w:outlineLvl w:val="1"/>
              <w:rPr>
                <w:rFonts w:ascii="黑体" w:eastAsia="黑体" w:hAnsi="黑体" w:hint="eastAsia"/>
                <w:b/>
                <w:kern w:val="0"/>
                <w:sz w:val="32"/>
              </w:rPr>
            </w:pPr>
            <w:bookmarkStart w:id="42" w:name="_Toc4520"/>
            <w:r w:rsidRPr="0089407F">
              <w:rPr>
                <w:rFonts w:ascii="黑体" w:eastAsia="黑体" w:hAnsi="黑体" w:hint="eastAsia"/>
                <w:b/>
                <w:kern w:val="0"/>
                <w:sz w:val="32"/>
              </w:rPr>
              <w:t>......</w:t>
            </w:r>
            <w:bookmarkEnd w:id="42"/>
          </w:p>
        </w:tc>
        <w:tc>
          <w:tcPr>
            <w:tcW w:w="4157" w:type="dxa"/>
          </w:tcPr>
          <w:p w14:paraId="795D092D" w14:textId="77777777" w:rsidR="00B43BF5" w:rsidRPr="0089407F" w:rsidRDefault="00B43BF5">
            <w:pPr>
              <w:widowControl/>
              <w:jc w:val="center"/>
              <w:rPr>
                <w:rFonts w:ascii="黑体" w:eastAsia="黑体" w:hAnsi="黑体" w:hint="eastAsia"/>
                <w:b/>
                <w:kern w:val="0"/>
                <w:sz w:val="32"/>
              </w:rPr>
            </w:pPr>
          </w:p>
        </w:tc>
      </w:tr>
      <w:tr w:rsidR="0089407F" w:rsidRPr="0089407F" w14:paraId="585287E8" w14:textId="77777777">
        <w:tc>
          <w:tcPr>
            <w:tcW w:w="4903" w:type="dxa"/>
          </w:tcPr>
          <w:p w14:paraId="100ACBC9" w14:textId="77777777" w:rsidR="00B43BF5" w:rsidRPr="0089407F" w:rsidRDefault="00AD51E4">
            <w:pPr>
              <w:widowControl/>
              <w:jc w:val="center"/>
              <w:outlineLvl w:val="1"/>
              <w:rPr>
                <w:rFonts w:ascii="黑体" w:eastAsia="黑体" w:hAnsi="黑体" w:hint="eastAsia"/>
                <w:b/>
                <w:kern w:val="0"/>
                <w:sz w:val="32"/>
              </w:rPr>
            </w:pPr>
            <w:bookmarkStart w:id="43" w:name="_Toc17522"/>
            <w:r w:rsidRPr="0089407F">
              <w:rPr>
                <w:rFonts w:ascii="黑体" w:eastAsia="黑体" w:hAnsi="黑体" w:hint="eastAsia"/>
                <w:b/>
                <w:kern w:val="0"/>
                <w:sz w:val="32"/>
              </w:rPr>
              <w:t>符合性审查</w:t>
            </w:r>
            <w:bookmarkEnd w:id="43"/>
          </w:p>
        </w:tc>
        <w:tc>
          <w:tcPr>
            <w:tcW w:w="4157" w:type="dxa"/>
          </w:tcPr>
          <w:p w14:paraId="093884FD" w14:textId="77777777" w:rsidR="00B43BF5" w:rsidRPr="0089407F" w:rsidRDefault="00AD51E4">
            <w:pPr>
              <w:widowControl/>
              <w:jc w:val="center"/>
              <w:outlineLvl w:val="1"/>
              <w:rPr>
                <w:rFonts w:ascii="黑体" w:eastAsia="黑体" w:hAnsi="黑体" w:hint="eastAsia"/>
                <w:b/>
                <w:kern w:val="0"/>
                <w:sz w:val="32"/>
              </w:rPr>
            </w:pPr>
            <w:bookmarkStart w:id="44" w:name="_Toc22080"/>
            <w:r w:rsidRPr="0089407F">
              <w:rPr>
                <w:rFonts w:ascii="黑体" w:eastAsia="黑体" w:hAnsi="黑体" w:hint="eastAsia"/>
                <w:b/>
                <w:kern w:val="0"/>
                <w:sz w:val="32"/>
              </w:rPr>
              <w:t>在投标文件中的页码位置</w:t>
            </w:r>
            <w:bookmarkEnd w:id="44"/>
          </w:p>
        </w:tc>
      </w:tr>
      <w:tr w:rsidR="0089407F" w:rsidRPr="0089407F" w14:paraId="28C1591A" w14:textId="77777777">
        <w:tc>
          <w:tcPr>
            <w:tcW w:w="4903" w:type="dxa"/>
          </w:tcPr>
          <w:p w14:paraId="7134B4FE" w14:textId="77777777" w:rsidR="00B43BF5" w:rsidRPr="0089407F" w:rsidRDefault="00B43BF5">
            <w:pPr>
              <w:widowControl/>
              <w:jc w:val="center"/>
              <w:rPr>
                <w:rFonts w:ascii="黑体" w:eastAsia="黑体" w:hAnsi="黑体" w:hint="eastAsia"/>
                <w:b/>
                <w:kern w:val="0"/>
                <w:sz w:val="32"/>
              </w:rPr>
            </w:pPr>
          </w:p>
        </w:tc>
        <w:tc>
          <w:tcPr>
            <w:tcW w:w="4157" w:type="dxa"/>
          </w:tcPr>
          <w:p w14:paraId="0E107767" w14:textId="77777777" w:rsidR="00B43BF5" w:rsidRPr="0089407F" w:rsidRDefault="00B43BF5">
            <w:pPr>
              <w:widowControl/>
              <w:jc w:val="center"/>
              <w:rPr>
                <w:rFonts w:ascii="黑体" w:eastAsia="黑体" w:hAnsi="黑体" w:hint="eastAsia"/>
                <w:b/>
                <w:kern w:val="0"/>
                <w:sz w:val="32"/>
              </w:rPr>
            </w:pPr>
          </w:p>
        </w:tc>
      </w:tr>
      <w:tr w:rsidR="0089407F" w:rsidRPr="0089407F" w14:paraId="7FF9EC18" w14:textId="77777777">
        <w:tc>
          <w:tcPr>
            <w:tcW w:w="4903" w:type="dxa"/>
          </w:tcPr>
          <w:p w14:paraId="1C83F425" w14:textId="77777777" w:rsidR="00B43BF5" w:rsidRPr="0089407F" w:rsidRDefault="00B43BF5">
            <w:pPr>
              <w:widowControl/>
              <w:jc w:val="center"/>
              <w:rPr>
                <w:rFonts w:ascii="黑体" w:eastAsia="黑体" w:hAnsi="黑体" w:hint="eastAsia"/>
                <w:b/>
                <w:kern w:val="0"/>
                <w:sz w:val="32"/>
              </w:rPr>
            </w:pPr>
          </w:p>
        </w:tc>
        <w:tc>
          <w:tcPr>
            <w:tcW w:w="4157" w:type="dxa"/>
          </w:tcPr>
          <w:p w14:paraId="0D39DDAD" w14:textId="77777777" w:rsidR="00B43BF5" w:rsidRPr="0089407F" w:rsidRDefault="00B43BF5">
            <w:pPr>
              <w:widowControl/>
              <w:jc w:val="center"/>
              <w:rPr>
                <w:rFonts w:ascii="黑体" w:eastAsia="黑体" w:hAnsi="黑体" w:hint="eastAsia"/>
                <w:b/>
                <w:kern w:val="0"/>
                <w:sz w:val="32"/>
              </w:rPr>
            </w:pPr>
          </w:p>
        </w:tc>
      </w:tr>
      <w:tr w:rsidR="0089407F" w:rsidRPr="0089407F" w14:paraId="41CB1998" w14:textId="77777777">
        <w:tc>
          <w:tcPr>
            <w:tcW w:w="4903" w:type="dxa"/>
          </w:tcPr>
          <w:p w14:paraId="31E3420A" w14:textId="77777777" w:rsidR="00B43BF5" w:rsidRPr="0089407F" w:rsidRDefault="00B43BF5">
            <w:pPr>
              <w:widowControl/>
              <w:jc w:val="center"/>
              <w:rPr>
                <w:rFonts w:ascii="黑体" w:eastAsia="黑体" w:hAnsi="黑体" w:hint="eastAsia"/>
                <w:b/>
                <w:kern w:val="0"/>
                <w:sz w:val="32"/>
              </w:rPr>
            </w:pPr>
          </w:p>
        </w:tc>
        <w:tc>
          <w:tcPr>
            <w:tcW w:w="4157" w:type="dxa"/>
          </w:tcPr>
          <w:p w14:paraId="76695411" w14:textId="77777777" w:rsidR="00B43BF5" w:rsidRPr="0089407F" w:rsidRDefault="00B43BF5">
            <w:pPr>
              <w:widowControl/>
              <w:jc w:val="center"/>
              <w:rPr>
                <w:rFonts w:ascii="黑体" w:eastAsia="黑体" w:hAnsi="黑体" w:hint="eastAsia"/>
                <w:b/>
                <w:kern w:val="0"/>
                <w:sz w:val="32"/>
              </w:rPr>
            </w:pPr>
          </w:p>
        </w:tc>
      </w:tr>
      <w:tr w:rsidR="0089407F" w:rsidRPr="0089407F" w14:paraId="421AB237" w14:textId="77777777">
        <w:tc>
          <w:tcPr>
            <w:tcW w:w="4903" w:type="dxa"/>
          </w:tcPr>
          <w:p w14:paraId="27A1BB28" w14:textId="77777777" w:rsidR="00B43BF5" w:rsidRPr="0089407F" w:rsidRDefault="00B43BF5">
            <w:pPr>
              <w:widowControl/>
              <w:jc w:val="center"/>
              <w:rPr>
                <w:rFonts w:ascii="黑体" w:eastAsia="黑体" w:hAnsi="黑体" w:hint="eastAsia"/>
                <w:b/>
                <w:kern w:val="0"/>
                <w:sz w:val="32"/>
              </w:rPr>
            </w:pPr>
          </w:p>
        </w:tc>
        <w:tc>
          <w:tcPr>
            <w:tcW w:w="4157" w:type="dxa"/>
          </w:tcPr>
          <w:p w14:paraId="0295A655" w14:textId="77777777" w:rsidR="00B43BF5" w:rsidRPr="0089407F" w:rsidRDefault="00B43BF5">
            <w:pPr>
              <w:widowControl/>
              <w:jc w:val="center"/>
              <w:rPr>
                <w:rFonts w:ascii="黑体" w:eastAsia="黑体" w:hAnsi="黑体" w:hint="eastAsia"/>
                <w:b/>
                <w:kern w:val="0"/>
                <w:sz w:val="32"/>
              </w:rPr>
            </w:pPr>
          </w:p>
        </w:tc>
      </w:tr>
      <w:tr w:rsidR="0089407F" w:rsidRPr="0089407F" w14:paraId="1B92C2D4" w14:textId="77777777">
        <w:tc>
          <w:tcPr>
            <w:tcW w:w="4903" w:type="dxa"/>
          </w:tcPr>
          <w:p w14:paraId="1533CFB0" w14:textId="77777777" w:rsidR="00B43BF5" w:rsidRPr="0089407F" w:rsidRDefault="00AD51E4">
            <w:pPr>
              <w:widowControl/>
              <w:jc w:val="center"/>
              <w:outlineLvl w:val="1"/>
              <w:rPr>
                <w:rFonts w:ascii="黑体" w:eastAsia="黑体" w:hAnsi="黑体" w:hint="eastAsia"/>
                <w:b/>
                <w:kern w:val="0"/>
                <w:sz w:val="32"/>
              </w:rPr>
            </w:pPr>
            <w:bookmarkStart w:id="45" w:name="_Toc2367"/>
            <w:r w:rsidRPr="0089407F">
              <w:rPr>
                <w:rFonts w:ascii="黑体" w:eastAsia="黑体" w:hAnsi="黑体" w:hint="eastAsia"/>
                <w:b/>
                <w:kern w:val="0"/>
                <w:sz w:val="32"/>
              </w:rPr>
              <w:t>......</w:t>
            </w:r>
            <w:bookmarkEnd w:id="45"/>
          </w:p>
        </w:tc>
        <w:tc>
          <w:tcPr>
            <w:tcW w:w="4157" w:type="dxa"/>
          </w:tcPr>
          <w:p w14:paraId="7FB34609" w14:textId="77777777" w:rsidR="00B43BF5" w:rsidRPr="0089407F" w:rsidRDefault="00B43BF5">
            <w:pPr>
              <w:widowControl/>
              <w:jc w:val="center"/>
              <w:rPr>
                <w:rFonts w:ascii="黑体" w:eastAsia="黑体" w:hAnsi="黑体" w:hint="eastAsia"/>
                <w:b/>
                <w:kern w:val="0"/>
                <w:sz w:val="32"/>
              </w:rPr>
            </w:pPr>
          </w:p>
        </w:tc>
      </w:tr>
      <w:tr w:rsidR="0089407F" w:rsidRPr="0089407F" w14:paraId="4267A648" w14:textId="77777777">
        <w:tc>
          <w:tcPr>
            <w:tcW w:w="4903" w:type="dxa"/>
          </w:tcPr>
          <w:p w14:paraId="684906B8" w14:textId="77777777" w:rsidR="00B43BF5" w:rsidRPr="0089407F" w:rsidRDefault="00AD51E4">
            <w:pPr>
              <w:widowControl/>
              <w:jc w:val="center"/>
              <w:outlineLvl w:val="1"/>
              <w:rPr>
                <w:rFonts w:ascii="黑体" w:eastAsia="黑体" w:hAnsi="黑体" w:hint="eastAsia"/>
                <w:b/>
                <w:kern w:val="0"/>
                <w:sz w:val="32"/>
              </w:rPr>
            </w:pPr>
            <w:bookmarkStart w:id="46" w:name="_Toc16952"/>
            <w:r w:rsidRPr="0089407F">
              <w:rPr>
                <w:rFonts w:ascii="黑体" w:eastAsia="黑体" w:hAnsi="黑体" w:hint="eastAsia"/>
                <w:b/>
                <w:kern w:val="0"/>
                <w:sz w:val="32"/>
              </w:rPr>
              <w:t>评分项目</w:t>
            </w:r>
            <w:bookmarkEnd w:id="46"/>
          </w:p>
        </w:tc>
        <w:tc>
          <w:tcPr>
            <w:tcW w:w="4157" w:type="dxa"/>
          </w:tcPr>
          <w:p w14:paraId="5493BA87" w14:textId="77777777" w:rsidR="00B43BF5" w:rsidRPr="0089407F" w:rsidRDefault="00AD51E4">
            <w:pPr>
              <w:widowControl/>
              <w:jc w:val="center"/>
              <w:outlineLvl w:val="1"/>
              <w:rPr>
                <w:rFonts w:ascii="黑体" w:eastAsia="黑体" w:hAnsi="黑体" w:hint="eastAsia"/>
                <w:b/>
                <w:kern w:val="0"/>
                <w:sz w:val="32"/>
              </w:rPr>
            </w:pPr>
            <w:bookmarkStart w:id="47" w:name="_Toc16352"/>
            <w:r w:rsidRPr="0089407F">
              <w:rPr>
                <w:rFonts w:ascii="黑体" w:eastAsia="黑体" w:hAnsi="黑体" w:hint="eastAsia"/>
                <w:b/>
                <w:kern w:val="0"/>
                <w:sz w:val="32"/>
              </w:rPr>
              <w:t>在投标文件中的页码位置</w:t>
            </w:r>
            <w:bookmarkEnd w:id="47"/>
          </w:p>
        </w:tc>
      </w:tr>
      <w:tr w:rsidR="0089407F" w:rsidRPr="0089407F" w14:paraId="26778C65" w14:textId="77777777">
        <w:tc>
          <w:tcPr>
            <w:tcW w:w="4903" w:type="dxa"/>
          </w:tcPr>
          <w:p w14:paraId="1D62FECF" w14:textId="77777777" w:rsidR="00B43BF5" w:rsidRPr="0089407F" w:rsidRDefault="00B43BF5">
            <w:pPr>
              <w:widowControl/>
              <w:jc w:val="center"/>
              <w:rPr>
                <w:rFonts w:ascii="黑体" w:eastAsia="黑体" w:hAnsi="黑体" w:hint="eastAsia"/>
                <w:b/>
                <w:kern w:val="0"/>
                <w:sz w:val="32"/>
              </w:rPr>
            </w:pPr>
          </w:p>
        </w:tc>
        <w:tc>
          <w:tcPr>
            <w:tcW w:w="4157" w:type="dxa"/>
          </w:tcPr>
          <w:p w14:paraId="79D61F31" w14:textId="77777777" w:rsidR="00B43BF5" w:rsidRPr="0089407F" w:rsidRDefault="00B43BF5">
            <w:pPr>
              <w:widowControl/>
              <w:jc w:val="center"/>
              <w:rPr>
                <w:rFonts w:ascii="黑体" w:eastAsia="黑体" w:hAnsi="黑体" w:hint="eastAsia"/>
                <w:b/>
                <w:kern w:val="0"/>
                <w:sz w:val="32"/>
              </w:rPr>
            </w:pPr>
          </w:p>
        </w:tc>
      </w:tr>
      <w:tr w:rsidR="0089407F" w:rsidRPr="0089407F" w14:paraId="524DF314" w14:textId="77777777">
        <w:tc>
          <w:tcPr>
            <w:tcW w:w="4903" w:type="dxa"/>
          </w:tcPr>
          <w:p w14:paraId="5351C041" w14:textId="77777777" w:rsidR="00B43BF5" w:rsidRPr="0089407F" w:rsidRDefault="00B43BF5">
            <w:pPr>
              <w:widowControl/>
              <w:jc w:val="center"/>
              <w:rPr>
                <w:rFonts w:ascii="黑体" w:eastAsia="黑体" w:hAnsi="黑体" w:hint="eastAsia"/>
                <w:b/>
                <w:kern w:val="0"/>
                <w:sz w:val="32"/>
              </w:rPr>
            </w:pPr>
          </w:p>
        </w:tc>
        <w:tc>
          <w:tcPr>
            <w:tcW w:w="4157" w:type="dxa"/>
          </w:tcPr>
          <w:p w14:paraId="024954FC" w14:textId="77777777" w:rsidR="00B43BF5" w:rsidRPr="0089407F" w:rsidRDefault="00B43BF5">
            <w:pPr>
              <w:widowControl/>
              <w:jc w:val="center"/>
              <w:rPr>
                <w:rFonts w:ascii="黑体" w:eastAsia="黑体" w:hAnsi="黑体" w:hint="eastAsia"/>
                <w:b/>
                <w:kern w:val="0"/>
                <w:sz w:val="32"/>
              </w:rPr>
            </w:pPr>
          </w:p>
        </w:tc>
      </w:tr>
      <w:tr w:rsidR="0089407F" w:rsidRPr="0089407F" w14:paraId="319B1586" w14:textId="77777777">
        <w:tc>
          <w:tcPr>
            <w:tcW w:w="4903" w:type="dxa"/>
          </w:tcPr>
          <w:p w14:paraId="13733491" w14:textId="77777777" w:rsidR="00B43BF5" w:rsidRPr="0089407F" w:rsidRDefault="00B43BF5">
            <w:pPr>
              <w:widowControl/>
              <w:jc w:val="center"/>
              <w:rPr>
                <w:rFonts w:ascii="黑体" w:eastAsia="黑体" w:hAnsi="黑体" w:hint="eastAsia"/>
                <w:b/>
                <w:kern w:val="0"/>
                <w:sz w:val="32"/>
              </w:rPr>
            </w:pPr>
          </w:p>
        </w:tc>
        <w:tc>
          <w:tcPr>
            <w:tcW w:w="4157" w:type="dxa"/>
          </w:tcPr>
          <w:p w14:paraId="45B4512D" w14:textId="77777777" w:rsidR="00B43BF5" w:rsidRPr="0089407F" w:rsidRDefault="00B43BF5">
            <w:pPr>
              <w:widowControl/>
              <w:jc w:val="center"/>
              <w:rPr>
                <w:rFonts w:ascii="黑体" w:eastAsia="黑体" w:hAnsi="黑体" w:hint="eastAsia"/>
                <w:b/>
                <w:kern w:val="0"/>
                <w:sz w:val="32"/>
              </w:rPr>
            </w:pPr>
          </w:p>
        </w:tc>
      </w:tr>
      <w:tr w:rsidR="0089407F" w:rsidRPr="0089407F" w14:paraId="3FCE21BE" w14:textId="77777777">
        <w:tc>
          <w:tcPr>
            <w:tcW w:w="4903" w:type="dxa"/>
          </w:tcPr>
          <w:p w14:paraId="259577EB" w14:textId="77777777" w:rsidR="00B43BF5" w:rsidRPr="0089407F" w:rsidRDefault="00B43BF5">
            <w:pPr>
              <w:widowControl/>
              <w:jc w:val="center"/>
              <w:rPr>
                <w:rFonts w:ascii="黑体" w:eastAsia="黑体" w:hAnsi="黑体" w:hint="eastAsia"/>
                <w:b/>
                <w:kern w:val="0"/>
                <w:sz w:val="32"/>
              </w:rPr>
            </w:pPr>
          </w:p>
        </w:tc>
        <w:tc>
          <w:tcPr>
            <w:tcW w:w="4157" w:type="dxa"/>
          </w:tcPr>
          <w:p w14:paraId="72263BB9" w14:textId="77777777" w:rsidR="00B43BF5" w:rsidRPr="0089407F" w:rsidRDefault="00B43BF5">
            <w:pPr>
              <w:widowControl/>
              <w:jc w:val="center"/>
              <w:rPr>
                <w:rFonts w:ascii="黑体" w:eastAsia="黑体" w:hAnsi="黑体" w:hint="eastAsia"/>
                <w:b/>
                <w:kern w:val="0"/>
                <w:sz w:val="32"/>
              </w:rPr>
            </w:pPr>
          </w:p>
        </w:tc>
      </w:tr>
      <w:tr w:rsidR="0089407F" w:rsidRPr="0089407F" w14:paraId="1655FF64" w14:textId="77777777">
        <w:tc>
          <w:tcPr>
            <w:tcW w:w="4903" w:type="dxa"/>
          </w:tcPr>
          <w:p w14:paraId="61F14179" w14:textId="77777777" w:rsidR="00B43BF5" w:rsidRPr="0089407F" w:rsidRDefault="00AD51E4">
            <w:pPr>
              <w:widowControl/>
              <w:jc w:val="center"/>
              <w:outlineLvl w:val="1"/>
              <w:rPr>
                <w:rFonts w:ascii="黑体" w:eastAsia="黑体" w:hAnsi="黑体" w:hint="eastAsia"/>
                <w:b/>
                <w:kern w:val="0"/>
                <w:sz w:val="32"/>
              </w:rPr>
            </w:pPr>
            <w:bookmarkStart w:id="48" w:name="_Toc12770"/>
            <w:r w:rsidRPr="0089407F">
              <w:rPr>
                <w:rFonts w:ascii="黑体" w:eastAsia="黑体" w:hAnsi="黑体" w:hint="eastAsia"/>
                <w:b/>
                <w:kern w:val="0"/>
                <w:sz w:val="32"/>
              </w:rPr>
              <w:t>......</w:t>
            </w:r>
            <w:bookmarkEnd w:id="48"/>
          </w:p>
        </w:tc>
        <w:tc>
          <w:tcPr>
            <w:tcW w:w="4157" w:type="dxa"/>
          </w:tcPr>
          <w:p w14:paraId="7F69BBC9" w14:textId="77777777" w:rsidR="00B43BF5" w:rsidRPr="0089407F" w:rsidRDefault="00B43BF5">
            <w:pPr>
              <w:widowControl/>
              <w:jc w:val="center"/>
              <w:rPr>
                <w:rFonts w:ascii="黑体" w:eastAsia="黑体" w:hAnsi="黑体" w:hint="eastAsia"/>
                <w:b/>
                <w:kern w:val="0"/>
                <w:sz w:val="32"/>
              </w:rPr>
            </w:pPr>
          </w:p>
        </w:tc>
      </w:tr>
    </w:tbl>
    <w:p w14:paraId="7C334C0F" w14:textId="77777777" w:rsidR="00B43BF5" w:rsidRPr="0089407F" w:rsidRDefault="00B43BF5">
      <w:pPr>
        <w:widowControl/>
        <w:rPr>
          <w:rFonts w:ascii="黑体" w:eastAsia="黑体" w:hAnsi="黑体" w:hint="eastAsia"/>
          <w:b/>
          <w:kern w:val="0"/>
          <w:sz w:val="44"/>
          <w:szCs w:val="44"/>
        </w:rPr>
        <w:sectPr w:rsidR="00B43BF5" w:rsidRPr="0089407F">
          <w:footerReference w:type="default" r:id="rId9"/>
          <w:pgSz w:w="11906" w:h="16838"/>
          <w:pgMar w:top="1157" w:right="1134" w:bottom="1157" w:left="1134" w:header="851" w:footer="992" w:gutter="0"/>
          <w:cols w:space="720"/>
          <w:docGrid w:type="lines" w:linePitch="312"/>
        </w:sectPr>
      </w:pPr>
    </w:p>
    <w:p w14:paraId="56F9C625" w14:textId="77777777" w:rsidR="00B43BF5" w:rsidRPr="0089407F" w:rsidRDefault="00AD51E4">
      <w:pPr>
        <w:widowControl/>
        <w:jc w:val="center"/>
        <w:outlineLvl w:val="1"/>
        <w:rPr>
          <w:rFonts w:ascii="黑体" w:eastAsia="黑体" w:hAnsi="黑体" w:hint="eastAsia"/>
          <w:b/>
          <w:kern w:val="0"/>
          <w:sz w:val="32"/>
        </w:rPr>
      </w:pPr>
      <w:bookmarkStart w:id="49" w:name="_Toc11482"/>
      <w:r w:rsidRPr="0089407F">
        <w:rPr>
          <w:rFonts w:ascii="黑体" w:eastAsia="黑体" w:hAnsi="黑体"/>
          <w:b/>
          <w:kern w:val="0"/>
          <w:sz w:val="32"/>
        </w:rPr>
        <w:lastRenderedPageBreak/>
        <w:t>目录</w:t>
      </w:r>
      <w:bookmarkEnd w:id="39"/>
      <w:bookmarkEnd w:id="49"/>
    </w:p>
    <w:p w14:paraId="47336C75"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一、投标人基本情况</w:t>
      </w:r>
    </w:p>
    <w:p w14:paraId="1AD49761"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二、投标人资质</w:t>
      </w:r>
    </w:p>
    <w:p w14:paraId="68C013AA"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三、</w:t>
      </w:r>
      <w:r w:rsidRPr="0089407F">
        <w:rPr>
          <w:rFonts w:ascii="宋体" w:hAnsi="宋体" w:cs="宋体" w:hint="eastAsia"/>
          <w:kern w:val="0"/>
          <w:sz w:val="24"/>
        </w:rPr>
        <w:t>投标人具有良好的商业信誉和健全的财务会计制度</w:t>
      </w:r>
    </w:p>
    <w:p w14:paraId="2BBF6023"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四、</w:t>
      </w:r>
      <w:proofErr w:type="spellStart"/>
      <w:r w:rsidRPr="0089407F">
        <w:rPr>
          <w:rFonts w:ascii="宋体" w:eastAsia="Times New Roman" w:hAnsi="宋体" w:cs="Arial" w:hint="eastAsia"/>
          <w:bCs/>
          <w:kern w:val="0"/>
          <w:sz w:val="24"/>
        </w:rPr>
        <w:t>具有履行合同所必需的设备和专业技术能力</w:t>
      </w:r>
      <w:proofErr w:type="spellEnd"/>
    </w:p>
    <w:p w14:paraId="67D7F076" w14:textId="77777777" w:rsidR="00B43BF5" w:rsidRPr="0089407F" w:rsidRDefault="00AD51E4">
      <w:pPr>
        <w:widowControl/>
        <w:spacing w:after="100" w:afterAutospacing="1"/>
        <w:jc w:val="left"/>
        <w:rPr>
          <w:rFonts w:ascii="宋体" w:eastAsia="Times New Roman" w:hAnsi="宋体" w:cs="Arial"/>
          <w:bCs/>
          <w:kern w:val="0"/>
          <w:sz w:val="24"/>
        </w:rPr>
      </w:pPr>
      <w:r w:rsidRPr="0089407F">
        <w:rPr>
          <w:rFonts w:ascii="宋体" w:hAnsi="宋体" w:cs="宋体"/>
          <w:kern w:val="0"/>
          <w:sz w:val="24"/>
        </w:rPr>
        <w:t>五、</w:t>
      </w:r>
      <w:proofErr w:type="spellStart"/>
      <w:r w:rsidRPr="0089407F">
        <w:rPr>
          <w:rFonts w:ascii="宋体" w:eastAsia="Times New Roman" w:hAnsi="宋体" w:cs="Arial" w:hint="eastAsia"/>
          <w:bCs/>
          <w:kern w:val="0"/>
          <w:sz w:val="24"/>
        </w:rPr>
        <w:t>有依法缴纳税收和社会保障资金的良好记录</w:t>
      </w:r>
      <w:proofErr w:type="spellEnd"/>
    </w:p>
    <w:p w14:paraId="6230BF39"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六、无重大违法行为声明</w:t>
      </w:r>
    </w:p>
    <w:p w14:paraId="0324DE2E"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七、投标函</w:t>
      </w:r>
    </w:p>
    <w:p w14:paraId="386C307A"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八、法定代表人身份证明或授权委托书</w:t>
      </w:r>
    </w:p>
    <w:p w14:paraId="298C80C8"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九、开标一览表</w:t>
      </w:r>
    </w:p>
    <w:p w14:paraId="0E353594"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十、明细报价表</w:t>
      </w:r>
    </w:p>
    <w:p w14:paraId="2A5515BB"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十一、中小企业声明函</w:t>
      </w:r>
    </w:p>
    <w:p w14:paraId="1D2F6BCC"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十二、响应偏差表</w:t>
      </w:r>
    </w:p>
    <w:p w14:paraId="3F4721D0"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十三、所投产品技术资料或样本等</w:t>
      </w:r>
    </w:p>
    <w:p w14:paraId="26E904F3"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十四、</w:t>
      </w:r>
      <w:r w:rsidRPr="0089407F">
        <w:rPr>
          <w:rFonts w:ascii="宋体" w:hAnsi="宋体" w:cs="宋体" w:hint="eastAsia"/>
          <w:kern w:val="0"/>
          <w:sz w:val="24"/>
        </w:rPr>
        <w:t>配置清单、</w:t>
      </w:r>
      <w:r w:rsidRPr="0089407F">
        <w:rPr>
          <w:rFonts w:ascii="宋体" w:hAnsi="宋体" w:cs="宋体"/>
          <w:kern w:val="0"/>
          <w:sz w:val="24"/>
        </w:rPr>
        <w:t>主要部件、辅材明细表</w:t>
      </w:r>
    </w:p>
    <w:p w14:paraId="546FB6B1"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十五、</w:t>
      </w:r>
      <w:bookmarkStart w:id="50" w:name="_Toc21060_WPSOffice_Level2"/>
      <w:r w:rsidRPr="0089407F">
        <w:rPr>
          <w:rFonts w:ascii="宋体" w:hAnsi="宋体" w:cs="宋体" w:hint="eastAsia"/>
          <w:kern w:val="0"/>
          <w:sz w:val="24"/>
        </w:rPr>
        <w:t>服务</w:t>
      </w:r>
      <w:r w:rsidRPr="0089407F">
        <w:rPr>
          <w:rFonts w:ascii="宋体" w:hAnsi="宋体" w:cs="宋体"/>
          <w:kern w:val="0"/>
          <w:sz w:val="24"/>
        </w:rPr>
        <w:t>方案</w:t>
      </w:r>
      <w:bookmarkEnd w:id="50"/>
    </w:p>
    <w:p w14:paraId="5CC08B07"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w:t>
      </w:r>
      <w:r w:rsidRPr="0089407F">
        <w:rPr>
          <w:rFonts w:ascii="宋体" w:hAnsi="宋体" w:cs="宋体" w:hint="eastAsia"/>
          <w:kern w:val="0"/>
          <w:sz w:val="24"/>
        </w:rPr>
        <w:t>六</w:t>
      </w:r>
      <w:r w:rsidRPr="0089407F">
        <w:rPr>
          <w:rFonts w:ascii="宋体" w:hAnsi="宋体" w:cs="宋体"/>
          <w:kern w:val="0"/>
          <w:sz w:val="24"/>
        </w:rPr>
        <w:t>、投标人承担类似项目业绩一览表</w:t>
      </w:r>
    </w:p>
    <w:p w14:paraId="61A26681" w14:textId="77777777" w:rsidR="00B43BF5" w:rsidRPr="0089407F" w:rsidRDefault="00AD51E4">
      <w:pPr>
        <w:widowControl/>
        <w:spacing w:after="100" w:afterAutospacing="1"/>
        <w:jc w:val="left"/>
        <w:rPr>
          <w:rFonts w:eastAsia="Times New Roman"/>
          <w:kern w:val="0"/>
          <w:sz w:val="24"/>
        </w:rPr>
      </w:pPr>
      <w:r w:rsidRPr="0089407F">
        <w:rPr>
          <w:rFonts w:ascii="宋体" w:hAnsi="宋体" w:cs="宋体"/>
          <w:kern w:val="0"/>
          <w:sz w:val="24"/>
        </w:rPr>
        <w:t>十</w:t>
      </w:r>
      <w:r w:rsidRPr="0089407F">
        <w:rPr>
          <w:rFonts w:ascii="宋体" w:hAnsi="宋体" w:cs="宋体" w:hint="eastAsia"/>
          <w:kern w:val="0"/>
          <w:sz w:val="24"/>
        </w:rPr>
        <w:t>七</w:t>
      </w:r>
      <w:r w:rsidRPr="0089407F">
        <w:rPr>
          <w:rFonts w:ascii="宋体" w:hAnsi="宋体" w:cs="宋体"/>
          <w:kern w:val="0"/>
          <w:sz w:val="24"/>
        </w:rPr>
        <w:t>、投标所需其他材料</w:t>
      </w:r>
    </w:p>
    <w:p w14:paraId="2E435056" w14:textId="77777777" w:rsidR="00B43BF5" w:rsidRPr="0089407F" w:rsidRDefault="00B43BF5">
      <w:pPr>
        <w:rPr>
          <w:szCs w:val="22"/>
        </w:rPr>
      </w:pPr>
    </w:p>
    <w:p w14:paraId="676DB52D"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51" w:name="_Toc23205_WPSOffice_Level2"/>
      <w:bookmarkStart w:id="52" w:name="_Toc21292"/>
      <w:bookmarkStart w:id="53" w:name="_Toc514054486"/>
      <w:r w:rsidRPr="0089407F">
        <w:rPr>
          <w:rFonts w:ascii="黑体" w:eastAsia="黑体" w:hAnsi="黑体"/>
          <w:b/>
          <w:kern w:val="0"/>
          <w:sz w:val="32"/>
        </w:rPr>
        <w:lastRenderedPageBreak/>
        <w:t>一、投标人基本情况</w:t>
      </w:r>
      <w:bookmarkEnd w:id="51"/>
      <w:bookmarkEnd w:id="52"/>
      <w:bookmarkEnd w:id="53"/>
    </w:p>
    <w:p w14:paraId="76CC798D" w14:textId="77777777" w:rsidR="00B43BF5" w:rsidRPr="0089407F" w:rsidRDefault="00AD51E4">
      <w:pPr>
        <w:jc w:val="center"/>
        <w:rPr>
          <w:sz w:val="44"/>
          <w:szCs w:val="44"/>
        </w:rPr>
      </w:pPr>
      <w:r w:rsidRPr="0089407F">
        <w:rPr>
          <w:rFonts w:hint="eastAsia"/>
          <w:sz w:val="44"/>
          <w:szCs w:val="44"/>
        </w:rPr>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118"/>
        <w:gridCol w:w="1276"/>
        <w:gridCol w:w="2604"/>
      </w:tblGrid>
      <w:tr w:rsidR="0089407F" w:rsidRPr="0089407F" w14:paraId="213590E0" w14:textId="77777777">
        <w:trPr>
          <w:jc w:val="center"/>
        </w:trPr>
        <w:tc>
          <w:tcPr>
            <w:tcW w:w="1526" w:type="dxa"/>
            <w:vAlign w:val="center"/>
          </w:tcPr>
          <w:p w14:paraId="1D60203E"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投标人名称</w:t>
            </w:r>
          </w:p>
        </w:tc>
        <w:tc>
          <w:tcPr>
            <w:tcW w:w="6998" w:type="dxa"/>
            <w:gridSpan w:val="3"/>
            <w:vAlign w:val="center"/>
          </w:tcPr>
          <w:p w14:paraId="0BC1B47B" w14:textId="77777777" w:rsidR="00B43BF5" w:rsidRPr="0089407F" w:rsidRDefault="00B43BF5">
            <w:pPr>
              <w:spacing w:line="600" w:lineRule="exact"/>
              <w:jc w:val="center"/>
              <w:rPr>
                <w:rFonts w:ascii="仿宋_GB2312" w:eastAsia="仿宋_GB2312"/>
                <w:sz w:val="24"/>
              </w:rPr>
            </w:pPr>
          </w:p>
        </w:tc>
      </w:tr>
      <w:tr w:rsidR="0089407F" w:rsidRPr="0089407F" w14:paraId="746F8473" w14:textId="77777777">
        <w:trPr>
          <w:jc w:val="center"/>
        </w:trPr>
        <w:tc>
          <w:tcPr>
            <w:tcW w:w="1526" w:type="dxa"/>
            <w:vAlign w:val="center"/>
          </w:tcPr>
          <w:p w14:paraId="1F03B213"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法定代表人</w:t>
            </w:r>
          </w:p>
        </w:tc>
        <w:tc>
          <w:tcPr>
            <w:tcW w:w="3118" w:type="dxa"/>
            <w:vAlign w:val="center"/>
          </w:tcPr>
          <w:p w14:paraId="6BD34E6D" w14:textId="77777777" w:rsidR="00B43BF5" w:rsidRPr="0089407F" w:rsidRDefault="00B43BF5">
            <w:pPr>
              <w:spacing w:line="600" w:lineRule="exact"/>
              <w:jc w:val="center"/>
              <w:rPr>
                <w:rFonts w:ascii="仿宋_GB2312" w:eastAsia="仿宋_GB2312"/>
                <w:sz w:val="24"/>
              </w:rPr>
            </w:pPr>
          </w:p>
        </w:tc>
        <w:tc>
          <w:tcPr>
            <w:tcW w:w="1276" w:type="dxa"/>
            <w:vAlign w:val="center"/>
          </w:tcPr>
          <w:p w14:paraId="2474AF66"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注册地区</w:t>
            </w:r>
          </w:p>
        </w:tc>
        <w:tc>
          <w:tcPr>
            <w:tcW w:w="2604" w:type="dxa"/>
            <w:vAlign w:val="center"/>
          </w:tcPr>
          <w:p w14:paraId="2B79A303" w14:textId="77777777" w:rsidR="00B43BF5" w:rsidRPr="0089407F" w:rsidRDefault="00B43BF5">
            <w:pPr>
              <w:spacing w:line="600" w:lineRule="exact"/>
              <w:jc w:val="center"/>
              <w:rPr>
                <w:rFonts w:ascii="仿宋_GB2312" w:eastAsia="仿宋_GB2312"/>
                <w:sz w:val="24"/>
              </w:rPr>
            </w:pPr>
          </w:p>
        </w:tc>
      </w:tr>
      <w:tr w:rsidR="0089407F" w:rsidRPr="0089407F" w14:paraId="139E6EC8" w14:textId="77777777">
        <w:trPr>
          <w:jc w:val="center"/>
        </w:trPr>
        <w:tc>
          <w:tcPr>
            <w:tcW w:w="1526" w:type="dxa"/>
            <w:vAlign w:val="center"/>
          </w:tcPr>
          <w:p w14:paraId="75393239"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地址</w:t>
            </w:r>
          </w:p>
        </w:tc>
        <w:tc>
          <w:tcPr>
            <w:tcW w:w="3118" w:type="dxa"/>
            <w:vAlign w:val="center"/>
          </w:tcPr>
          <w:p w14:paraId="2E48BE0D" w14:textId="77777777" w:rsidR="00B43BF5" w:rsidRPr="0089407F" w:rsidRDefault="00B43BF5">
            <w:pPr>
              <w:spacing w:line="600" w:lineRule="exact"/>
              <w:jc w:val="center"/>
              <w:rPr>
                <w:rFonts w:ascii="仿宋_GB2312" w:eastAsia="仿宋_GB2312"/>
                <w:sz w:val="24"/>
              </w:rPr>
            </w:pPr>
          </w:p>
        </w:tc>
        <w:tc>
          <w:tcPr>
            <w:tcW w:w="1276" w:type="dxa"/>
            <w:vAlign w:val="center"/>
          </w:tcPr>
          <w:p w14:paraId="37AFD09D"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邮政编码</w:t>
            </w:r>
          </w:p>
        </w:tc>
        <w:tc>
          <w:tcPr>
            <w:tcW w:w="2604" w:type="dxa"/>
            <w:vAlign w:val="center"/>
          </w:tcPr>
          <w:p w14:paraId="6EE2F358" w14:textId="77777777" w:rsidR="00B43BF5" w:rsidRPr="0089407F" w:rsidRDefault="00B43BF5">
            <w:pPr>
              <w:spacing w:line="600" w:lineRule="exact"/>
              <w:jc w:val="center"/>
              <w:rPr>
                <w:rFonts w:ascii="仿宋_GB2312" w:eastAsia="仿宋_GB2312"/>
                <w:sz w:val="24"/>
              </w:rPr>
            </w:pPr>
          </w:p>
        </w:tc>
      </w:tr>
      <w:tr w:rsidR="0089407F" w:rsidRPr="0089407F" w14:paraId="6C602A96" w14:textId="77777777">
        <w:trPr>
          <w:jc w:val="center"/>
        </w:trPr>
        <w:tc>
          <w:tcPr>
            <w:tcW w:w="1526" w:type="dxa"/>
            <w:vAlign w:val="center"/>
          </w:tcPr>
          <w:p w14:paraId="400CB337"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成立时间</w:t>
            </w:r>
          </w:p>
        </w:tc>
        <w:tc>
          <w:tcPr>
            <w:tcW w:w="3118" w:type="dxa"/>
            <w:vAlign w:val="center"/>
          </w:tcPr>
          <w:p w14:paraId="4244268A" w14:textId="77777777" w:rsidR="00B43BF5" w:rsidRPr="0089407F" w:rsidRDefault="00B43BF5">
            <w:pPr>
              <w:spacing w:line="600" w:lineRule="exact"/>
              <w:jc w:val="center"/>
              <w:rPr>
                <w:rFonts w:ascii="仿宋_GB2312" w:eastAsia="仿宋_GB2312"/>
                <w:sz w:val="24"/>
              </w:rPr>
            </w:pPr>
          </w:p>
        </w:tc>
        <w:tc>
          <w:tcPr>
            <w:tcW w:w="1276" w:type="dxa"/>
            <w:vAlign w:val="center"/>
          </w:tcPr>
          <w:p w14:paraId="4B8742A4"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单位性质</w:t>
            </w:r>
          </w:p>
        </w:tc>
        <w:tc>
          <w:tcPr>
            <w:tcW w:w="2604" w:type="dxa"/>
            <w:vAlign w:val="center"/>
          </w:tcPr>
          <w:p w14:paraId="1F14647F" w14:textId="77777777" w:rsidR="00B43BF5" w:rsidRPr="0089407F" w:rsidRDefault="00B43BF5">
            <w:pPr>
              <w:spacing w:line="600" w:lineRule="exact"/>
              <w:jc w:val="center"/>
              <w:rPr>
                <w:rFonts w:ascii="仿宋_GB2312" w:eastAsia="仿宋_GB2312"/>
                <w:sz w:val="24"/>
              </w:rPr>
            </w:pPr>
          </w:p>
        </w:tc>
      </w:tr>
      <w:tr w:rsidR="0089407F" w:rsidRPr="0089407F" w14:paraId="0DDE6C14" w14:textId="77777777">
        <w:trPr>
          <w:jc w:val="center"/>
        </w:trPr>
        <w:tc>
          <w:tcPr>
            <w:tcW w:w="1526" w:type="dxa"/>
            <w:vAlign w:val="center"/>
          </w:tcPr>
          <w:p w14:paraId="404E9D26"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注册号或社会信用代码</w:t>
            </w:r>
          </w:p>
        </w:tc>
        <w:tc>
          <w:tcPr>
            <w:tcW w:w="3118" w:type="dxa"/>
            <w:vAlign w:val="center"/>
          </w:tcPr>
          <w:p w14:paraId="22EFA0EF" w14:textId="77777777" w:rsidR="00B43BF5" w:rsidRPr="0089407F" w:rsidRDefault="00B43BF5">
            <w:pPr>
              <w:spacing w:line="600" w:lineRule="exact"/>
              <w:jc w:val="center"/>
              <w:rPr>
                <w:rFonts w:ascii="仿宋_GB2312" w:eastAsia="仿宋_GB2312"/>
                <w:sz w:val="24"/>
              </w:rPr>
            </w:pPr>
          </w:p>
        </w:tc>
        <w:tc>
          <w:tcPr>
            <w:tcW w:w="1276" w:type="dxa"/>
            <w:vAlign w:val="center"/>
          </w:tcPr>
          <w:p w14:paraId="5DFDBA67"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注册资本（万元）</w:t>
            </w:r>
          </w:p>
        </w:tc>
        <w:tc>
          <w:tcPr>
            <w:tcW w:w="2604" w:type="dxa"/>
            <w:vAlign w:val="center"/>
          </w:tcPr>
          <w:p w14:paraId="69E4E97E" w14:textId="77777777" w:rsidR="00B43BF5" w:rsidRPr="0089407F" w:rsidRDefault="00B43BF5">
            <w:pPr>
              <w:spacing w:line="600" w:lineRule="exact"/>
              <w:jc w:val="center"/>
              <w:rPr>
                <w:rFonts w:ascii="仿宋_GB2312" w:eastAsia="仿宋_GB2312"/>
                <w:sz w:val="24"/>
              </w:rPr>
            </w:pPr>
          </w:p>
        </w:tc>
      </w:tr>
      <w:tr w:rsidR="0089407F" w:rsidRPr="0089407F" w14:paraId="50058EE8" w14:textId="77777777">
        <w:trPr>
          <w:jc w:val="center"/>
        </w:trPr>
        <w:tc>
          <w:tcPr>
            <w:tcW w:w="1526" w:type="dxa"/>
            <w:vAlign w:val="center"/>
          </w:tcPr>
          <w:p w14:paraId="28E504EC"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开户银行</w:t>
            </w:r>
          </w:p>
        </w:tc>
        <w:tc>
          <w:tcPr>
            <w:tcW w:w="3118" w:type="dxa"/>
            <w:vAlign w:val="center"/>
          </w:tcPr>
          <w:p w14:paraId="74FA9A69" w14:textId="77777777" w:rsidR="00B43BF5" w:rsidRPr="0089407F" w:rsidRDefault="00B43BF5">
            <w:pPr>
              <w:spacing w:line="600" w:lineRule="exact"/>
              <w:jc w:val="center"/>
              <w:rPr>
                <w:rFonts w:ascii="仿宋_GB2312" w:eastAsia="仿宋_GB2312"/>
                <w:sz w:val="24"/>
              </w:rPr>
            </w:pPr>
          </w:p>
        </w:tc>
        <w:tc>
          <w:tcPr>
            <w:tcW w:w="1276" w:type="dxa"/>
            <w:vAlign w:val="center"/>
          </w:tcPr>
          <w:p w14:paraId="4D02B5B0"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账号</w:t>
            </w:r>
          </w:p>
        </w:tc>
        <w:tc>
          <w:tcPr>
            <w:tcW w:w="2604" w:type="dxa"/>
            <w:vAlign w:val="center"/>
          </w:tcPr>
          <w:p w14:paraId="7C011167" w14:textId="77777777" w:rsidR="00B43BF5" w:rsidRPr="0089407F" w:rsidRDefault="00B43BF5">
            <w:pPr>
              <w:spacing w:line="600" w:lineRule="exact"/>
              <w:jc w:val="center"/>
              <w:rPr>
                <w:rFonts w:ascii="仿宋_GB2312" w:eastAsia="仿宋_GB2312"/>
                <w:sz w:val="24"/>
              </w:rPr>
            </w:pPr>
          </w:p>
        </w:tc>
      </w:tr>
      <w:tr w:rsidR="0089407F" w:rsidRPr="0089407F" w14:paraId="25B5AB71" w14:textId="77777777">
        <w:trPr>
          <w:jc w:val="center"/>
        </w:trPr>
        <w:tc>
          <w:tcPr>
            <w:tcW w:w="1526" w:type="dxa"/>
            <w:vAlign w:val="center"/>
          </w:tcPr>
          <w:p w14:paraId="0048491B"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联系人</w:t>
            </w:r>
          </w:p>
        </w:tc>
        <w:tc>
          <w:tcPr>
            <w:tcW w:w="3118" w:type="dxa"/>
            <w:vAlign w:val="center"/>
          </w:tcPr>
          <w:p w14:paraId="702936B8" w14:textId="77777777" w:rsidR="00B43BF5" w:rsidRPr="0089407F" w:rsidRDefault="00B43BF5">
            <w:pPr>
              <w:spacing w:line="600" w:lineRule="exact"/>
              <w:jc w:val="center"/>
              <w:rPr>
                <w:rFonts w:ascii="仿宋_GB2312" w:eastAsia="仿宋_GB2312"/>
                <w:sz w:val="24"/>
              </w:rPr>
            </w:pPr>
          </w:p>
        </w:tc>
        <w:tc>
          <w:tcPr>
            <w:tcW w:w="1276" w:type="dxa"/>
            <w:vAlign w:val="center"/>
          </w:tcPr>
          <w:p w14:paraId="78252D99" w14:textId="77777777" w:rsidR="00B43BF5" w:rsidRPr="0089407F" w:rsidRDefault="00AD51E4">
            <w:pPr>
              <w:spacing w:line="600" w:lineRule="exact"/>
              <w:jc w:val="center"/>
              <w:rPr>
                <w:rFonts w:ascii="仿宋_GB2312" w:eastAsia="仿宋_GB2312"/>
                <w:sz w:val="24"/>
              </w:rPr>
            </w:pPr>
            <w:r w:rsidRPr="0089407F">
              <w:rPr>
                <w:rFonts w:ascii="仿宋_GB2312" w:eastAsia="仿宋_GB2312" w:hint="eastAsia"/>
                <w:sz w:val="24"/>
              </w:rPr>
              <w:t>联系电话</w:t>
            </w:r>
          </w:p>
        </w:tc>
        <w:tc>
          <w:tcPr>
            <w:tcW w:w="2604" w:type="dxa"/>
            <w:vAlign w:val="center"/>
          </w:tcPr>
          <w:p w14:paraId="45533F71" w14:textId="77777777" w:rsidR="00B43BF5" w:rsidRPr="0089407F" w:rsidRDefault="00B43BF5">
            <w:pPr>
              <w:spacing w:line="600" w:lineRule="exact"/>
              <w:jc w:val="center"/>
              <w:rPr>
                <w:rFonts w:ascii="仿宋_GB2312" w:eastAsia="仿宋_GB2312"/>
                <w:sz w:val="24"/>
              </w:rPr>
            </w:pPr>
          </w:p>
        </w:tc>
      </w:tr>
      <w:tr w:rsidR="0089407F" w:rsidRPr="0089407F" w14:paraId="4A25D5D6" w14:textId="77777777">
        <w:trPr>
          <w:trHeight w:val="2376"/>
          <w:jc w:val="center"/>
        </w:trPr>
        <w:tc>
          <w:tcPr>
            <w:tcW w:w="1526" w:type="dxa"/>
            <w:vAlign w:val="center"/>
          </w:tcPr>
          <w:p w14:paraId="457EDC47" w14:textId="77777777" w:rsidR="00B43BF5" w:rsidRPr="0089407F" w:rsidRDefault="00AD51E4">
            <w:pPr>
              <w:spacing w:line="560" w:lineRule="exact"/>
              <w:jc w:val="center"/>
              <w:rPr>
                <w:rFonts w:ascii="仿宋_GB2312" w:eastAsia="仿宋_GB2312"/>
                <w:sz w:val="24"/>
              </w:rPr>
            </w:pPr>
            <w:r w:rsidRPr="0089407F">
              <w:rPr>
                <w:rFonts w:ascii="仿宋_GB2312" w:eastAsia="仿宋_GB2312" w:hint="eastAsia"/>
                <w:sz w:val="24"/>
              </w:rPr>
              <w:t>经营范围</w:t>
            </w:r>
          </w:p>
        </w:tc>
        <w:tc>
          <w:tcPr>
            <w:tcW w:w="6998" w:type="dxa"/>
            <w:gridSpan w:val="3"/>
          </w:tcPr>
          <w:p w14:paraId="2ED55B8C" w14:textId="77777777" w:rsidR="00B43BF5" w:rsidRPr="0089407F" w:rsidRDefault="00B43BF5">
            <w:pPr>
              <w:spacing w:line="560" w:lineRule="exact"/>
              <w:ind w:firstLineChars="597" w:firstLine="1433"/>
              <w:rPr>
                <w:rFonts w:ascii="仿宋_GB2312" w:eastAsia="仿宋_GB2312"/>
                <w:sz w:val="24"/>
              </w:rPr>
            </w:pPr>
          </w:p>
        </w:tc>
      </w:tr>
      <w:tr w:rsidR="00B43BF5" w:rsidRPr="0089407F" w14:paraId="11319096" w14:textId="77777777">
        <w:trPr>
          <w:trHeight w:val="1134"/>
          <w:jc w:val="center"/>
        </w:trPr>
        <w:tc>
          <w:tcPr>
            <w:tcW w:w="1526" w:type="dxa"/>
            <w:vAlign w:val="center"/>
          </w:tcPr>
          <w:p w14:paraId="288953A0" w14:textId="77777777" w:rsidR="00B43BF5" w:rsidRPr="0089407F" w:rsidRDefault="00AD51E4">
            <w:pPr>
              <w:spacing w:line="560" w:lineRule="exact"/>
              <w:jc w:val="center"/>
              <w:rPr>
                <w:rFonts w:ascii="仿宋_GB2312" w:eastAsia="仿宋_GB2312"/>
                <w:sz w:val="24"/>
              </w:rPr>
            </w:pPr>
            <w:r w:rsidRPr="0089407F">
              <w:rPr>
                <w:rFonts w:ascii="仿宋_GB2312" w:eastAsia="仿宋_GB2312" w:hint="eastAsia"/>
                <w:sz w:val="24"/>
              </w:rPr>
              <w:t>备注</w:t>
            </w:r>
          </w:p>
        </w:tc>
        <w:tc>
          <w:tcPr>
            <w:tcW w:w="6998" w:type="dxa"/>
            <w:gridSpan w:val="3"/>
            <w:vAlign w:val="center"/>
          </w:tcPr>
          <w:p w14:paraId="3759F5A5" w14:textId="77777777" w:rsidR="00B43BF5" w:rsidRPr="0089407F" w:rsidRDefault="00B43BF5">
            <w:pPr>
              <w:spacing w:line="500" w:lineRule="exact"/>
              <w:jc w:val="center"/>
              <w:rPr>
                <w:rFonts w:ascii="仿宋_GB2312" w:eastAsia="仿宋_GB2312"/>
                <w:sz w:val="24"/>
              </w:rPr>
            </w:pPr>
          </w:p>
        </w:tc>
      </w:tr>
    </w:tbl>
    <w:p w14:paraId="35849592" w14:textId="77777777" w:rsidR="00B43BF5" w:rsidRPr="0089407F" w:rsidRDefault="00B43BF5">
      <w:pPr>
        <w:spacing w:line="560" w:lineRule="exact"/>
        <w:jc w:val="center"/>
        <w:rPr>
          <w:rFonts w:ascii="方正大标宋简体" w:eastAsia="方正大标宋简体"/>
          <w:bCs/>
          <w:sz w:val="32"/>
          <w:szCs w:val="32"/>
        </w:rPr>
      </w:pPr>
    </w:p>
    <w:p w14:paraId="3A6ADC07"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54" w:name="_Toc514054487"/>
      <w:bookmarkStart w:id="55" w:name="_Toc30260_WPSOffice_Level2"/>
      <w:bookmarkStart w:id="56" w:name="_Toc15353"/>
      <w:r w:rsidRPr="0089407F">
        <w:rPr>
          <w:rFonts w:ascii="黑体" w:eastAsia="黑体" w:hAnsi="黑体"/>
          <w:b/>
          <w:kern w:val="0"/>
          <w:sz w:val="32"/>
        </w:rPr>
        <w:lastRenderedPageBreak/>
        <w:t>二、</w:t>
      </w:r>
      <w:r w:rsidRPr="0089407F">
        <w:rPr>
          <w:rFonts w:ascii="黑体" w:eastAsia="黑体" w:hAnsi="黑体" w:hint="eastAsia"/>
          <w:b/>
          <w:kern w:val="0"/>
          <w:sz w:val="32"/>
        </w:rPr>
        <w:t>投标</w:t>
      </w:r>
      <w:r w:rsidRPr="0089407F">
        <w:rPr>
          <w:rFonts w:ascii="黑体" w:eastAsia="黑体" w:hAnsi="黑体"/>
          <w:b/>
          <w:kern w:val="0"/>
          <w:sz w:val="32"/>
        </w:rPr>
        <w:t>人资质</w:t>
      </w:r>
      <w:bookmarkEnd w:id="54"/>
      <w:bookmarkEnd w:id="55"/>
      <w:r w:rsidRPr="0089407F">
        <w:rPr>
          <w:rFonts w:ascii="黑体" w:eastAsia="黑体" w:hAnsi="黑体" w:hint="eastAsia"/>
          <w:b/>
          <w:kern w:val="0"/>
          <w:sz w:val="32"/>
        </w:rPr>
        <w:t>（按资格要求提供）</w:t>
      </w:r>
      <w:bookmarkEnd w:id="56"/>
    </w:p>
    <w:p w14:paraId="3087D827" w14:textId="77777777" w:rsidR="00B43BF5" w:rsidRPr="0089407F" w:rsidRDefault="00AD51E4">
      <w:pPr>
        <w:widowControl/>
        <w:jc w:val="left"/>
        <w:rPr>
          <w:rFonts w:ascii="黑体" w:eastAsia="黑体" w:hAnsi="黑体" w:hint="eastAsia"/>
          <w:b/>
          <w:kern w:val="0"/>
          <w:sz w:val="32"/>
        </w:rPr>
      </w:pPr>
      <w:r w:rsidRPr="0089407F">
        <w:rPr>
          <w:rFonts w:ascii="黑体" w:eastAsia="黑体" w:hAnsi="黑体" w:hint="eastAsia"/>
          <w:b/>
          <w:kern w:val="0"/>
          <w:sz w:val="32"/>
        </w:rPr>
        <w:t xml:space="preserve">    </w:t>
      </w:r>
      <w:bookmarkStart w:id="57" w:name="_Toc21452_WPSOffice_Level2"/>
      <w:bookmarkStart w:id="58" w:name="_Toc514054488"/>
    </w:p>
    <w:p w14:paraId="667C2150" w14:textId="77777777" w:rsidR="00B43BF5" w:rsidRPr="0089407F" w:rsidRDefault="00B43BF5">
      <w:pPr>
        <w:widowControl/>
        <w:jc w:val="left"/>
        <w:rPr>
          <w:rFonts w:ascii="黑体" w:eastAsia="黑体" w:hAnsi="黑体" w:hint="eastAsia"/>
          <w:b/>
          <w:kern w:val="0"/>
          <w:sz w:val="32"/>
        </w:rPr>
      </w:pPr>
    </w:p>
    <w:p w14:paraId="4316EF66" w14:textId="77777777" w:rsidR="00B43BF5" w:rsidRPr="0089407F" w:rsidRDefault="00B43BF5">
      <w:pPr>
        <w:widowControl/>
        <w:jc w:val="left"/>
        <w:rPr>
          <w:rFonts w:ascii="黑体" w:eastAsia="黑体" w:hAnsi="黑体" w:hint="eastAsia"/>
          <w:b/>
          <w:kern w:val="0"/>
          <w:sz w:val="32"/>
        </w:rPr>
      </w:pPr>
    </w:p>
    <w:p w14:paraId="61EB0720" w14:textId="77777777" w:rsidR="00B43BF5" w:rsidRPr="0089407F" w:rsidRDefault="00B43BF5">
      <w:pPr>
        <w:widowControl/>
        <w:jc w:val="left"/>
        <w:rPr>
          <w:rFonts w:ascii="黑体" w:eastAsia="黑体" w:hAnsi="黑体" w:hint="eastAsia"/>
          <w:b/>
          <w:kern w:val="0"/>
          <w:sz w:val="32"/>
        </w:rPr>
      </w:pPr>
    </w:p>
    <w:p w14:paraId="107D461F" w14:textId="77777777" w:rsidR="00B43BF5" w:rsidRPr="0089407F" w:rsidRDefault="00B43BF5">
      <w:pPr>
        <w:widowControl/>
        <w:jc w:val="left"/>
        <w:rPr>
          <w:rFonts w:ascii="黑体" w:eastAsia="黑体" w:hAnsi="黑体" w:hint="eastAsia"/>
          <w:b/>
          <w:kern w:val="0"/>
          <w:sz w:val="32"/>
        </w:rPr>
      </w:pPr>
    </w:p>
    <w:p w14:paraId="30F7D187" w14:textId="77777777" w:rsidR="00B43BF5" w:rsidRPr="0089407F" w:rsidRDefault="00B43BF5">
      <w:pPr>
        <w:widowControl/>
        <w:jc w:val="left"/>
        <w:rPr>
          <w:rFonts w:ascii="黑体" w:eastAsia="黑体" w:hAnsi="黑体" w:hint="eastAsia"/>
          <w:b/>
          <w:kern w:val="0"/>
          <w:sz w:val="32"/>
        </w:rPr>
      </w:pPr>
    </w:p>
    <w:p w14:paraId="2E2DFFB6" w14:textId="77777777" w:rsidR="00B43BF5" w:rsidRPr="0089407F" w:rsidRDefault="00B43BF5">
      <w:pPr>
        <w:widowControl/>
        <w:jc w:val="left"/>
        <w:rPr>
          <w:rFonts w:ascii="黑体" w:eastAsia="黑体" w:hAnsi="黑体" w:hint="eastAsia"/>
          <w:b/>
          <w:kern w:val="0"/>
          <w:sz w:val="32"/>
        </w:rPr>
      </w:pPr>
    </w:p>
    <w:p w14:paraId="35B7B086" w14:textId="77777777" w:rsidR="00B43BF5" w:rsidRPr="0089407F" w:rsidRDefault="00B43BF5">
      <w:pPr>
        <w:widowControl/>
        <w:jc w:val="left"/>
        <w:rPr>
          <w:rFonts w:ascii="黑体" w:eastAsia="黑体" w:hAnsi="黑体" w:hint="eastAsia"/>
          <w:b/>
          <w:kern w:val="0"/>
          <w:sz w:val="32"/>
        </w:rPr>
      </w:pPr>
    </w:p>
    <w:p w14:paraId="62FBE27D" w14:textId="77777777" w:rsidR="00B43BF5" w:rsidRPr="0089407F" w:rsidRDefault="00B43BF5">
      <w:pPr>
        <w:widowControl/>
        <w:jc w:val="left"/>
        <w:rPr>
          <w:rFonts w:ascii="黑体" w:eastAsia="黑体" w:hAnsi="黑体" w:hint="eastAsia"/>
          <w:b/>
          <w:kern w:val="0"/>
          <w:sz w:val="32"/>
        </w:rPr>
      </w:pPr>
    </w:p>
    <w:p w14:paraId="742CBF22" w14:textId="77777777" w:rsidR="00B43BF5" w:rsidRPr="0089407F" w:rsidRDefault="00B43BF5">
      <w:pPr>
        <w:widowControl/>
        <w:jc w:val="left"/>
        <w:rPr>
          <w:rFonts w:ascii="黑体" w:eastAsia="黑体" w:hAnsi="黑体" w:hint="eastAsia"/>
          <w:b/>
          <w:kern w:val="0"/>
          <w:sz w:val="32"/>
        </w:rPr>
      </w:pPr>
    </w:p>
    <w:p w14:paraId="73AD6080" w14:textId="77777777" w:rsidR="00B43BF5" w:rsidRPr="0089407F" w:rsidRDefault="00B43BF5">
      <w:pPr>
        <w:widowControl/>
        <w:jc w:val="left"/>
        <w:rPr>
          <w:rFonts w:ascii="黑体" w:eastAsia="黑体" w:hAnsi="黑体" w:hint="eastAsia"/>
          <w:b/>
          <w:kern w:val="0"/>
          <w:sz w:val="32"/>
        </w:rPr>
      </w:pPr>
    </w:p>
    <w:p w14:paraId="5D5C1718" w14:textId="77777777" w:rsidR="00B43BF5" w:rsidRPr="0089407F" w:rsidRDefault="00B43BF5">
      <w:pPr>
        <w:widowControl/>
        <w:jc w:val="left"/>
        <w:rPr>
          <w:rFonts w:ascii="黑体" w:eastAsia="黑体" w:hAnsi="黑体" w:hint="eastAsia"/>
          <w:b/>
          <w:kern w:val="0"/>
          <w:sz w:val="32"/>
        </w:rPr>
      </w:pPr>
    </w:p>
    <w:p w14:paraId="30EED2A7" w14:textId="77777777" w:rsidR="00B43BF5" w:rsidRPr="0089407F" w:rsidRDefault="00AD51E4">
      <w:pPr>
        <w:widowControl/>
        <w:jc w:val="left"/>
        <w:outlineLvl w:val="1"/>
        <w:rPr>
          <w:rFonts w:ascii="黑体" w:eastAsia="黑体" w:hAnsi="黑体" w:hint="eastAsia"/>
          <w:b/>
          <w:kern w:val="0"/>
          <w:sz w:val="32"/>
        </w:rPr>
      </w:pPr>
      <w:bookmarkStart w:id="59" w:name="_Toc18935"/>
      <w:r w:rsidRPr="0089407F">
        <w:rPr>
          <w:rFonts w:ascii="黑体" w:eastAsia="黑体" w:hAnsi="黑体"/>
          <w:b/>
          <w:kern w:val="0"/>
          <w:sz w:val="32"/>
        </w:rPr>
        <w:t>三、投标人</w:t>
      </w:r>
      <w:bookmarkEnd w:id="57"/>
      <w:bookmarkEnd w:id="58"/>
      <w:bookmarkEnd w:id="59"/>
      <w:r w:rsidRPr="0089407F">
        <w:rPr>
          <w:rFonts w:ascii="宋体" w:eastAsia="黑体" w:hAnsi="宋体" w:cs="Arial" w:hint="eastAsia"/>
          <w:b/>
          <w:bCs/>
          <w:kern w:val="0"/>
          <w:sz w:val="32"/>
        </w:rPr>
        <w:t>具有良好的商业信誉和健全的财务会计制度</w:t>
      </w:r>
    </w:p>
    <w:p w14:paraId="55142FD3" w14:textId="77777777" w:rsidR="00B43BF5" w:rsidRPr="0089407F" w:rsidRDefault="00AD51E4">
      <w:pPr>
        <w:spacing w:line="600" w:lineRule="exact"/>
        <w:rPr>
          <w:rFonts w:ascii="宋体" w:hAnsi="宋体" w:hint="eastAsia"/>
          <w:sz w:val="24"/>
          <w:szCs w:val="22"/>
        </w:rPr>
      </w:pPr>
      <w:r w:rsidRPr="0089407F">
        <w:rPr>
          <w:rFonts w:ascii="宋体" w:hAnsi="宋体" w:hint="eastAsia"/>
          <w:sz w:val="24"/>
          <w:szCs w:val="22"/>
        </w:rPr>
        <w:t>提供符合招标文件要求的资料</w:t>
      </w:r>
    </w:p>
    <w:p w14:paraId="027BA5B8"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60" w:name="_Toc29626"/>
      <w:bookmarkStart w:id="61" w:name="_Toc514054489"/>
      <w:bookmarkStart w:id="62" w:name="_Toc11562_WPSOffice_Level2"/>
      <w:r w:rsidRPr="0089407F">
        <w:rPr>
          <w:rFonts w:ascii="黑体" w:eastAsia="黑体" w:hAnsi="黑体"/>
          <w:b/>
          <w:kern w:val="0"/>
          <w:sz w:val="32"/>
        </w:rPr>
        <w:lastRenderedPageBreak/>
        <w:t>四、</w:t>
      </w:r>
      <w:bookmarkEnd w:id="60"/>
      <w:bookmarkEnd w:id="61"/>
      <w:bookmarkEnd w:id="62"/>
      <w:r w:rsidRPr="0089407F">
        <w:rPr>
          <w:rFonts w:ascii="宋体" w:eastAsia="黑体" w:hAnsi="宋体" w:cs="Arial" w:hint="eastAsia"/>
          <w:b/>
          <w:bCs/>
          <w:kern w:val="0"/>
          <w:sz w:val="32"/>
        </w:rPr>
        <w:t>具有履行合同所必需的设备和专业技术能力</w:t>
      </w:r>
    </w:p>
    <w:p w14:paraId="5C91452E" w14:textId="77777777" w:rsidR="00B43BF5" w:rsidRPr="0089407F" w:rsidRDefault="00B43BF5">
      <w:pPr>
        <w:spacing w:line="600" w:lineRule="exact"/>
        <w:jc w:val="center"/>
        <w:rPr>
          <w:rFonts w:ascii="宋体" w:hAnsi="宋体" w:hint="eastAsia"/>
          <w:b/>
          <w:sz w:val="32"/>
        </w:rPr>
      </w:pPr>
      <w:bookmarkStart w:id="63" w:name="_Toc31740_WPSOffice_Level2"/>
    </w:p>
    <w:p w14:paraId="4C17DE8A" w14:textId="77777777" w:rsidR="00B43BF5" w:rsidRPr="0089407F" w:rsidRDefault="00AD51E4">
      <w:pPr>
        <w:spacing w:line="600" w:lineRule="exact"/>
        <w:jc w:val="center"/>
        <w:rPr>
          <w:rFonts w:ascii="宋体" w:hAnsi="宋体" w:hint="eastAsia"/>
          <w:b/>
          <w:sz w:val="32"/>
        </w:rPr>
      </w:pPr>
      <w:r w:rsidRPr="0089407F">
        <w:rPr>
          <w:rFonts w:ascii="宋体" w:hAnsi="宋体" w:hint="eastAsia"/>
          <w:b/>
          <w:sz w:val="32"/>
        </w:rPr>
        <w:t>具备履行合同所必需的设备和专业技术能力的声明</w:t>
      </w:r>
      <w:bookmarkEnd w:id="63"/>
    </w:p>
    <w:p w14:paraId="4AC12308" w14:textId="77777777" w:rsidR="00B43BF5" w:rsidRPr="0089407F" w:rsidRDefault="00B43BF5">
      <w:pPr>
        <w:spacing w:line="600" w:lineRule="exact"/>
        <w:rPr>
          <w:rFonts w:ascii="仿宋_GB2312" w:eastAsia="仿宋_GB2312"/>
          <w:sz w:val="24"/>
          <w:szCs w:val="22"/>
          <w:u w:val="single"/>
        </w:rPr>
      </w:pPr>
    </w:p>
    <w:p w14:paraId="6E69CE02" w14:textId="77777777" w:rsidR="00B43BF5" w:rsidRPr="0089407F" w:rsidRDefault="00AD51E4">
      <w:pPr>
        <w:spacing w:line="600" w:lineRule="exact"/>
        <w:rPr>
          <w:rFonts w:ascii="仿宋_GB2312" w:eastAsia="仿宋_GB2312"/>
          <w:sz w:val="24"/>
          <w:szCs w:val="22"/>
        </w:rPr>
      </w:pPr>
      <w:r w:rsidRPr="0089407F">
        <w:rPr>
          <w:rFonts w:ascii="仿宋_GB2312" w:eastAsia="仿宋_GB2312" w:hint="eastAsia"/>
          <w:sz w:val="24"/>
          <w:szCs w:val="22"/>
          <w:u w:val="single"/>
        </w:rPr>
        <w:t>（采购单位）</w:t>
      </w:r>
      <w:r w:rsidRPr="0089407F">
        <w:rPr>
          <w:rFonts w:ascii="仿宋_GB2312" w:eastAsia="仿宋_GB2312" w:hint="eastAsia"/>
          <w:sz w:val="24"/>
          <w:szCs w:val="22"/>
        </w:rPr>
        <w:t>：</w:t>
      </w:r>
    </w:p>
    <w:p w14:paraId="6C111657" w14:textId="77777777" w:rsidR="00B43BF5" w:rsidRPr="0089407F" w:rsidRDefault="00AD51E4">
      <w:pPr>
        <w:spacing w:line="600" w:lineRule="exact"/>
        <w:rPr>
          <w:rFonts w:ascii="仿宋_GB2312" w:eastAsia="仿宋_GB2312"/>
          <w:sz w:val="24"/>
          <w:szCs w:val="22"/>
        </w:rPr>
      </w:pPr>
      <w:r w:rsidRPr="0089407F">
        <w:rPr>
          <w:rFonts w:ascii="仿宋_GB2312" w:eastAsia="仿宋_GB2312" w:hint="eastAsia"/>
          <w:sz w:val="24"/>
          <w:szCs w:val="22"/>
        </w:rPr>
        <w:t xml:space="preserve">   我公司具备履行编号为</w:t>
      </w:r>
      <w:r w:rsidRPr="0089407F">
        <w:rPr>
          <w:rFonts w:ascii="仿宋_GB2312" w:eastAsia="仿宋_GB2312" w:hint="eastAsia"/>
          <w:sz w:val="24"/>
          <w:szCs w:val="22"/>
          <w:u w:val="single"/>
        </w:rPr>
        <w:t xml:space="preserve">       号           项目</w:t>
      </w:r>
      <w:r w:rsidRPr="0089407F">
        <w:rPr>
          <w:rFonts w:ascii="仿宋_GB2312" w:eastAsia="仿宋_GB2312" w:hint="eastAsia"/>
          <w:sz w:val="24"/>
          <w:szCs w:val="22"/>
        </w:rPr>
        <w:t>合同的设备和专业技术能力。</w:t>
      </w:r>
    </w:p>
    <w:p w14:paraId="6692EBEF" w14:textId="77777777" w:rsidR="00B43BF5" w:rsidRPr="0089407F" w:rsidRDefault="00AD51E4">
      <w:pPr>
        <w:spacing w:line="600" w:lineRule="exact"/>
        <w:ind w:firstLineChars="200" w:firstLine="480"/>
        <w:rPr>
          <w:rFonts w:ascii="仿宋_GB2312" w:eastAsia="仿宋_GB2312"/>
          <w:sz w:val="24"/>
          <w:szCs w:val="22"/>
        </w:rPr>
      </w:pPr>
      <w:r w:rsidRPr="0089407F">
        <w:rPr>
          <w:rFonts w:ascii="仿宋_GB2312" w:eastAsia="仿宋_GB2312" w:hint="eastAsia"/>
          <w:sz w:val="24"/>
          <w:szCs w:val="22"/>
        </w:rPr>
        <w:t>特此声明。</w:t>
      </w:r>
    </w:p>
    <w:p w14:paraId="2D72120F" w14:textId="77777777" w:rsidR="00B43BF5" w:rsidRPr="0089407F" w:rsidRDefault="00B43BF5">
      <w:pPr>
        <w:spacing w:line="600" w:lineRule="exact"/>
        <w:ind w:firstLineChars="200" w:firstLine="480"/>
        <w:rPr>
          <w:rFonts w:ascii="仿宋_GB2312" w:eastAsia="仿宋_GB2312"/>
          <w:sz w:val="24"/>
          <w:szCs w:val="22"/>
        </w:rPr>
      </w:pPr>
    </w:p>
    <w:p w14:paraId="0C2B81F3" w14:textId="77777777" w:rsidR="00B43BF5" w:rsidRPr="0089407F" w:rsidRDefault="00B43BF5">
      <w:pPr>
        <w:spacing w:line="600" w:lineRule="exact"/>
        <w:jc w:val="center"/>
        <w:rPr>
          <w:rFonts w:ascii="宋体"/>
          <w:b/>
          <w:bCs/>
          <w:sz w:val="32"/>
          <w:szCs w:val="32"/>
        </w:rPr>
      </w:pPr>
    </w:p>
    <w:p w14:paraId="7C24F91A" w14:textId="77777777" w:rsidR="00B43BF5" w:rsidRPr="0089407F" w:rsidRDefault="00AD51E4">
      <w:pPr>
        <w:spacing w:line="700" w:lineRule="exact"/>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317552A2" w14:textId="77777777" w:rsidR="00B43BF5" w:rsidRPr="0089407F" w:rsidRDefault="00AD51E4">
      <w:pPr>
        <w:spacing w:line="700" w:lineRule="exact"/>
        <w:ind w:firstLine="629"/>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7CEFD1D0" w14:textId="77777777" w:rsidR="00B43BF5" w:rsidRPr="0089407F" w:rsidRDefault="00AD51E4">
      <w:pPr>
        <w:ind w:firstLineChars="300" w:firstLine="720"/>
        <w:rPr>
          <w:szCs w:val="22"/>
        </w:rPr>
      </w:pP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年</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月</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日</w:t>
      </w:r>
    </w:p>
    <w:p w14:paraId="175104E9" w14:textId="77777777" w:rsidR="00B43BF5" w:rsidRPr="0089407F" w:rsidRDefault="00AD51E4">
      <w:pPr>
        <w:widowControl/>
        <w:jc w:val="left"/>
        <w:outlineLvl w:val="1"/>
        <w:rPr>
          <w:rFonts w:ascii="宋体" w:eastAsia="黑体" w:hAnsi="宋体" w:cs="Arial" w:hint="eastAsia"/>
          <w:b/>
          <w:bCs/>
          <w:kern w:val="0"/>
          <w:sz w:val="32"/>
        </w:rPr>
      </w:pPr>
      <w:r w:rsidRPr="0089407F">
        <w:rPr>
          <w:rFonts w:ascii="黑体" w:eastAsia="黑体" w:hAnsi="黑体"/>
          <w:b/>
          <w:kern w:val="0"/>
          <w:sz w:val="32"/>
        </w:rPr>
        <w:br w:type="page"/>
      </w:r>
      <w:bookmarkStart w:id="64" w:name="_Toc514054490"/>
      <w:bookmarkStart w:id="65" w:name="_Toc13419"/>
      <w:bookmarkStart w:id="66" w:name="_Toc467_WPSOffice_Level2"/>
      <w:r w:rsidRPr="0089407F">
        <w:rPr>
          <w:rFonts w:ascii="黑体" w:eastAsia="黑体" w:hAnsi="黑体" w:hint="eastAsia"/>
          <w:b/>
          <w:kern w:val="0"/>
          <w:sz w:val="32"/>
        </w:rPr>
        <w:lastRenderedPageBreak/>
        <w:t>五、</w:t>
      </w:r>
      <w:bookmarkEnd w:id="64"/>
      <w:bookmarkEnd w:id="65"/>
      <w:bookmarkEnd w:id="66"/>
      <w:r w:rsidRPr="0089407F">
        <w:rPr>
          <w:rFonts w:ascii="黑体" w:eastAsia="黑体" w:hAnsi="黑体" w:hint="eastAsia"/>
          <w:b/>
          <w:kern w:val="0"/>
          <w:sz w:val="32"/>
        </w:rPr>
        <w:t>有依法缴纳税收和社会保障资金的良好记录</w:t>
      </w:r>
    </w:p>
    <w:p w14:paraId="1A362B4C" w14:textId="77777777" w:rsidR="00B43BF5" w:rsidRPr="0089407F" w:rsidRDefault="00AD51E4">
      <w:pPr>
        <w:spacing w:line="600" w:lineRule="exact"/>
        <w:rPr>
          <w:rFonts w:ascii="宋体" w:hAnsi="宋体" w:hint="eastAsia"/>
          <w:sz w:val="24"/>
          <w:szCs w:val="22"/>
        </w:rPr>
      </w:pPr>
      <w:r w:rsidRPr="0089407F">
        <w:rPr>
          <w:rFonts w:ascii="宋体" w:hAnsi="宋体" w:hint="eastAsia"/>
          <w:sz w:val="24"/>
          <w:szCs w:val="22"/>
        </w:rPr>
        <w:t>提供符合招标文件要求的资料</w:t>
      </w:r>
    </w:p>
    <w:p w14:paraId="2B27D57B" w14:textId="77777777" w:rsidR="00B43BF5" w:rsidRPr="0089407F" w:rsidRDefault="00AD51E4">
      <w:pPr>
        <w:widowControl/>
        <w:jc w:val="left"/>
        <w:outlineLvl w:val="1"/>
        <w:rPr>
          <w:rFonts w:ascii="黑体" w:eastAsia="黑体" w:hAnsi="黑体" w:hint="eastAsia"/>
          <w:b/>
          <w:kern w:val="0"/>
          <w:sz w:val="32"/>
        </w:rPr>
      </w:pPr>
      <w:bookmarkStart w:id="67" w:name="_Toc5571_WPSOffice_Level2"/>
      <w:bookmarkStart w:id="68" w:name="_Toc514054491"/>
      <w:bookmarkStart w:id="69" w:name="_Toc19673"/>
      <w:r w:rsidRPr="0089407F">
        <w:rPr>
          <w:rFonts w:ascii="黑体" w:eastAsia="黑体" w:hAnsi="黑体"/>
          <w:b/>
          <w:kern w:val="0"/>
          <w:sz w:val="32"/>
        </w:rPr>
        <w:br w:type="page"/>
      </w:r>
      <w:r w:rsidRPr="0089407F">
        <w:rPr>
          <w:rFonts w:ascii="黑体" w:eastAsia="黑体" w:hAnsi="黑体"/>
          <w:b/>
          <w:kern w:val="0"/>
          <w:sz w:val="32"/>
        </w:rPr>
        <w:lastRenderedPageBreak/>
        <w:t>六、无重大违法行为声明</w:t>
      </w:r>
      <w:bookmarkEnd w:id="67"/>
      <w:bookmarkEnd w:id="68"/>
      <w:bookmarkEnd w:id="69"/>
    </w:p>
    <w:p w14:paraId="3235A57A" w14:textId="77777777" w:rsidR="00B43BF5" w:rsidRPr="0089407F" w:rsidRDefault="00AD51E4">
      <w:pPr>
        <w:tabs>
          <w:tab w:val="left" w:pos="1498"/>
        </w:tabs>
        <w:spacing w:line="580" w:lineRule="exact"/>
        <w:jc w:val="center"/>
        <w:rPr>
          <w:b/>
          <w:sz w:val="32"/>
          <w:szCs w:val="32"/>
        </w:rPr>
      </w:pPr>
      <w:bookmarkStart w:id="70" w:name="_Toc7575_WPSOffice_Level2"/>
      <w:r w:rsidRPr="0089407F">
        <w:rPr>
          <w:rFonts w:hint="eastAsia"/>
          <w:b/>
          <w:sz w:val="32"/>
          <w:szCs w:val="32"/>
        </w:rPr>
        <w:t>无重大违法行为声明</w:t>
      </w:r>
      <w:bookmarkEnd w:id="70"/>
    </w:p>
    <w:p w14:paraId="4F1A1256" w14:textId="77777777" w:rsidR="00B43BF5" w:rsidRPr="0089407F" w:rsidRDefault="00AD51E4">
      <w:pPr>
        <w:tabs>
          <w:tab w:val="left" w:pos="1498"/>
        </w:tabs>
        <w:spacing w:line="580" w:lineRule="exact"/>
        <w:rPr>
          <w:rFonts w:ascii="仿宋_GB2312" w:eastAsia="仿宋_GB2312"/>
          <w:sz w:val="24"/>
          <w:szCs w:val="20"/>
        </w:rPr>
      </w:pPr>
      <w:r w:rsidRPr="0089407F">
        <w:rPr>
          <w:rFonts w:hint="eastAsia"/>
          <w:sz w:val="24"/>
          <w:szCs w:val="20"/>
          <w:u w:val="single"/>
        </w:rPr>
        <w:t xml:space="preserve">   </w:t>
      </w:r>
      <w:r w:rsidRPr="0089407F">
        <w:rPr>
          <w:rFonts w:hint="eastAsia"/>
          <w:sz w:val="24"/>
          <w:szCs w:val="20"/>
          <w:u w:val="single"/>
        </w:rPr>
        <w:t>（采购人</w:t>
      </w:r>
      <w:r w:rsidRPr="0089407F">
        <w:rPr>
          <w:sz w:val="24"/>
          <w:szCs w:val="20"/>
          <w:u w:val="single"/>
        </w:rPr>
        <w:t>名称）</w:t>
      </w:r>
      <w:r w:rsidRPr="0089407F">
        <w:rPr>
          <w:rFonts w:hint="eastAsia"/>
          <w:sz w:val="24"/>
          <w:szCs w:val="20"/>
          <w:u w:val="single"/>
        </w:rPr>
        <w:t xml:space="preserve">    </w:t>
      </w:r>
      <w:r w:rsidRPr="0089407F">
        <w:rPr>
          <w:rFonts w:ascii="仿宋_GB2312" w:eastAsia="仿宋_GB2312" w:hint="eastAsia"/>
          <w:sz w:val="24"/>
          <w:szCs w:val="20"/>
        </w:rPr>
        <w:t>：</w:t>
      </w:r>
    </w:p>
    <w:p w14:paraId="363E3EFD" w14:textId="77777777" w:rsidR="00B43BF5" w:rsidRPr="0089407F" w:rsidRDefault="00AD51E4">
      <w:pPr>
        <w:spacing w:line="600" w:lineRule="exact"/>
        <w:ind w:firstLine="600"/>
        <w:rPr>
          <w:rFonts w:ascii="仿宋_GB2312" w:eastAsia="仿宋_GB2312"/>
          <w:sz w:val="24"/>
          <w:szCs w:val="20"/>
        </w:rPr>
      </w:pPr>
      <w:r w:rsidRPr="0089407F">
        <w:rPr>
          <w:rFonts w:ascii="仿宋_GB2312" w:eastAsia="仿宋_GB2312" w:hint="eastAsia"/>
          <w:sz w:val="24"/>
          <w:szCs w:val="20"/>
        </w:rPr>
        <w:t>我公司在参加编号为</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号</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项目的投标活动前3年内，</w:t>
      </w:r>
      <w:r w:rsidRPr="0089407F">
        <w:rPr>
          <w:rFonts w:ascii="仿宋_GB2312" w:eastAsia="仿宋_GB2312"/>
          <w:sz w:val="24"/>
          <w:szCs w:val="20"/>
        </w:rPr>
        <w:t>在经营活动中没有重大违法记录</w:t>
      </w:r>
      <w:r w:rsidRPr="0089407F">
        <w:rPr>
          <w:rFonts w:ascii="仿宋_GB2312" w:eastAsia="仿宋_GB2312" w:hint="eastAsia"/>
          <w:sz w:val="24"/>
          <w:szCs w:val="20"/>
        </w:rPr>
        <w:t>。</w:t>
      </w:r>
    </w:p>
    <w:p w14:paraId="0D035045" w14:textId="77777777" w:rsidR="00B43BF5" w:rsidRPr="0089407F" w:rsidRDefault="00AD51E4">
      <w:pPr>
        <w:spacing w:line="600" w:lineRule="exact"/>
        <w:ind w:firstLine="600"/>
        <w:rPr>
          <w:rFonts w:ascii="仿宋_GB2312" w:eastAsia="仿宋_GB2312"/>
          <w:sz w:val="24"/>
          <w:szCs w:val="20"/>
        </w:rPr>
      </w:pPr>
      <w:r w:rsidRPr="0089407F">
        <w:rPr>
          <w:rFonts w:ascii="仿宋_GB2312" w:eastAsia="仿宋_GB2312" w:hint="eastAsia"/>
          <w:sz w:val="24"/>
          <w:szCs w:val="20"/>
        </w:rPr>
        <w:t>特此声明。</w:t>
      </w:r>
    </w:p>
    <w:p w14:paraId="532B312B" w14:textId="77777777" w:rsidR="00B43BF5" w:rsidRPr="0089407F" w:rsidRDefault="00B43BF5">
      <w:pPr>
        <w:spacing w:line="600" w:lineRule="exact"/>
        <w:ind w:firstLine="600"/>
        <w:rPr>
          <w:rFonts w:ascii="仿宋_GB2312" w:eastAsia="仿宋_GB2312"/>
          <w:sz w:val="24"/>
          <w:szCs w:val="20"/>
        </w:rPr>
      </w:pPr>
    </w:p>
    <w:p w14:paraId="3B0A311D" w14:textId="77777777" w:rsidR="00B43BF5" w:rsidRPr="0089407F" w:rsidRDefault="00AD51E4">
      <w:pPr>
        <w:spacing w:line="600" w:lineRule="exact"/>
        <w:ind w:firstLine="600"/>
        <w:rPr>
          <w:rFonts w:ascii="仿宋_GB2312" w:eastAsia="仿宋_GB2312"/>
          <w:sz w:val="24"/>
          <w:szCs w:val="20"/>
        </w:rPr>
      </w:pPr>
      <w:r w:rsidRPr="0089407F">
        <w:rPr>
          <w:rFonts w:ascii="仿宋_GB2312" w:eastAsia="仿宋_GB2312" w:hint="eastAsia"/>
          <w:sz w:val="24"/>
          <w:szCs w:val="20"/>
        </w:rPr>
        <w:t>（说明：政府采购法第二十二条第一款第五项所</w:t>
      </w:r>
      <w:proofErr w:type="gramStart"/>
      <w:r w:rsidRPr="0089407F">
        <w:rPr>
          <w:rFonts w:ascii="仿宋_GB2312" w:eastAsia="仿宋_GB2312" w:hint="eastAsia"/>
          <w:sz w:val="24"/>
          <w:szCs w:val="20"/>
        </w:rPr>
        <w:t>称重大</w:t>
      </w:r>
      <w:proofErr w:type="gramEnd"/>
      <w:r w:rsidRPr="0089407F">
        <w:rPr>
          <w:rFonts w:ascii="仿宋_GB2312" w:eastAsia="仿宋_GB2312" w:hint="eastAsia"/>
          <w:sz w:val="24"/>
          <w:szCs w:val="20"/>
        </w:rPr>
        <w:t>违法记录，是指供应商因违法经营受到刑事处罚或者责令停产停业、吊销许可证或者执照、较大数额罚款等行政处罚， 其中较大数额罚款指200万元以上的罚款。）</w:t>
      </w:r>
    </w:p>
    <w:p w14:paraId="110AEDFE" w14:textId="77777777" w:rsidR="00B43BF5" w:rsidRPr="0089407F" w:rsidRDefault="00B43BF5">
      <w:pPr>
        <w:spacing w:line="600" w:lineRule="exact"/>
        <w:ind w:firstLine="600"/>
        <w:rPr>
          <w:rFonts w:ascii="仿宋_GB2312" w:eastAsia="仿宋_GB2312"/>
          <w:sz w:val="24"/>
          <w:szCs w:val="20"/>
        </w:rPr>
      </w:pPr>
    </w:p>
    <w:p w14:paraId="6B58F58C" w14:textId="77777777" w:rsidR="00B43BF5" w:rsidRPr="0089407F" w:rsidRDefault="00AD51E4">
      <w:pPr>
        <w:spacing w:line="700" w:lineRule="exact"/>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4ED0F89D" w14:textId="77777777" w:rsidR="00B43BF5" w:rsidRPr="0089407F" w:rsidRDefault="00AD51E4">
      <w:pPr>
        <w:spacing w:line="700" w:lineRule="exact"/>
        <w:ind w:firstLine="629"/>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41DE8982" w14:textId="77777777" w:rsidR="00B43BF5" w:rsidRPr="0089407F" w:rsidRDefault="00AD51E4">
      <w:pPr>
        <w:ind w:firstLineChars="300" w:firstLine="720"/>
        <w:rPr>
          <w:szCs w:val="22"/>
        </w:rPr>
      </w:pP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年</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月</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日</w:t>
      </w:r>
    </w:p>
    <w:p w14:paraId="114E1E57"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71" w:name="_Toc514054492"/>
      <w:bookmarkStart w:id="72" w:name="_Toc31956_WPSOffice_Level2"/>
      <w:bookmarkStart w:id="73" w:name="_Toc30396"/>
      <w:r w:rsidRPr="0089407F">
        <w:rPr>
          <w:rFonts w:ascii="黑体" w:eastAsia="黑体" w:hAnsi="黑体"/>
          <w:b/>
          <w:kern w:val="0"/>
          <w:sz w:val="32"/>
        </w:rPr>
        <w:lastRenderedPageBreak/>
        <w:t>七、投标函</w:t>
      </w:r>
      <w:bookmarkEnd w:id="71"/>
      <w:bookmarkEnd w:id="72"/>
      <w:bookmarkEnd w:id="73"/>
    </w:p>
    <w:p w14:paraId="7CEEA879" w14:textId="77777777" w:rsidR="00B43BF5" w:rsidRPr="0089407F" w:rsidRDefault="00AD51E4">
      <w:pPr>
        <w:tabs>
          <w:tab w:val="left" w:pos="1498"/>
        </w:tabs>
        <w:spacing w:line="580" w:lineRule="exact"/>
        <w:rPr>
          <w:rFonts w:ascii="仿宋_GB2312" w:eastAsia="仿宋_GB2312"/>
          <w:sz w:val="24"/>
          <w:szCs w:val="22"/>
        </w:rPr>
      </w:pPr>
      <w:bookmarkStart w:id="74" w:name="_Toc22395"/>
      <w:bookmarkStart w:id="75" w:name="_Toc514054493"/>
      <w:r w:rsidRPr="0089407F">
        <w:rPr>
          <w:rFonts w:hint="eastAsia"/>
          <w:sz w:val="24"/>
          <w:u w:val="single"/>
        </w:rPr>
        <w:t xml:space="preserve">                      </w:t>
      </w:r>
      <w:r w:rsidRPr="0089407F">
        <w:rPr>
          <w:rFonts w:ascii="仿宋_GB2312" w:eastAsia="仿宋_GB2312" w:hint="eastAsia"/>
          <w:sz w:val="24"/>
        </w:rPr>
        <w:t>：</w:t>
      </w:r>
    </w:p>
    <w:p w14:paraId="6AC224FD"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hint="eastAsia"/>
          <w:sz w:val="24"/>
        </w:rPr>
        <w:t xml:space="preserve"> </w:t>
      </w:r>
      <w:r w:rsidRPr="0089407F">
        <w:rPr>
          <w:rFonts w:ascii="仿宋_GB2312" w:eastAsia="仿宋_GB2312" w:hint="eastAsia"/>
          <w:sz w:val="24"/>
        </w:rPr>
        <w:t>经研究，我们决定参加项目编号为</w:t>
      </w:r>
      <w:r w:rsidRPr="0089407F">
        <w:rPr>
          <w:rFonts w:ascii="仿宋_GB2312" w:eastAsia="仿宋_GB2312" w:hint="eastAsia"/>
          <w:sz w:val="24"/>
          <w:u w:val="single"/>
        </w:rPr>
        <w:t xml:space="preserve">           </w:t>
      </w:r>
      <w:r w:rsidRPr="0089407F">
        <w:rPr>
          <w:rFonts w:ascii="仿宋_GB2312" w:eastAsia="仿宋_GB2312" w:hint="eastAsia"/>
          <w:sz w:val="24"/>
        </w:rPr>
        <w:t>,项目名称为：</w:t>
      </w:r>
      <w:r w:rsidRPr="0089407F">
        <w:rPr>
          <w:rFonts w:ascii="仿宋_GB2312" w:eastAsia="仿宋_GB2312" w:hint="eastAsia"/>
          <w:sz w:val="24"/>
          <w:u w:val="single"/>
        </w:rPr>
        <w:t xml:space="preserve">    </w:t>
      </w:r>
      <w:r w:rsidRPr="0089407F">
        <w:rPr>
          <w:rFonts w:ascii="仿宋_GB2312" w:eastAsia="仿宋_GB2312" w:hint="eastAsia"/>
          <w:sz w:val="24"/>
        </w:rPr>
        <w:t>，</w:t>
      </w:r>
      <w:proofErr w:type="gramStart"/>
      <w:r w:rsidRPr="0089407F">
        <w:rPr>
          <w:rFonts w:ascii="仿宋_GB2312" w:eastAsia="仿宋_GB2312" w:hint="eastAsia"/>
          <w:sz w:val="24"/>
        </w:rPr>
        <w:t>包号为</w:t>
      </w:r>
      <w:proofErr w:type="gramEnd"/>
      <w:r w:rsidRPr="0089407F">
        <w:rPr>
          <w:rFonts w:ascii="仿宋_GB2312" w:eastAsia="仿宋_GB2312" w:hint="eastAsia"/>
          <w:sz w:val="24"/>
        </w:rPr>
        <w:t>：</w:t>
      </w:r>
      <w:r w:rsidRPr="0089407F">
        <w:rPr>
          <w:rFonts w:ascii="仿宋_GB2312" w:eastAsia="仿宋_GB2312" w:hint="eastAsia"/>
          <w:sz w:val="24"/>
          <w:u w:val="single"/>
        </w:rPr>
        <w:t xml:space="preserve">      </w:t>
      </w:r>
      <w:r w:rsidRPr="0089407F">
        <w:rPr>
          <w:rFonts w:ascii="仿宋_GB2312" w:eastAsia="仿宋_GB2312" w:hint="eastAsia"/>
          <w:sz w:val="24"/>
        </w:rPr>
        <w:t>的招标活动并投标，为此，我方郑重声明以下诸点，并负法律责任。</w:t>
      </w:r>
    </w:p>
    <w:p w14:paraId="3511E1A4" w14:textId="77777777" w:rsidR="00B43BF5" w:rsidRPr="0089407F" w:rsidRDefault="00AD51E4">
      <w:pPr>
        <w:numPr>
          <w:ilvl w:val="0"/>
          <w:numId w:val="3"/>
        </w:num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经研究招标文件的全部内容后，我方愿按招标文件的规定要求提供所有货物和服务；</w:t>
      </w:r>
    </w:p>
    <w:p w14:paraId="0A0A215B"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二、</w:t>
      </w:r>
      <w:r w:rsidRPr="0089407F">
        <w:rPr>
          <w:rFonts w:ascii="仿宋_GB2312" w:eastAsia="仿宋_GB2312" w:hint="eastAsia"/>
          <w:b/>
          <w:bCs/>
          <w:sz w:val="24"/>
        </w:rPr>
        <w:t xml:space="preserve">我方没有为本采购项目提供整体设计、规范编制，以及项目管理、监理、检测等服务。 </w:t>
      </w:r>
    </w:p>
    <w:p w14:paraId="41AE4C31"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三、我方与参与本次采购活动的其他投标人的法定代表人或委托代理人</w:t>
      </w:r>
      <w:r w:rsidRPr="0089407F">
        <w:rPr>
          <w:rFonts w:ascii="仿宋_GB2312" w:eastAsia="仿宋_GB2312" w:hint="eastAsia"/>
          <w:b/>
          <w:bCs/>
          <w:sz w:val="24"/>
        </w:rPr>
        <w:t xml:space="preserve">无夫妻、直系血亲关系； </w:t>
      </w:r>
    </w:p>
    <w:p w14:paraId="56ADCD1D"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四、我方与参与本次采购活动的其他投标人的负责人</w:t>
      </w:r>
      <w:r w:rsidRPr="0089407F">
        <w:rPr>
          <w:rFonts w:ascii="仿宋_GB2312" w:eastAsia="仿宋_GB2312" w:hint="eastAsia"/>
          <w:b/>
          <w:bCs/>
          <w:sz w:val="24"/>
        </w:rPr>
        <w:t xml:space="preserve">不是同一人，也不存在直接控股、管理关系。 </w:t>
      </w:r>
    </w:p>
    <w:p w14:paraId="64A2BF27"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五、我们理解，最低报价不是中标的唯一条件，你们有选择中标人的权利；</w:t>
      </w:r>
    </w:p>
    <w:p w14:paraId="528C3167"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六、投标截止时间结束后参加投标的供应商不足三家的，或在评标期间出现符合专业条件的供应商或者对招标文件</w:t>
      </w:r>
      <w:proofErr w:type="gramStart"/>
      <w:r w:rsidRPr="0089407F">
        <w:rPr>
          <w:rFonts w:ascii="仿宋_GB2312" w:eastAsia="仿宋_GB2312" w:hint="eastAsia"/>
          <w:sz w:val="24"/>
        </w:rPr>
        <w:t>作出</w:t>
      </w:r>
      <w:proofErr w:type="gramEnd"/>
      <w:r w:rsidRPr="0089407F">
        <w:rPr>
          <w:rFonts w:ascii="仿宋_GB2312" w:eastAsia="仿宋_GB2312" w:hint="eastAsia"/>
          <w:sz w:val="24"/>
        </w:rPr>
        <w:t>实质响应的供应商不足三家情形的，我们酌情决定是否参加当场变更的竞争性谈判采购或单一来源方式采购。</w:t>
      </w:r>
    </w:p>
    <w:p w14:paraId="67502E62"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七、一旦我方中标，我方将根据招标文件的规定，严格按照《中华人民共和国民法典》履行自己的责任和义务，并保证于我方承诺的期限内完成项目规定的所有内容。</w:t>
      </w:r>
    </w:p>
    <w:p w14:paraId="0A104A02"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八、我方同意遵守贵方有关招标投标的各项规定；</w:t>
      </w:r>
    </w:p>
    <w:p w14:paraId="2DF3F17D"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九、我方响应招标文件规定的投标有效期。</w:t>
      </w:r>
    </w:p>
    <w:p w14:paraId="02841C2F" w14:textId="77777777" w:rsidR="00B43BF5" w:rsidRPr="0089407F" w:rsidRDefault="00AD51E4">
      <w:pPr>
        <w:tabs>
          <w:tab w:val="left" w:pos="1498"/>
        </w:tabs>
        <w:spacing w:line="360" w:lineRule="exact"/>
        <w:ind w:firstLineChars="200" w:firstLine="482"/>
        <w:rPr>
          <w:rFonts w:ascii="仿宋_GB2312" w:eastAsia="仿宋_GB2312"/>
          <w:b/>
          <w:bCs/>
          <w:sz w:val="24"/>
        </w:rPr>
      </w:pPr>
      <w:r w:rsidRPr="0089407F">
        <w:rPr>
          <w:rFonts w:ascii="仿宋_GB2312" w:eastAsia="仿宋_GB2312" w:hint="eastAsia"/>
          <w:b/>
          <w:bCs/>
          <w:sz w:val="24"/>
        </w:rPr>
        <w:t>十、我司承诺若获得中标资格，我司保证在领取中标通知书前按照招标文件约定的标准，向采购代理机构一次性缴纳中标服务费。</w:t>
      </w:r>
    </w:p>
    <w:p w14:paraId="2139ED66"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46552FFB"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 xml:space="preserve">十二、与本投标有关的正式联系方式为： </w:t>
      </w:r>
    </w:p>
    <w:p w14:paraId="4D1E9D6E"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联系人：</w:t>
      </w:r>
      <w:r w:rsidRPr="0089407F">
        <w:rPr>
          <w:rFonts w:ascii="仿宋_GB2312" w:eastAsia="仿宋_GB2312" w:hint="eastAsia"/>
          <w:sz w:val="24"/>
          <w:u w:val="single"/>
        </w:rPr>
        <w:t xml:space="preserve">               </w:t>
      </w:r>
    </w:p>
    <w:p w14:paraId="2A8A585C" w14:textId="77777777" w:rsidR="00B43BF5" w:rsidRPr="0089407F" w:rsidRDefault="00AD51E4">
      <w:pPr>
        <w:tabs>
          <w:tab w:val="left" w:pos="1498"/>
        </w:tabs>
        <w:spacing w:line="360" w:lineRule="exact"/>
        <w:ind w:firstLineChars="200" w:firstLine="480"/>
        <w:rPr>
          <w:rFonts w:ascii="仿宋_GB2312" w:eastAsia="仿宋_GB2312"/>
          <w:sz w:val="24"/>
          <w:u w:val="single"/>
        </w:rPr>
      </w:pPr>
      <w:r w:rsidRPr="0089407F">
        <w:rPr>
          <w:rFonts w:ascii="仿宋_GB2312" w:eastAsia="仿宋_GB2312" w:hint="eastAsia"/>
          <w:sz w:val="24"/>
        </w:rPr>
        <w:t>地址：</w:t>
      </w:r>
      <w:r w:rsidRPr="0089407F">
        <w:rPr>
          <w:rFonts w:ascii="仿宋_GB2312" w:eastAsia="仿宋_GB2312" w:hint="eastAsia"/>
          <w:sz w:val="24"/>
          <w:u w:val="single"/>
        </w:rPr>
        <w:t xml:space="preserve">                 </w:t>
      </w:r>
    </w:p>
    <w:p w14:paraId="186C7B45"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电话：</w:t>
      </w:r>
      <w:r w:rsidRPr="0089407F">
        <w:rPr>
          <w:rFonts w:ascii="仿宋_GB2312" w:eastAsia="仿宋_GB2312" w:hint="eastAsia"/>
          <w:sz w:val="24"/>
          <w:u w:val="single"/>
        </w:rPr>
        <w:t xml:space="preserve">                 </w:t>
      </w:r>
      <w:r w:rsidRPr="0089407F">
        <w:rPr>
          <w:rFonts w:ascii="仿宋_GB2312" w:eastAsia="仿宋_GB2312" w:hint="eastAsia"/>
          <w:sz w:val="24"/>
        </w:rPr>
        <w:t xml:space="preserve">        </w:t>
      </w:r>
    </w:p>
    <w:p w14:paraId="14C1C23D"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十三、我方正式开户银行和</w:t>
      </w:r>
      <w:proofErr w:type="gramStart"/>
      <w:r w:rsidRPr="0089407F">
        <w:rPr>
          <w:rFonts w:ascii="仿宋_GB2312" w:eastAsia="仿宋_GB2312" w:hint="eastAsia"/>
          <w:sz w:val="24"/>
        </w:rPr>
        <w:t>帐号</w:t>
      </w:r>
      <w:proofErr w:type="gramEnd"/>
      <w:r w:rsidRPr="0089407F">
        <w:rPr>
          <w:rFonts w:ascii="仿宋_GB2312" w:eastAsia="仿宋_GB2312" w:hint="eastAsia"/>
          <w:sz w:val="24"/>
        </w:rPr>
        <w:t xml:space="preserve">为： </w:t>
      </w:r>
    </w:p>
    <w:p w14:paraId="68454C2A"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开户银行：</w:t>
      </w:r>
      <w:r w:rsidRPr="0089407F">
        <w:rPr>
          <w:rFonts w:ascii="仿宋_GB2312" w:eastAsia="仿宋_GB2312" w:hint="eastAsia"/>
          <w:sz w:val="24"/>
          <w:u w:val="single"/>
        </w:rPr>
        <w:t xml:space="preserve">                 </w:t>
      </w:r>
      <w:r w:rsidRPr="0089407F">
        <w:rPr>
          <w:rFonts w:ascii="仿宋_GB2312" w:eastAsia="仿宋_GB2312" w:hint="eastAsia"/>
          <w:sz w:val="24"/>
        </w:rPr>
        <w:t xml:space="preserve">              </w:t>
      </w:r>
    </w:p>
    <w:p w14:paraId="4587D554"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银行账号：</w:t>
      </w:r>
      <w:r w:rsidRPr="0089407F">
        <w:rPr>
          <w:rFonts w:ascii="仿宋_GB2312" w:eastAsia="仿宋_GB2312" w:hint="eastAsia"/>
          <w:sz w:val="24"/>
          <w:u w:val="single"/>
        </w:rPr>
        <w:t xml:space="preserve">                 </w:t>
      </w:r>
      <w:r w:rsidRPr="0089407F">
        <w:rPr>
          <w:rFonts w:ascii="仿宋_GB2312" w:eastAsia="仿宋_GB2312" w:hint="eastAsia"/>
          <w:sz w:val="24"/>
        </w:rPr>
        <w:t xml:space="preserve">              </w:t>
      </w:r>
    </w:p>
    <w:p w14:paraId="070FCAD7"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投标人名称：</w:t>
      </w:r>
      <w:r w:rsidRPr="0089407F">
        <w:rPr>
          <w:rFonts w:ascii="仿宋_GB2312" w:eastAsia="仿宋_GB2312" w:hint="eastAsia"/>
          <w:sz w:val="24"/>
          <w:u w:val="single"/>
        </w:rPr>
        <w:t xml:space="preserve">                 </w:t>
      </w:r>
      <w:r w:rsidRPr="0089407F">
        <w:rPr>
          <w:rFonts w:ascii="仿宋_GB2312" w:eastAsia="仿宋_GB2312" w:hint="eastAsia"/>
          <w:sz w:val="24"/>
        </w:rPr>
        <w:t xml:space="preserve">（盖章） </w:t>
      </w:r>
    </w:p>
    <w:p w14:paraId="03E54CFC" w14:textId="77777777" w:rsidR="00B43BF5" w:rsidRPr="0089407F" w:rsidRDefault="00AD51E4">
      <w:pPr>
        <w:tabs>
          <w:tab w:val="left" w:pos="1498"/>
        </w:tabs>
        <w:spacing w:line="360" w:lineRule="exact"/>
        <w:ind w:firstLineChars="200" w:firstLine="480"/>
        <w:rPr>
          <w:rFonts w:ascii="仿宋_GB2312" w:eastAsia="仿宋_GB2312"/>
          <w:sz w:val="24"/>
        </w:rPr>
      </w:pPr>
      <w:r w:rsidRPr="0089407F">
        <w:rPr>
          <w:rFonts w:ascii="仿宋_GB2312" w:eastAsia="仿宋_GB2312" w:hint="eastAsia"/>
          <w:sz w:val="24"/>
        </w:rPr>
        <w:t>日 期： 年 月 日</w:t>
      </w:r>
    </w:p>
    <w:p w14:paraId="0EC71FD7" w14:textId="77777777" w:rsidR="00B43BF5" w:rsidRPr="0089407F" w:rsidRDefault="00AD51E4">
      <w:pPr>
        <w:widowControl/>
        <w:jc w:val="left"/>
        <w:outlineLvl w:val="1"/>
        <w:rPr>
          <w:rFonts w:ascii="黑体" w:eastAsia="黑体" w:hAnsi="黑体" w:hint="eastAsia"/>
          <w:b/>
          <w:kern w:val="0"/>
          <w:sz w:val="32"/>
        </w:rPr>
      </w:pPr>
      <w:r w:rsidRPr="0089407F">
        <w:rPr>
          <w:rFonts w:ascii="仿宋_GB2312" w:eastAsia="仿宋_GB2312" w:hint="eastAsia"/>
          <w:b/>
          <w:sz w:val="24"/>
        </w:rPr>
        <w:br w:type="page"/>
      </w:r>
      <w:r w:rsidRPr="0089407F">
        <w:rPr>
          <w:rFonts w:ascii="黑体" w:eastAsia="黑体" w:hAnsi="黑体"/>
          <w:b/>
          <w:kern w:val="0"/>
          <w:sz w:val="32"/>
        </w:rPr>
        <w:lastRenderedPageBreak/>
        <w:t>八、法定代表人身份证明或授权委托书</w:t>
      </w:r>
      <w:bookmarkEnd w:id="74"/>
      <w:bookmarkEnd w:id="75"/>
    </w:p>
    <w:p w14:paraId="081D28BE" w14:textId="77777777" w:rsidR="00B43BF5" w:rsidRPr="0089407F" w:rsidRDefault="00AD51E4">
      <w:pPr>
        <w:spacing w:line="560" w:lineRule="exact"/>
        <w:jc w:val="center"/>
        <w:rPr>
          <w:rFonts w:ascii="宋体"/>
          <w:b/>
          <w:bCs/>
          <w:sz w:val="32"/>
          <w:szCs w:val="32"/>
        </w:rPr>
      </w:pPr>
      <w:bookmarkStart w:id="76" w:name="_Toc22626_WPSOffice_Level2"/>
      <w:r w:rsidRPr="0089407F">
        <w:rPr>
          <w:rFonts w:ascii="宋体"/>
          <w:b/>
          <w:bCs/>
          <w:sz w:val="32"/>
          <w:szCs w:val="32"/>
        </w:rPr>
        <w:t>法定代表人身份证明</w:t>
      </w:r>
      <w:bookmarkEnd w:id="76"/>
    </w:p>
    <w:p w14:paraId="61B0A5E3" w14:textId="77777777" w:rsidR="00B43BF5" w:rsidRPr="0089407F" w:rsidRDefault="00B43BF5">
      <w:pPr>
        <w:spacing w:line="480" w:lineRule="exact"/>
        <w:rPr>
          <w:rFonts w:eastAsia="仿宋_GB2312"/>
          <w:sz w:val="24"/>
        </w:rPr>
      </w:pPr>
    </w:p>
    <w:p w14:paraId="50D8DD64" w14:textId="77777777" w:rsidR="00B43BF5" w:rsidRPr="0089407F" w:rsidRDefault="00AD51E4">
      <w:pPr>
        <w:spacing w:line="480" w:lineRule="exact"/>
        <w:rPr>
          <w:rFonts w:eastAsia="仿宋_GB2312"/>
          <w:sz w:val="24"/>
        </w:rPr>
      </w:pPr>
      <w:r w:rsidRPr="0089407F">
        <w:rPr>
          <w:rFonts w:eastAsia="仿宋_GB2312" w:hint="eastAsia"/>
          <w:sz w:val="24"/>
        </w:rPr>
        <w:t>供应商</w:t>
      </w:r>
      <w:r w:rsidRPr="0089407F">
        <w:rPr>
          <w:rFonts w:eastAsia="仿宋_GB2312"/>
          <w:sz w:val="24"/>
        </w:rPr>
        <w:t>名称：</w:t>
      </w:r>
      <w:r w:rsidRPr="0089407F">
        <w:rPr>
          <w:rFonts w:eastAsia="仿宋_GB2312"/>
          <w:sz w:val="24"/>
          <w:u w:val="single"/>
        </w:rPr>
        <w:t xml:space="preserve">                            </w:t>
      </w:r>
      <w:r w:rsidRPr="0089407F">
        <w:rPr>
          <w:rFonts w:eastAsia="仿宋_GB2312"/>
          <w:sz w:val="24"/>
        </w:rPr>
        <w:t xml:space="preserve"> </w:t>
      </w:r>
    </w:p>
    <w:p w14:paraId="2AB21CB2" w14:textId="77777777" w:rsidR="00B43BF5" w:rsidRPr="0089407F" w:rsidRDefault="00AD51E4">
      <w:pPr>
        <w:spacing w:line="480" w:lineRule="exact"/>
        <w:rPr>
          <w:rFonts w:eastAsia="仿宋_GB2312"/>
          <w:sz w:val="24"/>
        </w:rPr>
      </w:pPr>
      <w:r w:rsidRPr="0089407F">
        <w:rPr>
          <w:rFonts w:eastAsia="仿宋_GB2312"/>
          <w:sz w:val="24"/>
        </w:rPr>
        <w:t>单位性质：</w:t>
      </w:r>
      <w:r w:rsidRPr="0089407F">
        <w:rPr>
          <w:rFonts w:eastAsia="仿宋_GB2312"/>
          <w:sz w:val="24"/>
          <w:u w:val="single"/>
        </w:rPr>
        <w:t xml:space="preserve">                               </w:t>
      </w:r>
      <w:r w:rsidRPr="0089407F">
        <w:rPr>
          <w:rFonts w:eastAsia="仿宋_GB2312"/>
          <w:sz w:val="24"/>
        </w:rPr>
        <w:t xml:space="preserve"> </w:t>
      </w:r>
    </w:p>
    <w:p w14:paraId="0E03AA90" w14:textId="77777777" w:rsidR="00B43BF5" w:rsidRPr="0089407F" w:rsidRDefault="00AD51E4">
      <w:pPr>
        <w:spacing w:line="480" w:lineRule="exact"/>
        <w:rPr>
          <w:rFonts w:eastAsia="仿宋_GB2312"/>
          <w:sz w:val="24"/>
        </w:rPr>
      </w:pPr>
      <w:r w:rsidRPr="0089407F">
        <w:rPr>
          <w:rFonts w:eastAsia="仿宋_GB2312"/>
          <w:sz w:val="24"/>
        </w:rPr>
        <w:t>地址：</w:t>
      </w:r>
      <w:r w:rsidRPr="0089407F">
        <w:rPr>
          <w:rFonts w:eastAsia="仿宋_GB2312"/>
          <w:sz w:val="24"/>
          <w:u w:val="single"/>
        </w:rPr>
        <w:t xml:space="preserve">                                   </w:t>
      </w:r>
    </w:p>
    <w:p w14:paraId="3DB31E3E" w14:textId="77777777" w:rsidR="00B43BF5" w:rsidRPr="0089407F" w:rsidRDefault="00AD51E4">
      <w:pPr>
        <w:spacing w:line="480" w:lineRule="exact"/>
        <w:rPr>
          <w:rFonts w:eastAsia="仿宋_GB2312"/>
          <w:sz w:val="24"/>
        </w:rPr>
      </w:pPr>
      <w:r w:rsidRPr="0089407F">
        <w:rPr>
          <w:rFonts w:eastAsia="仿宋_GB2312"/>
          <w:sz w:val="24"/>
        </w:rPr>
        <w:t>成立时间：</w:t>
      </w:r>
      <w:r w:rsidRPr="0089407F">
        <w:rPr>
          <w:rFonts w:eastAsia="仿宋_GB2312"/>
          <w:sz w:val="24"/>
          <w:u w:val="single"/>
        </w:rPr>
        <w:t xml:space="preserve">         </w:t>
      </w:r>
      <w:r w:rsidRPr="0089407F">
        <w:rPr>
          <w:rFonts w:eastAsia="仿宋_GB2312"/>
          <w:sz w:val="24"/>
        </w:rPr>
        <w:t xml:space="preserve"> </w:t>
      </w:r>
      <w:r w:rsidRPr="0089407F">
        <w:rPr>
          <w:rFonts w:eastAsia="仿宋_GB2312"/>
          <w:sz w:val="24"/>
        </w:rPr>
        <w:t>年</w:t>
      </w:r>
      <w:r w:rsidRPr="0089407F">
        <w:rPr>
          <w:rFonts w:eastAsia="仿宋_GB2312"/>
          <w:sz w:val="24"/>
          <w:u w:val="single"/>
        </w:rPr>
        <w:t xml:space="preserve">       </w:t>
      </w:r>
      <w:r w:rsidRPr="0089407F">
        <w:rPr>
          <w:rFonts w:eastAsia="仿宋_GB2312"/>
          <w:sz w:val="24"/>
        </w:rPr>
        <w:t xml:space="preserve"> </w:t>
      </w:r>
      <w:r w:rsidRPr="0089407F">
        <w:rPr>
          <w:rFonts w:eastAsia="仿宋_GB2312"/>
          <w:sz w:val="24"/>
        </w:rPr>
        <w:t>月</w:t>
      </w:r>
      <w:r w:rsidRPr="0089407F">
        <w:rPr>
          <w:rFonts w:eastAsia="仿宋_GB2312"/>
          <w:sz w:val="24"/>
          <w:u w:val="single"/>
        </w:rPr>
        <w:t xml:space="preserve">       </w:t>
      </w:r>
      <w:r w:rsidRPr="0089407F">
        <w:rPr>
          <w:rFonts w:eastAsia="仿宋_GB2312"/>
          <w:sz w:val="24"/>
        </w:rPr>
        <w:t xml:space="preserve"> </w:t>
      </w:r>
      <w:r w:rsidRPr="0089407F">
        <w:rPr>
          <w:rFonts w:eastAsia="仿宋_GB2312"/>
          <w:sz w:val="24"/>
        </w:rPr>
        <w:t>日</w:t>
      </w:r>
    </w:p>
    <w:p w14:paraId="1B9C18C0" w14:textId="77777777" w:rsidR="00B43BF5" w:rsidRPr="0089407F" w:rsidRDefault="00AD51E4">
      <w:pPr>
        <w:spacing w:line="480" w:lineRule="exact"/>
        <w:rPr>
          <w:rFonts w:eastAsia="仿宋_GB2312"/>
          <w:sz w:val="24"/>
        </w:rPr>
      </w:pPr>
      <w:r w:rsidRPr="0089407F">
        <w:rPr>
          <w:rFonts w:eastAsia="仿宋_GB2312"/>
          <w:sz w:val="24"/>
        </w:rPr>
        <w:t>经营期限：</w:t>
      </w:r>
      <w:r w:rsidRPr="0089407F">
        <w:rPr>
          <w:rFonts w:eastAsia="仿宋_GB2312"/>
          <w:sz w:val="24"/>
          <w:u w:val="single"/>
        </w:rPr>
        <w:t xml:space="preserve">                               </w:t>
      </w:r>
    </w:p>
    <w:p w14:paraId="4E6E4AA0" w14:textId="77777777" w:rsidR="00B43BF5" w:rsidRPr="0089407F" w:rsidRDefault="00AD51E4">
      <w:pPr>
        <w:spacing w:line="480" w:lineRule="exact"/>
        <w:rPr>
          <w:rFonts w:eastAsia="仿宋_GB2312"/>
          <w:sz w:val="24"/>
        </w:rPr>
      </w:pPr>
      <w:r w:rsidRPr="0089407F">
        <w:rPr>
          <w:rFonts w:eastAsia="仿宋_GB2312"/>
          <w:sz w:val="24"/>
        </w:rPr>
        <w:t>姓名：</w:t>
      </w:r>
      <w:r w:rsidRPr="0089407F">
        <w:rPr>
          <w:rFonts w:eastAsia="仿宋_GB2312"/>
          <w:sz w:val="24"/>
          <w:u w:val="single"/>
        </w:rPr>
        <w:t xml:space="preserve">        </w:t>
      </w:r>
      <w:r w:rsidRPr="0089407F">
        <w:rPr>
          <w:rFonts w:eastAsia="仿宋_GB2312"/>
          <w:sz w:val="24"/>
        </w:rPr>
        <w:t xml:space="preserve"> </w:t>
      </w:r>
      <w:r w:rsidRPr="0089407F">
        <w:rPr>
          <w:rFonts w:eastAsia="仿宋_GB2312"/>
          <w:sz w:val="24"/>
        </w:rPr>
        <w:t>性别：</w:t>
      </w:r>
      <w:r w:rsidRPr="0089407F">
        <w:rPr>
          <w:rFonts w:eastAsia="仿宋_GB2312"/>
          <w:sz w:val="24"/>
          <w:u w:val="single"/>
        </w:rPr>
        <w:t xml:space="preserve">         </w:t>
      </w:r>
      <w:r w:rsidRPr="0089407F">
        <w:rPr>
          <w:rFonts w:eastAsia="仿宋_GB2312"/>
          <w:sz w:val="24"/>
        </w:rPr>
        <w:t xml:space="preserve"> </w:t>
      </w:r>
      <w:r w:rsidRPr="0089407F">
        <w:rPr>
          <w:rFonts w:eastAsia="仿宋_GB2312"/>
          <w:sz w:val="24"/>
        </w:rPr>
        <w:t>年龄：</w:t>
      </w:r>
      <w:r w:rsidRPr="0089407F">
        <w:rPr>
          <w:rFonts w:eastAsia="仿宋_GB2312"/>
          <w:sz w:val="24"/>
          <w:u w:val="single"/>
        </w:rPr>
        <w:t xml:space="preserve">        </w:t>
      </w:r>
      <w:r w:rsidRPr="0089407F">
        <w:rPr>
          <w:rFonts w:eastAsia="仿宋_GB2312"/>
          <w:sz w:val="24"/>
        </w:rPr>
        <w:t>职务：</w:t>
      </w:r>
      <w:r w:rsidRPr="0089407F">
        <w:rPr>
          <w:rFonts w:eastAsia="仿宋_GB2312"/>
          <w:sz w:val="24"/>
          <w:u w:val="single"/>
        </w:rPr>
        <w:t xml:space="preserve">        </w:t>
      </w:r>
      <w:r w:rsidRPr="0089407F">
        <w:rPr>
          <w:rFonts w:eastAsia="仿宋_GB2312"/>
          <w:sz w:val="24"/>
        </w:rPr>
        <w:t>系</w:t>
      </w:r>
    </w:p>
    <w:p w14:paraId="7831C3E6" w14:textId="77777777" w:rsidR="00B43BF5" w:rsidRPr="0089407F" w:rsidRDefault="00AD51E4">
      <w:pPr>
        <w:spacing w:line="480" w:lineRule="exact"/>
        <w:rPr>
          <w:rFonts w:eastAsia="仿宋_GB2312"/>
          <w:sz w:val="24"/>
        </w:rPr>
      </w:pPr>
      <w:r w:rsidRPr="0089407F">
        <w:rPr>
          <w:rFonts w:eastAsia="仿宋_GB2312"/>
          <w:sz w:val="24"/>
          <w:u w:val="single"/>
        </w:rPr>
        <w:t xml:space="preserve">                             </w:t>
      </w:r>
      <w:r w:rsidRPr="0089407F">
        <w:rPr>
          <w:rFonts w:eastAsia="仿宋_GB2312"/>
          <w:sz w:val="24"/>
        </w:rPr>
        <w:t xml:space="preserve"> </w:t>
      </w:r>
      <w:r w:rsidRPr="0089407F">
        <w:rPr>
          <w:rFonts w:eastAsia="仿宋_GB2312"/>
          <w:sz w:val="24"/>
        </w:rPr>
        <w:t>（投标人名称）的法定代表人。</w:t>
      </w:r>
    </w:p>
    <w:p w14:paraId="28353E59" w14:textId="77777777" w:rsidR="00B43BF5" w:rsidRPr="0089407F" w:rsidRDefault="00AD51E4">
      <w:pPr>
        <w:spacing w:line="480" w:lineRule="exact"/>
        <w:ind w:firstLineChars="200" w:firstLine="480"/>
        <w:rPr>
          <w:rFonts w:eastAsia="仿宋_GB2312"/>
          <w:sz w:val="24"/>
        </w:rPr>
      </w:pPr>
      <w:r w:rsidRPr="0089407F">
        <w:rPr>
          <w:rFonts w:eastAsia="仿宋_GB2312"/>
          <w:sz w:val="24"/>
        </w:rPr>
        <w:t>特此证明。</w:t>
      </w:r>
    </w:p>
    <w:p w14:paraId="1DA5B679" w14:textId="77777777" w:rsidR="00B43BF5" w:rsidRPr="0089407F" w:rsidRDefault="00AD51E4">
      <w:pPr>
        <w:spacing w:line="600" w:lineRule="exact"/>
        <w:rPr>
          <w:rFonts w:ascii="仿宋_GB2312" w:eastAsia="仿宋_GB2312"/>
          <w:b/>
          <w:sz w:val="24"/>
          <w:szCs w:val="22"/>
        </w:rPr>
      </w:pPr>
      <w:r w:rsidRPr="0089407F">
        <w:rPr>
          <w:rFonts w:ascii="仿宋_GB2312" w:eastAsia="仿宋_GB2312" w:hint="eastAsia"/>
          <w:b/>
          <w:sz w:val="24"/>
          <w:szCs w:val="22"/>
        </w:rPr>
        <w:t>（法定代表人出席开标会议的提供，未出席的可不提供。附法定代表人身份证、扫描件。）</w:t>
      </w:r>
    </w:p>
    <w:p w14:paraId="79560723" w14:textId="77777777" w:rsidR="00B43BF5" w:rsidRPr="0089407F" w:rsidRDefault="00B43BF5">
      <w:pPr>
        <w:spacing w:line="480" w:lineRule="exact"/>
        <w:ind w:firstLineChars="200" w:firstLine="480"/>
        <w:rPr>
          <w:rFonts w:eastAsia="仿宋_GB2312"/>
          <w:sz w:val="24"/>
        </w:rPr>
      </w:pPr>
    </w:p>
    <w:p w14:paraId="745CB8FB" w14:textId="77777777" w:rsidR="00B43BF5" w:rsidRPr="0089407F" w:rsidRDefault="00AD51E4">
      <w:pPr>
        <w:spacing w:line="480" w:lineRule="exact"/>
        <w:jc w:val="right"/>
        <w:rPr>
          <w:rFonts w:eastAsia="仿宋_GB2312"/>
          <w:sz w:val="24"/>
        </w:rPr>
      </w:pPr>
      <w:r w:rsidRPr="0089407F">
        <w:rPr>
          <w:rFonts w:eastAsia="仿宋_GB2312"/>
          <w:sz w:val="24"/>
        </w:rPr>
        <w:t xml:space="preserve">                       </w:t>
      </w:r>
    </w:p>
    <w:p w14:paraId="24316B59" w14:textId="77777777" w:rsidR="00B43BF5" w:rsidRPr="0089407F" w:rsidRDefault="00B43BF5">
      <w:pPr>
        <w:spacing w:line="480" w:lineRule="exact"/>
        <w:jc w:val="right"/>
        <w:rPr>
          <w:rFonts w:eastAsia="仿宋_GB2312"/>
          <w:sz w:val="24"/>
        </w:rPr>
      </w:pPr>
    </w:p>
    <w:p w14:paraId="16EFFA0B" w14:textId="77777777" w:rsidR="00B43BF5" w:rsidRPr="0089407F" w:rsidRDefault="00B43BF5">
      <w:pPr>
        <w:spacing w:line="480" w:lineRule="exact"/>
        <w:jc w:val="right"/>
        <w:rPr>
          <w:rFonts w:eastAsia="仿宋_GB2312"/>
          <w:sz w:val="24"/>
        </w:rPr>
      </w:pPr>
    </w:p>
    <w:p w14:paraId="0F584121" w14:textId="77777777" w:rsidR="00B43BF5" w:rsidRPr="0089407F" w:rsidRDefault="00AD51E4">
      <w:pPr>
        <w:spacing w:line="700" w:lineRule="exact"/>
        <w:ind w:firstLine="445"/>
        <w:jc w:val="right"/>
        <w:rPr>
          <w:rFonts w:ascii="仿宋_GB2312" w:eastAsia="仿宋_GB2312"/>
          <w:sz w:val="24"/>
          <w:szCs w:val="22"/>
        </w:rPr>
      </w:pPr>
      <w:r w:rsidRPr="0089407F">
        <w:rPr>
          <w:rFonts w:ascii="仿宋_GB2312" w:eastAsia="仿宋_GB2312" w:hint="eastAsia"/>
          <w:sz w:val="24"/>
          <w:szCs w:val="22"/>
        </w:rPr>
        <w:t>单位名称：</w:t>
      </w:r>
      <w:r w:rsidRPr="0089407F">
        <w:rPr>
          <w:rFonts w:ascii="仿宋_GB2312" w:eastAsia="仿宋_GB2312" w:hint="eastAsia"/>
          <w:sz w:val="24"/>
          <w:szCs w:val="22"/>
          <w:u w:val="single"/>
        </w:rPr>
        <w:t xml:space="preserve">   </w:t>
      </w:r>
      <w:r w:rsidRPr="0089407F">
        <w:rPr>
          <w:rFonts w:ascii="仿宋_GB2312" w:eastAsia="仿宋_GB2312"/>
          <w:sz w:val="24"/>
          <w:szCs w:val="22"/>
          <w:u w:val="single"/>
        </w:rPr>
        <w:t xml:space="preserve">      </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（盖章）</w:t>
      </w:r>
    </w:p>
    <w:p w14:paraId="47C74D41" w14:textId="77777777" w:rsidR="00B43BF5" w:rsidRPr="0089407F" w:rsidRDefault="00AD51E4">
      <w:pPr>
        <w:spacing w:line="560" w:lineRule="exact"/>
        <w:ind w:firstLineChars="177" w:firstLine="425"/>
        <w:jc w:val="right"/>
        <w:rPr>
          <w:rFonts w:ascii="仿宋_GB2312" w:eastAsia="仿宋_GB2312"/>
          <w:sz w:val="24"/>
          <w:szCs w:val="20"/>
        </w:rPr>
      </w:pPr>
      <w:r w:rsidRPr="0089407F">
        <w:rPr>
          <w:rFonts w:ascii="仿宋_GB2312" w:eastAsia="仿宋_GB2312" w:hint="eastAsia"/>
          <w:sz w:val="24"/>
          <w:szCs w:val="20"/>
        </w:rPr>
        <w:t>法定代表人：</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（签字）</w:t>
      </w:r>
    </w:p>
    <w:p w14:paraId="43EB8E48" w14:textId="77777777" w:rsidR="00B43BF5" w:rsidRPr="0089407F" w:rsidRDefault="00AD51E4">
      <w:pPr>
        <w:spacing w:line="700" w:lineRule="exact"/>
        <w:ind w:firstLineChars="412" w:firstLine="989"/>
        <w:jc w:val="right"/>
        <w:rPr>
          <w:rFonts w:ascii="仿宋_GB2312" w:eastAsia="仿宋_GB2312"/>
          <w:sz w:val="24"/>
          <w:u w:val="single"/>
        </w:rPr>
      </w:pPr>
      <w:r w:rsidRPr="0089407F">
        <w:rPr>
          <w:rFonts w:ascii="仿宋_GB2312" w:eastAsia="仿宋_GB2312" w:hint="eastAsia"/>
          <w:sz w:val="24"/>
          <w:u w:val="single"/>
        </w:rPr>
        <w:t xml:space="preserve">     </w:t>
      </w:r>
      <w:r w:rsidRPr="0089407F">
        <w:rPr>
          <w:rFonts w:ascii="仿宋_GB2312" w:eastAsia="仿宋_GB2312" w:hint="eastAsia"/>
          <w:sz w:val="24"/>
        </w:rPr>
        <w:t>年</w:t>
      </w:r>
      <w:r w:rsidRPr="0089407F">
        <w:rPr>
          <w:rFonts w:ascii="仿宋_GB2312" w:eastAsia="仿宋_GB2312" w:hint="eastAsia"/>
          <w:sz w:val="24"/>
          <w:u w:val="single"/>
        </w:rPr>
        <w:t xml:space="preserve">      </w:t>
      </w:r>
      <w:r w:rsidRPr="0089407F">
        <w:rPr>
          <w:rFonts w:ascii="仿宋_GB2312" w:eastAsia="仿宋_GB2312" w:hint="eastAsia"/>
          <w:sz w:val="24"/>
        </w:rPr>
        <w:t>月</w:t>
      </w:r>
      <w:r w:rsidRPr="0089407F">
        <w:rPr>
          <w:rFonts w:ascii="仿宋_GB2312" w:eastAsia="仿宋_GB2312" w:hint="eastAsia"/>
          <w:sz w:val="24"/>
          <w:u w:val="single"/>
        </w:rPr>
        <w:t xml:space="preserve">      </w:t>
      </w:r>
      <w:r w:rsidRPr="0089407F">
        <w:rPr>
          <w:rFonts w:ascii="仿宋_GB2312" w:eastAsia="仿宋_GB2312" w:hint="eastAsia"/>
          <w:sz w:val="24"/>
        </w:rPr>
        <w:t>日</w:t>
      </w:r>
    </w:p>
    <w:p w14:paraId="3EBE2790" w14:textId="77777777" w:rsidR="00B43BF5" w:rsidRPr="0089407F" w:rsidRDefault="00AD51E4">
      <w:pPr>
        <w:spacing w:line="560" w:lineRule="exact"/>
        <w:jc w:val="center"/>
        <w:rPr>
          <w:rFonts w:ascii="宋体"/>
          <w:b/>
          <w:bCs/>
          <w:sz w:val="32"/>
          <w:szCs w:val="32"/>
        </w:rPr>
      </w:pPr>
      <w:r w:rsidRPr="0089407F">
        <w:rPr>
          <w:rFonts w:ascii="仿宋_GB2312" w:eastAsia="仿宋_GB2312"/>
          <w:sz w:val="24"/>
          <w:szCs w:val="20"/>
        </w:rPr>
        <w:br w:type="page"/>
      </w:r>
      <w:bookmarkStart w:id="77" w:name="_Toc406_WPSOffice_Level2"/>
      <w:r w:rsidRPr="0089407F">
        <w:rPr>
          <w:rFonts w:ascii="宋体" w:hint="eastAsia"/>
          <w:b/>
          <w:bCs/>
          <w:sz w:val="32"/>
          <w:szCs w:val="32"/>
        </w:rPr>
        <w:lastRenderedPageBreak/>
        <w:t>法定代表人授权委托书</w:t>
      </w:r>
      <w:bookmarkEnd w:id="77"/>
    </w:p>
    <w:p w14:paraId="20009D20" w14:textId="77777777" w:rsidR="00B43BF5" w:rsidRPr="0089407F" w:rsidRDefault="00B43BF5">
      <w:pPr>
        <w:spacing w:line="600" w:lineRule="exact"/>
        <w:rPr>
          <w:rFonts w:ascii="方正大标宋简体" w:eastAsia="方正大标宋简体"/>
          <w:sz w:val="32"/>
          <w:szCs w:val="20"/>
        </w:rPr>
      </w:pPr>
    </w:p>
    <w:p w14:paraId="529897FC" w14:textId="77777777" w:rsidR="00B43BF5" w:rsidRPr="0089407F" w:rsidRDefault="00AD51E4">
      <w:pPr>
        <w:rPr>
          <w:sz w:val="32"/>
          <w:szCs w:val="32"/>
          <w:u w:val="single"/>
        </w:rPr>
      </w:pPr>
      <w:r w:rsidRPr="0089407F">
        <w:rPr>
          <w:rFonts w:hint="eastAsia"/>
          <w:sz w:val="32"/>
          <w:szCs w:val="32"/>
          <w:u w:val="single"/>
        </w:rPr>
        <w:t xml:space="preserve">          </w:t>
      </w:r>
      <w:r w:rsidRPr="0089407F">
        <w:rPr>
          <w:rFonts w:ascii="仿宋_GB2312" w:eastAsia="仿宋_GB2312" w:hint="eastAsia"/>
          <w:sz w:val="24"/>
          <w:u w:val="single"/>
        </w:rPr>
        <w:t>（采购人名称）</w:t>
      </w:r>
      <w:r w:rsidRPr="0089407F">
        <w:rPr>
          <w:rFonts w:ascii="仿宋_GB2312" w:eastAsia="仿宋_GB2312" w:hint="eastAsia"/>
          <w:sz w:val="24"/>
        </w:rPr>
        <w:t>：</w:t>
      </w:r>
    </w:p>
    <w:p w14:paraId="430B83B3" w14:textId="77777777" w:rsidR="00B43BF5" w:rsidRPr="0089407F" w:rsidRDefault="00AD51E4">
      <w:pPr>
        <w:spacing w:line="600" w:lineRule="exact"/>
        <w:rPr>
          <w:rFonts w:ascii="仿宋_GB2312" w:eastAsia="仿宋_GB2312"/>
          <w:sz w:val="24"/>
          <w:szCs w:val="20"/>
        </w:rPr>
      </w:pPr>
      <w:r w:rsidRPr="0089407F">
        <w:rPr>
          <w:rFonts w:ascii="仿宋_GB2312" w:eastAsia="仿宋_GB2312" w:hint="eastAsia"/>
          <w:sz w:val="24"/>
          <w:szCs w:val="20"/>
          <w:u w:val="single"/>
        </w:rPr>
        <w:t xml:space="preserve">      （单位名称）</w:t>
      </w:r>
      <w:r w:rsidRPr="0089407F">
        <w:rPr>
          <w:rFonts w:ascii="仿宋_GB2312" w:eastAsia="仿宋_GB2312" w:hint="eastAsia"/>
          <w:sz w:val="24"/>
          <w:szCs w:val="20"/>
        </w:rPr>
        <w:t>法定代表人授权我单位</w:t>
      </w:r>
      <w:r w:rsidRPr="0089407F">
        <w:rPr>
          <w:rFonts w:ascii="仿宋_GB2312" w:eastAsia="仿宋_GB2312" w:hint="eastAsia"/>
          <w:sz w:val="24"/>
          <w:szCs w:val="20"/>
          <w:u w:val="single"/>
        </w:rPr>
        <w:t xml:space="preserve">    （职务或职称）   （姓名）</w:t>
      </w:r>
      <w:r w:rsidRPr="0089407F">
        <w:rPr>
          <w:rFonts w:ascii="仿宋_GB2312" w:eastAsia="仿宋_GB2312" w:hint="eastAsia"/>
          <w:sz w:val="24"/>
          <w:szCs w:val="20"/>
        </w:rPr>
        <w:t>为我单位本次授权代理人，全权处理此次</w:t>
      </w:r>
      <w:r w:rsidRPr="0089407F">
        <w:rPr>
          <w:rFonts w:ascii="仿宋_GB2312" w:eastAsia="仿宋_GB2312" w:hint="eastAsia"/>
          <w:sz w:val="24"/>
          <w:szCs w:val="20"/>
          <w:u w:val="single"/>
        </w:rPr>
        <w:t xml:space="preserve">           </w:t>
      </w:r>
      <w:r w:rsidRPr="0089407F">
        <w:rPr>
          <w:rFonts w:ascii="仿宋_GB2312" w:eastAsia="仿宋_GB2312" w:hint="eastAsia"/>
          <w:kern w:val="10"/>
          <w:sz w:val="24"/>
          <w:szCs w:val="20"/>
        </w:rPr>
        <w:t>公开招标</w:t>
      </w:r>
      <w:r w:rsidRPr="0089407F">
        <w:rPr>
          <w:rFonts w:ascii="仿宋_GB2312" w:eastAsia="仿宋_GB2312" w:hint="eastAsia"/>
          <w:sz w:val="24"/>
          <w:szCs w:val="20"/>
        </w:rPr>
        <w:t>活动的一切事宜。</w:t>
      </w:r>
    </w:p>
    <w:p w14:paraId="2BC84C1C" w14:textId="77777777" w:rsidR="00B43BF5" w:rsidRPr="0089407F" w:rsidRDefault="00AD51E4">
      <w:pPr>
        <w:spacing w:line="600" w:lineRule="exact"/>
        <w:ind w:firstLine="630"/>
        <w:rPr>
          <w:rFonts w:ascii="仿宋_GB2312" w:eastAsia="仿宋_GB2312"/>
          <w:sz w:val="24"/>
          <w:szCs w:val="20"/>
        </w:rPr>
      </w:pPr>
      <w:r w:rsidRPr="0089407F">
        <w:rPr>
          <w:rFonts w:ascii="仿宋_GB2312" w:eastAsia="仿宋_GB2312" w:hint="eastAsia"/>
          <w:sz w:val="24"/>
          <w:szCs w:val="20"/>
        </w:rPr>
        <w:t>特此授权</w:t>
      </w:r>
    </w:p>
    <w:p w14:paraId="3E1C9F18" w14:textId="77777777" w:rsidR="00B43BF5" w:rsidRPr="0089407F" w:rsidRDefault="00AD51E4">
      <w:pPr>
        <w:spacing w:line="600" w:lineRule="exact"/>
        <w:ind w:firstLine="630"/>
        <w:rPr>
          <w:rFonts w:ascii="仿宋_GB2312" w:eastAsia="仿宋_GB2312"/>
          <w:b/>
          <w:sz w:val="24"/>
          <w:szCs w:val="20"/>
        </w:rPr>
      </w:pPr>
      <w:r w:rsidRPr="0089407F">
        <w:rPr>
          <w:rFonts w:ascii="仿宋_GB2312" w:eastAsia="仿宋_GB2312" w:hint="eastAsia"/>
          <w:b/>
          <w:sz w:val="24"/>
          <w:szCs w:val="20"/>
        </w:rPr>
        <w:t>（授权委托人出席开标会议的提供。附法定代表人、授权委托人身份证扫描件。</w:t>
      </w:r>
    </w:p>
    <w:p w14:paraId="6B103C26" w14:textId="77777777" w:rsidR="00B43BF5" w:rsidRPr="0089407F" w:rsidRDefault="00B43BF5">
      <w:pPr>
        <w:spacing w:line="600" w:lineRule="exact"/>
        <w:ind w:firstLine="630"/>
        <w:rPr>
          <w:rFonts w:ascii="仿宋_GB2312" w:eastAsia="仿宋_GB2312"/>
          <w:b/>
          <w:sz w:val="24"/>
          <w:szCs w:val="20"/>
        </w:rPr>
      </w:pPr>
    </w:p>
    <w:p w14:paraId="68E0753D" w14:textId="77777777" w:rsidR="00B43BF5" w:rsidRPr="0089407F" w:rsidRDefault="00AD51E4">
      <w:pPr>
        <w:spacing w:line="700" w:lineRule="exact"/>
        <w:ind w:firstLine="629"/>
        <w:jc w:val="right"/>
        <w:rPr>
          <w:rFonts w:ascii="仿宋_GB2312" w:eastAsia="仿宋_GB2312"/>
          <w:sz w:val="24"/>
          <w:szCs w:val="20"/>
        </w:rPr>
      </w:pPr>
      <w:r w:rsidRPr="0089407F">
        <w:rPr>
          <w:rFonts w:ascii="仿宋_GB2312" w:eastAsia="仿宋_GB2312" w:hint="eastAsia"/>
          <w:sz w:val="24"/>
          <w:szCs w:val="20"/>
        </w:rPr>
        <w:t>单位名称：</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（盖章）</w:t>
      </w:r>
    </w:p>
    <w:p w14:paraId="05FE93AF" w14:textId="77777777" w:rsidR="00B43BF5" w:rsidRPr="0089407F" w:rsidRDefault="00AD51E4">
      <w:pPr>
        <w:spacing w:line="700" w:lineRule="exact"/>
        <w:ind w:firstLine="629"/>
        <w:jc w:val="right"/>
        <w:rPr>
          <w:rFonts w:ascii="仿宋_GB2312" w:eastAsia="仿宋_GB2312"/>
          <w:sz w:val="24"/>
          <w:szCs w:val="20"/>
        </w:rPr>
      </w:pPr>
      <w:r w:rsidRPr="0089407F">
        <w:rPr>
          <w:rFonts w:ascii="仿宋_GB2312" w:eastAsia="仿宋_GB2312" w:hint="eastAsia"/>
          <w:sz w:val="24"/>
          <w:szCs w:val="20"/>
        </w:rPr>
        <w:t>法定代表人：</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（签字）</w:t>
      </w:r>
    </w:p>
    <w:p w14:paraId="127450FB" w14:textId="77777777" w:rsidR="00B43BF5" w:rsidRPr="0089407F" w:rsidRDefault="00AD51E4">
      <w:pPr>
        <w:spacing w:line="700" w:lineRule="exact"/>
        <w:ind w:firstLine="629"/>
        <w:jc w:val="right"/>
        <w:rPr>
          <w:rFonts w:ascii="仿宋_GB2312" w:eastAsia="仿宋_GB2312"/>
          <w:sz w:val="24"/>
          <w:szCs w:val="20"/>
        </w:rPr>
      </w:pPr>
      <w:r w:rsidRPr="0089407F">
        <w:rPr>
          <w:rFonts w:ascii="仿宋_GB2312" w:eastAsia="仿宋_GB2312" w:hint="eastAsia"/>
          <w:sz w:val="24"/>
          <w:szCs w:val="20"/>
        </w:rPr>
        <w:t>法人授权代表：</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（签字）</w:t>
      </w:r>
    </w:p>
    <w:p w14:paraId="13536DB3" w14:textId="77777777" w:rsidR="00B43BF5" w:rsidRPr="0089407F" w:rsidRDefault="00AD51E4">
      <w:pPr>
        <w:ind w:firstLineChars="300" w:firstLine="720"/>
        <w:jc w:val="right"/>
        <w:rPr>
          <w:szCs w:val="22"/>
        </w:rPr>
      </w:pP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年</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月</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日</w:t>
      </w:r>
    </w:p>
    <w:p w14:paraId="02A42E91"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78" w:name="_Toc12853"/>
      <w:bookmarkStart w:id="79" w:name="_Toc514054494"/>
      <w:r w:rsidRPr="0089407F">
        <w:rPr>
          <w:rFonts w:ascii="黑体" w:eastAsia="黑体" w:hAnsi="黑体"/>
          <w:b/>
          <w:kern w:val="0"/>
          <w:sz w:val="32"/>
        </w:rPr>
        <w:lastRenderedPageBreak/>
        <w:t>九、开标一览表</w:t>
      </w:r>
      <w:bookmarkEnd w:id="78"/>
      <w:bookmarkEnd w:id="79"/>
    </w:p>
    <w:p w14:paraId="6F9B2F8A" w14:textId="77777777" w:rsidR="00B43BF5" w:rsidRPr="0089407F" w:rsidRDefault="00AD51E4">
      <w:pPr>
        <w:widowControl/>
        <w:spacing w:line="360" w:lineRule="auto"/>
        <w:jc w:val="left"/>
        <w:rPr>
          <w:rFonts w:ascii="仿宋_GB2312" w:eastAsia="仿宋_GB2312"/>
          <w:sz w:val="24"/>
          <w:szCs w:val="20"/>
        </w:rPr>
      </w:pPr>
      <w:r w:rsidRPr="0089407F">
        <w:rPr>
          <w:rFonts w:ascii="仿宋_GB2312" w:eastAsia="仿宋_GB2312" w:hint="eastAsia"/>
          <w:sz w:val="24"/>
          <w:szCs w:val="20"/>
        </w:rPr>
        <w:t>项目编号：</w:t>
      </w:r>
    </w:p>
    <w:p w14:paraId="2F7BAA30" w14:textId="77777777" w:rsidR="00B43BF5" w:rsidRPr="0089407F" w:rsidRDefault="00AD51E4">
      <w:pPr>
        <w:widowControl/>
        <w:spacing w:line="360" w:lineRule="auto"/>
        <w:jc w:val="left"/>
        <w:rPr>
          <w:rFonts w:ascii="仿宋_GB2312" w:eastAsia="仿宋_GB2312"/>
          <w:sz w:val="24"/>
          <w:szCs w:val="20"/>
        </w:rPr>
      </w:pPr>
      <w:r w:rsidRPr="0089407F">
        <w:rPr>
          <w:rFonts w:ascii="仿宋_GB2312" w:eastAsia="仿宋_GB2312" w:hint="eastAsia"/>
          <w:sz w:val="24"/>
          <w:szCs w:val="20"/>
        </w:rPr>
        <w:t>项目名称：</w:t>
      </w:r>
    </w:p>
    <w:p w14:paraId="363CB0F4" w14:textId="77777777" w:rsidR="00B43BF5" w:rsidRPr="0089407F" w:rsidRDefault="00AD51E4">
      <w:pPr>
        <w:widowControl/>
        <w:spacing w:line="360" w:lineRule="auto"/>
        <w:jc w:val="left"/>
        <w:rPr>
          <w:rFonts w:ascii="仿宋_GB2312" w:eastAsia="仿宋_GB2312"/>
          <w:sz w:val="24"/>
          <w:szCs w:val="20"/>
        </w:rPr>
      </w:pPr>
      <w:r w:rsidRPr="0089407F">
        <w:rPr>
          <w:rFonts w:ascii="仿宋_GB2312" w:eastAsia="仿宋_GB2312" w:hint="eastAsia"/>
          <w:sz w:val="24"/>
          <w:szCs w:val="20"/>
        </w:rPr>
        <w:t>包号：第</w:t>
      </w:r>
      <w:r w:rsidRPr="0089407F">
        <w:rPr>
          <w:rFonts w:ascii="仿宋_GB2312" w:eastAsia="仿宋_GB2312" w:hint="eastAsia"/>
          <w:sz w:val="24"/>
          <w:szCs w:val="20"/>
          <w:u w:val="single"/>
        </w:rPr>
        <w:t xml:space="preserve">   </w:t>
      </w:r>
      <w:r w:rsidRPr="0089407F">
        <w:rPr>
          <w:rFonts w:ascii="仿宋_GB2312" w:eastAsia="仿宋_GB2312" w:hint="eastAsia"/>
          <w:sz w:val="24"/>
          <w:szCs w:val="20"/>
        </w:rPr>
        <w:t>包</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2"/>
        <w:gridCol w:w="3623"/>
      </w:tblGrid>
      <w:tr w:rsidR="0089407F" w:rsidRPr="0089407F" w14:paraId="0C934958" w14:textId="77777777">
        <w:trPr>
          <w:trHeight w:val="519"/>
          <w:tblHeader/>
        </w:trPr>
        <w:tc>
          <w:tcPr>
            <w:tcW w:w="4312"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515D5F59"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b/>
                <w:kern w:val="0"/>
                <w:sz w:val="24"/>
              </w:rPr>
              <w:t>标题</w:t>
            </w:r>
          </w:p>
        </w:tc>
        <w:tc>
          <w:tcPr>
            <w:tcW w:w="3623"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061FC9F4" w14:textId="77777777" w:rsidR="00B43BF5" w:rsidRPr="0089407F" w:rsidRDefault="00AD51E4">
            <w:pPr>
              <w:widowControl/>
              <w:jc w:val="left"/>
              <w:rPr>
                <w:rFonts w:ascii="宋体" w:hAnsi="宋体" w:cs="宋体" w:hint="eastAsia"/>
                <w:b/>
                <w:kern w:val="0"/>
                <w:sz w:val="24"/>
              </w:rPr>
            </w:pPr>
            <w:r w:rsidRPr="0089407F">
              <w:rPr>
                <w:rFonts w:ascii="宋体" w:hAnsi="宋体" w:cs="宋体" w:hint="eastAsia"/>
                <w:b/>
                <w:kern w:val="0"/>
                <w:sz w:val="24"/>
              </w:rPr>
              <w:t>内容</w:t>
            </w:r>
          </w:p>
        </w:tc>
      </w:tr>
      <w:tr w:rsidR="0089407F" w:rsidRPr="0089407F" w14:paraId="54FF767F" w14:textId="77777777">
        <w:trPr>
          <w:trHeight w:val="1147"/>
          <w:tblHeader/>
        </w:trPr>
        <w:tc>
          <w:tcPr>
            <w:tcW w:w="4312"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09717530" w14:textId="77777777" w:rsidR="00B43BF5" w:rsidRPr="0089407F" w:rsidRDefault="00AD51E4">
            <w:pPr>
              <w:widowControl/>
              <w:jc w:val="left"/>
              <w:rPr>
                <w:rFonts w:ascii="宋体" w:hAnsi="宋体" w:cs="宋体" w:hint="eastAsia"/>
                <w:b/>
                <w:kern w:val="0"/>
                <w:sz w:val="24"/>
              </w:rPr>
            </w:pPr>
            <w:r w:rsidRPr="0089407F">
              <w:rPr>
                <w:rFonts w:ascii="宋体" w:hAnsi="宋体" w:cs="宋体" w:hint="eastAsia"/>
                <w:b/>
                <w:kern w:val="0"/>
                <w:sz w:val="24"/>
              </w:rPr>
              <w:t>投标总价</w:t>
            </w:r>
          </w:p>
        </w:tc>
        <w:tc>
          <w:tcPr>
            <w:tcW w:w="3623"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60A95919"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kern w:val="0"/>
                <w:sz w:val="24"/>
              </w:rPr>
              <w:t xml:space="preserve">大写：人民币       </w:t>
            </w:r>
          </w:p>
          <w:p w14:paraId="5BCC09CB" w14:textId="77777777" w:rsidR="00B43BF5" w:rsidRPr="0089407F" w:rsidRDefault="00B43BF5">
            <w:pPr>
              <w:widowControl/>
              <w:jc w:val="left"/>
              <w:rPr>
                <w:rFonts w:ascii="宋体" w:hAnsi="宋体" w:cs="宋体" w:hint="eastAsia"/>
                <w:kern w:val="0"/>
                <w:sz w:val="24"/>
              </w:rPr>
            </w:pPr>
          </w:p>
          <w:p w14:paraId="3DA0984C"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kern w:val="0"/>
                <w:sz w:val="24"/>
              </w:rPr>
              <w:t>小写：</w:t>
            </w:r>
          </w:p>
        </w:tc>
      </w:tr>
      <w:tr w:rsidR="0089407F" w:rsidRPr="0089407F" w14:paraId="72E1C1AF" w14:textId="77777777">
        <w:trPr>
          <w:trHeight w:val="797"/>
          <w:tblHeader/>
        </w:trPr>
        <w:tc>
          <w:tcPr>
            <w:tcW w:w="4312"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6771CCA3"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kern w:val="0"/>
                <w:sz w:val="24"/>
              </w:rPr>
              <w:t>交货期</w:t>
            </w:r>
          </w:p>
        </w:tc>
        <w:tc>
          <w:tcPr>
            <w:tcW w:w="3623"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13C475A4"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kern w:val="0"/>
                <w:sz w:val="24"/>
                <w:u w:val="single"/>
              </w:rPr>
              <w:t xml:space="preserve">           </w:t>
            </w:r>
            <w:r w:rsidRPr="0089407F">
              <w:rPr>
                <w:rFonts w:ascii="宋体" w:hAnsi="宋体" w:cs="宋体" w:hint="eastAsia"/>
                <w:kern w:val="0"/>
                <w:sz w:val="24"/>
              </w:rPr>
              <w:t>天</w:t>
            </w:r>
          </w:p>
        </w:tc>
      </w:tr>
      <w:tr w:rsidR="0089407F" w:rsidRPr="0089407F" w14:paraId="6C175282" w14:textId="77777777">
        <w:trPr>
          <w:trHeight w:val="994"/>
          <w:tblHeader/>
        </w:trPr>
        <w:tc>
          <w:tcPr>
            <w:tcW w:w="4312"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59D03DC0"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b/>
                <w:bCs/>
                <w:kern w:val="0"/>
                <w:sz w:val="24"/>
              </w:rPr>
              <w:t>投标货物是否全部为小微型企业或监狱企业或残疾人福利性单位制造的货物</w:t>
            </w:r>
          </w:p>
        </w:tc>
        <w:tc>
          <w:tcPr>
            <w:tcW w:w="3623"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24DDCD3D" w14:textId="77777777" w:rsidR="00B43BF5" w:rsidRPr="0089407F" w:rsidRDefault="00B43BF5">
            <w:pPr>
              <w:widowControl/>
              <w:jc w:val="left"/>
              <w:rPr>
                <w:rFonts w:ascii="宋体" w:hAnsi="宋体" w:cs="宋体" w:hint="eastAsia"/>
                <w:kern w:val="0"/>
                <w:sz w:val="24"/>
              </w:rPr>
            </w:pPr>
          </w:p>
        </w:tc>
      </w:tr>
      <w:tr w:rsidR="0089407F" w:rsidRPr="0089407F" w14:paraId="1670DBBA" w14:textId="77777777">
        <w:trPr>
          <w:trHeight w:val="519"/>
          <w:tblHeader/>
        </w:trPr>
        <w:tc>
          <w:tcPr>
            <w:tcW w:w="4312"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55C52BA7"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kern w:val="0"/>
                <w:sz w:val="24"/>
              </w:rPr>
              <w:t>是否为环保节能产品</w:t>
            </w:r>
          </w:p>
        </w:tc>
        <w:tc>
          <w:tcPr>
            <w:tcW w:w="3623"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08288B33" w14:textId="77777777" w:rsidR="00B43BF5" w:rsidRPr="0089407F" w:rsidRDefault="00B43BF5">
            <w:pPr>
              <w:widowControl/>
              <w:jc w:val="left"/>
              <w:rPr>
                <w:rFonts w:ascii="宋体" w:hAnsi="宋体" w:cs="宋体" w:hint="eastAsia"/>
                <w:kern w:val="0"/>
                <w:sz w:val="24"/>
              </w:rPr>
            </w:pPr>
          </w:p>
        </w:tc>
      </w:tr>
      <w:tr w:rsidR="0089407F" w:rsidRPr="0089407F" w14:paraId="7FF4F365" w14:textId="77777777">
        <w:trPr>
          <w:trHeight w:val="524"/>
          <w:tblHeader/>
        </w:trPr>
        <w:tc>
          <w:tcPr>
            <w:tcW w:w="4312"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02AA2AE4" w14:textId="77777777" w:rsidR="00B43BF5" w:rsidRPr="0089407F" w:rsidRDefault="00AD51E4">
            <w:pPr>
              <w:widowControl/>
              <w:jc w:val="left"/>
              <w:rPr>
                <w:rFonts w:ascii="宋体" w:hAnsi="宋体" w:cs="宋体" w:hint="eastAsia"/>
                <w:kern w:val="0"/>
                <w:sz w:val="24"/>
              </w:rPr>
            </w:pPr>
            <w:r w:rsidRPr="0089407F">
              <w:rPr>
                <w:rFonts w:ascii="宋体" w:hAnsi="宋体" w:cs="宋体" w:hint="eastAsia"/>
                <w:kern w:val="0"/>
                <w:sz w:val="24"/>
              </w:rPr>
              <w:t>备注（品牌、型号、国别）</w:t>
            </w:r>
          </w:p>
        </w:tc>
        <w:tc>
          <w:tcPr>
            <w:tcW w:w="3623" w:type="dxa"/>
            <w:tcBorders>
              <w:top w:val="single" w:sz="0" w:space="0" w:color="000000"/>
              <w:left w:val="single" w:sz="0" w:space="0" w:color="000000"/>
              <w:bottom w:val="single" w:sz="0" w:space="0" w:color="000000"/>
              <w:right w:val="single" w:sz="0" w:space="0" w:color="000000"/>
            </w:tcBorders>
            <w:tcMar>
              <w:top w:w="100" w:type="dxa"/>
              <w:bottom w:w="100" w:type="dxa"/>
            </w:tcMar>
            <w:vAlign w:val="center"/>
          </w:tcPr>
          <w:p w14:paraId="553C28C5" w14:textId="77777777" w:rsidR="00B43BF5" w:rsidRPr="0089407F" w:rsidRDefault="00B43BF5">
            <w:pPr>
              <w:widowControl/>
              <w:jc w:val="left"/>
              <w:rPr>
                <w:rFonts w:ascii="宋体" w:hAnsi="宋体" w:cs="宋体" w:hint="eastAsia"/>
                <w:kern w:val="0"/>
                <w:sz w:val="24"/>
              </w:rPr>
            </w:pPr>
          </w:p>
        </w:tc>
      </w:tr>
    </w:tbl>
    <w:p w14:paraId="732A54C3" w14:textId="77777777" w:rsidR="00B43BF5" w:rsidRPr="0089407F" w:rsidRDefault="00AD51E4">
      <w:pPr>
        <w:spacing w:line="700" w:lineRule="exact"/>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3A02AC69" w14:textId="77777777" w:rsidR="00B43BF5" w:rsidRPr="0089407F" w:rsidRDefault="00AD51E4">
      <w:pPr>
        <w:spacing w:line="700" w:lineRule="exact"/>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139CFD75" w14:textId="77777777" w:rsidR="00B43BF5" w:rsidRPr="0089407F" w:rsidRDefault="00B43BF5">
      <w:pPr>
        <w:widowControl/>
        <w:shd w:val="clear" w:color="auto" w:fill="FFFFFF"/>
        <w:spacing w:line="360" w:lineRule="auto"/>
        <w:jc w:val="left"/>
        <w:rPr>
          <w:rFonts w:ascii="宋体" w:hAnsi="宋体" w:cs="Arial" w:hint="eastAsia"/>
          <w:kern w:val="0"/>
          <w:szCs w:val="22"/>
        </w:rPr>
      </w:pPr>
    </w:p>
    <w:p w14:paraId="08B425A8" w14:textId="77777777" w:rsidR="00B43BF5" w:rsidRPr="0089407F" w:rsidRDefault="00AD51E4">
      <w:pPr>
        <w:widowControl/>
        <w:shd w:val="clear" w:color="auto" w:fill="FFFFFF"/>
        <w:spacing w:line="360" w:lineRule="auto"/>
        <w:jc w:val="left"/>
        <w:rPr>
          <w:rFonts w:ascii="仿宋" w:eastAsia="仿宋" w:hAnsi="仿宋" w:cs="仿宋" w:hint="eastAsia"/>
          <w:b/>
          <w:bCs/>
          <w:kern w:val="0"/>
          <w:sz w:val="24"/>
        </w:rPr>
      </w:pPr>
      <w:r w:rsidRPr="0089407F">
        <w:rPr>
          <w:rFonts w:ascii="仿宋" w:eastAsia="仿宋" w:hAnsi="仿宋" w:cs="仿宋" w:hint="eastAsia"/>
          <w:b/>
          <w:bCs/>
          <w:sz w:val="24"/>
        </w:rPr>
        <w:t>说明：“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p>
    <w:p w14:paraId="021561B2"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80" w:name="_Toc514054495"/>
      <w:bookmarkStart w:id="81" w:name="_Toc8851"/>
      <w:r w:rsidRPr="0089407F">
        <w:rPr>
          <w:rFonts w:ascii="黑体" w:eastAsia="黑体" w:hAnsi="黑体"/>
          <w:b/>
          <w:kern w:val="0"/>
          <w:sz w:val="32"/>
        </w:rPr>
        <w:lastRenderedPageBreak/>
        <w:t>十、明细报价表</w:t>
      </w:r>
      <w:bookmarkEnd w:id="80"/>
      <w:bookmarkEnd w:id="81"/>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793"/>
        <w:gridCol w:w="2200"/>
        <w:gridCol w:w="1103"/>
        <w:gridCol w:w="962"/>
        <w:gridCol w:w="1030"/>
        <w:gridCol w:w="1980"/>
      </w:tblGrid>
      <w:tr w:rsidR="0089407F" w:rsidRPr="0089407F" w14:paraId="3411AA37" w14:textId="77777777">
        <w:trPr>
          <w:cantSplit/>
          <w:trHeight w:val="632"/>
          <w:jc w:val="center"/>
        </w:trPr>
        <w:tc>
          <w:tcPr>
            <w:tcW w:w="656" w:type="dxa"/>
            <w:vAlign w:val="center"/>
          </w:tcPr>
          <w:p w14:paraId="09519DF8"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序号</w:t>
            </w:r>
          </w:p>
        </w:tc>
        <w:tc>
          <w:tcPr>
            <w:tcW w:w="1793" w:type="dxa"/>
            <w:vAlign w:val="center"/>
          </w:tcPr>
          <w:p w14:paraId="1B25DE55"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货物名称</w:t>
            </w:r>
          </w:p>
        </w:tc>
        <w:tc>
          <w:tcPr>
            <w:tcW w:w="2200" w:type="dxa"/>
            <w:vAlign w:val="center"/>
          </w:tcPr>
          <w:p w14:paraId="16CF25EF"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品牌.型号.产地</w:t>
            </w:r>
          </w:p>
        </w:tc>
        <w:tc>
          <w:tcPr>
            <w:tcW w:w="1103" w:type="dxa"/>
            <w:vAlign w:val="center"/>
          </w:tcPr>
          <w:p w14:paraId="23EEFBDC"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单价</w:t>
            </w:r>
          </w:p>
          <w:p w14:paraId="2240E155"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（元）</w:t>
            </w:r>
          </w:p>
        </w:tc>
        <w:tc>
          <w:tcPr>
            <w:tcW w:w="962" w:type="dxa"/>
            <w:vAlign w:val="center"/>
          </w:tcPr>
          <w:p w14:paraId="2E1130C4"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数量</w:t>
            </w:r>
          </w:p>
        </w:tc>
        <w:tc>
          <w:tcPr>
            <w:tcW w:w="1030" w:type="dxa"/>
            <w:vAlign w:val="center"/>
          </w:tcPr>
          <w:p w14:paraId="648897D8"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合价</w:t>
            </w:r>
          </w:p>
          <w:p w14:paraId="67362A59"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（元）</w:t>
            </w:r>
          </w:p>
        </w:tc>
        <w:tc>
          <w:tcPr>
            <w:tcW w:w="1980" w:type="dxa"/>
            <w:vAlign w:val="center"/>
          </w:tcPr>
          <w:p w14:paraId="240377A5" w14:textId="77777777" w:rsidR="00B43BF5" w:rsidRPr="0089407F" w:rsidRDefault="00AD51E4">
            <w:pPr>
              <w:widowControl/>
              <w:adjustRightInd w:val="0"/>
              <w:snapToGrid w:val="0"/>
              <w:spacing w:before="100" w:beforeAutospacing="1" w:line="560" w:lineRule="exact"/>
              <w:jc w:val="center"/>
              <w:rPr>
                <w:rFonts w:ascii="宋体" w:hAnsi="宋体" w:hint="eastAsia"/>
                <w:sz w:val="24"/>
              </w:rPr>
            </w:pPr>
            <w:r w:rsidRPr="0089407F">
              <w:rPr>
                <w:rFonts w:ascii="宋体" w:hAnsi="宋体" w:hint="eastAsia"/>
                <w:sz w:val="24"/>
              </w:rPr>
              <w:t>备注（符合小</w:t>
            </w:r>
            <w:proofErr w:type="gramStart"/>
            <w:r w:rsidRPr="0089407F">
              <w:rPr>
                <w:rFonts w:ascii="宋体" w:hAnsi="宋体" w:hint="eastAsia"/>
                <w:sz w:val="24"/>
              </w:rPr>
              <w:t>微企业</w:t>
            </w:r>
            <w:proofErr w:type="gramEnd"/>
            <w:r w:rsidRPr="0089407F">
              <w:rPr>
                <w:rFonts w:ascii="宋体" w:hAnsi="宋体" w:hint="eastAsia"/>
                <w:sz w:val="24"/>
              </w:rPr>
              <w:t>等规定的请注明）</w:t>
            </w:r>
          </w:p>
        </w:tc>
      </w:tr>
      <w:tr w:rsidR="0089407F" w:rsidRPr="0089407F" w14:paraId="5E2B62BC" w14:textId="77777777">
        <w:trPr>
          <w:cantSplit/>
          <w:trHeight w:val="482"/>
          <w:jc w:val="center"/>
        </w:trPr>
        <w:tc>
          <w:tcPr>
            <w:tcW w:w="656" w:type="dxa"/>
          </w:tcPr>
          <w:p w14:paraId="24BBDF71" w14:textId="77777777" w:rsidR="00B43BF5" w:rsidRPr="0089407F" w:rsidRDefault="00B43BF5">
            <w:pPr>
              <w:widowControl/>
              <w:spacing w:line="560" w:lineRule="exact"/>
              <w:rPr>
                <w:rFonts w:ascii="宋体" w:hAnsi="宋体" w:hint="eastAsia"/>
                <w:sz w:val="24"/>
              </w:rPr>
            </w:pPr>
          </w:p>
        </w:tc>
        <w:tc>
          <w:tcPr>
            <w:tcW w:w="1793" w:type="dxa"/>
          </w:tcPr>
          <w:p w14:paraId="5677B543" w14:textId="77777777" w:rsidR="00B43BF5" w:rsidRPr="0089407F" w:rsidRDefault="00B43BF5">
            <w:pPr>
              <w:widowControl/>
              <w:spacing w:line="560" w:lineRule="exact"/>
              <w:jc w:val="center"/>
              <w:rPr>
                <w:rFonts w:ascii="宋体" w:hAnsi="宋体" w:hint="eastAsia"/>
                <w:sz w:val="24"/>
              </w:rPr>
            </w:pPr>
          </w:p>
        </w:tc>
        <w:tc>
          <w:tcPr>
            <w:tcW w:w="2200" w:type="dxa"/>
          </w:tcPr>
          <w:p w14:paraId="4971A28E" w14:textId="77777777" w:rsidR="00B43BF5" w:rsidRPr="0089407F" w:rsidRDefault="00B43BF5">
            <w:pPr>
              <w:widowControl/>
              <w:spacing w:line="560" w:lineRule="exact"/>
              <w:jc w:val="center"/>
              <w:rPr>
                <w:rFonts w:ascii="宋体" w:hAnsi="宋体" w:hint="eastAsia"/>
                <w:sz w:val="24"/>
              </w:rPr>
            </w:pPr>
          </w:p>
        </w:tc>
        <w:tc>
          <w:tcPr>
            <w:tcW w:w="1103" w:type="dxa"/>
            <w:vAlign w:val="center"/>
          </w:tcPr>
          <w:p w14:paraId="27760BE9" w14:textId="77777777" w:rsidR="00B43BF5" w:rsidRPr="0089407F" w:rsidRDefault="00B43BF5">
            <w:pPr>
              <w:spacing w:line="560" w:lineRule="exact"/>
              <w:jc w:val="center"/>
              <w:rPr>
                <w:rFonts w:ascii="宋体" w:hAnsi="宋体" w:hint="eastAsia"/>
                <w:sz w:val="24"/>
              </w:rPr>
            </w:pPr>
          </w:p>
        </w:tc>
        <w:tc>
          <w:tcPr>
            <w:tcW w:w="962" w:type="dxa"/>
          </w:tcPr>
          <w:p w14:paraId="76B3B9D1" w14:textId="77777777" w:rsidR="00B43BF5" w:rsidRPr="0089407F" w:rsidRDefault="00B43BF5">
            <w:pPr>
              <w:widowControl/>
              <w:spacing w:line="560" w:lineRule="exact"/>
              <w:jc w:val="center"/>
              <w:rPr>
                <w:rFonts w:ascii="宋体" w:hAnsi="宋体" w:hint="eastAsia"/>
                <w:sz w:val="24"/>
              </w:rPr>
            </w:pPr>
          </w:p>
        </w:tc>
        <w:tc>
          <w:tcPr>
            <w:tcW w:w="1030" w:type="dxa"/>
            <w:vAlign w:val="center"/>
          </w:tcPr>
          <w:p w14:paraId="67EC6E66" w14:textId="77777777" w:rsidR="00B43BF5" w:rsidRPr="0089407F" w:rsidRDefault="00B43BF5">
            <w:pPr>
              <w:spacing w:line="560" w:lineRule="exact"/>
              <w:jc w:val="center"/>
              <w:rPr>
                <w:rFonts w:ascii="宋体" w:hAnsi="宋体" w:hint="eastAsia"/>
                <w:sz w:val="24"/>
              </w:rPr>
            </w:pPr>
          </w:p>
        </w:tc>
        <w:tc>
          <w:tcPr>
            <w:tcW w:w="1980" w:type="dxa"/>
            <w:vAlign w:val="center"/>
          </w:tcPr>
          <w:p w14:paraId="74543969" w14:textId="77777777" w:rsidR="00B43BF5" w:rsidRPr="0089407F" w:rsidRDefault="00B43BF5">
            <w:pPr>
              <w:spacing w:line="560" w:lineRule="exact"/>
              <w:jc w:val="center"/>
              <w:rPr>
                <w:rFonts w:ascii="宋体" w:hAnsi="宋体" w:hint="eastAsia"/>
                <w:sz w:val="24"/>
              </w:rPr>
            </w:pPr>
          </w:p>
        </w:tc>
      </w:tr>
      <w:tr w:rsidR="0089407F" w:rsidRPr="0089407F" w14:paraId="6F33DA8F" w14:textId="77777777">
        <w:trPr>
          <w:cantSplit/>
          <w:trHeight w:val="70"/>
          <w:jc w:val="center"/>
        </w:trPr>
        <w:tc>
          <w:tcPr>
            <w:tcW w:w="656" w:type="dxa"/>
          </w:tcPr>
          <w:p w14:paraId="4177AE39" w14:textId="77777777" w:rsidR="00B43BF5" w:rsidRPr="0089407F" w:rsidRDefault="00B43BF5">
            <w:pPr>
              <w:widowControl/>
              <w:spacing w:line="560" w:lineRule="exact"/>
              <w:rPr>
                <w:rFonts w:ascii="宋体" w:hAnsi="宋体" w:hint="eastAsia"/>
                <w:sz w:val="24"/>
              </w:rPr>
            </w:pPr>
          </w:p>
        </w:tc>
        <w:tc>
          <w:tcPr>
            <w:tcW w:w="1793" w:type="dxa"/>
          </w:tcPr>
          <w:p w14:paraId="27639813" w14:textId="77777777" w:rsidR="00B43BF5" w:rsidRPr="0089407F" w:rsidRDefault="00B43BF5">
            <w:pPr>
              <w:widowControl/>
              <w:spacing w:line="560" w:lineRule="exact"/>
              <w:jc w:val="center"/>
              <w:rPr>
                <w:rFonts w:ascii="宋体" w:hAnsi="宋体" w:hint="eastAsia"/>
                <w:sz w:val="24"/>
              </w:rPr>
            </w:pPr>
          </w:p>
        </w:tc>
        <w:tc>
          <w:tcPr>
            <w:tcW w:w="2200" w:type="dxa"/>
          </w:tcPr>
          <w:p w14:paraId="32CDE2CD" w14:textId="77777777" w:rsidR="00B43BF5" w:rsidRPr="0089407F" w:rsidRDefault="00B43BF5">
            <w:pPr>
              <w:widowControl/>
              <w:spacing w:line="560" w:lineRule="exact"/>
              <w:jc w:val="center"/>
              <w:rPr>
                <w:rFonts w:ascii="宋体" w:hAnsi="宋体" w:hint="eastAsia"/>
                <w:sz w:val="24"/>
              </w:rPr>
            </w:pPr>
          </w:p>
        </w:tc>
        <w:tc>
          <w:tcPr>
            <w:tcW w:w="1103" w:type="dxa"/>
            <w:vAlign w:val="center"/>
          </w:tcPr>
          <w:p w14:paraId="1F829A68" w14:textId="77777777" w:rsidR="00B43BF5" w:rsidRPr="0089407F" w:rsidRDefault="00B43BF5">
            <w:pPr>
              <w:spacing w:line="560" w:lineRule="exact"/>
              <w:jc w:val="center"/>
              <w:rPr>
                <w:rFonts w:ascii="宋体" w:hAnsi="宋体" w:hint="eastAsia"/>
                <w:sz w:val="24"/>
              </w:rPr>
            </w:pPr>
          </w:p>
        </w:tc>
        <w:tc>
          <w:tcPr>
            <w:tcW w:w="962" w:type="dxa"/>
          </w:tcPr>
          <w:p w14:paraId="706A49A4" w14:textId="77777777" w:rsidR="00B43BF5" w:rsidRPr="0089407F" w:rsidRDefault="00B43BF5">
            <w:pPr>
              <w:widowControl/>
              <w:spacing w:line="560" w:lineRule="exact"/>
              <w:jc w:val="center"/>
              <w:rPr>
                <w:rFonts w:ascii="宋体" w:hAnsi="宋体" w:hint="eastAsia"/>
                <w:sz w:val="24"/>
              </w:rPr>
            </w:pPr>
          </w:p>
        </w:tc>
        <w:tc>
          <w:tcPr>
            <w:tcW w:w="1030" w:type="dxa"/>
            <w:vAlign w:val="center"/>
          </w:tcPr>
          <w:p w14:paraId="38980BD2" w14:textId="77777777" w:rsidR="00B43BF5" w:rsidRPr="0089407F" w:rsidRDefault="00B43BF5">
            <w:pPr>
              <w:spacing w:line="560" w:lineRule="exact"/>
              <w:jc w:val="center"/>
              <w:rPr>
                <w:rFonts w:ascii="宋体" w:hAnsi="宋体" w:hint="eastAsia"/>
                <w:sz w:val="24"/>
              </w:rPr>
            </w:pPr>
          </w:p>
        </w:tc>
        <w:tc>
          <w:tcPr>
            <w:tcW w:w="1980" w:type="dxa"/>
            <w:vAlign w:val="center"/>
          </w:tcPr>
          <w:p w14:paraId="3C0A38DA" w14:textId="77777777" w:rsidR="00B43BF5" w:rsidRPr="0089407F" w:rsidRDefault="00B43BF5">
            <w:pPr>
              <w:spacing w:line="560" w:lineRule="exact"/>
              <w:jc w:val="center"/>
              <w:rPr>
                <w:rFonts w:ascii="宋体" w:hAnsi="宋体" w:hint="eastAsia"/>
                <w:sz w:val="24"/>
              </w:rPr>
            </w:pPr>
          </w:p>
        </w:tc>
      </w:tr>
      <w:tr w:rsidR="0089407F" w:rsidRPr="0089407F" w14:paraId="66647FE9" w14:textId="77777777">
        <w:trPr>
          <w:cantSplit/>
          <w:trHeight w:val="70"/>
          <w:jc w:val="center"/>
        </w:trPr>
        <w:tc>
          <w:tcPr>
            <w:tcW w:w="656" w:type="dxa"/>
          </w:tcPr>
          <w:p w14:paraId="33549836" w14:textId="77777777" w:rsidR="00B43BF5" w:rsidRPr="0089407F" w:rsidRDefault="00B43BF5">
            <w:pPr>
              <w:widowControl/>
              <w:spacing w:line="560" w:lineRule="exact"/>
              <w:rPr>
                <w:rFonts w:ascii="宋体" w:hAnsi="宋体" w:hint="eastAsia"/>
                <w:sz w:val="24"/>
              </w:rPr>
            </w:pPr>
          </w:p>
        </w:tc>
        <w:tc>
          <w:tcPr>
            <w:tcW w:w="1793" w:type="dxa"/>
          </w:tcPr>
          <w:p w14:paraId="4F60179F" w14:textId="77777777" w:rsidR="00B43BF5" w:rsidRPr="0089407F" w:rsidRDefault="00B43BF5">
            <w:pPr>
              <w:widowControl/>
              <w:spacing w:line="560" w:lineRule="exact"/>
              <w:jc w:val="center"/>
              <w:rPr>
                <w:rFonts w:ascii="宋体" w:hAnsi="宋体" w:hint="eastAsia"/>
                <w:sz w:val="24"/>
              </w:rPr>
            </w:pPr>
          </w:p>
        </w:tc>
        <w:tc>
          <w:tcPr>
            <w:tcW w:w="2200" w:type="dxa"/>
          </w:tcPr>
          <w:p w14:paraId="34771DF5" w14:textId="77777777" w:rsidR="00B43BF5" w:rsidRPr="0089407F" w:rsidRDefault="00B43BF5">
            <w:pPr>
              <w:widowControl/>
              <w:spacing w:line="560" w:lineRule="exact"/>
              <w:jc w:val="center"/>
              <w:rPr>
                <w:rFonts w:ascii="宋体" w:hAnsi="宋体" w:hint="eastAsia"/>
                <w:sz w:val="24"/>
              </w:rPr>
            </w:pPr>
          </w:p>
        </w:tc>
        <w:tc>
          <w:tcPr>
            <w:tcW w:w="1103" w:type="dxa"/>
            <w:vAlign w:val="center"/>
          </w:tcPr>
          <w:p w14:paraId="58C508C2" w14:textId="77777777" w:rsidR="00B43BF5" w:rsidRPr="0089407F" w:rsidRDefault="00B43BF5">
            <w:pPr>
              <w:spacing w:line="560" w:lineRule="exact"/>
              <w:jc w:val="center"/>
              <w:rPr>
                <w:rFonts w:ascii="宋体" w:hAnsi="宋体" w:hint="eastAsia"/>
                <w:sz w:val="24"/>
              </w:rPr>
            </w:pPr>
          </w:p>
        </w:tc>
        <w:tc>
          <w:tcPr>
            <w:tcW w:w="962" w:type="dxa"/>
          </w:tcPr>
          <w:p w14:paraId="19EDE2A1" w14:textId="77777777" w:rsidR="00B43BF5" w:rsidRPr="0089407F" w:rsidRDefault="00B43BF5">
            <w:pPr>
              <w:widowControl/>
              <w:spacing w:line="560" w:lineRule="exact"/>
              <w:jc w:val="center"/>
              <w:rPr>
                <w:rFonts w:ascii="宋体" w:hAnsi="宋体" w:hint="eastAsia"/>
                <w:sz w:val="24"/>
              </w:rPr>
            </w:pPr>
          </w:p>
        </w:tc>
        <w:tc>
          <w:tcPr>
            <w:tcW w:w="1030" w:type="dxa"/>
            <w:vAlign w:val="center"/>
          </w:tcPr>
          <w:p w14:paraId="561C0065" w14:textId="77777777" w:rsidR="00B43BF5" w:rsidRPr="0089407F" w:rsidRDefault="00B43BF5">
            <w:pPr>
              <w:spacing w:line="560" w:lineRule="exact"/>
              <w:jc w:val="center"/>
              <w:rPr>
                <w:rFonts w:ascii="宋体" w:hAnsi="宋体" w:hint="eastAsia"/>
                <w:sz w:val="24"/>
              </w:rPr>
            </w:pPr>
          </w:p>
        </w:tc>
        <w:tc>
          <w:tcPr>
            <w:tcW w:w="1980" w:type="dxa"/>
            <w:vAlign w:val="center"/>
          </w:tcPr>
          <w:p w14:paraId="0B480E97" w14:textId="77777777" w:rsidR="00B43BF5" w:rsidRPr="0089407F" w:rsidRDefault="00B43BF5">
            <w:pPr>
              <w:spacing w:line="560" w:lineRule="exact"/>
              <w:jc w:val="center"/>
              <w:rPr>
                <w:rFonts w:ascii="宋体" w:hAnsi="宋体" w:hint="eastAsia"/>
                <w:sz w:val="24"/>
              </w:rPr>
            </w:pPr>
          </w:p>
        </w:tc>
      </w:tr>
      <w:tr w:rsidR="0089407F" w:rsidRPr="0089407F" w14:paraId="39B21DCE" w14:textId="77777777">
        <w:trPr>
          <w:cantSplit/>
          <w:trHeight w:val="70"/>
          <w:jc w:val="center"/>
        </w:trPr>
        <w:tc>
          <w:tcPr>
            <w:tcW w:w="656" w:type="dxa"/>
          </w:tcPr>
          <w:p w14:paraId="388BEB4E" w14:textId="77777777" w:rsidR="00B43BF5" w:rsidRPr="0089407F" w:rsidRDefault="00B43BF5">
            <w:pPr>
              <w:widowControl/>
              <w:spacing w:line="560" w:lineRule="exact"/>
              <w:rPr>
                <w:rFonts w:ascii="宋体" w:hAnsi="宋体" w:hint="eastAsia"/>
                <w:sz w:val="24"/>
              </w:rPr>
            </w:pPr>
          </w:p>
        </w:tc>
        <w:tc>
          <w:tcPr>
            <w:tcW w:w="1793" w:type="dxa"/>
          </w:tcPr>
          <w:p w14:paraId="6ACEEB1F" w14:textId="77777777" w:rsidR="00B43BF5" w:rsidRPr="0089407F" w:rsidRDefault="00B43BF5">
            <w:pPr>
              <w:widowControl/>
              <w:spacing w:line="560" w:lineRule="exact"/>
              <w:jc w:val="center"/>
              <w:rPr>
                <w:rFonts w:ascii="宋体" w:hAnsi="宋体" w:hint="eastAsia"/>
                <w:sz w:val="24"/>
              </w:rPr>
            </w:pPr>
          </w:p>
        </w:tc>
        <w:tc>
          <w:tcPr>
            <w:tcW w:w="2200" w:type="dxa"/>
          </w:tcPr>
          <w:p w14:paraId="1F1EF1A9" w14:textId="77777777" w:rsidR="00B43BF5" w:rsidRPr="0089407F" w:rsidRDefault="00B43BF5">
            <w:pPr>
              <w:widowControl/>
              <w:spacing w:line="560" w:lineRule="exact"/>
              <w:jc w:val="center"/>
              <w:rPr>
                <w:rFonts w:ascii="宋体" w:hAnsi="宋体" w:hint="eastAsia"/>
                <w:sz w:val="24"/>
              </w:rPr>
            </w:pPr>
          </w:p>
        </w:tc>
        <w:tc>
          <w:tcPr>
            <w:tcW w:w="1103" w:type="dxa"/>
            <w:vAlign w:val="center"/>
          </w:tcPr>
          <w:p w14:paraId="01299B5E" w14:textId="77777777" w:rsidR="00B43BF5" w:rsidRPr="0089407F" w:rsidRDefault="00B43BF5">
            <w:pPr>
              <w:spacing w:line="560" w:lineRule="exact"/>
              <w:jc w:val="center"/>
              <w:rPr>
                <w:rFonts w:ascii="宋体" w:hAnsi="宋体" w:hint="eastAsia"/>
                <w:sz w:val="24"/>
              </w:rPr>
            </w:pPr>
          </w:p>
        </w:tc>
        <w:tc>
          <w:tcPr>
            <w:tcW w:w="962" w:type="dxa"/>
          </w:tcPr>
          <w:p w14:paraId="343A16C1" w14:textId="77777777" w:rsidR="00B43BF5" w:rsidRPr="0089407F" w:rsidRDefault="00B43BF5">
            <w:pPr>
              <w:widowControl/>
              <w:spacing w:line="560" w:lineRule="exact"/>
              <w:jc w:val="center"/>
              <w:rPr>
                <w:rFonts w:ascii="宋体" w:hAnsi="宋体" w:hint="eastAsia"/>
                <w:sz w:val="24"/>
              </w:rPr>
            </w:pPr>
          </w:p>
        </w:tc>
        <w:tc>
          <w:tcPr>
            <w:tcW w:w="1030" w:type="dxa"/>
            <w:vAlign w:val="center"/>
          </w:tcPr>
          <w:p w14:paraId="3387A708" w14:textId="77777777" w:rsidR="00B43BF5" w:rsidRPr="0089407F" w:rsidRDefault="00B43BF5">
            <w:pPr>
              <w:spacing w:line="560" w:lineRule="exact"/>
              <w:jc w:val="center"/>
              <w:rPr>
                <w:rFonts w:ascii="宋体" w:hAnsi="宋体" w:hint="eastAsia"/>
                <w:sz w:val="24"/>
              </w:rPr>
            </w:pPr>
          </w:p>
        </w:tc>
        <w:tc>
          <w:tcPr>
            <w:tcW w:w="1980" w:type="dxa"/>
            <w:vAlign w:val="center"/>
          </w:tcPr>
          <w:p w14:paraId="761FB6BB" w14:textId="77777777" w:rsidR="00B43BF5" w:rsidRPr="0089407F" w:rsidRDefault="00B43BF5">
            <w:pPr>
              <w:spacing w:line="560" w:lineRule="exact"/>
              <w:jc w:val="center"/>
              <w:rPr>
                <w:rFonts w:ascii="宋体" w:hAnsi="宋体" w:hint="eastAsia"/>
                <w:sz w:val="24"/>
              </w:rPr>
            </w:pPr>
          </w:p>
        </w:tc>
      </w:tr>
      <w:tr w:rsidR="0089407F" w:rsidRPr="0089407F" w14:paraId="6ECA675C" w14:textId="77777777">
        <w:trPr>
          <w:cantSplit/>
          <w:trHeight w:val="308"/>
          <w:jc w:val="center"/>
        </w:trPr>
        <w:tc>
          <w:tcPr>
            <w:tcW w:w="656" w:type="dxa"/>
          </w:tcPr>
          <w:p w14:paraId="012E3F6E" w14:textId="77777777" w:rsidR="00B43BF5" w:rsidRPr="0089407F" w:rsidRDefault="00B43BF5">
            <w:pPr>
              <w:widowControl/>
              <w:spacing w:line="560" w:lineRule="exact"/>
              <w:rPr>
                <w:rFonts w:ascii="宋体" w:hAnsi="宋体" w:hint="eastAsia"/>
                <w:sz w:val="24"/>
              </w:rPr>
            </w:pPr>
          </w:p>
        </w:tc>
        <w:tc>
          <w:tcPr>
            <w:tcW w:w="1793" w:type="dxa"/>
          </w:tcPr>
          <w:p w14:paraId="66441F66" w14:textId="77777777" w:rsidR="00B43BF5" w:rsidRPr="0089407F" w:rsidRDefault="00AD51E4">
            <w:pPr>
              <w:widowControl/>
              <w:spacing w:line="560" w:lineRule="exact"/>
              <w:jc w:val="center"/>
              <w:rPr>
                <w:rFonts w:ascii="宋体" w:hAnsi="宋体" w:hint="eastAsia"/>
                <w:sz w:val="24"/>
              </w:rPr>
            </w:pPr>
            <w:r w:rsidRPr="0089407F">
              <w:rPr>
                <w:rFonts w:ascii="宋体" w:hAnsi="宋体" w:hint="eastAsia"/>
                <w:sz w:val="24"/>
              </w:rPr>
              <w:t>安装调试费</w:t>
            </w:r>
          </w:p>
        </w:tc>
        <w:tc>
          <w:tcPr>
            <w:tcW w:w="2200" w:type="dxa"/>
          </w:tcPr>
          <w:p w14:paraId="5E756DFC" w14:textId="77777777" w:rsidR="00B43BF5" w:rsidRPr="0089407F" w:rsidRDefault="00B43BF5">
            <w:pPr>
              <w:widowControl/>
              <w:spacing w:line="560" w:lineRule="exact"/>
              <w:jc w:val="center"/>
              <w:rPr>
                <w:rFonts w:ascii="宋体" w:hAnsi="宋体" w:hint="eastAsia"/>
                <w:sz w:val="24"/>
              </w:rPr>
            </w:pPr>
          </w:p>
        </w:tc>
        <w:tc>
          <w:tcPr>
            <w:tcW w:w="1103" w:type="dxa"/>
            <w:vAlign w:val="center"/>
          </w:tcPr>
          <w:p w14:paraId="5A09515C" w14:textId="77777777" w:rsidR="00B43BF5" w:rsidRPr="0089407F" w:rsidRDefault="00B43BF5">
            <w:pPr>
              <w:spacing w:line="560" w:lineRule="exact"/>
              <w:jc w:val="center"/>
              <w:rPr>
                <w:rFonts w:ascii="宋体" w:hAnsi="宋体" w:hint="eastAsia"/>
                <w:sz w:val="24"/>
              </w:rPr>
            </w:pPr>
          </w:p>
        </w:tc>
        <w:tc>
          <w:tcPr>
            <w:tcW w:w="962" w:type="dxa"/>
          </w:tcPr>
          <w:p w14:paraId="32831715" w14:textId="77777777" w:rsidR="00B43BF5" w:rsidRPr="0089407F" w:rsidRDefault="00B43BF5">
            <w:pPr>
              <w:widowControl/>
              <w:spacing w:line="560" w:lineRule="exact"/>
              <w:jc w:val="center"/>
              <w:rPr>
                <w:rFonts w:ascii="宋体" w:hAnsi="宋体" w:hint="eastAsia"/>
                <w:sz w:val="24"/>
              </w:rPr>
            </w:pPr>
          </w:p>
        </w:tc>
        <w:tc>
          <w:tcPr>
            <w:tcW w:w="1030" w:type="dxa"/>
            <w:vAlign w:val="center"/>
          </w:tcPr>
          <w:p w14:paraId="6A19403E" w14:textId="77777777" w:rsidR="00B43BF5" w:rsidRPr="0089407F" w:rsidRDefault="00B43BF5">
            <w:pPr>
              <w:spacing w:line="560" w:lineRule="exact"/>
              <w:jc w:val="center"/>
              <w:rPr>
                <w:rFonts w:ascii="宋体" w:hAnsi="宋体" w:hint="eastAsia"/>
                <w:sz w:val="24"/>
              </w:rPr>
            </w:pPr>
          </w:p>
        </w:tc>
        <w:tc>
          <w:tcPr>
            <w:tcW w:w="1980" w:type="dxa"/>
            <w:vAlign w:val="center"/>
          </w:tcPr>
          <w:p w14:paraId="65C26C87" w14:textId="77777777" w:rsidR="00B43BF5" w:rsidRPr="0089407F" w:rsidRDefault="00B43BF5">
            <w:pPr>
              <w:spacing w:line="560" w:lineRule="exact"/>
              <w:jc w:val="center"/>
              <w:rPr>
                <w:rFonts w:ascii="宋体" w:hAnsi="宋体" w:hint="eastAsia"/>
                <w:sz w:val="24"/>
              </w:rPr>
            </w:pPr>
          </w:p>
        </w:tc>
      </w:tr>
      <w:tr w:rsidR="0089407F" w:rsidRPr="0089407F" w14:paraId="4F1F1E37" w14:textId="77777777">
        <w:trPr>
          <w:cantSplit/>
          <w:trHeight w:val="165"/>
          <w:jc w:val="center"/>
        </w:trPr>
        <w:tc>
          <w:tcPr>
            <w:tcW w:w="656" w:type="dxa"/>
            <w:vAlign w:val="center"/>
          </w:tcPr>
          <w:p w14:paraId="65EC18F9" w14:textId="77777777" w:rsidR="00B43BF5" w:rsidRPr="0089407F" w:rsidRDefault="00AD51E4">
            <w:pPr>
              <w:spacing w:line="560" w:lineRule="exact"/>
              <w:jc w:val="center"/>
              <w:rPr>
                <w:rFonts w:ascii="宋体" w:hAnsi="宋体" w:hint="eastAsia"/>
                <w:i/>
                <w:iCs/>
                <w:sz w:val="24"/>
              </w:rPr>
            </w:pPr>
            <w:r w:rsidRPr="0089407F">
              <w:rPr>
                <w:rFonts w:ascii="宋体" w:hAnsi="宋体" w:hint="eastAsia"/>
                <w:i/>
                <w:iCs/>
                <w:sz w:val="24"/>
              </w:rPr>
              <w:t>…</w:t>
            </w:r>
          </w:p>
        </w:tc>
        <w:tc>
          <w:tcPr>
            <w:tcW w:w="1793" w:type="dxa"/>
            <w:vAlign w:val="center"/>
          </w:tcPr>
          <w:p w14:paraId="2D86FFAB" w14:textId="77777777" w:rsidR="00B43BF5" w:rsidRPr="0089407F" w:rsidRDefault="00AD51E4">
            <w:pPr>
              <w:spacing w:line="560" w:lineRule="exact"/>
              <w:jc w:val="center"/>
              <w:rPr>
                <w:rFonts w:ascii="宋体" w:hAnsi="宋体" w:hint="eastAsia"/>
                <w:iCs/>
                <w:sz w:val="24"/>
              </w:rPr>
            </w:pPr>
            <w:r w:rsidRPr="0089407F">
              <w:rPr>
                <w:rFonts w:ascii="宋体" w:hAnsi="宋体" w:hint="eastAsia"/>
                <w:iCs/>
                <w:sz w:val="24"/>
              </w:rPr>
              <w:t>税金</w:t>
            </w:r>
          </w:p>
        </w:tc>
        <w:tc>
          <w:tcPr>
            <w:tcW w:w="2200" w:type="dxa"/>
            <w:vAlign w:val="center"/>
          </w:tcPr>
          <w:p w14:paraId="2F0B1C96" w14:textId="77777777" w:rsidR="00B43BF5" w:rsidRPr="0089407F" w:rsidRDefault="00B43BF5">
            <w:pPr>
              <w:spacing w:line="560" w:lineRule="exact"/>
              <w:jc w:val="center"/>
              <w:rPr>
                <w:rFonts w:ascii="宋体" w:hAnsi="宋体" w:hint="eastAsia"/>
                <w:i/>
                <w:iCs/>
                <w:sz w:val="24"/>
              </w:rPr>
            </w:pPr>
          </w:p>
        </w:tc>
        <w:tc>
          <w:tcPr>
            <w:tcW w:w="1103" w:type="dxa"/>
            <w:vAlign w:val="center"/>
          </w:tcPr>
          <w:p w14:paraId="58547BAF" w14:textId="77777777" w:rsidR="00B43BF5" w:rsidRPr="0089407F" w:rsidRDefault="00B43BF5">
            <w:pPr>
              <w:spacing w:line="560" w:lineRule="exact"/>
              <w:jc w:val="center"/>
              <w:rPr>
                <w:rFonts w:ascii="宋体" w:hAnsi="宋体" w:hint="eastAsia"/>
                <w:sz w:val="24"/>
              </w:rPr>
            </w:pPr>
          </w:p>
        </w:tc>
        <w:tc>
          <w:tcPr>
            <w:tcW w:w="962" w:type="dxa"/>
            <w:vAlign w:val="center"/>
          </w:tcPr>
          <w:p w14:paraId="3C19D692" w14:textId="77777777" w:rsidR="00B43BF5" w:rsidRPr="0089407F" w:rsidRDefault="00B43BF5">
            <w:pPr>
              <w:spacing w:line="560" w:lineRule="exact"/>
              <w:jc w:val="center"/>
              <w:rPr>
                <w:rFonts w:ascii="宋体" w:hAnsi="宋体" w:hint="eastAsia"/>
                <w:sz w:val="24"/>
              </w:rPr>
            </w:pPr>
          </w:p>
        </w:tc>
        <w:tc>
          <w:tcPr>
            <w:tcW w:w="1030" w:type="dxa"/>
            <w:vAlign w:val="center"/>
          </w:tcPr>
          <w:p w14:paraId="46496B64" w14:textId="77777777" w:rsidR="00B43BF5" w:rsidRPr="0089407F" w:rsidRDefault="00B43BF5">
            <w:pPr>
              <w:spacing w:line="560" w:lineRule="exact"/>
              <w:jc w:val="center"/>
              <w:rPr>
                <w:rFonts w:ascii="宋体" w:hAnsi="宋体" w:hint="eastAsia"/>
                <w:sz w:val="24"/>
              </w:rPr>
            </w:pPr>
          </w:p>
        </w:tc>
        <w:tc>
          <w:tcPr>
            <w:tcW w:w="1980" w:type="dxa"/>
            <w:vAlign w:val="center"/>
          </w:tcPr>
          <w:p w14:paraId="09A9B8B1" w14:textId="77777777" w:rsidR="00B43BF5" w:rsidRPr="0089407F" w:rsidRDefault="00B43BF5">
            <w:pPr>
              <w:spacing w:line="560" w:lineRule="exact"/>
              <w:jc w:val="center"/>
              <w:rPr>
                <w:rFonts w:ascii="宋体" w:hAnsi="宋体" w:hint="eastAsia"/>
                <w:sz w:val="24"/>
              </w:rPr>
            </w:pPr>
          </w:p>
        </w:tc>
      </w:tr>
      <w:tr w:rsidR="0089407F" w:rsidRPr="0089407F" w14:paraId="6B055A98" w14:textId="77777777">
        <w:trPr>
          <w:cantSplit/>
          <w:trHeight w:val="165"/>
          <w:jc w:val="center"/>
        </w:trPr>
        <w:tc>
          <w:tcPr>
            <w:tcW w:w="656" w:type="dxa"/>
            <w:vAlign w:val="center"/>
          </w:tcPr>
          <w:p w14:paraId="77D6FB7E" w14:textId="77777777" w:rsidR="00B43BF5" w:rsidRPr="0089407F" w:rsidRDefault="00B43BF5">
            <w:pPr>
              <w:spacing w:line="560" w:lineRule="exact"/>
              <w:jc w:val="center"/>
              <w:rPr>
                <w:rFonts w:ascii="宋体" w:hAnsi="宋体" w:hint="eastAsia"/>
                <w:i/>
                <w:iCs/>
                <w:sz w:val="24"/>
              </w:rPr>
            </w:pPr>
          </w:p>
        </w:tc>
        <w:tc>
          <w:tcPr>
            <w:tcW w:w="6058" w:type="dxa"/>
            <w:gridSpan w:val="4"/>
            <w:vAlign w:val="center"/>
          </w:tcPr>
          <w:p w14:paraId="0D7B16F9" w14:textId="77777777" w:rsidR="00B43BF5" w:rsidRPr="0089407F" w:rsidRDefault="00AD51E4">
            <w:pPr>
              <w:spacing w:line="560" w:lineRule="exact"/>
              <w:jc w:val="center"/>
              <w:rPr>
                <w:rFonts w:ascii="宋体" w:hAnsi="宋体" w:hint="eastAsia"/>
                <w:sz w:val="24"/>
              </w:rPr>
            </w:pPr>
            <w:r w:rsidRPr="0089407F">
              <w:rPr>
                <w:rFonts w:ascii="宋体" w:hAnsi="宋体" w:hint="eastAsia"/>
                <w:iCs/>
                <w:sz w:val="24"/>
              </w:rPr>
              <w:t>合计</w:t>
            </w:r>
          </w:p>
        </w:tc>
        <w:tc>
          <w:tcPr>
            <w:tcW w:w="1030" w:type="dxa"/>
            <w:vAlign w:val="center"/>
          </w:tcPr>
          <w:p w14:paraId="462D0E39" w14:textId="77777777" w:rsidR="00B43BF5" w:rsidRPr="0089407F" w:rsidRDefault="00B43BF5">
            <w:pPr>
              <w:spacing w:line="560" w:lineRule="exact"/>
              <w:jc w:val="center"/>
              <w:rPr>
                <w:rFonts w:ascii="宋体" w:hAnsi="宋体" w:hint="eastAsia"/>
                <w:sz w:val="24"/>
              </w:rPr>
            </w:pPr>
          </w:p>
        </w:tc>
        <w:tc>
          <w:tcPr>
            <w:tcW w:w="1980" w:type="dxa"/>
            <w:vAlign w:val="center"/>
          </w:tcPr>
          <w:p w14:paraId="49876A49" w14:textId="77777777" w:rsidR="00B43BF5" w:rsidRPr="0089407F" w:rsidRDefault="00B43BF5">
            <w:pPr>
              <w:spacing w:line="560" w:lineRule="exact"/>
              <w:jc w:val="center"/>
              <w:rPr>
                <w:rFonts w:ascii="宋体" w:hAnsi="宋体" w:hint="eastAsia"/>
                <w:sz w:val="24"/>
              </w:rPr>
            </w:pPr>
          </w:p>
        </w:tc>
      </w:tr>
      <w:tr w:rsidR="0089407F" w:rsidRPr="0089407F" w14:paraId="4294DA94" w14:textId="77777777">
        <w:trPr>
          <w:cantSplit/>
          <w:trHeight w:val="470"/>
          <w:jc w:val="center"/>
        </w:trPr>
        <w:tc>
          <w:tcPr>
            <w:tcW w:w="2449" w:type="dxa"/>
            <w:gridSpan w:val="2"/>
            <w:vAlign w:val="center"/>
          </w:tcPr>
          <w:p w14:paraId="47715E86" w14:textId="77777777" w:rsidR="00B43BF5" w:rsidRPr="0089407F" w:rsidRDefault="00AD51E4">
            <w:pPr>
              <w:spacing w:line="560" w:lineRule="exact"/>
              <w:jc w:val="center"/>
              <w:rPr>
                <w:rFonts w:ascii="宋体" w:hAnsi="宋体" w:hint="eastAsia"/>
                <w:b/>
                <w:bCs/>
                <w:sz w:val="24"/>
              </w:rPr>
            </w:pPr>
            <w:r w:rsidRPr="0089407F">
              <w:rPr>
                <w:rFonts w:ascii="宋体" w:hAnsi="宋体" w:hint="eastAsia"/>
                <w:b/>
                <w:bCs/>
                <w:sz w:val="24"/>
              </w:rPr>
              <w:t>投标</w:t>
            </w:r>
          </w:p>
          <w:p w14:paraId="63440455" w14:textId="77777777" w:rsidR="00B43BF5" w:rsidRPr="0089407F" w:rsidRDefault="00AD51E4">
            <w:pPr>
              <w:spacing w:line="560" w:lineRule="exact"/>
              <w:jc w:val="center"/>
              <w:rPr>
                <w:rFonts w:ascii="宋体" w:hAnsi="宋体" w:hint="eastAsia"/>
                <w:b/>
                <w:bCs/>
                <w:sz w:val="24"/>
              </w:rPr>
            </w:pPr>
            <w:r w:rsidRPr="0089407F">
              <w:rPr>
                <w:rFonts w:ascii="宋体" w:hAnsi="宋体" w:hint="eastAsia"/>
                <w:b/>
                <w:bCs/>
                <w:sz w:val="24"/>
              </w:rPr>
              <w:t>报价总计</w:t>
            </w:r>
          </w:p>
        </w:tc>
        <w:tc>
          <w:tcPr>
            <w:tcW w:w="7275" w:type="dxa"/>
            <w:gridSpan w:val="5"/>
            <w:vAlign w:val="center"/>
          </w:tcPr>
          <w:p w14:paraId="43671FEC" w14:textId="77777777" w:rsidR="00B43BF5" w:rsidRPr="0089407F" w:rsidRDefault="00AD51E4">
            <w:pPr>
              <w:spacing w:line="560" w:lineRule="exact"/>
              <w:rPr>
                <w:rFonts w:ascii="宋体" w:hAnsi="宋体" w:hint="eastAsia"/>
                <w:b/>
                <w:bCs/>
                <w:sz w:val="24"/>
                <w:u w:val="single"/>
              </w:rPr>
            </w:pPr>
            <w:r w:rsidRPr="0089407F">
              <w:rPr>
                <w:rFonts w:ascii="宋体" w:hAnsi="宋体" w:hint="eastAsia"/>
                <w:b/>
                <w:bCs/>
                <w:sz w:val="24"/>
              </w:rPr>
              <w:t>￥</w:t>
            </w:r>
            <w:r w:rsidRPr="0089407F">
              <w:rPr>
                <w:rFonts w:ascii="宋体" w:hAnsi="宋体" w:hint="eastAsia"/>
                <w:b/>
                <w:bCs/>
                <w:sz w:val="24"/>
                <w:u w:val="single"/>
              </w:rPr>
              <w:t xml:space="preserve">                          </w:t>
            </w:r>
          </w:p>
          <w:p w14:paraId="664081EA" w14:textId="77777777" w:rsidR="00B43BF5" w:rsidRPr="0089407F" w:rsidRDefault="00AD51E4">
            <w:pPr>
              <w:spacing w:line="560" w:lineRule="exact"/>
              <w:rPr>
                <w:rFonts w:ascii="宋体" w:hAnsi="宋体" w:hint="eastAsia"/>
                <w:b/>
                <w:bCs/>
                <w:sz w:val="24"/>
              </w:rPr>
            </w:pPr>
            <w:r w:rsidRPr="0089407F">
              <w:rPr>
                <w:rFonts w:ascii="宋体" w:hAnsi="宋体" w:hint="eastAsia"/>
                <w:b/>
                <w:bCs/>
                <w:sz w:val="24"/>
              </w:rPr>
              <w:t>人民币（大写）：</w:t>
            </w:r>
          </w:p>
          <w:p w14:paraId="53C4DE66" w14:textId="77777777" w:rsidR="00B43BF5" w:rsidRPr="0089407F" w:rsidRDefault="00AD51E4">
            <w:pPr>
              <w:spacing w:line="560" w:lineRule="exact"/>
              <w:rPr>
                <w:rFonts w:ascii="宋体" w:hAnsi="宋体" w:hint="eastAsia"/>
                <w:b/>
                <w:bCs/>
                <w:sz w:val="24"/>
              </w:rPr>
            </w:pPr>
            <w:r w:rsidRPr="0089407F">
              <w:rPr>
                <w:rFonts w:ascii="宋体" w:hAnsi="宋体" w:hint="eastAsia"/>
                <w:b/>
                <w:bCs/>
                <w:sz w:val="24"/>
                <w:u w:val="single"/>
              </w:rPr>
              <w:t xml:space="preserve">    </w:t>
            </w:r>
            <w:proofErr w:type="gramStart"/>
            <w:r w:rsidRPr="0089407F">
              <w:rPr>
                <w:rFonts w:ascii="宋体" w:hAnsi="宋体" w:hint="eastAsia"/>
                <w:b/>
                <w:bCs/>
                <w:sz w:val="24"/>
              </w:rPr>
              <w:t>仟</w:t>
            </w:r>
            <w:proofErr w:type="gramEnd"/>
            <w:r w:rsidRPr="0089407F">
              <w:rPr>
                <w:rFonts w:ascii="宋体" w:hAnsi="宋体" w:hint="eastAsia"/>
                <w:b/>
                <w:bCs/>
                <w:sz w:val="24"/>
                <w:u w:val="single"/>
              </w:rPr>
              <w:t xml:space="preserve">    </w:t>
            </w:r>
            <w:proofErr w:type="gramStart"/>
            <w:r w:rsidRPr="0089407F">
              <w:rPr>
                <w:rFonts w:ascii="宋体" w:hAnsi="宋体" w:hint="eastAsia"/>
                <w:b/>
                <w:bCs/>
                <w:sz w:val="24"/>
              </w:rPr>
              <w:t>佰</w:t>
            </w:r>
            <w:proofErr w:type="gramEnd"/>
            <w:r w:rsidRPr="0089407F">
              <w:rPr>
                <w:rFonts w:ascii="宋体" w:hAnsi="宋体" w:hint="eastAsia"/>
                <w:b/>
                <w:bCs/>
                <w:sz w:val="24"/>
                <w:u w:val="single"/>
              </w:rPr>
              <w:t xml:space="preserve">    </w:t>
            </w:r>
            <w:r w:rsidRPr="0089407F">
              <w:rPr>
                <w:rFonts w:ascii="宋体" w:hAnsi="宋体" w:hint="eastAsia"/>
                <w:b/>
                <w:bCs/>
                <w:sz w:val="24"/>
              </w:rPr>
              <w:t>拾</w:t>
            </w:r>
            <w:r w:rsidRPr="0089407F">
              <w:rPr>
                <w:rFonts w:ascii="宋体" w:hAnsi="宋体" w:hint="eastAsia"/>
                <w:b/>
                <w:bCs/>
                <w:sz w:val="24"/>
                <w:u w:val="single"/>
              </w:rPr>
              <w:t xml:space="preserve">    </w:t>
            </w:r>
            <w:r w:rsidRPr="0089407F">
              <w:rPr>
                <w:rFonts w:ascii="宋体" w:hAnsi="宋体" w:hint="eastAsia"/>
                <w:b/>
                <w:bCs/>
                <w:sz w:val="24"/>
              </w:rPr>
              <w:t>万</w:t>
            </w:r>
            <w:r w:rsidRPr="0089407F">
              <w:rPr>
                <w:rFonts w:ascii="宋体" w:hAnsi="宋体" w:hint="eastAsia"/>
                <w:b/>
                <w:bCs/>
                <w:sz w:val="24"/>
                <w:u w:val="single"/>
              </w:rPr>
              <w:t xml:space="preserve">    </w:t>
            </w:r>
            <w:proofErr w:type="gramStart"/>
            <w:r w:rsidRPr="0089407F">
              <w:rPr>
                <w:rFonts w:ascii="宋体" w:hAnsi="宋体" w:hint="eastAsia"/>
                <w:b/>
                <w:bCs/>
                <w:sz w:val="24"/>
              </w:rPr>
              <w:t>仟</w:t>
            </w:r>
            <w:proofErr w:type="gramEnd"/>
            <w:r w:rsidRPr="0089407F">
              <w:rPr>
                <w:rFonts w:ascii="宋体" w:hAnsi="宋体" w:hint="eastAsia"/>
                <w:b/>
                <w:bCs/>
                <w:sz w:val="24"/>
                <w:u w:val="single"/>
              </w:rPr>
              <w:t xml:space="preserve">    </w:t>
            </w:r>
            <w:proofErr w:type="gramStart"/>
            <w:r w:rsidRPr="0089407F">
              <w:rPr>
                <w:rFonts w:ascii="宋体" w:hAnsi="宋体" w:hint="eastAsia"/>
                <w:b/>
                <w:bCs/>
                <w:sz w:val="24"/>
              </w:rPr>
              <w:t>佰</w:t>
            </w:r>
            <w:proofErr w:type="gramEnd"/>
            <w:r w:rsidRPr="0089407F">
              <w:rPr>
                <w:rFonts w:ascii="宋体" w:hAnsi="宋体" w:hint="eastAsia"/>
                <w:b/>
                <w:bCs/>
                <w:sz w:val="24"/>
                <w:u w:val="single"/>
              </w:rPr>
              <w:t xml:space="preserve">    </w:t>
            </w:r>
            <w:r w:rsidRPr="0089407F">
              <w:rPr>
                <w:rFonts w:ascii="宋体" w:hAnsi="宋体" w:hint="eastAsia"/>
                <w:b/>
                <w:bCs/>
                <w:sz w:val="24"/>
              </w:rPr>
              <w:t>拾</w:t>
            </w:r>
            <w:r w:rsidRPr="0089407F">
              <w:rPr>
                <w:rFonts w:ascii="宋体" w:hAnsi="宋体" w:hint="eastAsia"/>
                <w:b/>
                <w:bCs/>
                <w:sz w:val="24"/>
                <w:u w:val="single"/>
              </w:rPr>
              <w:t xml:space="preserve">    </w:t>
            </w:r>
            <w:r w:rsidRPr="0089407F">
              <w:rPr>
                <w:rFonts w:ascii="宋体" w:hAnsi="宋体" w:hint="eastAsia"/>
                <w:b/>
                <w:bCs/>
                <w:sz w:val="24"/>
              </w:rPr>
              <w:t>元</w:t>
            </w:r>
            <w:r w:rsidRPr="0089407F">
              <w:rPr>
                <w:rFonts w:ascii="宋体" w:hAnsi="宋体" w:hint="eastAsia"/>
                <w:b/>
                <w:bCs/>
                <w:sz w:val="24"/>
                <w:u w:val="single"/>
              </w:rPr>
              <w:t xml:space="preserve">   </w:t>
            </w:r>
            <w:r w:rsidRPr="0089407F">
              <w:rPr>
                <w:rFonts w:ascii="宋体" w:hAnsi="宋体" w:hint="eastAsia"/>
                <w:b/>
                <w:bCs/>
                <w:sz w:val="24"/>
              </w:rPr>
              <w:t>角</w:t>
            </w:r>
            <w:r w:rsidRPr="0089407F">
              <w:rPr>
                <w:rFonts w:ascii="宋体" w:hAnsi="宋体" w:hint="eastAsia"/>
                <w:b/>
                <w:bCs/>
                <w:sz w:val="24"/>
                <w:u w:val="single"/>
              </w:rPr>
              <w:t xml:space="preserve">   </w:t>
            </w:r>
            <w:r w:rsidRPr="0089407F">
              <w:rPr>
                <w:rFonts w:ascii="宋体" w:hAnsi="宋体" w:hint="eastAsia"/>
                <w:b/>
                <w:bCs/>
                <w:sz w:val="24"/>
              </w:rPr>
              <w:t>分</w:t>
            </w:r>
          </w:p>
        </w:tc>
      </w:tr>
      <w:tr w:rsidR="0089407F" w:rsidRPr="0089407F" w14:paraId="7C06FFBC" w14:textId="77777777">
        <w:trPr>
          <w:cantSplit/>
          <w:trHeight w:val="1406"/>
          <w:jc w:val="center"/>
        </w:trPr>
        <w:tc>
          <w:tcPr>
            <w:tcW w:w="2449" w:type="dxa"/>
            <w:gridSpan w:val="2"/>
            <w:vAlign w:val="center"/>
          </w:tcPr>
          <w:p w14:paraId="63922C57" w14:textId="77777777" w:rsidR="00B43BF5" w:rsidRPr="0089407F" w:rsidRDefault="00AD51E4">
            <w:pPr>
              <w:spacing w:line="500" w:lineRule="exact"/>
              <w:jc w:val="center"/>
              <w:rPr>
                <w:rFonts w:ascii="宋体" w:hAnsi="宋体" w:hint="eastAsia"/>
                <w:b/>
                <w:bCs/>
                <w:sz w:val="24"/>
              </w:rPr>
            </w:pPr>
            <w:r w:rsidRPr="0089407F">
              <w:rPr>
                <w:rFonts w:ascii="宋体" w:hAnsi="宋体" w:hint="eastAsia"/>
                <w:b/>
                <w:bCs/>
                <w:sz w:val="24"/>
              </w:rPr>
              <w:t>其中，小微型企业或残疾人福利性单位的产品报价总计</w:t>
            </w:r>
          </w:p>
        </w:tc>
        <w:tc>
          <w:tcPr>
            <w:tcW w:w="7275" w:type="dxa"/>
            <w:gridSpan w:val="5"/>
            <w:vAlign w:val="center"/>
          </w:tcPr>
          <w:p w14:paraId="79BBF7DE" w14:textId="77777777" w:rsidR="00B43BF5" w:rsidRPr="0089407F" w:rsidRDefault="00AD51E4">
            <w:pPr>
              <w:spacing w:line="500" w:lineRule="exact"/>
              <w:rPr>
                <w:rFonts w:ascii="宋体" w:hAnsi="宋体" w:hint="eastAsia"/>
                <w:b/>
                <w:bCs/>
                <w:sz w:val="24"/>
              </w:rPr>
            </w:pPr>
            <w:r w:rsidRPr="0089407F">
              <w:rPr>
                <w:rFonts w:ascii="宋体" w:hAnsi="宋体"/>
                <w:b/>
                <w:bCs/>
                <w:sz w:val="24"/>
              </w:rPr>
              <w:t>￥</w:t>
            </w:r>
            <w:r w:rsidRPr="0089407F">
              <w:rPr>
                <w:rFonts w:ascii="宋体" w:hAnsi="宋体"/>
                <w:sz w:val="24"/>
                <w:u w:val="single"/>
              </w:rPr>
              <w:t xml:space="preserve">                                 </w:t>
            </w:r>
          </w:p>
          <w:p w14:paraId="3B20FFED" w14:textId="77777777" w:rsidR="00B43BF5" w:rsidRPr="0089407F" w:rsidRDefault="00AD51E4">
            <w:pPr>
              <w:spacing w:line="500" w:lineRule="exact"/>
              <w:rPr>
                <w:rFonts w:ascii="宋体" w:hAnsi="宋体" w:hint="eastAsia"/>
                <w:b/>
                <w:bCs/>
                <w:sz w:val="24"/>
              </w:rPr>
            </w:pPr>
            <w:r w:rsidRPr="0089407F">
              <w:rPr>
                <w:rFonts w:ascii="宋体" w:hAnsi="宋体"/>
                <w:b/>
                <w:bCs/>
                <w:sz w:val="24"/>
              </w:rPr>
              <w:t>人民币（大写）：</w:t>
            </w:r>
            <w:r w:rsidRPr="0089407F">
              <w:rPr>
                <w:rFonts w:ascii="宋体" w:hAnsi="宋体"/>
                <w:sz w:val="24"/>
                <w:u w:val="single"/>
              </w:rPr>
              <w:t xml:space="preserve">      </w:t>
            </w:r>
            <w:proofErr w:type="gramStart"/>
            <w:r w:rsidRPr="0089407F">
              <w:rPr>
                <w:rFonts w:ascii="宋体" w:hAnsi="宋体"/>
                <w:b/>
                <w:bCs/>
                <w:sz w:val="24"/>
              </w:rPr>
              <w:t>佰</w:t>
            </w:r>
            <w:proofErr w:type="gramEnd"/>
            <w:r w:rsidRPr="0089407F">
              <w:rPr>
                <w:rFonts w:ascii="宋体" w:hAnsi="宋体"/>
                <w:sz w:val="24"/>
                <w:u w:val="single"/>
              </w:rPr>
              <w:t xml:space="preserve">     </w:t>
            </w:r>
            <w:r w:rsidRPr="0089407F">
              <w:rPr>
                <w:rFonts w:ascii="宋体" w:hAnsi="宋体"/>
                <w:b/>
                <w:bCs/>
                <w:sz w:val="24"/>
              </w:rPr>
              <w:t>拾</w:t>
            </w:r>
            <w:r w:rsidRPr="0089407F">
              <w:rPr>
                <w:rFonts w:ascii="宋体" w:hAnsi="宋体"/>
                <w:sz w:val="24"/>
                <w:u w:val="single"/>
              </w:rPr>
              <w:t xml:space="preserve">       </w:t>
            </w:r>
            <w:r w:rsidRPr="0089407F">
              <w:rPr>
                <w:rFonts w:ascii="宋体" w:hAnsi="宋体"/>
                <w:b/>
                <w:bCs/>
                <w:sz w:val="24"/>
              </w:rPr>
              <w:t>万</w:t>
            </w:r>
            <w:r w:rsidRPr="0089407F">
              <w:rPr>
                <w:rFonts w:ascii="宋体" w:hAnsi="宋体"/>
                <w:sz w:val="24"/>
                <w:u w:val="single"/>
              </w:rPr>
              <w:t xml:space="preserve">    </w:t>
            </w:r>
            <w:proofErr w:type="gramStart"/>
            <w:r w:rsidRPr="0089407F">
              <w:rPr>
                <w:rFonts w:ascii="宋体" w:hAnsi="宋体"/>
                <w:b/>
                <w:bCs/>
                <w:sz w:val="24"/>
              </w:rPr>
              <w:t>仟</w:t>
            </w:r>
            <w:proofErr w:type="gramEnd"/>
            <w:r w:rsidRPr="0089407F">
              <w:rPr>
                <w:rFonts w:ascii="宋体" w:hAnsi="宋体"/>
                <w:sz w:val="24"/>
                <w:u w:val="single"/>
              </w:rPr>
              <w:t xml:space="preserve">    </w:t>
            </w:r>
            <w:proofErr w:type="gramStart"/>
            <w:r w:rsidRPr="0089407F">
              <w:rPr>
                <w:rFonts w:ascii="宋体" w:hAnsi="宋体"/>
                <w:b/>
                <w:bCs/>
                <w:sz w:val="24"/>
              </w:rPr>
              <w:t>佰</w:t>
            </w:r>
            <w:proofErr w:type="gramEnd"/>
            <w:r w:rsidRPr="0089407F">
              <w:rPr>
                <w:rFonts w:ascii="宋体" w:hAnsi="宋体"/>
                <w:sz w:val="24"/>
                <w:u w:val="single"/>
              </w:rPr>
              <w:t xml:space="preserve">    </w:t>
            </w:r>
            <w:r w:rsidRPr="0089407F">
              <w:rPr>
                <w:rFonts w:ascii="宋体" w:hAnsi="宋体"/>
                <w:b/>
                <w:bCs/>
                <w:sz w:val="24"/>
              </w:rPr>
              <w:t>拾</w:t>
            </w:r>
            <w:r w:rsidRPr="0089407F">
              <w:rPr>
                <w:rFonts w:ascii="宋体" w:hAnsi="宋体"/>
                <w:sz w:val="24"/>
                <w:u w:val="single"/>
              </w:rPr>
              <w:t xml:space="preserve">    </w:t>
            </w:r>
            <w:r w:rsidRPr="0089407F">
              <w:rPr>
                <w:rFonts w:ascii="宋体" w:hAnsi="宋体"/>
                <w:b/>
                <w:bCs/>
                <w:sz w:val="24"/>
              </w:rPr>
              <w:t>元</w:t>
            </w:r>
            <w:r w:rsidRPr="0089407F">
              <w:rPr>
                <w:rFonts w:ascii="宋体" w:hAnsi="宋体"/>
                <w:sz w:val="24"/>
                <w:u w:val="single"/>
              </w:rPr>
              <w:t xml:space="preserve">    </w:t>
            </w:r>
            <w:r w:rsidRPr="0089407F">
              <w:rPr>
                <w:rFonts w:ascii="宋体" w:hAnsi="宋体"/>
                <w:b/>
                <w:bCs/>
                <w:sz w:val="24"/>
              </w:rPr>
              <w:t>角</w:t>
            </w:r>
            <w:r w:rsidRPr="0089407F">
              <w:rPr>
                <w:rFonts w:ascii="宋体" w:hAnsi="宋体"/>
                <w:sz w:val="24"/>
                <w:u w:val="single"/>
              </w:rPr>
              <w:t xml:space="preserve">    </w:t>
            </w:r>
            <w:r w:rsidRPr="0089407F">
              <w:rPr>
                <w:rFonts w:ascii="宋体" w:hAnsi="宋体"/>
                <w:b/>
                <w:bCs/>
                <w:sz w:val="24"/>
              </w:rPr>
              <w:t>分</w:t>
            </w:r>
          </w:p>
        </w:tc>
      </w:tr>
      <w:tr w:rsidR="0089407F" w:rsidRPr="0089407F" w14:paraId="61AEDB35" w14:textId="77777777">
        <w:trPr>
          <w:cantSplit/>
          <w:trHeight w:val="1406"/>
          <w:jc w:val="center"/>
        </w:trPr>
        <w:tc>
          <w:tcPr>
            <w:tcW w:w="9724" w:type="dxa"/>
            <w:gridSpan w:val="7"/>
            <w:vAlign w:val="center"/>
          </w:tcPr>
          <w:p w14:paraId="338DCAEE" w14:textId="77777777" w:rsidR="00B43BF5" w:rsidRPr="0089407F" w:rsidRDefault="00AD51E4">
            <w:pPr>
              <w:spacing w:line="500" w:lineRule="exact"/>
              <w:rPr>
                <w:rFonts w:ascii="宋体" w:hAnsi="宋体" w:hint="eastAsia"/>
                <w:b/>
                <w:bCs/>
                <w:sz w:val="24"/>
              </w:rPr>
            </w:pPr>
            <w:r w:rsidRPr="0089407F">
              <w:rPr>
                <w:rFonts w:ascii="宋体" w:hAnsi="宋体" w:cs="方正魏碑_GBK" w:hint="eastAsia"/>
                <w:sz w:val="24"/>
              </w:rPr>
              <w:t>本采购包中提供的符合本国产品标准的产品成本之和占该采购包提供的全部产品成本之和的比例为</w:t>
            </w:r>
            <w:r w:rsidRPr="0089407F">
              <w:rPr>
                <w:rFonts w:ascii="宋体" w:hAnsi="宋体" w:cs="方正魏碑_GBK" w:hint="eastAsia"/>
                <w:sz w:val="24"/>
                <w:u w:val="single"/>
              </w:rPr>
              <w:t xml:space="preserve">    </w:t>
            </w:r>
            <w:r w:rsidRPr="0089407F">
              <w:rPr>
                <w:rFonts w:ascii="宋体" w:hAnsi="宋体" w:cs="方正魏碑_GBK" w:hint="eastAsia"/>
                <w:sz w:val="24"/>
              </w:rPr>
              <w:t>%。</w:t>
            </w:r>
          </w:p>
        </w:tc>
      </w:tr>
    </w:tbl>
    <w:p w14:paraId="0C1C7CCA" w14:textId="77777777" w:rsidR="00B43BF5" w:rsidRPr="0089407F" w:rsidRDefault="00AD51E4">
      <w:pPr>
        <w:ind w:firstLine="629"/>
        <w:rPr>
          <w:rFonts w:ascii="宋体" w:hAnsi="宋体" w:hint="eastAsia"/>
          <w:sz w:val="24"/>
        </w:rPr>
      </w:pPr>
      <w:bookmarkStart w:id="82" w:name="_Toc514054496"/>
      <w:r w:rsidRPr="0089407F">
        <w:rPr>
          <w:rFonts w:ascii="宋体" w:hAnsi="宋体" w:hint="eastAsia"/>
          <w:sz w:val="24"/>
        </w:rPr>
        <w:t>注：1、投标人应分项进行填报，表中表格行数可自行添加。招标文件中未列出的相关辅助材料和在实施过程中涉及到的其它一切费用应在报价时一并考虑，项目实施过程中不再单独结算。</w:t>
      </w:r>
      <w:r w:rsidRPr="0089407F">
        <w:rPr>
          <w:rFonts w:ascii="宋体" w:hAnsi="宋体" w:hint="eastAsia"/>
          <w:b/>
          <w:bCs/>
          <w:sz w:val="24"/>
        </w:rPr>
        <w:t>表中投标报价总计应与对应报价一览表中投标总价一致。</w:t>
      </w:r>
    </w:p>
    <w:p w14:paraId="3BEC0083" w14:textId="77777777" w:rsidR="00B43BF5" w:rsidRPr="0089407F" w:rsidRDefault="00AD51E4">
      <w:pPr>
        <w:ind w:firstLine="629"/>
        <w:rPr>
          <w:rFonts w:ascii="宋体" w:hAnsi="宋体" w:hint="eastAsia"/>
          <w:sz w:val="24"/>
        </w:rPr>
      </w:pPr>
      <w:r w:rsidRPr="0089407F">
        <w:rPr>
          <w:rFonts w:ascii="宋体" w:hAnsi="宋体" w:hint="eastAsia"/>
          <w:sz w:val="24"/>
        </w:rPr>
        <w:t>2、在“备注（符合小微企业等规定的请注明）”栏内，填写“符合 小微型企业/监狱企业/残疾人福利性产品 报价”，“小微型企业、监狱企业或残疾人福利性产品报价总计”填写汇总价（</w:t>
      </w:r>
      <w:r w:rsidRPr="0089407F">
        <w:rPr>
          <w:rFonts w:ascii="宋体" w:hAnsi="宋体" w:hint="eastAsia"/>
          <w:b/>
          <w:bCs/>
          <w:sz w:val="24"/>
        </w:rPr>
        <w:t>报价折扣无需折算</w:t>
      </w:r>
      <w:r w:rsidRPr="0089407F">
        <w:rPr>
          <w:rFonts w:ascii="宋体" w:hAnsi="宋体" w:hint="eastAsia"/>
          <w:sz w:val="24"/>
        </w:rPr>
        <w:t>），如果未按上表格式填写，评标时将</w:t>
      </w:r>
      <w:r w:rsidRPr="0089407F">
        <w:rPr>
          <w:rFonts w:ascii="宋体" w:hAnsi="宋体" w:cs="仿宋" w:hint="eastAsia"/>
          <w:b/>
          <w:bCs/>
          <w:sz w:val="24"/>
        </w:rPr>
        <w:t>不享受价格扣除</w:t>
      </w:r>
      <w:r w:rsidRPr="0089407F">
        <w:rPr>
          <w:rFonts w:ascii="宋体" w:hAnsi="宋体" w:hint="eastAsia"/>
          <w:sz w:val="24"/>
        </w:rPr>
        <w:t>。</w:t>
      </w:r>
    </w:p>
    <w:p w14:paraId="67DC8518" w14:textId="77777777" w:rsidR="00B43BF5" w:rsidRPr="0089407F" w:rsidRDefault="00AD51E4">
      <w:pPr>
        <w:spacing w:line="400" w:lineRule="exact"/>
        <w:rPr>
          <w:rFonts w:ascii="宋体" w:hAnsi="宋体" w:hint="eastAsia"/>
          <w:sz w:val="24"/>
        </w:rPr>
      </w:pPr>
      <w:r w:rsidRPr="0089407F">
        <w:rPr>
          <w:rFonts w:ascii="宋体" w:hAnsi="宋体" w:cs="方正魏碑_GBK" w:hint="eastAsia"/>
          <w:sz w:val="24"/>
        </w:rPr>
        <w:lastRenderedPageBreak/>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1EACBF4" w14:textId="77777777" w:rsidR="00B43BF5" w:rsidRPr="0089407F" w:rsidRDefault="00B43BF5">
      <w:pPr>
        <w:ind w:firstLine="629"/>
        <w:rPr>
          <w:rFonts w:ascii="仿宋_GB2312" w:eastAsia="仿宋_GB2312"/>
          <w:sz w:val="24"/>
          <w:szCs w:val="20"/>
        </w:rPr>
      </w:pPr>
    </w:p>
    <w:p w14:paraId="779F0822" w14:textId="77777777" w:rsidR="00B43BF5" w:rsidRPr="0089407F" w:rsidRDefault="00AD51E4">
      <w:pPr>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2B07FEE8" w14:textId="77777777" w:rsidR="00B43BF5" w:rsidRPr="0089407F" w:rsidRDefault="00AD51E4">
      <w:pPr>
        <w:ind w:firstLine="629"/>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6CCADC2D"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83" w:name="_Toc10632"/>
      <w:r w:rsidRPr="0089407F">
        <w:rPr>
          <w:rFonts w:ascii="黑体" w:eastAsia="黑体" w:hAnsi="黑体"/>
          <w:b/>
          <w:kern w:val="0"/>
          <w:sz w:val="32"/>
        </w:rPr>
        <w:lastRenderedPageBreak/>
        <w:t>十一、中小企业声明函</w:t>
      </w:r>
      <w:bookmarkEnd w:id="82"/>
      <w:bookmarkEnd w:id="83"/>
    </w:p>
    <w:p w14:paraId="3D6D98A5" w14:textId="77777777" w:rsidR="00B43BF5" w:rsidRPr="0089407F" w:rsidRDefault="00AD51E4">
      <w:pPr>
        <w:jc w:val="center"/>
        <w:rPr>
          <w:rFonts w:ascii="楷体" w:eastAsia="楷体" w:hAnsi="楷体" w:cs="楷体" w:hint="eastAsia"/>
          <w:sz w:val="32"/>
          <w:szCs w:val="32"/>
        </w:rPr>
      </w:pPr>
      <w:r w:rsidRPr="0089407F">
        <w:rPr>
          <w:rFonts w:ascii="楷体" w:eastAsia="楷体" w:hAnsi="楷体" w:cs="楷体" w:hint="eastAsia"/>
          <w:b/>
          <w:kern w:val="0"/>
          <w:sz w:val="32"/>
          <w:szCs w:val="32"/>
          <w:lang w:bidi="ar"/>
        </w:rPr>
        <w:t>中小企业声明函（货物）</w:t>
      </w:r>
    </w:p>
    <w:p w14:paraId="3085B3CE" w14:textId="77777777" w:rsidR="00B43BF5" w:rsidRPr="0089407F" w:rsidRDefault="00AD51E4">
      <w:pPr>
        <w:widowControl/>
        <w:spacing w:before="100" w:beforeAutospacing="1" w:after="100" w:afterAutospacing="1" w:line="435" w:lineRule="exact"/>
        <w:ind w:firstLineChars="200" w:firstLine="480"/>
        <w:jc w:val="left"/>
        <w:rPr>
          <w:rFonts w:ascii="仿宋_GB2312" w:eastAsia="仿宋_GB2312"/>
          <w:sz w:val="24"/>
          <w:szCs w:val="20"/>
        </w:rPr>
      </w:pPr>
      <w:r w:rsidRPr="0089407F">
        <w:rPr>
          <w:rFonts w:ascii="仿宋_GB2312" w:eastAsia="仿宋_GB2312" w:hint="eastAsia"/>
          <w:sz w:val="24"/>
          <w:szCs w:val="20"/>
        </w:rPr>
        <w:t>本公司（联合体）郑重声明，根据《政府采购促进中小企业发展管理办法》（财库﹝2020﹞46 号）的规定，本公司（联合体）参加</w:t>
      </w:r>
      <w:r w:rsidRPr="0089407F">
        <w:rPr>
          <w:rFonts w:ascii="仿宋_GB2312" w:eastAsia="仿宋_GB2312" w:hint="eastAsia"/>
          <w:sz w:val="24"/>
          <w:szCs w:val="20"/>
          <w:u w:val="single"/>
        </w:rPr>
        <w:t xml:space="preserve">    （单位名称）</w:t>
      </w:r>
      <w:r w:rsidRPr="0089407F">
        <w:rPr>
          <w:rFonts w:ascii="仿宋" w:eastAsia="仿宋" w:hAnsi="仿宋" w:cs="仿宋" w:hint="eastAsia"/>
          <w:kern w:val="0"/>
          <w:sz w:val="24"/>
          <w:lang w:bidi="ar"/>
        </w:rPr>
        <w:t>的</w:t>
      </w:r>
      <w:r w:rsidRPr="0089407F">
        <w:rPr>
          <w:rFonts w:ascii="仿宋" w:eastAsia="仿宋" w:hAnsi="仿宋" w:cs="仿宋" w:hint="eastAsia"/>
          <w:kern w:val="0"/>
          <w:sz w:val="24"/>
          <w:u w:val="single"/>
          <w:lang w:bidi="ar"/>
        </w:rPr>
        <w:t xml:space="preserve"> </w:t>
      </w:r>
      <w:r w:rsidRPr="0089407F">
        <w:rPr>
          <w:rFonts w:ascii="仿宋_GB2312" w:eastAsia="仿宋_GB2312" w:hint="eastAsia"/>
          <w:sz w:val="24"/>
          <w:szCs w:val="20"/>
          <w:u w:val="single"/>
        </w:rPr>
        <w:t xml:space="preserve">   （项目名称）采</w:t>
      </w:r>
      <w:r w:rsidRPr="0089407F">
        <w:rPr>
          <w:rFonts w:ascii="仿宋_GB2312" w:eastAsia="仿宋_GB2312" w:hint="eastAsia"/>
          <w:sz w:val="24"/>
          <w:szCs w:val="20"/>
        </w:rPr>
        <w:t>购活动，提供的货物全部由符合政策要求的中小企业制造。相关企业（含联合体中的中小企业、签订分包意向协议的中小企业）的具体情况如下：</w:t>
      </w:r>
    </w:p>
    <w:p w14:paraId="144FB2B7" w14:textId="77777777" w:rsidR="00B43BF5" w:rsidRPr="0089407F" w:rsidRDefault="00AD51E4">
      <w:pPr>
        <w:widowControl/>
        <w:spacing w:before="100" w:beforeAutospacing="1" w:after="100" w:afterAutospacing="1" w:line="435" w:lineRule="exact"/>
        <w:ind w:firstLineChars="200" w:firstLine="480"/>
        <w:jc w:val="left"/>
        <w:rPr>
          <w:rFonts w:ascii="仿宋" w:eastAsia="仿宋" w:hAnsi="仿宋" w:cs="仿宋" w:hint="eastAsia"/>
          <w:sz w:val="24"/>
        </w:rPr>
      </w:pPr>
      <w:r w:rsidRPr="0089407F">
        <w:rPr>
          <w:rFonts w:ascii="仿宋" w:eastAsia="仿宋" w:hAnsi="仿宋" w:cs="仿宋" w:hint="eastAsia"/>
          <w:kern w:val="0"/>
          <w:sz w:val="24"/>
          <w:lang w:bidi="ar"/>
        </w:rPr>
        <w:t>1</w:t>
      </w:r>
      <w:r w:rsidRPr="0089407F">
        <w:rPr>
          <w:rFonts w:ascii="仿宋_GB2312" w:eastAsia="仿宋_GB2312" w:hint="eastAsia"/>
          <w:sz w:val="24"/>
          <w:szCs w:val="20"/>
          <w:u w:val="single"/>
        </w:rPr>
        <w:t xml:space="preserve">.     </w:t>
      </w:r>
      <w:r w:rsidRPr="0089407F">
        <w:rPr>
          <w:rFonts w:ascii="仿宋" w:eastAsia="仿宋" w:hAnsi="仿宋" w:cs="仿宋" w:hint="eastAsia"/>
          <w:kern w:val="0"/>
          <w:sz w:val="24"/>
          <w:u w:val="single"/>
          <w:lang w:bidi="ar"/>
        </w:rPr>
        <w:t>（</w:t>
      </w:r>
      <w:r w:rsidRPr="0089407F">
        <w:rPr>
          <w:rFonts w:ascii="仿宋_GB2312" w:eastAsia="仿宋_GB2312" w:hint="eastAsia"/>
          <w:sz w:val="24"/>
          <w:szCs w:val="20"/>
          <w:u w:val="single"/>
        </w:rPr>
        <w:t>标的名称）</w:t>
      </w:r>
      <w:r w:rsidRPr="0089407F">
        <w:rPr>
          <w:rFonts w:ascii="仿宋" w:eastAsia="仿宋" w:hAnsi="仿宋" w:cs="仿宋" w:hint="eastAsia"/>
          <w:kern w:val="0"/>
          <w:sz w:val="24"/>
          <w:lang w:bidi="ar"/>
        </w:rPr>
        <w:t>，属于</w:t>
      </w:r>
      <w:r w:rsidRPr="0089407F">
        <w:rPr>
          <w:rFonts w:ascii="仿宋_GB2312" w:eastAsia="仿宋_GB2312" w:hint="eastAsia"/>
          <w:sz w:val="24"/>
          <w:szCs w:val="20"/>
          <w:u w:val="single"/>
        </w:rPr>
        <w:t xml:space="preserve">     （采购文件中明确的所属行业）</w:t>
      </w:r>
      <w:r w:rsidRPr="0089407F">
        <w:rPr>
          <w:rFonts w:ascii="仿宋" w:eastAsia="仿宋" w:hAnsi="仿宋" w:cs="仿宋" w:hint="eastAsia"/>
          <w:kern w:val="0"/>
          <w:sz w:val="24"/>
          <w:lang w:bidi="ar"/>
        </w:rPr>
        <w:t>行业；</w:t>
      </w:r>
      <w:r w:rsidRPr="0089407F">
        <w:rPr>
          <w:rFonts w:ascii="仿宋_GB2312" w:eastAsia="仿宋_GB2312" w:hint="eastAsia"/>
          <w:sz w:val="24"/>
          <w:szCs w:val="20"/>
        </w:rPr>
        <w:t xml:space="preserve">制造商为 </w:t>
      </w:r>
      <w:r w:rsidRPr="0089407F">
        <w:rPr>
          <w:rFonts w:ascii="仿宋_GB2312" w:eastAsia="仿宋_GB2312" w:hint="eastAsia"/>
          <w:sz w:val="24"/>
          <w:szCs w:val="20"/>
          <w:u w:val="single"/>
        </w:rPr>
        <w:t xml:space="preserve">         （企业名称）</w:t>
      </w:r>
      <w:r w:rsidRPr="0089407F">
        <w:rPr>
          <w:rFonts w:ascii="仿宋" w:eastAsia="仿宋" w:hAnsi="仿宋" w:cs="仿宋" w:hint="eastAsia"/>
          <w:kern w:val="0"/>
          <w:sz w:val="24"/>
          <w:lang w:bidi="ar"/>
        </w:rPr>
        <w:t>，</w:t>
      </w:r>
      <w:r w:rsidRPr="0089407F">
        <w:rPr>
          <w:rFonts w:ascii="仿宋_GB2312" w:eastAsia="仿宋_GB2312" w:hint="eastAsia"/>
          <w:sz w:val="24"/>
          <w:szCs w:val="20"/>
        </w:rPr>
        <w:t>从业人员</w:t>
      </w:r>
      <w:r w:rsidRPr="0089407F">
        <w:rPr>
          <w:rFonts w:ascii="仿宋" w:eastAsia="仿宋" w:hAnsi="仿宋" w:cs="仿宋" w:hint="eastAsia"/>
          <w:kern w:val="0"/>
          <w:sz w:val="24"/>
          <w:u w:val="single"/>
          <w:lang w:bidi="ar"/>
        </w:rPr>
        <w:t xml:space="preserve">    </w:t>
      </w:r>
      <w:r w:rsidRPr="0089407F">
        <w:rPr>
          <w:rFonts w:ascii="仿宋" w:eastAsia="仿宋" w:hAnsi="仿宋" w:cs="仿宋" w:hint="eastAsia"/>
          <w:kern w:val="0"/>
          <w:sz w:val="24"/>
          <w:lang w:bidi="ar"/>
        </w:rPr>
        <w:t>人，</w:t>
      </w:r>
      <w:r w:rsidRPr="0089407F">
        <w:rPr>
          <w:rFonts w:ascii="仿宋_GB2312" w:eastAsia="仿宋_GB2312" w:hint="eastAsia"/>
          <w:sz w:val="24"/>
          <w:szCs w:val="20"/>
        </w:rPr>
        <w:t>营业收入为</w:t>
      </w:r>
      <w:r w:rsidRPr="0089407F">
        <w:rPr>
          <w:rFonts w:ascii="仿宋" w:eastAsia="仿宋" w:hAnsi="仿宋" w:cs="仿宋" w:hint="eastAsia"/>
          <w:kern w:val="0"/>
          <w:sz w:val="24"/>
          <w:u w:val="single"/>
          <w:lang w:bidi="ar"/>
        </w:rPr>
        <w:t xml:space="preserve">    </w:t>
      </w:r>
      <w:r w:rsidRPr="0089407F">
        <w:rPr>
          <w:rFonts w:ascii="仿宋" w:eastAsia="仿宋" w:hAnsi="仿宋" w:cs="仿宋" w:hint="eastAsia"/>
          <w:kern w:val="0"/>
          <w:sz w:val="24"/>
          <w:lang w:bidi="ar"/>
        </w:rPr>
        <w:t>万元，</w:t>
      </w:r>
      <w:r w:rsidRPr="0089407F">
        <w:rPr>
          <w:rFonts w:ascii="仿宋_GB2312" w:eastAsia="仿宋_GB2312" w:hint="eastAsia"/>
          <w:sz w:val="24"/>
          <w:szCs w:val="20"/>
        </w:rPr>
        <w:t>资产总额为</w:t>
      </w:r>
      <w:r w:rsidRPr="0089407F">
        <w:rPr>
          <w:rFonts w:ascii="仿宋" w:eastAsia="仿宋" w:hAnsi="仿宋" w:cs="仿宋" w:hint="eastAsia"/>
          <w:kern w:val="0"/>
          <w:sz w:val="24"/>
          <w:u w:val="single"/>
          <w:lang w:bidi="ar"/>
        </w:rPr>
        <w:t xml:space="preserve">   </w:t>
      </w:r>
      <w:r w:rsidRPr="0089407F">
        <w:rPr>
          <w:rFonts w:ascii="仿宋" w:eastAsia="仿宋" w:hAnsi="仿宋" w:cs="仿宋" w:hint="eastAsia"/>
          <w:kern w:val="0"/>
          <w:sz w:val="24"/>
          <w:lang w:bidi="ar"/>
        </w:rPr>
        <w:t>万</w:t>
      </w:r>
      <w:r w:rsidRPr="0089407F">
        <w:rPr>
          <w:rFonts w:ascii="仿宋_GB2312" w:eastAsia="仿宋_GB2312" w:hint="eastAsia"/>
          <w:sz w:val="24"/>
          <w:szCs w:val="20"/>
        </w:rPr>
        <w:t>元，属于</w:t>
      </w:r>
      <w:r w:rsidRPr="0089407F">
        <w:rPr>
          <w:rFonts w:ascii="仿宋_GB2312" w:eastAsia="仿宋_GB2312" w:hint="eastAsia"/>
          <w:sz w:val="24"/>
          <w:szCs w:val="20"/>
          <w:u w:val="single"/>
        </w:rPr>
        <w:t xml:space="preserve">     （中型企业、小型企业、微型企业）</w:t>
      </w:r>
      <w:r w:rsidRPr="0089407F">
        <w:rPr>
          <w:rFonts w:ascii="仿宋" w:eastAsia="仿宋" w:hAnsi="仿宋" w:cs="仿宋" w:hint="eastAsia"/>
          <w:kern w:val="0"/>
          <w:sz w:val="24"/>
          <w:lang w:bidi="ar"/>
        </w:rPr>
        <w:t>；</w:t>
      </w:r>
    </w:p>
    <w:p w14:paraId="5087D7E4" w14:textId="77777777" w:rsidR="00B43BF5" w:rsidRPr="0089407F" w:rsidRDefault="00AD51E4">
      <w:pPr>
        <w:widowControl/>
        <w:spacing w:before="100" w:beforeAutospacing="1" w:after="100" w:afterAutospacing="1" w:line="435" w:lineRule="exact"/>
        <w:ind w:firstLineChars="200" w:firstLine="480"/>
        <w:jc w:val="left"/>
        <w:rPr>
          <w:rFonts w:ascii="仿宋" w:eastAsia="仿宋" w:hAnsi="仿宋" w:cs="仿宋" w:hint="eastAsia"/>
          <w:sz w:val="24"/>
        </w:rPr>
      </w:pPr>
      <w:r w:rsidRPr="0089407F">
        <w:rPr>
          <w:rFonts w:ascii="仿宋" w:eastAsia="仿宋" w:hAnsi="仿宋" w:cs="仿宋" w:hint="eastAsia"/>
          <w:kern w:val="0"/>
          <w:sz w:val="24"/>
          <w:lang w:bidi="ar"/>
        </w:rPr>
        <w:t>2</w:t>
      </w:r>
      <w:r w:rsidRPr="0089407F">
        <w:rPr>
          <w:rFonts w:ascii="仿宋_GB2312" w:eastAsia="仿宋_GB2312" w:hint="eastAsia"/>
          <w:sz w:val="24"/>
          <w:szCs w:val="20"/>
          <w:u w:val="single"/>
        </w:rPr>
        <w:t xml:space="preserve">.     </w:t>
      </w:r>
      <w:r w:rsidRPr="0089407F">
        <w:rPr>
          <w:rFonts w:ascii="仿宋" w:eastAsia="仿宋" w:hAnsi="仿宋" w:cs="仿宋" w:hint="eastAsia"/>
          <w:kern w:val="0"/>
          <w:sz w:val="24"/>
          <w:u w:val="single"/>
          <w:lang w:bidi="ar"/>
        </w:rPr>
        <w:t>（</w:t>
      </w:r>
      <w:r w:rsidRPr="0089407F">
        <w:rPr>
          <w:rFonts w:ascii="仿宋_GB2312" w:eastAsia="仿宋_GB2312" w:hint="eastAsia"/>
          <w:sz w:val="24"/>
          <w:szCs w:val="20"/>
          <w:u w:val="single"/>
        </w:rPr>
        <w:t>标的名称）</w:t>
      </w:r>
      <w:r w:rsidRPr="0089407F">
        <w:rPr>
          <w:rFonts w:ascii="仿宋" w:eastAsia="仿宋" w:hAnsi="仿宋" w:cs="仿宋" w:hint="eastAsia"/>
          <w:kern w:val="0"/>
          <w:sz w:val="24"/>
          <w:lang w:bidi="ar"/>
        </w:rPr>
        <w:t>，属于</w:t>
      </w:r>
      <w:r w:rsidRPr="0089407F">
        <w:rPr>
          <w:rFonts w:ascii="仿宋_GB2312" w:eastAsia="仿宋_GB2312" w:hint="eastAsia"/>
          <w:sz w:val="24"/>
          <w:szCs w:val="20"/>
          <w:u w:val="single"/>
        </w:rPr>
        <w:t xml:space="preserve">     （采购文件中明确的所属行业）</w:t>
      </w:r>
      <w:r w:rsidRPr="0089407F">
        <w:rPr>
          <w:rFonts w:ascii="仿宋" w:eastAsia="仿宋" w:hAnsi="仿宋" w:cs="仿宋" w:hint="eastAsia"/>
          <w:kern w:val="0"/>
          <w:sz w:val="24"/>
          <w:lang w:bidi="ar"/>
        </w:rPr>
        <w:t>行业；</w:t>
      </w:r>
      <w:r w:rsidRPr="0089407F">
        <w:rPr>
          <w:rFonts w:ascii="仿宋_GB2312" w:eastAsia="仿宋_GB2312" w:hint="eastAsia"/>
          <w:sz w:val="24"/>
          <w:szCs w:val="20"/>
        </w:rPr>
        <w:t xml:space="preserve">制造商为 </w:t>
      </w:r>
      <w:r w:rsidRPr="0089407F">
        <w:rPr>
          <w:rFonts w:ascii="仿宋_GB2312" w:eastAsia="仿宋_GB2312" w:hint="eastAsia"/>
          <w:sz w:val="24"/>
          <w:szCs w:val="20"/>
          <w:u w:val="single"/>
        </w:rPr>
        <w:t xml:space="preserve">         （企业名称）</w:t>
      </w:r>
      <w:r w:rsidRPr="0089407F">
        <w:rPr>
          <w:rFonts w:ascii="仿宋" w:eastAsia="仿宋" w:hAnsi="仿宋" w:cs="仿宋" w:hint="eastAsia"/>
          <w:kern w:val="0"/>
          <w:sz w:val="24"/>
          <w:lang w:bidi="ar"/>
        </w:rPr>
        <w:t>，</w:t>
      </w:r>
      <w:r w:rsidRPr="0089407F">
        <w:rPr>
          <w:rFonts w:ascii="仿宋_GB2312" w:eastAsia="仿宋_GB2312" w:hint="eastAsia"/>
          <w:sz w:val="24"/>
          <w:szCs w:val="20"/>
        </w:rPr>
        <w:t>从业人员</w:t>
      </w:r>
      <w:r w:rsidRPr="0089407F">
        <w:rPr>
          <w:rFonts w:ascii="仿宋" w:eastAsia="仿宋" w:hAnsi="仿宋" w:cs="仿宋" w:hint="eastAsia"/>
          <w:kern w:val="0"/>
          <w:sz w:val="24"/>
          <w:u w:val="single"/>
          <w:lang w:bidi="ar"/>
        </w:rPr>
        <w:t xml:space="preserve">    </w:t>
      </w:r>
      <w:r w:rsidRPr="0089407F">
        <w:rPr>
          <w:rFonts w:ascii="仿宋" w:eastAsia="仿宋" w:hAnsi="仿宋" w:cs="仿宋" w:hint="eastAsia"/>
          <w:kern w:val="0"/>
          <w:sz w:val="24"/>
          <w:lang w:bidi="ar"/>
        </w:rPr>
        <w:t>人，</w:t>
      </w:r>
      <w:r w:rsidRPr="0089407F">
        <w:rPr>
          <w:rFonts w:ascii="仿宋_GB2312" w:eastAsia="仿宋_GB2312" w:hint="eastAsia"/>
          <w:sz w:val="24"/>
          <w:szCs w:val="20"/>
        </w:rPr>
        <w:t>营业收入为</w:t>
      </w:r>
      <w:r w:rsidRPr="0089407F">
        <w:rPr>
          <w:rFonts w:ascii="仿宋" w:eastAsia="仿宋" w:hAnsi="仿宋" w:cs="仿宋" w:hint="eastAsia"/>
          <w:kern w:val="0"/>
          <w:sz w:val="24"/>
          <w:u w:val="single"/>
          <w:lang w:bidi="ar"/>
        </w:rPr>
        <w:t xml:space="preserve">    </w:t>
      </w:r>
      <w:r w:rsidRPr="0089407F">
        <w:rPr>
          <w:rFonts w:ascii="仿宋" w:eastAsia="仿宋" w:hAnsi="仿宋" w:cs="仿宋" w:hint="eastAsia"/>
          <w:kern w:val="0"/>
          <w:sz w:val="24"/>
          <w:lang w:bidi="ar"/>
        </w:rPr>
        <w:t>万元，</w:t>
      </w:r>
      <w:r w:rsidRPr="0089407F">
        <w:rPr>
          <w:rFonts w:ascii="仿宋_GB2312" w:eastAsia="仿宋_GB2312" w:hint="eastAsia"/>
          <w:sz w:val="24"/>
          <w:szCs w:val="20"/>
        </w:rPr>
        <w:t>资产总额为</w:t>
      </w:r>
      <w:r w:rsidRPr="0089407F">
        <w:rPr>
          <w:rFonts w:ascii="仿宋" w:eastAsia="仿宋" w:hAnsi="仿宋" w:cs="仿宋" w:hint="eastAsia"/>
          <w:kern w:val="0"/>
          <w:sz w:val="24"/>
          <w:u w:val="single"/>
          <w:lang w:bidi="ar"/>
        </w:rPr>
        <w:t xml:space="preserve">   </w:t>
      </w:r>
      <w:r w:rsidRPr="0089407F">
        <w:rPr>
          <w:rFonts w:ascii="仿宋" w:eastAsia="仿宋" w:hAnsi="仿宋" w:cs="仿宋" w:hint="eastAsia"/>
          <w:kern w:val="0"/>
          <w:sz w:val="24"/>
          <w:lang w:bidi="ar"/>
        </w:rPr>
        <w:t>万</w:t>
      </w:r>
      <w:r w:rsidRPr="0089407F">
        <w:rPr>
          <w:rFonts w:ascii="仿宋_GB2312" w:eastAsia="仿宋_GB2312" w:hint="eastAsia"/>
          <w:sz w:val="24"/>
          <w:szCs w:val="20"/>
        </w:rPr>
        <w:t>元，属于</w:t>
      </w:r>
      <w:r w:rsidRPr="0089407F">
        <w:rPr>
          <w:rFonts w:ascii="仿宋_GB2312" w:eastAsia="仿宋_GB2312" w:hint="eastAsia"/>
          <w:sz w:val="24"/>
          <w:szCs w:val="20"/>
          <w:u w:val="single"/>
        </w:rPr>
        <w:t xml:space="preserve">     （中型企业、小型企业、微型企业）</w:t>
      </w:r>
      <w:r w:rsidRPr="0089407F">
        <w:rPr>
          <w:rFonts w:ascii="仿宋" w:eastAsia="仿宋" w:hAnsi="仿宋" w:cs="仿宋" w:hint="eastAsia"/>
          <w:kern w:val="0"/>
          <w:sz w:val="24"/>
          <w:lang w:bidi="ar"/>
        </w:rPr>
        <w:t>；</w:t>
      </w:r>
    </w:p>
    <w:p w14:paraId="067235A0" w14:textId="77777777" w:rsidR="00B43BF5" w:rsidRPr="0089407F" w:rsidRDefault="00AD51E4">
      <w:pPr>
        <w:widowControl/>
        <w:spacing w:before="100" w:beforeAutospacing="1" w:after="100" w:afterAutospacing="1" w:line="435" w:lineRule="exact"/>
        <w:ind w:firstLineChars="200" w:firstLine="480"/>
        <w:jc w:val="left"/>
        <w:rPr>
          <w:rFonts w:ascii="仿宋" w:eastAsia="仿宋" w:hAnsi="仿宋" w:cs="仿宋" w:hint="eastAsia"/>
          <w:sz w:val="24"/>
        </w:rPr>
      </w:pPr>
      <w:r w:rsidRPr="0089407F">
        <w:rPr>
          <w:rFonts w:ascii="仿宋" w:eastAsia="仿宋" w:hAnsi="仿宋" w:cs="仿宋" w:hint="eastAsia"/>
          <w:kern w:val="0"/>
          <w:sz w:val="24"/>
          <w:lang w:bidi="ar"/>
        </w:rPr>
        <w:t>……</w:t>
      </w:r>
    </w:p>
    <w:p w14:paraId="667FEEE6" w14:textId="77777777" w:rsidR="00B43BF5" w:rsidRPr="0089407F" w:rsidRDefault="00AD51E4">
      <w:pPr>
        <w:widowControl/>
        <w:spacing w:before="100" w:beforeAutospacing="1" w:after="100" w:afterAutospacing="1" w:line="435" w:lineRule="exact"/>
        <w:ind w:firstLineChars="200" w:firstLine="480"/>
        <w:jc w:val="left"/>
        <w:rPr>
          <w:rFonts w:ascii="仿宋_GB2312" w:eastAsia="仿宋_GB2312"/>
          <w:sz w:val="24"/>
          <w:szCs w:val="20"/>
        </w:rPr>
      </w:pPr>
      <w:r w:rsidRPr="0089407F">
        <w:rPr>
          <w:rFonts w:ascii="仿宋_GB2312" w:eastAsia="仿宋_GB2312" w:hint="eastAsia"/>
          <w:sz w:val="24"/>
          <w:szCs w:val="20"/>
        </w:rPr>
        <w:t>以上企业，不属于大企业的分支机构，不存在控股股东为大企业的情形，也不存在与大企业的负责人为同一人的情形。</w:t>
      </w:r>
    </w:p>
    <w:p w14:paraId="54FCDB19" w14:textId="77777777" w:rsidR="00B43BF5" w:rsidRPr="0089407F" w:rsidRDefault="00AD51E4">
      <w:pPr>
        <w:widowControl/>
        <w:spacing w:before="100" w:beforeAutospacing="1" w:after="100" w:afterAutospacing="1" w:line="435" w:lineRule="exact"/>
        <w:ind w:firstLineChars="200" w:firstLine="480"/>
        <w:jc w:val="left"/>
        <w:rPr>
          <w:rFonts w:ascii="仿宋_GB2312" w:eastAsia="仿宋_GB2312"/>
          <w:sz w:val="24"/>
          <w:szCs w:val="20"/>
        </w:rPr>
      </w:pPr>
      <w:r w:rsidRPr="0089407F">
        <w:rPr>
          <w:rFonts w:ascii="仿宋_GB2312" w:eastAsia="仿宋_GB2312" w:hint="eastAsia"/>
          <w:sz w:val="24"/>
          <w:szCs w:val="20"/>
        </w:rPr>
        <w:t>本企业对上述声明内容的真实性负责。如有虚假，将依法承担相应责任。</w:t>
      </w:r>
    </w:p>
    <w:p w14:paraId="036E3D5B" w14:textId="77777777" w:rsidR="00B43BF5" w:rsidRPr="0089407F" w:rsidRDefault="00AD51E4">
      <w:pPr>
        <w:widowControl/>
        <w:spacing w:before="100" w:beforeAutospacing="1" w:after="100" w:afterAutospacing="1" w:line="435" w:lineRule="exact"/>
        <w:ind w:firstLineChars="200" w:firstLine="480"/>
        <w:jc w:val="right"/>
        <w:rPr>
          <w:rFonts w:ascii="仿宋_GB2312" w:eastAsia="仿宋_GB2312"/>
          <w:sz w:val="24"/>
          <w:szCs w:val="20"/>
        </w:rPr>
      </w:pPr>
      <w:r w:rsidRPr="0089407F">
        <w:rPr>
          <w:rFonts w:ascii="仿宋_GB2312" w:eastAsia="仿宋_GB2312" w:hint="eastAsia"/>
          <w:sz w:val="24"/>
          <w:szCs w:val="20"/>
        </w:rPr>
        <w:t>企业名称（盖章）：</w:t>
      </w:r>
    </w:p>
    <w:p w14:paraId="3734756B" w14:textId="77777777" w:rsidR="00B43BF5" w:rsidRPr="0089407F" w:rsidRDefault="00AD51E4">
      <w:pPr>
        <w:widowControl/>
        <w:spacing w:before="100" w:beforeAutospacing="1" w:after="100" w:afterAutospacing="1" w:line="435" w:lineRule="exact"/>
        <w:ind w:firstLineChars="200" w:firstLine="480"/>
        <w:jc w:val="right"/>
        <w:rPr>
          <w:rFonts w:ascii="仿宋_GB2312" w:eastAsia="仿宋_GB2312"/>
          <w:sz w:val="24"/>
          <w:szCs w:val="20"/>
        </w:rPr>
      </w:pPr>
      <w:r w:rsidRPr="0089407F">
        <w:rPr>
          <w:rFonts w:ascii="仿宋_GB2312" w:eastAsia="仿宋_GB2312" w:hint="eastAsia"/>
          <w:sz w:val="24"/>
          <w:szCs w:val="20"/>
        </w:rPr>
        <w:t>日 期：</w:t>
      </w:r>
    </w:p>
    <w:p w14:paraId="72896DE6" w14:textId="77777777" w:rsidR="00B43BF5" w:rsidRPr="0089407F" w:rsidRDefault="00AD51E4">
      <w:pPr>
        <w:autoSpaceDE w:val="0"/>
        <w:autoSpaceDN w:val="0"/>
        <w:adjustRightInd w:val="0"/>
        <w:spacing w:line="420" w:lineRule="auto"/>
        <w:ind w:firstLineChars="200" w:firstLine="422"/>
        <w:jc w:val="left"/>
        <w:rPr>
          <w:rFonts w:ascii="宋体" w:hAnsi="宋体" w:hint="eastAsia"/>
          <w:szCs w:val="21"/>
        </w:rPr>
      </w:pPr>
      <w:r w:rsidRPr="0089407F">
        <w:rPr>
          <w:rFonts w:ascii="宋体" w:hAnsi="宋体" w:hint="eastAsia"/>
          <w:b/>
          <w:bCs/>
          <w:szCs w:val="21"/>
          <w:vertAlign w:val="superscript"/>
        </w:rPr>
        <w:t>1</w:t>
      </w:r>
      <w:r w:rsidRPr="0089407F">
        <w:rPr>
          <w:rFonts w:ascii="宋体" w:hAnsi="宋体" w:hint="eastAsia"/>
          <w:szCs w:val="21"/>
        </w:rPr>
        <w:t>从业人员、营业收入、资产总额填报上一年度数据，无上</w:t>
      </w:r>
      <w:proofErr w:type="gramStart"/>
      <w:r w:rsidRPr="0089407F">
        <w:rPr>
          <w:rFonts w:ascii="宋体" w:hAnsi="宋体" w:hint="eastAsia"/>
          <w:szCs w:val="21"/>
        </w:rPr>
        <w:t>一</w:t>
      </w:r>
      <w:proofErr w:type="gramEnd"/>
      <w:r w:rsidRPr="0089407F">
        <w:rPr>
          <w:rFonts w:ascii="宋体" w:hAnsi="宋体" w:hint="eastAsia"/>
          <w:szCs w:val="21"/>
        </w:rPr>
        <w:t>年度数据的新成立企业可不填报。</w:t>
      </w:r>
    </w:p>
    <w:p w14:paraId="1D49FD34" w14:textId="77777777" w:rsidR="00B43BF5" w:rsidRPr="0089407F" w:rsidRDefault="00AD51E4">
      <w:pPr>
        <w:autoSpaceDE w:val="0"/>
        <w:autoSpaceDN w:val="0"/>
        <w:adjustRightInd w:val="0"/>
        <w:spacing w:line="360" w:lineRule="auto"/>
        <w:ind w:firstLineChars="200" w:firstLine="422"/>
        <w:jc w:val="left"/>
        <w:rPr>
          <w:rFonts w:ascii="宋体" w:hAnsi="宋体" w:hint="eastAsia"/>
          <w:b/>
          <w:bCs/>
          <w:szCs w:val="21"/>
        </w:rPr>
      </w:pPr>
      <w:r w:rsidRPr="0089407F">
        <w:rPr>
          <w:rFonts w:ascii="宋体" w:hAnsi="宋体" w:hint="eastAsia"/>
          <w:b/>
          <w:bCs/>
          <w:szCs w:val="21"/>
        </w:rPr>
        <w:t>备注：</w:t>
      </w:r>
    </w:p>
    <w:p w14:paraId="3A83760E" w14:textId="77777777" w:rsidR="00B43BF5" w:rsidRPr="0089407F" w:rsidRDefault="00AD51E4">
      <w:pPr>
        <w:numPr>
          <w:ilvl w:val="0"/>
          <w:numId w:val="4"/>
        </w:numPr>
        <w:autoSpaceDE w:val="0"/>
        <w:autoSpaceDN w:val="0"/>
        <w:adjustRightInd w:val="0"/>
        <w:spacing w:line="360" w:lineRule="auto"/>
        <w:ind w:firstLineChars="200" w:firstLine="422"/>
        <w:jc w:val="left"/>
        <w:rPr>
          <w:szCs w:val="21"/>
        </w:rPr>
      </w:pPr>
      <w:r w:rsidRPr="0089407F">
        <w:rPr>
          <w:rFonts w:ascii="宋体" w:hAnsi="宋体" w:hint="eastAsia"/>
          <w:b/>
          <w:bCs/>
          <w:szCs w:val="21"/>
        </w:rPr>
        <w:t>如供应商所投货物的制造商均为中小企业的，须由供应商在响应文件中提供加盖本单位公章的</w:t>
      </w:r>
      <w:r w:rsidRPr="0089407F">
        <w:rPr>
          <w:rFonts w:ascii="宋体" w:hAnsi="宋体" w:hint="eastAsia"/>
          <w:b/>
          <w:szCs w:val="21"/>
        </w:rPr>
        <w:t>声明</w:t>
      </w:r>
      <w:r w:rsidRPr="0089407F">
        <w:rPr>
          <w:rFonts w:ascii="宋体" w:hAnsi="宋体" w:hint="eastAsia"/>
          <w:b/>
          <w:bCs/>
          <w:szCs w:val="21"/>
        </w:rPr>
        <w:t>函，供应商应从制造商处获得充分、准确的信息，并对其出具的《中小企业声明函》真实性负责。</w:t>
      </w:r>
    </w:p>
    <w:p w14:paraId="6054B979" w14:textId="77777777" w:rsidR="00B43BF5" w:rsidRPr="0089407F" w:rsidRDefault="00AD51E4">
      <w:pPr>
        <w:spacing w:before="151" w:after="151" w:line="600" w:lineRule="exact"/>
        <w:jc w:val="center"/>
        <w:rPr>
          <w:rFonts w:ascii="宋体"/>
          <w:b/>
          <w:bCs/>
          <w:sz w:val="32"/>
          <w:szCs w:val="32"/>
        </w:rPr>
      </w:pPr>
      <w:r w:rsidRPr="0089407F">
        <w:rPr>
          <w:rFonts w:ascii="宋体"/>
          <w:b/>
          <w:bCs/>
          <w:sz w:val="32"/>
          <w:szCs w:val="32"/>
        </w:rPr>
        <w:br w:type="page"/>
      </w:r>
      <w:r w:rsidRPr="0089407F">
        <w:rPr>
          <w:rFonts w:ascii="宋体" w:hint="eastAsia"/>
          <w:b/>
          <w:bCs/>
          <w:sz w:val="32"/>
          <w:szCs w:val="32"/>
        </w:rPr>
        <w:lastRenderedPageBreak/>
        <w:t>关于符合本国产品标准的声明函（采购包号：**）</w:t>
      </w:r>
    </w:p>
    <w:p w14:paraId="2D5C2E40" w14:textId="77777777" w:rsidR="00B43BF5" w:rsidRPr="0089407F" w:rsidRDefault="00B43BF5">
      <w:pPr>
        <w:pStyle w:val="aff4"/>
        <w:spacing w:before="0" w:beforeAutospacing="0" w:after="0" w:afterAutospacing="0" w:line="0" w:lineRule="atLeast"/>
        <w:ind w:firstLine="420"/>
        <w:rPr>
          <w:rFonts w:ascii="方正魏碑_GBK" w:eastAsia="方正魏碑_GBK" w:hAnsi="方正魏碑_GBK" w:cs="方正魏碑_GBK" w:hint="eastAsia"/>
        </w:rPr>
      </w:pPr>
    </w:p>
    <w:p w14:paraId="4467182E" w14:textId="77777777" w:rsidR="00B43BF5" w:rsidRPr="0089407F" w:rsidRDefault="00AD51E4">
      <w:pPr>
        <w:pStyle w:val="aff4"/>
        <w:spacing w:before="0" w:beforeAutospacing="0" w:after="0" w:afterAutospacing="0" w:line="0" w:lineRule="atLeast"/>
        <w:ind w:firstLine="420"/>
        <w:rPr>
          <w:rFonts w:ascii="方正魏碑_GBK" w:eastAsia="方正魏碑_GBK" w:hAnsi="方正魏碑_GBK" w:cs="方正魏碑_GBK" w:hint="eastAsia"/>
        </w:rPr>
      </w:pPr>
      <w:r w:rsidRPr="0089407F">
        <w:rPr>
          <w:rFonts w:ascii="方正魏碑_GBK" w:eastAsia="方正魏碑_GBK" w:hAnsi="方正魏碑_GBK" w:cs="方正魏碑_GBK" w:hint="eastAsia"/>
        </w:rPr>
        <w:t>本公司（单位）郑重声明，根据《国务院办公厅关于在政府采购中实施本国产品标准及相关政策的通知》（国办发〔2025〕34号）的规定，本公司（单位）提供的以下产品属于本国产品。具体情况如下：</w:t>
      </w:r>
    </w:p>
    <w:p w14:paraId="421768C3" w14:textId="77777777" w:rsidR="00B43BF5" w:rsidRPr="0089407F" w:rsidRDefault="00AD51E4">
      <w:pPr>
        <w:pStyle w:val="aff4"/>
        <w:spacing w:before="30" w:beforeAutospacing="0" w:after="30" w:afterAutospacing="0" w:line="0" w:lineRule="atLeast"/>
        <w:ind w:firstLine="420"/>
        <w:rPr>
          <w:rFonts w:ascii="方正魏碑_GBK" w:eastAsia="方正魏碑_GBK" w:hAnsi="方正魏碑_GBK" w:cs="方正魏碑_GBK" w:hint="eastAsia"/>
        </w:rPr>
      </w:pP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6432" behindDoc="0" locked="0" layoutInCell="1" allowOverlap="1" wp14:anchorId="796CA8FD" wp14:editId="589BF6C2">
                <wp:simplePos x="0" y="0"/>
                <wp:positionH relativeFrom="column">
                  <wp:posOffset>5081270</wp:posOffset>
                </wp:positionH>
                <wp:positionV relativeFrom="paragraph">
                  <wp:posOffset>86995</wp:posOffset>
                </wp:positionV>
                <wp:extent cx="577215" cy="92075"/>
                <wp:effectExtent l="12065" t="5080" r="10795" b="7620"/>
                <wp:wrapNone/>
                <wp:docPr id="794100560"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2" o:spid="_x0000_s1026" o:spt="32" type="#_x0000_t32" style="position:absolute;left:0pt;flip:y;margin-left:400.1pt;margin-top:6.85pt;height:7.25pt;width:45.45pt;z-index:251666432;mso-width-relative:page;mso-height-relative:page;" filled="f" stroked="t" coordsize="21600,21600" o:gfxdata="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JT01vWAAAACQEAAA8AAAAAAAAAAQAgAAAAIgAAAGRycy9k&#10;b3ducmV2LnhtbFBLAQIUABQAAAAIAIdO4kDPzUvZBAIAANQDAAAOAAAAAAAAAAEAIAAAACUBAABk&#10;cnMvZTJvRG9jLnhtbFBLBQYAAAAABgAGAFkBAACbBQ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59264" behindDoc="0" locked="0" layoutInCell="1" allowOverlap="1" wp14:anchorId="72564C43" wp14:editId="73B893BB">
                <wp:simplePos x="0" y="0"/>
                <wp:positionH relativeFrom="column">
                  <wp:posOffset>2439035</wp:posOffset>
                </wp:positionH>
                <wp:positionV relativeFrom="paragraph">
                  <wp:posOffset>320675</wp:posOffset>
                </wp:positionV>
                <wp:extent cx="816610" cy="76200"/>
                <wp:effectExtent l="8255" t="10160" r="13335" b="8890"/>
                <wp:wrapNone/>
                <wp:docPr id="1514189356"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9" o:spid="_x0000_s1026" o:spt="32" type="#_x0000_t32" style="position:absolute;left:0pt;flip:y;margin-left:192.05pt;margin-top:25.25pt;height:6pt;width:64.3pt;z-index:251659264;mso-width-relative:page;mso-height-relative:page;" filled="f" stroked="t" coordsize="21600,21600" o:gfxdata="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thjLS1wAAAAkBAAAPAAAAAAAAAAEAIAAAACIAAABkcnMv&#10;ZG93bnJldi54bWxQSwECFAAUAAAACACHTuJAzrZhrwQCAADUAwAADgAAAAAAAAABACAAAAAmAQAA&#10;ZHJzL2Uyb0RvYy54bWxQSwUGAAAAAAYABgBZAQAAnAU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7456" behindDoc="0" locked="0" layoutInCell="1" allowOverlap="1" wp14:anchorId="0B0874A2" wp14:editId="5E6F1C87">
                <wp:simplePos x="0" y="0"/>
                <wp:positionH relativeFrom="column">
                  <wp:posOffset>2499995</wp:posOffset>
                </wp:positionH>
                <wp:positionV relativeFrom="paragraph">
                  <wp:posOffset>608965</wp:posOffset>
                </wp:positionV>
                <wp:extent cx="816610" cy="147320"/>
                <wp:effectExtent l="12065" t="10160" r="9525" b="13970"/>
                <wp:wrapNone/>
                <wp:docPr id="30396406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4" o:spid="_x0000_s1026" o:spt="32" type="#_x0000_t32" style="position:absolute;left:0pt;flip:y;margin-left:196.85pt;margin-top:47.95pt;height:11.6pt;width:64.3pt;z-index:251667456;mso-width-relative:page;mso-height-relative:page;" filled="f" stroked="t" coordsize="21600,21600" o:gfxdata="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y7Sl3YAAAACgEAAA8AAAAAAAAAAQAgAAAAIgAA&#10;AGRycy9kb3ducmV2LnhtbFBLAQIUABQAAAAIAIdO4kDE6nkWCAIAANUDAAAOAAAAAAAAAAEAIAAA&#10;ACcBAABkcnMvZTJvRG9jLnhtbFBLBQYAAAAABgAGAFkBAAChBQ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1312" behindDoc="0" locked="0" layoutInCell="1" allowOverlap="1" wp14:anchorId="67A6514A" wp14:editId="72897373">
                <wp:simplePos x="0" y="0"/>
                <wp:positionH relativeFrom="column">
                  <wp:posOffset>1173480</wp:posOffset>
                </wp:positionH>
                <wp:positionV relativeFrom="paragraph">
                  <wp:posOffset>641985</wp:posOffset>
                </wp:positionV>
                <wp:extent cx="876300" cy="120015"/>
                <wp:effectExtent l="9525" t="11430" r="9525" b="11430"/>
                <wp:wrapNone/>
                <wp:docPr id="497686383"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1" o:spid="_x0000_s1026" o:spt="32" type="#_x0000_t32" style="position:absolute;left:0pt;flip:y;margin-left:92.4pt;margin-top:50.55pt;height:9.45pt;width:69pt;z-index:251661312;mso-width-relative:page;mso-height-relative:page;" filled="f" stroked="t" coordsize="21600,21600" o:gfxdata="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b/xxq1wAAAAsBAAAPAAAAAAAAAAEAIAAAACIAAABk&#10;cnMvZG93bnJldi54bWxQSwECFAAUAAAACACHTuJAIts+lAcCAADVAwAADgAAAAAAAAABACAAAAAm&#10;AQAAZHJzL2Uyb0RvYy54bWxQSwUGAAAAAAYABgBZAQAAnwU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8480" behindDoc="0" locked="0" layoutInCell="1" allowOverlap="1" wp14:anchorId="1E1EEE60" wp14:editId="23ABAC6C">
                <wp:simplePos x="0" y="0"/>
                <wp:positionH relativeFrom="column">
                  <wp:posOffset>4976495</wp:posOffset>
                </wp:positionH>
                <wp:positionV relativeFrom="paragraph">
                  <wp:posOffset>309880</wp:posOffset>
                </wp:positionV>
                <wp:extent cx="196215" cy="97790"/>
                <wp:effectExtent l="12065" t="8890" r="10795" b="7620"/>
                <wp:wrapNone/>
                <wp:docPr id="1918367923"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5" o:spid="_x0000_s1026" o:spt="32" type="#_x0000_t32" style="position:absolute;left:0pt;flip:y;margin-left:391.85pt;margin-top:24.4pt;height:7.7pt;width:15.45pt;z-index:251668480;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vZBUNYAAAAJAQAADwAAAAAAAAABACAAAAAiAAAAZHJz&#10;L2Rvd25yZXYueG1sUEsBAhQAFAAAAAgAh07iQPH3bIEGAgAA1QMAAA4AAAAAAAAAAQAgAAAAJQEA&#10;AGRycy9lMm9Eb2MueG1sUEsFBgAAAAAGAAYAWQEAAJ0FA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0288" behindDoc="0" locked="0" layoutInCell="1" allowOverlap="1" wp14:anchorId="0C027305" wp14:editId="55033ABE">
                <wp:simplePos x="0" y="0"/>
                <wp:positionH relativeFrom="column">
                  <wp:posOffset>3844290</wp:posOffset>
                </wp:positionH>
                <wp:positionV relativeFrom="paragraph">
                  <wp:posOffset>304165</wp:posOffset>
                </wp:positionV>
                <wp:extent cx="816610" cy="103505"/>
                <wp:effectExtent l="13335" t="12700" r="8255" b="7620"/>
                <wp:wrapNone/>
                <wp:docPr id="224789206"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0"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r0J761wAAAAkBAAAPAAAAAAAAAAEAIAAAACIAAABk&#10;cnMvZG93bnJldi54bWxQSwECFAAUAAAACACHTuJA7PxFIQcCAADVAwAADgAAAAAAAAABACAAAAAm&#10;AQAAZHJzL2Uyb0RvYy54bWxQSwUGAAAAAAYABgBZAQAAnwU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shd w:val="clear" w:color="auto" w:fill="FFFFFF"/>
        </w:rPr>
        <w:t>1.</w:t>
      </w:r>
      <w:r w:rsidRPr="0089407F">
        <w:rPr>
          <w:rStyle w:val="afff0"/>
          <w:rFonts w:ascii="方正魏碑_GBK" w:eastAsia="方正魏碑_GBK" w:hAnsi="方正魏碑_GBK" w:cs="方正魏碑_GBK" w:hint="eastAsia"/>
          <w:i w:val="0"/>
          <w:u w:val="single"/>
          <w:shd w:val="clear" w:color="auto" w:fill="FFFFFF"/>
        </w:rPr>
        <w:t>（产品名称1）</w:t>
      </w:r>
      <w:r w:rsidRPr="0089407F">
        <w:rPr>
          <w:rStyle w:val="afff0"/>
          <w:rFonts w:ascii="方正魏碑_GBK" w:eastAsia="方正魏碑_GBK" w:hAnsi="方正魏碑_GBK" w:cs="方正魏碑_GBK" w:hint="eastAsia"/>
          <w:i w:val="0"/>
          <w:shd w:val="clear" w:color="auto" w:fill="FFFFFF"/>
          <w:vertAlign w:val="superscript"/>
        </w:rPr>
        <w:t>1</w:t>
      </w:r>
      <w:r w:rsidRPr="0089407F">
        <w:rPr>
          <w:rFonts w:ascii="方正魏碑_GBK" w:eastAsia="方正魏碑_GBK" w:hAnsi="方正魏碑_GBK" w:cs="方正魏碑_GBK" w:hint="eastAsia"/>
          <w:shd w:val="clear" w:color="auto" w:fill="FFFFFF"/>
        </w:rPr>
        <w:t>，生产厂为</w:t>
      </w:r>
      <w:r w:rsidRPr="0089407F">
        <w:rPr>
          <w:rStyle w:val="afff0"/>
          <w:rFonts w:ascii="方正魏碑_GBK" w:eastAsia="方正魏碑_GBK" w:hAnsi="方正魏碑_GBK" w:cs="方正魏碑_GBK" w:hint="eastAsia"/>
          <w:i w:val="0"/>
          <w:u w:val="single"/>
          <w:shd w:val="clear" w:color="auto" w:fill="FFFFFF"/>
        </w:rPr>
        <w:t>（厂名）</w:t>
      </w:r>
      <w:r w:rsidRPr="0089407F">
        <w:rPr>
          <w:rStyle w:val="afff0"/>
          <w:rFonts w:ascii="方正魏碑_GBK" w:eastAsia="方正魏碑_GBK" w:hAnsi="方正魏碑_GBK" w:cs="方正魏碑_GBK" w:hint="eastAsia"/>
          <w:i w:val="0"/>
          <w:shd w:val="clear" w:color="auto" w:fill="FFFFFF"/>
          <w:vertAlign w:val="superscript"/>
        </w:rPr>
        <w:t>2</w:t>
      </w:r>
      <w:r w:rsidRPr="0089407F">
        <w:rPr>
          <w:rFonts w:ascii="方正魏碑_GBK" w:eastAsia="方正魏碑_GBK" w:hAnsi="方正魏碑_GBK" w:cs="方正魏碑_GBK" w:hint="eastAsia"/>
          <w:shd w:val="clear" w:color="auto" w:fill="FFFFFF"/>
        </w:rPr>
        <w:t>，厂址为</w:t>
      </w:r>
      <w:r w:rsidRPr="0089407F">
        <w:rPr>
          <w:rStyle w:val="afff0"/>
          <w:rFonts w:ascii="方正魏碑_GBK" w:eastAsia="方正魏碑_GBK" w:hAnsi="方正魏碑_GBK" w:cs="方正魏碑_GBK" w:hint="eastAsia"/>
          <w:i w:val="0"/>
          <w:u w:val="single"/>
          <w:shd w:val="clear" w:color="auto" w:fill="FFFFFF"/>
        </w:rPr>
        <w:t>（生产厂址）</w:t>
      </w:r>
      <w:r w:rsidRPr="0089407F">
        <w:rPr>
          <w:rFonts w:ascii="方正魏碑_GBK" w:eastAsia="方正魏碑_GBK" w:hAnsi="方正魏碑_GBK" w:cs="方正魏碑_GBK" w:hint="eastAsia"/>
          <w:shd w:val="clear" w:color="auto" w:fill="FFFFFF"/>
        </w:rPr>
        <w:t>。</w:t>
      </w:r>
      <w:r w:rsidRPr="0089407F">
        <w:rPr>
          <w:rFonts w:ascii="方正魏碑_GBK" w:eastAsia="方正魏碑_GBK" w:hAnsi="方正魏碑_GBK" w:cs="方正魏碑_GBK" w:hint="eastAsia"/>
          <w:u w:val="single"/>
          <w:shd w:val="clear" w:color="auto" w:fill="FFFFFF"/>
        </w:rPr>
        <w:t xml:space="preserve"> </w:t>
      </w:r>
      <w:r w:rsidRPr="0089407F">
        <w:rPr>
          <w:rStyle w:val="afff0"/>
          <w:rFonts w:ascii="方正魏碑_GBK" w:eastAsia="方正魏碑_GBK" w:hAnsi="方正魏碑_GBK" w:cs="方正魏碑_GBK" w:hint="eastAsia"/>
          <w:i w:val="0"/>
          <w:u w:val="single"/>
          <w:shd w:val="clear" w:color="auto" w:fill="FFFFFF"/>
        </w:rPr>
        <w:t xml:space="preserve">（产品名称1） </w:t>
      </w:r>
      <w:r w:rsidRPr="0089407F">
        <w:rPr>
          <w:rFonts w:ascii="方正魏碑_GBK" w:eastAsia="方正魏碑_GBK" w:hAnsi="方正魏碑_GBK" w:cs="方正魏碑_GBK" w:hint="eastAsia"/>
          <w:shd w:val="clear" w:color="auto" w:fill="FFFFFF"/>
        </w:rPr>
        <w:t>的中国境内生产的组件成本占比≥</w:t>
      </w:r>
      <w:r w:rsidRPr="0089407F">
        <w:rPr>
          <w:rStyle w:val="afff0"/>
          <w:rFonts w:ascii="方正魏碑_GBK" w:eastAsia="方正魏碑_GBK" w:hAnsi="方正魏碑_GBK" w:cs="方正魏碑_GBK" w:hint="eastAsia"/>
          <w:i w:val="0"/>
          <w:u w:val="single"/>
          <w:shd w:val="clear" w:color="auto" w:fill="FFFFFF"/>
        </w:rPr>
        <w:t>（规定</w:t>
      </w:r>
      <w:r w:rsidRPr="0089407F">
        <w:rPr>
          <w:rStyle w:val="afff0"/>
          <w:rFonts w:ascii="方正魏碑_GBK" w:eastAsia="方正魏碑_GBK" w:hAnsi="方正魏碑_GBK" w:cs="方正魏碑_GBK"/>
          <w:i w:val="0"/>
          <w:u w:val="single"/>
          <w:shd w:val="clear" w:color="auto" w:fill="FFFFFF"/>
        </w:rPr>
        <w:t>比例</w:t>
      </w:r>
      <w:r w:rsidRPr="0089407F">
        <w:rPr>
          <w:rStyle w:val="afff0"/>
          <w:rFonts w:ascii="方正魏碑_GBK" w:eastAsia="方正魏碑_GBK" w:hAnsi="方正魏碑_GBK" w:cs="方正魏碑_GBK" w:hint="eastAsia"/>
          <w:i w:val="0"/>
          <w:u w:val="single"/>
          <w:shd w:val="clear" w:color="auto" w:fill="FFFFFF"/>
        </w:rPr>
        <w:t>）</w:t>
      </w:r>
      <w:r w:rsidRPr="0089407F">
        <w:rPr>
          <w:rStyle w:val="afff0"/>
          <w:rFonts w:ascii="方正魏碑_GBK" w:eastAsia="方正魏碑_GBK" w:hAnsi="方正魏碑_GBK" w:cs="方正魏碑_GBK" w:hint="eastAsia"/>
          <w:i w:val="0"/>
          <w:shd w:val="clear" w:color="auto" w:fill="FFFFFF"/>
          <w:vertAlign w:val="superscript"/>
        </w:rPr>
        <w:t>3</w:t>
      </w:r>
      <w:r w:rsidRPr="0089407F">
        <w:rPr>
          <w:rFonts w:ascii="方正魏碑_GBK" w:eastAsia="方正魏碑_GBK" w:hAnsi="方正魏碑_GBK" w:cs="方正魏碑_GBK" w:hint="eastAsia"/>
          <w:shd w:val="clear" w:color="auto" w:fill="FFFFFF"/>
        </w:rPr>
        <w:t>。</w:t>
      </w:r>
      <w:r w:rsidRPr="0089407F">
        <w:rPr>
          <w:rStyle w:val="afff0"/>
          <w:rFonts w:ascii="方正魏碑_GBK" w:eastAsia="方正魏碑_GBK" w:hAnsi="方正魏碑_GBK" w:cs="方正魏碑_GBK" w:hint="eastAsia"/>
          <w:i w:val="0"/>
          <w:u w:val="single"/>
          <w:shd w:val="clear" w:color="auto" w:fill="FFFFFF"/>
        </w:rPr>
        <w:t>（产品名称1）</w:t>
      </w:r>
      <w:r w:rsidRPr="0089407F">
        <w:rPr>
          <w:rFonts w:ascii="方正魏碑_GBK" w:eastAsia="方正魏碑_GBK" w:hAnsi="方正魏碑_GBK" w:cs="方正魏碑_GBK" w:hint="eastAsia"/>
          <w:shd w:val="clear" w:color="auto" w:fill="FFFFFF"/>
        </w:rPr>
        <w:t>的</w:t>
      </w:r>
      <w:r w:rsidRPr="0089407F">
        <w:rPr>
          <w:rStyle w:val="afff0"/>
          <w:rFonts w:ascii="方正魏碑_GBK" w:eastAsia="方正魏碑_GBK" w:hAnsi="方正魏碑_GBK" w:cs="方正魏碑_GBK" w:hint="eastAsia"/>
          <w:i w:val="0"/>
          <w:u w:val="single"/>
          <w:shd w:val="clear" w:color="auto" w:fill="FFFFFF"/>
        </w:rPr>
        <w:t>（关键</w:t>
      </w:r>
      <w:r w:rsidRPr="0089407F">
        <w:rPr>
          <w:rStyle w:val="afff0"/>
          <w:rFonts w:ascii="方正魏碑_GBK" w:eastAsia="方正魏碑_GBK" w:hAnsi="方正魏碑_GBK" w:cs="方正魏碑_GBK"/>
          <w:i w:val="0"/>
          <w:u w:val="single"/>
          <w:shd w:val="clear" w:color="auto" w:fill="FFFFFF"/>
        </w:rPr>
        <w:t>组件</w:t>
      </w:r>
      <w:r w:rsidRPr="0089407F">
        <w:rPr>
          <w:rStyle w:val="afff0"/>
          <w:rFonts w:ascii="方正魏碑_GBK" w:eastAsia="方正魏碑_GBK" w:hAnsi="方正魏碑_GBK" w:cs="方正魏碑_GBK" w:hint="eastAsia"/>
          <w:i w:val="0"/>
          <w:u w:val="single"/>
          <w:shd w:val="clear" w:color="auto" w:fill="FFFFFF"/>
        </w:rPr>
        <w:t>）</w:t>
      </w:r>
      <w:r w:rsidRPr="0089407F">
        <w:rPr>
          <w:rStyle w:val="afff0"/>
          <w:rFonts w:ascii="方正魏碑_GBK" w:eastAsia="方正魏碑_GBK" w:hAnsi="方正魏碑_GBK" w:cs="方正魏碑_GBK" w:hint="eastAsia"/>
          <w:i w:val="0"/>
          <w:shd w:val="clear" w:color="auto" w:fill="FFFFFF"/>
          <w:vertAlign w:val="superscript"/>
        </w:rPr>
        <w:t>4</w:t>
      </w:r>
      <w:r w:rsidRPr="0089407F">
        <w:rPr>
          <w:rFonts w:ascii="方正魏碑_GBK" w:eastAsia="方正魏碑_GBK" w:hAnsi="方正魏碑_GBK" w:cs="方正魏碑_GBK" w:hint="eastAsia"/>
          <w:shd w:val="clear" w:color="auto" w:fill="FFFFFF"/>
        </w:rPr>
        <w:t>在中国境内生产。</w:t>
      </w:r>
      <w:r w:rsidRPr="0089407F">
        <w:rPr>
          <w:rStyle w:val="afff0"/>
          <w:rFonts w:ascii="方正魏碑_GBK" w:eastAsia="方正魏碑_GBK" w:hAnsi="方正魏碑_GBK" w:cs="方正魏碑_GBK" w:hint="eastAsia"/>
          <w:i w:val="0"/>
          <w:u w:val="single"/>
          <w:shd w:val="clear" w:color="auto" w:fill="FFFFFF"/>
        </w:rPr>
        <w:t>（产品名称1）</w:t>
      </w:r>
      <w:r w:rsidRPr="0089407F">
        <w:rPr>
          <w:rFonts w:ascii="方正魏碑_GBK" w:eastAsia="方正魏碑_GBK" w:hAnsi="方正魏碑_GBK" w:cs="方正魏碑_GBK" w:hint="eastAsia"/>
          <w:shd w:val="clear" w:color="auto" w:fill="FFFFFF"/>
        </w:rPr>
        <w:t>的</w:t>
      </w:r>
      <w:r w:rsidRPr="0089407F">
        <w:rPr>
          <w:rStyle w:val="afff0"/>
          <w:rFonts w:ascii="方正魏碑_GBK" w:eastAsia="方正魏碑_GBK" w:hAnsi="方正魏碑_GBK" w:cs="方正魏碑_GBK" w:hint="eastAsia"/>
          <w:i w:val="0"/>
          <w:u w:val="single"/>
          <w:shd w:val="clear" w:color="auto" w:fill="FFFFFF"/>
        </w:rPr>
        <w:t>（关键工序）</w:t>
      </w:r>
      <w:r w:rsidRPr="0089407F">
        <w:rPr>
          <w:rStyle w:val="afff0"/>
          <w:rFonts w:ascii="方正魏碑_GBK" w:eastAsia="方正魏碑_GBK" w:hAnsi="方正魏碑_GBK" w:cs="方正魏碑_GBK" w:hint="eastAsia"/>
          <w:i w:val="0"/>
          <w:shd w:val="clear" w:color="auto" w:fill="FFFFFF"/>
          <w:vertAlign w:val="superscript"/>
        </w:rPr>
        <w:t>5</w:t>
      </w:r>
      <w:r w:rsidRPr="0089407F">
        <w:rPr>
          <w:rFonts w:ascii="方正魏碑_GBK" w:eastAsia="方正魏碑_GBK" w:hAnsi="方正魏碑_GBK" w:cs="方正魏碑_GBK" w:hint="eastAsia"/>
          <w:shd w:val="clear" w:color="auto" w:fill="FFFFFF"/>
        </w:rPr>
        <w:t>在中国境内完成。</w:t>
      </w:r>
    </w:p>
    <w:p w14:paraId="171AE8B1" w14:textId="77777777" w:rsidR="00B43BF5" w:rsidRPr="0089407F" w:rsidRDefault="00AD51E4">
      <w:pPr>
        <w:pStyle w:val="aff4"/>
        <w:spacing w:before="30" w:beforeAutospacing="0" w:after="30" w:afterAutospacing="0" w:line="0" w:lineRule="atLeast"/>
        <w:ind w:firstLine="420"/>
        <w:rPr>
          <w:rFonts w:ascii="方正魏碑_GBK" w:eastAsia="方正魏碑_GBK" w:hAnsi="方正魏碑_GBK" w:cs="方正魏碑_GBK" w:hint="eastAsia"/>
        </w:rPr>
      </w:pP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9504" behindDoc="0" locked="0" layoutInCell="1" allowOverlap="1" wp14:anchorId="77F16024" wp14:editId="02022C1C">
                <wp:simplePos x="0" y="0"/>
                <wp:positionH relativeFrom="column">
                  <wp:posOffset>4838065</wp:posOffset>
                </wp:positionH>
                <wp:positionV relativeFrom="paragraph">
                  <wp:posOffset>59690</wp:posOffset>
                </wp:positionV>
                <wp:extent cx="718185" cy="97790"/>
                <wp:effectExtent l="6985" t="13335" r="8255" b="12700"/>
                <wp:wrapNone/>
                <wp:docPr id="286133956"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5" o:spid="_x0000_s1026" o:spt="32" type="#_x0000_t32" style="position:absolute;left:0pt;flip:y;margin-left:380.95pt;margin-top:4.7pt;height:7.7pt;width:56.55pt;z-index:251669504;mso-width-relative:page;mso-height-relative:page;" filled="f" stroked="t" coordsize="21600,21600" o:gfxdata="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YkCNYAAAAIAQAADwAAAAAAAAABACAAAAAiAAAAZHJz&#10;L2Rvd25yZXYueG1sUEsBAhQAFAAAAAgAh07iQJZPQeMGAgAA0wMAAA4AAAAAAAAAAQAgAAAAJQEA&#10;AGRycy9lMm9Eb2MueG1sUEsFBgAAAAAGAAYAWQEAAJ0FA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70528" behindDoc="0" locked="0" layoutInCell="1" allowOverlap="1" wp14:anchorId="2862D85C" wp14:editId="7312FF03">
                <wp:simplePos x="0" y="0"/>
                <wp:positionH relativeFrom="column">
                  <wp:posOffset>4732020</wp:posOffset>
                </wp:positionH>
                <wp:positionV relativeFrom="paragraph">
                  <wp:posOffset>294640</wp:posOffset>
                </wp:positionV>
                <wp:extent cx="462280" cy="147320"/>
                <wp:effectExtent l="6985" t="6350" r="6985" b="8255"/>
                <wp:wrapNone/>
                <wp:docPr id="1768192236"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8" o:spid="_x0000_s1026" o:spt="32" type="#_x0000_t32" style="position:absolute;left:0pt;flip:y;margin-left:372.6pt;margin-top:23.2pt;height:11.6pt;width:36.4pt;z-index:251670528;mso-width-relative:page;mso-height-relative:page;" filled="f" stroked="t" coordsize="21600,21600" o:gfxdata="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eGioJ1wAAAAkBAAAPAAAAAAAAAAEAIAAAACIAAABk&#10;cnMvZG93bnJldi54bWxQSwECFAAUAAAACACHTuJAReFFagcCAADVAwAADgAAAAAAAAABACAAAAAm&#10;AQAAZHJzL2Uyb0RvYy54bWxQSwUGAAAAAAYABgBZAQAAnwU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3360" behindDoc="0" locked="0" layoutInCell="1" allowOverlap="1" wp14:anchorId="3ACE12C5" wp14:editId="0EB2F300">
                <wp:simplePos x="0" y="0"/>
                <wp:positionH relativeFrom="column">
                  <wp:posOffset>3415665</wp:posOffset>
                </wp:positionH>
                <wp:positionV relativeFrom="paragraph">
                  <wp:posOffset>308610</wp:posOffset>
                </wp:positionV>
                <wp:extent cx="849630" cy="120015"/>
                <wp:effectExtent l="13335" t="12065" r="13335" b="10795"/>
                <wp:wrapNone/>
                <wp:docPr id="9449102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 o:spid="_x0000_s1026" o:spt="32" type="#_x0000_t32" style="position:absolute;left:0pt;flip:y;margin-left:268.95pt;margin-top:24.3pt;height:9.45pt;width:66.9pt;z-index:251663360;mso-width-relative:page;mso-height-relative:page;" filled="f" stroked="t" coordsize="21600,21600" o:gfxdata="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J1AMrXAAAACQEAAA8AAAAAAAAAAQAgAAAAIgAAAGRycy9k&#10;b3ducmV2LnhtbFBLAQIUABQAAAAIAIdO4kDZHVuNAwIAANMDAAAOAAAAAAAAAAEAIAAAACYBAABk&#10;cnMvZTJvRG9jLnhtbFBLBQYAAAAABgAGAFkBAACbBQ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2336" behindDoc="0" locked="0" layoutInCell="1" allowOverlap="1" wp14:anchorId="0220FBE7" wp14:editId="466C8989">
                <wp:simplePos x="0" y="0"/>
                <wp:positionH relativeFrom="column">
                  <wp:posOffset>2183130</wp:posOffset>
                </wp:positionH>
                <wp:positionV relativeFrom="paragraph">
                  <wp:posOffset>318135</wp:posOffset>
                </wp:positionV>
                <wp:extent cx="843915" cy="125730"/>
                <wp:effectExtent l="9525" t="6350" r="13335" b="10795"/>
                <wp:wrapNone/>
                <wp:docPr id="1141694054" name="直接箭头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 o:spid="_x0000_s1026" o:spt="32" type="#_x0000_t32" style="position:absolute;left:0pt;flip:y;margin-left:171.9pt;margin-top:25.05pt;height:9.9pt;width:66.45pt;z-index:251662336;mso-width-relative:page;mso-height-relative:page;" filled="f" stroked="t" coordsize="21600,21600" o:gfxdata="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CAu6D2AAAAAkBAAAPAAAAAAAAAAEAIAAAACIA&#10;AABkcnMvZG93bnJldi54bWxQSwECFAAUAAAACACHTuJAWN6w4wkCAADVAwAADgAAAAAAAAABACAA&#10;AAAnAQAAZHJzL2Uyb0RvYy54bWxQSwUGAAAAAAYABgBZAQAAogU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5408" behindDoc="0" locked="0" layoutInCell="1" allowOverlap="1" wp14:anchorId="4CE52496" wp14:editId="0DB97AD8">
                <wp:simplePos x="0" y="0"/>
                <wp:positionH relativeFrom="column">
                  <wp:posOffset>2120900</wp:posOffset>
                </wp:positionH>
                <wp:positionV relativeFrom="paragraph">
                  <wp:posOffset>659130</wp:posOffset>
                </wp:positionV>
                <wp:extent cx="821690" cy="102870"/>
                <wp:effectExtent l="6985" t="8255" r="9525" b="12700"/>
                <wp:wrapNone/>
                <wp:docPr id="558000979"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 o:spid="_x0000_s1026" o:spt="32" type="#_x0000_t32" style="position:absolute;left:0pt;flip:y;margin-left:167pt;margin-top:51.9pt;height:8.1pt;width:64.7pt;z-index:251665408;mso-width-relative:page;mso-height-relative:page;" filled="f" stroked="t" coordsize="21600,21600" o:gfxdata="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&#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Gi2IrrXAAAACwEAAA8AAAAAAAAAAQAgAAAAIgAAAGRy&#10;cy9kb3ducmV2LnhtbFBLAQIUABQAAAAIAIdO4kDdy86nBgIAANQDAAAOAAAAAAAAAAEAIAAAACYB&#10;AABkcnMvZTJvRG9jLnhtbFBLBQYAAAAABgAGAFkBAACeBQ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noProof/>
        </w:rPr>
        <mc:AlternateContent>
          <mc:Choice Requires="wps">
            <w:drawing>
              <wp:anchor distT="0" distB="0" distL="114300" distR="114300" simplePos="0" relativeHeight="251664384" behindDoc="0" locked="0" layoutInCell="1" allowOverlap="1" wp14:anchorId="1FAA569C" wp14:editId="64C9639B">
                <wp:simplePos x="0" y="0"/>
                <wp:positionH relativeFrom="column">
                  <wp:posOffset>943610</wp:posOffset>
                </wp:positionH>
                <wp:positionV relativeFrom="paragraph">
                  <wp:posOffset>649605</wp:posOffset>
                </wp:positionV>
                <wp:extent cx="908685" cy="140970"/>
                <wp:effectExtent l="8255" t="8255" r="6985" b="12700"/>
                <wp:wrapNone/>
                <wp:docPr id="1712708118"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4" o:spid="_x0000_s1026" o:spt="32" type="#_x0000_t32" style="position:absolute;left:0pt;flip:y;margin-left:74.3pt;margin-top:51.15pt;height:11.1pt;width:71.55pt;z-index:251664384;mso-width-relative:page;mso-height-relative:page;" filled="f" stroked="t" coordsize="21600,21600" o:gfxdata="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MnCD2AAAAAsBAAAPAAAAAAAAAAEAIAAAACIAAABk&#10;cnMvZG93bnJldi54bWxQSwECFAAUAAAACACHTuJA6Fv2AAYCAADVAwAADgAAAAAAAAABACAAAAAn&#10;AQAAZHJzL2Uyb0RvYy54bWxQSwUGAAAAAAYABgBZAQAAnwUAAAAA&#10;">
                <v:fill on="f" focussize="0,0"/>
                <v:stroke color="#000000" joinstyle="round"/>
                <v:imagedata o:title=""/>
                <o:lock v:ext="edit" aspectratio="f"/>
              </v:shape>
            </w:pict>
          </mc:Fallback>
        </mc:AlternateContent>
      </w:r>
      <w:r w:rsidRPr="0089407F">
        <w:rPr>
          <w:rFonts w:ascii="方正魏碑_GBK" w:eastAsia="方正魏碑_GBK" w:hAnsi="方正魏碑_GBK" w:cs="方正魏碑_GBK" w:hint="eastAsia"/>
          <w:shd w:val="clear" w:color="auto" w:fill="FFFFFF"/>
        </w:rPr>
        <w:t>2.</w:t>
      </w:r>
      <w:r w:rsidRPr="0089407F">
        <w:rPr>
          <w:rStyle w:val="afff0"/>
          <w:rFonts w:ascii="方正魏碑_GBK" w:eastAsia="方正魏碑_GBK" w:hAnsi="方正魏碑_GBK" w:cs="方正魏碑_GBK" w:hint="eastAsia"/>
          <w:i w:val="0"/>
          <w:u w:val="single"/>
          <w:shd w:val="clear" w:color="auto" w:fill="FFFFFF"/>
        </w:rPr>
        <w:t>（产品名称2）</w:t>
      </w:r>
      <w:r w:rsidRPr="0089407F">
        <w:rPr>
          <w:rFonts w:ascii="方正魏碑_GBK" w:eastAsia="方正魏碑_GBK" w:hAnsi="方正魏碑_GBK" w:cs="方正魏碑_GBK" w:hint="eastAsia"/>
          <w:shd w:val="clear" w:color="auto" w:fill="FFFFFF"/>
        </w:rPr>
        <w:t>，生产厂为</w:t>
      </w:r>
      <w:r w:rsidRPr="0089407F">
        <w:rPr>
          <w:rStyle w:val="afff0"/>
          <w:rFonts w:ascii="方正魏碑_GBK" w:eastAsia="方正魏碑_GBK" w:hAnsi="方正魏碑_GBK" w:cs="方正魏碑_GBK" w:hint="eastAsia"/>
          <w:i w:val="0"/>
          <w:u w:val="single"/>
          <w:shd w:val="clear" w:color="auto" w:fill="FFFFFF"/>
        </w:rPr>
        <w:t>（厂名）</w:t>
      </w:r>
      <w:r w:rsidRPr="0089407F">
        <w:rPr>
          <w:rFonts w:ascii="方正魏碑_GBK" w:eastAsia="方正魏碑_GBK" w:hAnsi="方正魏碑_GBK" w:cs="方正魏碑_GBK" w:hint="eastAsia"/>
          <w:shd w:val="clear" w:color="auto" w:fill="FFFFFF"/>
        </w:rPr>
        <w:t>，厂址为</w:t>
      </w:r>
      <w:r w:rsidRPr="0089407F">
        <w:rPr>
          <w:rStyle w:val="afff0"/>
          <w:rFonts w:ascii="方正魏碑_GBK" w:eastAsia="方正魏碑_GBK" w:hAnsi="方正魏碑_GBK" w:cs="方正魏碑_GBK" w:hint="eastAsia"/>
          <w:i w:val="0"/>
          <w:u w:val="single"/>
          <w:shd w:val="clear" w:color="auto" w:fill="FFFFFF"/>
        </w:rPr>
        <w:t>（生产厂址）</w:t>
      </w:r>
      <w:r w:rsidRPr="0089407F">
        <w:rPr>
          <w:rFonts w:ascii="方正魏碑_GBK" w:eastAsia="方正魏碑_GBK" w:hAnsi="方正魏碑_GBK" w:cs="方正魏碑_GBK" w:hint="eastAsia"/>
          <w:shd w:val="clear" w:color="auto" w:fill="FFFFFF"/>
        </w:rPr>
        <w:t>。</w:t>
      </w:r>
      <w:r w:rsidRPr="0089407F">
        <w:rPr>
          <w:rStyle w:val="afff0"/>
          <w:rFonts w:ascii="方正魏碑_GBK" w:eastAsia="方正魏碑_GBK" w:hAnsi="方正魏碑_GBK" w:cs="方正魏碑_GBK" w:hint="eastAsia"/>
          <w:i w:val="0"/>
          <w:u w:val="single"/>
          <w:shd w:val="clear" w:color="auto" w:fill="FFFFFF"/>
        </w:rPr>
        <w:t>（产品名称2）</w:t>
      </w:r>
      <w:r w:rsidRPr="0089407F">
        <w:rPr>
          <w:rFonts w:ascii="方正魏碑_GBK" w:eastAsia="方正魏碑_GBK" w:hAnsi="方正魏碑_GBK" w:cs="方正魏碑_GBK" w:hint="eastAsia"/>
          <w:shd w:val="clear" w:color="auto" w:fill="FFFFFF"/>
        </w:rPr>
        <w:t>的中国境内生产的组件成本占比≥</w:t>
      </w:r>
      <w:r w:rsidRPr="0089407F">
        <w:rPr>
          <w:rStyle w:val="afff0"/>
          <w:rFonts w:ascii="方正魏碑_GBK" w:eastAsia="方正魏碑_GBK" w:hAnsi="方正魏碑_GBK" w:cs="方正魏碑_GBK" w:hint="eastAsia"/>
          <w:i w:val="0"/>
          <w:u w:val="single"/>
          <w:shd w:val="clear" w:color="auto" w:fill="FFFFFF"/>
        </w:rPr>
        <w:t>（规定</w:t>
      </w:r>
      <w:r w:rsidRPr="0089407F">
        <w:rPr>
          <w:rStyle w:val="afff0"/>
          <w:rFonts w:ascii="方正魏碑_GBK" w:eastAsia="方正魏碑_GBK" w:hAnsi="方正魏碑_GBK" w:cs="方正魏碑_GBK"/>
          <w:i w:val="0"/>
          <w:u w:val="single"/>
          <w:shd w:val="clear" w:color="auto" w:fill="FFFFFF"/>
        </w:rPr>
        <w:t>比例</w:t>
      </w:r>
      <w:r w:rsidRPr="0089407F">
        <w:rPr>
          <w:rStyle w:val="afff0"/>
          <w:rFonts w:ascii="方正魏碑_GBK" w:eastAsia="方正魏碑_GBK" w:hAnsi="方正魏碑_GBK" w:cs="方正魏碑_GBK" w:hint="eastAsia"/>
          <w:i w:val="0"/>
          <w:u w:val="single"/>
          <w:shd w:val="clear" w:color="auto" w:fill="FFFFFF"/>
        </w:rPr>
        <w:t>）</w:t>
      </w:r>
      <w:r w:rsidRPr="0089407F">
        <w:rPr>
          <w:rFonts w:ascii="方正魏碑_GBK" w:eastAsia="方正魏碑_GBK" w:hAnsi="方正魏碑_GBK" w:cs="方正魏碑_GBK" w:hint="eastAsia"/>
          <w:shd w:val="clear" w:color="auto" w:fill="FFFFFF"/>
        </w:rPr>
        <w:t>。</w:t>
      </w:r>
      <w:r w:rsidRPr="0089407F">
        <w:rPr>
          <w:rStyle w:val="afff0"/>
          <w:rFonts w:ascii="方正魏碑_GBK" w:eastAsia="方正魏碑_GBK" w:hAnsi="方正魏碑_GBK" w:cs="方正魏碑_GBK" w:hint="eastAsia"/>
          <w:i w:val="0"/>
          <w:u w:val="single"/>
          <w:shd w:val="clear" w:color="auto" w:fill="FFFFFF"/>
        </w:rPr>
        <w:t>（产品名称2）</w:t>
      </w:r>
      <w:r w:rsidRPr="0089407F">
        <w:rPr>
          <w:rFonts w:ascii="方正魏碑_GBK" w:eastAsia="方正魏碑_GBK" w:hAnsi="方正魏碑_GBK" w:cs="方正魏碑_GBK" w:hint="eastAsia"/>
          <w:shd w:val="clear" w:color="auto" w:fill="FFFFFF"/>
        </w:rPr>
        <w:t>的</w:t>
      </w:r>
      <w:r w:rsidRPr="0089407F">
        <w:rPr>
          <w:rStyle w:val="afff0"/>
          <w:rFonts w:ascii="方正魏碑_GBK" w:eastAsia="方正魏碑_GBK" w:hAnsi="方正魏碑_GBK" w:cs="方正魏碑_GBK" w:hint="eastAsia"/>
          <w:i w:val="0"/>
          <w:u w:val="single"/>
          <w:shd w:val="clear" w:color="auto" w:fill="FFFFFF"/>
        </w:rPr>
        <w:t>（关键</w:t>
      </w:r>
      <w:r w:rsidRPr="0089407F">
        <w:rPr>
          <w:rStyle w:val="afff0"/>
          <w:rFonts w:ascii="方正魏碑_GBK" w:eastAsia="方正魏碑_GBK" w:hAnsi="方正魏碑_GBK" w:cs="方正魏碑_GBK"/>
          <w:i w:val="0"/>
          <w:u w:val="single"/>
          <w:shd w:val="clear" w:color="auto" w:fill="FFFFFF"/>
        </w:rPr>
        <w:t>组件</w:t>
      </w:r>
      <w:r w:rsidRPr="0089407F">
        <w:rPr>
          <w:rStyle w:val="afff0"/>
          <w:rFonts w:ascii="方正魏碑_GBK" w:eastAsia="方正魏碑_GBK" w:hAnsi="方正魏碑_GBK" w:cs="方正魏碑_GBK" w:hint="eastAsia"/>
          <w:i w:val="0"/>
          <w:u w:val="single"/>
          <w:shd w:val="clear" w:color="auto" w:fill="FFFFFF"/>
        </w:rPr>
        <w:t>）</w:t>
      </w:r>
      <w:r w:rsidRPr="0089407F">
        <w:rPr>
          <w:rFonts w:ascii="方正魏碑_GBK" w:eastAsia="方正魏碑_GBK" w:hAnsi="方正魏碑_GBK" w:cs="方正魏碑_GBK" w:hint="eastAsia"/>
          <w:shd w:val="clear" w:color="auto" w:fill="FFFFFF"/>
        </w:rPr>
        <w:t>在中国境内生产。</w:t>
      </w:r>
      <w:r w:rsidRPr="0089407F">
        <w:rPr>
          <w:rStyle w:val="afff0"/>
          <w:rFonts w:ascii="方正魏碑_GBK" w:eastAsia="方正魏碑_GBK" w:hAnsi="方正魏碑_GBK" w:cs="方正魏碑_GBK" w:hint="eastAsia"/>
          <w:i w:val="0"/>
          <w:u w:val="single"/>
          <w:shd w:val="clear" w:color="auto" w:fill="FFFFFF"/>
        </w:rPr>
        <w:t>（产品名称1）</w:t>
      </w:r>
      <w:r w:rsidRPr="0089407F">
        <w:rPr>
          <w:rFonts w:ascii="方正魏碑_GBK" w:eastAsia="方正魏碑_GBK" w:hAnsi="方正魏碑_GBK" w:cs="方正魏碑_GBK" w:hint="eastAsia"/>
          <w:shd w:val="clear" w:color="auto" w:fill="FFFFFF"/>
        </w:rPr>
        <w:t>的</w:t>
      </w:r>
      <w:r w:rsidRPr="0089407F">
        <w:rPr>
          <w:rStyle w:val="afff0"/>
          <w:rFonts w:ascii="方正魏碑_GBK" w:eastAsia="方正魏碑_GBK" w:hAnsi="方正魏碑_GBK" w:cs="方正魏碑_GBK" w:hint="eastAsia"/>
          <w:i w:val="0"/>
          <w:u w:val="single"/>
          <w:shd w:val="clear" w:color="auto" w:fill="FFFFFF"/>
        </w:rPr>
        <w:t>（关键工序）</w:t>
      </w:r>
      <w:r w:rsidRPr="0089407F">
        <w:rPr>
          <w:rFonts w:ascii="方正魏碑_GBK" w:eastAsia="方正魏碑_GBK" w:hAnsi="方正魏碑_GBK" w:cs="方正魏碑_GBK" w:hint="eastAsia"/>
          <w:shd w:val="clear" w:color="auto" w:fill="FFFFFF"/>
        </w:rPr>
        <w:t>在中国境内完成。</w:t>
      </w:r>
    </w:p>
    <w:p w14:paraId="7E5D9EB2" w14:textId="77777777" w:rsidR="00B43BF5" w:rsidRPr="0089407F" w:rsidRDefault="00AD51E4">
      <w:pPr>
        <w:pStyle w:val="aff4"/>
        <w:spacing w:before="30" w:beforeAutospacing="0" w:after="30" w:afterAutospacing="0" w:line="0" w:lineRule="atLeast"/>
        <w:ind w:firstLine="420"/>
        <w:rPr>
          <w:rFonts w:ascii="方正魏碑_GBK" w:eastAsia="方正魏碑_GBK" w:hAnsi="方正魏碑_GBK" w:cs="方正魏碑_GBK" w:hint="eastAsia"/>
        </w:rPr>
      </w:pPr>
      <w:r w:rsidRPr="0089407F">
        <w:rPr>
          <w:rFonts w:ascii="方正魏碑_GBK" w:eastAsia="方正魏碑_GBK" w:hAnsi="方正魏碑_GBK" w:cs="方正魏碑_GBK" w:hint="eastAsia"/>
          <w:shd w:val="clear" w:color="auto" w:fill="FFFFFF"/>
        </w:rPr>
        <w:t>……</w:t>
      </w:r>
    </w:p>
    <w:p w14:paraId="689E0F0B" w14:textId="77777777" w:rsidR="00B43BF5" w:rsidRPr="0089407F" w:rsidRDefault="00AD51E4">
      <w:pPr>
        <w:pStyle w:val="aff4"/>
        <w:spacing w:before="30" w:beforeAutospacing="0" w:after="30" w:afterAutospacing="0" w:line="0" w:lineRule="atLeast"/>
        <w:ind w:firstLine="420"/>
        <w:rPr>
          <w:rFonts w:ascii="方正魏碑_GBK" w:eastAsia="方正魏碑_GBK" w:hAnsi="方正魏碑_GBK" w:cs="方正魏碑_GBK" w:hint="eastAsia"/>
        </w:rPr>
      </w:pPr>
      <w:r w:rsidRPr="0089407F">
        <w:rPr>
          <w:rFonts w:ascii="方正魏碑_GBK" w:eastAsia="方正魏碑_GBK" w:hAnsi="方正魏碑_GBK" w:cs="方正魏碑_GBK" w:hint="eastAsia"/>
          <w:shd w:val="clear" w:color="auto" w:fill="FFFFFF"/>
        </w:rPr>
        <w:t>本公司（单位）对上述声明内容的真实性负责。如有虚假，愿承担相应法律责任。</w:t>
      </w:r>
    </w:p>
    <w:p w14:paraId="12B406EB" w14:textId="77777777" w:rsidR="00B43BF5" w:rsidRPr="0089407F" w:rsidRDefault="00B43BF5">
      <w:pPr>
        <w:pStyle w:val="aff4"/>
        <w:spacing w:before="30" w:beforeAutospacing="0" w:after="30" w:afterAutospacing="0" w:line="0" w:lineRule="atLeast"/>
        <w:rPr>
          <w:rFonts w:ascii="方正魏碑_GBK" w:eastAsia="方正魏碑_GBK" w:hAnsi="方正魏碑_GBK" w:cs="方正魏碑_GBK" w:hint="eastAsia"/>
        </w:rPr>
      </w:pPr>
    </w:p>
    <w:p w14:paraId="1F7A2AC2" w14:textId="77777777" w:rsidR="00B43BF5" w:rsidRPr="0089407F" w:rsidRDefault="00AD51E4">
      <w:pPr>
        <w:pStyle w:val="aff4"/>
        <w:spacing w:before="30" w:beforeAutospacing="0" w:after="30" w:afterAutospacing="0" w:line="0" w:lineRule="atLeast"/>
        <w:ind w:right="480" w:firstLineChars="1550" w:firstLine="3720"/>
        <w:rPr>
          <w:rFonts w:ascii="方正魏碑_GBK" w:eastAsia="方正魏碑_GBK" w:hAnsi="方正魏碑_GBK" w:cs="方正魏碑_GBK" w:hint="eastAsia"/>
        </w:rPr>
      </w:pPr>
      <w:r w:rsidRPr="0089407F">
        <w:rPr>
          <w:rFonts w:ascii="方正魏碑_GBK" w:eastAsia="方正魏碑_GBK" w:hAnsi="方正魏碑_GBK" w:cs="方正魏碑_GBK" w:hint="eastAsia"/>
          <w:shd w:val="clear" w:color="auto" w:fill="FFFFFF"/>
        </w:rPr>
        <w:t>公司（单位）名称（盖章）：　        </w:t>
      </w:r>
    </w:p>
    <w:p w14:paraId="2CC70F99" w14:textId="77777777" w:rsidR="00B43BF5" w:rsidRPr="0089407F" w:rsidRDefault="00AD51E4">
      <w:pPr>
        <w:pStyle w:val="aff4"/>
        <w:spacing w:before="30" w:beforeAutospacing="0" w:after="30" w:afterAutospacing="0" w:line="0" w:lineRule="atLeast"/>
        <w:jc w:val="center"/>
        <w:rPr>
          <w:rFonts w:ascii="方正魏碑_GBK" w:eastAsia="方正魏碑_GBK" w:hAnsi="方正魏碑_GBK" w:cs="方正魏碑_GBK" w:hint="eastAsia"/>
        </w:rPr>
      </w:pPr>
      <w:r w:rsidRPr="0089407F">
        <w:rPr>
          <w:rFonts w:ascii="方正魏碑_GBK" w:eastAsia="方正魏碑_GBK" w:hAnsi="方正魏碑_GBK" w:cs="方正魏碑_GBK" w:hint="eastAsia"/>
          <w:shd w:val="clear" w:color="auto" w:fill="FFFFFF"/>
        </w:rPr>
        <w:t xml:space="preserve">                    </w:t>
      </w:r>
      <w:r w:rsidRPr="0089407F">
        <w:rPr>
          <w:rFonts w:ascii="方正魏碑_GBK" w:eastAsia="方正魏碑_GBK" w:hAnsi="方正魏碑_GBK" w:cs="方正魏碑_GBK"/>
          <w:shd w:val="clear" w:color="auto" w:fill="FFFFFF"/>
        </w:rPr>
        <w:t xml:space="preserve">            </w:t>
      </w:r>
      <w:r w:rsidRPr="0089407F">
        <w:rPr>
          <w:rFonts w:ascii="方正魏碑_GBK" w:eastAsia="方正魏碑_GBK" w:hAnsi="方正魏碑_GBK" w:cs="方正魏碑_GBK" w:hint="eastAsia"/>
          <w:shd w:val="clear" w:color="auto" w:fill="FFFFFF"/>
        </w:rPr>
        <w:t>日期：　   年　  月　  日         </w:t>
      </w:r>
    </w:p>
    <w:p w14:paraId="6BAE201E"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rPr>
      </w:pPr>
      <w:r w:rsidRPr="0089407F">
        <w:rPr>
          <w:rFonts w:ascii="方正魏碑_GBK" w:eastAsia="方正魏碑_GBK" w:hAnsi="方正魏碑_GBK" w:cs="方正魏碑_GBK" w:hint="eastAsia"/>
          <w:shd w:val="clear" w:color="auto" w:fill="FFFFFF"/>
        </w:rPr>
        <w:t>__________________</w:t>
      </w:r>
    </w:p>
    <w:p w14:paraId="1213204D"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sz w:val="22"/>
        </w:rPr>
      </w:pPr>
      <w:r w:rsidRPr="0089407F">
        <w:rPr>
          <w:rFonts w:ascii="方正魏碑_GBK" w:eastAsia="方正魏碑_GBK" w:hAnsi="方正魏碑_GBK" w:cs="方正魏碑_GBK" w:hint="eastAsia"/>
          <w:sz w:val="22"/>
          <w:shd w:val="clear" w:color="auto" w:fill="FFFFFF"/>
        </w:rPr>
        <w:t>1.产品如有型号，请在“产品名称”栏一并填写。</w:t>
      </w:r>
    </w:p>
    <w:p w14:paraId="02CAF820"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sz w:val="22"/>
        </w:rPr>
      </w:pPr>
      <w:r w:rsidRPr="0089407F">
        <w:rPr>
          <w:rFonts w:ascii="方正魏碑_GBK" w:eastAsia="方正魏碑_GBK" w:hAnsi="方正魏碑_GBK" w:cs="方正魏碑_GBK" w:hint="eastAsia"/>
          <w:sz w:val="22"/>
          <w:shd w:val="clear" w:color="auto" w:fill="FFFFFF"/>
        </w:rPr>
        <w:t>2.生产厂名与厂址应与生产厂营业执照载明的相关信息保持一致。</w:t>
      </w:r>
    </w:p>
    <w:p w14:paraId="3F9DA869"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sz w:val="22"/>
        </w:rPr>
      </w:pPr>
      <w:r w:rsidRPr="0089407F">
        <w:rPr>
          <w:rFonts w:ascii="方正魏碑_GBK" w:eastAsia="方正魏碑_GBK" w:hAnsi="方正魏碑_GBK" w:cs="方正魏碑_GBK" w:hint="eastAsia"/>
          <w:sz w:val="22"/>
          <w:shd w:val="clear" w:color="auto" w:fill="FFFFFF"/>
        </w:rPr>
        <w:t>3.该产品的中国境内生产的组件成本占比相关要求实施前，“规定比例”栏可不填，下同。</w:t>
      </w:r>
    </w:p>
    <w:p w14:paraId="1E52943F"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sz w:val="22"/>
        </w:rPr>
      </w:pPr>
      <w:r w:rsidRPr="0089407F">
        <w:rPr>
          <w:rFonts w:ascii="方正魏碑_GBK" w:eastAsia="方正魏碑_GBK" w:hAnsi="方正魏碑_GBK" w:cs="方正魏碑_GBK" w:hint="eastAsia"/>
          <w:sz w:val="22"/>
          <w:shd w:val="clear" w:color="auto" w:fill="FFFFFF"/>
        </w:rPr>
        <w:t>4.该产品的关键组件要求实施前，“关键组件”栏可不填，下同。</w:t>
      </w:r>
    </w:p>
    <w:p w14:paraId="610E0608"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sz w:val="22"/>
          <w:shd w:val="clear" w:color="auto" w:fill="FFFFFF"/>
        </w:rPr>
      </w:pPr>
      <w:r w:rsidRPr="0089407F">
        <w:rPr>
          <w:rFonts w:ascii="方正魏碑_GBK" w:eastAsia="方正魏碑_GBK" w:hAnsi="方正魏碑_GBK" w:cs="方正魏碑_GBK" w:hint="eastAsia"/>
          <w:sz w:val="22"/>
          <w:shd w:val="clear" w:color="auto" w:fill="FFFFFF"/>
        </w:rPr>
        <w:t>5.该产品的关键工序要求实施前，“关键工序”栏可不填，下同。</w:t>
      </w:r>
    </w:p>
    <w:p w14:paraId="720A563E" w14:textId="77777777" w:rsidR="00B43BF5" w:rsidRPr="0089407F" w:rsidRDefault="00AD51E4">
      <w:pPr>
        <w:pStyle w:val="aff4"/>
        <w:spacing w:before="30" w:beforeAutospacing="0" w:after="30" w:afterAutospacing="0" w:line="0" w:lineRule="atLeast"/>
        <w:rPr>
          <w:rFonts w:ascii="方正魏碑_GBK" w:eastAsia="方正魏碑_GBK" w:hAnsi="方正魏碑_GBK" w:cs="方正魏碑_GBK" w:hint="eastAsia"/>
          <w:sz w:val="22"/>
          <w:shd w:val="clear" w:color="auto" w:fill="FFFFFF"/>
        </w:rPr>
      </w:pPr>
      <w:r w:rsidRPr="0089407F">
        <w:rPr>
          <w:rFonts w:ascii="方正魏碑_GBK" w:eastAsia="方正魏碑_GBK" w:hAnsi="方正魏碑_GBK" w:cs="方正魏碑_GBK" w:hint="eastAsia"/>
          <w:sz w:val="22"/>
          <w:shd w:val="clear" w:color="auto" w:fill="FFFFFF"/>
        </w:rPr>
        <w:t>6.用</w:t>
      </w:r>
      <w:proofErr w:type="gramStart"/>
      <w:r w:rsidRPr="0089407F">
        <w:rPr>
          <w:rFonts w:ascii="方正魏碑_GBK" w:eastAsia="方正魏碑_GBK" w:hAnsi="方正魏碑_GBK" w:cs="方正魏碑_GBK" w:hint="eastAsia"/>
          <w:sz w:val="22"/>
          <w:shd w:val="clear" w:color="auto" w:fill="FFFFFF"/>
        </w:rPr>
        <w:t>斜线划除的</w:t>
      </w:r>
      <w:proofErr w:type="gramEnd"/>
      <w:r w:rsidRPr="0089407F">
        <w:rPr>
          <w:rFonts w:ascii="方正魏碑_GBK" w:eastAsia="方正魏碑_GBK" w:hAnsi="方正魏碑_GBK" w:cs="方正魏碑_GBK" w:hint="eastAsia"/>
          <w:sz w:val="22"/>
          <w:shd w:val="clear" w:color="auto" w:fill="FFFFFF"/>
        </w:rPr>
        <w:t>地方无需填写。</w:t>
      </w:r>
    </w:p>
    <w:p w14:paraId="119B7399" w14:textId="77777777" w:rsidR="00B43BF5" w:rsidRPr="0089407F" w:rsidRDefault="00AD51E4">
      <w:pPr>
        <w:widowControl/>
        <w:jc w:val="left"/>
        <w:rPr>
          <w:rFonts w:ascii="宋体"/>
          <w:b/>
          <w:bCs/>
          <w:sz w:val="32"/>
          <w:szCs w:val="32"/>
        </w:rPr>
      </w:pPr>
      <w:r w:rsidRPr="0089407F">
        <w:rPr>
          <w:rFonts w:ascii="宋体"/>
          <w:b/>
          <w:bCs/>
          <w:sz w:val="32"/>
          <w:szCs w:val="32"/>
        </w:rPr>
        <w:br w:type="page"/>
      </w:r>
    </w:p>
    <w:p w14:paraId="13AE7DCA" w14:textId="77777777" w:rsidR="00B43BF5" w:rsidRPr="0089407F" w:rsidRDefault="00AD51E4">
      <w:pPr>
        <w:spacing w:before="151" w:after="151" w:line="600" w:lineRule="exact"/>
        <w:jc w:val="center"/>
        <w:rPr>
          <w:rFonts w:ascii="宋体"/>
          <w:b/>
          <w:bCs/>
          <w:sz w:val="32"/>
          <w:szCs w:val="32"/>
        </w:rPr>
      </w:pPr>
      <w:r w:rsidRPr="0089407F">
        <w:rPr>
          <w:rFonts w:ascii="宋体" w:hint="eastAsia"/>
          <w:b/>
          <w:bCs/>
          <w:sz w:val="32"/>
          <w:szCs w:val="32"/>
        </w:rPr>
        <w:lastRenderedPageBreak/>
        <w:t>残疾人福利性单位声明函</w:t>
      </w:r>
    </w:p>
    <w:p w14:paraId="281C739E" w14:textId="77777777" w:rsidR="00B43BF5" w:rsidRPr="0089407F" w:rsidRDefault="00B43BF5">
      <w:pPr>
        <w:spacing w:line="588" w:lineRule="exact"/>
        <w:rPr>
          <w:rFonts w:ascii="仿宋_GB2312" w:eastAsia="仿宋_GB2312"/>
          <w:b/>
          <w:spacing w:val="6"/>
          <w:sz w:val="30"/>
          <w:szCs w:val="30"/>
        </w:rPr>
      </w:pPr>
    </w:p>
    <w:p w14:paraId="668C47F1" w14:textId="77777777" w:rsidR="00B43BF5" w:rsidRPr="0089407F" w:rsidRDefault="00AD51E4">
      <w:pPr>
        <w:spacing w:line="500" w:lineRule="exact"/>
        <w:ind w:firstLineChars="200" w:firstLine="480"/>
        <w:rPr>
          <w:rFonts w:ascii="仿宋_GB2312" w:eastAsia="仿宋_GB2312"/>
          <w:sz w:val="24"/>
          <w:szCs w:val="22"/>
        </w:rPr>
      </w:pPr>
      <w:r w:rsidRPr="0089407F">
        <w:rPr>
          <w:rFonts w:ascii="仿宋_GB2312" w:eastAsia="仿宋_GB2312" w:hint="eastAsia"/>
          <w:sz w:val="24"/>
          <w:szCs w:val="22"/>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2EB0D6B2" w14:textId="77777777" w:rsidR="00B43BF5" w:rsidRPr="0089407F" w:rsidRDefault="00AD51E4">
      <w:pPr>
        <w:spacing w:line="500" w:lineRule="exact"/>
        <w:ind w:firstLineChars="200" w:firstLine="480"/>
        <w:rPr>
          <w:rFonts w:ascii="方正仿宋_GBK" w:eastAsia="方正仿宋_GBK"/>
          <w:sz w:val="24"/>
          <w:szCs w:val="22"/>
        </w:rPr>
      </w:pPr>
      <w:r w:rsidRPr="0089407F">
        <w:rPr>
          <w:rFonts w:ascii="仿宋_GB2312" w:eastAsia="仿宋_GB2312" w:hint="eastAsia"/>
          <w:sz w:val="24"/>
          <w:szCs w:val="22"/>
        </w:rPr>
        <w:t>本单位对上述声明的真实性负责。如有虚假，将依法承担相应责任。</w:t>
      </w:r>
    </w:p>
    <w:p w14:paraId="512944F4" w14:textId="77777777" w:rsidR="00B43BF5" w:rsidRPr="0089407F" w:rsidRDefault="00B43BF5">
      <w:pPr>
        <w:spacing w:line="588" w:lineRule="exact"/>
        <w:ind w:firstLineChars="200" w:firstLine="492"/>
        <w:rPr>
          <w:rFonts w:ascii="仿宋_GB2312" w:eastAsia="仿宋_GB2312"/>
          <w:spacing w:val="6"/>
          <w:sz w:val="24"/>
        </w:rPr>
      </w:pPr>
    </w:p>
    <w:p w14:paraId="374719C3" w14:textId="77777777" w:rsidR="00B43BF5" w:rsidRPr="0089407F" w:rsidRDefault="00B43BF5">
      <w:pPr>
        <w:spacing w:line="588" w:lineRule="exact"/>
        <w:ind w:firstLineChars="200" w:firstLine="492"/>
        <w:rPr>
          <w:rFonts w:ascii="仿宋_GB2312" w:eastAsia="仿宋_GB2312"/>
          <w:spacing w:val="6"/>
          <w:sz w:val="24"/>
        </w:rPr>
      </w:pPr>
    </w:p>
    <w:p w14:paraId="3DB40E81" w14:textId="77777777" w:rsidR="00B43BF5" w:rsidRPr="0089407F" w:rsidRDefault="00AD51E4">
      <w:pPr>
        <w:spacing w:line="700" w:lineRule="exact"/>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3F9D3B56" w14:textId="77777777" w:rsidR="00B43BF5" w:rsidRPr="0089407F" w:rsidRDefault="00AD51E4">
      <w:pPr>
        <w:spacing w:line="700" w:lineRule="exact"/>
        <w:ind w:firstLine="629"/>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0DFA2F3B" w14:textId="77777777" w:rsidR="00B43BF5" w:rsidRPr="0089407F" w:rsidRDefault="00B43BF5">
      <w:pPr>
        <w:ind w:firstLineChars="300" w:firstLine="720"/>
        <w:rPr>
          <w:rFonts w:ascii="仿宋_GB2312" w:eastAsia="仿宋_GB2312"/>
          <w:sz w:val="24"/>
          <w:szCs w:val="22"/>
          <w:u w:val="single"/>
        </w:rPr>
      </w:pPr>
    </w:p>
    <w:p w14:paraId="51F2ADDE" w14:textId="77777777" w:rsidR="00B43BF5" w:rsidRPr="0089407F" w:rsidRDefault="00AD51E4">
      <w:pPr>
        <w:ind w:firstLineChars="1800" w:firstLine="4320"/>
        <w:rPr>
          <w:szCs w:val="22"/>
        </w:rPr>
      </w:pP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年</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月</w:t>
      </w:r>
      <w:r w:rsidRPr="0089407F">
        <w:rPr>
          <w:rFonts w:ascii="仿宋_GB2312" w:eastAsia="仿宋_GB2312" w:hint="eastAsia"/>
          <w:sz w:val="24"/>
          <w:szCs w:val="22"/>
          <w:u w:val="single"/>
        </w:rPr>
        <w:t xml:space="preserve">      </w:t>
      </w:r>
      <w:r w:rsidRPr="0089407F">
        <w:rPr>
          <w:rFonts w:ascii="仿宋_GB2312" w:eastAsia="仿宋_GB2312" w:hint="eastAsia"/>
          <w:sz w:val="24"/>
          <w:szCs w:val="22"/>
        </w:rPr>
        <w:t>日</w:t>
      </w:r>
    </w:p>
    <w:p w14:paraId="660509C5" w14:textId="77777777" w:rsidR="00B43BF5" w:rsidRPr="0089407F" w:rsidRDefault="00B43BF5">
      <w:pPr>
        <w:widowControl/>
        <w:jc w:val="left"/>
        <w:rPr>
          <w:rFonts w:ascii="黑体" w:eastAsia="黑体" w:hAnsi="黑体" w:hint="eastAsia"/>
          <w:b/>
          <w:kern w:val="0"/>
          <w:sz w:val="32"/>
        </w:rPr>
      </w:pPr>
    </w:p>
    <w:p w14:paraId="6A54A886" w14:textId="77777777" w:rsidR="00B43BF5" w:rsidRPr="0089407F" w:rsidRDefault="00AD51E4">
      <w:pPr>
        <w:rPr>
          <w:szCs w:val="22"/>
        </w:rPr>
      </w:pPr>
      <w:r w:rsidRPr="0089407F">
        <w:rPr>
          <w:rFonts w:hint="eastAsia"/>
          <w:szCs w:val="22"/>
        </w:rPr>
        <w:t>注：</w:t>
      </w:r>
      <w:r w:rsidRPr="0089407F">
        <w:rPr>
          <w:rFonts w:hint="eastAsia"/>
          <w:szCs w:val="22"/>
        </w:rPr>
        <w:t>1</w:t>
      </w:r>
      <w:r w:rsidRPr="0089407F">
        <w:rPr>
          <w:rFonts w:hint="eastAsia"/>
          <w:szCs w:val="22"/>
        </w:rPr>
        <w:t>、残疾人福利性单位应完整填写此函并提供相关证明材料；</w:t>
      </w:r>
    </w:p>
    <w:p w14:paraId="4CD21457" w14:textId="77777777" w:rsidR="00B43BF5" w:rsidRPr="0089407F" w:rsidRDefault="00AD51E4">
      <w:pPr>
        <w:ind w:firstLineChars="200" w:firstLine="420"/>
        <w:rPr>
          <w:szCs w:val="22"/>
        </w:rPr>
      </w:pPr>
      <w:r w:rsidRPr="0089407F">
        <w:rPr>
          <w:rFonts w:hint="eastAsia"/>
          <w:szCs w:val="22"/>
        </w:rPr>
        <w:t>2</w:t>
      </w:r>
      <w:r w:rsidRPr="0089407F">
        <w:rPr>
          <w:rFonts w:hint="eastAsia"/>
          <w:szCs w:val="22"/>
        </w:rPr>
        <w:t>、非残疾人福利性单位不需提供此声明函</w:t>
      </w:r>
    </w:p>
    <w:p w14:paraId="32632A85" w14:textId="77777777" w:rsidR="00B43BF5" w:rsidRPr="0089407F" w:rsidRDefault="00B43BF5">
      <w:pPr>
        <w:rPr>
          <w:szCs w:val="22"/>
        </w:rPr>
      </w:pPr>
    </w:p>
    <w:p w14:paraId="2162ECC9" w14:textId="77777777" w:rsidR="00B43BF5" w:rsidRPr="0089407F" w:rsidRDefault="00AD51E4">
      <w:pPr>
        <w:spacing w:before="151" w:after="151" w:line="600" w:lineRule="exact"/>
        <w:jc w:val="center"/>
        <w:rPr>
          <w:rFonts w:ascii="宋体"/>
          <w:b/>
          <w:bCs/>
          <w:sz w:val="32"/>
          <w:szCs w:val="32"/>
        </w:rPr>
      </w:pPr>
      <w:r w:rsidRPr="0089407F">
        <w:rPr>
          <w:rFonts w:ascii="宋体" w:hAnsi="宋体"/>
          <w:b/>
          <w:bCs/>
          <w:sz w:val="28"/>
          <w:szCs w:val="28"/>
        </w:rPr>
        <w:br w:type="page"/>
      </w:r>
      <w:r w:rsidRPr="0089407F">
        <w:rPr>
          <w:rFonts w:ascii="宋体" w:hint="eastAsia"/>
          <w:b/>
          <w:bCs/>
          <w:sz w:val="32"/>
          <w:szCs w:val="32"/>
        </w:rPr>
        <w:lastRenderedPageBreak/>
        <w:t>属于监狱企业的证明文件</w:t>
      </w:r>
    </w:p>
    <w:p w14:paraId="6B22A4E6" w14:textId="77777777" w:rsidR="00B43BF5" w:rsidRPr="0089407F" w:rsidRDefault="00AD51E4">
      <w:pPr>
        <w:spacing w:line="360" w:lineRule="auto"/>
        <w:rPr>
          <w:rFonts w:ascii="宋体" w:hAnsi="宋体" w:hint="eastAsia"/>
          <w:szCs w:val="22"/>
        </w:rPr>
      </w:pPr>
      <w:r w:rsidRPr="0089407F">
        <w:rPr>
          <w:rFonts w:ascii="宋体" w:hAnsi="宋体" w:hint="eastAsia"/>
          <w:szCs w:val="22"/>
        </w:rPr>
        <w:t>（提供由省级以上监狱管理局、戒毒管理局(含新疆生产建设兵团)出具的属于监狱企业的证明文件）</w:t>
      </w:r>
    </w:p>
    <w:p w14:paraId="2B1CE924"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0F28DEFA"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2DFEC894"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2261B29B"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190D99CF"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39D26833" w14:textId="77777777" w:rsidR="00B43BF5" w:rsidRPr="0089407F" w:rsidRDefault="00AD51E4">
      <w:pPr>
        <w:spacing w:before="151" w:after="151" w:line="600" w:lineRule="exact"/>
        <w:jc w:val="center"/>
        <w:rPr>
          <w:rFonts w:ascii="宋体"/>
          <w:b/>
          <w:bCs/>
          <w:sz w:val="32"/>
          <w:szCs w:val="32"/>
        </w:rPr>
      </w:pPr>
      <w:bookmarkStart w:id="84" w:name="_Toc5876"/>
      <w:bookmarkEnd w:id="84"/>
      <w:r w:rsidRPr="0089407F">
        <w:rPr>
          <w:rFonts w:ascii="宋体" w:hint="eastAsia"/>
          <w:b/>
          <w:bCs/>
          <w:sz w:val="32"/>
          <w:szCs w:val="32"/>
        </w:rPr>
        <w:t>节能产品认证证书</w:t>
      </w:r>
    </w:p>
    <w:p w14:paraId="57F449BD" w14:textId="77777777" w:rsidR="00B43BF5" w:rsidRPr="0089407F" w:rsidRDefault="00AD51E4">
      <w:pPr>
        <w:spacing w:line="360" w:lineRule="auto"/>
        <w:rPr>
          <w:rFonts w:ascii="宋体" w:hAnsi="宋体" w:hint="eastAsia"/>
          <w:szCs w:val="22"/>
        </w:rPr>
      </w:pPr>
      <w:r w:rsidRPr="0089407F">
        <w:rPr>
          <w:rFonts w:ascii="宋体" w:hAnsi="宋体" w:hint="eastAsia"/>
          <w:szCs w:val="22"/>
        </w:rPr>
        <w:t>（提供国家确定的认证机构出具的、处于有效期之内的产品认证证书）</w:t>
      </w:r>
    </w:p>
    <w:p w14:paraId="51BDB000"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7515CFC1"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60D0248F"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2C176F1F"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1A0EC4B1"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439C7844" w14:textId="77777777" w:rsidR="00B43BF5" w:rsidRPr="0089407F" w:rsidRDefault="00AD51E4">
      <w:pPr>
        <w:spacing w:before="151" w:after="151" w:line="600" w:lineRule="exact"/>
        <w:jc w:val="center"/>
        <w:rPr>
          <w:rFonts w:ascii="宋体"/>
          <w:b/>
          <w:bCs/>
          <w:sz w:val="32"/>
          <w:szCs w:val="32"/>
        </w:rPr>
      </w:pPr>
      <w:bookmarkStart w:id="85" w:name="_Toc16386"/>
      <w:bookmarkEnd w:id="85"/>
      <w:r w:rsidRPr="0089407F">
        <w:rPr>
          <w:rFonts w:ascii="宋体" w:hint="eastAsia"/>
          <w:b/>
          <w:bCs/>
          <w:sz w:val="32"/>
          <w:szCs w:val="32"/>
        </w:rPr>
        <w:t>环境标志产品认证证书</w:t>
      </w:r>
    </w:p>
    <w:p w14:paraId="64BEAADB" w14:textId="77777777" w:rsidR="00B43BF5" w:rsidRPr="0089407F" w:rsidRDefault="00AD51E4">
      <w:pPr>
        <w:spacing w:line="360" w:lineRule="auto"/>
        <w:rPr>
          <w:szCs w:val="22"/>
        </w:rPr>
      </w:pPr>
      <w:r w:rsidRPr="0089407F">
        <w:rPr>
          <w:rFonts w:ascii="宋体" w:hAnsi="宋体" w:hint="eastAsia"/>
          <w:szCs w:val="22"/>
        </w:rPr>
        <w:t>（提供国家确定的认证机构出具的、处于有效期之内的产品认证证书）</w:t>
      </w:r>
    </w:p>
    <w:p w14:paraId="01AD91D1"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7ABFB4DF"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278AC6D4"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11FA6825"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4E79FE99" w14:textId="77777777" w:rsidR="00B43BF5" w:rsidRPr="0089407F" w:rsidRDefault="00AD51E4">
      <w:pPr>
        <w:spacing w:line="360" w:lineRule="auto"/>
        <w:rPr>
          <w:rFonts w:ascii="宋体" w:hAnsi="宋体" w:hint="eastAsia"/>
          <w:b/>
          <w:bCs/>
          <w:szCs w:val="22"/>
        </w:rPr>
      </w:pPr>
      <w:r w:rsidRPr="0089407F">
        <w:rPr>
          <w:rFonts w:ascii="宋体" w:hAnsi="宋体" w:hint="eastAsia"/>
          <w:b/>
          <w:bCs/>
          <w:szCs w:val="22"/>
        </w:rPr>
        <w:t xml:space="preserve"> </w:t>
      </w:r>
    </w:p>
    <w:p w14:paraId="39292566" w14:textId="77777777" w:rsidR="00B43BF5" w:rsidRPr="0089407F" w:rsidRDefault="00AD51E4">
      <w:pPr>
        <w:spacing w:before="151" w:after="151" w:line="600" w:lineRule="exact"/>
        <w:jc w:val="center"/>
        <w:rPr>
          <w:rFonts w:ascii="宋体"/>
          <w:b/>
          <w:bCs/>
          <w:sz w:val="32"/>
          <w:szCs w:val="32"/>
        </w:rPr>
      </w:pPr>
      <w:bookmarkStart w:id="86" w:name="_Toc1060"/>
      <w:bookmarkEnd w:id="86"/>
      <w:r w:rsidRPr="0089407F">
        <w:rPr>
          <w:rFonts w:ascii="宋体" w:hint="eastAsia"/>
          <w:b/>
          <w:bCs/>
          <w:sz w:val="32"/>
          <w:szCs w:val="32"/>
        </w:rPr>
        <w:t>进口产品转让技术、消化吸收再创新方案</w:t>
      </w:r>
    </w:p>
    <w:p w14:paraId="7A8C9085" w14:textId="77777777" w:rsidR="00B43BF5" w:rsidRPr="0089407F" w:rsidRDefault="00AD51E4">
      <w:pPr>
        <w:spacing w:line="360" w:lineRule="auto"/>
        <w:rPr>
          <w:rFonts w:ascii="宋体" w:hAnsi="宋体" w:hint="eastAsia"/>
          <w:szCs w:val="22"/>
        </w:rPr>
      </w:pPr>
      <w:r w:rsidRPr="0089407F">
        <w:rPr>
          <w:rFonts w:ascii="宋体" w:hAnsi="宋体" w:hint="eastAsia"/>
          <w:szCs w:val="22"/>
        </w:rPr>
        <w:t>（对于允许进口产品参加的项目）</w:t>
      </w:r>
    </w:p>
    <w:p w14:paraId="7D912FAE" w14:textId="77777777" w:rsidR="00B43BF5" w:rsidRPr="0089407F" w:rsidRDefault="00AD51E4">
      <w:pPr>
        <w:widowControl/>
        <w:jc w:val="left"/>
        <w:outlineLvl w:val="1"/>
        <w:rPr>
          <w:rFonts w:ascii="黑体" w:eastAsia="黑体" w:hAnsi="黑体" w:hint="eastAsia"/>
          <w:b/>
          <w:kern w:val="0"/>
          <w:sz w:val="32"/>
        </w:rPr>
      </w:pPr>
      <w:bookmarkStart w:id="87" w:name="_Toc514054497"/>
      <w:bookmarkStart w:id="88" w:name="_Toc16234"/>
      <w:r w:rsidRPr="0089407F">
        <w:rPr>
          <w:rFonts w:ascii="黑体" w:eastAsia="黑体" w:hAnsi="黑体"/>
          <w:b/>
          <w:kern w:val="0"/>
          <w:sz w:val="32"/>
        </w:rPr>
        <w:br w:type="page"/>
      </w:r>
      <w:r w:rsidRPr="0089407F">
        <w:rPr>
          <w:rFonts w:ascii="黑体" w:eastAsia="黑体" w:hAnsi="黑体"/>
          <w:b/>
          <w:kern w:val="0"/>
          <w:sz w:val="32"/>
        </w:rPr>
        <w:lastRenderedPageBreak/>
        <w:t>十二、响应偏差表</w:t>
      </w:r>
      <w:bookmarkEnd w:id="87"/>
      <w:bookmarkEnd w:id="88"/>
    </w:p>
    <w:p w14:paraId="45DF1FAB" w14:textId="77777777" w:rsidR="00B43BF5" w:rsidRPr="0089407F" w:rsidRDefault="00AD51E4">
      <w:pPr>
        <w:widowControl/>
        <w:jc w:val="center"/>
        <w:outlineLvl w:val="1"/>
        <w:rPr>
          <w:rFonts w:ascii="黑体" w:eastAsia="黑体" w:hAnsi="黑体" w:hint="eastAsia"/>
          <w:b/>
          <w:kern w:val="0"/>
          <w:sz w:val="32"/>
        </w:rPr>
      </w:pPr>
      <w:bookmarkStart w:id="89" w:name="_Toc29509_WPSOffice_Level2"/>
      <w:r w:rsidRPr="0089407F">
        <w:rPr>
          <w:rFonts w:ascii="黑体" w:eastAsia="黑体" w:hAnsi="黑体" w:hint="eastAsia"/>
          <w:b/>
          <w:kern w:val="0"/>
          <w:sz w:val="32"/>
        </w:rPr>
        <w:t>（一）投标技术响应偏差表</w:t>
      </w:r>
      <w:bookmarkEnd w:id="8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
        <w:gridCol w:w="1898"/>
        <w:gridCol w:w="2100"/>
        <w:gridCol w:w="2232"/>
        <w:gridCol w:w="1790"/>
      </w:tblGrid>
      <w:tr w:rsidR="0089407F" w:rsidRPr="0089407F" w14:paraId="3E065D58"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1BCECDE5"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序号</w:t>
            </w:r>
          </w:p>
        </w:tc>
        <w:tc>
          <w:tcPr>
            <w:tcW w:w="1898" w:type="dxa"/>
            <w:tcBorders>
              <w:top w:val="single" w:sz="4" w:space="0" w:color="auto"/>
              <w:left w:val="single" w:sz="4" w:space="0" w:color="auto"/>
              <w:bottom w:val="single" w:sz="4" w:space="0" w:color="auto"/>
              <w:right w:val="single" w:sz="4" w:space="0" w:color="auto"/>
            </w:tcBorders>
            <w:vAlign w:val="center"/>
          </w:tcPr>
          <w:p w14:paraId="67BD9DCF"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招标文件内容</w:t>
            </w:r>
          </w:p>
        </w:tc>
        <w:tc>
          <w:tcPr>
            <w:tcW w:w="2100" w:type="dxa"/>
            <w:tcBorders>
              <w:top w:val="single" w:sz="4" w:space="0" w:color="auto"/>
              <w:left w:val="single" w:sz="4" w:space="0" w:color="auto"/>
              <w:bottom w:val="single" w:sz="4" w:space="0" w:color="auto"/>
              <w:right w:val="single" w:sz="4" w:space="0" w:color="auto"/>
            </w:tcBorders>
            <w:vAlign w:val="center"/>
          </w:tcPr>
          <w:p w14:paraId="705C034F"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投标文件内容</w:t>
            </w:r>
          </w:p>
        </w:tc>
        <w:tc>
          <w:tcPr>
            <w:tcW w:w="2232" w:type="dxa"/>
            <w:tcBorders>
              <w:top w:val="single" w:sz="4" w:space="0" w:color="auto"/>
              <w:left w:val="single" w:sz="4" w:space="0" w:color="auto"/>
              <w:bottom w:val="single" w:sz="4" w:space="0" w:color="auto"/>
              <w:right w:val="single" w:sz="4" w:space="0" w:color="auto"/>
            </w:tcBorders>
            <w:vAlign w:val="center"/>
          </w:tcPr>
          <w:p w14:paraId="14F7EA3C"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偏差内容及说明</w:t>
            </w:r>
          </w:p>
        </w:tc>
        <w:tc>
          <w:tcPr>
            <w:tcW w:w="1790" w:type="dxa"/>
            <w:tcBorders>
              <w:top w:val="single" w:sz="4" w:space="0" w:color="auto"/>
              <w:left w:val="single" w:sz="4" w:space="0" w:color="auto"/>
              <w:bottom w:val="single" w:sz="4" w:space="0" w:color="auto"/>
              <w:right w:val="single" w:sz="4" w:space="0" w:color="auto"/>
            </w:tcBorders>
            <w:vAlign w:val="center"/>
          </w:tcPr>
          <w:p w14:paraId="05E1AF15"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技术支持资料对应页码</w:t>
            </w:r>
          </w:p>
        </w:tc>
      </w:tr>
      <w:tr w:rsidR="0089407F" w:rsidRPr="0089407F" w14:paraId="6958A874"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1537D2F6"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19A4E09D"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6549B82E"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582BB20C"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1F5A616F" w14:textId="77777777" w:rsidR="00B43BF5" w:rsidRPr="0089407F" w:rsidRDefault="00B43BF5">
            <w:pPr>
              <w:spacing w:line="560" w:lineRule="exact"/>
              <w:jc w:val="center"/>
              <w:rPr>
                <w:rFonts w:ascii="仿宋_GB2312" w:eastAsia="仿宋_GB2312"/>
                <w:sz w:val="24"/>
                <w:szCs w:val="22"/>
              </w:rPr>
            </w:pPr>
          </w:p>
        </w:tc>
      </w:tr>
      <w:tr w:rsidR="0089407F" w:rsidRPr="0089407F" w14:paraId="6DF724A9"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09434EC6"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7631B33B"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6BB5CC34"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3867C4C7"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7FF4D0B1" w14:textId="77777777" w:rsidR="00B43BF5" w:rsidRPr="0089407F" w:rsidRDefault="00B43BF5">
            <w:pPr>
              <w:spacing w:line="560" w:lineRule="exact"/>
              <w:jc w:val="center"/>
              <w:rPr>
                <w:rFonts w:ascii="仿宋_GB2312" w:eastAsia="仿宋_GB2312"/>
                <w:sz w:val="24"/>
                <w:szCs w:val="22"/>
              </w:rPr>
            </w:pPr>
          </w:p>
        </w:tc>
      </w:tr>
      <w:tr w:rsidR="0089407F" w:rsidRPr="0089407F" w14:paraId="0D34BF68"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3D466C18"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51ADA292"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0D428A51"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4CC0FFA5"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231C3BF4" w14:textId="77777777" w:rsidR="00B43BF5" w:rsidRPr="0089407F" w:rsidRDefault="00B43BF5">
            <w:pPr>
              <w:spacing w:line="560" w:lineRule="exact"/>
              <w:jc w:val="center"/>
              <w:rPr>
                <w:rFonts w:ascii="仿宋_GB2312" w:eastAsia="仿宋_GB2312"/>
                <w:sz w:val="24"/>
                <w:szCs w:val="22"/>
              </w:rPr>
            </w:pPr>
          </w:p>
        </w:tc>
      </w:tr>
      <w:tr w:rsidR="0089407F" w:rsidRPr="0089407F" w14:paraId="1761FF82"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3B9FC25D"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7AF02B7E"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6AC18C70"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1E3594B5"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0896AC70" w14:textId="77777777" w:rsidR="00B43BF5" w:rsidRPr="0089407F" w:rsidRDefault="00B43BF5">
            <w:pPr>
              <w:spacing w:line="560" w:lineRule="exact"/>
              <w:jc w:val="center"/>
              <w:rPr>
                <w:rFonts w:ascii="仿宋_GB2312" w:eastAsia="仿宋_GB2312"/>
                <w:sz w:val="24"/>
                <w:szCs w:val="22"/>
              </w:rPr>
            </w:pPr>
          </w:p>
        </w:tc>
      </w:tr>
      <w:tr w:rsidR="0089407F" w:rsidRPr="0089407F" w14:paraId="11C9F37D"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2593E842"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3641F123"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1ACC984B"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35FB4126"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02FF28B9" w14:textId="77777777" w:rsidR="00B43BF5" w:rsidRPr="0089407F" w:rsidRDefault="00B43BF5">
            <w:pPr>
              <w:spacing w:line="560" w:lineRule="exact"/>
              <w:jc w:val="center"/>
              <w:rPr>
                <w:rFonts w:ascii="仿宋_GB2312" w:eastAsia="仿宋_GB2312"/>
                <w:sz w:val="24"/>
                <w:szCs w:val="22"/>
              </w:rPr>
            </w:pPr>
          </w:p>
        </w:tc>
      </w:tr>
      <w:tr w:rsidR="0089407F" w:rsidRPr="0089407F" w14:paraId="4221CB09"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0B8EB152"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7C355606"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25323013"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116B012D"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5118DEA2" w14:textId="77777777" w:rsidR="00B43BF5" w:rsidRPr="0089407F" w:rsidRDefault="00B43BF5">
            <w:pPr>
              <w:spacing w:line="560" w:lineRule="exact"/>
              <w:jc w:val="center"/>
              <w:rPr>
                <w:rFonts w:ascii="仿宋_GB2312" w:eastAsia="仿宋_GB2312"/>
                <w:sz w:val="24"/>
                <w:szCs w:val="22"/>
              </w:rPr>
            </w:pPr>
          </w:p>
        </w:tc>
      </w:tr>
      <w:tr w:rsidR="0089407F" w:rsidRPr="0089407F" w14:paraId="3B37C87D"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2576FE79"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610D3881"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533D90D1"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7BE9879A"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49040B71" w14:textId="77777777" w:rsidR="00B43BF5" w:rsidRPr="0089407F" w:rsidRDefault="00B43BF5">
            <w:pPr>
              <w:spacing w:line="560" w:lineRule="exact"/>
              <w:jc w:val="center"/>
              <w:rPr>
                <w:rFonts w:ascii="仿宋_GB2312" w:eastAsia="仿宋_GB2312"/>
                <w:sz w:val="24"/>
                <w:szCs w:val="22"/>
              </w:rPr>
            </w:pPr>
          </w:p>
        </w:tc>
      </w:tr>
      <w:tr w:rsidR="0089407F" w:rsidRPr="0089407F" w14:paraId="28C8CEE6"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66134677"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0C832205"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1DBCC4AE"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6DD1F6CA"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2AF58A56" w14:textId="77777777" w:rsidR="00B43BF5" w:rsidRPr="0089407F" w:rsidRDefault="00B43BF5">
            <w:pPr>
              <w:spacing w:line="560" w:lineRule="exact"/>
              <w:jc w:val="center"/>
              <w:rPr>
                <w:rFonts w:ascii="仿宋_GB2312" w:eastAsia="仿宋_GB2312"/>
                <w:sz w:val="24"/>
                <w:szCs w:val="22"/>
              </w:rPr>
            </w:pPr>
          </w:p>
        </w:tc>
      </w:tr>
      <w:tr w:rsidR="0089407F" w:rsidRPr="0089407F" w14:paraId="2518BFF0"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3AB6163C"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767FDCFA"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224D5337"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0B7E2A25"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022373A9" w14:textId="77777777" w:rsidR="00B43BF5" w:rsidRPr="0089407F" w:rsidRDefault="00B43BF5">
            <w:pPr>
              <w:spacing w:line="560" w:lineRule="exact"/>
              <w:jc w:val="center"/>
              <w:rPr>
                <w:rFonts w:ascii="仿宋_GB2312" w:eastAsia="仿宋_GB2312"/>
                <w:sz w:val="24"/>
                <w:szCs w:val="22"/>
              </w:rPr>
            </w:pPr>
          </w:p>
        </w:tc>
      </w:tr>
      <w:tr w:rsidR="00B43BF5" w:rsidRPr="0089407F" w14:paraId="212DFC94" w14:textId="77777777">
        <w:trPr>
          <w:trHeight w:val="672"/>
          <w:jc w:val="center"/>
        </w:trPr>
        <w:tc>
          <w:tcPr>
            <w:tcW w:w="970" w:type="dxa"/>
            <w:tcBorders>
              <w:top w:val="single" w:sz="4" w:space="0" w:color="auto"/>
              <w:left w:val="single" w:sz="4" w:space="0" w:color="auto"/>
              <w:bottom w:val="single" w:sz="4" w:space="0" w:color="auto"/>
              <w:right w:val="single" w:sz="4" w:space="0" w:color="auto"/>
            </w:tcBorders>
            <w:vAlign w:val="center"/>
          </w:tcPr>
          <w:p w14:paraId="41880DBE" w14:textId="77777777" w:rsidR="00B43BF5" w:rsidRPr="0089407F" w:rsidRDefault="00B43BF5">
            <w:pPr>
              <w:spacing w:line="560" w:lineRule="exact"/>
              <w:jc w:val="center"/>
              <w:rPr>
                <w:rFonts w:ascii="仿宋_GB2312" w:eastAsia="仿宋_GB2312"/>
                <w:sz w:val="24"/>
                <w:szCs w:val="22"/>
              </w:rPr>
            </w:pPr>
          </w:p>
        </w:tc>
        <w:tc>
          <w:tcPr>
            <w:tcW w:w="1898" w:type="dxa"/>
            <w:tcBorders>
              <w:top w:val="single" w:sz="4" w:space="0" w:color="auto"/>
              <w:left w:val="single" w:sz="4" w:space="0" w:color="auto"/>
              <w:bottom w:val="single" w:sz="4" w:space="0" w:color="auto"/>
              <w:right w:val="single" w:sz="4" w:space="0" w:color="auto"/>
            </w:tcBorders>
            <w:vAlign w:val="center"/>
          </w:tcPr>
          <w:p w14:paraId="1B83FB4E" w14:textId="77777777" w:rsidR="00B43BF5" w:rsidRPr="0089407F" w:rsidRDefault="00B43BF5">
            <w:pPr>
              <w:spacing w:line="560" w:lineRule="exact"/>
              <w:jc w:val="center"/>
              <w:rPr>
                <w:rFonts w:ascii="仿宋_GB2312" w:eastAsia="仿宋_GB2312"/>
                <w:sz w:val="24"/>
                <w:szCs w:val="22"/>
              </w:rPr>
            </w:pPr>
          </w:p>
        </w:tc>
        <w:tc>
          <w:tcPr>
            <w:tcW w:w="2100" w:type="dxa"/>
            <w:tcBorders>
              <w:top w:val="single" w:sz="4" w:space="0" w:color="auto"/>
              <w:left w:val="single" w:sz="4" w:space="0" w:color="auto"/>
              <w:bottom w:val="single" w:sz="4" w:space="0" w:color="auto"/>
              <w:right w:val="single" w:sz="4" w:space="0" w:color="auto"/>
            </w:tcBorders>
            <w:vAlign w:val="center"/>
          </w:tcPr>
          <w:p w14:paraId="314CAB8A" w14:textId="77777777" w:rsidR="00B43BF5" w:rsidRPr="0089407F" w:rsidRDefault="00B43BF5">
            <w:pPr>
              <w:spacing w:line="560" w:lineRule="exact"/>
              <w:jc w:val="center"/>
              <w:rPr>
                <w:rFonts w:ascii="仿宋_GB2312" w:eastAsia="仿宋_GB2312"/>
                <w:sz w:val="24"/>
                <w:szCs w:val="22"/>
              </w:rPr>
            </w:pPr>
          </w:p>
        </w:tc>
        <w:tc>
          <w:tcPr>
            <w:tcW w:w="2232" w:type="dxa"/>
            <w:tcBorders>
              <w:top w:val="single" w:sz="4" w:space="0" w:color="auto"/>
              <w:left w:val="single" w:sz="4" w:space="0" w:color="auto"/>
              <w:bottom w:val="single" w:sz="4" w:space="0" w:color="auto"/>
              <w:right w:val="single" w:sz="4" w:space="0" w:color="auto"/>
            </w:tcBorders>
            <w:vAlign w:val="center"/>
          </w:tcPr>
          <w:p w14:paraId="655D9C8E" w14:textId="77777777" w:rsidR="00B43BF5" w:rsidRPr="0089407F" w:rsidRDefault="00B43BF5">
            <w:pPr>
              <w:spacing w:line="560" w:lineRule="exact"/>
              <w:jc w:val="center"/>
              <w:rPr>
                <w:rFonts w:ascii="仿宋_GB2312" w:eastAsia="仿宋_GB2312"/>
                <w:sz w:val="24"/>
                <w:szCs w:val="22"/>
              </w:rPr>
            </w:pPr>
          </w:p>
        </w:tc>
        <w:tc>
          <w:tcPr>
            <w:tcW w:w="1790" w:type="dxa"/>
            <w:tcBorders>
              <w:top w:val="single" w:sz="4" w:space="0" w:color="auto"/>
              <w:left w:val="single" w:sz="4" w:space="0" w:color="auto"/>
              <w:bottom w:val="single" w:sz="4" w:space="0" w:color="auto"/>
              <w:right w:val="single" w:sz="4" w:space="0" w:color="auto"/>
            </w:tcBorders>
            <w:vAlign w:val="center"/>
          </w:tcPr>
          <w:p w14:paraId="534BE21B" w14:textId="77777777" w:rsidR="00B43BF5" w:rsidRPr="0089407F" w:rsidRDefault="00B43BF5">
            <w:pPr>
              <w:spacing w:line="560" w:lineRule="exact"/>
              <w:jc w:val="center"/>
              <w:rPr>
                <w:rFonts w:ascii="仿宋_GB2312" w:eastAsia="仿宋_GB2312"/>
                <w:sz w:val="24"/>
                <w:szCs w:val="22"/>
              </w:rPr>
            </w:pPr>
          </w:p>
        </w:tc>
      </w:tr>
    </w:tbl>
    <w:p w14:paraId="7C3F7A47" w14:textId="77777777" w:rsidR="00B43BF5" w:rsidRPr="0089407F" w:rsidRDefault="00B43BF5">
      <w:pPr>
        <w:jc w:val="center"/>
        <w:rPr>
          <w:sz w:val="22"/>
          <w:szCs w:val="22"/>
        </w:rPr>
      </w:pPr>
    </w:p>
    <w:p w14:paraId="2A42DEB2" w14:textId="77777777" w:rsidR="00B43BF5" w:rsidRPr="0089407F" w:rsidRDefault="00AD51E4">
      <w:pPr>
        <w:spacing w:line="700" w:lineRule="exact"/>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62661187" w14:textId="77777777" w:rsidR="00B43BF5" w:rsidRPr="0089407F" w:rsidRDefault="00AD51E4">
      <w:pPr>
        <w:spacing w:line="700" w:lineRule="exact"/>
        <w:ind w:firstLine="629"/>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00BB5119" w14:textId="77777777" w:rsidR="00B43BF5" w:rsidRPr="0089407F" w:rsidRDefault="00B43BF5">
      <w:pPr>
        <w:ind w:firstLine="482"/>
        <w:rPr>
          <w:rFonts w:ascii="宋体" w:hAnsi="宋体" w:hint="eastAsia"/>
          <w:b/>
          <w:bCs/>
          <w:sz w:val="24"/>
          <w:szCs w:val="28"/>
        </w:rPr>
      </w:pPr>
    </w:p>
    <w:p w14:paraId="2D22D286" w14:textId="77777777" w:rsidR="00B43BF5" w:rsidRPr="0089407F" w:rsidRDefault="00AD51E4">
      <w:pPr>
        <w:rPr>
          <w:rFonts w:ascii="宋体" w:hAnsi="宋体" w:hint="eastAsia"/>
          <w:b/>
          <w:bCs/>
          <w:sz w:val="24"/>
          <w:szCs w:val="28"/>
        </w:rPr>
      </w:pPr>
      <w:r w:rsidRPr="0089407F">
        <w:rPr>
          <w:rFonts w:ascii="宋体" w:hAnsi="宋体" w:hint="eastAsia"/>
          <w:b/>
          <w:bCs/>
          <w:sz w:val="24"/>
          <w:szCs w:val="28"/>
        </w:rPr>
        <w:t>1、凡投标文件中所投货物或服务与招标文件有偏差的（包括正偏差，负偏差），均应在此表中详细列出并说明理由。第四部分技术要求须逐条应答。</w:t>
      </w:r>
    </w:p>
    <w:p w14:paraId="2BF31920" w14:textId="77777777" w:rsidR="00B43BF5" w:rsidRPr="0089407F" w:rsidRDefault="00AD51E4">
      <w:pPr>
        <w:adjustRightInd w:val="0"/>
        <w:snapToGrid w:val="0"/>
        <w:spacing w:line="360" w:lineRule="auto"/>
        <w:rPr>
          <w:rFonts w:ascii="宋体" w:hAnsi="宋体" w:hint="eastAsia"/>
          <w:b/>
          <w:bCs/>
          <w:sz w:val="24"/>
          <w:szCs w:val="28"/>
        </w:rPr>
      </w:pPr>
      <w:r w:rsidRPr="0089407F">
        <w:rPr>
          <w:rFonts w:ascii="宋体" w:hAnsi="宋体" w:hint="eastAsia"/>
          <w:b/>
          <w:bCs/>
          <w:sz w:val="24"/>
          <w:szCs w:val="28"/>
        </w:rPr>
        <w:t>2、投标人所投产品如与招标文件要求的规格及配置不一致，则须在上表偏离说明中详细注明。</w:t>
      </w:r>
    </w:p>
    <w:p w14:paraId="2817B9AE" w14:textId="77777777" w:rsidR="00B43BF5" w:rsidRPr="0089407F" w:rsidRDefault="00AD51E4">
      <w:pPr>
        <w:rPr>
          <w:szCs w:val="22"/>
        </w:rPr>
      </w:pPr>
      <w:r w:rsidRPr="0089407F">
        <w:rPr>
          <w:rFonts w:ascii="宋体" w:hAnsi="宋体" w:hint="eastAsia"/>
          <w:b/>
          <w:bCs/>
          <w:sz w:val="24"/>
          <w:szCs w:val="28"/>
        </w:rPr>
        <w:t>3、响应部分可后附详细说明及技术资料，并注明投标文件中对应的页码范围。</w:t>
      </w:r>
    </w:p>
    <w:p w14:paraId="313B0A43" w14:textId="77777777" w:rsidR="00B43BF5" w:rsidRPr="0089407F" w:rsidRDefault="00B43BF5">
      <w:pPr>
        <w:widowControl/>
        <w:jc w:val="center"/>
        <w:rPr>
          <w:rFonts w:ascii="黑体" w:eastAsia="黑体" w:hAnsi="黑体" w:hint="eastAsia"/>
          <w:b/>
          <w:kern w:val="0"/>
          <w:sz w:val="32"/>
        </w:rPr>
      </w:pPr>
    </w:p>
    <w:p w14:paraId="41057775" w14:textId="77777777" w:rsidR="00B43BF5" w:rsidRPr="0089407F" w:rsidRDefault="00B43BF5">
      <w:pPr>
        <w:widowControl/>
        <w:jc w:val="center"/>
        <w:rPr>
          <w:rFonts w:ascii="黑体" w:eastAsia="黑体" w:hAnsi="黑体" w:hint="eastAsia"/>
          <w:b/>
          <w:kern w:val="0"/>
          <w:sz w:val="32"/>
        </w:rPr>
      </w:pPr>
    </w:p>
    <w:p w14:paraId="09C48DCD" w14:textId="77777777" w:rsidR="00B43BF5" w:rsidRPr="0089407F" w:rsidRDefault="00AD51E4">
      <w:pPr>
        <w:widowControl/>
        <w:jc w:val="center"/>
        <w:outlineLvl w:val="1"/>
        <w:rPr>
          <w:rFonts w:ascii="黑体" w:eastAsia="黑体" w:hAnsi="黑体" w:hint="eastAsia"/>
          <w:b/>
          <w:kern w:val="0"/>
          <w:sz w:val="32"/>
        </w:rPr>
      </w:pPr>
      <w:bookmarkStart w:id="90" w:name="_Toc3171_WPSOffice_Level2"/>
      <w:bookmarkStart w:id="91" w:name="_Toc9396"/>
      <w:bookmarkStart w:id="92" w:name="_Toc514054498"/>
      <w:r w:rsidRPr="0089407F">
        <w:rPr>
          <w:rFonts w:ascii="黑体" w:eastAsia="黑体" w:hAnsi="黑体" w:hint="eastAsia"/>
          <w:b/>
          <w:kern w:val="0"/>
          <w:sz w:val="32"/>
        </w:rPr>
        <w:t>（二）投标商务偏离表</w:t>
      </w:r>
      <w:bookmarkEnd w:id="90"/>
      <w:bookmarkEnd w:id="91"/>
      <w:bookmarkEnd w:id="92"/>
    </w:p>
    <w:p w14:paraId="54809570" w14:textId="77777777" w:rsidR="00B43BF5" w:rsidRPr="0089407F" w:rsidRDefault="00AD51E4">
      <w:pPr>
        <w:jc w:val="center"/>
        <w:rPr>
          <w:b/>
          <w:sz w:val="28"/>
          <w:szCs w:val="22"/>
        </w:rPr>
      </w:pPr>
      <w:bookmarkStart w:id="93" w:name="_Toc27869_WPSOffice_Level1"/>
      <w:bookmarkStart w:id="94" w:name="_Toc514054499"/>
      <w:bookmarkStart w:id="95" w:name="_Toc19062"/>
      <w:r w:rsidRPr="0089407F">
        <w:rPr>
          <w:rFonts w:hint="eastAsia"/>
          <w:b/>
          <w:sz w:val="28"/>
          <w:szCs w:val="22"/>
        </w:rPr>
        <w:t>（付款方式、交货期、质保期须逐条应答，且不可负偏差）</w:t>
      </w:r>
      <w:bookmarkEnd w:id="93"/>
      <w:bookmarkEnd w:id="94"/>
      <w:bookmarkEnd w:id="9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3"/>
        <w:gridCol w:w="2682"/>
        <w:gridCol w:w="2682"/>
      </w:tblGrid>
      <w:tr w:rsidR="0089407F" w:rsidRPr="0089407F" w14:paraId="638A98B3"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63F1CAB8"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招标文件内容</w:t>
            </w:r>
          </w:p>
        </w:tc>
        <w:tc>
          <w:tcPr>
            <w:tcW w:w="2682" w:type="dxa"/>
            <w:tcBorders>
              <w:top w:val="single" w:sz="4" w:space="0" w:color="auto"/>
              <w:left w:val="single" w:sz="4" w:space="0" w:color="auto"/>
              <w:bottom w:val="single" w:sz="4" w:space="0" w:color="auto"/>
              <w:right w:val="single" w:sz="4" w:space="0" w:color="auto"/>
            </w:tcBorders>
            <w:vAlign w:val="center"/>
          </w:tcPr>
          <w:p w14:paraId="4DFAD74D"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投标文件内容</w:t>
            </w:r>
          </w:p>
        </w:tc>
        <w:tc>
          <w:tcPr>
            <w:tcW w:w="2682" w:type="dxa"/>
            <w:tcBorders>
              <w:top w:val="single" w:sz="4" w:space="0" w:color="auto"/>
              <w:left w:val="single" w:sz="4" w:space="0" w:color="auto"/>
              <w:bottom w:val="single" w:sz="4" w:space="0" w:color="auto"/>
              <w:right w:val="single" w:sz="4" w:space="0" w:color="auto"/>
            </w:tcBorders>
            <w:vAlign w:val="center"/>
          </w:tcPr>
          <w:p w14:paraId="2B227260"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sz w:val="28"/>
                <w:szCs w:val="28"/>
              </w:rPr>
              <w:t>偏差内容及说明</w:t>
            </w:r>
          </w:p>
        </w:tc>
      </w:tr>
      <w:tr w:rsidR="0089407F" w:rsidRPr="0089407F" w14:paraId="307CB919"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57110456"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42E03401"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2E37DF42" w14:textId="77777777" w:rsidR="00B43BF5" w:rsidRPr="0089407F" w:rsidRDefault="00B43BF5">
            <w:pPr>
              <w:spacing w:line="560" w:lineRule="exact"/>
              <w:jc w:val="center"/>
              <w:rPr>
                <w:rFonts w:ascii="仿宋_GB2312" w:eastAsia="仿宋_GB2312"/>
                <w:sz w:val="24"/>
                <w:szCs w:val="22"/>
              </w:rPr>
            </w:pPr>
          </w:p>
        </w:tc>
      </w:tr>
      <w:tr w:rsidR="0089407F" w:rsidRPr="0089407F" w14:paraId="57AB2952"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3BD5D0EB"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14BCA33C"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23CF02CD" w14:textId="77777777" w:rsidR="00B43BF5" w:rsidRPr="0089407F" w:rsidRDefault="00B43BF5">
            <w:pPr>
              <w:spacing w:line="560" w:lineRule="exact"/>
              <w:jc w:val="center"/>
              <w:rPr>
                <w:rFonts w:ascii="仿宋_GB2312" w:eastAsia="仿宋_GB2312"/>
                <w:sz w:val="24"/>
                <w:szCs w:val="22"/>
              </w:rPr>
            </w:pPr>
          </w:p>
        </w:tc>
      </w:tr>
      <w:tr w:rsidR="0089407F" w:rsidRPr="0089407F" w14:paraId="3978EAC4"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5C5D0721"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77E75CBE"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01DDEA7A" w14:textId="77777777" w:rsidR="00B43BF5" w:rsidRPr="0089407F" w:rsidRDefault="00B43BF5">
            <w:pPr>
              <w:spacing w:line="560" w:lineRule="exact"/>
              <w:jc w:val="center"/>
              <w:rPr>
                <w:rFonts w:ascii="仿宋_GB2312" w:eastAsia="仿宋_GB2312"/>
                <w:sz w:val="24"/>
                <w:szCs w:val="22"/>
              </w:rPr>
            </w:pPr>
          </w:p>
        </w:tc>
      </w:tr>
      <w:tr w:rsidR="0089407F" w:rsidRPr="0089407F" w14:paraId="2499A2B2"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6ED32DA1"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368A74D2"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78B07587" w14:textId="77777777" w:rsidR="00B43BF5" w:rsidRPr="0089407F" w:rsidRDefault="00B43BF5">
            <w:pPr>
              <w:spacing w:line="560" w:lineRule="exact"/>
              <w:jc w:val="center"/>
              <w:rPr>
                <w:rFonts w:ascii="仿宋_GB2312" w:eastAsia="仿宋_GB2312"/>
                <w:sz w:val="24"/>
                <w:szCs w:val="22"/>
              </w:rPr>
            </w:pPr>
          </w:p>
        </w:tc>
      </w:tr>
      <w:tr w:rsidR="0089407F" w:rsidRPr="0089407F" w14:paraId="1E4E16B6"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35035ACF"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5CBF905D"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3C121F78" w14:textId="77777777" w:rsidR="00B43BF5" w:rsidRPr="0089407F" w:rsidRDefault="00B43BF5">
            <w:pPr>
              <w:spacing w:line="560" w:lineRule="exact"/>
              <w:jc w:val="center"/>
              <w:rPr>
                <w:rFonts w:ascii="仿宋_GB2312" w:eastAsia="仿宋_GB2312"/>
                <w:sz w:val="24"/>
                <w:szCs w:val="22"/>
              </w:rPr>
            </w:pPr>
          </w:p>
        </w:tc>
      </w:tr>
      <w:tr w:rsidR="0089407F" w:rsidRPr="0089407F" w14:paraId="5ED790D5"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34CA0EF9"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46AD2B8A"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7C6C391A" w14:textId="77777777" w:rsidR="00B43BF5" w:rsidRPr="0089407F" w:rsidRDefault="00B43BF5">
            <w:pPr>
              <w:spacing w:line="560" w:lineRule="exact"/>
              <w:jc w:val="center"/>
              <w:rPr>
                <w:rFonts w:ascii="仿宋_GB2312" w:eastAsia="仿宋_GB2312"/>
                <w:sz w:val="24"/>
                <w:szCs w:val="22"/>
              </w:rPr>
            </w:pPr>
          </w:p>
        </w:tc>
      </w:tr>
      <w:tr w:rsidR="0089407F" w:rsidRPr="0089407F" w14:paraId="210424E3"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0EDC14EC"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2C1B5789"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2FF9E648" w14:textId="77777777" w:rsidR="00B43BF5" w:rsidRPr="0089407F" w:rsidRDefault="00B43BF5">
            <w:pPr>
              <w:spacing w:line="560" w:lineRule="exact"/>
              <w:jc w:val="center"/>
              <w:rPr>
                <w:rFonts w:ascii="仿宋_GB2312" w:eastAsia="仿宋_GB2312"/>
                <w:sz w:val="24"/>
                <w:szCs w:val="22"/>
              </w:rPr>
            </w:pPr>
          </w:p>
        </w:tc>
      </w:tr>
      <w:tr w:rsidR="0089407F" w:rsidRPr="0089407F" w14:paraId="644B7F4E"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3707CBF1"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4127AE39"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2A539A19" w14:textId="77777777" w:rsidR="00B43BF5" w:rsidRPr="0089407F" w:rsidRDefault="00B43BF5">
            <w:pPr>
              <w:spacing w:line="560" w:lineRule="exact"/>
              <w:jc w:val="center"/>
              <w:rPr>
                <w:rFonts w:ascii="仿宋_GB2312" w:eastAsia="仿宋_GB2312"/>
                <w:sz w:val="24"/>
                <w:szCs w:val="22"/>
              </w:rPr>
            </w:pPr>
          </w:p>
        </w:tc>
      </w:tr>
      <w:tr w:rsidR="0089407F" w:rsidRPr="0089407F" w14:paraId="5703472D"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3F5FC574"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5826BF1E"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617EC2C7" w14:textId="77777777" w:rsidR="00B43BF5" w:rsidRPr="0089407F" w:rsidRDefault="00B43BF5">
            <w:pPr>
              <w:spacing w:line="560" w:lineRule="exact"/>
              <w:jc w:val="center"/>
              <w:rPr>
                <w:rFonts w:ascii="仿宋_GB2312" w:eastAsia="仿宋_GB2312"/>
                <w:sz w:val="24"/>
                <w:szCs w:val="22"/>
              </w:rPr>
            </w:pPr>
          </w:p>
        </w:tc>
      </w:tr>
      <w:tr w:rsidR="0089407F" w:rsidRPr="0089407F" w14:paraId="5E91202E" w14:textId="77777777">
        <w:trPr>
          <w:trHeight w:val="672"/>
          <w:jc w:val="center"/>
        </w:trPr>
        <w:tc>
          <w:tcPr>
            <w:tcW w:w="3143" w:type="dxa"/>
            <w:tcBorders>
              <w:top w:val="single" w:sz="4" w:space="0" w:color="auto"/>
              <w:left w:val="single" w:sz="4" w:space="0" w:color="auto"/>
              <w:bottom w:val="single" w:sz="4" w:space="0" w:color="auto"/>
              <w:right w:val="single" w:sz="4" w:space="0" w:color="auto"/>
            </w:tcBorders>
            <w:vAlign w:val="center"/>
          </w:tcPr>
          <w:p w14:paraId="33CE5EFE"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0F1F015B" w14:textId="77777777" w:rsidR="00B43BF5" w:rsidRPr="0089407F" w:rsidRDefault="00B43BF5">
            <w:pPr>
              <w:spacing w:line="560" w:lineRule="exact"/>
              <w:jc w:val="center"/>
              <w:rPr>
                <w:rFonts w:ascii="仿宋_GB2312" w:eastAsia="仿宋_GB2312"/>
                <w:sz w:val="24"/>
                <w:szCs w:val="22"/>
              </w:rPr>
            </w:pPr>
          </w:p>
        </w:tc>
        <w:tc>
          <w:tcPr>
            <w:tcW w:w="2682" w:type="dxa"/>
            <w:tcBorders>
              <w:top w:val="single" w:sz="4" w:space="0" w:color="auto"/>
              <w:left w:val="single" w:sz="4" w:space="0" w:color="auto"/>
              <w:bottom w:val="single" w:sz="4" w:space="0" w:color="auto"/>
              <w:right w:val="single" w:sz="4" w:space="0" w:color="auto"/>
            </w:tcBorders>
            <w:vAlign w:val="center"/>
          </w:tcPr>
          <w:p w14:paraId="3383B3AF" w14:textId="77777777" w:rsidR="00B43BF5" w:rsidRPr="0089407F" w:rsidRDefault="00B43BF5">
            <w:pPr>
              <w:spacing w:line="560" w:lineRule="exact"/>
              <w:jc w:val="center"/>
              <w:rPr>
                <w:rFonts w:ascii="仿宋_GB2312" w:eastAsia="仿宋_GB2312"/>
                <w:sz w:val="24"/>
                <w:szCs w:val="22"/>
              </w:rPr>
            </w:pPr>
          </w:p>
        </w:tc>
      </w:tr>
    </w:tbl>
    <w:p w14:paraId="008C7C3A" w14:textId="77777777" w:rsidR="00B43BF5" w:rsidRPr="0089407F" w:rsidRDefault="00AD51E4">
      <w:pPr>
        <w:spacing w:line="700" w:lineRule="exact"/>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288665AF" w14:textId="77777777" w:rsidR="00B43BF5" w:rsidRPr="0089407F" w:rsidRDefault="00AD51E4">
      <w:pPr>
        <w:spacing w:line="700" w:lineRule="exact"/>
        <w:ind w:firstLine="629"/>
        <w:rPr>
          <w:rFonts w:ascii="仿宋_GB2312" w:eastAsia="仿宋_GB2312"/>
          <w:sz w:val="24"/>
          <w:szCs w:val="20"/>
        </w:rPr>
      </w:pPr>
      <w:r w:rsidRPr="0089407F">
        <w:rPr>
          <w:rFonts w:ascii="仿宋_GB2312" w:eastAsia="仿宋_GB2312" w:hint="eastAsia"/>
          <w:sz w:val="24"/>
          <w:szCs w:val="20"/>
        </w:rPr>
        <w:t>法定代表人（或授权代表）：（签字）</w:t>
      </w:r>
      <w:r w:rsidRPr="0089407F">
        <w:rPr>
          <w:rFonts w:ascii="仿宋_GB2312" w:eastAsia="仿宋_GB2312" w:hint="eastAsia"/>
          <w:sz w:val="24"/>
          <w:szCs w:val="20"/>
          <w:u w:val="single"/>
        </w:rPr>
        <w:t xml:space="preserve">              </w:t>
      </w:r>
    </w:p>
    <w:p w14:paraId="46F7AF49" w14:textId="77777777" w:rsidR="00B43BF5" w:rsidRPr="0089407F" w:rsidRDefault="00B43BF5">
      <w:pPr>
        <w:ind w:firstLine="482"/>
        <w:rPr>
          <w:rFonts w:ascii="宋体" w:hAnsi="宋体" w:hint="eastAsia"/>
          <w:b/>
          <w:bCs/>
          <w:sz w:val="24"/>
          <w:szCs w:val="28"/>
        </w:rPr>
      </w:pPr>
    </w:p>
    <w:p w14:paraId="270C5827" w14:textId="77777777" w:rsidR="00B43BF5" w:rsidRPr="0089407F" w:rsidRDefault="00AD51E4">
      <w:pPr>
        <w:rPr>
          <w:rFonts w:ascii="宋体" w:hAnsi="宋体" w:hint="eastAsia"/>
          <w:b/>
          <w:bCs/>
          <w:sz w:val="24"/>
          <w:szCs w:val="28"/>
        </w:rPr>
      </w:pPr>
      <w:r w:rsidRPr="0089407F">
        <w:rPr>
          <w:rFonts w:ascii="宋体" w:hAnsi="宋体" w:hint="eastAsia"/>
          <w:b/>
          <w:bCs/>
          <w:sz w:val="24"/>
          <w:szCs w:val="28"/>
        </w:rPr>
        <w:t>1、凡投标文件中所投货物或服务与招标文件有偏差的（包括正偏差，负偏差），均应在此表中详细列出并说明理由，须点对点应答。</w:t>
      </w:r>
    </w:p>
    <w:p w14:paraId="1F9E9D0C" w14:textId="77777777" w:rsidR="00B43BF5" w:rsidRPr="0089407F" w:rsidRDefault="00AD51E4">
      <w:pPr>
        <w:adjustRightInd w:val="0"/>
        <w:snapToGrid w:val="0"/>
        <w:spacing w:line="360" w:lineRule="auto"/>
        <w:rPr>
          <w:rFonts w:ascii="宋体" w:hAnsi="宋体" w:hint="eastAsia"/>
          <w:b/>
          <w:bCs/>
          <w:sz w:val="24"/>
          <w:szCs w:val="28"/>
        </w:rPr>
      </w:pPr>
      <w:r w:rsidRPr="0089407F">
        <w:rPr>
          <w:rFonts w:ascii="宋体" w:hAnsi="宋体" w:hint="eastAsia"/>
          <w:b/>
          <w:bCs/>
          <w:sz w:val="24"/>
          <w:szCs w:val="28"/>
        </w:rPr>
        <w:t>2、投标人商务条件如与招标文件要求的不一致，则须在上表偏离说明中详细注明。</w:t>
      </w:r>
    </w:p>
    <w:p w14:paraId="22FB96C6" w14:textId="77777777" w:rsidR="00B43BF5" w:rsidRPr="0089407F" w:rsidRDefault="00AD51E4">
      <w:pPr>
        <w:widowControl/>
        <w:jc w:val="left"/>
        <w:outlineLvl w:val="1"/>
        <w:rPr>
          <w:rFonts w:ascii="黑体" w:eastAsia="黑体" w:hAnsi="黑体" w:hint="eastAsia"/>
          <w:b/>
          <w:kern w:val="0"/>
          <w:sz w:val="32"/>
        </w:rPr>
      </w:pPr>
      <w:bookmarkStart w:id="96" w:name="_Toc514054500"/>
      <w:r w:rsidRPr="0089407F">
        <w:rPr>
          <w:rFonts w:ascii="黑体" w:eastAsia="黑体" w:hAnsi="黑体"/>
          <w:b/>
          <w:kern w:val="0"/>
          <w:sz w:val="32"/>
        </w:rPr>
        <w:br w:type="page"/>
      </w:r>
      <w:bookmarkStart w:id="97" w:name="_Toc14591"/>
      <w:r w:rsidRPr="0089407F">
        <w:rPr>
          <w:rFonts w:ascii="黑体" w:eastAsia="黑体" w:hAnsi="黑体"/>
          <w:b/>
          <w:kern w:val="0"/>
          <w:sz w:val="32"/>
        </w:rPr>
        <w:lastRenderedPageBreak/>
        <w:t>十三、所投产品技术资料或样本等</w:t>
      </w:r>
      <w:bookmarkEnd w:id="96"/>
      <w:bookmarkEnd w:id="97"/>
    </w:p>
    <w:p w14:paraId="28D3F35C" w14:textId="77777777" w:rsidR="00B43BF5" w:rsidRPr="0089407F" w:rsidRDefault="00AD51E4">
      <w:pPr>
        <w:rPr>
          <w:szCs w:val="21"/>
        </w:rPr>
      </w:pPr>
      <w:r w:rsidRPr="0089407F">
        <w:rPr>
          <w:rFonts w:ascii="宋体" w:hint="eastAsia"/>
          <w:bCs/>
          <w:szCs w:val="21"/>
        </w:rPr>
        <w:t>格式自拟，可附相关产品技术彩页</w:t>
      </w:r>
    </w:p>
    <w:p w14:paraId="662BEA8F"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98" w:name="_Toc27623"/>
      <w:bookmarkStart w:id="99" w:name="_Toc23522_WPSOffice_Level2"/>
      <w:bookmarkStart w:id="100" w:name="_Toc514054501"/>
      <w:r w:rsidRPr="0089407F">
        <w:rPr>
          <w:rFonts w:ascii="黑体" w:eastAsia="黑体" w:hAnsi="黑体"/>
          <w:b/>
          <w:kern w:val="0"/>
          <w:sz w:val="32"/>
        </w:rPr>
        <w:lastRenderedPageBreak/>
        <w:t>十四、</w:t>
      </w:r>
      <w:bookmarkStart w:id="101" w:name="_Toc514054502"/>
      <w:bookmarkStart w:id="102" w:name="_Toc25001_WPSOffice_Level2"/>
      <w:bookmarkStart w:id="103" w:name="_Toc15828"/>
      <w:bookmarkEnd w:id="98"/>
      <w:bookmarkEnd w:id="99"/>
      <w:bookmarkEnd w:id="100"/>
      <w:r w:rsidRPr="0089407F">
        <w:rPr>
          <w:rFonts w:ascii="黑体" w:eastAsia="黑体" w:hAnsi="黑体" w:hint="eastAsia"/>
          <w:b/>
          <w:kern w:val="0"/>
          <w:sz w:val="32"/>
        </w:rPr>
        <w:t>配置清单、</w:t>
      </w:r>
      <w:r w:rsidRPr="0089407F">
        <w:rPr>
          <w:rFonts w:ascii="黑体" w:eastAsia="黑体" w:hAnsi="黑体"/>
          <w:b/>
          <w:kern w:val="0"/>
          <w:sz w:val="32"/>
        </w:rPr>
        <w:t>主要部件、辅材明细表</w:t>
      </w:r>
    </w:p>
    <w:p w14:paraId="3DD25D7F" w14:textId="77777777" w:rsidR="00B43BF5" w:rsidRPr="0089407F" w:rsidRDefault="00B43BF5">
      <w:pPr>
        <w:rPr>
          <w:szCs w:val="22"/>
        </w:rPr>
      </w:pPr>
    </w:p>
    <w:tbl>
      <w:tblPr>
        <w:tblpPr w:leftFromText="180" w:rightFromText="180" w:vertAnchor="text" w:horzAnchor="margin" w:tblpY="323"/>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3"/>
        <w:gridCol w:w="1260"/>
        <w:gridCol w:w="1080"/>
        <w:gridCol w:w="1440"/>
        <w:gridCol w:w="1974"/>
        <w:gridCol w:w="1901"/>
      </w:tblGrid>
      <w:tr w:rsidR="0089407F" w:rsidRPr="0089407F" w14:paraId="6A7767B8" w14:textId="77777777">
        <w:trPr>
          <w:trHeight w:val="585"/>
        </w:trPr>
        <w:tc>
          <w:tcPr>
            <w:tcW w:w="9108" w:type="dxa"/>
            <w:gridSpan w:val="6"/>
            <w:tcBorders>
              <w:top w:val="nil"/>
              <w:left w:val="nil"/>
              <w:bottom w:val="single" w:sz="4" w:space="0" w:color="auto"/>
              <w:right w:val="nil"/>
            </w:tcBorders>
            <w:vAlign w:val="center"/>
          </w:tcPr>
          <w:p w14:paraId="4A599A0B" w14:textId="77777777" w:rsidR="00B43BF5" w:rsidRPr="0089407F" w:rsidRDefault="00AD51E4">
            <w:pPr>
              <w:widowControl/>
              <w:adjustRightInd w:val="0"/>
              <w:snapToGrid w:val="0"/>
              <w:spacing w:before="100" w:beforeAutospacing="1" w:line="560" w:lineRule="exact"/>
              <w:jc w:val="center"/>
              <w:rPr>
                <w:rFonts w:ascii="仿宋_GB2312" w:eastAsia="仿宋_GB2312"/>
                <w:sz w:val="28"/>
                <w:szCs w:val="28"/>
              </w:rPr>
            </w:pPr>
            <w:r w:rsidRPr="0089407F">
              <w:rPr>
                <w:rFonts w:ascii="仿宋_GB2312" w:eastAsia="仿宋_GB2312" w:hint="eastAsia"/>
                <w:b/>
                <w:bCs/>
                <w:sz w:val="28"/>
                <w:szCs w:val="28"/>
              </w:rPr>
              <w:t>配置清单</w:t>
            </w:r>
          </w:p>
        </w:tc>
      </w:tr>
      <w:tr w:rsidR="0089407F" w:rsidRPr="0089407F" w14:paraId="021D8B98"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01D2E1E1"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123014A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080" w:type="dxa"/>
            <w:tcBorders>
              <w:top w:val="single" w:sz="4" w:space="0" w:color="auto"/>
              <w:left w:val="single" w:sz="4" w:space="0" w:color="auto"/>
              <w:bottom w:val="single" w:sz="4" w:space="0" w:color="auto"/>
              <w:right w:val="single" w:sz="4" w:space="0" w:color="auto"/>
            </w:tcBorders>
          </w:tcPr>
          <w:p w14:paraId="59955968"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440" w:type="dxa"/>
            <w:tcBorders>
              <w:top w:val="single" w:sz="4" w:space="0" w:color="auto"/>
              <w:left w:val="single" w:sz="4" w:space="0" w:color="auto"/>
              <w:bottom w:val="single" w:sz="4" w:space="0" w:color="auto"/>
              <w:right w:val="single" w:sz="4" w:space="0" w:color="auto"/>
            </w:tcBorders>
            <w:vAlign w:val="center"/>
          </w:tcPr>
          <w:p w14:paraId="5193DC9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74" w:type="dxa"/>
            <w:tcBorders>
              <w:top w:val="single" w:sz="4" w:space="0" w:color="auto"/>
              <w:left w:val="single" w:sz="4" w:space="0" w:color="auto"/>
              <w:bottom w:val="single" w:sz="4" w:space="0" w:color="auto"/>
              <w:right w:val="single" w:sz="4" w:space="0" w:color="auto"/>
            </w:tcBorders>
            <w:vAlign w:val="center"/>
          </w:tcPr>
          <w:p w14:paraId="3082B00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01" w:type="dxa"/>
            <w:tcBorders>
              <w:top w:val="single" w:sz="4" w:space="0" w:color="auto"/>
              <w:left w:val="single" w:sz="4" w:space="0" w:color="auto"/>
              <w:bottom w:val="single" w:sz="4" w:space="0" w:color="auto"/>
              <w:right w:val="single" w:sz="4" w:space="0" w:color="auto"/>
            </w:tcBorders>
            <w:vAlign w:val="center"/>
          </w:tcPr>
          <w:p w14:paraId="20A8ADBA"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r>
      <w:tr w:rsidR="0089407F" w:rsidRPr="0089407F" w14:paraId="705B654C"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42810396"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6A736244"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080" w:type="dxa"/>
            <w:tcBorders>
              <w:top w:val="single" w:sz="4" w:space="0" w:color="auto"/>
              <w:left w:val="single" w:sz="4" w:space="0" w:color="auto"/>
              <w:bottom w:val="single" w:sz="4" w:space="0" w:color="auto"/>
              <w:right w:val="single" w:sz="4" w:space="0" w:color="auto"/>
            </w:tcBorders>
          </w:tcPr>
          <w:p w14:paraId="678DB433"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440" w:type="dxa"/>
            <w:tcBorders>
              <w:top w:val="single" w:sz="4" w:space="0" w:color="auto"/>
              <w:left w:val="single" w:sz="4" w:space="0" w:color="auto"/>
              <w:bottom w:val="single" w:sz="4" w:space="0" w:color="auto"/>
              <w:right w:val="single" w:sz="4" w:space="0" w:color="auto"/>
            </w:tcBorders>
            <w:vAlign w:val="center"/>
          </w:tcPr>
          <w:p w14:paraId="4246FF24"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74" w:type="dxa"/>
            <w:tcBorders>
              <w:top w:val="single" w:sz="4" w:space="0" w:color="auto"/>
              <w:left w:val="single" w:sz="4" w:space="0" w:color="auto"/>
              <w:bottom w:val="single" w:sz="4" w:space="0" w:color="auto"/>
              <w:right w:val="single" w:sz="4" w:space="0" w:color="auto"/>
            </w:tcBorders>
            <w:vAlign w:val="center"/>
          </w:tcPr>
          <w:p w14:paraId="38B6D02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01" w:type="dxa"/>
            <w:tcBorders>
              <w:top w:val="single" w:sz="4" w:space="0" w:color="auto"/>
              <w:left w:val="single" w:sz="4" w:space="0" w:color="auto"/>
              <w:bottom w:val="single" w:sz="4" w:space="0" w:color="auto"/>
              <w:right w:val="single" w:sz="4" w:space="0" w:color="auto"/>
            </w:tcBorders>
            <w:vAlign w:val="center"/>
          </w:tcPr>
          <w:p w14:paraId="585C84B1"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r>
      <w:tr w:rsidR="0089407F" w:rsidRPr="0089407F" w14:paraId="0A74D9F9"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7D49FD22"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1A80EA2E"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080" w:type="dxa"/>
            <w:tcBorders>
              <w:top w:val="single" w:sz="4" w:space="0" w:color="auto"/>
              <w:left w:val="single" w:sz="4" w:space="0" w:color="auto"/>
              <w:bottom w:val="single" w:sz="4" w:space="0" w:color="auto"/>
              <w:right w:val="single" w:sz="4" w:space="0" w:color="auto"/>
            </w:tcBorders>
          </w:tcPr>
          <w:p w14:paraId="5EA49EAE"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440" w:type="dxa"/>
            <w:tcBorders>
              <w:top w:val="single" w:sz="4" w:space="0" w:color="auto"/>
              <w:left w:val="single" w:sz="4" w:space="0" w:color="auto"/>
              <w:bottom w:val="single" w:sz="4" w:space="0" w:color="auto"/>
              <w:right w:val="single" w:sz="4" w:space="0" w:color="auto"/>
            </w:tcBorders>
            <w:vAlign w:val="center"/>
          </w:tcPr>
          <w:p w14:paraId="6C686D5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74" w:type="dxa"/>
            <w:tcBorders>
              <w:top w:val="single" w:sz="4" w:space="0" w:color="auto"/>
              <w:left w:val="single" w:sz="4" w:space="0" w:color="auto"/>
              <w:bottom w:val="single" w:sz="4" w:space="0" w:color="auto"/>
              <w:right w:val="single" w:sz="4" w:space="0" w:color="auto"/>
            </w:tcBorders>
            <w:vAlign w:val="center"/>
          </w:tcPr>
          <w:p w14:paraId="7D37DDFF"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01" w:type="dxa"/>
            <w:tcBorders>
              <w:top w:val="single" w:sz="4" w:space="0" w:color="auto"/>
              <w:left w:val="single" w:sz="4" w:space="0" w:color="auto"/>
              <w:bottom w:val="single" w:sz="4" w:space="0" w:color="auto"/>
              <w:right w:val="single" w:sz="4" w:space="0" w:color="auto"/>
            </w:tcBorders>
            <w:vAlign w:val="center"/>
          </w:tcPr>
          <w:p w14:paraId="634C8AC7"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r>
      <w:tr w:rsidR="0089407F" w:rsidRPr="0089407F" w14:paraId="17CE4E0C" w14:textId="77777777">
        <w:trPr>
          <w:cantSplit/>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3FDAEB97"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4C8CDA4B"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080" w:type="dxa"/>
            <w:tcBorders>
              <w:top w:val="single" w:sz="4" w:space="0" w:color="auto"/>
              <w:left w:val="single" w:sz="4" w:space="0" w:color="auto"/>
              <w:bottom w:val="single" w:sz="4" w:space="0" w:color="auto"/>
              <w:right w:val="single" w:sz="4" w:space="0" w:color="auto"/>
            </w:tcBorders>
          </w:tcPr>
          <w:p w14:paraId="529F524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440" w:type="dxa"/>
            <w:tcBorders>
              <w:top w:val="single" w:sz="4" w:space="0" w:color="auto"/>
              <w:left w:val="single" w:sz="4" w:space="0" w:color="auto"/>
              <w:bottom w:val="single" w:sz="4" w:space="0" w:color="auto"/>
              <w:right w:val="single" w:sz="4" w:space="0" w:color="auto"/>
            </w:tcBorders>
            <w:vAlign w:val="center"/>
          </w:tcPr>
          <w:p w14:paraId="452532C2"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74" w:type="dxa"/>
            <w:tcBorders>
              <w:top w:val="single" w:sz="4" w:space="0" w:color="auto"/>
              <w:left w:val="single" w:sz="4" w:space="0" w:color="auto"/>
              <w:bottom w:val="single" w:sz="4" w:space="0" w:color="auto"/>
              <w:right w:val="single" w:sz="4" w:space="0" w:color="auto"/>
            </w:tcBorders>
            <w:vAlign w:val="center"/>
          </w:tcPr>
          <w:p w14:paraId="3F190DB3"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01" w:type="dxa"/>
            <w:tcBorders>
              <w:top w:val="single" w:sz="4" w:space="0" w:color="auto"/>
              <w:left w:val="single" w:sz="4" w:space="0" w:color="auto"/>
              <w:bottom w:val="single" w:sz="4" w:space="0" w:color="auto"/>
              <w:right w:val="single" w:sz="4" w:space="0" w:color="auto"/>
            </w:tcBorders>
            <w:vAlign w:val="center"/>
          </w:tcPr>
          <w:p w14:paraId="3F2F61F8"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r>
      <w:tr w:rsidR="0089407F" w:rsidRPr="0089407F" w14:paraId="021C778F"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6094EBD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4C295E64"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080" w:type="dxa"/>
            <w:tcBorders>
              <w:top w:val="single" w:sz="4" w:space="0" w:color="auto"/>
              <w:left w:val="single" w:sz="4" w:space="0" w:color="auto"/>
              <w:bottom w:val="single" w:sz="4" w:space="0" w:color="auto"/>
              <w:right w:val="single" w:sz="4" w:space="0" w:color="auto"/>
            </w:tcBorders>
          </w:tcPr>
          <w:p w14:paraId="6A170BC0"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440" w:type="dxa"/>
            <w:tcBorders>
              <w:top w:val="single" w:sz="4" w:space="0" w:color="auto"/>
              <w:left w:val="single" w:sz="4" w:space="0" w:color="auto"/>
              <w:bottom w:val="single" w:sz="4" w:space="0" w:color="auto"/>
              <w:right w:val="single" w:sz="4" w:space="0" w:color="auto"/>
            </w:tcBorders>
            <w:vAlign w:val="center"/>
          </w:tcPr>
          <w:p w14:paraId="112AB465"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74" w:type="dxa"/>
            <w:tcBorders>
              <w:top w:val="single" w:sz="4" w:space="0" w:color="auto"/>
              <w:left w:val="single" w:sz="4" w:space="0" w:color="auto"/>
              <w:bottom w:val="single" w:sz="4" w:space="0" w:color="auto"/>
              <w:right w:val="single" w:sz="4" w:space="0" w:color="auto"/>
            </w:tcBorders>
            <w:vAlign w:val="center"/>
          </w:tcPr>
          <w:p w14:paraId="2E5752E5"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01" w:type="dxa"/>
            <w:tcBorders>
              <w:top w:val="single" w:sz="4" w:space="0" w:color="auto"/>
              <w:left w:val="single" w:sz="4" w:space="0" w:color="auto"/>
              <w:bottom w:val="single" w:sz="4" w:space="0" w:color="auto"/>
              <w:right w:val="single" w:sz="4" w:space="0" w:color="auto"/>
            </w:tcBorders>
            <w:vAlign w:val="center"/>
          </w:tcPr>
          <w:p w14:paraId="6713EA9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r>
      <w:tr w:rsidR="0089407F" w:rsidRPr="0089407F" w14:paraId="7BDC6F0A"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1923595B"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7C27B892"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080" w:type="dxa"/>
            <w:tcBorders>
              <w:top w:val="single" w:sz="4" w:space="0" w:color="auto"/>
              <w:left w:val="single" w:sz="4" w:space="0" w:color="auto"/>
              <w:bottom w:val="single" w:sz="4" w:space="0" w:color="auto"/>
              <w:right w:val="single" w:sz="4" w:space="0" w:color="auto"/>
            </w:tcBorders>
          </w:tcPr>
          <w:p w14:paraId="1AE0B8F2"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440" w:type="dxa"/>
            <w:tcBorders>
              <w:top w:val="single" w:sz="4" w:space="0" w:color="auto"/>
              <w:left w:val="single" w:sz="4" w:space="0" w:color="auto"/>
              <w:bottom w:val="single" w:sz="4" w:space="0" w:color="auto"/>
              <w:right w:val="single" w:sz="4" w:space="0" w:color="auto"/>
            </w:tcBorders>
            <w:vAlign w:val="center"/>
          </w:tcPr>
          <w:p w14:paraId="3A23D1CA"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74" w:type="dxa"/>
            <w:tcBorders>
              <w:top w:val="single" w:sz="4" w:space="0" w:color="auto"/>
              <w:left w:val="single" w:sz="4" w:space="0" w:color="auto"/>
              <w:bottom w:val="single" w:sz="4" w:space="0" w:color="auto"/>
              <w:right w:val="single" w:sz="4" w:space="0" w:color="auto"/>
            </w:tcBorders>
            <w:vAlign w:val="center"/>
          </w:tcPr>
          <w:p w14:paraId="0B33FCD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c>
          <w:tcPr>
            <w:tcW w:w="1901" w:type="dxa"/>
            <w:tcBorders>
              <w:top w:val="single" w:sz="4" w:space="0" w:color="auto"/>
              <w:left w:val="single" w:sz="4" w:space="0" w:color="auto"/>
              <w:bottom w:val="single" w:sz="4" w:space="0" w:color="auto"/>
              <w:right w:val="single" w:sz="4" w:space="0" w:color="auto"/>
            </w:tcBorders>
            <w:vAlign w:val="center"/>
          </w:tcPr>
          <w:p w14:paraId="647872E4" w14:textId="77777777" w:rsidR="00B43BF5" w:rsidRPr="0089407F" w:rsidRDefault="00B43BF5">
            <w:pPr>
              <w:widowControl/>
              <w:adjustRightInd w:val="0"/>
              <w:snapToGrid w:val="0"/>
              <w:spacing w:before="100" w:beforeAutospacing="1" w:line="560" w:lineRule="exact"/>
              <w:jc w:val="center"/>
              <w:rPr>
                <w:rFonts w:ascii="仿宋_GB2312" w:eastAsia="仿宋_GB2312"/>
                <w:sz w:val="24"/>
                <w:szCs w:val="22"/>
              </w:rPr>
            </w:pPr>
          </w:p>
        </w:tc>
      </w:tr>
    </w:tbl>
    <w:p w14:paraId="529CC725" w14:textId="77777777" w:rsidR="00B43BF5" w:rsidRPr="0089407F" w:rsidRDefault="00B43BF5">
      <w:pPr>
        <w:spacing w:line="700" w:lineRule="exact"/>
        <w:ind w:firstLine="629"/>
        <w:rPr>
          <w:rFonts w:ascii="仿宋_GB2312" w:eastAsia="仿宋_GB2312"/>
          <w:sz w:val="24"/>
          <w:szCs w:val="20"/>
        </w:rPr>
      </w:pPr>
    </w:p>
    <w:tbl>
      <w:tblPr>
        <w:tblpPr w:leftFromText="180" w:rightFromText="180" w:vertAnchor="text" w:horzAnchor="margin" w:tblpY="323"/>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3"/>
        <w:gridCol w:w="1260"/>
        <w:gridCol w:w="1080"/>
        <w:gridCol w:w="1440"/>
        <w:gridCol w:w="1974"/>
        <w:gridCol w:w="1901"/>
      </w:tblGrid>
      <w:tr w:rsidR="0089407F" w:rsidRPr="0089407F" w14:paraId="7467C2FB"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6390C1A9" w14:textId="77777777" w:rsidR="00B43BF5" w:rsidRPr="0089407F" w:rsidRDefault="00AD51E4">
            <w:pPr>
              <w:widowControl/>
              <w:adjustRightInd w:val="0"/>
              <w:snapToGrid w:val="0"/>
              <w:spacing w:before="100" w:beforeAutospacing="1" w:line="560" w:lineRule="exact"/>
              <w:jc w:val="center"/>
              <w:rPr>
                <w:rFonts w:ascii="仿宋_GB2312" w:eastAsia="仿宋_GB2312"/>
                <w:sz w:val="28"/>
              </w:rPr>
            </w:pPr>
            <w:r w:rsidRPr="0089407F">
              <w:rPr>
                <w:rFonts w:ascii="仿宋_GB2312" w:eastAsia="仿宋_GB2312" w:hint="eastAsia"/>
                <w:sz w:val="28"/>
              </w:rPr>
              <w:t>主要部件及辅材</w:t>
            </w:r>
          </w:p>
        </w:tc>
        <w:tc>
          <w:tcPr>
            <w:tcW w:w="1260" w:type="dxa"/>
            <w:tcBorders>
              <w:top w:val="single" w:sz="4" w:space="0" w:color="auto"/>
              <w:left w:val="single" w:sz="4" w:space="0" w:color="auto"/>
              <w:bottom w:val="single" w:sz="4" w:space="0" w:color="auto"/>
              <w:right w:val="single" w:sz="4" w:space="0" w:color="auto"/>
            </w:tcBorders>
            <w:vAlign w:val="center"/>
          </w:tcPr>
          <w:p w14:paraId="43626DD3" w14:textId="77777777" w:rsidR="00B43BF5" w:rsidRPr="0089407F" w:rsidRDefault="00AD51E4">
            <w:pPr>
              <w:widowControl/>
              <w:adjustRightInd w:val="0"/>
              <w:snapToGrid w:val="0"/>
              <w:spacing w:before="100" w:beforeAutospacing="1" w:line="560" w:lineRule="exact"/>
              <w:jc w:val="center"/>
              <w:rPr>
                <w:rFonts w:ascii="仿宋_GB2312" w:eastAsia="仿宋_GB2312"/>
                <w:sz w:val="28"/>
              </w:rPr>
            </w:pPr>
            <w:r w:rsidRPr="0089407F">
              <w:rPr>
                <w:rFonts w:ascii="仿宋_GB2312" w:eastAsia="仿宋_GB2312" w:hint="eastAsia"/>
                <w:sz w:val="28"/>
              </w:rPr>
              <w:t>品牌</w:t>
            </w:r>
          </w:p>
        </w:tc>
        <w:tc>
          <w:tcPr>
            <w:tcW w:w="1080" w:type="dxa"/>
            <w:tcBorders>
              <w:top w:val="single" w:sz="4" w:space="0" w:color="auto"/>
              <w:left w:val="single" w:sz="4" w:space="0" w:color="auto"/>
              <w:bottom w:val="single" w:sz="4" w:space="0" w:color="auto"/>
              <w:right w:val="single" w:sz="4" w:space="0" w:color="auto"/>
            </w:tcBorders>
            <w:vAlign w:val="center"/>
          </w:tcPr>
          <w:p w14:paraId="321C140A" w14:textId="77777777" w:rsidR="00B43BF5" w:rsidRPr="0089407F" w:rsidRDefault="00AD51E4">
            <w:pPr>
              <w:widowControl/>
              <w:adjustRightInd w:val="0"/>
              <w:snapToGrid w:val="0"/>
              <w:spacing w:before="100" w:beforeAutospacing="1" w:line="560" w:lineRule="exact"/>
              <w:jc w:val="center"/>
              <w:rPr>
                <w:rFonts w:ascii="仿宋_GB2312" w:eastAsia="仿宋_GB2312"/>
                <w:sz w:val="28"/>
              </w:rPr>
            </w:pPr>
            <w:r w:rsidRPr="0089407F">
              <w:rPr>
                <w:rFonts w:ascii="仿宋_GB2312" w:eastAsia="仿宋_GB2312" w:hint="eastAsia"/>
                <w:sz w:val="28"/>
              </w:rPr>
              <w:t>产地</w:t>
            </w:r>
          </w:p>
        </w:tc>
        <w:tc>
          <w:tcPr>
            <w:tcW w:w="1440" w:type="dxa"/>
            <w:tcBorders>
              <w:top w:val="single" w:sz="4" w:space="0" w:color="auto"/>
              <w:left w:val="single" w:sz="4" w:space="0" w:color="auto"/>
              <w:bottom w:val="single" w:sz="4" w:space="0" w:color="auto"/>
              <w:right w:val="single" w:sz="4" w:space="0" w:color="auto"/>
            </w:tcBorders>
            <w:vAlign w:val="center"/>
          </w:tcPr>
          <w:p w14:paraId="7A399C0C" w14:textId="77777777" w:rsidR="00B43BF5" w:rsidRPr="0089407F" w:rsidRDefault="00AD51E4">
            <w:pPr>
              <w:widowControl/>
              <w:adjustRightInd w:val="0"/>
              <w:snapToGrid w:val="0"/>
              <w:spacing w:before="100" w:beforeAutospacing="1" w:line="560" w:lineRule="exact"/>
              <w:jc w:val="center"/>
              <w:rPr>
                <w:rFonts w:ascii="仿宋_GB2312" w:eastAsia="仿宋_GB2312"/>
                <w:sz w:val="28"/>
              </w:rPr>
            </w:pPr>
            <w:r w:rsidRPr="0089407F">
              <w:rPr>
                <w:rFonts w:ascii="仿宋_GB2312" w:eastAsia="仿宋_GB2312" w:hint="eastAsia"/>
                <w:sz w:val="28"/>
              </w:rPr>
              <w:t>生产厂家</w:t>
            </w:r>
          </w:p>
        </w:tc>
        <w:tc>
          <w:tcPr>
            <w:tcW w:w="1974" w:type="dxa"/>
            <w:tcBorders>
              <w:top w:val="single" w:sz="4" w:space="0" w:color="auto"/>
              <w:left w:val="single" w:sz="4" w:space="0" w:color="auto"/>
              <w:bottom w:val="single" w:sz="4" w:space="0" w:color="auto"/>
              <w:right w:val="single" w:sz="4" w:space="0" w:color="auto"/>
            </w:tcBorders>
            <w:vAlign w:val="center"/>
          </w:tcPr>
          <w:p w14:paraId="0F245F17" w14:textId="77777777" w:rsidR="00B43BF5" w:rsidRPr="0089407F" w:rsidRDefault="00AD51E4">
            <w:pPr>
              <w:widowControl/>
              <w:adjustRightInd w:val="0"/>
              <w:snapToGrid w:val="0"/>
              <w:spacing w:before="100" w:beforeAutospacing="1" w:line="560" w:lineRule="exact"/>
              <w:jc w:val="center"/>
              <w:rPr>
                <w:rFonts w:ascii="仿宋_GB2312" w:eastAsia="仿宋_GB2312"/>
                <w:sz w:val="28"/>
              </w:rPr>
            </w:pPr>
            <w:r w:rsidRPr="0089407F">
              <w:rPr>
                <w:rFonts w:ascii="仿宋_GB2312" w:eastAsia="仿宋_GB2312" w:hint="eastAsia"/>
                <w:sz w:val="28"/>
              </w:rPr>
              <w:t>主要技术参数</w:t>
            </w:r>
          </w:p>
        </w:tc>
        <w:tc>
          <w:tcPr>
            <w:tcW w:w="1901" w:type="dxa"/>
            <w:tcBorders>
              <w:top w:val="single" w:sz="4" w:space="0" w:color="auto"/>
              <w:left w:val="single" w:sz="4" w:space="0" w:color="auto"/>
              <w:bottom w:val="single" w:sz="4" w:space="0" w:color="auto"/>
              <w:right w:val="single" w:sz="4" w:space="0" w:color="auto"/>
            </w:tcBorders>
            <w:vAlign w:val="center"/>
          </w:tcPr>
          <w:p w14:paraId="0160AA09" w14:textId="77777777" w:rsidR="00B43BF5" w:rsidRPr="0089407F" w:rsidRDefault="00AD51E4">
            <w:pPr>
              <w:widowControl/>
              <w:adjustRightInd w:val="0"/>
              <w:snapToGrid w:val="0"/>
              <w:spacing w:before="100" w:beforeAutospacing="1" w:line="560" w:lineRule="exact"/>
              <w:jc w:val="center"/>
              <w:rPr>
                <w:rFonts w:ascii="仿宋_GB2312" w:eastAsia="仿宋_GB2312"/>
                <w:sz w:val="28"/>
              </w:rPr>
            </w:pPr>
            <w:r w:rsidRPr="0089407F">
              <w:rPr>
                <w:rFonts w:ascii="仿宋_GB2312" w:eastAsia="仿宋_GB2312" w:hint="eastAsia"/>
                <w:sz w:val="28"/>
              </w:rPr>
              <w:t>质保期满</w:t>
            </w:r>
            <w:proofErr w:type="gramStart"/>
            <w:r w:rsidRPr="0089407F">
              <w:rPr>
                <w:rFonts w:ascii="仿宋_GB2312" w:eastAsia="仿宋_GB2312" w:hint="eastAsia"/>
                <w:sz w:val="28"/>
              </w:rPr>
              <w:t>后优惠</w:t>
            </w:r>
            <w:proofErr w:type="gramEnd"/>
            <w:r w:rsidRPr="0089407F">
              <w:rPr>
                <w:rFonts w:ascii="仿宋_GB2312" w:eastAsia="仿宋_GB2312" w:hint="eastAsia"/>
                <w:sz w:val="28"/>
              </w:rPr>
              <w:t>价格</w:t>
            </w:r>
          </w:p>
        </w:tc>
      </w:tr>
      <w:tr w:rsidR="0089407F" w:rsidRPr="0089407F" w14:paraId="330E89B9"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4BAFFB5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94AFE9F"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080" w:type="dxa"/>
            <w:tcBorders>
              <w:top w:val="single" w:sz="4" w:space="0" w:color="auto"/>
              <w:left w:val="single" w:sz="4" w:space="0" w:color="auto"/>
              <w:bottom w:val="single" w:sz="4" w:space="0" w:color="auto"/>
              <w:right w:val="single" w:sz="4" w:space="0" w:color="auto"/>
            </w:tcBorders>
          </w:tcPr>
          <w:p w14:paraId="0D16D974"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0A0F9C1"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7A9A26F1"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01" w:type="dxa"/>
            <w:tcBorders>
              <w:top w:val="single" w:sz="4" w:space="0" w:color="auto"/>
              <w:left w:val="single" w:sz="4" w:space="0" w:color="auto"/>
              <w:bottom w:val="single" w:sz="4" w:space="0" w:color="auto"/>
              <w:right w:val="single" w:sz="4" w:space="0" w:color="auto"/>
            </w:tcBorders>
            <w:vAlign w:val="center"/>
          </w:tcPr>
          <w:p w14:paraId="06D4F6D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r>
      <w:tr w:rsidR="0089407F" w:rsidRPr="0089407F" w14:paraId="552C643D"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4FC63C1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2FC6646"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080" w:type="dxa"/>
            <w:tcBorders>
              <w:top w:val="single" w:sz="4" w:space="0" w:color="auto"/>
              <w:left w:val="single" w:sz="4" w:space="0" w:color="auto"/>
              <w:bottom w:val="single" w:sz="4" w:space="0" w:color="auto"/>
              <w:right w:val="single" w:sz="4" w:space="0" w:color="auto"/>
            </w:tcBorders>
          </w:tcPr>
          <w:p w14:paraId="27EC4115"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2D897835"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0DD54EDE"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01" w:type="dxa"/>
            <w:tcBorders>
              <w:top w:val="single" w:sz="4" w:space="0" w:color="auto"/>
              <w:left w:val="single" w:sz="4" w:space="0" w:color="auto"/>
              <w:bottom w:val="single" w:sz="4" w:space="0" w:color="auto"/>
              <w:right w:val="single" w:sz="4" w:space="0" w:color="auto"/>
            </w:tcBorders>
            <w:vAlign w:val="center"/>
          </w:tcPr>
          <w:p w14:paraId="4B3F444F"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r>
      <w:tr w:rsidR="0089407F" w:rsidRPr="0089407F" w14:paraId="2AA2B8ED"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230E5453"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77C5B7A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080" w:type="dxa"/>
            <w:tcBorders>
              <w:top w:val="single" w:sz="4" w:space="0" w:color="auto"/>
              <w:left w:val="single" w:sz="4" w:space="0" w:color="auto"/>
              <w:bottom w:val="single" w:sz="4" w:space="0" w:color="auto"/>
              <w:right w:val="single" w:sz="4" w:space="0" w:color="auto"/>
            </w:tcBorders>
          </w:tcPr>
          <w:p w14:paraId="7723C17B"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1C28BE3"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0F7D5537"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01" w:type="dxa"/>
            <w:tcBorders>
              <w:top w:val="single" w:sz="4" w:space="0" w:color="auto"/>
              <w:left w:val="single" w:sz="4" w:space="0" w:color="auto"/>
              <w:bottom w:val="single" w:sz="4" w:space="0" w:color="auto"/>
              <w:right w:val="single" w:sz="4" w:space="0" w:color="auto"/>
            </w:tcBorders>
            <w:vAlign w:val="center"/>
          </w:tcPr>
          <w:p w14:paraId="563AD8F9"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r>
      <w:tr w:rsidR="0089407F" w:rsidRPr="0089407F" w14:paraId="56215A4F" w14:textId="77777777">
        <w:trPr>
          <w:cantSplit/>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3F9D283A"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B1D0188"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080" w:type="dxa"/>
            <w:tcBorders>
              <w:top w:val="single" w:sz="4" w:space="0" w:color="auto"/>
              <w:left w:val="single" w:sz="4" w:space="0" w:color="auto"/>
              <w:bottom w:val="single" w:sz="4" w:space="0" w:color="auto"/>
              <w:right w:val="single" w:sz="4" w:space="0" w:color="auto"/>
            </w:tcBorders>
          </w:tcPr>
          <w:p w14:paraId="72D06451"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FA5742F"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4966F32F"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01" w:type="dxa"/>
            <w:tcBorders>
              <w:top w:val="single" w:sz="4" w:space="0" w:color="auto"/>
              <w:left w:val="single" w:sz="4" w:space="0" w:color="auto"/>
              <w:bottom w:val="single" w:sz="4" w:space="0" w:color="auto"/>
              <w:right w:val="single" w:sz="4" w:space="0" w:color="auto"/>
            </w:tcBorders>
            <w:vAlign w:val="center"/>
          </w:tcPr>
          <w:p w14:paraId="0D8C3030"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r>
      <w:tr w:rsidR="0089407F" w:rsidRPr="0089407F" w14:paraId="7DB9F97F"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58925D5E"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214C2BB"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080" w:type="dxa"/>
            <w:tcBorders>
              <w:top w:val="single" w:sz="4" w:space="0" w:color="auto"/>
              <w:left w:val="single" w:sz="4" w:space="0" w:color="auto"/>
              <w:bottom w:val="single" w:sz="4" w:space="0" w:color="auto"/>
              <w:right w:val="single" w:sz="4" w:space="0" w:color="auto"/>
            </w:tcBorders>
          </w:tcPr>
          <w:p w14:paraId="717F42C4"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A315A4F"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126251E8"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01" w:type="dxa"/>
            <w:tcBorders>
              <w:top w:val="single" w:sz="4" w:space="0" w:color="auto"/>
              <w:left w:val="single" w:sz="4" w:space="0" w:color="auto"/>
              <w:bottom w:val="single" w:sz="4" w:space="0" w:color="auto"/>
              <w:right w:val="single" w:sz="4" w:space="0" w:color="auto"/>
            </w:tcBorders>
            <w:vAlign w:val="center"/>
          </w:tcPr>
          <w:p w14:paraId="60ECF683"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r>
      <w:tr w:rsidR="0089407F" w:rsidRPr="0089407F" w14:paraId="6EE236BC" w14:textId="77777777">
        <w:trPr>
          <w:trHeight w:val="585"/>
        </w:trPr>
        <w:tc>
          <w:tcPr>
            <w:tcW w:w="1453" w:type="dxa"/>
            <w:tcBorders>
              <w:top w:val="single" w:sz="4" w:space="0" w:color="auto"/>
              <w:left w:val="single" w:sz="4" w:space="0" w:color="auto"/>
              <w:bottom w:val="single" w:sz="4" w:space="0" w:color="auto"/>
              <w:right w:val="single" w:sz="4" w:space="0" w:color="auto"/>
            </w:tcBorders>
            <w:vAlign w:val="center"/>
          </w:tcPr>
          <w:p w14:paraId="62A56B48"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7F118397"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080" w:type="dxa"/>
            <w:tcBorders>
              <w:top w:val="single" w:sz="4" w:space="0" w:color="auto"/>
              <w:left w:val="single" w:sz="4" w:space="0" w:color="auto"/>
              <w:bottom w:val="single" w:sz="4" w:space="0" w:color="auto"/>
              <w:right w:val="single" w:sz="4" w:space="0" w:color="auto"/>
            </w:tcBorders>
          </w:tcPr>
          <w:p w14:paraId="5DF24146"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1BEF95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74" w:type="dxa"/>
            <w:tcBorders>
              <w:top w:val="single" w:sz="4" w:space="0" w:color="auto"/>
              <w:left w:val="single" w:sz="4" w:space="0" w:color="auto"/>
              <w:bottom w:val="single" w:sz="4" w:space="0" w:color="auto"/>
              <w:right w:val="single" w:sz="4" w:space="0" w:color="auto"/>
            </w:tcBorders>
            <w:vAlign w:val="center"/>
          </w:tcPr>
          <w:p w14:paraId="067143F3"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c>
          <w:tcPr>
            <w:tcW w:w="1901" w:type="dxa"/>
            <w:tcBorders>
              <w:top w:val="single" w:sz="4" w:space="0" w:color="auto"/>
              <w:left w:val="single" w:sz="4" w:space="0" w:color="auto"/>
              <w:bottom w:val="single" w:sz="4" w:space="0" w:color="auto"/>
              <w:right w:val="single" w:sz="4" w:space="0" w:color="auto"/>
            </w:tcBorders>
            <w:vAlign w:val="center"/>
          </w:tcPr>
          <w:p w14:paraId="4248689D" w14:textId="77777777" w:rsidR="00B43BF5" w:rsidRPr="0089407F" w:rsidRDefault="00B43BF5">
            <w:pPr>
              <w:widowControl/>
              <w:adjustRightInd w:val="0"/>
              <w:snapToGrid w:val="0"/>
              <w:spacing w:before="100" w:beforeAutospacing="1" w:line="560" w:lineRule="exact"/>
              <w:jc w:val="center"/>
              <w:rPr>
                <w:rFonts w:ascii="仿宋_GB2312" w:eastAsia="仿宋_GB2312"/>
                <w:sz w:val="24"/>
              </w:rPr>
            </w:pPr>
          </w:p>
        </w:tc>
      </w:tr>
    </w:tbl>
    <w:p w14:paraId="775AB31E" w14:textId="77777777" w:rsidR="00B43BF5" w:rsidRPr="0089407F" w:rsidRDefault="00AD51E4">
      <w:pPr>
        <w:widowControl/>
        <w:adjustRightInd w:val="0"/>
        <w:snapToGrid w:val="0"/>
        <w:spacing w:before="100" w:beforeAutospacing="1" w:line="480" w:lineRule="exact"/>
        <w:ind w:leftChars="-137" w:left="-288" w:firstLineChars="119" w:firstLine="286"/>
        <w:rPr>
          <w:rFonts w:ascii="仿宋_GB2312" w:eastAsia="仿宋_GB2312"/>
          <w:sz w:val="24"/>
        </w:rPr>
      </w:pPr>
      <w:r w:rsidRPr="0089407F">
        <w:rPr>
          <w:rFonts w:ascii="仿宋_GB2312" w:eastAsia="仿宋_GB2312" w:hint="eastAsia"/>
          <w:sz w:val="24"/>
        </w:rPr>
        <w:t>注：投标人应将所投货物的配置清单、主要部件、配件等材料的品牌、产地、相关参数、质保期满后的优惠价格等在表中空白处填列。</w:t>
      </w:r>
    </w:p>
    <w:p w14:paraId="6D968A98" w14:textId="77777777" w:rsidR="00B43BF5" w:rsidRPr="0089407F" w:rsidRDefault="00AD51E4">
      <w:pPr>
        <w:spacing w:line="700" w:lineRule="exact"/>
        <w:ind w:firstLine="629"/>
        <w:rPr>
          <w:rFonts w:ascii="仿宋_GB2312" w:eastAsia="仿宋_GB2312"/>
          <w:sz w:val="24"/>
          <w:szCs w:val="20"/>
          <w:u w:val="single"/>
        </w:rPr>
      </w:pPr>
      <w:r w:rsidRPr="0089407F">
        <w:rPr>
          <w:rFonts w:ascii="仿宋_GB2312" w:eastAsia="仿宋_GB2312" w:hint="eastAsia"/>
          <w:sz w:val="24"/>
          <w:szCs w:val="20"/>
        </w:rPr>
        <w:t>单位名称：（盖章）</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r w:rsidRPr="0089407F">
        <w:rPr>
          <w:rFonts w:ascii="仿宋_GB2312" w:eastAsia="仿宋_GB2312"/>
          <w:sz w:val="24"/>
          <w:szCs w:val="20"/>
          <w:u w:val="single"/>
        </w:rPr>
        <w:t xml:space="preserve"> </w:t>
      </w:r>
      <w:r w:rsidRPr="0089407F">
        <w:rPr>
          <w:rFonts w:ascii="仿宋_GB2312" w:eastAsia="仿宋_GB2312" w:hint="eastAsia"/>
          <w:sz w:val="24"/>
          <w:szCs w:val="20"/>
          <w:u w:val="single"/>
        </w:rPr>
        <w:t xml:space="preserve">       </w:t>
      </w:r>
    </w:p>
    <w:p w14:paraId="434FDD6F" w14:textId="77777777" w:rsidR="00B43BF5" w:rsidRPr="0089407F" w:rsidRDefault="00AD51E4">
      <w:pPr>
        <w:spacing w:line="700" w:lineRule="exact"/>
        <w:ind w:firstLine="629"/>
        <w:rPr>
          <w:rFonts w:ascii="仿宋_GB2312" w:eastAsia="仿宋_GB2312"/>
          <w:sz w:val="24"/>
          <w:szCs w:val="20"/>
        </w:rPr>
      </w:pPr>
      <w:r w:rsidRPr="0089407F">
        <w:rPr>
          <w:rFonts w:ascii="仿宋_GB2312" w:eastAsia="仿宋_GB2312" w:hint="eastAsia"/>
          <w:sz w:val="24"/>
          <w:szCs w:val="20"/>
        </w:rPr>
        <w:lastRenderedPageBreak/>
        <w:t>法定代表人（或授权代表）：（签字）</w:t>
      </w:r>
      <w:r w:rsidRPr="0089407F">
        <w:rPr>
          <w:rFonts w:ascii="仿宋_GB2312" w:eastAsia="仿宋_GB2312" w:hint="eastAsia"/>
          <w:sz w:val="24"/>
          <w:szCs w:val="20"/>
          <w:u w:val="single"/>
        </w:rPr>
        <w:t xml:space="preserve">              </w:t>
      </w:r>
    </w:p>
    <w:p w14:paraId="69EEBAAC"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t>十五、</w:t>
      </w:r>
      <w:r w:rsidRPr="0089407F">
        <w:rPr>
          <w:rFonts w:ascii="黑体" w:eastAsia="黑体" w:hAnsi="黑体" w:hint="eastAsia"/>
          <w:b/>
          <w:kern w:val="0"/>
          <w:sz w:val="32"/>
        </w:rPr>
        <w:t>服务</w:t>
      </w:r>
      <w:r w:rsidRPr="0089407F">
        <w:rPr>
          <w:rFonts w:ascii="黑体" w:eastAsia="黑体" w:hAnsi="黑体"/>
          <w:b/>
          <w:kern w:val="0"/>
          <w:sz w:val="32"/>
        </w:rPr>
        <w:t>方案</w:t>
      </w:r>
      <w:bookmarkEnd w:id="101"/>
      <w:bookmarkEnd w:id="102"/>
      <w:bookmarkEnd w:id="103"/>
    </w:p>
    <w:p w14:paraId="067C400A" w14:textId="77777777" w:rsidR="00B43BF5" w:rsidRPr="0089407F" w:rsidRDefault="00AD51E4">
      <w:pPr>
        <w:spacing w:line="560" w:lineRule="exact"/>
        <w:jc w:val="center"/>
        <w:rPr>
          <w:rFonts w:ascii="宋体"/>
          <w:b/>
          <w:bCs/>
          <w:sz w:val="32"/>
          <w:szCs w:val="32"/>
        </w:rPr>
      </w:pPr>
      <w:bookmarkStart w:id="104" w:name="_Toc2882_WPSOffice_Level2"/>
      <w:r w:rsidRPr="0089407F">
        <w:rPr>
          <w:rFonts w:ascii="宋体" w:hint="eastAsia"/>
          <w:b/>
          <w:bCs/>
          <w:sz w:val="32"/>
          <w:szCs w:val="32"/>
        </w:rPr>
        <w:t>按照招标文件要求，格式自拟</w:t>
      </w:r>
      <w:bookmarkEnd w:id="104"/>
    </w:p>
    <w:p w14:paraId="67B17428"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105" w:name="_Toc5519"/>
      <w:bookmarkStart w:id="106" w:name="_Toc514054504"/>
      <w:bookmarkStart w:id="107" w:name="_Toc30208_WPSOffice_Level2"/>
      <w:r w:rsidRPr="0089407F">
        <w:rPr>
          <w:rFonts w:ascii="黑体" w:eastAsia="黑体" w:hAnsi="黑体"/>
          <w:b/>
          <w:kern w:val="0"/>
          <w:sz w:val="32"/>
        </w:rPr>
        <w:lastRenderedPageBreak/>
        <w:t>十</w:t>
      </w:r>
      <w:r w:rsidRPr="0089407F">
        <w:rPr>
          <w:rFonts w:ascii="黑体" w:eastAsia="黑体" w:hAnsi="黑体" w:hint="eastAsia"/>
          <w:b/>
          <w:kern w:val="0"/>
          <w:sz w:val="32"/>
        </w:rPr>
        <w:t>六</w:t>
      </w:r>
      <w:r w:rsidRPr="0089407F">
        <w:rPr>
          <w:rFonts w:ascii="黑体" w:eastAsia="黑体" w:hAnsi="黑体"/>
          <w:b/>
          <w:kern w:val="0"/>
          <w:sz w:val="32"/>
        </w:rPr>
        <w:t>、投标人承担类似项目业绩一览表</w:t>
      </w:r>
      <w:bookmarkEnd w:id="105"/>
      <w:bookmarkEnd w:id="106"/>
      <w:bookmarkEnd w:id="107"/>
    </w:p>
    <w:p w14:paraId="1DC20909" w14:textId="77777777" w:rsidR="00B43BF5" w:rsidRPr="0089407F" w:rsidRDefault="00AD51E4">
      <w:pPr>
        <w:jc w:val="center"/>
        <w:rPr>
          <w:b/>
          <w:sz w:val="32"/>
          <w:szCs w:val="32"/>
        </w:rPr>
      </w:pPr>
      <w:bookmarkStart w:id="108" w:name="_Toc10294_WPSOffice_Level2"/>
      <w:r w:rsidRPr="0089407F">
        <w:rPr>
          <w:rFonts w:hint="eastAsia"/>
          <w:b/>
          <w:sz w:val="32"/>
          <w:szCs w:val="32"/>
        </w:rPr>
        <w:t>投标人承担类似项目业绩一览表</w:t>
      </w:r>
      <w:bookmarkEnd w:id="10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29"/>
        <w:gridCol w:w="3827"/>
        <w:gridCol w:w="2433"/>
        <w:gridCol w:w="1395"/>
      </w:tblGrid>
      <w:tr w:rsidR="0089407F" w:rsidRPr="0089407F" w14:paraId="525C8824" w14:textId="77777777">
        <w:trPr>
          <w:trHeight w:val="753"/>
          <w:jc w:val="center"/>
        </w:trPr>
        <w:tc>
          <w:tcPr>
            <w:tcW w:w="1229" w:type="dxa"/>
          </w:tcPr>
          <w:p w14:paraId="37E16454" w14:textId="77777777" w:rsidR="00B43BF5" w:rsidRPr="0089407F" w:rsidRDefault="00AD51E4">
            <w:pPr>
              <w:spacing w:line="560" w:lineRule="exact"/>
              <w:jc w:val="center"/>
              <w:rPr>
                <w:rFonts w:ascii="仿宋_GB2312" w:eastAsia="仿宋_GB2312"/>
                <w:sz w:val="28"/>
                <w:szCs w:val="28"/>
              </w:rPr>
            </w:pPr>
            <w:r w:rsidRPr="0089407F">
              <w:rPr>
                <w:rFonts w:ascii="仿宋_GB2312" w:eastAsia="仿宋_GB2312" w:hint="eastAsia"/>
                <w:sz w:val="28"/>
                <w:szCs w:val="28"/>
              </w:rPr>
              <w:t>序号</w:t>
            </w:r>
          </w:p>
        </w:tc>
        <w:tc>
          <w:tcPr>
            <w:tcW w:w="3827" w:type="dxa"/>
            <w:vAlign w:val="center"/>
          </w:tcPr>
          <w:p w14:paraId="5CD2BDFC" w14:textId="77777777" w:rsidR="00B43BF5" w:rsidRPr="0089407F" w:rsidRDefault="00AD51E4">
            <w:pPr>
              <w:spacing w:line="560" w:lineRule="exact"/>
              <w:jc w:val="center"/>
              <w:rPr>
                <w:rFonts w:ascii="仿宋_GB2312" w:eastAsia="仿宋_GB2312"/>
                <w:sz w:val="28"/>
                <w:szCs w:val="28"/>
              </w:rPr>
            </w:pPr>
            <w:r w:rsidRPr="0089407F">
              <w:rPr>
                <w:rFonts w:ascii="仿宋_GB2312" w:eastAsia="仿宋_GB2312" w:hint="eastAsia"/>
                <w:sz w:val="28"/>
                <w:szCs w:val="28"/>
              </w:rPr>
              <w:t>项目名称</w:t>
            </w:r>
          </w:p>
        </w:tc>
        <w:tc>
          <w:tcPr>
            <w:tcW w:w="2433" w:type="dxa"/>
            <w:vAlign w:val="center"/>
          </w:tcPr>
          <w:p w14:paraId="1BCF53BA" w14:textId="77777777" w:rsidR="00B43BF5" w:rsidRPr="0089407F" w:rsidRDefault="00AD51E4">
            <w:pPr>
              <w:spacing w:line="560" w:lineRule="exact"/>
              <w:jc w:val="center"/>
              <w:rPr>
                <w:rFonts w:ascii="仿宋_GB2312" w:eastAsia="仿宋_GB2312"/>
                <w:sz w:val="28"/>
                <w:szCs w:val="28"/>
              </w:rPr>
            </w:pPr>
            <w:r w:rsidRPr="0089407F">
              <w:rPr>
                <w:rFonts w:ascii="仿宋_GB2312" w:eastAsia="仿宋_GB2312" w:hint="eastAsia"/>
                <w:sz w:val="28"/>
                <w:szCs w:val="28"/>
              </w:rPr>
              <w:t>采购单位</w:t>
            </w:r>
          </w:p>
        </w:tc>
        <w:tc>
          <w:tcPr>
            <w:tcW w:w="1395" w:type="dxa"/>
            <w:vAlign w:val="center"/>
          </w:tcPr>
          <w:p w14:paraId="7BCBBE9D" w14:textId="77777777" w:rsidR="00B43BF5" w:rsidRPr="0089407F" w:rsidRDefault="00AD51E4">
            <w:pPr>
              <w:spacing w:line="560" w:lineRule="exact"/>
              <w:jc w:val="center"/>
              <w:rPr>
                <w:rFonts w:ascii="仿宋_GB2312" w:eastAsia="仿宋_GB2312"/>
                <w:sz w:val="28"/>
                <w:szCs w:val="28"/>
              </w:rPr>
            </w:pPr>
            <w:r w:rsidRPr="0089407F">
              <w:rPr>
                <w:rFonts w:ascii="仿宋_GB2312" w:eastAsia="仿宋_GB2312" w:hint="eastAsia"/>
                <w:sz w:val="28"/>
                <w:szCs w:val="28"/>
              </w:rPr>
              <w:t>合同金额</w:t>
            </w:r>
          </w:p>
        </w:tc>
      </w:tr>
      <w:tr w:rsidR="0089407F" w:rsidRPr="0089407F" w14:paraId="5CB09435" w14:textId="77777777">
        <w:trPr>
          <w:trHeight w:val="1510"/>
          <w:jc w:val="center"/>
        </w:trPr>
        <w:tc>
          <w:tcPr>
            <w:tcW w:w="1229" w:type="dxa"/>
          </w:tcPr>
          <w:p w14:paraId="42DFB7B4" w14:textId="77777777" w:rsidR="00B43BF5" w:rsidRPr="0089407F" w:rsidRDefault="00B43BF5">
            <w:pPr>
              <w:spacing w:line="560" w:lineRule="exact"/>
              <w:jc w:val="center"/>
              <w:rPr>
                <w:rFonts w:ascii="仿宋_GB2312" w:eastAsia="仿宋_GB2312"/>
                <w:sz w:val="28"/>
              </w:rPr>
            </w:pPr>
          </w:p>
        </w:tc>
        <w:tc>
          <w:tcPr>
            <w:tcW w:w="3827" w:type="dxa"/>
            <w:vAlign w:val="center"/>
          </w:tcPr>
          <w:p w14:paraId="1B973A14" w14:textId="77777777" w:rsidR="00B43BF5" w:rsidRPr="0089407F" w:rsidRDefault="00B43BF5">
            <w:pPr>
              <w:spacing w:line="560" w:lineRule="exact"/>
              <w:jc w:val="center"/>
              <w:rPr>
                <w:rFonts w:ascii="仿宋_GB2312" w:eastAsia="仿宋_GB2312"/>
                <w:sz w:val="28"/>
              </w:rPr>
            </w:pPr>
          </w:p>
        </w:tc>
        <w:tc>
          <w:tcPr>
            <w:tcW w:w="2433" w:type="dxa"/>
            <w:vAlign w:val="center"/>
          </w:tcPr>
          <w:p w14:paraId="139BC1E6" w14:textId="77777777" w:rsidR="00B43BF5" w:rsidRPr="0089407F" w:rsidRDefault="00B43BF5">
            <w:pPr>
              <w:spacing w:line="560" w:lineRule="exact"/>
              <w:jc w:val="center"/>
              <w:rPr>
                <w:rFonts w:ascii="仿宋_GB2312" w:eastAsia="仿宋_GB2312"/>
                <w:sz w:val="28"/>
              </w:rPr>
            </w:pPr>
          </w:p>
        </w:tc>
        <w:tc>
          <w:tcPr>
            <w:tcW w:w="1395" w:type="dxa"/>
            <w:vAlign w:val="center"/>
          </w:tcPr>
          <w:p w14:paraId="596A439C" w14:textId="77777777" w:rsidR="00B43BF5" w:rsidRPr="0089407F" w:rsidRDefault="00B43BF5">
            <w:pPr>
              <w:spacing w:line="560" w:lineRule="exact"/>
              <w:jc w:val="center"/>
              <w:rPr>
                <w:rFonts w:ascii="仿宋_GB2312" w:eastAsia="仿宋_GB2312"/>
                <w:sz w:val="28"/>
              </w:rPr>
            </w:pPr>
          </w:p>
        </w:tc>
      </w:tr>
      <w:tr w:rsidR="0089407F" w:rsidRPr="0089407F" w14:paraId="1E60B1CF" w14:textId="77777777">
        <w:trPr>
          <w:trHeight w:val="1510"/>
          <w:jc w:val="center"/>
        </w:trPr>
        <w:tc>
          <w:tcPr>
            <w:tcW w:w="1229" w:type="dxa"/>
          </w:tcPr>
          <w:p w14:paraId="7D329B9A" w14:textId="77777777" w:rsidR="00B43BF5" w:rsidRPr="0089407F" w:rsidRDefault="00B43BF5">
            <w:pPr>
              <w:spacing w:line="560" w:lineRule="exact"/>
              <w:jc w:val="center"/>
              <w:rPr>
                <w:rFonts w:ascii="仿宋_GB2312" w:eastAsia="仿宋_GB2312"/>
                <w:sz w:val="28"/>
              </w:rPr>
            </w:pPr>
          </w:p>
        </w:tc>
        <w:tc>
          <w:tcPr>
            <w:tcW w:w="3827" w:type="dxa"/>
            <w:vAlign w:val="center"/>
          </w:tcPr>
          <w:p w14:paraId="198867CC" w14:textId="77777777" w:rsidR="00B43BF5" w:rsidRPr="0089407F" w:rsidRDefault="00B43BF5">
            <w:pPr>
              <w:spacing w:line="560" w:lineRule="exact"/>
              <w:jc w:val="center"/>
              <w:rPr>
                <w:rFonts w:ascii="仿宋_GB2312" w:eastAsia="仿宋_GB2312"/>
                <w:sz w:val="28"/>
              </w:rPr>
            </w:pPr>
          </w:p>
        </w:tc>
        <w:tc>
          <w:tcPr>
            <w:tcW w:w="2433" w:type="dxa"/>
            <w:vAlign w:val="center"/>
          </w:tcPr>
          <w:p w14:paraId="2102B289" w14:textId="77777777" w:rsidR="00B43BF5" w:rsidRPr="0089407F" w:rsidRDefault="00B43BF5">
            <w:pPr>
              <w:spacing w:line="560" w:lineRule="exact"/>
              <w:jc w:val="center"/>
              <w:rPr>
                <w:rFonts w:ascii="仿宋_GB2312" w:eastAsia="仿宋_GB2312"/>
                <w:sz w:val="28"/>
              </w:rPr>
            </w:pPr>
          </w:p>
        </w:tc>
        <w:tc>
          <w:tcPr>
            <w:tcW w:w="1395" w:type="dxa"/>
            <w:vAlign w:val="center"/>
          </w:tcPr>
          <w:p w14:paraId="7F87F8CC" w14:textId="77777777" w:rsidR="00B43BF5" w:rsidRPr="0089407F" w:rsidRDefault="00B43BF5">
            <w:pPr>
              <w:spacing w:line="560" w:lineRule="exact"/>
              <w:jc w:val="center"/>
              <w:rPr>
                <w:rFonts w:ascii="仿宋_GB2312" w:eastAsia="仿宋_GB2312"/>
                <w:sz w:val="28"/>
              </w:rPr>
            </w:pPr>
          </w:p>
        </w:tc>
      </w:tr>
      <w:tr w:rsidR="0089407F" w:rsidRPr="0089407F" w14:paraId="376C2EDD" w14:textId="77777777">
        <w:trPr>
          <w:trHeight w:val="1510"/>
          <w:jc w:val="center"/>
        </w:trPr>
        <w:tc>
          <w:tcPr>
            <w:tcW w:w="1229" w:type="dxa"/>
          </w:tcPr>
          <w:p w14:paraId="7E9203E0" w14:textId="77777777" w:rsidR="00B43BF5" w:rsidRPr="0089407F" w:rsidRDefault="00B43BF5">
            <w:pPr>
              <w:spacing w:line="560" w:lineRule="exact"/>
              <w:jc w:val="center"/>
              <w:rPr>
                <w:rFonts w:ascii="仿宋_GB2312" w:eastAsia="仿宋_GB2312"/>
                <w:sz w:val="28"/>
              </w:rPr>
            </w:pPr>
          </w:p>
        </w:tc>
        <w:tc>
          <w:tcPr>
            <w:tcW w:w="3827" w:type="dxa"/>
            <w:vAlign w:val="center"/>
          </w:tcPr>
          <w:p w14:paraId="42AB92A0" w14:textId="77777777" w:rsidR="00B43BF5" w:rsidRPr="0089407F" w:rsidRDefault="00B43BF5">
            <w:pPr>
              <w:spacing w:line="560" w:lineRule="exact"/>
              <w:jc w:val="center"/>
              <w:rPr>
                <w:rFonts w:ascii="仿宋_GB2312" w:eastAsia="仿宋_GB2312"/>
                <w:sz w:val="28"/>
              </w:rPr>
            </w:pPr>
          </w:p>
        </w:tc>
        <w:tc>
          <w:tcPr>
            <w:tcW w:w="2433" w:type="dxa"/>
            <w:vAlign w:val="center"/>
          </w:tcPr>
          <w:p w14:paraId="4B24CD7B" w14:textId="77777777" w:rsidR="00B43BF5" w:rsidRPr="0089407F" w:rsidRDefault="00B43BF5">
            <w:pPr>
              <w:spacing w:line="560" w:lineRule="exact"/>
              <w:jc w:val="center"/>
              <w:rPr>
                <w:rFonts w:ascii="仿宋_GB2312" w:eastAsia="仿宋_GB2312"/>
                <w:sz w:val="28"/>
              </w:rPr>
            </w:pPr>
          </w:p>
        </w:tc>
        <w:tc>
          <w:tcPr>
            <w:tcW w:w="1395" w:type="dxa"/>
            <w:vAlign w:val="center"/>
          </w:tcPr>
          <w:p w14:paraId="5DEBBADA" w14:textId="77777777" w:rsidR="00B43BF5" w:rsidRPr="0089407F" w:rsidRDefault="00B43BF5">
            <w:pPr>
              <w:spacing w:line="560" w:lineRule="exact"/>
              <w:jc w:val="center"/>
              <w:rPr>
                <w:rFonts w:ascii="仿宋_GB2312" w:eastAsia="仿宋_GB2312"/>
                <w:sz w:val="28"/>
              </w:rPr>
            </w:pPr>
          </w:p>
        </w:tc>
      </w:tr>
      <w:tr w:rsidR="0089407F" w:rsidRPr="0089407F" w14:paraId="6D82C053" w14:textId="77777777">
        <w:trPr>
          <w:trHeight w:val="1525"/>
          <w:jc w:val="center"/>
        </w:trPr>
        <w:tc>
          <w:tcPr>
            <w:tcW w:w="1229" w:type="dxa"/>
          </w:tcPr>
          <w:p w14:paraId="4C4E9CD1" w14:textId="77777777" w:rsidR="00B43BF5" w:rsidRPr="0089407F" w:rsidRDefault="00B43BF5">
            <w:pPr>
              <w:spacing w:line="560" w:lineRule="exact"/>
              <w:jc w:val="center"/>
              <w:rPr>
                <w:rFonts w:ascii="仿宋_GB2312" w:eastAsia="仿宋_GB2312"/>
                <w:sz w:val="28"/>
              </w:rPr>
            </w:pPr>
          </w:p>
        </w:tc>
        <w:tc>
          <w:tcPr>
            <w:tcW w:w="3827" w:type="dxa"/>
            <w:vAlign w:val="center"/>
          </w:tcPr>
          <w:p w14:paraId="7EE2D12B" w14:textId="77777777" w:rsidR="00B43BF5" w:rsidRPr="0089407F" w:rsidRDefault="00B43BF5">
            <w:pPr>
              <w:spacing w:line="560" w:lineRule="exact"/>
              <w:jc w:val="center"/>
              <w:rPr>
                <w:rFonts w:ascii="仿宋_GB2312" w:eastAsia="仿宋_GB2312"/>
                <w:sz w:val="28"/>
              </w:rPr>
            </w:pPr>
          </w:p>
        </w:tc>
        <w:tc>
          <w:tcPr>
            <w:tcW w:w="2433" w:type="dxa"/>
            <w:vAlign w:val="center"/>
          </w:tcPr>
          <w:p w14:paraId="5E7F5741" w14:textId="77777777" w:rsidR="00B43BF5" w:rsidRPr="0089407F" w:rsidRDefault="00B43BF5">
            <w:pPr>
              <w:spacing w:line="560" w:lineRule="exact"/>
              <w:jc w:val="center"/>
              <w:rPr>
                <w:rFonts w:ascii="仿宋_GB2312" w:eastAsia="仿宋_GB2312"/>
                <w:sz w:val="28"/>
              </w:rPr>
            </w:pPr>
          </w:p>
        </w:tc>
        <w:tc>
          <w:tcPr>
            <w:tcW w:w="1395" w:type="dxa"/>
            <w:vAlign w:val="center"/>
          </w:tcPr>
          <w:p w14:paraId="56434389" w14:textId="77777777" w:rsidR="00B43BF5" w:rsidRPr="0089407F" w:rsidRDefault="00B43BF5">
            <w:pPr>
              <w:spacing w:line="560" w:lineRule="exact"/>
              <w:jc w:val="center"/>
              <w:rPr>
                <w:rFonts w:ascii="仿宋_GB2312" w:eastAsia="仿宋_GB2312"/>
                <w:sz w:val="28"/>
              </w:rPr>
            </w:pPr>
          </w:p>
        </w:tc>
      </w:tr>
    </w:tbl>
    <w:p w14:paraId="4C191D06" w14:textId="77777777" w:rsidR="00B43BF5" w:rsidRPr="0089407F" w:rsidRDefault="00AD51E4">
      <w:pPr>
        <w:widowControl/>
        <w:jc w:val="left"/>
        <w:outlineLvl w:val="1"/>
        <w:rPr>
          <w:rFonts w:ascii="黑体" w:eastAsia="黑体" w:hAnsi="黑体" w:hint="eastAsia"/>
          <w:b/>
          <w:kern w:val="0"/>
          <w:sz w:val="32"/>
        </w:rPr>
      </w:pPr>
      <w:r w:rsidRPr="0089407F">
        <w:rPr>
          <w:rFonts w:ascii="黑体" w:eastAsia="黑体" w:hAnsi="黑体"/>
          <w:b/>
          <w:kern w:val="0"/>
          <w:sz w:val="32"/>
        </w:rPr>
        <w:br w:type="page"/>
      </w:r>
      <w:bookmarkStart w:id="109" w:name="_Toc15753"/>
      <w:bookmarkStart w:id="110" w:name="_Toc514054505"/>
      <w:bookmarkStart w:id="111" w:name="_Toc502821163"/>
      <w:bookmarkStart w:id="112" w:name="_Toc30836_WPSOffice_Level2"/>
      <w:r w:rsidRPr="0089407F">
        <w:rPr>
          <w:rFonts w:ascii="黑体" w:eastAsia="黑体" w:hAnsi="黑体"/>
          <w:b/>
          <w:kern w:val="0"/>
          <w:sz w:val="32"/>
        </w:rPr>
        <w:lastRenderedPageBreak/>
        <w:t>十</w:t>
      </w:r>
      <w:r w:rsidRPr="0089407F">
        <w:rPr>
          <w:rFonts w:ascii="黑体" w:eastAsia="黑体" w:hAnsi="黑体" w:hint="eastAsia"/>
          <w:b/>
          <w:kern w:val="0"/>
          <w:sz w:val="32"/>
        </w:rPr>
        <w:t>七</w:t>
      </w:r>
      <w:r w:rsidRPr="0089407F">
        <w:rPr>
          <w:rFonts w:ascii="黑体" w:eastAsia="黑体" w:hAnsi="黑体"/>
          <w:b/>
          <w:kern w:val="0"/>
          <w:sz w:val="32"/>
        </w:rPr>
        <w:t>、投标所需其他材料</w:t>
      </w:r>
      <w:bookmarkEnd w:id="109"/>
      <w:bookmarkEnd w:id="110"/>
      <w:bookmarkEnd w:id="111"/>
      <w:bookmarkEnd w:id="112"/>
    </w:p>
    <w:p w14:paraId="7A7B462B" w14:textId="77777777" w:rsidR="00B43BF5" w:rsidRPr="0089407F" w:rsidRDefault="00AD51E4">
      <w:pPr>
        <w:spacing w:line="360" w:lineRule="auto"/>
        <w:ind w:firstLineChars="200" w:firstLine="420"/>
        <w:rPr>
          <w:szCs w:val="22"/>
        </w:rPr>
      </w:pPr>
      <w:r w:rsidRPr="0089407F">
        <w:rPr>
          <w:rFonts w:hint="eastAsia"/>
          <w:szCs w:val="22"/>
        </w:rPr>
        <w:t>请在此文档中增加投标所需其他相关内容（包括资格要求、评分办法、采购需求中涉及的证件证明及其它投标人认为有必要提供的资料），如没有请空置。</w:t>
      </w:r>
    </w:p>
    <w:p w14:paraId="663FDB67" w14:textId="77777777" w:rsidR="00B43BF5" w:rsidRPr="0089407F" w:rsidRDefault="00AD51E4">
      <w:pPr>
        <w:rPr>
          <w:sz w:val="20"/>
          <w:szCs w:val="22"/>
        </w:rPr>
      </w:pPr>
      <w:r w:rsidRPr="0089407F">
        <w:rPr>
          <w:rFonts w:hint="eastAsia"/>
          <w:sz w:val="20"/>
          <w:szCs w:val="22"/>
        </w:rPr>
        <w:t xml:space="preserve"> </w:t>
      </w:r>
    </w:p>
    <w:p w14:paraId="3AD0DAF4" w14:textId="77777777" w:rsidR="00B43BF5" w:rsidRPr="0089407F" w:rsidRDefault="00B43BF5">
      <w:pPr>
        <w:widowControl/>
        <w:jc w:val="left"/>
        <w:rPr>
          <w:rFonts w:ascii="宋体" w:hAnsi="宋体" w:cs="宋体" w:hint="eastAsia"/>
          <w:b/>
          <w:bCs/>
          <w:sz w:val="36"/>
          <w:szCs w:val="36"/>
        </w:rPr>
      </w:pPr>
    </w:p>
    <w:sectPr w:rsidR="00B43BF5" w:rsidRPr="0089407F">
      <w:headerReference w:type="default" r:id="rId10"/>
      <w:footerReference w:type="default" r:id="rId11"/>
      <w:endnotePr>
        <w:numFmt w:val="decimal"/>
      </w:endnotePr>
      <w:pgSz w:w="12240" w:h="15840"/>
      <w:pgMar w:top="1418" w:right="1418" w:bottom="1418" w:left="1418" w:header="720" w:footer="720"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23BD7" w14:textId="77777777" w:rsidR="00AD51E4" w:rsidRDefault="00AD51E4">
      <w:r>
        <w:separator/>
      </w:r>
    </w:p>
  </w:endnote>
  <w:endnote w:type="continuationSeparator" w:id="0">
    <w:p w14:paraId="0A5B7C97" w14:textId="77777777" w:rsidR="00AD51E4" w:rsidRDefault="00AD5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84DDC136-1DB9-45BA-8F97-D500E10193A7}"/>
    <w:embedBold r:id="rId2" w:subsetted="1" w:fontKey="{00D666DF-B1FF-4C92-B0FB-5269B38F822C}"/>
  </w:font>
  <w:font w:name="仿宋_GB2312">
    <w:altName w:val="仿宋"/>
    <w:charset w:val="86"/>
    <w:family w:val="modern"/>
    <w:pitch w:val="default"/>
    <w:sig w:usb0="00000000" w:usb1="00000000" w:usb2="00000000" w:usb3="00000000" w:csb0="00040000" w:csb1="00000000"/>
    <w:embedRegular r:id="rId3" w:subsetted="1" w:fontKey="{26BCF4C8-D2B3-448C-96C4-54D65CCAB9C0}"/>
    <w:embedBold r:id="rId4" w:subsetted="1" w:fontKey="{364F645D-B710-4F21-92D3-D6794808072D}"/>
  </w:font>
  <w:font w:name="Calibri">
    <w:panose1 w:val="020F0502020204030204"/>
    <w:charset w:val="00"/>
    <w:family w:val="swiss"/>
    <w:pitch w:val="variable"/>
    <w:sig w:usb0="E4002EFF" w:usb1="C000247B" w:usb2="00000009" w:usb3="00000000" w:csb0="000001FF" w:csb1="00000000"/>
    <w:embedRegular r:id="rId5" w:subsetted="1" w:fontKey="{C704DC1C-37C9-48E6-9A56-6F7D3CE99AC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大黑简体">
    <w:altName w:val="黑体"/>
    <w:charset w:val="86"/>
    <w:family w:val="script"/>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
    <w:altName w:val="Times New Roman"/>
    <w:charset w:val="00"/>
    <w:family w:val="roman"/>
    <w:pitch w:val="default"/>
    <w:sig w:usb0="00000000" w:usb1="00000000" w:usb2="00000000"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0" w:usb1="00000000" w:usb2="00000000" w:usb3="00000000" w:csb0="00040000" w:csb1="00000000"/>
  </w:font>
  <w:font w:name="华文细黑">
    <w:altName w:val="微软雅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新宋体">
    <w:panose1 w:val="02010609030101010101"/>
    <w:charset w:val="86"/>
    <w:family w:val="modern"/>
    <w:pitch w:val="fixed"/>
    <w:sig w:usb0="00000203" w:usb1="288F0000" w:usb2="00000016" w:usb3="00000000" w:csb0="00040001" w:csb1="00000000"/>
  </w:font>
  <w:font w:name="HYDaHeiJ">
    <w:altName w:val="宋体"/>
    <w:charset w:val="86"/>
    <w:family w:val="auto"/>
    <w:pitch w:val="default"/>
    <w:sig w:usb0="00000000" w:usb1="00000000" w:usb2="00000010" w:usb3="00000000" w:csb0="00040000" w:csb1="00000000"/>
  </w:font>
  <w:font w:name="华文楷体">
    <w:altName w:val="宋体"/>
    <w:panose1 w:val="02010600040101010101"/>
    <w:charset w:val="86"/>
    <w:family w:val="auto"/>
    <w:pitch w:val="variable"/>
    <w:sig w:usb0="00000287" w:usb1="080F0000" w:usb2="00000010" w:usb3="00000000" w:csb0="0004009F" w:csb1="00000000"/>
  </w:font>
  <w:font w:name="方正小标宋_GBK">
    <w:panose1 w:val="03000509000000000000"/>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方正大标宋简体">
    <w:altName w:val="宋体"/>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6" w:subsetted="1" w:fontKey="{32A7F3EB-CB2C-45AE-9DDB-117FB2C04412}"/>
    <w:embedBold r:id="rId7" w:subsetted="1" w:fontKey="{7484EDB5-DAC2-435B-9458-7C8DC2272890}"/>
  </w:font>
  <w:font w:name="方正魏碑_GBK">
    <w:altName w:val="微软雅黑"/>
    <w:charset w:val="86"/>
    <w:family w:val="script"/>
    <w:pitch w:val="default"/>
    <w:sig w:usb0="00000000" w:usb1="00000000" w:usb2="00000010" w:usb3="00000000" w:csb0="00040000" w:csb1="00000000"/>
    <w:embedRegular r:id="rId8" w:subsetted="1" w:fontKey="{3E3F8DFC-521D-46A4-A93C-93E47D164968}"/>
    <w:embedBold r:id="rId9" w:subsetted="1" w:fontKey="{EBE5907C-BF8D-4776-A8DB-7E44111BABC5}"/>
  </w:font>
  <w:font w:name="楷体">
    <w:panose1 w:val="02010609060101010101"/>
    <w:charset w:val="86"/>
    <w:family w:val="modern"/>
    <w:pitch w:val="fixed"/>
    <w:sig w:usb0="800002BF" w:usb1="38CF7CFA" w:usb2="00000016" w:usb3="00000000" w:csb0="00040001" w:csb1="00000000"/>
    <w:embedBold r:id="rId10" w:subsetted="1" w:fontKey="{EE3F0132-ECC3-4015-9B36-F2B60516646E}"/>
  </w:font>
  <w:font w:name="方正仿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8B82D" w14:textId="77777777" w:rsidR="00B43BF5" w:rsidRDefault="0089407F">
    <w:pPr>
      <w:pStyle w:val="af7"/>
      <w:jc w:val="center"/>
    </w:pPr>
    <w:r>
      <w:pict w14:anchorId="219F2A38">
        <v:shapetype id="_x0000_t202" coordsize="21600,21600" o:spt="202" path="m,l,21600r21600,l21600,xe">
          <v:stroke joinstyle="miter"/>
          <v:path gradientshapeok="t" o:connecttype="rect"/>
        </v:shapetype>
        <v:shape id="_x0000_s6146"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p w14:paraId="722376AA" w14:textId="77777777" w:rsidR="00B43BF5" w:rsidRDefault="00AD51E4">
                <w:pPr>
                  <w:pStyle w:val="aff3"/>
                  <w:tabs>
                    <w:tab w:val="center" w:pos="4153"/>
                    <w:tab w:val="right" w:pos="8306"/>
                  </w:tabs>
                  <w:jc w:val="center"/>
                </w:pPr>
                <w:r>
                  <w:fldChar w:fldCharType="begin"/>
                </w:r>
                <w:r>
                  <w:rPr>
                    <w:highlight w:val="white"/>
                  </w:rPr>
                  <w:instrText>PAGE   \* MERGEFORMAT</w:instrText>
                </w:r>
                <w:r>
                  <w:fldChar w:fldCharType="separate"/>
                </w:r>
                <w:r>
                  <w:rPr>
                    <w:highlight w:val="white"/>
                    <w:lang w:val="zh-CN"/>
                  </w:rPr>
                  <w:t>4</w:t>
                </w:r>
                <w:r>
                  <w:fldChar w:fldCharType="end"/>
                </w:r>
              </w:p>
            </w:txbxContent>
          </v:textbox>
          <w10:wrap anchorx="margin"/>
        </v:shape>
      </w:pict>
    </w:r>
  </w:p>
  <w:p w14:paraId="347E7FC6" w14:textId="77777777" w:rsidR="00B43BF5" w:rsidRDefault="00B43BF5">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6D44" w14:textId="77777777" w:rsidR="00B43BF5" w:rsidRDefault="00AD51E4">
    <w:pPr>
      <w:pStyle w:val="af7"/>
      <w:ind w:firstLine="361"/>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20</w:t>
    </w:r>
    <w:r>
      <w:rPr>
        <w:szCs w:val="21"/>
      </w:rPr>
      <w:fldChar w:fldCharType="end"/>
    </w:r>
    <w:r>
      <w:rPr>
        <w:rFonts w:hint="eastAsia"/>
        <w:szCs w:val="21"/>
      </w:rPr>
      <w:t>页</w:t>
    </w:r>
  </w:p>
  <w:p w14:paraId="784B88B8" w14:textId="77777777" w:rsidR="00B43BF5" w:rsidRDefault="00B43BF5"/>
  <w:p w14:paraId="04C8E279" w14:textId="77777777" w:rsidR="00B43BF5" w:rsidRDefault="00B43B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C7B3B" w14:textId="77777777" w:rsidR="00AD51E4" w:rsidRDefault="00AD51E4">
      <w:r>
        <w:separator/>
      </w:r>
    </w:p>
  </w:footnote>
  <w:footnote w:type="continuationSeparator" w:id="0">
    <w:p w14:paraId="58E1AEC5" w14:textId="77777777" w:rsidR="00AD51E4" w:rsidRDefault="00AD5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1BD2" w14:textId="77777777" w:rsidR="00B43BF5" w:rsidRDefault="00AD51E4">
    <w:pPr>
      <w:pStyle w:val="af9"/>
      <w:ind w:firstLine="361"/>
      <w:jc w:val="right"/>
    </w:pPr>
    <w:r>
      <w:rPr>
        <w:rFonts w:hint="eastAsia"/>
      </w:rPr>
      <w:t>公开招标文件</w:t>
    </w:r>
  </w:p>
  <w:p w14:paraId="09DC16CB" w14:textId="77777777" w:rsidR="00B43BF5" w:rsidRDefault="00B43BF5"/>
  <w:p w14:paraId="5B631281" w14:textId="77777777" w:rsidR="00B43BF5" w:rsidRDefault="00B43B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82044E"/>
    <w:multiLevelType w:val="multilevel"/>
    <w:tmpl w:val="9B82044E"/>
    <w:lvl w:ilvl="0">
      <w:start w:val="3"/>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A9484F4F"/>
    <w:multiLevelType w:val="singleLevel"/>
    <w:tmpl w:val="A9484F4F"/>
    <w:lvl w:ilvl="0">
      <w:start w:val="1"/>
      <w:numFmt w:val="chineseCounting"/>
      <w:suff w:val="nothing"/>
      <w:lvlText w:val="%1、"/>
      <w:lvlJc w:val="left"/>
      <w:rPr>
        <w:rFonts w:hint="eastAsia"/>
      </w:rPr>
    </w:lvl>
  </w:abstractNum>
  <w:abstractNum w:abstractNumId="2" w15:restartNumberingAfterBreak="0">
    <w:nsid w:val="B6B9DDDE"/>
    <w:multiLevelType w:val="singleLevel"/>
    <w:tmpl w:val="B6B9DDDE"/>
    <w:lvl w:ilvl="0">
      <w:start w:val="1"/>
      <w:numFmt w:val="decimal"/>
      <w:suff w:val="nothing"/>
      <w:lvlText w:val="%1、"/>
      <w:lvlJc w:val="left"/>
    </w:lvl>
  </w:abstractNum>
  <w:abstractNum w:abstractNumId="3" w15:restartNumberingAfterBreak="0">
    <w:nsid w:val="C9A8AE18"/>
    <w:multiLevelType w:val="singleLevel"/>
    <w:tmpl w:val="C9A8AE18"/>
    <w:lvl w:ilvl="0">
      <w:start w:val="1"/>
      <w:numFmt w:val="decimal"/>
      <w:lvlText w:val="%1."/>
      <w:lvlJc w:val="left"/>
      <w:pPr>
        <w:tabs>
          <w:tab w:val="left" w:pos="312"/>
        </w:tabs>
      </w:pPr>
    </w:lvl>
  </w:abstractNum>
  <w:num w:numId="1" w16cid:durableId="380178054">
    <w:abstractNumId w:val="3"/>
  </w:num>
  <w:num w:numId="2" w16cid:durableId="1193104806">
    <w:abstractNumId w:val="0"/>
  </w:num>
  <w:num w:numId="3" w16cid:durableId="1301305113">
    <w:abstractNumId w:val="1"/>
  </w:num>
  <w:num w:numId="4" w16cid:durableId="286131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TrueTypeFonts/>
  <w:saveSubsetFonts/>
  <w:bordersDoNotSurroundHeader/>
  <w:bordersDoNotSurroundFooter/>
  <w:proofState w:spelling="clean" w:grammar="clean"/>
  <w:defaultTabStop w:val="420"/>
  <w:noPunctuationKerning/>
  <w:characterSpacingControl w:val="doNotCompress"/>
  <w:hdrShapeDefaults>
    <o:shapedefaults v:ext="edit" spidmax="6148" fillcolor="white">
      <v:fill color="white"/>
    </o:shapedefaults>
    <o:shapelayout v:ext="edit">
      <o:idmap v:ext="edit" data="6"/>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llMTkyNDMzZTZjOGQwZGQ4MWY3ZjRmMGRmZDAzODMifQ=="/>
  </w:docVars>
  <w:rsids>
    <w:rsidRoot w:val="006563A5"/>
    <w:rsid w:val="00000209"/>
    <w:rsid w:val="000012C8"/>
    <w:rsid w:val="00002576"/>
    <w:rsid w:val="00003326"/>
    <w:rsid w:val="00003DE3"/>
    <w:rsid w:val="0000540C"/>
    <w:rsid w:val="00005889"/>
    <w:rsid w:val="000058F1"/>
    <w:rsid w:val="00006124"/>
    <w:rsid w:val="000062D6"/>
    <w:rsid w:val="000078B8"/>
    <w:rsid w:val="0001147B"/>
    <w:rsid w:val="00011769"/>
    <w:rsid w:val="00012C3C"/>
    <w:rsid w:val="000159CD"/>
    <w:rsid w:val="0001627F"/>
    <w:rsid w:val="000164CE"/>
    <w:rsid w:val="000165E1"/>
    <w:rsid w:val="0001674F"/>
    <w:rsid w:val="00020519"/>
    <w:rsid w:val="00020A7E"/>
    <w:rsid w:val="0002151C"/>
    <w:rsid w:val="00021A7D"/>
    <w:rsid w:val="0002271A"/>
    <w:rsid w:val="00022935"/>
    <w:rsid w:val="000229B6"/>
    <w:rsid w:val="00022DB7"/>
    <w:rsid w:val="0002396A"/>
    <w:rsid w:val="00024121"/>
    <w:rsid w:val="00027013"/>
    <w:rsid w:val="00027111"/>
    <w:rsid w:val="00027A2A"/>
    <w:rsid w:val="00031064"/>
    <w:rsid w:val="0003357E"/>
    <w:rsid w:val="00034625"/>
    <w:rsid w:val="000347B2"/>
    <w:rsid w:val="00035384"/>
    <w:rsid w:val="00035BE2"/>
    <w:rsid w:val="00037051"/>
    <w:rsid w:val="00037366"/>
    <w:rsid w:val="00040E51"/>
    <w:rsid w:val="00042B53"/>
    <w:rsid w:val="000439B3"/>
    <w:rsid w:val="00046AA0"/>
    <w:rsid w:val="0004764E"/>
    <w:rsid w:val="00047747"/>
    <w:rsid w:val="000508ED"/>
    <w:rsid w:val="00050E3B"/>
    <w:rsid w:val="00051384"/>
    <w:rsid w:val="00051CB1"/>
    <w:rsid w:val="00052207"/>
    <w:rsid w:val="0005234B"/>
    <w:rsid w:val="000547EF"/>
    <w:rsid w:val="000554F5"/>
    <w:rsid w:val="0005556A"/>
    <w:rsid w:val="000570C2"/>
    <w:rsid w:val="000618BC"/>
    <w:rsid w:val="00061946"/>
    <w:rsid w:val="0006243E"/>
    <w:rsid w:val="00062653"/>
    <w:rsid w:val="00063521"/>
    <w:rsid w:val="00064CC2"/>
    <w:rsid w:val="00065E03"/>
    <w:rsid w:val="00066784"/>
    <w:rsid w:val="00066E9A"/>
    <w:rsid w:val="0006746A"/>
    <w:rsid w:val="000705C1"/>
    <w:rsid w:val="000707C0"/>
    <w:rsid w:val="0007104C"/>
    <w:rsid w:val="00073683"/>
    <w:rsid w:val="000747F5"/>
    <w:rsid w:val="00074995"/>
    <w:rsid w:val="000750A8"/>
    <w:rsid w:val="00075E83"/>
    <w:rsid w:val="000760A4"/>
    <w:rsid w:val="00077974"/>
    <w:rsid w:val="00081295"/>
    <w:rsid w:val="0008145F"/>
    <w:rsid w:val="00081D90"/>
    <w:rsid w:val="00082258"/>
    <w:rsid w:val="00083190"/>
    <w:rsid w:val="000849C7"/>
    <w:rsid w:val="000856F1"/>
    <w:rsid w:val="00086208"/>
    <w:rsid w:val="000873F3"/>
    <w:rsid w:val="00092708"/>
    <w:rsid w:val="00092A83"/>
    <w:rsid w:val="00092EAC"/>
    <w:rsid w:val="00092F42"/>
    <w:rsid w:val="00093691"/>
    <w:rsid w:val="00093D45"/>
    <w:rsid w:val="0009467F"/>
    <w:rsid w:val="00094BC5"/>
    <w:rsid w:val="000977DC"/>
    <w:rsid w:val="000A008B"/>
    <w:rsid w:val="000A2356"/>
    <w:rsid w:val="000A2784"/>
    <w:rsid w:val="000A2816"/>
    <w:rsid w:val="000A2C6E"/>
    <w:rsid w:val="000A59D8"/>
    <w:rsid w:val="000A5B3F"/>
    <w:rsid w:val="000B1C06"/>
    <w:rsid w:val="000B2048"/>
    <w:rsid w:val="000B206C"/>
    <w:rsid w:val="000B23C4"/>
    <w:rsid w:val="000B3219"/>
    <w:rsid w:val="000B3D3C"/>
    <w:rsid w:val="000B3DEC"/>
    <w:rsid w:val="000B4AA7"/>
    <w:rsid w:val="000B5296"/>
    <w:rsid w:val="000B72B3"/>
    <w:rsid w:val="000B75F0"/>
    <w:rsid w:val="000C090C"/>
    <w:rsid w:val="000C0A50"/>
    <w:rsid w:val="000C28EF"/>
    <w:rsid w:val="000C49DF"/>
    <w:rsid w:val="000C5EE4"/>
    <w:rsid w:val="000C746A"/>
    <w:rsid w:val="000D1109"/>
    <w:rsid w:val="000D2230"/>
    <w:rsid w:val="000D3823"/>
    <w:rsid w:val="000D3EC0"/>
    <w:rsid w:val="000D6E25"/>
    <w:rsid w:val="000D7866"/>
    <w:rsid w:val="000D78DD"/>
    <w:rsid w:val="000D7D7F"/>
    <w:rsid w:val="000E16EB"/>
    <w:rsid w:val="000E2BF1"/>
    <w:rsid w:val="000E2FCE"/>
    <w:rsid w:val="000E4C5A"/>
    <w:rsid w:val="000E64F7"/>
    <w:rsid w:val="000E7A44"/>
    <w:rsid w:val="000E7C4C"/>
    <w:rsid w:val="000F0949"/>
    <w:rsid w:val="000F1AB7"/>
    <w:rsid w:val="000F2530"/>
    <w:rsid w:val="000F2D72"/>
    <w:rsid w:val="000F4D29"/>
    <w:rsid w:val="000F5F91"/>
    <w:rsid w:val="000F67AE"/>
    <w:rsid w:val="000F6BF0"/>
    <w:rsid w:val="000F7621"/>
    <w:rsid w:val="000F7DBF"/>
    <w:rsid w:val="001004BB"/>
    <w:rsid w:val="00101B6D"/>
    <w:rsid w:val="00102CA9"/>
    <w:rsid w:val="00104D51"/>
    <w:rsid w:val="001058E5"/>
    <w:rsid w:val="0010777B"/>
    <w:rsid w:val="00113867"/>
    <w:rsid w:val="001162C7"/>
    <w:rsid w:val="00117B70"/>
    <w:rsid w:val="00117D90"/>
    <w:rsid w:val="00121323"/>
    <w:rsid w:val="00121C82"/>
    <w:rsid w:val="001222A3"/>
    <w:rsid w:val="0012454C"/>
    <w:rsid w:val="001246CB"/>
    <w:rsid w:val="001249B8"/>
    <w:rsid w:val="001254B2"/>
    <w:rsid w:val="00127C4F"/>
    <w:rsid w:val="0013070B"/>
    <w:rsid w:val="00130B37"/>
    <w:rsid w:val="00132A8A"/>
    <w:rsid w:val="001334B2"/>
    <w:rsid w:val="0013383C"/>
    <w:rsid w:val="00133ACE"/>
    <w:rsid w:val="00134BF8"/>
    <w:rsid w:val="00135F4B"/>
    <w:rsid w:val="001368E4"/>
    <w:rsid w:val="00136E9A"/>
    <w:rsid w:val="0014080B"/>
    <w:rsid w:val="00141179"/>
    <w:rsid w:val="00145C3B"/>
    <w:rsid w:val="00147D56"/>
    <w:rsid w:val="0015012A"/>
    <w:rsid w:val="0015032F"/>
    <w:rsid w:val="00150805"/>
    <w:rsid w:val="001530AA"/>
    <w:rsid w:val="0015380D"/>
    <w:rsid w:val="001544E9"/>
    <w:rsid w:val="0015578A"/>
    <w:rsid w:val="0015664A"/>
    <w:rsid w:val="00156EB8"/>
    <w:rsid w:val="00157468"/>
    <w:rsid w:val="0016038D"/>
    <w:rsid w:val="00161523"/>
    <w:rsid w:val="0016333C"/>
    <w:rsid w:val="0016378D"/>
    <w:rsid w:val="001653AA"/>
    <w:rsid w:val="0016676B"/>
    <w:rsid w:val="00166BBA"/>
    <w:rsid w:val="001677BF"/>
    <w:rsid w:val="001724BD"/>
    <w:rsid w:val="00172780"/>
    <w:rsid w:val="00173A05"/>
    <w:rsid w:val="00173FA1"/>
    <w:rsid w:val="0017412E"/>
    <w:rsid w:val="00174720"/>
    <w:rsid w:val="001756CD"/>
    <w:rsid w:val="00175AD6"/>
    <w:rsid w:val="00176C13"/>
    <w:rsid w:val="00180114"/>
    <w:rsid w:val="0018070D"/>
    <w:rsid w:val="0018090C"/>
    <w:rsid w:val="00180A88"/>
    <w:rsid w:val="0018175E"/>
    <w:rsid w:val="00182357"/>
    <w:rsid w:val="0018368F"/>
    <w:rsid w:val="00185449"/>
    <w:rsid w:val="00186F5B"/>
    <w:rsid w:val="0019169B"/>
    <w:rsid w:val="00191F53"/>
    <w:rsid w:val="0019306E"/>
    <w:rsid w:val="00194C69"/>
    <w:rsid w:val="001A1A2F"/>
    <w:rsid w:val="001A2546"/>
    <w:rsid w:val="001A282A"/>
    <w:rsid w:val="001A29D4"/>
    <w:rsid w:val="001A34F3"/>
    <w:rsid w:val="001A45CA"/>
    <w:rsid w:val="001A4F58"/>
    <w:rsid w:val="001A55CA"/>
    <w:rsid w:val="001A5C3A"/>
    <w:rsid w:val="001A5CC3"/>
    <w:rsid w:val="001A7983"/>
    <w:rsid w:val="001B01AF"/>
    <w:rsid w:val="001B28DA"/>
    <w:rsid w:val="001B4ACB"/>
    <w:rsid w:val="001B5594"/>
    <w:rsid w:val="001B7A9E"/>
    <w:rsid w:val="001C193E"/>
    <w:rsid w:val="001C27A1"/>
    <w:rsid w:val="001C31B8"/>
    <w:rsid w:val="001C3E95"/>
    <w:rsid w:val="001C3F8B"/>
    <w:rsid w:val="001C40EB"/>
    <w:rsid w:val="001C420F"/>
    <w:rsid w:val="001C4D83"/>
    <w:rsid w:val="001C76A0"/>
    <w:rsid w:val="001C7C00"/>
    <w:rsid w:val="001D09F5"/>
    <w:rsid w:val="001D1F52"/>
    <w:rsid w:val="001D2C3A"/>
    <w:rsid w:val="001D3DFE"/>
    <w:rsid w:val="001E40A8"/>
    <w:rsid w:val="001E619D"/>
    <w:rsid w:val="001E758A"/>
    <w:rsid w:val="001F0EC9"/>
    <w:rsid w:val="001F3698"/>
    <w:rsid w:val="001F5605"/>
    <w:rsid w:val="001F76DA"/>
    <w:rsid w:val="001F76EE"/>
    <w:rsid w:val="002005A5"/>
    <w:rsid w:val="00200EAF"/>
    <w:rsid w:val="00201518"/>
    <w:rsid w:val="00201D99"/>
    <w:rsid w:val="002020E4"/>
    <w:rsid w:val="002034FC"/>
    <w:rsid w:val="002045B7"/>
    <w:rsid w:val="0020523B"/>
    <w:rsid w:val="002052BB"/>
    <w:rsid w:val="002079A4"/>
    <w:rsid w:val="00207FF0"/>
    <w:rsid w:val="002108E0"/>
    <w:rsid w:val="00212406"/>
    <w:rsid w:val="002138BE"/>
    <w:rsid w:val="00214099"/>
    <w:rsid w:val="0021428E"/>
    <w:rsid w:val="00214D5E"/>
    <w:rsid w:val="002172D5"/>
    <w:rsid w:val="002175DB"/>
    <w:rsid w:val="0021769A"/>
    <w:rsid w:val="00217C0E"/>
    <w:rsid w:val="00221019"/>
    <w:rsid w:val="00221EFA"/>
    <w:rsid w:val="0022225A"/>
    <w:rsid w:val="00223262"/>
    <w:rsid w:val="0022387D"/>
    <w:rsid w:val="00224832"/>
    <w:rsid w:val="00225DD8"/>
    <w:rsid w:val="00226047"/>
    <w:rsid w:val="002264AE"/>
    <w:rsid w:val="00226DE9"/>
    <w:rsid w:val="00227F7F"/>
    <w:rsid w:val="00230B1D"/>
    <w:rsid w:val="00231A8B"/>
    <w:rsid w:val="002327C8"/>
    <w:rsid w:val="002331D1"/>
    <w:rsid w:val="002357D3"/>
    <w:rsid w:val="00236B07"/>
    <w:rsid w:val="00236E51"/>
    <w:rsid w:val="00237D79"/>
    <w:rsid w:val="0024025D"/>
    <w:rsid w:val="00240721"/>
    <w:rsid w:val="00242A4B"/>
    <w:rsid w:val="00243248"/>
    <w:rsid w:val="00246691"/>
    <w:rsid w:val="002502B4"/>
    <w:rsid w:val="00253D28"/>
    <w:rsid w:val="00254E47"/>
    <w:rsid w:val="0025515E"/>
    <w:rsid w:val="00255D5D"/>
    <w:rsid w:val="002571FC"/>
    <w:rsid w:val="00260302"/>
    <w:rsid w:val="002609C7"/>
    <w:rsid w:val="00260F7F"/>
    <w:rsid w:val="00263BD1"/>
    <w:rsid w:val="00265460"/>
    <w:rsid w:val="00266B09"/>
    <w:rsid w:val="002677A3"/>
    <w:rsid w:val="002701E8"/>
    <w:rsid w:val="00270867"/>
    <w:rsid w:val="002711C9"/>
    <w:rsid w:val="00271527"/>
    <w:rsid w:val="002717C7"/>
    <w:rsid w:val="00273B1E"/>
    <w:rsid w:val="00274D98"/>
    <w:rsid w:val="0027673A"/>
    <w:rsid w:val="00276C52"/>
    <w:rsid w:val="00277C3A"/>
    <w:rsid w:val="00281998"/>
    <w:rsid w:val="00283EC7"/>
    <w:rsid w:val="002852D6"/>
    <w:rsid w:val="00285F57"/>
    <w:rsid w:val="00290264"/>
    <w:rsid w:val="002922C3"/>
    <w:rsid w:val="00292B7F"/>
    <w:rsid w:val="00292C81"/>
    <w:rsid w:val="0029440F"/>
    <w:rsid w:val="0029739F"/>
    <w:rsid w:val="002A0A82"/>
    <w:rsid w:val="002A1EB3"/>
    <w:rsid w:val="002A2F03"/>
    <w:rsid w:val="002A3533"/>
    <w:rsid w:val="002A3BE6"/>
    <w:rsid w:val="002A456A"/>
    <w:rsid w:val="002A4A1D"/>
    <w:rsid w:val="002A541E"/>
    <w:rsid w:val="002A59EF"/>
    <w:rsid w:val="002A5A54"/>
    <w:rsid w:val="002A5A6E"/>
    <w:rsid w:val="002A5E43"/>
    <w:rsid w:val="002A6052"/>
    <w:rsid w:val="002A6E16"/>
    <w:rsid w:val="002B12A9"/>
    <w:rsid w:val="002B1505"/>
    <w:rsid w:val="002B2C61"/>
    <w:rsid w:val="002B442E"/>
    <w:rsid w:val="002B7D1A"/>
    <w:rsid w:val="002C03B6"/>
    <w:rsid w:val="002C1D7F"/>
    <w:rsid w:val="002C1E67"/>
    <w:rsid w:val="002C2E76"/>
    <w:rsid w:val="002C340E"/>
    <w:rsid w:val="002C3695"/>
    <w:rsid w:val="002C45D5"/>
    <w:rsid w:val="002C460E"/>
    <w:rsid w:val="002C5B47"/>
    <w:rsid w:val="002C5E80"/>
    <w:rsid w:val="002C6579"/>
    <w:rsid w:val="002C7305"/>
    <w:rsid w:val="002D1E8F"/>
    <w:rsid w:val="002D2822"/>
    <w:rsid w:val="002D475A"/>
    <w:rsid w:val="002D5597"/>
    <w:rsid w:val="002D799E"/>
    <w:rsid w:val="002E23A2"/>
    <w:rsid w:val="002E3467"/>
    <w:rsid w:val="002E375B"/>
    <w:rsid w:val="002E387B"/>
    <w:rsid w:val="002E47A9"/>
    <w:rsid w:val="002E5A65"/>
    <w:rsid w:val="002E686B"/>
    <w:rsid w:val="002E6933"/>
    <w:rsid w:val="002E7121"/>
    <w:rsid w:val="002F099C"/>
    <w:rsid w:val="002F1036"/>
    <w:rsid w:val="002F55E0"/>
    <w:rsid w:val="002F65EA"/>
    <w:rsid w:val="00300D87"/>
    <w:rsid w:val="00301E49"/>
    <w:rsid w:val="00303E52"/>
    <w:rsid w:val="003068F8"/>
    <w:rsid w:val="003074C7"/>
    <w:rsid w:val="00310DB4"/>
    <w:rsid w:val="003111A8"/>
    <w:rsid w:val="00311D38"/>
    <w:rsid w:val="00312851"/>
    <w:rsid w:val="0031391D"/>
    <w:rsid w:val="00314466"/>
    <w:rsid w:val="00315AF0"/>
    <w:rsid w:val="003179D7"/>
    <w:rsid w:val="003200B4"/>
    <w:rsid w:val="003209D9"/>
    <w:rsid w:val="00320EE8"/>
    <w:rsid w:val="00321138"/>
    <w:rsid w:val="003229DF"/>
    <w:rsid w:val="00323255"/>
    <w:rsid w:val="00325030"/>
    <w:rsid w:val="0032588E"/>
    <w:rsid w:val="003267F7"/>
    <w:rsid w:val="00326DB9"/>
    <w:rsid w:val="00326DE1"/>
    <w:rsid w:val="003279D3"/>
    <w:rsid w:val="00331C79"/>
    <w:rsid w:val="00335AC5"/>
    <w:rsid w:val="00335C2E"/>
    <w:rsid w:val="003363DF"/>
    <w:rsid w:val="00340F1E"/>
    <w:rsid w:val="003417B2"/>
    <w:rsid w:val="003425F9"/>
    <w:rsid w:val="0034337E"/>
    <w:rsid w:val="00343599"/>
    <w:rsid w:val="00343A1F"/>
    <w:rsid w:val="00346A4E"/>
    <w:rsid w:val="0034760F"/>
    <w:rsid w:val="00347AC4"/>
    <w:rsid w:val="003505FD"/>
    <w:rsid w:val="00352B69"/>
    <w:rsid w:val="00352D1D"/>
    <w:rsid w:val="00353A18"/>
    <w:rsid w:val="00353EBE"/>
    <w:rsid w:val="00353F9F"/>
    <w:rsid w:val="00354E5D"/>
    <w:rsid w:val="00356EB6"/>
    <w:rsid w:val="00356EE0"/>
    <w:rsid w:val="00356F9D"/>
    <w:rsid w:val="00357D50"/>
    <w:rsid w:val="00360E4D"/>
    <w:rsid w:val="00366970"/>
    <w:rsid w:val="00371974"/>
    <w:rsid w:val="0037215F"/>
    <w:rsid w:val="00373315"/>
    <w:rsid w:val="0037369B"/>
    <w:rsid w:val="00373707"/>
    <w:rsid w:val="00374B73"/>
    <w:rsid w:val="00374F43"/>
    <w:rsid w:val="00375895"/>
    <w:rsid w:val="00380AAD"/>
    <w:rsid w:val="003814CB"/>
    <w:rsid w:val="003833F7"/>
    <w:rsid w:val="0038423A"/>
    <w:rsid w:val="00386864"/>
    <w:rsid w:val="003874AC"/>
    <w:rsid w:val="00387C67"/>
    <w:rsid w:val="00390102"/>
    <w:rsid w:val="003912A5"/>
    <w:rsid w:val="00392763"/>
    <w:rsid w:val="0039295A"/>
    <w:rsid w:val="00392AB5"/>
    <w:rsid w:val="003934B5"/>
    <w:rsid w:val="00394541"/>
    <w:rsid w:val="0039499A"/>
    <w:rsid w:val="00394C1A"/>
    <w:rsid w:val="00395E68"/>
    <w:rsid w:val="003A04A8"/>
    <w:rsid w:val="003A12C2"/>
    <w:rsid w:val="003A1E8B"/>
    <w:rsid w:val="003A30A7"/>
    <w:rsid w:val="003A40D8"/>
    <w:rsid w:val="003A4780"/>
    <w:rsid w:val="003B0839"/>
    <w:rsid w:val="003B3A45"/>
    <w:rsid w:val="003B4AEC"/>
    <w:rsid w:val="003B5C9E"/>
    <w:rsid w:val="003C1651"/>
    <w:rsid w:val="003C24F1"/>
    <w:rsid w:val="003C2636"/>
    <w:rsid w:val="003C454F"/>
    <w:rsid w:val="003C58CC"/>
    <w:rsid w:val="003C7044"/>
    <w:rsid w:val="003C780C"/>
    <w:rsid w:val="003D023A"/>
    <w:rsid w:val="003D023E"/>
    <w:rsid w:val="003D1B22"/>
    <w:rsid w:val="003D2C3F"/>
    <w:rsid w:val="003D331D"/>
    <w:rsid w:val="003D3EED"/>
    <w:rsid w:val="003D4991"/>
    <w:rsid w:val="003D5BA5"/>
    <w:rsid w:val="003D5F31"/>
    <w:rsid w:val="003D7930"/>
    <w:rsid w:val="003E04A6"/>
    <w:rsid w:val="003E0F64"/>
    <w:rsid w:val="003E39F6"/>
    <w:rsid w:val="003E3D99"/>
    <w:rsid w:val="003E4065"/>
    <w:rsid w:val="003E48BC"/>
    <w:rsid w:val="003E54DB"/>
    <w:rsid w:val="003E5705"/>
    <w:rsid w:val="003E5A10"/>
    <w:rsid w:val="003E6A47"/>
    <w:rsid w:val="003E7184"/>
    <w:rsid w:val="003E7360"/>
    <w:rsid w:val="003F0A09"/>
    <w:rsid w:val="003F100A"/>
    <w:rsid w:val="003F1304"/>
    <w:rsid w:val="003F24C6"/>
    <w:rsid w:val="003F2555"/>
    <w:rsid w:val="003F2BBB"/>
    <w:rsid w:val="003F2D57"/>
    <w:rsid w:val="003F34DC"/>
    <w:rsid w:val="003F3B83"/>
    <w:rsid w:val="004003EB"/>
    <w:rsid w:val="00400BA3"/>
    <w:rsid w:val="00402696"/>
    <w:rsid w:val="00402783"/>
    <w:rsid w:val="004027B0"/>
    <w:rsid w:val="00403A44"/>
    <w:rsid w:val="00404443"/>
    <w:rsid w:val="00405975"/>
    <w:rsid w:val="00410A1B"/>
    <w:rsid w:val="00411099"/>
    <w:rsid w:val="004117E1"/>
    <w:rsid w:val="00412F08"/>
    <w:rsid w:val="00416F4D"/>
    <w:rsid w:val="004171F1"/>
    <w:rsid w:val="004179E6"/>
    <w:rsid w:val="00420F5B"/>
    <w:rsid w:val="004231B9"/>
    <w:rsid w:val="00424134"/>
    <w:rsid w:val="004268FE"/>
    <w:rsid w:val="00434BE4"/>
    <w:rsid w:val="00434CF8"/>
    <w:rsid w:val="004425FD"/>
    <w:rsid w:val="00444716"/>
    <w:rsid w:val="004456A0"/>
    <w:rsid w:val="00445E0C"/>
    <w:rsid w:val="00446D95"/>
    <w:rsid w:val="00447E1D"/>
    <w:rsid w:val="00450221"/>
    <w:rsid w:val="004508BA"/>
    <w:rsid w:val="00451606"/>
    <w:rsid w:val="00451F6E"/>
    <w:rsid w:val="00451F75"/>
    <w:rsid w:val="004529FF"/>
    <w:rsid w:val="00452C23"/>
    <w:rsid w:val="00453CCE"/>
    <w:rsid w:val="0045687D"/>
    <w:rsid w:val="00456B89"/>
    <w:rsid w:val="00461037"/>
    <w:rsid w:val="004631A2"/>
    <w:rsid w:val="00463354"/>
    <w:rsid w:val="004657CD"/>
    <w:rsid w:val="00470455"/>
    <w:rsid w:val="00471011"/>
    <w:rsid w:val="00473455"/>
    <w:rsid w:val="004738E0"/>
    <w:rsid w:val="00474050"/>
    <w:rsid w:val="00474103"/>
    <w:rsid w:val="004745ED"/>
    <w:rsid w:val="004756B3"/>
    <w:rsid w:val="00475827"/>
    <w:rsid w:val="004769DF"/>
    <w:rsid w:val="00477F73"/>
    <w:rsid w:val="00481361"/>
    <w:rsid w:val="00482D17"/>
    <w:rsid w:val="0048326A"/>
    <w:rsid w:val="00483482"/>
    <w:rsid w:val="0048469E"/>
    <w:rsid w:val="00484947"/>
    <w:rsid w:val="0048528C"/>
    <w:rsid w:val="00487EB4"/>
    <w:rsid w:val="004919E9"/>
    <w:rsid w:val="004928AA"/>
    <w:rsid w:val="00492BC1"/>
    <w:rsid w:val="00493660"/>
    <w:rsid w:val="00493E3D"/>
    <w:rsid w:val="00494482"/>
    <w:rsid w:val="004A0548"/>
    <w:rsid w:val="004A0E8F"/>
    <w:rsid w:val="004A25D9"/>
    <w:rsid w:val="004A28AB"/>
    <w:rsid w:val="004A29B2"/>
    <w:rsid w:val="004A2A1C"/>
    <w:rsid w:val="004A2DE8"/>
    <w:rsid w:val="004A39E9"/>
    <w:rsid w:val="004A4DF8"/>
    <w:rsid w:val="004A5691"/>
    <w:rsid w:val="004A6898"/>
    <w:rsid w:val="004B0ED4"/>
    <w:rsid w:val="004B1D9D"/>
    <w:rsid w:val="004B24CF"/>
    <w:rsid w:val="004B36FD"/>
    <w:rsid w:val="004B4089"/>
    <w:rsid w:val="004B413C"/>
    <w:rsid w:val="004B51E7"/>
    <w:rsid w:val="004B611D"/>
    <w:rsid w:val="004B6D86"/>
    <w:rsid w:val="004C1411"/>
    <w:rsid w:val="004C1F60"/>
    <w:rsid w:val="004C2565"/>
    <w:rsid w:val="004C5EF2"/>
    <w:rsid w:val="004C5FA9"/>
    <w:rsid w:val="004D0126"/>
    <w:rsid w:val="004D0DC0"/>
    <w:rsid w:val="004D0E4E"/>
    <w:rsid w:val="004D1223"/>
    <w:rsid w:val="004D1562"/>
    <w:rsid w:val="004D2B11"/>
    <w:rsid w:val="004D3728"/>
    <w:rsid w:val="004D3BAB"/>
    <w:rsid w:val="004D4290"/>
    <w:rsid w:val="004D4847"/>
    <w:rsid w:val="004D7A7D"/>
    <w:rsid w:val="004E4FCB"/>
    <w:rsid w:val="004E612C"/>
    <w:rsid w:val="004E6C2A"/>
    <w:rsid w:val="004E6D14"/>
    <w:rsid w:val="004E7EEA"/>
    <w:rsid w:val="004F0387"/>
    <w:rsid w:val="004F0C61"/>
    <w:rsid w:val="004F25AC"/>
    <w:rsid w:val="004F3B7C"/>
    <w:rsid w:val="004F417C"/>
    <w:rsid w:val="004F51E9"/>
    <w:rsid w:val="004F5450"/>
    <w:rsid w:val="004F5D9B"/>
    <w:rsid w:val="004F64FC"/>
    <w:rsid w:val="004F6802"/>
    <w:rsid w:val="004F6B41"/>
    <w:rsid w:val="00502AAB"/>
    <w:rsid w:val="00502DE7"/>
    <w:rsid w:val="00505937"/>
    <w:rsid w:val="00506263"/>
    <w:rsid w:val="00506D5C"/>
    <w:rsid w:val="00511CAA"/>
    <w:rsid w:val="005120A1"/>
    <w:rsid w:val="005131A9"/>
    <w:rsid w:val="005136D8"/>
    <w:rsid w:val="00513AF5"/>
    <w:rsid w:val="0051517B"/>
    <w:rsid w:val="005164C2"/>
    <w:rsid w:val="00516B59"/>
    <w:rsid w:val="00517E14"/>
    <w:rsid w:val="00520467"/>
    <w:rsid w:val="0052067C"/>
    <w:rsid w:val="00523C72"/>
    <w:rsid w:val="00523E29"/>
    <w:rsid w:val="00524184"/>
    <w:rsid w:val="0052525E"/>
    <w:rsid w:val="00526854"/>
    <w:rsid w:val="005307A9"/>
    <w:rsid w:val="00530D4B"/>
    <w:rsid w:val="005324E2"/>
    <w:rsid w:val="00532883"/>
    <w:rsid w:val="00534C3B"/>
    <w:rsid w:val="00534F3C"/>
    <w:rsid w:val="005376FE"/>
    <w:rsid w:val="00541279"/>
    <w:rsid w:val="00541360"/>
    <w:rsid w:val="005415FB"/>
    <w:rsid w:val="00542C0F"/>
    <w:rsid w:val="00545EDF"/>
    <w:rsid w:val="00547A24"/>
    <w:rsid w:val="0055001A"/>
    <w:rsid w:val="005518EC"/>
    <w:rsid w:val="00552403"/>
    <w:rsid w:val="005530EE"/>
    <w:rsid w:val="00554349"/>
    <w:rsid w:val="00556251"/>
    <w:rsid w:val="005564CB"/>
    <w:rsid w:val="005574FC"/>
    <w:rsid w:val="0056294D"/>
    <w:rsid w:val="00562B1E"/>
    <w:rsid w:val="00562E4A"/>
    <w:rsid w:val="00566B57"/>
    <w:rsid w:val="00573290"/>
    <w:rsid w:val="00573786"/>
    <w:rsid w:val="00574546"/>
    <w:rsid w:val="00575AB5"/>
    <w:rsid w:val="005807FB"/>
    <w:rsid w:val="005816F9"/>
    <w:rsid w:val="00581862"/>
    <w:rsid w:val="00581F9F"/>
    <w:rsid w:val="00582F4C"/>
    <w:rsid w:val="005843F9"/>
    <w:rsid w:val="005847B7"/>
    <w:rsid w:val="00585921"/>
    <w:rsid w:val="005869D8"/>
    <w:rsid w:val="00590993"/>
    <w:rsid w:val="00591DC8"/>
    <w:rsid w:val="005926F5"/>
    <w:rsid w:val="00592F70"/>
    <w:rsid w:val="00593A92"/>
    <w:rsid w:val="00594540"/>
    <w:rsid w:val="00595245"/>
    <w:rsid w:val="00595BCC"/>
    <w:rsid w:val="00596025"/>
    <w:rsid w:val="00597E32"/>
    <w:rsid w:val="005A134C"/>
    <w:rsid w:val="005A19E3"/>
    <w:rsid w:val="005A2118"/>
    <w:rsid w:val="005A4F73"/>
    <w:rsid w:val="005A68EE"/>
    <w:rsid w:val="005A6DA7"/>
    <w:rsid w:val="005B0B30"/>
    <w:rsid w:val="005B1194"/>
    <w:rsid w:val="005B6FB6"/>
    <w:rsid w:val="005C02B9"/>
    <w:rsid w:val="005C059B"/>
    <w:rsid w:val="005C1ADB"/>
    <w:rsid w:val="005C1FDC"/>
    <w:rsid w:val="005C2276"/>
    <w:rsid w:val="005C2F01"/>
    <w:rsid w:val="005C3E9D"/>
    <w:rsid w:val="005C724B"/>
    <w:rsid w:val="005D006B"/>
    <w:rsid w:val="005D11C1"/>
    <w:rsid w:val="005D1A38"/>
    <w:rsid w:val="005D1DED"/>
    <w:rsid w:val="005D23B2"/>
    <w:rsid w:val="005D2615"/>
    <w:rsid w:val="005D304D"/>
    <w:rsid w:val="005D3335"/>
    <w:rsid w:val="005D4742"/>
    <w:rsid w:val="005D58EB"/>
    <w:rsid w:val="005D6200"/>
    <w:rsid w:val="005D6621"/>
    <w:rsid w:val="005D74B3"/>
    <w:rsid w:val="005E1803"/>
    <w:rsid w:val="005E4BB2"/>
    <w:rsid w:val="005E4CDB"/>
    <w:rsid w:val="005E4F60"/>
    <w:rsid w:val="005E60D8"/>
    <w:rsid w:val="005E70AF"/>
    <w:rsid w:val="005F0326"/>
    <w:rsid w:val="005F08AA"/>
    <w:rsid w:val="005F0D47"/>
    <w:rsid w:val="005F25DA"/>
    <w:rsid w:val="005F2667"/>
    <w:rsid w:val="005F26F3"/>
    <w:rsid w:val="005F2D49"/>
    <w:rsid w:val="005F2E74"/>
    <w:rsid w:val="005F33FA"/>
    <w:rsid w:val="005F3F67"/>
    <w:rsid w:val="005F46C7"/>
    <w:rsid w:val="005F623E"/>
    <w:rsid w:val="006033DD"/>
    <w:rsid w:val="00603813"/>
    <w:rsid w:val="00603AFE"/>
    <w:rsid w:val="00604D90"/>
    <w:rsid w:val="00605478"/>
    <w:rsid w:val="006057EA"/>
    <w:rsid w:val="00605859"/>
    <w:rsid w:val="00605B43"/>
    <w:rsid w:val="00607D21"/>
    <w:rsid w:val="00610060"/>
    <w:rsid w:val="0061036D"/>
    <w:rsid w:val="00610BBB"/>
    <w:rsid w:val="00612ACE"/>
    <w:rsid w:val="00613AEE"/>
    <w:rsid w:val="006141A8"/>
    <w:rsid w:val="0061425C"/>
    <w:rsid w:val="006146AF"/>
    <w:rsid w:val="00615A47"/>
    <w:rsid w:val="00617514"/>
    <w:rsid w:val="00617B6D"/>
    <w:rsid w:val="006232D8"/>
    <w:rsid w:val="00626118"/>
    <w:rsid w:val="00627E62"/>
    <w:rsid w:val="00631715"/>
    <w:rsid w:val="0063339D"/>
    <w:rsid w:val="00633E56"/>
    <w:rsid w:val="006347BC"/>
    <w:rsid w:val="006350C1"/>
    <w:rsid w:val="00636613"/>
    <w:rsid w:val="00636BE3"/>
    <w:rsid w:val="00641224"/>
    <w:rsid w:val="00645A43"/>
    <w:rsid w:val="006473D1"/>
    <w:rsid w:val="0065033A"/>
    <w:rsid w:val="00650BB8"/>
    <w:rsid w:val="0065156C"/>
    <w:rsid w:val="0065194F"/>
    <w:rsid w:val="006529F4"/>
    <w:rsid w:val="00653186"/>
    <w:rsid w:val="006546F8"/>
    <w:rsid w:val="00656230"/>
    <w:rsid w:val="006563A5"/>
    <w:rsid w:val="00657455"/>
    <w:rsid w:val="00660F01"/>
    <w:rsid w:val="0066179D"/>
    <w:rsid w:val="00661D50"/>
    <w:rsid w:val="00662289"/>
    <w:rsid w:val="0066283B"/>
    <w:rsid w:val="0066545D"/>
    <w:rsid w:val="00667C15"/>
    <w:rsid w:val="00670E83"/>
    <w:rsid w:val="006710BE"/>
    <w:rsid w:val="00672B84"/>
    <w:rsid w:val="00672C45"/>
    <w:rsid w:val="006742A3"/>
    <w:rsid w:val="006772D1"/>
    <w:rsid w:val="006773CB"/>
    <w:rsid w:val="0068004D"/>
    <w:rsid w:val="006838FC"/>
    <w:rsid w:val="006846D9"/>
    <w:rsid w:val="0068631C"/>
    <w:rsid w:val="00686D8C"/>
    <w:rsid w:val="00690795"/>
    <w:rsid w:val="00691183"/>
    <w:rsid w:val="00691EBD"/>
    <w:rsid w:val="00692C91"/>
    <w:rsid w:val="00692F06"/>
    <w:rsid w:val="006938FB"/>
    <w:rsid w:val="00693CCA"/>
    <w:rsid w:val="006971D1"/>
    <w:rsid w:val="00697206"/>
    <w:rsid w:val="00697836"/>
    <w:rsid w:val="006A349D"/>
    <w:rsid w:val="006A44C6"/>
    <w:rsid w:val="006A4A2B"/>
    <w:rsid w:val="006A696D"/>
    <w:rsid w:val="006A6AF0"/>
    <w:rsid w:val="006A7403"/>
    <w:rsid w:val="006B0485"/>
    <w:rsid w:val="006B1534"/>
    <w:rsid w:val="006B1828"/>
    <w:rsid w:val="006B2591"/>
    <w:rsid w:val="006B31CE"/>
    <w:rsid w:val="006B39FB"/>
    <w:rsid w:val="006B3DE4"/>
    <w:rsid w:val="006B4EB0"/>
    <w:rsid w:val="006B7065"/>
    <w:rsid w:val="006C0104"/>
    <w:rsid w:val="006C41DD"/>
    <w:rsid w:val="006C448F"/>
    <w:rsid w:val="006C48EA"/>
    <w:rsid w:val="006C51C5"/>
    <w:rsid w:val="006D30E7"/>
    <w:rsid w:val="006D34A4"/>
    <w:rsid w:val="006D4651"/>
    <w:rsid w:val="006D4EFE"/>
    <w:rsid w:val="006D50AA"/>
    <w:rsid w:val="006D557A"/>
    <w:rsid w:val="006D672A"/>
    <w:rsid w:val="006D67BC"/>
    <w:rsid w:val="006D6816"/>
    <w:rsid w:val="006D766A"/>
    <w:rsid w:val="006E0F46"/>
    <w:rsid w:val="006E213F"/>
    <w:rsid w:val="006E2334"/>
    <w:rsid w:val="006E4177"/>
    <w:rsid w:val="006E434C"/>
    <w:rsid w:val="006E5A9F"/>
    <w:rsid w:val="006E6962"/>
    <w:rsid w:val="006E74B1"/>
    <w:rsid w:val="006E772E"/>
    <w:rsid w:val="006F1B39"/>
    <w:rsid w:val="006F47B5"/>
    <w:rsid w:val="006F4B53"/>
    <w:rsid w:val="006F4C11"/>
    <w:rsid w:val="006F4EC5"/>
    <w:rsid w:val="006F5EC3"/>
    <w:rsid w:val="006F61B8"/>
    <w:rsid w:val="006F6F3F"/>
    <w:rsid w:val="006F6F8C"/>
    <w:rsid w:val="00700AC6"/>
    <w:rsid w:val="00702686"/>
    <w:rsid w:val="007028FF"/>
    <w:rsid w:val="00704EA9"/>
    <w:rsid w:val="00705059"/>
    <w:rsid w:val="00705C56"/>
    <w:rsid w:val="00706047"/>
    <w:rsid w:val="007061D7"/>
    <w:rsid w:val="00706815"/>
    <w:rsid w:val="0070761C"/>
    <w:rsid w:val="0070789D"/>
    <w:rsid w:val="00710290"/>
    <w:rsid w:val="007105D4"/>
    <w:rsid w:val="007110A8"/>
    <w:rsid w:val="00711D65"/>
    <w:rsid w:val="00712374"/>
    <w:rsid w:val="00713043"/>
    <w:rsid w:val="0071552C"/>
    <w:rsid w:val="00720991"/>
    <w:rsid w:val="0072197D"/>
    <w:rsid w:val="00722802"/>
    <w:rsid w:val="0072304A"/>
    <w:rsid w:val="00723AB0"/>
    <w:rsid w:val="00725AC4"/>
    <w:rsid w:val="00726A08"/>
    <w:rsid w:val="0073014C"/>
    <w:rsid w:val="0073195F"/>
    <w:rsid w:val="007325E0"/>
    <w:rsid w:val="0073390B"/>
    <w:rsid w:val="00740C91"/>
    <w:rsid w:val="00741B20"/>
    <w:rsid w:val="0074242E"/>
    <w:rsid w:val="0074372B"/>
    <w:rsid w:val="00743FBE"/>
    <w:rsid w:val="00744228"/>
    <w:rsid w:val="007448E0"/>
    <w:rsid w:val="00745CDD"/>
    <w:rsid w:val="0074626F"/>
    <w:rsid w:val="0074649E"/>
    <w:rsid w:val="00747101"/>
    <w:rsid w:val="0074731E"/>
    <w:rsid w:val="00747BBD"/>
    <w:rsid w:val="00747DCE"/>
    <w:rsid w:val="00747FDE"/>
    <w:rsid w:val="0075095C"/>
    <w:rsid w:val="007514E7"/>
    <w:rsid w:val="007522B4"/>
    <w:rsid w:val="00752544"/>
    <w:rsid w:val="00752AA4"/>
    <w:rsid w:val="0075315A"/>
    <w:rsid w:val="007531D7"/>
    <w:rsid w:val="0075544C"/>
    <w:rsid w:val="00757E44"/>
    <w:rsid w:val="00760282"/>
    <w:rsid w:val="00762005"/>
    <w:rsid w:val="007620CB"/>
    <w:rsid w:val="00762DF3"/>
    <w:rsid w:val="00763D8E"/>
    <w:rsid w:val="00763DB6"/>
    <w:rsid w:val="007651A9"/>
    <w:rsid w:val="00765709"/>
    <w:rsid w:val="007659EB"/>
    <w:rsid w:val="00765D88"/>
    <w:rsid w:val="00766A43"/>
    <w:rsid w:val="007671CC"/>
    <w:rsid w:val="00767F8C"/>
    <w:rsid w:val="00770742"/>
    <w:rsid w:val="00771146"/>
    <w:rsid w:val="007711EB"/>
    <w:rsid w:val="007714EE"/>
    <w:rsid w:val="0077219C"/>
    <w:rsid w:val="00773044"/>
    <w:rsid w:val="0077305E"/>
    <w:rsid w:val="0077387A"/>
    <w:rsid w:val="00774260"/>
    <w:rsid w:val="00774601"/>
    <w:rsid w:val="00774918"/>
    <w:rsid w:val="007772BF"/>
    <w:rsid w:val="00777C94"/>
    <w:rsid w:val="007805A0"/>
    <w:rsid w:val="00780978"/>
    <w:rsid w:val="00781B74"/>
    <w:rsid w:val="00781CBB"/>
    <w:rsid w:val="00783DF1"/>
    <w:rsid w:val="00785F66"/>
    <w:rsid w:val="00787306"/>
    <w:rsid w:val="007902D5"/>
    <w:rsid w:val="00790C19"/>
    <w:rsid w:val="007926C8"/>
    <w:rsid w:val="00795035"/>
    <w:rsid w:val="007959C1"/>
    <w:rsid w:val="007965BD"/>
    <w:rsid w:val="007968ED"/>
    <w:rsid w:val="0079696E"/>
    <w:rsid w:val="00796AED"/>
    <w:rsid w:val="00797A90"/>
    <w:rsid w:val="00797B2F"/>
    <w:rsid w:val="007A22D2"/>
    <w:rsid w:val="007A5B9C"/>
    <w:rsid w:val="007B027B"/>
    <w:rsid w:val="007B05BF"/>
    <w:rsid w:val="007B18E8"/>
    <w:rsid w:val="007B302B"/>
    <w:rsid w:val="007B3AF9"/>
    <w:rsid w:val="007B4FF5"/>
    <w:rsid w:val="007B5B7A"/>
    <w:rsid w:val="007B5BD1"/>
    <w:rsid w:val="007B7715"/>
    <w:rsid w:val="007B7963"/>
    <w:rsid w:val="007C00EC"/>
    <w:rsid w:val="007C03CF"/>
    <w:rsid w:val="007C0A73"/>
    <w:rsid w:val="007C10D0"/>
    <w:rsid w:val="007C11AE"/>
    <w:rsid w:val="007C17C3"/>
    <w:rsid w:val="007C3094"/>
    <w:rsid w:val="007C349B"/>
    <w:rsid w:val="007C3CED"/>
    <w:rsid w:val="007D0E20"/>
    <w:rsid w:val="007D2378"/>
    <w:rsid w:val="007D31D3"/>
    <w:rsid w:val="007D3858"/>
    <w:rsid w:val="007D4376"/>
    <w:rsid w:val="007D4783"/>
    <w:rsid w:val="007D4A62"/>
    <w:rsid w:val="007D6E52"/>
    <w:rsid w:val="007D73D1"/>
    <w:rsid w:val="007E0151"/>
    <w:rsid w:val="007E0617"/>
    <w:rsid w:val="007E0E7B"/>
    <w:rsid w:val="007E14FD"/>
    <w:rsid w:val="007E1FB8"/>
    <w:rsid w:val="007E3DD4"/>
    <w:rsid w:val="007E45F3"/>
    <w:rsid w:val="007E68CE"/>
    <w:rsid w:val="007E6B35"/>
    <w:rsid w:val="007E75B1"/>
    <w:rsid w:val="007E78E4"/>
    <w:rsid w:val="007F0C9A"/>
    <w:rsid w:val="007F0D64"/>
    <w:rsid w:val="007F0E7C"/>
    <w:rsid w:val="007F1A49"/>
    <w:rsid w:val="007F2650"/>
    <w:rsid w:val="007F50A9"/>
    <w:rsid w:val="007F5B7C"/>
    <w:rsid w:val="00800F3A"/>
    <w:rsid w:val="00802472"/>
    <w:rsid w:val="008028C5"/>
    <w:rsid w:val="00805C80"/>
    <w:rsid w:val="00806CEB"/>
    <w:rsid w:val="00807234"/>
    <w:rsid w:val="00811303"/>
    <w:rsid w:val="008132B2"/>
    <w:rsid w:val="00813A0B"/>
    <w:rsid w:val="00815EA8"/>
    <w:rsid w:val="0081750C"/>
    <w:rsid w:val="00817A9E"/>
    <w:rsid w:val="00821429"/>
    <w:rsid w:val="00821C92"/>
    <w:rsid w:val="00822140"/>
    <w:rsid w:val="00823D6A"/>
    <w:rsid w:val="00824A63"/>
    <w:rsid w:val="00824E59"/>
    <w:rsid w:val="00826B9E"/>
    <w:rsid w:val="00827FD3"/>
    <w:rsid w:val="00830BA0"/>
    <w:rsid w:val="0083257A"/>
    <w:rsid w:val="0083325F"/>
    <w:rsid w:val="0083332F"/>
    <w:rsid w:val="008339F1"/>
    <w:rsid w:val="00833F32"/>
    <w:rsid w:val="00833F79"/>
    <w:rsid w:val="00835227"/>
    <w:rsid w:val="00835521"/>
    <w:rsid w:val="00837415"/>
    <w:rsid w:val="0083787D"/>
    <w:rsid w:val="00840920"/>
    <w:rsid w:val="008425A7"/>
    <w:rsid w:val="00842D17"/>
    <w:rsid w:val="0084445A"/>
    <w:rsid w:val="00844550"/>
    <w:rsid w:val="0084493B"/>
    <w:rsid w:val="00845D8B"/>
    <w:rsid w:val="0084677D"/>
    <w:rsid w:val="00846C1B"/>
    <w:rsid w:val="00846ED3"/>
    <w:rsid w:val="00851F30"/>
    <w:rsid w:val="0085205A"/>
    <w:rsid w:val="008537AF"/>
    <w:rsid w:val="00854FC5"/>
    <w:rsid w:val="00855851"/>
    <w:rsid w:val="00856417"/>
    <w:rsid w:val="00856884"/>
    <w:rsid w:val="00856A2C"/>
    <w:rsid w:val="00860490"/>
    <w:rsid w:val="00860B66"/>
    <w:rsid w:val="0086102F"/>
    <w:rsid w:val="0086525D"/>
    <w:rsid w:val="00866AAB"/>
    <w:rsid w:val="008676C8"/>
    <w:rsid w:val="00867C3C"/>
    <w:rsid w:val="00870C8B"/>
    <w:rsid w:val="0087188D"/>
    <w:rsid w:val="00873F2A"/>
    <w:rsid w:val="008758DE"/>
    <w:rsid w:val="0087756F"/>
    <w:rsid w:val="008778A6"/>
    <w:rsid w:val="00882D4A"/>
    <w:rsid w:val="008848D4"/>
    <w:rsid w:val="00885762"/>
    <w:rsid w:val="00885820"/>
    <w:rsid w:val="00886DE8"/>
    <w:rsid w:val="00890DF1"/>
    <w:rsid w:val="008919FB"/>
    <w:rsid w:val="00891DCA"/>
    <w:rsid w:val="00891F00"/>
    <w:rsid w:val="008922BF"/>
    <w:rsid w:val="00892480"/>
    <w:rsid w:val="0089407F"/>
    <w:rsid w:val="008941CB"/>
    <w:rsid w:val="00894C32"/>
    <w:rsid w:val="008969D5"/>
    <w:rsid w:val="00897162"/>
    <w:rsid w:val="008A0CAE"/>
    <w:rsid w:val="008A0E40"/>
    <w:rsid w:val="008A4A1E"/>
    <w:rsid w:val="008A53F9"/>
    <w:rsid w:val="008A6E84"/>
    <w:rsid w:val="008A7D96"/>
    <w:rsid w:val="008A7D9B"/>
    <w:rsid w:val="008B00C1"/>
    <w:rsid w:val="008B0A43"/>
    <w:rsid w:val="008B24F5"/>
    <w:rsid w:val="008C229E"/>
    <w:rsid w:val="008C319B"/>
    <w:rsid w:val="008C43F6"/>
    <w:rsid w:val="008C50B7"/>
    <w:rsid w:val="008C6077"/>
    <w:rsid w:val="008C6D15"/>
    <w:rsid w:val="008C7B35"/>
    <w:rsid w:val="008D1532"/>
    <w:rsid w:val="008D1906"/>
    <w:rsid w:val="008D1FF3"/>
    <w:rsid w:val="008D23D5"/>
    <w:rsid w:val="008D2885"/>
    <w:rsid w:val="008D2ABC"/>
    <w:rsid w:val="008D2B44"/>
    <w:rsid w:val="008D2F66"/>
    <w:rsid w:val="008D3771"/>
    <w:rsid w:val="008D54C4"/>
    <w:rsid w:val="008D63E9"/>
    <w:rsid w:val="008D695C"/>
    <w:rsid w:val="008E044D"/>
    <w:rsid w:val="008E0572"/>
    <w:rsid w:val="008E11AE"/>
    <w:rsid w:val="008E20EE"/>
    <w:rsid w:val="008E2663"/>
    <w:rsid w:val="008E77B6"/>
    <w:rsid w:val="008E78CB"/>
    <w:rsid w:val="008F21B3"/>
    <w:rsid w:val="008F241C"/>
    <w:rsid w:val="008F5A44"/>
    <w:rsid w:val="008F6117"/>
    <w:rsid w:val="008F6179"/>
    <w:rsid w:val="008F7A2C"/>
    <w:rsid w:val="009001BF"/>
    <w:rsid w:val="00901C83"/>
    <w:rsid w:val="00904144"/>
    <w:rsid w:val="0090532F"/>
    <w:rsid w:val="00911FF9"/>
    <w:rsid w:val="00915AA0"/>
    <w:rsid w:val="00917478"/>
    <w:rsid w:val="009207F6"/>
    <w:rsid w:val="00920A41"/>
    <w:rsid w:val="00920B57"/>
    <w:rsid w:val="00923C24"/>
    <w:rsid w:val="00927524"/>
    <w:rsid w:val="00930747"/>
    <w:rsid w:val="009314D8"/>
    <w:rsid w:val="009324FB"/>
    <w:rsid w:val="009332CA"/>
    <w:rsid w:val="009346C0"/>
    <w:rsid w:val="009355D7"/>
    <w:rsid w:val="00940E42"/>
    <w:rsid w:val="00940FF7"/>
    <w:rsid w:val="009418AE"/>
    <w:rsid w:val="00941D3F"/>
    <w:rsid w:val="009421A3"/>
    <w:rsid w:val="0094256E"/>
    <w:rsid w:val="009453C8"/>
    <w:rsid w:val="0094599F"/>
    <w:rsid w:val="00945A70"/>
    <w:rsid w:val="00951C18"/>
    <w:rsid w:val="00951D14"/>
    <w:rsid w:val="00952CB5"/>
    <w:rsid w:val="00953386"/>
    <w:rsid w:val="0095398F"/>
    <w:rsid w:val="00953ED8"/>
    <w:rsid w:val="00956498"/>
    <w:rsid w:val="00956C54"/>
    <w:rsid w:val="00957A22"/>
    <w:rsid w:val="00961A51"/>
    <w:rsid w:val="00962D13"/>
    <w:rsid w:val="00964E96"/>
    <w:rsid w:val="009668F6"/>
    <w:rsid w:val="00966A1D"/>
    <w:rsid w:val="009710F1"/>
    <w:rsid w:val="00972221"/>
    <w:rsid w:val="00973DC9"/>
    <w:rsid w:val="0097684A"/>
    <w:rsid w:val="00976CBB"/>
    <w:rsid w:val="00976F14"/>
    <w:rsid w:val="0097731B"/>
    <w:rsid w:val="00977B4D"/>
    <w:rsid w:val="00980D81"/>
    <w:rsid w:val="0098197D"/>
    <w:rsid w:val="009829D7"/>
    <w:rsid w:val="009832DA"/>
    <w:rsid w:val="009859E2"/>
    <w:rsid w:val="009860D2"/>
    <w:rsid w:val="0098712A"/>
    <w:rsid w:val="0098795C"/>
    <w:rsid w:val="00992376"/>
    <w:rsid w:val="00993199"/>
    <w:rsid w:val="00993D18"/>
    <w:rsid w:val="00994C52"/>
    <w:rsid w:val="00994F5E"/>
    <w:rsid w:val="00994FAA"/>
    <w:rsid w:val="00995155"/>
    <w:rsid w:val="009A00C7"/>
    <w:rsid w:val="009A0A40"/>
    <w:rsid w:val="009A1190"/>
    <w:rsid w:val="009A1FA6"/>
    <w:rsid w:val="009A2184"/>
    <w:rsid w:val="009A35BC"/>
    <w:rsid w:val="009A509B"/>
    <w:rsid w:val="009A5F8C"/>
    <w:rsid w:val="009A620B"/>
    <w:rsid w:val="009A7DA2"/>
    <w:rsid w:val="009B125A"/>
    <w:rsid w:val="009B2464"/>
    <w:rsid w:val="009B33F2"/>
    <w:rsid w:val="009B6EF2"/>
    <w:rsid w:val="009C05CD"/>
    <w:rsid w:val="009C2B75"/>
    <w:rsid w:val="009C33DE"/>
    <w:rsid w:val="009C52B8"/>
    <w:rsid w:val="009C56A2"/>
    <w:rsid w:val="009C6E01"/>
    <w:rsid w:val="009D0558"/>
    <w:rsid w:val="009D0A2B"/>
    <w:rsid w:val="009D1EF7"/>
    <w:rsid w:val="009D3B69"/>
    <w:rsid w:val="009D441D"/>
    <w:rsid w:val="009D46E5"/>
    <w:rsid w:val="009D556E"/>
    <w:rsid w:val="009D6D92"/>
    <w:rsid w:val="009D7C38"/>
    <w:rsid w:val="009E0079"/>
    <w:rsid w:val="009E0250"/>
    <w:rsid w:val="009E12EE"/>
    <w:rsid w:val="009E1C3C"/>
    <w:rsid w:val="009E20C5"/>
    <w:rsid w:val="009E32D4"/>
    <w:rsid w:val="009E385F"/>
    <w:rsid w:val="009F240A"/>
    <w:rsid w:val="009F350C"/>
    <w:rsid w:val="009F3730"/>
    <w:rsid w:val="009F3788"/>
    <w:rsid w:val="009F466B"/>
    <w:rsid w:val="009F577E"/>
    <w:rsid w:val="009F6EDC"/>
    <w:rsid w:val="009F7FB3"/>
    <w:rsid w:val="00A00F6A"/>
    <w:rsid w:val="00A019C4"/>
    <w:rsid w:val="00A01CDA"/>
    <w:rsid w:val="00A02FEC"/>
    <w:rsid w:val="00A03E77"/>
    <w:rsid w:val="00A0490A"/>
    <w:rsid w:val="00A05232"/>
    <w:rsid w:val="00A05AB1"/>
    <w:rsid w:val="00A05D30"/>
    <w:rsid w:val="00A07A8E"/>
    <w:rsid w:val="00A10C41"/>
    <w:rsid w:val="00A11297"/>
    <w:rsid w:val="00A13335"/>
    <w:rsid w:val="00A1382B"/>
    <w:rsid w:val="00A14693"/>
    <w:rsid w:val="00A16A94"/>
    <w:rsid w:val="00A16D7B"/>
    <w:rsid w:val="00A171EE"/>
    <w:rsid w:val="00A17B60"/>
    <w:rsid w:val="00A17D69"/>
    <w:rsid w:val="00A202B6"/>
    <w:rsid w:val="00A2071C"/>
    <w:rsid w:val="00A22B63"/>
    <w:rsid w:val="00A231EA"/>
    <w:rsid w:val="00A2535E"/>
    <w:rsid w:val="00A259B1"/>
    <w:rsid w:val="00A2769E"/>
    <w:rsid w:val="00A27959"/>
    <w:rsid w:val="00A3024C"/>
    <w:rsid w:val="00A3272B"/>
    <w:rsid w:val="00A336C5"/>
    <w:rsid w:val="00A36132"/>
    <w:rsid w:val="00A37B34"/>
    <w:rsid w:val="00A40DE9"/>
    <w:rsid w:val="00A410D4"/>
    <w:rsid w:val="00A42FB3"/>
    <w:rsid w:val="00A44750"/>
    <w:rsid w:val="00A4495F"/>
    <w:rsid w:val="00A44E8C"/>
    <w:rsid w:val="00A45608"/>
    <w:rsid w:val="00A46F31"/>
    <w:rsid w:val="00A47433"/>
    <w:rsid w:val="00A47D3B"/>
    <w:rsid w:val="00A51FE6"/>
    <w:rsid w:val="00A547FA"/>
    <w:rsid w:val="00A55DC3"/>
    <w:rsid w:val="00A570D2"/>
    <w:rsid w:val="00A60347"/>
    <w:rsid w:val="00A607C3"/>
    <w:rsid w:val="00A62F63"/>
    <w:rsid w:val="00A64069"/>
    <w:rsid w:val="00A64731"/>
    <w:rsid w:val="00A64740"/>
    <w:rsid w:val="00A64D19"/>
    <w:rsid w:val="00A653B3"/>
    <w:rsid w:val="00A65E96"/>
    <w:rsid w:val="00A6653B"/>
    <w:rsid w:val="00A7153A"/>
    <w:rsid w:val="00A73FC1"/>
    <w:rsid w:val="00A74F1A"/>
    <w:rsid w:val="00A767CF"/>
    <w:rsid w:val="00A7711C"/>
    <w:rsid w:val="00A77530"/>
    <w:rsid w:val="00A80BCB"/>
    <w:rsid w:val="00A824A6"/>
    <w:rsid w:val="00A83606"/>
    <w:rsid w:val="00A864E4"/>
    <w:rsid w:val="00A87D0F"/>
    <w:rsid w:val="00A87D6C"/>
    <w:rsid w:val="00A902B6"/>
    <w:rsid w:val="00A90705"/>
    <w:rsid w:val="00A90B5B"/>
    <w:rsid w:val="00A919C6"/>
    <w:rsid w:val="00A91ED3"/>
    <w:rsid w:val="00A91FF2"/>
    <w:rsid w:val="00A9238F"/>
    <w:rsid w:val="00A92FEB"/>
    <w:rsid w:val="00A95B4F"/>
    <w:rsid w:val="00A95DA4"/>
    <w:rsid w:val="00A961E1"/>
    <w:rsid w:val="00A96727"/>
    <w:rsid w:val="00A97310"/>
    <w:rsid w:val="00AA0642"/>
    <w:rsid w:val="00AA13D8"/>
    <w:rsid w:val="00AA3088"/>
    <w:rsid w:val="00AA4BCA"/>
    <w:rsid w:val="00AA65D8"/>
    <w:rsid w:val="00AA68C3"/>
    <w:rsid w:val="00AB0FBD"/>
    <w:rsid w:val="00AB19CA"/>
    <w:rsid w:val="00AB2B67"/>
    <w:rsid w:val="00AB2C65"/>
    <w:rsid w:val="00AB34B4"/>
    <w:rsid w:val="00AB3571"/>
    <w:rsid w:val="00AB4651"/>
    <w:rsid w:val="00AB49CF"/>
    <w:rsid w:val="00AB54FD"/>
    <w:rsid w:val="00AB6E3A"/>
    <w:rsid w:val="00AC11FB"/>
    <w:rsid w:val="00AC367E"/>
    <w:rsid w:val="00AC4B73"/>
    <w:rsid w:val="00AC5AF3"/>
    <w:rsid w:val="00AC6455"/>
    <w:rsid w:val="00AC6469"/>
    <w:rsid w:val="00AC6E49"/>
    <w:rsid w:val="00AC77C5"/>
    <w:rsid w:val="00AD1DB0"/>
    <w:rsid w:val="00AD2DC5"/>
    <w:rsid w:val="00AD3358"/>
    <w:rsid w:val="00AD4255"/>
    <w:rsid w:val="00AD44F3"/>
    <w:rsid w:val="00AD51E4"/>
    <w:rsid w:val="00AD693E"/>
    <w:rsid w:val="00AD6FB2"/>
    <w:rsid w:val="00AD7C18"/>
    <w:rsid w:val="00AE0B36"/>
    <w:rsid w:val="00AE1194"/>
    <w:rsid w:val="00AE1535"/>
    <w:rsid w:val="00AE77E7"/>
    <w:rsid w:val="00AF0FD1"/>
    <w:rsid w:val="00AF1451"/>
    <w:rsid w:val="00AF31D2"/>
    <w:rsid w:val="00AF4404"/>
    <w:rsid w:val="00B025BC"/>
    <w:rsid w:val="00B04241"/>
    <w:rsid w:val="00B0436B"/>
    <w:rsid w:val="00B04C1B"/>
    <w:rsid w:val="00B05367"/>
    <w:rsid w:val="00B05A32"/>
    <w:rsid w:val="00B05D7A"/>
    <w:rsid w:val="00B05FD4"/>
    <w:rsid w:val="00B10C0C"/>
    <w:rsid w:val="00B12BA3"/>
    <w:rsid w:val="00B136D3"/>
    <w:rsid w:val="00B14A7C"/>
    <w:rsid w:val="00B15F09"/>
    <w:rsid w:val="00B160BD"/>
    <w:rsid w:val="00B202F7"/>
    <w:rsid w:val="00B2034D"/>
    <w:rsid w:val="00B20F31"/>
    <w:rsid w:val="00B23651"/>
    <w:rsid w:val="00B23682"/>
    <w:rsid w:val="00B236AB"/>
    <w:rsid w:val="00B264AB"/>
    <w:rsid w:val="00B268D8"/>
    <w:rsid w:val="00B26FAA"/>
    <w:rsid w:val="00B275C7"/>
    <w:rsid w:val="00B276D2"/>
    <w:rsid w:val="00B30CC6"/>
    <w:rsid w:val="00B326A7"/>
    <w:rsid w:val="00B33717"/>
    <w:rsid w:val="00B3735E"/>
    <w:rsid w:val="00B3783C"/>
    <w:rsid w:val="00B4045D"/>
    <w:rsid w:val="00B40608"/>
    <w:rsid w:val="00B408F9"/>
    <w:rsid w:val="00B409D1"/>
    <w:rsid w:val="00B409FD"/>
    <w:rsid w:val="00B417E6"/>
    <w:rsid w:val="00B41AF5"/>
    <w:rsid w:val="00B43BF5"/>
    <w:rsid w:val="00B44707"/>
    <w:rsid w:val="00B45241"/>
    <w:rsid w:val="00B45533"/>
    <w:rsid w:val="00B501A8"/>
    <w:rsid w:val="00B511D1"/>
    <w:rsid w:val="00B51779"/>
    <w:rsid w:val="00B5193B"/>
    <w:rsid w:val="00B51AE4"/>
    <w:rsid w:val="00B51E73"/>
    <w:rsid w:val="00B5261C"/>
    <w:rsid w:val="00B544B6"/>
    <w:rsid w:val="00B54582"/>
    <w:rsid w:val="00B5607B"/>
    <w:rsid w:val="00B56A19"/>
    <w:rsid w:val="00B57A71"/>
    <w:rsid w:val="00B6198E"/>
    <w:rsid w:val="00B61D91"/>
    <w:rsid w:val="00B61D99"/>
    <w:rsid w:val="00B61F02"/>
    <w:rsid w:val="00B625D1"/>
    <w:rsid w:val="00B63003"/>
    <w:rsid w:val="00B64670"/>
    <w:rsid w:val="00B6553F"/>
    <w:rsid w:val="00B65BD4"/>
    <w:rsid w:val="00B66816"/>
    <w:rsid w:val="00B67F2C"/>
    <w:rsid w:val="00B700C9"/>
    <w:rsid w:val="00B72136"/>
    <w:rsid w:val="00B74E43"/>
    <w:rsid w:val="00B75D3A"/>
    <w:rsid w:val="00B806A4"/>
    <w:rsid w:val="00B810BC"/>
    <w:rsid w:val="00B83674"/>
    <w:rsid w:val="00B84B21"/>
    <w:rsid w:val="00B850F0"/>
    <w:rsid w:val="00B85495"/>
    <w:rsid w:val="00B86557"/>
    <w:rsid w:val="00B86FC2"/>
    <w:rsid w:val="00B8727B"/>
    <w:rsid w:val="00B90658"/>
    <w:rsid w:val="00B91268"/>
    <w:rsid w:val="00B91E26"/>
    <w:rsid w:val="00B91FEE"/>
    <w:rsid w:val="00B92933"/>
    <w:rsid w:val="00B92B5E"/>
    <w:rsid w:val="00B92C5F"/>
    <w:rsid w:val="00B93019"/>
    <w:rsid w:val="00B93020"/>
    <w:rsid w:val="00B93851"/>
    <w:rsid w:val="00B94637"/>
    <w:rsid w:val="00B95839"/>
    <w:rsid w:val="00B97762"/>
    <w:rsid w:val="00BA1276"/>
    <w:rsid w:val="00BA1DB8"/>
    <w:rsid w:val="00BA2B4E"/>
    <w:rsid w:val="00BA3ED0"/>
    <w:rsid w:val="00BA45D2"/>
    <w:rsid w:val="00BA693B"/>
    <w:rsid w:val="00BA701C"/>
    <w:rsid w:val="00BB0489"/>
    <w:rsid w:val="00BB5375"/>
    <w:rsid w:val="00BB5CD0"/>
    <w:rsid w:val="00BB7B45"/>
    <w:rsid w:val="00BB7D55"/>
    <w:rsid w:val="00BC31C9"/>
    <w:rsid w:val="00BC3942"/>
    <w:rsid w:val="00BC4EB3"/>
    <w:rsid w:val="00BC5E98"/>
    <w:rsid w:val="00BC5EB3"/>
    <w:rsid w:val="00BC6B4D"/>
    <w:rsid w:val="00BC735F"/>
    <w:rsid w:val="00BD05DF"/>
    <w:rsid w:val="00BD0A9F"/>
    <w:rsid w:val="00BD25B4"/>
    <w:rsid w:val="00BD2B62"/>
    <w:rsid w:val="00BD2BC0"/>
    <w:rsid w:val="00BD300B"/>
    <w:rsid w:val="00BD33DF"/>
    <w:rsid w:val="00BD3607"/>
    <w:rsid w:val="00BD5064"/>
    <w:rsid w:val="00BD6138"/>
    <w:rsid w:val="00BD677C"/>
    <w:rsid w:val="00BD6796"/>
    <w:rsid w:val="00BD74D0"/>
    <w:rsid w:val="00BE021F"/>
    <w:rsid w:val="00BE231E"/>
    <w:rsid w:val="00BE24CB"/>
    <w:rsid w:val="00BE74DE"/>
    <w:rsid w:val="00BF33A1"/>
    <w:rsid w:val="00BF762F"/>
    <w:rsid w:val="00C011BD"/>
    <w:rsid w:val="00C01A1E"/>
    <w:rsid w:val="00C02C70"/>
    <w:rsid w:val="00C06339"/>
    <w:rsid w:val="00C06737"/>
    <w:rsid w:val="00C073BD"/>
    <w:rsid w:val="00C07AAF"/>
    <w:rsid w:val="00C12340"/>
    <w:rsid w:val="00C133E8"/>
    <w:rsid w:val="00C15C3C"/>
    <w:rsid w:val="00C16379"/>
    <w:rsid w:val="00C16F57"/>
    <w:rsid w:val="00C178A2"/>
    <w:rsid w:val="00C17A61"/>
    <w:rsid w:val="00C20C36"/>
    <w:rsid w:val="00C20CA1"/>
    <w:rsid w:val="00C21049"/>
    <w:rsid w:val="00C21D97"/>
    <w:rsid w:val="00C2274A"/>
    <w:rsid w:val="00C22E36"/>
    <w:rsid w:val="00C23F66"/>
    <w:rsid w:val="00C26822"/>
    <w:rsid w:val="00C26DDE"/>
    <w:rsid w:val="00C30586"/>
    <w:rsid w:val="00C30EB7"/>
    <w:rsid w:val="00C32005"/>
    <w:rsid w:val="00C329DF"/>
    <w:rsid w:val="00C33660"/>
    <w:rsid w:val="00C35304"/>
    <w:rsid w:val="00C355C9"/>
    <w:rsid w:val="00C35EB5"/>
    <w:rsid w:val="00C4154E"/>
    <w:rsid w:val="00C41565"/>
    <w:rsid w:val="00C43050"/>
    <w:rsid w:val="00C438DB"/>
    <w:rsid w:val="00C45C00"/>
    <w:rsid w:val="00C45CBA"/>
    <w:rsid w:val="00C46279"/>
    <w:rsid w:val="00C47B4A"/>
    <w:rsid w:val="00C47BDB"/>
    <w:rsid w:val="00C504CC"/>
    <w:rsid w:val="00C50569"/>
    <w:rsid w:val="00C51F8C"/>
    <w:rsid w:val="00C52215"/>
    <w:rsid w:val="00C52B19"/>
    <w:rsid w:val="00C52BD7"/>
    <w:rsid w:val="00C53242"/>
    <w:rsid w:val="00C53FAE"/>
    <w:rsid w:val="00C545A1"/>
    <w:rsid w:val="00C561AC"/>
    <w:rsid w:val="00C56CDE"/>
    <w:rsid w:val="00C57BED"/>
    <w:rsid w:val="00C60213"/>
    <w:rsid w:val="00C60991"/>
    <w:rsid w:val="00C62353"/>
    <w:rsid w:val="00C6417D"/>
    <w:rsid w:val="00C64C8F"/>
    <w:rsid w:val="00C64EF3"/>
    <w:rsid w:val="00C70369"/>
    <w:rsid w:val="00C70D81"/>
    <w:rsid w:val="00C7194D"/>
    <w:rsid w:val="00C71ADB"/>
    <w:rsid w:val="00C73707"/>
    <w:rsid w:val="00C73AEA"/>
    <w:rsid w:val="00C73BA7"/>
    <w:rsid w:val="00C73F87"/>
    <w:rsid w:val="00C75735"/>
    <w:rsid w:val="00C75757"/>
    <w:rsid w:val="00C75E65"/>
    <w:rsid w:val="00C75F25"/>
    <w:rsid w:val="00C76721"/>
    <w:rsid w:val="00C80A9B"/>
    <w:rsid w:val="00C80D4B"/>
    <w:rsid w:val="00C83F21"/>
    <w:rsid w:val="00C86067"/>
    <w:rsid w:val="00C86FA1"/>
    <w:rsid w:val="00C873F6"/>
    <w:rsid w:val="00C87BC4"/>
    <w:rsid w:val="00C936C3"/>
    <w:rsid w:val="00C96CC6"/>
    <w:rsid w:val="00C96E46"/>
    <w:rsid w:val="00C9748B"/>
    <w:rsid w:val="00C97BCF"/>
    <w:rsid w:val="00CA0097"/>
    <w:rsid w:val="00CA123F"/>
    <w:rsid w:val="00CA161D"/>
    <w:rsid w:val="00CA1E4C"/>
    <w:rsid w:val="00CA255A"/>
    <w:rsid w:val="00CA2BF4"/>
    <w:rsid w:val="00CA3262"/>
    <w:rsid w:val="00CA39AF"/>
    <w:rsid w:val="00CA3A04"/>
    <w:rsid w:val="00CA3B5D"/>
    <w:rsid w:val="00CA3F2A"/>
    <w:rsid w:val="00CA4E94"/>
    <w:rsid w:val="00CA5885"/>
    <w:rsid w:val="00CA5EA8"/>
    <w:rsid w:val="00CA6740"/>
    <w:rsid w:val="00CB05AA"/>
    <w:rsid w:val="00CB0FF3"/>
    <w:rsid w:val="00CB1228"/>
    <w:rsid w:val="00CB2EE5"/>
    <w:rsid w:val="00CB2F91"/>
    <w:rsid w:val="00CB341C"/>
    <w:rsid w:val="00CB79B5"/>
    <w:rsid w:val="00CC1A71"/>
    <w:rsid w:val="00CC366C"/>
    <w:rsid w:val="00CC3A7E"/>
    <w:rsid w:val="00CC403F"/>
    <w:rsid w:val="00CC45A3"/>
    <w:rsid w:val="00CC4656"/>
    <w:rsid w:val="00CC532A"/>
    <w:rsid w:val="00CC5EF6"/>
    <w:rsid w:val="00CC704D"/>
    <w:rsid w:val="00CD0905"/>
    <w:rsid w:val="00CD54FF"/>
    <w:rsid w:val="00CD5A00"/>
    <w:rsid w:val="00CD6B90"/>
    <w:rsid w:val="00CE0786"/>
    <w:rsid w:val="00CE0B73"/>
    <w:rsid w:val="00CE1DAB"/>
    <w:rsid w:val="00CE279C"/>
    <w:rsid w:val="00CE2CAC"/>
    <w:rsid w:val="00CE2EF7"/>
    <w:rsid w:val="00CE4F61"/>
    <w:rsid w:val="00CE60EF"/>
    <w:rsid w:val="00CE664B"/>
    <w:rsid w:val="00CE7898"/>
    <w:rsid w:val="00CE7AE0"/>
    <w:rsid w:val="00CF37D8"/>
    <w:rsid w:val="00CF3CB5"/>
    <w:rsid w:val="00CF3F5A"/>
    <w:rsid w:val="00CF4304"/>
    <w:rsid w:val="00CF52B8"/>
    <w:rsid w:val="00CF572A"/>
    <w:rsid w:val="00CF5995"/>
    <w:rsid w:val="00CF6C9F"/>
    <w:rsid w:val="00D00C6E"/>
    <w:rsid w:val="00D00FA1"/>
    <w:rsid w:val="00D01038"/>
    <w:rsid w:val="00D01578"/>
    <w:rsid w:val="00D015D0"/>
    <w:rsid w:val="00D03C0F"/>
    <w:rsid w:val="00D0561C"/>
    <w:rsid w:val="00D05658"/>
    <w:rsid w:val="00D05E86"/>
    <w:rsid w:val="00D061C7"/>
    <w:rsid w:val="00D06C87"/>
    <w:rsid w:val="00D0759B"/>
    <w:rsid w:val="00D075A1"/>
    <w:rsid w:val="00D07985"/>
    <w:rsid w:val="00D10AB6"/>
    <w:rsid w:val="00D11A80"/>
    <w:rsid w:val="00D14715"/>
    <w:rsid w:val="00D1569C"/>
    <w:rsid w:val="00D15CAA"/>
    <w:rsid w:val="00D17DCD"/>
    <w:rsid w:val="00D20164"/>
    <w:rsid w:val="00D2082A"/>
    <w:rsid w:val="00D2195A"/>
    <w:rsid w:val="00D2202A"/>
    <w:rsid w:val="00D22572"/>
    <w:rsid w:val="00D242BF"/>
    <w:rsid w:val="00D24FC6"/>
    <w:rsid w:val="00D264E1"/>
    <w:rsid w:val="00D2653B"/>
    <w:rsid w:val="00D27E2A"/>
    <w:rsid w:val="00D30F54"/>
    <w:rsid w:val="00D33590"/>
    <w:rsid w:val="00D344EB"/>
    <w:rsid w:val="00D349F3"/>
    <w:rsid w:val="00D34BEB"/>
    <w:rsid w:val="00D351BC"/>
    <w:rsid w:val="00D40B1B"/>
    <w:rsid w:val="00D41FDD"/>
    <w:rsid w:val="00D421DE"/>
    <w:rsid w:val="00D4649A"/>
    <w:rsid w:val="00D4725B"/>
    <w:rsid w:val="00D47EC0"/>
    <w:rsid w:val="00D50354"/>
    <w:rsid w:val="00D5128C"/>
    <w:rsid w:val="00D51C2C"/>
    <w:rsid w:val="00D52FAF"/>
    <w:rsid w:val="00D534A5"/>
    <w:rsid w:val="00D53C16"/>
    <w:rsid w:val="00D5476B"/>
    <w:rsid w:val="00D55005"/>
    <w:rsid w:val="00D559FB"/>
    <w:rsid w:val="00D56114"/>
    <w:rsid w:val="00D5690F"/>
    <w:rsid w:val="00D600F1"/>
    <w:rsid w:val="00D6104B"/>
    <w:rsid w:val="00D622AA"/>
    <w:rsid w:val="00D6259D"/>
    <w:rsid w:val="00D62E42"/>
    <w:rsid w:val="00D637D1"/>
    <w:rsid w:val="00D644F9"/>
    <w:rsid w:val="00D656A5"/>
    <w:rsid w:val="00D65D92"/>
    <w:rsid w:val="00D66758"/>
    <w:rsid w:val="00D73150"/>
    <w:rsid w:val="00D73C83"/>
    <w:rsid w:val="00D76638"/>
    <w:rsid w:val="00D80196"/>
    <w:rsid w:val="00D84DE9"/>
    <w:rsid w:val="00D8580C"/>
    <w:rsid w:val="00D858FD"/>
    <w:rsid w:val="00D85EDB"/>
    <w:rsid w:val="00D86A1E"/>
    <w:rsid w:val="00D8743A"/>
    <w:rsid w:val="00D901AC"/>
    <w:rsid w:val="00D90C5F"/>
    <w:rsid w:val="00D97F8C"/>
    <w:rsid w:val="00DA12AA"/>
    <w:rsid w:val="00DA185E"/>
    <w:rsid w:val="00DA24C2"/>
    <w:rsid w:val="00DA2728"/>
    <w:rsid w:val="00DA27AB"/>
    <w:rsid w:val="00DA2813"/>
    <w:rsid w:val="00DA29F0"/>
    <w:rsid w:val="00DA32B2"/>
    <w:rsid w:val="00DA3590"/>
    <w:rsid w:val="00DA4133"/>
    <w:rsid w:val="00DA64E5"/>
    <w:rsid w:val="00DA6A64"/>
    <w:rsid w:val="00DB0C93"/>
    <w:rsid w:val="00DB1C18"/>
    <w:rsid w:val="00DB3D97"/>
    <w:rsid w:val="00DB523C"/>
    <w:rsid w:val="00DB7376"/>
    <w:rsid w:val="00DC1D88"/>
    <w:rsid w:val="00DC1DC4"/>
    <w:rsid w:val="00DC3735"/>
    <w:rsid w:val="00DC3B3F"/>
    <w:rsid w:val="00DC4D60"/>
    <w:rsid w:val="00DC73CB"/>
    <w:rsid w:val="00DC75F1"/>
    <w:rsid w:val="00DC7705"/>
    <w:rsid w:val="00DC7887"/>
    <w:rsid w:val="00DC79FD"/>
    <w:rsid w:val="00DC7C61"/>
    <w:rsid w:val="00DD10FC"/>
    <w:rsid w:val="00DD1677"/>
    <w:rsid w:val="00DD428E"/>
    <w:rsid w:val="00DD5524"/>
    <w:rsid w:val="00DD568B"/>
    <w:rsid w:val="00DD70E4"/>
    <w:rsid w:val="00DD7755"/>
    <w:rsid w:val="00DD79F4"/>
    <w:rsid w:val="00DE0AE9"/>
    <w:rsid w:val="00DE20C5"/>
    <w:rsid w:val="00DE24C8"/>
    <w:rsid w:val="00DE2FB1"/>
    <w:rsid w:val="00DE372D"/>
    <w:rsid w:val="00DE6EE2"/>
    <w:rsid w:val="00DF26CB"/>
    <w:rsid w:val="00DF2819"/>
    <w:rsid w:val="00DF3820"/>
    <w:rsid w:val="00DF3A37"/>
    <w:rsid w:val="00DF426F"/>
    <w:rsid w:val="00DF52C0"/>
    <w:rsid w:val="00DF59F1"/>
    <w:rsid w:val="00DF675F"/>
    <w:rsid w:val="00DF6B1D"/>
    <w:rsid w:val="00DF6D42"/>
    <w:rsid w:val="00DF6F22"/>
    <w:rsid w:val="00E00A25"/>
    <w:rsid w:val="00E01553"/>
    <w:rsid w:val="00E045AF"/>
    <w:rsid w:val="00E045EB"/>
    <w:rsid w:val="00E060B1"/>
    <w:rsid w:val="00E10043"/>
    <w:rsid w:val="00E104E8"/>
    <w:rsid w:val="00E10626"/>
    <w:rsid w:val="00E106C8"/>
    <w:rsid w:val="00E10ECE"/>
    <w:rsid w:val="00E125FF"/>
    <w:rsid w:val="00E13356"/>
    <w:rsid w:val="00E143B0"/>
    <w:rsid w:val="00E146BF"/>
    <w:rsid w:val="00E1690B"/>
    <w:rsid w:val="00E170F9"/>
    <w:rsid w:val="00E17E2D"/>
    <w:rsid w:val="00E203C3"/>
    <w:rsid w:val="00E21367"/>
    <w:rsid w:val="00E231FE"/>
    <w:rsid w:val="00E23312"/>
    <w:rsid w:val="00E25122"/>
    <w:rsid w:val="00E2590C"/>
    <w:rsid w:val="00E278E3"/>
    <w:rsid w:val="00E27E46"/>
    <w:rsid w:val="00E30681"/>
    <w:rsid w:val="00E32114"/>
    <w:rsid w:val="00E347C8"/>
    <w:rsid w:val="00E37A4D"/>
    <w:rsid w:val="00E4138B"/>
    <w:rsid w:val="00E41467"/>
    <w:rsid w:val="00E4470D"/>
    <w:rsid w:val="00E44BCD"/>
    <w:rsid w:val="00E44BE6"/>
    <w:rsid w:val="00E46536"/>
    <w:rsid w:val="00E47E88"/>
    <w:rsid w:val="00E50A49"/>
    <w:rsid w:val="00E50F78"/>
    <w:rsid w:val="00E523AA"/>
    <w:rsid w:val="00E532F8"/>
    <w:rsid w:val="00E5429A"/>
    <w:rsid w:val="00E55106"/>
    <w:rsid w:val="00E558EF"/>
    <w:rsid w:val="00E56655"/>
    <w:rsid w:val="00E56754"/>
    <w:rsid w:val="00E611E1"/>
    <w:rsid w:val="00E61993"/>
    <w:rsid w:val="00E619DB"/>
    <w:rsid w:val="00E62798"/>
    <w:rsid w:val="00E63046"/>
    <w:rsid w:val="00E63F40"/>
    <w:rsid w:val="00E64E30"/>
    <w:rsid w:val="00E65834"/>
    <w:rsid w:val="00E66AA1"/>
    <w:rsid w:val="00E719B0"/>
    <w:rsid w:val="00E71A4E"/>
    <w:rsid w:val="00E722EF"/>
    <w:rsid w:val="00E723AF"/>
    <w:rsid w:val="00E727C2"/>
    <w:rsid w:val="00E74CEA"/>
    <w:rsid w:val="00E76260"/>
    <w:rsid w:val="00E77BD0"/>
    <w:rsid w:val="00E80AC2"/>
    <w:rsid w:val="00E813E4"/>
    <w:rsid w:val="00E81561"/>
    <w:rsid w:val="00E82337"/>
    <w:rsid w:val="00E84B97"/>
    <w:rsid w:val="00E87C1B"/>
    <w:rsid w:val="00E906DB"/>
    <w:rsid w:val="00E91926"/>
    <w:rsid w:val="00E92340"/>
    <w:rsid w:val="00E93E29"/>
    <w:rsid w:val="00E940F8"/>
    <w:rsid w:val="00E94347"/>
    <w:rsid w:val="00E94924"/>
    <w:rsid w:val="00E94E74"/>
    <w:rsid w:val="00E94F50"/>
    <w:rsid w:val="00E95B9A"/>
    <w:rsid w:val="00EA2DDA"/>
    <w:rsid w:val="00EA3B55"/>
    <w:rsid w:val="00EA5C56"/>
    <w:rsid w:val="00EB0320"/>
    <w:rsid w:val="00EB214D"/>
    <w:rsid w:val="00EB343A"/>
    <w:rsid w:val="00EB7B5D"/>
    <w:rsid w:val="00EC0C07"/>
    <w:rsid w:val="00EC0CC0"/>
    <w:rsid w:val="00EC16AA"/>
    <w:rsid w:val="00EC1A3C"/>
    <w:rsid w:val="00EC1E4E"/>
    <w:rsid w:val="00EC1EC5"/>
    <w:rsid w:val="00EC35C7"/>
    <w:rsid w:val="00EC3790"/>
    <w:rsid w:val="00EC3F2B"/>
    <w:rsid w:val="00EC4C88"/>
    <w:rsid w:val="00ED09D5"/>
    <w:rsid w:val="00ED1A8F"/>
    <w:rsid w:val="00ED3039"/>
    <w:rsid w:val="00ED59DE"/>
    <w:rsid w:val="00ED6BD6"/>
    <w:rsid w:val="00ED75FF"/>
    <w:rsid w:val="00EE0590"/>
    <w:rsid w:val="00EE098C"/>
    <w:rsid w:val="00EE1E45"/>
    <w:rsid w:val="00EE2073"/>
    <w:rsid w:val="00EE2AA4"/>
    <w:rsid w:val="00EE3000"/>
    <w:rsid w:val="00EE4B03"/>
    <w:rsid w:val="00EE5A86"/>
    <w:rsid w:val="00EE62DC"/>
    <w:rsid w:val="00EE787E"/>
    <w:rsid w:val="00EF0BAF"/>
    <w:rsid w:val="00EF0E99"/>
    <w:rsid w:val="00EF1459"/>
    <w:rsid w:val="00EF3146"/>
    <w:rsid w:val="00EF4096"/>
    <w:rsid w:val="00EF687D"/>
    <w:rsid w:val="00EF7AFA"/>
    <w:rsid w:val="00F02365"/>
    <w:rsid w:val="00F0255E"/>
    <w:rsid w:val="00F03242"/>
    <w:rsid w:val="00F03C51"/>
    <w:rsid w:val="00F0430B"/>
    <w:rsid w:val="00F11300"/>
    <w:rsid w:val="00F12A9B"/>
    <w:rsid w:val="00F133A6"/>
    <w:rsid w:val="00F13481"/>
    <w:rsid w:val="00F14732"/>
    <w:rsid w:val="00F16800"/>
    <w:rsid w:val="00F1700B"/>
    <w:rsid w:val="00F170B9"/>
    <w:rsid w:val="00F17322"/>
    <w:rsid w:val="00F21393"/>
    <w:rsid w:val="00F23360"/>
    <w:rsid w:val="00F238C0"/>
    <w:rsid w:val="00F23DBE"/>
    <w:rsid w:val="00F254D8"/>
    <w:rsid w:val="00F25507"/>
    <w:rsid w:val="00F25B96"/>
    <w:rsid w:val="00F25BF9"/>
    <w:rsid w:val="00F306C4"/>
    <w:rsid w:val="00F31688"/>
    <w:rsid w:val="00F3181D"/>
    <w:rsid w:val="00F3489A"/>
    <w:rsid w:val="00F34BBF"/>
    <w:rsid w:val="00F41B16"/>
    <w:rsid w:val="00F42442"/>
    <w:rsid w:val="00F42E09"/>
    <w:rsid w:val="00F42FA8"/>
    <w:rsid w:val="00F43779"/>
    <w:rsid w:val="00F44D85"/>
    <w:rsid w:val="00F46A02"/>
    <w:rsid w:val="00F476EA"/>
    <w:rsid w:val="00F508D7"/>
    <w:rsid w:val="00F515A9"/>
    <w:rsid w:val="00F5185C"/>
    <w:rsid w:val="00F5304E"/>
    <w:rsid w:val="00F53799"/>
    <w:rsid w:val="00F54992"/>
    <w:rsid w:val="00F55946"/>
    <w:rsid w:val="00F55E4F"/>
    <w:rsid w:val="00F60D3F"/>
    <w:rsid w:val="00F63D28"/>
    <w:rsid w:val="00F649AE"/>
    <w:rsid w:val="00F6530D"/>
    <w:rsid w:val="00F65E4B"/>
    <w:rsid w:val="00F73B4B"/>
    <w:rsid w:val="00F746E0"/>
    <w:rsid w:val="00F81A35"/>
    <w:rsid w:val="00F81C48"/>
    <w:rsid w:val="00F85491"/>
    <w:rsid w:val="00F8760E"/>
    <w:rsid w:val="00F9035A"/>
    <w:rsid w:val="00F92D63"/>
    <w:rsid w:val="00F95117"/>
    <w:rsid w:val="00F95B31"/>
    <w:rsid w:val="00F96F30"/>
    <w:rsid w:val="00FA064C"/>
    <w:rsid w:val="00FA0BBD"/>
    <w:rsid w:val="00FA0D66"/>
    <w:rsid w:val="00FA20A1"/>
    <w:rsid w:val="00FA5197"/>
    <w:rsid w:val="00FA57E2"/>
    <w:rsid w:val="00FA5DE1"/>
    <w:rsid w:val="00FA724D"/>
    <w:rsid w:val="00FA7D41"/>
    <w:rsid w:val="00FB0AC8"/>
    <w:rsid w:val="00FB0DA6"/>
    <w:rsid w:val="00FB0DF3"/>
    <w:rsid w:val="00FB0FF0"/>
    <w:rsid w:val="00FB16B8"/>
    <w:rsid w:val="00FB56DF"/>
    <w:rsid w:val="00FB7BD1"/>
    <w:rsid w:val="00FC1229"/>
    <w:rsid w:val="00FC1639"/>
    <w:rsid w:val="00FC2E29"/>
    <w:rsid w:val="00FC3204"/>
    <w:rsid w:val="00FC5B38"/>
    <w:rsid w:val="00FC6DAA"/>
    <w:rsid w:val="00FC75E7"/>
    <w:rsid w:val="00FD0155"/>
    <w:rsid w:val="00FD080E"/>
    <w:rsid w:val="00FD2F01"/>
    <w:rsid w:val="00FD4339"/>
    <w:rsid w:val="00FD482D"/>
    <w:rsid w:val="00FD4BDA"/>
    <w:rsid w:val="00FD55B8"/>
    <w:rsid w:val="00FD6321"/>
    <w:rsid w:val="00FD7E9E"/>
    <w:rsid w:val="00FE02B2"/>
    <w:rsid w:val="00FE32C8"/>
    <w:rsid w:val="00FE3637"/>
    <w:rsid w:val="00FE3658"/>
    <w:rsid w:val="00FE3717"/>
    <w:rsid w:val="00FE3E30"/>
    <w:rsid w:val="00FE4B42"/>
    <w:rsid w:val="00FE4C19"/>
    <w:rsid w:val="00FE5603"/>
    <w:rsid w:val="00FE612E"/>
    <w:rsid w:val="00FE6EF3"/>
    <w:rsid w:val="00FE75AD"/>
    <w:rsid w:val="00FF1C11"/>
    <w:rsid w:val="00FF2380"/>
    <w:rsid w:val="00FF4586"/>
    <w:rsid w:val="00FF4BA4"/>
    <w:rsid w:val="00FF5882"/>
    <w:rsid w:val="00FF70DD"/>
    <w:rsid w:val="00FF7144"/>
    <w:rsid w:val="01527EDF"/>
    <w:rsid w:val="018F3C42"/>
    <w:rsid w:val="01B6221C"/>
    <w:rsid w:val="023C66B8"/>
    <w:rsid w:val="025657AD"/>
    <w:rsid w:val="027E56C3"/>
    <w:rsid w:val="0313568F"/>
    <w:rsid w:val="042A6EF2"/>
    <w:rsid w:val="0443792C"/>
    <w:rsid w:val="049B29F6"/>
    <w:rsid w:val="04D94B9F"/>
    <w:rsid w:val="04E70033"/>
    <w:rsid w:val="04EA7EA8"/>
    <w:rsid w:val="051E6A56"/>
    <w:rsid w:val="05BC1DCB"/>
    <w:rsid w:val="05F77758"/>
    <w:rsid w:val="06CC4290"/>
    <w:rsid w:val="07F67816"/>
    <w:rsid w:val="0803707B"/>
    <w:rsid w:val="08E3088E"/>
    <w:rsid w:val="09187C60"/>
    <w:rsid w:val="091E4FD2"/>
    <w:rsid w:val="0A2763AD"/>
    <w:rsid w:val="0A387BA2"/>
    <w:rsid w:val="0A7B04A7"/>
    <w:rsid w:val="0B297F03"/>
    <w:rsid w:val="0B4D3DD2"/>
    <w:rsid w:val="0B9E1064"/>
    <w:rsid w:val="0BC814CA"/>
    <w:rsid w:val="0C874EE1"/>
    <w:rsid w:val="0CAD2F6A"/>
    <w:rsid w:val="0D1A1305"/>
    <w:rsid w:val="0DA27AF9"/>
    <w:rsid w:val="0DF04D08"/>
    <w:rsid w:val="0E8D01A5"/>
    <w:rsid w:val="0F73799F"/>
    <w:rsid w:val="0FCB77DB"/>
    <w:rsid w:val="0FD21A63"/>
    <w:rsid w:val="10367E78"/>
    <w:rsid w:val="107A6B0B"/>
    <w:rsid w:val="10C53C9A"/>
    <w:rsid w:val="10DC1574"/>
    <w:rsid w:val="118940BD"/>
    <w:rsid w:val="11CC3BB2"/>
    <w:rsid w:val="124246FF"/>
    <w:rsid w:val="139323BD"/>
    <w:rsid w:val="146336B8"/>
    <w:rsid w:val="149503B7"/>
    <w:rsid w:val="149A19EC"/>
    <w:rsid w:val="14E06048"/>
    <w:rsid w:val="14ED7A63"/>
    <w:rsid w:val="153F3FE7"/>
    <w:rsid w:val="15BC2F1D"/>
    <w:rsid w:val="16596A37"/>
    <w:rsid w:val="16946B78"/>
    <w:rsid w:val="169D797C"/>
    <w:rsid w:val="16EA2C3C"/>
    <w:rsid w:val="17682F49"/>
    <w:rsid w:val="177E74B2"/>
    <w:rsid w:val="18B22E3A"/>
    <w:rsid w:val="19276595"/>
    <w:rsid w:val="195560D0"/>
    <w:rsid w:val="19BA679C"/>
    <w:rsid w:val="1A1678A4"/>
    <w:rsid w:val="1AD62003"/>
    <w:rsid w:val="1B687C40"/>
    <w:rsid w:val="1B6B0130"/>
    <w:rsid w:val="1BCF1A9C"/>
    <w:rsid w:val="1C744FBB"/>
    <w:rsid w:val="1CC37A1B"/>
    <w:rsid w:val="1D37025D"/>
    <w:rsid w:val="1D4E2A76"/>
    <w:rsid w:val="1DBF2DA5"/>
    <w:rsid w:val="1E110957"/>
    <w:rsid w:val="1E122A78"/>
    <w:rsid w:val="1E885F40"/>
    <w:rsid w:val="1E8D3A3F"/>
    <w:rsid w:val="1EA9097E"/>
    <w:rsid w:val="1EAD719E"/>
    <w:rsid w:val="1F0F75E8"/>
    <w:rsid w:val="1F663251"/>
    <w:rsid w:val="1FB06153"/>
    <w:rsid w:val="20396A3F"/>
    <w:rsid w:val="205253AE"/>
    <w:rsid w:val="20F879A7"/>
    <w:rsid w:val="23C60BB5"/>
    <w:rsid w:val="24F9229C"/>
    <w:rsid w:val="24FC260E"/>
    <w:rsid w:val="255F65A3"/>
    <w:rsid w:val="25695674"/>
    <w:rsid w:val="257D4C7B"/>
    <w:rsid w:val="258647AB"/>
    <w:rsid w:val="26993DAF"/>
    <w:rsid w:val="27651E6B"/>
    <w:rsid w:val="27DD5EA5"/>
    <w:rsid w:val="28292E99"/>
    <w:rsid w:val="282B09BF"/>
    <w:rsid w:val="28751A32"/>
    <w:rsid w:val="287700E2"/>
    <w:rsid w:val="28A02DF0"/>
    <w:rsid w:val="28BB20CB"/>
    <w:rsid w:val="299407E6"/>
    <w:rsid w:val="29FB4DAE"/>
    <w:rsid w:val="2A240F54"/>
    <w:rsid w:val="2A7339F7"/>
    <w:rsid w:val="2A847B4D"/>
    <w:rsid w:val="2B253273"/>
    <w:rsid w:val="2B7158AD"/>
    <w:rsid w:val="2BCF641F"/>
    <w:rsid w:val="2C025EDA"/>
    <w:rsid w:val="2C821B92"/>
    <w:rsid w:val="2CD42995"/>
    <w:rsid w:val="2D4D260B"/>
    <w:rsid w:val="2D5F0614"/>
    <w:rsid w:val="2D631FB3"/>
    <w:rsid w:val="2D9F6C5B"/>
    <w:rsid w:val="2E243AC5"/>
    <w:rsid w:val="2E291E44"/>
    <w:rsid w:val="2E422F06"/>
    <w:rsid w:val="2EE63891"/>
    <w:rsid w:val="2F8B3017"/>
    <w:rsid w:val="2F9003D7"/>
    <w:rsid w:val="2FAB0637"/>
    <w:rsid w:val="30013CF9"/>
    <w:rsid w:val="303966C6"/>
    <w:rsid w:val="30762D20"/>
    <w:rsid w:val="309D4424"/>
    <w:rsid w:val="309F04B6"/>
    <w:rsid w:val="30D24087"/>
    <w:rsid w:val="31440D43"/>
    <w:rsid w:val="31B645F1"/>
    <w:rsid w:val="31EF0CAF"/>
    <w:rsid w:val="32F626EF"/>
    <w:rsid w:val="331B7D9B"/>
    <w:rsid w:val="334F46A6"/>
    <w:rsid w:val="33784BF7"/>
    <w:rsid w:val="33C5637D"/>
    <w:rsid w:val="345D2848"/>
    <w:rsid w:val="34C05E15"/>
    <w:rsid w:val="34C3572A"/>
    <w:rsid w:val="35990744"/>
    <w:rsid w:val="35AE2C2F"/>
    <w:rsid w:val="35B161EB"/>
    <w:rsid w:val="35EE7196"/>
    <w:rsid w:val="3602787F"/>
    <w:rsid w:val="36E5781D"/>
    <w:rsid w:val="36F70466"/>
    <w:rsid w:val="37B4777A"/>
    <w:rsid w:val="37CB6BFC"/>
    <w:rsid w:val="37D30141"/>
    <w:rsid w:val="37D83F93"/>
    <w:rsid w:val="381F1BC2"/>
    <w:rsid w:val="3837691D"/>
    <w:rsid w:val="38FB7E14"/>
    <w:rsid w:val="39C66799"/>
    <w:rsid w:val="3A571084"/>
    <w:rsid w:val="3A7F7F82"/>
    <w:rsid w:val="3AD924FC"/>
    <w:rsid w:val="3B8B423A"/>
    <w:rsid w:val="3CB72D11"/>
    <w:rsid w:val="3D74650C"/>
    <w:rsid w:val="3DEE65C7"/>
    <w:rsid w:val="3E166560"/>
    <w:rsid w:val="3EF8635E"/>
    <w:rsid w:val="3F051B12"/>
    <w:rsid w:val="3F7638AB"/>
    <w:rsid w:val="3FD93597"/>
    <w:rsid w:val="41087697"/>
    <w:rsid w:val="412B2FF5"/>
    <w:rsid w:val="419B53E1"/>
    <w:rsid w:val="4278084D"/>
    <w:rsid w:val="435A7F52"/>
    <w:rsid w:val="4369343A"/>
    <w:rsid w:val="43B50711"/>
    <w:rsid w:val="43BD29AF"/>
    <w:rsid w:val="44510464"/>
    <w:rsid w:val="446E2B0E"/>
    <w:rsid w:val="447B0F22"/>
    <w:rsid w:val="45955632"/>
    <w:rsid w:val="45A57BAB"/>
    <w:rsid w:val="45EF088C"/>
    <w:rsid w:val="463943AE"/>
    <w:rsid w:val="46942157"/>
    <w:rsid w:val="46FE585B"/>
    <w:rsid w:val="478356FD"/>
    <w:rsid w:val="47A520E4"/>
    <w:rsid w:val="49431BB4"/>
    <w:rsid w:val="495E5F8D"/>
    <w:rsid w:val="49731D6E"/>
    <w:rsid w:val="497B6560"/>
    <w:rsid w:val="499441BE"/>
    <w:rsid w:val="4B4B2FA2"/>
    <w:rsid w:val="4B6A71C8"/>
    <w:rsid w:val="4BD905AE"/>
    <w:rsid w:val="4C6D59B1"/>
    <w:rsid w:val="4C9471B1"/>
    <w:rsid w:val="4D4C4DB0"/>
    <w:rsid w:val="4D586FF2"/>
    <w:rsid w:val="4D665E71"/>
    <w:rsid w:val="4DFA0CB0"/>
    <w:rsid w:val="4E3E294A"/>
    <w:rsid w:val="4E4B7280"/>
    <w:rsid w:val="4E566916"/>
    <w:rsid w:val="4F3007F7"/>
    <w:rsid w:val="5019366F"/>
    <w:rsid w:val="5067190C"/>
    <w:rsid w:val="509210CF"/>
    <w:rsid w:val="50966110"/>
    <w:rsid w:val="50A215D2"/>
    <w:rsid w:val="51E86FE2"/>
    <w:rsid w:val="52045C59"/>
    <w:rsid w:val="52B4767F"/>
    <w:rsid w:val="52E57838"/>
    <w:rsid w:val="52F8537A"/>
    <w:rsid w:val="53226CDE"/>
    <w:rsid w:val="53414021"/>
    <w:rsid w:val="53F420BD"/>
    <w:rsid w:val="546C3FDD"/>
    <w:rsid w:val="54CB0CB0"/>
    <w:rsid w:val="54D02A02"/>
    <w:rsid w:val="54E74915"/>
    <w:rsid w:val="5549134F"/>
    <w:rsid w:val="556A2277"/>
    <w:rsid w:val="559A6A3C"/>
    <w:rsid w:val="566167F1"/>
    <w:rsid w:val="568630E0"/>
    <w:rsid w:val="56C31EE8"/>
    <w:rsid w:val="57043287"/>
    <w:rsid w:val="57325016"/>
    <w:rsid w:val="573A4076"/>
    <w:rsid w:val="574216FD"/>
    <w:rsid w:val="574D035B"/>
    <w:rsid w:val="57B65C47"/>
    <w:rsid w:val="57E207EA"/>
    <w:rsid w:val="58727DC0"/>
    <w:rsid w:val="587F065D"/>
    <w:rsid w:val="58AB5080"/>
    <w:rsid w:val="590F1AB3"/>
    <w:rsid w:val="592C2B43"/>
    <w:rsid w:val="594B4A3A"/>
    <w:rsid w:val="5A6772A1"/>
    <w:rsid w:val="5AA1081E"/>
    <w:rsid w:val="5B9242D5"/>
    <w:rsid w:val="5BB4249E"/>
    <w:rsid w:val="5C3435DF"/>
    <w:rsid w:val="5C9C18B0"/>
    <w:rsid w:val="5CAC261B"/>
    <w:rsid w:val="5CEF615A"/>
    <w:rsid w:val="5D1D62BB"/>
    <w:rsid w:val="5D7B1E4D"/>
    <w:rsid w:val="5D9E51B4"/>
    <w:rsid w:val="5DB46B2F"/>
    <w:rsid w:val="5DFC7207"/>
    <w:rsid w:val="5EEE4BEF"/>
    <w:rsid w:val="5FDF2188"/>
    <w:rsid w:val="60481964"/>
    <w:rsid w:val="607C16A7"/>
    <w:rsid w:val="6094289E"/>
    <w:rsid w:val="60B11FF9"/>
    <w:rsid w:val="61333986"/>
    <w:rsid w:val="613D1187"/>
    <w:rsid w:val="61674BB4"/>
    <w:rsid w:val="61CF0031"/>
    <w:rsid w:val="62B372FA"/>
    <w:rsid w:val="62D96693"/>
    <w:rsid w:val="633839B4"/>
    <w:rsid w:val="634560D1"/>
    <w:rsid w:val="634619AE"/>
    <w:rsid w:val="639826A5"/>
    <w:rsid w:val="643647F9"/>
    <w:rsid w:val="644F46F3"/>
    <w:rsid w:val="648F1CFA"/>
    <w:rsid w:val="6495144A"/>
    <w:rsid w:val="64DB0159"/>
    <w:rsid w:val="65A01217"/>
    <w:rsid w:val="65B723EC"/>
    <w:rsid w:val="65BF660F"/>
    <w:rsid w:val="66CE7200"/>
    <w:rsid w:val="672901E4"/>
    <w:rsid w:val="68375903"/>
    <w:rsid w:val="686F7E78"/>
    <w:rsid w:val="689A2A1B"/>
    <w:rsid w:val="689E3AAF"/>
    <w:rsid w:val="68AB721C"/>
    <w:rsid w:val="69902F26"/>
    <w:rsid w:val="6A6C147A"/>
    <w:rsid w:val="6BC94401"/>
    <w:rsid w:val="6CD30260"/>
    <w:rsid w:val="6D1B2D31"/>
    <w:rsid w:val="6D33127F"/>
    <w:rsid w:val="6D7E129F"/>
    <w:rsid w:val="6DC23C8D"/>
    <w:rsid w:val="6DD15F92"/>
    <w:rsid w:val="6E345C39"/>
    <w:rsid w:val="6EE542A6"/>
    <w:rsid w:val="6EFA4214"/>
    <w:rsid w:val="6F224035"/>
    <w:rsid w:val="71577A80"/>
    <w:rsid w:val="715F2F0F"/>
    <w:rsid w:val="71C10CF3"/>
    <w:rsid w:val="721E62BD"/>
    <w:rsid w:val="72362FC9"/>
    <w:rsid w:val="73745EBE"/>
    <w:rsid w:val="73A12252"/>
    <w:rsid w:val="73B76B77"/>
    <w:rsid w:val="73BC23E0"/>
    <w:rsid w:val="746C0AE1"/>
    <w:rsid w:val="74CA6436"/>
    <w:rsid w:val="76723C01"/>
    <w:rsid w:val="76790114"/>
    <w:rsid w:val="767D2C6A"/>
    <w:rsid w:val="77565D1A"/>
    <w:rsid w:val="78211323"/>
    <w:rsid w:val="78DD5888"/>
    <w:rsid w:val="795B0E1F"/>
    <w:rsid w:val="7A50207D"/>
    <w:rsid w:val="7AFC5CC0"/>
    <w:rsid w:val="7B2B1D58"/>
    <w:rsid w:val="7B8E4662"/>
    <w:rsid w:val="7BBC11CF"/>
    <w:rsid w:val="7BC50E26"/>
    <w:rsid w:val="7BFB35CB"/>
    <w:rsid w:val="7C3F3BAE"/>
    <w:rsid w:val="7C4371FA"/>
    <w:rsid w:val="7C52743D"/>
    <w:rsid w:val="7C613B24"/>
    <w:rsid w:val="7CB6440F"/>
    <w:rsid w:val="7CBC6B68"/>
    <w:rsid w:val="7D0C5596"/>
    <w:rsid w:val="7DA75CB5"/>
    <w:rsid w:val="7DAB14FB"/>
    <w:rsid w:val="7F242C23"/>
    <w:rsid w:val="7F4A6AF1"/>
    <w:rsid w:val="7FD603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8" fillcolor="white">
      <v:fill color="white"/>
    </o:shapedefaults>
    <o:shapelayout v:ext="edit">
      <o:idmap v:ext="edit" data="1"/>
    </o:shapelayout>
  </w:shapeDefaults>
  <w:decimalSymbol w:val="."/>
  <w:listSeparator w:val=","/>
  <w14:docId w14:val="41BE701A"/>
  <w15:docId w15:val="{BB6A22B0-F3DF-4DB5-A3DC-057CC7026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qFormat="1"/>
    <w:lsdException w:name="index 2" w:semiHidden="1" w:qFormat="1"/>
    <w:lsdException w:name="index 3" w:semiHidden="1" w:qFormat="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uiPriority="0" w:qFormat="1"/>
    <w:lsdException w:name="footnote text" w:semiHidden="1" w:qFormat="1"/>
    <w:lsdException w:name="annotation text" w:uiPriority="0" w:qFormat="1"/>
    <w:lsdException w:name="header" w:uiPriority="0" w:unhideWhenUsed="1" w:qFormat="1"/>
    <w:lsdException w:name="footer" w:unhideWhenUsed="1" w:qFormat="1"/>
    <w:lsdException w:name="index heading" w:semiHidden="1" w:qFormat="1"/>
    <w:lsdException w:name="caption" w:semiHidden="1" w:uiPriority="35" w:unhideWhenUsed="1"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uiPriority="0" w:qFormat="1"/>
    <w:lsdException w:name="line number" w:qFormat="1"/>
    <w:lsdException w:name="page number" w:qFormat="1"/>
    <w:lsdException w:name="endnote reference" w:semiHidden="1" w:qFormat="1"/>
    <w:lsdException w:name="endnote text" w:semiHidden="1" w:qFormat="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qFormat="1"/>
    <w:lsdException w:name="List 2" w:qFormat="1"/>
    <w:lsdException w:name="List 3"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qFormat="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qFormat="1"/>
    <w:lsdException w:name="Date" w:qFormat="1"/>
    <w:lsdException w:name="Body Text First Indent"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uiPriority="0" w:qFormat="1"/>
    <w:lsdException w:name="Block Text" w:unhideWhenUsed="1" w:qFormat="1"/>
    <w:lsdException w:name="Hyperlink" w:qFormat="1"/>
    <w:lsdException w:name="FollowedHyperlink" w:qFormat="1"/>
    <w:lsdException w:name="Strong" w:uiPriority="0" w:qFormat="1"/>
    <w:lsdException w:name="Emphasis"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qFormat="1"/>
    <w:lsdException w:name="HTML Typewriter" w:qFormat="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6"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3" w:lineRule="auto"/>
      <w:outlineLvl w:val="1"/>
    </w:pPr>
    <w:rPr>
      <w:rFonts w:ascii="Arial" w:eastAsia="黑体" w:hAnsi="Arial"/>
      <w:b/>
      <w:bCs/>
      <w:kern w:val="0"/>
      <w:sz w:val="32"/>
      <w:szCs w:val="32"/>
    </w:rPr>
  </w:style>
  <w:style w:type="paragraph" w:styleId="3">
    <w:name w:val="heading 3"/>
    <w:basedOn w:val="a"/>
    <w:next w:val="a"/>
    <w:link w:val="30"/>
    <w:uiPriority w:val="9"/>
    <w:qFormat/>
    <w:pPr>
      <w:keepNext/>
      <w:keepLines/>
      <w:spacing w:before="260" w:after="260" w:line="413" w:lineRule="auto"/>
      <w:outlineLvl w:val="2"/>
    </w:pPr>
    <w:rPr>
      <w:b/>
      <w:bCs/>
      <w:kern w:val="0"/>
      <w:sz w:val="32"/>
      <w:szCs w:val="32"/>
    </w:rPr>
  </w:style>
  <w:style w:type="paragraph" w:styleId="4">
    <w:name w:val="heading 4"/>
    <w:basedOn w:val="a"/>
    <w:next w:val="a0"/>
    <w:link w:val="41"/>
    <w:uiPriority w:val="9"/>
    <w:qFormat/>
    <w:pPr>
      <w:keepNext/>
      <w:keepLines/>
      <w:spacing w:before="120" w:after="120"/>
      <w:outlineLvl w:val="3"/>
    </w:pPr>
    <w:rPr>
      <w:rFonts w:ascii="Arial" w:eastAsia="黑体" w:hAnsi="Arial"/>
      <w:b/>
      <w:kern w:val="0"/>
      <w:sz w:val="20"/>
      <w:szCs w:val="20"/>
    </w:rPr>
  </w:style>
  <w:style w:type="paragraph" w:styleId="5">
    <w:name w:val="heading 5"/>
    <w:basedOn w:val="a"/>
    <w:next w:val="a"/>
    <w:link w:val="50"/>
    <w:uiPriority w:val="9"/>
    <w:qFormat/>
    <w:pPr>
      <w:keepNext/>
      <w:keepLines/>
      <w:tabs>
        <w:tab w:val="left" w:pos="1008"/>
      </w:tabs>
      <w:spacing w:before="280" w:after="290" w:line="372" w:lineRule="auto"/>
      <w:ind w:left="1008" w:hanging="1008"/>
      <w:outlineLvl w:val="4"/>
    </w:pPr>
    <w:rPr>
      <w:b/>
      <w:bCs/>
      <w:kern w:val="0"/>
      <w:sz w:val="28"/>
      <w:szCs w:val="28"/>
    </w:rPr>
  </w:style>
  <w:style w:type="paragraph" w:styleId="6">
    <w:name w:val="heading 6"/>
    <w:basedOn w:val="a"/>
    <w:next w:val="a"/>
    <w:link w:val="60"/>
    <w:uiPriority w:val="9"/>
    <w:qFormat/>
    <w:pPr>
      <w:keepNext/>
      <w:keepLines/>
      <w:tabs>
        <w:tab w:val="left" w:pos="1152"/>
      </w:tabs>
      <w:spacing w:before="240" w:after="64" w:line="317" w:lineRule="auto"/>
      <w:ind w:left="1152" w:hanging="1152"/>
      <w:outlineLvl w:val="5"/>
    </w:pPr>
    <w:rPr>
      <w:rFonts w:ascii="Arial" w:eastAsia="黑体" w:hAnsi="Arial"/>
      <w:b/>
      <w:bCs/>
      <w:kern w:val="0"/>
      <w:sz w:val="24"/>
    </w:rPr>
  </w:style>
  <w:style w:type="paragraph" w:styleId="7">
    <w:name w:val="heading 7"/>
    <w:basedOn w:val="a"/>
    <w:next w:val="a"/>
    <w:link w:val="70"/>
    <w:uiPriority w:val="9"/>
    <w:qFormat/>
    <w:pPr>
      <w:keepNext/>
      <w:keepLines/>
      <w:tabs>
        <w:tab w:val="left" w:pos="1296"/>
      </w:tabs>
      <w:spacing w:before="240" w:after="64" w:line="317" w:lineRule="auto"/>
      <w:ind w:left="1296" w:hanging="1296"/>
      <w:outlineLvl w:val="6"/>
    </w:pPr>
    <w:rPr>
      <w:b/>
      <w:bCs/>
      <w:kern w:val="0"/>
      <w:sz w:val="24"/>
    </w:rPr>
  </w:style>
  <w:style w:type="paragraph" w:styleId="8">
    <w:name w:val="heading 8"/>
    <w:basedOn w:val="a"/>
    <w:next w:val="a"/>
    <w:link w:val="80"/>
    <w:uiPriority w:val="9"/>
    <w:qFormat/>
    <w:pPr>
      <w:keepNext/>
      <w:keepLines/>
      <w:tabs>
        <w:tab w:val="left" w:pos="1440"/>
      </w:tabs>
      <w:spacing w:before="240" w:after="64" w:line="317" w:lineRule="auto"/>
      <w:ind w:left="1440" w:hanging="1440"/>
      <w:outlineLvl w:val="7"/>
    </w:pPr>
    <w:rPr>
      <w:rFonts w:ascii="Arial" w:eastAsia="黑体" w:hAnsi="Arial"/>
      <w:kern w:val="0"/>
      <w:sz w:val="24"/>
    </w:rPr>
  </w:style>
  <w:style w:type="paragraph" w:styleId="9">
    <w:name w:val="heading 9"/>
    <w:basedOn w:val="a"/>
    <w:next w:val="a"/>
    <w:link w:val="90"/>
    <w:uiPriority w:val="9"/>
    <w:qFormat/>
    <w:pPr>
      <w:keepNext/>
      <w:keepLines/>
      <w:tabs>
        <w:tab w:val="left" w:pos="1584"/>
      </w:tabs>
      <w:spacing w:before="240" w:after="64" w:line="317" w:lineRule="auto"/>
      <w:ind w:left="1584" w:hanging="1584"/>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0"/>
    </w:rPr>
  </w:style>
  <w:style w:type="paragraph" w:styleId="31">
    <w:name w:val="List 3"/>
    <w:basedOn w:val="a"/>
    <w:uiPriority w:val="99"/>
    <w:qFormat/>
    <w:pPr>
      <w:ind w:left="1260" w:hanging="420"/>
    </w:pPr>
    <w:rPr>
      <w:szCs w:val="20"/>
    </w:rPr>
  </w:style>
  <w:style w:type="paragraph" w:styleId="TOC7">
    <w:name w:val="toc 7"/>
    <w:basedOn w:val="a"/>
    <w:next w:val="a"/>
    <w:uiPriority w:val="39"/>
    <w:semiHidden/>
    <w:qFormat/>
    <w:pPr>
      <w:ind w:left="1260"/>
      <w:jc w:val="left"/>
    </w:pPr>
    <w:rPr>
      <w:szCs w:val="21"/>
    </w:rPr>
  </w:style>
  <w:style w:type="paragraph" w:styleId="21">
    <w:name w:val="List Number 2"/>
    <w:basedOn w:val="a"/>
    <w:uiPriority w:val="99"/>
    <w:qFormat/>
    <w:pPr>
      <w:tabs>
        <w:tab w:val="left" w:pos="1440"/>
      </w:tabs>
      <w:spacing w:line="360" w:lineRule="auto"/>
      <w:ind w:left="1440" w:hanging="1440"/>
    </w:pPr>
    <w:rPr>
      <w:sz w:val="24"/>
    </w:rPr>
  </w:style>
  <w:style w:type="paragraph" w:styleId="a4">
    <w:name w:val="List Number"/>
    <w:basedOn w:val="a"/>
    <w:uiPriority w:val="99"/>
    <w:qFormat/>
    <w:pPr>
      <w:tabs>
        <w:tab w:val="left" w:pos="2952"/>
      </w:tabs>
      <w:ind w:left="2952" w:hanging="432"/>
    </w:pPr>
  </w:style>
  <w:style w:type="paragraph" w:styleId="a5">
    <w:name w:val="Document Map"/>
    <w:basedOn w:val="a"/>
    <w:link w:val="a6"/>
    <w:uiPriority w:val="99"/>
    <w:semiHidden/>
    <w:qFormat/>
    <w:pPr>
      <w:shd w:val="clear" w:color="auto" w:fill="000080"/>
    </w:pPr>
    <w:rPr>
      <w:kern w:val="0"/>
      <w:sz w:val="24"/>
    </w:rPr>
  </w:style>
  <w:style w:type="paragraph" w:styleId="a7">
    <w:name w:val="annotation text"/>
    <w:basedOn w:val="a"/>
    <w:link w:val="11"/>
    <w:qFormat/>
    <w:pPr>
      <w:jc w:val="left"/>
    </w:pPr>
    <w:rPr>
      <w:kern w:val="0"/>
      <w:sz w:val="20"/>
      <w:szCs w:val="20"/>
    </w:rPr>
  </w:style>
  <w:style w:type="paragraph" w:styleId="a8">
    <w:name w:val="Salutation"/>
    <w:basedOn w:val="a"/>
    <w:next w:val="a"/>
    <w:link w:val="a9"/>
    <w:uiPriority w:val="99"/>
    <w:qFormat/>
    <w:rPr>
      <w:rFonts w:ascii="仿宋_GB2312" w:eastAsia="仿宋_GB2312"/>
      <w:kern w:val="0"/>
      <w:sz w:val="20"/>
      <w:szCs w:val="20"/>
    </w:rPr>
  </w:style>
  <w:style w:type="paragraph" w:styleId="32">
    <w:name w:val="Body Text 3"/>
    <w:basedOn w:val="a"/>
    <w:link w:val="33"/>
    <w:uiPriority w:val="99"/>
    <w:qFormat/>
    <w:pPr>
      <w:spacing w:after="120"/>
    </w:pPr>
    <w:rPr>
      <w:kern w:val="0"/>
      <w:sz w:val="16"/>
      <w:szCs w:val="16"/>
    </w:rPr>
  </w:style>
  <w:style w:type="paragraph" w:styleId="aa">
    <w:name w:val="Body Text"/>
    <w:basedOn w:val="a"/>
    <w:next w:val="a"/>
    <w:link w:val="ab"/>
    <w:unhideWhenUsed/>
    <w:qFormat/>
    <w:pPr>
      <w:spacing w:after="120"/>
    </w:pPr>
    <w:rPr>
      <w:kern w:val="0"/>
      <w:sz w:val="24"/>
    </w:rPr>
  </w:style>
  <w:style w:type="paragraph" w:styleId="ac">
    <w:name w:val="Body Text Indent"/>
    <w:basedOn w:val="a"/>
    <w:link w:val="ad"/>
    <w:qFormat/>
    <w:pPr>
      <w:spacing w:after="120"/>
      <w:ind w:leftChars="200" w:left="420"/>
    </w:pPr>
    <w:rPr>
      <w:kern w:val="0"/>
      <w:sz w:val="24"/>
    </w:rPr>
  </w:style>
  <w:style w:type="paragraph" w:styleId="22">
    <w:name w:val="List 2"/>
    <w:basedOn w:val="a"/>
    <w:uiPriority w:val="99"/>
    <w:qFormat/>
    <w:pPr>
      <w:ind w:leftChars="200" w:left="100" w:hangingChars="200" w:hanging="200"/>
    </w:pPr>
    <w:rPr>
      <w:szCs w:val="21"/>
    </w:rPr>
  </w:style>
  <w:style w:type="paragraph" w:styleId="ae">
    <w:name w:val="Block Text"/>
    <w:basedOn w:val="a"/>
    <w:next w:val="a"/>
    <w:uiPriority w:val="99"/>
    <w:unhideWhenUsed/>
    <w:qFormat/>
    <w:pPr>
      <w:spacing w:after="120"/>
      <w:ind w:leftChars="700" w:left="1440" w:rightChars="700" w:right="1440"/>
    </w:pPr>
    <w:rPr>
      <w:rFonts w:ascii="Calibri" w:hAnsi="Calibri"/>
      <w:szCs w:val="22"/>
    </w:rPr>
  </w:style>
  <w:style w:type="paragraph" w:styleId="40">
    <w:name w:val="index 4"/>
    <w:basedOn w:val="a"/>
    <w:next w:val="a"/>
    <w:uiPriority w:val="99"/>
    <w:unhideWhenUsed/>
    <w:qFormat/>
    <w:pPr>
      <w:ind w:leftChars="600" w:left="600"/>
    </w:pPr>
  </w:style>
  <w:style w:type="paragraph" w:styleId="TOC5">
    <w:name w:val="toc 5"/>
    <w:basedOn w:val="a"/>
    <w:next w:val="a"/>
    <w:uiPriority w:val="39"/>
    <w:semiHidden/>
    <w:qFormat/>
    <w:pPr>
      <w:ind w:left="840"/>
      <w:jc w:val="left"/>
    </w:pPr>
    <w:rPr>
      <w:szCs w:val="21"/>
    </w:rPr>
  </w:style>
  <w:style w:type="paragraph" w:styleId="TOC3">
    <w:name w:val="toc 3"/>
    <w:basedOn w:val="a"/>
    <w:next w:val="a"/>
    <w:uiPriority w:val="39"/>
    <w:semiHidden/>
    <w:qFormat/>
    <w:pPr>
      <w:ind w:leftChars="400" w:left="840"/>
    </w:pPr>
  </w:style>
  <w:style w:type="paragraph" w:styleId="af">
    <w:name w:val="Plain Text"/>
    <w:basedOn w:val="a"/>
    <w:link w:val="af0"/>
    <w:uiPriority w:val="99"/>
    <w:qFormat/>
    <w:rPr>
      <w:rFonts w:ascii="宋体" w:hAnsi="Courier New"/>
      <w:kern w:val="0"/>
      <w:szCs w:val="21"/>
    </w:rPr>
  </w:style>
  <w:style w:type="paragraph" w:styleId="TOC8">
    <w:name w:val="toc 8"/>
    <w:basedOn w:val="a"/>
    <w:next w:val="a"/>
    <w:uiPriority w:val="39"/>
    <w:semiHidden/>
    <w:qFormat/>
    <w:pPr>
      <w:ind w:left="1470"/>
      <w:jc w:val="left"/>
    </w:pPr>
    <w:rPr>
      <w:szCs w:val="21"/>
    </w:rPr>
  </w:style>
  <w:style w:type="paragraph" w:styleId="34">
    <w:name w:val="index 3"/>
    <w:basedOn w:val="a"/>
    <w:next w:val="a"/>
    <w:uiPriority w:val="99"/>
    <w:semiHidden/>
    <w:qFormat/>
    <w:pPr>
      <w:ind w:left="840"/>
    </w:pPr>
    <w:rPr>
      <w:szCs w:val="20"/>
    </w:rPr>
  </w:style>
  <w:style w:type="paragraph" w:styleId="af1">
    <w:name w:val="Date"/>
    <w:basedOn w:val="a"/>
    <w:next w:val="a"/>
    <w:link w:val="af2"/>
    <w:uiPriority w:val="99"/>
    <w:qFormat/>
    <w:pPr>
      <w:ind w:leftChars="2500" w:left="100"/>
    </w:pPr>
    <w:rPr>
      <w:kern w:val="0"/>
      <w:sz w:val="20"/>
      <w:szCs w:val="20"/>
    </w:rPr>
  </w:style>
  <w:style w:type="paragraph" w:styleId="23">
    <w:name w:val="Body Text Indent 2"/>
    <w:basedOn w:val="a"/>
    <w:link w:val="24"/>
    <w:uiPriority w:val="99"/>
    <w:qFormat/>
    <w:pPr>
      <w:spacing w:line="400" w:lineRule="exact"/>
      <w:ind w:firstLine="480"/>
    </w:pPr>
    <w:rPr>
      <w:rFonts w:ascii="宋体" w:hAnsi="宋体"/>
      <w:kern w:val="0"/>
      <w:sz w:val="24"/>
    </w:rPr>
  </w:style>
  <w:style w:type="paragraph" w:styleId="af3">
    <w:name w:val="endnote text"/>
    <w:basedOn w:val="a"/>
    <w:link w:val="af4"/>
    <w:uiPriority w:val="99"/>
    <w:semiHidden/>
    <w:qFormat/>
    <w:pPr>
      <w:snapToGrid w:val="0"/>
      <w:jc w:val="left"/>
    </w:pPr>
    <w:rPr>
      <w:kern w:val="0"/>
      <w:sz w:val="24"/>
    </w:rPr>
  </w:style>
  <w:style w:type="paragraph" w:styleId="af5">
    <w:name w:val="Balloon Text"/>
    <w:basedOn w:val="a"/>
    <w:link w:val="af6"/>
    <w:uiPriority w:val="99"/>
    <w:semiHidden/>
    <w:qFormat/>
    <w:rPr>
      <w:kern w:val="0"/>
      <w:sz w:val="18"/>
      <w:szCs w:val="18"/>
    </w:rPr>
  </w:style>
  <w:style w:type="paragraph" w:styleId="af7">
    <w:name w:val="footer"/>
    <w:basedOn w:val="a"/>
    <w:link w:val="af8"/>
    <w:uiPriority w:val="99"/>
    <w:unhideWhenUsed/>
    <w:qFormat/>
    <w:pPr>
      <w:tabs>
        <w:tab w:val="center" w:pos="4153"/>
        <w:tab w:val="right" w:pos="8306"/>
      </w:tabs>
      <w:snapToGrid w:val="0"/>
      <w:jc w:val="left"/>
    </w:pPr>
    <w:rPr>
      <w:kern w:val="0"/>
      <w:sz w:val="18"/>
      <w:szCs w:val="18"/>
    </w:rPr>
  </w:style>
  <w:style w:type="paragraph" w:styleId="af9">
    <w:name w:val="header"/>
    <w:basedOn w:val="a"/>
    <w:link w:val="afa"/>
    <w:unhideWhenUsed/>
    <w:qFormat/>
    <w:pPr>
      <w:pBdr>
        <w:bottom w:val="single" w:sz="6" w:space="1" w:color="auto"/>
      </w:pBdr>
      <w:tabs>
        <w:tab w:val="center" w:pos="4153"/>
        <w:tab w:val="right" w:pos="8306"/>
      </w:tabs>
      <w:snapToGrid w:val="0"/>
      <w:jc w:val="center"/>
    </w:pPr>
    <w:rPr>
      <w:kern w:val="0"/>
      <w:sz w:val="18"/>
      <w:szCs w:val="18"/>
    </w:rPr>
  </w:style>
  <w:style w:type="paragraph" w:styleId="afb">
    <w:name w:val="Signature"/>
    <w:basedOn w:val="a"/>
    <w:link w:val="afc"/>
    <w:uiPriority w:val="99"/>
    <w:qFormat/>
    <w:pPr>
      <w:adjustRightInd w:val="0"/>
      <w:spacing w:after="600" w:line="312" w:lineRule="atLeast"/>
      <w:jc w:val="center"/>
      <w:textAlignment w:val="baseline"/>
    </w:pPr>
    <w:rPr>
      <w:rFonts w:eastAsia="仿宋_GB2312"/>
      <w:kern w:val="0"/>
      <w:sz w:val="20"/>
      <w:szCs w:val="20"/>
    </w:rPr>
  </w:style>
  <w:style w:type="paragraph" w:styleId="TOC1">
    <w:name w:val="toc 1"/>
    <w:basedOn w:val="a"/>
    <w:next w:val="a"/>
    <w:uiPriority w:val="39"/>
    <w:semiHidden/>
    <w:qFormat/>
  </w:style>
  <w:style w:type="paragraph" w:styleId="TOC4">
    <w:name w:val="toc 4"/>
    <w:basedOn w:val="a"/>
    <w:next w:val="a"/>
    <w:uiPriority w:val="39"/>
    <w:semiHidden/>
    <w:qFormat/>
    <w:pPr>
      <w:ind w:left="630"/>
      <w:jc w:val="left"/>
    </w:pPr>
    <w:rPr>
      <w:szCs w:val="21"/>
    </w:rPr>
  </w:style>
  <w:style w:type="paragraph" w:styleId="afd">
    <w:name w:val="index heading"/>
    <w:basedOn w:val="a"/>
    <w:next w:val="12"/>
    <w:uiPriority w:val="99"/>
    <w:semiHidden/>
    <w:qFormat/>
    <w:rPr>
      <w:szCs w:val="20"/>
    </w:rPr>
  </w:style>
  <w:style w:type="paragraph" w:styleId="12">
    <w:name w:val="index 1"/>
    <w:basedOn w:val="a"/>
    <w:next w:val="a"/>
    <w:uiPriority w:val="99"/>
    <w:semiHidden/>
    <w:qFormat/>
    <w:pPr>
      <w:tabs>
        <w:tab w:val="left" w:pos="1260"/>
      </w:tabs>
      <w:jc w:val="center"/>
    </w:pPr>
    <w:rPr>
      <w:rFonts w:ascii="仿宋_GB2312" w:eastAsia="仿宋_GB2312" w:hAnsi="宋体"/>
      <w:sz w:val="30"/>
      <w:szCs w:val="20"/>
    </w:rPr>
  </w:style>
  <w:style w:type="paragraph" w:styleId="afe">
    <w:name w:val="Subtitle"/>
    <w:basedOn w:val="a"/>
    <w:next w:val="a"/>
    <w:link w:val="aff"/>
    <w:qFormat/>
    <w:pPr>
      <w:widowControl/>
      <w:spacing w:after="600" w:line="276" w:lineRule="auto"/>
      <w:jc w:val="left"/>
    </w:pPr>
    <w:rPr>
      <w:rFonts w:ascii="Cambria" w:hAnsi="Cambria"/>
      <w:i/>
      <w:iCs/>
      <w:spacing w:val="13"/>
      <w:kern w:val="0"/>
      <w:sz w:val="24"/>
      <w:lang w:eastAsia="en-US"/>
    </w:rPr>
  </w:style>
  <w:style w:type="paragraph" w:styleId="aff0">
    <w:name w:val="List"/>
    <w:basedOn w:val="a"/>
    <w:uiPriority w:val="99"/>
    <w:qFormat/>
    <w:pPr>
      <w:ind w:left="200" w:hangingChars="200" w:hanging="200"/>
    </w:pPr>
    <w:rPr>
      <w:szCs w:val="21"/>
    </w:rPr>
  </w:style>
  <w:style w:type="paragraph" w:styleId="aff1">
    <w:name w:val="footnote text"/>
    <w:basedOn w:val="a"/>
    <w:link w:val="aff2"/>
    <w:uiPriority w:val="99"/>
    <w:semiHidden/>
    <w:qFormat/>
    <w:pPr>
      <w:snapToGrid w:val="0"/>
      <w:jc w:val="left"/>
    </w:pPr>
    <w:rPr>
      <w:kern w:val="0"/>
      <w:sz w:val="18"/>
      <w:szCs w:val="18"/>
    </w:rPr>
  </w:style>
  <w:style w:type="paragraph" w:styleId="TOC6">
    <w:name w:val="toc 6"/>
    <w:basedOn w:val="a"/>
    <w:next w:val="a"/>
    <w:uiPriority w:val="39"/>
    <w:semiHidden/>
    <w:qFormat/>
    <w:pPr>
      <w:ind w:left="1050"/>
      <w:jc w:val="left"/>
    </w:pPr>
    <w:rPr>
      <w:szCs w:val="21"/>
    </w:rPr>
  </w:style>
  <w:style w:type="paragraph" w:styleId="35">
    <w:name w:val="Body Text Indent 3"/>
    <w:basedOn w:val="a"/>
    <w:link w:val="36"/>
    <w:qFormat/>
    <w:pPr>
      <w:spacing w:before="120" w:after="120" w:line="264" w:lineRule="auto"/>
      <w:ind w:left="480"/>
    </w:pPr>
    <w:rPr>
      <w:b/>
      <w:bCs/>
      <w:kern w:val="0"/>
      <w:sz w:val="20"/>
      <w:szCs w:val="20"/>
    </w:rPr>
  </w:style>
  <w:style w:type="paragraph" w:styleId="aff3">
    <w:name w:val="table of figures"/>
    <w:basedOn w:val="a"/>
    <w:next w:val="a"/>
    <w:uiPriority w:val="99"/>
    <w:semiHidden/>
    <w:qFormat/>
    <w:pPr>
      <w:ind w:left="840" w:hanging="420"/>
    </w:pPr>
    <w:rPr>
      <w:szCs w:val="21"/>
    </w:rPr>
  </w:style>
  <w:style w:type="paragraph" w:styleId="TOC2">
    <w:name w:val="toc 2"/>
    <w:basedOn w:val="a"/>
    <w:next w:val="a"/>
    <w:uiPriority w:val="39"/>
    <w:semiHidden/>
    <w:qFormat/>
    <w:pPr>
      <w:ind w:leftChars="200" w:left="420"/>
    </w:pPr>
  </w:style>
  <w:style w:type="paragraph" w:styleId="TOC9">
    <w:name w:val="toc 9"/>
    <w:basedOn w:val="a"/>
    <w:next w:val="a"/>
    <w:uiPriority w:val="39"/>
    <w:semiHidden/>
    <w:qFormat/>
    <w:pPr>
      <w:ind w:left="1680"/>
      <w:jc w:val="left"/>
    </w:pPr>
    <w:rPr>
      <w:szCs w:val="21"/>
    </w:rPr>
  </w:style>
  <w:style w:type="paragraph" w:styleId="25">
    <w:name w:val="Body Text 2"/>
    <w:basedOn w:val="a"/>
    <w:link w:val="26"/>
    <w:uiPriority w:val="99"/>
    <w:qFormat/>
    <w:pPr>
      <w:jc w:val="center"/>
    </w:pPr>
    <w:rPr>
      <w:b/>
      <w:bCs/>
      <w:kern w:val="0"/>
      <w:sz w:val="20"/>
      <w:szCs w:val="20"/>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4">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27">
    <w:name w:val="index 2"/>
    <w:basedOn w:val="a"/>
    <w:next w:val="a"/>
    <w:uiPriority w:val="99"/>
    <w:semiHidden/>
    <w:qFormat/>
    <w:pPr>
      <w:spacing w:afterLines="50"/>
      <w:ind w:left="420"/>
      <w:jc w:val="center"/>
    </w:pPr>
    <w:rPr>
      <w:rFonts w:ascii="宋体" w:hAnsi="宋体"/>
      <w:b/>
      <w:sz w:val="32"/>
      <w:szCs w:val="20"/>
    </w:rPr>
  </w:style>
  <w:style w:type="paragraph" w:styleId="aff5">
    <w:name w:val="Title"/>
    <w:basedOn w:val="a"/>
    <w:link w:val="aff6"/>
    <w:uiPriority w:val="10"/>
    <w:qFormat/>
    <w:pPr>
      <w:widowControl/>
      <w:overflowPunct w:val="0"/>
      <w:autoSpaceDE w:val="0"/>
      <w:autoSpaceDN w:val="0"/>
      <w:adjustRightInd w:val="0"/>
      <w:spacing w:line="420" w:lineRule="exact"/>
      <w:jc w:val="center"/>
      <w:textAlignment w:val="baseline"/>
    </w:pPr>
    <w:rPr>
      <w:rFonts w:eastAsia="黑体"/>
      <w:b/>
      <w:kern w:val="0"/>
      <w:sz w:val="20"/>
      <w:szCs w:val="20"/>
      <w:lang w:val="en-GB"/>
    </w:rPr>
  </w:style>
  <w:style w:type="paragraph" w:styleId="aff7">
    <w:name w:val="annotation subject"/>
    <w:basedOn w:val="a7"/>
    <w:next w:val="a7"/>
    <w:link w:val="aff8"/>
    <w:uiPriority w:val="99"/>
    <w:semiHidden/>
    <w:qFormat/>
    <w:rPr>
      <w:b/>
      <w:bCs/>
      <w:sz w:val="24"/>
      <w:szCs w:val="24"/>
    </w:rPr>
  </w:style>
  <w:style w:type="paragraph" w:styleId="aff9">
    <w:name w:val="Body Text First Indent"/>
    <w:basedOn w:val="aa"/>
    <w:link w:val="affa"/>
    <w:uiPriority w:val="99"/>
    <w:qFormat/>
    <w:pPr>
      <w:ind w:firstLineChars="100" w:firstLine="420"/>
    </w:pPr>
  </w:style>
  <w:style w:type="paragraph" w:styleId="28">
    <w:name w:val="Body Text First Indent 2"/>
    <w:basedOn w:val="ac"/>
    <w:link w:val="29"/>
    <w:uiPriority w:val="99"/>
    <w:qFormat/>
    <w:pPr>
      <w:spacing w:after="0" w:line="360" w:lineRule="auto"/>
      <w:ind w:leftChars="0" w:left="0" w:firstLineChars="200" w:firstLine="420"/>
    </w:pPr>
    <w:rPr>
      <w:rFonts w:ascii="宋体" w:hAnsi="宋体"/>
      <w:sz w:val="20"/>
      <w:szCs w:val="20"/>
    </w:rPr>
  </w:style>
  <w:style w:type="table" w:styleId="affb">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qFormat/>
    <w:rPr>
      <w:b/>
    </w:rPr>
  </w:style>
  <w:style w:type="character" w:styleId="affd">
    <w:name w:val="endnote reference"/>
    <w:uiPriority w:val="99"/>
    <w:semiHidden/>
    <w:qFormat/>
    <w:rPr>
      <w:vertAlign w:val="superscript"/>
    </w:rPr>
  </w:style>
  <w:style w:type="character" w:styleId="affe">
    <w:name w:val="page number"/>
    <w:uiPriority w:val="99"/>
    <w:qFormat/>
    <w:rPr>
      <w:rFonts w:cs="Times New Roman"/>
    </w:rPr>
  </w:style>
  <w:style w:type="character" w:styleId="afff">
    <w:name w:val="FollowedHyperlink"/>
    <w:uiPriority w:val="99"/>
    <w:qFormat/>
    <w:rPr>
      <w:color w:val="800080"/>
      <w:u w:val="single"/>
    </w:rPr>
  </w:style>
  <w:style w:type="character" w:styleId="afff0">
    <w:name w:val="Emphasis"/>
    <w:qFormat/>
    <w:rPr>
      <w:b/>
      <w:i/>
      <w:spacing w:val="10"/>
      <w:shd w:val="clear" w:color="auto" w:fill="auto"/>
    </w:rPr>
  </w:style>
  <w:style w:type="character" w:styleId="afff1">
    <w:name w:val="line number"/>
    <w:uiPriority w:val="99"/>
    <w:qFormat/>
    <w:rPr>
      <w:rFonts w:cs="Times New Roman"/>
    </w:rPr>
  </w:style>
  <w:style w:type="character" w:styleId="HTML1">
    <w:name w:val="HTML Typewriter"/>
    <w:uiPriority w:val="99"/>
    <w:qFormat/>
    <w:rPr>
      <w:rFonts w:ascii="宋体" w:eastAsia="宋体" w:hAnsi="宋体"/>
      <w:sz w:val="24"/>
    </w:rPr>
  </w:style>
  <w:style w:type="character" w:styleId="afff2">
    <w:name w:val="Hyperlink"/>
    <w:uiPriority w:val="99"/>
    <w:qFormat/>
    <w:rPr>
      <w:color w:val="0000FF"/>
      <w:u w:val="single"/>
    </w:rPr>
  </w:style>
  <w:style w:type="character" w:styleId="afff3">
    <w:name w:val="annotation reference"/>
    <w:qFormat/>
    <w:rPr>
      <w:sz w:val="21"/>
    </w:rPr>
  </w:style>
  <w:style w:type="character" w:styleId="afff4">
    <w:name w:val="footnote reference"/>
    <w:uiPriority w:val="99"/>
    <w:semiHidden/>
    <w:qFormat/>
    <w:rPr>
      <w:vertAlign w:val="superscript"/>
    </w:rPr>
  </w:style>
  <w:style w:type="character" w:styleId="HTML2">
    <w:name w:val="HTML Sample"/>
    <w:uiPriority w:val="99"/>
    <w:qFormat/>
    <w:rPr>
      <w:rFonts w:ascii="Courier New" w:eastAsia="宋体" w:hAnsi="宋体"/>
    </w:rPr>
  </w:style>
  <w:style w:type="character" w:customStyle="1" w:styleId="10">
    <w:name w:val="标题 1 字符"/>
    <w:link w:val="1"/>
    <w:uiPriority w:val="9"/>
    <w:qFormat/>
    <w:locked/>
    <w:rPr>
      <w:rFonts w:ascii="Times New Roman" w:eastAsia="宋体" w:hAnsi="Times New Roman" w:cs="Times New Roman"/>
      <w:b/>
      <w:bCs/>
      <w:kern w:val="44"/>
      <w:sz w:val="44"/>
      <w:szCs w:val="44"/>
    </w:rPr>
  </w:style>
  <w:style w:type="character" w:customStyle="1" w:styleId="20">
    <w:name w:val="标题 2 字符"/>
    <w:link w:val="2"/>
    <w:uiPriority w:val="9"/>
    <w:qFormat/>
    <w:locked/>
    <w:rPr>
      <w:rFonts w:ascii="Arial" w:eastAsia="黑体" w:hAnsi="Arial" w:cs="Times New Roman"/>
      <w:b/>
      <w:bCs/>
      <w:sz w:val="32"/>
      <w:szCs w:val="32"/>
    </w:rPr>
  </w:style>
  <w:style w:type="character" w:customStyle="1" w:styleId="30">
    <w:name w:val="标题 3 字符"/>
    <w:link w:val="3"/>
    <w:uiPriority w:val="9"/>
    <w:qFormat/>
    <w:locked/>
    <w:rPr>
      <w:rFonts w:ascii="Times New Roman" w:eastAsia="宋体" w:hAnsi="Times New Roman" w:cs="Times New Roman"/>
      <w:b/>
      <w:bCs/>
      <w:sz w:val="32"/>
      <w:szCs w:val="32"/>
    </w:rPr>
  </w:style>
  <w:style w:type="character" w:customStyle="1" w:styleId="41">
    <w:name w:val="标题 4 字符1"/>
    <w:link w:val="4"/>
    <w:uiPriority w:val="9"/>
    <w:qFormat/>
    <w:locked/>
    <w:rPr>
      <w:rFonts w:ascii="Arial" w:eastAsia="黑体" w:hAnsi="Arial" w:cs="Times New Roman"/>
      <w:b/>
      <w:sz w:val="20"/>
      <w:szCs w:val="20"/>
    </w:rPr>
  </w:style>
  <w:style w:type="character" w:customStyle="1" w:styleId="50">
    <w:name w:val="标题 5 字符"/>
    <w:link w:val="5"/>
    <w:uiPriority w:val="9"/>
    <w:qFormat/>
    <w:locked/>
    <w:rPr>
      <w:rFonts w:ascii="Times New Roman" w:eastAsia="宋体" w:hAnsi="Times New Roman" w:cs="Times New Roman"/>
      <w:b/>
      <w:bCs/>
      <w:sz w:val="28"/>
      <w:szCs w:val="28"/>
    </w:rPr>
  </w:style>
  <w:style w:type="character" w:customStyle="1" w:styleId="60">
    <w:name w:val="标题 6 字符"/>
    <w:link w:val="6"/>
    <w:uiPriority w:val="9"/>
    <w:qFormat/>
    <w:locked/>
    <w:rPr>
      <w:rFonts w:ascii="Arial" w:eastAsia="黑体" w:hAnsi="Arial" w:cs="Times New Roman"/>
      <w:b/>
      <w:bCs/>
      <w:sz w:val="24"/>
      <w:szCs w:val="24"/>
    </w:rPr>
  </w:style>
  <w:style w:type="character" w:customStyle="1" w:styleId="70">
    <w:name w:val="标题 7 字符"/>
    <w:link w:val="7"/>
    <w:uiPriority w:val="9"/>
    <w:qFormat/>
    <w:locked/>
    <w:rPr>
      <w:rFonts w:ascii="Times New Roman" w:eastAsia="宋体" w:hAnsi="Times New Roman" w:cs="Times New Roman"/>
      <w:b/>
      <w:bCs/>
      <w:sz w:val="24"/>
      <w:szCs w:val="24"/>
    </w:rPr>
  </w:style>
  <w:style w:type="character" w:customStyle="1" w:styleId="80">
    <w:name w:val="标题 8 字符"/>
    <w:link w:val="8"/>
    <w:uiPriority w:val="9"/>
    <w:qFormat/>
    <w:locked/>
    <w:rPr>
      <w:rFonts w:ascii="Arial" w:eastAsia="黑体" w:hAnsi="Arial" w:cs="Times New Roman"/>
      <w:sz w:val="24"/>
      <w:szCs w:val="24"/>
    </w:rPr>
  </w:style>
  <w:style w:type="character" w:customStyle="1" w:styleId="90">
    <w:name w:val="标题 9 字符"/>
    <w:link w:val="9"/>
    <w:uiPriority w:val="9"/>
    <w:qFormat/>
    <w:locked/>
    <w:rPr>
      <w:rFonts w:ascii="Arial" w:eastAsia="黑体" w:hAnsi="Arial" w:cs="Times New Roman"/>
      <w:sz w:val="21"/>
      <w:szCs w:val="21"/>
    </w:rPr>
  </w:style>
  <w:style w:type="character" w:customStyle="1" w:styleId="a6">
    <w:name w:val="文档结构图 字符"/>
    <w:link w:val="a5"/>
    <w:uiPriority w:val="99"/>
    <w:semiHidden/>
    <w:qFormat/>
    <w:locked/>
    <w:rPr>
      <w:rFonts w:ascii="Times New Roman" w:eastAsia="宋体" w:hAnsi="Times New Roman" w:cs="Times New Roman"/>
      <w:sz w:val="24"/>
      <w:szCs w:val="24"/>
      <w:shd w:val="clear" w:color="auto" w:fill="000080"/>
    </w:rPr>
  </w:style>
  <w:style w:type="character" w:customStyle="1" w:styleId="11">
    <w:name w:val="批注文字 字符1"/>
    <w:link w:val="a7"/>
    <w:qFormat/>
    <w:locked/>
    <w:rPr>
      <w:rFonts w:ascii="Times New Roman" w:eastAsia="宋体" w:hAnsi="Times New Roman" w:cs="Times New Roman"/>
      <w:sz w:val="20"/>
      <w:szCs w:val="20"/>
    </w:rPr>
  </w:style>
  <w:style w:type="character" w:customStyle="1" w:styleId="a9">
    <w:name w:val="称呼 字符"/>
    <w:link w:val="a8"/>
    <w:uiPriority w:val="99"/>
    <w:qFormat/>
    <w:locked/>
    <w:rPr>
      <w:rFonts w:ascii="仿宋_GB2312" w:eastAsia="仿宋_GB2312" w:hAnsi="Times New Roman" w:cs="Times New Roman"/>
      <w:sz w:val="20"/>
      <w:szCs w:val="20"/>
    </w:rPr>
  </w:style>
  <w:style w:type="character" w:customStyle="1" w:styleId="33">
    <w:name w:val="正文文本 3 字符"/>
    <w:link w:val="32"/>
    <w:uiPriority w:val="99"/>
    <w:qFormat/>
    <w:locked/>
    <w:rPr>
      <w:rFonts w:ascii="Times New Roman" w:eastAsia="宋体" w:hAnsi="Times New Roman" w:cs="Times New Roman"/>
      <w:sz w:val="16"/>
      <w:szCs w:val="16"/>
    </w:rPr>
  </w:style>
  <w:style w:type="character" w:customStyle="1" w:styleId="ab">
    <w:name w:val="正文文本 字符"/>
    <w:link w:val="aa"/>
    <w:qFormat/>
    <w:locked/>
    <w:rPr>
      <w:rFonts w:ascii="Times New Roman" w:eastAsia="宋体" w:hAnsi="Times New Roman" w:cs="Times New Roman"/>
      <w:sz w:val="24"/>
      <w:szCs w:val="24"/>
    </w:rPr>
  </w:style>
  <w:style w:type="character" w:customStyle="1" w:styleId="ad">
    <w:name w:val="正文文本缩进 字符"/>
    <w:link w:val="ac"/>
    <w:qFormat/>
    <w:locked/>
    <w:rPr>
      <w:rFonts w:ascii="Times New Roman" w:eastAsia="宋体" w:hAnsi="Times New Roman" w:cs="Times New Roman"/>
      <w:sz w:val="24"/>
      <w:szCs w:val="24"/>
    </w:rPr>
  </w:style>
  <w:style w:type="character" w:customStyle="1" w:styleId="af0">
    <w:name w:val="纯文本 字符"/>
    <w:link w:val="af"/>
    <w:uiPriority w:val="99"/>
    <w:qFormat/>
    <w:locked/>
    <w:rPr>
      <w:rFonts w:ascii="宋体" w:eastAsia="宋体" w:hAnsi="Courier New" w:cs="Times New Roman"/>
      <w:sz w:val="21"/>
      <w:szCs w:val="21"/>
    </w:rPr>
  </w:style>
  <w:style w:type="character" w:customStyle="1" w:styleId="af2">
    <w:name w:val="日期 字符"/>
    <w:link w:val="af1"/>
    <w:uiPriority w:val="99"/>
    <w:qFormat/>
    <w:locked/>
    <w:rPr>
      <w:rFonts w:ascii="Times New Roman" w:eastAsia="宋体" w:hAnsi="Times New Roman" w:cs="Times New Roman"/>
      <w:sz w:val="20"/>
      <w:szCs w:val="20"/>
    </w:rPr>
  </w:style>
  <w:style w:type="character" w:customStyle="1" w:styleId="24">
    <w:name w:val="正文文本缩进 2 字符"/>
    <w:link w:val="23"/>
    <w:uiPriority w:val="99"/>
    <w:qFormat/>
    <w:locked/>
    <w:rPr>
      <w:rFonts w:ascii="宋体" w:eastAsia="宋体" w:hAnsi="宋体" w:cs="Times New Roman"/>
      <w:sz w:val="24"/>
      <w:szCs w:val="24"/>
    </w:rPr>
  </w:style>
  <w:style w:type="character" w:customStyle="1" w:styleId="af4">
    <w:name w:val="尾注文本 字符"/>
    <w:link w:val="af3"/>
    <w:uiPriority w:val="99"/>
    <w:semiHidden/>
    <w:qFormat/>
    <w:locked/>
    <w:rPr>
      <w:rFonts w:ascii="Times New Roman" w:eastAsia="宋体" w:hAnsi="Times New Roman" w:cs="Times New Roman"/>
      <w:kern w:val="0"/>
      <w:sz w:val="24"/>
      <w:szCs w:val="24"/>
    </w:rPr>
  </w:style>
  <w:style w:type="character" w:customStyle="1" w:styleId="af6">
    <w:name w:val="批注框文本 字符"/>
    <w:link w:val="af5"/>
    <w:uiPriority w:val="99"/>
    <w:semiHidden/>
    <w:qFormat/>
    <w:locked/>
    <w:rPr>
      <w:rFonts w:ascii="Times New Roman" w:eastAsia="宋体" w:hAnsi="Times New Roman" w:cs="Times New Roman"/>
      <w:sz w:val="18"/>
      <w:szCs w:val="18"/>
    </w:rPr>
  </w:style>
  <w:style w:type="character" w:customStyle="1" w:styleId="af8">
    <w:name w:val="页脚 字符"/>
    <w:link w:val="af7"/>
    <w:uiPriority w:val="99"/>
    <w:qFormat/>
    <w:locked/>
    <w:rPr>
      <w:rFonts w:cs="Times New Roman"/>
      <w:sz w:val="18"/>
      <w:szCs w:val="18"/>
    </w:rPr>
  </w:style>
  <w:style w:type="character" w:customStyle="1" w:styleId="afa">
    <w:name w:val="页眉 字符"/>
    <w:link w:val="af9"/>
    <w:qFormat/>
    <w:locked/>
    <w:rPr>
      <w:rFonts w:cs="Times New Roman"/>
      <w:sz w:val="18"/>
      <w:szCs w:val="18"/>
    </w:rPr>
  </w:style>
  <w:style w:type="character" w:customStyle="1" w:styleId="afc">
    <w:name w:val="签名 字符"/>
    <w:link w:val="afb"/>
    <w:uiPriority w:val="99"/>
    <w:qFormat/>
    <w:locked/>
    <w:rPr>
      <w:rFonts w:ascii="Times New Roman" w:eastAsia="仿宋_GB2312" w:hAnsi="Times New Roman" w:cs="Times New Roman"/>
      <w:kern w:val="0"/>
      <w:sz w:val="20"/>
      <w:szCs w:val="20"/>
    </w:rPr>
  </w:style>
  <w:style w:type="character" w:customStyle="1" w:styleId="aff">
    <w:name w:val="副标题 字符"/>
    <w:link w:val="afe"/>
    <w:qFormat/>
    <w:locked/>
    <w:rPr>
      <w:rFonts w:ascii="Cambria" w:eastAsia="宋体" w:hAnsi="Cambria" w:cs="Times New Roman"/>
      <w:i/>
      <w:iCs/>
      <w:spacing w:val="13"/>
      <w:kern w:val="0"/>
      <w:sz w:val="24"/>
      <w:szCs w:val="24"/>
      <w:lang w:eastAsia="en-US"/>
    </w:rPr>
  </w:style>
  <w:style w:type="character" w:customStyle="1" w:styleId="aff2">
    <w:name w:val="脚注文本 字符"/>
    <w:link w:val="aff1"/>
    <w:uiPriority w:val="99"/>
    <w:semiHidden/>
    <w:qFormat/>
    <w:locked/>
    <w:rPr>
      <w:rFonts w:ascii="Times New Roman" w:eastAsia="宋体" w:hAnsi="Times New Roman" w:cs="Times New Roman"/>
      <w:sz w:val="18"/>
      <w:szCs w:val="18"/>
    </w:rPr>
  </w:style>
  <w:style w:type="character" w:customStyle="1" w:styleId="36">
    <w:name w:val="正文文本缩进 3 字符"/>
    <w:link w:val="35"/>
    <w:qFormat/>
    <w:locked/>
    <w:rPr>
      <w:rFonts w:ascii="Times New Roman" w:eastAsia="宋体" w:hAnsi="Times New Roman" w:cs="Times New Roman"/>
      <w:b/>
      <w:bCs/>
      <w:sz w:val="20"/>
      <w:szCs w:val="20"/>
    </w:rPr>
  </w:style>
  <w:style w:type="character" w:customStyle="1" w:styleId="26">
    <w:name w:val="正文文本 2 字符"/>
    <w:link w:val="25"/>
    <w:uiPriority w:val="99"/>
    <w:qFormat/>
    <w:locked/>
    <w:rPr>
      <w:rFonts w:ascii="Times New Roman" w:eastAsia="宋体" w:hAnsi="Times New Roman" w:cs="Times New Roman"/>
      <w:b/>
      <w:bCs/>
      <w:sz w:val="20"/>
      <w:szCs w:val="20"/>
    </w:rPr>
  </w:style>
  <w:style w:type="character" w:customStyle="1" w:styleId="HTML0">
    <w:name w:val="HTML 预设格式 字符"/>
    <w:link w:val="HTML"/>
    <w:qFormat/>
    <w:locked/>
    <w:rPr>
      <w:rFonts w:ascii="宋体" w:eastAsia="宋体" w:hAnsi="宋体" w:cs="宋体"/>
      <w:kern w:val="0"/>
      <w:sz w:val="24"/>
      <w:szCs w:val="24"/>
    </w:rPr>
  </w:style>
  <w:style w:type="character" w:customStyle="1" w:styleId="aff6">
    <w:name w:val="标题 字符"/>
    <w:link w:val="aff5"/>
    <w:uiPriority w:val="10"/>
    <w:qFormat/>
    <w:locked/>
    <w:rPr>
      <w:rFonts w:ascii="Times New Roman" w:eastAsia="黑体" w:hAnsi="Times New Roman" w:cs="Times New Roman"/>
      <w:b/>
      <w:kern w:val="0"/>
      <w:sz w:val="20"/>
      <w:szCs w:val="20"/>
      <w:lang w:val="en-GB"/>
    </w:rPr>
  </w:style>
  <w:style w:type="character" w:customStyle="1" w:styleId="aff8">
    <w:name w:val="批注主题 字符"/>
    <w:link w:val="aff7"/>
    <w:uiPriority w:val="99"/>
    <w:semiHidden/>
    <w:qFormat/>
    <w:locked/>
    <w:rPr>
      <w:rFonts w:ascii="Times New Roman" w:eastAsia="宋体" w:hAnsi="Times New Roman" w:cs="Times New Roman"/>
      <w:b/>
      <w:bCs/>
      <w:sz w:val="24"/>
      <w:szCs w:val="24"/>
    </w:rPr>
  </w:style>
  <w:style w:type="character" w:customStyle="1" w:styleId="affa">
    <w:name w:val="正文文本首行缩进 字符"/>
    <w:link w:val="aff9"/>
    <w:uiPriority w:val="99"/>
    <w:qFormat/>
    <w:locked/>
    <w:rPr>
      <w:rFonts w:ascii="Times New Roman" w:eastAsia="宋体" w:hAnsi="Times New Roman" w:cs="Times New Roman"/>
      <w:sz w:val="24"/>
      <w:szCs w:val="24"/>
    </w:rPr>
  </w:style>
  <w:style w:type="character" w:customStyle="1" w:styleId="29">
    <w:name w:val="正文文本首行缩进 2 字符"/>
    <w:link w:val="28"/>
    <w:uiPriority w:val="99"/>
    <w:qFormat/>
    <w:locked/>
    <w:rPr>
      <w:rFonts w:ascii="宋体" w:eastAsia="宋体" w:hAnsi="宋体" w:cs="Times New Roman"/>
      <w:sz w:val="20"/>
      <w:szCs w:val="20"/>
    </w:rPr>
  </w:style>
  <w:style w:type="character" w:customStyle="1" w:styleId="content">
    <w:name w:val="content"/>
    <w:qFormat/>
    <w:rPr>
      <w:rFonts w:cs="Times New Roman"/>
    </w:rPr>
  </w:style>
  <w:style w:type="character" w:customStyle="1" w:styleId="t1">
    <w:name w:val="t1"/>
    <w:qFormat/>
  </w:style>
  <w:style w:type="character" w:customStyle="1" w:styleId="CharChar14">
    <w:name w:val="Char Char14"/>
    <w:qFormat/>
    <w:rPr>
      <w:rFonts w:eastAsia="黑体"/>
      <w:b/>
      <w:sz w:val="28"/>
      <w:lang w:val="en-GB" w:eastAsia="zh-CN"/>
    </w:rPr>
  </w:style>
  <w:style w:type="character" w:customStyle="1" w:styleId="CharChar5">
    <w:name w:val="Char Char5"/>
    <w:qFormat/>
    <w:rPr>
      <w:rFonts w:eastAsia="宋体"/>
      <w:kern w:val="2"/>
      <w:sz w:val="24"/>
      <w:lang w:val="en-US" w:eastAsia="zh-CN"/>
    </w:rPr>
  </w:style>
  <w:style w:type="character" w:customStyle="1" w:styleId="afff5">
    <w:name w:val="公文正文 字符"/>
    <w:link w:val="afff6"/>
    <w:qFormat/>
    <w:rPr>
      <w:rFonts w:ascii="仿宋_GB2312" w:eastAsia="仿宋_GB2312" w:hAnsi="宋体"/>
      <w:kern w:val="28"/>
      <w:sz w:val="28"/>
      <w:szCs w:val="24"/>
    </w:rPr>
  </w:style>
  <w:style w:type="paragraph" w:customStyle="1" w:styleId="afff6">
    <w:name w:val="公文正文"/>
    <w:basedOn w:val="ac"/>
    <w:link w:val="afff5"/>
    <w:qFormat/>
    <w:pPr>
      <w:spacing w:after="0"/>
      <w:ind w:leftChars="0" w:left="0" w:firstLineChars="200" w:firstLine="200"/>
    </w:pPr>
    <w:rPr>
      <w:rFonts w:ascii="仿宋_GB2312" w:eastAsia="仿宋_GB2312" w:hAnsi="宋体"/>
      <w:kern w:val="28"/>
      <w:sz w:val="28"/>
    </w:rPr>
  </w:style>
  <w:style w:type="character" w:customStyle="1" w:styleId="CharChar13">
    <w:name w:val="Char Char13"/>
    <w:qFormat/>
    <w:rPr>
      <w:rFonts w:ascii="宋体" w:eastAsia="宋体" w:hAnsi="宋体"/>
      <w:kern w:val="2"/>
      <w:sz w:val="24"/>
      <w:lang w:val="en-US" w:eastAsia="zh-CN"/>
    </w:rPr>
  </w:style>
  <w:style w:type="character" w:customStyle="1" w:styleId="CharChar23">
    <w:name w:val="Char Char23"/>
    <w:qFormat/>
    <w:rPr>
      <w:rFonts w:ascii="Arial" w:eastAsia="黑体" w:hAnsi="Arial"/>
      <w:b/>
      <w:kern w:val="2"/>
      <w:sz w:val="24"/>
    </w:rPr>
  </w:style>
  <w:style w:type="character" w:customStyle="1" w:styleId="Char">
    <w:name w:val="标准文本 Char"/>
    <w:qFormat/>
    <w:rPr>
      <w:rFonts w:eastAsia="宋体"/>
      <w:kern w:val="2"/>
      <w:sz w:val="24"/>
      <w:lang w:val="en-US" w:eastAsia="zh-CN"/>
    </w:rPr>
  </w:style>
  <w:style w:type="character" w:customStyle="1" w:styleId="CharChar24">
    <w:name w:val="Char Char24"/>
    <w:qFormat/>
    <w:rPr>
      <w:b/>
      <w:kern w:val="2"/>
      <w:sz w:val="28"/>
    </w:rPr>
  </w:style>
  <w:style w:type="character" w:customStyle="1" w:styleId="Char1">
    <w:name w:val="标题 Char1"/>
    <w:qFormat/>
    <w:rPr>
      <w:rFonts w:ascii="Cambria" w:eastAsia="宋体"/>
      <w:b/>
      <w:sz w:val="32"/>
    </w:rPr>
  </w:style>
  <w:style w:type="character" w:customStyle="1" w:styleId="CharChar21">
    <w:name w:val="Char Char21"/>
    <w:qFormat/>
    <w:rPr>
      <w:rFonts w:ascii="Arial" w:eastAsia="黑体" w:hAnsi="Arial"/>
      <w:kern w:val="2"/>
      <w:sz w:val="24"/>
    </w:rPr>
  </w:style>
  <w:style w:type="character" w:customStyle="1" w:styleId="CharChar10">
    <w:name w:val="Char Char10"/>
    <w:qFormat/>
    <w:rPr>
      <w:rFonts w:eastAsia="宋体"/>
      <w:b/>
      <w:kern w:val="2"/>
      <w:sz w:val="24"/>
      <w:lang w:val="en-US" w:eastAsia="zh-CN"/>
    </w:rPr>
  </w:style>
  <w:style w:type="character" w:customStyle="1" w:styleId="Char10">
    <w:name w:val="纯文本 Char1"/>
    <w:qFormat/>
    <w:rPr>
      <w:rFonts w:ascii="宋体" w:hAnsi="Courier New"/>
      <w:kern w:val="2"/>
      <w:sz w:val="21"/>
    </w:rPr>
  </w:style>
  <w:style w:type="character" w:customStyle="1" w:styleId="ih151">
    <w:name w:val="ih151"/>
    <w:qFormat/>
    <w:rPr>
      <w:color w:val="666666"/>
      <w:sz w:val="18"/>
      <w:u w:val="none"/>
    </w:rPr>
  </w:style>
  <w:style w:type="character" w:customStyle="1" w:styleId="CharCharChar">
    <w:name w:val="纯文本 Char Char Char"/>
    <w:qFormat/>
    <w:rPr>
      <w:rFonts w:ascii="宋体" w:eastAsia="宋体" w:hAnsi="Courier New"/>
      <w:kern w:val="2"/>
      <w:sz w:val="21"/>
      <w:lang w:val="en-US" w:eastAsia="zh-CN"/>
    </w:rPr>
  </w:style>
  <w:style w:type="character" w:customStyle="1" w:styleId="CharChar28">
    <w:name w:val="Char Char28"/>
    <w:qFormat/>
    <w:rPr>
      <w:rFonts w:ascii="Arial" w:eastAsia="黑体" w:hAnsi="Arial"/>
      <w:b/>
      <w:sz w:val="32"/>
    </w:rPr>
  </w:style>
  <w:style w:type="character" w:customStyle="1" w:styleId="afff7">
    <w:name w:val="样式 宋体 小四"/>
    <w:qFormat/>
    <w:rPr>
      <w:rFonts w:ascii="宋体" w:eastAsia="宋体"/>
      <w:sz w:val="24"/>
    </w:rPr>
  </w:style>
  <w:style w:type="character" w:customStyle="1" w:styleId="CharChar2">
    <w:name w:val="Char Char2"/>
    <w:qFormat/>
    <w:rPr>
      <w:rFonts w:ascii="宋体" w:eastAsia="宋体" w:hAnsi="Courier New"/>
      <w:kern w:val="2"/>
      <w:sz w:val="21"/>
      <w:lang w:val="en-US" w:eastAsia="zh-CN"/>
    </w:rPr>
  </w:style>
  <w:style w:type="character" w:customStyle="1" w:styleId="style131">
    <w:name w:val="style131"/>
    <w:qFormat/>
    <w:rPr>
      <w:sz w:val="18"/>
    </w:rPr>
  </w:style>
  <w:style w:type="character" w:customStyle="1" w:styleId="QuoteChar">
    <w:name w:val="Quote Char"/>
    <w:link w:val="13"/>
    <w:uiPriority w:val="29"/>
    <w:qFormat/>
    <w:locked/>
    <w:rPr>
      <w:rFonts w:ascii="Calibri" w:eastAsia="宋体" w:hAnsi="Calibri" w:cs="Times New Roman"/>
      <w:i/>
      <w:iCs/>
      <w:kern w:val="0"/>
      <w:sz w:val="22"/>
      <w:lang w:eastAsia="en-US"/>
    </w:rPr>
  </w:style>
  <w:style w:type="paragraph" w:customStyle="1" w:styleId="13">
    <w:name w:val="引用1"/>
    <w:basedOn w:val="a"/>
    <w:next w:val="a"/>
    <w:link w:val="QuoteChar"/>
    <w:uiPriority w:val="29"/>
    <w:qFormat/>
    <w:pPr>
      <w:widowControl/>
      <w:spacing w:before="200" w:line="276" w:lineRule="auto"/>
      <w:ind w:left="360" w:right="360"/>
      <w:jc w:val="left"/>
    </w:pPr>
    <w:rPr>
      <w:rFonts w:ascii="Calibri" w:hAnsi="Calibri"/>
      <w:i/>
      <w:iCs/>
      <w:kern w:val="0"/>
      <w:sz w:val="22"/>
      <w:szCs w:val="20"/>
      <w:lang w:eastAsia="en-US"/>
    </w:rPr>
  </w:style>
  <w:style w:type="character" w:customStyle="1" w:styleId="apple-converted-space">
    <w:name w:val="apple-converted-space"/>
    <w:uiPriority w:val="99"/>
    <w:qFormat/>
    <w:rPr>
      <w:rFonts w:cs="Times New Roman"/>
    </w:rPr>
  </w:style>
  <w:style w:type="character" w:customStyle="1" w:styleId="14">
    <w:name w:val="书籍标题1"/>
    <w:uiPriority w:val="33"/>
    <w:qFormat/>
    <w:rPr>
      <w:i/>
      <w:smallCaps/>
      <w:spacing w:val="5"/>
    </w:rPr>
  </w:style>
  <w:style w:type="character" w:customStyle="1" w:styleId="CharCharChar0">
    <w:name w:val="标准文本 Char Char Char"/>
    <w:qFormat/>
    <w:rPr>
      <w:rFonts w:eastAsia="宋体"/>
      <w:kern w:val="2"/>
      <w:sz w:val="24"/>
      <w:lang w:val="en-US" w:eastAsia="zh-CN"/>
    </w:rPr>
  </w:style>
  <w:style w:type="character" w:customStyle="1" w:styleId="afff8">
    <w:name w:val="批注文字 字符"/>
    <w:qFormat/>
    <w:rPr>
      <w:rFonts w:ascii="Times New Roman" w:eastAsia="宋体" w:hAnsi="Times New Roman" w:cs="Times New Roman"/>
      <w:sz w:val="20"/>
      <w:szCs w:val="20"/>
    </w:rPr>
  </w:style>
  <w:style w:type="character" w:customStyle="1" w:styleId="CharChar30">
    <w:name w:val="Char Char30"/>
    <w:qFormat/>
    <w:rPr>
      <w:rFonts w:eastAsia="宋体"/>
      <w:b/>
      <w:kern w:val="2"/>
      <w:sz w:val="28"/>
      <w:lang w:val="en-US" w:eastAsia="zh-CN"/>
    </w:rPr>
  </w:style>
  <w:style w:type="character" w:customStyle="1" w:styleId="CharChar3">
    <w:name w:val="普通文字 Char Char3"/>
    <w:qFormat/>
    <w:rPr>
      <w:rFonts w:ascii="宋体" w:eastAsia="宋体" w:hAnsi="Courier New"/>
      <w:kern w:val="2"/>
      <w:sz w:val="21"/>
      <w:lang w:val="en-US" w:eastAsia="zh-CN"/>
    </w:rPr>
  </w:style>
  <w:style w:type="character" w:customStyle="1" w:styleId="listbenefit">
    <w:name w:val="listbenefit"/>
    <w:qFormat/>
  </w:style>
  <w:style w:type="character" w:customStyle="1" w:styleId="CharChar">
    <w:name w:val="标准小四 Char Char"/>
    <w:qFormat/>
    <w:rPr>
      <w:rFonts w:ascii="Arial" w:eastAsia="宋体" w:hAnsi="Arial"/>
      <w:kern w:val="2"/>
      <w:sz w:val="21"/>
      <w:lang w:val="en-US" w:eastAsia="zh-CN"/>
    </w:rPr>
  </w:style>
  <w:style w:type="character" w:customStyle="1" w:styleId="CharChar31">
    <w:name w:val="Char Char3"/>
    <w:qFormat/>
    <w:locked/>
    <w:rPr>
      <w:rFonts w:eastAsia="宋体"/>
      <w:kern w:val="2"/>
      <w:sz w:val="18"/>
      <w:lang w:val="en-US" w:eastAsia="zh-CN"/>
    </w:rPr>
  </w:style>
  <w:style w:type="character" w:customStyle="1" w:styleId="CharCharChar1">
    <w:name w:val="标准小四 Char Char Char"/>
    <w:qFormat/>
    <w:rPr>
      <w:rFonts w:ascii="Arial" w:eastAsia="宋体" w:hAnsi="Arial"/>
      <w:kern w:val="2"/>
      <w:sz w:val="21"/>
      <w:lang w:val="en-US" w:eastAsia="zh-CN"/>
    </w:rPr>
  </w:style>
  <w:style w:type="character" w:customStyle="1" w:styleId="CharChar9">
    <w:name w:val="Char Char9"/>
    <w:qFormat/>
    <w:rPr>
      <w:rFonts w:eastAsia="宋体"/>
      <w:kern w:val="2"/>
      <w:sz w:val="21"/>
      <w:lang w:val="en-US" w:eastAsia="zh-CN"/>
    </w:rPr>
  </w:style>
  <w:style w:type="character" w:customStyle="1" w:styleId="15">
    <w:name w:val="已访问的超链接1"/>
    <w:qFormat/>
    <w:rPr>
      <w:color w:val="auto"/>
      <w:u w:val="none"/>
    </w:rPr>
  </w:style>
  <w:style w:type="character" w:customStyle="1" w:styleId="2ndlevelChar">
    <w:name w:val="2nd level Char"/>
    <w:qFormat/>
    <w:rPr>
      <w:rFonts w:ascii="Arial" w:eastAsia="黑体" w:hAnsi="Arial"/>
      <w:b/>
      <w:kern w:val="2"/>
      <w:sz w:val="32"/>
      <w:lang w:val="en-US" w:eastAsia="zh-CN"/>
    </w:rPr>
  </w:style>
  <w:style w:type="character" w:customStyle="1" w:styleId="16">
    <w:name w:val="不明显强调1"/>
    <w:uiPriority w:val="19"/>
    <w:qFormat/>
    <w:rPr>
      <w:i/>
    </w:rPr>
  </w:style>
  <w:style w:type="character" w:customStyle="1" w:styleId="3CharChar">
    <w:name w:val="标题 3 Char Char"/>
    <w:qFormat/>
    <w:rPr>
      <w:rFonts w:eastAsia="仿宋_GB2312"/>
      <w:b/>
      <w:kern w:val="2"/>
      <w:sz w:val="32"/>
      <w:lang w:val="en-US" w:eastAsia="zh-CN"/>
    </w:rPr>
  </w:style>
  <w:style w:type="character" w:customStyle="1" w:styleId="CharChar6">
    <w:name w:val="Char Char6"/>
    <w:qFormat/>
    <w:rPr>
      <w:rFonts w:eastAsia="宋体"/>
      <w:kern w:val="2"/>
      <w:sz w:val="24"/>
      <w:lang w:val="en-US" w:eastAsia="zh-CN"/>
    </w:rPr>
  </w:style>
  <w:style w:type="character" w:customStyle="1" w:styleId="Title1Char">
    <w:name w:val="Title1 Char"/>
    <w:qFormat/>
    <w:rPr>
      <w:rFonts w:eastAsia="宋体"/>
      <w:b/>
      <w:kern w:val="44"/>
      <w:sz w:val="44"/>
      <w:lang w:val="en-US" w:eastAsia="zh-CN"/>
    </w:rPr>
  </w:style>
  <w:style w:type="character" w:customStyle="1" w:styleId="3zw">
    <w:name w:val="3zw"/>
    <w:qFormat/>
    <w:rPr>
      <w:rFonts w:cs="Times New Roman"/>
    </w:rPr>
  </w:style>
  <w:style w:type="character" w:customStyle="1" w:styleId="CharCharCharChar1">
    <w:name w:val="小四 段落 宋体 Char Char Char Char1"/>
    <w:qFormat/>
    <w:rPr>
      <w:rFonts w:eastAsia="宋体"/>
      <w:kern w:val="2"/>
      <w:sz w:val="24"/>
      <w:lang w:val="en-US" w:eastAsia="zh-CN"/>
    </w:rPr>
  </w:style>
  <w:style w:type="character" w:customStyle="1" w:styleId="CharChar17">
    <w:name w:val="Char Char17"/>
    <w:qFormat/>
    <w:rPr>
      <w:rFonts w:ascii="宋体" w:hAnsi="Courier New"/>
      <w:kern w:val="2"/>
      <w:sz w:val="21"/>
    </w:rPr>
  </w:style>
  <w:style w:type="character" w:customStyle="1" w:styleId="CharChar16">
    <w:name w:val="Char Char16"/>
    <w:qFormat/>
    <w:rPr>
      <w:rFonts w:ascii="Arial" w:eastAsia="黑体" w:hAnsi="Arial"/>
      <w:kern w:val="2"/>
      <w:sz w:val="24"/>
      <w:lang w:val="en-US" w:eastAsia="zh-CN"/>
    </w:rPr>
  </w:style>
  <w:style w:type="character" w:customStyle="1" w:styleId="CharChar33">
    <w:name w:val="Char Char33"/>
    <w:qFormat/>
    <w:rPr>
      <w:rFonts w:ascii="Arial" w:eastAsia="黑体" w:hAnsi="Arial"/>
      <w:b/>
      <w:kern w:val="2"/>
      <w:sz w:val="32"/>
      <w:lang w:val="en-US" w:eastAsia="zh-CN"/>
    </w:rPr>
  </w:style>
  <w:style w:type="character" w:customStyle="1" w:styleId="CharChar27">
    <w:name w:val="Char Char27"/>
    <w:qFormat/>
    <w:rPr>
      <w:b/>
      <w:kern w:val="44"/>
      <w:sz w:val="44"/>
    </w:rPr>
  </w:style>
  <w:style w:type="character" w:customStyle="1" w:styleId="concon">
    <w:name w:val="concon"/>
    <w:qFormat/>
  </w:style>
  <w:style w:type="character" w:customStyle="1" w:styleId="Char0">
    <w:name w:val="正文 + 宋体 Char"/>
    <w:qFormat/>
    <w:rPr>
      <w:rFonts w:eastAsia="宋体"/>
      <w:kern w:val="2"/>
      <w:sz w:val="24"/>
      <w:lang w:val="en-US" w:eastAsia="zh-CN"/>
    </w:rPr>
  </w:style>
  <w:style w:type="character" w:customStyle="1" w:styleId="Char2">
    <w:name w:val="引用 Char"/>
    <w:qFormat/>
    <w:rPr>
      <w:rFonts w:ascii="Calibri" w:eastAsia="宋体" w:hAnsi="Calibri"/>
      <w:i/>
      <w:sz w:val="22"/>
      <w:lang w:val="en-US" w:eastAsia="en-US"/>
    </w:rPr>
  </w:style>
  <w:style w:type="character" w:customStyle="1" w:styleId="3CharCharCharCharCharCharCharCharCharCharCharCharCharCharCharCharCharCharCharCharCharCharCharCharCharCharCharCharCharCharCharCharCharCharCharCharCharCharCharCharCharCharCharCharCharCharCharCharChaCha">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kern w:val="2"/>
      <w:sz w:val="32"/>
      <w:lang w:val="en-US" w:eastAsia="zh-CN"/>
    </w:rPr>
  </w:style>
  <w:style w:type="character" w:customStyle="1" w:styleId="Char11">
    <w:name w:val="正文缩进 Char1"/>
    <w:qFormat/>
    <w:rPr>
      <w:rFonts w:eastAsia="宋体"/>
    </w:rPr>
  </w:style>
  <w:style w:type="character" w:customStyle="1" w:styleId="CharChar0">
    <w:name w:val="标准文本 Char Char"/>
    <w:qFormat/>
    <w:rPr>
      <w:rFonts w:eastAsia="宋体"/>
      <w:kern w:val="2"/>
      <w:sz w:val="24"/>
      <w:lang w:val="en-US" w:eastAsia="zh-CN"/>
    </w:rPr>
  </w:style>
  <w:style w:type="character" w:customStyle="1" w:styleId="CharChar1">
    <w:name w:val="纯文本 Char Char"/>
    <w:qFormat/>
    <w:rPr>
      <w:rFonts w:ascii="宋体" w:eastAsia="宋体" w:hAnsi="Courier New"/>
      <w:kern w:val="2"/>
      <w:sz w:val="21"/>
      <w:lang w:val="en-US" w:eastAsia="zh-CN"/>
    </w:rPr>
  </w:style>
  <w:style w:type="character" w:customStyle="1" w:styleId="CharChar4">
    <w:name w:val="列出段落 Char Char"/>
    <w:link w:val="17"/>
    <w:qFormat/>
    <w:rPr>
      <w:rFonts w:ascii="Calibri" w:hAnsi="Calibri"/>
      <w:kern w:val="2"/>
      <w:sz w:val="21"/>
      <w:szCs w:val="21"/>
    </w:rPr>
  </w:style>
  <w:style w:type="paragraph" w:customStyle="1" w:styleId="17">
    <w:name w:val="列出段落1"/>
    <w:basedOn w:val="a"/>
    <w:link w:val="CharChar4"/>
    <w:uiPriority w:val="99"/>
    <w:qFormat/>
    <w:pPr>
      <w:ind w:firstLineChars="200" w:firstLine="420"/>
    </w:pPr>
    <w:rPr>
      <w:rFonts w:ascii="Calibri" w:hAnsi="Calibri"/>
      <w:szCs w:val="21"/>
    </w:rPr>
  </w:style>
  <w:style w:type="character" w:customStyle="1" w:styleId="mediumtext1">
    <w:name w:val="medium_text1"/>
    <w:qFormat/>
    <w:rPr>
      <w:sz w:val="24"/>
    </w:rPr>
  </w:style>
  <w:style w:type="character" w:customStyle="1" w:styleId="CharChar40">
    <w:name w:val="Char Char4"/>
    <w:qFormat/>
    <w:locked/>
    <w:rPr>
      <w:rFonts w:ascii="方正大黑简体" w:eastAsia="方正大黑简体"/>
      <w:kern w:val="44"/>
      <w:position w:val="6"/>
      <w:sz w:val="30"/>
      <w:lang w:val="en-US" w:eastAsia="zh-CN"/>
    </w:rPr>
  </w:style>
  <w:style w:type="character" w:customStyle="1" w:styleId="CharChar15">
    <w:name w:val="Char Char15"/>
    <w:qFormat/>
    <w:rPr>
      <w:rFonts w:ascii="Arial" w:eastAsia="黑体" w:hAnsi="Arial"/>
      <w:kern w:val="2"/>
      <w:sz w:val="21"/>
      <w:lang w:val="en-US" w:eastAsia="zh-CN"/>
    </w:rPr>
  </w:style>
  <w:style w:type="character" w:customStyle="1" w:styleId="CharChar32">
    <w:name w:val="Char Char32"/>
    <w:qFormat/>
    <w:rPr>
      <w:rFonts w:eastAsia="宋体"/>
      <w:b/>
      <w:kern w:val="2"/>
      <w:sz w:val="32"/>
      <w:lang w:val="en-US" w:eastAsia="zh-CN"/>
    </w:rPr>
  </w:style>
  <w:style w:type="character" w:customStyle="1" w:styleId="CharChar22">
    <w:name w:val="Char Char22"/>
    <w:qFormat/>
    <w:rPr>
      <w:b/>
      <w:kern w:val="2"/>
      <w:sz w:val="24"/>
    </w:rPr>
  </w:style>
  <w:style w:type="character" w:customStyle="1" w:styleId="Char12">
    <w:name w:val="特点 Char1"/>
    <w:qFormat/>
    <w:rPr>
      <w:rFonts w:eastAsia="宋体"/>
      <w:kern w:val="2"/>
      <w:sz w:val="21"/>
      <w:lang w:val="en-US" w:eastAsia="zh-CN"/>
    </w:rPr>
  </w:style>
  <w:style w:type="character" w:customStyle="1" w:styleId="1Char">
    <w:name w:val="普通文字1 Char"/>
    <w:qFormat/>
    <w:rPr>
      <w:rFonts w:ascii="宋体" w:eastAsia="宋体"/>
      <w:kern w:val="2"/>
      <w:sz w:val="21"/>
      <w:lang w:val="en-US" w:eastAsia="zh-CN"/>
    </w:rPr>
  </w:style>
  <w:style w:type="character" w:customStyle="1" w:styleId="Char3">
    <w:name w:val="无间隔 Char"/>
    <w:qFormat/>
    <w:rPr>
      <w:rFonts w:ascii="Calibri" w:eastAsia="微软雅黑" w:hAnsi="Calibri"/>
      <w:kern w:val="2"/>
      <w:sz w:val="22"/>
      <w:lang w:val="en-US" w:eastAsia="zh-CN"/>
    </w:rPr>
  </w:style>
  <w:style w:type="character" w:customStyle="1" w:styleId="18">
    <w:name w:val="明显强调1"/>
    <w:uiPriority w:val="21"/>
    <w:qFormat/>
    <w:rPr>
      <w:b/>
    </w:rPr>
  </w:style>
  <w:style w:type="character" w:customStyle="1" w:styleId="CharChar18">
    <w:name w:val="Char Char18"/>
    <w:qFormat/>
    <w:rPr>
      <w:rFonts w:eastAsia="宋体"/>
      <w:b/>
      <w:kern w:val="2"/>
      <w:sz w:val="24"/>
      <w:lang w:val="en-US" w:eastAsia="zh-CN"/>
    </w:rPr>
  </w:style>
  <w:style w:type="character" w:customStyle="1" w:styleId="normalfont1">
    <w:name w:val="normalfont1"/>
    <w:qFormat/>
    <w:rPr>
      <w:rFonts w:ascii="??" w:hAnsi="??"/>
      <w:sz w:val="18"/>
      <w:u w:val="none"/>
    </w:rPr>
  </w:style>
  <w:style w:type="character" w:customStyle="1" w:styleId="1CharChar">
    <w:name w:val="华宇段落1 Char Char"/>
    <w:qFormat/>
    <w:rPr>
      <w:rFonts w:eastAsia="宋体"/>
      <w:kern w:val="2"/>
      <w:sz w:val="24"/>
      <w:lang w:val="en-US" w:eastAsia="zh-CN"/>
    </w:rPr>
  </w:style>
  <w:style w:type="character" w:customStyle="1" w:styleId="CharCharCharCharCharChar">
    <w:name w:val="小四 段落 宋体 Char Char Char Char Char Char"/>
    <w:qFormat/>
    <w:rPr>
      <w:rFonts w:eastAsia="宋体"/>
      <w:kern w:val="2"/>
      <w:sz w:val="24"/>
      <w:lang w:val="en-US" w:eastAsia="zh-CN"/>
    </w:rPr>
  </w:style>
  <w:style w:type="character" w:customStyle="1" w:styleId="subtitle1">
    <w:name w:val="subtitle1"/>
    <w:qFormat/>
    <w:rPr>
      <w:rFonts w:ascii="Georgia" w:hAnsi="Georgia"/>
      <w:b/>
      <w:color w:val="666666"/>
      <w:sz w:val="18"/>
    </w:rPr>
  </w:style>
  <w:style w:type="character" w:customStyle="1" w:styleId="contentlineheight1">
    <w:name w:val="content_lineheight1"/>
    <w:qFormat/>
    <w:rPr>
      <w:rFonts w:cs="Times New Roman"/>
    </w:rPr>
  </w:style>
  <w:style w:type="character" w:customStyle="1" w:styleId="font5CharChar">
    <w:name w:val="font5 Char Char"/>
    <w:qFormat/>
    <w:rPr>
      <w:rFonts w:ascii="宋体" w:eastAsia="宋体" w:hAnsi="宋体"/>
      <w:sz w:val="28"/>
      <w:lang w:val="en-US" w:eastAsia="zh-CN"/>
    </w:rPr>
  </w:style>
  <w:style w:type="character" w:customStyle="1" w:styleId="CharChar12">
    <w:name w:val="Char Char12"/>
    <w:qFormat/>
    <w:locked/>
    <w:rPr>
      <w:rFonts w:ascii="Arial" w:eastAsia="黑体" w:hAnsi="Arial"/>
      <w:kern w:val="2"/>
      <w:sz w:val="21"/>
      <w:lang w:val="en-US" w:eastAsia="zh-CN"/>
    </w:rPr>
  </w:style>
  <w:style w:type="character" w:customStyle="1" w:styleId="CharCharCharCharCharCharChar">
    <w:name w:val="小四 段落 宋体 Char Char Char Char Char Char Char"/>
    <w:qFormat/>
    <w:rPr>
      <w:rFonts w:eastAsia="宋体"/>
      <w:kern w:val="2"/>
      <w:sz w:val="24"/>
      <w:lang w:val="en-US" w:eastAsia="zh-CN"/>
    </w:rPr>
  </w:style>
  <w:style w:type="character" w:customStyle="1" w:styleId="CharChar8">
    <w:name w:val="Char Char8"/>
    <w:qFormat/>
    <w:rPr>
      <w:rFonts w:eastAsia="宋体"/>
      <w:kern w:val="2"/>
      <w:sz w:val="18"/>
      <w:lang w:val="en-US" w:eastAsia="zh-CN"/>
    </w:rPr>
  </w:style>
  <w:style w:type="character" w:customStyle="1" w:styleId="CharChar25">
    <w:name w:val="Char Char25"/>
    <w:qFormat/>
    <w:rPr>
      <w:rFonts w:ascii="Arial" w:eastAsia="黑体" w:hAnsi="Arial"/>
      <w:b/>
      <w:kern w:val="2"/>
      <w:sz w:val="28"/>
    </w:rPr>
  </w:style>
  <w:style w:type="character" w:customStyle="1" w:styleId="CharChar20">
    <w:name w:val="Char Char20"/>
    <w:qFormat/>
    <w:rPr>
      <w:rFonts w:ascii="Arial" w:eastAsia="黑体" w:hAnsi="Arial"/>
      <w:kern w:val="2"/>
      <w:sz w:val="21"/>
    </w:rPr>
  </w:style>
  <w:style w:type="character" w:customStyle="1" w:styleId="A20">
    <w:name w:val="A2"/>
    <w:qFormat/>
    <w:rPr>
      <w:color w:val="000000"/>
      <w:sz w:val="18"/>
    </w:rPr>
  </w:style>
  <w:style w:type="character" w:customStyle="1" w:styleId="textcontents">
    <w:name w:val="textcontents"/>
    <w:qFormat/>
    <w:rPr>
      <w:rFonts w:cs="Times New Roman"/>
    </w:rPr>
  </w:style>
  <w:style w:type="character" w:customStyle="1" w:styleId="CharCharChar10">
    <w:name w:val="小四 段落 宋体 Char Char Char1"/>
    <w:qFormat/>
    <w:rPr>
      <w:rFonts w:ascii="宋体" w:eastAsia="宋体" w:hAnsi="宋体"/>
      <w:kern w:val="2"/>
      <w:sz w:val="24"/>
      <w:lang w:val="en-US" w:eastAsia="zh-CN"/>
    </w:rPr>
  </w:style>
  <w:style w:type="character" w:customStyle="1" w:styleId="1CharCharCharChar">
    <w:name w:val="华宇段落1 Char Char Char Char"/>
    <w:qFormat/>
    <w:rPr>
      <w:rFonts w:eastAsia="宋体"/>
      <w:kern w:val="2"/>
      <w:sz w:val="24"/>
      <w:lang w:val="en-US" w:eastAsia="zh-CN"/>
    </w:rPr>
  </w:style>
  <w:style w:type="character" w:customStyle="1" w:styleId="Char4">
    <w:name w:val="明显引用 Char"/>
    <w:qFormat/>
    <w:rPr>
      <w:rFonts w:ascii="Calibri" w:eastAsia="宋体" w:hAnsi="Calibri"/>
      <w:b/>
      <w:i/>
      <w:sz w:val="22"/>
      <w:lang w:val="en-US" w:eastAsia="en-US"/>
    </w:rPr>
  </w:style>
  <w:style w:type="character" w:customStyle="1" w:styleId="case31">
    <w:name w:val="case31"/>
    <w:qFormat/>
    <w:rPr>
      <w:sz w:val="21"/>
    </w:rPr>
  </w:style>
  <w:style w:type="character" w:customStyle="1" w:styleId="1CharCharChar">
    <w:name w:val="华宇段落1 Char Char Char"/>
    <w:qFormat/>
    <w:rPr>
      <w:rFonts w:eastAsia="宋体"/>
      <w:kern w:val="2"/>
      <w:sz w:val="24"/>
      <w:lang w:val="en-US" w:eastAsia="zh-CN"/>
    </w:rPr>
  </w:style>
  <w:style w:type="character" w:customStyle="1" w:styleId="Char13">
    <w:name w:val="小四 段落 宋体 Char1"/>
    <w:qFormat/>
    <w:rPr>
      <w:rFonts w:eastAsia="宋体"/>
      <w:kern w:val="2"/>
      <w:sz w:val="24"/>
      <w:lang w:val="en-US" w:eastAsia="zh-CN"/>
    </w:rPr>
  </w:style>
  <w:style w:type="character" w:customStyle="1" w:styleId="19">
    <w:name w:val="明显参考1"/>
    <w:uiPriority w:val="32"/>
    <w:qFormat/>
    <w:rPr>
      <w:smallCaps/>
      <w:spacing w:val="5"/>
      <w:u w:val="single"/>
    </w:rPr>
  </w:style>
  <w:style w:type="character" w:customStyle="1" w:styleId="CharCharCharCharChar">
    <w:name w:val="小四 段落 宋体 Char Char Char Char Char"/>
    <w:qFormat/>
    <w:rPr>
      <w:rFonts w:eastAsia="宋体"/>
      <w:kern w:val="2"/>
      <w:sz w:val="24"/>
      <w:lang w:val="en-US" w:eastAsia="zh-CN"/>
    </w:rPr>
  </w:style>
  <w:style w:type="character" w:customStyle="1" w:styleId="42">
    <w:name w:val="标题 4 字符"/>
    <w:uiPriority w:val="9"/>
    <w:qFormat/>
    <w:rPr>
      <w:rFonts w:ascii="Arial" w:eastAsia="黑体" w:hAnsi="Arial" w:cs="Times New Roman"/>
      <w:b/>
      <w:sz w:val="20"/>
      <w:szCs w:val="20"/>
    </w:rPr>
  </w:style>
  <w:style w:type="character" w:customStyle="1" w:styleId="apple-style-span">
    <w:name w:val="apple-style-span"/>
    <w:qFormat/>
    <w:rPr>
      <w:rFonts w:cs="Times New Roman"/>
    </w:rPr>
  </w:style>
  <w:style w:type="character" w:customStyle="1" w:styleId="CharChar29">
    <w:name w:val="Char Char29"/>
    <w:qFormat/>
    <w:rPr>
      <w:rFonts w:ascii="Times New Roman" w:eastAsia="宋体" w:hAnsi="Times New Roman"/>
      <w:b/>
      <w:kern w:val="44"/>
      <w:sz w:val="44"/>
    </w:rPr>
  </w:style>
  <w:style w:type="character" w:customStyle="1" w:styleId="CharChar7">
    <w:name w:val="Char Char7"/>
    <w:qFormat/>
    <w:rPr>
      <w:rFonts w:eastAsia="宋体"/>
      <w:b/>
      <w:kern w:val="2"/>
      <w:sz w:val="24"/>
      <w:lang w:val="en-US" w:eastAsia="zh-CN"/>
    </w:rPr>
  </w:style>
  <w:style w:type="character" w:customStyle="1" w:styleId="titleemph1">
    <w:name w:val="title_emph1"/>
    <w:qFormat/>
    <w:rPr>
      <w:rFonts w:ascii="Arial"/>
      <w:b/>
      <w:sz w:val="18"/>
    </w:rPr>
  </w:style>
  <w:style w:type="character" w:customStyle="1" w:styleId="2CharChar">
    <w:name w:val="样式 首行缩进:  2 字符 Char Char"/>
    <w:qFormat/>
    <w:rPr>
      <w:rFonts w:eastAsia="宋体"/>
      <w:kern w:val="2"/>
      <w:sz w:val="24"/>
      <w:lang w:val="en-US" w:eastAsia="zh-CN"/>
    </w:rPr>
  </w:style>
  <w:style w:type="character" w:customStyle="1" w:styleId="3Char1">
    <w:name w:val="标题 3 Char1"/>
    <w:qFormat/>
    <w:rPr>
      <w:rFonts w:eastAsia="宋体"/>
      <w:b/>
      <w:kern w:val="2"/>
      <w:sz w:val="32"/>
      <w:lang w:val="en-US" w:eastAsia="zh-CN"/>
    </w:rPr>
  </w:style>
  <w:style w:type="character" w:customStyle="1" w:styleId="111111CharChar">
    <w:name w:val="111111 Char Char"/>
    <w:qFormat/>
    <w:rPr>
      <w:rFonts w:ascii="宋体" w:eastAsia="黑体" w:hAnsi="宋体"/>
      <w:b/>
      <w:kern w:val="2"/>
      <w:sz w:val="21"/>
      <w:lang w:val="en-US" w:eastAsia="zh-CN"/>
    </w:rPr>
  </w:style>
  <w:style w:type="character" w:customStyle="1" w:styleId="CharChar11">
    <w:name w:val="Char Char11"/>
    <w:qFormat/>
    <w:rPr>
      <w:rFonts w:ascii="宋体" w:eastAsia="宋体" w:hAnsi="宋体"/>
      <w:sz w:val="24"/>
      <w:lang w:val="en-US" w:eastAsia="zh-CN"/>
    </w:rPr>
  </w:style>
  <w:style w:type="character" w:customStyle="1" w:styleId="CharChara">
    <w:name w:val="方案文档 Char Char"/>
    <w:qFormat/>
    <w:locked/>
    <w:rPr>
      <w:rFonts w:ascii="宋体" w:eastAsia="宋体" w:hAnsi="宋体"/>
      <w:sz w:val="24"/>
      <w:lang w:val="zh-CN" w:eastAsia="zh-CN"/>
    </w:rPr>
  </w:style>
  <w:style w:type="character" w:customStyle="1" w:styleId="CharChar26">
    <w:name w:val="Char Char26"/>
    <w:qFormat/>
    <w:rPr>
      <w:b/>
      <w:kern w:val="2"/>
      <w:sz w:val="32"/>
    </w:rPr>
  </w:style>
  <w:style w:type="character" w:customStyle="1" w:styleId="CharChar310">
    <w:name w:val="Char Char31"/>
    <w:qFormat/>
    <w:rPr>
      <w:rFonts w:ascii="Arial" w:eastAsia="黑体" w:hAnsi="Arial"/>
      <w:b/>
      <w:kern w:val="2"/>
      <w:sz w:val="28"/>
      <w:lang w:val="en-US" w:eastAsia="zh-CN"/>
    </w:rPr>
  </w:style>
  <w:style w:type="character" w:customStyle="1" w:styleId="CharCharChar11">
    <w:name w:val="纯文本 Char Char Char1"/>
    <w:qFormat/>
    <w:rPr>
      <w:rFonts w:ascii="宋体" w:eastAsia="宋体" w:hAnsi="Courier New"/>
      <w:kern w:val="2"/>
      <w:sz w:val="21"/>
      <w:lang w:val="en-US" w:eastAsia="zh-CN"/>
    </w:rPr>
  </w:style>
  <w:style w:type="character" w:customStyle="1" w:styleId="1a">
    <w:name w:val="不明显参考1"/>
    <w:uiPriority w:val="31"/>
    <w:qFormat/>
    <w:rPr>
      <w:smallCaps/>
    </w:rPr>
  </w:style>
  <w:style w:type="character" w:customStyle="1" w:styleId="IntenseQuoteChar">
    <w:name w:val="Intense Quote Char"/>
    <w:link w:val="1b"/>
    <w:uiPriority w:val="30"/>
    <w:qFormat/>
    <w:locked/>
    <w:rPr>
      <w:rFonts w:ascii="Calibri" w:eastAsia="宋体" w:hAnsi="Calibri" w:cs="Times New Roman"/>
      <w:b/>
      <w:bCs/>
      <w:i/>
      <w:iCs/>
      <w:kern w:val="0"/>
      <w:sz w:val="22"/>
      <w:lang w:eastAsia="en-US"/>
    </w:rPr>
  </w:style>
  <w:style w:type="paragraph" w:customStyle="1" w:styleId="1b">
    <w:name w:val="明显引用1"/>
    <w:basedOn w:val="a"/>
    <w:next w:val="a"/>
    <w:link w:val="IntenseQuoteChar"/>
    <w:uiPriority w:val="30"/>
    <w:qFormat/>
    <w:pPr>
      <w:widowControl/>
      <w:pBdr>
        <w:bottom w:val="single" w:sz="4" w:space="1" w:color="auto"/>
      </w:pBdr>
      <w:spacing w:before="200" w:after="280" w:line="276" w:lineRule="auto"/>
      <w:ind w:left="1008" w:right="1152"/>
    </w:pPr>
    <w:rPr>
      <w:rFonts w:ascii="Calibri" w:hAnsi="Calibri"/>
      <w:b/>
      <w:bCs/>
      <w:i/>
      <w:iCs/>
      <w:kern w:val="0"/>
      <w:sz w:val="22"/>
      <w:szCs w:val="20"/>
      <w:lang w:eastAsia="en-US"/>
    </w:rPr>
  </w:style>
  <w:style w:type="character" w:customStyle="1" w:styleId="Char5">
    <w:name w:val="标准小四 Char"/>
    <w:qFormat/>
    <w:rPr>
      <w:rFonts w:ascii="Arial" w:eastAsia="宋体" w:hAnsi="Arial"/>
      <w:kern w:val="2"/>
      <w:sz w:val="21"/>
      <w:lang w:val="en-US" w:eastAsia="zh-CN"/>
    </w:rPr>
  </w:style>
  <w:style w:type="character" w:customStyle="1" w:styleId="CharCharCharCharCharCharCharChar">
    <w:name w:val="小四 段落 宋体 Char Char Char Char Char Char Char Char"/>
    <w:qFormat/>
    <w:rPr>
      <w:rFonts w:eastAsia="宋体"/>
      <w:kern w:val="2"/>
      <w:sz w:val="24"/>
      <w:lang w:val="en-US" w:eastAsia="zh-CN"/>
    </w:rPr>
  </w:style>
  <w:style w:type="character" w:customStyle="1" w:styleId="CharChar34">
    <w:name w:val="Char Char34"/>
    <w:qFormat/>
    <w:rPr>
      <w:rFonts w:eastAsia="宋体"/>
      <w:b/>
      <w:kern w:val="44"/>
      <w:sz w:val="44"/>
      <w:lang w:val="en-US" w:eastAsia="zh-CN"/>
    </w:rPr>
  </w:style>
  <w:style w:type="character" w:customStyle="1" w:styleId="2CharCharChar">
    <w:name w:val="样式 首行缩进:  2 字符 Char Char Char"/>
    <w:qFormat/>
    <w:rPr>
      <w:rFonts w:eastAsia="宋体"/>
      <w:kern w:val="2"/>
      <w:sz w:val="24"/>
      <w:lang w:val="en-US" w:eastAsia="zh-CN"/>
    </w:rPr>
  </w:style>
  <w:style w:type="character" w:customStyle="1" w:styleId="hCharChar">
    <w:name w:val="h Char Char"/>
    <w:qFormat/>
    <w:rPr>
      <w:rFonts w:eastAsia="宋体"/>
      <w:kern w:val="2"/>
      <w:sz w:val="18"/>
      <w:lang w:val="en-US" w:eastAsia="zh-CN"/>
    </w:rPr>
  </w:style>
  <w:style w:type="character" w:customStyle="1" w:styleId="CharChar19">
    <w:name w:val="Char Char19"/>
    <w:qFormat/>
    <w:rPr>
      <w:rFonts w:ascii="Arial" w:eastAsia="黑体" w:hAnsi="Arial"/>
      <w:b/>
      <w:kern w:val="2"/>
      <w:sz w:val="24"/>
      <w:lang w:val="en-US" w:eastAsia="zh-CN"/>
    </w:rPr>
  </w:style>
  <w:style w:type="character" w:customStyle="1" w:styleId="afff9">
    <w:name w:val="样式 非加粗"/>
    <w:qFormat/>
    <w:rPr>
      <w:rFonts w:eastAsia="宋体"/>
      <w:sz w:val="28"/>
    </w:rPr>
  </w:style>
  <w:style w:type="character" w:customStyle="1" w:styleId="2Char">
    <w:name w:val="样式 首行缩进:  2 字符 Char"/>
    <w:qFormat/>
    <w:rPr>
      <w:rFonts w:eastAsia="宋体"/>
      <w:kern w:val="2"/>
      <w:sz w:val="24"/>
      <w:lang w:val="en-US" w:eastAsia="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font11">
    <w:name w:val="font11"/>
    <w:basedOn w:val="a"/>
    <w:qFormat/>
    <w:pPr>
      <w:widowControl/>
      <w:spacing w:before="100" w:beforeAutospacing="1" w:after="100" w:afterAutospacing="1"/>
      <w:jc w:val="left"/>
    </w:pPr>
    <w:rPr>
      <w:b/>
      <w:bCs/>
      <w:kern w:val="0"/>
      <w:sz w:val="18"/>
      <w:szCs w:val="18"/>
    </w:rPr>
  </w:style>
  <w:style w:type="paragraph" w:customStyle="1" w:styleId="3H3sect123BOD0Heading3-oldh3l3CTLevel3Head">
    <w:name w:val="样式 标题 3H3sect1.2.3BOD 0Heading 3 - oldh3l3CTLevel 3 Head..."/>
    <w:basedOn w:val="3"/>
    <w:qFormat/>
    <w:pPr>
      <w:spacing w:beforeLines="50" w:afterLines="50" w:line="240" w:lineRule="auto"/>
      <w:jc w:val="left"/>
    </w:pPr>
    <w:rPr>
      <w:rFonts w:cs="宋体"/>
      <w:sz w:val="30"/>
      <w:szCs w:val="20"/>
    </w:rPr>
  </w:style>
  <w:style w:type="paragraph" w:customStyle="1" w:styleId="afffa">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b">
    <w:name w:val="段"/>
    <w:qFormat/>
    <w:pPr>
      <w:autoSpaceDE w:val="0"/>
      <w:autoSpaceDN w:val="0"/>
      <w:ind w:firstLineChars="200" w:firstLine="200"/>
      <w:jc w:val="both"/>
    </w:pPr>
    <w:rPr>
      <w:rFonts w:ascii="宋体"/>
      <w:sz w:val="21"/>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hAnsi="Tahoma" w:cs="Tahoma"/>
      <w:sz w:val="24"/>
      <w:szCs w:val="20"/>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afffc">
    <w:name w:val="一级标题"/>
    <w:basedOn w:val="a"/>
    <w:qFormat/>
    <w:pPr>
      <w:tabs>
        <w:tab w:val="left" w:pos="903"/>
      </w:tabs>
      <w:spacing w:line="360" w:lineRule="auto"/>
      <w:ind w:left="900" w:hanging="420"/>
    </w:pPr>
    <w:rPr>
      <w:rFonts w:ascii="Arial" w:hAnsi="Arial" w:cs="Arial"/>
      <w:sz w:val="24"/>
      <w:szCs w:val="20"/>
    </w:rPr>
  </w:style>
  <w:style w:type="paragraph" w:customStyle="1" w:styleId="afffd">
    <w:name w:val="表蕊"/>
    <w:basedOn w:val="a"/>
    <w:qFormat/>
    <w:pPr>
      <w:adjustRightInd w:val="0"/>
      <w:spacing w:line="320" w:lineRule="atLeast"/>
      <w:jc w:val="left"/>
      <w:textAlignment w:val="baseline"/>
    </w:pPr>
    <w:rPr>
      <w:rFonts w:eastAsia="楷体_GB2312"/>
      <w:spacing w:val="-10"/>
      <w:kern w:val="0"/>
      <w:szCs w:val="20"/>
    </w:rPr>
  </w:style>
  <w:style w:type="paragraph" w:customStyle="1" w:styleId="1c">
    <w:name w:val="批注主题1"/>
    <w:basedOn w:val="a7"/>
    <w:next w:val="a7"/>
    <w:qFormat/>
    <w:rPr>
      <w:b/>
      <w:bCs/>
      <w:szCs w:val="24"/>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a00">
    <w:name w:val="a0"/>
    <w:basedOn w:val="a"/>
    <w:qFormat/>
    <w:pPr>
      <w:widowControl/>
      <w:spacing w:before="100" w:beforeAutospacing="1" w:after="100" w:afterAutospacing="1"/>
    </w:pPr>
    <w:rPr>
      <w:rFonts w:ascii="宋体" w:hAnsi="宋体" w:cs="宋体"/>
      <w:kern w:val="0"/>
      <w:sz w:val="24"/>
    </w:rPr>
  </w:style>
  <w:style w:type="paragraph" w:customStyle="1" w:styleId="ParaCharCharCharCharCharCharChar">
    <w:name w:val="默认段落字体 Para Char Char Char Char Char Char Char"/>
    <w:basedOn w:val="a"/>
    <w:qFormat/>
    <w:rPr>
      <w:rFonts w:ascii="Tahoma" w:hAnsi="Tahoma"/>
      <w:sz w:val="24"/>
      <w:szCs w:val="20"/>
    </w:rPr>
  </w:style>
  <w:style w:type="paragraph" w:customStyle="1" w:styleId="37">
    <w:name w:val="标题3，章节第三层"/>
    <w:basedOn w:val="a"/>
    <w:next w:val="afffe"/>
    <w:qFormat/>
    <w:pPr>
      <w:adjustRightInd w:val="0"/>
      <w:snapToGrid w:val="0"/>
      <w:spacing w:before="78" w:line="300" w:lineRule="auto"/>
      <w:outlineLvl w:val="2"/>
    </w:pPr>
    <w:rPr>
      <w:rFonts w:ascii="Arial" w:eastAsia="华文细黑" w:hAnsi="Arial"/>
      <w:sz w:val="30"/>
    </w:rPr>
  </w:style>
  <w:style w:type="paragraph" w:customStyle="1" w:styleId="afffe">
    <w:name w:val="正文格式"/>
    <w:basedOn w:val="a"/>
    <w:qFormat/>
    <w:pPr>
      <w:widowControl/>
      <w:adjustRightInd w:val="0"/>
      <w:snapToGrid w:val="0"/>
      <w:spacing w:beforeLines="25" w:line="360" w:lineRule="auto"/>
      <w:ind w:left="178" w:rightChars="21" w:right="44" w:hangingChars="85" w:hanging="178"/>
      <w:jc w:val="left"/>
      <w:textAlignment w:val="baseline"/>
    </w:pPr>
    <w:rPr>
      <w:rFonts w:ascii="宋体" w:hAnsi="宋体"/>
      <w:bCs/>
      <w:kern w:val="0"/>
      <w:szCs w:val="21"/>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szCs w:val="20"/>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szCs w:val="20"/>
    </w:rPr>
  </w:style>
  <w:style w:type="paragraph" w:customStyle="1" w:styleId="CharCharCharCharCharCharCharCharCharCharChar">
    <w:name w:val="Char Char Char Char Char Char Char Char Char Char Char"/>
    <w:basedOn w:val="a"/>
    <w:qFormat/>
    <w:rPr>
      <w:rFonts w:ascii="Tahoma" w:hAnsi="Tahoma"/>
      <w:sz w:val="24"/>
      <w:szCs w:val="20"/>
    </w:rPr>
  </w:style>
  <w:style w:type="paragraph" w:customStyle="1" w:styleId="font6">
    <w:name w:val="font6"/>
    <w:basedOn w:val="a"/>
    <w:qFormat/>
    <w:pPr>
      <w:widowControl/>
      <w:spacing w:before="100" w:beforeAutospacing="1" w:after="100" w:afterAutospacing="1"/>
      <w:jc w:val="left"/>
    </w:pPr>
    <w:rPr>
      <w:rFonts w:ascii="宋体" w:hAnsi="宋体" w:cs="宋体"/>
      <w:b/>
      <w:bCs/>
      <w:kern w:val="0"/>
      <w:sz w:val="20"/>
      <w:szCs w:val="20"/>
    </w:rPr>
  </w:style>
  <w:style w:type="paragraph" w:customStyle="1" w:styleId="Char6">
    <w:name w:val="小四 段落 宋体 Char"/>
    <w:basedOn w:val="a4"/>
    <w:qFormat/>
    <w:pPr>
      <w:tabs>
        <w:tab w:val="clear" w:pos="2952"/>
      </w:tabs>
      <w:ind w:left="0" w:right="-33" w:firstLineChars="200" w:firstLine="600"/>
      <w:jc w:val="left"/>
    </w:pPr>
    <w:rPr>
      <w:rFonts w:ascii="仿宋_GB2312" w:eastAsia="仿宋_GB2312"/>
      <w:sz w:val="30"/>
      <w:szCs w:val="30"/>
    </w:rPr>
  </w:style>
  <w:style w:type="paragraph" w:customStyle="1" w:styleId="Char1CharCharChar">
    <w:name w:val="Char1 Char Char Char"/>
    <w:basedOn w:val="a"/>
    <w:qFormat/>
    <w:rPr>
      <w:rFonts w:ascii="Tahoma" w:hAnsi="Tahoma" w:cs="Tahoma"/>
      <w:sz w:val="24"/>
      <w:szCs w:val="20"/>
    </w:rPr>
  </w:style>
  <w:style w:type="paragraph" w:customStyle="1" w:styleId="flNote">
    <w:name w:val="flNote"/>
    <w:basedOn w:val="a"/>
    <w:qFormat/>
    <w:pPr>
      <w:adjustRightInd w:val="0"/>
      <w:spacing w:before="567" w:line="360" w:lineRule="atLeast"/>
      <w:jc w:val="center"/>
      <w:textAlignment w:val="baseline"/>
    </w:pPr>
    <w:rPr>
      <w:rFonts w:eastAsia="黑体"/>
      <w:b/>
      <w:kern w:val="0"/>
      <w:sz w:val="24"/>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1d">
    <w:name w:val="修订1"/>
    <w:uiPriority w:val="99"/>
    <w:semiHidden/>
    <w:qFormat/>
    <w:rPr>
      <w:kern w:val="2"/>
      <w:sz w:val="21"/>
      <w:szCs w:val="24"/>
    </w:rPr>
  </w:style>
  <w:style w:type="paragraph" w:customStyle="1" w:styleId="1e">
    <w:name w:val="条1"/>
    <w:basedOn w:val="a"/>
    <w:qFormat/>
    <w:pPr>
      <w:tabs>
        <w:tab w:val="left" w:pos="780"/>
      </w:tabs>
      <w:spacing w:before="156" w:line="360" w:lineRule="auto"/>
      <w:ind w:left="780" w:hanging="360"/>
    </w:pPr>
    <w:rPr>
      <w:rFonts w:eastAsia="黑体"/>
      <w:sz w:val="24"/>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1f">
    <w:name w:val="样式1"/>
    <w:basedOn w:val="a"/>
    <w:qFormat/>
    <w:pPr>
      <w:spacing w:line="300" w:lineRule="auto"/>
      <w:ind w:firstLineChars="200" w:firstLine="480"/>
    </w:pPr>
    <w:rPr>
      <w:sz w:val="24"/>
    </w:rPr>
  </w:style>
  <w:style w:type="paragraph" w:customStyle="1" w:styleId="affff">
    <w:name w:val="丁华正文"/>
    <w:basedOn w:val="35"/>
    <w:qFormat/>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style>
  <w:style w:type="paragraph" w:customStyle="1" w:styleId="ParaCharCharCharCharCharCharCharCharChar1CharCharCharCharCharCharChar">
    <w:name w:val="默认段落字体 Para Char Char Char Char Char Char Char Char Char1 Char Char Char Char Char Char Char"/>
    <w:basedOn w:val="a5"/>
    <w:qFormat/>
    <w:rPr>
      <w:szCs w:val="20"/>
    </w:rPr>
  </w:style>
  <w:style w:type="paragraph" w:customStyle="1" w:styleId="2a">
    <w:name w:val="正文文本缩进2"/>
    <w:basedOn w:val="a"/>
    <w:qFormat/>
    <w:pPr>
      <w:widowControl/>
      <w:tabs>
        <w:tab w:val="left" w:pos="0"/>
        <w:tab w:val="left" w:pos="993"/>
        <w:tab w:val="left" w:pos="1134"/>
      </w:tabs>
      <w:spacing w:line="500" w:lineRule="exact"/>
      <w:ind w:firstLine="567"/>
    </w:pPr>
    <w:rPr>
      <w:rFonts w:ascii="宋体"/>
      <w:sz w:val="28"/>
    </w:rPr>
  </w:style>
  <w:style w:type="paragraph" w:customStyle="1" w:styleId="215">
    <w:name w:val="样式 样式 首行缩进:  2 字符 + 行距: 1.5 倍行距"/>
    <w:basedOn w:val="a"/>
    <w:qFormat/>
    <w:pPr>
      <w:spacing w:line="360" w:lineRule="auto"/>
      <w:ind w:firstLineChars="196" w:firstLine="470"/>
    </w:pPr>
    <w:rPr>
      <w:sz w:val="24"/>
      <w:szCs w:val="20"/>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i/>
      <w:iCs/>
      <w:kern w:val="0"/>
      <w:sz w:val="20"/>
      <w:szCs w:val="20"/>
    </w:rPr>
  </w:style>
  <w:style w:type="paragraph" w:customStyle="1" w:styleId="1f0">
    <w:name w:val="附录1"/>
    <w:qFormat/>
    <w:pPr>
      <w:tabs>
        <w:tab w:val="left" w:pos="907"/>
      </w:tabs>
      <w:snapToGrid w:val="0"/>
      <w:spacing w:before="240" w:line="600" w:lineRule="atLeast"/>
      <w:ind w:left="902" w:hanging="420"/>
    </w:pPr>
    <w:rPr>
      <w:b/>
      <w:i/>
      <w:sz w:val="28"/>
    </w:rPr>
  </w:style>
  <w:style w:type="paragraph" w:customStyle="1" w:styleId="affff0">
    <w:name w:val="标准小四"/>
    <w:basedOn w:val="a"/>
    <w:qFormat/>
    <w:pPr>
      <w:spacing w:line="360" w:lineRule="auto"/>
      <w:ind w:firstLineChars="200" w:firstLine="480"/>
    </w:pPr>
    <w:rPr>
      <w:rFonts w:ascii="Arial" w:hAnsi="Arial"/>
      <w:sz w:val="24"/>
      <w:szCs w:val="21"/>
    </w:rPr>
  </w:style>
  <w:style w:type="paragraph" w:customStyle="1" w:styleId="CharCharCharCharCharCharCharCharCharChar">
    <w:name w:val="Char Char Char Char Char Char Char Char Char Char"/>
    <w:basedOn w:val="a"/>
    <w:qFormat/>
    <w:pPr>
      <w:adjustRightInd w:val="0"/>
      <w:spacing w:line="360" w:lineRule="auto"/>
    </w:pPr>
    <w:rPr>
      <w:kern w:val="0"/>
      <w:sz w:val="24"/>
      <w:szCs w:val="20"/>
    </w:rPr>
  </w:style>
  <w:style w:type="paragraph" w:customStyle="1" w:styleId="2b">
    <w:name w:val="列出段落2"/>
    <w:basedOn w:val="a"/>
    <w:qFormat/>
    <w:pPr>
      <w:widowControl/>
      <w:ind w:left="720"/>
      <w:jc w:val="left"/>
    </w:pPr>
    <w:rPr>
      <w:rFonts w:ascii="Arial" w:eastAsia="黑体" w:hAnsi="Arial" w:cs="Arial"/>
      <w:kern w:val="0"/>
      <w:sz w:val="24"/>
      <w:lang w:eastAsia="en-US"/>
    </w:rPr>
  </w:style>
  <w:style w:type="paragraph" w:customStyle="1" w:styleId="1f1">
    <w:name w:val="正文文本缩进1"/>
    <w:basedOn w:val="a"/>
    <w:qFormat/>
    <w:pPr>
      <w:spacing w:after="120"/>
      <w:ind w:leftChars="200" w:left="420"/>
    </w:pPr>
  </w:style>
  <w:style w:type="paragraph" w:customStyle="1" w:styleId="xl68">
    <w:name w:val="xl68"/>
    <w:basedOn w:val="a"/>
    <w:qFormat/>
    <w:pPr>
      <w:widowControl/>
      <w:spacing w:before="100" w:beforeAutospacing="1" w:after="100" w:afterAutospacing="1"/>
      <w:jc w:val="center"/>
    </w:pPr>
    <w:rPr>
      <w:rFonts w:ascii="宋体" w:hAnsi="宋体" w:cs="宋体"/>
      <w:kern w:val="0"/>
      <w:sz w:val="24"/>
    </w:rPr>
  </w:style>
  <w:style w:type="paragraph" w:customStyle="1" w:styleId="lzq">
    <w:name w:val="正文lzq"/>
    <w:basedOn w:val="a"/>
    <w:qFormat/>
    <w:pPr>
      <w:adjustRightInd w:val="0"/>
      <w:spacing w:line="360" w:lineRule="auto"/>
      <w:ind w:firstLine="480"/>
      <w:textAlignment w:val="baseline"/>
    </w:pPr>
    <w:rPr>
      <w:kern w:val="0"/>
      <w:sz w:val="24"/>
      <w:szCs w:val="20"/>
    </w:rPr>
  </w:style>
  <w:style w:type="paragraph" w:customStyle="1" w:styleId="BodyText211">
    <w:name w:val="Body Text 211"/>
    <w:basedOn w:val="a"/>
    <w:qFormat/>
    <w:pPr>
      <w:widowControl/>
      <w:overflowPunct w:val="0"/>
      <w:autoSpaceDE w:val="0"/>
      <w:autoSpaceDN w:val="0"/>
      <w:adjustRightInd w:val="0"/>
      <w:ind w:left="720" w:hanging="720"/>
      <w:textAlignment w:val="baseline"/>
    </w:pPr>
    <w:rPr>
      <w:kern w:val="0"/>
      <w:sz w:val="24"/>
      <w:szCs w:val="20"/>
      <w:lang w:val="en-GB"/>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szCs w:val="20"/>
    </w:rPr>
  </w:style>
  <w:style w:type="paragraph" w:customStyle="1" w:styleId="font12">
    <w:name w:val="font12"/>
    <w:basedOn w:val="a"/>
    <w:qFormat/>
    <w:pPr>
      <w:widowControl/>
      <w:spacing w:before="100" w:beforeAutospacing="1" w:after="100" w:afterAutospacing="1"/>
      <w:jc w:val="left"/>
    </w:pPr>
    <w:rPr>
      <w:rFonts w:ascii="宋体" w:hAnsi="宋体" w:cs="宋体"/>
      <w:kern w:val="0"/>
      <w:sz w:val="36"/>
      <w:szCs w:val="36"/>
    </w:rPr>
  </w:style>
  <w:style w:type="paragraph" w:customStyle="1" w:styleId="43">
    <w:name w:val="4"/>
    <w:basedOn w:val="a"/>
    <w:next w:val="35"/>
    <w:qFormat/>
    <w:pPr>
      <w:spacing w:line="360" w:lineRule="auto"/>
      <w:ind w:firstLine="420"/>
    </w:pPr>
    <w:rPr>
      <w:color w:val="FF0000"/>
      <w:sz w:val="24"/>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font14">
    <w:name w:val="font14"/>
    <w:basedOn w:val="a"/>
    <w:qFormat/>
    <w:pPr>
      <w:widowControl/>
      <w:spacing w:before="100" w:beforeAutospacing="1" w:after="100" w:afterAutospacing="1"/>
      <w:jc w:val="left"/>
    </w:pPr>
    <w:rPr>
      <w:kern w:val="0"/>
      <w:sz w:val="36"/>
      <w:szCs w:val="36"/>
    </w:rPr>
  </w:style>
  <w:style w:type="paragraph" w:customStyle="1" w:styleId="CharChar1Char">
    <w:name w:val="Char Char1 Char"/>
    <w:basedOn w:val="a"/>
    <w:qFormat/>
    <w:pPr>
      <w:widowControl/>
      <w:spacing w:after="160" w:line="240" w:lineRule="exact"/>
      <w:jc w:val="left"/>
    </w:pPr>
    <w:rPr>
      <w:rFonts w:ascii="Verdana" w:hAnsi="Verdana"/>
      <w:kern w:val="0"/>
      <w:sz w:val="20"/>
      <w:szCs w:val="20"/>
      <w:lang w:eastAsia="en-US"/>
    </w:rPr>
  </w:style>
  <w:style w:type="paragraph" w:customStyle="1" w:styleId="affff1">
    <w:name w:val="段落"/>
    <w:qFormat/>
    <w:pPr>
      <w:adjustRightInd w:val="0"/>
      <w:snapToGrid w:val="0"/>
      <w:spacing w:before="120" w:after="120" w:line="360" w:lineRule="auto"/>
      <w:ind w:firstLineChars="200" w:firstLine="480"/>
      <w:jc w:val="both"/>
    </w:pPr>
    <w:rPr>
      <w:rFonts w:eastAsia="仿宋_GB2312"/>
      <w:kern w:val="2"/>
      <w:sz w:val="24"/>
      <w:szCs w:val="24"/>
    </w:rPr>
  </w:style>
  <w:style w:type="paragraph" w:customStyle="1" w:styleId="CharCharCharCharCharCharCharCharChar">
    <w:name w:val="Char Char Char Char Char Char Char Char Char"/>
    <w:basedOn w:val="a"/>
    <w:qFormat/>
    <w:pPr>
      <w:tabs>
        <w:tab w:val="left" w:pos="360"/>
      </w:tabs>
      <w:ind w:left="200" w:hangingChars="200" w:hanging="200"/>
    </w:pPr>
    <w:rPr>
      <w:sz w:val="24"/>
    </w:rPr>
  </w:style>
  <w:style w:type="paragraph" w:customStyle="1" w:styleId="3H3sect123BOD0Heading3-oldh3l3CTLevel3Head0">
    <w:name w:val="样式 样式 标题 3H3sect1.2.3BOD 0Heading 3 - oldh3l3CTLevel 3 Head... +..."/>
    <w:basedOn w:val="a"/>
    <w:qFormat/>
    <w:pPr>
      <w:keepNext/>
      <w:keepLines/>
      <w:spacing w:beforeLines="50" w:afterLines="50"/>
      <w:jc w:val="left"/>
      <w:outlineLvl w:val="2"/>
    </w:pPr>
    <w:rPr>
      <w:rFonts w:cs="宋体"/>
      <w:b/>
      <w:bCs/>
      <w:sz w:val="24"/>
      <w:szCs w:val="20"/>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GP">
    <w:name w:val="GP正文(首行缩进)"/>
    <w:basedOn w:val="a"/>
    <w:qFormat/>
    <w:pPr>
      <w:spacing w:line="360" w:lineRule="auto"/>
      <w:ind w:firstLineChars="200" w:firstLine="480"/>
      <w:jc w:val="left"/>
    </w:p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i/>
      <w:iCs/>
      <w:kern w:val="0"/>
      <w:sz w:val="20"/>
      <w:szCs w:val="20"/>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Cs/>
      <w:color w:val="00000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310">
    <w:name w:val="正文文本缩进 31"/>
    <w:basedOn w:val="a"/>
    <w:qFormat/>
    <w:pPr>
      <w:widowControl/>
      <w:tabs>
        <w:tab w:val="left" w:pos="0"/>
        <w:tab w:val="left" w:pos="1134"/>
      </w:tabs>
      <w:adjustRightInd w:val="0"/>
      <w:snapToGrid w:val="0"/>
      <w:spacing w:line="360" w:lineRule="auto"/>
      <w:ind w:left="567"/>
      <w:jc w:val="left"/>
    </w:pPr>
    <w:rPr>
      <w:rFonts w:ascii="仿宋_GB2312" w:eastAsia="仿宋_GB2312"/>
      <w:sz w:val="28"/>
    </w:rPr>
  </w:style>
  <w:style w:type="paragraph" w:customStyle="1" w:styleId="table1stline">
    <w:name w:val="table_1stline"/>
    <w:basedOn w:val="a"/>
    <w:qFormat/>
    <w:pPr>
      <w:widowControl/>
      <w:spacing w:before="120"/>
      <w:jc w:val="left"/>
    </w:pPr>
    <w:rPr>
      <w:bCs/>
      <w:kern w:val="0"/>
      <w:sz w:val="20"/>
      <w:szCs w:val="20"/>
      <w:lang w:val="de-DE" w:eastAsia="de-DE"/>
    </w:rPr>
  </w:style>
  <w:style w:type="paragraph" w:customStyle="1" w:styleId="71">
    <w:name w:val="7"/>
    <w:basedOn w:val="a"/>
    <w:next w:val="aff4"/>
    <w:qFormat/>
    <w:pPr>
      <w:widowControl/>
      <w:spacing w:before="100" w:beforeAutospacing="1" w:after="100" w:afterAutospacing="1"/>
      <w:jc w:val="left"/>
    </w:pPr>
    <w:rPr>
      <w:rFonts w:ascii="宋体" w:hAnsi="宋体"/>
      <w:kern w:val="0"/>
      <w:sz w:val="24"/>
      <w:szCs w:val="20"/>
    </w:rPr>
  </w:style>
  <w:style w:type="paragraph" w:customStyle="1" w:styleId="xl25">
    <w:name w:val="xl25"/>
    <w:basedOn w:val="a"/>
    <w:qFormat/>
    <w:pPr>
      <w:widowControl/>
      <w:pBdr>
        <w:right w:val="single" w:sz="4" w:space="0" w:color="auto"/>
      </w:pBdr>
      <w:spacing w:before="100" w:beforeAutospacing="1" w:after="100" w:afterAutospacing="1"/>
      <w:jc w:val="center"/>
    </w:pPr>
    <w:rPr>
      <w:kern w:val="0"/>
      <w:szCs w:val="21"/>
    </w:rPr>
  </w:style>
  <w:style w:type="paragraph" w:customStyle="1" w:styleId="2CharChar0">
    <w:name w:val="正文 首行缩进:  2 字符 Char Char"/>
    <w:basedOn w:val="a"/>
    <w:qFormat/>
    <w:pPr>
      <w:spacing w:line="360" w:lineRule="auto"/>
      <w:ind w:firstLine="480"/>
    </w:pPr>
    <w:rPr>
      <w:rFonts w:ascii="楷体_GB2312" w:eastAsia="楷体_GB2312"/>
      <w:bCs/>
      <w:sz w:val="24"/>
    </w:rPr>
  </w:style>
  <w:style w:type="paragraph" w:customStyle="1" w:styleId="affff2">
    <w:name w:val="我的正文"/>
    <w:basedOn w:val="a"/>
    <w:qFormat/>
    <w:pPr>
      <w:widowControl/>
      <w:spacing w:line="360" w:lineRule="auto"/>
      <w:ind w:firstLine="420"/>
      <w:jc w:val="left"/>
    </w:pPr>
    <w:rPr>
      <w:rFonts w:ascii="宋体" w:hAnsi="宋体" w:cs="宋体"/>
      <w:kern w:val="0"/>
      <w:szCs w:val="21"/>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4"/>
    </w:rPr>
  </w:style>
  <w:style w:type="paragraph" w:customStyle="1" w:styleId="affff3">
    <w:name w:val="方案正文"/>
    <w:basedOn w:val="a"/>
    <w:qFormat/>
    <w:pPr>
      <w:spacing w:before="156" w:line="360" w:lineRule="auto"/>
      <w:ind w:firstLineChars="171" w:firstLine="359"/>
      <w:jc w:val="left"/>
    </w:pPr>
    <w:rPr>
      <w:rFonts w:ascii="Arial" w:hAnsi="Arial" w:cs="宋体"/>
      <w:sz w:val="24"/>
      <w:szCs w:val="21"/>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kern w:val="0"/>
      <w:sz w:val="24"/>
    </w:rPr>
  </w:style>
  <w:style w:type="paragraph" w:customStyle="1" w:styleId="font7">
    <w:name w:val="font7"/>
    <w:basedOn w:val="a"/>
    <w:qFormat/>
    <w:pPr>
      <w:widowControl/>
      <w:spacing w:before="100" w:beforeAutospacing="1" w:after="100" w:afterAutospacing="1"/>
      <w:jc w:val="left"/>
    </w:pPr>
    <w:rPr>
      <w:rFonts w:ascii="宋体" w:hAnsi="宋体"/>
      <w:b/>
      <w:bCs/>
      <w:kern w:val="0"/>
      <w:sz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CharCharCharCharChar0">
    <w:name w:val="Char Char Char Char Char"/>
    <w:basedOn w:val="a"/>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cs="宋体"/>
      <w:kern w:val="0"/>
      <w:sz w:val="24"/>
      <w:szCs w:val="22"/>
    </w:rPr>
  </w:style>
  <w:style w:type="paragraph" w:customStyle="1" w:styleId="affff4">
    <w:name w:val="正文 + 宋体"/>
    <w:basedOn w:val="a"/>
    <w:qFormat/>
    <w:pPr>
      <w:spacing w:line="360" w:lineRule="auto"/>
      <w:ind w:firstLineChars="200" w:firstLine="420"/>
    </w:p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Char20">
    <w:name w:val="Char2"/>
    <w:basedOn w:val="a5"/>
    <w:qFormat/>
    <w:rPr>
      <w:rFonts w:ascii="Tahoma" w:hAnsi="Tahoma"/>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paragraph" w:customStyle="1" w:styleId="tablelines">
    <w:name w:val="table_lines"/>
    <w:basedOn w:val="a"/>
    <w:qFormat/>
    <w:pPr>
      <w:widowControl/>
      <w:jc w:val="left"/>
    </w:pPr>
    <w:rPr>
      <w:kern w:val="0"/>
      <w:sz w:val="20"/>
      <w:szCs w:val="20"/>
      <w:lang w:val="de-DE" w:eastAsia="de-DE"/>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affff5">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2c">
    <w:name w:val="纯文本2"/>
    <w:basedOn w:val="a"/>
    <w:qFormat/>
    <w:rPr>
      <w:rFonts w:ascii="宋体" w:hAnsi="Courier New"/>
      <w:szCs w:val="21"/>
    </w:rPr>
  </w:style>
  <w:style w:type="paragraph" w:customStyle="1" w:styleId="1f2">
    <w:name w:val="批注框文本1"/>
    <w:basedOn w:val="a"/>
    <w:qFormat/>
    <w:rPr>
      <w:sz w:val="18"/>
      <w:szCs w:val="18"/>
    </w:rPr>
  </w:style>
  <w:style w:type="paragraph" w:customStyle="1" w:styleId="font9">
    <w:name w:val="font9"/>
    <w:basedOn w:val="a"/>
    <w:qFormat/>
    <w:pPr>
      <w:widowControl/>
      <w:spacing w:before="100" w:beforeAutospacing="1" w:after="100" w:afterAutospacing="1"/>
      <w:jc w:val="left"/>
    </w:pPr>
    <w:rPr>
      <w:b/>
      <w:bCs/>
      <w:kern w:val="0"/>
      <w:sz w:val="20"/>
      <w:szCs w:val="20"/>
    </w:rPr>
  </w:style>
  <w:style w:type="paragraph" w:customStyle="1" w:styleId="CharChar1a">
    <w:name w:val="Char Char1"/>
    <w:basedOn w:val="a"/>
    <w:qFormat/>
    <w:rPr>
      <w:rFonts w:ascii="Tahoma" w:hAnsi="Tahoma"/>
      <w:sz w:val="24"/>
      <w:szCs w:val="20"/>
    </w:rPr>
  </w:style>
  <w:style w:type="paragraph" w:customStyle="1" w:styleId="1f3">
    <w:name w:val="正文1"/>
    <w:basedOn w:val="a"/>
    <w:next w:val="a"/>
    <w:qFormat/>
    <w:pPr>
      <w:spacing w:before="156" w:line="360" w:lineRule="auto"/>
      <w:ind w:firstLineChars="200" w:firstLine="510"/>
    </w:pPr>
    <w:rPr>
      <w:sz w:val="24"/>
      <w:szCs w:val="20"/>
    </w:rPr>
  </w:style>
  <w:style w:type="paragraph" w:customStyle="1" w:styleId="Char14">
    <w:name w:val="Char1"/>
    <w:basedOn w:val="a"/>
    <w:qFormat/>
    <w:rPr>
      <w:rFonts w:ascii="仿宋_GB2312" w:eastAsia="仿宋_GB2312" w:hAnsi="宋体" w:cs="宋体"/>
      <w:b/>
      <w:sz w:val="32"/>
      <w:szCs w:val="32"/>
    </w:rPr>
  </w:style>
  <w:style w:type="paragraph" w:customStyle="1" w:styleId="affff6">
    <w:name w:val="列表内容"/>
    <w:basedOn w:val="a"/>
    <w:next w:val="a"/>
    <w:qFormat/>
    <w:pPr>
      <w:widowControl/>
      <w:tabs>
        <w:tab w:val="left" w:pos="840"/>
      </w:tabs>
      <w:ind w:left="840" w:hanging="420"/>
      <w:jc w:val="left"/>
    </w:pPr>
    <w:rPr>
      <w:kern w:val="0"/>
      <w:sz w:val="18"/>
    </w:rPr>
  </w:style>
  <w:style w:type="paragraph" w:customStyle="1" w:styleId="contentlineheight">
    <w:name w:val="content_lineheight"/>
    <w:basedOn w:val="a"/>
    <w:qFormat/>
    <w:pPr>
      <w:widowControl/>
      <w:spacing w:before="100" w:beforeAutospacing="1" w:after="100" w:afterAutospacing="1"/>
      <w:jc w:val="left"/>
    </w:pPr>
    <w:rPr>
      <w:rFonts w:ascii="宋体" w:hAnsi="宋体"/>
      <w:kern w:val="0"/>
      <w:sz w:val="24"/>
    </w:rPr>
  </w:style>
  <w:style w:type="paragraph" w:customStyle="1" w:styleId="ListParagraph1">
    <w:name w:val="List Paragraph1"/>
    <w:basedOn w:val="a"/>
    <w:uiPriority w:val="99"/>
    <w:qFormat/>
    <w:pPr>
      <w:widowControl/>
      <w:ind w:left="720"/>
      <w:jc w:val="left"/>
    </w:pPr>
    <w:rPr>
      <w:rFonts w:ascii="Arial" w:eastAsia="黑体" w:hAnsi="Arial"/>
      <w:kern w:val="0"/>
      <w:sz w:val="24"/>
      <w:lang w:eastAsia="en-US"/>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Web">
    <w:name w:val="普通 (Web)"/>
    <w:basedOn w:val="a"/>
    <w:qFormat/>
    <w:pPr>
      <w:widowControl/>
      <w:spacing w:before="100" w:beforeAutospacing="1" w:after="100" w:afterAutospacing="1"/>
      <w:jc w:val="left"/>
    </w:pPr>
    <w:rPr>
      <w:rFonts w:ascii="宋体" w:hAnsi="宋体"/>
      <w:kern w:val="0"/>
      <w:sz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宋体" w:cs="宋体"/>
      <w:kern w:val="0"/>
      <w:sz w:val="20"/>
      <w:szCs w:val="20"/>
    </w:rPr>
  </w:style>
  <w:style w:type="paragraph" w:customStyle="1" w:styleId="affff7">
    <w:name w:val="正文表标题"/>
    <w:next w:val="afffb"/>
    <w:qFormat/>
    <w:pPr>
      <w:tabs>
        <w:tab w:val="left" w:pos="900"/>
      </w:tabs>
      <w:ind w:left="900" w:hanging="420"/>
      <w:jc w:val="center"/>
    </w:pPr>
    <w:rPr>
      <w:rFonts w:ascii="黑体" w:eastAsia="黑体"/>
      <w:sz w:val="21"/>
    </w:rPr>
  </w:style>
  <w:style w:type="paragraph" w:customStyle="1" w:styleId="affff8">
    <w:name w:val="表格"/>
    <w:basedOn w:val="a"/>
    <w:qFormat/>
    <w:pPr>
      <w:snapToGrid w:val="0"/>
      <w:ind w:firstLineChars="21" w:firstLine="21"/>
    </w:pPr>
    <w:rPr>
      <w:rFonts w:ascii="宋体" w:hAnsi="宋体" w:cs="宋体"/>
      <w:kern w:val="0"/>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新宋体" w:eastAsia="新宋体" w:hAnsi="新宋体" w:cs="宋体"/>
      <w:kern w:val="0"/>
      <w:sz w:val="24"/>
    </w:rPr>
  </w:style>
  <w:style w:type="paragraph" w:customStyle="1" w:styleId="CharCharCharCharCharCharCharCharCharCharCharCharCharChar1">
    <w:name w:val="Char Char Char Char Char Char Char Char Char Char Char Char Char Char1"/>
    <w:basedOn w:val="a"/>
    <w:qFormat/>
    <w:rPr>
      <w:rFonts w:ascii="Tahoma" w:hAnsi="Tahoma" w:cs="Tahoma"/>
      <w:sz w:val="24"/>
      <w:szCs w:val="20"/>
    </w:rPr>
  </w:style>
  <w:style w:type="paragraph" w:customStyle="1" w:styleId="CharCharChar12">
    <w:name w:val="Char Char Char1"/>
    <w:basedOn w:val="a5"/>
    <w:qFormat/>
    <w:pPr>
      <w:spacing w:line="436" w:lineRule="exact"/>
    </w:pPr>
  </w:style>
  <w:style w:type="paragraph" w:customStyle="1" w:styleId="1f4">
    <w:name w:val="纯文本1"/>
    <w:basedOn w:val="a"/>
    <w:qFormat/>
    <w:pPr>
      <w:adjustRightInd w:val="0"/>
      <w:textAlignment w:val="baseline"/>
    </w:pPr>
    <w:rPr>
      <w:rFonts w:ascii="宋体" w:eastAsia="楷体_GB2312" w:hAnsi="宋体" w:cs="宋体"/>
      <w:sz w:val="28"/>
      <w:szCs w:val="20"/>
    </w:rPr>
  </w:style>
  <w:style w:type="paragraph" w:customStyle="1" w:styleId="Test2">
    <w:name w:val="Test2"/>
    <w:basedOn w:val="2"/>
    <w:qFormat/>
    <w:pPr>
      <w:widowControl/>
      <w:adjustRightInd w:val="0"/>
      <w:snapToGrid w:val="0"/>
      <w:spacing w:beforeLines="50" w:afterLines="50" w:line="480" w:lineRule="exact"/>
      <w:jc w:val="center"/>
    </w:pPr>
    <w:rPr>
      <w:rFonts w:ascii="黑体"/>
      <w:sz w:val="24"/>
      <w:szCs w:val="24"/>
    </w:rPr>
  </w:style>
  <w:style w:type="paragraph" w:customStyle="1" w:styleId="affff9">
    <w:name w:val="符号与编号"/>
    <w:basedOn w:val="a"/>
    <w:qFormat/>
    <w:pPr>
      <w:tabs>
        <w:tab w:val="left" w:pos="900"/>
      </w:tabs>
      <w:spacing w:afterLines="50" w:line="400" w:lineRule="atLeast"/>
      <w:ind w:left="900" w:hanging="420"/>
    </w:pPr>
    <w:rPr>
      <w:sz w:val="24"/>
    </w:rPr>
  </w:style>
  <w:style w:type="paragraph" w:customStyle="1" w:styleId="CharChar1CharCharCharCharCharCharChar">
    <w:name w:val="Char Char1 Char Char Char Char Char Char Char"/>
    <w:basedOn w:val="a"/>
    <w:qFormat/>
    <w:rPr>
      <w:rFonts w:ascii="Tahoma" w:hAnsi="Tahoma" w:cs="Tahoma"/>
      <w:sz w:val="24"/>
      <w:szCs w:val="20"/>
    </w:rPr>
  </w:style>
  <w:style w:type="paragraph" w:customStyle="1" w:styleId="1Char0">
    <w:name w:val="华宇段落1 Char"/>
    <w:basedOn w:val="a"/>
    <w:qFormat/>
    <w:pPr>
      <w:spacing w:line="360" w:lineRule="auto"/>
      <w:ind w:firstLineChars="200" w:firstLine="200"/>
    </w:pPr>
    <w:rPr>
      <w:bCs/>
      <w:sz w:val="24"/>
    </w:rPr>
  </w:style>
  <w:style w:type="paragraph" w:customStyle="1" w:styleId="TableParagraph">
    <w:name w:val="Table Paragraph"/>
    <w:basedOn w:val="a"/>
    <w:uiPriority w:val="1"/>
    <w:qFormat/>
    <w:pPr>
      <w:autoSpaceDE w:val="0"/>
      <w:autoSpaceDN w:val="0"/>
      <w:jc w:val="left"/>
    </w:pPr>
    <w:rPr>
      <w:rFonts w:ascii="宋体" w:hAnsi="宋体" w:cs="宋体"/>
      <w:kern w:val="0"/>
      <w:sz w:val="22"/>
      <w:szCs w:val="22"/>
      <w:lang w:val="zh-CN" w:bidi="zh-CN"/>
    </w:rPr>
  </w:style>
  <w:style w:type="paragraph" w:customStyle="1" w:styleId="CharCharCharCharCharCharCharCharCharCharChar1CharCharChar1">
    <w:name w:val="Char Char Char Char Char Char Char Char Char Char Char1 Char Char Char1"/>
    <w:basedOn w:val="a"/>
    <w:qFormat/>
    <w:pPr>
      <w:ind w:firstLineChars="200" w:firstLine="200"/>
      <w:jc w:val="left"/>
    </w:pPr>
    <w:rPr>
      <w:rFonts w:ascii="Tahoma" w:hAnsi="Tahoma"/>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05075">
    <w:name w:val="样式 段后: 0.5 行 左  0.75 字符"/>
    <w:basedOn w:val="a"/>
    <w:qFormat/>
    <w:pPr>
      <w:widowControl/>
      <w:spacing w:line="360" w:lineRule="auto"/>
      <w:ind w:firstLineChars="200" w:firstLine="420"/>
    </w:pPr>
    <w:rPr>
      <w:rFonts w:hAnsi="Arial" w:cs="Arial"/>
      <w:kern w:val="0"/>
      <w:szCs w:val="21"/>
    </w:rPr>
  </w:style>
  <w:style w:type="paragraph" w:customStyle="1" w:styleId="51">
    <w:name w:val="标题5，章节第五层"/>
    <w:basedOn w:val="a"/>
    <w:next w:val="a"/>
    <w:qFormat/>
    <w:pPr>
      <w:tabs>
        <w:tab w:val="left" w:pos="1050"/>
        <w:tab w:val="left" w:pos="2100"/>
      </w:tabs>
      <w:spacing w:before="78"/>
      <w:ind w:left="2100" w:hanging="420"/>
      <w:outlineLvl w:val="4"/>
    </w:pPr>
    <w:rPr>
      <w:rFonts w:ascii="Arial" w:eastAsia="华文细黑" w:hAnsi="Arial"/>
      <w:sz w:val="30"/>
    </w:rPr>
  </w:style>
  <w:style w:type="paragraph" w:customStyle="1" w:styleId="affffa">
    <w:name w:val="样式"/>
    <w:basedOn w:val="a"/>
    <w:qFormat/>
    <w:pPr>
      <w:autoSpaceDE w:val="0"/>
      <w:autoSpaceDN w:val="0"/>
      <w:snapToGrid w:val="0"/>
      <w:spacing w:before="120" w:after="120" w:line="360" w:lineRule="auto"/>
    </w:pPr>
    <w:rPr>
      <w:rFonts w:ascii="宋体"/>
      <w:sz w:val="24"/>
      <w:szCs w:val="20"/>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paragraph" w:customStyle="1" w:styleId="2Char0">
    <w:name w:val="正文 首行缩进:  2 字符 Char"/>
    <w:basedOn w:val="a"/>
    <w:qFormat/>
    <w:pPr>
      <w:spacing w:line="360" w:lineRule="auto"/>
      <w:ind w:firstLine="480"/>
    </w:pPr>
    <w:rPr>
      <w:rFonts w:cs="宋体"/>
      <w:sz w:val="24"/>
      <w:szCs w:val="20"/>
    </w:rPr>
  </w:style>
  <w:style w:type="paragraph" w:customStyle="1" w:styleId="CharChar1Char1">
    <w:name w:val="Char Char1 Char1"/>
    <w:basedOn w:val="a"/>
    <w:qFormat/>
    <w:pPr>
      <w:widowControl/>
      <w:spacing w:after="160" w:line="240" w:lineRule="exact"/>
      <w:jc w:val="left"/>
    </w:pPr>
    <w:rPr>
      <w:rFonts w:ascii="Verdana" w:hAnsi="Verdana"/>
      <w:kern w:val="0"/>
      <w:sz w:val="20"/>
      <w:szCs w:val="20"/>
      <w:lang w:eastAsia="en-US"/>
    </w:rPr>
  </w:style>
  <w:style w:type="paragraph" w:customStyle="1" w:styleId="CharCharCharCharCharCharCharCharCharCharCharCharCharChar">
    <w:name w:val="Char Char Char Char Char Char Char Char Char Char Char Char Char Char"/>
    <w:basedOn w:val="a"/>
    <w:qFormat/>
    <w:rPr>
      <w:rFonts w:ascii="Tahoma" w:hAnsi="Tahoma"/>
      <w:sz w:val="24"/>
      <w:szCs w:val="20"/>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cs="宋体"/>
      <w:b/>
      <w:bCs/>
      <w:kern w:val="0"/>
      <w:sz w:val="20"/>
      <w:szCs w:val="20"/>
    </w:rPr>
  </w:style>
  <w:style w:type="paragraph" w:customStyle="1" w:styleId="affffb">
    <w:name w:val="普通文字"/>
    <w:basedOn w:val="a"/>
    <w:next w:val="a"/>
    <w:qFormat/>
    <w:rPr>
      <w:rFonts w:ascii="宋体" w:hAnsi="宋体" w:cs="宋体"/>
      <w:kern w:val="0"/>
      <w:sz w:val="24"/>
      <w:szCs w:val="20"/>
      <w:u w:color="000000"/>
    </w:rPr>
  </w:style>
  <w:style w:type="paragraph" w:customStyle="1" w:styleId="Char7">
    <w:name w:val="Char"/>
    <w:basedOn w:val="a"/>
    <w:qFormat/>
    <w:pPr>
      <w:spacing w:afterLines="50" w:line="360" w:lineRule="auto"/>
    </w:pPr>
    <w:rPr>
      <w:rFonts w:ascii="Tahoma" w:hAnsi="Tahoma"/>
      <w:sz w:val="24"/>
      <w:szCs w:val="20"/>
    </w:rPr>
  </w:style>
  <w:style w:type="paragraph" w:customStyle="1" w:styleId="ParaChar">
    <w:name w:val="默认段落字体 Para Char"/>
    <w:basedOn w:val="a"/>
    <w:qFormat/>
    <w:pPr>
      <w:adjustRightInd w:val="0"/>
      <w:spacing w:line="360" w:lineRule="auto"/>
    </w:pPr>
    <w:rPr>
      <w:kern w:val="0"/>
      <w:sz w:val="24"/>
    </w:rPr>
  </w:style>
  <w:style w:type="paragraph" w:customStyle="1" w:styleId="2d">
    <w:name w:val="丁华标题2"/>
    <w:basedOn w:val="2"/>
    <w:next w:val="affff"/>
    <w:qFormat/>
    <w:pPr>
      <w:tabs>
        <w:tab w:val="left" w:pos="567"/>
      </w:tabs>
      <w:autoSpaceDE w:val="0"/>
      <w:autoSpaceDN w:val="0"/>
      <w:adjustRightInd w:val="0"/>
      <w:spacing w:before="120" w:after="120"/>
      <w:ind w:left="567" w:hanging="567"/>
      <w:jc w:val="left"/>
    </w:pPr>
    <w:rPr>
      <w:color w:val="000000"/>
      <w:sz w:val="28"/>
      <w:szCs w:val="20"/>
    </w:rPr>
  </w:style>
  <w:style w:type="paragraph" w:customStyle="1" w:styleId="CharCharCharCharCharCharChar1Char">
    <w:name w:val="Char Char Char Char Char Char Char1 Char"/>
    <w:basedOn w:val="a"/>
    <w:qFormat/>
    <w:rPr>
      <w:rFonts w:ascii="Tahoma" w:hAnsi="Tahoma" w:cs="Tahoma"/>
      <w:sz w:val="24"/>
      <w:szCs w:val="20"/>
    </w:rPr>
  </w:style>
  <w:style w:type="paragraph" w:customStyle="1" w:styleId="xl67">
    <w:name w:val="xl67"/>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2e">
    <w:name w:val="正文2"/>
    <w:basedOn w:val="a"/>
    <w:qFormat/>
    <w:pPr>
      <w:spacing w:before="156" w:line="360" w:lineRule="auto"/>
      <w:ind w:firstLineChars="200" w:firstLine="510"/>
    </w:pPr>
    <w:rPr>
      <w:sz w:val="24"/>
      <w:szCs w:val="20"/>
    </w:rPr>
  </w:style>
  <w:style w:type="paragraph" w:customStyle="1" w:styleId="CharChar110">
    <w:name w:val="Char Char110"/>
    <w:basedOn w:val="a"/>
    <w:qFormat/>
    <w:rPr>
      <w:rFonts w:ascii="Tahoma" w:hAnsi="Tahoma" w:cs="Tahoma"/>
      <w:sz w:val="24"/>
      <w:szCs w:val="20"/>
    </w:rPr>
  </w:style>
  <w:style w:type="paragraph" w:customStyle="1" w:styleId="CharCharCharCharCharCharCharChar0">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szCs w:val="20"/>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kern w:val="0"/>
      <w:sz w:val="24"/>
      <w:szCs w:val="20"/>
      <w:lang w:val="en-GB"/>
    </w:rPr>
  </w:style>
  <w:style w:type="paragraph" w:customStyle="1" w:styleId="Pa5">
    <w:name w:val="Pa5"/>
    <w:basedOn w:val="a"/>
    <w:next w:val="a"/>
    <w:qFormat/>
    <w:pPr>
      <w:autoSpaceDE w:val="0"/>
      <w:autoSpaceDN w:val="0"/>
      <w:adjustRightInd w:val="0"/>
      <w:spacing w:line="241" w:lineRule="atLeast"/>
      <w:jc w:val="left"/>
    </w:pPr>
    <w:rPr>
      <w:rFonts w:ascii="HYDaHeiJ" w:eastAsia="HYDaHeiJ"/>
      <w:kern w:val="0"/>
      <w:sz w:val="24"/>
    </w:rPr>
  </w:style>
  <w:style w:type="paragraph" w:customStyle="1" w:styleId="1f5">
    <w:name w:val="标题1，章节第一层"/>
    <w:basedOn w:val="afffe"/>
    <w:next w:val="afffe"/>
    <w:qFormat/>
    <w:pPr>
      <w:tabs>
        <w:tab w:val="left" w:pos="693"/>
      </w:tabs>
      <w:spacing w:beforeLines="0"/>
      <w:ind w:left="482"/>
      <w:outlineLvl w:val="0"/>
    </w:pPr>
    <w:rPr>
      <w:color w:val="000000"/>
      <w:sz w:val="24"/>
      <w:szCs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025">
    <w:name w:val="样式 段后: 0.25 行"/>
    <w:basedOn w:val="a"/>
    <w:qFormat/>
    <w:pPr>
      <w:widowControl/>
      <w:spacing w:afterLines="25" w:line="300" w:lineRule="auto"/>
      <w:ind w:firstLineChars="200" w:firstLine="420"/>
      <w:jc w:val="left"/>
    </w:pPr>
    <w:rPr>
      <w:rFonts w:ascii="Arial" w:hAnsi="Arial" w:cs="宋体"/>
      <w:kern w:val="0"/>
      <w:sz w:val="22"/>
      <w:szCs w:val="20"/>
      <w:lang w:eastAsia="en-US"/>
    </w:rPr>
  </w:style>
  <w:style w:type="paragraph" w:customStyle="1" w:styleId="38">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hAnsi="Tahoma"/>
      <w:sz w:val="24"/>
      <w:szCs w:val="20"/>
    </w:rPr>
  </w:style>
  <w:style w:type="paragraph" w:customStyle="1" w:styleId="CharCharCharCharCharCharCharCharCharCharChar1">
    <w:name w:val="Char Char Char Char Char Char Char Char Char Char Char1"/>
    <w:basedOn w:val="a"/>
    <w:qFormat/>
    <w:rPr>
      <w:rFonts w:ascii="Tahoma" w:hAnsi="Tahoma" w:cs="Tahoma"/>
      <w:sz w:val="24"/>
      <w:szCs w:val="20"/>
    </w:rPr>
  </w:style>
  <w:style w:type="paragraph" w:customStyle="1" w:styleId="Pa6">
    <w:name w:val="Pa6"/>
    <w:basedOn w:val="a"/>
    <w:next w:val="a"/>
    <w:qFormat/>
    <w:pPr>
      <w:autoSpaceDE w:val="0"/>
      <w:autoSpaceDN w:val="0"/>
      <w:adjustRightInd w:val="0"/>
      <w:spacing w:line="241" w:lineRule="atLeast"/>
      <w:jc w:val="left"/>
    </w:pPr>
    <w:rPr>
      <w:rFonts w:ascii="HYDaHeiJ" w:eastAsia="HYDaHeiJ"/>
      <w:kern w:val="0"/>
      <w:sz w:val="24"/>
    </w:rPr>
  </w:style>
  <w:style w:type="paragraph" w:customStyle="1" w:styleId="110">
    <w:name w:val="列出段落11"/>
    <w:basedOn w:val="a"/>
    <w:qFormat/>
    <w:pPr>
      <w:spacing w:beforeLines="50" w:afterLines="50"/>
      <w:ind w:firstLineChars="200" w:firstLine="200"/>
    </w:pPr>
    <w:rPr>
      <w:rFonts w:ascii="Calibri" w:hAnsi="Calibri" w:cs="宋体"/>
      <w:szCs w:val="22"/>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
      <w:bCs/>
      <w:kern w:val="0"/>
      <w:sz w:val="18"/>
      <w:szCs w:val="18"/>
    </w:rPr>
  </w:style>
  <w:style w:type="paragraph" w:customStyle="1" w:styleId="39">
    <w:name w:val="样式3"/>
    <w:basedOn w:val="a"/>
    <w:next w:val="a"/>
    <w:qFormat/>
    <w:pPr>
      <w:spacing w:line="360" w:lineRule="auto"/>
    </w:pPr>
    <w:rPr>
      <w:szCs w:val="20"/>
    </w:rPr>
  </w:style>
  <w:style w:type="paragraph" w:customStyle="1" w:styleId="ArialChar">
    <w:name w:val="正文 + Arial Char"/>
    <w:basedOn w:val="a"/>
    <w:qFormat/>
    <w:pPr>
      <w:widowControl/>
      <w:tabs>
        <w:tab w:val="left" w:pos="315"/>
      </w:tabs>
      <w:spacing w:line="300" w:lineRule="auto"/>
      <w:ind w:left="315" w:hanging="315"/>
    </w:pPr>
    <w:rPr>
      <w:rFonts w:ascii="Arial" w:hAnsi="Arial" w:cs="Arial"/>
      <w:b/>
      <w:color w:val="000000"/>
      <w:szCs w:val="20"/>
    </w:rPr>
  </w:style>
  <w:style w:type="paragraph" w:customStyle="1" w:styleId="210">
    <w:name w:val="正文文本 21"/>
    <w:basedOn w:val="a"/>
    <w:qFormat/>
    <w:pPr>
      <w:widowControl/>
      <w:overflowPunct w:val="0"/>
      <w:autoSpaceDE w:val="0"/>
      <w:autoSpaceDN w:val="0"/>
      <w:adjustRightInd w:val="0"/>
      <w:ind w:left="720" w:hanging="720"/>
      <w:textAlignment w:val="baseline"/>
    </w:pPr>
    <w:rPr>
      <w:kern w:val="0"/>
      <w:sz w:val="24"/>
      <w:szCs w:val="20"/>
      <w:lang w:val="en-GB"/>
    </w:rPr>
  </w:style>
  <w:style w:type="paragraph" w:customStyle="1" w:styleId="2f">
    <w:name w:val="标题2，章节第二层"/>
    <w:basedOn w:val="a"/>
    <w:next w:val="afffe"/>
    <w:qFormat/>
    <w:pPr>
      <w:tabs>
        <w:tab w:val="left" w:pos="630"/>
        <w:tab w:val="left" w:pos="992"/>
      </w:tabs>
      <w:adjustRightInd w:val="0"/>
      <w:snapToGrid w:val="0"/>
      <w:spacing w:beforeLines="100" w:afterLines="100" w:line="300" w:lineRule="auto"/>
      <w:ind w:left="992" w:hanging="567"/>
      <w:outlineLvl w:val="1"/>
    </w:pPr>
    <w:rPr>
      <w:rFonts w:ascii="Arial" w:eastAsia="黑体" w:hAnsi="Arial"/>
      <w:sz w:val="32"/>
    </w:rPr>
  </w:style>
  <w:style w:type="paragraph" w:customStyle="1" w:styleId="New">
    <w:name w:val="正文 New"/>
    <w:qFormat/>
    <w:pPr>
      <w:widowControl w:val="0"/>
      <w:jc w:val="both"/>
    </w:pPr>
    <w:rPr>
      <w:kern w:val="2"/>
      <w:sz w:val="21"/>
    </w:rPr>
  </w:style>
  <w:style w:type="paragraph" w:customStyle="1" w:styleId="CharCharCharCharCharCharChar1">
    <w:name w:val="Char Char Char Char Char Char Char1"/>
    <w:basedOn w:val="a"/>
    <w:qFormat/>
    <w:rPr>
      <w:rFonts w:ascii="Tahoma" w:hAnsi="Tahoma"/>
      <w:sz w:val="24"/>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affffc">
    <w:name w:val="正文 居中"/>
    <w:basedOn w:val="a"/>
    <w:qFormat/>
    <w:pPr>
      <w:spacing w:line="360" w:lineRule="auto"/>
      <w:jc w:val="center"/>
    </w:pPr>
    <w:rPr>
      <w:sz w:val="24"/>
      <w:szCs w:val="20"/>
    </w:rPr>
  </w:style>
  <w:style w:type="paragraph" w:customStyle="1" w:styleId="Char110">
    <w:name w:val="Char11"/>
    <w:basedOn w:val="a"/>
    <w:qFormat/>
    <w:rPr>
      <w:rFonts w:ascii="仿宋_GB2312" w:eastAsia="仿宋_GB2312"/>
      <w:b/>
      <w:sz w:val="32"/>
      <w:szCs w:val="32"/>
    </w:rPr>
  </w:style>
  <w:style w:type="paragraph" w:customStyle="1" w:styleId="45">
    <w:name w:val="标题4，章节第四层"/>
    <w:basedOn w:val="a"/>
    <w:next w:val="a"/>
    <w:qFormat/>
    <w:pPr>
      <w:tabs>
        <w:tab w:val="left" w:pos="0"/>
      </w:tabs>
      <w:spacing w:line="360" w:lineRule="auto"/>
      <w:outlineLvl w:val="3"/>
    </w:pPr>
    <w:rPr>
      <w:rFonts w:ascii="宋体" w:hAnsi="宋体"/>
      <w:b/>
      <w:sz w:val="24"/>
    </w:rPr>
  </w:style>
  <w:style w:type="paragraph" w:customStyle="1" w:styleId="CharCharChar2">
    <w:name w:val="Char Char Char"/>
    <w:basedOn w:val="a"/>
    <w:qFormat/>
    <w:rPr>
      <w:rFonts w:ascii="Tahoma" w:hAnsi="Tahoma"/>
      <w:sz w:val="24"/>
      <w:szCs w:val="20"/>
    </w:rPr>
  </w:style>
  <w:style w:type="paragraph" w:customStyle="1" w:styleId="CharCharb">
    <w:name w:val="小四 段落 宋体 Char Char"/>
    <w:basedOn w:val="a"/>
    <w:qFormat/>
    <w:pPr>
      <w:spacing w:line="360" w:lineRule="auto"/>
      <w:ind w:firstLineChars="200" w:firstLine="480"/>
    </w:pPr>
    <w:rPr>
      <w:rFonts w:ascii="宋体" w:hAnsi="宋体"/>
      <w:sz w:val="24"/>
    </w:rPr>
  </w:style>
  <w:style w:type="paragraph" w:customStyle="1" w:styleId="52">
    <w:name w:val="表头_5"/>
    <w:basedOn w:val="a"/>
    <w:qFormat/>
    <w:pPr>
      <w:adjustRightInd w:val="0"/>
      <w:spacing w:line="360" w:lineRule="auto"/>
      <w:textAlignment w:val="baseline"/>
    </w:pPr>
    <w:rPr>
      <w:b/>
      <w:bCs/>
      <w:sz w:val="28"/>
      <w:szCs w:val="21"/>
    </w:rPr>
  </w:style>
  <w:style w:type="paragraph" w:customStyle="1" w:styleId="affffd">
    <w:name w:val="条题"/>
    <w:basedOn w:val="a"/>
    <w:qFormat/>
    <w:pPr>
      <w:tabs>
        <w:tab w:val="left" w:pos="1080"/>
      </w:tabs>
      <w:spacing w:line="420" w:lineRule="exact"/>
      <w:ind w:rightChars="200" w:right="480"/>
    </w:pPr>
    <w:rPr>
      <w:sz w:val="24"/>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hAnsi="Tahoma" w:cs="Tahoma"/>
      <w:sz w:val="24"/>
      <w:szCs w:val="20"/>
    </w:rPr>
  </w:style>
  <w:style w:type="paragraph" w:customStyle="1" w:styleId="affffe">
    <w:name w:val="二级条标题"/>
    <w:basedOn w:val="a"/>
    <w:next w:val="afffb"/>
    <w:qFormat/>
    <w:pPr>
      <w:widowControl/>
      <w:tabs>
        <w:tab w:val="left" w:pos="2240"/>
      </w:tabs>
      <w:ind w:hanging="420"/>
      <w:outlineLvl w:val="3"/>
    </w:pPr>
    <w:rPr>
      <w:rFonts w:eastAsia="黑体"/>
      <w:kern w:val="0"/>
      <w:szCs w:val="20"/>
    </w:rPr>
  </w:style>
  <w:style w:type="paragraph" w:customStyle="1" w:styleId="afffff">
    <w:name w:val="项目符号：一级"/>
    <w:basedOn w:val="afffe"/>
    <w:next w:val="afffe"/>
    <w:qFormat/>
    <w:pPr>
      <w:ind w:rightChars="-64" w:right="-134"/>
    </w:pPr>
    <w:rPr>
      <w:bCs w:val="0"/>
    </w:rPr>
  </w:style>
  <w:style w:type="paragraph" w:customStyle="1" w:styleId="CharCharCharChar">
    <w:name w:val="小四 段落 宋体 Char Char Char Char"/>
    <w:basedOn w:val="a"/>
    <w:qFormat/>
    <w:pPr>
      <w:spacing w:line="360" w:lineRule="auto"/>
      <w:ind w:right="-33" w:firstLineChars="200" w:firstLine="480"/>
      <w:jc w:val="left"/>
    </w:pPr>
    <w:rPr>
      <w:sz w:val="24"/>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Char8">
    <w:name w:val="符号与编号 Char"/>
    <w:basedOn w:val="a"/>
    <w:qFormat/>
    <w:pPr>
      <w:tabs>
        <w:tab w:val="left" w:pos="720"/>
      </w:tabs>
      <w:spacing w:afterLines="50" w:line="400" w:lineRule="atLeast"/>
      <w:ind w:left="720"/>
    </w:pPr>
    <w:rPr>
      <w:sz w:val="24"/>
    </w:rPr>
  </w:style>
  <w:style w:type="paragraph" w:customStyle="1" w:styleId="Char9">
    <w:name w:val="段 Char"/>
    <w:qFormat/>
    <w:pPr>
      <w:autoSpaceDE w:val="0"/>
      <w:autoSpaceDN w:val="0"/>
      <w:ind w:firstLineChars="200" w:firstLine="200"/>
      <w:jc w:val="both"/>
    </w:pPr>
    <w:rPr>
      <w:rFonts w:ascii="宋体"/>
      <w:sz w:val="21"/>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1f6">
    <w:name w:val="马刚标题1"/>
    <w:basedOn w:val="1"/>
    <w:next w:val="a"/>
    <w:qFormat/>
    <w:pPr>
      <w:tabs>
        <w:tab w:val="left" w:pos="315"/>
        <w:tab w:val="left" w:pos="567"/>
      </w:tabs>
      <w:spacing w:before="400" w:after="120"/>
      <w:ind w:left="567" w:hanging="567"/>
      <w:jc w:val="left"/>
    </w:pPr>
    <w:rPr>
      <w:rFonts w:eastAsia="黑体"/>
      <w:b w:val="0"/>
      <w:bCs w:val="0"/>
      <w:sz w:val="32"/>
      <w:szCs w:val="20"/>
    </w:rPr>
  </w:style>
  <w:style w:type="paragraph" w:customStyle="1" w:styleId="CharCharc">
    <w:name w:val="Char Char"/>
    <w:basedOn w:val="a"/>
    <w:qFormat/>
    <w:rPr>
      <w:rFonts w:ascii="Tahoma" w:hAnsi="Tahoma"/>
      <w:sz w:val="24"/>
      <w:szCs w:val="20"/>
    </w:rPr>
  </w:style>
  <w:style w:type="paragraph" w:customStyle="1" w:styleId="CharChard">
    <w:name w:val="符号与编号 Char Char"/>
    <w:basedOn w:val="a"/>
    <w:qFormat/>
    <w:pPr>
      <w:tabs>
        <w:tab w:val="left" w:pos="840"/>
      </w:tabs>
      <w:spacing w:afterLines="50" w:line="400" w:lineRule="atLeast"/>
      <w:ind w:left="839" w:hanging="419"/>
    </w:pPr>
    <w:rPr>
      <w:sz w:val="24"/>
    </w:rPr>
  </w:style>
  <w:style w:type="paragraph" w:customStyle="1" w:styleId="NormalIndent1">
    <w:name w:val="Normal Indent1"/>
    <w:basedOn w:val="a"/>
    <w:qFormat/>
    <w:pPr>
      <w:ind w:firstLine="420"/>
    </w:pPr>
    <w:rPr>
      <w:kern w:val="0"/>
      <w:sz w:val="20"/>
      <w:szCs w:val="20"/>
    </w:rPr>
  </w:style>
  <w:style w:type="paragraph" w:customStyle="1" w:styleId="afffff0">
    <w:name w:val="项目符号，一级"/>
    <w:basedOn w:val="afffe"/>
    <w:next w:val="afffe"/>
    <w:qFormat/>
    <w:pPr>
      <w:tabs>
        <w:tab w:val="left" w:pos="1320"/>
      </w:tabs>
      <w:spacing w:line="240" w:lineRule="atLeast"/>
      <w:ind w:leftChars="179" w:left="376" w:firstLine="0"/>
    </w:pPr>
    <w:rPr>
      <w:bCs w:val="0"/>
      <w:color w:val="000000"/>
      <w:szCs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pPr>
    <w:rPr>
      <w:rFonts w:ascii="宋体" w:hAnsi="宋体" w:cs="宋体"/>
      <w:kern w:val="0"/>
      <w:sz w:val="24"/>
    </w:rPr>
  </w:style>
  <w:style w:type="paragraph" w:customStyle="1" w:styleId="2f0">
    <w:name w:val="样式 首行缩进:  2 字符"/>
    <w:basedOn w:val="a"/>
    <w:qFormat/>
    <w:pPr>
      <w:spacing w:line="360" w:lineRule="auto"/>
      <w:ind w:firstLineChars="200" w:firstLine="480"/>
    </w:pPr>
    <w:rPr>
      <w:rFonts w:cs="宋体"/>
      <w:sz w:val="24"/>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szCs w:val="20"/>
    </w:rPr>
  </w:style>
  <w:style w:type="paragraph" w:customStyle="1" w:styleId="zw">
    <w:name w:val="zw"/>
    <w:basedOn w:val="a"/>
    <w:qFormat/>
    <w:pPr>
      <w:widowControl/>
      <w:spacing w:line="360" w:lineRule="auto"/>
      <w:ind w:firstLineChars="200" w:firstLine="480"/>
      <w:jc w:val="left"/>
    </w:pPr>
    <w:rPr>
      <w:rFonts w:ascii="宋体" w:hAnsi="宋体"/>
      <w:bCs/>
      <w:kern w:val="0"/>
      <w:sz w:val="24"/>
      <w:szCs w:val="20"/>
    </w:rPr>
  </w:style>
  <w:style w:type="paragraph" w:customStyle="1" w:styleId="CharCharCharCharCharCharCharCharChar1">
    <w:name w:val="Char Char Char Char Char Char Char Char Char1"/>
    <w:basedOn w:val="a"/>
    <w:qFormat/>
    <w:pPr>
      <w:tabs>
        <w:tab w:val="left" w:pos="360"/>
      </w:tabs>
      <w:ind w:left="360" w:hangingChars="200" w:hanging="360"/>
    </w:pPr>
    <w:rPr>
      <w:sz w:val="24"/>
    </w:rPr>
  </w:style>
  <w:style w:type="paragraph" w:customStyle="1" w:styleId="CharChar1CharCharCharChar">
    <w:name w:val="Char Char1 Char Char Char Char"/>
    <w:basedOn w:val="a5"/>
    <w:qFormat/>
    <w:pPr>
      <w:adjustRightInd w:val="0"/>
      <w:spacing w:line="436" w:lineRule="exact"/>
      <w:ind w:left="357"/>
      <w:jc w:val="left"/>
      <w:outlineLvl w:val="3"/>
    </w:pPr>
    <w:rPr>
      <w:rFonts w:ascii="Tahoma" w:hAnsi="Tahoma" w:cs="Tahoma"/>
      <w:b/>
    </w:rPr>
  </w:style>
  <w:style w:type="paragraph" w:customStyle="1" w:styleId="CharChar1CharChar2CharChar">
    <w:name w:val="Char Char1 Char Char2 Char Char"/>
    <w:basedOn w:val="a"/>
    <w:qFormat/>
    <w:pPr>
      <w:widowControl/>
      <w:spacing w:after="160" w:line="240" w:lineRule="exact"/>
      <w:jc w:val="left"/>
    </w:pPr>
  </w:style>
  <w:style w:type="paragraph" w:customStyle="1" w:styleId="afffff1">
    <w:name w:val="a"/>
    <w:basedOn w:val="a"/>
    <w:qFormat/>
    <w:pPr>
      <w:widowControl/>
      <w:spacing w:before="100" w:beforeAutospacing="1" w:after="100" w:afterAutospacing="1"/>
    </w:pPr>
    <w:rPr>
      <w:rFonts w:ascii="宋体" w:hAnsi="宋体" w:cs="宋体"/>
      <w:kern w:val="0"/>
      <w:sz w:val="24"/>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hAnsi="Tahoma"/>
      <w:sz w:val="24"/>
      <w:szCs w:val="20"/>
    </w:rPr>
  </w:style>
  <w:style w:type="paragraph" w:customStyle="1" w:styleId="afffff2">
    <w:name w:val="方案文档"/>
    <w:basedOn w:val="a"/>
    <w:qFormat/>
    <w:pPr>
      <w:spacing w:before="60" w:after="60" w:line="360" w:lineRule="auto"/>
      <w:jc w:val="center"/>
    </w:pPr>
    <w:rPr>
      <w:rFonts w:ascii="宋体" w:hAnsi="宋体"/>
      <w:kern w:val="0"/>
      <w:sz w:val="24"/>
      <w:szCs w:val="20"/>
      <w:lang w:val="zh-CN"/>
    </w:rPr>
  </w:style>
  <w:style w:type="paragraph" w:customStyle="1" w:styleId="afffff3">
    <w:name w:val="文档正文"/>
    <w:basedOn w:val="a"/>
    <w:qFormat/>
    <w:pPr>
      <w:spacing w:line="360" w:lineRule="auto"/>
    </w:pPr>
    <w:rPr>
      <w:rFonts w:ascii="宋体" w:hAnsi="宋体"/>
      <w:b/>
      <w:bCs/>
    </w:rPr>
  </w:style>
  <w:style w:type="paragraph" w:customStyle="1" w:styleId="CharChar1CharCharCharChar1CharCharCharCharCharChar">
    <w:name w:val="Char Char1 Char Char Char Char1 Char Char Char Char Char Char"/>
    <w:basedOn w:val="a"/>
    <w:qFormat/>
    <w:rPr>
      <w:rFonts w:ascii="Tahoma" w:hAnsi="Tahoma"/>
      <w:sz w:val="24"/>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61">
    <w:name w:val="样式6"/>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Chars="200" w:firstLine="480"/>
      <w:jc w:val="left"/>
    </w:pPr>
    <w:rPr>
      <w:rFonts w:eastAsia="仿宋_GB2312"/>
      <w:color w:val="000000"/>
      <w:kern w:val="0"/>
      <w:sz w:val="24"/>
      <w:szCs w:val="20"/>
    </w:rPr>
  </w:style>
  <w:style w:type="paragraph" w:customStyle="1" w:styleId="retrait3">
    <w:name w:val="retrait3"/>
    <w:basedOn w:val="a"/>
    <w:qFormat/>
    <w:pPr>
      <w:widowControl/>
      <w:spacing w:before="20" w:after="20"/>
      <w:ind w:left="851"/>
      <w:jc w:val="left"/>
    </w:pPr>
    <w:rPr>
      <w:rFonts w:ascii="Arial" w:hAnsi="Arial"/>
      <w:kern w:val="0"/>
      <w:sz w:val="24"/>
      <w:szCs w:val="20"/>
      <w:lang w:val="en-GB"/>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2f1">
    <w:name w:val="样式2"/>
    <w:basedOn w:val="a"/>
    <w:qFormat/>
    <w:pPr>
      <w:spacing w:line="360" w:lineRule="auto"/>
      <w:ind w:leftChars="200" w:left="200"/>
    </w:pPr>
    <w:rPr>
      <w:rFonts w:ascii="宋体" w:hAnsi="宋体"/>
      <w:b/>
      <w:sz w:val="24"/>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bCs/>
      <w:sz w:val="24"/>
      <w:szCs w:val="20"/>
    </w:rPr>
  </w:style>
  <w:style w:type="paragraph" w:customStyle="1" w:styleId="afffff4">
    <w:name w:val="表格内文字"/>
    <w:basedOn w:val="a"/>
    <w:qFormat/>
    <w:pPr>
      <w:spacing w:line="300" w:lineRule="atLeast"/>
    </w:pPr>
    <w:rPr>
      <w:sz w:val="18"/>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4"/>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font13">
    <w:name w:val="font13"/>
    <w:basedOn w:val="a"/>
    <w:qFormat/>
    <w:pPr>
      <w:widowControl/>
      <w:spacing w:before="100" w:beforeAutospacing="1" w:after="100" w:afterAutospacing="1"/>
      <w:jc w:val="left"/>
    </w:pPr>
    <w:rPr>
      <w:i/>
      <w:iCs/>
      <w:kern w:val="0"/>
      <w:sz w:val="36"/>
      <w:szCs w:val="36"/>
    </w:rPr>
  </w:style>
  <w:style w:type="paragraph" w:customStyle="1" w:styleId="NewNew">
    <w:name w:val="正文文本 New New"/>
    <w:basedOn w:val="a"/>
    <w:qFormat/>
    <w:pPr>
      <w:widowControl/>
      <w:spacing w:before="60" w:after="60" w:line="360" w:lineRule="auto"/>
      <w:ind w:firstLineChars="200" w:firstLine="200"/>
    </w:pPr>
    <w:rPr>
      <w:rFonts w:eastAsia="华文楷体"/>
      <w:sz w:val="24"/>
    </w:rPr>
  </w:style>
  <w:style w:type="paragraph" w:customStyle="1" w:styleId="--wdh">
    <w:name w:val="正文--wdh"/>
    <w:basedOn w:val="a"/>
    <w:qFormat/>
    <w:pPr>
      <w:spacing w:line="360" w:lineRule="auto"/>
    </w:pPr>
    <w:rPr>
      <w:sz w:val="24"/>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CharCharCharChar10">
    <w:name w:val="Char Char Char Char1"/>
    <w:basedOn w:val="a5"/>
    <w:qFormat/>
    <w:pPr>
      <w:adjustRightInd w:val="0"/>
      <w:snapToGrid w:val="0"/>
      <w:spacing w:line="360" w:lineRule="auto"/>
    </w:pPr>
    <w:rPr>
      <w:rFonts w:ascii="Tahoma" w:hAnsi="Tahoma"/>
    </w:rPr>
  </w:style>
  <w:style w:type="paragraph" w:customStyle="1" w:styleId="4Char">
    <w:name w:val="样式4 Char"/>
    <w:basedOn w:val="a"/>
    <w:qFormat/>
    <w:pPr>
      <w:widowControl/>
      <w:spacing w:line="360" w:lineRule="auto"/>
      <w:ind w:firstLine="480"/>
      <w:jc w:val="left"/>
    </w:pPr>
    <w:rPr>
      <w:rFonts w:cs="宋体"/>
      <w:color w:val="000000"/>
      <w:kern w:val="0"/>
      <w:sz w:val="24"/>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szCs w:val="20"/>
    </w:rPr>
  </w:style>
  <w:style w:type="paragraph" w:customStyle="1" w:styleId="HTML10">
    <w:name w:val="HTML 预设格式1"/>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eastAsia="黑体"/>
      <w:sz w:val="18"/>
    </w:rPr>
  </w:style>
  <w:style w:type="paragraph" w:customStyle="1" w:styleId="afffff5">
    <w:name w:val="项目符号，二级"/>
    <w:basedOn w:val="afffe"/>
    <w:next w:val="afffe"/>
    <w:qFormat/>
    <w:pPr>
      <w:tabs>
        <w:tab w:val="left" w:pos="1211"/>
        <w:tab w:val="left" w:pos="1337"/>
      </w:tabs>
      <w:ind w:left="1337" w:right="-27" w:firstLine="480"/>
    </w:pPr>
    <w:rPr>
      <w:bCs w:val="0"/>
      <w:color w:val="000000"/>
      <w:sz w:val="24"/>
      <w:szCs w:val="24"/>
    </w:rPr>
  </w:style>
  <w:style w:type="paragraph" w:styleId="afffff6">
    <w:name w:val="No Spacing"/>
    <w:uiPriority w:val="1"/>
    <w:qFormat/>
    <w:rPr>
      <w:sz w:val="22"/>
      <w:szCs w:val="22"/>
    </w:rPr>
  </w:style>
  <w:style w:type="paragraph" w:customStyle="1" w:styleId="afffff7">
    <w:name w:val="大标题"/>
    <w:basedOn w:val="a"/>
    <w:next w:val="a"/>
    <w:qFormat/>
    <w:pPr>
      <w:pageBreakBefore/>
      <w:tabs>
        <w:tab w:val="left" w:pos="420"/>
      </w:tabs>
      <w:spacing w:line="360" w:lineRule="auto"/>
      <w:ind w:firstLineChars="200" w:hanging="420"/>
      <w:outlineLvl w:val="0"/>
    </w:pPr>
    <w:rPr>
      <w:b/>
      <w:iCs/>
      <w:sz w:val="44"/>
    </w:rPr>
  </w:style>
  <w:style w:type="paragraph" w:customStyle="1" w:styleId="1f7">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szCs w:val="20"/>
    </w:rPr>
  </w:style>
  <w:style w:type="paragraph" w:customStyle="1" w:styleId="CharCharCharChar0">
    <w:name w:val="Char Char Char Char"/>
    <w:basedOn w:val="a5"/>
    <w:qFormat/>
    <w:pPr>
      <w:adjustRightInd w:val="0"/>
      <w:snapToGrid w:val="0"/>
      <w:spacing w:line="360" w:lineRule="auto"/>
    </w:pPr>
    <w:rPr>
      <w:rFonts w:ascii="Tahoma" w:hAnsi="Tahoma"/>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szCs w:val="20"/>
    </w:rPr>
  </w:style>
  <w:style w:type="paragraph" w:customStyle="1" w:styleId="afffff8">
    <w:name w:val="小四 段落 宋体"/>
    <w:basedOn w:val="a4"/>
    <w:qFormat/>
    <w:pPr>
      <w:tabs>
        <w:tab w:val="clear" w:pos="2952"/>
      </w:tabs>
      <w:spacing w:line="360" w:lineRule="auto"/>
      <w:ind w:left="113" w:right="113" w:firstLine="425"/>
      <w:jc w:val="left"/>
    </w:pPr>
    <w:rPr>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szCs w:val="20"/>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
    <w:name w:val="正文--表格内正文"/>
    <w:basedOn w:val="a"/>
    <w:qFormat/>
    <w:pPr>
      <w:spacing w:beforeLines="50" w:line="240" w:lineRule="atLeast"/>
      <w:jc w:val="center"/>
    </w:pPr>
    <w:rPr>
      <w:rFonts w:ascii="宋体" w:hAnsi="宋体"/>
      <w:color w:val="000000"/>
      <w:sz w:val="24"/>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111111">
    <w:name w:val="111111"/>
    <w:basedOn w:val="a"/>
    <w:qFormat/>
    <w:pPr>
      <w:spacing w:before="120" w:after="120"/>
      <w:jc w:val="center"/>
    </w:pPr>
    <w:rPr>
      <w:rFonts w:ascii="宋体" w:eastAsia="黑体" w:hAnsi="宋体" w:cs="宋体"/>
      <w:b/>
      <w:bCs/>
      <w:szCs w:val="21"/>
    </w:rPr>
  </w:style>
  <w:style w:type="paragraph" w:customStyle="1" w:styleId="font8">
    <w:name w:val="font8"/>
    <w:basedOn w:val="a"/>
    <w:qFormat/>
    <w:pPr>
      <w:widowControl/>
      <w:spacing w:before="100" w:beforeAutospacing="1" w:after="100" w:afterAutospacing="1"/>
      <w:jc w:val="left"/>
    </w:pPr>
    <w:rPr>
      <w:rFonts w:ascii="宋体" w:hAnsi="宋体" w:cs="宋体"/>
      <w:b/>
      <w:bCs/>
      <w:i/>
      <w:iCs/>
      <w:kern w:val="0"/>
      <w:sz w:val="20"/>
      <w:szCs w:val="20"/>
    </w:rPr>
  </w:style>
  <w:style w:type="paragraph" w:customStyle="1" w:styleId="CharCharChar3">
    <w:name w:val="小四 段落 宋体 Char Char Char"/>
    <w:basedOn w:val="a4"/>
    <w:qFormat/>
    <w:pPr>
      <w:tabs>
        <w:tab w:val="clear" w:pos="2952"/>
      </w:tabs>
      <w:spacing w:line="360" w:lineRule="auto"/>
      <w:ind w:left="0" w:right="-33" w:firstLineChars="227" w:firstLine="545"/>
      <w:jc w:val="left"/>
    </w:pPr>
    <w:rPr>
      <w:sz w:val="24"/>
    </w:rPr>
  </w:style>
  <w:style w:type="paragraph" w:customStyle="1" w:styleId="afffff9">
    <w:name w:val="章标题"/>
    <w:next w:val="afffb"/>
    <w:qFormat/>
    <w:pPr>
      <w:spacing w:beforeLines="50" w:afterLines="50"/>
      <w:jc w:val="both"/>
      <w:outlineLvl w:val="1"/>
    </w:pPr>
    <w:rPr>
      <w:rFonts w:eastAsia="黑体"/>
      <w:sz w:val="21"/>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Char1CharCharChar1">
    <w:name w:val="Char1 Char Char Char1"/>
    <w:basedOn w:val="a"/>
    <w:qFormat/>
    <w:rPr>
      <w:rFonts w:ascii="Tahoma" w:hAnsi="Tahoma"/>
      <w:sz w:val="24"/>
      <w:szCs w:val="20"/>
    </w:rPr>
  </w:style>
  <w:style w:type="paragraph" w:customStyle="1" w:styleId="tableau">
    <w:name w:val="tableau"/>
    <w:basedOn w:val="a"/>
    <w:qFormat/>
    <w:pPr>
      <w:widowControl/>
      <w:spacing w:before="20" w:after="20"/>
      <w:jc w:val="center"/>
    </w:pPr>
    <w:rPr>
      <w:rFonts w:ascii="Arial" w:hAnsi="Arial"/>
      <w:kern w:val="0"/>
      <w:sz w:val="16"/>
      <w:szCs w:val="20"/>
      <w:lang w:val="en-GB" w:eastAsia="en-US"/>
    </w:rPr>
  </w:style>
  <w:style w:type="paragraph" w:customStyle="1" w:styleId="46">
    <w:name w:val="马刚标题4"/>
    <w:basedOn w:val="38"/>
    <w:next w:val="a"/>
    <w:qFormat/>
    <w:pPr>
      <w:tabs>
        <w:tab w:val="clear" w:pos="567"/>
        <w:tab w:val="clear" w:pos="735"/>
        <w:tab w:val="left" w:pos="1050"/>
      </w:tabs>
      <w:spacing w:before="100" w:after="40"/>
      <w:outlineLvl w:val="3"/>
    </w:pPr>
    <w:rPr>
      <w:b w:val="0"/>
    </w:rPr>
  </w:style>
  <w:style w:type="paragraph" w:customStyle="1" w:styleId="1f8">
    <w:name w:val="部分1"/>
    <w:basedOn w:val="a"/>
    <w:qFormat/>
    <w:pPr>
      <w:keepNext/>
      <w:pageBreakBefore/>
      <w:tabs>
        <w:tab w:val="left" w:pos="360"/>
      </w:tabs>
      <w:spacing w:line="360" w:lineRule="auto"/>
      <w:jc w:val="center"/>
      <w:outlineLvl w:val="0"/>
    </w:pPr>
    <w:rPr>
      <w:rFonts w:eastAsia="黑体"/>
      <w:b/>
      <w:kern w:val="44"/>
      <w:sz w:val="36"/>
      <w:szCs w:val="20"/>
    </w:rPr>
  </w:style>
  <w:style w:type="paragraph" w:customStyle="1" w:styleId="2f2">
    <w:name w:val="公文标题 2"/>
    <w:basedOn w:val="a"/>
    <w:next w:val="afff6"/>
    <w:qFormat/>
    <w:pPr>
      <w:outlineLvl w:val="1"/>
    </w:pPr>
    <w:rPr>
      <w:rFonts w:ascii="仿宋_GB2312" w:eastAsia="仿宋_GB2312" w:hAnsi="宋体"/>
      <w:kern w:val="28"/>
      <w:sz w:val="28"/>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2f3">
    <w:name w:val="正文缩进2字符"/>
    <w:basedOn w:val="a"/>
    <w:qFormat/>
    <w:pPr>
      <w:adjustRightInd w:val="0"/>
      <w:snapToGrid w:val="0"/>
      <w:spacing w:line="300" w:lineRule="auto"/>
      <w:ind w:firstLineChars="200" w:firstLine="200"/>
    </w:pPr>
    <w:rPr>
      <w:rFonts w:ascii="仿宋_GB2312" w:eastAsia="仿宋_GB2312"/>
      <w:sz w:val="32"/>
      <w:szCs w:val="32"/>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69">
    <w:name w:val="xl69"/>
    <w:basedOn w:val="a"/>
    <w:qFormat/>
    <w:pPr>
      <w:widowControl/>
      <w:spacing w:before="100" w:beforeAutospacing="1" w:after="100" w:afterAutospacing="1"/>
      <w:jc w:val="left"/>
    </w:pPr>
    <w:rPr>
      <w:rFonts w:ascii="宋体" w:hAnsi="宋体" w:cs="宋体"/>
      <w:kern w:val="0"/>
      <w:sz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宋体" w:hAnsi="宋体" w:cs="宋体"/>
      <w:kern w:val="0"/>
      <w:sz w:val="24"/>
    </w:rPr>
  </w:style>
  <w:style w:type="paragraph" w:customStyle="1" w:styleId="afffffa">
    <w:name w:val="插图"/>
    <w:basedOn w:val="a"/>
    <w:qFormat/>
    <w:pPr>
      <w:tabs>
        <w:tab w:val="left" w:pos="1620"/>
      </w:tabs>
      <w:adjustRightInd w:val="0"/>
      <w:jc w:val="center"/>
    </w:pPr>
    <w:rPr>
      <w:bCs/>
      <w:color w:val="000000"/>
      <w:szCs w:val="22"/>
    </w:rPr>
  </w:style>
  <w:style w:type="paragraph" w:customStyle="1" w:styleId="greytypebeni">
    <w:name w:val="greytypebeni"/>
    <w:basedOn w:val="a"/>
    <w:qFormat/>
    <w:pPr>
      <w:widowControl/>
      <w:jc w:val="left"/>
    </w:pPr>
    <w:rPr>
      <w:rFonts w:ascii="宋体" w:hAnsi="宋体" w:cs="宋体"/>
      <w:ker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NewNewNewNewNew">
    <w:name w:val="正文 New New New New New"/>
    <w:qFormat/>
    <w:pPr>
      <w:widowControl w:val="0"/>
      <w:jc w:val="both"/>
    </w:pPr>
    <w:rPr>
      <w:kern w:val="2"/>
      <w:sz w:val="21"/>
      <w:szCs w:val="24"/>
    </w:rPr>
  </w:style>
  <w:style w:type="paragraph" w:customStyle="1" w:styleId="3a">
    <w:name w:val="列出段落3"/>
    <w:basedOn w:val="a"/>
    <w:uiPriority w:val="34"/>
    <w:qFormat/>
    <w:pPr>
      <w:ind w:firstLineChars="200" w:firstLine="420"/>
    </w:pPr>
    <w:rPr>
      <w:rFonts w:ascii="Calibri" w:hAnsi="Calibri"/>
      <w:szCs w:val="22"/>
    </w:rPr>
  </w:style>
  <w:style w:type="paragraph" w:customStyle="1" w:styleId="BodyTextch">
    <w:name w:val="Body Text(ch)"/>
    <w:basedOn w:val="a"/>
    <w:next w:val="aa"/>
    <w:qFormat/>
    <w:pPr>
      <w:spacing w:after="120"/>
    </w:pPr>
    <w:rPr>
      <w:rFonts w:ascii="宋体" w:hAnsi="Arial"/>
      <w:bCs/>
      <w:iCs/>
    </w:rPr>
  </w:style>
  <w:style w:type="paragraph" w:customStyle="1" w:styleId="05051">
    <w:name w:val="样式 加点正文 + 段前: 0.5 行 段后: 0.5 行1"/>
    <w:basedOn w:val="a"/>
    <w:qFormat/>
    <w:pPr>
      <w:tabs>
        <w:tab w:val="left" w:pos="1268"/>
      </w:tabs>
      <w:spacing w:beforeLines="50" w:afterLines="50" w:line="300" w:lineRule="auto"/>
      <w:ind w:left="1268" w:hanging="420"/>
    </w:pPr>
    <w:rPr>
      <w:sz w:val="24"/>
      <w:szCs w:val="20"/>
    </w:rPr>
  </w:style>
  <w:style w:type="paragraph" w:customStyle="1" w:styleId="1f9">
    <w:name w:val="1"/>
    <w:basedOn w:val="a"/>
    <w:next w:val="25"/>
    <w:qFormat/>
    <w:pPr>
      <w:spacing w:line="360" w:lineRule="auto"/>
    </w:pPr>
    <w:rPr>
      <w:rFonts w:eastAsia="仿宋_GB2312"/>
      <w:sz w:val="24"/>
    </w:rPr>
  </w:style>
  <w:style w:type="paragraph" w:customStyle="1" w:styleId="afffffb">
    <w:name w:val="标准文本"/>
    <w:basedOn w:val="a"/>
    <w:qFormat/>
    <w:pPr>
      <w:spacing w:line="360" w:lineRule="auto"/>
      <w:ind w:firstLineChars="200" w:firstLine="480"/>
    </w:pPr>
    <w:rPr>
      <w:rFonts w:cs="宋体"/>
      <w:sz w:val="24"/>
    </w:rPr>
  </w:style>
  <w:style w:type="paragraph" w:customStyle="1" w:styleId="DefaultText">
    <w:name w:val="Default Text"/>
    <w:basedOn w:val="a"/>
    <w:qFormat/>
    <w:pPr>
      <w:widowControl/>
      <w:jc w:val="left"/>
    </w:pPr>
    <w:rPr>
      <w:kern w:val="0"/>
      <w:sz w:val="24"/>
      <w:szCs w:val="20"/>
      <w:lang w:eastAsia="en-US"/>
    </w:rPr>
  </w:style>
  <w:style w:type="paragraph" w:customStyle="1" w:styleId="3b">
    <w:name w:val="标题3"/>
    <w:basedOn w:val="3"/>
    <w:qFormat/>
    <w:pPr>
      <w:keepNext w:val="0"/>
      <w:keepLines w:val="0"/>
      <w:spacing w:before="0" w:after="0" w:line="360" w:lineRule="auto"/>
    </w:pPr>
    <w:rPr>
      <w:rFonts w:eastAsia="仿宋_GB2312"/>
      <w:b w:val="0"/>
      <w:sz w:val="30"/>
    </w:rPr>
  </w:style>
  <w:style w:type="paragraph" w:styleId="afffffc">
    <w:name w:val="List Paragraph"/>
    <w:basedOn w:val="a"/>
    <w:uiPriority w:val="34"/>
    <w:qFormat/>
    <w:pPr>
      <w:ind w:firstLineChars="200" w:firstLine="420"/>
    </w:pPr>
  </w:style>
  <w:style w:type="paragraph" w:customStyle="1" w:styleId="2H2h2sect12Heading2HiddenHeading2CCBSheading2">
    <w:name w:val="样式 标题 2H2h2sect 1.2Heading 2 HiddenHeading 2 CCBSheading 2..."/>
    <w:basedOn w:val="2"/>
    <w:qFormat/>
    <w:pPr>
      <w:tabs>
        <w:tab w:val="left" w:pos="576"/>
      </w:tabs>
      <w:adjustRightInd w:val="0"/>
      <w:spacing w:line="240" w:lineRule="auto"/>
      <w:ind w:left="576" w:hanging="36"/>
      <w:jc w:val="left"/>
    </w:pPr>
    <w:rPr>
      <w:rFonts w:ascii="宋体" w:eastAsia="宋体" w:hAnsi="宋体"/>
      <w:sz w:val="28"/>
      <w:szCs w:val="20"/>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afffffd">
    <w:name w:val="表格内容"/>
    <w:basedOn w:val="a"/>
    <w:qFormat/>
    <w:pPr>
      <w:widowControl/>
      <w:autoSpaceDE w:val="0"/>
      <w:autoSpaceDN w:val="0"/>
      <w:adjustRightInd w:val="0"/>
      <w:spacing w:before="60" w:line="300" w:lineRule="auto"/>
      <w:jc w:val="center"/>
      <w:textAlignment w:val="bottom"/>
    </w:pPr>
    <w:rPr>
      <w:kern w:val="0"/>
      <w:szCs w:val="20"/>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kern w:val="0"/>
      <w:sz w:val="20"/>
      <w:szCs w:val="20"/>
      <w:lang w:eastAsia="en-US"/>
    </w:rPr>
  </w:style>
  <w:style w:type="paragraph" w:customStyle="1" w:styleId="1fa">
    <w:name w:val="无间隔1"/>
    <w:uiPriority w:val="1"/>
    <w:qFormat/>
    <w:pPr>
      <w:widowControl w:val="0"/>
      <w:jc w:val="both"/>
    </w:pPr>
    <w:rPr>
      <w:rFonts w:eastAsia="微软雅黑"/>
      <w:kern w:val="2"/>
      <w:sz w:val="24"/>
      <w:szCs w:val="22"/>
    </w:rPr>
  </w:style>
  <w:style w:type="paragraph" w:customStyle="1" w:styleId="CharCharCharCharCharCharChar0">
    <w:name w:val="Char Char Char Char Char Char Char"/>
    <w:basedOn w:val="a"/>
    <w:qFormat/>
    <w:pPr>
      <w:jc w:val="left"/>
    </w:pPr>
    <w:rPr>
      <w:rFonts w:ascii="Tahoma" w:hAnsi="Tahoma"/>
      <w:sz w:val="24"/>
      <w:szCs w:val="20"/>
    </w:rPr>
  </w:style>
  <w:style w:type="character" w:customStyle="1" w:styleId="Chara">
    <w:name w:val="标题 Char"/>
    <w:qFormat/>
    <w:rPr>
      <w:rFonts w:ascii="Cambria" w:hAnsi="Cambria" w:cs="Times New Roman"/>
      <w:b/>
      <w:bCs/>
      <w:kern w:val="2"/>
      <w:sz w:val="32"/>
      <w:szCs w:val="32"/>
    </w:rPr>
  </w:style>
  <w:style w:type="paragraph" w:customStyle="1" w:styleId="Normal3">
    <w:name w:val="Normal_3"/>
    <w:qFormat/>
    <w:pPr>
      <w:widowControl w:val="0"/>
      <w:jc w:val="both"/>
    </w:pPr>
    <w:rPr>
      <w:rFonts w:ascii="等线" w:eastAsia="等线" w:hAnsi="等线" w:cs="Arial"/>
    </w:rPr>
  </w:style>
  <w:style w:type="paragraph" w:customStyle="1" w:styleId="Normal2">
    <w:name w:val="Normal_2"/>
    <w:qFormat/>
    <w:pPr>
      <w:widowControl w:val="0"/>
      <w:jc w:val="both"/>
    </w:pPr>
    <w:rPr>
      <w:kern w:val="2"/>
      <w:sz w:val="21"/>
    </w:rPr>
  </w:style>
  <w:style w:type="paragraph" w:customStyle="1" w:styleId="2f4">
    <w:name w:val="修订2"/>
    <w:hidden/>
    <w:uiPriority w:val="99"/>
    <w:unhideWhenUsed/>
    <w:qFormat/>
    <w:rPr>
      <w:kern w:val="2"/>
      <w:sz w:val="21"/>
      <w:szCs w:val="24"/>
    </w:rPr>
  </w:style>
  <w:style w:type="paragraph" w:customStyle="1" w:styleId="3c">
    <w:name w:val="修订3"/>
    <w:hidden/>
    <w:uiPriority w:val="99"/>
    <w:unhideWhenUsed/>
    <w:qFormat/>
    <w:rPr>
      <w:kern w:val="2"/>
      <w:sz w:val="21"/>
      <w:szCs w:val="24"/>
    </w:rPr>
  </w:style>
  <w:style w:type="character" w:customStyle="1" w:styleId="1fb">
    <w:name w:val="未处理的提及1"/>
    <w:basedOn w:val="a1"/>
    <w:uiPriority w:val="99"/>
    <w:semiHidden/>
    <w:unhideWhenUsed/>
    <w:qFormat/>
    <w:rPr>
      <w:color w:val="605E5C"/>
      <w:shd w:val="clear" w:color="auto" w:fill="E1DFDD"/>
    </w:rPr>
  </w:style>
  <w:style w:type="character" w:customStyle="1" w:styleId="2f5">
    <w:name w:val="未处理的提及2"/>
    <w:basedOn w:val="a1"/>
    <w:uiPriority w:val="99"/>
    <w:semiHidden/>
    <w:unhideWhenUsed/>
    <w:qFormat/>
    <w:rPr>
      <w:color w:val="605E5C"/>
      <w:shd w:val="clear" w:color="auto" w:fill="E1DFDD"/>
    </w:rPr>
  </w:style>
  <w:style w:type="paragraph" w:customStyle="1" w:styleId="Normal02">
    <w:name w:val="Normal_0_2"/>
    <w:qFormat/>
    <w:rPr>
      <w:rFonts w:ascii="黑体" w:eastAsia="黑体" w:hAnsi="黑体"/>
      <w:b/>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6146"/>
    <customShpInfo spid="_x0000_s1026" textRotate="1"/>
  </customShpExts>
</s:customData>
</file>

<file path=customXml/itemProps1.xml><?xml version="1.0" encoding="utf-8"?>
<ds:datastoreItem xmlns:ds="http://schemas.openxmlformats.org/officeDocument/2006/customXml" ds:itemID="{E5D2836B-D421-4C15-B6B1-814E43D2F919}">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54</Pages>
  <Words>4595</Words>
  <Characters>26195</Characters>
  <Application>Microsoft Office Word</Application>
  <DocSecurity>0</DocSecurity>
  <Lines>218</Lines>
  <Paragraphs>61</Paragraphs>
  <ScaleCrop>false</ScaleCrop>
  <Company>MS</Company>
  <LinksUpToDate>false</LinksUpToDate>
  <CharactersWithSpaces>30729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zhangping</dc:creator>
  <cp:lastModifiedBy>欣凯 陈</cp:lastModifiedBy>
  <cp:revision>12</cp:revision>
  <cp:lastPrinted>2023-08-15T09:49:00Z</cp:lastPrinted>
  <dcterms:created xsi:type="dcterms:W3CDTF">2026-01-22T01:01:00Z</dcterms:created>
  <dcterms:modified xsi:type="dcterms:W3CDTF">2026-03-05T06:09:00Z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8F9FFC4767144667BCEEAFC2AF1020EB_13</vt:lpwstr>
  </property>
  <property fmtid="{D5CDD505-2E9C-101B-9397-08002B2CF9AE}" pid="4" name="KSOTemplateDocerSaveRecord">
    <vt:lpwstr>eyJoZGlkIjoiNDllMTkyNDMzZTZjOGQwZGQ4MWY3ZjRmMGRmZDAzODMiLCJ1c2VySWQiOiIxNzY2Mjg1MzYwIn0=</vt:lpwstr>
  </property>
</Properties>
</file>