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3CC97">
      <w:pPr>
        <w:spacing w:before="140" w:line="224" w:lineRule="auto"/>
        <w:jc w:val="center"/>
        <w:rPr>
          <w:rFonts w:ascii="宋体" w:hAnsi="宋体" w:eastAsia="宋体" w:cs="宋体"/>
          <w:sz w:val="43"/>
          <w:szCs w:val="43"/>
        </w:rPr>
      </w:pPr>
      <w:r>
        <w:rPr>
          <w:rFonts w:hint="eastAsia" w:ascii="宋体" w:hAnsi="宋体" w:eastAsia="宋体" w:cs="宋体"/>
          <w:b/>
          <w:bCs/>
          <w:spacing w:val="4"/>
          <w:sz w:val="47"/>
          <w:szCs w:val="47"/>
        </w:rPr>
        <w:t>江苏中建业工程项目管理咨询有限公司</w:t>
      </w:r>
    </w:p>
    <w:p w14:paraId="17814748">
      <w:pPr>
        <w:spacing w:line="360" w:lineRule="auto"/>
      </w:pPr>
    </w:p>
    <w:p w14:paraId="17B1E437">
      <w:pPr>
        <w:spacing w:before="65" w:line="228" w:lineRule="auto"/>
        <w:jc w:val="center"/>
        <w:rPr>
          <w:rFonts w:ascii="宋体" w:hAnsi="宋体" w:eastAsia="宋体" w:cs="宋体"/>
          <w:sz w:val="20"/>
          <w:szCs w:val="20"/>
        </w:rPr>
      </w:pPr>
      <w:r>
        <w:rPr>
          <w:rFonts w:hint="eastAsia" w:ascii="宋体" w:hAnsi="宋体" w:eastAsia="宋体" w:cs="宋体"/>
          <w:spacing w:val="7"/>
          <w:sz w:val="24"/>
          <w:szCs w:val="24"/>
        </w:rPr>
        <w:t>苏中建询[202</w:t>
      </w:r>
      <w:r>
        <w:rPr>
          <w:rFonts w:hint="eastAsia" w:ascii="宋体" w:hAnsi="宋体" w:eastAsia="宋体" w:cs="宋体"/>
          <w:spacing w:val="7"/>
          <w:sz w:val="24"/>
          <w:szCs w:val="24"/>
          <w:lang w:val="en-US" w:eastAsia="zh-CN"/>
        </w:rPr>
        <w:t>6</w:t>
      </w:r>
      <w:r>
        <w:rPr>
          <w:rFonts w:hint="eastAsia" w:ascii="宋体" w:hAnsi="宋体" w:eastAsia="宋体" w:cs="宋体"/>
          <w:spacing w:val="7"/>
          <w:sz w:val="24"/>
          <w:szCs w:val="24"/>
        </w:rPr>
        <w:t>]</w:t>
      </w:r>
      <w:r>
        <w:rPr>
          <w:rFonts w:hint="eastAsia" w:ascii="宋体" w:hAnsi="宋体" w:eastAsia="宋体" w:cs="宋体"/>
          <w:spacing w:val="7"/>
          <w:sz w:val="24"/>
          <w:szCs w:val="24"/>
          <w:lang w:val="en-US" w:eastAsia="zh-CN"/>
        </w:rPr>
        <w:t>089</w:t>
      </w:r>
      <w:r>
        <w:rPr>
          <w:rFonts w:hint="eastAsia" w:ascii="宋体" w:hAnsi="宋体" w:eastAsia="宋体" w:cs="宋体"/>
          <w:spacing w:val="7"/>
          <w:sz w:val="24"/>
          <w:szCs w:val="24"/>
        </w:rPr>
        <w:t>号</w:t>
      </w:r>
    </w:p>
    <w:p w14:paraId="1AA83AAC">
      <w:pPr>
        <w:spacing w:before="102" w:line="30" w:lineRule="exact"/>
        <w:textAlignment w:val="center"/>
      </w:pPr>
      <w:r>
        <w:drawing>
          <wp:inline distT="0" distB="0" distL="0" distR="0">
            <wp:extent cx="5655310" cy="1905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
                    <a:stretch>
                      <a:fillRect/>
                    </a:stretch>
                  </pic:blipFill>
                  <pic:spPr>
                    <a:xfrm>
                      <a:off x="0" y="0"/>
                      <a:ext cx="5655944" cy="19050"/>
                    </a:xfrm>
                    <a:prstGeom prst="rect">
                      <a:avLst/>
                    </a:prstGeom>
                  </pic:spPr>
                </pic:pic>
              </a:graphicData>
            </a:graphic>
          </wp:inline>
        </w:drawing>
      </w:r>
    </w:p>
    <w:p w14:paraId="64763991">
      <w:pPr>
        <w:spacing w:line="296" w:lineRule="auto"/>
      </w:pPr>
    </w:p>
    <w:p w14:paraId="33B1CB37">
      <w:pPr>
        <w:spacing w:line="297" w:lineRule="auto"/>
      </w:pPr>
    </w:p>
    <w:p w14:paraId="18E19D8F">
      <w:pPr>
        <w:keepNext w:val="0"/>
        <w:keepLines w:val="0"/>
        <w:pageBreakBefore w:val="0"/>
        <w:widowControl/>
        <w:kinsoku w:val="0"/>
        <w:wordWrap/>
        <w:overflowPunct/>
        <w:topLinePunct w:val="0"/>
        <w:autoSpaceDE w:val="0"/>
        <w:autoSpaceDN w:val="0"/>
        <w:bidi w:val="0"/>
        <w:adjustRightInd w:val="0"/>
        <w:snapToGrid w:val="0"/>
        <w:spacing w:before="101" w:line="480" w:lineRule="exact"/>
        <w:jc w:val="center"/>
        <w:textAlignment w:val="baseline"/>
        <w:rPr>
          <w:rFonts w:ascii="宋体" w:hAnsi="宋体" w:eastAsia="宋体" w:cs="宋体"/>
          <w:sz w:val="31"/>
          <w:szCs w:val="31"/>
        </w:rPr>
      </w:pPr>
      <w:r>
        <w:rPr>
          <w:rFonts w:ascii="宋体" w:hAnsi="宋体" w:eastAsia="宋体" w:cs="宋体"/>
          <w:spacing w:val="18"/>
          <w:sz w:val="31"/>
          <w:szCs w:val="31"/>
          <w14:textOutline w14:w="5791" w14:cap="sq" w14:cmpd="sng" w14:algn="ctr">
            <w14:solidFill>
              <w14:srgbClr w14:val="000000"/>
            </w14:solidFill>
            <w14:prstDash w14:val="solid"/>
            <w14:bevel/>
          </w14:textOutline>
        </w:rPr>
        <w:t>关</w:t>
      </w:r>
      <w:r>
        <w:rPr>
          <w:rFonts w:ascii="宋体" w:hAnsi="宋体" w:eastAsia="宋体" w:cs="宋体"/>
          <w:spacing w:val="11"/>
          <w:sz w:val="31"/>
          <w:szCs w:val="31"/>
          <w14:textOutline w14:w="5791" w14:cap="sq" w14:cmpd="sng" w14:algn="ctr">
            <w14:solidFill>
              <w14:srgbClr w14:val="000000"/>
            </w14:solidFill>
            <w14:prstDash w14:val="solid"/>
            <w14:bevel/>
          </w14:textOutline>
        </w:rPr>
        <w:t>于</w:t>
      </w:r>
      <w:r>
        <w:rPr>
          <w:rFonts w:hint="eastAsia" w:ascii="宋体" w:hAnsi="宋体" w:eastAsia="宋体" w:cs="宋体"/>
          <w:spacing w:val="9"/>
          <w:sz w:val="31"/>
          <w:szCs w:val="31"/>
          <w:lang w:eastAsia="zh-CN"/>
          <w14:textOutline w14:w="5791" w14:cap="sq" w14:cmpd="sng" w14:algn="ctr">
            <w14:solidFill>
              <w14:srgbClr w14:val="000000"/>
            </w14:solidFill>
            <w14:prstDash w14:val="solid"/>
            <w14:bevel/>
          </w14:textOutline>
        </w:rPr>
        <w:t>高邮市送桥镇宜居宜业和美乡村建设项目（邵庄村、孙巷村）</w:t>
      </w:r>
      <w:r>
        <w:rPr>
          <w:rFonts w:ascii="宋体" w:hAnsi="宋体" w:eastAsia="宋体" w:cs="宋体"/>
          <w:spacing w:val="17"/>
          <w:sz w:val="31"/>
          <w:szCs w:val="31"/>
          <w14:textOutline w14:w="5791" w14:cap="sq" w14:cmpd="sng" w14:algn="ctr">
            <w14:solidFill>
              <w14:srgbClr w14:val="000000"/>
            </w14:solidFill>
            <w14:prstDash w14:val="solid"/>
            <w14:bevel/>
          </w14:textOutline>
        </w:rPr>
        <w:t>工</w:t>
      </w:r>
      <w:r>
        <w:rPr>
          <w:rFonts w:ascii="宋体" w:hAnsi="宋体" w:eastAsia="宋体" w:cs="宋体"/>
          <w:spacing w:val="10"/>
          <w:sz w:val="31"/>
          <w:szCs w:val="31"/>
          <w14:textOutline w14:w="5791" w14:cap="sq" w14:cmpd="sng" w14:algn="ctr">
            <w14:solidFill>
              <w14:srgbClr w14:val="000000"/>
            </w14:solidFill>
            <w14:prstDash w14:val="solid"/>
            <w14:bevel/>
          </w14:textOutline>
        </w:rPr>
        <w:t>程量清单及最高投标限价编制咨询成果报告书</w:t>
      </w:r>
    </w:p>
    <w:p w14:paraId="3F22641D">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pPr>
    </w:p>
    <w:p w14:paraId="4171180D">
      <w:pPr>
        <w:keepNext w:val="0"/>
        <w:keepLines w:val="0"/>
        <w:pageBreakBefore w:val="0"/>
        <w:widowControl/>
        <w:kinsoku w:val="0"/>
        <w:wordWrap/>
        <w:overflowPunct/>
        <w:topLinePunct w:val="0"/>
        <w:autoSpaceDE w:val="0"/>
        <w:autoSpaceDN w:val="0"/>
        <w:bidi w:val="0"/>
        <w:adjustRightInd w:val="0"/>
        <w:snapToGrid w:val="0"/>
        <w:spacing w:before="65" w:line="480" w:lineRule="exact"/>
        <w:ind w:left="34"/>
        <w:textAlignment w:val="baseline"/>
        <w:rPr>
          <w:rFonts w:ascii="宋体" w:hAnsi="宋体" w:eastAsia="宋体" w:cs="宋体"/>
          <w:spacing w:val="20"/>
          <w:sz w:val="24"/>
          <w:szCs w:val="24"/>
        </w:rPr>
      </w:pPr>
      <w:r>
        <w:rPr>
          <w:rFonts w:hint="eastAsia" w:ascii="宋体" w:hAnsi="宋体" w:eastAsia="宋体" w:cs="宋体"/>
          <w:spacing w:val="20"/>
          <w:sz w:val="24"/>
          <w:szCs w:val="24"/>
          <w:lang w:val="en-US" w:eastAsia="zh-CN"/>
        </w:rPr>
        <w:t>高邮市送桥镇人民政府</w:t>
      </w:r>
      <w:r>
        <w:rPr>
          <w:rFonts w:hint="eastAsia" w:ascii="宋体" w:hAnsi="宋体" w:eastAsia="宋体" w:cs="宋体"/>
          <w:spacing w:val="20"/>
          <w:sz w:val="24"/>
          <w:szCs w:val="24"/>
        </w:rPr>
        <w:t>：</w:t>
      </w:r>
    </w:p>
    <w:p w14:paraId="02BB8336">
      <w:pPr>
        <w:keepNext w:val="0"/>
        <w:keepLines w:val="0"/>
        <w:pageBreakBefore w:val="0"/>
        <w:widowControl/>
        <w:kinsoku w:val="0"/>
        <w:wordWrap/>
        <w:overflowPunct/>
        <w:topLinePunct w:val="0"/>
        <w:autoSpaceDE w:val="0"/>
        <w:autoSpaceDN w:val="0"/>
        <w:bidi w:val="0"/>
        <w:adjustRightInd w:val="0"/>
        <w:snapToGrid w:val="0"/>
        <w:spacing w:before="77" w:line="480" w:lineRule="exact"/>
        <w:ind w:left="128" w:right="150" w:firstLine="510"/>
        <w:textAlignment w:val="baseline"/>
        <w:rPr>
          <w:rFonts w:ascii="宋体" w:hAnsi="宋体" w:eastAsia="宋体" w:cs="宋体"/>
          <w:sz w:val="24"/>
          <w:szCs w:val="24"/>
        </w:rPr>
      </w:pPr>
      <w:r>
        <w:rPr>
          <w:rFonts w:hint="eastAsia" w:ascii="宋体" w:hAnsi="宋体" w:eastAsia="宋体" w:cs="宋体"/>
          <w:spacing w:val="20"/>
          <w:sz w:val="24"/>
          <w:szCs w:val="24"/>
        </w:rPr>
        <w:t>我公司</w:t>
      </w:r>
      <w:r>
        <w:rPr>
          <w:rFonts w:hint="eastAsia" w:ascii="宋体" w:hAnsi="宋体" w:eastAsia="宋体" w:cs="宋体"/>
          <w:spacing w:val="10"/>
          <w:sz w:val="24"/>
          <w:szCs w:val="24"/>
        </w:rPr>
        <w:t>受贵单位委托，为</w:t>
      </w:r>
      <w:r>
        <w:rPr>
          <w:rFonts w:hint="eastAsia" w:ascii="宋体" w:hAnsi="宋体" w:eastAsia="宋体" w:cs="宋体"/>
          <w:spacing w:val="10"/>
          <w:sz w:val="24"/>
          <w:szCs w:val="24"/>
          <w:lang w:eastAsia="zh-CN"/>
        </w:rPr>
        <w:t>高邮市送桥镇宜居宜业和美乡村建设项目（邵庄村、孙巷村）</w:t>
      </w:r>
      <w:r>
        <w:rPr>
          <w:rFonts w:hint="eastAsia" w:ascii="宋体" w:hAnsi="宋体" w:eastAsia="宋体" w:cs="宋体"/>
          <w:spacing w:val="10"/>
          <w:sz w:val="24"/>
          <w:szCs w:val="24"/>
        </w:rPr>
        <w:t>编制工程量</w:t>
      </w:r>
      <w:r>
        <w:rPr>
          <w:rFonts w:hint="eastAsia" w:ascii="宋体" w:hAnsi="宋体" w:eastAsia="宋体" w:cs="宋体"/>
          <w:spacing w:val="13"/>
          <w:sz w:val="24"/>
          <w:szCs w:val="24"/>
        </w:rPr>
        <w:t>清</w:t>
      </w:r>
      <w:r>
        <w:rPr>
          <w:rFonts w:hint="eastAsia" w:ascii="宋体" w:hAnsi="宋体" w:eastAsia="宋体" w:cs="宋体"/>
          <w:spacing w:val="9"/>
          <w:sz w:val="24"/>
          <w:szCs w:val="24"/>
        </w:rPr>
        <w:t>单及最高投标限价。现将最高投标限价情况报告如下：</w:t>
      </w:r>
    </w:p>
    <w:p w14:paraId="51AFF5C3">
      <w:pPr>
        <w:keepNext w:val="0"/>
        <w:keepLines w:val="0"/>
        <w:pageBreakBefore w:val="0"/>
        <w:widowControl/>
        <w:tabs>
          <w:tab w:val="left" w:pos="420"/>
        </w:tabs>
        <w:kinsoku w:val="0"/>
        <w:wordWrap/>
        <w:overflowPunct/>
        <w:topLinePunct w:val="0"/>
        <w:autoSpaceDE w:val="0"/>
        <w:autoSpaceDN w:val="0"/>
        <w:bidi w:val="0"/>
        <w:adjustRightInd w:val="0"/>
        <w:snapToGrid w:val="0"/>
        <w:spacing w:before="78" w:line="480" w:lineRule="exact"/>
        <w:ind w:right="146" w:firstLine="512" w:firstLineChars="200"/>
        <w:textAlignment w:val="baseline"/>
        <w:rPr>
          <w:rFonts w:ascii="宋体" w:hAnsi="宋体" w:eastAsia="宋体" w:cs="宋体"/>
          <w:sz w:val="24"/>
          <w:szCs w:val="24"/>
        </w:rPr>
      </w:pPr>
      <w:r>
        <w:rPr>
          <w:rFonts w:hint="eastAsia" w:ascii="宋体" w:hAnsi="宋体" w:eastAsia="宋体" w:cs="宋体"/>
          <w:spacing w:val="8"/>
          <w:sz w:val="24"/>
          <w:szCs w:val="24"/>
        </w:rPr>
        <w:t>一</w:t>
      </w:r>
      <w:r>
        <w:rPr>
          <w:rFonts w:hint="eastAsia" w:ascii="宋体" w:hAnsi="宋体" w:eastAsia="宋体" w:cs="宋体"/>
          <w:spacing w:val="7"/>
          <w:sz w:val="24"/>
          <w:szCs w:val="24"/>
        </w:rPr>
        <w:t>、工程概况</w:t>
      </w:r>
      <w:r>
        <w:rPr>
          <w:rFonts w:hint="eastAsia" w:ascii="宋体" w:hAnsi="宋体" w:eastAsia="宋体" w:cs="宋体"/>
          <w:sz w:val="24"/>
          <w:szCs w:val="24"/>
        </w:rPr>
        <w:t xml:space="preserve">                                    </w:t>
      </w:r>
    </w:p>
    <w:p w14:paraId="2A1F9F63">
      <w:pPr>
        <w:keepNext w:val="0"/>
        <w:keepLines w:val="0"/>
        <w:pageBreakBefore w:val="0"/>
        <w:widowControl/>
        <w:kinsoku w:val="0"/>
        <w:wordWrap/>
        <w:overflowPunct/>
        <w:topLinePunct w:val="0"/>
        <w:autoSpaceDE w:val="0"/>
        <w:autoSpaceDN w:val="0"/>
        <w:bidi w:val="0"/>
        <w:adjustRightInd w:val="0"/>
        <w:snapToGrid w:val="0"/>
        <w:spacing w:line="480" w:lineRule="exact"/>
        <w:ind w:firstLine="561"/>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eastAsia="zh-CN"/>
        </w:rPr>
        <w:t>高邮市送桥镇宜居宜业和美乡村建设项目（邵庄村、孙巷村）</w:t>
      </w:r>
      <w:r>
        <w:rPr>
          <w:rFonts w:hint="eastAsia" w:ascii="宋体" w:hAnsi="宋体" w:eastAsia="宋体" w:cs="宋体"/>
          <w:sz w:val="24"/>
          <w:szCs w:val="24"/>
        </w:rPr>
        <w:t>，位于江苏省高邮市</w:t>
      </w:r>
      <w:r>
        <w:rPr>
          <w:rFonts w:hint="eastAsia" w:ascii="宋体" w:hAnsi="宋体" w:eastAsia="宋体" w:cs="宋体"/>
          <w:sz w:val="24"/>
          <w:szCs w:val="24"/>
          <w:lang w:val="en-US" w:eastAsia="zh-CN"/>
        </w:rPr>
        <w:t>送桥镇邵庄村、孙巷村。</w:t>
      </w:r>
    </w:p>
    <w:p w14:paraId="32EC7233">
      <w:pPr>
        <w:keepNext w:val="0"/>
        <w:keepLines w:val="0"/>
        <w:pageBreakBefore w:val="0"/>
        <w:widowControl/>
        <w:kinsoku w:val="0"/>
        <w:wordWrap/>
        <w:overflowPunct/>
        <w:topLinePunct w:val="0"/>
        <w:autoSpaceDE w:val="0"/>
        <w:autoSpaceDN w:val="0"/>
        <w:bidi w:val="0"/>
        <w:adjustRightInd w:val="0"/>
        <w:snapToGrid w:val="0"/>
        <w:spacing w:line="480" w:lineRule="exact"/>
        <w:ind w:firstLine="561"/>
        <w:textAlignment w:val="baseline"/>
        <w:rPr>
          <w:rFonts w:ascii="宋体" w:hAnsi="宋体" w:eastAsia="宋体" w:cs="宋体"/>
          <w:sz w:val="24"/>
          <w:szCs w:val="24"/>
        </w:rPr>
      </w:pPr>
      <w:r>
        <w:rPr>
          <w:rFonts w:hint="eastAsia" w:ascii="宋体" w:hAnsi="宋体" w:eastAsia="宋体" w:cs="宋体"/>
          <w:sz w:val="24"/>
          <w:szCs w:val="24"/>
          <w:lang w:val="en-US" w:eastAsia="zh-CN"/>
        </w:rPr>
        <w:t>邵庄村宜居宜业和美乡村建设项目包含道路工程、景观工程、绿化工程；孙巷村宜居宜业和美乡村建设项目包含道路工程、景观工程、绿化工程、路灯维修安装。</w:t>
      </w:r>
    </w:p>
    <w:p w14:paraId="205BFE20">
      <w:pPr>
        <w:keepNext w:val="0"/>
        <w:keepLines w:val="0"/>
        <w:pageBreakBefore w:val="0"/>
        <w:widowControl/>
        <w:kinsoku w:val="0"/>
        <w:wordWrap/>
        <w:overflowPunct/>
        <w:topLinePunct w:val="0"/>
        <w:autoSpaceDE w:val="0"/>
        <w:autoSpaceDN w:val="0"/>
        <w:bidi w:val="0"/>
        <w:adjustRightInd w:val="0"/>
        <w:snapToGrid w:val="0"/>
        <w:spacing w:before="1" w:line="480" w:lineRule="exact"/>
        <w:ind w:firstLine="512" w:firstLineChars="200"/>
        <w:textAlignment w:val="baseline"/>
        <w:rPr>
          <w:rFonts w:ascii="宋体" w:hAnsi="宋体" w:eastAsia="宋体" w:cs="宋体"/>
          <w:sz w:val="24"/>
          <w:szCs w:val="24"/>
        </w:rPr>
      </w:pPr>
      <w:r>
        <w:rPr>
          <w:rFonts w:hint="eastAsia" w:ascii="宋体" w:hAnsi="宋体" w:eastAsia="宋体" w:cs="宋体"/>
          <w:spacing w:val="8"/>
          <w:sz w:val="24"/>
          <w:szCs w:val="24"/>
        </w:rPr>
        <w:t>二</w:t>
      </w:r>
      <w:r>
        <w:rPr>
          <w:rFonts w:hint="eastAsia" w:ascii="宋体" w:hAnsi="宋体" w:eastAsia="宋体" w:cs="宋体"/>
          <w:spacing w:val="7"/>
          <w:sz w:val="24"/>
          <w:szCs w:val="24"/>
        </w:rPr>
        <w:t>、编制依据</w:t>
      </w:r>
    </w:p>
    <w:p w14:paraId="1232E162">
      <w:pPr>
        <w:keepNext w:val="0"/>
        <w:keepLines w:val="0"/>
        <w:pageBreakBefore w:val="0"/>
        <w:widowControl/>
        <w:kinsoku w:val="0"/>
        <w:wordWrap/>
        <w:overflowPunct/>
        <w:topLinePunct w:val="0"/>
        <w:autoSpaceDE w:val="0"/>
        <w:autoSpaceDN w:val="0"/>
        <w:bidi w:val="0"/>
        <w:adjustRightInd w:val="0"/>
        <w:snapToGrid w:val="0"/>
        <w:spacing w:before="79" w:line="480" w:lineRule="exact"/>
        <w:ind w:right="152" w:firstLine="528" w:firstLineChars="200"/>
        <w:textAlignment w:val="baseline"/>
        <w:rPr>
          <w:rFonts w:ascii="宋体" w:hAnsi="宋体" w:eastAsia="宋体" w:cs="宋体"/>
          <w:sz w:val="24"/>
          <w:szCs w:val="24"/>
        </w:rPr>
      </w:pPr>
      <w:r>
        <w:rPr>
          <w:rFonts w:hint="eastAsia" w:ascii="宋体" w:hAnsi="宋体" w:eastAsia="宋体" w:cs="宋体"/>
          <w:spacing w:val="12"/>
          <w:sz w:val="24"/>
          <w:szCs w:val="24"/>
        </w:rPr>
        <w:t>1、</w:t>
      </w:r>
      <w:r>
        <w:rPr>
          <w:rFonts w:hint="eastAsia" w:ascii="宋体" w:hAnsi="宋体" w:eastAsia="宋体" w:cs="宋体"/>
          <w:spacing w:val="10"/>
          <w:sz w:val="24"/>
          <w:szCs w:val="24"/>
          <w:lang w:eastAsia="zh-CN"/>
        </w:rPr>
        <w:t>高邮市送桥镇宜居宜业和美乡村建设项目（邵庄村、孙巷村）</w:t>
      </w:r>
      <w:r>
        <w:rPr>
          <w:rFonts w:hint="eastAsia" w:ascii="宋体" w:hAnsi="宋体" w:eastAsia="宋体" w:cs="宋体"/>
          <w:spacing w:val="10"/>
          <w:sz w:val="24"/>
          <w:szCs w:val="24"/>
        </w:rPr>
        <w:t>招标人统一口径</w:t>
      </w:r>
      <w:r>
        <w:rPr>
          <w:rFonts w:hint="eastAsia" w:ascii="宋体" w:hAnsi="宋体" w:eastAsia="宋体" w:cs="宋体"/>
          <w:spacing w:val="4"/>
          <w:sz w:val="24"/>
          <w:szCs w:val="24"/>
        </w:rPr>
        <w:t>；</w:t>
      </w:r>
    </w:p>
    <w:p w14:paraId="4E817057">
      <w:pPr>
        <w:keepNext w:val="0"/>
        <w:keepLines w:val="0"/>
        <w:pageBreakBefore w:val="0"/>
        <w:widowControl/>
        <w:kinsoku w:val="0"/>
        <w:wordWrap/>
        <w:overflowPunct/>
        <w:topLinePunct w:val="0"/>
        <w:autoSpaceDE w:val="0"/>
        <w:autoSpaceDN w:val="0"/>
        <w:bidi w:val="0"/>
        <w:adjustRightInd w:val="0"/>
        <w:snapToGrid w:val="0"/>
        <w:spacing w:before="1" w:line="480" w:lineRule="exact"/>
        <w:ind w:firstLine="536" w:firstLineChars="200"/>
        <w:textAlignment w:val="baseline"/>
        <w:rPr>
          <w:rFonts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pacing w:val="7"/>
          <w:sz w:val="24"/>
          <w:szCs w:val="24"/>
        </w:rPr>
        <w:t>《建设工程工程量清单计价规范》(</w:t>
      </w:r>
      <w:r>
        <w:rPr>
          <w:rFonts w:hint="eastAsia" w:ascii="宋体" w:hAnsi="宋体" w:eastAsia="宋体" w:cs="宋体"/>
          <w:sz w:val="24"/>
          <w:szCs w:val="24"/>
        </w:rPr>
        <w:t>GB</w:t>
      </w:r>
      <w:r>
        <w:rPr>
          <w:rFonts w:hint="eastAsia" w:ascii="宋体" w:hAnsi="宋体" w:eastAsia="宋体" w:cs="宋体"/>
          <w:spacing w:val="7"/>
          <w:sz w:val="24"/>
          <w:szCs w:val="24"/>
        </w:rPr>
        <w:t>50500</w:t>
      </w:r>
      <w:r>
        <w:rPr>
          <w:rFonts w:hint="eastAsia" w:ascii="宋体" w:hAnsi="宋体" w:eastAsia="宋体" w:cs="宋体"/>
          <w:spacing w:val="12"/>
          <w:sz w:val="24"/>
          <w:szCs w:val="24"/>
        </w:rPr>
        <w:t>-2013 ) ；</w:t>
      </w:r>
    </w:p>
    <w:p w14:paraId="2A9EDB9E">
      <w:pPr>
        <w:keepNext w:val="0"/>
        <w:keepLines w:val="0"/>
        <w:pageBreakBefore w:val="0"/>
        <w:widowControl/>
        <w:kinsoku w:val="0"/>
        <w:wordWrap/>
        <w:overflowPunct/>
        <w:topLinePunct w:val="0"/>
        <w:autoSpaceDE w:val="0"/>
        <w:autoSpaceDN w:val="0"/>
        <w:bidi w:val="0"/>
        <w:adjustRightInd w:val="0"/>
        <w:snapToGrid w:val="0"/>
        <w:spacing w:before="1" w:line="480" w:lineRule="exact"/>
        <w:ind w:firstLine="480" w:firstLineChars="200"/>
        <w:textAlignment w:val="baseline"/>
        <w:rPr>
          <w:rFonts w:ascii="宋体" w:hAnsi="宋体" w:eastAsia="宋体" w:cs="宋体"/>
          <w:sz w:val="24"/>
          <w:szCs w:val="24"/>
        </w:rPr>
      </w:pPr>
      <w:r>
        <w:rPr>
          <w:rFonts w:hint="eastAsia" w:ascii="宋体" w:hAnsi="宋体" w:eastAsia="宋体" w:cs="宋体"/>
          <w:sz w:val="24"/>
          <w:szCs w:val="24"/>
        </w:rPr>
        <w:t>3、《江苏省建筑与装饰工程计价定额( 2014年) 》、《江苏省安装工程计价定额(2014年) 》、《江苏省园林定额(2007年) 》；</w:t>
      </w:r>
    </w:p>
    <w:p w14:paraId="4FFF10EF">
      <w:pPr>
        <w:keepNext w:val="0"/>
        <w:keepLines w:val="0"/>
        <w:pageBreakBefore w:val="0"/>
        <w:widowControl/>
        <w:kinsoku w:val="0"/>
        <w:wordWrap/>
        <w:overflowPunct/>
        <w:topLinePunct w:val="0"/>
        <w:autoSpaceDE w:val="0"/>
        <w:autoSpaceDN w:val="0"/>
        <w:bidi w:val="0"/>
        <w:adjustRightInd w:val="0"/>
        <w:snapToGrid w:val="0"/>
        <w:spacing w:before="77" w:line="480" w:lineRule="exact"/>
        <w:ind w:firstLine="520" w:firstLineChars="200"/>
        <w:textAlignment w:val="baseline"/>
        <w:rPr>
          <w:rFonts w:ascii="宋体" w:hAnsi="宋体" w:eastAsia="宋体" w:cs="宋体"/>
          <w:sz w:val="24"/>
          <w:szCs w:val="24"/>
        </w:rPr>
      </w:pPr>
      <w:r>
        <w:rPr>
          <w:rFonts w:hint="eastAsia" w:ascii="宋体" w:hAnsi="宋体" w:eastAsia="宋体" w:cs="宋体"/>
          <w:spacing w:val="10"/>
          <w:sz w:val="24"/>
          <w:szCs w:val="24"/>
        </w:rPr>
        <w:t>4</w:t>
      </w:r>
      <w:r>
        <w:rPr>
          <w:rFonts w:hint="eastAsia" w:ascii="宋体" w:hAnsi="宋体" w:eastAsia="宋体" w:cs="宋体"/>
          <w:spacing w:val="7"/>
          <w:sz w:val="24"/>
          <w:szCs w:val="24"/>
        </w:rPr>
        <w:t>、</w:t>
      </w:r>
      <w:r>
        <w:rPr>
          <w:rFonts w:hint="eastAsia" w:ascii="宋体" w:hAnsi="宋体" w:eastAsia="宋体" w:cs="宋体"/>
          <w:spacing w:val="5"/>
          <w:sz w:val="24"/>
          <w:szCs w:val="24"/>
        </w:rPr>
        <w:t>《江苏省建设工程费用定额》( 2014 ) ；</w:t>
      </w:r>
    </w:p>
    <w:p w14:paraId="1E0A18BC">
      <w:pPr>
        <w:keepNext w:val="0"/>
        <w:keepLines w:val="0"/>
        <w:pageBreakBefore w:val="0"/>
        <w:widowControl/>
        <w:kinsoku w:val="0"/>
        <w:wordWrap/>
        <w:overflowPunct/>
        <w:topLinePunct w:val="0"/>
        <w:autoSpaceDE w:val="0"/>
        <w:autoSpaceDN w:val="0"/>
        <w:bidi w:val="0"/>
        <w:adjustRightInd w:val="0"/>
        <w:snapToGrid w:val="0"/>
        <w:spacing w:before="77" w:line="480" w:lineRule="exact"/>
        <w:ind w:firstLine="504" w:firstLineChars="200"/>
        <w:textAlignment w:val="baseline"/>
        <w:rPr>
          <w:rFonts w:ascii="宋体" w:hAnsi="宋体" w:eastAsia="宋体" w:cs="宋体"/>
          <w:spacing w:val="5"/>
          <w:sz w:val="24"/>
          <w:szCs w:val="24"/>
        </w:rPr>
      </w:pPr>
      <w:r>
        <w:rPr>
          <w:rFonts w:hint="eastAsia" w:ascii="宋体" w:hAnsi="宋体" w:eastAsia="宋体" w:cs="宋体"/>
          <w:spacing w:val="6"/>
          <w:sz w:val="24"/>
          <w:szCs w:val="24"/>
        </w:rPr>
        <w:t>5</w:t>
      </w:r>
      <w:r>
        <w:rPr>
          <w:rFonts w:hint="eastAsia" w:ascii="宋体" w:hAnsi="宋体" w:eastAsia="宋体" w:cs="宋体"/>
          <w:spacing w:val="5"/>
          <w:sz w:val="24"/>
          <w:szCs w:val="24"/>
        </w:rPr>
        <w:t>、《江苏省住房城乡建设厅关于发布建设工程人工工资指导价的通知》(苏建函价〔20</w:t>
      </w:r>
      <w:r>
        <w:rPr>
          <w:rFonts w:hint="eastAsia" w:ascii="宋体" w:hAnsi="宋体" w:eastAsia="宋体" w:cs="宋体"/>
          <w:spacing w:val="5"/>
          <w:sz w:val="24"/>
          <w:szCs w:val="24"/>
          <w:lang w:val="en-US" w:eastAsia="zh-CN"/>
        </w:rPr>
        <w:t>25</w:t>
      </w:r>
      <w:r>
        <w:rPr>
          <w:rFonts w:hint="eastAsia" w:ascii="宋体" w:hAnsi="宋体" w:eastAsia="宋体" w:cs="宋体"/>
          <w:spacing w:val="5"/>
          <w:sz w:val="24"/>
          <w:szCs w:val="24"/>
        </w:rPr>
        <w:t>〕</w:t>
      </w:r>
      <w:r>
        <w:rPr>
          <w:rFonts w:hint="eastAsia" w:ascii="宋体" w:hAnsi="宋体" w:eastAsia="宋体" w:cs="宋体"/>
          <w:spacing w:val="5"/>
          <w:sz w:val="24"/>
          <w:szCs w:val="24"/>
          <w:lang w:val="en-US" w:eastAsia="zh-CN"/>
        </w:rPr>
        <w:t>273</w:t>
      </w:r>
      <w:r>
        <w:rPr>
          <w:rFonts w:hint="eastAsia" w:ascii="宋体" w:hAnsi="宋体" w:eastAsia="宋体" w:cs="宋体"/>
          <w:spacing w:val="5"/>
          <w:sz w:val="24"/>
          <w:szCs w:val="24"/>
        </w:rPr>
        <w:t>号文) ；</w:t>
      </w:r>
    </w:p>
    <w:p w14:paraId="64D11C4C">
      <w:pPr>
        <w:keepNext w:val="0"/>
        <w:keepLines w:val="0"/>
        <w:pageBreakBefore w:val="0"/>
        <w:widowControl/>
        <w:kinsoku w:val="0"/>
        <w:wordWrap/>
        <w:overflowPunct/>
        <w:topLinePunct w:val="0"/>
        <w:autoSpaceDE w:val="0"/>
        <w:autoSpaceDN w:val="0"/>
        <w:bidi w:val="0"/>
        <w:adjustRightInd w:val="0"/>
        <w:snapToGrid w:val="0"/>
        <w:spacing w:before="77" w:line="480" w:lineRule="exact"/>
        <w:ind w:firstLine="500" w:firstLineChars="200"/>
        <w:textAlignment w:val="baseline"/>
        <w:rPr>
          <w:rFonts w:ascii="宋体" w:hAnsi="宋体" w:eastAsia="宋体" w:cs="宋体"/>
          <w:spacing w:val="5"/>
          <w:sz w:val="24"/>
          <w:szCs w:val="24"/>
        </w:rPr>
      </w:pPr>
      <w:r>
        <w:rPr>
          <w:rFonts w:hint="eastAsia" w:ascii="宋体" w:hAnsi="宋体" w:eastAsia="宋体" w:cs="宋体"/>
          <w:spacing w:val="5"/>
          <w:sz w:val="24"/>
          <w:szCs w:val="24"/>
        </w:rPr>
        <w:t>6 、苏建函价〔2019〕178号关于转发《省住房城乡建设厅关于调整建设工程计价增值税税率的通知》；</w:t>
      </w:r>
    </w:p>
    <w:p w14:paraId="56B4421A">
      <w:pPr>
        <w:keepNext w:val="0"/>
        <w:keepLines w:val="0"/>
        <w:pageBreakBefore w:val="0"/>
        <w:widowControl/>
        <w:kinsoku w:val="0"/>
        <w:wordWrap/>
        <w:overflowPunct/>
        <w:topLinePunct w:val="0"/>
        <w:autoSpaceDE w:val="0"/>
        <w:autoSpaceDN w:val="0"/>
        <w:bidi w:val="0"/>
        <w:adjustRightInd w:val="0"/>
        <w:snapToGrid w:val="0"/>
        <w:spacing w:before="77" w:line="480" w:lineRule="exact"/>
        <w:ind w:firstLine="500" w:firstLineChars="200"/>
        <w:textAlignment w:val="baseline"/>
        <w:rPr>
          <w:rFonts w:ascii="宋体" w:hAnsi="宋体" w:eastAsia="宋体" w:cs="宋体"/>
          <w:spacing w:val="5"/>
          <w:sz w:val="24"/>
          <w:szCs w:val="24"/>
        </w:rPr>
      </w:pPr>
      <w:r>
        <w:rPr>
          <w:rFonts w:hint="eastAsia" w:ascii="宋体" w:hAnsi="宋体" w:eastAsia="宋体" w:cs="宋体"/>
          <w:spacing w:val="5"/>
          <w:sz w:val="24"/>
          <w:szCs w:val="24"/>
        </w:rPr>
        <w:t>7 、扬尘污染防治增加费按[2018]第24号《省住房城乡建设厅关于调整建设工程按质论价等费用计取方法的公告》计算。</w:t>
      </w:r>
    </w:p>
    <w:p w14:paraId="4A6CC717">
      <w:pPr>
        <w:keepNext w:val="0"/>
        <w:keepLines w:val="0"/>
        <w:pageBreakBefore w:val="0"/>
        <w:widowControl/>
        <w:kinsoku w:val="0"/>
        <w:wordWrap/>
        <w:overflowPunct/>
        <w:topLinePunct w:val="0"/>
        <w:autoSpaceDE w:val="0"/>
        <w:autoSpaceDN w:val="0"/>
        <w:bidi w:val="0"/>
        <w:adjustRightInd w:val="0"/>
        <w:snapToGrid w:val="0"/>
        <w:spacing w:before="77" w:line="480" w:lineRule="exact"/>
        <w:ind w:firstLine="500" w:firstLineChars="200"/>
        <w:textAlignment w:val="baseline"/>
        <w:rPr>
          <w:rFonts w:ascii="宋体" w:hAnsi="宋体" w:eastAsia="宋体" w:cs="宋体"/>
          <w:spacing w:val="5"/>
          <w:sz w:val="24"/>
          <w:szCs w:val="24"/>
        </w:rPr>
      </w:pPr>
      <w:r>
        <w:rPr>
          <w:rFonts w:hint="eastAsia" w:ascii="宋体" w:hAnsi="宋体" w:eastAsia="宋体" w:cs="宋体"/>
          <w:spacing w:val="5"/>
          <w:sz w:val="24"/>
          <w:szCs w:val="24"/>
        </w:rPr>
        <w:t>8、</w:t>
      </w:r>
      <w:r>
        <w:rPr>
          <w:rFonts w:hint="eastAsia" w:ascii="宋体" w:hAnsi="宋体" w:eastAsia="宋体" w:cs="宋体"/>
          <w:spacing w:val="8"/>
          <w:sz w:val="24"/>
          <w:szCs w:val="24"/>
        </w:rPr>
        <w:t>材差参照《扬州工程造价管理》202</w:t>
      </w:r>
      <w:r>
        <w:rPr>
          <w:rFonts w:hint="eastAsia" w:ascii="宋体" w:hAnsi="宋体" w:eastAsia="宋体" w:cs="宋体"/>
          <w:spacing w:val="8"/>
          <w:sz w:val="24"/>
          <w:szCs w:val="24"/>
          <w:lang w:val="en-US" w:eastAsia="zh-CN"/>
        </w:rPr>
        <w:t>6</w:t>
      </w:r>
      <w:r>
        <w:rPr>
          <w:rFonts w:hint="eastAsia" w:ascii="宋体" w:hAnsi="宋体" w:eastAsia="宋体" w:cs="宋体"/>
          <w:spacing w:val="8"/>
          <w:sz w:val="24"/>
          <w:szCs w:val="24"/>
        </w:rPr>
        <w:t>年第</w:t>
      </w:r>
      <w:r>
        <w:rPr>
          <w:rFonts w:hint="eastAsia" w:ascii="宋体" w:hAnsi="宋体" w:eastAsia="宋体" w:cs="宋体"/>
          <w:spacing w:val="8"/>
          <w:sz w:val="24"/>
          <w:szCs w:val="24"/>
          <w:lang w:val="en-US" w:eastAsia="zh-CN"/>
        </w:rPr>
        <w:t>一</w:t>
      </w:r>
      <w:r>
        <w:rPr>
          <w:rFonts w:hint="eastAsia" w:ascii="宋体" w:hAnsi="宋体" w:eastAsia="宋体" w:cs="宋体"/>
          <w:spacing w:val="8"/>
          <w:sz w:val="24"/>
          <w:szCs w:val="24"/>
        </w:rPr>
        <w:t>期及市场询价计算；</w:t>
      </w:r>
    </w:p>
    <w:p w14:paraId="780B0B67">
      <w:pPr>
        <w:keepNext w:val="0"/>
        <w:keepLines w:val="0"/>
        <w:pageBreakBefore w:val="0"/>
        <w:widowControl/>
        <w:kinsoku w:val="0"/>
        <w:wordWrap/>
        <w:overflowPunct/>
        <w:topLinePunct w:val="0"/>
        <w:autoSpaceDE w:val="0"/>
        <w:autoSpaceDN w:val="0"/>
        <w:bidi w:val="0"/>
        <w:adjustRightInd w:val="0"/>
        <w:snapToGrid w:val="0"/>
        <w:spacing w:before="80" w:line="480" w:lineRule="exact"/>
        <w:ind w:left="571"/>
        <w:textAlignment w:val="baseline"/>
        <w:rPr>
          <w:rFonts w:ascii="宋体" w:hAnsi="宋体" w:eastAsia="宋体" w:cs="宋体"/>
          <w:sz w:val="24"/>
          <w:szCs w:val="24"/>
        </w:rPr>
      </w:pPr>
      <w:r>
        <w:rPr>
          <w:rFonts w:hint="eastAsia" w:ascii="宋体" w:hAnsi="宋体" w:eastAsia="宋体" w:cs="宋体"/>
          <w:spacing w:val="7"/>
          <w:sz w:val="24"/>
          <w:szCs w:val="24"/>
        </w:rPr>
        <w:t>三、编制责任</w:t>
      </w:r>
    </w:p>
    <w:p w14:paraId="4B5E748B">
      <w:pPr>
        <w:keepNext w:val="0"/>
        <w:keepLines w:val="0"/>
        <w:pageBreakBefore w:val="0"/>
        <w:widowControl/>
        <w:kinsoku w:val="0"/>
        <w:wordWrap/>
        <w:overflowPunct/>
        <w:topLinePunct w:val="0"/>
        <w:autoSpaceDE w:val="0"/>
        <w:autoSpaceDN w:val="0"/>
        <w:bidi w:val="0"/>
        <w:adjustRightInd w:val="0"/>
        <w:snapToGrid w:val="0"/>
        <w:spacing w:before="80" w:line="480" w:lineRule="exact"/>
        <w:ind w:left="608"/>
        <w:textAlignment w:val="baseline"/>
        <w:rPr>
          <w:rFonts w:ascii="宋体" w:hAnsi="宋体" w:eastAsia="宋体" w:cs="宋体"/>
          <w:sz w:val="24"/>
          <w:szCs w:val="24"/>
        </w:rPr>
      </w:pPr>
      <w:r>
        <w:rPr>
          <w:rFonts w:hint="eastAsia" w:ascii="宋体" w:hAnsi="宋体" w:eastAsia="宋体" w:cs="宋体"/>
          <w:spacing w:val="13"/>
          <w:position w:val="8"/>
          <w:sz w:val="24"/>
          <w:szCs w:val="24"/>
        </w:rPr>
        <w:t>委</w:t>
      </w:r>
      <w:r>
        <w:rPr>
          <w:rFonts w:hint="eastAsia" w:ascii="宋体" w:hAnsi="宋体" w:eastAsia="宋体" w:cs="宋体"/>
          <w:spacing w:val="9"/>
          <w:position w:val="8"/>
          <w:sz w:val="24"/>
          <w:szCs w:val="24"/>
        </w:rPr>
        <w:t>托方：对提供资料的真实性、合法性、完整性负责。</w:t>
      </w:r>
    </w:p>
    <w:p w14:paraId="61090256">
      <w:pPr>
        <w:keepNext w:val="0"/>
        <w:keepLines w:val="0"/>
        <w:pageBreakBefore w:val="0"/>
        <w:widowControl/>
        <w:kinsoku w:val="0"/>
        <w:wordWrap/>
        <w:overflowPunct/>
        <w:topLinePunct w:val="0"/>
        <w:autoSpaceDE w:val="0"/>
        <w:autoSpaceDN w:val="0"/>
        <w:bidi w:val="0"/>
        <w:adjustRightInd w:val="0"/>
        <w:snapToGrid w:val="0"/>
        <w:spacing w:before="1" w:line="480" w:lineRule="exact"/>
        <w:ind w:left="612"/>
        <w:textAlignment w:val="baseline"/>
        <w:rPr>
          <w:rFonts w:ascii="宋体" w:hAnsi="宋体" w:eastAsia="宋体" w:cs="宋体"/>
          <w:sz w:val="24"/>
          <w:szCs w:val="24"/>
        </w:rPr>
      </w:pPr>
      <w:r>
        <w:rPr>
          <w:rFonts w:hint="eastAsia" w:ascii="宋体" w:hAnsi="宋体" w:eastAsia="宋体" w:cs="宋体"/>
          <w:spacing w:val="9"/>
          <w:sz w:val="24"/>
          <w:szCs w:val="24"/>
        </w:rPr>
        <w:t>受托方：对最高投标限价编制报告的真实性、合法性负责</w:t>
      </w:r>
      <w:r>
        <w:rPr>
          <w:rFonts w:hint="eastAsia" w:ascii="宋体" w:hAnsi="宋体" w:eastAsia="宋体" w:cs="宋体"/>
          <w:spacing w:val="8"/>
          <w:sz w:val="24"/>
          <w:szCs w:val="24"/>
        </w:rPr>
        <w:t>。</w:t>
      </w:r>
    </w:p>
    <w:p w14:paraId="3D3765DD">
      <w:pPr>
        <w:keepNext w:val="0"/>
        <w:keepLines w:val="0"/>
        <w:pageBreakBefore w:val="0"/>
        <w:widowControl/>
        <w:kinsoku w:val="0"/>
        <w:wordWrap/>
        <w:overflowPunct/>
        <w:topLinePunct w:val="0"/>
        <w:autoSpaceDE w:val="0"/>
        <w:autoSpaceDN w:val="0"/>
        <w:bidi w:val="0"/>
        <w:adjustRightInd w:val="0"/>
        <w:snapToGrid w:val="0"/>
        <w:spacing w:before="77" w:line="480" w:lineRule="exact"/>
        <w:ind w:left="579"/>
        <w:textAlignment w:val="baseline"/>
        <w:rPr>
          <w:rFonts w:ascii="宋体" w:hAnsi="宋体" w:eastAsia="宋体" w:cs="宋体"/>
          <w:sz w:val="24"/>
          <w:szCs w:val="24"/>
        </w:rPr>
      </w:pPr>
      <w:r>
        <w:rPr>
          <w:rFonts w:hint="eastAsia" w:ascii="宋体" w:hAnsi="宋体" w:eastAsia="宋体" w:cs="宋体"/>
          <w:spacing w:val="8"/>
          <w:sz w:val="24"/>
          <w:szCs w:val="24"/>
        </w:rPr>
        <w:t>四</w:t>
      </w:r>
      <w:r>
        <w:rPr>
          <w:rFonts w:hint="eastAsia" w:ascii="宋体" w:hAnsi="宋体" w:eastAsia="宋体" w:cs="宋体"/>
          <w:spacing w:val="5"/>
          <w:sz w:val="24"/>
          <w:szCs w:val="24"/>
        </w:rPr>
        <w:t>、编制说明</w:t>
      </w:r>
    </w:p>
    <w:p w14:paraId="61C88DDA">
      <w:pPr>
        <w:keepNext w:val="0"/>
        <w:keepLines w:val="0"/>
        <w:pageBreakBefore w:val="0"/>
        <w:widowControl/>
        <w:kinsoku w:val="0"/>
        <w:wordWrap/>
        <w:overflowPunct/>
        <w:topLinePunct w:val="0"/>
        <w:autoSpaceDE w:val="0"/>
        <w:autoSpaceDN w:val="0"/>
        <w:bidi w:val="0"/>
        <w:adjustRightInd w:val="0"/>
        <w:snapToGrid w:val="0"/>
        <w:spacing w:before="77" w:line="480" w:lineRule="exact"/>
        <w:ind w:left="580"/>
        <w:textAlignment w:val="baseline"/>
        <w:rPr>
          <w:rFonts w:ascii="宋体" w:hAnsi="宋体" w:eastAsia="宋体" w:cs="宋体"/>
          <w:spacing w:val="5"/>
          <w:sz w:val="24"/>
          <w:szCs w:val="24"/>
        </w:rPr>
      </w:pPr>
      <w:r>
        <w:rPr>
          <w:rFonts w:hint="eastAsia" w:ascii="宋体" w:hAnsi="宋体" w:eastAsia="宋体" w:cs="宋体"/>
          <w:spacing w:val="5"/>
          <w:sz w:val="24"/>
          <w:szCs w:val="24"/>
        </w:rPr>
        <w:t>1、一般说</w:t>
      </w:r>
      <w:r>
        <w:rPr>
          <w:rFonts w:hint="eastAsia" w:ascii="宋体" w:hAnsi="宋体" w:eastAsia="宋体" w:cs="宋体"/>
          <w:spacing w:val="4"/>
          <w:sz w:val="24"/>
          <w:szCs w:val="24"/>
        </w:rPr>
        <w:t>明</w:t>
      </w:r>
    </w:p>
    <w:p w14:paraId="1A8F5F28">
      <w:pPr>
        <w:keepNext w:val="0"/>
        <w:keepLines w:val="0"/>
        <w:pageBreakBefore w:val="0"/>
        <w:widowControl/>
        <w:kinsoku w:val="0"/>
        <w:wordWrap/>
        <w:overflowPunct/>
        <w:topLinePunct w:val="0"/>
        <w:autoSpaceDE w:val="0"/>
        <w:autoSpaceDN w:val="0"/>
        <w:bidi w:val="0"/>
        <w:adjustRightInd w:val="0"/>
        <w:snapToGrid w:val="0"/>
        <w:spacing w:before="78" w:line="480" w:lineRule="exact"/>
        <w:ind w:left="574"/>
        <w:textAlignment w:val="baseline"/>
        <w:rPr>
          <w:rFonts w:ascii="宋体" w:hAnsi="宋体" w:eastAsia="宋体" w:cs="宋体"/>
          <w:spacing w:val="5"/>
          <w:sz w:val="24"/>
          <w:szCs w:val="24"/>
        </w:rPr>
      </w:pPr>
      <w:r>
        <w:rPr>
          <w:rFonts w:hint="eastAsia" w:ascii="宋体" w:hAnsi="宋体" w:eastAsia="宋体" w:cs="宋体"/>
          <w:spacing w:val="5"/>
          <w:sz w:val="24"/>
          <w:szCs w:val="24"/>
        </w:rPr>
        <w:t>(1)施工现场情况：以现场踏勘情况为准。</w:t>
      </w:r>
    </w:p>
    <w:p w14:paraId="40D2F46C">
      <w:pPr>
        <w:keepNext w:val="0"/>
        <w:keepLines w:val="0"/>
        <w:pageBreakBefore w:val="0"/>
        <w:widowControl/>
        <w:kinsoku w:val="0"/>
        <w:wordWrap/>
        <w:overflowPunct/>
        <w:topLinePunct w:val="0"/>
        <w:autoSpaceDE w:val="0"/>
        <w:autoSpaceDN w:val="0"/>
        <w:bidi w:val="0"/>
        <w:adjustRightInd w:val="0"/>
        <w:snapToGrid w:val="0"/>
        <w:spacing w:before="1" w:line="480" w:lineRule="exact"/>
        <w:ind w:left="127" w:right="34" w:firstLine="445"/>
        <w:textAlignment w:val="baseline"/>
        <w:rPr>
          <w:rFonts w:ascii="宋体" w:hAnsi="宋体" w:eastAsia="宋体" w:cs="宋体"/>
          <w:spacing w:val="5"/>
          <w:sz w:val="24"/>
          <w:szCs w:val="24"/>
        </w:rPr>
      </w:pPr>
      <w:r>
        <w:rPr>
          <w:rFonts w:hint="eastAsia" w:ascii="宋体" w:hAnsi="宋体" w:eastAsia="宋体" w:cs="宋体"/>
          <w:spacing w:val="5"/>
          <w:sz w:val="24"/>
          <w:szCs w:val="24"/>
        </w:rPr>
        <w:t>(2)交通运输情况：以现场踏勘情况为准。</w:t>
      </w:r>
    </w:p>
    <w:p w14:paraId="7871845C">
      <w:pPr>
        <w:keepNext w:val="0"/>
        <w:keepLines w:val="0"/>
        <w:pageBreakBefore w:val="0"/>
        <w:widowControl/>
        <w:kinsoku w:val="0"/>
        <w:wordWrap/>
        <w:overflowPunct/>
        <w:topLinePunct w:val="0"/>
        <w:autoSpaceDE w:val="0"/>
        <w:autoSpaceDN w:val="0"/>
        <w:bidi w:val="0"/>
        <w:adjustRightInd w:val="0"/>
        <w:snapToGrid w:val="0"/>
        <w:spacing w:before="1" w:line="480" w:lineRule="exact"/>
        <w:ind w:left="127" w:right="34" w:firstLine="445"/>
        <w:textAlignment w:val="baseline"/>
        <w:rPr>
          <w:rFonts w:ascii="宋体" w:hAnsi="宋体" w:eastAsia="宋体" w:cs="宋体"/>
          <w:spacing w:val="16"/>
          <w:sz w:val="24"/>
          <w:szCs w:val="24"/>
        </w:rPr>
      </w:pPr>
      <w:r>
        <w:rPr>
          <w:rFonts w:hint="eastAsia" w:ascii="宋体" w:hAnsi="宋体" w:eastAsia="宋体" w:cs="宋体"/>
          <w:spacing w:val="16"/>
          <w:sz w:val="24"/>
          <w:szCs w:val="24"/>
        </w:rPr>
        <w:t>(3)环境保护要求：满足省、市及当地政府对环境保护的相关要求和规定</w:t>
      </w:r>
    </w:p>
    <w:p w14:paraId="1CEA1010">
      <w:pPr>
        <w:keepNext w:val="0"/>
        <w:keepLines w:val="0"/>
        <w:pageBreakBefore w:val="0"/>
        <w:widowControl/>
        <w:kinsoku w:val="0"/>
        <w:wordWrap/>
        <w:overflowPunct/>
        <w:topLinePunct w:val="0"/>
        <w:autoSpaceDE w:val="0"/>
        <w:autoSpaceDN w:val="0"/>
        <w:bidi w:val="0"/>
        <w:adjustRightInd w:val="0"/>
        <w:snapToGrid w:val="0"/>
        <w:spacing w:before="1" w:line="480" w:lineRule="exact"/>
        <w:ind w:left="127" w:right="34" w:firstLine="445"/>
        <w:textAlignment w:val="baseline"/>
        <w:rPr>
          <w:rFonts w:ascii="宋体" w:hAnsi="宋体" w:eastAsia="宋体" w:cs="宋体"/>
          <w:spacing w:val="16"/>
          <w:sz w:val="24"/>
          <w:szCs w:val="24"/>
        </w:rPr>
      </w:pPr>
      <w:r>
        <w:rPr>
          <w:rFonts w:hint="eastAsia" w:ascii="宋体" w:hAnsi="宋体" w:eastAsia="宋体" w:cs="宋体"/>
          <w:spacing w:val="16"/>
          <w:sz w:val="24"/>
          <w:szCs w:val="24"/>
        </w:rPr>
        <w:t>(4)工程量清单中的每一个项目，都需填入综合单价及合价；不同单项及单位工程中的分部分项工程量清单中相同项目(项目特征及工作内容相同) 的报价应统一，如有差异，按最低一个报价进行结算。</w:t>
      </w:r>
    </w:p>
    <w:p w14:paraId="452BDFB2">
      <w:pPr>
        <w:keepNext w:val="0"/>
        <w:keepLines w:val="0"/>
        <w:pageBreakBefore w:val="0"/>
        <w:widowControl/>
        <w:kinsoku w:val="0"/>
        <w:wordWrap/>
        <w:overflowPunct/>
        <w:topLinePunct w:val="0"/>
        <w:autoSpaceDE w:val="0"/>
        <w:autoSpaceDN w:val="0"/>
        <w:bidi w:val="0"/>
        <w:adjustRightInd w:val="0"/>
        <w:snapToGrid w:val="0"/>
        <w:spacing w:before="1" w:line="480" w:lineRule="exact"/>
        <w:ind w:left="127" w:right="34" w:firstLine="445"/>
        <w:textAlignment w:val="baseline"/>
        <w:rPr>
          <w:rFonts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9"/>
          <w:sz w:val="24"/>
          <w:szCs w:val="24"/>
        </w:rPr>
        <w:t>5)本工程量清单中的分部分项工程量及措施项目工程量均是根据本工程施工图、按照“工</w:t>
      </w:r>
      <w:r>
        <w:rPr>
          <w:rFonts w:hint="eastAsia" w:ascii="宋体" w:hAnsi="宋体" w:eastAsia="宋体" w:cs="宋体"/>
          <w:sz w:val="24"/>
          <w:szCs w:val="24"/>
        </w:rPr>
        <w:t xml:space="preserve"> </w:t>
      </w:r>
      <w:r>
        <w:rPr>
          <w:rFonts w:hint="eastAsia" w:ascii="宋体" w:hAnsi="宋体" w:eastAsia="宋体" w:cs="宋体"/>
          <w:spacing w:val="10"/>
          <w:sz w:val="24"/>
          <w:szCs w:val="24"/>
        </w:rPr>
        <w:t>程</w:t>
      </w:r>
      <w:r>
        <w:rPr>
          <w:rFonts w:hint="eastAsia" w:ascii="宋体" w:hAnsi="宋体" w:eastAsia="宋体" w:cs="宋体"/>
          <w:spacing w:val="6"/>
          <w:sz w:val="24"/>
          <w:szCs w:val="24"/>
        </w:rPr>
        <w:t>量</w:t>
      </w:r>
      <w:r>
        <w:rPr>
          <w:rFonts w:hint="eastAsia" w:ascii="宋体" w:hAnsi="宋体" w:eastAsia="宋体" w:cs="宋体"/>
          <w:spacing w:val="5"/>
          <w:sz w:val="24"/>
          <w:szCs w:val="24"/>
        </w:rPr>
        <w:t>计算规范”的规定进行计算的，仅作为施工企业投标报价的共同基础，不能作为最终结算与</w:t>
      </w:r>
      <w:r>
        <w:rPr>
          <w:rFonts w:hint="eastAsia" w:ascii="宋体" w:hAnsi="宋体" w:eastAsia="宋体" w:cs="宋体"/>
          <w:spacing w:val="12"/>
          <w:sz w:val="24"/>
          <w:szCs w:val="24"/>
        </w:rPr>
        <w:t>支</w:t>
      </w:r>
      <w:r>
        <w:rPr>
          <w:rFonts w:hint="eastAsia" w:ascii="宋体" w:hAnsi="宋体" w:eastAsia="宋体" w:cs="宋体"/>
          <w:spacing w:val="7"/>
          <w:sz w:val="24"/>
          <w:szCs w:val="24"/>
        </w:rPr>
        <w:t>付价款的依据。</w:t>
      </w:r>
    </w:p>
    <w:p w14:paraId="043D7A15">
      <w:pPr>
        <w:keepNext w:val="0"/>
        <w:keepLines w:val="0"/>
        <w:pageBreakBefore w:val="0"/>
        <w:widowControl/>
        <w:kinsoku w:val="0"/>
        <w:wordWrap/>
        <w:overflowPunct/>
        <w:topLinePunct w:val="0"/>
        <w:autoSpaceDE w:val="0"/>
        <w:autoSpaceDN w:val="0"/>
        <w:bidi w:val="0"/>
        <w:adjustRightInd w:val="0"/>
        <w:snapToGrid w:val="0"/>
        <w:spacing w:before="2" w:line="480" w:lineRule="exact"/>
        <w:ind w:left="142" w:right="34" w:firstLine="430"/>
        <w:textAlignment w:val="baseline"/>
        <w:rPr>
          <w:rFonts w:ascii="宋体" w:hAnsi="宋体" w:eastAsia="宋体" w:cs="宋体"/>
          <w:sz w:val="24"/>
          <w:szCs w:val="24"/>
        </w:rPr>
      </w:pPr>
      <w:r>
        <w:rPr>
          <w:rFonts w:hint="eastAsia" w:ascii="宋体" w:hAnsi="宋体" w:eastAsia="宋体" w:cs="宋体"/>
          <w:spacing w:val="22"/>
          <w:sz w:val="24"/>
          <w:szCs w:val="24"/>
        </w:rPr>
        <w:t>(6</w:t>
      </w:r>
      <w:r>
        <w:rPr>
          <w:rFonts w:hint="eastAsia" w:ascii="宋体" w:hAnsi="宋体" w:eastAsia="宋体" w:cs="宋体"/>
          <w:spacing w:val="14"/>
          <w:sz w:val="24"/>
          <w:szCs w:val="24"/>
        </w:rPr>
        <w:t>)</w:t>
      </w:r>
      <w:r>
        <w:rPr>
          <w:rFonts w:hint="eastAsia" w:ascii="宋体" w:hAnsi="宋体" w:eastAsia="宋体" w:cs="宋体"/>
          <w:spacing w:val="11"/>
          <w:sz w:val="24"/>
          <w:szCs w:val="24"/>
        </w:rPr>
        <w:t xml:space="preserve"> 工程量清单及其计价格式中的任何内容不得随意删除或涂改，若有错误，在招标答疑</w:t>
      </w:r>
      <w:r>
        <w:rPr>
          <w:rFonts w:hint="eastAsia" w:ascii="宋体" w:hAnsi="宋体" w:eastAsia="宋体" w:cs="宋体"/>
          <w:spacing w:val="2"/>
          <w:sz w:val="24"/>
          <w:szCs w:val="24"/>
        </w:rPr>
        <w:t>时及时提出，以“</w:t>
      </w:r>
      <w:r>
        <w:rPr>
          <w:rFonts w:hint="eastAsia" w:ascii="宋体" w:hAnsi="宋体" w:eastAsia="宋体" w:cs="宋体"/>
          <w:spacing w:val="1"/>
          <w:sz w:val="24"/>
          <w:szCs w:val="24"/>
        </w:rPr>
        <w:t>补遗”资料为准。</w:t>
      </w:r>
    </w:p>
    <w:p w14:paraId="29CAAC20">
      <w:pPr>
        <w:keepNext w:val="0"/>
        <w:keepLines w:val="0"/>
        <w:pageBreakBefore w:val="0"/>
        <w:widowControl/>
        <w:kinsoku w:val="0"/>
        <w:wordWrap/>
        <w:overflowPunct/>
        <w:topLinePunct w:val="0"/>
        <w:autoSpaceDE w:val="0"/>
        <w:autoSpaceDN w:val="0"/>
        <w:bidi w:val="0"/>
        <w:adjustRightInd w:val="0"/>
        <w:snapToGrid w:val="0"/>
        <w:spacing w:before="1" w:line="480" w:lineRule="exact"/>
        <w:ind w:left="129" w:right="34" w:firstLine="443"/>
        <w:textAlignment w:val="baseline"/>
        <w:rPr>
          <w:rFonts w:ascii="宋体" w:hAnsi="宋体" w:eastAsia="宋体" w:cs="宋体"/>
          <w:sz w:val="24"/>
          <w:szCs w:val="24"/>
        </w:rPr>
      </w:pPr>
      <w:r>
        <w:rPr>
          <w:rFonts w:hint="eastAsia" w:ascii="宋体" w:hAnsi="宋体" w:eastAsia="宋体" w:cs="宋体"/>
          <w:spacing w:val="22"/>
          <w:sz w:val="24"/>
          <w:szCs w:val="24"/>
        </w:rPr>
        <w:t>(7</w:t>
      </w:r>
      <w:r>
        <w:rPr>
          <w:rFonts w:hint="eastAsia" w:ascii="宋体" w:hAnsi="宋体" w:eastAsia="宋体" w:cs="宋体"/>
          <w:spacing w:val="14"/>
          <w:sz w:val="24"/>
          <w:szCs w:val="24"/>
        </w:rPr>
        <w:t>)</w:t>
      </w:r>
      <w:r>
        <w:rPr>
          <w:rFonts w:hint="eastAsia" w:ascii="宋体" w:hAnsi="宋体" w:eastAsia="宋体" w:cs="宋体"/>
          <w:spacing w:val="11"/>
          <w:sz w:val="24"/>
          <w:szCs w:val="24"/>
        </w:rPr>
        <w:t xml:space="preserve"> 分部分项工程量清单中对工程项目的项目特征及具体做法制作重点描述，详细情况见</w:t>
      </w:r>
      <w:r>
        <w:rPr>
          <w:rFonts w:hint="eastAsia" w:ascii="宋体" w:hAnsi="宋体" w:eastAsia="宋体" w:cs="宋体"/>
          <w:spacing w:val="14"/>
          <w:sz w:val="24"/>
          <w:szCs w:val="24"/>
        </w:rPr>
        <w:t>施工图</w:t>
      </w:r>
      <w:r>
        <w:rPr>
          <w:rFonts w:hint="eastAsia" w:ascii="宋体" w:hAnsi="宋体" w:eastAsia="宋体" w:cs="宋体"/>
          <w:spacing w:val="12"/>
          <w:sz w:val="24"/>
          <w:szCs w:val="24"/>
        </w:rPr>
        <w:t>设</w:t>
      </w:r>
      <w:r>
        <w:rPr>
          <w:rFonts w:hint="eastAsia" w:ascii="宋体" w:hAnsi="宋体" w:eastAsia="宋体" w:cs="宋体"/>
          <w:spacing w:val="7"/>
          <w:sz w:val="24"/>
          <w:szCs w:val="24"/>
        </w:rPr>
        <w:t>计、技术说明及相关标准图集。组价时应结合投标人现场勘查情况包括完成所有工序工</w:t>
      </w:r>
      <w:r>
        <w:rPr>
          <w:rFonts w:hint="eastAsia" w:ascii="宋体" w:hAnsi="宋体" w:eastAsia="宋体" w:cs="宋体"/>
          <w:spacing w:val="12"/>
          <w:sz w:val="24"/>
          <w:szCs w:val="24"/>
        </w:rPr>
        <w:t>作</w:t>
      </w:r>
      <w:r>
        <w:rPr>
          <w:rFonts w:hint="eastAsia" w:ascii="宋体" w:hAnsi="宋体" w:eastAsia="宋体" w:cs="宋体"/>
          <w:spacing w:val="7"/>
          <w:sz w:val="24"/>
          <w:szCs w:val="24"/>
        </w:rPr>
        <w:t>内容的全部费用。</w:t>
      </w:r>
    </w:p>
    <w:p w14:paraId="6EFF54FE">
      <w:pPr>
        <w:keepNext w:val="0"/>
        <w:keepLines w:val="0"/>
        <w:pageBreakBefore w:val="0"/>
        <w:widowControl/>
        <w:kinsoku w:val="0"/>
        <w:wordWrap/>
        <w:overflowPunct/>
        <w:topLinePunct w:val="0"/>
        <w:autoSpaceDE w:val="0"/>
        <w:autoSpaceDN w:val="0"/>
        <w:bidi w:val="0"/>
        <w:adjustRightInd w:val="0"/>
        <w:snapToGrid w:val="0"/>
        <w:spacing w:line="480" w:lineRule="exact"/>
        <w:ind w:left="544"/>
        <w:textAlignment w:val="baseline"/>
        <w:rPr>
          <w:rFonts w:ascii="宋体" w:hAnsi="宋体" w:eastAsia="宋体" w:cs="宋体"/>
          <w:spacing w:val="8"/>
          <w:sz w:val="24"/>
          <w:szCs w:val="24"/>
        </w:rPr>
      </w:pPr>
      <w:r>
        <w:rPr>
          <w:rFonts w:hint="eastAsia" w:ascii="宋体" w:hAnsi="宋体" w:eastAsia="宋体" w:cs="宋体"/>
          <w:spacing w:val="9"/>
          <w:sz w:val="24"/>
          <w:szCs w:val="24"/>
        </w:rPr>
        <w:t>2</w:t>
      </w:r>
      <w:r>
        <w:rPr>
          <w:rFonts w:hint="eastAsia" w:ascii="宋体" w:hAnsi="宋体" w:eastAsia="宋体" w:cs="宋体"/>
          <w:spacing w:val="8"/>
          <w:sz w:val="24"/>
          <w:szCs w:val="24"/>
        </w:rPr>
        <w:t>、特殊说明</w:t>
      </w:r>
    </w:p>
    <w:p w14:paraId="7808D94A">
      <w:pPr>
        <w:keepNext w:val="0"/>
        <w:keepLines w:val="0"/>
        <w:pageBreakBefore w:val="0"/>
        <w:widowControl/>
        <w:kinsoku w:val="0"/>
        <w:wordWrap/>
        <w:overflowPunct/>
        <w:topLinePunct w:val="0"/>
        <w:autoSpaceDE w:val="0"/>
        <w:autoSpaceDN w:val="0"/>
        <w:bidi w:val="0"/>
        <w:adjustRightInd w:val="0"/>
        <w:snapToGrid w:val="0"/>
        <w:spacing w:line="480" w:lineRule="exact"/>
        <w:ind w:firstLine="512" w:firstLineChars="200"/>
        <w:textAlignment w:val="baseline"/>
        <w:rPr>
          <w:rFonts w:hint="default" w:ascii="宋体" w:hAnsi="宋体" w:eastAsia="宋体" w:cs="宋体"/>
          <w:spacing w:val="8"/>
          <w:sz w:val="24"/>
          <w:lang w:val="en-US" w:eastAsia="zh-CN"/>
        </w:rPr>
      </w:pPr>
      <w:r>
        <w:rPr>
          <w:rFonts w:hint="eastAsia" w:ascii="宋体" w:hAnsi="宋体" w:eastAsia="宋体" w:cs="宋体"/>
          <w:spacing w:val="8"/>
          <w:sz w:val="24"/>
        </w:rPr>
        <w:t>（</w:t>
      </w:r>
      <w:r>
        <w:rPr>
          <w:rFonts w:hint="eastAsia" w:ascii="宋体" w:hAnsi="宋体" w:eastAsia="宋体" w:cs="宋体"/>
          <w:spacing w:val="8"/>
          <w:sz w:val="24"/>
          <w:lang w:val="en-US" w:eastAsia="zh-CN"/>
        </w:rPr>
        <w:t>1</w:t>
      </w:r>
      <w:r>
        <w:rPr>
          <w:rFonts w:hint="eastAsia" w:ascii="宋体" w:hAnsi="宋体" w:eastAsia="宋体" w:cs="宋体"/>
          <w:spacing w:val="8"/>
          <w:sz w:val="24"/>
        </w:rPr>
        <w:t>）、</w:t>
      </w:r>
      <w:r>
        <w:rPr>
          <w:rFonts w:hint="eastAsia" w:ascii="宋体" w:hAnsi="宋体" w:eastAsia="宋体" w:cs="宋体"/>
          <w:spacing w:val="8"/>
          <w:sz w:val="24"/>
          <w:lang w:val="en-US" w:eastAsia="zh-CN"/>
        </w:rPr>
        <w:t>邵庄村</w:t>
      </w:r>
      <w:r>
        <w:rPr>
          <w:rFonts w:hint="eastAsia" w:ascii="宋体" w:hAnsi="宋体" w:eastAsia="宋体" w:cs="宋体"/>
          <w:sz w:val="24"/>
          <w:szCs w:val="24"/>
          <w:lang w:val="en-US" w:eastAsia="zh-CN"/>
        </w:rPr>
        <w:t>宜居宜业和美乡村建设项目</w:t>
      </w:r>
    </w:p>
    <w:p w14:paraId="26242849">
      <w:pPr>
        <w:keepNext w:val="0"/>
        <w:keepLines w:val="0"/>
        <w:pageBreakBefore w:val="0"/>
        <w:widowControl/>
        <w:kinsoku w:val="0"/>
        <w:wordWrap/>
        <w:overflowPunct/>
        <w:topLinePunct w:val="0"/>
        <w:autoSpaceDE w:val="0"/>
        <w:autoSpaceDN w:val="0"/>
        <w:bidi w:val="0"/>
        <w:adjustRightInd w:val="0"/>
        <w:snapToGrid w:val="0"/>
        <w:spacing w:line="480" w:lineRule="exact"/>
        <w:ind w:firstLine="512" w:firstLineChars="200"/>
        <w:textAlignment w:val="baseline"/>
        <w:rPr>
          <w:rFonts w:hint="eastAsia" w:ascii="宋体" w:hAnsi="宋体" w:eastAsia="宋体" w:cs="宋体"/>
          <w:spacing w:val="8"/>
          <w:sz w:val="24"/>
          <w:lang w:val="en-US" w:eastAsia="zh-CN"/>
        </w:rPr>
      </w:pPr>
      <w:r>
        <w:rPr>
          <w:rFonts w:hint="eastAsia" w:ascii="宋体" w:hAnsi="宋体" w:eastAsia="宋体" w:cs="宋体"/>
          <w:spacing w:val="8"/>
          <w:sz w:val="24"/>
        </w:rPr>
        <w:t>原道路加铺沥青大样(原路面混凝土保留较完整)</w:t>
      </w:r>
      <w:r>
        <w:rPr>
          <w:rFonts w:hint="eastAsia" w:ascii="宋体" w:hAnsi="宋体" w:eastAsia="宋体" w:cs="宋体"/>
          <w:spacing w:val="8"/>
          <w:sz w:val="24"/>
          <w:lang w:eastAsia="zh-CN"/>
        </w:rPr>
        <w:t>：现状混凝土面层清理及拉毛处理、YN自粘式防裂贴、PC-3乳化沥青粘层、50厚AC-13C 细粒式沥青混凝土</w:t>
      </w:r>
      <w:r>
        <w:rPr>
          <w:rFonts w:hint="eastAsia" w:ascii="宋体" w:hAnsi="宋体" w:eastAsia="宋体" w:cs="宋体"/>
          <w:spacing w:val="8"/>
          <w:sz w:val="24"/>
          <w:lang w:val="en-US" w:eastAsia="zh-CN"/>
        </w:rPr>
        <w:t>；</w:t>
      </w:r>
    </w:p>
    <w:p w14:paraId="72612449">
      <w:pPr>
        <w:keepNext w:val="0"/>
        <w:keepLines w:val="0"/>
        <w:pageBreakBefore w:val="0"/>
        <w:widowControl/>
        <w:kinsoku w:val="0"/>
        <w:wordWrap/>
        <w:overflowPunct/>
        <w:topLinePunct w:val="0"/>
        <w:autoSpaceDE w:val="0"/>
        <w:autoSpaceDN w:val="0"/>
        <w:bidi w:val="0"/>
        <w:adjustRightInd w:val="0"/>
        <w:snapToGrid w:val="0"/>
        <w:spacing w:line="480" w:lineRule="exact"/>
        <w:ind w:firstLine="512" w:firstLineChars="200"/>
        <w:textAlignment w:val="baseline"/>
        <w:rPr>
          <w:rFonts w:hint="default" w:ascii="宋体" w:hAnsi="宋体" w:eastAsia="宋体" w:cs="宋体"/>
          <w:spacing w:val="8"/>
          <w:sz w:val="24"/>
          <w:lang w:val="en-US" w:eastAsia="zh-CN"/>
        </w:rPr>
      </w:pPr>
      <w:r>
        <w:rPr>
          <w:rFonts w:hint="default" w:ascii="宋体" w:hAnsi="宋体" w:eastAsia="宋体" w:cs="宋体"/>
          <w:spacing w:val="8"/>
          <w:sz w:val="24"/>
          <w:lang w:val="en-US" w:eastAsia="zh-CN"/>
        </w:rPr>
        <w:t>景观工程</w:t>
      </w:r>
    </w:p>
    <w:p w14:paraId="41E10328">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exact"/>
        <w:ind w:left="-92" w:leftChars="0" w:firstLine="512" w:firstLineChars="0"/>
        <w:textAlignment w:val="baseline"/>
        <w:rPr>
          <w:rFonts w:hint="eastAsia" w:ascii="宋体" w:hAnsi="宋体" w:eastAsia="宋体" w:cs="宋体"/>
          <w:spacing w:val="8"/>
          <w:sz w:val="24"/>
          <w:lang w:val="en-US" w:eastAsia="zh-CN"/>
        </w:rPr>
      </w:pPr>
      <w:r>
        <w:rPr>
          <w:rFonts w:hint="eastAsia" w:ascii="宋体" w:hAnsi="宋体" w:eastAsia="宋体" w:cs="宋体"/>
          <w:spacing w:val="8"/>
          <w:sz w:val="24"/>
        </w:rPr>
        <w:t>迎宾大道红色文化墙 1.01/LD</w:t>
      </w:r>
      <w:r>
        <w:rPr>
          <w:rFonts w:hint="eastAsia" w:ascii="宋体" w:hAnsi="宋体" w:eastAsia="宋体" w:cs="宋体"/>
          <w:spacing w:val="8"/>
          <w:sz w:val="24"/>
          <w:lang w:eastAsia="zh-CN"/>
        </w:rPr>
        <w:t>：</w:t>
      </w:r>
      <w:r>
        <w:rPr>
          <w:rFonts w:hint="eastAsia" w:ascii="宋体" w:hAnsi="宋体" w:eastAsia="宋体" w:cs="宋体"/>
          <w:spacing w:val="8"/>
          <w:sz w:val="24"/>
          <w:lang w:val="en-US" w:eastAsia="zh-CN"/>
        </w:rPr>
        <w:t>人机配合挖沟槽、原土利用回填、基(槽)坑原土打底夯、15cm厚碎石垫层、C20砼垫层、C25砼带形基础、水泥砂浆 M10砌筑Φ300-600红色块石、C25砼圈梁、预埋铁件、3厚耐候钢板,上饰面图案形象内骨钢骨架,由厂家根据效果深化定制安装、20宽不锈钢指示标志(白色烤漆)、“夏德华烈士陵园”不锈钢立体艺术字(白色烤漆) 30*600*600、“闪闪红星”不锈钢立体艺术字(白色烤漆) 150*600*600、30 宽星形耐候钢板 由厂家根据效果定制并安装 详见设计、30 宽人形耐候钢板  由厂家根据效果定制并安装；</w:t>
      </w:r>
    </w:p>
    <w:p w14:paraId="6A6E9C4E">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exact"/>
        <w:ind w:left="-92" w:leftChars="0" w:firstLine="512" w:firstLineChars="0"/>
        <w:textAlignment w:val="baseline"/>
        <w:rPr>
          <w:rFonts w:hint="default" w:ascii="宋体" w:hAnsi="宋体" w:eastAsia="宋体" w:cs="宋体"/>
          <w:spacing w:val="8"/>
          <w:sz w:val="24"/>
          <w:lang w:val="en-US" w:eastAsia="zh-CN"/>
        </w:rPr>
      </w:pPr>
      <w:r>
        <w:rPr>
          <w:rFonts w:hint="default" w:ascii="宋体" w:hAnsi="宋体" w:eastAsia="宋体" w:cs="宋体"/>
          <w:spacing w:val="8"/>
          <w:sz w:val="24"/>
          <w:lang w:val="en-US" w:eastAsia="zh-CN"/>
        </w:rPr>
        <w:t>迎宾大道菜地围合 80.52m</w:t>
      </w:r>
      <w:r>
        <w:rPr>
          <w:rFonts w:hint="eastAsia" w:ascii="宋体" w:hAnsi="宋体" w:eastAsia="宋体" w:cs="宋体"/>
          <w:spacing w:val="8"/>
          <w:sz w:val="24"/>
          <w:lang w:val="en-US" w:eastAsia="zh-CN"/>
        </w:rPr>
        <w:t>：人机配合挖沟槽、原土利用回填、基(槽)坑原土打底夯、10cm厚碎石垫层、C20砼垫层、M5.0水泥砂浆砌筑Mu7.5砖、M5混合砂浆砌筑240*120*60红砖花墙、1:2水泥砂浆勾缝、成品蝴蝶瓦叠砌、Φ400成品仿石磨小品安装、“乡村振兴”等20厚红色亚克力艺术字,厂家深化定制；</w:t>
      </w:r>
    </w:p>
    <w:p w14:paraId="1490390E">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exact"/>
        <w:ind w:left="-92" w:leftChars="0" w:firstLine="512" w:firstLineChars="0"/>
        <w:textAlignment w:val="baseline"/>
        <w:rPr>
          <w:rFonts w:hint="default" w:ascii="宋体" w:hAnsi="宋体" w:eastAsia="宋体" w:cs="宋体"/>
          <w:spacing w:val="8"/>
          <w:sz w:val="24"/>
          <w:lang w:val="en-US" w:eastAsia="zh-CN"/>
        </w:rPr>
      </w:pPr>
      <w:r>
        <w:rPr>
          <w:rFonts w:hint="eastAsia" w:ascii="宋体" w:hAnsi="宋体" w:eastAsia="宋体" w:cs="宋体"/>
          <w:spacing w:val="8"/>
          <w:sz w:val="24"/>
          <w:lang w:val="en-US" w:eastAsia="zh-CN"/>
        </w:rPr>
        <w:t xml:space="preserve"> </w:t>
      </w:r>
      <w:r>
        <w:rPr>
          <w:rFonts w:hint="default" w:ascii="宋体" w:hAnsi="宋体" w:eastAsia="宋体" w:cs="宋体"/>
          <w:spacing w:val="8"/>
          <w:sz w:val="24"/>
          <w:lang w:val="en-US" w:eastAsia="zh-CN"/>
        </w:rPr>
        <w:t>迎宾大道相邻现状建筑外立面</w:t>
      </w:r>
      <w:r>
        <w:rPr>
          <w:rFonts w:hint="eastAsia" w:ascii="宋体" w:hAnsi="宋体" w:eastAsia="宋体" w:cs="宋体"/>
          <w:spacing w:val="8"/>
          <w:sz w:val="24"/>
          <w:lang w:val="en-US" w:eastAsia="zh-CN"/>
        </w:rPr>
        <w:t>：周边房屋墙面清理及铲除、外墙弹性涂料 二遍；</w:t>
      </w:r>
    </w:p>
    <w:p w14:paraId="630C39F7">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exact"/>
        <w:ind w:left="-92" w:leftChars="0" w:firstLine="512" w:firstLineChars="0"/>
        <w:textAlignment w:val="baseline"/>
        <w:rPr>
          <w:rFonts w:hint="default" w:ascii="宋体" w:hAnsi="宋体" w:eastAsia="宋体" w:cs="宋体"/>
          <w:spacing w:val="8"/>
          <w:sz w:val="24"/>
          <w:lang w:val="en-US" w:eastAsia="zh-CN"/>
        </w:rPr>
      </w:pPr>
      <w:r>
        <w:rPr>
          <w:rFonts w:hint="default" w:ascii="宋体" w:hAnsi="宋体" w:eastAsia="宋体" w:cs="宋体"/>
          <w:spacing w:val="8"/>
          <w:sz w:val="24"/>
          <w:lang w:val="en-US" w:eastAsia="zh-CN"/>
        </w:rPr>
        <w:t>大圩路北段入口标识  2.06~2.09/LD</w:t>
      </w:r>
      <w:r>
        <w:rPr>
          <w:rFonts w:hint="eastAsia" w:ascii="宋体" w:hAnsi="宋体" w:eastAsia="宋体" w:cs="宋体"/>
          <w:spacing w:val="8"/>
          <w:sz w:val="24"/>
          <w:lang w:val="en-US" w:eastAsia="zh-CN"/>
        </w:rPr>
        <w:t>：挖沟槽土方、挖基坑土方、原土利用夯实回填、基(槽)坑原土打底夯、15cm厚碎石垫层、C20素砼垫层、C25砼带形及整板基础、C30钢筋砼结构、水泥砂浆 M10砌筑Φ300-600红色块石砌筑 不漏浆、“生态宜居 美丽乡村”150*600*600不锈钢立体艺术字、30 宽星形耐候钢板（2435*2316mm）由厂家根据效果定制并安装 详见设计、30 宽星形耐候钢板（1461*1389mm）由厂家根据效果定制并安装 详见设计、30 宽星形耐候钢板（876*834mm）由厂家根据效果定制并安装 详见设计、节点中间高2.7m造型,详见设计图纸、节点高6.8m造型,详见设计图纸、3厚星形镀锌板,红色烤漆,外凸10mm 详见设计、“邵庄村”30*600*600不锈钢艺术字(黑色烤漆)、“红色邵庄欢迎您”5厚50*200镀锌方管@120,黄色烤漆；</w:t>
      </w:r>
    </w:p>
    <w:p w14:paraId="0DB61C08">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exact"/>
        <w:ind w:left="-92" w:leftChars="0" w:firstLine="512" w:firstLineChars="0"/>
        <w:textAlignment w:val="baseline"/>
        <w:rPr>
          <w:rFonts w:hint="default" w:ascii="宋体" w:hAnsi="宋体" w:eastAsia="宋体" w:cs="宋体"/>
          <w:spacing w:val="8"/>
          <w:sz w:val="24"/>
          <w:lang w:val="en-US" w:eastAsia="zh-CN"/>
        </w:rPr>
      </w:pPr>
      <w:r>
        <w:rPr>
          <w:rFonts w:hint="default" w:ascii="宋体" w:hAnsi="宋体" w:eastAsia="宋体" w:cs="宋体"/>
          <w:spacing w:val="8"/>
          <w:sz w:val="24"/>
          <w:lang w:val="en-US" w:eastAsia="zh-CN"/>
        </w:rPr>
        <w:t>树池做法 4.03/LD 12座</w:t>
      </w:r>
      <w:r>
        <w:rPr>
          <w:rFonts w:hint="eastAsia" w:ascii="宋体" w:hAnsi="宋体" w:eastAsia="宋体" w:cs="宋体"/>
          <w:spacing w:val="8"/>
          <w:sz w:val="24"/>
          <w:lang w:val="en-US" w:eastAsia="zh-CN"/>
        </w:rPr>
        <w:t>：挖沟槽土方、原土利用夯实回填、基(槽)坑原土打底夯、C20素砼垫层、50厚150*200黄锈石光面花岗岩,按形切割；</w:t>
      </w:r>
    </w:p>
    <w:p w14:paraId="6C3E532A">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exact"/>
        <w:ind w:left="-92" w:leftChars="0" w:firstLine="512" w:firstLineChars="0"/>
        <w:textAlignment w:val="baseline"/>
        <w:rPr>
          <w:rFonts w:hint="default" w:ascii="宋体" w:hAnsi="宋体" w:eastAsia="宋体" w:cs="宋体"/>
          <w:spacing w:val="8"/>
          <w:sz w:val="24"/>
          <w:lang w:val="en-US" w:eastAsia="zh-CN"/>
        </w:rPr>
      </w:pPr>
      <w:r>
        <w:rPr>
          <w:rFonts w:hint="default" w:ascii="宋体" w:hAnsi="宋体" w:eastAsia="宋体" w:cs="宋体"/>
          <w:spacing w:val="8"/>
          <w:sz w:val="24"/>
          <w:lang w:val="en-US" w:eastAsia="zh-CN"/>
        </w:rPr>
        <w:t>菜地围合  4.03/LD 609.68m</w:t>
      </w:r>
      <w:r>
        <w:rPr>
          <w:rFonts w:hint="eastAsia" w:ascii="宋体" w:hAnsi="宋体" w:eastAsia="宋体" w:cs="宋体"/>
          <w:spacing w:val="8"/>
          <w:sz w:val="24"/>
          <w:lang w:val="en-US" w:eastAsia="zh-CN"/>
        </w:rPr>
        <w:t>：挖沟槽土方、原土利用夯实回填、基(槽)坑原土打底夯、10cm厚碎石垫层、C20素砼垫层、M5.0水泥砂浆砌筑Mu7.5砖、M5混合砂浆砌筑240*120*60青砖花墙、1:2水泥砂浆勾缝、成品蝴蝶瓦叠砌；</w:t>
      </w:r>
    </w:p>
    <w:p w14:paraId="53719353">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exact"/>
        <w:ind w:left="-92" w:leftChars="0" w:firstLine="512" w:firstLineChars="0"/>
        <w:textAlignment w:val="baseline"/>
        <w:rPr>
          <w:rFonts w:hint="default" w:ascii="宋体" w:hAnsi="宋体" w:eastAsia="宋体" w:cs="宋体"/>
          <w:spacing w:val="8"/>
          <w:sz w:val="24"/>
          <w:lang w:val="en-US" w:eastAsia="zh-CN"/>
        </w:rPr>
      </w:pPr>
      <w:r>
        <w:rPr>
          <w:rFonts w:hint="default" w:ascii="宋体" w:hAnsi="宋体" w:eastAsia="宋体" w:cs="宋体"/>
          <w:spacing w:val="8"/>
          <w:sz w:val="24"/>
          <w:lang w:val="en-US" w:eastAsia="zh-CN"/>
        </w:rPr>
        <w:t>鸡窝整治 尺寸位置根据现场实际调整  3.01/LD 暂定21m</w:t>
      </w:r>
      <w:r>
        <w:rPr>
          <w:rFonts w:hint="eastAsia" w:ascii="宋体" w:hAnsi="宋体" w:eastAsia="宋体" w:cs="宋体"/>
          <w:spacing w:val="8"/>
          <w:sz w:val="24"/>
          <w:lang w:val="en-US" w:eastAsia="zh-CN"/>
        </w:rPr>
        <w:t>：挖基坑土方、原土利用夯实回填、基(槽)坑原土打底夯、10cm厚碎石垫层、C20素砼独基、隔离护栏、成品镀锌方管围挡（含门） H=1450mm；</w:t>
      </w:r>
    </w:p>
    <w:p w14:paraId="4D519CDC">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exact"/>
        <w:ind w:left="-92" w:leftChars="0" w:firstLine="512" w:firstLineChars="0"/>
        <w:textAlignment w:val="baseline"/>
        <w:rPr>
          <w:rFonts w:hint="default" w:ascii="宋体" w:hAnsi="宋体" w:eastAsia="宋体" w:cs="宋体"/>
          <w:spacing w:val="8"/>
          <w:sz w:val="24"/>
          <w:lang w:val="en-US" w:eastAsia="zh-CN"/>
        </w:rPr>
      </w:pPr>
      <w:r>
        <w:rPr>
          <w:rFonts w:hint="default" w:ascii="宋体" w:hAnsi="宋体" w:eastAsia="宋体" w:cs="宋体"/>
          <w:spacing w:val="8"/>
          <w:sz w:val="24"/>
          <w:lang w:val="en-US" w:eastAsia="zh-CN"/>
        </w:rPr>
        <w:t>塑木围挡 尺寸位置根据现场实际调整 3.02/ LD 13.27m</w:t>
      </w:r>
      <w:r>
        <w:rPr>
          <w:rFonts w:hint="eastAsia" w:ascii="宋体" w:hAnsi="宋体" w:eastAsia="宋体" w:cs="宋体"/>
          <w:spacing w:val="8"/>
          <w:sz w:val="24"/>
          <w:lang w:val="en-US" w:eastAsia="zh-CN"/>
        </w:rPr>
        <w:t>：挖基坑土方、原土利用夯实回填、基(槽)坑原土打底夯、C20素砼独基、成品塑木围挡 H=2500mm；</w:t>
      </w:r>
    </w:p>
    <w:p w14:paraId="60EFF0D3">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exact"/>
        <w:ind w:left="-92" w:leftChars="0" w:firstLine="512" w:firstLineChars="0"/>
        <w:textAlignment w:val="baseline"/>
        <w:rPr>
          <w:rFonts w:hint="eastAsia" w:ascii="宋体" w:hAnsi="宋体" w:eastAsia="宋体" w:cs="宋体"/>
          <w:spacing w:val="8"/>
          <w:sz w:val="24"/>
          <w:lang w:val="en-US" w:eastAsia="zh-CN"/>
        </w:rPr>
      </w:pPr>
      <w:r>
        <w:rPr>
          <w:rFonts w:hint="default" w:ascii="宋体" w:hAnsi="宋体" w:eastAsia="宋体" w:cs="宋体"/>
          <w:spacing w:val="8"/>
          <w:sz w:val="24"/>
          <w:lang w:val="en-US" w:eastAsia="zh-CN"/>
        </w:rPr>
        <w:t>柳坝、操兵坝故事景墙做法 位置根据现场实际调整 2.04~2.05/ LD 12m</w:t>
      </w:r>
      <w:r>
        <w:rPr>
          <w:rFonts w:hint="eastAsia" w:ascii="宋体" w:hAnsi="宋体" w:eastAsia="宋体" w:cs="宋体"/>
          <w:spacing w:val="8"/>
          <w:sz w:val="24"/>
          <w:lang w:val="en-US" w:eastAsia="zh-CN"/>
        </w:rPr>
        <w:t>：挖沟槽土方、挖基坑土方、原土利用夯实回填、基(槽)坑原土打底夯、10cm厚碎石垫层、C20非泵送商品砼垫层、C30钢筋砼结构、M5混合砂浆砌筑240*120*60青砖花墙、1:2水泥砂浆勾缝、“初心园”100厚不锈钢立体艺术字,专业厂家深化定制安装、只争朝夕不负韶华勇于挑战不忘初心”10厚不锈钢立体艺术字,专业厂家深化定制安装、3厚镀锌板宣传框,图文丝网印刷样式与内容根据效果图深化定制、高1.543m造型,详见设计图纸、节点高2.719m造型,详见设计图纸；</w:t>
      </w:r>
    </w:p>
    <w:p w14:paraId="75FC2674">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exact"/>
        <w:ind w:left="-92" w:leftChars="0" w:firstLine="512" w:firstLineChars="0"/>
        <w:textAlignment w:val="baseline"/>
        <w:rPr>
          <w:rFonts w:hint="eastAsia" w:ascii="宋体" w:hAnsi="宋体" w:eastAsia="宋体" w:cs="宋体"/>
          <w:spacing w:val="8"/>
          <w:sz w:val="24"/>
          <w:lang w:val="en-US" w:eastAsia="zh-CN"/>
        </w:rPr>
      </w:pPr>
      <w:r>
        <w:rPr>
          <w:rFonts w:hint="eastAsia" w:ascii="宋体" w:hAnsi="宋体" w:eastAsia="宋体" w:cs="宋体"/>
          <w:spacing w:val="8"/>
          <w:sz w:val="24"/>
          <w:lang w:val="en-US" w:eastAsia="zh-CN"/>
        </w:rPr>
        <w:t>特色矮墙一 2.02/ LD：挖沟槽土方、原土利用夯实回填、基(槽)坑原土打底夯、15cm厚碎石垫层、C20非泵送商品砼垫层、M5.0水泥砂浆砌筑Mu7.5砖、M5混合砂浆砌筑240*120*60青砖花墙 、1:2水泥砂浆勾缝、成品蝴蝶瓦叠砌、240*120*60青砖花墙、“乡村是中国的根”50厚不锈钢立体艺术字,专业厂家深化定制安装、3厚100*300宽放木纹色铝板包边 ∅6锚筋@600固定；</w:t>
      </w:r>
    </w:p>
    <w:p w14:paraId="5007B92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exact"/>
        <w:ind w:left="-92" w:leftChars="0" w:firstLine="512" w:firstLineChars="0"/>
        <w:textAlignment w:val="baseline"/>
        <w:rPr>
          <w:rFonts w:hint="eastAsia" w:ascii="宋体" w:hAnsi="宋体" w:eastAsia="宋体" w:cs="宋体"/>
          <w:spacing w:val="8"/>
          <w:sz w:val="24"/>
          <w:lang w:val="en-US" w:eastAsia="zh-CN"/>
        </w:rPr>
      </w:pPr>
      <w:r>
        <w:rPr>
          <w:rFonts w:hint="eastAsia" w:ascii="宋体" w:hAnsi="宋体" w:eastAsia="宋体" w:cs="宋体"/>
          <w:spacing w:val="8"/>
          <w:sz w:val="24"/>
          <w:lang w:val="en-US" w:eastAsia="zh-CN"/>
        </w:rPr>
        <w:t>大圩路入口文化墙一做法  2.01/LD 93.81m：挖沟槽土方、原土利用夯实回填、基(槽)坑原土打底夯、10cm厚碎石垫层、C20非泵送商品砼垫层、M5.0水泥砂浆砌筑Mu7.5砖、M5混合砂浆砌筑240*120*60青砖花墙 、1:2水泥砂浆勾缝、成品蝴蝶瓦叠砌、成品陶罐H200安装、“邵庄村”100*600*600 不锈钢立体艺术字(红色烤漆)成品制安,符合设计要求、30厚木板做旧处理,Φ10插筋固定,详见设计要求、“和美邵庄”10*100*100 不锈钢立体艺术字,专业厂家深化定制；</w:t>
      </w:r>
    </w:p>
    <w:p w14:paraId="2BFD94B0">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exact"/>
        <w:ind w:left="-92" w:leftChars="0" w:firstLine="512" w:firstLineChars="0"/>
        <w:textAlignment w:val="baseline"/>
        <w:rPr>
          <w:rFonts w:hint="eastAsia" w:ascii="宋体" w:hAnsi="宋体" w:eastAsia="宋体" w:cs="宋体"/>
          <w:spacing w:val="8"/>
          <w:sz w:val="24"/>
          <w:lang w:val="en-US" w:eastAsia="zh-CN"/>
        </w:rPr>
      </w:pPr>
      <w:r>
        <w:rPr>
          <w:rFonts w:hint="eastAsia" w:ascii="宋体" w:hAnsi="宋体" w:eastAsia="宋体" w:cs="宋体"/>
          <w:spacing w:val="8"/>
          <w:sz w:val="24"/>
          <w:lang w:val="en-US" w:eastAsia="zh-CN"/>
        </w:rPr>
        <w:t>大圩路入口文化墙二做法  2.01/LD 50.43m：挖沟槽土方、原土利用夯实回填、基(槽)坑原土打底夯、10cm厚碎石垫层、C20非泵送商品砼垫层、M5.0水泥砂浆砌筑Mu7.5砖、M5混合砂浆砌筑240*120*60青砖花墙 、1:2水泥砂浆勾缝、成品蝴蝶瓦叠砌、成品陶罐H200安装、成品陶罐H=600安装；</w:t>
      </w:r>
    </w:p>
    <w:p w14:paraId="6CC3F8C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exact"/>
        <w:ind w:left="-92" w:leftChars="0" w:firstLine="512" w:firstLineChars="0"/>
        <w:textAlignment w:val="baseline"/>
        <w:rPr>
          <w:rFonts w:hint="eastAsia" w:ascii="宋体" w:hAnsi="宋体" w:eastAsia="宋体" w:cs="宋体"/>
          <w:spacing w:val="8"/>
          <w:sz w:val="24"/>
          <w:lang w:val="en-US" w:eastAsia="zh-CN"/>
        </w:rPr>
      </w:pPr>
      <w:r>
        <w:rPr>
          <w:rFonts w:hint="eastAsia" w:ascii="宋体" w:hAnsi="宋体" w:eastAsia="宋体" w:cs="宋体"/>
          <w:spacing w:val="8"/>
          <w:sz w:val="24"/>
          <w:lang w:val="en-US" w:eastAsia="zh-CN"/>
        </w:rPr>
        <w:t>特色矮墙二   15m：挖沟槽土方、原土利用夯实回填、基(槽)坑原土打底夯、15cm厚碎石垫层、C20非泵送商品砼垫层、M5.0水泥砂浆砌筑Mu7.5砖、M5混合砂浆砌筑240*120*60青砖花墙 、1:2水泥砂浆勾缝、成品蝴蝶瓦叠砌、∅400成品仿石磨小品、 ∅600成品仿石磨小品、成品陶罐,H200、240*120*60青砖花墙、“美丽乡村有情”100厚不锈钢立体艺术字,专业厂家深化定制安装、3厚100*300宽放木纹色铝板包边 ∅6锚筋@600固定、砖细矩形漏窗边框单线单出口；</w:t>
      </w:r>
    </w:p>
    <w:p w14:paraId="0CE07415">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exact"/>
        <w:ind w:left="-92" w:leftChars="0" w:firstLine="512" w:firstLineChars="0"/>
        <w:textAlignment w:val="baseline"/>
        <w:rPr>
          <w:rFonts w:hint="default" w:ascii="宋体" w:hAnsi="宋体" w:eastAsia="宋体" w:cs="宋体"/>
          <w:spacing w:val="8"/>
          <w:sz w:val="24"/>
          <w:lang w:val="en-US" w:eastAsia="zh-CN"/>
        </w:rPr>
      </w:pPr>
      <w:r>
        <w:rPr>
          <w:rFonts w:hint="eastAsia" w:ascii="宋体" w:hAnsi="宋体" w:eastAsia="宋体" w:cs="宋体"/>
          <w:spacing w:val="8"/>
          <w:sz w:val="24"/>
          <w:lang w:val="en-US" w:eastAsia="zh-CN"/>
        </w:rPr>
        <w:t>特色矮墙三   15m：挖沟槽土方、原土利用夯实回填、基(槽)坑原土打底夯、15cm厚碎石垫层、C20非泵送商品砼垫层、M5.0水泥砂浆砌筑Mu7.5砖、M5混合砂浆砌筑240*120*60青砖花墙 、1:2水泥砂浆勾缝、成品蝴蝶瓦叠砌、∅400成品仿石磨小品、 ∅600成品仿石磨小品、成品陶罐,H200、240*120*60青砖花墙、“请有村乡力魅”100厚不锈钢立体艺术字,专业厂家深化定制安装、3厚100*300宽放木纹色铝板包边 ∅6锚筋@600固定、砖细矩形漏窗边框单线单出口；</w:t>
      </w:r>
    </w:p>
    <w:p w14:paraId="2B7A25C2">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exact"/>
        <w:ind w:left="-92" w:leftChars="0" w:firstLine="512" w:firstLineChars="0"/>
        <w:textAlignment w:val="baseline"/>
        <w:rPr>
          <w:rFonts w:hint="default" w:ascii="宋体" w:hAnsi="宋体" w:eastAsia="宋体" w:cs="宋体"/>
          <w:spacing w:val="8"/>
          <w:sz w:val="24"/>
          <w:lang w:val="en-US" w:eastAsia="zh-CN"/>
        </w:rPr>
      </w:pPr>
      <w:r>
        <w:rPr>
          <w:rFonts w:hint="eastAsia" w:ascii="宋体" w:hAnsi="宋体" w:eastAsia="宋体" w:cs="宋体"/>
          <w:spacing w:val="8"/>
          <w:sz w:val="24"/>
          <w:lang w:val="en-US" w:eastAsia="zh-CN"/>
        </w:rPr>
        <w:t>周庄路菜地围合  654.55m：挖沟槽土方、原土利用夯实回填、基(槽)坑原土打底夯、10cm厚碎石垫层、C20非泵送商品砼垫层、M5.0水泥砂浆砌筑Mu7.5砖、M5混合砂浆砌筑240*120*60青砖花墙 、1:2水泥砂浆勾缝、成品蝴蝶瓦叠砌；</w:t>
      </w:r>
    </w:p>
    <w:p w14:paraId="366E7AF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420" w:leftChars="0"/>
        <w:textAlignment w:val="baseline"/>
        <w:rPr>
          <w:rFonts w:hint="eastAsia" w:ascii="宋体" w:hAnsi="宋体" w:eastAsia="宋体" w:cs="宋体"/>
          <w:spacing w:val="8"/>
          <w:sz w:val="24"/>
          <w:lang w:val="en-US" w:eastAsia="zh-CN"/>
        </w:rPr>
      </w:pPr>
      <w:r>
        <w:rPr>
          <w:rFonts w:hint="eastAsia" w:ascii="宋体" w:hAnsi="宋体" w:eastAsia="宋体" w:cs="宋体"/>
          <w:spacing w:val="8"/>
          <w:sz w:val="24"/>
          <w:lang w:val="en-US" w:eastAsia="zh-CN"/>
        </w:rPr>
        <w:t>绿化工程</w:t>
      </w:r>
    </w:p>
    <w:p w14:paraId="66780192">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exact"/>
        <w:ind w:left="420" w:leftChars="0"/>
        <w:textAlignment w:val="baseline"/>
        <w:rPr>
          <w:rFonts w:hint="eastAsia" w:ascii="宋体" w:hAnsi="宋体" w:eastAsia="宋体" w:cs="宋体"/>
          <w:spacing w:val="8"/>
          <w:sz w:val="24"/>
          <w:lang w:val="en-US" w:eastAsia="zh-CN"/>
        </w:rPr>
      </w:pPr>
      <w:r>
        <w:rPr>
          <w:rFonts w:hint="eastAsia" w:ascii="宋体" w:hAnsi="宋体" w:eastAsia="宋体" w:cs="宋体"/>
          <w:spacing w:val="8"/>
          <w:sz w:val="24"/>
          <w:lang w:val="en-US" w:eastAsia="zh-CN"/>
        </w:rPr>
        <w:t>绿化平整面积：1248m2；</w:t>
      </w:r>
    </w:p>
    <w:p w14:paraId="762C1C6D">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exact"/>
        <w:ind w:left="420" w:leftChars="0"/>
        <w:textAlignment w:val="baseline"/>
        <w:rPr>
          <w:rFonts w:hint="default" w:ascii="宋体" w:hAnsi="宋体" w:eastAsia="宋体" w:cs="宋体"/>
          <w:spacing w:val="8"/>
          <w:sz w:val="24"/>
          <w:lang w:val="en-US" w:eastAsia="zh-CN"/>
        </w:rPr>
      </w:pPr>
      <w:r>
        <w:rPr>
          <w:rFonts w:hint="eastAsia" w:ascii="宋体" w:hAnsi="宋体" w:eastAsia="宋体" w:cs="宋体"/>
          <w:spacing w:val="8"/>
          <w:sz w:val="24"/>
          <w:lang w:val="en-US" w:eastAsia="zh-CN"/>
        </w:rPr>
        <w:t>绿化苗木：独杆金桂、山茶、紫薇、大叶黄杨球、红叶石楠球、春鹃、金叶女贞球、法青绿篱、金森女贞、毛鹃、红花继木、沙培矮生百慕大冬季追播黑麦草；</w:t>
      </w:r>
    </w:p>
    <w:p w14:paraId="79FF1F00">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spacing w:val="8"/>
          <w:sz w:val="24"/>
          <w:lang w:val="en-US" w:eastAsia="zh-CN"/>
        </w:rPr>
      </w:pPr>
      <w:r>
        <w:rPr>
          <w:rFonts w:hint="eastAsia" w:ascii="宋体" w:hAnsi="宋体" w:eastAsia="宋体" w:cs="宋体"/>
          <w:spacing w:val="8"/>
          <w:sz w:val="24"/>
        </w:rPr>
        <w:t>、</w:t>
      </w:r>
      <w:r>
        <w:rPr>
          <w:rFonts w:hint="eastAsia" w:ascii="宋体" w:hAnsi="宋体" w:eastAsia="宋体" w:cs="宋体"/>
          <w:spacing w:val="8"/>
          <w:sz w:val="24"/>
          <w:lang w:val="en-US" w:eastAsia="zh-CN"/>
        </w:rPr>
        <w:t>孙巷村宜居宜业和美乡村建设项目</w:t>
      </w:r>
    </w:p>
    <w:p w14:paraId="7D6AB59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textAlignment w:val="baseline"/>
        <w:rPr>
          <w:rFonts w:hint="default" w:ascii="宋体" w:hAnsi="宋体" w:eastAsia="宋体" w:cs="宋体"/>
          <w:spacing w:val="8"/>
          <w:sz w:val="24"/>
          <w:lang w:val="en-US" w:eastAsia="zh-CN"/>
        </w:rPr>
      </w:pPr>
      <w:r>
        <w:rPr>
          <w:rFonts w:hint="default" w:ascii="宋体" w:hAnsi="宋体" w:eastAsia="宋体" w:cs="宋体"/>
          <w:spacing w:val="8"/>
          <w:sz w:val="24"/>
          <w:lang w:val="en-US" w:eastAsia="zh-CN"/>
        </w:rPr>
        <w:t>道路工程</w:t>
      </w:r>
    </w:p>
    <w:p w14:paraId="76719111">
      <w:pPr>
        <w:keepNext w:val="0"/>
        <w:keepLines w:val="0"/>
        <w:pageBreakBefore w:val="0"/>
        <w:widowControl/>
        <w:numPr>
          <w:ilvl w:val="0"/>
          <w:numId w:val="4"/>
        </w:numPr>
        <w:kinsoku w:val="0"/>
        <w:wordWrap/>
        <w:overflowPunct/>
        <w:topLinePunct w:val="0"/>
        <w:autoSpaceDE w:val="0"/>
        <w:autoSpaceDN w:val="0"/>
        <w:bidi w:val="0"/>
        <w:adjustRightInd w:val="0"/>
        <w:snapToGrid w:val="0"/>
        <w:spacing w:line="480" w:lineRule="exact"/>
        <w:ind w:firstLine="256" w:firstLineChars="100"/>
        <w:textAlignment w:val="baseline"/>
        <w:rPr>
          <w:rFonts w:hint="eastAsia" w:ascii="宋体" w:hAnsi="宋体" w:eastAsia="宋体" w:cs="宋体"/>
          <w:spacing w:val="8"/>
          <w:sz w:val="24"/>
          <w:lang w:val="en-US" w:eastAsia="zh-CN"/>
        </w:rPr>
      </w:pPr>
      <w:r>
        <w:rPr>
          <w:rFonts w:hint="eastAsia" w:ascii="宋体" w:hAnsi="宋体" w:eastAsia="宋体" w:cs="宋体"/>
          <w:spacing w:val="8"/>
          <w:sz w:val="24"/>
        </w:rPr>
        <w:t>板块凿除重新做路面（按总面积10%）</w:t>
      </w:r>
      <w:r>
        <w:rPr>
          <w:rFonts w:hint="eastAsia" w:ascii="宋体" w:hAnsi="宋体" w:eastAsia="宋体" w:cs="宋体"/>
          <w:spacing w:val="8"/>
          <w:sz w:val="24"/>
          <w:lang w:eastAsia="zh-CN"/>
        </w:rPr>
        <w:t>：拆除路面、余方弃置、18cmC30</w:t>
      </w:r>
      <w:r>
        <w:rPr>
          <w:rFonts w:hint="eastAsia" w:ascii="宋体" w:hAnsi="宋体" w:eastAsia="宋体" w:cs="宋体"/>
          <w:spacing w:val="8"/>
          <w:sz w:val="24"/>
          <w:lang w:val="en-US" w:eastAsia="zh-CN"/>
        </w:rPr>
        <w:t>砼路面、植筋；</w:t>
      </w:r>
    </w:p>
    <w:p w14:paraId="58A28A72">
      <w:pPr>
        <w:keepNext w:val="0"/>
        <w:keepLines w:val="0"/>
        <w:pageBreakBefore w:val="0"/>
        <w:widowControl/>
        <w:numPr>
          <w:ilvl w:val="0"/>
          <w:numId w:val="4"/>
        </w:numPr>
        <w:kinsoku w:val="0"/>
        <w:wordWrap/>
        <w:overflowPunct/>
        <w:topLinePunct w:val="0"/>
        <w:autoSpaceDE w:val="0"/>
        <w:autoSpaceDN w:val="0"/>
        <w:bidi w:val="0"/>
        <w:adjustRightInd w:val="0"/>
        <w:snapToGrid w:val="0"/>
        <w:spacing w:line="480" w:lineRule="exact"/>
        <w:ind w:firstLine="256" w:firstLineChars="100"/>
        <w:textAlignment w:val="baseline"/>
        <w:rPr>
          <w:rFonts w:hint="eastAsia" w:ascii="宋体" w:hAnsi="宋体" w:eastAsia="宋体" w:cs="宋体"/>
          <w:spacing w:val="8"/>
          <w:sz w:val="24"/>
          <w:lang w:val="en-US" w:eastAsia="zh-CN"/>
        </w:rPr>
      </w:pPr>
      <w:r>
        <w:rPr>
          <w:rFonts w:hint="eastAsia" w:ascii="宋体" w:hAnsi="宋体" w:eastAsia="宋体" w:cs="宋体"/>
          <w:spacing w:val="8"/>
          <w:sz w:val="24"/>
          <w:lang w:val="en-US" w:eastAsia="zh-CN"/>
        </w:rPr>
        <w:t>路面加铺沥青：现状混凝土面层清理及拉毛处理、YN自粘式防裂贴、PC-3乳化沥青粘层、50厚AC-13C 细粒式沥青混凝土；</w:t>
      </w:r>
    </w:p>
    <w:p w14:paraId="77DF064B">
      <w:pPr>
        <w:keepNext w:val="0"/>
        <w:keepLines w:val="0"/>
        <w:pageBreakBefore w:val="0"/>
        <w:widowControl/>
        <w:numPr>
          <w:ilvl w:val="0"/>
          <w:numId w:val="4"/>
        </w:numPr>
        <w:kinsoku w:val="0"/>
        <w:wordWrap/>
        <w:overflowPunct/>
        <w:topLinePunct w:val="0"/>
        <w:autoSpaceDE w:val="0"/>
        <w:autoSpaceDN w:val="0"/>
        <w:bidi w:val="0"/>
        <w:adjustRightInd w:val="0"/>
        <w:snapToGrid w:val="0"/>
        <w:spacing w:line="480" w:lineRule="exact"/>
        <w:ind w:firstLine="256" w:firstLineChars="100"/>
        <w:textAlignment w:val="baseline"/>
        <w:rPr>
          <w:rFonts w:hint="default" w:ascii="宋体" w:hAnsi="宋体" w:eastAsia="宋体" w:cs="宋体"/>
          <w:spacing w:val="8"/>
          <w:sz w:val="24"/>
          <w:lang w:val="en-US" w:eastAsia="zh-CN"/>
        </w:rPr>
      </w:pPr>
      <w:r>
        <w:rPr>
          <w:rFonts w:hint="default" w:ascii="宋体" w:hAnsi="宋体" w:eastAsia="宋体" w:cs="宋体"/>
          <w:spacing w:val="8"/>
          <w:sz w:val="24"/>
          <w:lang w:val="en-US" w:eastAsia="zh-CN"/>
        </w:rPr>
        <w:t>万庄组路</w:t>
      </w:r>
      <w:r>
        <w:rPr>
          <w:rFonts w:hint="eastAsia" w:ascii="宋体" w:hAnsi="宋体" w:eastAsia="宋体" w:cs="宋体"/>
          <w:spacing w:val="8"/>
          <w:sz w:val="24"/>
          <w:lang w:val="en-US" w:eastAsia="zh-CN"/>
        </w:rPr>
        <w:t>/王庄组路：路床(槽)整形 路床碾压检验、15cmC30砼路面；</w:t>
      </w:r>
    </w:p>
    <w:p w14:paraId="73CF551D">
      <w:pPr>
        <w:keepNext w:val="0"/>
        <w:keepLines w:val="0"/>
        <w:pageBreakBefore w:val="0"/>
        <w:widowControl/>
        <w:numPr>
          <w:ilvl w:val="0"/>
          <w:numId w:val="4"/>
        </w:numPr>
        <w:kinsoku w:val="0"/>
        <w:wordWrap/>
        <w:overflowPunct/>
        <w:topLinePunct w:val="0"/>
        <w:autoSpaceDE w:val="0"/>
        <w:autoSpaceDN w:val="0"/>
        <w:bidi w:val="0"/>
        <w:adjustRightInd w:val="0"/>
        <w:snapToGrid w:val="0"/>
        <w:spacing w:line="480" w:lineRule="exact"/>
        <w:ind w:firstLine="256" w:firstLineChars="100"/>
        <w:textAlignment w:val="baseline"/>
        <w:rPr>
          <w:rFonts w:hint="eastAsia" w:ascii="宋体" w:hAnsi="宋体" w:eastAsia="宋体" w:cs="宋体"/>
          <w:spacing w:val="8"/>
          <w:sz w:val="24"/>
          <w:lang w:val="en-US" w:eastAsia="zh-CN"/>
        </w:rPr>
      </w:pPr>
      <w:r>
        <w:rPr>
          <w:rFonts w:hint="default" w:ascii="宋体" w:hAnsi="宋体" w:eastAsia="宋体" w:cs="宋体"/>
          <w:spacing w:val="8"/>
          <w:sz w:val="24"/>
          <w:lang w:val="en-US" w:eastAsia="zh-CN"/>
        </w:rPr>
        <w:t>标线</w:t>
      </w:r>
      <w:r>
        <w:rPr>
          <w:rFonts w:hint="eastAsia" w:ascii="宋体" w:hAnsi="宋体" w:eastAsia="宋体" w:cs="宋体"/>
          <w:spacing w:val="8"/>
          <w:sz w:val="24"/>
          <w:lang w:val="en-US" w:eastAsia="zh-CN"/>
        </w:rPr>
        <w:t>；</w:t>
      </w:r>
    </w:p>
    <w:p w14:paraId="6FDC274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spacing w:val="8"/>
          <w:sz w:val="24"/>
          <w:lang w:val="en-US" w:eastAsia="zh-CN"/>
        </w:rPr>
      </w:pPr>
      <w:r>
        <w:rPr>
          <w:rFonts w:hint="eastAsia" w:ascii="宋体" w:hAnsi="宋体" w:eastAsia="宋体" w:cs="宋体"/>
          <w:spacing w:val="8"/>
          <w:sz w:val="24"/>
          <w:lang w:val="en-US" w:eastAsia="zh-CN"/>
        </w:rPr>
        <w:t xml:space="preserve">  景观工程</w:t>
      </w:r>
    </w:p>
    <w:p w14:paraId="02E328E0">
      <w:pPr>
        <w:keepNext w:val="0"/>
        <w:keepLines w:val="0"/>
        <w:pageBreakBefore w:val="0"/>
        <w:widowControl/>
        <w:numPr>
          <w:ilvl w:val="0"/>
          <w:numId w:val="5"/>
        </w:numPr>
        <w:kinsoku w:val="0"/>
        <w:wordWrap/>
        <w:overflowPunct/>
        <w:topLinePunct w:val="0"/>
        <w:autoSpaceDE w:val="0"/>
        <w:autoSpaceDN w:val="0"/>
        <w:bidi w:val="0"/>
        <w:adjustRightInd w:val="0"/>
        <w:snapToGrid w:val="0"/>
        <w:spacing w:line="480" w:lineRule="exact"/>
        <w:ind w:left="384" w:leftChars="0" w:firstLine="0" w:firstLineChars="0"/>
        <w:textAlignment w:val="baseline"/>
        <w:rPr>
          <w:rFonts w:hint="eastAsia" w:ascii="宋体" w:hAnsi="宋体" w:eastAsia="宋体" w:cs="宋体"/>
          <w:spacing w:val="8"/>
          <w:sz w:val="24"/>
          <w:lang w:val="en-US" w:eastAsia="zh-CN"/>
        </w:rPr>
      </w:pPr>
      <w:r>
        <w:rPr>
          <w:rFonts w:hint="eastAsia" w:ascii="宋体" w:hAnsi="宋体" w:eastAsia="宋体" w:cs="宋体"/>
          <w:spacing w:val="8"/>
          <w:sz w:val="24"/>
          <w:lang w:val="en-US" w:eastAsia="zh-CN"/>
        </w:rPr>
        <w:t>入口村标景观：挖沟槽土方、原土利用夯实回填、基(槽)坑原土打底夯、C20非泵送商品砼垫层、M5.0水泥砂浆砌筑Mu7.5砖、C30钢筋砼结构、100*100*实际高度3厚仿木方钢管,高度详见图纸、专业厂家定制厚铁艺烤漆文字(共32个)烤漆颜色参考效果图,正立面外贴反光带、景观石北移3~5米,此费用为包干价；</w:t>
      </w:r>
    </w:p>
    <w:p w14:paraId="7C011234">
      <w:pPr>
        <w:keepNext w:val="0"/>
        <w:keepLines w:val="0"/>
        <w:pageBreakBefore w:val="0"/>
        <w:widowControl/>
        <w:numPr>
          <w:ilvl w:val="0"/>
          <w:numId w:val="5"/>
        </w:numPr>
        <w:kinsoku w:val="0"/>
        <w:wordWrap/>
        <w:overflowPunct/>
        <w:topLinePunct w:val="0"/>
        <w:autoSpaceDE w:val="0"/>
        <w:autoSpaceDN w:val="0"/>
        <w:bidi w:val="0"/>
        <w:adjustRightInd w:val="0"/>
        <w:snapToGrid w:val="0"/>
        <w:spacing w:line="480" w:lineRule="exact"/>
        <w:ind w:left="384" w:leftChars="0" w:firstLine="0" w:firstLineChars="0"/>
        <w:textAlignment w:val="baseline"/>
        <w:rPr>
          <w:rFonts w:hint="default" w:ascii="宋体" w:hAnsi="宋体" w:eastAsia="宋体" w:cs="宋体"/>
          <w:spacing w:val="8"/>
          <w:sz w:val="24"/>
          <w:lang w:val="en-US" w:eastAsia="zh-CN"/>
        </w:rPr>
      </w:pPr>
      <w:r>
        <w:rPr>
          <w:rFonts w:hint="default" w:ascii="宋体" w:hAnsi="宋体" w:eastAsia="宋体" w:cs="宋体"/>
          <w:spacing w:val="8"/>
          <w:sz w:val="24"/>
          <w:lang w:val="en-US" w:eastAsia="zh-CN"/>
        </w:rPr>
        <w:t>入口孙巷小卖部</w:t>
      </w:r>
      <w:r>
        <w:rPr>
          <w:rFonts w:hint="eastAsia" w:ascii="宋体" w:hAnsi="宋体" w:eastAsia="宋体" w:cs="宋体"/>
          <w:spacing w:val="8"/>
          <w:sz w:val="24"/>
          <w:lang w:val="en-US" w:eastAsia="zh-CN"/>
        </w:rPr>
        <w:t>：铲除墙面腻子、涂料、外墙弹性涂料 二遍、</w:t>
      </w:r>
      <w:r>
        <w:rPr>
          <w:rFonts w:hint="default" w:ascii="宋体" w:hAnsi="宋体" w:eastAsia="宋体" w:cs="宋体"/>
          <w:spacing w:val="8"/>
          <w:sz w:val="24"/>
          <w:lang w:val="en-US" w:eastAsia="zh-CN"/>
        </w:rPr>
        <w:t>墙面彩绘,符合业主要求</w:t>
      </w:r>
      <w:r>
        <w:rPr>
          <w:rFonts w:hint="eastAsia" w:ascii="宋体" w:hAnsi="宋体" w:eastAsia="宋体" w:cs="宋体"/>
          <w:spacing w:val="8"/>
          <w:sz w:val="24"/>
          <w:lang w:val="en-US" w:eastAsia="zh-CN"/>
        </w:rPr>
        <w:t>；</w:t>
      </w:r>
    </w:p>
    <w:p w14:paraId="75D6375E">
      <w:pPr>
        <w:keepNext w:val="0"/>
        <w:keepLines w:val="0"/>
        <w:pageBreakBefore w:val="0"/>
        <w:widowControl/>
        <w:numPr>
          <w:ilvl w:val="0"/>
          <w:numId w:val="5"/>
        </w:numPr>
        <w:kinsoku w:val="0"/>
        <w:wordWrap/>
        <w:overflowPunct/>
        <w:topLinePunct w:val="0"/>
        <w:autoSpaceDE w:val="0"/>
        <w:autoSpaceDN w:val="0"/>
        <w:bidi w:val="0"/>
        <w:adjustRightInd w:val="0"/>
        <w:snapToGrid w:val="0"/>
        <w:spacing w:line="480" w:lineRule="exact"/>
        <w:ind w:left="384" w:leftChars="0" w:firstLine="0" w:firstLineChars="0"/>
        <w:textAlignment w:val="baseline"/>
        <w:rPr>
          <w:rFonts w:hint="default" w:ascii="宋体" w:hAnsi="宋体" w:eastAsia="宋体" w:cs="宋体"/>
          <w:spacing w:val="8"/>
          <w:sz w:val="24"/>
          <w:lang w:val="en-US" w:eastAsia="zh-CN"/>
        </w:rPr>
      </w:pPr>
      <w:r>
        <w:rPr>
          <w:rFonts w:hint="default" w:ascii="宋体" w:hAnsi="宋体" w:eastAsia="宋体" w:cs="宋体"/>
          <w:spacing w:val="8"/>
          <w:sz w:val="24"/>
          <w:lang w:val="en-US" w:eastAsia="zh-CN"/>
        </w:rPr>
        <w:t>孙巷小卖部屋顶</w:t>
      </w:r>
      <w:r>
        <w:rPr>
          <w:rFonts w:hint="eastAsia" w:ascii="宋体" w:hAnsi="宋体" w:eastAsia="宋体" w:cs="宋体"/>
          <w:spacing w:val="8"/>
          <w:sz w:val="24"/>
          <w:lang w:val="en-US" w:eastAsia="zh-CN"/>
        </w:rPr>
        <w:t>：挖基坑土方、原土利用夯实回填、基(槽)坑原土打底夯、10cm厚碎石垫层、非泵送现浇构件  C15垫层、C20独立基础、防腐木结构、黏土瓦破损修补、拆除彩钢板、成品pvc塑料瓦屋面 木椽采用自攻螺丝连接固定；</w:t>
      </w:r>
    </w:p>
    <w:p w14:paraId="08DE280B">
      <w:pPr>
        <w:keepNext w:val="0"/>
        <w:keepLines w:val="0"/>
        <w:pageBreakBefore w:val="0"/>
        <w:widowControl/>
        <w:numPr>
          <w:ilvl w:val="0"/>
          <w:numId w:val="5"/>
        </w:numPr>
        <w:kinsoku w:val="0"/>
        <w:wordWrap/>
        <w:overflowPunct/>
        <w:topLinePunct w:val="0"/>
        <w:autoSpaceDE w:val="0"/>
        <w:autoSpaceDN w:val="0"/>
        <w:bidi w:val="0"/>
        <w:adjustRightInd w:val="0"/>
        <w:snapToGrid w:val="0"/>
        <w:spacing w:line="480" w:lineRule="exact"/>
        <w:ind w:left="384" w:leftChars="0" w:firstLine="0" w:firstLineChars="0"/>
        <w:textAlignment w:val="baseline"/>
        <w:rPr>
          <w:rFonts w:hint="default" w:ascii="宋体" w:hAnsi="宋体" w:eastAsia="宋体" w:cs="宋体"/>
          <w:spacing w:val="8"/>
          <w:sz w:val="24"/>
          <w:lang w:val="en-US" w:eastAsia="zh-CN"/>
        </w:rPr>
      </w:pPr>
      <w:r>
        <w:rPr>
          <w:rFonts w:hint="default" w:ascii="宋体" w:hAnsi="宋体" w:eastAsia="宋体" w:cs="宋体"/>
          <w:spacing w:val="8"/>
          <w:sz w:val="24"/>
          <w:lang w:val="en-US" w:eastAsia="zh-CN"/>
        </w:rPr>
        <w:t>菜地园合</w:t>
      </w:r>
      <w:r>
        <w:rPr>
          <w:rFonts w:hint="eastAsia" w:ascii="宋体" w:hAnsi="宋体" w:eastAsia="宋体" w:cs="宋体"/>
          <w:spacing w:val="8"/>
          <w:sz w:val="24"/>
          <w:lang w:val="en-US" w:eastAsia="zh-CN"/>
        </w:rPr>
        <w:t xml:space="preserve">:挖沟槽土方、原土利用夯实回填、基(槽)坑原土打底夯、10cm厚碎石垫层、C20非泵送商品砼垫层、M5.0水泥砂浆砌筑Mu7.5砖、M5混合砂浆砌筑青砖、C30钢筋砼压顶、1:2水泥砂浆勾缝; </w:t>
      </w:r>
    </w:p>
    <w:p w14:paraId="514FC84A">
      <w:pPr>
        <w:keepNext w:val="0"/>
        <w:keepLines w:val="0"/>
        <w:pageBreakBefore w:val="0"/>
        <w:widowControl/>
        <w:numPr>
          <w:ilvl w:val="0"/>
          <w:numId w:val="5"/>
        </w:numPr>
        <w:kinsoku w:val="0"/>
        <w:wordWrap/>
        <w:overflowPunct/>
        <w:topLinePunct w:val="0"/>
        <w:autoSpaceDE w:val="0"/>
        <w:autoSpaceDN w:val="0"/>
        <w:bidi w:val="0"/>
        <w:adjustRightInd w:val="0"/>
        <w:snapToGrid w:val="0"/>
        <w:spacing w:line="480" w:lineRule="exact"/>
        <w:ind w:left="384" w:leftChars="0" w:firstLine="0" w:firstLineChars="0"/>
        <w:textAlignment w:val="baseline"/>
        <w:rPr>
          <w:rFonts w:hint="default" w:ascii="宋体" w:hAnsi="宋体" w:eastAsia="宋体" w:cs="宋体"/>
          <w:spacing w:val="8"/>
          <w:sz w:val="24"/>
          <w:lang w:val="en-US" w:eastAsia="zh-CN"/>
        </w:rPr>
      </w:pPr>
      <w:r>
        <w:rPr>
          <w:rFonts w:hint="default" w:ascii="宋体" w:hAnsi="宋体" w:eastAsia="宋体" w:cs="宋体"/>
          <w:spacing w:val="8"/>
          <w:sz w:val="24"/>
          <w:lang w:val="en-US" w:eastAsia="zh-CN"/>
        </w:rPr>
        <w:t>铝合金仿竹篱笆总长76.85米</w:t>
      </w:r>
      <w:r>
        <w:rPr>
          <w:rFonts w:hint="eastAsia" w:ascii="宋体" w:hAnsi="宋体" w:eastAsia="宋体" w:cs="宋体"/>
          <w:spacing w:val="8"/>
          <w:sz w:val="24"/>
          <w:lang w:val="en-US" w:eastAsia="zh-CN"/>
        </w:rPr>
        <w:t>:成品300高铝合金仿竹篱笆、矮墙外挂成品Φ600竹编筛子；</w:t>
      </w:r>
    </w:p>
    <w:p w14:paraId="7774CA96">
      <w:pPr>
        <w:keepNext w:val="0"/>
        <w:keepLines w:val="0"/>
        <w:pageBreakBefore w:val="0"/>
        <w:widowControl/>
        <w:numPr>
          <w:ilvl w:val="0"/>
          <w:numId w:val="5"/>
        </w:numPr>
        <w:kinsoku w:val="0"/>
        <w:wordWrap/>
        <w:overflowPunct/>
        <w:topLinePunct w:val="0"/>
        <w:autoSpaceDE w:val="0"/>
        <w:autoSpaceDN w:val="0"/>
        <w:bidi w:val="0"/>
        <w:adjustRightInd w:val="0"/>
        <w:snapToGrid w:val="0"/>
        <w:spacing w:line="480" w:lineRule="exact"/>
        <w:ind w:left="384" w:leftChars="0" w:firstLine="0" w:firstLineChars="0"/>
        <w:textAlignment w:val="baseline"/>
        <w:rPr>
          <w:rFonts w:hint="default" w:ascii="宋体" w:hAnsi="宋体" w:eastAsia="宋体" w:cs="宋体"/>
          <w:spacing w:val="8"/>
          <w:sz w:val="24"/>
          <w:lang w:val="en-US" w:eastAsia="zh-CN"/>
        </w:rPr>
      </w:pPr>
      <w:r>
        <w:rPr>
          <w:rFonts w:hint="default" w:ascii="宋体" w:hAnsi="宋体" w:eastAsia="宋体" w:cs="宋体"/>
          <w:spacing w:val="8"/>
          <w:sz w:val="24"/>
          <w:lang w:val="en-US" w:eastAsia="zh-CN"/>
        </w:rPr>
        <w:t>菜地沟盖板</w:t>
      </w:r>
      <w:r>
        <w:rPr>
          <w:rFonts w:hint="eastAsia" w:ascii="宋体" w:hAnsi="宋体" w:eastAsia="宋体" w:cs="宋体"/>
          <w:spacing w:val="8"/>
          <w:sz w:val="24"/>
          <w:lang w:val="en-US" w:eastAsia="zh-CN"/>
        </w:rPr>
        <w:t>：成品预制地沟盖板,详见效果图及设计；</w:t>
      </w:r>
    </w:p>
    <w:p w14:paraId="03B6D60D">
      <w:pPr>
        <w:keepNext w:val="0"/>
        <w:keepLines w:val="0"/>
        <w:pageBreakBefore w:val="0"/>
        <w:widowControl/>
        <w:numPr>
          <w:ilvl w:val="0"/>
          <w:numId w:val="5"/>
        </w:numPr>
        <w:kinsoku w:val="0"/>
        <w:wordWrap/>
        <w:overflowPunct/>
        <w:topLinePunct w:val="0"/>
        <w:autoSpaceDE w:val="0"/>
        <w:autoSpaceDN w:val="0"/>
        <w:bidi w:val="0"/>
        <w:adjustRightInd w:val="0"/>
        <w:snapToGrid w:val="0"/>
        <w:spacing w:line="480" w:lineRule="exact"/>
        <w:ind w:left="384" w:leftChars="0" w:firstLine="0" w:firstLineChars="0"/>
        <w:textAlignment w:val="baseline"/>
        <w:rPr>
          <w:rFonts w:hint="default" w:ascii="宋体" w:hAnsi="宋体" w:eastAsia="宋体" w:cs="宋体"/>
          <w:spacing w:val="8"/>
          <w:sz w:val="24"/>
          <w:lang w:val="en-US" w:eastAsia="zh-CN"/>
        </w:rPr>
      </w:pPr>
      <w:r>
        <w:rPr>
          <w:rFonts w:hint="default" w:ascii="宋体" w:hAnsi="宋体" w:eastAsia="宋体" w:cs="宋体"/>
          <w:spacing w:val="8"/>
          <w:sz w:val="24"/>
          <w:lang w:val="en-US" w:eastAsia="zh-CN"/>
        </w:rPr>
        <w:t>汀步基础</w:t>
      </w:r>
      <w:r>
        <w:rPr>
          <w:rFonts w:hint="eastAsia" w:ascii="宋体" w:hAnsi="宋体" w:eastAsia="宋体" w:cs="宋体"/>
          <w:spacing w:val="8"/>
          <w:sz w:val="24"/>
          <w:lang w:val="en-US" w:eastAsia="zh-CN"/>
        </w:rPr>
        <w:t>：900*400*50厚毛面青石板、30厚粗沙、60厚3:7灰土、素土夯实；</w:t>
      </w:r>
    </w:p>
    <w:p w14:paraId="05352B25">
      <w:pPr>
        <w:keepNext w:val="0"/>
        <w:keepLines w:val="0"/>
        <w:pageBreakBefore w:val="0"/>
        <w:widowControl/>
        <w:numPr>
          <w:ilvl w:val="0"/>
          <w:numId w:val="5"/>
        </w:numPr>
        <w:kinsoku w:val="0"/>
        <w:wordWrap/>
        <w:overflowPunct/>
        <w:topLinePunct w:val="0"/>
        <w:autoSpaceDE w:val="0"/>
        <w:autoSpaceDN w:val="0"/>
        <w:bidi w:val="0"/>
        <w:adjustRightInd w:val="0"/>
        <w:snapToGrid w:val="0"/>
        <w:spacing w:line="480" w:lineRule="exact"/>
        <w:ind w:left="384" w:leftChars="0" w:firstLine="0" w:firstLineChars="0"/>
        <w:textAlignment w:val="baseline"/>
        <w:rPr>
          <w:rFonts w:hint="default" w:ascii="宋体" w:hAnsi="宋体" w:eastAsia="宋体" w:cs="宋体"/>
          <w:spacing w:val="8"/>
          <w:sz w:val="24"/>
          <w:lang w:val="en-US" w:eastAsia="zh-CN"/>
        </w:rPr>
      </w:pPr>
      <w:r>
        <w:rPr>
          <w:rFonts w:hint="default" w:ascii="宋体" w:hAnsi="宋体" w:eastAsia="宋体" w:cs="宋体"/>
          <w:spacing w:val="8"/>
          <w:sz w:val="24"/>
          <w:lang w:val="en-US" w:eastAsia="zh-CN"/>
        </w:rPr>
        <w:t>新建广场路</w:t>
      </w:r>
      <w:r>
        <w:rPr>
          <w:rFonts w:hint="eastAsia" w:ascii="宋体" w:hAnsi="宋体" w:eastAsia="宋体" w:cs="宋体"/>
          <w:spacing w:val="8"/>
          <w:sz w:val="24"/>
          <w:lang w:val="en-US" w:eastAsia="zh-CN"/>
        </w:rPr>
        <w:t>：面包砖面层、30厚1:3干硬性水泥砂浆、100厚C20混凝土垫、100厚碎石垫层、素土夯实；C25细石砼、花岗岩侧石100*200mm；</w:t>
      </w:r>
    </w:p>
    <w:p w14:paraId="31CA0427">
      <w:pPr>
        <w:keepNext w:val="0"/>
        <w:keepLines w:val="0"/>
        <w:pageBreakBefore w:val="0"/>
        <w:widowControl/>
        <w:numPr>
          <w:ilvl w:val="0"/>
          <w:numId w:val="5"/>
        </w:numPr>
        <w:kinsoku w:val="0"/>
        <w:wordWrap/>
        <w:overflowPunct/>
        <w:topLinePunct w:val="0"/>
        <w:autoSpaceDE w:val="0"/>
        <w:autoSpaceDN w:val="0"/>
        <w:bidi w:val="0"/>
        <w:adjustRightInd w:val="0"/>
        <w:snapToGrid w:val="0"/>
        <w:spacing w:line="480" w:lineRule="exact"/>
        <w:ind w:left="384" w:leftChars="0" w:firstLine="0" w:firstLineChars="0"/>
        <w:textAlignment w:val="baseline"/>
        <w:rPr>
          <w:rFonts w:hint="default" w:ascii="宋体" w:hAnsi="宋体" w:eastAsia="宋体" w:cs="宋体"/>
          <w:spacing w:val="8"/>
          <w:sz w:val="24"/>
          <w:lang w:val="en-US" w:eastAsia="zh-CN"/>
        </w:rPr>
      </w:pPr>
      <w:r>
        <w:rPr>
          <w:rFonts w:hint="default" w:ascii="宋体" w:hAnsi="宋体" w:eastAsia="宋体" w:cs="宋体"/>
          <w:spacing w:val="8"/>
          <w:sz w:val="24"/>
          <w:lang w:val="en-US" w:eastAsia="zh-CN"/>
        </w:rPr>
        <w:t>禾丰农耕园农耕活动广场</w:t>
      </w:r>
      <w:r>
        <w:rPr>
          <w:rFonts w:hint="eastAsia" w:ascii="宋体" w:hAnsi="宋体" w:eastAsia="宋体" w:cs="宋体"/>
          <w:spacing w:val="8"/>
          <w:sz w:val="24"/>
          <w:lang w:val="en-US" w:eastAsia="zh-CN"/>
        </w:rPr>
        <w:t>：露营场地,详见效果图及设计图、健身器材设施出新,详见业主要求；</w:t>
      </w:r>
    </w:p>
    <w:p w14:paraId="42A49601">
      <w:pPr>
        <w:keepNext w:val="0"/>
        <w:keepLines w:val="0"/>
        <w:pageBreakBefore w:val="0"/>
        <w:widowControl/>
        <w:numPr>
          <w:ilvl w:val="0"/>
          <w:numId w:val="5"/>
        </w:numPr>
        <w:kinsoku w:val="0"/>
        <w:wordWrap/>
        <w:overflowPunct/>
        <w:topLinePunct w:val="0"/>
        <w:autoSpaceDE w:val="0"/>
        <w:autoSpaceDN w:val="0"/>
        <w:bidi w:val="0"/>
        <w:adjustRightInd w:val="0"/>
        <w:snapToGrid w:val="0"/>
        <w:spacing w:line="480" w:lineRule="exact"/>
        <w:ind w:left="384" w:leftChars="0" w:firstLine="0" w:firstLineChars="0"/>
        <w:textAlignment w:val="baseline"/>
        <w:rPr>
          <w:rFonts w:hint="default" w:ascii="宋体" w:hAnsi="宋体" w:eastAsia="宋体" w:cs="宋体"/>
          <w:spacing w:val="8"/>
          <w:sz w:val="24"/>
          <w:lang w:val="en-US" w:eastAsia="zh-CN"/>
        </w:rPr>
      </w:pPr>
      <w:r>
        <w:rPr>
          <w:rFonts w:hint="default" w:ascii="宋体" w:hAnsi="宋体" w:eastAsia="宋体" w:cs="宋体"/>
          <w:spacing w:val="8"/>
          <w:sz w:val="24"/>
          <w:lang w:val="en-US" w:eastAsia="zh-CN"/>
        </w:rPr>
        <w:t>5.4m景墙（不做压顶）</w:t>
      </w:r>
      <w:r>
        <w:rPr>
          <w:rFonts w:hint="eastAsia" w:ascii="宋体" w:hAnsi="宋体" w:eastAsia="宋体" w:cs="宋体"/>
          <w:spacing w:val="8"/>
          <w:sz w:val="24"/>
          <w:lang w:val="en-US" w:eastAsia="zh-CN"/>
        </w:rPr>
        <w:t>：挖沟槽土方、原土利用夯实回填、基(槽)坑原土打底夯、10cm厚碎石垫层、非泵送现浇构件  C20垫层、M5.0水泥砂浆砌筑Mu7.5砖、M5混合砂浆砌筑青砖、1:2水泥砂浆勾缝、“农耕文化活动广场”专业厂家定制1厚铁艺烤漆文字(共8个)烤漆颜色参考效果图，正立面外贴反光带、成品铝板半圆饰面：直径1100mm，详见效果图及设计图；</w:t>
      </w:r>
    </w:p>
    <w:p w14:paraId="51A70BB0">
      <w:pPr>
        <w:keepNext w:val="0"/>
        <w:keepLines w:val="0"/>
        <w:pageBreakBefore w:val="0"/>
        <w:widowControl/>
        <w:numPr>
          <w:ilvl w:val="0"/>
          <w:numId w:val="5"/>
        </w:numPr>
        <w:kinsoku w:val="0"/>
        <w:wordWrap/>
        <w:overflowPunct/>
        <w:topLinePunct w:val="0"/>
        <w:autoSpaceDE w:val="0"/>
        <w:autoSpaceDN w:val="0"/>
        <w:bidi w:val="0"/>
        <w:adjustRightInd w:val="0"/>
        <w:snapToGrid w:val="0"/>
        <w:spacing w:line="480" w:lineRule="exact"/>
        <w:ind w:left="384" w:leftChars="0" w:firstLine="0" w:firstLineChars="0"/>
        <w:textAlignment w:val="baseline"/>
        <w:rPr>
          <w:rFonts w:hint="default" w:ascii="宋体" w:hAnsi="宋体" w:eastAsia="宋体" w:cs="宋体"/>
          <w:spacing w:val="8"/>
          <w:sz w:val="24"/>
          <w:lang w:val="en-US" w:eastAsia="zh-CN"/>
        </w:rPr>
      </w:pPr>
      <w:r>
        <w:rPr>
          <w:rFonts w:hint="default" w:ascii="宋体" w:hAnsi="宋体" w:eastAsia="宋体" w:cs="宋体"/>
          <w:spacing w:val="8"/>
          <w:sz w:val="24"/>
          <w:lang w:val="en-US" w:eastAsia="zh-CN"/>
        </w:rPr>
        <w:t>2.19m景墙</w:t>
      </w:r>
      <w:r>
        <w:rPr>
          <w:rFonts w:hint="eastAsia" w:ascii="宋体" w:hAnsi="宋体" w:eastAsia="宋体" w:cs="宋体"/>
          <w:spacing w:val="8"/>
          <w:sz w:val="24"/>
          <w:lang w:val="en-US" w:eastAsia="zh-CN"/>
        </w:rPr>
        <w:t>：挖沟槽土方、原土利用夯实回填、基(槽)坑原土打底夯、10cm厚碎石垫层、非泵送现浇构件  C20垫层、C30钢筋砼压顶、M5.0水泥砂浆砌筑Mu7.5砖、M5混合砂浆砌筑青砖、1:2水泥砂浆勾缝、抹水泥砂浆 砖墙外墙、外墙弹性涂料 二遍、节点高1.65m造型,详见设计图纸、铁艺烤漆半圆装饰浅蓝色：直径1500mm，详见效果图及设计图、铁艺烤漆半圆装饰浅蓝色：直径1100mm，详见效果图及设计图、“美丽乡村”专业厂家定制1厚铁艺烤漆文字(共4个)烤漆颜色参考效果图；</w:t>
      </w:r>
    </w:p>
    <w:p w14:paraId="0D516559">
      <w:pPr>
        <w:keepNext w:val="0"/>
        <w:keepLines w:val="0"/>
        <w:pageBreakBefore w:val="0"/>
        <w:widowControl/>
        <w:numPr>
          <w:ilvl w:val="0"/>
          <w:numId w:val="5"/>
        </w:numPr>
        <w:kinsoku w:val="0"/>
        <w:wordWrap/>
        <w:overflowPunct/>
        <w:topLinePunct w:val="0"/>
        <w:autoSpaceDE w:val="0"/>
        <w:autoSpaceDN w:val="0"/>
        <w:bidi w:val="0"/>
        <w:adjustRightInd w:val="0"/>
        <w:snapToGrid w:val="0"/>
        <w:spacing w:line="480" w:lineRule="exact"/>
        <w:ind w:left="384" w:leftChars="0" w:firstLine="0" w:firstLineChars="0"/>
        <w:textAlignment w:val="baseline"/>
        <w:rPr>
          <w:rFonts w:hint="default" w:ascii="宋体" w:hAnsi="宋体" w:eastAsia="宋体" w:cs="宋体"/>
          <w:spacing w:val="8"/>
          <w:sz w:val="24"/>
          <w:lang w:val="en-US" w:eastAsia="zh-CN"/>
        </w:rPr>
      </w:pPr>
      <w:r>
        <w:rPr>
          <w:rFonts w:hint="default" w:ascii="宋体" w:hAnsi="宋体" w:eastAsia="宋体" w:cs="宋体"/>
          <w:spacing w:val="8"/>
          <w:sz w:val="24"/>
          <w:lang w:val="en-US" w:eastAsia="zh-CN"/>
        </w:rPr>
        <w:t>3.38m景墙</w:t>
      </w:r>
      <w:r>
        <w:rPr>
          <w:rFonts w:hint="eastAsia" w:ascii="宋体" w:hAnsi="宋体" w:eastAsia="宋体" w:cs="宋体"/>
          <w:spacing w:val="8"/>
          <w:sz w:val="24"/>
          <w:lang w:val="en-US" w:eastAsia="zh-CN"/>
        </w:rPr>
        <w:t>：挖沟槽土方、原土利用夯实回填、基(槽)坑原土打底夯、10cm厚碎石垫层、非泵送现浇构件  C20垫层、C30钢筋砼压顶、M5.0水泥砂浆砌筑Mu7.5砖、M5混合砂浆砌筑青砖、1:2水泥砂浆勾缝、抹水泥砂浆 砖墙外墙、外墙真石漆 胶带分格、节点高2.58m造型,详见设计图纸；</w:t>
      </w:r>
    </w:p>
    <w:p w14:paraId="071ABD1B">
      <w:pPr>
        <w:keepNext w:val="0"/>
        <w:keepLines w:val="0"/>
        <w:pageBreakBefore w:val="0"/>
        <w:widowControl/>
        <w:numPr>
          <w:ilvl w:val="0"/>
          <w:numId w:val="5"/>
        </w:numPr>
        <w:kinsoku w:val="0"/>
        <w:wordWrap/>
        <w:overflowPunct/>
        <w:topLinePunct w:val="0"/>
        <w:autoSpaceDE w:val="0"/>
        <w:autoSpaceDN w:val="0"/>
        <w:bidi w:val="0"/>
        <w:adjustRightInd w:val="0"/>
        <w:snapToGrid w:val="0"/>
        <w:spacing w:line="480" w:lineRule="exact"/>
        <w:ind w:left="384" w:leftChars="0" w:firstLine="0" w:firstLineChars="0"/>
        <w:textAlignment w:val="baseline"/>
        <w:rPr>
          <w:rFonts w:hint="default" w:ascii="宋体" w:hAnsi="宋体" w:eastAsia="宋体" w:cs="宋体"/>
          <w:spacing w:val="8"/>
          <w:sz w:val="24"/>
          <w:lang w:val="en-US" w:eastAsia="zh-CN"/>
        </w:rPr>
      </w:pPr>
      <w:r>
        <w:rPr>
          <w:rFonts w:hint="default" w:ascii="宋体" w:hAnsi="宋体" w:eastAsia="宋体" w:cs="宋体"/>
          <w:spacing w:val="8"/>
          <w:sz w:val="24"/>
          <w:lang w:val="en-US" w:eastAsia="zh-CN"/>
        </w:rPr>
        <w:t>围墙外立面</w:t>
      </w:r>
      <w:r>
        <w:rPr>
          <w:rFonts w:hint="eastAsia" w:ascii="宋体" w:hAnsi="宋体" w:eastAsia="宋体" w:cs="宋体"/>
          <w:spacing w:val="8"/>
          <w:sz w:val="24"/>
          <w:lang w:val="en-US" w:eastAsia="zh-CN"/>
        </w:rPr>
        <w:t>：旧围墙清理及铲除、抹混合砂浆 砖墙外墙、外墙弹性涂料 二遍、墙面彩绘；</w:t>
      </w:r>
    </w:p>
    <w:p w14:paraId="65BEAE6B">
      <w:pPr>
        <w:keepNext w:val="0"/>
        <w:keepLines w:val="0"/>
        <w:pageBreakBefore w:val="0"/>
        <w:widowControl/>
        <w:numPr>
          <w:ilvl w:val="0"/>
          <w:numId w:val="5"/>
        </w:numPr>
        <w:kinsoku w:val="0"/>
        <w:wordWrap/>
        <w:overflowPunct/>
        <w:topLinePunct w:val="0"/>
        <w:autoSpaceDE w:val="0"/>
        <w:autoSpaceDN w:val="0"/>
        <w:bidi w:val="0"/>
        <w:adjustRightInd w:val="0"/>
        <w:snapToGrid w:val="0"/>
        <w:spacing w:line="480" w:lineRule="exact"/>
        <w:ind w:left="384" w:leftChars="0" w:firstLine="0" w:firstLineChars="0"/>
        <w:textAlignment w:val="baseline"/>
        <w:rPr>
          <w:rFonts w:hint="default" w:ascii="宋体" w:hAnsi="宋体" w:eastAsia="宋体" w:cs="宋体"/>
          <w:spacing w:val="8"/>
          <w:sz w:val="24"/>
          <w:lang w:val="en-US" w:eastAsia="zh-CN"/>
        </w:rPr>
      </w:pPr>
      <w:r>
        <w:rPr>
          <w:rFonts w:hint="default" w:ascii="宋体" w:hAnsi="宋体" w:eastAsia="宋体" w:cs="宋体"/>
          <w:spacing w:val="8"/>
          <w:sz w:val="24"/>
          <w:lang w:val="en-US" w:eastAsia="zh-CN"/>
        </w:rPr>
        <w:t>中间拆除原铁门,新增一处镂空铁门,长5.8米,高3.2米</w:t>
      </w:r>
      <w:r>
        <w:rPr>
          <w:rFonts w:hint="eastAsia" w:ascii="宋体" w:hAnsi="宋体" w:eastAsia="宋体" w:cs="宋体"/>
          <w:spacing w:val="8"/>
          <w:sz w:val="24"/>
          <w:lang w:val="en-US" w:eastAsia="zh-CN"/>
        </w:rPr>
        <w:t>：拆除原铁门、镂空铁门；</w:t>
      </w:r>
    </w:p>
    <w:p w14:paraId="5D0F34B4">
      <w:pPr>
        <w:keepNext w:val="0"/>
        <w:keepLines w:val="0"/>
        <w:pageBreakBefore w:val="0"/>
        <w:widowControl/>
        <w:numPr>
          <w:ilvl w:val="0"/>
          <w:numId w:val="5"/>
        </w:numPr>
        <w:kinsoku w:val="0"/>
        <w:wordWrap/>
        <w:overflowPunct/>
        <w:topLinePunct w:val="0"/>
        <w:autoSpaceDE w:val="0"/>
        <w:autoSpaceDN w:val="0"/>
        <w:bidi w:val="0"/>
        <w:adjustRightInd w:val="0"/>
        <w:snapToGrid w:val="0"/>
        <w:spacing w:line="480" w:lineRule="exact"/>
        <w:ind w:left="384" w:leftChars="0" w:firstLine="0" w:firstLineChars="0"/>
        <w:textAlignment w:val="baseline"/>
        <w:rPr>
          <w:rFonts w:hint="default" w:ascii="宋体" w:hAnsi="宋体" w:eastAsia="宋体" w:cs="宋体"/>
          <w:spacing w:val="8"/>
          <w:sz w:val="24"/>
          <w:lang w:val="en-US" w:eastAsia="zh-CN"/>
        </w:rPr>
      </w:pPr>
      <w:r>
        <w:rPr>
          <w:rFonts w:hint="default" w:ascii="宋体" w:hAnsi="宋体" w:eastAsia="宋体" w:cs="宋体"/>
          <w:spacing w:val="8"/>
          <w:sz w:val="24"/>
          <w:lang w:val="en-US" w:eastAsia="zh-CN"/>
        </w:rPr>
        <w:t>隔离护栏</w:t>
      </w:r>
      <w:r>
        <w:rPr>
          <w:rFonts w:hint="eastAsia" w:ascii="宋体" w:hAnsi="宋体" w:eastAsia="宋体" w:cs="宋体"/>
          <w:spacing w:val="8"/>
          <w:sz w:val="24"/>
          <w:lang w:val="en-US" w:eastAsia="zh-CN"/>
        </w:rPr>
        <w:t>：成品500高铝合金仿竹篱笆围合；</w:t>
      </w:r>
    </w:p>
    <w:p w14:paraId="13096734">
      <w:pPr>
        <w:keepNext w:val="0"/>
        <w:keepLines w:val="0"/>
        <w:pageBreakBefore w:val="0"/>
        <w:widowControl/>
        <w:numPr>
          <w:ilvl w:val="0"/>
          <w:numId w:val="5"/>
        </w:numPr>
        <w:kinsoku w:val="0"/>
        <w:wordWrap/>
        <w:overflowPunct/>
        <w:topLinePunct w:val="0"/>
        <w:autoSpaceDE w:val="0"/>
        <w:autoSpaceDN w:val="0"/>
        <w:bidi w:val="0"/>
        <w:adjustRightInd w:val="0"/>
        <w:snapToGrid w:val="0"/>
        <w:spacing w:line="480" w:lineRule="exact"/>
        <w:ind w:left="384" w:leftChars="0" w:firstLine="0" w:firstLineChars="0"/>
        <w:textAlignment w:val="baseline"/>
        <w:rPr>
          <w:rFonts w:hint="default" w:ascii="宋体" w:hAnsi="宋体" w:eastAsia="宋体" w:cs="宋体"/>
          <w:spacing w:val="8"/>
          <w:sz w:val="24"/>
          <w:lang w:val="en-US" w:eastAsia="zh-CN"/>
        </w:rPr>
      </w:pPr>
      <w:r>
        <w:rPr>
          <w:rFonts w:hint="default" w:ascii="宋体" w:hAnsi="宋体" w:eastAsia="宋体" w:cs="宋体"/>
          <w:spacing w:val="8"/>
          <w:sz w:val="24"/>
          <w:lang w:val="en-US" w:eastAsia="zh-CN"/>
        </w:rPr>
        <w:t>成品木廊架</w:t>
      </w:r>
      <w:r>
        <w:rPr>
          <w:rFonts w:hint="eastAsia" w:ascii="宋体" w:hAnsi="宋体" w:eastAsia="宋体" w:cs="宋体"/>
          <w:spacing w:val="8"/>
          <w:sz w:val="24"/>
          <w:lang w:val="en-US" w:eastAsia="zh-CN"/>
        </w:rPr>
        <w:t>：成品木廊架长度11.28m,详见设计图及效果图（含基础等）；</w:t>
      </w:r>
    </w:p>
    <w:p w14:paraId="5B03D5C3">
      <w:pPr>
        <w:keepNext w:val="0"/>
        <w:keepLines w:val="0"/>
        <w:pageBreakBefore w:val="0"/>
        <w:widowControl/>
        <w:numPr>
          <w:ilvl w:val="0"/>
          <w:numId w:val="5"/>
        </w:numPr>
        <w:kinsoku w:val="0"/>
        <w:wordWrap/>
        <w:overflowPunct/>
        <w:topLinePunct w:val="0"/>
        <w:autoSpaceDE w:val="0"/>
        <w:autoSpaceDN w:val="0"/>
        <w:bidi w:val="0"/>
        <w:adjustRightInd w:val="0"/>
        <w:snapToGrid w:val="0"/>
        <w:spacing w:line="480" w:lineRule="exact"/>
        <w:ind w:left="384" w:leftChars="0" w:firstLine="0" w:firstLineChars="0"/>
        <w:textAlignment w:val="baseline"/>
        <w:rPr>
          <w:rFonts w:hint="default" w:ascii="宋体" w:hAnsi="宋体" w:eastAsia="宋体" w:cs="宋体"/>
          <w:spacing w:val="8"/>
          <w:sz w:val="24"/>
          <w:lang w:val="en-US" w:eastAsia="zh-CN"/>
        </w:rPr>
      </w:pPr>
      <w:r>
        <w:rPr>
          <w:rFonts w:hint="default" w:ascii="宋体" w:hAnsi="宋体" w:eastAsia="宋体" w:cs="宋体"/>
          <w:spacing w:val="8"/>
          <w:sz w:val="24"/>
          <w:lang w:val="en-US" w:eastAsia="zh-CN"/>
        </w:rPr>
        <w:t>11.28米景墙</w:t>
      </w:r>
      <w:r>
        <w:rPr>
          <w:rFonts w:hint="eastAsia" w:ascii="宋体" w:hAnsi="宋体" w:eastAsia="宋体" w:cs="宋体"/>
          <w:spacing w:val="8"/>
          <w:sz w:val="24"/>
          <w:lang w:val="en-US" w:eastAsia="zh-CN"/>
        </w:rPr>
        <w:t>：挖沟槽土方、原土利用夯实回填、基(槽)坑原土打底夯、10cm厚碎石垫层、非泵送现浇构件  C20垫层、C30钢筋砼压顶、M5.0水泥砂浆砌筑Mu7.5砖、M5混合砂浆砌筑青砖、1:2水泥砂浆勾缝、抹水泥砂浆 砖墙外墙、外墙弹性涂料 二遍、“美丽宜居村庄”200高*10厚PVC文字图、古式木窗、成品制安50宽竹条边框,框内竹条席纹编织白色漆涂写村名R350；</w:t>
      </w:r>
    </w:p>
    <w:p w14:paraId="48C31344">
      <w:pPr>
        <w:keepNext w:val="0"/>
        <w:keepLines w:val="0"/>
        <w:pageBreakBefore w:val="0"/>
        <w:widowControl/>
        <w:numPr>
          <w:ilvl w:val="0"/>
          <w:numId w:val="5"/>
        </w:numPr>
        <w:kinsoku w:val="0"/>
        <w:wordWrap/>
        <w:overflowPunct/>
        <w:topLinePunct w:val="0"/>
        <w:autoSpaceDE w:val="0"/>
        <w:autoSpaceDN w:val="0"/>
        <w:bidi w:val="0"/>
        <w:adjustRightInd w:val="0"/>
        <w:snapToGrid w:val="0"/>
        <w:spacing w:line="480" w:lineRule="exact"/>
        <w:ind w:left="384" w:leftChars="0" w:firstLine="0" w:firstLineChars="0"/>
        <w:textAlignment w:val="baseline"/>
        <w:rPr>
          <w:rFonts w:hint="default" w:ascii="宋体" w:hAnsi="宋体" w:eastAsia="宋体" w:cs="宋体"/>
          <w:spacing w:val="8"/>
          <w:sz w:val="24"/>
          <w:lang w:val="en-US" w:eastAsia="zh-CN"/>
        </w:rPr>
      </w:pPr>
      <w:r>
        <w:rPr>
          <w:rFonts w:hint="default" w:ascii="宋体" w:hAnsi="宋体" w:eastAsia="宋体" w:cs="宋体"/>
          <w:spacing w:val="8"/>
          <w:sz w:val="24"/>
          <w:lang w:val="en-US" w:eastAsia="zh-CN"/>
        </w:rPr>
        <w:t>成品垃圾亭</w:t>
      </w:r>
      <w:r>
        <w:rPr>
          <w:rFonts w:hint="eastAsia" w:ascii="宋体" w:hAnsi="宋体" w:eastAsia="宋体" w:cs="宋体"/>
          <w:spacing w:val="8"/>
          <w:sz w:val="24"/>
          <w:lang w:val="en-US" w:eastAsia="zh-CN"/>
        </w:rPr>
        <w:t>：成品垃圾亭,详见设计及效果图；</w:t>
      </w:r>
    </w:p>
    <w:p w14:paraId="7289D9FC">
      <w:pPr>
        <w:keepNext w:val="0"/>
        <w:keepLines w:val="0"/>
        <w:pageBreakBefore w:val="0"/>
        <w:widowControl/>
        <w:numPr>
          <w:ilvl w:val="0"/>
          <w:numId w:val="5"/>
        </w:numPr>
        <w:kinsoku w:val="0"/>
        <w:wordWrap/>
        <w:overflowPunct/>
        <w:topLinePunct w:val="0"/>
        <w:autoSpaceDE w:val="0"/>
        <w:autoSpaceDN w:val="0"/>
        <w:bidi w:val="0"/>
        <w:adjustRightInd w:val="0"/>
        <w:snapToGrid w:val="0"/>
        <w:spacing w:line="480" w:lineRule="exact"/>
        <w:ind w:left="384" w:leftChars="0" w:firstLine="0" w:firstLineChars="0"/>
        <w:textAlignment w:val="baseline"/>
        <w:rPr>
          <w:rFonts w:hint="default" w:ascii="宋体" w:hAnsi="宋体" w:eastAsia="宋体" w:cs="宋体"/>
          <w:spacing w:val="8"/>
          <w:sz w:val="24"/>
          <w:lang w:val="en-US" w:eastAsia="zh-CN"/>
        </w:rPr>
      </w:pPr>
      <w:r>
        <w:rPr>
          <w:rFonts w:hint="default" w:ascii="宋体" w:hAnsi="宋体" w:eastAsia="宋体" w:cs="宋体"/>
          <w:spacing w:val="8"/>
          <w:sz w:val="24"/>
          <w:lang w:val="en-US" w:eastAsia="zh-CN"/>
        </w:rPr>
        <w:t>现状房屋墙体厚20厚水泥砂浆粉刷,涂料饰面白色</w:t>
      </w:r>
      <w:r>
        <w:rPr>
          <w:rFonts w:hint="eastAsia" w:ascii="宋体" w:hAnsi="宋体" w:eastAsia="宋体" w:cs="宋体"/>
          <w:spacing w:val="8"/>
          <w:sz w:val="24"/>
          <w:lang w:val="en-US" w:eastAsia="zh-CN"/>
        </w:rPr>
        <w:t>：周边房屋墙面清理及铲除、抹混合砂浆 砖墙外墙、外墙弹性涂料 二遍；</w:t>
      </w:r>
    </w:p>
    <w:p w14:paraId="2A9E3592">
      <w:pPr>
        <w:keepNext w:val="0"/>
        <w:keepLines w:val="0"/>
        <w:pageBreakBefore w:val="0"/>
        <w:widowControl/>
        <w:numPr>
          <w:ilvl w:val="0"/>
          <w:numId w:val="5"/>
        </w:numPr>
        <w:kinsoku w:val="0"/>
        <w:wordWrap/>
        <w:overflowPunct/>
        <w:topLinePunct w:val="0"/>
        <w:autoSpaceDE w:val="0"/>
        <w:autoSpaceDN w:val="0"/>
        <w:bidi w:val="0"/>
        <w:adjustRightInd w:val="0"/>
        <w:snapToGrid w:val="0"/>
        <w:spacing w:line="480" w:lineRule="exact"/>
        <w:ind w:left="384" w:leftChars="0" w:firstLine="0" w:firstLineChars="0"/>
        <w:textAlignment w:val="baseline"/>
        <w:rPr>
          <w:rFonts w:hint="default" w:ascii="宋体" w:hAnsi="宋体" w:eastAsia="宋体" w:cs="宋体"/>
          <w:spacing w:val="8"/>
          <w:sz w:val="24"/>
          <w:lang w:val="en-US" w:eastAsia="zh-CN"/>
        </w:rPr>
      </w:pPr>
      <w:r>
        <w:rPr>
          <w:rFonts w:hint="default" w:ascii="宋体" w:hAnsi="宋体" w:eastAsia="宋体" w:cs="宋体"/>
          <w:spacing w:val="8"/>
          <w:sz w:val="24"/>
          <w:lang w:val="en-US" w:eastAsia="zh-CN"/>
        </w:rPr>
        <w:t>12米村标</w:t>
      </w:r>
      <w:r>
        <w:rPr>
          <w:rFonts w:hint="eastAsia" w:ascii="宋体" w:hAnsi="宋体" w:eastAsia="宋体" w:cs="宋体"/>
          <w:spacing w:val="8"/>
          <w:sz w:val="24"/>
          <w:lang w:val="en-US" w:eastAsia="zh-CN"/>
        </w:rPr>
        <w:t>：挖沟槽土方、原土利用夯实回填、基(槽)坑原土打底夯、10cm厚碎石垫层、非泵送现浇构件  C20垫层、C30钢筋砼压顶、M5.0水泥砂浆砌筑Mu7.5砖、M5混合砂浆砌筑青砖、1:2水泥砂浆勾缝、抹水泥砂浆 砖墙外墙、外墙弹性涂料 二遍、“新韵孙巷水乡田园”白色漆涂字体、12米村标；</w:t>
      </w:r>
    </w:p>
    <w:p w14:paraId="1DB077DC">
      <w:pPr>
        <w:keepNext w:val="0"/>
        <w:keepLines w:val="0"/>
        <w:pageBreakBefore w:val="0"/>
        <w:widowControl/>
        <w:numPr>
          <w:ilvl w:val="0"/>
          <w:numId w:val="5"/>
        </w:numPr>
        <w:kinsoku w:val="0"/>
        <w:wordWrap/>
        <w:overflowPunct/>
        <w:topLinePunct w:val="0"/>
        <w:autoSpaceDE w:val="0"/>
        <w:autoSpaceDN w:val="0"/>
        <w:bidi w:val="0"/>
        <w:adjustRightInd w:val="0"/>
        <w:snapToGrid w:val="0"/>
        <w:spacing w:line="480" w:lineRule="exact"/>
        <w:ind w:left="384" w:leftChars="0" w:firstLine="0" w:firstLineChars="0"/>
        <w:textAlignment w:val="baseline"/>
        <w:rPr>
          <w:rFonts w:hint="default" w:ascii="宋体" w:hAnsi="宋体" w:eastAsia="宋体" w:cs="宋体"/>
          <w:spacing w:val="8"/>
          <w:sz w:val="24"/>
          <w:lang w:val="en-US" w:eastAsia="zh-CN"/>
        </w:rPr>
      </w:pPr>
      <w:r>
        <w:rPr>
          <w:rFonts w:hint="default" w:ascii="宋体" w:hAnsi="宋体" w:eastAsia="宋体" w:cs="宋体"/>
          <w:spacing w:val="8"/>
          <w:sz w:val="24"/>
          <w:lang w:val="en-US" w:eastAsia="zh-CN"/>
        </w:rPr>
        <w:t>10米矮墙</w:t>
      </w:r>
      <w:r>
        <w:rPr>
          <w:rFonts w:hint="eastAsia" w:ascii="宋体" w:hAnsi="宋体" w:eastAsia="宋体" w:cs="宋体"/>
          <w:spacing w:val="8"/>
          <w:sz w:val="24"/>
          <w:lang w:val="en-US" w:eastAsia="zh-CN"/>
        </w:rPr>
        <w:t>：挖沟槽土方、原土利用夯实回填、基(槽)坑原土打底夯、10cm厚碎石垫层、非泵送现浇构件  C20垫层、C30钢筋砼压顶、M5.0水泥砂浆砌筑Mu7.5砖、M5混合砂浆砌筑青砖、1:2水泥砂浆勾缝、成品300高铝合金仿竹篱笆；</w:t>
      </w:r>
    </w:p>
    <w:p w14:paraId="6CB8C72A">
      <w:pPr>
        <w:keepNext w:val="0"/>
        <w:keepLines w:val="0"/>
        <w:pageBreakBefore w:val="0"/>
        <w:widowControl/>
        <w:numPr>
          <w:ilvl w:val="0"/>
          <w:numId w:val="5"/>
        </w:numPr>
        <w:kinsoku w:val="0"/>
        <w:wordWrap/>
        <w:overflowPunct/>
        <w:topLinePunct w:val="0"/>
        <w:autoSpaceDE w:val="0"/>
        <w:autoSpaceDN w:val="0"/>
        <w:bidi w:val="0"/>
        <w:adjustRightInd w:val="0"/>
        <w:snapToGrid w:val="0"/>
        <w:spacing w:line="480" w:lineRule="exact"/>
        <w:ind w:left="384" w:leftChars="0" w:firstLine="0" w:firstLineChars="0"/>
        <w:textAlignment w:val="baseline"/>
        <w:rPr>
          <w:rFonts w:hint="default" w:ascii="宋体" w:hAnsi="宋体" w:eastAsia="宋体" w:cs="宋体"/>
          <w:spacing w:val="8"/>
          <w:sz w:val="24"/>
          <w:lang w:val="en-US" w:eastAsia="zh-CN"/>
        </w:rPr>
      </w:pPr>
      <w:r>
        <w:rPr>
          <w:rFonts w:hint="default" w:ascii="宋体" w:hAnsi="宋体" w:eastAsia="宋体" w:cs="宋体"/>
          <w:spacing w:val="8"/>
          <w:sz w:val="24"/>
          <w:lang w:val="en-US" w:eastAsia="zh-CN"/>
        </w:rPr>
        <w:t>15米景墙一</w:t>
      </w:r>
      <w:r>
        <w:rPr>
          <w:rFonts w:hint="eastAsia" w:ascii="宋体" w:hAnsi="宋体" w:eastAsia="宋体" w:cs="宋体"/>
          <w:spacing w:val="8"/>
          <w:sz w:val="24"/>
          <w:lang w:val="en-US" w:eastAsia="zh-CN"/>
        </w:rPr>
        <w:t>：挖沟槽土方、原土利用夯实回填、基(槽)坑原土打底夯、10cm厚碎石垫层、非泵送现浇构件  C20垫层、C30钢筋砼压顶、M5.0水泥砂浆砌筑Mu7.5砖、M5混合砂浆砌筑青砖、1:2水泥砂浆勾缝、成品混凝土窗花、400/300/600高陶土罐、成品混凝土圆盘R400、成品磨盘,阴刻5文字黄色漆填涂R350；</w:t>
      </w:r>
    </w:p>
    <w:p w14:paraId="1C3D1411">
      <w:pPr>
        <w:keepNext w:val="0"/>
        <w:keepLines w:val="0"/>
        <w:pageBreakBefore w:val="0"/>
        <w:widowControl/>
        <w:numPr>
          <w:ilvl w:val="0"/>
          <w:numId w:val="5"/>
        </w:numPr>
        <w:kinsoku w:val="0"/>
        <w:wordWrap/>
        <w:overflowPunct/>
        <w:topLinePunct w:val="0"/>
        <w:autoSpaceDE w:val="0"/>
        <w:autoSpaceDN w:val="0"/>
        <w:bidi w:val="0"/>
        <w:adjustRightInd w:val="0"/>
        <w:snapToGrid w:val="0"/>
        <w:spacing w:line="480" w:lineRule="exact"/>
        <w:ind w:left="384" w:leftChars="0" w:firstLine="0" w:firstLineChars="0"/>
        <w:textAlignment w:val="baseline"/>
        <w:rPr>
          <w:rFonts w:hint="default" w:ascii="宋体" w:hAnsi="宋体" w:eastAsia="宋体" w:cs="宋体"/>
          <w:spacing w:val="8"/>
          <w:sz w:val="24"/>
          <w:lang w:val="en-US" w:eastAsia="zh-CN"/>
        </w:rPr>
      </w:pPr>
      <w:r>
        <w:rPr>
          <w:rFonts w:hint="default" w:ascii="宋体" w:hAnsi="宋体" w:eastAsia="宋体" w:cs="宋体"/>
          <w:spacing w:val="8"/>
          <w:sz w:val="24"/>
          <w:lang w:val="en-US" w:eastAsia="zh-CN"/>
        </w:rPr>
        <w:t>15米景墙二</w:t>
      </w:r>
      <w:r>
        <w:rPr>
          <w:rFonts w:hint="eastAsia" w:ascii="宋体" w:hAnsi="宋体" w:eastAsia="宋体" w:cs="宋体"/>
          <w:spacing w:val="8"/>
          <w:sz w:val="24"/>
          <w:lang w:val="en-US" w:eastAsia="zh-CN"/>
        </w:rPr>
        <w:t>：挖沟槽土方、原土利用夯实回填、基(槽)坑原土打底夯、10cm厚碎石垫层、非泵送现浇构件  C20垫层、C30钢筋砼压顶、M5.0水泥砂浆砌筑Mu7.5砖、M5混合砂浆砌筑青砖、1:2水泥砂浆勾缝、成品混凝土窗花、400高陶土罐、成品混凝土圆盘R400、成品磨盘,阴刻5文字黄色漆填涂R350、成品木凳,详见设计图纸；</w:t>
      </w:r>
    </w:p>
    <w:p w14:paraId="76CE45B6">
      <w:pPr>
        <w:keepNext w:val="0"/>
        <w:keepLines w:val="0"/>
        <w:pageBreakBefore w:val="0"/>
        <w:widowControl/>
        <w:numPr>
          <w:ilvl w:val="0"/>
          <w:numId w:val="5"/>
        </w:numPr>
        <w:kinsoku w:val="0"/>
        <w:wordWrap/>
        <w:overflowPunct/>
        <w:topLinePunct w:val="0"/>
        <w:autoSpaceDE w:val="0"/>
        <w:autoSpaceDN w:val="0"/>
        <w:bidi w:val="0"/>
        <w:adjustRightInd w:val="0"/>
        <w:snapToGrid w:val="0"/>
        <w:spacing w:line="480" w:lineRule="exact"/>
        <w:ind w:left="384" w:leftChars="0" w:firstLine="0" w:firstLineChars="0"/>
        <w:textAlignment w:val="baseline"/>
        <w:rPr>
          <w:rFonts w:hint="default" w:ascii="宋体" w:hAnsi="宋体" w:eastAsia="宋体" w:cs="宋体"/>
          <w:spacing w:val="8"/>
          <w:sz w:val="24"/>
          <w:lang w:val="en-US" w:eastAsia="zh-CN"/>
        </w:rPr>
      </w:pPr>
      <w:r>
        <w:rPr>
          <w:rFonts w:hint="default" w:ascii="宋体" w:hAnsi="宋体" w:eastAsia="宋体" w:cs="宋体"/>
          <w:spacing w:val="8"/>
          <w:sz w:val="24"/>
          <w:lang w:val="en-US" w:eastAsia="zh-CN"/>
        </w:rPr>
        <w:t>村部周边</w:t>
      </w:r>
      <w:r>
        <w:rPr>
          <w:rFonts w:hint="eastAsia" w:ascii="宋体" w:hAnsi="宋体" w:eastAsia="宋体" w:cs="宋体"/>
          <w:spacing w:val="8"/>
          <w:sz w:val="24"/>
          <w:lang w:val="en-US" w:eastAsia="zh-CN"/>
        </w:rPr>
        <w:t>：铲除油漆面、外墙弹性涂料 二遍、拆除窗、拆除双扇木框门、成品铝合金窗,符合业主要求、成品金属门,符合业主要求、成品四海浴室木饰面,详见设计要求、屋顶木饰面,详见设计；</w:t>
      </w:r>
    </w:p>
    <w:p w14:paraId="0843DAEC">
      <w:pPr>
        <w:keepNext w:val="0"/>
        <w:keepLines w:val="0"/>
        <w:pageBreakBefore w:val="0"/>
        <w:widowControl/>
        <w:numPr>
          <w:ilvl w:val="0"/>
          <w:numId w:val="5"/>
        </w:numPr>
        <w:kinsoku w:val="0"/>
        <w:wordWrap/>
        <w:overflowPunct/>
        <w:topLinePunct w:val="0"/>
        <w:autoSpaceDE w:val="0"/>
        <w:autoSpaceDN w:val="0"/>
        <w:bidi w:val="0"/>
        <w:adjustRightInd w:val="0"/>
        <w:snapToGrid w:val="0"/>
        <w:spacing w:line="480" w:lineRule="exact"/>
        <w:ind w:left="384" w:leftChars="0" w:firstLine="0" w:firstLineChars="0"/>
        <w:textAlignment w:val="baseline"/>
        <w:rPr>
          <w:rFonts w:hint="default" w:ascii="宋体" w:hAnsi="宋体" w:eastAsia="宋体" w:cs="宋体"/>
          <w:spacing w:val="8"/>
          <w:sz w:val="24"/>
          <w:lang w:val="en-US" w:eastAsia="zh-CN"/>
        </w:rPr>
      </w:pPr>
      <w:r>
        <w:rPr>
          <w:rFonts w:hint="default" w:ascii="宋体" w:hAnsi="宋体" w:eastAsia="宋体" w:cs="宋体"/>
          <w:spacing w:val="8"/>
          <w:sz w:val="24"/>
          <w:lang w:val="en-US" w:eastAsia="zh-CN"/>
        </w:rPr>
        <w:t>金属栅栏</w:t>
      </w:r>
      <w:r>
        <w:rPr>
          <w:rFonts w:hint="eastAsia" w:ascii="宋体" w:hAnsi="宋体" w:eastAsia="宋体" w:cs="宋体"/>
          <w:spacing w:val="8"/>
          <w:sz w:val="24"/>
          <w:lang w:val="en-US" w:eastAsia="zh-CN"/>
        </w:rPr>
        <w:t>：挖沟槽土方、原土利用夯实回填、基(槽)坑原土打底夯、10cm厚碎石垫层、非泵送现浇构件  C20垫层、C30钢筋砼压顶、M5.0水泥砂浆砌筑Mu7.5砖、M5混合砂浆砌筑青砖、1:2水泥砂浆勾缝、金属栏栅墙,详见设计图纸；</w:t>
      </w:r>
    </w:p>
    <w:p w14:paraId="29CD8488">
      <w:pPr>
        <w:keepNext w:val="0"/>
        <w:keepLines w:val="0"/>
        <w:pageBreakBefore w:val="0"/>
        <w:widowControl/>
        <w:numPr>
          <w:ilvl w:val="0"/>
          <w:numId w:val="5"/>
        </w:numPr>
        <w:kinsoku w:val="0"/>
        <w:wordWrap/>
        <w:overflowPunct/>
        <w:topLinePunct w:val="0"/>
        <w:autoSpaceDE w:val="0"/>
        <w:autoSpaceDN w:val="0"/>
        <w:bidi w:val="0"/>
        <w:adjustRightInd w:val="0"/>
        <w:snapToGrid w:val="0"/>
        <w:spacing w:line="480" w:lineRule="exact"/>
        <w:ind w:left="384" w:leftChars="0" w:firstLine="0" w:firstLineChars="0"/>
        <w:textAlignment w:val="baseline"/>
        <w:rPr>
          <w:rFonts w:hint="default" w:ascii="宋体" w:hAnsi="宋体" w:eastAsia="宋体" w:cs="宋体"/>
          <w:spacing w:val="8"/>
          <w:sz w:val="24"/>
          <w:lang w:val="en-US" w:eastAsia="zh-CN"/>
        </w:rPr>
      </w:pPr>
      <w:r>
        <w:rPr>
          <w:rFonts w:hint="default" w:ascii="宋体" w:hAnsi="宋体" w:eastAsia="宋体" w:cs="宋体"/>
          <w:spacing w:val="8"/>
          <w:sz w:val="24"/>
          <w:lang w:val="en-US" w:eastAsia="zh-CN"/>
        </w:rPr>
        <w:t>老鹅店改造</w:t>
      </w:r>
      <w:r>
        <w:rPr>
          <w:rFonts w:hint="eastAsia" w:ascii="宋体" w:hAnsi="宋体" w:eastAsia="宋体" w:cs="宋体"/>
          <w:spacing w:val="8"/>
          <w:sz w:val="24"/>
          <w:lang w:val="en-US" w:eastAsia="zh-CN"/>
        </w:rPr>
        <w:t>：挖沟槽土方、原土利用夯实回填、基(槽)坑原土打底夯、10cm厚碎石垫层、非泵送现浇构件  C20垫层、C30钢筋砼压顶、M5.0水泥砂浆砌筑Mu7.5砖、M5混合砂浆砌筑青砖、1:2水泥砂浆勾缝、石质柱墩,500*500*H390mm,详见图纸、杉木结构、“老鹅店”木招牌,详见设计（含字）、成品pvc塑料瓦屋面 木椽采用自攻螺丝连接固定；</w:t>
      </w:r>
    </w:p>
    <w:p w14:paraId="72AA17E4">
      <w:pPr>
        <w:keepNext w:val="0"/>
        <w:keepLines w:val="0"/>
        <w:pageBreakBefore w:val="0"/>
        <w:widowControl/>
        <w:numPr>
          <w:ilvl w:val="0"/>
          <w:numId w:val="5"/>
        </w:numPr>
        <w:kinsoku w:val="0"/>
        <w:wordWrap/>
        <w:overflowPunct/>
        <w:topLinePunct w:val="0"/>
        <w:autoSpaceDE w:val="0"/>
        <w:autoSpaceDN w:val="0"/>
        <w:bidi w:val="0"/>
        <w:adjustRightInd w:val="0"/>
        <w:snapToGrid w:val="0"/>
        <w:spacing w:line="480" w:lineRule="exact"/>
        <w:ind w:left="384" w:leftChars="0" w:firstLine="0" w:firstLineChars="0"/>
        <w:textAlignment w:val="baseline"/>
        <w:rPr>
          <w:rFonts w:hint="default" w:ascii="宋体" w:hAnsi="宋体" w:eastAsia="宋体" w:cs="宋体"/>
          <w:spacing w:val="8"/>
          <w:sz w:val="24"/>
          <w:lang w:val="en-US" w:eastAsia="zh-CN"/>
        </w:rPr>
      </w:pPr>
      <w:r>
        <w:rPr>
          <w:rFonts w:hint="default" w:ascii="宋体" w:hAnsi="宋体" w:eastAsia="宋体" w:cs="宋体"/>
          <w:spacing w:val="8"/>
          <w:sz w:val="24"/>
          <w:lang w:val="en-US" w:eastAsia="zh-CN"/>
        </w:rPr>
        <w:t>河道清淤去杂</w:t>
      </w:r>
      <w:r>
        <w:rPr>
          <w:rFonts w:hint="eastAsia" w:ascii="宋体" w:hAnsi="宋体" w:eastAsia="宋体" w:cs="宋体"/>
          <w:spacing w:val="8"/>
          <w:sz w:val="24"/>
          <w:lang w:val="en-US" w:eastAsia="zh-CN"/>
        </w:rPr>
        <w:t>（周庄2号河清淤去杂、高庄河清淤去杂）：河道两侧清杂、挖机清杂找坡装车并外运3km；河道挖机挖淤并装车外运3km；围堰、河道排水；</w:t>
      </w:r>
    </w:p>
    <w:p w14:paraId="00FC1C60">
      <w:pPr>
        <w:keepNext w:val="0"/>
        <w:keepLines w:val="0"/>
        <w:pageBreakBefore w:val="0"/>
        <w:widowControl/>
        <w:numPr>
          <w:ilvl w:val="0"/>
          <w:numId w:val="5"/>
        </w:numPr>
        <w:kinsoku w:val="0"/>
        <w:wordWrap/>
        <w:overflowPunct/>
        <w:topLinePunct w:val="0"/>
        <w:autoSpaceDE w:val="0"/>
        <w:autoSpaceDN w:val="0"/>
        <w:bidi w:val="0"/>
        <w:adjustRightInd w:val="0"/>
        <w:snapToGrid w:val="0"/>
        <w:spacing w:line="480" w:lineRule="exact"/>
        <w:ind w:left="384" w:leftChars="0" w:firstLine="0" w:firstLineChars="0"/>
        <w:textAlignment w:val="baseline"/>
        <w:rPr>
          <w:rFonts w:hint="default" w:ascii="宋体" w:hAnsi="宋体" w:eastAsia="宋体" w:cs="宋体"/>
          <w:spacing w:val="8"/>
          <w:sz w:val="24"/>
          <w:lang w:val="en-US" w:eastAsia="zh-CN"/>
        </w:rPr>
      </w:pPr>
      <w:r>
        <w:rPr>
          <w:rFonts w:hint="default" w:ascii="宋体" w:hAnsi="宋体" w:eastAsia="宋体" w:cs="宋体"/>
          <w:spacing w:val="8"/>
          <w:sz w:val="24"/>
          <w:lang w:val="en-US" w:eastAsia="zh-CN"/>
        </w:rPr>
        <w:t>河岸木桩防护</w:t>
      </w:r>
      <w:r>
        <w:rPr>
          <w:rFonts w:hint="eastAsia" w:ascii="宋体" w:hAnsi="宋体" w:eastAsia="宋体" w:cs="宋体"/>
          <w:spacing w:val="8"/>
          <w:sz w:val="24"/>
          <w:lang w:val="en-US" w:eastAsia="zh-CN"/>
        </w:rPr>
        <w:t xml:space="preserve">:道路侧边木桩防护, 桩长3.5m，桩径16cm; </w:t>
      </w:r>
    </w:p>
    <w:p w14:paraId="06E33CC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420" w:leftChars="0"/>
        <w:textAlignment w:val="baseline"/>
        <w:rPr>
          <w:rFonts w:hint="eastAsia" w:ascii="宋体" w:hAnsi="宋体" w:eastAsia="宋体" w:cs="宋体"/>
          <w:spacing w:val="8"/>
          <w:sz w:val="24"/>
          <w:lang w:val="en-US" w:eastAsia="zh-CN"/>
        </w:rPr>
      </w:pPr>
      <w:r>
        <w:rPr>
          <w:rFonts w:hint="eastAsia" w:ascii="宋体" w:hAnsi="宋体" w:eastAsia="宋体" w:cs="宋体"/>
          <w:spacing w:val="8"/>
          <w:sz w:val="24"/>
          <w:lang w:val="en-US" w:eastAsia="zh-CN"/>
        </w:rPr>
        <w:t>绿化工程</w:t>
      </w:r>
    </w:p>
    <w:p w14:paraId="0033C37F">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exact"/>
        <w:ind w:left="420" w:leftChars="0"/>
        <w:textAlignment w:val="baseline"/>
        <w:rPr>
          <w:rFonts w:hint="eastAsia" w:ascii="宋体" w:hAnsi="宋体" w:eastAsia="宋体" w:cs="宋体"/>
          <w:spacing w:val="8"/>
          <w:sz w:val="24"/>
          <w:lang w:val="en-US" w:eastAsia="zh-CN"/>
        </w:rPr>
      </w:pPr>
      <w:r>
        <w:rPr>
          <w:rFonts w:hint="eastAsia" w:ascii="宋体" w:hAnsi="宋体" w:eastAsia="宋体" w:cs="宋体"/>
          <w:spacing w:val="8"/>
          <w:sz w:val="24"/>
          <w:lang w:val="en-US" w:eastAsia="zh-CN"/>
        </w:rPr>
        <w:t>绿化平整面积：67m2；</w:t>
      </w:r>
    </w:p>
    <w:p w14:paraId="7EF7B102">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exact"/>
        <w:ind w:left="420" w:leftChars="0"/>
        <w:textAlignment w:val="baseline"/>
        <w:rPr>
          <w:rFonts w:hint="default" w:ascii="宋体" w:hAnsi="宋体" w:eastAsia="宋体" w:cs="宋体"/>
          <w:spacing w:val="8"/>
          <w:sz w:val="24"/>
          <w:lang w:val="en-US" w:eastAsia="zh-CN"/>
        </w:rPr>
      </w:pPr>
      <w:r>
        <w:rPr>
          <w:rFonts w:hint="eastAsia" w:ascii="宋体" w:hAnsi="宋体" w:eastAsia="宋体" w:cs="宋体"/>
          <w:spacing w:val="8"/>
          <w:sz w:val="24"/>
          <w:lang w:val="en-US" w:eastAsia="zh-CN"/>
        </w:rPr>
        <w:t>绿化苗木：红叶石楠球、日本晚樱、红花继木球、四季桂、碧桃、百慕大混播黑麦草；</w:t>
      </w:r>
    </w:p>
    <w:p w14:paraId="60F0A429">
      <w:pPr>
        <w:keepNext w:val="0"/>
        <w:keepLines w:val="0"/>
        <w:pageBreakBefore w:val="0"/>
        <w:widowControl/>
        <w:kinsoku w:val="0"/>
        <w:wordWrap/>
        <w:overflowPunct/>
        <w:topLinePunct w:val="0"/>
        <w:autoSpaceDE w:val="0"/>
        <w:autoSpaceDN w:val="0"/>
        <w:bidi w:val="0"/>
        <w:adjustRightInd w:val="0"/>
        <w:snapToGrid w:val="0"/>
        <w:spacing w:line="480" w:lineRule="exact"/>
        <w:ind w:firstLine="512" w:firstLineChars="200"/>
        <w:textAlignment w:val="baseline"/>
        <w:rPr>
          <w:rFonts w:hint="eastAsia" w:ascii="宋体" w:hAnsi="宋体" w:eastAsia="宋体" w:cs="宋体"/>
          <w:spacing w:val="8"/>
          <w:sz w:val="24"/>
          <w:lang w:val="en-US" w:eastAsia="zh-CN"/>
        </w:rPr>
      </w:pPr>
      <w:r>
        <w:rPr>
          <w:rFonts w:hint="eastAsia" w:ascii="宋体" w:hAnsi="宋体" w:eastAsia="宋体" w:cs="宋体"/>
          <w:spacing w:val="8"/>
          <w:sz w:val="24"/>
        </w:rPr>
        <w:t>路灯维修安装</w:t>
      </w:r>
      <w:r>
        <w:rPr>
          <w:rFonts w:hint="eastAsia" w:ascii="宋体" w:hAnsi="宋体" w:eastAsia="宋体" w:cs="宋体"/>
          <w:spacing w:val="8"/>
          <w:sz w:val="24"/>
          <w:lang w:eastAsia="zh-CN"/>
        </w:rPr>
        <w:t>：2.5mm*2护套线、更换路灯头,样式质量不低于现有灯头</w:t>
      </w:r>
      <w:r>
        <w:rPr>
          <w:rFonts w:hint="eastAsia" w:ascii="宋体" w:hAnsi="宋体" w:eastAsia="宋体" w:cs="宋体"/>
          <w:spacing w:val="8"/>
          <w:sz w:val="24"/>
          <w:lang w:val="en-US" w:eastAsia="zh-CN"/>
        </w:rPr>
        <w:t>；</w:t>
      </w:r>
    </w:p>
    <w:p w14:paraId="4CF2B81D">
      <w:pPr>
        <w:keepNext w:val="0"/>
        <w:keepLines w:val="0"/>
        <w:pageBreakBefore w:val="0"/>
        <w:widowControl/>
        <w:kinsoku w:val="0"/>
        <w:wordWrap/>
        <w:overflowPunct/>
        <w:topLinePunct w:val="0"/>
        <w:autoSpaceDE w:val="0"/>
        <w:autoSpaceDN w:val="0"/>
        <w:bidi w:val="0"/>
        <w:adjustRightInd w:val="0"/>
        <w:snapToGrid w:val="0"/>
        <w:spacing w:line="480" w:lineRule="exact"/>
        <w:ind w:firstLine="488" w:firstLineChars="200"/>
        <w:textAlignment w:val="baseline"/>
        <w:rPr>
          <w:rFonts w:ascii="宋体" w:hAnsi="宋体" w:cs="宋体"/>
          <w:spacing w:val="2"/>
          <w:sz w:val="24"/>
        </w:rPr>
      </w:pPr>
      <w:r>
        <w:rPr>
          <w:rFonts w:hint="eastAsia" w:ascii="宋体" w:hAnsi="宋体" w:eastAsia="宋体" w:cs="宋体"/>
          <w:spacing w:val="2"/>
          <w:sz w:val="24"/>
        </w:rPr>
        <w:t>（</w:t>
      </w:r>
      <w:r>
        <w:rPr>
          <w:rFonts w:hint="eastAsia" w:ascii="宋体" w:hAnsi="宋体" w:eastAsia="宋体" w:cs="宋体"/>
          <w:spacing w:val="2"/>
          <w:sz w:val="24"/>
          <w:lang w:val="en-US" w:eastAsia="zh-CN"/>
        </w:rPr>
        <w:t>3</w:t>
      </w:r>
      <w:r>
        <w:rPr>
          <w:rFonts w:hint="eastAsia" w:ascii="宋体" w:hAnsi="宋体" w:eastAsia="宋体" w:cs="宋体"/>
          <w:spacing w:val="2"/>
          <w:sz w:val="24"/>
        </w:rPr>
        <w:t>）、其它项目</w:t>
      </w:r>
    </w:p>
    <w:p w14:paraId="0060E842">
      <w:pPr>
        <w:keepNext w:val="0"/>
        <w:keepLines w:val="0"/>
        <w:pageBreakBefore w:val="0"/>
        <w:widowControl/>
        <w:kinsoku w:val="0"/>
        <w:wordWrap/>
        <w:overflowPunct/>
        <w:topLinePunct w:val="0"/>
        <w:autoSpaceDE w:val="0"/>
        <w:autoSpaceDN w:val="0"/>
        <w:bidi w:val="0"/>
        <w:adjustRightInd w:val="0"/>
        <w:snapToGrid w:val="0"/>
        <w:spacing w:line="480" w:lineRule="exact"/>
        <w:ind w:firstLine="610" w:firstLineChars="250"/>
        <w:textAlignment w:val="baseline"/>
        <w:rPr>
          <w:rFonts w:ascii="宋体" w:hAnsi="宋体" w:cs="宋体"/>
          <w:spacing w:val="2"/>
          <w:sz w:val="24"/>
        </w:rPr>
      </w:pPr>
      <w:r>
        <w:rPr>
          <w:rFonts w:hint="eastAsia" w:ascii="宋体" w:hAnsi="宋体" w:cs="宋体"/>
          <w:spacing w:val="2"/>
          <w:sz w:val="24"/>
        </w:rPr>
        <w:t>1</w:t>
      </w:r>
      <w:r>
        <w:rPr>
          <w:rFonts w:hint="eastAsia" w:ascii="宋体" w:hAnsi="宋体" w:eastAsia="宋体" w:cs="宋体"/>
          <w:spacing w:val="2"/>
          <w:sz w:val="24"/>
        </w:rPr>
        <w:t>、本项目采用商品砼，砂浆按</w:t>
      </w:r>
      <w:r>
        <w:rPr>
          <w:rFonts w:hint="eastAsia" w:ascii="宋体" w:hAnsi="宋体" w:eastAsia="宋体" w:cs="宋体"/>
          <w:spacing w:val="2"/>
          <w:sz w:val="24"/>
          <w:lang w:val="en-US" w:eastAsia="zh-CN"/>
        </w:rPr>
        <w:t>自</w:t>
      </w:r>
      <w:r>
        <w:rPr>
          <w:rFonts w:hint="eastAsia" w:ascii="宋体" w:hAnsi="宋体" w:eastAsia="宋体" w:cs="宋体"/>
          <w:spacing w:val="2"/>
          <w:sz w:val="24"/>
        </w:rPr>
        <w:t>拌考虑；</w:t>
      </w:r>
    </w:p>
    <w:p w14:paraId="578B4BC1">
      <w:pPr>
        <w:keepNext w:val="0"/>
        <w:keepLines w:val="0"/>
        <w:pageBreakBefore w:val="0"/>
        <w:widowControl/>
        <w:kinsoku w:val="0"/>
        <w:wordWrap/>
        <w:overflowPunct/>
        <w:topLinePunct w:val="0"/>
        <w:autoSpaceDE w:val="0"/>
        <w:autoSpaceDN w:val="0"/>
        <w:bidi w:val="0"/>
        <w:adjustRightInd w:val="0"/>
        <w:snapToGrid w:val="0"/>
        <w:spacing w:line="480" w:lineRule="exact"/>
        <w:ind w:firstLine="610" w:firstLineChars="250"/>
        <w:textAlignment w:val="baseline"/>
        <w:rPr>
          <w:rFonts w:hint="eastAsia" w:ascii="宋体" w:hAnsi="宋体" w:eastAsia="宋体" w:cs="宋体"/>
          <w:spacing w:val="2"/>
          <w:sz w:val="24"/>
        </w:rPr>
      </w:pPr>
      <w:r>
        <w:rPr>
          <w:rFonts w:hint="eastAsia" w:ascii="宋体" w:hAnsi="宋体" w:cs="宋体"/>
          <w:spacing w:val="2"/>
          <w:sz w:val="24"/>
        </w:rPr>
        <w:t>2</w:t>
      </w:r>
      <w:r>
        <w:rPr>
          <w:rFonts w:hint="eastAsia" w:ascii="宋体" w:hAnsi="宋体" w:eastAsia="宋体" w:cs="宋体"/>
          <w:spacing w:val="2"/>
          <w:sz w:val="24"/>
        </w:rPr>
        <w:t>、现场安全文明施工措施费增加费</w:t>
      </w:r>
      <w:r>
        <w:rPr>
          <w:rFonts w:hint="eastAsia" w:ascii="宋体" w:hAnsi="宋体" w:eastAsia="宋体" w:cs="宋体"/>
          <w:spacing w:val="2"/>
          <w:sz w:val="24"/>
          <w:lang w:val="en-US" w:eastAsia="zh-CN"/>
        </w:rPr>
        <w:t>市级</w:t>
      </w:r>
      <w:r>
        <w:rPr>
          <w:rFonts w:hint="eastAsia" w:ascii="宋体" w:hAnsi="宋体" w:eastAsia="宋体" w:cs="宋体"/>
          <w:spacing w:val="2"/>
          <w:sz w:val="24"/>
        </w:rPr>
        <w:t>考虑,总价措施费按</w:t>
      </w:r>
      <w:r>
        <w:rPr>
          <w:rFonts w:hint="eastAsia" w:ascii="宋体" w:hAnsi="宋体" w:eastAsia="宋体" w:cs="宋体"/>
          <w:spacing w:val="2"/>
          <w:sz w:val="24"/>
          <w:lang w:val="en-US" w:eastAsia="zh-CN"/>
        </w:rPr>
        <w:t>中</w:t>
      </w:r>
      <w:r>
        <w:rPr>
          <w:rFonts w:hint="eastAsia" w:ascii="宋体" w:hAnsi="宋体" w:eastAsia="宋体" w:cs="宋体"/>
          <w:spacing w:val="2"/>
          <w:sz w:val="24"/>
        </w:rPr>
        <w:t>值计算；</w:t>
      </w:r>
    </w:p>
    <w:p w14:paraId="172FBC65">
      <w:pPr>
        <w:keepNext w:val="0"/>
        <w:keepLines w:val="0"/>
        <w:pageBreakBefore w:val="0"/>
        <w:widowControl/>
        <w:kinsoku w:val="0"/>
        <w:wordWrap/>
        <w:overflowPunct/>
        <w:topLinePunct w:val="0"/>
        <w:autoSpaceDE w:val="0"/>
        <w:autoSpaceDN w:val="0"/>
        <w:bidi w:val="0"/>
        <w:adjustRightInd w:val="0"/>
        <w:snapToGrid w:val="0"/>
        <w:spacing w:line="480" w:lineRule="exact"/>
        <w:ind w:firstLine="610" w:firstLineChars="250"/>
        <w:textAlignment w:val="baseline"/>
        <w:rPr>
          <w:rFonts w:hint="default" w:ascii="宋体" w:hAnsi="宋体" w:eastAsia="宋体" w:cs="宋体"/>
          <w:spacing w:val="2"/>
          <w:sz w:val="24"/>
          <w:lang w:val="en-US" w:eastAsia="zh-CN"/>
        </w:rPr>
      </w:pPr>
      <w:r>
        <w:rPr>
          <w:rFonts w:hint="eastAsia" w:ascii="宋体" w:hAnsi="宋体" w:eastAsia="宋体" w:cs="宋体"/>
          <w:spacing w:val="2"/>
          <w:sz w:val="24"/>
          <w:lang w:val="en-US" w:eastAsia="zh-CN"/>
        </w:rPr>
        <w:t>3、建筑工人实名制费用、智慧工地费用不计</w:t>
      </w:r>
    </w:p>
    <w:p w14:paraId="05D6C7D6">
      <w:pPr>
        <w:keepNext w:val="0"/>
        <w:keepLines w:val="0"/>
        <w:pageBreakBefore w:val="0"/>
        <w:widowControl/>
        <w:kinsoku w:val="0"/>
        <w:wordWrap/>
        <w:overflowPunct/>
        <w:topLinePunct w:val="0"/>
        <w:autoSpaceDE w:val="0"/>
        <w:autoSpaceDN w:val="0"/>
        <w:bidi w:val="0"/>
        <w:adjustRightInd w:val="0"/>
        <w:snapToGrid w:val="0"/>
        <w:spacing w:line="480" w:lineRule="exact"/>
        <w:ind w:firstLine="610" w:firstLineChars="250"/>
        <w:textAlignment w:val="baseline"/>
        <w:rPr>
          <w:rFonts w:ascii="宋体" w:hAnsi="宋体" w:cs="宋体"/>
          <w:spacing w:val="2"/>
          <w:sz w:val="24"/>
        </w:rPr>
      </w:pPr>
      <w:r>
        <w:rPr>
          <w:rFonts w:hint="eastAsia" w:ascii="宋体" w:hAnsi="宋体" w:eastAsia="宋体" w:cs="宋体"/>
          <w:spacing w:val="2"/>
          <w:sz w:val="24"/>
          <w:lang w:val="en-US" w:eastAsia="zh-CN"/>
        </w:rPr>
        <w:t>4</w:t>
      </w:r>
      <w:r>
        <w:rPr>
          <w:rFonts w:hint="eastAsia" w:ascii="宋体" w:hAnsi="宋体" w:eastAsia="宋体" w:cs="宋体"/>
          <w:spacing w:val="2"/>
          <w:sz w:val="24"/>
        </w:rPr>
        <w:t>、赶工措施费、优质优价费不考虑；</w:t>
      </w:r>
    </w:p>
    <w:p w14:paraId="767B33AC">
      <w:pPr>
        <w:keepNext w:val="0"/>
        <w:keepLines w:val="0"/>
        <w:pageBreakBefore w:val="0"/>
        <w:widowControl/>
        <w:tabs>
          <w:tab w:val="left" w:pos="1070"/>
        </w:tabs>
        <w:kinsoku w:val="0"/>
        <w:wordWrap/>
        <w:overflowPunct/>
        <w:topLinePunct w:val="0"/>
        <w:autoSpaceDE w:val="0"/>
        <w:autoSpaceDN w:val="0"/>
        <w:bidi w:val="0"/>
        <w:adjustRightInd w:val="0"/>
        <w:snapToGrid w:val="0"/>
        <w:spacing w:line="480" w:lineRule="exact"/>
        <w:ind w:firstLine="610" w:firstLineChars="250"/>
        <w:textAlignment w:val="baseline"/>
        <w:rPr>
          <w:rFonts w:ascii="宋体" w:hAnsi="宋体" w:cs="宋体"/>
          <w:spacing w:val="2"/>
          <w:sz w:val="24"/>
        </w:rPr>
      </w:pPr>
      <w:r>
        <w:rPr>
          <w:rFonts w:hint="eastAsia" w:ascii="宋体" w:hAnsi="宋体" w:eastAsia="宋体" w:cs="宋体"/>
          <w:spacing w:val="2"/>
          <w:sz w:val="24"/>
          <w:lang w:val="en-US" w:eastAsia="zh-CN"/>
        </w:rPr>
        <w:t>5</w:t>
      </w:r>
      <w:r>
        <w:rPr>
          <w:rFonts w:hint="eastAsia" w:ascii="宋体" w:hAnsi="宋体" w:eastAsia="宋体" w:cs="宋体"/>
          <w:spacing w:val="2"/>
          <w:sz w:val="24"/>
        </w:rPr>
        <w:t>、环境保护税不考虑。</w:t>
      </w:r>
    </w:p>
    <w:p w14:paraId="2367E740">
      <w:pPr>
        <w:keepNext w:val="0"/>
        <w:keepLines w:val="0"/>
        <w:pageBreakBefore w:val="0"/>
        <w:widowControl/>
        <w:kinsoku w:val="0"/>
        <w:wordWrap/>
        <w:overflowPunct/>
        <w:topLinePunct w:val="0"/>
        <w:autoSpaceDE w:val="0"/>
        <w:autoSpaceDN w:val="0"/>
        <w:bidi w:val="0"/>
        <w:adjustRightInd w:val="0"/>
        <w:snapToGrid w:val="0"/>
        <w:spacing w:before="1" w:line="480" w:lineRule="exact"/>
        <w:ind w:left="615"/>
        <w:textAlignment w:val="baseline"/>
        <w:rPr>
          <w:rFonts w:cs="宋体" w:asciiTheme="majorEastAsia" w:hAnsiTheme="majorEastAsia" w:eastAsiaTheme="majorEastAsia"/>
          <w:sz w:val="24"/>
          <w:szCs w:val="24"/>
        </w:rPr>
      </w:pPr>
      <w:r>
        <w:rPr>
          <w:rFonts w:hint="eastAsia" w:cs="宋体" w:asciiTheme="majorEastAsia" w:hAnsiTheme="majorEastAsia" w:eastAsiaTheme="majorEastAsia"/>
          <w:spacing w:val="10"/>
          <w:sz w:val="24"/>
          <w:szCs w:val="24"/>
        </w:rPr>
        <w:t>五</w:t>
      </w:r>
      <w:r>
        <w:rPr>
          <w:rFonts w:hint="eastAsia" w:cs="宋体" w:asciiTheme="majorEastAsia" w:hAnsiTheme="majorEastAsia" w:eastAsiaTheme="majorEastAsia"/>
          <w:spacing w:val="8"/>
          <w:sz w:val="24"/>
          <w:szCs w:val="24"/>
        </w:rPr>
        <w:t>、最高投标限价总价</w:t>
      </w:r>
    </w:p>
    <w:p w14:paraId="3B5C2837">
      <w:pPr>
        <w:keepNext w:val="0"/>
        <w:keepLines w:val="0"/>
        <w:pageBreakBefore w:val="0"/>
        <w:widowControl/>
        <w:kinsoku w:val="0"/>
        <w:wordWrap/>
        <w:overflowPunct/>
        <w:topLinePunct w:val="0"/>
        <w:autoSpaceDE w:val="0"/>
        <w:autoSpaceDN w:val="0"/>
        <w:bidi w:val="0"/>
        <w:adjustRightInd w:val="0"/>
        <w:snapToGrid w:val="0"/>
        <w:spacing w:before="79" w:line="480" w:lineRule="exact"/>
        <w:ind w:left="158" w:right="34" w:firstLine="451"/>
        <w:textAlignment w:val="baseline"/>
        <w:rPr>
          <w:rFonts w:ascii="宋体" w:hAnsi="宋体" w:eastAsia="宋体" w:cs="宋体"/>
          <w:sz w:val="24"/>
          <w:szCs w:val="24"/>
        </w:rPr>
      </w:pPr>
      <w:r>
        <w:rPr>
          <w:rFonts w:hint="eastAsia" w:ascii="宋体" w:hAnsi="宋体" w:eastAsia="宋体" w:cs="宋体"/>
          <w:spacing w:val="14"/>
          <w:sz w:val="24"/>
          <w:szCs w:val="24"/>
        </w:rPr>
        <w:t>本工程的最高投标限价总价为</w:t>
      </w:r>
      <w:r>
        <w:rPr>
          <w:rFonts w:hint="eastAsia" w:ascii="宋体" w:hAnsi="宋体" w:eastAsia="宋体" w:cs="宋体"/>
          <w:spacing w:val="14"/>
          <w:sz w:val="24"/>
          <w:szCs w:val="24"/>
          <w:lang w:val="en-US" w:eastAsia="zh-CN"/>
        </w:rPr>
        <w:t>3204293.42</w:t>
      </w:r>
      <w:bookmarkStart w:id="0" w:name="_GoBack"/>
      <w:bookmarkEnd w:id="0"/>
      <w:r>
        <w:rPr>
          <w:rFonts w:hint="eastAsia" w:ascii="宋体" w:hAnsi="宋体" w:eastAsia="宋体" w:cs="宋体"/>
          <w:spacing w:val="14"/>
          <w:sz w:val="24"/>
          <w:szCs w:val="24"/>
        </w:rPr>
        <w:t>元</w:t>
      </w:r>
      <w:r>
        <w:rPr>
          <w:rFonts w:hint="eastAsia" w:ascii="宋体" w:hAnsi="宋体" w:eastAsia="宋体" w:cs="宋体"/>
          <w:spacing w:val="4"/>
          <w:sz w:val="24"/>
          <w:szCs w:val="24"/>
        </w:rPr>
        <w:t>。</w:t>
      </w:r>
    </w:p>
    <w:p w14:paraId="2547BCDD">
      <w:pPr>
        <w:keepNext w:val="0"/>
        <w:keepLines w:val="0"/>
        <w:pageBreakBefore w:val="0"/>
        <w:widowControl/>
        <w:kinsoku w:val="0"/>
        <w:wordWrap/>
        <w:overflowPunct/>
        <w:topLinePunct w:val="0"/>
        <w:autoSpaceDE w:val="0"/>
        <w:autoSpaceDN w:val="0"/>
        <w:bidi w:val="0"/>
        <w:adjustRightInd w:val="0"/>
        <w:snapToGrid w:val="0"/>
        <w:spacing w:before="66" w:line="480" w:lineRule="exact"/>
        <w:ind w:left="655"/>
        <w:textAlignment w:val="baseline"/>
        <w:rPr>
          <w:rFonts w:ascii="宋体" w:hAnsi="宋体" w:eastAsia="宋体" w:cs="宋体"/>
          <w:sz w:val="24"/>
          <w:szCs w:val="24"/>
        </w:rPr>
      </w:pPr>
      <w:r>
        <w:rPr>
          <w:rFonts w:hint="eastAsia" w:ascii="宋体" w:hAnsi="宋体" w:eastAsia="宋体" w:cs="宋体"/>
          <w:spacing w:val="20"/>
          <w:sz w:val="24"/>
          <w:szCs w:val="24"/>
        </w:rPr>
        <w:t>项</w:t>
      </w:r>
      <w:r>
        <w:rPr>
          <w:rFonts w:hint="eastAsia" w:ascii="宋体" w:hAnsi="宋体" w:eastAsia="宋体" w:cs="宋体"/>
          <w:spacing w:val="15"/>
          <w:sz w:val="24"/>
          <w:szCs w:val="24"/>
        </w:rPr>
        <w:t>目负责人(签字盖章) ：</w:t>
      </w:r>
    </w:p>
    <w:p w14:paraId="3D201F3E">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宋体" w:hAnsi="宋体" w:eastAsia="宋体" w:cs="宋体"/>
          <w:sz w:val="24"/>
          <w:szCs w:val="24"/>
        </w:rPr>
      </w:pPr>
    </w:p>
    <w:p w14:paraId="212229BE">
      <w:pPr>
        <w:keepNext w:val="0"/>
        <w:keepLines w:val="0"/>
        <w:pageBreakBefore w:val="0"/>
        <w:widowControl/>
        <w:kinsoku w:val="0"/>
        <w:wordWrap/>
        <w:overflowPunct/>
        <w:topLinePunct w:val="0"/>
        <w:autoSpaceDE w:val="0"/>
        <w:autoSpaceDN w:val="0"/>
        <w:bidi w:val="0"/>
        <w:adjustRightInd w:val="0"/>
        <w:snapToGrid w:val="0"/>
        <w:spacing w:before="65" w:line="480" w:lineRule="exact"/>
        <w:ind w:right="50" w:firstLine="4680" w:firstLineChars="2000"/>
        <w:textAlignment w:val="baseline"/>
        <w:rPr>
          <w:rFonts w:ascii="宋体" w:hAnsi="宋体" w:eastAsia="宋体" w:cs="宋体"/>
          <w:sz w:val="24"/>
          <w:szCs w:val="24"/>
        </w:rPr>
      </w:pPr>
      <w:r>
        <w:rPr>
          <w:rFonts w:hint="eastAsia" w:ascii="宋体" w:hAnsi="宋体" w:eastAsia="宋体" w:cs="宋体"/>
          <w:spacing w:val="-3"/>
          <w:sz w:val="24"/>
          <w:szCs w:val="24"/>
        </w:rPr>
        <w:t>江苏中建业工程项目管理咨询有限公司</w:t>
      </w:r>
      <w:r>
        <w:rPr>
          <w:rFonts w:hint="eastAsia" w:ascii="宋体" w:hAnsi="宋体" w:eastAsia="宋体" w:cs="宋体"/>
          <w:sz w:val="24"/>
          <w:szCs w:val="24"/>
        </w:rPr>
        <w:t xml:space="preserve"> </w:t>
      </w:r>
    </w:p>
    <w:p w14:paraId="5AD72C9D">
      <w:pPr>
        <w:keepNext w:val="0"/>
        <w:keepLines w:val="0"/>
        <w:pageBreakBefore w:val="0"/>
        <w:widowControl/>
        <w:kinsoku w:val="0"/>
        <w:wordWrap/>
        <w:overflowPunct/>
        <w:topLinePunct w:val="0"/>
        <w:autoSpaceDE w:val="0"/>
        <w:autoSpaceDN w:val="0"/>
        <w:bidi w:val="0"/>
        <w:adjustRightInd w:val="0"/>
        <w:snapToGrid w:val="0"/>
        <w:spacing w:before="65" w:line="480" w:lineRule="exact"/>
        <w:ind w:right="50" w:firstLine="5502" w:firstLineChars="2100"/>
        <w:textAlignment w:val="baseline"/>
      </w:pPr>
      <w:r>
        <w:rPr>
          <w:rFonts w:hint="eastAsia" w:ascii="宋体" w:hAnsi="宋体" w:eastAsia="宋体" w:cs="宋体"/>
          <w:spacing w:val="11"/>
          <w:sz w:val="24"/>
          <w:szCs w:val="24"/>
        </w:rPr>
        <w:t xml:space="preserve"> </w:t>
      </w:r>
      <w:r>
        <w:rPr>
          <w:rFonts w:hint="eastAsia" w:ascii="宋体" w:hAnsi="宋体" w:eastAsia="宋体" w:cs="宋体"/>
          <w:spacing w:val="6"/>
          <w:sz w:val="24"/>
          <w:szCs w:val="24"/>
        </w:rPr>
        <w:t>202</w:t>
      </w:r>
      <w:r>
        <w:rPr>
          <w:rFonts w:hint="eastAsia" w:ascii="宋体" w:hAnsi="宋体" w:eastAsia="宋体" w:cs="宋体"/>
          <w:spacing w:val="6"/>
          <w:sz w:val="24"/>
          <w:szCs w:val="24"/>
          <w:lang w:val="en-US" w:eastAsia="zh-CN"/>
        </w:rPr>
        <w:t>6</w:t>
      </w:r>
      <w:r>
        <w:rPr>
          <w:rFonts w:hint="eastAsia" w:ascii="宋体" w:hAnsi="宋体" w:eastAsia="宋体" w:cs="宋体"/>
          <w:spacing w:val="6"/>
          <w:sz w:val="24"/>
          <w:szCs w:val="24"/>
        </w:rPr>
        <w:t>年</w:t>
      </w:r>
      <w:r>
        <w:rPr>
          <w:rFonts w:hint="eastAsia" w:ascii="宋体" w:hAnsi="宋体" w:eastAsia="宋体" w:cs="宋体"/>
          <w:spacing w:val="6"/>
          <w:sz w:val="24"/>
          <w:szCs w:val="24"/>
          <w:lang w:val="en-US" w:eastAsia="zh-CN"/>
        </w:rPr>
        <w:t>3</w:t>
      </w:r>
      <w:r>
        <w:rPr>
          <w:rFonts w:hint="eastAsia" w:ascii="宋体" w:hAnsi="宋体" w:eastAsia="宋体" w:cs="宋体"/>
          <w:spacing w:val="6"/>
          <w:sz w:val="24"/>
          <w:szCs w:val="24"/>
        </w:rPr>
        <w:t>月</w:t>
      </w:r>
      <w:r>
        <w:rPr>
          <w:rFonts w:hint="eastAsia" w:ascii="宋体" w:hAnsi="宋体" w:eastAsia="宋体" w:cs="宋体"/>
          <w:spacing w:val="6"/>
          <w:sz w:val="24"/>
          <w:szCs w:val="24"/>
          <w:lang w:val="en-US" w:eastAsia="zh-CN"/>
        </w:rPr>
        <w:t>3</w:t>
      </w:r>
      <w:r>
        <w:rPr>
          <w:rFonts w:hint="eastAsia" w:ascii="宋体" w:hAnsi="宋体" w:eastAsia="宋体" w:cs="宋体"/>
          <w:spacing w:val="6"/>
          <w:sz w:val="24"/>
          <w:szCs w:val="24"/>
        </w:rPr>
        <w:t>日</w:t>
      </w:r>
    </w:p>
    <w:p w14:paraId="102B8B32">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pPr>
    </w:p>
    <w:p w14:paraId="7F8C335A">
      <w:pPr>
        <w:keepNext w:val="0"/>
        <w:keepLines w:val="0"/>
        <w:pageBreakBefore w:val="0"/>
        <w:widowControl/>
        <w:kinsoku w:val="0"/>
        <w:wordWrap/>
        <w:overflowPunct/>
        <w:topLinePunct w:val="0"/>
        <w:autoSpaceDE w:val="0"/>
        <w:autoSpaceDN w:val="0"/>
        <w:bidi w:val="0"/>
        <w:adjustRightInd w:val="0"/>
        <w:snapToGrid w:val="0"/>
        <w:spacing w:before="66" w:line="480" w:lineRule="exact"/>
        <w:ind w:left="348"/>
        <w:textAlignment w:val="baseline"/>
        <w:rPr>
          <w:rFonts w:ascii="宋体" w:hAnsi="宋体" w:eastAsia="宋体" w:cs="宋体"/>
          <w:sz w:val="20"/>
          <w:szCs w:val="20"/>
        </w:rPr>
      </w:pPr>
      <w:r>
        <w:rPr>
          <w:rFonts w:ascii="宋体" w:hAnsi="宋体" w:eastAsia="宋体" w:cs="宋体"/>
          <w:spacing w:val="6"/>
          <w:sz w:val="20"/>
          <w:szCs w:val="20"/>
          <w14:textOutline w14:w="3797" w14:cap="sq" w14:cmpd="sng" w14:algn="ctr">
            <w14:solidFill>
              <w14:srgbClr w14:val="000000"/>
            </w14:solidFill>
            <w14:prstDash w14:val="solid"/>
            <w14:bevel/>
          </w14:textOutline>
        </w:rPr>
        <w:t>主</w:t>
      </w:r>
      <w:r>
        <w:rPr>
          <w:rFonts w:ascii="宋体" w:hAnsi="宋体" w:eastAsia="宋体" w:cs="宋体"/>
          <w:spacing w:val="5"/>
          <w:sz w:val="20"/>
          <w:szCs w:val="20"/>
          <w14:textOutline w14:w="3797" w14:cap="sq" w14:cmpd="sng" w14:algn="ctr">
            <w14:solidFill>
              <w14:srgbClr w14:val="000000"/>
            </w14:solidFill>
            <w14:prstDash w14:val="solid"/>
            <w14:bevel/>
          </w14:textOutline>
        </w:rPr>
        <w:t>题词：</w:t>
      </w:r>
      <w:r>
        <w:rPr>
          <w:rFonts w:hint="eastAsia" w:ascii="宋体" w:hAnsi="宋体" w:eastAsia="宋体" w:cs="宋体"/>
          <w:spacing w:val="5"/>
          <w:sz w:val="20"/>
          <w:szCs w:val="20"/>
          <w14:textOutline w14:w="3797" w14:cap="sq" w14:cmpd="sng" w14:algn="ctr">
            <w14:solidFill>
              <w14:srgbClr w14:val="000000"/>
            </w14:solidFill>
            <w14:prstDash w14:val="solid"/>
            <w14:bevel/>
          </w14:textOutline>
        </w:rPr>
        <w:t xml:space="preserve">工程量清单   最高投标限价   </w:t>
      </w:r>
    </w:p>
    <w:p w14:paraId="449E0774">
      <w:pPr>
        <w:keepNext w:val="0"/>
        <w:keepLines w:val="0"/>
        <w:pageBreakBefore w:val="0"/>
        <w:widowControl/>
        <w:kinsoku w:val="0"/>
        <w:wordWrap/>
        <w:overflowPunct/>
        <w:topLinePunct w:val="0"/>
        <w:autoSpaceDE w:val="0"/>
        <w:autoSpaceDN w:val="0"/>
        <w:bidi w:val="0"/>
        <w:adjustRightInd w:val="0"/>
        <w:snapToGrid w:val="0"/>
        <w:spacing w:before="97" w:line="480" w:lineRule="exact"/>
        <w:ind w:left="144"/>
        <w:textAlignment w:val="baseline"/>
      </w:pPr>
      <w:r>
        <w:drawing>
          <wp:inline distT="0" distB="0" distL="0" distR="0">
            <wp:extent cx="5549265" cy="7620"/>
            <wp:effectExtent l="0" t="0" r="0" b="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7"/>
                    <a:stretch>
                      <a:fillRect/>
                    </a:stretch>
                  </pic:blipFill>
                  <pic:spPr>
                    <a:xfrm>
                      <a:off x="0" y="0"/>
                      <a:ext cx="5549887" cy="7810"/>
                    </a:xfrm>
                    <a:prstGeom prst="rect">
                      <a:avLst/>
                    </a:prstGeom>
                  </pic:spPr>
                </pic:pic>
              </a:graphicData>
            </a:graphic>
          </wp:inline>
        </w:drawing>
      </w:r>
    </w:p>
    <w:p w14:paraId="2A3B2A82">
      <w:pPr>
        <w:keepNext w:val="0"/>
        <w:keepLines w:val="0"/>
        <w:pageBreakBefore w:val="0"/>
        <w:widowControl/>
        <w:tabs>
          <w:tab w:val="left" w:pos="340"/>
        </w:tabs>
        <w:kinsoku w:val="0"/>
        <w:wordWrap/>
        <w:overflowPunct/>
        <w:topLinePunct w:val="0"/>
        <w:autoSpaceDE w:val="0"/>
        <w:autoSpaceDN w:val="0"/>
        <w:bidi w:val="0"/>
        <w:adjustRightInd w:val="0"/>
        <w:snapToGrid w:val="0"/>
        <w:spacing w:before="128" w:line="480" w:lineRule="exact"/>
        <w:ind w:left="7810" w:right="12" w:hanging="7678"/>
        <w:textAlignment w:val="baseline"/>
        <w:rPr>
          <w:rFonts w:ascii="宋体" w:hAnsi="宋体" w:eastAsia="宋体" w:cs="宋体"/>
          <w:sz w:val="20"/>
          <w:szCs w:val="20"/>
        </w:rPr>
      </w:pPr>
      <w:r>
        <w:rPr>
          <w:rFonts w:ascii="宋体" w:hAnsi="宋体" w:eastAsia="宋体" w:cs="宋体"/>
          <w:sz w:val="20"/>
          <w:szCs w:val="20"/>
          <w:u w:val="single"/>
        </w:rPr>
        <w:tab/>
      </w:r>
      <w:r>
        <w:rPr>
          <w:rFonts w:ascii="宋体" w:hAnsi="宋体" w:eastAsia="宋体" w:cs="宋体"/>
          <w:b/>
          <w:bCs/>
          <w:spacing w:val="-1"/>
          <w:sz w:val="20"/>
          <w:szCs w:val="20"/>
          <w:u w:val="single"/>
        </w:rPr>
        <w:t>抄送</w:t>
      </w:r>
      <w:r>
        <w:rPr>
          <w:rFonts w:ascii="宋体" w:hAnsi="宋体" w:eastAsia="宋体" w:cs="宋体"/>
          <w:spacing w:val="-1"/>
          <w:sz w:val="20"/>
          <w:szCs w:val="20"/>
          <w:u w:val="single"/>
        </w:rPr>
        <w:t xml:space="preserve">：                                                                 </w:t>
      </w:r>
      <w:r>
        <w:rPr>
          <w:rFonts w:ascii="宋体" w:hAnsi="宋体" w:eastAsia="宋体" w:cs="宋体"/>
          <w:sz w:val="20"/>
          <w:szCs w:val="20"/>
          <w:u w:val="single"/>
        </w:rPr>
        <w:t xml:space="preserve">               </w:t>
      </w:r>
      <w:r>
        <w:rPr>
          <w:rFonts w:ascii="宋体" w:hAnsi="宋体" w:eastAsia="宋体" w:cs="宋体"/>
          <w:sz w:val="20"/>
          <w:szCs w:val="20"/>
        </w:rPr>
        <w:t xml:space="preserve"> </w:t>
      </w:r>
      <w:r>
        <w:rPr>
          <w:rFonts w:ascii="宋体" w:hAnsi="宋体" w:eastAsia="宋体" w:cs="宋体"/>
          <w:spacing w:val="-11"/>
          <w:sz w:val="20"/>
          <w:szCs w:val="20"/>
        </w:rPr>
        <w:t>共</w:t>
      </w:r>
      <w:r>
        <w:rPr>
          <w:rFonts w:ascii="宋体" w:hAnsi="宋体" w:eastAsia="宋体" w:cs="宋体"/>
          <w:spacing w:val="-8"/>
          <w:sz w:val="20"/>
          <w:szCs w:val="20"/>
        </w:rPr>
        <w:t>印：</w:t>
      </w:r>
      <w:r>
        <w:rPr>
          <w:rFonts w:hint="eastAsia" w:ascii="宋体" w:hAnsi="宋体" w:eastAsia="宋体" w:cs="宋体"/>
          <w:spacing w:val="-8"/>
          <w:sz w:val="20"/>
          <w:szCs w:val="20"/>
        </w:rPr>
        <w:t>5</w:t>
      </w:r>
      <w:r>
        <w:rPr>
          <w:rFonts w:ascii="宋体" w:hAnsi="宋体" w:eastAsia="宋体" w:cs="宋体"/>
          <w:spacing w:val="-8"/>
          <w:sz w:val="20"/>
          <w:szCs w:val="20"/>
        </w:rPr>
        <w:t>份</w:t>
      </w:r>
    </w:p>
    <w:sectPr>
      <w:headerReference r:id="rId3" w:type="default"/>
      <w:footerReference r:id="rId4" w:type="default"/>
      <w:pgSz w:w="11906" w:h="16839"/>
      <w:pgMar w:top="1431" w:right="1517" w:bottom="1258" w:left="1465" w:header="0" w:footer="106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66723">
    <w:pPr>
      <w:spacing w:line="188" w:lineRule="auto"/>
      <w:jc w:val="right"/>
      <w:rPr>
        <w:rFonts w:ascii="Times New Roman" w:hAnsi="Times New Roman" w:cs="Times New Roman" w:eastAsiaTheme="minorEastAsia"/>
        <w:sz w:val="22"/>
        <w:szCs w:val="2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BAF38">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D09579"/>
    <w:multiLevelType w:val="singleLevel"/>
    <w:tmpl w:val="AED09579"/>
    <w:lvl w:ilvl="0" w:tentative="0">
      <w:start w:val="2"/>
      <w:numFmt w:val="decimal"/>
      <w:suff w:val="nothing"/>
      <w:lvlText w:val="（%1）"/>
      <w:lvlJc w:val="left"/>
    </w:lvl>
  </w:abstractNum>
  <w:abstractNum w:abstractNumId="1">
    <w:nsid w:val="EFBE3BE5"/>
    <w:multiLevelType w:val="singleLevel"/>
    <w:tmpl w:val="EFBE3BE5"/>
    <w:lvl w:ilvl="0" w:tentative="0">
      <w:start w:val="1"/>
      <w:numFmt w:val="decimalEnclosedCircleChinese"/>
      <w:suff w:val="nothing"/>
      <w:lvlText w:val="%1、"/>
      <w:lvlJc w:val="left"/>
      <w:pPr>
        <w:ind w:left="384" w:leftChars="0" w:firstLine="0" w:firstLineChars="0"/>
      </w:pPr>
      <w:rPr>
        <w:rFonts w:hint="eastAsia"/>
      </w:rPr>
    </w:lvl>
  </w:abstractNum>
  <w:abstractNum w:abstractNumId="2">
    <w:nsid w:val="3F12A107"/>
    <w:multiLevelType w:val="singleLevel"/>
    <w:tmpl w:val="3F12A107"/>
    <w:lvl w:ilvl="0" w:tentative="0">
      <w:start w:val="1"/>
      <w:numFmt w:val="decimalEnclosedCircleChinese"/>
      <w:suff w:val="nothing"/>
      <w:lvlText w:val="%1、"/>
      <w:lvlJc w:val="left"/>
      <w:pPr>
        <w:ind w:left="-92"/>
      </w:pPr>
      <w:rPr>
        <w:rFonts w:hint="eastAsia"/>
      </w:rPr>
    </w:lvl>
  </w:abstractNum>
  <w:abstractNum w:abstractNumId="3">
    <w:nsid w:val="4EAD984E"/>
    <w:multiLevelType w:val="singleLevel"/>
    <w:tmpl w:val="4EAD984E"/>
    <w:lvl w:ilvl="0" w:tentative="0">
      <w:start w:val="1"/>
      <w:numFmt w:val="decimalEnclosedCircleChinese"/>
      <w:suff w:val="nothing"/>
      <w:lvlText w:val="%1、"/>
      <w:lvlJc w:val="left"/>
      <w:rPr>
        <w:rFonts w:hint="eastAsia"/>
      </w:rPr>
    </w:lvl>
  </w:abstractNum>
  <w:abstractNum w:abstractNumId="4">
    <w:nsid w:val="61251AAA"/>
    <w:multiLevelType w:val="singleLevel"/>
    <w:tmpl w:val="61251AAA"/>
    <w:lvl w:ilvl="0" w:tentative="0">
      <w:start w:val="1"/>
      <w:numFmt w:val="decimalEnclosedCircleChinese"/>
      <w:suff w:val="nothing"/>
      <w:lvlText w:val="%1、"/>
      <w:lvlJc w:val="left"/>
      <w:rPr>
        <w:rFonts w:hint="eastAsia"/>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jEyMTdiNjZkM2U4YmI5ODQxZmY5M2RhMzg0ODc5ZjAifQ=="/>
  </w:docVars>
  <w:rsids>
    <w:rsidRoot w:val="002872D8"/>
    <w:rsid w:val="0001765C"/>
    <w:rsid w:val="000276D7"/>
    <w:rsid w:val="000372DF"/>
    <w:rsid w:val="00037520"/>
    <w:rsid w:val="00062F19"/>
    <w:rsid w:val="0006511D"/>
    <w:rsid w:val="000C01BB"/>
    <w:rsid w:val="000F3B7B"/>
    <w:rsid w:val="00126B39"/>
    <w:rsid w:val="00127C5C"/>
    <w:rsid w:val="00165B70"/>
    <w:rsid w:val="001741DD"/>
    <w:rsid w:val="001751E2"/>
    <w:rsid w:val="001A3CD2"/>
    <w:rsid w:val="001A5532"/>
    <w:rsid w:val="001A77BE"/>
    <w:rsid w:val="001B7648"/>
    <w:rsid w:val="001D4892"/>
    <w:rsid w:val="001F4F1A"/>
    <w:rsid w:val="001F6946"/>
    <w:rsid w:val="00205BBD"/>
    <w:rsid w:val="002272DB"/>
    <w:rsid w:val="002533B5"/>
    <w:rsid w:val="0025749E"/>
    <w:rsid w:val="002872D8"/>
    <w:rsid w:val="00296E98"/>
    <w:rsid w:val="002C1EDF"/>
    <w:rsid w:val="002F23A4"/>
    <w:rsid w:val="00334CF0"/>
    <w:rsid w:val="00356A7A"/>
    <w:rsid w:val="00362022"/>
    <w:rsid w:val="0038287E"/>
    <w:rsid w:val="0039083D"/>
    <w:rsid w:val="003972C1"/>
    <w:rsid w:val="003D685B"/>
    <w:rsid w:val="003E0A1A"/>
    <w:rsid w:val="00407817"/>
    <w:rsid w:val="00413B86"/>
    <w:rsid w:val="00451472"/>
    <w:rsid w:val="00462BAC"/>
    <w:rsid w:val="0046789F"/>
    <w:rsid w:val="0048515E"/>
    <w:rsid w:val="004A544E"/>
    <w:rsid w:val="004A62CF"/>
    <w:rsid w:val="004B69D2"/>
    <w:rsid w:val="004C4983"/>
    <w:rsid w:val="005231F3"/>
    <w:rsid w:val="00525AC7"/>
    <w:rsid w:val="005261F6"/>
    <w:rsid w:val="005376E6"/>
    <w:rsid w:val="0054438B"/>
    <w:rsid w:val="00552787"/>
    <w:rsid w:val="0057087B"/>
    <w:rsid w:val="00576F2D"/>
    <w:rsid w:val="005873F2"/>
    <w:rsid w:val="00590C72"/>
    <w:rsid w:val="005A6A45"/>
    <w:rsid w:val="005B02B1"/>
    <w:rsid w:val="005B3F5A"/>
    <w:rsid w:val="005C1244"/>
    <w:rsid w:val="005E619B"/>
    <w:rsid w:val="005F0ECF"/>
    <w:rsid w:val="0061653E"/>
    <w:rsid w:val="006300B8"/>
    <w:rsid w:val="00631F55"/>
    <w:rsid w:val="00637E2A"/>
    <w:rsid w:val="0064087D"/>
    <w:rsid w:val="00643490"/>
    <w:rsid w:val="0065260E"/>
    <w:rsid w:val="00655A64"/>
    <w:rsid w:val="006658BF"/>
    <w:rsid w:val="006736B6"/>
    <w:rsid w:val="00675516"/>
    <w:rsid w:val="00683502"/>
    <w:rsid w:val="006E7F89"/>
    <w:rsid w:val="00702F76"/>
    <w:rsid w:val="00703959"/>
    <w:rsid w:val="00704EA1"/>
    <w:rsid w:val="00713860"/>
    <w:rsid w:val="00744703"/>
    <w:rsid w:val="007534ED"/>
    <w:rsid w:val="007620A5"/>
    <w:rsid w:val="00773DD4"/>
    <w:rsid w:val="007A7B15"/>
    <w:rsid w:val="00810872"/>
    <w:rsid w:val="00820652"/>
    <w:rsid w:val="00843932"/>
    <w:rsid w:val="00857B2B"/>
    <w:rsid w:val="00883860"/>
    <w:rsid w:val="00883C4F"/>
    <w:rsid w:val="00886DE3"/>
    <w:rsid w:val="0089487B"/>
    <w:rsid w:val="008A7598"/>
    <w:rsid w:val="008C22C6"/>
    <w:rsid w:val="00916391"/>
    <w:rsid w:val="0095115D"/>
    <w:rsid w:val="00965AFA"/>
    <w:rsid w:val="00966EB6"/>
    <w:rsid w:val="00991841"/>
    <w:rsid w:val="009C0CA9"/>
    <w:rsid w:val="009E0143"/>
    <w:rsid w:val="009E4038"/>
    <w:rsid w:val="009F40A0"/>
    <w:rsid w:val="00A02A22"/>
    <w:rsid w:val="00A1516C"/>
    <w:rsid w:val="00A64669"/>
    <w:rsid w:val="00A9522D"/>
    <w:rsid w:val="00AA3B6E"/>
    <w:rsid w:val="00AC57ED"/>
    <w:rsid w:val="00AD5752"/>
    <w:rsid w:val="00AE1D4B"/>
    <w:rsid w:val="00B016E2"/>
    <w:rsid w:val="00B378C8"/>
    <w:rsid w:val="00B518CC"/>
    <w:rsid w:val="00B76FBD"/>
    <w:rsid w:val="00B8153D"/>
    <w:rsid w:val="00B82BE3"/>
    <w:rsid w:val="00B845DB"/>
    <w:rsid w:val="00BD3AA6"/>
    <w:rsid w:val="00BF2F3B"/>
    <w:rsid w:val="00C11098"/>
    <w:rsid w:val="00C25AB7"/>
    <w:rsid w:val="00CB5E26"/>
    <w:rsid w:val="00D13852"/>
    <w:rsid w:val="00D270EF"/>
    <w:rsid w:val="00D36C3A"/>
    <w:rsid w:val="00D80310"/>
    <w:rsid w:val="00DA2824"/>
    <w:rsid w:val="00DA3B6F"/>
    <w:rsid w:val="00DA7C34"/>
    <w:rsid w:val="00DE42B6"/>
    <w:rsid w:val="00E24C52"/>
    <w:rsid w:val="00E33153"/>
    <w:rsid w:val="00E40D33"/>
    <w:rsid w:val="00E5246A"/>
    <w:rsid w:val="00E579C4"/>
    <w:rsid w:val="00E64D9F"/>
    <w:rsid w:val="00E74B6E"/>
    <w:rsid w:val="00E757A8"/>
    <w:rsid w:val="00E818E3"/>
    <w:rsid w:val="00EA478F"/>
    <w:rsid w:val="00EB4154"/>
    <w:rsid w:val="00EB53A0"/>
    <w:rsid w:val="00EC11C9"/>
    <w:rsid w:val="00EC75DC"/>
    <w:rsid w:val="00ED54E6"/>
    <w:rsid w:val="00EE2528"/>
    <w:rsid w:val="00EE6C1E"/>
    <w:rsid w:val="00EF039B"/>
    <w:rsid w:val="00F01A82"/>
    <w:rsid w:val="00F03CC8"/>
    <w:rsid w:val="00F1602D"/>
    <w:rsid w:val="00F25FE3"/>
    <w:rsid w:val="00F53320"/>
    <w:rsid w:val="00F576FC"/>
    <w:rsid w:val="00F746BE"/>
    <w:rsid w:val="00F92029"/>
    <w:rsid w:val="00FA36C3"/>
    <w:rsid w:val="00FA41E4"/>
    <w:rsid w:val="00FA5BC4"/>
    <w:rsid w:val="00FB0919"/>
    <w:rsid w:val="00FB69B6"/>
    <w:rsid w:val="00FC3544"/>
    <w:rsid w:val="00FF4DE1"/>
    <w:rsid w:val="01552BE5"/>
    <w:rsid w:val="015754F6"/>
    <w:rsid w:val="016C2D4F"/>
    <w:rsid w:val="02327C95"/>
    <w:rsid w:val="02883B7D"/>
    <w:rsid w:val="02B41A04"/>
    <w:rsid w:val="02C80459"/>
    <w:rsid w:val="03435D32"/>
    <w:rsid w:val="04416142"/>
    <w:rsid w:val="046109AD"/>
    <w:rsid w:val="04730898"/>
    <w:rsid w:val="05E37AF1"/>
    <w:rsid w:val="06186D13"/>
    <w:rsid w:val="07D7113E"/>
    <w:rsid w:val="07D94EB6"/>
    <w:rsid w:val="08601134"/>
    <w:rsid w:val="08BA0844"/>
    <w:rsid w:val="09BC4A90"/>
    <w:rsid w:val="0A252635"/>
    <w:rsid w:val="0A473677"/>
    <w:rsid w:val="0AE47DFA"/>
    <w:rsid w:val="0B224DC6"/>
    <w:rsid w:val="0BA47589"/>
    <w:rsid w:val="0BB73761"/>
    <w:rsid w:val="0CBD6B55"/>
    <w:rsid w:val="0E4817ED"/>
    <w:rsid w:val="0E5C67AA"/>
    <w:rsid w:val="0E8B00DF"/>
    <w:rsid w:val="0EC73BA8"/>
    <w:rsid w:val="0FA3693D"/>
    <w:rsid w:val="10463071"/>
    <w:rsid w:val="11460C73"/>
    <w:rsid w:val="115D5419"/>
    <w:rsid w:val="121D1E44"/>
    <w:rsid w:val="12232970"/>
    <w:rsid w:val="122704B0"/>
    <w:rsid w:val="12B74ADB"/>
    <w:rsid w:val="14482956"/>
    <w:rsid w:val="15CA52CF"/>
    <w:rsid w:val="162D3929"/>
    <w:rsid w:val="16893F4C"/>
    <w:rsid w:val="187138CC"/>
    <w:rsid w:val="191A70DD"/>
    <w:rsid w:val="1AAE21D3"/>
    <w:rsid w:val="1B391A9C"/>
    <w:rsid w:val="1BE7599C"/>
    <w:rsid w:val="1CF3211F"/>
    <w:rsid w:val="1F7D7E1D"/>
    <w:rsid w:val="205C5E4B"/>
    <w:rsid w:val="20D02EA3"/>
    <w:rsid w:val="20D743F5"/>
    <w:rsid w:val="21DB5B0B"/>
    <w:rsid w:val="227C2082"/>
    <w:rsid w:val="23DF609E"/>
    <w:rsid w:val="23E956C0"/>
    <w:rsid w:val="23ED22B3"/>
    <w:rsid w:val="248F4E23"/>
    <w:rsid w:val="25340ABB"/>
    <w:rsid w:val="25643FD8"/>
    <w:rsid w:val="262A76D4"/>
    <w:rsid w:val="276E51C4"/>
    <w:rsid w:val="294E7FA5"/>
    <w:rsid w:val="29A0718A"/>
    <w:rsid w:val="2A335CD2"/>
    <w:rsid w:val="2A81520E"/>
    <w:rsid w:val="2A8773C6"/>
    <w:rsid w:val="2AC802B3"/>
    <w:rsid w:val="2AD25A69"/>
    <w:rsid w:val="2B457FE9"/>
    <w:rsid w:val="2CAF4829"/>
    <w:rsid w:val="2CEB55E9"/>
    <w:rsid w:val="2D0619FA"/>
    <w:rsid w:val="2DAD7375"/>
    <w:rsid w:val="2ED826C0"/>
    <w:rsid w:val="31837ABD"/>
    <w:rsid w:val="31E87920"/>
    <w:rsid w:val="326F1DF0"/>
    <w:rsid w:val="33041E82"/>
    <w:rsid w:val="337B4EF0"/>
    <w:rsid w:val="35917795"/>
    <w:rsid w:val="36081D55"/>
    <w:rsid w:val="36370E76"/>
    <w:rsid w:val="379245B6"/>
    <w:rsid w:val="37DC3A83"/>
    <w:rsid w:val="37F5621B"/>
    <w:rsid w:val="39BB3D18"/>
    <w:rsid w:val="39F23A32"/>
    <w:rsid w:val="3A9E7716"/>
    <w:rsid w:val="3CDA69B9"/>
    <w:rsid w:val="3D436353"/>
    <w:rsid w:val="3D805D69"/>
    <w:rsid w:val="3DDD108B"/>
    <w:rsid w:val="41B45AEB"/>
    <w:rsid w:val="42044303"/>
    <w:rsid w:val="420662CD"/>
    <w:rsid w:val="438319E6"/>
    <w:rsid w:val="45647175"/>
    <w:rsid w:val="46027979"/>
    <w:rsid w:val="46B1257F"/>
    <w:rsid w:val="46BF1F5A"/>
    <w:rsid w:val="46CC39EE"/>
    <w:rsid w:val="4820176A"/>
    <w:rsid w:val="4B490FD8"/>
    <w:rsid w:val="4B6631C4"/>
    <w:rsid w:val="4CBE4D2B"/>
    <w:rsid w:val="4D4E1390"/>
    <w:rsid w:val="4F807A5D"/>
    <w:rsid w:val="5022776F"/>
    <w:rsid w:val="502F7D4D"/>
    <w:rsid w:val="509947B0"/>
    <w:rsid w:val="51BE2A88"/>
    <w:rsid w:val="532C36B9"/>
    <w:rsid w:val="54B27EE3"/>
    <w:rsid w:val="55AF2AEB"/>
    <w:rsid w:val="55D87B28"/>
    <w:rsid w:val="577F6E0F"/>
    <w:rsid w:val="57CE372B"/>
    <w:rsid w:val="587D49B7"/>
    <w:rsid w:val="5894088B"/>
    <w:rsid w:val="58B2640F"/>
    <w:rsid w:val="59C31E49"/>
    <w:rsid w:val="5A596418"/>
    <w:rsid w:val="5BF8682E"/>
    <w:rsid w:val="5C4F0418"/>
    <w:rsid w:val="5C6914DA"/>
    <w:rsid w:val="5D6E0D65"/>
    <w:rsid w:val="610A099C"/>
    <w:rsid w:val="611D6F71"/>
    <w:rsid w:val="61AD3ECC"/>
    <w:rsid w:val="623460E6"/>
    <w:rsid w:val="63133F4E"/>
    <w:rsid w:val="638D04A7"/>
    <w:rsid w:val="63AA7818"/>
    <w:rsid w:val="64EF4547"/>
    <w:rsid w:val="651B17E0"/>
    <w:rsid w:val="65511CBF"/>
    <w:rsid w:val="66277430"/>
    <w:rsid w:val="6769351D"/>
    <w:rsid w:val="67760F4F"/>
    <w:rsid w:val="67A6191A"/>
    <w:rsid w:val="67BA6A8D"/>
    <w:rsid w:val="689E4C2E"/>
    <w:rsid w:val="68B64EA9"/>
    <w:rsid w:val="6A9811DC"/>
    <w:rsid w:val="6AFC79BD"/>
    <w:rsid w:val="6C45651C"/>
    <w:rsid w:val="6C8F4574"/>
    <w:rsid w:val="6E5B6A3B"/>
    <w:rsid w:val="6EF05936"/>
    <w:rsid w:val="6F7765F0"/>
    <w:rsid w:val="6FAD3953"/>
    <w:rsid w:val="7064228D"/>
    <w:rsid w:val="7073427E"/>
    <w:rsid w:val="70BC3E77"/>
    <w:rsid w:val="70C07A49"/>
    <w:rsid w:val="71347B8C"/>
    <w:rsid w:val="718A7AD1"/>
    <w:rsid w:val="71962DE7"/>
    <w:rsid w:val="720F6228"/>
    <w:rsid w:val="72815934"/>
    <w:rsid w:val="733E5017"/>
    <w:rsid w:val="73B40E35"/>
    <w:rsid w:val="7503131E"/>
    <w:rsid w:val="75874327"/>
    <w:rsid w:val="76375F57"/>
    <w:rsid w:val="76BA11F0"/>
    <w:rsid w:val="773D7394"/>
    <w:rsid w:val="786E609F"/>
    <w:rsid w:val="78D87374"/>
    <w:rsid w:val="793E40A0"/>
    <w:rsid w:val="79787279"/>
    <w:rsid w:val="79D35D8D"/>
    <w:rsid w:val="7AE069B4"/>
    <w:rsid w:val="7B160216"/>
    <w:rsid w:val="7BDE7DDF"/>
    <w:rsid w:val="7DB92B79"/>
    <w:rsid w:val="7EC9795A"/>
    <w:rsid w:val="7F62418A"/>
    <w:rsid w:val="7F833DB1"/>
    <w:rsid w:val="7F843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character" w:customStyle="1" w:styleId="8">
    <w:name w:val="批注框文本 Char"/>
    <w:basedOn w:val="6"/>
    <w:link w:val="2"/>
    <w:qFormat/>
    <w:uiPriority w:val="0"/>
    <w:rPr>
      <w:rFonts w:eastAsia="Arial"/>
      <w:snapToGrid w:val="0"/>
      <w:color w:val="000000"/>
      <w:sz w:val="18"/>
      <w:szCs w:val="18"/>
    </w:rPr>
  </w:style>
  <w:style w:type="character" w:customStyle="1" w:styleId="9">
    <w:name w:val="页脚 Char"/>
    <w:basedOn w:val="6"/>
    <w:link w:val="3"/>
    <w:qFormat/>
    <w:uiPriority w:val="0"/>
    <w:rPr>
      <w:rFonts w:eastAsia="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52094-0ACB-4D83-9A6A-47D80D3B63D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5963</Words>
  <Characters>7066</Characters>
  <Lines>19</Lines>
  <Paragraphs>5</Paragraphs>
  <TotalTime>45</TotalTime>
  <ScaleCrop>false</ScaleCrop>
  <LinksUpToDate>false</LinksUpToDate>
  <CharactersWithSpaces>7328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2022-01-19T13:47:00Z</dcterms:created>
  <dc:creator>user</dc:creator>
  <cp:lastModifiedBy>方正</cp:lastModifiedBy>
  <cp:lastPrinted>2024-10-28T01:35:00Z</cp:lastPrinted>
  <dcterms:modified xsi:type="dcterms:W3CDTF">2026-03-21T01:31:59Z</dcterms:modified>
  <cp:revision>413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2022-09-23T11:53:00Z</vt:filetime>
  </property>
  <property fmtid="{D5CDD505-2E9C-101B-9397-08002B2CF9AE}" pid="4" name="KSOProductBuildVer">
    <vt:lpwstr>2052-12.1.0.25225</vt:lpwstr>
  </property>
  <property fmtid="{D5CDD505-2E9C-101B-9397-08002B2CF9AE}" pid="5" name="ICV">
    <vt:lpwstr>98F353EECD154D978AF0B41D946AAB87</vt:lpwstr>
  </property>
  <property fmtid="{D5CDD505-2E9C-101B-9397-08002B2CF9AE}" pid="6" name="KSOTemplateDocerSaveRecord">
    <vt:lpwstr>eyJoZGlkIjoiMjEyMTdiNjZkM2U4YmI5ODQxZmY5M2RhMzg0ODc5ZjAiLCJ1c2VySWQiOiI3NDQ2MDk5NTAifQ==</vt:lpwstr>
  </property>
</Properties>
</file>