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spacing w:line="500" w:lineRule="exact"/>
        <w:rPr>
          <w:rFonts w:hint="eastAsia" w:ascii="宋体" w:hAnsi="宋体" w:eastAsia="宋体" w:cs="Times New Roman"/>
          <w:b/>
          <w:sz w:val="36"/>
          <w:szCs w:val="36"/>
          <w:highlight w:val="none"/>
          <w:lang w:val="en-US" w:eastAsia="zh-CN"/>
        </w:rPr>
        <w:outlineLvl w:val="5"/>
      </w:pPr>
      <w:r>
        <w:rPr>
          <w:rFonts w:hint="eastAsia" w:ascii="宋体" w:hAnsi="宋体" w:eastAsia="宋体" w:cs="Times New Roman"/>
          <w:b/>
          <w:sz w:val="36"/>
          <w:szCs w:val="36"/>
          <w:highlight w:val="none"/>
          <w:lang w:val="en-US" w:eastAsia="zh-CN"/>
        </w:rPr>
        <w:t xml:space="preserve">启东市融媒体中心2026年度《启东日报》印刷服务项目</w:t>
      </w:r>
      <w:r/>
    </w:p>
    <w:p>
      <w:pPr>
        <w:jc w:val="center"/>
        <w:rPr>
          <w:rFonts w:hint="eastAsia" w:ascii="华文新魏" w:eastAsia="华文新魏"/>
          <w:b w:val="0"/>
          <w:bCs/>
          <w:sz w:val="52"/>
          <w:szCs w:val="52"/>
          <w:highlight w:val="none"/>
          <w:lang w:val="en-US" w:eastAsia="zh-CN"/>
        </w:rPr>
      </w:pPr>
      <w:r>
        <w:rPr>
          <w:rFonts w:hint="eastAsia" w:ascii="华文新魏" w:eastAsia="华文新魏"/>
          <w:b w:val="0"/>
          <w:bCs/>
          <w:sz w:val="52"/>
          <w:szCs w:val="52"/>
          <w:highlight w:val="none"/>
          <w:lang w:val="en-US" w:eastAsia="zh-CN"/>
        </w:rPr>
      </w:r>
      <w:r/>
    </w:p>
    <w:p>
      <w:pPr>
        <w:jc w:val="center"/>
        <w:rPr>
          <w:rFonts w:ascii="华文新魏" w:eastAsia="华文新魏"/>
          <w:b w:val="0"/>
          <w:bCs/>
          <w:sz w:val="100"/>
          <w:szCs w:val="100"/>
          <w:highlight w:val="none"/>
        </w:rPr>
      </w:pPr>
      <w:r>
        <w:rPr>
          <w:rFonts w:hint="eastAsia" w:ascii="华文新魏" w:eastAsia="华文新魏"/>
          <w:b w:val="0"/>
          <w:bCs/>
          <w:sz w:val="100"/>
          <w:szCs w:val="100"/>
          <w:highlight w:val="none"/>
          <w:lang w:val="en-US" w:eastAsia="zh-CN"/>
        </w:rPr>
        <w:t xml:space="preserve">分散</w:t>
      </w:r>
      <w:r>
        <w:rPr>
          <w:rFonts w:hint="eastAsia" w:ascii="华文新魏" w:eastAsia="华文新魏"/>
          <w:b w:val="0"/>
          <w:bCs/>
          <w:sz w:val="100"/>
          <w:szCs w:val="100"/>
          <w:highlight w:val="none"/>
        </w:rPr>
        <w:t xml:space="preserve">采购谈判文件</w:t>
      </w:r>
      <w:r/>
    </w:p>
    <w:p>
      <w:pPr>
        <w:jc w:val="center"/>
        <w:keepNext/>
        <w:spacing w:line="500" w:lineRule="exact"/>
        <w:rPr>
          <w:rFonts w:ascii="宋体" w:hAnsi="宋体"/>
          <w:b/>
          <w:sz w:val="44"/>
          <w:szCs w:val="20"/>
          <w:highlight w:val="none"/>
        </w:rPr>
        <w:outlineLvl w:val="5"/>
      </w:pPr>
      <w:r>
        <w:rPr>
          <w:rFonts w:ascii="宋体" w:hAnsi="宋体"/>
          <w:b/>
          <w:sz w:val="44"/>
          <w:szCs w:val="20"/>
          <w:highlight w:val="none"/>
        </w:rPr>
      </w:r>
      <w:r/>
    </w:p>
    <w:p>
      <w:pPr>
        <w:jc w:val="center"/>
        <w:keepNext/>
        <w:spacing w:line="500" w:lineRule="exact"/>
        <w:rPr>
          <w:rFonts w:ascii="宋体" w:hAnsi="宋体"/>
          <w:b/>
          <w:sz w:val="44"/>
          <w:szCs w:val="20"/>
          <w:highlight w:val="none"/>
        </w:rPr>
        <w:outlineLvl w:val="5"/>
      </w:pPr>
      <w:r>
        <w:rPr>
          <w:rFonts w:ascii="宋体" w:hAnsi="宋体"/>
          <w:b/>
          <w:sz w:val="44"/>
          <w:szCs w:val="20"/>
          <w:highlight w:val="none"/>
        </w:rPr>
      </w:r>
      <w:r/>
    </w:p>
    <w:p>
      <w:pPr>
        <w:jc w:val="center"/>
        <w:keepNext/>
        <w:spacing w:line="500" w:lineRule="exact"/>
        <w:rPr>
          <w:rFonts w:hint="eastAsia" w:ascii="方正小标宋_GBK" w:hAnsi="宋体" w:eastAsia="方正小标宋_GBK"/>
          <w:b w:val="0"/>
          <w:bCs/>
          <w:sz w:val="36"/>
          <w:szCs w:val="36"/>
          <w:highlight w:val="none"/>
        </w:rPr>
        <w:outlineLvl w:val="5"/>
      </w:pPr>
      <w:r>
        <w:rPr>
          <w:rFonts w:hint="eastAsia" w:ascii="方正小标宋_GBK" w:hAnsi="宋体" w:eastAsia="方正小标宋_GBK"/>
          <w:b w:val="0"/>
          <w:bCs/>
          <w:sz w:val="36"/>
          <w:szCs w:val="36"/>
          <w:highlight w:val="none"/>
        </w:rPr>
        <w:t xml:space="preserve">项目编号：JSZC-320681-HXTH-T2026-0019</w:t>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spacing w:line="500" w:lineRule="exact"/>
        <w:rPr>
          <w:rFonts w:ascii="仿宋_GB2312" w:eastAsia="仿宋_GB2312"/>
          <w:highlight w:val="none"/>
        </w:rPr>
      </w:pPr>
      <w:r>
        <w:rPr>
          <w:rFonts w:ascii="仿宋_GB2312" w:eastAsia="仿宋_GB231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ind w:left="-2" w:right="120"/>
        <w:jc w:val="center"/>
        <w:spacing w:before="120" w:after="120" w:line="500" w:lineRule="exact"/>
        <w:rPr>
          <w:rFonts w:hint="eastAsia" w:ascii="Arial" w:hAnsi="Arial" w:eastAsia="宋体" w:cs="Times New Roman"/>
          <w:b/>
          <w:bCs/>
          <w:sz w:val="32"/>
          <w:highlight w:val="none"/>
          <w:lang w:val="en-US" w:eastAsia="zh-CN"/>
        </w:rPr>
      </w:pPr>
      <w:r>
        <w:rPr>
          <w:rFonts w:hint="eastAsia" w:ascii="Arial" w:hAnsi="Arial" w:eastAsia="宋体" w:cs="Times New Roman"/>
          <w:b/>
          <w:bCs/>
          <w:sz w:val="32"/>
          <w:highlight w:val="none"/>
          <w:lang w:val="en-US" w:eastAsia="zh-CN"/>
        </w:rPr>
        <w:t xml:space="preserve">启东市融媒体中心</w:t>
      </w:r>
      <w:r/>
    </w:p>
    <w:p>
      <w:pPr>
        <w:ind w:left="-2" w:right="120"/>
        <w:jc w:val="center"/>
        <w:spacing w:before="120" w:after="120" w:line="500" w:lineRule="exact"/>
        <w:rPr>
          <w:rFonts w:ascii="Arial" w:hAnsi="Arial"/>
          <w:b/>
          <w:bCs/>
          <w:sz w:val="32"/>
          <w:highlight w:val="none"/>
        </w:rPr>
      </w:pPr>
      <w:r>
        <w:rPr>
          <w:rFonts w:hint="eastAsia" w:ascii="Arial" w:hAnsi="Arial"/>
          <w:b/>
          <w:bCs/>
          <w:sz w:val="32"/>
          <w:highlight w:val="none"/>
          <w:lang w:val="en-US" w:eastAsia="zh-CN"/>
        </w:rPr>
        <w:t xml:space="preserve">2026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04</w:t>
      </w:r>
      <w:r>
        <w:rPr>
          <w:rFonts w:hint="eastAsia" w:ascii="Arial" w:hAnsi="Arial"/>
          <w:b/>
          <w:bCs/>
          <w:sz w:val="32"/>
          <w:highlight w:val="none"/>
        </w:rPr>
        <w:t xml:space="preserve">月</w:t>
      </w:r>
      <w:r>
        <w:rPr>
          <w:rFonts w:hint="eastAsia" w:ascii="Arial" w:hAnsi="Arial"/>
          <w:b/>
          <w:bCs/>
          <w:sz w:val="32"/>
          <w:highlight w:val="none"/>
          <w:lang w:val="en-US" w:eastAsia="zh-CN"/>
        </w:rPr>
        <w:t xml:space="preserve">22</w:t>
      </w:r>
      <w:r>
        <w:rPr>
          <w:rFonts w:hint="eastAsia" w:ascii="Arial" w:hAnsi="Arial"/>
          <w:b/>
          <w:bCs/>
          <w:sz w:val="32"/>
          <w:highlight w:val="none"/>
        </w:rPr>
        <w:t xml:space="preserve">日</w:t>
      </w:r>
      <w:r/>
    </w:p>
    <w:p>
      <w:pPr>
        <w:ind w:left="-2" w:right="120"/>
        <w:jc w:val="center"/>
        <w:spacing w:before="120" w:after="120" w:line="500" w:lineRule="exact"/>
        <w:rPr>
          <w:rFonts w:ascii="Arial" w:hAnsi="Arial"/>
          <w:b/>
          <w:bCs/>
          <w:sz w:val="32"/>
          <w:highlight w:val="none"/>
        </w:rPr>
      </w:pPr>
      <w:r>
        <w:rPr>
          <w:rFonts w:ascii="Arial" w:hAnsi="Arial"/>
          <w:b/>
          <w:bCs/>
          <w:sz w:val="32"/>
          <w:highlight w:val="none"/>
        </w:rPr>
      </w:r>
      <w:r/>
    </w:p>
    <w:p>
      <w:pPr>
        <w:ind w:left="-158"/>
        <w:spacing w:line="500" w:lineRule="exact"/>
        <w:rPr>
          <w:rFonts w:ascii="宋体" w:hAnsi="宋体"/>
          <w:b/>
          <w:sz w:val="26"/>
          <w:szCs w:val="28"/>
          <w:highlight w:val="none"/>
          <w:u w:val="single"/>
        </w:rPr>
      </w:pPr>
      <w:r>
        <w:rPr>
          <w:rFonts w:hint="eastAsia" w:ascii="宋体" w:hAnsi="宋体"/>
          <w:b/>
          <w:sz w:val="26"/>
          <w:szCs w:val="28"/>
          <w:highlight w:val="none"/>
          <w:u w:val="single"/>
        </w:rPr>
        <w:t xml:space="preserve">_</w:t>
      </w:r>
      <w:r>
        <w:rPr>
          <w:rFonts w:ascii="宋体" w:hAnsi="宋体"/>
          <w:b/>
          <w:sz w:val="26"/>
          <w:szCs w:val="28"/>
          <w:highlight w:val="none"/>
          <w:u w:val="single"/>
        </w:rPr>
        <w:t xml:space="preserve">_______________________________________________________________</w:t>
      </w:r>
      <w:r/>
    </w:p>
    <w:p>
      <w:pPr>
        <w:ind w:left="-158"/>
        <w:jc w:val="left"/>
        <w:rPr>
          <w:rFonts w:ascii="Times New Roman" w:hAnsi="Times New Roman" w:eastAsia="方正仿宋_GBK" w:cs="Times New Roman"/>
          <w:sz w:val="32"/>
          <w:szCs w:val="32"/>
          <w:highlight w:val="none"/>
        </w:rPr>
      </w:pPr>
      <w:r>
        <w:rPr>
          <w:rFonts w:eastAsia="方正仿宋_GBK"/>
          <w:b/>
          <w:sz w:val="32"/>
          <w:szCs w:val="32"/>
          <w:highlight w:val="none"/>
        </w:rPr>
        <w:t xml:space="preserve">地址：</w:t>
      </w:r>
      <w:r>
        <w:rPr>
          <w:rFonts w:hint="eastAsia" w:ascii="Times New Roman" w:hAnsi="Times New Roman" w:eastAsia="方正仿宋_GBK" w:cs="Times New Roman"/>
          <w:sz w:val="32"/>
          <w:szCs w:val="32"/>
          <w:highlight w:val="none"/>
        </w:rPr>
        <w:t xml:space="preserve">江苏省启东市汇龙镇港西路468号</w:t>
      </w:r>
      <w:r/>
    </w:p>
    <w:p>
      <w:pPr>
        <w:ind w:left="-158"/>
        <w:jc w:val="left"/>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200</w:t>
      </w:r>
      <w:r/>
    </w:p>
    <w:p>
      <w:pPr>
        <w:ind w:left="-158" w:right="-601"/>
        <w:rPr>
          <w:rFonts w:eastAsia="方正仿宋_GBK"/>
          <w:b/>
          <w:sz w:val="32"/>
          <w:szCs w:val="32"/>
          <w:highlight w:val="none"/>
        </w:rPr>
      </w:pPr>
      <w:r>
        <w:rPr>
          <w:rFonts w:hint="eastAsia" w:eastAsia="方正仿宋_GBK"/>
          <w:b/>
          <w:sz w:val="32"/>
          <w:szCs w:val="32"/>
          <w:highlight w:val="none"/>
        </w:rPr>
        <w:t xml:space="preserve">江苏政府采购网</w:t>
      </w:r>
      <w:r/>
    </w:p>
    <w:p>
      <w:pPr>
        <w:jc w:val="center"/>
        <w:widowControl/>
        <w:rPr>
          <w:rFonts w:ascii="方正黑体_GBK" w:hAnsi="宋体" w:eastAsia="方正黑体_GBK"/>
          <w:sz w:val="44"/>
          <w:szCs w:val="44"/>
          <w:highlight w:val="none"/>
          <w:lang w:val="zh-CN"/>
        </w:rPr>
      </w:pPr>
      <w:r>
        <w:rPr>
          <w:rFonts w:eastAsia="方正仿宋_GBK"/>
          <w:sz w:val="32"/>
          <w:szCs w:val="32"/>
          <w:highlight w:val="none"/>
        </w:rPr>
        <w:br w:type="page" w:clear="all"/>
      </w:r>
      <w:r>
        <w:rPr>
          <w:rFonts w:hint="eastAsia" w:ascii="方正黑体_GBK" w:hAnsi="宋体" w:eastAsia="方正黑体_GBK"/>
          <w:sz w:val="44"/>
          <w:szCs w:val="44"/>
          <w:highlight w:val="none"/>
          <w:lang w:val="zh-CN"/>
        </w:rPr>
        <w:t xml:space="preserve">目 录</w:t>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第一部分  竞争性谈判公告</w:t>
      </w:r>
      <w:r/>
    </w:p>
    <w:p>
      <w:pPr>
        <w:ind w:firstLine="556"/>
        <w:spacing w:line="360" w:lineRule="auto"/>
        <w:rPr>
          <w:rFonts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第二部分  谈判须知</w:t>
      </w:r>
      <w:r/>
    </w:p>
    <w:p>
      <w:pPr>
        <w:ind w:firstLine="537"/>
        <w:spacing w:line="360" w:lineRule="auto"/>
        <w:rPr>
          <w:rFonts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第三部分  项目需求</w:t>
      </w:r>
      <w:r/>
    </w:p>
    <w:p>
      <w:pPr>
        <w:ind w:firstLine="537"/>
        <w:spacing w:line="360" w:lineRule="auto"/>
        <w:rPr>
          <w:rFonts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第四部分  评审方法和评审标准</w:t>
      </w:r>
      <w:r/>
    </w:p>
    <w:p>
      <w:pPr>
        <w:ind w:firstLine="556"/>
        <w:spacing w:line="360" w:lineRule="auto"/>
        <w:rPr>
          <w:rFonts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第五部分  响应文件格式</w:t>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rPr>
          <w:rFonts w:ascii="方正黑体_GBK" w:hAnsi="仿宋" w:eastAsia="方正黑体_GBK"/>
          <w:sz w:val="32"/>
          <w:szCs w:val="32"/>
          <w:highlight w:val="none"/>
        </w:rP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rPr>
          <w:rFonts w:ascii="方正黑体_GBK" w:hAnsi="仿宋" w:eastAsia="方正黑体_GBK"/>
          <w:sz w:val="32"/>
          <w:szCs w:val="32"/>
          <w:highlight w:val="none"/>
        </w:rP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jc w:val="center"/>
        <w:spacing w:line="500" w:lineRule="exact"/>
        <w:rPr>
          <w:rFonts w:ascii="方正小标宋_GBK" w:hAnsi="宋体" w:eastAsia="方正小标宋_GBK"/>
          <w:sz w:val="36"/>
          <w:szCs w:val="36"/>
          <w:highlight w:val="none"/>
        </w:rPr>
        <w:outlineLvl w:val="0"/>
      </w:pPr>
      <w:r>
        <w:rPr>
          <w:rFonts w:hint="eastAsia" w:ascii="方正小标宋_GBK" w:hAnsi="宋体" w:eastAsia="方正小标宋_GBK"/>
          <w:sz w:val="36"/>
          <w:szCs w:val="36"/>
          <w:highlight w:val="none"/>
          <w:lang w:val="zh-CN"/>
        </w:rPr>
        <w:t xml:space="preserve">第一部分  竞争性谈判公告</w:t>
      </w:r>
      <w:r/>
    </w:p>
    <w:p>
      <w:pPr>
        <w:ind w:firstLine="560"/>
        <w:spacing w:line="500" w:lineRule="exact"/>
        <w:rPr>
          <w:rFonts w:eastAsia="方正仿宋_GBK"/>
          <w:sz w:val="28"/>
          <w:szCs w:val="28"/>
          <w:highlight w:val="none"/>
        </w:rPr>
      </w:pPr>
      <w:r>
        <w:rPr>
          <w:rFonts w:ascii="Times New Roman" w:hAnsi="Times New Roman" w:eastAsia="方正仿宋_GBK" w:cs="Times New Roman"/>
          <w:sz w:val="28"/>
          <w:szCs w:val="28"/>
          <w:highlight w:val="none"/>
        </w:rPr>
        <w:t xml:space="preserve">受[</w:t>
      </w:r>
      <w:r>
        <w:rPr>
          <w:rFonts w:hint="eastAsia" w:ascii="Times New Roman" w:hAnsi="Times New Roman" w:eastAsia="方正仿宋_GBK" w:cs="Times New Roman"/>
          <w:sz w:val="28"/>
          <w:szCs w:val="28"/>
          <w:highlight w:val="none"/>
        </w:rPr>
        <w:t xml:space="preserve">启东市融媒体中心</w:t>
      </w:r>
      <w:r>
        <w:rPr>
          <w:rFonts w:ascii="Times New Roman" w:hAnsi="Times New Roman" w:eastAsia="方正仿宋_GBK" w:cs="Times New Roman"/>
          <w:sz w:val="28"/>
          <w:szCs w:val="28"/>
          <w:highlight w:val="none"/>
        </w:rPr>
        <w:t xml:space="preserve">]的委托，就[</w:t>
      </w:r>
      <w:r>
        <w:rPr>
          <w:rFonts w:hint="eastAsia" w:ascii="Times New Roman" w:hAnsi="Times New Roman" w:eastAsia="方正仿宋_GBK" w:cs="Times New Roman"/>
          <w:sz w:val="28"/>
          <w:szCs w:val="28"/>
          <w:highlight w:val="none"/>
          <w:lang w:val="en-US" w:eastAsia="zh-CN"/>
        </w:rPr>
        <w:t xml:space="preserve">启东市融媒体中心2026年度《启东日报》印刷服务项目</w:t>
      </w:r>
      <w:r>
        <w:rPr>
          <w:rFonts w:ascii="Times New Roman" w:hAnsi="Times New Roman" w:eastAsia="方正仿宋_GBK" w:cs="Times New Roman"/>
          <w:sz w:val="28"/>
          <w:szCs w:val="28"/>
          <w:highlight w:val="none"/>
        </w:rPr>
        <w:t xml:space="preserve">]</w:t>
      </w:r>
      <w:r>
        <w:rPr>
          <w:rFonts w:eastAsia="方正仿宋_GBK"/>
          <w:sz w:val="28"/>
          <w:szCs w:val="28"/>
          <w:highlight w:val="none"/>
        </w:rPr>
        <w:t xml:space="preserve">进行竞争性谈判采购，欢迎符合条件的供应商参加谈判。</w:t>
      </w:r>
      <w:r/>
    </w:p>
    <w:p>
      <w:pPr>
        <w:ind w:firstLine="560"/>
        <w:spacing w:line="500" w:lineRule="exact"/>
        <w:rPr>
          <w:rFonts w:eastAsia="方正仿宋_GBK"/>
          <w:sz w:val="28"/>
          <w:szCs w:val="28"/>
          <w:highlight w:val="none"/>
        </w:rPr>
        <w:pBdr>
          <w:top w:val="single" w:color="auto" w:sz="4" w:space="1"/>
          <w:left w:val="single" w:color="auto" w:sz="4" w:space="1"/>
          <w:bottom w:val="single" w:color="auto" w:sz="4" w:space="1"/>
          <w:right w:val="single" w:color="auto"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highlight w:val="none"/>
        </w:rPr>
        <w:pBdr>
          <w:top w:val="single" w:color="auto" w:sz="4" w:space="1"/>
          <w:left w:val="single" w:color="auto" w:sz="4" w:space="1"/>
          <w:bottom w:val="single" w:color="auto" w:sz="4" w:space="1"/>
          <w:right w:val="single" w:color="auto" w:sz="4" w:space="4"/>
        </w:pBdr>
      </w:pP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lang w:val="en-US" w:eastAsia="zh-CN"/>
        </w:rPr>
        <w:t xml:space="preserve">启东市融媒体中心2026年度《启东</w:t>
      </w:r>
      <w:r>
        <w:rPr>
          <w:rFonts w:hint="eastAsia" w:ascii="Times New Roman" w:hAnsi="Times New Roman" w:eastAsia="方正仿宋_GBK" w:cs="Times New Roman"/>
          <w:sz w:val="28"/>
          <w:szCs w:val="28"/>
          <w:highlight w:val="none"/>
          <w:lang w:val="en-US" w:eastAsia="zh-CN"/>
        </w:rPr>
        <w:t xml:space="preserve">日报》印刷服务项目</w:t>
      </w:r>
      <w:r>
        <w:rPr>
          <w:rFonts w:ascii="Times New Roman" w:hAnsi="Times New Roman" w:eastAsia="方正仿宋_GBK" w:cs="Times New Roman"/>
          <w:sz w:val="28"/>
          <w:szCs w:val="28"/>
          <w:highlight w:val="none"/>
        </w:rPr>
        <w:t xml:space="preserve">]</w:t>
      </w:r>
      <w:r>
        <w:rPr>
          <w:rFonts w:eastAsia="方正仿宋_GBK"/>
          <w:sz w:val="28"/>
          <w:szCs w:val="28"/>
          <w:highlight w:val="none"/>
        </w:rPr>
        <w:t xml:space="preserve">的潜在供应商应在</w:t>
      </w:r>
      <w:r>
        <w:rPr>
          <w:rFonts w:hint="eastAsia" w:eastAsia="方正仿宋_GBK"/>
          <w:sz w:val="28"/>
          <w:szCs w:val="28"/>
          <w:highlight w:val="none"/>
        </w:rPr>
        <w:t xml:space="preserve">江苏政府采购网</w:t>
      </w:r>
      <w:r>
        <w:rPr>
          <w:rFonts w:eastAsia="方正仿宋_GBK"/>
          <w:sz w:val="28"/>
          <w:szCs w:val="28"/>
          <w:highlight w:val="none"/>
        </w:rPr>
        <w:t xml:space="preserve">获取采购文件，并于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28</w:t>
      </w:r>
      <w:r>
        <w:rPr>
          <w:rFonts w:eastAsia="方正仿宋_GBK"/>
          <w:sz w:val="28"/>
          <w:szCs w:val="28"/>
          <w:highlight w:val="none"/>
        </w:rPr>
        <w:t xml:space="preserve">日9点00分（北京时间）前提交响应文件。</w:t>
      </w:r>
      <w:r/>
    </w:p>
    <w:p>
      <w:pPr>
        <w:ind w:firstLine="577"/>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一、项目基本情况</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项目编号：JSZC-320681-HXTH-T2026-0019</w:t>
      </w:r>
      <w:r/>
    </w:p>
    <w:p>
      <w:pPr>
        <w:ind w:firstLine="560"/>
        <w:spacing w:line="500" w:lineRule="exact"/>
        <w:rPr>
          <w:rFonts w:ascii="Times New Roman" w:hAnsi="Times New Roman" w:eastAsia="方正仿宋_GBK" w:cs="Times New Roman"/>
          <w:spacing w:val="-11"/>
          <w:sz w:val="28"/>
          <w:szCs w:val="28"/>
          <w:highlight w:val="none"/>
        </w:rPr>
      </w:pPr>
      <w:r>
        <w:rPr>
          <w:rFonts w:eastAsia="方正仿宋_GBK"/>
          <w:sz w:val="28"/>
          <w:szCs w:val="28"/>
          <w:highlight w:val="none"/>
        </w:rPr>
        <w:t xml:space="preserve">项目名</w:t>
      </w:r>
      <w:r>
        <w:rPr>
          <w:rFonts w:ascii="Times New Roman" w:hAnsi="Times New Roman" w:eastAsia="方正仿宋_GBK" w:cs="Times New Roman"/>
          <w:sz w:val="28"/>
          <w:szCs w:val="28"/>
          <w:highlight w:val="none"/>
        </w:rPr>
        <w:t xml:space="preserve">称：</w:t>
      </w:r>
      <w:r>
        <w:rPr>
          <w:rFonts w:hint="eastAsia" w:ascii="Times New Roman" w:hAnsi="Times New Roman" w:eastAsia="方正仿宋_GBK" w:cs="Times New Roman"/>
          <w:spacing w:val="-11"/>
          <w:sz w:val="28"/>
          <w:szCs w:val="28"/>
          <w:highlight w:val="none"/>
          <w:lang w:val="en-US" w:eastAsia="zh-CN"/>
        </w:rPr>
        <w:t xml:space="preserve">启东市融媒体中心2026年度《启东日报》印刷服务项目</w:t>
      </w:r>
      <w:r/>
    </w:p>
    <w:p>
      <w:pPr>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项目类型：服务</w:t>
      </w:r>
      <w:r/>
    </w:p>
    <w:p>
      <w:pPr>
        <w:ind w:firstLine="560"/>
        <w:spacing w:line="500" w:lineRule="exact"/>
        <w:rPr>
          <w:rFonts w:ascii="Times New Roman" w:hAnsi="Times New Roman" w:eastAsia="方正仿宋_GBK" w:cs="Times New Roman"/>
          <w:sz w:val="28"/>
          <w:szCs w:val="28"/>
          <w:highlight w:val="none"/>
        </w:rPr>
      </w:pPr>
      <w:r>
        <w:rPr>
          <w:rFonts w:eastAsia="方正仿宋_GBK"/>
          <w:sz w:val="28"/>
          <w:szCs w:val="28"/>
          <w:highlight w:val="none"/>
        </w:rPr>
        <w:t xml:space="preserve">所属行业：</w:t>
      </w:r>
      <w:r>
        <w:rPr>
          <w:rFonts w:hint="eastAsia" w:ascii="Times New Roman" w:hAnsi="Times New Roman" w:eastAsia="方正仿宋_GBK" w:cs="Times New Roman"/>
          <w:sz w:val="28"/>
          <w:szCs w:val="28"/>
          <w:highlight w:val="none"/>
          <w:lang w:val="en-US" w:eastAsia="zh-CN"/>
        </w:rPr>
        <w:t xml:space="preserve">其他未列明行业</w:t>
      </w:r>
      <w:r/>
    </w:p>
    <w:p>
      <w:pPr>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166.6</w:t>
      </w:r>
      <w:r>
        <w:rPr>
          <w:rFonts w:eastAsia="方正仿宋_GBK"/>
          <w:sz w:val="28"/>
          <w:szCs w:val="28"/>
          <w:highlight w:val="none"/>
        </w:rPr>
        <w:t xml:space="preserve">万元</w:t>
      </w:r>
      <w:r/>
    </w:p>
    <w:p>
      <w:pPr>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166.6</w:t>
      </w:r>
      <w:r>
        <w:rPr>
          <w:rFonts w:eastAsia="方正仿宋_GBK"/>
          <w:sz w:val="28"/>
          <w:szCs w:val="28"/>
          <w:highlight w:val="none"/>
        </w:rPr>
        <w:t xml:space="preserve">万元</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采购需求：详见谈判文件，请仔细研究。</w:t>
      </w:r>
      <w:r/>
    </w:p>
    <w:p>
      <w:pPr>
        <w:ind w:firstLine="560"/>
        <w:spacing w:line="500" w:lineRule="exact"/>
        <w:rPr>
          <w:rFonts w:eastAsia="方正仿宋_GBK"/>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详见谈判文件第三部分项目需求。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接受联合</w:t>
      </w:r>
      <w:r>
        <w:rPr>
          <w:rFonts w:eastAsia="方正仿宋_GBK"/>
          <w:sz w:val="28"/>
          <w:szCs w:val="28"/>
          <w:highlight w:val="none"/>
        </w:rPr>
        <w:t xml:space="preserve">体响应</w:t>
      </w:r>
      <w:r>
        <w:rPr>
          <w:rFonts w:hint="eastAsia" w:eastAsia="方正仿宋_GBK"/>
          <w:sz w:val="28"/>
          <w:szCs w:val="28"/>
          <w:highlight w:val="none"/>
        </w:rPr>
        <w:t xml:space="preserve">：否</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w:t>
      </w:r>
      <w:r>
        <w:rPr>
          <w:rFonts w:hint="eastAsia" w:eastAsia="方正仿宋_GBK"/>
          <w:sz w:val="28"/>
          <w:szCs w:val="28"/>
          <w:highlight w:val="none"/>
        </w:rPr>
        <w:t xml:space="preserve">分包：否</w:t>
      </w:r>
      <w:r>
        <w:rPr>
          <w:rFonts w:eastAsia="方正仿宋_GBK"/>
          <w:sz w:val="28"/>
          <w:szCs w:val="28"/>
          <w:highlight w:val="none"/>
        </w:rPr>
        <w:t xml:space="preserve">。</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二、供应商的资格要求：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1.满足《中华人民共和国政府采购法》第二十二条规定</w:t>
      </w:r>
      <w:r>
        <w:rPr>
          <w:rFonts w:hint="eastAsia" w:eastAsia="方正仿宋_GBK"/>
          <w:sz w:val="28"/>
          <w:szCs w:val="28"/>
          <w:highlight w:val="none"/>
        </w:rPr>
        <w:t xml:space="preserve">。</w:t>
      </w:r>
      <w:r/>
    </w:p>
    <w:p>
      <w:pPr>
        <w:ind w:firstLine="560"/>
        <w:spacing w:line="500" w:lineRule="exact"/>
        <w:rPr>
          <w:rFonts w:hint="eastAsia" w:eastAsia="方正仿宋_GBK"/>
          <w:bCs/>
          <w:sz w:val="28"/>
          <w:szCs w:val="28"/>
          <w:highlight w:val="none"/>
          <w:u w:val="single"/>
        </w:rPr>
      </w:pPr>
      <w:r>
        <w:rPr>
          <w:rFonts w:eastAsia="方正仿宋_GBK"/>
          <w:sz w:val="28"/>
          <w:szCs w:val="28"/>
          <w:highlight w:val="none"/>
        </w:rPr>
        <w:t xml:space="preserve">2.落实政府采购政策需满足的资格</w:t>
      </w:r>
      <w:r>
        <w:rPr>
          <w:rFonts w:eastAsia="方正仿宋_GBK"/>
          <w:sz w:val="28"/>
          <w:szCs w:val="28"/>
          <w:highlight w:val="none"/>
        </w:rPr>
        <w:t xml:space="preserve">要求：</w:t>
      </w:r>
      <w:r>
        <w:rPr>
          <w:rFonts w:hint="eastAsia" w:eastAsia="方正仿宋_GBK"/>
          <w:sz w:val="28"/>
          <w:szCs w:val="28"/>
          <w:highlight w:val="none"/>
          <w:u w:val="single"/>
        </w:rPr>
        <w:t xml:space="preserve">本项目</w:t>
      </w:r>
      <w:r>
        <w:rPr>
          <w:rFonts w:eastAsia="方正仿宋_GBK"/>
          <w:sz w:val="28"/>
          <w:szCs w:val="28"/>
          <w:highlight w:val="none"/>
          <w:u w:val="single"/>
        </w:rPr>
        <w:t xml:space="preserve">属于专门面向中小企业采购的项目</w:t>
      </w:r>
      <w:r>
        <w:rPr>
          <w:rFonts w:hint="eastAsia" w:eastAsia="方正仿宋_GBK"/>
          <w:sz w:val="28"/>
          <w:szCs w:val="28"/>
          <w:highlight w:val="none"/>
          <w:u w:val="single"/>
        </w:rPr>
        <w:t xml:space="preserve">（货物类项目响应供应商</w:t>
      </w:r>
      <w:r>
        <w:rPr>
          <w:rFonts w:eastAsia="方正仿宋_GBK"/>
          <w:sz w:val="28"/>
          <w:szCs w:val="28"/>
          <w:highlight w:val="none"/>
          <w:u w:val="single"/>
        </w:rPr>
        <w:t xml:space="preserve">提供的货物</w:t>
      </w:r>
      <w:r>
        <w:rPr>
          <w:rFonts w:hint="eastAsia" w:eastAsia="方正仿宋_GBK"/>
          <w:sz w:val="28"/>
          <w:szCs w:val="28"/>
          <w:highlight w:val="none"/>
          <w:u w:val="single"/>
        </w:rPr>
        <w:t xml:space="preserve">应</w:t>
      </w:r>
      <w:r>
        <w:rPr>
          <w:rFonts w:eastAsia="方正仿宋_GBK"/>
          <w:sz w:val="28"/>
          <w:szCs w:val="28"/>
          <w:highlight w:val="none"/>
          <w:u w:val="single"/>
        </w:rPr>
        <w:t xml:space="preserve">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企业制造</w:t>
      </w:r>
      <w:r>
        <w:rPr>
          <w:rFonts w:hint="eastAsia" w:eastAsia="方正仿宋_GBK"/>
          <w:sz w:val="28"/>
          <w:szCs w:val="28"/>
          <w:highlight w:val="none"/>
          <w:u w:val="single"/>
        </w:rPr>
        <w:t xml:space="preserve">或者服务类项目的</w:t>
      </w:r>
      <w:r>
        <w:rPr>
          <w:rFonts w:eastAsia="方正仿宋_GBK"/>
          <w:sz w:val="28"/>
          <w:szCs w:val="28"/>
          <w:highlight w:val="none"/>
          <w:u w:val="single"/>
        </w:rPr>
        <w:t xml:space="preserve">服务全部由符合政策要求的中小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企业承接</w:t>
      </w:r>
      <w:r>
        <w:rPr>
          <w:rFonts w:hint="eastAsia" w:eastAsia="方正仿宋_GBK"/>
          <w:sz w:val="28"/>
          <w:szCs w:val="28"/>
          <w:highlight w:val="none"/>
          <w:u w:val="single"/>
        </w:rPr>
        <w:t xml:space="preserve">），残疾人福利性单位、监狱和戒毒企业（简称监狱企业）视同小型、微型企业，响应供应商应按</w:t>
      </w:r>
      <w:r>
        <w:rPr>
          <w:rFonts w:eastAsia="方正仿宋_GBK"/>
          <w:sz w:val="28"/>
          <w:szCs w:val="28"/>
          <w:highlight w:val="none"/>
          <w:u w:val="single"/>
        </w:rPr>
        <w:t xml:space="preserve">采购文件</w:t>
      </w:r>
      <w:r>
        <w:rPr>
          <w:rFonts w:hint="eastAsia" w:eastAsia="方正仿宋_GBK"/>
          <w:sz w:val="28"/>
          <w:szCs w:val="28"/>
          <w:highlight w:val="none"/>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3.本项目的特定资格要求：</w:t>
      </w:r>
      <w:r/>
    </w:p>
    <w:p>
      <w:pPr>
        <w:ind w:firstLine="560"/>
        <w:spacing w:line="500" w:lineRule="exact"/>
        <w:rPr>
          <w:rFonts w:eastAsia="方正仿宋_GBK"/>
          <w:color w:val="000000"/>
          <w:sz w:val="28"/>
          <w:szCs w:val="28"/>
          <w:highlight w:val="none"/>
          <w:u w:val="single"/>
        </w:rPr>
      </w:pPr>
      <w:r>
        <w:rPr>
          <w:rFonts w:hint="eastAsia" w:eastAsia="方正仿宋_GBK"/>
          <w:sz w:val="28"/>
          <w:szCs w:val="28"/>
          <w:highlight w:val="none"/>
          <w:u w:val="single"/>
          <w:lang w:eastAsia="zh-CN"/>
        </w:rPr>
        <w:t xml:space="preserve">（</w:t>
      </w:r>
      <w:r>
        <w:rPr>
          <w:rFonts w:hint="eastAsia" w:eastAsia="方正仿宋_GBK"/>
          <w:sz w:val="28"/>
          <w:szCs w:val="28"/>
          <w:highlight w:val="none"/>
          <w:u w:val="single"/>
          <w:lang w:val="en-US" w:eastAsia="zh-CN"/>
        </w:rPr>
        <w:t xml:space="preserve">1</w:t>
      </w:r>
      <w:r>
        <w:rPr>
          <w:rFonts w:hint="eastAsia" w:eastAsia="方正仿宋_GBK"/>
          <w:sz w:val="28"/>
          <w:szCs w:val="28"/>
          <w:highlight w:val="none"/>
          <w:u w:val="single"/>
          <w:lang w:eastAsia="zh-CN"/>
        </w:rPr>
        <w:t xml:space="preserve">）</w:t>
      </w:r>
      <w:r>
        <w:rPr>
          <w:rFonts w:eastAsia="方正仿宋_GBK"/>
          <w:color w:val="000000"/>
          <w:sz w:val="28"/>
          <w:szCs w:val="28"/>
          <w:highlight w:val="none"/>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highlight w:val="none"/>
          <w:u w:val="single"/>
        </w:rPr>
        <w:t xml:space="preserve">响应</w:t>
      </w:r>
      <w:r>
        <w:rPr>
          <w:rFonts w:eastAsia="方正仿宋_GBK"/>
          <w:color w:val="000000"/>
          <w:sz w:val="28"/>
          <w:szCs w:val="28"/>
          <w:highlight w:val="none"/>
          <w:u w:val="single"/>
        </w:rPr>
        <w:t xml:space="preserve">文件中无需提供证明材料）</w:t>
      </w:r>
      <w:r/>
    </w:p>
    <w:p>
      <w:pPr>
        <w:ind w:firstLine="560"/>
        <w:spacing w:line="500" w:lineRule="exact"/>
        <w:rPr>
          <w:rFonts w:hint="default" w:ascii="Times New Roman" w:hAnsi="Times New Roman" w:eastAsia="方正仿宋_GBK" w:cs="Times New Roman"/>
          <w:color w:val="auto"/>
          <w:sz w:val="28"/>
          <w:szCs w:val="28"/>
          <w:highlight w:val="none"/>
          <w:u w:val="single"/>
          <w:lang w:val="en-US" w:eastAsia="zh-CN"/>
        </w:rPr>
      </w:pPr>
      <w:r>
        <w:rPr>
          <w:rFonts w:hint="eastAsia" w:eastAsia="方正仿宋_GBK"/>
          <w:color w:val="auto"/>
          <w:sz w:val="28"/>
          <w:szCs w:val="28"/>
          <w:highlight w:val="none"/>
          <w:u w:val="single"/>
        </w:rPr>
        <w:t xml:space="preserve">（2）</w:t>
      </w:r>
      <w:r>
        <w:rPr>
          <w:rFonts w:hint="eastAsia" w:ascii="Times New Roman" w:hAnsi="Times New Roman" w:eastAsia="方正仿宋_GBK" w:cs="Times New Roman"/>
          <w:color w:val="auto"/>
          <w:sz w:val="28"/>
          <w:szCs w:val="28"/>
          <w:highlight w:val="none"/>
          <w:u w:val="single"/>
          <w:lang w:val="en-US" w:eastAsia="zh-CN"/>
        </w:rPr>
        <w:t xml:space="preserve">供应商须具备有效</w:t>
      </w:r>
      <w:r>
        <w:rPr>
          <w:rFonts w:hint="eastAsia" w:eastAsia="方正仿宋_GBK" w:cs="Times New Roman"/>
          <w:color w:val="auto"/>
          <w:sz w:val="28"/>
          <w:szCs w:val="28"/>
          <w:highlight w:val="none"/>
          <w:u w:val="single"/>
          <w:lang w:val="en-US" w:eastAsia="zh-CN"/>
        </w:rPr>
        <w:t xml:space="preserve">的</w:t>
      </w:r>
      <w:r>
        <w:rPr>
          <w:rFonts w:hint="eastAsia" w:ascii="Times New Roman" w:hAnsi="Times New Roman" w:eastAsia="方正仿宋_GBK" w:cs="Times New Roman"/>
          <w:color w:val="auto"/>
          <w:sz w:val="28"/>
          <w:szCs w:val="28"/>
          <w:highlight w:val="none"/>
          <w:u w:val="single"/>
          <w:lang w:val="en-US" w:eastAsia="zh-CN"/>
        </w:rPr>
        <w:t xml:space="preserve">《印刷经营许可证》</w:t>
      </w:r>
      <w:r>
        <w:rPr>
          <w:rFonts w:hint="eastAsia" w:eastAsia="方正仿宋_GBK" w:cs="Times New Roman"/>
          <w:color w:val="auto"/>
          <w:sz w:val="28"/>
          <w:szCs w:val="28"/>
          <w:highlight w:val="none"/>
          <w:u w:val="single"/>
          <w:lang w:val="en-US" w:eastAsia="zh-CN"/>
        </w:rPr>
        <w:t xml:space="preserve">且经营范围包含</w:t>
      </w:r>
      <w:r>
        <w:rPr>
          <w:rFonts w:hint="eastAsia" w:ascii="Times New Roman" w:hAnsi="Times New Roman" w:eastAsia="方正仿宋_GBK" w:cs="Times New Roman"/>
          <w:color w:val="auto"/>
          <w:sz w:val="28"/>
          <w:szCs w:val="28"/>
          <w:highlight w:val="none"/>
          <w:u w:val="single"/>
          <w:lang w:val="en-US" w:eastAsia="zh-CN"/>
        </w:rPr>
        <w:t xml:space="preserve">报纸印刷</w:t>
      </w:r>
      <w:r>
        <w:rPr>
          <w:rFonts w:hint="eastAsia" w:eastAsia="方正仿宋_GBK" w:cs="Times New Roman"/>
          <w:color w:val="auto"/>
          <w:sz w:val="28"/>
          <w:szCs w:val="28"/>
          <w:highlight w:val="none"/>
          <w:u w:val="single"/>
          <w:lang w:val="en-US" w:eastAsia="zh-CN"/>
        </w:rPr>
        <w:t xml:space="preserve">或</w:t>
      </w:r>
      <w:r>
        <w:rPr>
          <w:rFonts w:hint="eastAsia" w:ascii="Times New Roman" w:hAnsi="Times New Roman" w:eastAsia="方正仿宋_GBK" w:cs="Times New Roman"/>
          <w:color w:val="auto"/>
          <w:sz w:val="28"/>
          <w:szCs w:val="28"/>
          <w:highlight w:val="none"/>
          <w:u w:val="single"/>
          <w:lang w:val="en-US" w:eastAsia="zh-CN"/>
        </w:rPr>
        <w:t xml:space="preserve">出版物印刷</w:t>
      </w:r>
      <w:r>
        <w:rPr>
          <w:rFonts w:hint="eastAsia" w:eastAsia="方正仿宋_GBK" w:cs="Times New Roman"/>
          <w:color w:val="auto"/>
          <w:sz w:val="28"/>
          <w:szCs w:val="28"/>
          <w:highlight w:val="none"/>
          <w:u w:val="single"/>
          <w:lang w:val="en-US" w:eastAsia="zh-CN"/>
        </w:rPr>
        <w:t xml:space="preserve">；</w:t>
      </w:r>
      <w:r/>
    </w:p>
    <w:p>
      <w:pPr>
        <w:ind w:firstLine="560"/>
        <w:spacing w:line="500" w:lineRule="exact"/>
        <w:rPr>
          <w:rFonts w:hint="eastAsia" w:eastAsia="方正仿宋_GBK" w:cs="Times New Roman"/>
          <w:color w:val="auto"/>
          <w:sz w:val="28"/>
          <w:szCs w:val="28"/>
          <w:highlight w:val="none"/>
          <w:u w:val="single"/>
          <w:lang w:val="en-US" w:eastAsia="zh-CN"/>
        </w:rPr>
      </w:pPr>
      <w:r>
        <w:rPr>
          <w:rFonts w:hint="eastAsia" w:ascii="Times New Roman" w:hAnsi="Times New Roman" w:eastAsia="方正仿宋_GBK" w:cs="Times New Roman"/>
          <w:color w:val="auto"/>
          <w:sz w:val="28"/>
          <w:szCs w:val="28"/>
          <w:highlight w:val="none"/>
          <w:u w:val="single"/>
          <w:lang w:val="en-US" w:eastAsia="zh-CN"/>
        </w:rPr>
        <w:t xml:space="preserve">（3）供应商的印刷设备须按照双塔合报标准配备</w:t>
      </w:r>
      <w:r>
        <w:rPr>
          <w:rFonts w:hint="eastAsia" w:eastAsia="方正仿宋_GBK" w:cs="Times New Roman"/>
          <w:color w:val="auto"/>
          <w:sz w:val="28"/>
          <w:szCs w:val="28"/>
          <w:highlight w:val="none"/>
          <w:u w:val="single"/>
          <w:lang w:val="en-US" w:eastAsia="zh-CN"/>
        </w:rPr>
        <w:t xml:space="preserve">；</w:t>
      </w:r>
      <w:r/>
    </w:p>
    <w:p>
      <w:pPr>
        <w:ind w:firstLine="560"/>
        <w:spacing w:line="500" w:lineRule="exact"/>
        <w:rPr>
          <w:rFonts w:hint="eastAsia" w:ascii="Times New Roman" w:hAnsi="Times New Roman" w:eastAsia="方正仿宋_GBK" w:cs="Times New Roman"/>
          <w:color w:val="auto"/>
          <w:sz w:val="28"/>
          <w:szCs w:val="28"/>
          <w:highlight w:val="none"/>
          <w:u w:val="single"/>
          <w:lang w:val="en-US" w:eastAsia="zh-CN"/>
        </w:rPr>
      </w:pPr>
      <w:r>
        <w:rPr>
          <w:rFonts w:hint="eastAsia" w:ascii="Times New Roman" w:hAnsi="Times New Roman" w:eastAsia="方正仿宋_GBK" w:cs="Times New Roman"/>
          <w:color w:val="auto"/>
          <w:sz w:val="28"/>
          <w:szCs w:val="28"/>
          <w:highlight w:val="none"/>
          <w:u w:val="single"/>
          <w:lang w:val="en-US" w:eastAsia="zh-CN"/>
        </w:rPr>
        <w:t xml:space="preserve">（4）排版系统</w:t>
      </w:r>
      <w:r>
        <w:rPr>
          <w:rFonts w:hint="eastAsia" w:ascii="Times New Roman" w:hAnsi="Times New Roman" w:eastAsia="方正仿宋_GBK" w:cs="Times New Roman"/>
          <w:color w:val="auto"/>
          <w:sz w:val="28"/>
          <w:szCs w:val="28"/>
          <w:highlight w:val="none"/>
          <w:u w:val="single"/>
          <w:lang w:val="zh-CN" w:eastAsia="zh-CN"/>
        </w:rPr>
        <w:t xml:space="preserve">承诺</w:t>
      </w:r>
      <w:r>
        <w:rPr>
          <w:rFonts w:hint="eastAsia" w:ascii="Times New Roman" w:hAnsi="Times New Roman" w:eastAsia="方正仿宋_GBK" w:cs="Times New Roman"/>
          <w:color w:val="auto"/>
          <w:sz w:val="28"/>
          <w:szCs w:val="28"/>
          <w:highlight w:val="none"/>
          <w:u w:val="single"/>
          <w:lang w:val="en-US" w:eastAsia="zh-CN"/>
        </w:rPr>
        <w:t xml:space="preserve">函</w:t>
      </w:r>
      <w:r>
        <w:rPr>
          <w:rFonts w:hint="eastAsia" w:ascii="Times New Roman" w:hAnsi="Times New Roman" w:eastAsia="方正仿宋_GBK" w:cs="Times New Roman"/>
          <w:color w:val="auto"/>
          <w:sz w:val="28"/>
          <w:szCs w:val="28"/>
          <w:highlight w:val="none"/>
          <w:u w:val="single"/>
          <w:lang w:val="zh-CN" w:eastAsia="zh-CN"/>
        </w:rPr>
        <w:t xml:space="preserve">（格式自拟）。</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三、获取采购文件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自本公告发</w:t>
      </w:r>
      <w:r>
        <w:rPr>
          <w:rFonts w:hint="eastAsia" w:eastAsia="方正仿宋_GBK"/>
          <w:sz w:val="28"/>
          <w:szCs w:val="28"/>
          <w:highlight w:val="none"/>
        </w:rPr>
        <w:t xml:space="preserve">布之日</w:t>
      </w:r>
      <w:r>
        <w:rPr>
          <w:rFonts w:eastAsia="方正仿宋_GBK"/>
          <w:sz w:val="28"/>
          <w:szCs w:val="28"/>
          <w:highlight w:val="none"/>
        </w:rPr>
        <w:t xml:space="preserve">起至</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28</w:t>
      </w:r>
      <w:r>
        <w:rPr>
          <w:rFonts w:eastAsia="方正仿宋_GBK"/>
          <w:sz w:val="28"/>
          <w:szCs w:val="28"/>
          <w:highlight w:val="none"/>
        </w:rPr>
        <w:t xml:space="preserve">日9</w:t>
      </w:r>
      <w:r>
        <w:rPr>
          <w:rFonts w:eastAsia="方正仿宋_GBK"/>
          <w:sz w:val="28"/>
          <w:szCs w:val="28"/>
          <w:highlight w:val="none"/>
        </w:rPr>
        <w:t xml:space="preserve">点00分（北京时间）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本项目采用网上注册登记方式。</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1．潜在供应商访问电子招标响应交易平台的网络地址和方法：</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《江苏省政府采购管理交易系统（苏采云）供应商操作指南》。</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3．“CA数字证书”的获取：</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highlight w:val="none"/>
        </w:rPr>
        <w:t xml:space="preserve">—</w:t>
      </w:r>
      <w:r>
        <w:rPr>
          <w:rFonts w:hint="eastAsia" w:eastAsia="方正仿宋_GBK"/>
          <w:sz w:val="28"/>
          <w:szCs w:val="28"/>
          <w:highlight w:val="none"/>
        </w:rPr>
        <w:t xml:space="preserve">苏采云</w:t>
      </w:r>
      <w:r>
        <w:rPr>
          <w:rFonts w:eastAsia="方正仿宋_GBK"/>
          <w:sz w:val="28"/>
          <w:szCs w:val="28"/>
          <w:highlight w:val="none"/>
        </w:rPr>
        <w:t xml:space="preserve">—</w:t>
      </w:r>
      <w:r>
        <w:rPr>
          <w:rFonts w:hint="eastAsia" w:eastAsia="方正仿宋_GBK"/>
          <w:sz w:val="28"/>
          <w:szCs w:val="28"/>
          <w:highlight w:val="none"/>
        </w:rPr>
        <w:t xml:space="preserve">供应商进入</w:t>
      </w:r>
      <w:r>
        <w:rPr>
          <w:rFonts w:eastAsia="方正仿宋_GBK"/>
          <w:sz w:val="28"/>
          <w:szCs w:val="28"/>
          <w:highlight w:val="none"/>
        </w:rPr>
        <w:t xml:space="preserve">—CA</w:t>
      </w:r>
      <w:r>
        <w:rPr>
          <w:rFonts w:hint="eastAsia" w:eastAsia="方正仿宋_GBK"/>
          <w:sz w:val="28"/>
          <w:szCs w:val="28"/>
          <w:highlight w:val="none"/>
        </w:rPr>
        <w:t xml:space="preserve">办理指南</w:t>
      </w:r>
      <w:r>
        <w:rPr>
          <w:rFonts w:eastAsia="方正仿宋_GBK"/>
          <w:sz w:val="28"/>
          <w:szCs w:val="28"/>
          <w:highlight w:val="none"/>
        </w:rPr>
        <w:t xml:space="preserve">中</w:t>
      </w:r>
      <w:r>
        <w:rPr>
          <w:rFonts w:hint="eastAsia" w:eastAsia="方正仿宋_GBK"/>
          <w:sz w:val="28"/>
          <w:szCs w:val="28"/>
          <w:highlight w:val="none"/>
        </w:rPr>
        <w:t xml:space="preserve">《江苏省政府采购数字证书（供应商）数字证书CA及电子签章办理指南》。</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sz w:val="28"/>
          <w:szCs w:val="28"/>
          <w:highlight w:val="none"/>
        </w:rPr>
      </w:pPr>
      <w:r>
        <w:rPr>
          <w:rFonts w:hint="eastAsia" w:eastAsia="方正仿宋_GBK"/>
          <w:b/>
          <w:sz w:val="28"/>
          <w:szCs w:val="28"/>
          <w:highlight w:val="none"/>
        </w:rPr>
        <w:t xml:space="preserve">注：如潜在供应商未按上述要求操作，将自行承担所产生的风险。</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四、提交响应文件截止时间、谈判时间和地点</w:t>
      </w:r>
      <w:r/>
    </w:p>
    <w:p>
      <w:pPr>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w:t>
      </w:r>
      <w:r>
        <w:rPr>
          <w:rFonts w:eastAsia="方正仿宋_GBK"/>
          <w:sz w:val="28"/>
          <w:szCs w:val="28"/>
          <w:highlight w:val="none"/>
        </w:rPr>
        <w:t xml:space="preserve">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28</w:t>
      </w:r>
      <w:r>
        <w:rPr>
          <w:rFonts w:eastAsia="方正仿宋_GBK"/>
          <w:sz w:val="28"/>
          <w:szCs w:val="28"/>
          <w:highlight w:val="none"/>
        </w:rPr>
        <w:t xml:space="preserve">日9点00分（</w:t>
      </w:r>
      <w:r>
        <w:rPr>
          <w:rFonts w:eastAsia="方正仿宋_GBK"/>
          <w:sz w:val="28"/>
          <w:szCs w:val="28"/>
          <w:highlight w:val="none"/>
        </w:rPr>
        <w:t xml:space="preserve">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逾时，交易系统将拒绝接受上传响应文件电子文档。</w:t>
      </w:r>
      <w:r/>
    </w:p>
    <w:p>
      <w:pPr>
        <w:ind w:firstLine="560"/>
        <w:spacing w:line="500" w:lineRule="exact"/>
        <w:rPr>
          <w:rFonts w:eastAsia="方正仿宋_GBK"/>
          <w:sz w:val="28"/>
          <w:szCs w:val="28"/>
          <w:highlight w:val="none"/>
        </w:rPr>
      </w:pPr>
      <w:r>
        <w:rPr>
          <w:rFonts w:hint="eastAsia" w:eastAsia="方正仿宋_GBK"/>
          <w:b/>
          <w:sz w:val="28"/>
          <w:szCs w:val="28"/>
          <w:highlight w:val="none"/>
        </w:rPr>
        <w:t xml:space="preserve">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2．线上开标地点：“苏采云”系统（网址：http://jszfcg.jsczt.cn/）“开标大厅”。</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3．响应文件的解密：开标当天各供应商及时登录不见面开标大厅，响应文件递交截止时间后，采购人将在系统内公布响应</w:t>
      </w:r>
      <w:r>
        <w:rPr>
          <w:rFonts w:hint="eastAsia" w:eastAsia="方正仿宋_GBK"/>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五、公告期限</w:t>
      </w:r>
      <w:r/>
    </w:p>
    <w:p>
      <w:pPr>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自本公告发布之日起3个工作日。</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六、其他补充事宜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w:t>
      </w:r>
      <w:r>
        <w:rPr>
          <w:rFonts w:eastAsia="方正仿宋_GBK"/>
          <w:sz w:val="28"/>
          <w:szCs w:val="28"/>
          <w:highlight w:val="none"/>
        </w:rPr>
        <w:t xml:space="preserve">响应保证金：免收</w:t>
      </w:r>
      <w:r/>
    </w:p>
    <w:p>
      <w:pPr>
        <w:ind w:firstLine="560"/>
        <w:spacing w:line="500" w:lineRule="exact"/>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w:t>
      </w:r>
      <w:r>
        <w:rPr>
          <w:rFonts w:eastAsia="方正仿宋_GBK"/>
          <w:sz w:val="28"/>
          <w:szCs w:val="28"/>
          <w:highlight w:val="none"/>
        </w:rPr>
        <w:t xml:space="preserve">项目谈判活动模式：不见面远程谈判模式，供应商在各自地点通过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系统参加谈判。</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w:t>
      </w:r>
      <w:r>
        <w:rPr>
          <w:rFonts w:eastAsia="方正仿宋_GBK"/>
          <w:sz w:val="28"/>
          <w:szCs w:val="28"/>
          <w:highlight w:val="none"/>
        </w:rPr>
        <w:t xml:space="preserve">项目演示、样品</w:t>
      </w:r>
      <w:r>
        <w:rPr>
          <w:rFonts w:eastAsia="方正仿宋_GBK"/>
          <w:sz w:val="28"/>
          <w:szCs w:val="28"/>
          <w:highlight w:val="none"/>
        </w:rPr>
        <w:t xml:space="preserve">、答辩等：无</w:t>
      </w:r>
      <w:r>
        <w:rPr>
          <w:rFonts w:hint="eastAsia"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4</w:t>
      </w:r>
      <w:r>
        <w:rPr>
          <w:rFonts w:hint="eastAsia" w:eastAsia="方正仿宋_GBK"/>
          <w:sz w:val="28"/>
          <w:szCs w:val="28"/>
          <w:highlight w:val="none"/>
        </w:rPr>
        <w:t xml:space="preserve">．</w:t>
      </w:r>
      <w:r>
        <w:rPr>
          <w:rFonts w:eastAsia="方正仿宋_GBK"/>
          <w:sz w:val="28"/>
          <w:szCs w:val="28"/>
          <w:highlight w:val="none"/>
        </w:rPr>
        <w:t xml:space="preserve">对项目需求部分（供应商资格要求、项目需求、商务技术评分标准）的询问、质疑请向采购人提出，由采购人负责答复；对项目谈判文件其他部分的询问请向谈判文件制作人或项目谈判经办人提出；对在“电子交易平台”操作阶段的询问请向交易系统软件维护人员提出。</w:t>
      </w:r>
      <w:r/>
    </w:p>
    <w:p>
      <w:pPr>
        <w:ind w:firstLine="560"/>
        <w:spacing w:line="500" w:lineRule="exact"/>
        <w:rPr>
          <w:rFonts w:eastAsia="方正仿宋_GBK"/>
          <w:sz w:val="28"/>
          <w:szCs w:val="28"/>
          <w:highlight w:val="none"/>
        </w:rPr>
      </w:pPr>
      <w:r>
        <w:rPr>
          <w:rFonts w:eastAsia="方正仿宋_GBK"/>
          <w:sz w:val="28"/>
          <w:szCs w:val="28"/>
          <w:highlight w:val="none"/>
        </w:rPr>
        <w:t xml:space="preserve">5</w:t>
      </w:r>
      <w:r>
        <w:rPr>
          <w:rFonts w:hint="eastAsia" w:eastAsia="方正仿宋_GBK"/>
          <w:sz w:val="28"/>
          <w:szCs w:val="28"/>
          <w:highlight w:val="none"/>
        </w:rPr>
        <w:t xml:space="preserve">．</w:t>
      </w:r>
      <w:r>
        <w:rPr>
          <w:rFonts w:eastAsia="方正仿宋_GBK"/>
          <w:sz w:val="28"/>
          <w:szCs w:val="28"/>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500" w:lineRule="exact"/>
        <w:shd w:val="clear" w:color="auto" w:fill="ffffff"/>
        <w:widowControl/>
        <w:rPr>
          <w:rFonts w:eastAsia="方正仿宋_GBK"/>
          <w:b/>
          <w:spacing w:val="7"/>
          <w:sz w:val="28"/>
          <w:szCs w:val="28"/>
          <w:highlight w:val="none"/>
        </w:rPr>
      </w:pPr>
      <w:r>
        <w:rPr>
          <w:rFonts w:hint="eastAsia" w:eastAsia="方正仿宋_GBK"/>
          <w:b/>
          <w:spacing w:val="7"/>
          <w:sz w:val="28"/>
          <w:szCs w:val="28"/>
          <w:highlight w:val="none"/>
        </w:rPr>
        <w:t xml:space="preserve">七</w:t>
      </w:r>
      <w:r>
        <w:rPr>
          <w:rFonts w:eastAsia="方正仿宋_GBK"/>
          <w:b/>
          <w:spacing w:val="7"/>
          <w:sz w:val="28"/>
          <w:szCs w:val="28"/>
          <w:highlight w:val="none"/>
        </w:rPr>
        <w:t xml:space="preserve">、本次</w:t>
      </w:r>
      <w:r>
        <w:rPr>
          <w:rFonts w:hint="eastAsia" w:eastAsia="方正仿宋_GBK"/>
          <w:b/>
          <w:spacing w:val="7"/>
          <w:sz w:val="28"/>
          <w:szCs w:val="28"/>
          <w:highlight w:val="none"/>
        </w:rPr>
        <w:t xml:space="preserve">竞谈联系</w:t>
      </w:r>
      <w:r>
        <w:rPr>
          <w:rFonts w:eastAsia="方正仿宋_GBK"/>
          <w:b/>
          <w:spacing w:val="7"/>
          <w:sz w:val="28"/>
          <w:szCs w:val="28"/>
          <w:highlight w:val="none"/>
        </w:rPr>
        <w:t xml:space="preserve">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w:t>
      </w:r>
      <w:r>
        <w:rPr>
          <w:rFonts w:eastAsia="方正仿宋_GBK"/>
          <w:sz w:val="28"/>
          <w:szCs w:val="28"/>
          <w:highlight w:val="none"/>
        </w:rPr>
        <w:t xml:space="preserve">采购人信息</w:t>
      </w:r>
      <w:r/>
    </w:p>
    <w:p>
      <w:pPr>
        <w:ind w:firstLine="560"/>
        <w:spacing w:line="500" w:lineRule="exact"/>
        <w:rPr>
          <w:rFonts w:ascii="Times New Roman" w:hAnsi="Times New Roman" w:eastAsia="方正仿宋_GBK" w:cs="Times New Roman"/>
          <w:sz w:val="28"/>
          <w:szCs w:val="28"/>
          <w:highlight w:val="none"/>
        </w:rPr>
      </w:pPr>
      <w:r>
        <w:rPr>
          <w:rFonts w:eastAsia="方正仿宋_GBK"/>
          <w:sz w:val="28"/>
          <w:szCs w:val="28"/>
          <w:highlight w:val="none"/>
        </w:rPr>
        <w:t xml:space="preserve">名</w:t>
      </w:r>
      <w:r>
        <w:rPr>
          <w:rFonts w:ascii="Times New Roman" w:hAnsi="Times New Roman" w:eastAsia="方正仿宋_GBK" w:cs="Times New Roman"/>
          <w:sz w:val="28"/>
          <w:szCs w:val="28"/>
          <w:highlight w:val="none"/>
        </w:rPr>
        <w:t xml:space="preserve">  称：</w:t>
      </w:r>
      <w:r>
        <w:rPr>
          <w:rFonts w:hint="eastAsia" w:ascii="Times New Roman" w:hAnsi="Times New Roman" w:eastAsia="方正仿宋_GBK" w:cs="Times New Roman"/>
          <w:sz w:val="28"/>
          <w:szCs w:val="28"/>
          <w:highlight w:val="none"/>
        </w:rPr>
        <w:t xml:space="preserve">启东市融媒体中心</w:t>
      </w:r>
      <w:r>
        <w:rPr>
          <w:rFonts w:ascii="Times New Roman" w:hAnsi="Times New Roman" w:eastAsia="方正仿宋_GBK" w:cs="Times New Roman"/>
          <w:sz w:val="28"/>
          <w:szCs w:val="28"/>
          <w:highlight w:val="none"/>
        </w:rPr>
        <w:t xml:space="preserve">　　　　　　　　　　　　</w:t>
      </w:r>
      <w:r/>
    </w:p>
    <w:p>
      <w:pPr>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地</w:t>
      </w:r>
      <w:r>
        <w:rPr>
          <w:rFonts w:hint="eastAsia" w:ascii="Times New Roman" w:hAnsi="Times New Roman" w:eastAsia="方正仿宋_GBK" w:cs="Times New Roman"/>
          <w:sz w:val="28"/>
          <w:szCs w:val="28"/>
          <w:highlight w:val="none"/>
        </w:rPr>
        <w:t xml:space="preserve"> </w:t>
      </w:r>
      <w:r>
        <w:rPr>
          <w:rFonts w:ascii="Times New Roman" w:hAnsi="Times New Roman" w:eastAsia="方正仿宋_GBK" w:cs="Times New Roman"/>
          <w:sz w:val="28"/>
          <w:szCs w:val="28"/>
          <w:highlight w:val="none"/>
        </w:rPr>
        <w:t xml:space="preserve"> 址：</w:t>
      </w:r>
      <w:r>
        <w:rPr>
          <w:rFonts w:hint="eastAsia" w:ascii="Times New Roman" w:hAnsi="Times New Roman" w:eastAsia="方正仿宋_GBK" w:cs="Times New Roman"/>
          <w:sz w:val="28"/>
          <w:szCs w:val="28"/>
          <w:highlight w:val="none"/>
        </w:rPr>
        <w:t xml:space="preserve">江苏省启东市汇龙镇港西路468号</w:t>
      </w:r>
      <w:r>
        <w:rPr>
          <w:rFonts w:ascii="Times New Roman" w:hAnsi="Times New Roman" w:eastAsia="方正仿宋_GBK" w:cs="Times New Roman"/>
          <w:sz w:val="28"/>
          <w:szCs w:val="28"/>
          <w:highlight w:val="none"/>
        </w:rPr>
        <w:t xml:space="preserve">　　　　　　　　　</w:t>
      </w:r>
      <w:r/>
    </w:p>
    <w:p>
      <w:pPr>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联系人：</w:t>
      </w:r>
      <w:r>
        <w:rPr>
          <w:rFonts w:hint="eastAsia" w:ascii="Times New Roman" w:hAnsi="Times New Roman" w:eastAsia="方正仿宋_GBK" w:cs="Times New Roman"/>
          <w:sz w:val="28"/>
          <w:szCs w:val="28"/>
          <w:highlight w:val="none"/>
          <w:lang w:val="en-US" w:eastAsia="zh-CN"/>
        </w:rPr>
        <w:t xml:space="preserve">叶</w:t>
      </w:r>
      <w:r>
        <w:rPr>
          <w:rFonts w:hint="eastAsia" w:ascii="Times New Roman" w:hAnsi="Times New Roman" w:eastAsia="方正仿宋_GBK" w:cs="Times New Roman"/>
          <w:sz w:val="28"/>
          <w:szCs w:val="28"/>
          <w:highlight w:val="none"/>
        </w:rPr>
        <w:t xml:space="preserve">主任</w:t>
      </w:r>
      <w:r>
        <w:rPr>
          <w:rFonts w:ascii="Times New Roman" w:hAnsi="Times New Roman" w:eastAsia="方正仿宋_GBK" w:cs="Times New Roman"/>
          <w:sz w:val="28"/>
          <w:szCs w:val="28"/>
          <w:highlight w:val="none"/>
        </w:rPr>
        <w:t xml:space="preserve">　　　　　　　　　　　　</w:t>
      </w:r>
      <w:r/>
    </w:p>
    <w:p>
      <w:pPr>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联系方式：</w:t>
      </w:r>
      <w:r>
        <w:rPr>
          <w:rFonts w:hint="eastAsia" w:ascii="Times New Roman" w:hAnsi="Times New Roman" w:eastAsia="方正仿宋_GBK" w:cs="Times New Roman"/>
          <w:sz w:val="28"/>
          <w:szCs w:val="28"/>
          <w:highlight w:val="none"/>
        </w:rPr>
        <w:t xml:space="preserve">0513-80795114</w:t>
      </w:r>
      <w:r>
        <w:rPr>
          <w:rFonts w:ascii="Times New Roman" w:hAnsi="Times New Roman" w:eastAsia="方正仿宋_GBK" w:cs="Times New Roman"/>
          <w:sz w:val="28"/>
          <w:szCs w:val="28"/>
          <w:highlight w:val="none"/>
        </w:rPr>
        <w:t xml:space="preserve">　　　　　　　　　　</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2．采购代理机构</w:t>
      </w:r>
      <w:r/>
    </w:p>
    <w:p>
      <w:pPr>
        <w:ind w:firstLine="56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名</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称：江苏天宏华信工程投资管理咨询有限公司</w:t>
      </w:r>
      <w:r/>
    </w:p>
    <w:p>
      <w:pPr>
        <w:ind w:firstLine="56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  址：启东市南苑西路1168号国动产业园2#402</w:t>
      </w:r>
      <w:r/>
    </w:p>
    <w:p>
      <w:pPr>
        <w:ind w:firstLine="560"/>
        <w:spacing w:line="500" w:lineRule="exact"/>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联系人：顾女士</w:t>
      </w:r>
      <w:r/>
    </w:p>
    <w:p>
      <w:pPr>
        <w:ind w:firstLine="56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联系方式：0513-83248588</w:t>
      </w:r>
      <w:r/>
    </w:p>
    <w:p>
      <w:pPr>
        <w:ind w:firstLine="560"/>
        <w:spacing w:line="500" w:lineRule="exact"/>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．软件技术支持</w:t>
      </w:r>
      <w:r/>
    </w:p>
    <w:p>
      <w:pPr>
        <w:ind w:firstLine="560"/>
        <w:spacing w:line="500" w:lineRule="exact"/>
        <w:rPr>
          <w:rFonts w:eastAsia="方正仿宋_GBK"/>
          <w:sz w:val="28"/>
          <w:szCs w:val="28"/>
          <w:highlight w:val="none"/>
        </w:rPr>
      </w:pPr>
      <w:r>
        <w:rPr>
          <w:rFonts w:eastAsia="方正仿宋_GBK"/>
          <w:sz w:val="28"/>
          <w:szCs w:val="28"/>
          <w:highlight w:val="none"/>
        </w:rPr>
        <w:t xml:space="preserve">交易系统软件维护人员：</w:t>
      </w:r>
      <w:r>
        <w:rPr>
          <w:rFonts w:hint="eastAsia" w:eastAsia="方正仿宋_GBK"/>
          <w:sz w:val="28"/>
          <w:szCs w:val="28"/>
          <w:highlight w:val="none"/>
        </w:rPr>
        <w:t xml:space="preserve">0519-86722801、0519-86722806</w:t>
      </w:r>
      <w:r/>
    </w:p>
    <w:p>
      <w:pPr>
        <w:spacing w:line="500" w:lineRule="exact"/>
        <w:rPr>
          <w:rFonts w:ascii="仿宋" w:hAnsi="仿宋" w:eastAsia="仿宋"/>
          <w:bCs/>
          <w:sz w:val="28"/>
          <w:szCs w:val="28"/>
          <w:highlight w:val="none"/>
        </w:rPr>
      </w:pPr>
      <w:r>
        <w:rPr>
          <w:rFonts w:ascii="仿宋" w:hAnsi="仿宋" w:eastAsia="仿宋"/>
          <w:bCs/>
          <w:sz w:val="28"/>
          <w:szCs w:val="28"/>
          <w:highlight w:val="none"/>
        </w:rPr>
      </w:r>
      <w:r/>
    </w:p>
    <w:p>
      <w:pPr>
        <w:jc w:val="center"/>
        <w:spacing w:line="500" w:lineRule="exact"/>
        <w:rPr>
          <w:rFonts w:ascii="方正小标宋_GBK" w:hAnsi="宋体" w:eastAsia="方正小标宋_GBK"/>
          <w:sz w:val="36"/>
          <w:szCs w:val="36"/>
          <w:highlight w:val="none"/>
          <w:lang w:val="zh-CN"/>
        </w:rPr>
        <w:outlineLvl w:val="0"/>
      </w:pPr>
      <w:r/>
      <w:bookmarkStart w:id="0" w:name="_Toc513029203"/>
      <w:r/>
      <w:bookmarkStart w:id="1" w:name="_Toc120614214"/>
      <w:r/>
      <w:bookmarkStart w:id="2" w:name="_Toc16938519"/>
      <w:r/>
      <w:bookmarkStart w:id="3" w:name="_Toc20823275"/>
      <w:r>
        <w:rPr>
          <w:rFonts w:ascii="方正小标宋_GBK" w:hAnsi="宋体" w:eastAsia="方正小标宋_GBK"/>
          <w:bCs/>
          <w:sz w:val="36"/>
          <w:szCs w:val="36"/>
          <w:highlight w:val="none"/>
        </w:rPr>
        <w:br w:type="page" w:clear="all"/>
      </w:r>
      <w:r>
        <w:rPr>
          <w:rFonts w:hint="eastAsia" w:ascii="方正小标宋_GBK" w:hAnsi="宋体" w:eastAsia="方正小标宋_GBK"/>
          <w:sz w:val="36"/>
          <w:szCs w:val="36"/>
          <w:highlight w:val="none"/>
          <w:lang w:val="zh-CN"/>
        </w:rPr>
        <w:t xml:space="preserve">第二部分  谈判须知</w:t>
      </w:r>
      <w:r/>
    </w:p>
    <w:p>
      <w:pPr>
        <w:ind w:firstLine="560"/>
        <w:keepLines/>
        <w:keepNext/>
        <w:spacing w:line="500" w:lineRule="exact"/>
        <w:rPr>
          <w:rFonts w:eastAsia="方正仿宋_GBK"/>
          <w:b/>
          <w:bCs/>
          <w:sz w:val="28"/>
          <w:szCs w:val="28"/>
          <w:highlight w:val="none"/>
        </w:rPr>
        <w:outlineLvl w:val="2"/>
      </w:pPr>
      <w:r>
        <w:rPr>
          <w:rFonts w:eastAsia="方正仿宋_GBK"/>
          <w:b/>
          <w:bCs/>
          <w:sz w:val="28"/>
          <w:szCs w:val="28"/>
          <w:highlight w:val="none"/>
        </w:rPr>
        <w:t xml:space="preserve">一</w:t>
      </w:r>
      <w:r>
        <w:rPr>
          <w:rFonts w:hint="eastAsia" w:eastAsia="方正仿宋_GBK"/>
          <w:b/>
          <w:bCs/>
          <w:sz w:val="28"/>
          <w:szCs w:val="28"/>
          <w:highlight w:val="none"/>
        </w:rPr>
        <w:t xml:space="preserve">、</w:t>
      </w:r>
      <w:r>
        <w:rPr>
          <w:rFonts w:eastAsia="方正仿宋_GBK"/>
          <w:b/>
          <w:bCs/>
          <w:sz w:val="28"/>
          <w:szCs w:val="28"/>
          <w:highlight w:val="none"/>
        </w:rPr>
        <w:t xml:space="preserve">总则</w:t>
      </w:r>
      <w:bookmarkEnd w:id="0"/>
      <w:r/>
      <w:bookmarkEnd w:id="1"/>
      <w:r/>
      <w:bookmarkEnd w:id="2"/>
      <w:r/>
      <w:bookmarkEnd w:id="3"/>
      <w:r/>
      <w:r/>
    </w:p>
    <w:p>
      <w:pPr>
        <w:ind w:firstLine="560"/>
        <w:keepNext/>
        <w:spacing w:line="500" w:lineRule="exact"/>
        <w:rPr>
          <w:rFonts w:eastAsia="方正仿宋_GBK"/>
          <w:b/>
          <w:bCs/>
          <w:sz w:val="28"/>
          <w:szCs w:val="28"/>
          <w:highlight w:val="none"/>
        </w:rPr>
        <w:outlineLvl w:val="3"/>
      </w:pPr>
      <w:r/>
      <w:bookmarkStart w:id="4" w:name="_Hlt16619475"/>
      <w:r/>
      <w:bookmarkEnd w:id="4"/>
      <w:r/>
      <w:bookmarkStart w:id="5" w:name="_Toc458694821"/>
      <w:r/>
      <w:bookmarkStart w:id="6" w:name="_Toc16938520"/>
      <w:r/>
      <w:bookmarkStart w:id="7" w:name="_Toc20823276"/>
      <w:r/>
      <w:bookmarkStart w:id="8" w:name="_Toc513029204"/>
      <w:r>
        <w:rPr>
          <w:rFonts w:eastAsia="方正仿宋_GBK"/>
          <w:sz w:val="28"/>
          <w:szCs w:val="28"/>
          <w:highlight w:val="none"/>
        </w:rPr>
        <w:t xml:space="preserve">1</w:t>
      </w:r>
      <w:bookmarkEnd w:id="5"/>
      <w:r>
        <w:rPr>
          <w:rFonts w:eastAsia="方正仿宋_GBK"/>
          <w:sz w:val="28"/>
          <w:szCs w:val="28"/>
          <w:highlight w:val="none"/>
        </w:rPr>
        <w:t xml:space="preserve">.采购方式</w:t>
      </w:r>
      <w:bookmarkEnd w:id="6"/>
      <w:r/>
      <w:bookmarkEnd w:id="7"/>
      <w:r/>
      <w:bookmarkEnd w:id="8"/>
      <w:r/>
      <w:r/>
    </w:p>
    <w:p>
      <w:pPr>
        <w:ind w:firstLine="560"/>
        <w:spacing w:line="500" w:lineRule="exact"/>
        <w:rPr>
          <w:rFonts w:eastAsia="方正仿宋_GBK"/>
          <w:sz w:val="28"/>
          <w:szCs w:val="28"/>
          <w:highlight w:val="none"/>
        </w:rPr>
      </w:pPr>
      <w:r>
        <w:rPr>
          <w:rFonts w:eastAsia="方正仿宋_GBK"/>
          <w:sz w:val="28"/>
          <w:szCs w:val="28"/>
          <w:highlight w:val="none"/>
        </w:rPr>
        <w:t xml:space="preserve">1.1本次采取竞争性谈判方式，本谈判文件仅适用于谈判公告中所述项目。</w:t>
      </w:r>
      <w:r/>
    </w:p>
    <w:p>
      <w:pPr>
        <w:ind w:firstLine="560"/>
        <w:keepNext/>
        <w:spacing w:line="500" w:lineRule="exact"/>
        <w:rPr>
          <w:rFonts w:eastAsia="方正仿宋_GBK"/>
          <w:sz w:val="28"/>
          <w:szCs w:val="28"/>
          <w:highlight w:val="none"/>
        </w:rPr>
        <w:outlineLvl w:val="3"/>
      </w:pPr>
      <w:r/>
      <w:bookmarkStart w:id="9" w:name="_Toc16938521"/>
      <w:r/>
      <w:bookmarkStart w:id="10" w:name="_Toc513029205"/>
      <w:r/>
      <w:bookmarkStart w:id="11" w:name="_Toc20823277"/>
      <w:r>
        <w:rPr>
          <w:rFonts w:eastAsia="方正仿宋_GBK"/>
          <w:sz w:val="28"/>
          <w:szCs w:val="28"/>
          <w:highlight w:val="none"/>
        </w:rPr>
        <w:t xml:space="preserve">2.合格的</w:t>
      </w:r>
      <w:bookmarkEnd w:id="9"/>
      <w:r/>
      <w:bookmarkEnd w:id="10"/>
      <w:r/>
      <w:bookmarkEnd w:id="11"/>
      <w:r>
        <w:rPr>
          <w:rFonts w:eastAsia="方正仿宋_GBK"/>
          <w:sz w:val="28"/>
          <w:szCs w:val="28"/>
          <w:highlight w:val="none"/>
        </w:rPr>
        <w:t xml:space="preserve">谈判供应商</w:t>
      </w:r>
      <w:r/>
    </w:p>
    <w:p>
      <w:pPr>
        <w:ind w:firstLine="560"/>
        <w:spacing w:line="500" w:lineRule="exact"/>
        <w:rPr>
          <w:rFonts w:eastAsia="方正仿宋_GBK"/>
          <w:sz w:val="28"/>
          <w:szCs w:val="28"/>
          <w:highlight w:val="none"/>
        </w:rPr>
      </w:pPr>
      <w:r>
        <w:rPr>
          <w:rFonts w:eastAsia="方正仿宋_GBK"/>
          <w:sz w:val="28"/>
          <w:szCs w:val="28"/>
          <w:highlight w:val="none"/>
        </w:rPr>
        <w:t xml:space="preserve">2.1满足谈判公告中供应商的资格要求的规定。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2.2满足本谈判文件实质性条款的规定。</w:t>
      </w:r>
      <w:r/>
    </w:p>
    <w:p>
      <w:pPr>
        <w:ind w:firstLine="560"/>
        <w:keepNext/>
        <w:spacing w:line="500" w:lineRule="exact"/>
        <w:rPr>
          <w:rFonts w:eastAsia="方正仿宋_GBK"/>
          <w:sz w:val="28"/>
          <w:szCs w:val="28"/>
          <w:highlight w:val="none"/>
        </w:rPr>
        <w:outlineLvl w:val="3"/>
      </w:pPr>
      <w:r/>
      <w:bookmarkStart w:id="12" w:name="_Toc20823278"/>
      <w:r/>
      <w:bookmarkStart w:id="13" w:name="_Toc16938522"/>
      <w:r/>
      <w:bookmarkStart w:id="14" w:name="_Toc513029206"/>
      <w:r>
        <w:rPr>
          <w:rFonts w:eastAsia="方正仿宋_GBK"/>
          <w:sz w:val="28"/>
          <w:szCs w:val="28"/>
          <w:highlight w:val="none"/>
        </w:rPr>
        <w:t xml:space="preserve">3.适用法律</w:t>
      </w:r>
      <w:bookmarkEnd w:id="12"/>
      <w:r/>
      <w:bookmarkEnd w:id="13"/>
      <w:r/>
      <w:bookmarkEnd w:id="14"/>
      <w:r/>
      <w:r/>
    </w:p>
    <w:p>
      <w:pPr>
        <w:ind w:firstLine="490"/>
        <w:spacing w:line="500" w:lineRule="exact"/>
        <w:rPr>
          <w:rFonts w:eastAsia="方正仿宋_GBK"/>
          <w:sz w:val="28"/>
          <w:szCs w:val="28"/>
          <w:highlight w:val="none"/>
        </w:rPr>
      </w:pPr>
      <w:r>
        <w:rPr>
          <w:rFonts w:eastAsia="方正仿宋_GBK"/>
          <w:sz w:val="28"/>
          <w:szCs w:val="28"/>
          <w:highlight w:val="none"/>
        </w:rPr>
        <w:t xml:space="preserve">3.1本次采购及由此产生的合同受中华人民共和国有关的法律法规制约和保护。</w:t>
      </w:r>
      <w:r/>
    </w:p>
    <w:p>
      <w:pPr>
        <w:ind w:firstLine="560"/>
        <w:keepNext/>
        <w:spacing w:line="500" w:lineRule="exact"/>
        <w:rPr>
          <w:rFonts w:eastAsia="方正仿宋_GBK"/>
          <w:sz w:val="28"/>
          <w:szCs w:val="28"/>
          <w:highlight w:val="none"/>
        </w:rPr>
        <w:outlineLvl w:val="3"/>
      </w:pPr>
      <w:r/>
      <w:bookmarkStart w:id="15" w:name="_Toc513029207"/>
      <w:r/>
      <w:bookmarkStart w:id="16" w:name="_Toc16938523"/>
      <w:r/>
      <w:bookmarkStart w:id="17" w:name="_Toc20823279"/>
      <w:r/>
      <w:bookmarkStart w:id="18" w:name="_Toc462564067"/>
      <w:r>
        <w:rPr>
          <w:rFonts w:eastAsia="方正仿宋_GBK"/>
          <w:sz w:val="28"/>
          <w:szCs w:val="28"/>
          <w:highlight w:val="none"/>
        </w:rPr>
        <w:t xml:space="preserve">4.谈判费用</w:t>
      </w:r>
      <w:bookmarkEnd w:id="15"/>
      <w:r/>
      <w:bookmarkEnd w:id="16"/>
      <w:r/>
      <w:bookmarkEnd w:id="17"/>
      <w:r/>
      <w:bookmarkEnd w:id="18"/>
      <w:r/>
      <w:r/>
    </w:p>
    <w:p>
      <w:pPr>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参加谈判的供应商应自行承担所有与参加谈判有关的费用，无论谈判过程中的做法和结</w:t>
      </w:r>
      <w:r>
        <w:rPr>
          <w:rFonts w:eastAsia="方正仿宋_GBK"/>
          <w:sz w:val="28"/>
          <w:szCs w:val="28"/>
          <w:highlight w:val="none"/>
        </w:rPr>
        <w:t xml:space="preserve">果如何，</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在任何情</w:t>
      </w:r>
      <w:r>
        <w:rPr>
          <w:rFonts w:eastAsia="方正仿宋_GBK"/>
          <w:sz w:val="28"/>
          <w:szCs w:val="28"/>
          <w:highlight w:val="none"/>
        </w:rPr>
        <w:t xml:space="preserve">况下均无义务和责任承担这些费用。</w:t>
      </w:r>
      <w:r/>
    </w:p>
    <w:p>
      <w:pPr>
        <w:ind w:firstLine="560"/>
        <w:spacing w:line="500" w:lineRule="exact"/>
        <w:rPr>
          <w:rFonts w:eastAsia="方正仿宋_GBK"/>
          <w:sz w:val="28"/>
          <w:szCs w:val="28"/>
          <w:highlight w:val="none"/>
        </w:rPr>
      </w:pPr>
      <w:r>
        <w:rPr>
          <w:rFonts w:eastAsia="方正仿宋_GBK"/>
          <w:sz w:val="28"/>
          <w:szCs w:val="28"/>
          <w:highlight w:val="none"/>
        </w:rPr>
        <w:t xml:space="preserve">4.2本次谈判采购人不收取标书工本费与</w:t>
      </w:r>
      <w:r>
        <w:rPr>
          <w:rFonts w:hint="eastAsia" w:eastAsia="方正仿宋_GBK"/>
          <w:sz w:val="28"/>
          <w:szCs w:val="28"/>
          <w:highlight w:val="none"/>
        </w:rPr>
        <w:t xml:space="preserve">成交</w:t>
      </w:r>
      <w:r>
        <w:rPr>
          <w:rFonts w:eastAsia="方正仿宋_GBK"/>
          <w:sz w:val="28"/>
          <w:szCs w:val="28"/>
          <w:highlight w:val="none"/>
        </w:rPr>
        <w:t xml:space="preserve">服务费。</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5.谈判文件的约束力</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供应商一旦参加本项目采购活动，即被认为接受了本谈判文件的规定和约束。</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6.谈判文件的解释</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谈判文件需求部分（供应商资格要求、项目需求、商务技术评分标准）由采购人解释。</w:t>
      </w:r>
      <w:r/>
    </w:p>
    <w:p>
      <w:pPr>
        <w:ind w:firstLine="560"/>
        <w:keepLines/>
        <w:keepNext/>
        <w:spacing w:line="500" w:lineRule="exact"/>
        <w:rPr>
          <w:rFonts w:eastAsia="方正仿宋_GBK"/>
          <w:b/>
          <w:bCs/>
          <w:sz w:val="28"/>
          <w:szCs w:val="28"/>
          <w:highlight w:val="none"/>
        </w:rPr>
        <w:outlineLvl w:val="2"/>
      </w:pPr>
      <w:r/>
      <w:bookmarkStart w:id="19" w:name="_Toc513029209"/>
      <w:r/>
      <w:bookmarkStart w:id="20" w:name="_Toc16938525"/>
      <w:r/>
      <w:bookmarkStart w:id="21" w:name="_Toc120614215"/>
      <w:r/>
      <w:bookmarkStart w:id="22" w:name="_Toc20823281"/>
      <w:r>
        <w:rPr>
          <w:rFonts w:eastAsia="方正仿宋_GBK"/>
          <w:b/>
          <w:bCs/>
          <w:sz w:val="28"/>
          <w:szCs w:val="28"/>
          <w:highlight w:val="none"/>
        </w:rPr>
        <w:t xml:space="preserve">二</w:t>
      </w:r>
      <w:r>
        <w:rPr>
          <w:rFonts w:hint="eastAsia" w:eastAsia="方正仿宋_GBK"/>
          <w:b/>
          <w:bCs/>
          <w:sz w:val="28"/>
          <w:szCs w:val="28"/>
          <w:highlight w:val="none"/>
        </w:rPr>
        <w:t xml:space="preserve">、</w:t>
      </w:r>
      <w:r>
        <w:rPr>
          <w:rFonts w:eastAsia="方正仿宋_GBK"/>
          <w:b/>
          <w:bCs/>
          <w:sz w:val="28"/>
          <w:szCs w:val="28"/>
          <w:highlight w:val="none"/>
        </w:rPr>
        <w:t xml:space="preserve">谈判文件</w:t>
      </w:r>
      <w:bookmarkEnd w:id="19"/>
      <w:r/>
      <w:bookmarkEnd w:id="20"/>
      <w:r/>
      <w:bookmarkEnd w:id="21"/>
      <w:r/>
      <w:bookmarkEnd w:id="22"/>
      <w:r/>
      <w:r/>
    </w:p>
    <w:p>
      <w:pPr>
        <w:ind w:firstLine="560"/>
        <w:keepNext/>
        <w:spacing w:line="500" w:lineRule="exact"/>
        <w:rPr>
          <w:rFonts w:eastAsia="方正仿宋_GBK"/>
          <w:sz w:val="28"/>
          <w:szCs w:val="28"/>
          <w:highlight w:val="none"/>
        </w:rPr>
        <w:outlineLvl w:val="3"/>
      </w:pPr>
      <w:r/>
      <w:bookmarkStart w:id="23" w:name="_Toc513029210"/>
      <w:r/>
      <w:bookmarkStart w:id="24" w:name="_Toc20823282"/>
      <w:r/>
      <w:bookmarkStart w:id="25" w:name="_Toc16938526"/>
      <w:r>
        <w:rPr>
          <w:rFonts w:eastAsia="方正仿宋_GBK"/>
          <w:sz w:val="28"/>
          <w:szCs w:val="28"/>
          <w:highlight w:val="none"/>
        </w:rPr>
        <w:t xml:space="preserve">1.谈判文件构成</w:t>
      </w:r>
      <w:bookmarkEnd w:id="23"/>
      <w:r/>
      <w:bookmarkEnd w:id="24"/>
      <w:r/>
      <w:bookmarkEnd w:id="25"/>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谈判文件由以下部分组成：</w:t>
      </w:r>
      <w:r/>
    </w:p>
    <w:p>
      <w:pPr>
        <w:ind w:firstLine="56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采购邀请</w:t>
      </w:r>
      <w:r/>
    </w:p>
    <w:p>
      <w:pPr>
        <w:ind w:firstLine="560"/>
        <w:spacing w:line="500" w:lineRule="exact"/>
        <w:rPr>
          <w:rFonts w:eastAsia="方正仿宋_GBK"/>
          <w:sz w:val="28"/>
          <w:szCs w:val="28"/>
          <w:highlight w:val="none"/>
        </w:rPr>
      </w:pPr>
      <w:r>
        <w:rPr>
          <w:rFonts w:eastAsia="方正仿宋_GBK"/>
          <w:sz w:val="28"/>
          <w:szCs w:val="28"/>
          <w:highlight w:val="none"/>
        </w:rPr>
        <w:t xml:space="preserve">（2）谈判须知</w:t>
      </w:r>
      <w:r/>
    </w:p>
    <w:p>
      <w:pPr>
        <w:ind w:firstLine="560"/>
        <w:spacing w:line="500" w:lineRule="exact"/>
        <w:rPr>
          <w:rFonts w:eastAsia="方正仿宋_GBK"/>
          <w:sz w:val="28"/>
          <w:szCs w:val="28"/>
          <w:highlight w:val="none"/>
        </w:rPr>
      </w:pPr>
      <w:r>
        <w:rPr>
          <w:rFonts w:eastAsia="方正仿宋_GBK"/>
          <w:sz w:val="28"/>
          <w:szCs w:val="28"/>
          <w:highlight w:val="none"/>
        </w:rPr>
        <w:t xml:space="preserve">（3）项目需求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（4）评审方法和评审标准</w:t>
      </w:r>
      <w:r/>
    </w:p>
    <w:p>
      <w:pPr>
        <w:ind w:firstLine="560"/>
        <w:spacing w:line="500" w:lineRule="exact"/>
        <w:rPr>
          <w:rFonts w:eastAsia="方正仿宋_GBK"/>
          <w:sz w:val="28"/>
          <w:szCs w:val="28"/>
          <w:highlight w:val="none"/>
        </w:rPr>
      </w:pPr>
      <w:r>
        <w:rPr>
          <w:rFonts w:eastAsia="方正仿宋_GBK"/>
          <w:sz w:val="28"/>
          <w:szCs w:val="28"/>
          <w:highlight w:val="none"/>
        </w:rPr>
        <w:t xml:space="preserve">（5）响应文件</w:t>
      </w:r>
      <w:r>
        <w:rPr>
          <w:rFonts w:hint="eastAsia" w:eastAsia="方正仿宋_GBK"/>
          <w:sz w:val="28"/>
          <w:szCs w:val="28"/>
          <w:highlight w:val="none"/>
        </w:rPr>
        <w:t xml:space="preserve">格式</w:t>
      </w:r>
      <w:r/>
    </w:p>
    <w:p>
      <w:pPr>
        <w:ind w:firstLine="560"/>
        <w:spacing w:line="500" w:lineRule="exact"/>
        <w:rPr>
          <w:rFonts w:eastAsia="方正仿宋_GBK"/>
          <w:sz w:val="28"/>
          <w:szCs w:val="28"/>
          <w:highlight w:val="none"/>
        </w:rPr>
      </w:pPr>
      <w:r>
        <w:rPr>
          <w:rFonts w:eastAsia="方正仿宋_GBK"/>
          <w:sz w:val="28"/>
          <w:szCs w:val="28"/>
          <w:highlight w:val="none"/>
        </w:rPr>
        <w:t xml:space="preserve">（6）附件</w:t>
      </w:r>
      <w:r/>
    </w:p>
    <w:p>
      <w:pPr>
        <w:ind w:firstLine="560"/>
        <w:spacing w:line="500" w:lineRule="exact"/>
        <w:rPr>
          <w:rFonts w:eastAsia="方正仿宋_GBK"/>
          <w:sz w:val="28"/>
          <w:szCs w:val="28"/>
          <w:highlight w:val="none"/>
        </w:rPr>
      </w:pPr>
      <w:r>
        <w:rPr>
          <w:rFonts w:eastAsia="方正仿宋_GBK"/>
          <w:sz w:val="28"/>
          <w:szCs w:val="28"/>
          <w:highlight w:val="none"/>
        </w:rPr>
        <w:t xml:space="preserve">请仔细检查谈判文件是否齐全，如有缺漏请立即与</w:t>
      </w:r>
      <w:r>
        <w:rPr>
          <w:rFonts w:hint="eastAsia" w:eastAsia="方正仿宋_GBK"/>
          <w:sz w:val="28"/>
          <w:szCs w:val="28"/>
          <w:highlight w:val="none"/>
          <w:lang w:val="en-US" w:eastAsia="zh-CN"/>
        </w:rPr>
        <w:t xml:space="preserve">代理机构</w:t>
      </w:r>
      <w:r>
        <w:rPr>
          <w:rFonts w:eastAsia="方正仿宋_GBK"/>
          <w:sz w:val="28"/>
          <w:szCs w:val="28"/>
          <w:highlight w:val="none"/>
        </w:rPr>
        <w:t xml:space="preserve">联系解决。</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Next/>
        <w:spacing w:line="500" w:lineRule="exact"/>
        <w:rPr>
          <w:rFonts w:eastAsia="方正仿宋_GBK"/>
          <w:sz w:val="28"/>
          <w:szCs w:val="28"/>
          <w:highlight w:val="none"/>
        </w:rPr>
        <w:outlineLvl w:val="3"/>
      </w:pPr>
      <w:r/>
      <w:bookmarkStart w:id="26" w:name="_Toc16938527"/>
      <w:r/>
      <w:bookmarkStart w:id="27" w:name="_Toc462564070"/>
      <w:r/>
      <w:bookmarkStart w:id="28" w:name="_Toc513029211"/>
      <w:r/>
      <w:bookmarkStart w:id="29" w:name="_Toc20823283"/>
      <w:r>
        <w:rPr>
          <w:rFonts w:eastAsia="方正仿宋_GBK"/>
          <w:sz w:val="28"/>
          <w:szCs w:val="28"/>
          <w:highlight w:val="none"/>
        </w:rPr>
        <w:t xml:space="preserve">2.谈判文件的澄清</w:t>
      </w:r>
      <w:bookmarkEnd w:id="26"/>
      <w:r/>
      <w:bookmarkEnd w:id="27"/>
      <w:r/>
      <w:bookmarkEnd w:id="28"/>
      <w:r/>
      <w:bookmarkEnd w:id="29"/>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任何要求对谈判文件进行澄清的供应商，应在提交首次谈判响应文件截止时间</w:t>
      </w:r>
      <w:r>
        <w:rPr>
          <w:rFonts w:hint="eastAsia" w:eastAsia="方正仿宋_GBK"/>
          <w:sz w:val="28"/>
          <w:szCs w:val="28"/>
          <w:highlight w:val="none"/>
        </w:rPr>
        <w:t xml:space="preserve">3</w:t>
      </w:r>
      <w:r>
        <w:rPr>
          <w:rFonts w:eastAsia="方正仿宋_GBK"/>
          <w:sz w:val="28"/>
          <w:szCs w:val="28"/>
          <w:highlight w:val="none"/>
        </w:rPr>
        <w:t xml:space="preserve">个工作日前按谈判公告中的通讯地址，以书面形式通知采购人。采购人有权对发出的谈判文件进行必要的澄清或修改。</w:t>
      </w:r>
      <w:r/>
    </w:p>
    <w:p>
      <w:pPr>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p>
    <w:p>
      <w:pPr>
        <w:ind w:firstLine="560"/>
        <w:keepNext/>
        <w:spacing w:line="500" w:lineRule="exact"/>
        <w:rPr>
          <w:rFonts w:eastAsia="方正仿宋_GBK"/>
          <w:sz w:val="28"/>
          <w:szCs w:val="28"/>
          <w:highlight w:val="none"/>
        </w:rPr>
        <w:outlineLvl w:val="3"/>
      </w:pPr>
      <w:r/>
      <w:bookmarkStart w:id="30" w:name="_Toc20823284"/>
      <w:r/>
      <w:bookmarkStart w:id="31" w:name="_Toc513029212"/>
      <w:r/>
      <w:bookmarkStart w:id="32" w:name="_Toc16938528"/>
      <w:r/>
      <w:bookmarkStart w:id="33" w:name="_Toc462564071"/>
      <w:r>
        <w:rPr>
          <w:rFonts w:eastAsia="方正仿宋_GBK"/>
          <w:sz w:val="28"/>
          <w:szCs w:val="28"/>
          <w:highlight w:val="none"/>
        </w:rPr>
        <w:t xml:space="preserve">3.谈判文件的修改</w:t>
      </w:r>
      <w:bookmarkEnd w:id="30"/>
      <w:r/>
      <w:bookmarkEnd w:id="31"/>
      <w:r/>
      <w:bookmarkEnd w:id="32"/>
      <w:r/>
      <w:bookmarkEnd w:id="33"/>
      <w:r/>
      <w:r/>
    </w:p>
    <w:p>
      <w:pPr>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在谈判响应文件提交截止时间前，</w:t>
      </w:r>
      <w:r>
        <w:rPr>
          <w:rFonts w:hint="eastAsia" w:eastAsia="方正仿宋_GBK"/>
          <w:sz w:val="28"/>
          <w:szCs w:val="28"/>
          <w:highlight w:val="none"/>
          <w:lang w:val="en-US" w:eastAsia="zh-CN"/>
        </w:rPr>
        <w:t xml:space="preserve">采购人或代理机构</w:t>
      </w:r>
      <w:r>
        <w:rPr>
          <w:rFonts w:eastAsia="方正仿宋_GBK"/>
          <w:sz w:val="28"/>
          <w:szCs w:val="28"/>
          <w:highlight w:val="none"/>
        </w:rPr>
        <w:t xml:space="preserve">可以对谈判文件进行修改。</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3.2</w:t>
      </w:r>
      <w:r>
        <w:rPr>
          <w:rFonts w:hint="eastAsia" w:eastAsia="方正仿宋_GBK"/>
          <w:sz w:val="28"/>
          <w:szCs w:val="28"/>
          <w:highlight w:val="none"/>
          <w:lang w:val="en-US" w:eastAsia="zh-CN"/>
        </w:rPr>
        <w:t xml:space="preserve">采购人或代理机构</w:t>
      </w:r>
      <w:r>
        <w:rPr>
          <w:rFonts w:eastAsia="方正仿宋_GBK"/>
          <w:sz w:val="28"/>
          <w:szCs w:val="28"/>
          <w:highlight w:val="none"/>
        </w:rPr>
        <w:t xml:space="preserve">有权按照法定的要求推迟响应文件提交截止日期和谈判日期。</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3.3</w:t>
      </w:r>
      <w:r>
        <w:rPr>
          <w:rFonts w:eastAsia="方正仿宋_GBK"/>
          <w:sz w:val="28"/>
          <w:szCs w:val="28"/>
          <w:highlight w:val="none"/>
        </w:rPr>
        <w:t xml:space="preserve">谈判文件的修改将在</w:t>
      </w:r>
      <w:r>
        <w:rPr>
          <w:rFonts w:hint="eastAsia" w:eastAsia="方正仿宋_GBK"/>
          <w:sz w:val="28"/>
          <w:szCs w:val="28"/>
          <w:highlight w:val="none"/>
        </w:rPr>
        <w:t xml:space="preserve">江苏</w:t>
      </w:r>
      <w:r>
        <w:rPr>
          <w:rFonts w:eastAsia="方正仿宋_GBK"/>
          <w:sz w:val="28"/>
          <w:szCs w:val="28"/>
          <w:highlight w:val="none"/>
        </w:rPr>
        <w:t xml:space="preserve">政府采购网公布，补充文件将作为谈判文件的组成部分，并对供应商具有约束力。</w:t>
      </w:r>
      <w:r/>
    </w:p>
    <w:p>
      <w:pPr>
        <w:ind w:firstLine="560"/>
        <w:keepLines/>
        <w:keepNext/>
        <w:spacing w:line="500" w:lineRule="exact"/>
        <w:rPr>
          <w:rFonts w:eastAsia="方正仿宋_GBK"/>
          <w:b/>
          <w:bCs/>
          <w:sz w:val="28"/>
          <w:szCs w:val="28"/>
          <w:highlight w:val="none"/>
        </w:rPr>
        <w:outlineLvl w:val="2"/>
      </w:pPr>
      <w:r/>
      <w:bookmarkStart w:id="34" w:name="_Toc513029213"/>
      <w:r/>
      <w:bookmarkStart w:id="35" w:name="_Toc462564072"/>
      <w:r/>
      <w:bookmarkStart w:id="36" w:name="_Toc20823285"/>
      <w:r/>
      <w:bookmarkStart w:id="37" w:name="_Toc120614216"/>
      <w:r/>
      <w:bookmarkStart w:id="38" w:name="_Toc16938529"/>
      <w:r>
        <w:rPr>
          <w:rFonts w:eastAsia="方正仿宋_GBK"/>
          <w:b/>
          <w:bCs/>
          <w:sz w:val="28"/>
          <w:szCs w:val="28"/>
          <w:highlight w:val="none"/>
        </w:rPr>
        <w:t xml:space="preserve">三</w:t>
      </w:r>
      <w:r>
        <w:rPr>
          <w:rFonts w:hint="eastAsia" w:eastAsia="方正仿宋_GBK"/>
          <w:b/>
          <w:bCs/>
          <w:sz w:val="28"/>
          <w:szCs w:val="28"/>
          <w:highlight w:val="none"/>
        </w:rPr>
        <w:t xml:space="preserve">、</w:t>
      </w:r>
      <w:r>
        <w:rPr>
          <w:rFonts w:eastAsia="方正仿宋_GBK"/>
          <w:b/>
          <w:bCs/>
          <w:sz w:val="28"/>
          <w:szCs w:val="28"/>
          <w:highlight w:val="none"/>
        </w:rPr>
        <w:t xml:space="preserve">响应文件的编制</w:t>
      </w:r>
      <w:bookmarkEnd w:id="34"/>
      <w:r/>
      <w:bookmarkEnd w:id="35"/>
      <w:r/>
      <w:bookmarkEnd w:id="36"/>
      <w:r/>
      <w:bookmarkEnd w:id="37"/>
      <w:r/>
      <w:bookmarkEnd w:id="38"/>
      <w:r/>
      <w:r/>
    </w:p>
    <w:p>
      <w:pPr>
        <w:ind w:firstLine="560"/>
        <w:keepNext/>
        <w:spacing w:line="500" w:lineRule="exact"/>
        <w:rPr>
          <w:rFonts w:eastAsia="方正仿宋_GBK"/>
          <w:sz w:val="28"/>
          <w:szCs w:val="28"/>
          <w:highlight w:val="none"/>
        </w:rPr>
        <w:outlineLvl w:val="3"/>
      </w:pPr>
      <w:r/>
      <w:bookmarkStart w:id="39" w:name="_Toc16938530"/>
      <w:r/>
      <w:bookmarkStart w:id="40" w:name="_Toc462564073"/>
      <w:r/>
      <w:bookmarkStart w:id="41" w:name="_Toc513029214"/>
      <w:r/>
      <w:bookmarkStart w:id="42" w:name="_Toc20823286"/>
      <w:r>
        <w:rPr>
          <w:rFonts w:eastAsia="方正仿宋_GBK"/>
          <w:sz w:val="28"/>
          <w:szCs w:val="28"/>
          <w:highlight w:val="none"/>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供应商提交的响应文件以及供应商与采购人就有关谈判的所有来往通知、函件和文件均应使用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除技术性能另有规定外，响应文件所使用的度量衡单位，均须采用国家法定计量单位。</w:t>
      </w:r>
      <w:r/>
    </w:p>
    <w:p>
      <w:pPr>
        <w:ind w:firstLine="560"/>
        <w:keepNext/>
        <w:spacing w:line="500" w:lineRule="exact"/>
        <w:rPr>
          <w:rFonts w:eastAsia="方正仿宋_GBK"/>
          <w:sz w:val="28"/>
          <w:szCs w:val="28"/>
          <w:highlight w:val="none"/>
        </w:rPr>
        <w:outlineLvl w:val="3"/>
      </w:pPr>
      <w:r/>
      <w:bookmarkStart w:id="43" w:name="_Toc16938531"/>
      <w:r/>
      <w:bookmarkStart w:id="44" w:name="_Toc462564074"/>
      <w:r/>
      <w:bookmarkStart w:id="45" w:name="_Toc20823287"/>
      <w:r/>
      <w:bookmarkStart w:id="46" w:name="_Toc513029215"/>
      <w:r>
        <w:rPr>
          <w:rFonts w:eastAsia="方正仿宋_GBK"/>
          <w:sz w:val="28"/>
          <w:szCs w:val="28"/>
          <w:highlight w:val="none"/>
        </w:rPr>
        <w:t xml:space="preserve">2.响应文件构成</w:t>
      </w:r>
      <w:bookmarkEnd w:id="43"/>
      <w:r/>
      <w:bookmarkEnd w:id="44"/>
      <w:r/>
      <w:bookmarkEnd w:id="45"/>
      <w:r/>
      <w:bookmarkEnd w:id="46"/>
      <w:r/>
      <w:r/>
    </w:p>
    <w:p>
      <w:pPr>
        <w:ind w:firstLine="560"/>
        <w:spacing w:line="44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供应商编写</w:t>
      </w:r>
      <w:r>
        <w:rPr>
          <w:rFonts w:hint="eastAsia" w:eastAsia="方正仿宋_GBK"/>
          <w:sz w:val="28"/>
          <w:szCs w:val="28"/>
          <w:highlight w:val="none"/>
        </w:rPr>
        <w:t xml:space="preserve">的响应文件应包括资格证明文件、符合性证明文件、谈判响应函、谈判报价表、分项报价明细表、</w:t>
      </w:r>
      <w:r>
        <w:rPr>
          <w:rFonts w:eastAsia="方正仿宋_GBK"/>
          <w:sz w:val="28"/>
          <w:szCs w:val="28"/>
          <w:highlight w:val="none"/>
        </w:rPr>
        <w:t xml:space="preserve">商务部分正负偏离表</w:t>
      </w:r>
      <w:r>
        <w:rPr>
          <w:rFonts w:hint="eastAsia" w:eastAsia="方正仿宋_GBK"/>
          <w:sz w:val="28"/>
          <w:szCs w:val="28"/>
          <w:highlight w:val="none"/>
        </w:rPr>
        <w:t xml:space="preserve">、技术</w:t>
      </w:r>
      <w:r>
        <w:rPr>
          <w:rFonts w:eastAsia="方正仿宋_GBK"/>
          <w:sz w:val="28"/>
          <w:szCs w:val="28"/>
          <w:highlight w:val="none"/>
        </w:rPr>
        <w:t xml:space="preserve">部分正负偏离表</w:t>
      </w:r>
      <w:r>
        <w:rPr>
          <w:rFonts w:hint="eastAsia" w:eastAsia="方正仿宋_GBK"/>
          <w:sz w:val="28"/>
          <w:szCs w:val="28"/>
          <w:highlight w:val="none"/>
        </w:rPr>
        <w:t xml:space="preserve">、其他证明文件等部分。</w:t>
      </w:r>
      <w:r>
        <w:rPr>
          <w:rFonts w:eastAsia="方正仿宋_GBK"/>
          <w:sz w:val="28"/>
          <w:szCs w:val="28"/>
          <w:highlight w:val="none"/>
        </w:rPr>
        <w:t xml:space="preserve">供应商按“第五部分 响应文件</w:t>
      </w:r>
      <w:r>
        <w:rPr>
          <w:rFonts w:hint="eastAsia" w:eastAsia="方正仿宋_GBK"/>
          <w:sz w:val="28"/>
          <w:szCs w:val="28"/>
          <w:highlight w:val="none"/>
        </w:rPr>
        <w:t xml:space="preserve">格式</w:t>
      </w:r>
      <w:r>
        <w:rPr>
          <w:rFonts w:eastAsia="方正仿宋_GBK"/>
          <w:sz w:val="28"/>
          <w:szCs w:val="28"/>
          <w:highlight w:val="none"/>
        </w:rPr>
        <w:t xml:space="preserve">”</w:t>
      </w:r>
      <w:r>
        <w:rPr>
          <w:rFonts w:hint="eastAsia" w:eastAsia="方正仿宋_GBK"/>
          <w:sz w:val="28"/>
          <w:szCs w:val="28"/>
          <w:highlight w:val="none"/>
        </w:rPr>
        <w:t xml:space="preserve">及“苏采云系统”中电子投标</w:t>
      </w:r>
      <w:r>
        <w:rPr>
          <w:rFonts w:eastAsia="方正仿宋_GBK"/>
          <w:sz w:val="28"/>
          <w:szCs w:val="28"/>
          <w:highlight w:val="none"/>
        </w:rPr>
        <w:t xml:space="preserve">(响应)文件格式</w:t>
      </w:r>
      <w:r>
        <w:rPr>
          <w:rFonts w:hint="eastAsia" w:eastAsia="方正仿宋_GBK"/>
          <w:sz w:val="28"/>
          <w:szCs w:val="28"/>
          <w:highlight w:val="none"/>
        </w:rPr>
        <w:t xml:space="preserve">目录要求的内容编写</w:t>
      </w:r>
      <w:r>
        <w:rPr>
          <w:rFonts w:eastAsia="方正仿宋_GBK"/>
          <w:sz w:val="28"/>
          <w:szCs w:val="28"/>
          <w:highlight w:val="none"/>
        </w:rPr>
        <w:t xml:space="preserve">响应文件。</w:t>
      </w:r>
      <w:r/>
    </w:p>
    <w:p>
      <w:pPr>
        <w:ind w:firstLine="560"/>
        <w:spacing w:line="440" w:lineRule="exact"/>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.2如标书制作工具中格式和内容与“江苏政府采购网”发布的谈判文件不一致，请以“江苏政府采购网”发布的谈判文件为准。</w:t>
      </w:r>
      <w:r/>
    </w:p>
    <w:p>
      <w:pPr>
        <w:ind w:firstLine="560"/>
        <w:keepNext/>
        <w:spacing w:line="500" w:lineRule="exact"/>
        <w:rPr>
          <w:rFonts w:eastAsia="方正仿宋_GBK"/>
          <w:sz w:val="28"/>
          <w:szCs w:val="28"/>
          <w:highlight w:val="none"/>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eastAsia="方正仿宋_GBK"/>
          <w:sz w:val="28"/>
          <w:szCs w:val="28"/>
          <w:highlight w:val="none"/>
        </w:rPr>
        <w:t xml:space="preserve">3.</w:t>
      </w:r>
      <w:bookmarkEnd w:id="50"/>
      <w:r/>
      <w:bookmarkEnd w:id="51"/>
      <w:r>
        <w:rPr>
          <w:rFonts w:eastAsia="方正仿宋_GBK"/>
          <w:sz w:val="28"/>
          <w:szCs w:val="28"/>
          <w:highlight w:val="none"/>
        </w:rPr>
        <w:t xml:space="preserve">谈判响应有效期</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3.1谈判响应有效期为</w:t>
      </w:r>
      <w:r>
        <w:rPr>
          <w:rFonts w:hint="eastAsia" w:eastAsia="方正仿宋_GBK"/>
          <w:sz w:val="28"/>
          <w:szCs w:val="28"/>
          <w:highlight w:val="none"/>
          <w:lang w:val="en-US" w:eastAsia="zh-CN"/>
        </w:rPr>
        <w:t xml:space="preserve">采购人或代理机构</w:t>
      </w:r>
      <w:r>
        <w:rPr>
          <w:rFonts w:eastAsia="方正仿宋_GBK"/>
          <w:bCs/>
          <w:sz w:val="28"/>
          <w:szCs w:val="28"/>
          <w:highlight w:val="none"/>
        </w:rPr>
        <w:t xml:space="preserve">规定的响应文件</w:t>
      </w:r>
      <w:r>
        <w:rPr>
          <w:rFonts w:eastAsia="方正仿宋_GBK"/>
          <w:sz w:val="28"/>
          <w:szCs w:val="28"/>
          <w:highlight w:val="none"/>
        </w:rPr>
        <w:t xml:space="preserve">提交</w:t>
      </w:r>
      <w:r>
        <w:rPr>
          <w:rFonts w:eastAsia="方正仿宋_GBK"/>
          <w:bCs/>
          <w:sz w:val="28"/>
          <w:szCs w:val="28"/>
          <w:highlight w:val="none"/>
        </w:rPr>
        <w:t xml:space="preserve">截止时间后</w:t>
      </w:r>
      <w:r>
        <w:rPr>
          <w:rFonts w:eastAsia="方正仿宋_GBK"/>
          <w:b/>
          <w:sz w:val="28"/>
          <w:szCs w:val="28"/>
          <w:highlight w:val="none"/>
          <w:u w:val="single"/>
        </w:rPr>
        <w:t xml:space="preserve">六十（60）天</w:t>
      </w:r>
      <w:r>
        <w:rPr>
          <w:rFonts w:eastAsia="方正仿宋_GBK"/>
          <w:bCs/>
          <w:sz w:val="28"/>
          <w:szCs w:val="28"/>
          <w:highlight w:val="none"/>
        </w:rPr>
        <w:t xml:space="preserve">。谈判响应有效期比规定短的将被视为非实质性响应而予以拒绝。</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4.谈判响应有效期的延长</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sz w:val="28"/>
          <w:szCs w:val="28"/>
          <w:highlight w:val="none"/>
          <w:lang w:val="en-US" w:eastAsia="zh-CN"/>
        </w:rPr>
        <w:t xml:space="preserve">采购人或代理机构</w:t>
      </w:r>
      <w:r>
        <w:rPr>
          <w:rFonts w:eastAsia="方正仿宋_GBK"/>
          <w:bCs/>
          <w:sz w:val="28"/>
          <w:szCs w:val="28"/>
          <w:highlight w:val="none"/>
        </w:rPr>
        <w:t xml:space="preserve">于原谈判响应有效期满之前，可向谈判供应商提出延长谈判响应有效期的要求。这种要求与答复均应采用书面形式。供应商可以拒绝</w:t>
      </w:r>
      <w:r>
        <w:rPr>
          <w:rFonts w:hint="eastAsia" w:eastAsia="方正仿宋_GBK"/>
          <w:sz w:val="28"/>
          <w:szCs w:val="28"/>
          <w:highlight w:val="none"/>
          <w:lang w:val="en-US" w:eastAsia="zh-CN"/>
        </w:rPr>
        <w:t xml:space="preserve">采购人或代理机构</w:t>
      </w:r>
      <w:r>
        <w:rPr>
          <w:rFonts w:eastAsia="方正仿宋_GBK"/>
          <w:bCs/>
          <w:sz w:val="28"/>
          <w:szCs w:val="28"/>
          <w:highlight w:val="none"/>
        </w:rPr>
        <w:t xml:space="preserve">的这一要求而放弃谈判响应，同意延长谈判响应有效期的供应商既不能要求也不允许修改其响应文件。</w:t>
      </w:r>
      <w:r>
        <w:rPr>
          <w:rFonts w:eastAsia="方正仿宋_GBK"/>
          <w:sz w:val="28"/>
          <w:szCs w:val="28"/>
          <w:highlight w:val="none"/>
        </w:rPr>
        <w:t xml:space="preserve">受谈判响应有效期约束的所有权利与义务均延长至新的有效期</w:t>
      </w:r>
      <w:r>
        <w:rPr>
          <w:rFonts w:eastAsia="方正仿宋_GBK"/>
          <w:bCs/>
          <w:sz w:val="28"/>
          <w:szCs w:val="28"/>
          <w:highlight w:val="none"/>
        </w:rPr>
        <w:t xml:space="preserve">。</w:t>
      </w:r>
      <w:r/>
    </w:p>
    <w:p>
      <w:pPr>
        <w:ind w:firstLine="560"/>
        <w:keepLines/>
        <w:keepNext/>
        <w:spacing w:line="500" w:lineRule="exact"/>
        <w:rPr>
          <w:rFonts w:eastAsia="方正仿宋_GBK"/>
          <w:b/>
          <w:bCs/>
          <w:sz w:val="28"/>
          <w:szCs w:val="28"/>
          <w:highlight w:val="none"/>
        </w:rPr>
        <w:outlineLvl w:val="2"/>
      </w:pPr>
      <w:r/>
      <w:bookmarkStart w:id="52" w:name="_Hlt26954739"/>
      <w:r/>
      <w:bookmarkEnd w:id="52"/>
      <w:r/>
      <w:bookmarkStart w:id="53" w:name="_Hlt26954852"/>
      <w:r/>
      <w:bookmarkEnd w:id="53"/>
      <w:r/>
      <w:bookmarkStart w:id="54" w:name="_Toc20823296"/>
      <w:r/>
      <w:bookmarkStart w:id="55" w:name="_Toc16938540"/>
      <w:r/>
      <w:bookmarkStart w:id="56" w:name="_Toc120614217"/>
      <w:r/>
      <w:bookmarkStart w:id="57" w:name="_Toc513029224"/>
      <w:r>
        <w:rPr>
          <w:rFonts w:eastAsia="方正仿宋_GBK"/>
          <w:b/>
          <w:bCs/>
          <w:sz w:val="28"/>
          <w:szCs w:val="28"/>
          <w:highlight w:val="none"/>
        </w:rPr>
        <w:t xml:space="preserve">四</w:t>
      </w:r>
      <w:r>
        <w:rPr>
          <w:rFonts w:hint="eastAsia" w:eastAsia="方正仿宋_GBK"/>
          <w:b/>
          <w:bCs/>
          <w:sz w:val="28"/>
          <w:szCs w:val="28"/>
          <w:highlight w:val="none"/>
        </w:rPr>
        <w:t xml:space="preserve">、</w:t>
      </w:r>
      <w:r>
        <w:rPr>
          <w:rFonts w:eastAsia="方正仿宋_GBK"/>
          <w:b/>
          <w:bCs/>
          <w:sz w:val="28"/>
          <w:szCs w:val="28"/>
          <w:highlight w:val="none"/>
        </w:rPr>
        <w:t xml:space="preserve">响应文件的</w:t>
      </w:r>
      <w:bookmarkEnd w:id="54"/>
      <w:r/>
      <w:bookmarkEnd w:id="55"/>
      <w:r/>
      <w:bookmarkEnd w:id="56"/>
      <w:r/>
      <w:bookmarkEnd w:id="57"/>
      <w:r>
        <w:rPr>
          <w:rFonts w:eastAsia="方正仿宋_GBK"/>
          <w:b/>
          <w:bCs/>
          <w:sz w:val="28"/>
          <w:szCs w:val="28"/>
          <w:highlight w:val="none"/>
        </w:rPr>
        <w:t xml:space="preserve">提交</w:t>
      </w:r>
      <w:r/>
    </w:p>
    <w:p>
      <w:pPr>
        <w:ind w:firstLine="560"/>
        <w:keepNext/>
        <w:spacing w:line="500" w:lineRule="exact"/>
        <w:rPr>
          <w:rFonts w:eastAsia="方正仿宋_GBK"/>
          <w:sz w:val="28"/>
          <w:szCs w:val="28"/>
          <w:highlight w:val="none"/>
        </w:rPr>
        <w:outlineLvl w:val="3"/>
      </w:pPr>
      <w:r/>
      <w:bookmarkStart w:id="58" w:name="_Toc462564084"/>
      <w:r/>
      <w:bookmarkStart w:id="59" w:name="_Toc513029225"/>
      <w:r/>
      <w:bookmarkStart w:id="60" w:name="_Toc16938541"/>
      <w:r/>
      <w:bookmarkStart w:id="61" w:name="_Toc20823297"/>
      <w:r>
        <w:rPr>
          <w:rFonts w:eastAsia="方正仿宋_GBK"/>
          <w:sz w:val="28"/>
          <w:szCs w:val="28"/>
          <w:highlight w:val="none"/>
        </w:rPr>
        <w:t xml:space="preserve">1.响应文件</w:t>
      </w:r>
      <w:bookmarkEnd w:id="58"/>
      <w:r/>
      <w:bookmarkEnd w:id="59"/>
      <w:r/>
      <w:bookmarkEnd w:id="60"/>
      <w:r/>
      <w:bookmarkEnd w:id="61"/>
      <w:r>
        <w:rPr>
          <w:rFonts w:eastAsia="方正仿宋_GBK"/>
          <w:sz w:val="28"/>
          <w:szCs w:val="28"/>
          <w:highlight w:val="none"/>
        </w:rPr>
        <w:t xml:space="preserve">的提交</w:t>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w:t>
      </w:r>
      <w:bookmarkStart w:id="62" w:name="_Toc20823298"/>
      <w:r/>
      <w:bookmarkStart w:id="63" w:name="_Toc16938542"/>
      <w:r/>
      <w:bookmarkStart w:id="64" w:name="_Toc513029226"/>
      <w:r>
        <w:rPr>
          <w:rFonts w:eastAsia="方正仿宋_GBK"/>
          <w:bCs/>
          <w:sz w:val="28"/>
          <w:szCs w:val="28"/>
          <w:highlight w:val="none"/>
        </w:rPr>
        <w:t xml:space="preserve">供应商应当按照</w:t>
      </w:r>
      <w:r>
        <w:rPr>
          <w:rFonts w:hint="eastAsia" w:eastAsia="方正仿宋_GBK"/>
          <w:bCs/>
          <w:sz w:val="28"/>
          <w:szCs w:val="28"/>
          <w:highlight w:val="none"/>
        </w:rPr>
        <w:t xml:space="preserve">江苏政府采购网</w:t>
      </w:r>
      <w:r>
        <w:rPr>
          <w:rFonts w:eastAsia="方正仿宋_GBK"/>
          <w:bCs/>
          <w:sz w:val="28"/>
          <w:szCs w:val="28"/>
          <w:highlight w:val="none"/>
        </w:rPr>
        <w:t xml:space="preserve">—资料下载中</w:t>
      </w:r>
      <w:r>
        <w:rPr>
          <w:rFonts w:hint="eastAsia" w:eastAsia="方正仿宋_GBK"/>
          <w:bCs/>
          <w:sz w:val="28"/>
          <w:szCs w:val="28"/>
          <w:highlight w:val="none"/>
        </w:rPr>
        <w:t xml:space="preserve">《江苏省政府采购管理交易系统（苏采云）供应商操作指南》</w:t>
      </w:r>
      <w:r>
        <w:rPr>
          <w:rFonts w:eastAsia="方正仿宋_GBK"/>
          <w:bCs/>
          <w:sz w:val="28"/>
          <w:szCs w:val="28"/>
          <w:highlight w:val="none"/>
        </w:rPr>
        <w:t xml:space="preserve">规定，在</w:t>
      </w:r>
      <w:r>
        <w:rPr>
          <w:rFonts w:eastAsia="方正仿宋_GBK"/>
          <w:sz w:val="28"/>
          <w:szCs w:val="28"/>
          <w:highlight w:val="none"/>
        </w:rPr>
        <w:t xml:space="preserve">响应文件提交</w:t>
      </w:r>
      <w:r>
        <w:rPr>
          <w:rFonts w:eastAsia="方正仿宋_GBK"/>
          <w:bCs/>
          <w:sz w:val="28"/>
          <w:szCs w:val="28"/>
          <w:highlight w:val="none"/>
        </w:rPr>
        <w:t xml:space="preserve">截止时间前</w:t>
      </w:r>
      <w:r>
        <w:rPr>
          <w:rFonts w:hint="eastAsia" w:eastAsia="方正仿宋_GBK"/>
          <w:bCs/>
          <w:sz w:val="28"/>
          <w:szCs w:val="28"/>
          <w:highlight w:val="none"/>
        </w:rPr>
        <w:t xml:space="preserve">按要求</w:t>
      </w:r>
      <w:r>
        <w:rPr>
          <w:rFonts w:eastAsia="方正仿宋_GBK"/>
          <w:bCs/>
          <w:sz w:val="28"/>
          <w:szCs w:val="28"/>
          <w:highlight w:val="none"/>
        </w:rPr>
        <w:t xml:space="preserve">制作并上传电子响应文件。</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2.响应文件截止日期</w:t>
      </w:r>
      <w:bookmarkEnd w:id="62"/>
      <w:r/>
      <w:bookmarkEnd w:id="63"/>
      <w:r/>
      <w:bookmarkEnd w:id="64"/>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2.1供应商上传电子响应文件的时间不得迟于谈判公告中规定的响应文件提交截止时间。</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供应商应充分考虑到网络环境、网络带宽</w:t>
      </w:r>
      <w:r>
        <w:rPr>
          <w:rFonts w:hint="eastAsia" w:eastAsia="方正仿宋_GBK"/>
          <w:bCs/>
          <w:sz w:val="28"/>
          <w:szCs w:val="28"/>
          <w:highlight w:val="none"/>
        </w:rPr>
        <w:t xml:space="preserve">、</w:t>
      </w:r>
      <w:r>
        <w:rPr>
          <w:rFonts w:eastAsia="方正仿宋_GBK"/>
          <w:bCs/>
          <w:sz w:val="28"/>
          <w:szCs w:val="28"/>
          <w:highlight w:val="none"/>
        </w:rPr>
        <w:t xml:space="preserve">CA</w:t>
      </w:r>
      <w:r>
        <w:rPr>
          <w:rFonts w:hint="eastAsia" w:eastAsia="方正仿宋_GBK"/>
          <w:bCs/>
          <w:sz w:val="28"/>
          <w:szCs w:val="28"/>
          <w:highlight w:val="none"/>
        </w:rPr>
        <w:t xml:space="preserve">数字证书及电子签章故障</w:t>
      </w:r>
      <w:r>
        <w:rPr>
          <w:rFonts w:eastAsia="方正仿宋_GBK"/>
          <w:bCs/>
          <w:sz w:val="28"/>
          <w:szCs w:val="28"/>
          <w:highlight w:val="none"/>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hint="eastAsia" w:eastAsia="方正仿宋_GBK"/>
          <w:sz w:val="28"/>
          <w:szCs w:val="28"/>
          <w:highlight w:val="none"/>
          <w:lang w:val="en-US" w:eastAsia="zh-CN"/>
        </w:rPr>
        <w:t xml:space="preserve">采购人或代理机构</w:t>
      </w:r>
      <w:r>
        <w:rPr>
          <w:rFonts w:eastAsia="方正仿宋_GBK"/>
          <w:bCs/>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highlight w:val="none"/>
        </w:rPr>
        <w:outlineLvl w:val="3"/>
      </w:pPr>
      <w:r/>
      <w:bookmarkStart w:id="65" w:name="_Toc513029227"/>
      <w:r/>
      <w:bookmarkStart w:id="66" w:name="_Toc20823299"/>
      <w:r/>
      <w:bookmarkStart w:id="67" w:name="_Toc16938543"/>
      <w:r>
        <w:rPr>
          <w:rFonts w:eastAsia="方正仿宋_GBK"/>
          <w:sz w:val="28"/>
          <w:szCs w:val="28"/>
          <w:highlight w:val="none"/>
        </w:rPr>
        <w:t xml:space="preserve">3.响应文件</w:t>
      </w:r>
      <w:bookmarkEnd w:id="65"/>
      <w:r/>
      <w:bookmarkEnd w:id="66"/>
      <w:r/>
      <w:bookmarkEnd w:id="67"/>
      <w:r>
        <w:rPr>
          <w:rFonts w:eastAsia="方正仿宋_GBK"/>
          <w:sz w:val="28"/>
          <w:szCs w:val="28"/>
          <w:highlight w:val="none"/>
        </w:rPr>
        <w:t xml:space="preserve">的拒收</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3.1</w:t>
      </w:r>
      <w:r>
        <w:rPr>
          <w:rFonts w:hint="eastAsia" w:eastAsia="方正仿宋_GBK"/>
          <w:sz w:val="28"/>
          <w:szCs w:val="28"/>
          <w:highlight w:val="none"/>
          <w:lang w:val="en-US" w:eastAsia="zh-CN"/>
        </w:rPr>
        <w:t xml:space="preserve">采购人或代理机构</w:t>
      </w:r>
      <w:r>
        <w:rPr>
          <w:rFonts w:eastAsia="方正仿宋_GBK"/>
          <w:bCs/>
          <w:sz w:val="28"/>
          <w:szCs w:val="28"/>
          <w:highlight w:val="none"/>
        </w:rPr>
        <w:t xml:space="preserve">拒绝接收在其规定的响应文件提交截止时间后上传的任何响应文件。</w:t>
      </w:r>
      <w:r/>
    </w:p>
    <w:p>
      <w:pPr>
        <w:ind w:firstLine="560"/>
        <w:keepNext/>
        <w:spacing w:line="500" w:lineRule="exact"/>
        <w:rPr>
          <w:rFonts w:eastAsia="方正仿宋_GBK"/>
          <w:sz w:val="28"/>
          <w:szCs w:val="28"/>
          <w:highlight w:val="none"/>
        </w:rPr>
        <w:outlineLvl w:val="3"/>
      </w:pPr>
      <w:r/>
      <w:bookmarkStart w:id="68" w:name="_Toc16938544"/>
      <w:r/>
      <w:bookmarkStart w:id="69" w:name="_Toc20823300"/>
      <w:r/>
      <w:bookmarkStart w:id="70" w:name="_Toc513029228"/>
      <w:r>
        <w:rPr>
          <w:rFonts w:eastAsia="方正仿宋_GBK"/>
          <w:sz w:val="28"/>
          <w:szCs w:val="28"/>
          <w:highlight w:val="none"/>
        </w:rPr>
        <w:t xml:space="preserve">4.响应文件的撤回和修改</w:t>
      </w:r>
      <w:bookmarkEnd w:id="68"/>
      <w:r/>
      <w:bookmarkEnd w:id="69"/>
      <w:r/>
      <w:bookmarkEnd w:id="70"/>
      <w:r/>
      <w:r/>
    </w:p>
    <w:p>
      <w:pPr>
        <w:ind w:firstLine="560"/>
        <w:spacing w:line="500" w:lineRule="exact"/>
        <w:rPr>
          <w:rFonts w:eastAsia="方正仿宋_GBK"/>
          <w:sz w:val="28"/>
          <w:szCs w:val="28"/>
          <w:highlight w:val="none"/>
        </w:rPr>
      </w:pPr>
      <w:r>
        <w:rPr>
          <w:rFonts w:eastAsia="方正仿宋_GBK"/>
          <w:sz w:val="28"/>
          <w:szCs w:val="28"/>
          <w:highlight w:val="none"/>
        </w:rPr>
        <w:t xml:space="preserve">4.1响应文件的撤回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4.1.1电子响应文件的撤回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供应商可在响应文件提交截止时间前，撤回其电子响应文件，具体操作方法见《</w:t>
      </w:r>
      <w:r>
        <w:rPr>
          <w:rFonts w:hint="eastAsia" w:eastAsia="方正仿宋_GBK"/>
          <w:sz w:val="28"/>
          <w:szCs w:val="28"/>
          <w:highlight w:val="none"/>
        </w:rPr>
        <w:t xml:space="preserve">江苏省政府采购管理交易系统（苏采云）供应商操作指南</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4.1.2供应商撤回电子响应文件，则认为其不再参与本项目谈判活动。</w:t>
      </w:r>
      <w:r/>
    </w:p>
    <w:p>
      <w:pPr>
        <w:ind w:firstLine="560"/>
        <w:spacing w:line="500" w:lineRule="exact"/>
        <w:rPr>
          <w:rFonts w:eastAsia="方正仿宋_GBK"/>
          <w:sz w:val="28"/>
          <w:szCs w:val="28"/>
          <w:highlight w:val="none"/>
        </w:rPr>
      </w:pPr>
      <w:r>
        <w:rPr>
          <w:rFonts w:eastAsia="方正仿宋_GBK"/>
          <w:sz w:val="28"/>
          <w:szCs w:val="28"/>
          <w:highlight w:val="none"/>
        </w:rPr>
        <w:t xml:space="preserve">4.2响应文件的修改</w:t>
      </w:r>
      <w:r/>
    </w:p>
    <w:p>
      <w:pPr>
        <w:ind w:firstLine="555"/>
        <w:spacing w:line="500" w:lineRule="exact"/>
        <w:rPr>
          <w:rFonts w:eastAsia="方正仿宋_GBK"/>
          <w:bCs/>
          <w:sz w:val="28"/>
          <w:szCs w:val="28"/>
          <w:highlight w:val="none"/>
        </w:rPr>
      </w:pPr>
      <w:r>
        <w:rPr>
          <w:rFonts w:eastAsia="方正仿宋_GBK"/>
          <w:bCs/>
          <w:sz w:val="28"/>
          <w:szCs w:val="28"/>
          <w:highlight w:val="none"/>
        </w:rPr>
        <w:t xml:space="preserve">供应商可在响应文件提交截止时间前，对其电子响应文件进行修改，</w:t>
      </w:r>
      <w:r>
        <w:rPr>
          <w:rFonts w:eastAsia="方正仿宋_GBK"/>
          <w:sz w:val="28"/>
          <w:szCs w:val="28"/>
          <w:highlight w:val="none"/>
        </w:rPr>
        <w:t xml:space="preserve">具体操作方法见《</w:t>
      </w:r>
      <w:r>
        <w:rPr>
          <w:rFonts w:hint="eastAsia" w:eastAsia="方正仿宋_GBK"/>
          <w:sz w:val="28"/>
          <w:szCs w:val="28"/>
          <w:highlight w:val="none"/>
        </w:rPr>
        <w:t xml:space="preserve">江苏省政府采购管理交易系统（苏采云）供应商操作指南</w:t>
      </w:r>
      <w:r>
        <w:rPr>
          <w:rFonts w:eastAsia="方正仿宋_GBK"/>
          <w:sz w:val="28"/>
          <w:szCs w:val="28"/>
          <w:highlight w:val="none"/>
        </w:rPr>
        <w:t xml:space="preserve">》</w:t>
      </w:r>
      <w:r>
        <w:rPr>
          <w:rFonts w:eastAsia="方正仿宋_GBK"/>
          <w:bCs/>
          <w:sz w:val="28"/>
          <w:szCs w:val="28"/>
          <w:highlight w:val="none"/>
        </w:rPr>
        <w:t xml:space="preserve">。</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在响应文件提交截止时间之后，供应商不得对其电子响应文件作任何修改。</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在响应文件截止时间至响应文件中规定的谈判响应有效期满之间的这段时间内，供应商不得撤回其响应文件。</w:t>
      </w:r>
      <w:r/>
    </w:p>
    <w:p>
      <w:pPr>
        <w:ind w:firstLine="560"/>
        <w:spacing w:line="500" w:lineRule="exact"/>
        <w:rPr>
          <w:rFonts w:eastAsia="方正仿宋_GBK"/>
          <w:b/>
          <w:bCs/>
          <w:sz w:val="28"/>
          <w:szCs w:val="28"/>
          <w:highlight w:val="none"/>
        </w:rPr>
      </w:pPr>
      <w:r/>
      <w:bookmarkStart w:id="71" w:name="_Toc513029229"/>
      <w:r/>
      <w:bookmarkStart w:id="72" w:name="_Toc120614218"/>
      <w:r/>
      <w:bookmarkStart w:id="73" w:name="_Toc20823301"/>
      <w:r/>
      <w:bookmarkStart w:id="74" w:name="_Toc16938545"/>
      <w:r>
        <w:rPr>
          <w:rFonts w:eastAsia="方正仿宋_GBK"/>
          <w:b/>
          <w:bCs/>
          <w:sz w:val="28"/>
          <w:szCs w:val="28"/>
          <w:highlight w:val="none"/>
        </w:rPr>
        <w:t xml:space="preserve">五</w:t>
      </w:r>
      <w:bookmarkEnd w:id="71"/>
      <w:r/>
      <w:bookmarkEnd w:id="72"/>
      <w:r/>
      <w:bookmarkEnd w:id="73"/>
      <w:r/>
      <w:bookmarkEnd w:id="74"/>
      <w:r/>
      <w:bookmarkStart w:id="75" w:name="_Toc513029230"/>
      <w:r/>
      <w:bookmarkStart w:id="76" w:name="_Toc20823302"/>
      <w:r/>
      <w:bookmarkStart w:id="77" w:name="_Toc16938546"/>
      <w:r>
        <w:rPr>
          <w:rFonts w:hint="eastAsia" w:eastAsia="方正仿宋_GBK"/>
          <w:b/>
          <w:bCs/>
          <w:sz w:val="28"/>
          <w:szCs w:val="28"/>
          <w:highlight w:val="none"/>
        </w:rPr>
        <w:t xml:space="preserve">、</w:t>
      </w:r>
      <w:r>
        <w:rPr>
          <w:rFonts w:eastAsia="方正仿宋_GBK"/>
          <w:b/>
          <w:bCs/>
          <w:sz w:val="28"/>
          <w:szCs w:val="28"/>
          <w:highlight w:val="none"/>
        </w:rPr>
        <w:t xml:space="preserve">谈判与评审</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1.谈判仪式</w:t>
      </w:r>
      <w:r/>
    </w:p>
    <w:p>
      <w:pPr>
        <w:ind w:firstLine="560"/>
        <w:keepNext/>
        <w:spacing w:line="500" w:lineRule="exact"/>
        <w:rPr>
          <w:rFonts w:eastAsia="方正仿宋_GBK"/>
          <w:bCs/>
          <w:sz w:val="28"/>
          <w:szCs w:val="28"/>
          <w:highlight w:val="none"/>
        </w:rPr>
        <w:outlineLvl w:val="3"/>
      </w:pPr>
      <w:r>
        <w:rPr>
          <w:rFonts w:eastAsia="方正仿宋_GBK"/>
          <w:bCs/>
          <w:sz w:val="28"/>
          <w:szCs w:val="28"/>
          <w:highlight w:val="none"/>
        </w:rPr>
        <w:t xml:space="preserve">1.1</w:t>
      </w:r>
      <w:r>
        <w:rPr>
          <w:rFonts w:hint="eastAsia" w:eastAsia="方正仿宋_GBK"/>
          <w:sz w:val="28"/>
          <w:szCs w:val="28"/>
          <w:highlight w:val="none"/>
          <w:lang w:val="en-US" w:eastAsia="zh-CN"/>
        </w:rPr>
        <w:t xml:space="preserve">代理机构</w:t>
      </w:r>
      <w:r>
        <w:rPr>
          <w:rFonts w:eastAsia="方正仿宋_GBK"/>
          <w:bCs/>
          <w:sz w:val="28"/>
          <w:szCs w:val="28"/>
          <w:highlight w:val="none"/>
        </w:rPr>
        <w:t xml:space="preserve">将在谈判公告中规定的时间和地点组织谈判开始仪式。</w:t>
      </w:r>
      <w:r/>
    </w:p>
    <w:p>
      <w:pPr>
        <w:ind w:firstLine="556"/>
        <w:spacing w:line="500" w:lineRule="exact"/>
        <w:rPr>
          <w:rFonts w:eastAsia="方正仿宋_GBK"/>
          <w:b/>
          <w:sz w:val="28"/>
          <w:szCs w:val="28"/>
          <w:highlight w:val="none"/>
        </w:rPr>
      </w:pPr>
      <w:r>
        <w:rPr>
          <w:rFonts w:eastAsia="方正仿宋_GBK"/>
          <w:bCs/>
          <w:sz w:val="28"/>
          <w:szCs w:val="28"/>
          <w:highlight w:val="none"/>
        </w:rPr>
        <w:t xml:space="preserve">1.2谈判活动的文件解密工作</w:t>
      </w:r>
      <w:r>
        <w:rPr>
          <w:rFonts w:eastAsia="方正仿宋_GBK"/>
          <w:sz w:val="28"/>
          <w:szCs w:val="28"/>
          <w:highlight w:val="none"/>
        </w:rPr>
        <w:t xml:space="preserve">由</w:t>
      </w:r>
      <w:r>
        <w:rPr>
          <w:rFonts w:hint="eastAsia" w:eastAsia="方正仿宋_GBK"/>
          <w:sz w:val="28"/>
          <w:szCs w:val="28"/>
          <w:highlight w:val="none"/>
          <w:lang w:val="en-US" w:eastAsia="zh-CN"/>
        </w:rPr>
        <w:t xml:space="preserve">代理机构</w:t>
      </w:r>
      <w:r>
        <w:rPr>
          <w:rFonts w:eastAsia="方正仿宋_GBK"/>
          <w:sz w:val="28"/>
          <w:szCs w:val="28"/>
          <w:highlight w:val="none"/>
        </w:rPr>
        <w:t xml:space="preserve">组织，在</w:t>
      </w:r>
      <w:r>
        <w:rPr>
          <w:rFonts w:hint="eastAsia" w:eastAsia="方正仿宋_GBK"/>
          <w:sz w:val="28"/>
          <w:szCs w:val="28"/>
          <w:highlight w:val="none"/>
        </w:rPr>
        <w:t xml:space="preserve">“苏采云”</w:t>
      </w:r>
      <w:r>
        <w:rPr>
          <w:rFonts w:eastAsia="方正仿宋_GBK"/>
          <w:sz w:val="28"/>
          <w:szCs w:val="28"/>
          <w:highlight w:val="none"/>
        </w:rPr>
        <w:t xml:space="preserve">系统中进行</w:t>
      </w:r>
      <w:r>
        <w:rPr>
          <w:rFonts w:eastAsia="方正仿宋_GBK"/>
          <w:bCs/>
          <w:sz w:val="28"/>
          <w:szCs w:val="28"/>
          <w:highlight w:val="none"/>
        </w:rPr>
        <w:t xml:space="preserve">谈判</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1.3供应商在谈判过程中涉及到的谈判文件解密等工作</w:t>
      </w:r>
      <w:r>
        <w:rPr>
          <w:rFonts w:hint="eastAsia" w:eastAsia="方正仿宋_GBK"/>
          <w:bCs/>
          <w:sz w:val="28"/>
          <w:szCs w:val="28"/>
          <w:highlight w:val="none"/>
        </w:rPr>
        <w:t xml:space="preserve">，</w:t>
      </w:r>
      <w:r>
        <w:rPr>
          <w:rFonts w:eastAsia="方正仿宋_GBK"/>
          <w:bCs/>
          <w:sz w:val="28"/>
          <w:szCs w:val="28"/>
          <w:highlight w:val="none"/>
        </w:rPr>
        <w:t xml:space="preserve">按照《</w:t>
      </w:r>
      <w:r>
        <w:rPr>
          <w:rFonts w:hint="eastAsia"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》执行。</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2.竞争性谈判小组</w:t>
      </w:r>
      <w:r/>
    </w:p>
    <w:p>
      <w:pPr>
        <w:ind w:firstLine="560"/>
        <w:spacing w:line="500" w:lineRule="exact"/>
        <w:rPr>
          <w:rFonts w:eastAsia="方正仿宋_GBK"/>
          <w:sz w:val="28"/>
          <w:szCs w:val="28"/>
          <w:highlight w:val="none"/>
        </w:rPr>
      </w:pPr>
      <w:r>
        <w:rPr>
          <w:rFonts w:eastAsia="方正仿宋_GBK"/>
          <w:sz w:val="28"/>
          <w:szCs w:val="28"/>
          <w:highlight w:val="none"/>
        </w:rPr>
        <w:t xml:space="preserve">2.1谈判开始仪式结束后，</w:t>
      </w:r>
      <w:r>
        <w:rPr>
          <w:rFonts w:hint="eastAsia" w:eastAsia="方正仿宋_GBK"/>
          <w:sz w:val="28"/>
          <w:szCs w:val="28"/>
          <w:highlight w:val="none"/>
          <w:lang w:val="en-US" w:eastAsia="zh-CN"/>
        </w:rPr>
        <w:t xml:space="preserve">代理机构</w:t>
      </w:r>
      <w:r>
        <w:rPr>
          <w:rFonts w:eastAsia="方正仿宋_GBK"/>
          <w:sz w:val="28"/>
          <w:szCs w:val="28"/>
          <w:highlight w:val="none"/>
        </w:rPr>
        <w:t xml:space="preserve">将组织竞争性谈判小组进行评审。</w:t>
      </w:r>
      <w:r/>
    </w:p>
    <w:p>
      <w:pPr>
        <w:ind w:firstLine="560"/>
        <w:spacing w:line="500" w:lineRule="exact"/>
        <w:rPr>
          <w:rFonts w:eastAsia="方正仿宋_GBK"/>
          <w:sz w:val="28"/>
          <w:szCs w:val="28"/>
          <w:highlight w:val="none"/>
        </w:rPr>
      </w:pPr>
      <w:r>
        <w:rPr>
          <w:rFonts w:eastAsia="方正仿宋_GBK"/>
          <w:sz w:val="28"/>
          <w:szCs w:val="28"/>
          <w:highlight w:val="none"/>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highlight w:val="none"/>
        </w:rPr>
      </w:pPr>
      <w:r>
        <w:rPr>
          <w:rFonts w:eastAsia="方正仿宋_GBK"/>
          <w:sz w:val="28"/>
          <w:szCs w:val="28"/>
          <w:highlight w:val="none"/>
        </w:rPr>
        <w:t xml:space="preserve">2.3达到公开招标限额标准的货物或者服务采购项目，竞争性谈判小组应当由5人以上单数组成。</w:t>
      </w:r>
      <w:r/>
    </w:p>
    <w:p>
      <w:pPr>
        <w:ind w:firstLine="560"/>
        <w:spacing w:line="500" w:lineRule="exact"/>
        <w:rPr>
          <w:rFonts w:eastAsia="方正仿宋_GBK"/>
          <w:sz w:val="28"/>
          <w:szCs w:val="28"/>
          <w:highlight w:val="none"/>
        </w:rPr>
      </w:pPr>
      <w:r>
        <w:rPr>
          <w:rFonts w:eastAsia="方正仿宋_GBK"/>
          <w:sz w:val="28"/>
          <w:szCs w:val="28"/>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eastAsia="方正仿宋_GBK"/>
          <w:sz w:val="28"/>
          <w:szCs w:val="28"/>
          <w:highlight w:val="none"/>
        </w:rPr>
      </w:pPr>
      <w:r>
        <w:rPr>
          <w:rFonts w:eastAsia="方正仿宋_GBK"/>
          <w:sz w:val="28"/>
          <w:szCs w:val="28"/>
          <w:highlight w:val="none"/>
        </w:rPr>
        <w:t xml:space="preserve">2.5谈判小组独立工作，负责评审所有响应文件并确定成交</w:t>
      </w:r>
      <w:r>
        <w:rPr>
          <w:rFonts w:hint="eastAsia" w:eastAsia="方正仿宋_GBK"/>
          <w:sz w:val="28"/>
          <w:szCs w:val="28"/>
          <w:highlight w:val="none"/>
        </w:rPr>
        <w:t xml:space="preserve">候选人</w:t>
      </w:r>
      <w:r>
        <w:rPr>
          <w:rFonts w:eastAsia="方正仿宋_GBK"/>
          <w:sz w:val="28"/>
          <w:szCs w:val="28"/>
          <w:highlight w:val="none"/>
        </w:rPr>
        <w:t xml:space="preserve">。</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3.谈判评审过程的保密与公正</w:t>
      </w:r>
      <w:r/>
    </w:p>
    <w:p>
      <w:pPr>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3.1谈判小组、采购人和</w:t>
      </w:r>
      <w:r>
        <w:rPr>
          <w:rFonts w:hint="eastAsia" w:eastAsia="方正仿宋_GBK"/>
          <w:sz w:val="28"/>
          <w:szCs w:val="28"/>
          <w:highlight w:val="none"/>
          <w:lang w:val="en-US" w:eastAsia="zh-CN"/>
        </w:rPr>
        <w:t xml:space="preserve">代理机构</w:t>
      </w:r>
      <w:r>
        <w:rPr>
          <w:rFonts w:eastAsia="方正仿宋_GBK"/>
          <w:sz w:val="28"/>
          <w:szCs w:val="28"/>
          <w:highlight w:val="none"/>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eastAsia="方正仿宋_GBK"/>
          <w:bCs/>
          <w:sz w:val="28"/>
          <w:szCs w:val="28"/>
          <w:highlight w:val="none"/>
        </w:rPr>
      </w:pPr>
      <w:r>
        <w:rPr>
          <w:rFonts w:eastAsia="方正仿宋_GBK"/>
          <w:sz w:val="28"/>
          <w:szCs w:val="28"/>
          <w:highlight w:val="none"/>
        </w:rPr>
        <w:t xml:space="preserve">3.4</w:t>
      </w:r>
      <w:r>
        <w:rPr>
          <w:rFonts w:eastAsia="方正仿宋_GBK"/>
          <w:bCs/>
          <w:sz w:val="28"/>
          <w:szCs w:val="28"/>
          <w:highlight w:val="none"/>
        </w:rPr>
        <w:t xml:space="preserve">评审开始后，直至向成交供应商授予合同时止，凡是与审查、澄清、评价和比较响应的有关资料以及授标建议等，采购人、谈判小组、</w:t>
      </w:r>
      <w:r>
        <w:rPr>
          <w:rFonts w:hint="eastAsia" w:eastAsia="方正仿宋_GBK"/>
          <w:bCs/>
          <w:sz w:val="28"/>
          <w:szCs w:val="28"/>
          <w:highlight w:val="none"/>
          <w:lang w:val="en-US" w:eastAsia="zh-CN"/>
        </w:rPr>
        <w:t xml:space="preserve">代理机构</w:t>
      </w:r>
      <w:r>
        <w:rPr>
          <w:rFonts w:eastAsia="方正仿宋_GBK"/>
          <w:bCs/>
          <w:sz w:val="28"/>
          <w:szCs w:val="28"/>
          <w:highlight w:val="none"/>
        </w:rPr>
        <w:t xml:space="preserve">均不得向供应商或与评审无关的其他人员透露。</w:t>
      </w:r>
      <w:r/>
    </w:p>
    <w:p>
      <w:pPr>
        <w:ind w:firstLine="560"/>
        <w:spacing w:line="500" w:lineRule="exact"/>
        <w:rPr>
          <w:rFonts w:eastAsia="方正仿宋_GBK"/>
          <w:sz w:val="28"/>
          <w:szCs w:val="28"/>
          <w:highlight w:val="none"/>
        </w:rPr>
      </w:pPr>
      <w:r>
        <w:rPr>
          <w:rFonts w:eastAsia="方正仿宋_GBK"/>
          <w:sz w:val="28"/>
          <w:szCs w:val="28"/>
          <w:highlight w:val="none"/>
        </w:rPr>
        <w:t xml:space="preserve">3.5在评审期间，</w:t>
      </w:r>
      <w:r>
        <w:rPr>
          <w:rFonts w:hint="eastAsia" w:eastAsia="方正仿宋_GBK"/>
          <w:sz w:val="28"/>
          <w:szCs w:val="28"/>
          <w:highlight w:val="none"/>
          <w:lang w:val="en-US" w:eastAsia="zh-CN"/>
        </w:rPr>
        <w:t xml:space="preserve">代理机构</w:t>
      </w:r>
      <w:r>
        <w:rPr>
          <w:rFonts w:eastAsia="方正仿宋_GBK"/>
          <w:sz w:val="28"/>
          <w:szCs w:val="28"/>
          <w:highlight w:val="none"/>
        </w:rPr>
        <w:t xml:space="preserve">将设专门人员与供应商联系。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3.6</w:t>
      </w:r>
      <w:r>
        <w:rPr>
          <w:rFonts w:hint="eastAsia" w:eastAsia="方正仿宋_GBK"/>
          <w:sz w:val="28"/>
          <w:szCs w:val="28"/>
          <w:highlight w:val="none"/>
          <w:lang w:val="en-US" w:eastAsia="zh-CN"/>
        </w:rPr>
        <w:t xml:space="preserve">代理机构</w:t>
      </w:r>
      <w:r>
        <w:rPr>
          <w:rFonts w:eastAsia="方正仿宋_GBK"/>
          <w:sz w:val="28"/>
          <w:szCs w:val="28"/>
          <w:highlight w:val="none"/>
        </w:rPr>
        <w:t xml:space="preserve">和评审小组不向未成交的供应商解释未成交原因，也不公布评审过程中的相关细节。</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4.评审过程的澄清</w:t>
      </w:r>
      <w:r/>
    </w:p>
    <w:p>
      <w:pPr>
        <w:ind w:firstLine="560"/>
        <w:spacing w:line="500" w:lineRule="exact"/>
        <w:rPr>
          <w:rFonts w:eastAsia="方正仿宋_GBK"/>
          <w:sz w:val="28"/>
          <w:szCs w:val="28"/>
          <w:highlight w:val="none"/>
        </w:rPr>
      </w:pPr>
      <w:r>
        <w:rPr>
          <w:rFonts w:eastAsia="方正仿宋_GBK"/>
          <w:sz w:val="28"/>
          <w:szCs w:val="28"/>
          <w:highlight w:val="none"/>
        </w:rPr>
        <w:t xml:space="preserve">4.1评审期间，为有助于对响应文件的审查、评价和比较，谈判小组有权以电子函件形式要求响应人对其响应文件进行澄清，但并非对每个供应商都作澄清要求。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4.2接到谈判小组澄清要求的供应商应派人按谈判小组规定的时间和格式在</w:t>
      </w:r>
      <w:r>
        <w:rPr>
          <w:rFonts w:hint="eastAsia" w:eastAsia="方正仿宋_GBK"/>
          <w:sz w:val="28"/>
          <w:szCs w:val="28"/>
          <w:highlight w:val="none"/>
        </w:rPr>
        <w:t xml:space="preserve">“苏采云”</w:t>
      </w:r>
      <w:r>
        <w:rPr>
          <w:rFonts w:eastAsia="方正仿宋_GBK"/>
          <w:sz w:val="28"/>
          <w:szCs w:val="28"/>
          <w:highlight w:val="none"/>
        </w:rPr>
        <w:t xml:space="preserve">系统中做出澄清，澄清的内容作为响应文件的补充部分，但实质性的内容不得做任何更改。具体操作方式见</w:t>
      </w:r>
      <w:r>
        <w:rPr>
          <w:rFonts w:eastAsia="方正仿宋_GBK"/>
          <w:bCs/>
          <w:sz w:val="28"/>
          <w:szCs w:val="28"/>
          <w:highlight w:val="none"/>
        </w:rPr>
        <w:t xml:space="preserve">《</w:t>
      </w:r>
      <w:r>
        <w:rPr>
          <w:rFonts w:hint="eastAsia"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rPr>
          <w:rFonts w:eastAsia="方正仿宋_GBK"/>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4.3接到谈判小组澄清要求的供应商如未按规定做出澄清，其风</w:t>
      </w:r>
      <w:r>
        <w:rPr>
          <w:rFonts w:eastAsia="方正仿宋_GBK"/>
          <w:bCs/>
          <w:sz w:val="28"/>
          <w:szCs w:val="28"/>
          <w:highlight w:val="none"/>
        </w:rPr>
        <w:t xml:space="preserve">险由供应商自行承担。</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5.对响应文件的初审</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5.1响应文件初审分为资格性审查和符合性审查。</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5.1.1资格性审查：依据法律法规和谈判文件的规定，由谈判小组对响应文件中的资格审查证明材料进行审查</w:t>
      </w:r>
      <w:r>
        <w:rPr>
          <w:rFonts w:hint="eastAsia" w:eastAsia="方正仿宋_GBK"/>
          <w:bCs/>
          <w:sz w:val="28"/>
          <w:szCs w:val="28"/>
          <w:highlight w:val="none"/>
        </w:rPr>
        <w:t xml:space="preserve">，</w:t>
      </w:r>
      <w:r>
        <w:rPr>
          <w:rFonts w:eastAsia="方正仿宋_GBK"/>
          <w:bCs/>
          <w:sz w:val="28"/>
          <w:szCs w:val="28"/>
          <w:highlight w:val="none"/>
        </w:rPr>
        <w:t xml:space="preserve">以确定供应商是否具备参加</w:t>
      </w:r>
      <w:r>
        <w:rPr>
          <w:rFonts w:hint="eastAsia" w:eastAsia="方正仿宋_GBK"/>
          <w:bCs/>
          <w:sz w:val="28"/>
          <w:szCs w:val="28"/>
          <w:highlight w:val="none"/>
        </w:rPr>
        <w:t xml:space="preserve">谈判</w:t>
      </w:r>
      <w:r>
        <w:rPr>
          <w:rFonts w:eastAsia="方正仿宋_GBK"/>
          <w:bCs/>
          <w:sz w:val="28"/>
          <w:szCs w:val="28"/>
          <w:highlight w:val="none"/>
        </w:rPr>
        <w:t xml:space="preserve">的资格。</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谈判小组在进行资格性审查的同时，</w:t>
      </w:r>
      <w:r>
        <w:rPr>
          <w:rFonts w:hint="eastAsia" w:eastAsia="方正仿宋_GBK"/>
          <w:bCs/>
          <w:sz w:val="28"/>
          <w:szCs w:val="28"/>
          <w:highlight w:val="none"/>
        </w:rPr>
        <w:t xml:space="preserve">将在</w:t>
      </w:r>
      <w:r>
        <w:rPr>
          <w:rFonts w:eastAsia="方正仿宋_GBK"/>
          <w:bCs/>
          <w:sz w:val="28"/>
          <w:szCs w:val="28"/>
          <w:highlight w:val="none"/>
        </w:rPr>
        <w:t xml:space="preserve">“信用中国”网站查询供应商的信用记录，以确定供应商是否具备参加</w:t>
      </w:r>
      <w:r>
        <w:rPr>
          <w:rFonts w:hint="eastAsia" w:eastAsia="方正仿宋_GBK"/>
          <w:bCs/>
          <w:sz w:val="28"/>
          <w:szCs w:val="28"/>
          <w:highlight w:val="none"/>
        </w:rPr>
        <w:t xml:space="preserve">谈判</w:t>
      </w:r>
      <w:r>
        <w:rPr>
          <w:rFonts w:eastAsia="方正仿宋_GBK"/>
          <w:bCs/>
          <w:sz w:val="28"/>
          <w:szCs w:val="28"/>
          <w:highlight w:val="none"/>
        </w:rPr>
        <w:t xml:space="preserve">的资格</w:t>
      </w:r>
      <w:r>
        <w:rPr>
          <w:rFonts w:hint="eastAsia" w:eastAsia="方正仿宋_GBK"/>
          <w:bCs/>
          <w:sz w:val="28"/>
          <w:szCs w:val="28"/>
          <w:highlight w:val="none"/>
        </w:rPr>
        <w:t xml:space="preserve">，</w:t>
      </w:r>
      <w:r>
        <w:rPr>
          <w:rFonts w:eastAsia="方正仿宋_GBK"/>
          <w:bCs/>
          <w:sz w:val="28"/>
          <w:szCs w:val="28"/>
          <w:highlight w:val="none"/>
        </w:rPr>
        <w:t xml:space="preserve">查询结果留存并归档</w:t>
      </w:r>
      <w:r>
        <w:rPr>
          <w:rFonts w:hint="eastAsia"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5.1.2符合性审查：依据谈判文件的规定，由谈判小组从响应文件的有效性、完整性和对谈判文件的响应程度进行审查，以确定是否对谈判文件的实质性要求作出响应。</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w:t>
      </w:r>
      <w:r>
        <w:rPr>
          <w:rFonts w:hint="eastAsia" w:eastAsia="方正仿宋_GBK"/>
          <w:bCs/>
          <w:sz w:val="28"/>
          <w:szCs w:val="28"/>
          <w:highlight w:val="none"/>
        </w:rPr>
        <w:t xml:space="preserve">响应</w:t>
      </w:r>
      <w:r>
        <w:rPr>
          <w:rFonts w:eastAsia="方正仿宋_GBK"/>
          <w:bCs/>
          <w:sz w:val="28"/>
          <w:szCs w:val="28"/>
          <w:highlight w:val="none"/>
        </w:rPr>
        <w:t xml:space="preserve">供应商，</w:t>
      </w:r>
      <w:r>
        <w:rPr>
          <w:rFonts w:hint="eastAsia" w:eastAsia="方正仿宋_GBK"/>
          <w:bCs/>
          <w:sz w:val="28"/>
          <w:szCs w:val="28"/>
          <w:highlight w:val="none"/>
          <w:lang w:val="en-US" w:eastAsia="zh-CN"/>
        </w:rPr>
        <w:t xml:space="preserve">代理机构</w:t>
      </w:r>
      <w:r>
        <w:rPr>
          <w:rFonts w:eastAsia="方正仿宋_GBK"/>
          <w:bCs/>
          <w:sz w:val="28"/>
          <w:szCs w:val="28"/>
          <w:highlight w:val="none"/>
        </w:rPr>
        <w:t xml:space="preserve">将告知未通过资格审查或符合性审查的原因，评审结束后，</w:t>
      </w:r>
      <w:r>
        <w:rPr>
          <w:rFonts w:hint="eastAsia" w:eastAsia="方正仿宋_GBK"/>
          <w:bCs/>
          <w:sz w:val="28"/>
          <w:szCs w:val="28"/>
          <w:highlight w:val="none"/>
          <w:lang w:val="en-US" w:eastAsia="zh-CN"/>
        </w:rPr>
        <w:t xml:space="preserve">代理机构</w:t>
      </w:r>
      <w:r>
        <w:rPr>
          <w:rFonts w:eastAsia="方正仿宋_GBK"/>
          <w:bCs/>
          <w:sz w:val="28"/>
          <w:szCs w:val="28"/>
          <w:highlight w:val="none"/>
        </w:rPr>
        <w:t xml:space="preserve">将不再告知未通过资格审查或符合性审查的原因。</w:t>
      </w:r>
      <w:r/>
    </w:p>
    <w:p>
      <w:pPr>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w:t>
      </w:r>
      <w:r>
        <w:rPr>
          <w:rFonts w:eastAsia="方正仿宋_GBK"/>
          <w:sz w:val="28"/>
          <w:szCs w:val="28"/>
          <w:highlight w:val="none"/>
        </w:rPr>
        <w:t xml:space="preserve">谈判报价表</w:t>
      </w:r>
      <w:r>
        <w:rPr>
          <w:rFonts w:eastAsia="方正仿宋_GBK"/>
          <w:bCs/>
          <w:sz w:val="28"/>
          <w:szCs w:val="28"/>
          <w:highlight w:val="none"/>
        </w:rPr>
        <w:t xml:space="preserve">内容与响应文件中相应内容不一致的，以</w:t>
      </w:r>
      <w:r>
        <w:rPr>
          <w:rFonts w:eastAsia="方正仿宋_GBK"/>
          <w:sz w:val="28"/>
          <w:szCs w:val="28"/>
          <w:highlight w:val="none"/>
        </w:rPr>
        <w:t xml:space="preserve">谈判报价表</w:t>
      </w:r>
      <w:r>
        <w:rPr>
          <w:rFonts w:eastAsia="方正仿宋_GBK"/>
          <w:bCs/>
          <w:sz w:val="28"/>
          <w:szCs w:val="28"/>
          <w:highlight w:val="none"/>
        </w:rPr>
        <w:t xml:space="preserve">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w:t>
      </w:r>
      <w:r>
        <w:rPr>
          <w:rFonts w:eastAsia="方正仿宋_GBK"/>
          <w:sz w:val="28"/>
          <w:szCs w:val="28"/>
          <w:highlight w:val="none"/>
        </w:rPr>
        <w:t xml:space="preserve">谈判报价表</w:t>
      </w:r>
      <w:r>
        <w:rPr>
          <w:rFonts w:eastAsia="方正仿宋_GBK"/>
          <w:bCs/>
          <w:sz w:val="28"/>
          <w:szCs w:val="28"/>
          <w:highlight w:val="none"/>
        </w:rPr>
        <w:t xml:space="preserve">的总价为准，并修改单价。</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w:t>
      </w:r>
      <w:r>
        <w:rPr>
          <w:rFonts w:eastAsia="方正仿宋_GBK"/>
          <w:bCs/>
          <w:sz w:val="28"/>
          <w:szCs w:val="28"/>
          <w:highlight w:val="none"/>
        </w:rPr>
        <w:t xml:space="preserve">.5谈判小组将按上述修正错误的方法调整响应文件中的报价，并通过</w:t>
      </w:r>
      <w:r>
        <w:rPr>
          <w:rFonts w:hint="eastAsia" w:eastAsia="方正仿宋_GBK"/>
          <w:sz w:val="28"/>
          <w:szCs w:val="28"/>
          <w:highlight w:val="none"/>
        </w:rPr>
        <w:t xml:space="preserve">“苏采云”</w:t>
      </w:r>
      <w:r>
        <w:rPr>
          <w:rFonts w:eastAsia="方正仿宋_GBK"/>
          <w:bCs/>
          <w:sz w:val="28"/>
          <w:szCs w:val="28"/>
          <w:highlight w:val="none"/>
        </w:rPr>
        <w:t xml:space="preserve">系统告知供应商，调整后的价格应对供应商具有约束力。如果供应商不接受修正后的价格，则其谈判活动将被拒绝。</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5.6谈判小组将允许修正响应文件中不构成重大偏离的、微小的、非正规的、不一致的或不规则的地方，但这些修改不能影响任何供应商相应的名次排列。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5.7提供相同品牌</w:t>
      </w:r>
      <w:r>
        <w:rPr>
          <w:rFonts w:hint="eastAsia" w:eastAsia="方正仿宋_GBK"/>
          <w:sz w:val="28"/>
          <w:szCs w:val="28"/>
          <w:highlight w:val="none"/>
        </w:rPr>
        <w:t xml:space="preserve">相同型号</w:t>
      </w:r>
      <w:r>
        <w:rPr>
          <w:rFonts w:eastAsia="方正仿宋_GBK"/>
          <w:sz w:val="28"/>
          <w:szCs w:val="28"/>
          <w:highlight w:val="none"/>
        </w:rPr>
        <w:t xml:space="preserve">产品的不同供应商参加同一合同项下谈判的，以其中通过资格审查、符合性审查且报价最低的参加谈判；报价相同的，由谈判小组按照随机抽取的方式确定一个参加谈判的供应商</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非单一产品采购项目，谈判文件中将载明其中的核心产品。多家供应商提供的核心产品品牌相同的，按前款规定处理。</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5.8供应商在评审全过程中应保持通讯畅通，并安排专人与</w:t>
      </w:r>
      <w:r>
        <w:rPr>
          <w:rFonts w:hint="eastAsia" w:eastAsia="方正仿宋_GBK"/>
          <w:bCs/>
          <w:sz w:val="28"/>
          <w:szCs w:val="28"/>
          <w:highlight w:val="none"/>
          <w:lang w:val="en-US" w:eastAsia="zh-CN"/>
        </w:rPr>
        <w:t xml:space="preserve">代理机构</w:t>
      </w:r>
      <w:r>
        <w:rPr>
          <w:rFonts w:eastAsia="方正仿宋_GBK"/>
          <w:sz w:val="28"/>
          <w:szCs w:val="28"/>
          <w:highlight w:val="none"/>
        </w:rPr>
        <w:t xml:space="preserve">及谈判小组联系。</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6.被认定为未实质性响应谈判文件的响应文件的情形</w:t>
      </w:r>
      <w:r/>
    </w:p>
    <w:p>
      <w:pPr>
        <w:ind w:firstLine="560"/>
        <w:spacing w:line="500" w:lineRule="exact"/>
        <w:tabs>
          <w:tab w:val="left" w:pos="6555" w:leader="none"/>
          <w:tab w:val="right" w:pos="8306" w:leader="none"/>
        </w:tabs>
        <w:rPr>
          <w:rFonts w:eastAsia="方正仿宋_GBK"/>
          <w:b/>
          <w:sz w:val="28"/>
          <w:szCs w:val="28"/>
          <w:highlight w:val="none"/>
        </w:rPr>
      </w:pPr>
      <w:r>
        <w:rPr>
          <w:rFonts w:eastAsia="方正仿宋_GBK"/>
          <w:bCs/>
          <w:sz w:val="28"/>
          <w:szCs w:val="28"/>
          <w:highlight w:val="none"/>
        </w:rPr>
        <w:t xml:space="preserve">6.1出现下列情形之一的，作无效响应处理。</w:t>
      </w:r>
      <w:r>
        <w:rPr>
          <w:rFonts w:eastAsia="方正仿宋_GBK"/>
          <w:bCs/>
          <w:sz w:val="28"/>
          <w:szCs w:val="28"/>
          <w:highlight w:val="none"/>
        </w:rPr>
        <w:tab/>
      </w:r>
      <w:r>
        <w:rPr>
          <w:rFonts w:eastAsia="方正仿宋_GBK"/>
          <w:b/>
          <w:sz w:val="28"/>
          <w:szCs w:val="28"/>
          <w:highlight w:val="none"/>
        </w:rPr>
        <w:tab/>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6.1.1供应商在</w:t>
      </w:r>
      <w:r>
        <w:rPr>
          <w:rFonts w:hint="eastAsia" w:eastAsia="方正仿宋_GBK"/>
          <w:sz w:val="28"/>
          <w:szCs w:val="28"/>
          <w:highlight w:val="none"/>
        </w:rPr>
        <w:t xml:space="preserve">“苏采云”</w:t>
      </w:r>
      <w:r>
        <w:rPr>
          <w:rFonts w:eastAsia="方正仿宋_GBK"/>
          <w:bCs/>
          <w:sz w:val="28"/>
          <w:szCs w:val="28"/>
          <w:highlight w:val="none"/>
        </w:rPr>
        <w:t xml:space="preserve">系统规定的时间内未成功解密电子响应文件的。</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6.1.2未完整上传响应文件电子文档的,或上传的文件打不开的。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6.1.3同一供应商提交两个（含两个）以上不同的响应报价的。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6.1.4不具备谈判文件中规定的资格要求的。</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6.1.5响应报价超过了采购预算或最高限价的。</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6.1.6未通过符合性检查的。</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6.1.7不符合法律、法规和谈判文件中规定的其他实质性要求的。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6.1.9响应文件含有采购人不能接受的附加条件的。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异常低价投标（响应）审查的情形和具体要求：</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（一）评审过程中出现下列情形之一的，</w:t>
      </w:r>
      <w:r>
        <w:rPr>
          <w:rFonts w:eastAsia="方正仿宋_GBK"/>
          <w:bCs/>
          <w:sz w:val="28"/>
          <w:szCs w:val="28"/>
          <w:highlight w:val="none"/>
        </w:rPr>
        <w:t xml:space="preserve">谈判小组</w:t>
      </w:r>
      <w:r>
        <w:rPr>
          <w:rFonts w:hint="eastAsia" w:eastAsia="方正仿宋_GBK"/>
          <w:bCs/>
          <w:sz w:val="28"/>
          <w:szCs w:val="28"/>
          <w:highlight w:val="none"/>
        </w:rPr>
        <w:t xml:space="preserve">应当启动异常低价投标（响应）审查程序：</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w:t>
      </w:r>
      <w:r>
        <w:rPr>
          <w:rFonts w:hint="eastAsia" w:eastAsia="方正仿宋_GBK"/>
          <w:bCs/>
          <w:sz w:val="28"/>
          <w:szCs w:val="28"/>
          <w:highlight w:val="none"/>
        </w:rPr>
        <w:t xml:space="preserve">投标（响应）报价低于全部通过符合性审查供应商投标（响应）报价平均值</w:t>
      </w:r>
      <w:r>
        <w:rPr>
          <w:rFonts w:eastAsia="方正仿宋_GBK"/>
          <w:bCs/>
          <w:sz w:val="28"/>
          <w:szCs w:val="28"/>
          <w:highlight w:val="none"/>
        </w:rPr>
        <w:t xml:space="preserve">50%</w:t>
      </w:r>
      <w:r>
        <w:rPr>
          <w:rFonts w:hint="eastAsia" w:eastAsia="方正仿宋_GBK"/>
          <w:bCs/>
          <w:sz w:val="28"/>
          <w:szCs w:val="28"/>
          <w:highlight w:val="none"/>
        </w:rPr>
        <w:t xml:space="preserve">的，即投标（响应）报价</w:t>
      </w:r>
      <w:r>
        <w:rPr>
          <w:rFonts w:eastAsia="方正仿宋_GBK"/>
          <w:bCs/>
          <w:sz w:val="28"/>
          <w:szCs w:val="28"/>
          <w:highlight w:val="none"/>
        </w:rPr>
        <w:t xml:space="preserve">&lt;</w:t>
      </w:r>
      <w:r>
        <w:rPr>
          <w:rFonts w:hint="eastAsia" w:eastAsia="方正仿宋_GBK"/>
          <w:bCs/>
          <w:sz w:val="28"/>
          <w:szCs w:val="28"/>
          <w:highlight w:val="none"/>
        </w:rPr>
        <w:t xml:space="preserve">全部通过符合性审查供应商投标（响应）报价平均值×</w:t>
      </w:r>
      <w:r>
        <w:rPr>
          <w:rFonts w:eastAsia="方正仿宋_GBK"/>
          <w:bCs/>
          <w:sz w:val="28"/>
          <w:szCs w:val="28"/>
          <w:highlight w:val="none"/>
        </w:rPr>
        <w:t xml:space="preserve">50%</w:t>
      </w:r>
      <w:r>
        <w:rPr>
          <w:rFonts w:hint="eastAsia"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w:t>
      </w:r>
      <w:r>
        <w:rPr>
          <w:rFonts w:hint="eastAsia" w:eastAsia="方正仿宋_GBK"/>
          <w:bCs/>
          <w:sz w:val="28"/>
          <w:szCs w:val="28"/>
          <w:highlight w:val="none"/>
        </w:rPr>
        <w:t xml:space="preserve">投标（响应）报价低于通过符合性审查的次低报价供应商投标（响应）报价</w:t>
      </w:r>
      <w:r>
        <w:rPr>
          <w:rFonts w:eastAsia="方正仿宋_GBK"/>
          <w:bCs/>
          <w:sz w:val="28"/>
          <w:szCs w:val="28"/>
          <w:highlight w:val="none"/>
        </w:rPr>
        <w:t xml:space="preserve">50%</w:t>
      </w:r>
      <w:r>
        <w:rPr>
          <w:rFonts w:hint="eastAsia" w:eastAsia="方正仿宋_GBK"/>
          <w:bCs/>
          <w:sz w:val="28"/>
          <w:szCs w:val="28"/>
          <w:highlight w:val="none"/>
        </w:rPr>
        <w:t xml:space="preserve">的，即投标（响应）报价</w:t>
      </w:r>
      <w:r>
        <w:rPr>
          <w:rFonts w:eastAsia="方正仿宋_GBK"/>
          <w:bCs/>
          <w:sz w:val="28"/>
          <w:szCs w:val="28"/>
          <w:highlight w:val="none"/>
        </w:rPr>
        <w:t xml:space="preserve">&lt;</w:t>
      </w:r>
      <w:r>
        <w:rPr>
          <w:rFonts w:hint="eastAsia" w:eastAsia="方正仿宋_GBK"/>
          <w:bCs/>
          <w:sz w:val="28"/>
          <w:szCs w:val="28"/>
          <w:highlight w:val="none"/>
        </w:rPr>
        <w:t xml:space="preserve">通过符合性审查的次低报价供应商投标（响应）报价×</w:t>
      </w:r>
      <w:r>
        <w:rPr>
          <w:rFonts w:eastAsia="方正仿宋_GBK"/>
          <w:bCs/>
          <w:sz w:val="28"/>
          <w:szCs w:val="28"/>
          <w:highlight w:val="none"/>
        </w:rPr>
        <w:t xml:space="preserve">50%</w:t>
      </w:r>
      <w:r>
        <w:rPr>
          <w:rFonts w:hint="eastAsia"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w:t>
      </w:r>
      <w:r>
        <w:rPr>
          <w:rFonts w:hint="eastAsia" w:eastAsia="方正仿宋_GBK"/>
          <w:bCs/>
          <w:sz w:val="28"/>
          <w:szCs w:val="28"/>
          <w:highlight w:val="none"/>
        </w:rPr>
        <w:t xml:space="preserve">投标（响应）报价低于采购项目最高限价</w:t>
      </w:r>
      <w:r>
        <w:rPr>
          <w:rFonts w:eastAsia="方正仿宋_GBK"/>
          <w:bCs/>
          <w:sz w:val="28"/>
          <w:szCs w:val="28"/>
          <w:highlight w:val="none"/>
        </w:rPr>
        <w:t xml:space="preserve">45%</w:t>
      </w:r>
      <w:r>
        <w:rPr>
          <w:rFonts w:hint="eastAsia" w:eastAsia="方正仿宋_GBK"/>
          <w:bCs/>
          <w:sz w:val="28"/>
          <w:szCs w:val="28"/>
          <w:highlight w:val="none"/>
        </w:rPr>
        <w:t xml:space="preserve">的，即投标（响应）报价</w:t>
      </w:r>
      <w:r>
        <w:rPr>
          <w:rFonts w:eastAsia="方正仿宋_GBK"/>
          <w:bCs/>
          <w:sz w:val="28"/>
          <w:szCs w:val="28"/>
          <w:highlight w:val="none"/>
        </w:rPr>
        <w:t xml:space="preserve">&lt;</w:t>
      </w:r>
      <w:r>
        <w:rPr>
          <w:rFonts w:hint="eastAsia" w:eastAsia="方正仿宋_GBK"/>
          <w:bCs/>
          <w:sz w:val="28"/>
          <w:szCs w:val="28"/>
          <w:highlight w:val="none"/>
        </w:rPr>
        <w:t xml:space="preserve">采购项目最高限价×</w:t>
      </w:r>
      <w:r>
        <w:rPr>
          <w:rFonts w:eastAsia="方正仿宋_GBK"/>
          <w:bCs/>
          <w:sz w:val="28"/>
          <w:szCs w:val="28"/>
          <w:highlight w:val="none"/>
        </w:rPr>
        <w:t xml:space="preserve">45%</w:t>
      </w:r>
      <w:r>
        <w:rPr>
          <w:rFonts w:hint="eastAsia"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4.谈判小组</w:t>
      </w:r>
      <w:r>
        <w:rPr>
          <w:rFonts w:hint="eastAsia" w:eastAsia="方正仿宋_GBK"/>
          <w:bCs/>
          <w:sz w:val="28"/>
          <w:szCs w:val="28"/>
          <w:highlight w:val="none"/>
        </w:rPr>
        <w:t xml:space="preserve">基于专业判断，认为供应商报价过低，有可能影响产品质量或者不能诚信履约的其他情形。</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（二）启动异常低价投标（响应）审查后，属于前述第</w:t>
      </w:r>
      <w:r>
        <w:rPr>
          <w:rFonts w:eastAsia="方正仿宋_GBK"/>
          <w:bCs/>
          <w:sz w:val="28"/>
          <w:szCs w:val="28"/>
          <w:highlight w:val="none"/>
        </w:rPr>
        <w:t xml:space="preserve">1 </w:t>
      </w:r>
      <w:r>
        <w:rPr>
          <w:rFonts w:hint="eastAsia" w:eastAsia="方正仿宋_GBK"/>
          <w:bCs/>
          <w:sz w:val="28"/>
          <w:szCs w:val="28"/>
          <w:highlight w:val="none"/>
        </w:rPr>
        <w:t xml:space="preserve">项至第</w:t>
      </w:r>
      <w:r>
        <w:rPr>
          <w:rFonts w:eastAsia="方正仿宋_GBK"/>
          <w:bCs/>
          <w:sz w:val="28"/>
          <w:szCs w:val="28"/>
          <w:highlight w:val="none"/>
        </w:rPr>
        <w:t xml:space="preserve">4 </w:t>
      </w:r>
      <w:r>
        <w:rPr>
          <w:rFonts w:hint="eastAsia" w:eastAsia="方正仿宋_GBK"/>
          <w:bCs/>
          <w:sz w:val="28"/>
          <w:szCs w:val="28"/>
          <w:highlight w:val="none"/>
        </w:rPr>
        <w:t xml:space="preserve">项情形的，</w:t>
      </w:r>
      <w:r>
        <w:rPr>
          <w:rFonts w:eastAsia="方正仿宋_GBK"/>
          <w:bCs/>
          <w:sz w:val="28"/>
          <w:szCs w:val="28"/>
          <w:highlight w:val="none"/>
        </w:rPr>
        <w:t xml:space="preserve">谈判小组</w:t>
      </w:r>
      <w:r>
        <w:rPr>
          <w:rFonts w:hint="eastAsia" w:eastAsia="方正仿宋_GBK"/>
          <w:bCs/>
          <w:sz w:val="28"/>
          <w:szCs w:val="28"/>
          <w:highlight w:val="none"/>
        </w:rPr>
        <w:t xml:space="preserve">应当要求相关供应商在合理的时间内</w:t>
      </w:r>
      <w:r>
        <w:rPr>
          <w:rFonts w:eastAsia="方正仿宋_GBK"/>
          <w:bCs/>
          <w:sz w:val="28"/>
          <w:szCs w:val="28"/>
          <w:highlight w:val="none"/>
        </w:rPr>
        <w:t xml:space="preserve">通过</w:t>
      </w:r>
      <w:r>
        <w:rPr>
          <w:rFonts w:hint="eastAsia" w:eastAsia="方正仿宋_GBK"/>
          <w:bCs/>
          <w:sz w:val="28"/>
          <w:szCs w:val="28"/>
          <w:highlight w:val="none"/>
        </w:rPr>
        <w:t xml:space="preserve">“苏采云”</w:t>
      </w:r>
      <w:r>
        <w:rPr>
          <w:rFonts w:eastAsia="方正仿宋_GBK"/>
          <w:bCs/>
          <w:sz w:val="28"/>
          <w:szCs w:val="28"/>
          <w:highlight w:val="none"/>
        </w:rPr>
        <w:t xml:space="preserve">系统</w:t>
      </w:r>
      <w:r>
        <w:rPr>
          <w:rFonts w:hint="eastAsia" w:eastAsia="方正仿宋_GBK"/>
          <w:bCs/>
          <w:sz w:val="28"/>
          <w:szCs w:val="28"/>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highlight w:val="none"/>
        </w:rPr>
        <w:t xml:space="preserve">30 </w:t>
      </w:r>
      <w:r>
        <w:rPr>
          <w:rFonts w:hint="eastAsia" w:eastAsia="方正仿宋_GBK"/>
          <w:bCs/>
          <w:sz w:val="28"/>
          <w:szCs w:val="28"/>
          <w:highlight w:val="none"/>
        </w:rPr>
        <w:t xml:space="preserve">分钟。其中，属于第</w:t>
      </w:r>
      <w:r>
        <w:rPr>
          <w:rFonts w:eastAsia="方正仿宋_GBK"/>
          <w:bCs/>
          <w:sz w:val="28"/>
          <w:szCs w:val="28"/>
          <w:highlight w:val="none"/>
        </w:rPr>
        <w:t xml:space="preserve">3 </w:t>
      </w:r>
      <w:r>
        <w:rPr>
          <w:rFonts w:hint="eastAsia" w:eastAsia="方正仿宋_GBK"/>
          <w:bCs/>
          <w:sz w:val="28"/>
          <w:szCs w:val="28"/>
          <w:highlight w:val="none"/>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谈判小组</w:t>
      </w:r>
      <w:r>
        <w:rPr>
          <w:rFonts w:hint="eastAsia" w:eastAsia="方正仿宋_GBK"/>
          <w:bCs/>
          <w:sz w:val="28"/>
          <w:szCs w:val="28"/>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highlight w:val="none"/>
        </w:rPr>
        <w:t xml:space="preserve">谈判小组</w:t>
      </w:r>
      <w:r>
        <w:rPr>
          <w:rFonts w:hint="eastAsia" w:eastAsia="方正仿宋_GBK"/>
          <w:bCs/>
          <w:sz w:val="28"/>
          <w:szCs w:val="28"/>
          <w:highlight w:val="none"/>
        </w:rPr>
        <w:t xml:space="preserve">应当将其作为无效投标（响应）处理。</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采购人、采购代理机构应当为</w:t>
      </w:r>
      <w:r>
        <w:rPr>
          <w:rFonts w:eastAsia="方正仿宋_GBK"/>
          <w:bCs/>
          <w:sz w:val="28"/>
          <w:szCs w:val="28"/>
          <w:highlight w:val="none"/>
        </w:rPr>
        <w:t xml:space="preserve">谈判小组</w:t>
      </w:r>
      <w:r>
        <w:rPr>
          <w:rFonts w:hint="eastAsia" w:eastAsia="方正仿宋_GBK"/>
          <w:bCs/>
          <w:sz w:val="28"/>
          <w:szCs w:val="28"/>
          <w:highlight w:val="none"/>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highlight w:val="none"/>
        </w:rPr>
        <w:t xml:space="preserve">谈判小组</w:t>
      </w:r>
      <w:r>
        <w:rPr>
          <w:rFonts w:hint="eastAsia" w:eastAsia="方正仿宋_GBK"/>
          <w:bCs/>
          <w:sz w:val="28"/>
          <w:szCs w:val="28"/>
          <w:highlight w:val="none"/>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异常低价投标（响应）审查的启动原因、审查意见和审查结果应当在评审报告中记录，并随供应商提供的相关书面说明及证明材料，以及</w:t>
      </w:r>
      <w:r>
        <w:rPr>
          <w:rFonts w:eastAsia="方正仿宋_GBK"/>
          <w:bCs/>
          <w:sz w:val="28"/>
          <w:szCs w:val="28"/>
          <w:highlight w:val="none"/>
        </w:rPr>
        <w:t xml:space="preserve">谈判小组</w:t>
      </w:r>
      <w:r>
        <w:rPr>
          <w:rFonts w:hint="eastAsia" w:eastAsia="方正仿宋_GBK"/>
          <w:bCs/>
          <w:sz w:val="28"/>
          <w:szCs w:val="28"/>
          <w:highlight w:val="none"/>
        </w:rPr>
        <w:t xml:space="preserve">有关互联网浏览、查询历史一并归档。</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6.1.11本项目采购产品被财政部、国家</w:t>
      </w:r>
      <w:r>
        <w:rPr>
          <w:rFonts w:hint="eastAsia" w:eastAsia="方正仿宋_GBK"/>
          <w:bCs/>
          <w:sz w:val="28"/>
          <w:szCs w:val="28"/>
          <w:highlight w:val="none"/>
        </w:rPr>
        <w:t xml:space="preserve">发展和改革</w:t>
      </w:r>
      <w:r>
        <w:rPr>
          <w:rFonts w:eastAsia="方正仿宋_GBK"/>
          <w:bCs/>
          <w:sz w:val="28"/>
          <w:szCs w:val="28"/>
          <w:highlight w:val="none"/>
        </w:rPr>
        <w:t xml:space="preserve">委员会、生态环境部等列入“节能产品品目清单”、“环境标志产品品目清单”强制采购范围，而供应商所响应产品不在强制采购范围内的。（所</w:t>
      </w:r>
      <w:r>
        <w:rPr>
          <w:rFonts w:hint="eastAsia" w:eastAsia="方正仿宋_GBK"/>
          <w:bCs/>
          <w:sz w:val="28"/>
          <w:szCs w:val="28"/>
          <w:highlight w:val="none"/>
        </w:rPr>
        <w:t xml:space="preserve">响应</w:t>
      </w:r>
      <w:r>
        <w:rPr>
          <w:rFonts w:eastAsia="方正仿宋_GBK"/>
          <w:bCs/>
          <w:sz w:val="28"/>
          <w:szCs w:val="28"/>
          <w:highlight w:val="none"/>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 xml:space="preserve">扫描件</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6.1.12响应文件未按照响应文件要求加盖电子签章。</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3不同</w:t>
      </w:r>
      <w:r>
        <w:rPr>
          <w:rFonts w:hint="eastAsia" w:eastAsia="方正仿宋_GBK"/>
          <w:bCs/>
          <w:sz w:val="28"/>
          <w:szCs w:val="28"/>
          <w:highlight w:val="none"/>
        </w:rPr>
        <w:t xml:space="preserve">供应商的响应</w:t>
      </w:r>
      <w:r>
        <w:rPr>
          <w:rFonts w:eastAsia="方正仿宋_GBK"/>
          <w:bCs/>
          <w:sz w:val="28"/>
          <w:szCs w:val="28"/>
          <w:highlight w:val="none"/>
        </w:rPr>
        <w:t xml:space="preserve">文件</w:t>
      </w:r>
      <w:r>
        <w:rPr>
          <w:rFonts w:hint="eastAsia" w:eastAsia="方正仿宋_GBK"/>
          <w:bCs/>
          <w:sz w:val="28"/>
          <w:szCs w:val="28"/>
          <w:highlight w:val="none"/>
        </w:rPr>
        <w:t xml:space="preserve">经</w:t>
      </w:r>
      <w:r>
        <w:rPr>
          <w:rFonts w:eastAsia="方正仿宋_GBK"/>
          <w:bCs/>
          <w:sz w:val="28"/>
          <w:szCs w:val="28"/>
          <w:highlight w:val="none"/>
        </w:rPr>
        <w:t xml:space="preserve">系统查询</w:t>
      </w:r>
      <w:r>
        <w:rPr>
          <w:rFonts w:hint="eastAsia" w:eastAsia="方正仿宋_GBK"/>
          <w:bCs/>
          <w:sz w:val="28"/>
          <w:szCs w:val="28"/>
          <w:highlight w:val="none"/>
        </w:rPr>
        <w:t xml:space="preserve">Mac地址</w:t>
      </w:r>
      <w:r>
        <w:rPr>
          <w:rFonts w:eastAsia="方正仿宋_GBK"/>
          <w:bCs/>
          <w:sz w:val="28"/>
          <w:szCs w:val="28"/>
          <w:highlight w:val="none"/>
        </w:rPr>
        <w:t xml:space="preserve">、</w:t>
      </w:r>
      <w:r>
        <w:rPr>
          <w:rFonts w:hint="eastAsia" w:eastAsia="方正仿宋_GBK"/>
          <w:bCs/>
          <w:sz w:val="28"/>
          <w:szCs w:val="28"/>
          <w:highlight w:val="none"/>
        </w:rPr>
        <w:t xml:space="preserve">标书制作</w:t>
      </w:r>
      <w:r>
        <w:rPr>
          <w:rFonts w:eastAsia="方正仿宋_GBK"/>
          <w:bCs/>
          <w:sz w:val="28"/>
          <w:szCs w:val="28"/>
          <w:highlight w:val="none"/>
        </w:rPr>
        <w:t xml:space="preserve">工具</w:t>
      </w:r>
      <w:r>
        <w:rPr>
          <w:rFonts w:hint="eastAsia" w:eastAsia="方正仿宋_GBK"/>
          <w:bCs/>
          <w:sz w:val="28"/>
          <w:szCs w:val="28"/>
          <w:highlight w:val="none"/>
        </w:rPr>
        <w:t xml:space="preserve">客户端</w:t>
      </w:r>
      <w:r>
        <w:rPr>
          <w:rFonts w:eastAsia="方正仿宋_GBK"/>
          <w:bCs/>
          <w:sz w:val="28"/>
          <w:szCs w:val="28"/>
          <w:highlight w:val="none"/>
        </w:rPr>
        <w:t xml:space="preserve">标识码一致的。</w:t>
      </w:r>
      <w:r>
        <w:rPr>
          <w:rFonts w:hint="eastAsia" w:eastAsia="方正仿宋_GBK"/>
          <w:bCs/>
          <w:sz w:val="28"/>
          <w:szCs w:val="28"/>
          <w:highlight w:val="none"/>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6.1.14其他法律、法规及本谈判文件规定的属无效响应的情形。</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6.2出现下列情形之一的，谈判失败。</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eastAsia="方正仿宋_GBK"/>
          <w:bCs/>
          <w:sz w:val="28"/>
          <w:szCs w:val="28"/>
          <w:highlight w:val="none"/>
        </w:rPr>
      </w:pPr>
      <w:r>
        <w:rPr>
          <w:rFonts w:eastAsia="方正仿宋_GBK"/>
          <w:bCs/>
          <w:sz w:val="28"/>
          <w:szCs w:val="28"/>
          <w:highlight w:val="none"/>
        </w:rPr>
        <w:t xml:space="preserve">6.2.2出现影响采购公正的违法违规行为的；</w:t>
      </w:r>
      <w:r/>
    </w:p>
    <w:p>
      <w:pPr>
        <w:ind w:firstLine="555"/>
        <w:spacing w:line="500" w:lineRule="exact"/>
        <w:rPr>
          <w:rFonts w:eastAsia="方正仿宋_GBK"/>
          <w:bCs/>
          <w:sz w:val="28"/>
          <w:szCs w:val="28"/>
          <w:highlight w:val="none"/>
        </w:rPr>
      </w:pPr>
      <w:r>
        <w:rPr>
          <w:rFonts w:eastAsia="方正仿宋_GBK"/>
          <w:bCs/>
          <w:sz w:val="28"/>
          <w:szCs w:val="28"/>
          <w:highlight w:val="none"/>
        </w:rPr>
        <w:t xml:space="preserve">6.2.3因重大变故，采购任务取消的。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6.2.4谈判小组认定谈判文件存在歧义、重大缺陷导致评审工作无法进行。</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6.2.5因</w:t>
      </w:r>
      <w:r>
        <w:rPr>
          <w:rFonts w:hint="eastAsia" w:eastAsia="方正仿宋_GBK"/>
          <w:sz w:val="28"/>
          <w:szCs w:val="28"/>
          <w:highlight w:val="none"/>
        </w:rPr>
        <w:t xml:space="preserve">“苏采云”系统</w:t>
      </w:r>
      <w:r>
        <w:rPr>
          <w:rFonts w:eastAsia="方正仿宋_GBK"/>
          <w:sz w:val="28"/>
          <w:szCs w:val="28"/>
          <w:highlight w:val="none"/>
        </w:rPr>
        <w:t xml:space="preserve">系统</w:t>
      </w:r>
      <w:r>
        <w:rPr>
          <w:rFonts w:eastAsia="方正仿宋_GBK"/>
          <w:bCs/>
          <w:sz w:val="28"/>
          <w:szCs w:val="28"/>
          <w:highlight w:val="none"/>
        </w:rPr>
        <w:t xml:space="preserve">故障原因造成谈判不成功的。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截止时间结束后参加谈判的供应商不足三家的处理：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6.3.1如出现响应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截止时间结束后参加谈判的供应商或者在评审期间对谈判文件做出实质响应的供应商不足三家情况，按政府采购相关规定执行。</w:t>
      </w:r>
      <w:bookmarkEnd w:id="75"/>
      <w:bookmarkEnd w:id="76"/>
      <w:bookmarkEnd w:id="77"/>
      <w:r/>
    </w:p>
    <w:p>
      <w:pPr>
        <w:ind w:firstLine="560"/>
        <w:keepLines/>
        <w:keepNext/>
        <w:spacing w:line="500" w:lineRule="exact"/>
        <w:rPr>
          <w:rFonts w:eastAsia="方正仿宋_GBK"/>
          <w:b/>
          <w:bCs/>
          <w:sz w:val="28"/>
          <w:szCs w:val="28"/>
          <w:highlight w:val="none"/>
        </w:rPr>
        <w:outlineLvl w:val="2"/>
      </w:pPr>
      <w:r/>
      <w:bookmarkStart w:id="78" w:name="_Toc120614219"/>
      <w:r>
        <w:rPr>
          <w:rFonts w:eastAsia="方正仿宋_GBK"/>
          <w:b/>
          <w:bCs/>
          <w:sz w:val="28"/>
          <w:szCs w:val="28"/>
          <w:highlight w:val="none"/>
        </w:rPr>
        <w:t xml:space="preserve">六</w:t>
      </w:r>
      <w:bookmarkEnd w:id="78"/>
      <w:r>
        <w:rPr>
          <w:rFonts w:hint="eastAsia" w:eastAsia="方正仿宋_GBK"/>
          <w:b/>
          <w:bCs/>
          <w:sz w:val="28"/>
          <w:szCs w:val="28"/>
          <w:highlight w:val="none"/>
        </w:rPr>
        <w:t xml:space="preserve">、</w:t>
      </w:r>
      <w:r>
        <w:rPr>
          <w:rFonts w:eastAsia="方正仿宋_GBK"/>
          <w:b/>
          <w:bCs/>
          <w:sz w:val="28"/>
          <w:szCs w:val="28"/>
          <w:highlight w:val="none"/>
        </w:rPr>
        <w:t xml:space="preserve">成交</w:t>
      </w:r>
      <w:r/>
    </w:p>
    <w:p>
      <w:pPr>
        <w:ind w:firstLine="560"/>
        <w:keepNext/>
        <w:spacing w:line="500" w:lineRule="exact"/>
        <w:rPr>
          <w:rFonts w:eastAsia="方正仿宋_GBK"/>
          <w:sz w:val="28"/>
          <w:szCs w:val="28"/>
          <w:highlight w:val="none"/>
        </w:rPr>
        <w:outlineLvl w:val="3"/>
      </w:pPr>
      <w:r/>
      <w:bookmarkStart w:id="79" w:name="_Toc16938554"/>
      <w:r/>
      <w:bookmarkStart w:id="80" w:name="_Toc20823310"/>
      <w:r>
        <w:rPr>
          <w:rFonts w:eastAsia="方正仿宋_GBK"/>
          <w:sz w:val="28"/>
          <w:szCs w:val="28"/>
          <w:highlight w:val="none"/>
        </w:rPr>
        <w:t xml:space="preserve">1.确定</w:t>
      </w:r>
      <w:bookmarkEnd w:id="79"/>
      <w:r/>
      <w:bookmarkEnd w:id="80"/>
      <w:r>
        <w:rPr>
          <w:rFonts w:eastAsia="方正仿宋_GBK"/>
          <w:sz w:val="28"/>
          <w:szCs w:val="28"/>
          <w:highlight w:val="none"/>
        </w:rPr>
        <w:t xml:space="preserve">成交单位</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1.1成交候选供应商的选取原则和数量见谈判文件第四部分规定。</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1.2</w:t>
      </w:r>
      <w:r>
        <w:rPr>
          <w:rFonts w:hint="eastAsia" w:eastAsia="方正仿宋_GBK"/>
          <w:bCs/>
          <w:sz w:val="28"/>
          <w:szCs w:val="28"/>
          <w:highlight w:val="none"/>
        </w:rPr>
        <w:t xml:space="preserve">采购人从评审报告提出的成交候选供应商中，根据质量和服务均能满足采购文件实质性响应要求且最后报价最低的原则确定成交供应商。</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w:t>
      </w:r>
      <w:r>
        <w:rPr>
          <w:rFonts w:hint="eastAsia" w:eastAsia="方正仿宋_GBK"/>
          <w:bCs/>
          <w:sz w:val="28"/>
          <w:szCs w:val="28"/>
          <w:highlight w:val="none"/>
          <w:lang w:val="en-US" w:eastAsia="zh-CN"/>
        </w:rPr>
        <w:t xml:space="preserve">代理机构</w:t>
      </w:r>
      <w:r>
        <w:rPr>
          <w:rFonts w:eastAsia="方正仿宋_GBK"/>
          <w:sz w:val="28"/>
          <w:szCs w:val="28"/>
          <w:highlight w:val="none"/>
        </w:rPr>
        <w:t xml:space="preserve">将在</w:t>
      </w:r>
      <w:r>
        <w:rPr>
          <w:rFonts w:hint="eastAsia" w:eastAsia="方正仿宋_GBK"/>
          <w:sz w:val="28"/>
          <w:szCs w:val="28"/>
          <w:highlight w:val="none"/>
        </w:rPr>
        <w:t xml:space="preserve">江苏</w:t>
      </w:r>
      <w:r>
        <w:rPr>
          <w:rFonts w:eastAsia="方正仿宋_GBK"/>
          <w:sz w:val="28"/>
          <w:szCs w:val="28"/>
          <w:highlight w:val="none"/>
        </w:rPr>
        <w:t xml:space="preserve">政府采购网发布成交结果公告，公告期限为1个工作日。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1.4若有充分证据证明，成交供应商出现下列情况之一的，一经查实，将被取消成交资格：</w:t>
      </w:r>
      <w:r/>
    </w:p>
    <w:p>
      <w:pPr>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1.4.1提供虚假材料谋取成交的。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bCs/>
          <w:sz w:val="28"/>
          <w:szCs w:val="28"/>
          <w:highlight w:val="none"/>
          <w:lang w:val="en-US" w:eastAsia="zh-CN"/>
        </w:rPr>
        <w:t xml:space="preserve">代理机构</w:t>
      </w:r>
      <w:r>
        <w:rPr>
          <w:rFonts w:eastAsia="方正仿宋_GBK"/>
          <w:sz w:val="28"/>
          <w:szCs w:val="28"/>
          <w:highlight w:val="none"/>
        </w:rPr>
        <w:t xml:space="preserve">行贿或者评审专家提供其他不正当利益的。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1.4.3恶意竞争，最终总报价明显低于其自身合理成本且又无法提供证明的。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1.4.4属于本文件规定的无效条件，但在评审过程中又未被谈判小组会发现的。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p>
    <w:p>
      <w:pPr>
        <w:ind w:firstLine="560"/>
        <w:spacing w:line="500" w:lineRule="exact"/>
        <w:rPr>
          <w:rFonts w:eastAsia="方正仿宋_GBK"/>
          <w:sz w:val="28"/>
          <w:szCs w:val="28"/>
          <w:highlight w:val="none"/>
        </w:rPr>
      </w:pPr>
      <w:r/>
      <w:bookmarkStart w:id="81" w:name="_Toc200451960"/>
      <w:r>
        <w:rPr>
          <w:rFonts w:eastAsia="方正仿宋_GBK"/>
          <w:sz w:val="28"/>
          <w:szCs w:val="28"/>
          <w:highlight w:val="none"/>
        </w:rPr>
        <w:t xml:space="preserve">1.5.</w:t>
      </w:r>
      <w:r>
        <w:rPr>
          <w:rFonts w:eastAsia="方正仿宋_GBK"/>
          <w:sz w:val="28"/>
          <w:szCs w:val="28"/>
          <w:highlight w:val="none"/>
        </w:rPr>
        <w:t xml:space="preserve">有下列情形之一的，视为供应商串通参与谈判，响应无效：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1.5.1不同供应商的响应文件由同一单位或者个人编制；</w:t>
      </w:r>
      <w:r/>
    </w:p>
    <w:p>
      <w:pPr>
        <w:ind w:firstLine="560"/>
        <w:spacing w:line="500" w:lineRule="exact"/>
        <w:rPr>
          <w:rFonts w:eastAsia="方正仿宋_GBK"/>
          <w:sz w:val="28"/>
          <w:szCs w:val="28"/>
          <w:highlight w:val="none"/>
        </w:rPr>
      </w:pPr>
      <w:r>
        <w:rPr>
          <w:rFonts w:eastAsia="方正仿宋_GBK"/>
          <w:sz w:val="28"/>
          <w:szCs w:val="28"/>
          <w:highlight w:val="none"/>
        </w:rPr>
        <w:t xml:space="preserve">1.5.2不同供应商委托同一单位或者个人办理</w:t>
      </w:r>
      <w:r>
        <w:rPr>
          <w:rFonts w:eastAsia="方正仿宋_GBK"/>
          <w:sz w:val="28"/>
          <w:szCs w:val="28"/>
          <w:highlight w:val="none"/>
        </w:rPr>
        <w:t xml:space="preserve">谈判</w:t>
      </w:r>
      <w:r>
        <w:rPr>
          <w:rFonts w:eastAsia="方正仿宋_GBK"/>
          <w:sz w:val="28"/>
          <w:szCs w:val="28"/>
          <w:highlight w:val="none"/>
        </w:rPr>
        <w:t xml:space="preserve">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1.5.3不同供应商的响应文件载明的项目管理成员或者联系人员为同一人；</w:t>
      </w:r>
      <w:r/>
    </w:p>
    <w:p>
      <w:pPr>
        <w:ind w:firstLine="560"/>
        <w:spacing w:line="500" w:lineRule="exact"/>
        <w:rPr>
          <w:rFonts w:eastAsia="方正仿宋_GBK"/>
          <w:sz w:val="28"/>
          <w:szCs w:val="28"/>
          <w:highlight w:val="none"/>
        </w:rPr>
      </w:pPr>
      <w:r>
        <w:rPr>
          <w:rFonts w:eastAsia="方正仿宋_GBK"/>
          <w:sz w:val="28"/>
          <w:szCs w:val="28"/>
          <w:highlight w:val="none"/>
        </w:rPr>
        <w:t xml:space="preserve">1.5.4不同供应商的响应文件异常一致或者响应报价呈规律性差异。</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2.质疑处理</w:t>
      </w:r>
      <w:bookmarkEnd w:id="81"/>
      <w:r/>
      <w:r/>
    </w:p>
    <w:p>
      <w:pPr>
        <w:ind w:firstLine="560"/>
        <w:spacing w:line="500" w:lineRule="exact"/>
        <w:rPr>
          <w:rFonts w:eastAsia="方正仿宋_GBK"/>
          <w:sz w:val="28"/>
          <w:szCs w:val="28"/>
          <w:highlight w:val="none"/>
        </w:rPr>
      </w:pPr>
      <w:r>
        <w:rPr>
          <w:rFonts w:eastAsia="方正仿宋_GBK"/>
          <w:sz w:val="28"/>
          <w:szCs w:val="28"/>
          <w:highlight w:val="none"/>
        </w:rPr>
        <w:t xml:space="preserve">2.1提出质疑的供应商应当是参与所质疑项目采购活动的供应商。潜在供应商依法获取其可质疑的谈判文件的，可以对谈判文件提出质疑。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2.2供应商认为谈判文件、采购过程和采购结果使自己的权益受到损害的，可以在知道或应知其权益受到损害之日起</w:t>
      </w:r>
      <w:r>
        <w:rPr>
          <w:rFonts w:hint="eastAsia" w:eastAsia="方正仿宋_GBK"/>
          <w:sz w:val="28"/>
          <w:szCs w:val="28"/>
          <w:highlight w:val="none"/>
        </w:rPr>
        <w:t xml:space="preserve">7</w:t>
      </w:r>
      <w:r>
        <w:rPr>
          <w:rFonts w:eastAsia="方正仿宋_GBK"/>
          <w:sz w:val="28"/>
          <w:szCs w:val="28"/>
          <w:highlight w:val="none"/>
        </w:rPr>
        <w:t xml:space="preserve">个工作日内，以书面形式向</w:t>
      </w:r>
      <w:r>
        <w:rPr>
          <w:rFonts w:hint="eastAsia" w:eastAsia="方正仿宋_GBK"/>
          <w:bCs/>
          <w:sz w:val="28"/>
          <w:szCs w:val="28"/>
          <w:highlight w:val="none"/>
          <w:lang w:val="en-US" w:eastAsia="zh-CN"/>
        </w:rPr>
        <w:t xml:space="preserve">代理机构</w:t>
      </w:r>
      <w:r>
        <w:rPr>
          <w:rFonts w:eastAsia="方正仿宋_GBK"/>
          <w:sz w:val="28"/>
          <w:szCs w:val="28"/>
          <w:highlight w:val="none"/>
        </w:rPr>
        <w:t xml:space="preserve">或采购人提出质疑。上述应知其权益受到损害之日，是指：</w:t>
      </w:r>
      <w:r/>
    </w:p>
    <w:p>
      <w:pPr>
        <w:ind w:firstLine="560"/>
        <w:spacing w:line="500" w:lineRule="exact"/>
        <w:rPr>
          <w:rFonts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对可以质疑的谈判文件提出质疑的，为收到谈判文件之日或者谈判文件公告期限届满之日；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对成交结果提出质疑的，为成交结果公告期限届满之日。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eastAsia="方正仿宋_GBK"/>
          <w:sz w:val="28"/>
          <w:szCs w:val="28"/>
          <w:highlight w:val="none"/>
        </w:rPr>
      </w:pPr>
      <w:r>
        <w:rPr>
          <w:rFonts w:eastAsia="方正仿宋_GBK"/>
          <w:sz w:val="28"/>
          <w:szCs w:val="28"/>
          <w:highlight w:val="none"/>
        </w:rPr>
        <w:t xml:space="preserve">2.4对采购方式、谈判文件中项目需求、供应商资格条件、评审方法和评审标准、资格审查结果等应当由采购人答复的质疑，请向采购人提出，由采购人负责答复。</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供应商于法定期限内提起质疑，向采购人以书面形式提交质疑函。</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采购人质疑接收人及联系方式，见谈判文件第一部分。</w:t>
      </w:r>
      <w:r/>
    </w:p>
    <w:p>
      <w:pPr>
        <w:ind w:firstLine="560"/>
        <w:spacing w:line="500" w:lineRule="exact"/>
        <w:rPr>
          <w:rFonts w:eastAsia="方正仿宋_GBK"/>
          <w:sz w:val="28"/>
          <w:szCs w:val="28"/>
          <w:highlight w:val="none"/>
        </w:rPr>
      </w:pPr>
      <w:r>
        <w:rPr>
          <w:rFonts w:eastAsia="方正仿宋_GBK"/>
          <w:sz w:val="28"/>
          <w:szCs w:val="28"/>
          <w:highlight w:val="none"/>
        </w:rPr>
        <w:t xml:space="preserve">2.5以下情形的质疑不予受理</w:t>
      </w:r>
      <w:r/>
    </w:p>
    <w:p>
      <w:pPr>
        <w:ind w:firstLine="560"/>
        <w:spacing w:line="500" w:lineRule="exact"/>
        <w:rPr>
          <w:rFonts w:eastAsia="方正仿宋_GBK"/>
          <w:sz w:val="28"/>
          <w:szCs w:val="28"/>
          <w:highlight w:val="none"/>
        </w:rPr>
      </w:pPr>
      <w:r>
        <w:rPr>
          <w:rFonts w:eastAsia="方正仿宋_GBK"/>
          <w:sz w:val="28"/>
          <w:szCs w:val="28"/>
          <w:highlight w:val="none"/>
        </w:rPr>
        <w:t xml:space="preserve">2.5.1内容不符合《政府采购质疑和投诉办法》第十二条规定的质疑。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2.5.2超出政府采购法定期限的质疑。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2.5.3未参加谈判活动的供应商或在谈判活动中自身权益未受到损害的供应商所提出的质疑。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2.5.4供应商组成联合体参加谈判，联合体中任何一方或多方未按要求签字、盖章、加盖公章的质疑。</w:t>
      </w:r>
      <w:r/>
    </w:p>
    <w:p>
      <w:pPr>
        <w:ind w:firstLine="546"/>
        <w:spacing w:line="500" w:lineRule="exact"/>
        <w:rPr>
          <w:rFonts w:eastAsia="方正仿宋_GBK"/>
          <w:sz w:val="28"/>
          <w:szCs w:val="28"/>
          <w:highlight w:val="none"/>
        </w:rPr>
      </w:pPr>
      <w:r>
        <w:rPr>
          <w:rFonts w:eastAsia="方正仿宋_GBK"/>
          <w:sz w:val="28"/>
          <w:szCs w:val="28"/>
          <w:highlight w:val="none"/>
        </w:rPr>
        <w:t xml:space="preserve">2.6供应商提出书面质疑必须有理、有据，不得捏造事实、提供虚假材料进行恶意质疑。否则，一经查实，</w:t>
      </w:r>
      <w:r>
        <w:rPr>
          <w:rFonts w:hint="eastAsia" w:eastAsia="方正仿宋_GBK"/>
          <w:bCs/>
          <w:sz w:val="28"/>
          <w:szCs w:val="28"/>
          <w:highlight w:val="none"/>
          <w:lang w:val="en-US" w:eastAsia="zh-CN"/>
        </w:rPr>
        <w:t xml:space="preserve">代理机构</w:t>
      </w:r>
      <w:r>
        <w:rPr>
          <w:rFonts w:eastAsia="方正仿宋_GBK"/>
          <w:sz w:val="28"/>
          <w:szCs w:val="28"/>
          <w:highlight w:val="none"/>
        </w:rPr>
        <w:t xml:space="preserve">有权依据政府采购的有关规定，报请政府采购监管部门对该供应商进行相应的行政处罚和记录该供应商的失信信息。</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3．成交通知书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3.l</w:t>
      </w:r>
      <w:r>
        <w:rPr>
          <w:rFonts w:hint="eastAsia" w:eastAsia="方正仿宋_GBK"/>
          <w:sz w:val="28"/>
          <w:szCs w:val="28"/>
          <w:highlight w:val="none"/>
        </w:rPr>
        <w:t xml:space="preserve">成交</w:t>
      </w:r>
      <w:r>
        <w:rPr>
          <w:rFonts w:eastAsia="方正仿宋_GBK"/>
          <w:sz w:val="28"/>
          <w:szCs w:val="28"/>
          <w:highlight w:val="none"/>
        </w:rPr>
        <w:t xml:space="preserve">结果确定后，</w:t>
      </w:r>
      <w:r>
        <w:rPr>
          <w:rFonts w:hint="eastAsia" w:eastAsia="方正仿宋_GBK"/>
          <w:bCs/>
          <w:sz w:val="28"/>
          <w:szCs w:val="28"/>
          <w:highlight w:val="none"/>
          <w:lang w:val="en-US" w:eastAsia="zh-CN"/>
        </w:rPr>
        <w:t xml:space="preserve">代理机构</w:t>
      </w:r>
      <w:r>
        <w:rPr>
          <w:rFonts w:eastAsia="方正仿宋_GBK"/>
          <w:sz w:val="28"/>
          <w:szCs w:val="28"/>
          <w:highlight w:val="none"/>
        </w:rPr>
        <w:t xml:space="preserve">将向</w:t>
      </w:r>
      <w:r>
        <w:rPr>
          <w:rFonts w:hint="eastAsia" w:eastAsia="方正仿宋_GBK"/>
          <w:sz w:val="28"/>
          <w:szCs w:val="28"/>
          <w:highlight w:val="none"/>
        </w:rPr>
        <w:t xml:space="preserve">成交</w:t>
      </w:r>
      <w:r>
        <w:rPr>
          <w:rFonts w:eastAsia="方正仿宋_GBK"/>
          <w:sz w:val="28"/>
          <w:szCs w:val="28"/>
          <w:highlight w:val="none"/>
        </w:rPr>
        <w:t xml:space="preserve">供应商发出</w:t>
      </w:r>
      <w:r>
        <w:rPr>
          <w:rFonts w:hint="eastAsia" w:eastAsia="方正仿宋_GBK"/>
          <w:sz w:val="28"/>
          <w:szCs w:val="28"/>
          <w:highlight w:val="none"/>
        </w:rPr>
        <w:t xml:space="preserve">成交</w:t>
      </w:r>
      <w:r>
        <w:rPr>
          <w:rFonts w:eastAsia="方正仿宋_GBK"/>
          <w:sz w:val="28"/>
          <w:szCs w:val="28"/>
          <w:highlight w:val="none"/>
        </w:rPr>
        <w:t xml:space="preserve">通知书</w:t>
      </w:r>
      <w:r>
        <w:rPr>
          <w:rFonts w:eastAsia="方正仿宋_GBK"/>
          <w:bCs/>
          <w:sz w:val="28"/>
          <w:szCs w:val="28"/>
          <w:highlight w:val="none"/>
        </w:rPr>
        <w:t xml:space="preserve">（</w:t>
      </w:r>
      <w:r>
        <w:rPr>
          <w:rFonts w:hint="eastAsia" w:eastAsia="方正仿宋_GBK"/>
          <w:bCs/>
          <w:sz w:val="28"/>
          <w:szCs w:val="28"/>
          <w:highlight w:val="none"/>
        </w:rPr>
        <w:t xml:space="preserve">详见谈判文件第四部分</w:t>
      </w:r>
      <w:r>
        <w:rPr>
          <w:rFonts w:eastAsia="方正仿宋_GBK"/>
          <w:bCs/>
          <w:sz w:val="28"/>
          <w:szCs w:val="28"/>
          <w:highlight w:val="none"/>
        </w:rPr>
        <w:t xml:space="preserve">）</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560"/>
        <w:keepLines/>
        <w:keepNext/>
        <w:spacing w:line="500" w:lineRule="exact"/>
        <w:rPr>
          <w:rFonts w:eastAsia="方正仿宋_GBK"/>
          <w:b/>
          <w:bCs/>
          <w:sz w:val="28"/>
          <w:szCs w:val="28"/>
          <w:highlight w:val="none"/>
        </w:rPr>
        <w:outlineLvl w:val="2"/>
      </w:pPr>
      <w:r/>
      <w:bookmarkStart w:id="82" w:name="_Toc120614220"/>
      <w:r/>
      <w:bookmarkStart w:id="83" w:name="_Toc513029236"/>
      <w:r/>
      <w:bookmarkStart w:id="84" w:name="_Toc16938552"/>
      <w:r/>
      <w:bookmarkStart w:id="85" w:name="_Toc20823308"/>
      <w:r>
        <w:rPr>
          <w:rFonts w:eastAsia="方正仿宋_GBK"/>
          <w:b/>
          <w:bCs/>
          <w:sz w:val="28"/>
          <w:szCs w:val="28"/>
          <w:highlight w:val="none"/>
        </w:rPr>
        <w:t xml:space="preserve">七</w:t>
      </w:r>
      <w:r>
        <w:rPr>
          <w:rFonts w:hint="eastAsia" w:eastAsia="方正仿宋_GBK"/>
          <w:b/>
          <w:bCs/>
          <w:sz w:val="28"/>
          <w:szCs w:val="28"/>
          <w:highlight w:val="none"/>
        </w:rPr>
        <w:t xml:space="preserve">、</w:t>
      </w:r>
      <w:r>
        <w:rPr>
          <w:rFonts w:eastAsia="方正仿宋_GBK"/>
          <w:b/>
          <w:bCs/>
          <w:sz w:val="28"/>
          <w:szCs w:val="28"/>
          <w:highlight w:val="none"/>
        </w:rPr>
        <w:t xml:space="preserve">授予合同</w:t>
      </w:r>
      <w:bookmarkEnd w:id="82"/>
      <w:r/>
      <w:bookmarkEnd w:id="83"/>
      <w:bookmarkEnd w:id="84"/>
      <w:bookmarkEnd w:id="85"/>
      <w:r/>
    </w:p>
    <w:p>
      <w:pPr>
        <w:ind w:firstLine="560"/>
        <w:keepNext/>
        <w:spacing w:line="500" w:lineRule="exact"/>
        <w:rPr>
          <w:rFonts w:eastAsia="方正仿宋_GBK"/>
          <w:sz w:val="28"/>
          <w:szCs w:val="28"/>
          <w:highlight w:val="none"/>
        </w:rPr>
        <w:outlineLvl w:val="3"/>
      </w:pPr>
      <w:r/>
      <w:bookmarkStart w:id="86" w:name="_Toc20823309"/>
      <w:r/>
      <w:bookmarkStart w:id="87" w:name="_Toc16938553"/>
      <w:r/>
      <w:bookmarkStart w:id="88" w:name="_Toc513029237"/>
      <w:r>
        <w:rPr>
          <w:rFonts w:eastAsia="方正仿宋_GBK"/>
          <w:sz w:val="28"/>
          <w:szCs w:val="28"/>
          <w:highlight w:val="none"/>
        </w:rPr>
        <w:t xml:space="preserve">1.签订合同</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.l成交供应商应当在成交通知书发出之日起三十日内，按照谈判文件确定的事项与采购人签订政府采购合同。</w:t>
      </w:r>
      <w:r/>
    </w:p>
    <w:p>
      <w:pPr>
        <w:ind w:firstLine="560"/>
        <w:spacing w:line="500" w:lineRule="exact"/>
        <w:rPr>
          <w:rFonts w:eastAsia="方正仿宋_GBK"/>
          <w:sz w:val="28"/>
          <w:szCs w:val="28"/>
          <w:highlight w:val="none"/>
        </w:rPr>
      </w:pPr>
      <w:r>
        <w:rPr>
          <w:rFonts w:eastAsia="方正仿宋_GBK"/>
          <w:sz w:val="28"/>
          <w:szCs w:val="28"/>
          <w:highlight w:val="none"/>
        </w:rPr>
        <w:t xml:space="preserve">1.2谈判文件、成交供应商的响应文件及谈判过程中有关澄清、承诺文件均应作为合同附件。</w:t>
      </w:r>
      <w:r/>
    </w:p>
    <w:p>
      <w:pPr>
        <w:ind w:firstLine="560"/>
        <w:spacing w:line="500" w:lineRule="exact"/>
        <w:rPr>
          <w:rFonts w:eastAsia="方正仿宋_GBK"/>
          <w:sz w:val="28"/>
          <w:szCs w:val="28"/>
          <w:highlight w:val="none"/>
        </w:rPr>
      </w:pPr>
      <w:r>
        <w:rPr>
          <w:rFonts w:eastAsia="方正仿宋_GBK"/>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2.货物和服务的追加、减少和添购。</w:t>
      </w:r>
      <w:r/>
    </w:p>
    <w:p>
      <w:pPr>
        <w:ind w:firstLine="560"/>
        <w:spacing w:line="500" w:lineRule="exact"/>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6"/>
      <w:bookmarkEnd w:id="87"/>
      <w:bookmarkEnd w:id="88"/>
      <w:r/>
    </w:p>
    <w:p>
      <w:pPr>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3.</w:t>
      </w:r>
      <w:r>
        <w:rPr>
          <w:rFonts w:hint="eastAsia" w:eastAsia="方正仿宋_GBK"/>
          <w:sz w:val="28"/>
          <w:szCs w:val="28"/>
          <w:highlight w:val="none"/>
        </w:rPr>
        <w:t xml:space="preserve">合同信用融资</w:t>
      </w:r>
      <w:r>
        <w:rPr>
          <w:rFonts w:eastAsia="方正仿宋_GBK"/>
          <w:sz w:val="28"/>
          <w:szCs w:val="28"/>
          <w:highlight w:val="none"/>
        </w:rPr>
        <w:t xml:space="preserve">扶持政策</w:t>
      </w:r>
      <w:r/>
    </w:p>
    <w:p>
      <w:pPr>
        <w:ind w:firstLine="560"/>
        <w:spacing w:line="500" w:lineRule="exact"/>
        <w:rPr>
          <w:rFonts w:eastAsia="方正仿宋_GBK"/>
          <w:sz w:val="28"/>
          <w:szCs w:val="28"/>
          <w:highlight w:val="none"/>
        </w:rPr>
      </w:pPr>
      <w:r>
        <w:rPr>
          <w:rFonts w:eastAsia="方正仿宋_GBK"/>
          <w:sz w:val="28"/>
          <w:szCs w:val="28"/>
          <w:highlight w:val="none"/>
        </w:rPr>
        <w:t xml:space="preserve">根据《关于转发江苏省财政厅、中国人民银行南京分行</w:t>
      </w:r>
      <w:r>
        <w:rPr>
          <w:rFonts w:hint="eastAsia" w:ascii="方正仿宋_GBK" w:hAnsi="方正仿宋_GBK" w:eastAsia="方正仿宋_GBK"/>
          <w:sz w:val="28"/>
          <w:szCs w:val="28"/>
          <w:highlight w:val="none"/>
        </w:rPr>
        <w:t xml:space="preserve">〈</w:t>
      </w:r>
      <w:r>
        <w:rPr>
          <w:rFonts w:hint="eastAsia" w:eastAsia="方正仿宋_GBK"/>
          <w:sz w:val="28"/>
          <w:szCs w:val="28"/>
          <w:highlight w:val="none"/>
        </w:rPr>
        <w:t xml:space="preserve">关于深入推进政府采购线上合同信用融资工作的通知</w:t>
      </w:r>
      <w:r>
        <w:rPr>
          <w:rFonts w:hint="eastAsia" w:ascii="方正仿宋_GBK" w:hAnsi="方正仿宋_GBK" w:eastAsia="方正仿宋_GBK"/>
          <w:sz w:val="28"/>
          <w:szCs w:val="28"/>
          <w:highlight w:val="none"/>
        </w:rPr>
        <w:t xml:space="preserve">〉</w:t>
      </w:r>
      <w:r>
        <w:rPr>
          <w:rFonts w:eastAsia="方正仿宋_GBK"/>
          <w:sz w:val="28"/>
          <w:szCs w:val="28"/>
          <w:highlight w:val="none"/>
        </w:rPr>
        <w:t xml:space="preserve">的通知》（通财购〔2021〕41号），对政府采购中标</w:t>
      </w:r>
      <w:r>
        <w:rPr>
          <w:rFonts w:hint="eastAsia" w:eastAsia="方正仿宋_GBK"/>
          <w:sz w:val="28"/>
          <w:szCs w:val="28"/>
          <w:highlight w:val="none"/>
        </w:rPr>
        <w:t xml:space="preserve">（成交）</w:t>
      </w:r>
      <w:r>
        <w:rPr>
          <w:rFonts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highlight w:val="none"/>
        </w:rPr>
        <w:t xml:space="preserve">中标（成交）</w:t>
      </w:r>
      <w:r>
        <w:rPr>
          <w:rFonts w:eastAsia="方正仿宋_GBK"/>
          <w:sz w:val="28"/>
          <w:szCs w:val="28"/>
          <w:highlight w:val="none"/>
        </w:rPr>
        <w:t xml:space="preserve">供应商如需获得</w:t>
      </w:r>
      <w:r>
        <w:rPr>
          <w:rFonts w:hint="eastAsia" w:eastAsia="方正仿宋_GBK"/>
          <w:sz w:val="28"/>
          <w:szCs w:val="28"/>
          <w:highlight w:val="none"/>
        </w:rPr>
        <w:t xml:space="preserve">合同信用融资</w:t>
      </w:r>
      <w:r>
        <w:rPr>
          <w:rFonts w:eastAsia="方正仿宋_GBK"/>
          <w:sz w:val="28"/>
          <w:szCs w:val="28"/>
          <w:highlight w:val="none"/>
        </w:rPr>
        <w:t xml:space="preserve">支持，可凭政府采购合同办理“政采贷”融资贷款</w:t>
      </w:r>
      <w:r>
        <w:rPr>
          <w:rFonts w:hint="eastAsia" w:eastAsia="方正仿宋_GBK"/>
          <w:sz w:val="28"/>
          <w:szCs w:val="28"/>
          <w:highlight w:val="none"/>
        </w:rPr>
        <w:t xml:space="preserve">，详情请见江苏政府采购网“政采贷”专栏。</w:t>
      </w:r>
      <w:r/>
    </w:p>
    <w:p>
      <w:pPr>
        <w:jc w:val="center"/>
        <w:spacing w:line="500" w:lineRule="exact"/>
        <w:rPr>
          <w:rFonts w:ascii="宋体" w:hAnsi="宋体"/>
          <w:b/>
          <w:sz w:val="36"/>
          <w:szCs w:val="36"/>
          <w:highlight w:val="none"/>
        </w:rPr>
        <w:outlineLvl w:val="0"/>
      </w:pPr>
      <w:r>
        <w:rPr>
          <w:rFonts w:ascii="宋体" w:hAnsi="宋体"/>
          <w:b/>
          <w:sz w:val="36"/>
          <w:szCs w:val="36"/>
          <w:highlight w:val="none"/>
        </w:rPr>
      </w:r>
      <w:r/>
    </w:p>
    <w:p>
      <w:pPr>
        <w:jc w:val="center"/>
        <w:spacing w:line="500" w:lineRule="exact"/>
        <w:rPr>
          <w:rFonts w:ascii="方正小标宋_GBK" w:hAnsi="宋体" w:eastAsia="方正小标宋_GBK"/>
          <w:sz w:val="36"/>
          <w:szCs w:val="36"/>
          <w:highlight w:val="none"/>
          <w:lang w:val="zh-CN"/>
        </w:rPr>
        <w:outlineLvl w:val="0"/>
      </w:pPr>
      <w:r>
        <w:rPr>
          <w:rFonts w:ascii="方正小标宋_GBK" w:hAnsi="宋体" w:eastAsia="方正小标宋_GBK"/>
          <w:bCs/>
          <w:sz w:val="36"/>
          <w:szCs w:val="36"/>
          <w:highlight w:val="none"/>
        </w:rPr>
        <w:br w:type="page" w:clear="all"/>
      </w:r>
      <w:r>
        <w:rPr>
          <w:rFonts w:hint="eastAsia" w:ascii="方正小标宋_GBK" w:hAnsi="宋体" w:eastAsia="方正小标宋_GBK"/>
          <w:sz w:val="36"/>
          <w:szCs w:val="36"/>
          <w:highlight w:val="none"/>
          <w:lang w:val="zh-CN"/>
        </w:rPr>
        <w:t xml:space="preserve">第三部分  项目需求</w:t>
      </w:r>
      <w:r/>
    </w:p>
    <w:p>
      <w:pPr>
        <w:ind w:firstLine="560"/>
        <w:spacing w:line="500" w:lineRule="exact"/>
        <w:rPr>
          <w:rFonts w:eastAsia="方正仿宋_GBK"/>
          <w:b/>
          <w:bCs/>
          <w:sz w:val="28"/>
          <w:szCs w:val="28"/>
          <w:highlight w:val="none"/>
        </w:rPr>
      </w:pPr>
      <w:r>
        <w:rPr>
          <w:rFonts w:eastAsia="方正仿宋_GBK"/>
          <w:b/>
          <w:bCs/>
          <w:sz w:val="28"/>
          <w:szCs w:val="28"/>
          <w:highlight w:val="none"/>
        </w:rPr>
        <w:t xml:space="preserve">供应商在制作响应文件时仔细研究项目需求说</w:t>
      </w:r>
      <w:r>
        <w:rPr>
          <w:rFonts w:eastAsia="方正仿宋_GBK"/>
          <w:b/>
          <w:bCs/>
          <w:sz w:val="28"/>
          <w:szCs w:val="28"/>
          <w:highlight w:val="none"/>
        </w:rPr>
        <w:t xml:space="preserve">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sz w:val="28"/>
          <w:szCs w:val="28"/>
          <w:highlight w:val="none"/>
        </w:rPr>
      </w:pPr>
      <w:r>
        <w:rPr>
          <w:rFonts w:eastAsia="方正仿宋_GBK"/>
          <w:b/>
          <w:bCs/>
          <w:sz w:val="28"/>
          <w:szCs w:val="28"/>
          <w:highlight w:val="none"/>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b/>
          <w:bCs/>
          <w:sz w:val="28"/>
          <w:szCs w:val="28"/>
          <w:highlight w:val="none"/>
        </w:rPr>
      </w:pPr>
      <w:r>
        <w:rPr>
          <w:rFonts w:hint="eastAsia" w:eastAsia="方正仿宋_GBK"/>
          <w:b/>
          <w:bCs/>
          <w:sz w:val="28"/>
          <w:szCs w:val="28"/>
          <w:highlight w:val="none"/>
        </w:rPr>
        <w:t xml:space="preserve">项目需求</w:t>
      </w:r>
      <w:r>
        <w:rPr>
          <w:rFonts w:eastAsia="方正仿宋_GBK"/>
          <w:b/>
          <w:bCs/>
          <w:sz w:val="28"/>
          <w:szCs w:val="28"/>
          <w:highlight w:val="none"/>
        </w:rPr>
        <w:t xml:space="preserve">内容</w:t>
      </w:r>
      <w:r/>
    </w:p>
    <w:p>
      <w:pPr>
        <w:pStyle w:val="621"/>
        <w:rPr>
          <w:rFonts w:hint="default"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 xml:space="preserve">一、服务内容</w:t>
      </w:r>
      <w:r/>
    </w:p>
    <w:tbl>
      <w:tblPr>
        <w:tblStyle w:val="6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740"/>
        <w:gridCol w:w="2764"/>
        <w:gridCol w:w="1564"/>
        <w:gridCol w:w="1565"/>
      </w:tblGrid>
      <w:tr>
        <w:trPr>
          <w:trHeight w:val="610"/>
        </w:trPr>
        <w:tc>
          <w:tcPr>
            <w:tcW w:w="890" w:type="dxa"/>
            <w:vAlign w:val="center"/>
            <w:textDirection w:val="lrTb"/>
            <w:noWrap w:val="false"/>
          </w:tcPr>
          <w:p>
            <w:pPr>
              <w:pStyle w:val="622"/>
              <w:ind w:left="0" w:firstLine="0"/>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 xml:space="preserve">序号</w:t>
            </w:r>
            <w:r/>
          </w:p>
        </w:tc>
        <w:tc>
          <w:tcPr>
            <w:tcW w:w="1740" w:type="dxa"/>
            <w:vAlign w:val="center"/>
            <w:textDirection w:val="lrTb"/>
            <w:noWrap w:val="false"/>
          </w:tcPr>
          <w:p>
            <w:pPr>
              <w:pStyle w:val="622"/>
              <w:ind w:left="0" w:firstLine="0"/>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 xml:space="preserve">服务名称</w:t>
            </w:r>
            <w:r/>
          </w:p>
        </w:tc>
        <w:tc>
          <w:tcPr>
            <w:tcW w:w="2764" w:type="dxa"/>
            <w:vAlign w:val="center"/>
            <w:textDirection w:val="lrTb"/>
            <w:noWrap w:val="false"/>
          </w:tcPr>
          <w:p>
            <w:pPr>
              <w:pStyle w:val="622"/>
              <w:ind w:left="0" w:firstLine="0"/>
              <w:jc w:val="center"/>
              <w:keepLines w:val="0"/>
              <w:keepNext w:val="0"/>
              <w:pageBreakBefore w:val="0"/>
              <w:spacing w:line="300" w:lineRule="exact"/>
              <w:widowControl w:val="off"/>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 xml:space="preserve">规格</w:t>
            </w:r>
            <w:r/>
          </w:p>
        </w:tc>
        <w:tc>
          <w:tcPr>
            <w:tcW w:w="1564" w:type="dxa"/>
            <w:vAlign w:val="center"/>
            <w:textDirection w:val="lrTb"/>
            <w:noWrap w:val="false"/>
          </w:tcPr>
          <w:p>
            <w:pPr>
              <w:pStyle w:val="622"/>
              <w:ind w:left="0" w:firstLine="0"/>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 xml:space="preserve">单位</w:t>
            </w:r>
            <w:r/>
          </w:p>
        </w:tc>
        <w:tc>
          <w:tcPr>
            <w:tcW w:w="1565" w:type="dxa"/>
            <w:vAlign w:val="center"/>
            <w:textDirection w:val="lrTb"/>
            <w:noWrap w:val="false"/>
          </w:tcPr>
          <w:p>
            <w:pPr>
              <w:pStyle w:val="622"/>
              <w:ind w:left="0" w:firstLine="0"/>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 xml:space="preserve">数量</w:t>
            </w:r>
            <w:r/>
          </w:p>
        </w:tc>
      </w:tr>
      <w:tr>
        <w:trPr>
          <w:trHeight w:val="2700"/>
        </w:trPr>
        <w:tc>
          <w:tcPr>
            <w:tcW w:w="890" w:type="dxa"/>
            <w:vAlign w:val="center"/>
            <w:textDirection w:val="lrTb"/>
            <w:noWrap w:val="false"/>
          </w:tcPr>
          <w:p>
            <w:pPr>
              <w:numPr>
                <w:ilvl w:val="0"/>
                <w:numId w:val="0"/>
              </w:numPr>
              <w:jc w:val="center"/>
              <w:keepLines w:val="0"/>
              <w:keepNext w:val="0"/>
              <w:pageBreakBefore w:val="0"/>
              <w:spacing w:line="3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w:t>
            </w:r>
            <w:r/>
          </w:p>
        </w:tc>
        <w:tc>
          <w:tcPr>
            <w:tcW w:w="1740" w:type="dxa"/>
            <w:vAlign w:val="center"/>
            <w:textDirection w:val="lrTb"/>
            <w:noWrap w:val="false"/>
          </w:tcPr>
          <w:p>
            <w:pPr>
              <w:numPr>
                <w:ilvl w:val="0"/>
                <w:numId w:val="0"/>
              </w:numPr>
              <w:keepLines w:val="0"/>
              <w:keepNext w:val="0"/>
              <w:pageBreakBefore w:val="0"/>
              <w:spacing w:line="3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启东市融媒体中心2026年度《启东日报》印刷服务项目</w:t>
            </w:r>
            <w:r/>
          </w:p>
        </w:tc>
        <w:tc>
          <w:tcPr>
            <w:tcW w:w="2764" w:type="dxa"/>
            <w:vAlign w:val="center"/>
            <w:textDirection w:val="lrTb"/>
            <w:noWrap w:val="false"/>
          </w:tcPr>
          <w:p>
            <w:pPr>
              <w:numPr>
                <w:ilvl w:val="0"/>
                <w:numId w:val="0"/>
              </w:numPr>
              <w:keepLines w:val="0"/>
              <w:keepNext w:val="0"/>
              <w:pageBreakBefore w:val="0"/>
              <w:spacing w:line="3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①双面彩。报纸须采用48克以上正规厂家生产、符合国家规定标准的专用新闻纸。</w:t>
            </w:r>
            <w:r/>
          </w:p>
          <w:p>
            <w:pPr>
              <w:numPr>
                <w:ilvl w:val="0"/>
                <w:numId w:val="0"/>
              </w:numPr>
              <w:keepLines w:val="0"/>
              <w:keepNext w:val="0"/>
              <w:pageBreakBefore w:val="0"/>
              <w:spacing w:line="300" w:lineRule="exact"/>
              <w:widowControl w:val="off"/>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 xml:space="preserve">②每周5期，每期约2.5万份，每份以对开四版为主。</w:t>
            </w:r>
            <w:r/>
          </w:p>
        </w:tc>
        <w:tc>
          <w:tcPr>
            <w:tcW w:w="1564" w:type="dxa"/>
            <w:vAlign w:val="center"/>
            <w:textDirection w:val="lrTb"/>
            <w:noWrap w:val="false"/>
          </w:tcPr>
          <w:p>
            <w:pPr>
              <w:pStyle w:val="622"/>
              <w:ind w:left="0" w:firstLine="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 xml:space="preserve">张</w:t>
            </w:r>
            <w:r/>
          </w:p>
        </w:tc>
        <w:tc>
          <w:tcPr>
            <w:tcW w:w="1565" w:type="dxa"/>
            <w:vAlign w:val="center"/>
            <w:textDirection w:val="lrTb"/>
            <w:noWrap w:val="false"/>
          </w:tcPr>
          <w:p>
            <w:pPr>
              <w:pStyle w:val="622"/>
              <w:ind w:left="0" w:firstLine="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 xml:space="preserve">7000000</w:t>
            </w:r>
            <w:r/>
          </w:p>
        </w:tc>
      </w:tr>
      <w:tr>
        <w:trPr>
          <w:trHeight w:val="681"/>
        </w:trPr>
        <w:tc>
          <w:tcPr>
            <w:gridSpan w:val="5"/>
            <w:tcW w:w="8523" w:type="dxa"/>
            <w:vAlign w:val="center"/>
            <w:textDirection w:val="lrTb"/>
            <w:noWrap w:val="false"/>
          </w:tcPr>
          <w:p>
            <w:pPr>
              <w:numPr>
                <w:ilvl w:val="0"/>
                <w:numId w:val="0"/>
              </w:numPr>
              <w:keepLines w:val="0"/>
              <w:keepNext w:val="0"/>
              <w:pageBreakBefore w:val="0"/>
              <w:spacing w:line="3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numPr>
                <w:ilvl w:val="0"/>
                <w:numId w:val="0"/>
              </w:numPr>
              <w:ind w:firstLine="560"/>
              <w:keepLines w:val="0"/>
              <w:keepNext w:val="0"/>
              <w:pageBreakBefore w:val="0"/>
              <w:spacing w:line="3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1.启东市融媒体中心2026年度《启东日报》印刷服务项目，包括《启东日报》的排版、制片、印刷直至送达中国邮政集团有限公司江苏省启东市分公司投递部门等印前、印中、印后的完整服务。</w:t>
            </w:r>
            <w:r/>
          </w:p>
          <w:p>
            <w:pPr>
              <w:numPr>
                <w:ilvl w:val="0"/>
                <w:numId w:val="0"/>
              </w:numPr>
              <w:ind w:firstLine="560"/>
              <w:keepLines w:val="0"/>
              <w:keepNext w:val="0"/>
              <w:pageBreakBefore w:val="0"/>
              <w:spacing w:line="3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2.《启东日报》在需增刊、休刊、增印时，供应商经采购人书面通知后及时作相应印刷调整。临时扩版的夹报费含在扩版印刷合同价款内，采购人不另行支付。</w:t>
            </w:r>
            <w:r/>
          </w:p>
          <w:p>
            <w:pPr>
              <w:numPr>
                <w:ilvl w:val="0"/>
                <w:numId w:val="0"/>
              </w:numPr>
              <w:ind w:firstLine="562"/>
              <w:keepLines w:val="0"/>
              <w:keepNext w:val="0"/>
              <w:pageBreakBefore w:val="0"/>
              <w:spacing w:line="3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3.所有印刷品根据采购人实际需求数量和规格印刷，最终按实际印刷数量和单价结算。</w:t>
            </w:r>
            <w:r/>
          </w:p>
        </w:tc>
      </w:tr>
    </w:tbl>
    <w:p>
      <w:pPr>
        <w:pStyle w:val="621"/>
        <w:keepLines w:val="0"/>
        <w:keepNext w:val="0"/>
        <w:pageBreakBefore w:val="0"/>
        <w:spacing w:line="480" w:lineRule="exact"/>
        <w:widowControl w:val="off"/>
        <w:rPr>
          <w:rFonts w:hint="eastAsia"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 xml:space="preserve">二、技术要求：</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1、质量要求：</w:t>
      </w:r>
      <w:r/>
    </w:p>
    <w:p>
      <w:pPr>
        <w:ind w:firstLine="560"/>
        <w:keepLines w:val="0"/>
        <w:keepNext w:val="0"/>
        <w:pageBreakBefore w:val="0"/>
        <w:spacing w:line="480" w:lineRule="exact"/>
        <w:widowControl w:val="off"/>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印刷质量必须符合中国报协印刷工作委员会制定的《全国报纸印刷质量管理暂行办法》规定要求，确保文字饱满、图片清晰、水墨均匀、色泽鲜亮。不能出现错版、歪版、正反面拼版文字不对齐、文字图片模糊等问题。采购人</w:t>
      </w:r>
      <w:r>
        <w:rPr>
          <w:rFonts w:hint="eastAsia" w:ascii="Times New Roman" w:hAnsi="Times New Roman" w:eastAsia="方正仿宋_GBK" w:cs="Times New Roman"/>
          <w:sz w:val="28"/>
          <w:szCs w:val="28"/>
          <w:highlight w:val="none"/>
          <w:lang w:val="zh-CN"/>
        </w:rPr>
        <w:t xml:space="preserve">对质量有特殊要求时，</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rPr>
        <w:t xml:space="preserve">必须满足</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rPr>
        <w:t xml:space="preserve">要求</w:t>
      </w:r>
      <w:r>
        <w:rPr>
          <w:rFonts w:hint="eastAsia" w:ascii="Times New Roman" w:hAnsi="Times New Roman" w:eastAsia="方正仿宋_GBK" w:cs="Times New Roman"/>
          <w:sz w:val="28"/>
          <w:szCs w:val="28"/>
          <w:highlight w:val="none"/>
          <w:lang w:val="zh-CN" w:eastAsia="zh-CN"/>
        </w:rPr>
        <w:t xml:space="preserve">。</w:t>
      </w:r>
      <w:r>
        <w:rPr>
          <w:rFonts w:hint="eastAsia" w:ascii="Times New Roman" w:hAnsi="Times New Roman" w:eastAsia="方正仿宋_GBK" w:cs="Times New Roman"/>
          <w:sz w:val="28"/>
          <w:szCs w:val="28"/>
          <w:highlight w:val="none"/>
          <w:lang w:val="en-US" w:eastAsia="zh-CN"/>
        </w:rPr>
        <w:t xml:space="preserve">如不符合要求出现质量问题等差错等由成交供应商负责赔偿重印，一切费用由成交供应商承担。</w:t>
      </w:r>
      <w:r/>
    </w:p>
    <w:p>
      <w:pPr>
        <w:ind w:firstLine="560"/>
        <w:keepLines w:val="0"/>
        <w:keepNext w:val="0"/>
        <w:pageBreakBefore w:val="0"/>
        <w:spacing w:line="480" w:lineRule="exact"/>
        <w:widowControl w:val="off"/>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2、印刷设备及排版系统要求：</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zh-CN"/>
        </w:rPr>
        <w:t xml:space="preserve">必须具备承印《启东日报》的相关设施（有双面彩轮转胶印功能、必须有北大方正激光照排出片系统成套设备）</w:t>
      </w:r>
      <w:r>
        <w:rPr>
          <w:rFonts w:hint="eastAsia" w:ascii="Times New Roman" w:hAnsi="Times New Roman" w:eastAsia="方正仿宋_GBK" w:cs="Times New Roman"/>
          <w:sz w:val="28"/>
          <w:szCs w:val="28"/>
          <w:highlight w:val="none"/>
          <w:lang w:val="zh-CN" w:eastAsia="zh-CN"/>
        </w:rPr>
        <w:t xml:space="preserve">；</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（2）排版系统须与启东市融媒体中心现有的采编系统（</w:t>
      </w:r>
      <w:r>
        <w:rPr>
          <w:rFonts w:hint="eastAsia" w:ascii="Times New Roman" w:hAnsi="Times New Roman" w:eastAsia="方正仿宋_GBK" w:cs="Times New Roman"/>
          <w:sz w:val="28"/>
          <w:szCs w:val="28"/>
          <w:highlight w:val="none"/>
          <w:lang w:val="zh-CN"/>
        </w:rPr>
        <w:t xml:space="preserve">北大方正文韬新闻采编系统5.2.1版</w:t>
      </w:r>
      <w:r>
        <w:rPr>
          <w:rFonts w:hint="eastAsia" w:ascii="Times New Roman" w:hAnsi="Times New Roman" w:eastAsia="方正仿宋_GBK" w:cs="Times New Roman"/>
          <w:sz w:val="28"/>
          <w:szCs w:val="28"/>
          <w:highlight w:val="none"/>
          <w:lang w:val="en-US" w:eastAsia="zh-CN"/>
        </w:rPr>
        <w:t xml:space="preserve">）、排版系统（</w:t>
      </w:r>
      <w:r>
        <w:rPr>
          <w:rFonts w:hint="eastAsia" w:ascii="Times New Roman" w:hAnsi="Times New Roman" w:eastAsia="方正仿宋_GBK" w:cs="Times New Roman"/>
          <w:sz w:val="28"/>
          <w:szCs w:val="28"/>
          <w:highlight w:val="none"/>
          <w:lang w:val="zh-CN"/>
        </w:rPr>
        <w:t xml:space="preserve">方正飞腾集成排版软件飞腾4.1专业版升级版</w:t>
      </w:r>
      <w:r>
        <w:rPr>
          <w:rFonts w:hint="eastAsia" w:ascii="Times New Roman" w:hAnsi="Times New Roman" w:eastAsia="方正仿宋_GBK" w:cs="Times New Roman"/>
          <w:sz w:val="28"/>
          <w:szCs w:val="28"/>
          <w:highlight w:val="none"/>
          <w:lang w:val="en-US" w:eastAsia="zh-CN"/>
        </w:rPr>
        <w:t xml:space="preserve">）匹配。</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3、送递要求：</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供应商必须在出版日早晨6时前保质保量将《启东日报》送达</w:t>
      </w:r>
      <w:r>
        <w:rPr>
          <w:rFonts w:hint="eastAsia" w:ascii="Times New Roman" w:hAnsi="Times New Roman" w:eastAsia="方正仿宋_GBK" w:cs="Times New Roman"/>
          <w:sz w:val="28"/>
          <w:szCs w:val="28"/>
          <w:highlight w:val="none"/>
          <w:lang w:val="zh-CN"/>
        </w:rPr>
        <w:t xml:space="preserve">中国邮政集团有限公司江苏省启东市分公司</w:t>
      </w:r>
      <w:r>
        <w:rPr>
          <w:rFonts w:hint="eastAsia" w:ascii="Times New Roman" w:hAnsi="Times New Roman" w:eastAsia="方正仿宋_GBK" w:cs="Times New Roman"/>
          <w:sz w:val="28"/>
          <w:szCs w:val="28"/>
          <w:highlight w:val="none"/>
          <w:lang w:val="en-US" w:eastAsia="zh-CN"/>
        </w:rPr>
        <w:t xml:space="preserve">投递组。</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4、其它要求</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①采购人实行零库存。采购人把需用印刷品的明细、样稿交由成交供应商印刷。供应商保质保量保时完成后无偿派车派人送到指定地点，并请相关负责人验收签字确认，每月底前回单交采购人结算。</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②接受订单：成交供应商接到印刷任务后，应在1日内，回告印刷底稿有无问题，并提供排版清样稿，经采购人确认后，方可进行批量印刷，并在采购人规定时间内完成相应的印刷服务。</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③适应变动：采购人根据实际需要印刷的印刷品数量、品种，成交供应商不得以任何理由推诿。</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④印刷退换：因印刷底稿明显存在问题但成交供应商没有及时反馈调整而引起的印刷质量问题，以及倒装、缺页、污损等质量问题，成交供应商应无条件更换，印刷费用不作任何增加。</w:t>
      </w:r>
      <w:r/>
    </w:p>
    <w:p>
      <w:pPr>
        <w:ind w:firstLine="560"/>
        <w:keepLines w:val="0"/>
        <w:keepNext w:val="0"/>
        <w:pageBreakBefore w:val="0"/>
        <w:spacing w:line="480" w:lineRule="exact"/>
        <w:widowControl w:val="off"/>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⑤采购人保留对上述服务范围适当调整的权利（采购人可根据服务需要对招标内容进行调整，供应商不得以任何借口拒绝，否则按违约处理，采购人有权终止合同，同时由此造成的损失均由成交供应商承担）。</w:t>
      </w:r>
      <w:r/>
    </w:p>
    <w:p>
      <w:pPr>
        <w:pStyle w:val="621"/>
        <w:keepLines w:val="0"/>
        <w:keepNext w:val="0"/>
        <w:pageBreakBefore w:val="0"/>
        <w:spacing w:line="480" w:lineRule="exact"/>
        <w:widowControl w:val="off"/>
        <w:rPr>
          <w:rFonts w:hint="default"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 xml:space="preserve">三、</w:t>
      </w:r>
      <w:r>
        <w:rPr>
          <w:rFonts w:hint="eastAsia" w:eastAsia="方正仿宋_GBK" w:cs="Times New Roman"/>
          <w:b/>
          <w:bCs/>
          <w:sz w:val="28"/>
          <w:szCs w:val="28"/>
          <w:highlight w:val="none"/>
          <w:lang w:val="en-US" w:eastAsia="zh-CN"/>
        </w:rPr>
        <w:t xml:space="preserve">报价要求：</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本项目采用固定</w:t>
      </w:r>
      <w:r>
        <w:rPr>
          <w:rFonts w:hint="eastAsia" w:eastAsia="方正仿宋_GBK" w:cs="Times New Roman"/>
          <w:sz w:val="28"/>
          <w:szCs w:val="28"/>
          <w:highlight w:val="none"/>
          <w:lang w:val="en-US" w:eastAsia="zh-CN"/>
        </w:rPr>
        <w:t xml:space="preserve">总</w:t>
      </w:r>
      <w:r>
        <w:rPr>
          <w:rFonts w:hint="eastAsia" w:ascii="Times New Roman" w:hAnsi="Times New Roman" w:eastAsia="方正仿宋_GBK" w:cs="Times New Roman"/>
          <w:sz w:val="28"/>
          <w:szCs w:val="28"/>
          <w:highlight w:val="none"/>
          <w:lang w:val="en-US" w:eastAsia="zh-CN"/>
        </w:rPr>
        <w:t xml:space="preserve">价报价，投标报价应包含排版、拼版、制版、装版、印刷、纸张费、管理费、货物运输、装卸、验收、人员服务费、利润、税金、售后服务等完成本服务所需的全部内容。</w:t>
      </w:r>
      <w:r>
        <w:rPr>
          <w:rFonts w:hint="eastAsia" w:eastAsia="方正仿宋_GBK" w:cs="Times New Roman"/>
          <w:sz w:val="28"/>
          <w:szCs w:val="28"/>
          <w:highlight w:val="none"/>
          <w:lang w:val="en-US" w:eastAsia="zh-CN"/>
        </w:rPr>
        <w:t xml:space="preserve">（本项目</w:t>
      </w:r>
      <w:r>
        <w:rPr>
          <w:rFonts w:hint="eastAsia" w:ascii="Times New Roman" w:hAnsi="Times New Roman" w:eastAsia="方正仿宋_GBK" w:cs="Times New Roman"/>
          <w:sz w:val="28"/>
          <w:szCs w:val="28"/>
          <w:highlight w:val="none"/>
          <w:lang w:val="en-US" w:eastAsia="zh-CN"/>
        </w:rPr>
        <w:t xml:space="preserve">招标代理费（按照国家计委【计价格（2002）1980号】《招标代理服务收费管理暂行办法》</w:t>
      </w:r>
      <w:r>
        <w:rPr>
          <w:rFonts w:hint="eastAsia" w:eastAsia="方正仿宋_GBK" w:cs="Times New Roman"/>
          <w:sz w:val="28"/>
          <w:szCs w:val="28"/>
          <w:highlight w:val="none"/>
          <w:lang w:val="en-US" w:eastAsia="zh-CN"/>
        </w:rPr>
        <w:t xml:space="preserve">及相关费用由成交供应商在领取成交通知书前支付，此费用由供应商综合考虑在报价中，不单独立项。）</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特别提醒：</w:t>
      </w:r>
      <w:r>
        <w:rPr>
          <w:rFonts w:hint="eastAsia" w:ascii="Times New Roman" w:hAnsi="Times New Roman" w:eastAsia="方正仿宋_GBK" w:cs="Times New Roman"/>
          <w:sz w:val="28"/>
          <w:szCs w:val="28"/>
          <w:highlight w:val="none"/>
          <w:lang w:val="zh-CN" w:eastAsia="zh-CN"/>
        </w:rPr>
        <w:t xml:space="preserve">投标</w:t>
      </w:r>
      <w:r>
        <w:rPr>
          <w:rFonts w:hint="eastAsia" w:ascii="Times New Roman" w:hAnsi="Times New Roman" w:eastAsia="方正仿宋_GBK" w:cs="Times New Roman"/>
          <w:sz w:val="28"/>
          <w:szCs w:val="28"/>
          <w:highlight w:val="none"/>
          <w:lang w:val="en-US" w:eastAsia="zh-CN"/>
        </w:rPr>
        <w:t xml:space="preserve">供应商排版系统须与启东市融媒体中心现有的采编系统（北大方正文韬新闻采编系统）、排版系统（方正飞腾5专业版升级版）匹配。</w:t>
      </w:r>
      <w:r>
        <w:rPr>
          <w:rFonts w:hint="eastAsia" w:ascii="Times New Roman" w:hAnsi="Times New Roman" w:eastAsia="方正仿宋_GBK" w:cs="Times New Roman"/>
          <w:sz w:val="28"/>
          <w:szCs w:val="28"/>
          <w:highlight w:val="none"/>
          <w:lang w:val="zh-CN" w:eastAsia="zh-CN"/>
        </w:rPr>
        <w:t xml:space="preserve">一切相关费用包含在本项目</w:t>
      </w:r>
      <w:r>
        <w:rPr>
          <w:rFonts w:hint="eastAsia" w:ascii="Times New Roman" w:hAnsi="Times New Roman" w:eastAsia="方正仿宋_GBK" w:cs="Times New Roman"/>
          <w:sz w:val="28"/>
          <w:szCs w:val="28"/>
          <w:highlight w:val="none"/>
          <w:lang w:val="en-US" w:eastAsia="zh-CN"/>
        </w:rPr>
        <w:t xml:space="preserve">报价中</w:t>
      </w:r>
      <w:r>
        <w:rPr>
          <w:rFonts w:hint="eastAsia" w:ascii="Times New Roman" w:hAnsi="Times New Roman" w:eastAsia="方正仿宋_GBK" w:cs="Times New Roman"/>
          <w:sz w:val="28"/>
          <w:szCs w:val="28"/>
          <w:highlight w:val="none"/>
          <w:lang w:val="zh-CN" w:eastAsia="zh-CN"/>
        </w:rPr>
        <w:t xml:space="preserve">，由中标供应商承担，采购</w:t>
      </w:r>
      <w:r>
        <w:rPr>
          <w:rFonts w:hint="eastAsia" w:ascii="Times New Roman" w:hAnsi="Times New Roman" w:eastAsia="方正仿宋_GBK" w:cs="Times New Roman"/>
          <w:sz w:val="28"/>
          <w:szCs w:val="28"/>
          <w:highlight w:val="none"/>
          <w:lang w:val="en-US" w:eastAsia="zh-CN"/>
        </w:rPr>
        <w:t xml:space="preserve">人</w:t>
      </w:r>
      <w:r>
        <w:rPr>
          <w:rFonts w:hint="eastAsia" w:ascii="Times New Roman" w:hAnsi="Times New Roman" w:eastAsia="方正仿宋_GBK" w:cs="Times New Roman"/>
          <w:sz w:val="28"/>
          <w:szCs w:val="28"/>
          <w:highlight w:val="none"/>
          <w:lang w:val="zh-CN" w:eastAsia="zh-CN"/>
        </w:rPr>
        <w:t xml:space="preserve">不再另行支付，相关事宜由中标供应商自行协调解决。</w:t>
      </w:r>
      <w:r>
        <w:rPr>
          <w:rFonts w:hint="eastAsia" w:ascii="Times New Roman" w:hAnsi="Times New Roman" w:eastAsia="方正仿宋_GBK" w:cs="Times New Roman"/>
          <w:sz w:val="28"/>
          <w:szCs w:val="28"/>
          <w:highlight w:val="none"/>
          <w:lang w:val="en-US" w:eastAsia="zh-CN"/>
        </w:rPr>
        <w:t xml:space="preserve">投标供应商</w:t>
      </w:r>
      <w:r>
        <w:rPr>
          <w:rFonts w:hint="eastAsia" w:ascii="Times New Roman" w:hAnsi="Times New Roman" w:eastAsia="方正仿宋_GBK" w:cs="Times New Roman"/>
          <w:sz w:val="28"/>
          <w:szCs w:val="28"/>
          <w:highlight w:val="none"/>
          <w:lang w:val="zh-CN" w:eastAsia="zh-CN"/>
        </w:rPr>
        <w:t xml:space="preserve">必须提供</w:t>
      </w:r>
      <w:r>
        <w:rPr>
          <w:rFonts w:hint="eastAsia" w:ascii="Times New Roman" w:hAnsi="Times New Roman" w:eastAsia="方正仿宋_GBK" w:cs="Times New Roman"/>
          <w:sz w:val="28"/>
          <w:szCs w:val="28"/>
          <w:highlight w:val="none"/>
          <w:lang w:val="en-US" w:eastAsia="zh-CN"/>
        </w:rPr>
        <w:t xml:space="preserve">排版系统</w:t>
      </w:r>
      <w:r>
        <w:rPr>
          <w:rFonts w:hint="eastAsia" w:ascii="Times New Roman" w:hAnsi="Times New Roman" w:eastAsia="方正仿宋_GBK" w:cs="Times New Roman"/>
          <w:sz w:val="28"/>
          <w:szCs w:val="28"/>
          <w:highlight w:val="none"/>
          <w:lang w:val="zh-CN" w:eastAsia="zh-CN"/>
        </w:rPr>
        <w:t xml:space="preserve">承诺函，不提供视为未实质性响应招标文件。</w:t>
      </w:r>
      <w:r/>
    </w:p>
    <w:p>
      <w:pPr>
        <w:pStyle w:val="621"/>
        <w:keepLines w:val="0"/>
        <w:keepNext w:val="0"/>
        <w:pageBreakBefore w:val="0"/>
        <w:spacing w:line="480" w:lineRule="exact"/>
        <w:widowControl w:val="off"/>
        <w:rPr>
          <w:rFonts w:hint="default" w:ascii="Times New Roman" w:hAnsi="Times New Roman" w:eastAsia="方正仿宋_GBK" w:cs="Times New Roman"/>
          <w:b/>
          <w:bCs/>
          <w:sz w:val="28"/>
          <w:szCs w:val="28"/>
          <w:highlight w:val="none"/>
          <w:lang w:val="en-US" w:eastAsia="zh-CN"/>
        </w:rPr>
      </w:pPr>
      <w:r>
        <w:rPr>
          <w:rFonts w:hint="eastAsia" w:eastAsia="方正仿宋_GBK" w:cs="Times New Roman"/>
          <w:b/>
          <w:bCs/>
          <w:sz w:val="28"/>
          <w:szCs w:val="28"/>
          <w:highlight w:val="none"/>
          <w:lang w:val="en-US" w:eastAsia="zh-CN"/>
        </w:rPr>
        <w:t xml:space="preserve">四、</w:t>
      </w:r>
      <w:r>
        <w:rPr>
          <w:rFonts w:hint="eastAsia" w:ascii="Times New Roman" w:hAnsi="Times New Roman" w:eastAsia="方正仿宋_GBK" w:cs="Times New Roman"/>
          <w:b/>
          <w:bCs/>
          <w:sz w:val="28"/>
          <w:szCs w:val="28"/>
          <w:highlight w:val="none"/>
          <w:lang w:val="en-US" w:eastAsia="zh-CN"/>
        </w:rPr>
        <w:t xml:space="preserve">服务期限：</w:t>
      </w:r>
      <w:r>
        <w:rPr>
          <w:rFonts w:hint="eastAsia" w:eastAsia="方正仿宋_GBK" w:cs="Times New Roman"/>
          <w:b/>
          <w:bCs/>
          <w:sz w:val="28"/>
          <w:szCs w:val="28"/>
          <w:highlight w:val="none"/>
          <w:lang w:val="en-US" w:eastAsia="zh-CN"/>
        </w:rPr>
        <w:t xml:space="preserve">1年。</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rPr>
      </w:pPr>
      <w:r>
        <w:rPr>
          <w:rFonts w:hint="eastAsia"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zh-CN"/>
        </w:rPr>
        <w:t xml:space="preserve">提前终止合同情形</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eastAsia="zh-CN"/>
        </w:rPr>
      </w:pPr>
      <w:r>
        <w:rPr>
          <w:rFonts w:hint="eastAsia" w:ascii="Times New Roman" w:hAnsi="Times New Roman" w:eastAsia="方正仿宋_GBK" w:cs="Times New Roman"/>
          <w:sz w:val="28"/>
          <w:szCs w:val="28"/>
          <w:highlight w:val="none"/>
          <w:lang w:val="zh-CN" w:eastAsia="zh-CN"/>
        </w:rPr>
        <w:t xml:space="preserve">（</w:t>
      </w:r>
      <w:r>
        <w:rPr>
          <w:rFonts w:hint="eastAsia"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zh-CN" w:eastAsia="zh-CN"/>
        </w:rPr>
        <w:t xml:space="preserve">）</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印刷质量达不到规定要求或出现错版、歪版、正反面拼版文字不对齐、文字图片模糊等问题，每处赔偿</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500元。</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eastAsia="zh-CN"/>
        </w:rPr>
      </w:pPr>
      <w:r>
        <w:rPr>
          <w:rFonts w:hint="eastAsia" w:ascii="Times New Roman" w:hAnsi="Times New Roman" w:eastAsia="方正仿宋_GBK" w:cs="Times New Roman"/>
          <w:sz w:val="28"/>
          <w:szCs w:val="28"/>
          <w:highlight w:val="none"/>
          <w:lang w:val="zh-CN" w:eastAsia="zh-CN"/>
        </w:rPr>
        <w:t xml:space="preserve">（</w:t>
      </w: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zh-CN" w:eastAsia="zh-CN"/>
        </w:rPr>
        <w:t xml:space="preserve">）除不可抗力外（不含雾霾天），非</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原因，</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未能在出版日6时前，将规定数量的《启东日报》送交</w:t>
      </w:r>
      <w:r>
        <w:rPr>
          <w:rFonts w:hint="eastAsia" w:ascii="Times New Roman" w:hAnsi="Times New Roman" w:eastAsia="方正仿宋_GBK" w:cs="Times New Roman"/>
          <w:sz w:val="28"/>
          <w:szCs w:val="28"/>
          <w:highlight w:val="none"/>
        </w:rPr>
        <w:t xml:space="preserve">中国邮政集团有限公司江苏省启东市分公司</w:t>
      </w:r>
      <w:r>
        <w:rPr>
          <w:rFonts w:hint="eastAsia" w:ascii="Times New Roman" w:hAnsi="Times New Roman" w:eastAsia="方正仿宋_GBK" w:cs="Times New Roman"/>
          <w:sz w:val="28"/>
          <w:szCs w:val="28"/>
          <w:highlight w:val="none"/>
          <w:lang w:val="en-US" w:eastAsia="zh-CN"/>
        </w:rPr>
        <w:t xml:space="preserve">投递组</w:t>
      </w:r>
      <w:r>
        <w:rPr>
          <w:rFonts w:hint="eastAsia" w:ascii="Times New Roman" w:hAnsi="Times New Roman" w:eastAsia="方正仿宋_GBK" w:cs="Times New Roman"/>
          <w:sz w:val="28"/>
          <w:szCs w:val="28"/>
          <w:highlight w:val="none"/>
          <w:lang w:val="zh-CN" w:eastAsia="zh-CN"/>
        </w:rPr>
        <w:t xml:space="preserve">，即为违约，逾时半小时内，每次须向</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支付2000元违约金；逾时半小时至2小时，每次向</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支付20000元违约金；逾时2小时以上，视为停印事故，</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有权单方解除合同。</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eastAsia="zh-CN"/>
        </w:rPr>
      </w:pPr>
      <w:r>
        <w:rPr>
          <w:rFonts w:hint="eastAsia" w:ascii="Times New Roman" w:hAnsi="Times New Roman" w:eastAsia="方正仿宋_GBK" w:cs="Times New Roman"/>
          <w:sz w:val="28"/>
          <w:szCs w:val="28"/>
          <w:highlight w:val="none"/>
          <w:lang w:val="zh-CN" w:eastAsia="zh-CN"/>
        </w:rPr>
        <w:t xml:space="preserve">（</w:t>
      </w:r>
      <w:r>
        <w:rPr>
          <w:rFonts w:hint="eastAsia" w:ascii="Times New Roman" w:hAnsi="Times New Roman" w:eastAsia="方正仿宋_GBK" w:cs="Times New Roman"/>
          <w:sz w:val="28"/>
          <w:szCs w:val="28"/>
          <w:highlight w:val="none"/>
          <w:lang w:val="en-US" w:eastAsia="zh-CN"/>
        </w:rPr>
        <w:t xml:space="preserve">3</w:t>
      </w:r>
      <w:r>
        <w:rPr>
          <w:rFonts w:hint="eastAsia" w:ascii="Times New Roman" w:hAnsi="Times New Roman" w:eastAsia="方正仿宋_GBK" w:cs="Times New Roman"/>
          <w:sz w:val="28"/>
          <w:szCs w:val="28"/>
          <w:highlight w:val="none"/>
          <w:lang w:val="zh-CN" w:eastAsia="zh-CN"/>
        </w:rPr>
        <w:t xml:space="preserve">）</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必须有一套切实可行的应急预案，经</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认可后作为本合同附件，在出现特殊情况时启用执行。若出现停印事故，</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须按天向</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支付违约金5万元，同时</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有权单方解除本合同。</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eastAsia="zh-CN"/>
        </w:rPr>
      </w:pPr>
      <w:r>
        <w:rPr>
          <w:rFonts w:hint="eastAsia" w:ascii="Times New Roman" w:hAnsi="Times New Roman" w:eastAsia="方正仿宋_GBK" w:cs="Times New Roman"/>
          <w:sz w:val="28"/>
          <w:szCs w:val="28"/>
          <w:highlight w:val="none"/>
          <w:lang w:val="en-US" w:eastAsia="zh-CN"/>
        </w:rPr>
        <w:t xml:space="preserve">(4</w:t>
      </w:r>
      <w:r>
        <w:rPr>
          <w:rFonts w:hint="eastAsia" w:ascii="Times New Roman" w:hAnsi="Times New Roman" w:eastAsia="方正仿宋_GBK" w:cs="Times New Roman"/>
          <w:sz w:val="28"/>
          <w:szCs w:val="28"/>
          <w:highlight w:val="none"/>
          <w:lang w:val="zh-CN" w:eastAsia="zh-CN"/>
        </w:rPr>
        <w:t xml:space="preserve">）遇雾霾天气，</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应建立相应的特殊预案，确保报纸按规定时间送达，如一个季度内超过两次逾期的，每次</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支付违约金5000元；如一年累计超过5次时，</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有权单方解除合同。</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lang w:val="zh-CN" w:eastAsia="zh-CN"/>
        </w:rPr>
      </w:pPr>
      <w:r>
        <w:rPr>
          <w:rFonts w:hint="eastAsia" w:ascii="Times New Roman" w:hAnsi="Times New Roman" w:eastAsia="方正仿宋_GBK" w:cs="Times New Roman"/>
          <w:sz w:val="28"/>
          <w:szCs w:val="28"/>
          <w:highlight w:val="none"/>
          <w:lang w:val="en-US" w:eastAsia="zh-CN"/>
        </w:rPr>
        <w:t xml:space="preserve">(5)</w:t>
      </w:r>
      <w:r>
        <w:rPr>
          <w:rFonts w:hint="eastAsia" w:ascii="Times New Roman" w:hAnsi="Times New Roman" w:eastAsia="方正仿宋_GBK" w:cs="Times New Roman"/>
          <w:sz w:val="28"/>
          <w:szCs w:val="28"/>
          <w:highlight w:val="none"/>
          <w:lang w:val="zh-CN" w:eastAsia="zh-CN"/>
        </w:rPr>
        <w:t xml:space="preserve">如未经</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同意，</w:t>
      </w:r>
      <w:r>
        <w:rPr>
          <w:rFonts w:hint="eastAsia" w:ascii="Times New Roman" w:hAnsi="Times New Roman" w:eastAsia="方正仿宋_GBK" w:cs="Times New Roman"/>
          <w:sz w:val="28"/>
          <w:szCs w:val="28"/>
          <w:highlight w:val="none"/>
          <w:lang w:val="en-US" w:eastAsia="zh-CN"/>
        </w:rPr>
        <w:t xml:space="preserve">供应商</w:t>
      </w:r>
      <w:r>
        <w:rPr>
          <w:rFonts w:hint="eastAsia" w:ascii="Times New Roman" w:hAnsi="Times New Roman" w:eastAsia="方正仿宋_GBK" w:cs="Times New Roman"/>
          <w:sz w:val="28"/>
          <w:szCs w:val="28"/>
          <w:highlight w:val="none"/>
          <w:lang w:val="zh-CN" w:eastAsia="zh-CN"/>
        </w:rPr>
        <w:t xml:space="preserve">私自转交他方承印《启东日报》，须向</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支付违约金5万元，同时</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有权单方解除本合同。</w:t>
      </w:r>
      <w:r/>
    </w:p>
    <w:p>
      <w:pPr>
        <w:ind w:firstLine="560"/>
        <w:keepLines w:val="0"/>
        <w:keepNext w:val="0"/>
        <w:pageBreakBefore w:val="0"/>
        <w:spacing w:line="480" w:lineRule="exact"/>
        <w:widowControl w:val="off"/>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lang w:val="zh-CN" w:eastAsia="zh-CN"/>
        </w:rPr>
        <w:t xml:space="preserve">合同存续期内，《启东日报》因故出现撤销、停刊等特殊情况时，本合同自动终止，</w:t>
      </w:r>
      <w:r>
        <w:rPr>
          <w:rFonts w:hint="eastAsia" w:ascii="Times New Roman" w:hAnsi="Times New Roman" w:eastAsia="方正仿宋_GBK" w:cs="Times New Roman"/>
          <w:sz w:val="28"/>
          <w:szCs w:val="28"/>
          <w:highlight w:val="none"/>
          <w:lang w:val="en-US" w:eastAsia="zh-CN"/>
        </w:rPr>
        <w:t xml:space="preserve">采购人</w:t>
      </w:r>
      <w:r>
        <w:rPr>
          <w:rFonts w:hint="eastAsia" w:ascii="Times New Roman" w:hAnsi="Times New Roman" w:eastAsia="方正仿宋_GBK" w:cs="Times New Roman"/>
          <w:sz w:val="28"/>
          <w:szCs w:val="28"/>
          <w:highlight w:val="none"/>
          <w:lang w:val="zh-CN" w:eastAsia="zh-CN"/>
        </w:rPr>
        <w:t xml:space="preserve">不承担违约责任。</w:t>
      </w:r>
      <w:r/>
    </w:p>
    <w:p>
      <w:pPr>
        <w:pStyle w:val="621"/>
        <w:keepLines w:val="0"/>
        <w:keepNext w:val="0"/>
        <w:pageBreakBefore w:val="0"/>
        <w:spacing w:line="480" w:lineRule="exact"/>
        <w:widowControl w:val="off"/>
        <w:rPr>
          <w:rFonts w:eastAsia="方正仿宋_GBK"/>
          <w:b/>
          <w:bCs/>
          <w:sz w:val="28"/>
          <w:szCs w:val="28"/>
          <w:highlight w:val="none"/>
        </w:rPr>
      </w:pPr>
      <w:r>
        <w:rPr>
          <w:rFonts w:hint="eastAsia" w:ascii="Times New Roman" w:hAnsi="Times New Roman" w:eastAsia="方正仿宋_GBK" w:cs="Times New Roman"/>
          <w:b/>
          <w:bCs/>
          <w:sz w:val="28"/>
          <w:szCs w:val="28"/>
          <w:highlight w:val="none"/>
          <w:lang w:val="en-US" w:eastAsia="zh-CN"/>
        </w:rPr>
        <w:t xml:space="preserve"> </w:t>
      </w:r>
      <w:r>
        <w:rPr>
          <w:rFonts w:hint="eastAsia" w:eastAsia="方正仿宋_GBK"/>
          <w:b/>
          <w:bCs/>
          <w:sz w:val="28"/>
          <w:szCs w:val="28"/>
          <w:highlight w:val="none"/>
          <w:lang w:val="en-US" w:eastAsia="zh-CN"/>
        </w:rPr>
        <w:t xml:space="preserve">五</w:t>
      </w:r>
      <w:r>
        <w:rPr>
          <w:rFonts w:hint="eastAsia" w:eastAsia="方正仿宋_GBK"/>
          <w:b/>
          <w:bCs/>
          <w:sz w:val="28"/>
          <w:szCs w:val="28"/>
          <w:highlight w:val="none"/>
        </w:rPr>
        <w:t xml:space="preserve">、</w:t>
      </w:r>
      <w:r>
        <w:rPr>
          <w:rFonts w:eastAsia="方正仿宋_GBK"/>
          <w:b/>
          <w:bCs/>
          <w:sz w:val="28"/>
          <w:szCs w:val="28"/>
          <w:highlight w:val="none"/>
        </w:rPr>
        <w:t xml:space="preserve">采购标的的其他技术、服务等要求</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本次采购需切实履行绿色采购，参照《江苏省财政厅关于加强政府绿色采购有关事项的通知》（苏财购〔</w:t>
      </w:r>
      <w:r>
        <w:rPr>
          <w:rFonts w:eastAsia="方正仿宋_GBK"/>
          <w:sz w:val="28"/>
          <w:szCs w:val="28"/>
          <w:highlight w:val="none"/>
        </w:rPr>
        <w:t xml:space="preserve">2023</w:t>
      </w:r>
      <w:r>
        <w:rPr>
          <w:rFonts w:hint="eastAsia" w:eastAsia="方正仿宋_GBK"/>
          <w:sz w:val="28"/>
          <w:szCs w:val="28"/>
          <w:highlight w:val="none"/>
        </w:rPr>
        <w:t xml:space="preserve">〕</w:t>
      </w:r>
      <w:r>
        <w:rPr>
          <w:rFonts w:eastAsia="方正仿宋_GBK"/>
          <w:sz w:val="28"/>
          <w:szCs w:val="28"/>
          <w:highlight w:val="none"/>
        </w:rPr>
        <w:t xml:space="preserve">65</w:t>
      </w:r>
      <w:r>
        <w:rPr>
          <w:rFonts w:hint="eastAsia" w:eastAsia="方正仿宋_GBK"/>
          <w:sz w:val="28"/>
          <w:szCs w:val="28"/>
          <w:highlight w:val="none"/>
        </w:rPr>
        <w:t xml:space="preserve">号），严格落实节能环保产品采购政策，严格执行绿色采购需求标准，推广使用低挥发性有机化合物产品，确保绿色采购落实到位。</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品目清单见《关于印发环境标志产品政府采购品目清单的通知》（财库〔</w:t>
      </w:r>
      <w:r>
        <w:rPr>
          <w:rFonts w:eastAsia="方正仿宋_GBK"/>
          <w:sz w:val="28"/>
          <w:szCs w:val="28"/>
          <w:highlight w:val="none"/>
        </w:rPr>
        <w:t xml:space="preserve">2019</w:t>
      </w:r>
      <w:r>
        <w:rPr>
          <w:rFonts w:hint="eastAsia" w:eastAsia="方正仿宋_GBK"/>
          <w:sz w:val="28"/>
          <w:szCs w:val="28"/>
          <w:highlight w:val="none"/>
        </w:rPr>
        <w:t xml:space="preserve">〕</w:t>
      </w:r>
      <w:r>
        <w:rPr>
          <w:rFonts w:eastAsia="方正仿宋_GBK"/>
          <w:sz w:val="28"/>
          <w:szCs w:val="28"/>
          <w:highlight w:val="none"/>
        </w:rPr>
        <w:t xml:space="preserve">18</w:t>
      </w:r>
      <w:r>
        <w:rPr>
          <w:rFonts w:hint="eastAsia" w:eastAsia="方正仿宋_GBK"/>
          <w:sz w:val="28"/>
          <w:szCs w:val="28"/>
          <w:highlight w:val="none"/>
        </w:rPr>
        <w:t xml:space="preserve">号）、《关于印发节能产品政府采购品目清单的通知》（财库〔</w:t>
      </w:r>
      <w:r>
        <w:rPr>
          <w:rFonts w:eastAsia="方正仿宋_GBK"/>
          <w:sz w:val="28"/>
          <w:szCs w:val="28"/>
          <w:highlight w:val="none"/>
        </w:rPr>
        <w:t xml:space="preserve">2019</w:t>
      </w:r>
      <w:r>
        <w:rPr>
          <w:rFonts w:hint="eastAsia" w:eastAsia="方正仿宋_GBK"/>
          <w:sz w:val="28"/>
          <w:szCs w:val="28"/>
          <w:highlight w:val="none"/>
        </w:rPr>
        <w:t xml:space="preserve">〕</w:t>
      </w:r>
      <w:r>
        <w:rPr>
          <w:rFonts w:eastAsia="方正仿宋_GBK"/>
          <w:sz w:val="28"/>
          <w:szCs w:val="28"/>
          <w:highlight w:val="none"/>
        </w:rPr>
        <w:t xml:space="preserve">19</w:t>
      </w:r>
      <w:r>
        <w:rPr>
          <w:rFonts w:hint="eastAsia" w:eastAsia="方正仿宋_GBK"/>
          <w:sz w:val="28"/>
          <w:szCs w:val="28"/>
          <w:highlight w:val="none"/>
        </w:rPr>
        <w:t xml:space="preserve">号）。</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需求标准见《商品包装政府采购需求标准（试行）》《快递包装政府采购需求标准（试行）》（财办库〔</w:t>
      </w:r>
      <w:r>
        <w:rPr>
          <w:rFonts w:eastAsia="方正仿宋_GBK"/>
          <w:sz w:val="28"/>
          <w:szCs w:val="28"/>
          <w:highlight w:val="none"/>
        </w:rPr>
        <w:t xml:space="preserve">2020</w:t>
      </w:r>
      <w:r>
        <w:rPr>
          <w:rFonts w:hint="eastAsia" w:eastAsia="方正仿宋_GBK"/>
          <w:sz w:val="28"/>
          <w:szCs w:val="28"/>
          <w:highlight w:val="none"/>
        </w:rPr>
        <w:t xml:space="preserve">〕</w:t>
      </w:r>
      <w:r>
        <w:rPr>
          <w:rFonts w:eastAsia="方正仿宋_GBK"/>
          <w:sz w:val="28"/>
          <w:szCs w:val="28"/>
          <w:highlight w:val="none"/>
        </w:rPr>
        <w:t xml:space="preserve">123</w:t>
      </w:r>
      <w:r>
        <w:rPr>
          <w:rFonts w:hint="eastAsia" w:eastAsia="方正仿宋_GBK"/>
          <w:sz w:val="28"/>
          <w:szCs w:val="28"/>
          <w:highlight w:val="none"/>
        </w:rPr>
        <w:t xml:space="preserve">号）、《绿色数据中心政府采购需求标准（试行）》（财库〔</w:t>
      </w:r>
      <w:r>
        <w:rPr>
          <w:rFonts w:eastAsia="方正仿宋_GBK"/>
          <w:sz w:val="28"/>
          <w:szCs w:val="28"/>
          <w:highlight w:val="none"/>
        </w:rPr>
        <w:t xml:space="preserve">2023</w:t>
      </w:r>
      <w:r>
        <w:rPr>
          <w:rFonts w:hint="eastAsia" w:eastAsia="方正仿宋_GBK"/>
          <w:sz w:val="28"/>
          <w:szCs w:val="28"/>
          <w:highlight w:val="none"/>
        </w:rPr>
        <w:t xml:space="preserve">〕</w:t>
      </w:r>
      <w:r>
        <w:rPr>
          <w:rFonts w:eastAsia="方正仿宋_GBK"/>
          <w:sz w:val="28"/>
          <w:szCs w:val="28"/>
          <w:highlight w:val="none"/>
        </w:rPr>
        <w:t xml:space="preserve">7</w:t>
      </w:r>
      <w:r>
        <w:rPr>
          <w:rFonts w:hint="eastAsia" w:eastAsia="方正仿宋_GBK"/>
          <w:sz w:val="28"/>
          <w:szCs w:val="28"/>
          <w:highlight w:val="none"/>
        </w:rPr>
        <w:t xml:space="preserve">号）。</w:t>
      </w:r>
      <w:r/>
    </w:p>
    <w:p>
      <w:pPr>
        <w:ind w:firstLine="560"/>
        <w:keepLines w:val="0"/>
        <w:keepNext w:val="0"/>
        <w:pageBreakBefore w:val="0"/>
        <w:spacing w:line="480" w:lineRule="exact"/>
        <w:widowControl w:val="off"/>
        <w:rPr>
          <w:rFonts w:hint="eastAsia" w:eastAsia="方正仿宋_GBK"/>
          <w:b/>
          <w:bCs/>
          <w:sz w:val="28"/>
          <w:szCs w:val="28"/>
          <w:highlight w:val="none"/>
          <w:lang w:eastAsia="zh-CN"/>
        </w:rPr>
      </w:pPr>
      <w:r>
        <w:rPr>
          <w:rFonts w:hint="eastAsia" w:eastAsia="方正仿宋_GBK"/>
          <w:b/>
          <w:bCs/>
          <w:sz w:val="28"/>
          <w:szCs w:val="28"/>
          <w:highlight w:val="none"/>
          <w:lang w:val="en-US" w:eastAsia="zh-CN"/>
        </w:rPr>
        <w:t xml:space="preserve">六</w:t>
      </w:r>
      <w:r>
        <w:rPr>
          <w:rFonts w:hint="eastAsia" w:eastAsia="方正仿宋_GBK"/>
          <w:b/>
          <w:bCs/>
          <w:sz w:val="28"/>
          <w:szCs w:val="28"/>
          <w:highlight w:val="none"/>
        </w:rPr>
        <w:t xml:space="preserve">、</w:t>
      </w:r>
      <w:r>
        <w:rPr>
          <w:rFonts w:eastAsia="方正仿宋_GBK"/>
          <w:b/>
          <w:bCs/>
          <w:sz w:val="28"/>
          <w:szCs w:val="28"/>
          <w:highlight w:val="none"/>
        </w:rPr>
        <w:t xml:space="preserve">付款方式</w:t>
      </w:r>
      <w:r>
        <w:rPr>
          <w:rFonts w:hint="eastAsia" w:eastAsia="方正仿宋_GBK"/>
          <w:b/>
          <w:bCs/>
          <w:sz w:val="28"/>
          <w:szCs w:val="28"/>
          <w:highlight w:val="none"/>
          <w:lang w:eastAsia="zh-CN"/>
        </w:rPr>
        <w:t xml:space="preserve">：</w:t>
      </w:r>
      <w:r/>
    </w:p>
    <w:p>
      <w:pPr>
        <w:ind w:firstLine="560"/>
        <w:keepLines w:val="0"/>
        <w:keepNext w:val="0"/>
        <w:pageBreakBefore w:val="0"/>
        <w:spacing w:line="480" w:lineRule="exact"/>
        <w:widowControl w:val="off"/>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结算时</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lang w:val="en-US" w:eastAsia="zh-CN"/>
        </w:rPr>
        <w:t xml:space="preserve">成交供应商</w:t>
      </w:r>
      <w:r>
        <w:rPr>
          <w:rFonts w:hint="eastAsia" w:ascii="Times New Roman" w:hAnsi="Times New Roman" w:eastAsia="方正仿宋_GBK" w:cs="Times New Roman"/>
          <w:sz w:val="28"/>
          <w:szCs w:val="28"/>
          <w:highlight w:val="none"/>
        </w:rPr>
        <w:t xml:space="preserve">于次月对上月印刷金额开具正式发票，</w:t>
      </w:r>
      <w:r>
        <w:rPr>
          <w:rFonts w:hint="eastAsia" w:ascii="Times New Roman" w:hAnsi="Times New Roman" w:eastAsia="方正仿宋_GBK" w:cs="Times New Roman"/>
          <w:sz w:val="28"/>
          <w:szCs w:val="28"/>
          <w:highlight w:val="none"/>
          <w:lang w:val="en-US" w:eastAsia="zh-CN"/>
        </w:rPr>
        <w:t xml:space="preserve">按合同条款和会计核算要求审核签字后由采购单位</w:t>
      </w:r>
      <w:r>
        <w:rPr>
          <w:rFonts w:hint="eastAsia" w:ascii="Times New Roman" w:hAnsi="Times New Roman" w:eastAsia="方正仿宋_GBK" w:cs="Times New Roman"/>
          <w:sz w:val="28"/>
          <w:szCs w:val="28"/>
          <w:highlight w:val="none"/>
        </w:rPr>
        <w:t xml:space="preserve">按合同条款按季支付</w:t>
      </w:r>
      <w:r>
        <w:rPr>
          <w:rFonts w:hint="eastAsia" w:ascii="Times New Roman" w:hAnsi="Times New Roman" w:eastAsia="方正仿宋_GBK" w:cs="Times New Roman"/>
          <w:sz w:val="28"/>
          <w:szCs w:val="28"/>
          <w:highlight w:val="none"/>
          <w:lang w:val="en-US" w:eastAsia="zh-CN"/>
        </w:rPr>
        <w:t xml:space="preserve">。</w:t>
      </w:r>
      <w:r/>
    </w:p>
    <w:p>
      <w:pPr>
        <w:ind w:firstLine="560"/>
        <w:keepLines w:val="0"/>
        <w:keepNext w:val="0"/>
        <w:pageBreakBefore w:val="0"/>
        <w:spacing w:line="480" w:lineRule="exact"/>
        <w:widowControl w:val="off"/>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注：</w:t>
      </w:r>
      <w:r>
        <w:rPr>
          <w:rFonts w:hint="eastAsia" w:ascii="Times New Roman" w:hAnsi="Times New Roman" w:eastAsia="方正仿宋_GBK" w:cs="Times New Roman"/>
          <w:sz w:val="28"/>
          <w:szCs w:val="28"/>
          <w:highlight w:val="none"/>
        </w:rPr>
        <w:t xml:space="preserve">结算时以</w:t>
      </w:r>
      <w:r>
        <w:rPr>
          <w:rFonts w:hint="eastAsia" w:eastAsia="方正仿宋_GBK" w:cs="Times New Roman"/>
          <w:sz w:val="28"/>
          <w:szCs w:val="28"/>
          <w:highlight w:val="none"/>
          <w:lang w:val="en-US" w:eastAsia="zh-CN"/>
        </w:rPr>
        <w:t xml:space="preserve">中标</w:t>
      </w:r>
      <w:r>
        <w:rPr>
          <w:rFonts w:hint="eastAsia" w:ascii="Times New Roman" w:hAnsi="Times New Roman" w:eastAsia="方正仿宋_GBK" w:cs="Times New Roman"/>
          <w:sz w:val="28"/>
          <w:szCs w:val="28"/>
          <w:highlight w:val="none"/>
        </w:rPr>
        <w:t xml:space="preserve">单价*实际发生的印刷品数量结算。</w:t>
      </w:r>
      <w:r>
        <w:rPr>
          <w:rFonts w:hint="eastAsia" w:eastAsia="方正仿宋_GBK" w:cs="Times New Roman"/>
          <w:sz w:val="28"/>
          <w:szCs w:val="28"/>
          <w:highlight w:val="none"/>
          <w:lang w:val="en-US" w:eastAsia="zh-CN"/>
        </w:rPr>
        <w:t xml:space="preserve">结算时中标单价固定不变。</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b/>
          <w:bCs/>
          <w:sz w:val="28"/>
          <w:szCs w:val="28"/>
          <w:highlight w:val="none"/>
          <w:lang w:val="en-US" w:eastAsia="zh-CN"/>
        </w:rPr>
        <w:t xml:space="preserve">七</w:t>
      </w:r>
      <w:r>
        <w:rPr>
          <w:rFonts w:hint="eastAsia" w:eastAsia="方正仿宋_GBK"/>
          <w:b/>
          <w:bCs/>
          <w:sz w:val="28"/>
          <w:szCs w:val="28"/>
          <w:highlight w:val="none"/>
        </w:rPr>
        <w:t xml:space="preserve">、履约保证金：</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1．本项目成交后的履约保证金为项目</w:t>
      </w:r>
      <w:r>
        <w:rPr>
          <w:rFonts w:hint="eastAsia" w:eastAsia="方正仿宋_GBK"/>
          <w:sz w:val="28"/>
          <w:szCs w:val="28"/>
          <w:highlight w:val="none"/>
        </w:rPr>
        <w:t xml:space="preserve">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2．成交供应商全部履约合同义务，经采购单位验收合格无质量、进度等问题的，采购人在验收合格后一次性退还履约保证金，采购人若逾期退还履约保证金的，按照逾期部分的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支付</w:t>
      </w:r>
      <w:r>
        <w:rPr>
          <w:rFonts w:hint="eastAsia" w:eastAsia="方正仿宋_GBK"/>
          <w:sz w:val="28"/>
          <w:szCs w:val="28"/>
          <w:highlight w:val="none"/>
        </w:rPr>
        <w:t xml:space="preserve">违约金。</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3．发生以下情况的，履约保证金不予退还或部分退还：</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4．若成为本次政府采购项目的中标（成交）供应商，可自愿选择</w:t>
      </w:r>
      <w:r>
        <w:rPr>
          <w:rFonts w:eastAsia="方正仿宋_GBK"/>
          <w:sz w:val="28"/>
          <w:szCs w:val="28"/>
          <w:highlight w:val="none"/>
        </w:rPr>
        <w:t xml:space="preserve">履</w:t>
      </w:r>
      <w:r>
        <w:rPr>
          <w:rFonts w:hint="eastAsia" w:eastAsia="方正仿宋_GBK"/>
          <w:sz w:val="28"/>
          <w:szCs w:val="28"/>
          <w:highlight w:val="none"/>
        </w:rPr>
        <w:t xml:space="preserve">约保函（</w:t>
      </w:r>
      <w:r>
        <w:rPr>
          <w:rFonts w:eastAsia="方正仿宋_GBK"/>
          <w:sz w:val="28"/>
          <w:szCs w:val="28"/>
          <w:highlight w:val="none"/>
        </w:rPr>
        <w:t xml:space="preserve">保险</w:t>
      </w:r>
      <w:r>
        <w:rPr>
          <w:rFonts w:hint="eastAsia" w:eastAsia="方正仿宋_GBK"/>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keepLines w:val="0"/>
        <w:keepNext w:val="0"/>
        <w:pageBreakBefore w:val="0"/>
        <w:spacing w:line="480" w:lineRule="exact"/>
        <w:widowControl w:val="off"/>
        <w:rPr>
          <w:rFonts w:eastAsia="方正仿宋_GBK"/>
          <w:b/>
          <w:sz w:val="28"/>
          <w:szCs w:val="28"/>
          <w:highlight w:val="none"/>
        </w:rPr>
      </w:pPr>
      <w:r>
        <w:rPr>
          <w:rFonts w:hint="eastAsia" w:eastAsia="方正仿宋_GBK"/>
          <w:b/>
          <w:sz w:val="28"/>
          <w:szCs w:val="28"/>
          <w:highlight w:val="none"/>
          <w:lang w:val="en-US" w:eastAsia="zh-CN"/>
        </w:rPr>
        <w:t xml:space="preserve">八</w:t>
      </w:r>
      <w:r>
        <w:rPr>
          <w:rFonts w:hint="eastAsia" w:eastAsia="方正仿宋_GBK"/>
          <w:b/>
          <w:sz w:val="28"/>
          <w:szCs w:val="28"/>
          <w:highlight w:val="none"/>
        </w:rPr>
        <w:t xml:space="preserve">、</w:t>
      </w:r>
      <w:r>
        <w:rPr>
          <w:rFonts w:eastAsia="方正仿宋_GBK"/>
          <w:b/>
          <w:sz w:val="28"/>
          <w:szCs w:val="28"/>
          <w:highlight w:val="none"/>
        </w:rPr>
        <w:t xml:space="preserve">本</w:t>
      </w:r>
      <w:r>
        <w:rPr>
          <w:rFonts w:eastAsia="方正仿宋_GBK"/>
          <w:b/>
          <w:sz w:val="28"/>
          <w:szCs w:val="28"/>
          <w:highlight w:val="none"/>
        </w:rPr>
        <w:t xml:space="preserve">项目（不接受）进口产品参与</w:t>
      </w:r>
      <w:r/>
    </w:p>
    <w:p>
      <w:pPr>
        <w:jc w:val="center"/>
        <w:spacing w:line="500" w:lineRule="exact"/>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jc w:val="center"/>
        <w:keepLines w:val="0"/>
        <w:keepNext w:val="0"/>
        <w:pageBreakBefore w:val="0"/>
        <w:spacing w:line="480" w:lineRule="exact"/>
        <w:widowControl w:val="off"/>
        <w:rPr>
          <w:rFonts w:ascii="方正小标宋_GBK" w:hAnsi="宋体" w:eastAsia="方正小标宋_GBK"/>
          <w:sz w:val="36"/>
          <w:szCs w:val="36"/>
          <w:highlight w:val="none"/>
          <w:lang w:val="zh-CN"/>
        </w:rPr>
        <w:outlineLvl w:val="0"/>
      </w:pPr>
      <w:r>
        <w:rPr>
          <w:rFonts w:ascii="方正小标宋_GBK" w:hAnsi="宋体" w:eastAsia="方正小标宋_GBK"/>
          <w:bCs/>
          <w:sz w:val="36"/>
          <w:szCs w:val="36"/>
          <w:highlight w:val="none"/>
        </w:rPr>
        <w:br w:type="page" w:clear="all"/>
      </w:r>
      <w:r>
        <w:rPr>
          <w:rFonts w:hint="eastAsia" w:ascii="方正小标宋_GBK" w:hAnsi="宋体" w:eastAsia="方正小标宋_GBK"/>
          <w:sz w:val="36"/>
          <w:szCs w:val="36"/>
          <w:highlight w:val="none"/>
          <w:lang w:val="zh-CN"/>
        </w:rPr>
        <w:t xml:space="preserve">第四部分 评审方法和评审标准</w:t>
      </w:r>
      <w:r/>
    </w:p>
    <w:p>
      <w:pPr>
        <w:ind w:firstLine="560"/>
        <w:jc w:val="left"/>
        <w:keepLines w:val="0"/>
        <w:keepNext w:val="0"/>
        <w:pageBreakBefore w:val="0"/>
        <w:spacing w:line="480" w:lineRule="exact"/>
        <w:widowControl w:val="off"/>
        <w:rPr>
          <w:rFonts w:eastAsia="方正仿宋_GBK"/>
          <w:b/>
          <w:sz w:val="28"/>
          <w:szCs w:val="28"/>
          <w:highlight w:val="none"/>
        </w:rPr>
      </w:pPr>
      <w:r>
        <w:rPr>
          <w:rFonts w:eastAsia="方正仿宋_GBK"/>
          <w:b/>
          <w:sz w:val="28"/>
          <w:szCs w:val="28"/>
          <w:highlight w:val="none"/>
        </w:rPr>
        <w:t xml:space="preserve">一、谈判方式</w:t>
      </w:r>
      <w:r/>
    </w:p>
    <w:p>
      <w:pPr>
        <w:ind w:firstLine="537"/>
        <w:keepLines w:val="0"/>
        <w:keepNext w:val="0"/>
        <w:pageBreakBefore w:val="0"/>
        <w:spacing w:line="480" w:lineRule="exact"/>
        <w:widowControl w:val="off"/>
        <w:tabs>
          <w:tab w:val="left" w:pos="3585" w:leader="none"/>
        </w:tabs>
        <w:rPr>
          <w:rFonts w:eastAsia="方正仿宋_GBK"/>
          <w:sz w:val="28"/>
          <w:szCs w:val="28"/>
          <w:highlight w:val="none"/>
        </w:rPr>
      </w:pPr>
      <w:r>
        <w:rPr>
          <w:rFonts w:eastAsia="方正仿宋_GBK"/>
          <w:sz w:val="28"/>
          <w:szCs w:val="28"/>
          <w:highlight w:val="none"/>
        </w:rPr>
        <w:t xml:space="preserve">不见面远程谈判模式：供应商在各自地点通过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系统参加谈判活动。</w:t>
      </w:r>
      <w:r/>
    </w:p>
    <w:p>
      <w:pPr>
        <w:ind w:firstLine="560"/>
        <w:jc w:val="left"/>
        <w:keepLines w:val="0"/>
        <w:keepNext w:val="0"/>
        <w:pageBreakBefore w:val="0"/>
        <w:spacing w:line="480" w:lineRule="exact"/>
        <w:widowControl w:val="off"/>
        <w:rPr>
          <w:rFonts w:eastAsia="方正仿宋_GBK"/>
          <w:b/>
          <w:sz w:val="28"/>
          <w:szCs w:val="28"/>
          <w:highlight w:val="none"/>
        </w:rPr>
      </w:pPr>
      <w:r>
        <w:rPr>
          <w:rFonts w:eastAsia="方正仿宋_GBK"/>
          <w:b/>
          <w:sz w:val="28"/>
          <w:szCs w:val="28"/>
          <w:highlight w:val="none"/>
        </w:rPr>
        <w:t xml:space="preserve">二、谈判程序及评审方法和标准</w:t>
      </w:r>
      <w:r/>
    </w:p>
    <w:p>
      <w:pPr>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供应商先对响应文件进行解密，谈判小组审查响应供应商资格，符合资格的供应商接受谈判小组的各轮谈判，在质量和服务相等的前提下，最后报价最低者为成交供应商。</w:t>
      </w:r>
      <w:r/>
    </w:p>
    <w:p>
      <w:pPr>
        <w:ind w:firstLine="56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t xml:space="preserve">最后报价将作为评审价</w:t>
      </w:r>
      <w:r>
        <w:rPr>
          <w:rFonts w:eastAsia="方正仿宋_GBK"/>
          <w:bCs/>
          <w:sz w:val="28"/>
          <w:szCs w:val="28"/>
          <w:highlight w:val="none"/>
        </w:rPr>
        <w:t xml:space="preserve">。系统发送最</w:t>
      </w:r>
      <w:r>
        <w:rPr>
          <w:rFonts w:eastAsia="方正仿宋_GBK"/>
          <w:bCs/>
          <w:sz w:val="28"/>
          <w:szCs w:val="28"/>
          <w:highlight w:val="none"/>
        </w:rPr>
        <w:t xml:space="preserve">后报价填报通知后，所有的响应供应商须在20分钟内填写并提交最后报价，未在规定时间内提交最后报价</w:t>
      </w:r>
      <w:r>
        <w:rPr>
          <w:rFonts w:hint="eastAsia" w:eastAsia="方正仿宋_GBK"/>
          <w:bCs/>
          <w:sz w:val="28"/>
          <w:szCs w:val="28"/>
          <w:highlight w:val="none"/>
        </w:rPr>
        <w:t xml:space="preserve">或超过第一轮报价的</w:t>
      </w:r>
      <w:r>
        <w:rPr>
          <w:rFonts w:eastAsia="方正仿宋_GBK"/>
          <w:bCs/>
          <w:sz w:val="28"/>
          <w:szCs w:val="28"/>
          <w:highlight w:val="none"/>
        </w:rPr>
        <w:t xml:space="preserve">，视作无效响应处理。</w:t>
      </w:r>
      <w:r/>
    </w:p>
    <w:p>
      <w:pPr>
        <w:ind w:firstLine="557"/>
        <w:keepLines w:val="0"/>
        <w:keepNext w:val="0"/>
        <w:pageBreakBefore w:val="0"/>
        <w:spacing w:line="480" w:lineRule="exact"/>
        <w:widowControl w:val="off"/>
        <w:tabs>
          <w:tab w:val="left" w:pos="900" w:leader="none"/>
        </w:tabs>
        <w:rPr>
          <w:rFonts w:eastAsia="方正仿宋_GBK"/>
          <w:bCs/>
          <w:spacing w:val="-6"/>
          <w:sz w:val="28"/>
          <w:szCs w:val="28"/>
          <w:highlight w:val="none"/>
        </w:rPr>
      </w:pPr>
      <w:r>
        <w:rPr>
          <w:rFonts w:eastAsia="方正仿宋_GBK"/>
          <w:bCs/>
          <w:sz w:val="28"/>
          <w:szCs w:val="28"/>
          <w:highlight w:val="none"/>
        </w:rPr>
        <w:t xml:space="preserve">最后报价是供应商响应文件的有效组成部分，提交最后报价的供应商不得少于3家；</w:t>
      </w:r>
      <w:r>
        <w:rPr>
          <w:rFonts w:eastAsia="方正仿宋_GBK"/>
          <w:bCs/>
          <w:spacing w:val="-6"/>
          <w:sz w:val="28"/>
          <w:szCs w:val="28"/>
          <w:highlight w:val="none"/>
        </w:rPr>
        <w:t xml:space="preserve">只有符合《政府采购非招标采购方式管理暂行办法》第二十七条第二款规定情形的，提交最后报价的供应商可以为2家。</w:t>
      </w:r>
      <w:r/>
    </w:p>
    <w:p>
      <w:pPr>
        <w:ind w:firstLine="56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highlight w:val="none"/>
        </w:rPr>
        <w:t xml:space="preserve">“苏采云”</w:t>
      </w:r>
      <w:r>
        <w:rPr>
          <w:rFonts w:eastAsia="方正仿宋_GBK"/>
          <w:sz w:val="28"/>
          <w:szCs w:val="28"/>
          <w:highlight w:val="none"/>
        </w:rPr>
        <w:t xml:space="preserve">系统</w:t>
      </w:r>
      <w:r>
        <w:rPr>
          <w:rFonts w:eastAsia="方正仿宋_GBK"/>
          <w:bCs/>
          <w:sz w:val="28"/>
          <w:szCs w:val="28"/>
          <w:highlight w:val="none"/>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评委在认真审阅响应文件的基础上，根据各响应文件的响应程度独立评判。</w:t>
      </w:r>
      <w:r/>
    </w:p>
    <w:p>
      <w:pPr>
        <w:ind w:firstLine="560"/>
        <w:keepLines w:val="0"/>
        <w:keepNext w:val="0"/>
        <w:pageBreakBefore w:val="0"/>
        <w:spacing w:line="480" w:lineRule="exact"/>
        <w:widowControl w:val="off"/>
        <w:rPr>
          <w:rFonts w:eastAsia="方正仿宋_GBK"/>
          <w:b/>
          <w:sz w:val="28"/>
          <w:szCs w:val="28"/>
          <w:highlight w:val="none"/>
        </w:rPr>
      </w:pPr>
      <w:r>
        <w:rPr>
          <w:rFonts w:eastAsia="方正仿宋_GBK"/>
          <w:b/>
          <w:sz w:val="28"/>
          <w:szCs w:val="28"/>
          <w:highlight w:val="none"/>
        </w:rPr>
        <w:t xml:space="preserve">（一）谈判小组对供应商资格进行审查</w:t>
      </w:r>
      <w:r/>
    </w:p>
    <w:p>
      <w:pPr>
        <w:ind w:firstLine="576"/>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供应商资格不合格的，其响应文件判定为无效响应文件。</w:t>
      </w:r>
      <w:r/>
    </w:p>
    <w:p>
      <w:pPr>
        <w:ind w:firstLine="560"/>
        <w:jc w:val="left"/>
        <w:keepLines w:val="0"/>
        <w:keepNext w:val="0"/>
        <w:pageBreakBefore w:val="0"/>
        <w:spacing w:line="480" w:lineRule="exact"/>
        <w:widowControl w:val="off"/>
        <w:rPr>
          <w:rFonts w:eastAsia="方正仿宋_GBK"/>
          <w:b/>
          <w:sz w:val="28"/>
          <w:szCs w:val="28"/>
          <w:highlight w:val="none"/>
        </w:rPr>
      </w:pPr>
      <w:r>
        <w:rPr>
          <w:rFonts w:eastAsia="方正仿宋_GBK"/>
          <w:b/>
          <w:sz w:val="28"/>
          <w:szCs w:val="28"/>
          <w:highlight w:val="none"/>
        </w:rPr>
        <w:t xml:space="preserve">（二）谈判小组对符合资格供应商的响应文件进行符合性审查</w:t>
      </w:r>
      <w:r/>
    </w:p>
    <w:p>
      <w:pPr>
        <w:ind w:firstLine="576"/>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未通过符合性审查的响应文件，将被判为不满足谈判文件实质性要求。</w:t>
      </w:r>
      <w:r/>
    </w:p>
    <w:p>
      <w:pPr>
        <w:ind w:firstLine="560"/>
        <w:keepLines w:val="0"/>
        <w:keepNext w:val="0"/>
        <w:pageBreakBefore w:val="0"/>
        <w:spacing w:line="480" w:lineRule="exact"/>
        <w:widowControl w:val="off"/>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三</w:t>
      </w:r>
      <w:r>
        <w:rPr>
          <w:rFonts w:eastAsia="方正仿宋_GBK"/>
          <w:b/>
          <w:sz w:val="28"/>
          <w:szCs w:val="28"/>
          <w:highlight w:val="none"/>
        </w:rPr>
        <w:t xml:space="preserve">）</w:t>
      </w:r>
      <w:r>
        <w:rPr>
          <w:rFonts w:eastAsia="方正仿宋_GBK"/>
          <w:b/>
          <w:bCs/>
          <w:sz w:val="28"/>
          <w:szCs w:val="28"/>
          <w:highlight w:val="none"/>
        </w:rPr>
        <w:t xml:space="preserve">政府采购政策功能落实</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t xml:space="preserve">1</w:t>
      </w:r>
      <w:r>
        <w:rPr>
          <w:rFonts w:hint="eastAsia" w:eastAsia="方正仿宋_GBK"/>
          <w:bCs/>
          <w:sz w:val="28"/>
          <w:szCs w:val="28"/>
          <w:highlight w:val="none"/>
        </w:rPr>
        <w:t xml:space="preserve">．专门面向中小企业采购的项目或者采购包，不再执行价格评审优惠的扶持政策。</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t xml:space="preserve">2</w:t>
      </w:r>
      <w:r>
        <w:rPr>
          <w:rFonts w:hint="eastAsia" w:eastAsia="方正仿宋_GBK"/>
          <w:bCs/>
          <w:sz w:val="28"/>
          <w:szCs w:val="28"/>
          <w:highlight w:val="none"/>
        </w:rPr>
        <w:t xml:space="preserve">．非专门面向中小企业采购的项目或者采购包，执行以下价格评审优惠的扶持政策。</w:t>
      </w:r>
      <w:r/>
    </w:p>
    <w:p>
      <w:pPr>
        <w:ind w:firstLine="570"/>
        <w:keepLines w:val="0"/>
        <w:keepNext w:val="0"/>
        <w:pageBreakBefore w:val="0"/>
        <w:spacing w:line="480" w:lineRule="exact"/>
        <w:widowControl w:val="off"/>
        <w:rPr>
          <w:rFonts w:eastAsia="方正仿宋_GBK"/>
          <w:bCs/>
          <w:sz w:val="28"/>
          <w:szCs w:val="28"/>
          <w:highlight w:val="none"/>
        </w:rPr>
      </w:pPr>
      <w:r>
        <w:rPr>
          <w:rFonts w:hint="eastAsia" w:eastAsia="方正仿宋_GBK"/>
          <w:bCs/>
          <w:sz w:val="28"/>
          <w:szCs w:val="28"/>
          <w:highlight w:val="none"/>
        </w:rPr>
        <w:t xml:space="preserve">（</w:t>
      </w:r>
      <w:r>
        <w:rPr>
          <w:rFonts w:eastAsia="方正仿宋_GBK"/>
          <w:bCs/>
          <w:sz w:val="28"/>
          <w:szCs w:val="28"/>
          <w:highlight w:val="none"/>
        </w:rPr>
        <w:t xml:space="preserve">1</w:t>
      </w:r>
      <w:r>
        <w:rPr>
          <w:rFonts w:hint="eastAsia" w:eastAsia="方正仿宋_GBK"/>
          <w:bCs/>
          <w:sz w:val="28"/>
          <w:szCs w:val="28"/>
          <w:highlight w:val="none"/>
        </w:rPr>
        <w:t xml:space="preserve">）小微型企业价格扣除：</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 xml:space="preserve">对小型和微型企业产品给予</w:t>
      </w:r>
      <w:r>
        <w:rPr>
          <w:rFonts w:eastAsia="方正仿宋_GBK"/>
          <w:bCs/>
          <w:sz w:val="28"/>
          <w:szCs w:val="28"/>
          <w:highlight w:val="none"/>
        </w:rPr>
        <w:t xml:space="preserve">10%</w:t>
      </w:r>
      <w:r>
        <w:rPr>
          <w:rFonts w:hint="eastAsia" w:eastAsia="方正仿宋_GBK"/>
          <w:bCs/>
          <w:sz w:val="28"/>
          <w:szCs w:val="28"/>
          <w:highlight w:val="none"/>
        </w:rPr>
        <w:t xml:space="preserve">的扣除价格，用扣除后的价格参与评审。</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 xml:space="preserve">供应商需按照《政府采购促进中小企业发展管理办法》（财库</w:t>
      </w:r>
      <w:r>
        <w:rPr>
          <w:rFonts w:hint="eastAsia" w:eastAsia="方正仿宋_GBK"/>
          <w:sz w:val="28"/>
          <w:szCs w:val="28"/>
          <w:highlight w:val="none"/>
        </w:rPr>
        <w:t xml:space="preserve">〔</w:t>
      </w:r>
      <w:r>
        <w:rPr>
          <w:rFonts w:eastAsia="方正仿宋_GBK"/>
          <w:bCs/>
          <w:sz w:val="28"/>
          <w:szCs w:val="28"/>
          <w:highlight w:val="none"/>
        </w:rPr>
        <w:t xml:space="preserve">2020</w:t>
      </w:r>
      <w:r>
        <w:rPr>
          <w:rFonts w:hint="eastAsia" w:eastAsia="方正仿宋_GBK"/>
          <w:sz w:val="28"/>
          <w:szCs w:val="28"/>
          <w:highlight w:val="none"/>
        </w:rPr>
        <w:t xml:space="preserve">〕</w:t>
      </w:r>
      <w:r>
        <w:rPr>
          <w:rFonts w:eastAsia="方正仿宋_GBK"/>
          <w:bCs/>
          <w:sz w:val="28"/>
          <w:szCs w:val="28"/>
          <w:highlight w:val="none"/>
        </w:rPr>
        <w:t xml:space="preserve">46</w:t>
      </w:r>
      <w:r>
        <w:rPr>
          <w:rFonts w:hint="eastAsia" w:eastAsia="方正仿宋_GBK"/>
          <w:bCs/>
          <w:sz w:val="28"/>
          <w:szCs w:val="28"/>
          <w:highlight w:val="none"/>
        </w:rPr>
        <w:t xml:space="preserve">号）的规定提供相应的《中小企业声明函》。</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 xml:space="preserve">企业标准请参照《关于印发中小企业划型标准规定的通知》（工信部联企业</w:t>
      </w:r>
      <w:r>
        <w:rPr>
          <w:rFonts w:hint="eastAsia" w:eastAsia="方正仿宋_GBK"/>
          <w:sz w:val="28"/>
          <w:szCs w:val="28"/>
          <w:highlight w:val="none"/>
          <w:lang w:val="zh-CN"/>
        </w:rPr>
        <w:t xml:space="preserve">〔</w:t>
      </w:r>
      <w:r>
        <w:rPr>
          <w:rFonts w:eastAsia="方正仿宋_GBK"/>
          <w:bCs/>
          <w:sz w:val="28"/>
          <w:szCs w:val="28"/>
          <w:highlight w:val="none"/>
        </w:rPr>
        <w:t xml:space="preserve">2011</w:t>
      </w:r>
      <w:r>
        <w:rPr>
          <w:rFonts w:hint="eastAsia" w:eastAsia="方正仿宋_GBK"/>
          <w:sz w:val="28"/>
          <w:szCs w:val="28"/>
          <w:highlight w:val="none"/>
          <w:lang w:val="zh-CN"/>
        </w:rPr>
        <w:t xml:space="preserve">〕</w:t>
      </w:r>
      <w:r>
        <w:rPr>
          <w:rFonts w:eastAsia="方正仿宋_GBK"/>
          <w:bCs/>
          <w:sz w:val="28"/>
          <w:szCs w:val="28"/>
          <w:highlight w:val="none"/>
        </w:rPr>
        <w:t xml:space="preserve">300</w:t>
      </w:r>
      <w:r>
        <w:rPr>
          <w:rFonts w:hint="eastAsia" w:eastAsia="方正仿宋_GBK"/>
          <w:bCs/>
          <w:sz w:val="28"/>
          <w:szCs w:val="28"/>
          <w:highlight w:val="none"/>
        </w:rPr>
        <w:t xml:space="preserve">号）文件规定自行填写。</w:t>
      </w:r>
      <w:r/>
    </w:p>
    <w:p>
      <w:pPr>
        <w:ind w:firstLine="570"/>
        <w:keepLines w:val="0"/>
        <w:keepNext w:val="0"/>
        <w:pageBreakBefore w:val="0"/>
        <w:spacing w:line="480" w:lineRule="exact"/>
        <w:widowControl w:val="off"/>
        <w:rPr>
          <w:rFonts w:eastAsia="方正仿宋_GBK"/>
          <w:bCs/>
          <w:sz w:val="28"/>
          <w:szCs w:val="28"/>
          <w:highlight w:val="none"/>
        </w:rPr>
      </w:pPr>
      <w:r>
        <w:rPr>
          <w:rFonts w:hint="eastAsia" w:eastAsia="方正仿宋_GBK"/>
          <w:bCs/>
          <w:sz w:val="28"/>
          <w:szCs w:val="28"/>
          <w:highlight w:val="none"/>
        </w:rPr>
        <w:t xml:space="preserve">（</w:t>
      </w:r>
      <w:r>
        <w:rPr>
          <w:rFonts w:eastAsia="方正仿宋_GBK"/>
          <w:bCs/>
          <w:sz w:val="28"/>
          <w:szCs w:val="28"/>
          <w:highlight w:val="none"/>
        </w:rPr>
        <w:t xml:space="preserve">2</w:t>
      </w:r>
      <w:r>
        <w:rPr>
          <w:rFonts w:hint="eastAsia" w:eastAsia="方正仿宋_GBK"/>
          <w:bCs/>
          <w:sz w:val="28"/>
          <w:szCs w:val="28"/>
          <w:highlight w:val="none"/>
        </w:rPr>
        <w:t xml:space="preserve">）残疾人福利单位价格扣除：</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 xml:space="preserve">对残疾人福利性单位，给予</w:t>
      </w:r>
      <w:r>
        <w:rPr>
          <w:rFonts w:eastAsia="方正仿宋_GBK"/>
          <w:bCs/>
          <w:sz w:val="28"/>
          <w:szCs w:val="28"/>
          <w:highlight w:val="none"/>
        </w:rPr>
        <w:t xml:space="preserve">10%</w:t>
      </w:r>
      <w:r>
        <w:rPr>
          <w:rFonts w:hint="eastAsia" w:eastAsia="方正仿宋_GBK"/>
          <w:bCs/>
          <w:sz w:val="28"/>
          <w:szCs w:val="28"/>
          <w:highlight w:val="none"/>
        </w:rPr>
        <w:t xml:space="preserve">的价格扣除，用扣除后的价格参与评审。</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 xml:space="preserve">残疾人福利单位需按照采购文件的要求提供《残疾人福利性单位声明函》。</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 xml:space="preserve">残疾人福利单位标准请参照《关于促进残疾人就业政府采购政策的通知》（财库〔</w:t>
      </w:r>
      <w:r>
        <w:rPr>
          <w:rFonts w:eastAsia="方正仿宋_GBK"/>
          <w:bCs/>
          <w:sz w:val="28"/>
          <w:szCs w:val="28"/>
          <w:highlight w:val="none"/>
        </w:rPr>
        <w:t xml:space="preserve">2017</w:t>
      </w:r>
      <w:r>
        <w:rPr>
          <w:rFonts w:hint="eastAsia" w:eastAsia="方正仿宋_GBK"/>
          <w:bCs/>
          <w:sz w:val="28"/>
          <w:szCs w:val="28"/>
          <w:highlight w:val="none"/>
        </w:rPr>
        <w:t xml:space="preserve">〕</w:t>
      </w:r>
      <w:r>
        <w:rPr>
          <w:rFonts w:eastAsia="方正仿宋_GBK"/>
          <w:bCs/>
          <w:sz w:val="28"/>
          <w:szCs w:val="28"/>
          <w:highlight w:val="none"/>
        </w:rPr>
        <w:t xml:space="preserve">141</w:t>
      </w:r>
      <w:r>
        <w:rPr>
          <w:rFonts w:hint="eastAsia" w:eastAsia="方正仿宋_GBK"/>
          <w:bCs/>
          <w:sz w:val="28"/>
          <w:szCs w:val="28"/>
          <w:highlight w:val="none"/>
        </w:rPr>
        <w:t xml:space="preserve">号）。</w:t>
      </w:r>
      <w:r/>
    </w:p>
    <w:p>
      <w:pPr>
        <w:ind w:firstLine="570"/>
        <w:keepLines w:val="0"/>
        <w:keepNext w:val="0"/>
        <w:pageBreakBefore w:val="0"/>
        <w:spacing w:line="480" w:lineRule="exact"/>
        <w:widowControl w:val="off"/>
        <w:rPr>
          <w:rFonts w:eastAsia="方正仿宋_GBK"/>
          <w:bCs/>
          <w:sz w:val="28"/>
          <w:szCs w:val="28"/>
          <w:highlight w:val="none"/>
        </w:rPr>
      </w:pPr>
      <w:r>
        <w:rPr>
          <w:rFonts w:hint="eastAsia" w:eastAsia="方正仿宋_GBK"/>
          <w:bCs/>
          <w:sz w:val="28"/>
          <w:szCs w:val="28"/>
          <w:highlight w:val="none"/>
        </w:rPr>
        <w:t xml:space="preserve">（</w:t>
      </w:r>
      <w:r>
        <w:rPr>
          <w:rFonts w:eastAsia="方正仿宋_GBK"/>
          <w:bCs/>
          <w:sz w:val="28"/>
          <w:szCs w:val="28"/>
          <w:highlight w:val="none"/>
        </w:rPr>
        <w:t xml:space="preserve">3</w:t>
      </w:r>
      <w:r>
        <w:rPr>
          <w:rFonts w:hint="eastAsia" w:eastAsia="方正仿宋_GBK"/>
          <w:bCs/>
          <w:sz w:val="28"/>
          <w:szCs w:val="28"/>
          <w:highlight w:val="none"/>
        </w:rPr>
        <w:t xml:space="preserve">）监狱和戒毒企业价格扣除</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 xml:space="preserve">对监狱和戒毒企业（简称监狱企业）给予</w:t>
      </w:r>
      <w:r>
        <w:rPr>
          <w:rFonts w:eastAsia="方正仿宋_GBK"/>
          <w:bCs/>
          <w:sz w:val="28"/>
          <w:szCs w:val="28"/>
          <w:highlight w:val="none"/>
        </w:rPr>
        <w:t xml:space="preserve">10%</w:t>
      </w:r>
      <w:r>
        <w:rPr>
          <w:rFonts w:hint="eastAsia" w:eastAsia="方正仿宋_GBK"/>
          <w:bCs/>
          <w:sz w:val="28"/>
          <w:szCs w:val="28"/>
          <w:highlight w:val="none"/>
        </w:rPr>
        <w:t xml:space="preserve">的价格扣除，用扣除后的价格参与评审。</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 xml:space="preserve">监狱企业参加政府采购活动时，需提供由省级以上监狱管理局、戒毒管理局</w:t>
      </w:r>
      <w:r>
        <w:rPr>
          <w:rFonts w:eastAsia="方正仿宋_GBK"/>
          <w:bCs/>
          <w:sz w:val="28"/>
          <w:szCs w:val="28"/>
          <w:highlight w:val="none"/>
        </w:rPr>
        <w:t xml:space="preserve">(</w:t>
      </w:r>
      <w:r>
        <w:rPr>
          <w:rFonts w:hint="eastAsia" w:eastAsia="方正仿宋_GBK"/>
          <w:bCs/>
          <w:sz w:val="28"/>
          <w:szCs w:val="28"/>
          <w:highlight w:val="none"/>
        </w:rPr>
        <w:t xml:space="preserve">含新疆生产建设兵团</w:t>
      </w:r>
      <w:r>
        <w:rPr>
          <w:rFonts w:eastAsia="方正仿宋_GBK"/>
          <w:bCs/>
          <w:sz w:val="28"/>
          <w:szCs w:val="28"/>
          <w:highlight w:val="none"/>
        </w:rPr>
        <w:t xml:space="preserve">)</w:t>
      </w:r>
      <w:r>
        <w:rPr>
          <w:rFonts w:hint="eastAsia" w:eastAsia="方正仿宋_GBK"/>
          <w:bCs/>
          <w:sz w:val="28"/>
          <w:szCs w:val="28"/>
          <w:highlight w:val="none"/>
        </w:rPr>
        <w:t xml:space="preserve">出具的属于监狱企业的证明文件。供应商如不提供上述证明文件，价格将不做相应扣除。</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 xml:space="preserve">监狱企业标准请参照《关于政府采购支持监狱企业发展有关问题的通知》（财库〔</w:t>
      </w:r>
      <w:r>
        <w:rPr>
          <w:rFonts w:eastAsia="方正仿宋_GBK"/>
          <w:bCs/>
          <w:sz w:val="28"/>
          <w:szCs w:val="28"/>
          <w:highlight w:val="none"/>
        </w:rPr>
        <w:t xml:space="preserve">2014</w:t>
      </w:r>
      <w:r>
        <w:rPr>
          <w:rFonts w:hint="eastAsia" w:eastAsia="方正仿宋_GBK"/>
          <w:sz w:val="28"/>
          <w:szCs w:val="28"/>
          <w:highlight w:val="none"/>
          <w:lang w:val="zh-CN"/>
        </w:rPr>
        <w:t xml:space="preserve">〕</w:t>
      </w:r>
      <w:r>
        <w:rPr>
          <w:rFonts w:eastAsia="方正仿宋_GBK"/>
          <w:bCs/>
          <w:sz w:val="28"/>
          <w:szCs w:val="28"/>
          <w:highlight w:val="none"/>
        </w:rPr>
        <w:t xml:space="preserve">68</w:t>
      </w:r>
      <w:r>
        <w:rPr>
          <w:rFonts w:hint="eastAsia" w:eastAsia="方正仿宋_GBK"/>
          <w:bCs/>
          <w:sz w:val="28"/>
          <w:szCs w:val="28"/>
          <w:highlight w:val="none"/>
        </w:rPr>
        <w:t xml:space="preserve">号）。</w:t>
      </w:r>
      <w:r/>
    </w:p>
    <w:p>
      <w:pPr>
        <w:ind w:firstLine="570"/>
        <w:keepLines w:val="0"/>
        <w:keepNext w:val="0"/>
        <w:pageBreakBefore w:val="0"/>
        <w:spacing w:line="480" w:lineRule="exact"/>
        <w:widowControl w:val="off"/>
        <w:rPr>
          <w:rFonts w:eastAsia="方正仿宋_GBK"/>
          <w:bCs/>
          <w:sz w:val="28"/>
          <w:szCs w:val="28"/>
          <w:highlight w:val="none"/>
        </w:rPr>
      </w:pPr>
      <w:r>
        <w:rPr>
          <w:rFonts w:hint="eastAsia" w:eastAsia="方正仿宋_GBK"/>
          <w:bCs/>
          <w:sz w:val="28"/>
          <w:szCs w:val="28"/>
          <w:highlight w:val="none"/>
        </w:rPr>
        <w:t xml:space="preserve">（</w:t>
      </w:r>
      <w:r>
        <w:rPr>
          <w:rFonts w:eastAsia="方正仿宋_GBK"/>
          <w:bCs/>
          <w:sz w:val="28"/>
          <w:szCs w:val="28"/>
          <w:highlight w:val="none"/>
        </w:rPr>
        <w:t xml:space="preserve">4</w:t>
      </w:r>
      <w:r>
        <w:rPr>
          <w:rFonts w:hint="eastAsia" w:eastAsia="方正仿宋_GBK"/>
          <w:bCs/>
          <w:sz w:val="28"/>
          <w:szCs w:val="28"/>
          <w:highlight w:val="none"/>
        </w:rPr>
        <w:t xml:space="preserve">）残疾人福利单位、监狱企业属于小型、微型企业的，不重复享受政策。</w:t>
      </w:r>
      <w:r/>
    </w:p>
    <w:p>
      <w:pPr>
        <w:ind w:firstLine="570"/>
        <w:keepLines w:val="0"/>
        <w:keepNext w:val="0"/>
        <w:pageBreakBefore w:val="0"/>
        <w:spacing w:line="480" w:lineRule="exact"/>
        <w:widowControl w:val="off"/>
        <w:rPr>
          <w:rFonts w:eastAsia="方正仿宋_GBK"/>
          <w:bCs/>
          <w:sz w:val="28"/>
          <w:szCs w:val="28"/>
          <w:highlight w:val="none"/>
        </w:rPr>
      </w:pPr>
      <w:r>
        <w:rPr>
          <w:rFonts w:hint="eastAsia" w:eastAsia="方正仿宋_GBK"/>
          <w:bCs/>
          <w:sz w:val="28"/>
          <w:szCs w:val="28"/>
          <w:highlight w:val="none"/>
        </w:rPr>
        <w:t xml:space="preserve">（</w:t>
      </w:r>
      <w:r>
        <w:rPr>
          <w:rFonts w:eastAsia="方正仿宋_GBK"/>
          <w:bCs/>
          <w:sz w:val="28"/>
          <w:szCs w:val="28"/>
          <w:highlight w:val="none"/>
        </w:rPr>
        <w:t xml:space="preserve">5</w:t>
      </w:r>
      <w:r>
        <w:rPr>
          <w:rFonts w:hint="eastAsia" w:eastAsia="方正仿宋_GBK"/>
          <w:bCs/>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highlight w:val="none"/>
        </w:rPr>
        <w:t xml:space="preserve">30%</w:t>
      </w:r>
      <w:r>
        <w:rPr>
          <w:rFonts w:hint="eastAsia" w:eastAsia="方正仿宋_GBK"/>
          <w:bCs/>
          <w:sz w:val="28"/>
          <w:szCs w:val="28"/>
          <w:highlight w:val="none"/>
        </w:rPr>
        <w:t xml:space="preserve">以上的，对联合体或者大中型企业的报价给予</w:t>
      </w:r>
      <w:r>
        <w:rPr>
          <w:rFonts w:eastAsia="方正仿宋_GBK"/>
          <w:bCs/>
          <w:sz w:val="28"/>
          <w:szCs w:val="28"/>
          <w:highlight w:val="none"/>
        </w:rPr>
        <w:t xml:space="preserve">6%</w:t>
      </w:r>
      <w:r>
        <w:rPr>
          <w:rFonts w:hint="eastAsia" w:eastAsia="方正仿宋_GBK"/>
          <w:bCs/>
          <w:sz w:val="28"/>
          <w:szCs w:val="28"/>
          <w:highlight w:val="none"/>
        </w:rPr>
        <w:t xml:space="preserve">的扣除，用扣除后的价格参与评审。</w:t>
      </w:r>
      <w:r/>
    </w:p>
    <w:p>
      <w:pPr>
        <w:ind w:firstLine="570"/>
        <w:keepLines w:val="0"/>
        <w:keepNext w:val="0"/>
        <w:pageBreakBefore w:val="0"/>
        <w:spacing w:line="480" w:lineRule="exact"/>
        <w:widowControl w:val="off"/>
        <w:rPr>
          <w:rFonts w:eastAsia="方正仿宋_GBK"/>
          <w:bCs/>
          <w:sz w:val="28"/>
          <w:szCs w:val="28"/>
          <w:highlight w:val="none"/>
        </w:rPr>
      </w:pPr>
      <w:r>
        <w:rPr>
          <w:rFonts w:hint="eastAsia" w:eastAsia="方正仿宋_GBK"/>
          <w:bCs/>
          <w:sz w:val="28"/>
          <w:szCs w:val="28"/>
          <w:highlight w:val="none"/>
        </w:rPr>
        <w:t xml:space="preserve">（</w:t>
      </w:r>
      <w:r>
        <w:rPr>
          <w:rFonts w:eastAsia="方正仿宋_GBK"/>
          <w:bCs/>
          <w:sz w:val="28"/>
          <w:szCs w:val="28"/>
          <w:highlight w:val="none"/>
        </w:rPr>
        <w:t xml:space="preserve">6</w:t>
      </w:r>
      <w:r>
        <w:rPr>
          <w:rFonts w:hint="eastAsia" w:eastAsia="方正仿宋_GBK"/>
          <w:bCs/>
          <w:sz w:val="28"/>
          <w:szCs w:val="28"/>
          <w:highlight w:val="none"/>
        </w:rPr>
        <w:t xml:space="preserve">）联合体各方均为小型、微型企业（残疾人福利单位、监狱企业）的，联合体享受上述同类价格扣除，用扣除后的价格参与评审。</w:t>
      </w:r>
      <w:r/>
    </w:p>
    <w:p>
      <w:pPr>
        <w:ind w:firstLine="570"/>
        <w:keepLines w:val="0"/>
        <w:keepNext w:val="0"/>
        <w:pageBreakBefore w:val="0"/>
        <w:spacing w:line="480" w:lineRule="exact"/>
        <w:widowControl w:val="off"/>
        <w:rPr>
          <w:rFonts w:eastAsia="方正仿宋_GBK"/>
          <w:bCs/>
          <w:sz w:val="28"/>
          <w:szCs w:val="28"/>
          <w:highlight w:val="none"/>
        </w:rPr>
      </w:pPr>
      <w:r>
        <w:rPr>
          <w:rFonts w:eastAsia="方正仿宋_GBK"/>
          <w:b/>
          <w:sz w:val="28"/>
          <w:szCs w:val="28"/>
          <w:highlight w:val="none"/>
        </w:rPr>
        <w:t xml:space="preserve">（四）成交供应商的确定</w:t>
      </w:r>
      <w:r/>
    </w:p>
    <w:p>
      <w:pPr>
        <w:ind w:firstLine="57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谈判小组将从质量和服务均能满足采购文件实质性响应要求的供应商中，按照最后报价由低到高顺序推荐</w:t>
      </w:r>
      <w:r>
        <w:rPr>
          <w:rFonts w:eastAsia="方正仿宋_GBK"/>
          <w:sz w:val="28"/>
          <w:szCs w:val="28"/>
          <w:highlight w:val="none"/>
        </w:rPr>
        <w:t xml:space="preserve">1</w:t>
      </w:r>
      <w:r>
        <w:rPr>
          <w:rFonts w:hint="eastAsia" w:eastAsia="方正仿宋_GBK"/>
          <w:sz w:val="28"/>
          <w:szCs w:val="28"/>
          <w:highlight w:val="none"/>
        </w:rPr>
        <w:t xml:space="preserve">名成交候选供应商，若报价相同时则通过抽签方式随机确定排名顺序，并编写评审报告。</w:t>
      </w:r>
      <w:r/>
    </w:p>
    <w:p>
      <w:pPr>
        <w:ind w:firstLine="570"/>
        <w:keepLines w:val="0"/>
        <w:keepNext w:val="0"/>
        <w:pageBreakBefore w:val="0"/>
        <w:spacing w:line="480" w:lineRule="exact"/>
        <w:widowControl w:val="off"/>
        <w:rPr>
          <w:rFonts w:eastAsia="方正仿宋_GBK"/>
          <w:sz w:val="28"/>
          <w:szCs w:val="28"/>
          <w:highlight w:val="none"/>
        </w:rPr>
      </w:pPr>
      <w:r>
        <w:rPr>
          <w:rFonts w:hint="eastAsia" w:eastAsia="方正仿宋_GBK"/>
          <w:sz w:val="28"/>
          <w:szCs w:val="28"/>
          <w:highlight w:val="none"/>
        </w:rPr>
        <w:t xml:space="preserve">采购人应按照</w:t>
      </w:r>
      <w:r>
        <w:rPr>
          <w:rFonts w:eastAsia="方正仿宋_GBK"/>
          <w:sz w:val="28"/>
          <w:szCs w:val="28"/>
          <w:highlight w:val="none"/>
        </w:rPr>
        <w:t xml:space="preserve">谈判小组推荐的成交候选</w:t>
      </w:r>
      <w:r>
        <w:rPr>
          <w:rFonts w:hint="eastAsia" w:eastAsia="方正仿宋_GBK"/>
          <w:sz w:val="28"/>
          <w:szCs w:val="28"/>
          <w:highlight w:val="none"/>
        </w:rPr>
        <w:t xml:space="preserve">供应商确定成交供应商。</w:t>
      </w:r>
      <w:r/>
    </w:p>
    <w:p>
      <w:pPr>
        <w:ind w:firstLine="555"/>
        <w:keepLines w:val="0"/>
        <w:keepNext w:val="0"/>
        <w:pageBreakBefore w:val="0"/>
        <w:spacing w:line="480" w:lineRule="exact"/>
        <w:widowControl w:val="off"/>
        <w:rPr>
          <w:rFonts w:eastAsia="方正仿宋_GBK"/>
          <w:b/>
          <w:sz w:val="28"/>
          <w:szCs w:val="28"/>
          <w:highlight w:val="none"/>
        </w:rPr>
      </w:pPr>
      <w:r>
        <w:rPr>
          <w:rFonts w:eastAsia="方正仿宋_GBK"/>
          <w:b/>
          <w:sz w:val="28"/>
          <w:szCs w:val="28"/>
          <w:highlight w:val="none"/>
        </w:rPr>
        <w:t xml:space="preserve">（五）公告成交结果</w:t>
      </w:r>
      <w:r/>
    </w:p>
    <w:p>
      <w:pPr>
        <w:ind w:firstLine="57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自确定成交供应商之日起2个工作日内，在</w:t>
      </w:r>
      <w:r>
        <w:rPr>
          <w:rFonts w:hint="eastAsia" w:eastAsia="方正仿宋_GBK"/>
          <w:sz w:val="28"/>
          <w:szCs w:val="28"/>
          <w:highlight w:val="none"/>
        </w:rPr>
        <w:t xml:space="preserve">江苏</w:t>
      </w:r>
      <w:r>
        <w:rPr>
          <w:rFonts w:eastAsia="方正仿宋_GBK"/>
          <w:sz w:val="28"/>
          <w:szCs w:val="28"/>
          <w:highlight w:val="none"/>
        </w:rPr>
        <w:t xml:space="preserve">政府采购网公告成交结果，公告期限为1个工作日。</w:t>
      </w:r>
      <w:r/>
    </w:p>
    <w:p>
      <w:pPr>
        <w:ind w:firstLine="560"/>
        <w:keepLines w:val="0"/>
        <w:keepNext w:val="0"/>
        <w:pageBreakBefore w:val="0"/>
        <w:spacing w:line="480" w:lineRule="exact"/>
        <w:widowControl w:val="off"/>
        <w:rPr>
          <w:rFonts w:eastAsia="方正仿宋_GBK"/>
          <w:b/>
          <w:bCs/>
          <w:sz w:val="28"/>
          <w:szCs w:val="28"/>
          <w:highlight w:val="none"/>
        </w:rPr>
      </w:pPr>
      <w:r>
        <w:rPr>
          <w:rFonts w:eastAsia="方正仿宋_GBK"/>
          <w:b/>
          <w:sz w:val="28"/>
          <w:szCs w:val="28"/>
          <w:highlight w:val="none"/>
        </w:rPr>
        <w:t xml:space="preserve">（</w:t>
      </w:r>
      <w:r>
        <w:rPr>
          <w:rFonts w:hint="eastAsia" w:eastAsia="方正仿宋_GBK"/>
          <w:b/>
          <w:bCs/>
          <w:sz w:val="28"/>
          <w:szCs w:val="28"/>
          <w:highlight w:val="none"/>
        </w:rPr>
        <w:t xml:space="preserve">六</w:t>
      </w:r>
      <w:r>
        <w:rPr>
          <w:rFonts w:eastAsia="方正仿宋_GBK"/>
          <w:b/>
          <w:sz w:val="28"/>
          <w:szCs w:val="28"/>
          <w:highlight w:val="none"/>
        </w:rPr>
        <w:t xml:space="preserve">）</w:t>
      </w:r>
      <w:r>
        <w:rPr>
          <w:rFonts w:eastAsia="方正仿宋_GBK"/>
          <w:b/>
          <w:bCs/>
          <w:sz w:val="28"/>
          <w:szCs w:val="28"/>
          <w:highlight w:val="none"/>
        </w:rPr>
        <w:t xml:space="preserve">发放成交通知书</w:t>
      </w:r>
      <w:r/>
    </w:p>
    <w:p>
      <w:pPr>
        <w:ind w:firstLine="560"/>
        <w:keepLines w:val="0"/>
        <w:keepNext w:val="0"/>
        <w:pageBreakBefore w:val="0"/>
        <w:spacing w:line="480" w:lineRule="exact"/>
        <w:widowControl w:val="off"/>
        <w:rPr>
          <w:rFonts w:eastAsia="方正仿宋_GBK"/>
          <w:bCs/>
          <w:sz w:val="28"/>
          <w:szCs w:val="28"/>
          <w:highlight w:val="none"/>
        </w:rPr>
      </w:pPr>
      <w:r>
        <w:rPr>
          <w:rFonts w:eastAsia="方正仿宋_GBK"/>
          <w:sz w:val="28"/>
          <w:szCs w:val="28"/>
          <w:highlight w:val="none"/>
        </w:rPr>
        <w:t xml:space="preserve">公告成交结果的同时，</w:t>
      </w:r>
      <w:r>
        <w:rPr>
          <w:rFonts w:hint="eastAsia" w:eastAsia="方正仿宋_GBK"/>
          <w:bCs/>
          <w:sz w:val="28"/>
          <w:szCs w:val="28"/>
          <w:highlight w:val="none"/>
          <w:lang w:val="en-US" w:eastAsia="zh-CN"/>
        </w:rPr>
        <w:t xml:space="preserve">代理机构</w:t>
      </w:r>
      <w:r>
        <w:rPr>
          <w:rFonts w:eastAsia="方正仿宋_GBK"/>
          <w:bCs/>
          <w:sz w:val="28"/>
          <w:szCs w:val="28"/>
          <w:highlight w:val="none"/>
        </w:rPr>
        <w:t xml:space="preserve">向成交供应商发放成交通知书</w:t>
      </w:r>
      <w:r>
        <w:rPr>
          <w:rFonts w:hint="eastAsia" w:ascii="宋体" w:hAnsi="宋体"/>
          <w:sz w:val="24"/>
          <w:highlight w:val="none"/>
        </w:rPr>
        <w:t xml:space="preserve">。</w:t>
      </w:r>
      <w:r>
        <w:rPr>
          <w:rFonts w:hint="eastAsia" w:eastAsia="方正仿宋_GBK"/>
          <w:bCs/>
          <w:sz w:val="28"/>
          <w:szCs w:val="28"/>
          <w:highlight w:val="none"/>
        </w:rPr>
        <w:t xml:space="preserve">请成交供应商在成交结果公告届满之日起30日内,使用CA数字证书登录</w:t>
      </w:r>
      <w:r>
        <w:rPr>
          <w:rFonts w:hint="eastAsia" w:eastAsia="方正仿宋_GBK"/>
          <w:sz w:val="28"/>
          <w:szCs w:val="28"/>
          <w:highlight w:val="none"/>
        </w:rPr>
        <w:t xml:space="preserve">“苏采云”</w:t>
      </w:r>
      <w:r>
        <w:rPr>
          <w:rFonts w:hint="eastAsia" w:eastAsia="方正仿宋_GBK"/>
          <w:bCs/>
          <w:sz w:val="28"/>
          <w:szCs w:val="28"/>
          <w:highlight w:val="none"/>
        </w:rPr>
        <w:t xml:space="preserve">系统及时下载成交通知书。因系统存储空间有限，自成交结果公告届满之日起30日后，</w:t>
      </w:r>
      <w:r>
        <w:rPr>
          <w:rFonts w:hint="eastAsia" w:eastAsia="方正仿宋_GBK"/>
          <w:sz w:val="28"/>
          <w:szCs w:val="28"/>
          <w:highlight w:val="none"/>
        </w:rPr>
        <w:t xml:space="preserve">“苏采云”</w:t>
      </w:r>
      <w:r>
        <w:rPr>
          <w:rFonts w:hint="eastAsia" w:eastAsia="方正仿宋_GBK"/>
          <w:bCs/>
          <w:sz w:val="28"/>
          <w:szCs w:val="28"/>
          <w:highlight w:val="none"/>
        </w:rPr>
        <w:t xml:space="preserve">系统不再保证提供下载成交通知书</w:t>
      </w:r>
      <w:r>
        <w:rPr>
          <w:rFonts w:hint="eastAsia" w:eastAsia="方正仿宋_GBK"/>
          <w:bCs/>
          <w:sz w:val="28"/>
          <w:szCs w:val="28"/>
          <w:highlight w:val="none"/>
        </w:rPr>
        <w:t xml:space="preserve">服务,因未及时下载而造成的不利后果由成交供应商自行承担。</w:t>
      </w:r>
      <w:r>
        <w:rPr>
          <w:rFonts w:eastAsia="方正仿宋_GBK"/>
          <w:bCs/>
          <w:sz w:val="28"/>
          <w:szCs w:val="28"/>
          <w:highlight w:val="none"/>
        </w:rPr>
        <w:t xml:space="preserve">联系电话：0513-83</w:t>
      </w:r>
      <w:r>
        <w:rPr>
          <w:rFonts w:hint="eastAsia" w:eastAsia="方正仿宋_GBK"/>
          <w:bCs/>
          <w:sz w:val="28"/>
          <w:szCs w:val="28"/>
          <w:highlight w:val="none"/>
          <w:lang w:val="en-US" w:eastAsia="zh-CN"/>
        </w:rPr>
        <w:t xml:space="preserve">248588</w:t>
      </w:r>
      <w:r>
        <w:rPr>
          <w:rFonts w:eastAsia="方正仿宋_GBK"/>
          <w:bCs/>
          <w:sz w:val="28"/>
          <w:szCs w:val="28"/>
          <w:highlight w:val="none"/>
        </w:rPr>
        <w:t xml:space="preserve">。</w:t>
      </w:r>
      <w:r/>
    </w:p>
    <w:p>
      <w:pPr>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480" w:lineRule="exact"/>
        <w:widowControl w:val="off"/>
        <w:rPr>
          <w:rFonts w:eastAsia="方正仿宋_GBK"/>
          <w:b/>
          <w:sz w:val="28"/>
          <w:szCs w:val="28"/>
          <w:highlight w:val="none"/>
        </w:rPr>
      </w:pPr>
      <w:r>
        <w:rPr>
          <w:rFonts w:hint="eastAsia" w:eastAsia="方正仿宋_GBK"/>
          <w:b/>
          <w:sz w:val="28"/>
          <w:szCs w:val="28"/>
          <w:highlight w:val="none"/>
        </w:rPr>
        <w:t xml:space="preserve">签订合同时请</w:t>
      </w:r>
      <w:r>
        <w:rPr>
          <w:rFonts w:eastAsia="方正仿宋_GBK"/>
          <w:b/>
          <w:sz w:val="28"/>
          <w:szCs w:val="28"/>
          <w:highlight w:val="none"/>
        </w:rPr>
        <w:t xml:space="preserve">成交供应商提供</w:t>
      </w:r>
      <w:r>
        <w:rPr>
          <w:rFonts w:hint="eastAsia" w:eastAsia="方正仿宋_GBK"/>
          <w:b/>
          <w:sz w:val="28"/>
          <w:szCs w:val="28"/>
          <w:highlight w:val="none"/>
          <w:lang w:val="en-US" w:eastAsia="zh-CN"/>
        </w:rPr>
        <w:t xml:space="preserve">一</w:t>
      </w:r>
      <w:r>
        <w:rPr>
          <w:rFonts w:hint="eastAsia" w:eastAsia="方正仿宋_GBK"/>
          <w:b/>
          <w:sz w:val="28"/>
          <w:szCs w:val="28"/>
          <w:highlight w:val="none"/>
        </w:rPr>
        <w:t xml:space="preserve">正</w:t>
      </w:r>
      <w:r>
        <w:rPr>
          <w:rFonts w:hint="eastAsia" w:eastAsia="方正仿宋_GBK"/>
          <w:b/>
          <w:sz w:val="28"/>
          <w:szCs w:val="28"/>
          <w:highlight w:val="none"/>
          <w:lang w:val="en-US" w:eastAsia="zh-CN"/>
        </w:rPr>
        <w:t xml:space="preserve">二</w:t>
      </w:r>
      <w:r>
        <w:rPr>
          <w:rFonts w:hint="eastAsia" w:eastAsia="方正仿宋_GBK"/>
          <w:b/>
          <w:sz w:val="28"/>
          <w:szCs w:val="28"/>
          <w:highlight w:val="none"/>
        </w:rPr>
        <w:t xml:space="preserve">副</w:t>
      </w:r>
      <w:r>
        <w:rPr>
          <w:rFonts w:eastAsia="方正仿宋_GBK"/>
          <w:b/>
          <w:sz w:val="28"/>
          <w:szCs w:val="28"/>
          <w:highlight w:val="none"/>
        </w:rPr>
        <w:t xml:space="preserve">纸质版响应文件至</w:t>
      </w:r>
      <w:r>
        <w:rPr>
          <w:rFonts w:hint="eastAsia" w:eastAsia="方正仿宋_GBK"/>
          <w:b/>
          <w:sz w:val="28"/>
          <w:szCs w:val="28"/>
          <w:highlight w:val="none"/>
          <w:lang w:val="en-US" w:eastAsia="zh-CN"/>
        </w:rPr>
        <w:t xml:space="preserve">采购代理机构</w:t>
      </w:r>
      <w:r>
        <w:rPr>
          <w:rFonts w:hint="eastAsia" w:eastAsia="方正仿宋_GBK"/>
          <w:b/>
          <w:sz w:val="28"/>
          <w:szCs w:val="28"/>
          <w:highlight w:val="none"/>
        </w:rPr>
        <w:t xml:space="preserve">处</w:t>
      </w:r>
      <w:r>
        <w:rPr>
          <w:rFonts w:eastAsia="方正仿宋_GBK"/>
          <w:b/>
          <w:sz w:val="28"/>
          <w:szCs w:val="28"/>
          <w:highlight w:val="none"/>
        </w:rPr>
        <w:t xml:space="preserve">。</w:t>
      </w:r>
      <w:r/>
    </w:p>
    <w:p>
      <w:pPr>
        <w:jc w:val="center"/>
        <w:keepLines w:val="0"/>
        <w:keepNext w:val="0"/>
        <w:pageBreakBefore w:val="0"/>
        <w:spacing w:line="480" w:lineRule="exact"/>
        <w:widowControl w:val="off"/>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jc w:val="center"/>
        <w:keepLines w:val="0"/>
        <w:keepNext w:val="0"/>
        <w:pageBreakBefore w:val="0"/>
        <w:spacing w:line="480" w:lineRule="exact"/>
        <w:widowControl w:val="off"/>
        <w:rPr>
          <w:rFonts w:ascii="方正小标宋_GBK" w:hAnsi="宋体" w:eastAsia="方正小标宋_GBK"/>
          <w:sz w:val="36"/>
          <w:szCs w:val="36"/>
          <w:highlight w:val="none"/>
          <w:lang w:val="zh-CN"/>
        </w:rPr>
        <w:outlineLvl w:val="0"/>
      </w:pPr>
      <w:r>
        <w:rPr>
          <w:rFonts w:ascii="方正小标宋_GBK" w:hAnsi="宋体" w:eastAsia="方正小标宋_GBK"/>
          <w:bCs/>
          <w:sz w:val="36"/>
          <w:szCs w:val="36"/>
          <w:highlight w:val="none"/>
        </w:rPr>
        <w:br w:type="page" w:clear="all"/>
      </w:r>
      <w:r>
        <w:rPr>
          <w:rFonts w:hint="eastAsia" w:ascii="方正小标宋_GBK" w:hAnsi="宋体" w:eastAsia="方正小标宋_GBK"/>
          <w:sz w:val="36"/>
          <w:szCs w:val="36"/>
          <w:highlight w:val="none"/>
          <w:lang w:val="zh-CN"/>
        </w:rPr>
        <w:t xml:space="preserve">第五部分  响应文件格式</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1.</w:t>
      </w:r>
      <w:r>
        <w:rPr>
          <w:rFonts w:hint="eastAsia" w:eastAsia="方正仿宋_GBK"/>
          <w:sz w:val="28"/>
          <w:szCs w:val="28"/>
          <w:highlight w:val="none"/>
        </w:rPr>
        <w:t xml:space="preserve">响应人符合《中华人民共和国政府采购法》第二十二条规定条件的声明函</w:t>
      </w:r>
      <w:r>
        <w:rPr>
          <w:rFonts w:eastAsia="方正仿宋_GBK"/>
          <w:sz w:val="28"/>
          <w:szCs w:val="28"/>
          <w:highlight w:val="none"/>
          <w:lang w:val="zh-CN"/>
        </w:rPr>
        <w:t xml:space="preserve">（格式见附件1）</w:t>
      </w:r>
      <w:r>
        <w:rPr>
          <w:rFonts w:hint="eastAsia" w:eastAsia="方正仿宋_GBK"/>
          <w:sz w:val="28"/>
          <w:szCs w:val="28"/>
          <w:highlight w:val="none"/>
          <w:lang w:val="zh-CN"/>
        </w:rPr>
        <w:t xml:space="preserve">（如分公司参加响应的，另需提供总公司的授权证明）</w:t>
      </w:r>
      <w:r>
        <w:rPr>
          <w:rFonts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hint="eastAsia" w:eastAsia="方正仿宋_GBK"/>
          <w:sz w:val="28"/>
          <w:szCs w:val="28"/>
          <w:highlight w:val="none"/>
        </w:rPr>
        <w:t xml:space="preserve">2</w:t>
      </w:r>
      <w:r>
        <w:rPr>
          <w:rFonts w:eastAsia="方正仿宋_GBK"/>
          <w:sz w:val="28"/>
          <w:szCs w:val="28"/>
          <w:highlight w:val="none"/>
          <w:lang w:val="zh-CN"/>
        </w:rPr>
        <w:t xml:space="preserve">.法定代表人身份证明书（格式见附件2）</w:t>
      </w:r>
      <w:r>
        <w:rPr>
          <w:rFonts w:hint="eastAsia" w:eastAsia="方正仿宋_GBK"/>
          <w:sz w:val="28"/>
          <w:szCs w:val="28"/>
          <w:highlight w:val="none"/>
          <w:lang w:val="zh-CN"/>
        </w:rPr>
        <w:t xml:space="preserve">、法人或者其他组织的营业执照等证明文件，自然人参加的提供身份证明</w:t>
      </w:r>
      <w:r>
        <w:rPr>
          <w:rFonts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hint="eastAsia" w:eastAsia="方正仿宋_GBK"/>
          <w:sz w:val="28"/>
          <w:szCs w:val="28"/>
          <w:highlight w:val="none"/>
        </w:rPr>
        <w:t xml:space="preserve">3</w:t>
      </w:r>
      <w:r>
        <w:rPr>
          <w:rFonts w:eastAsia="方正仿宋_GBK"/>
          <w:sz w:val="28"/>
          <w:szCs w:val="28"/>
          <w:highlight w:val="none"/>
          <w:lang w:val="zh-CN"/>
        </w:rPr>
        <w:t xml:space="preserve">.法定代表人授权委托书原件（格式见附件3</w:t>
      </w:r>
      <w:r>
        <w:rPr>
          <w:rFonts w:hint="eastAsia" w:eastAsia="方正仿宋_GBK"/>
          <w:sz w:val="28"/>
          <w:szCs w:val="28"/>
          <w:highlight w:val="none"/>
          <w:lang w:val="zh-CN"/>
        </w:rPr>
        <w:t xml:space="preserve">，法定代表人参加的，无需提供授权委托书</w:t>
      </w:r>
      <w:r>
        <w:rPr>
          <w:rFonts w:eastAsia="方正仿宋_GBK"/>
          <w:sz w:val="28"/>
          <w:szCs w:val="28"/>
          <w:highlight w:val="none"/>
          <w:lang w:val="zh-CN"/>
        </w:rPr>
        <w:t xml:space="preserve">），</w:t>
      </w:r>
      <w:r>
        <w:rPr>
          <w:rFonts w:hint="eastAsia" w:eastAsia="方正仿宋_GBK"/>
          <w:sz w:val="28"/>
          <w:szCs w:val="28"/>
          <w:highlight w:val="none"/>
          <w:lang w:val="zh-CN"/>
        </w:rPr>
        <w:t xml:space="preserve">谈判</w:t>
      </w:r>
      <w:r>
        <w:rPr>
          <w:rFonts w:eastAsia="方正仿宋_GBK"/>
          <w:sz w:val="28"/>
          <w:szCs w:val="28"/>
          <w:highlight w:val="none"/>
          <w:lang w:val="zh-CN"/>
        </w:rPr>
        <w:t xml:space="preserve">代表本人身份证复印件；</w:t>
      </w:r>
      <w:r/>
    </w:p>
    <w:p>
      <w:pPr>
        <w:ind w:firstLine="560"/>
        <w:spacing w:line="500" w:lineRule="exact"/>
        <w:rPr>
          <w:rFonts w:eastAsia="方正仿宋_GBK"/>
          <w:sz w:val="28"/>
          <w:szCs w:val="28"/>
          <w:highlight w:val="none"/>
          <w:lang w:val="zh-CN"/>
        </w:rPr>
      </w:pPr>
      <w:r>
        <w:rPr>
          <w:rFonts w:hint="eastAsia" w:eastAsia="方正仿宋_GBK"/>
          <w:sz w:val="28"/>
          <w:szCs w:val="28"/>
          <w:highlight w:val="none"/>
        </w:rPr>
        <w:t xml:space="preserve">4.</w:t>
      </w:r>
      <w:r>
        <w:rPr>
          <w:rFonts w:hint="eastAsia" w:eastAsia="方正仿宋_GBK"/>
          <w:sz w:val="28"/>
          <w:szCs w:val="28"/>
          <w:highlight w:val="none"/>
          <w:lang w:val="zh-CN"/>
        </w:rPr>
        <w:t xml:space="preserve">供应商信用承诺书（格式见附件</w:t>
      </w:r>
      <w:r>
        <w:rPr>
          <w:rFonts w:eastAsia="方正仿宋_GBK"/>
          <w:sz w:val="28"/>
          <w:szCs w:val="28"/>
          <w:highlight w:val="none"/>
        </w:rPr>
        <w:t xml:space="preserve">4</w:t>
      </w:r>
      <w:r>
        <w:rPr>
          <w:rFonts w:hint="eastAsia" w:eastAsia="方正仿宋_GBK"/>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谈判响应函（</w:t>
      </w:r>
      <w:r>
        <w:rPr>
          <w:rFonts w:eastAsia="方正仿宋_GBK"/>
          <w:color w:val="auto"/>
          <w:sz w:val="28"/>
          <w:szCs w:val="28"/>
          <w:highlight w:val="none"/>
          <w:lang w:val="zh-CN"/>
        </w:rPr>
        <w:t xml:space="preserve">格式见附件5）；</w:t>
      </w:r>
      <w:r/>
    </w:p>
    <w:p>
      <w:pPr>
        <w:ind w:firstLine="560"/>
        <w:spacing w:line="500" w:lineRule="exact"/>
        <w:rPr>
          <w:rFonts w:hint="eastAsia" w:eastAsia="方正仿宋_GBK"/>
          <w:bCs/>
          <w:color w:val="auto"/>
          <w:sz w:val="28"/>
          <w:szCs w:val="28"/>
          <w:highlight w:val="none"/>
          <w:lang w:val="en-US" w:eastAsia="zh-CN"/>
        </w:rPr>
      </w:pPr>
      <w:r>
        <w:rPr>
          <w:rFonts w:hint="eastAsia" w:eastAsia="方正仿宋_GBK"/>
          <w:bCs/>
          <w:color w:val="auto"/>
          <w:sz w:val="28"/>
          <w:szCs w:val="28"/>
          <w:highlight w:val="none"/>
          <w:lang w:val="en-US" w:eastAsia="zh-CN"/>
        </w:rPr>
        <w:t xml:space="preserve">6.供应商的有效的《印刷经营许可证书》原件扫描件；</w:t>
      </w:r>
      <w:r/>
    </w:p>
    <w:p>
      <w:pPr>
        <w:ind w:firstLine="560"/>
        <w:spacing w:line="500" w:lineRule="exact"/>
        <w:rPr>
          <w:rFonts w:hint="eastAsia" w:eastAsia="方正仿宋_GBK"/>
          <w:bCs/>
          <w:color w:val="auto"/>
          <w:sz w:val="28"/>
          <w:szCs w:val="28"/>
          <w:highlight w:val="none"/>
          <w:lang w:val="en-US" w:eastAsia="zh-CN"/>
        </w:rPr>
      </w:pPr>
      <w:r>
        <w:rPr>
          <w:rFonts w:hint="eastAsia" w:eastAsia="方正仿宋_GBK"/>
          <w:bCs/>
          <w:color w:val="auto"/>
          <w:sz w:val="28"/>
          <w:szCs w:val="28"/>
          <w:highlight w:val="none"/>
          <w:lang w:val="en-US" w:eastAsia="zh-CN"/>
        </w:rPr>
        <w:t xml:space="preserve">7.供应商的双塔合报标准配备印刷设备的证明材料原件扫描件（出具供应商的法人或者法定代表人名下购买的双塔合报标准配备印刷设备的发票原件扫描件）；</w:t>
      </w:r>
      <w:r/>
    </w:p>
    <w:p>
      <w:pPr>
        <w:ind w:firstLine="560"/>
        <w:spacing w:line="500" w:lineRule="exact"/>
        <w:rPr>
          <w:rFonts w:hint="eastAsia" w:eastAsia="方正仿宋_GBK"/>
          <w:bCs/>
          <w:color w:val="auto"/>
          <w:sz w:val="28"/>
          <w:szCs w:val="28"/>
          <w:highlight w:val="none"/>
          <w:lang w:val="zh-CN"/>
        </w:rPr>
      </w:pPr>
      <w:r>
        <w:rPr>
          <w:rFonts w:hint="eastAsia" w:eastAsia="方正仿宋_GBK"/>
          <w:bCs/>
          <w:color w:val="auto"/>
          <w:sz w:val="28"/>
          <w:szCs w:val="28"/>
          <w:highlight w:val="none"/>
          <w:lang w:val="en-US" w:eastAsia="zh-CN"/>
        </w:rPr>
        <w:t xml:space="preserve">8.排版系统</w:t>
      </w:r>
      <w:r>
        <w:rPr>
          <w:rFonts w:hint="eastAsia" w:eastAsia="方正仿宋_GBK"/>
          <w:bCs/>
          <w:color w:val="auto"/>
          <w:sz w:val="28"/>
          <w:szCs w:val="28"/>
          <w:highlight w:val="none"/>
          <w:lang w:val="zh-CN"/>
        </w:rPr>
        <w:t xml:space="preserve">承诺</w:t>
      </w:r>
      <w:r>
        <w:rPr>
          <w:rFonts w:hint="eastAsia" w:eastAsia="方正仿宋_GBK"/>
          <w:bCs/>
          <w:color w:val="auto"/>
          <w:sz w:val="28"/>
          <w:szCs w:val="28"/>
          <w:highlight w:val="none"/>
          <w:lang w:val="en-US" w:eastAsia="zh-CN"/>
        </w:rPr>
        <w:t xml:space="preserve">函</w:t>
      </w:r>
      <w:r>
        <w:rPr>
          <w:rFonts w:hint="eastAsia" w:eastAsia="方正仿宋_GBK"/>
          <w:bCs/>
          <w:color w:val="auto"/>
          <w:sz w:val="28"/>
          <w:szCs w:val="28"/>
          <w:highlight w:val="none"/>
          <w:lang w:val="zh-CN"/>
        </w:rPr>
        <w:t xml:space="preserve">（格式自拟）；</w:t>
      </w:r>
      <w:bookmarkStart w:id="89" w:name="_GoBack"/>
      <w:r/>
      <w:bookmarkEnd w:id="89"/>
      <w:r/>
      <w:r/>
    </w:p>
    <w:p>
      <w:pPr>
        <w:ind w:firstLine="560"/>
        <w:spacing w:line="500" w:lineRule="exact"/>
        <w:rPr>
          <w:rFonts w:eastAsia="方正仿宋_GBK"/>
          <w:bCs/>
          <w:sz w:val="28"/>
          <w:szCs w:val="28"/>
          <w:highlight w:val="none"/>
          <w:lang w:val="zh-CN"/>
        </w:rPr>
      </w:pPr>
      <w:r>
        <w:rPr>
          <w:rFonts w:hint="eastAsia" w:ascii="Times New Roman" w:hAnsi="Times New Roman" w:eastAsia="方正仿宋_GBK" w:cs="Times New Roman"/>
          <w:bCs/>
          <w:sz w:val="28"/>
          <w:szCs w:val="28"/>
          <w:highlight w:val="none"/>
          <w:lang w:val="en-US" w:eastAsia="zh-CN"/>
        </w:rPr>
        <w:t xml:space="preserve">9.</w:t>
      </w:r>
      <w:r>
        <w:rPr>
          <w:rFonts w:eastAsia="方正仿宋_GBK"/>
          <w:bCs/>
          <w:sz w:val="28"/>
          <w:szCs w:val="28"/>
          <w:highlight w:val="none"/>
          <w:lang w:val="zh-CN"/>
        </w:rPr>
        <w:t xml:space="preserve">商务部分正负偏离表（格式见附件</w:t>
      </w:r>
      <w:r>
        <w:rPr>
          <w:rFonts w:hint="eastAsia" w:eastAsia="方正仿宋_GBK"/>
          <w:bCs/>
          <w:sz w:val="28"/>
          <w:szCs w:val="28"/>
          <w:highlight w:val="none"/>
          <w:lang w:val="en-US" w:eastAsia="zh-CN"/>
        </w:rPr>
        <w:t xml:space="preserve">6</w:t>
      </w:r>
      <w:r>
        <w:rPr>
          <w:rFonts w:eastAsia="方正仿宋_GBK"/>
          <w:bCs/>
          <w:sz w:val="28"/>
          <w:szCs w:val="28"/>
          <w:highlight w:val="none"/>
          <w:lang w:val="zh-CN"/>
        </w:rPr>
        <w:t xml:space="preserve">）</w:t>
      </w:r>
      <w:r>
        <w:rPr>
          <w:rFonts w:hint="eastAsia" w:eastAsia="方正仿宋_GBK"/>
          <w:bCs/>
          <w:sz w:val="28"/>
          <w:szCs w:val="28"/>
          <w:highlight w:val="none"/>
          <w:lang w:val="zh-CN"/>
        </w:rPr>
        <w:t xml:space="preserve">、</w:t>
      </w:r>
      <w:r>
        <w:rPr>
          <w:rFonts w:eastAsia="方正仿宋_GBK"/>
          <w:bCs/>
          <w:sz w:val="28"/>
          <w:szCs w:val="28"/>
          <w:highlight w:val="none"/>
          <w:lang w:val="zh-CN"/>
        </w:rPr>
        <w:t xml:space="preserve">技术部分正负偏离表（格式见附件</w:t>
      </w:r>
      <w:r>
        <w:rPr>
          <w:rFonts w:hint="eastAsia" w:eastAsia="方正仿宋_GBK"/>
          <w:bCs/>
          <w:sz w:val="28"/>
          <w:szCs w:val="28"/>
          <w:highlight w:val="none"/>
          <w:lang w:val="en-US" w:eastAsia="zh-CN"/>
        </w:rPr>
        <w:t xml:space="preserve">7</w:t>
      </w:r>
      <w:r>
        <w:rPr>
          <w:rFonts w:eastAsia="方正仿宋_GBK"/>
          <w:bCs/>
          <w:sz w:val="28"/>
          <w:szCs w:val="28"/>
          <w:highlight w:val="none"/>
          <w:lang w:val="zh-CN"/>
        </w:rPr>
        <w:t xml:space="preserve">）</w:t>
      </w:r>
      <w:r>
        <w:rPr>
          <w:rFonts w:hint="eastAsia" w:eastAsia="方正仿宋_GBK"/>
          <w:bCs/>
          <w:sz w:val="28"/>
          <w:szCs w:val="28"/>
          <w:highlight w:val="none"/>
          <w:lang w:val="zh-CN"/>
        </w:rPr>
        <w:t xml:space="preserve">。</w:t>
      </w:r>
      <w:r/>
    </w:p>
    <w:p>
      <w:pPr>
        <w:ind w:firstLine="560"/>
        <w:spacing w:line="500" w:lineRule="exact"/>
        <w:rPr>
          <w:rFonts w:eastAsia="方正仿宋_GBK"/>
          <w:bCs/>
          <w:sz w:val="28"/>
          <w:szCs w:val="28"/>
          <w:highlight w:val="none"/>
          <w:lang w:val="zh-CN"/>
        </w:rPr>
      </w:pPr>
      <w:r>
        <w:rPr>
          <w:rFonts w:hint="eastAsia" w:eastAsia="方正仿宋_GBK"/>
          <w:bCs/>
          <w:sz w:val="28"/>
          <w:szCs w:val="28"/>
          <w:highlight w:val="none"/>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sz w:val="28"/>
          <w:szCs w:val="28"/>
          <w:highlight w:val="none"/>
          <w:lang w:val="zh-CN"/>
        </w:rPr>
      </w:pPr>
      <w:r>
        <w:rPr>
          <w:rFonts w:hint="eastAsia" w:eastAsia="方正仿宋_GBK"/>
          <w:bCs/>
          <w:sz w:val="28"/>
          <w:szCs w:val="28"/>
          <w:highlight w:val="none"/>
          <w:lang w:val="en-US" w:eastAsia="zh-CN"/>
        </w:rPr>
        <w:t xml:space="preserve">10</w:t>
      </w:r>
      <w:r>
        <w:rPr>
          <w:rFonts w:eastAsia="方正仿宋_GBK"/>
          <w:bCs/>
          <w:sz w:val="28"/>
          <w:szCs w:val="28"/>
          <w:highlight w:val="none"/>
          <w:lang w:val="zh-CN"/>
        </w:rPr>
        <w:t xml:space="preserve">.</w:t>
      </w:r>
      <w:r>
        <w:rPr>
          <w:rFonts w:hint="eastAsia" w:eastAsia="方正仿宋_GBK"/>
          <w:bCs/>
          <w:sz w:val="28"/>
          <w:szCs w:val="28"/>
          <w:highlight w:val="none"/>
          <w:lang w:val="zh-CN"/>
        </w:rPr>
        <w:t xml:space="preserve">谈判</w:t>
      </w:r>
      <w:r>
        <w:rPr>
          <w:rFonts w:eastAsia="方正仿宋_GBK"/>
          <w:sz w:val="28"/>
          <w:szCs w:val="28"/>
          <w:highlight w:val="none"/>
        </w:rPr>
        <w:t xml:space="preserve">报价表</w:t>
      </w:r>
      <w:r>
        <w:rPr>
          <w:rFonts w:eastAsia="方正仿宋_GBK"/>
          <w:sz w:val="28"/>
          <w:szCs w:val="28"/>
          <w:highlight w:val="none"/>
          <w:lang w:val="zh-CN"/>
        </w:rPr>
        <w:t xml:space="preserve">（格式见</w:t>
      </w:r>
      <w:r>
        <w:rPr>
          <w:rFonts w:hint="eastAsia" w:eastAsia="方正仿宋_GBK"/>
          <w:sz w:val="28"/>
          <w:szCs w:val="28"/>
          <w:highlight w:val="none"/>
        </w:rPr>
        <w:t xml:space="preserve">“苏采云”</w:t>
      </w:r>
      <w:r>
        <w:rPr>
          <w:rFonts w:eastAsia="方正仿宋_GBK"/>
          <w:sz w:val="28"/>
          <w:szCs w:val="28"/>
          <w:highlight w:val="none"/>
          <w:lang w:val="zh-CN"/>
        </w:rPr>
        <w:t xml:space="preserve">系统</w:t>
      </w:r>
      <w:r>
        <w:rPr>
          <w:rFonts w:hint="eastAsia" w:eastAsia="方正仿宋_GBK"/>
          <w:sz w:val="28"/>
          <w:szCs w:val="28"/>
          <w:highlight w:val="none"/>
          <w:lang w:val="zh-CN"/>
        </w:rPr>
        <w:t xml:space="preserve">内</w:t>
      </w:r>
      <w:r>
        <w:rPr>
          <w:rFonts w:eastAsia="方正仿宋_GBK"/>
          <w:sz w:val="28"/>
          <w:szCs w:val="28"/>
          <w:highlight w:val="none"/>
          <w:lang w:val="zh-CN"/>
        </w:rPr>
        <w:t xml:space="preserve">电子投标(响应)文件</w:t>
      </w:r>
      <w:r>
        <w:rPr>
          <w:rFonts w:hint="eastAsia" w:eastAsia="方正仿宋_GBK"/>
          <w:sz w:val="28"/>
          <w:szCs w:val="28"/>
          <w:highlight w:val="none"/>
          <w:lang w:val="zh-CN"/>
        </w:rPr>
        <w:t xml:space="preserve">中表式</w:t>
      </w:r>
      <w:r>
        <w:rPr>
          <w:rFonts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hint="eastAsia" w:eastAsia="方正仿宋_GBK"/>
          <w:sz w:val="28"/>
          <w:szCs w:val="28"/>
          <w:highlight w:val="none"/>
          <w:lang w:val="en-US" w:eastAsia="zh-CN"/>
        </w:rPr>
        <w:t xml:space="preserve">11</w:t>
      </w:r>
      <w:r>
        <w:rPr>
          <w:rFonts w:eastAsia="方正仿宋_GBK"/>
          <w:sz w:val="28"/>
          <w:szCs w:val="28"/>
          <w:highlight w:val="none"/>
          <w:lang w:val="zh-CN"/>
        </w:rPr>
        <w:t xml:space="preserve">.分项报价明细表（格式见附件</w:t>
      </w:r>
      <w:r>
        <w:rPr>
          <w:rFonts w:hint="eastAsia" w:eastAsia="方正仿宋_GBK"/>
          <w:sz w:val="28"/>
          <w:szCs w:val="28"/>
          <w:highlight w:val="none"/>
          <w:lang w:val="en-US" w:eastAsia="zh-CN"/>
        </w:rPr>
        <w:t xml:space="preserve">8</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hint="eastAsia" w:eastAsia="方正仿宋_GBK"/>
          <w:sz w:val="28"/>
          <w:szCs w:val="28"/>
          <w:highlight w:val="none"/>
          <w:lang w:val="en-US" w:eastAsia="zh-CN"/>
        </w:rPr>
        <w:t xml:space="preserve">12</w:t>
      </w:r>
      <w:r>
        <w:rPr>
          <w:rFonts w:eastAsia="方正仿宋_GBK"/>
          <w:sz w:val="28"/>
          <w:szCs w:val="28"/>
          <w:highlight w:val="none"/>
          <w:lang w:val="zh-CN"/>
        </w:rPr>
        <w:t xml:space="preserve">.</w:t>
      </w:r>
      <w:r>
        <w:rPr>
          <w:rFonts w:eastAsia="方正仿宋_GBK"/>
          <w:sz w:val="28"/>
          <w:szCs w:val="28"/>
          <w:highlight w:val="none"/>
        </w:rPr>
        <w:t xml:space="preserve">中小企业声明函（格式见附件</w:t>
      </w:r>
      <w:r>
        <w:rPr>
          <w:rFonts w:hint="eastAsia" w:eastAsia="方正仿宋_GBK"/>
          <w:sz w:val="28"/>
          <w:szCs w:val="28"/>
          <w:highlight w:val="none"/>
          <w:lang w:val="en-US" w:eastAsia="zh-CN"/>
        </w:rPr>
        <w:t xml:space="preserve">9</w:t>
      </w:r>
      <w:r>
        <w:rPr>
          <w:rFonts w:eastAsia="方正仿宋_GBK"/>
          <w:sz w:val="28"/>
          <w:szCs w:val="28"/>
          <w:highlight w:val="none"/>
        </w:rPr>
        <w:t xml:space="preserve">）</w:t>
      </w:r>
      <w:r>
        <w:rPr>
          <w:rFonts w:hint="eastAsia"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lang w:val="zh-CN"/>
        </w:rPr>
        <w:t xml:space="preserve">1</w:t>
      </w:r>
      <w:r>
        <w:rPr>
          <w:rFonts w:hint="eastAsia" w:eastAsia="方正仿宋_GBK"/>
          <w:sz w:val="28"/>
          <w:szCs w:val="28"/>
          <w:highlight w:val="none"/>
          <w:lang w:val="en-US" w:eastAsia="zh-CN"/>
        </w:rPr>
        <w:t xml:space="preserve">3</w:t>
      </w:r>
      <w:r>
        <w:rPr>
          <w:rFonts w:eastAsia="方正仿宋_GBK"/>
          <w:sz w:val="28"/>
          <w:szCs w:val="28"/>
          <w:highlight w:val="none"/>
          <w:lang w:val="zh-CN"/>
        </w:rPr>
        <w:t xml:space="preserve">.</w:t>
      </w:r>
      <w:r>
        <w:rPr>
          <w:rFonts w:eastAsia="方正仿宋_GBK"/>
          <w:sz w:val="28"/>
          <w:szCs w:val="28"/>
          <w:highlight w:val="none"/>
        </w:rPr>
        <w:t xml:space="preserve">残疾人福利性单位声明函（格式见附件1</w:t>
      </w:r>
      <w:r>
        <w:rPr>
          <w:rFonts w:hint="eastAsia" w:eastAsia="方正仿宋_GBK"/>
          <w:sz w:val="28"/>
          <w:szCs w:val="28"/>
          <w:highlight w:val="none"/>
          <w:lang w:val="en-US" w:eastAsia="zh-CN"/>
        </w:rPr>
        <w:t xml:space="preserve">0</w:t>
      </w:r>
      <w:r>
        <w:rPr>
          <w:rFonts w:eastAsia="方正仿宋_GBK"/>
          <w:sz w:val="28"/>
          <w:szCs w:val="28"/>
          <w:highlight w:val="none"/>
        </w:rPr>
        <w:t xml:space="preserve">）</w:t>
      </w:r>
      <w:r>
        <w:rPr>
          <w:rFonts w:hint="eastAsia" w:eastAsia="方正仿宋_GBK"/>
          <w:sz w:val="28"/>
          <w:szCs w:val="28"/>
          <w:highlight w:val="none"/>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rPr>
        <w:t xml:space="preserve">1</w:t>
      </w:r>
      <w:r>
        <w:rPr>
          <w:rFonts w:hint="eastAsia" w:eastAsia="方正仿宋_GBK"/>
          <w:sz w:val="28"/>
          <w:szCs w:val="28"/>
          <w:highlight w:val="none"/>
          <w:lang w:val="en-US" w:eastAsia="zh-CN"/>
        </w:rPr>
        <w:t xml:space="preserve">4</w:t>
      </w:r>
      <w:r>
        <w:rPr>
          <w:rFonts w:eastAsia="方正仿宋_GBK"/>
          <w:sz w:val="28"/>
          <w:szCs w:val="28"/>
          <w:highlight w:val="none"/>
        </w:rPr>
        <w:t xml:space="preserve">.</w:t>
      </w:r>
      <w:r>
        <w:rPr>
          <w:rFonts w:eastAsia="方正仿宋_GBK"/>
          <w:bCs/>
          <w:sz w:val="28"/>
          <w:szCs w:val="28"/>
          <w:highlight w:val="none"/>
        </w:rPr>
        <w:t xml:space="preserve">监狱和戒毒企业证明材料（格式见附件1</w:t>
      </w:r>
      <w:r>
        <w:rPr>
          <w:rFonts w:hint="eastAsia" w:eastAsia="方正仿宋_GBK"/>
          <w:bCs/>
          <w:sz w:val="28"/>
          <w:szCs w:val="28"/>
          <w:highlight w:val="none"/>
          <w:lang w:val="en-US" w:eastAsia="zh-CN"/>
        </w:rPr>
        <w:t xml:space="preserve">1</w:t>
      </w:r>
      <w:r>
        <w:rPr>
          <w:rFonts w:eastAsia="方正仿宋_GBK"/>
          <w:bCs/>
          <w:sz w:val="28"/>
          <w:szCs w:val="28"/>
          <w:highlight w:val="none"/>
        </w:rPr>
        <w:t xml:space="preserve">）</w:t>
      </w:r>
      <w:r>
        <w:rPr>
          <w:rFonts w:hint="eastAsia" w:eastAsia="方正仿宋_GBK"/>
          <w:bCs/>
          <w:sz w:val="28"/>
          <w:szCs w:val="28"/>
          <w:highlight w:val="none"/>
        </w:rPr>
        <w:t xml:space="preserve">。</w:t>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ascii="宋体" w:hAnsi="宋体"/>
          <w:b/>
          <w:color w:val="000000"/>
          <w:sz w:val="30"/>
          <w:szCs w:val="30"/>
          <w:highlight w:val="none"/>
        </w:rPr>
      </w:pPr>
      <w:r>
        <w:rPr>
          <w:rFonts w:hint="eastAsia" w:ascii="宋体" w:hAnsi="宋体"/>
          <w:b/>
          <w:color w:val="000000"/>
          <w:sz w:val="30"/>
          <w:szCs w:val="30"/>
          <w:highlight w:val="none"/>
        </w:rPr>
        <w:t xml:space="preserve">响应人符合《中华人民共和国政府采购法》第二十二条规定条件的声明函</w:t>
      </w:r>
      <w:r/>
    </w:p>
    <w:p>
      <w:pPr>
        <w:spacing w:line="460" w:lineRule="exact"/>
        <w:rPr>
          <w:rFonts w:ascii="宋体" w:hAnsi="宋体"/>
          <w:b/>
          <w:bCs/>
          <w:color w:val="000000"/>
          <w:sz w:val="44"/>
          <w:szCs w:val="44"/>
          <w:highlight w:val="none"/>
        </w:rPr>
      </w:pPr>
      <w:r>
        <w:rPr>
          <w:rFonts w:ascii="宋体" w:hAnsi="宋体"/>
          <w:b/>
          <w:bCs/>
          <w:color w:val="000000"/>
          <w:sz w:val="44"/>
          <w:szCs w:val="44"/>
          <w:highlight w:val="none"/>
        </w:rPr>
      </w:r>
      <w:r/>
    </w:p>
    <w:p>
      <w:pPr>
        <w:ind w:firstLine="480"/>
        <w:spacing w:line="520" w:lineRule="exact"/>
        <w:rPr>
          <w:rFonts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__________________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__________________</w:t>
      </w:r>
      <w:r>
        <w:rPr>
          <w:rFonts w:hint="eastAsia" w:ascii="宋体" w:hAnsi="宋体"/>
          <w:bCs/>
          <w:color w:val="000000"/>
          <w:sz w:val="24"/>
          <w:szCs w:val="21"/>
          <w:highlight w:val="none"/>
        </w:rPr>
        <w:t xml:space="preserve">（项目编号）响应活动。针对《中华人民共和国政府采购法》第二十二条规定做出如下声明：</w:t>
      </w:r>
      <w:r/>
    </w:p>
    <w:p>
      <w:pPr>
        <w:ind w:firstLine="482"/>
        <w:spacing w:line="520" w:lineRule="exact"/>
        <w:rPr>
          <w:rFonts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ind w:firstLine="482"/>
        <w:spacing w:line="500" w:lineRule="exact"/>
        <w:rPr>
          <w:rFonts w:ascii="宋体" w:hAnsi="宋体"/>
          <w:color w:val="000000"/>
          <w:sz w:val="24"/>
          <w:highlight w:val="none"/>
        </w:rPr>
      </w:pPr>
      <w:r>
        <w:rPr>
          <w:rFonts w:ascii="宋体" w:hAnsi="宋体"/>
          <w:color w:val="000000"/>
          <w:sz w:val="24"/>
          <w:highlight w:val="none"/>
        </w:rPr>
      </w:r>
      <w:r/>
    </w:p>
    <w:p>
      <w:pPr>
        <w:spacing w:line="500" w:lineRule="exact"/>
        <w:rPr>
          <w:rFonts w:ascii="宋体" w:hAnsi="宋体"/>
          <w:color w:val="000000"/>
          <w:sz w:val="24"/>
          <w:highlight w:val="none"/>
        </w:rPr>
      </w:pPr>
      <w:r>
        <w:rPr>
          <w:rFonts w:ascii="宋体" w:hAnsi="宋体"/>
          <w:color w:val="000000"/>
          <w:sz w:val="24"/>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jc w:val="cente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w:t>
      </w:r>
      <w:r/>
    </w:p>
    <w:p>
      <w:pPr>
        <w:jc w:val="right"/>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contextualSpacing/>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u w:val="single"/>
        </w:rPr>
      </w:pPr>
      <w:r>
        <w:rPr>
          <w:rFonts w:ascii="宋体" w:hAnsi="宋体"/>
          <w:sz w:val="24"/>
          <w:highlight w:val="none"/>
          <w:u w:val="single"/>
        </w:rPr>
        <w:t xml:space="preserve">        </w:t>
      </w:r>
      <w:r>
        <w:rPr>
          <w:rFonts w:hint="eastAsia" w:ascii="宋体" w:hAnsi="宋体"/>
          <w:sz w:val="24"/>
          <w:highlight w:val="none"/>
        </w:rPr>
        <w:t xml:space="preserve">先生/女士，身份证号码：</w:t>
      </w:r>
      <w:r>
        <w:rPr>
          <w:rFonts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u w:val="single"/>
        </w:rPr>
        <w:t xml:space="preserve">             </w:t>
      </w:r>
      <w:r/>
    </w:p>
    <w:p>
      <w:pPr>
        <w:ind w:firstLine="480"/>
        <w:spacing w:line="480" w:lineRule="exact"/>
        <w:rPr>
          <w:rFonts w:ascii="宋体" w:hAnsi="宋体"/>
          <w:sz w:val="24"/>
          <w:highlight w:val="none"/>
        </w:rPr>
      </w:pPr>
      <w:r>
        <w:rPr>
          <w:rFonts w:hint="eastAsia" w:ascii="宋体" w:hAnsi="宋体"/>
          <w:sz w:val="24"/>
          <w:highlight w:val="none"/>
        </w:rPr>
        <w:t xml:space="preserve">现任我单位</w:t>
      </w:r>
      <w:r>
        <w:rPr>
          <w:rFonts w:ascii="宋体" w:hAnsi="宋体"/>
          <w:sz w:val="24"/>
          <w:highlight w:val="none"/>
          <w:u w:val="single"/>
        </w:rPr>
        <w:t xml:space="preserve">        </w:t>
      </w:r>
      <w:r>
        <w:rPr>
          <w:rFonts w:hint="eastAsia" w:ascii="宋体" w:hAnsi="宋体"/>
          <w:sz w:val="24"/>
          <w:highlight w:val="none"/>
        </w:rPr>
        <w:t xml:space="preserve">职务，为法定代表人，特此证明。</w:t>
      </w:r>
      <w:r/>
    </w:p>
    <w:p>
      <w:pPr>
        <w:ind w:firstLine="480"/>
        <w:spacing w:line="480" w:lineRule="exact"/>
        <w:rPr>
          <w:rFonts w:ascii="宋体" w:hAnsi="宋体"/>
          <w:sz w:val="24"/>
          <w:highlight w:val="none"/>
        </w:rPr>
      </w:pPr>
      <w:r>
        <w:rPr>
          <w:rFonts w:ascii="宋体" w:hAnsi="宋体"/>
          <w:sz w:val="24"/>
          <w:highlight w:val="none"/>
        </w:rPr>
      </w:r>
      <w:r/>
    </w:p>
    <w:p>
      <w:pPr>
        <w:spacing w:after="120"/>
        <w:rPr>
          <w:szCs w:val="20"/>
          <w:highlight w:val="none"/>
        </w:rPr>
      </w:pPr>
      <w:r>
        <w:rPr>
          <w:szCs w:val="20"/>
          <w:highlight w:val="none"/>
        </w:rPr>
      </w:r>
      <w:r/>
    </w:p>
    <w:p>
      <w:pPr>
        <w:ind w:left="3255" w:firstLine="210"/>
        <w:spacing w:line="480" w:lineRule="auto"/>
        <w:rPr>
          <w:rFonts w:ascii="宋体" w:hAnsi="宋体"/>
          <w:sz w:val="24"/>
          <w:highlight w:val="none"/>
        </w:rPr>
      </w:pPr>
      <w:r>
        <w:rPr>
          <w:rFonts w:hint="eastAsia"/>
          <w:highlight w:val="none"/>
        </w:rPr>
        <w:t xml:space="preserve">                                                 </w:t>
      </w:r>
      <w:r>
        <w:rPr>
          <w:rFonts w:hint="eastAsia" w:ascii="宋体" w:hAnsi="宋体"/>
          <w:sz w:val="24"/>
          <w:highlight w:val="none"/>
        </w:rPr>
        <w:t xml:space="preserve">单位名称(盖公章)：</w:t>
      </w:r>
      <w:r>
        <w:rPr>
          <w:rFonts w:ascii="宋体" w:hAnsi="宋体"/>
          <w:sz w:val="24"/>
          <w:highlight w:val="none"/>
          <w:u w:val="single"/>
        </w:rPr>
        <w:t xml:space="preserve">               </w:t>
      </w:r>
      <w:r>
        <w:rPr>
          <w:rFonts w:hint="eastAsia" w:ascii="宋体" w:hAnsi="宋体"/>
          <w:sz w:val="24"/>
          <w:highlight w:val="none"/>
        </w:rPr>
        <w:t xml:space="preserve">   </w:t>
      </w:r>
      <w:r/>
    </w:p>
    <w:p>
      <w:pPr>
        <w:ind w:firstLine="3840"/>
        <w:spacing w:line="480" w:lineRule="auto"/>
        <w:rPr>
          <w:rFonts w:ascii="宋体" w:hAnsi="宋体"/>
          <w:sz w:val="24"/>
          <w:highlight w:val="none"/>
        </w:rPr>
      </w:pPr>
      <w:r>
        <w:rPr>
          <w:rFonts w:hint="eastAsia" w:ascii="宋体" w:hAnsi="宋体"/>
          <w:sz w:val="24"/>
          <w:highlight w:val="none"/>
        </w:rPr>
        <w:t xml:space="preserve">日 期：     年   月   日</w:t>
      </w:r>
      <w:r/>
    </w:p>
    <w:p>
      <w:pPr>
        <w:rPr>
          <w:highlight w:val="none"/>
        </w:rPr>
      </w:pPr>
      <w:r>
        <w:rPr>
          <w:highlight w:val="none"/>
        </w:rPr>
      </w:r>
      <w:r/>
    </w:p>
    <w:p>
      <w:pPr>
        <w:spacing w:line="360" w:lineRule="auto"/>
        <w:widowControl/>
        <w:rPr>
          <w:rFonts w:ascii="仿宋" w:hAnsi="仿宋" w:eastAsia="仿宋" w:cs="仿宋"/>
          <w:b/>
          <w:bCs/>
          <w:sz w:val="28"/>
          <w:szCs w:val="28"/>
          <w:highlight w:val="none"/>
        </w:rPr>
      </w:pPr>
      <w:r>
        <w:rPr>
          <w:rFonts w:hint="eastAsia" w:ascii="宋体" w:hAnsi="宋体"/>
          <w:b/>
          <w:sz w:val="24"/>
          <w:highlight w:val="none"/>
        </w:rPr>
        <w:t xml:space="preserve">附：法定代表人的身份证复印件盖单位公章</w:t>
      </w:r>
      <w:r/>
    </w:p>
    <w:p>
      <w:pPr>
        <w:ind w:firstLine="480"/>
        <w:spacing w:line="480" w:lineRule="exact"/>
        <w:rPr>
          <w:rFonts w:eastAsia="仿宋_GB2312"/>
          <w:sz w:val="24"/>
          <w:highlight w:val="none"/>
        </w:rPr>
      </w:pPr>
      <w:r>
        <w:rPr>
          <w:rFonts w:eastAsia="仿宋_GB2312"/>
          <w:sz w:val="24"/>
          <w:highlight w:val="none"/>
        </w:rPr>
      </w:r>
      <w:r/>
    </w:p>
    <w:p>
      <w:pPr>
        <w:rPr>
          <w:highlight w:val="none"/>
        </w:rPr>
      </w:pPr>
      <w:r>
        <w:rPr>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rPr>
          <w:rFonts w:ascii="Calibri" w:hAnsi="Calibri"/>
          <w:sz w:val="32"/>
          <w:szCs w:val="32"/>
          <w:highlight w:val="none"/>
        </w:rPr>
      </w:pPr>
      <w:r>
        <w:rPr>
          <w:rFonts w:hint="eastAsia" w:ascii="Calibri" w:hAnsi="Calibri"/>
          <w:sz w:val="32"/>
          <w:szCs w:val="32"/>
          <w:highlight w:val="none"/>
        </w:rPr>
        <w:t xml:space="preserve">法定代表人授权委托书</w:t>
      </w:r>
      <w:r/>
    </w:p>
    <w:p>
      <w:pPr>
        <w:rPr>
          <w:rFonts w:ascii="Calibri" w:hAnsi="Calibri"/>
          <w:sz w:val="32"/>
          <w:szCs w:val="32"/>
          <w:highlight w:val="none"/>
        </w:rPr>
      </w:pPr>
      <w:r>
        <w:rPr>
          <w:rFonts w:ascii="Calibri" w:hAnsi="Calibri"/>
          <w:sz w:val="32"/>
          <w:szCs w:val="32"/>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本人</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rPr>
          <w:rFonts w:hint="eastAsia" w:ascii="宋体" w:hAnsi="宋体"/>
          <w:sz w:val="28"/>
          <w:szCs w:val="28"/>
          <w:highlight w:val="none"/>
        </w:rPr>
        <w:t xml:space="preserve">（姓名）系</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rPr>
          <w:rFonts w:hint="eastAsia" w:ascii="宋体" w:hAnsi="宋体"/>
          <w:sz w:val="28"/>
          <w:szCs w:val="28"/>
          <w:highlight w:val="none"/>
        </w:rPr>
        <w:t xml:space="preserve">（授权单位名称）的法定代表人，现委托</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rPr>
          <w:rFonts w:hint="eastAsia" w:ascii="宋体" w:hAnsi="宋体"/>
          <w:sz w:val="28"/>
          <w:szCs w:val="28"/>
          <w:highlight w:val="none"/>
        </w:rPr>
        <w:t xml:space="preserve">（姓名）（身份证号</w:t>
      </w:r>
      <w:r>
        <w:rPr>
          <w:rFonts w:hint="eastAsia" w:ascii="宋体" w:hAnsi="宋体"/>
          <w:sz w:val="24"/>
          <w:szCs w:val="21"/>
          <w:highlight w:val="none"/>
        </w:rPr>
        <w:t xml:space="preserve">_______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rPr>
          <w:rFonts w:hint="eastAsia" w:ascii="宋体" w:hAnsi="宋体"/>
          <w:sz w:val="28"/>
          <w:szCs w:val="28"/>
          <w:highlight w:val="none"/>
        </w:rPr>
        <w:t xml:space="preserve">联系电话__________）为我方代理人，以我方名义全权处理与</w:t>
      </w:r>
      <w:r>
        <w:rPr>
          <w:rFonts w:hint="eastAsia" w:ascii="宋体" w:hAnsi="宋体"/>
          <w:sz w:val="24"/>
          <w:szCs w:val="21"/>
          <w:highlight w:val="none"/>
          <w:u w:val="single"/>
        </w:rPr>
        <w:t xml:space="preserve">____________________</w:t>
      </w:r>
      <w:r>
        <w:rPr>
          <w:rFonts w:hint="eastAsia" w:ascii="宋体" w:hAnsi="宋体"/>
          <w:sz w:val="28"/>
          <w:szCs w:val="28"/>
          <w:highlight w:val="none"/>
          <w:u w:val="single"/>
        </w:rPr>
        <w:t xml:space="preserve">（项目名称）</w:t>
      </w:r>
      <w:r>
        <w:rPr>
          <w:rFonts w:hint="eastAsia" w:ascii="宋体" w:hAnsi="宋体"/>
          <w:sz w:val="28"/>
          <w:szCs w:val="28"/>
          <w:highlight w:val="none"/>
        </w:rPr>
        <w:t xml:space="preserve">（</w:t>
      </w:r>
      <w:r>
        <w:rPr>
          <w:rFonts w:hint="eastAsia" w:ascii="宋体" w:hAnsi="宋体"/>
          <w:sz w:val="28"/>
          <w:szCs w:val="28"/>
          <w:highlight w:val="none"/>
          <w:u w:val="single"/>
        </w:rPr>
        <w:t xml:space="preserve">项目编号：</w:t>
      </w:r>
      <w:r>
        <w:rPr>
          <w:rFonts w:hint="eastAsia" w:ascii="宋体" w:hAnsi="宋体"/>
          <w:sz w:val="24"/>
          <w:szCs w:val="21"/>
          <w:highlight w:val="none"/>
          <w:u w:val="single"/>
        </w:rPr>
        <w:t xml:space="preserve">________________</w:t>
      </w:r>
      <w:r>
        <w:rPr>
          <w:rFonts w:hint="eastAsia" w:ascii="宋体" w:hAnsi="宋体"/>
          <w:sz w:val="28"/>
          <w:szCs w:val="28"/>
          <w:highlight w:val="none"/>
        </w:rPr>
        <w:t xml:space="preserve">）有关的一切事务，其法律后果由我方承担。</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本授权书于</w:t>
      </w:r>
      <w:r>
        <w:rPr>
          <w:rFonts w:hint="eastAsia" w:ascii="宋体" w:hAnsi="宋体"/>
          <w:sz w:val="24"/>
          <w:szCs w:val="21"/>
          <w:highlight w:val="none"/>
          <w:u w:val="single"/>
        </w:rPr>
        <w:t xml:space="preserve">____</w:t>
      </w:r>
      <w:r>
        <w:rPr>
          <w:rFonts w:hint="eastAsia" w:ascii="宋体" w:hAnsi="宋体"/>
          <w:sz w:val="28"/>
          <w:szCs w:val="28"/>
          <w:highlight w:val="none"/>
        </w:rPr>
        <w:t xml:space="preserve">年</w:t>
      </w:r>
      <w:r>
        <w:rPr>
          <w:rFonts w:hint="eastAsia" w:ascii="宋体" w:hAnsi="宋体"/>
          <w:sz w:val="24"/>
          <w:szCs w:val="21"/>
          <w:highlight w:val="none"/>
          <w:u w:val="single"/>
        </w:rPr>
        <w:t xml:space="preserve">____</w:t>
      </w:r>
      <w:r>
        <w:rPr>
          <w:rFonts w:hint="eastAsia" w:ascii="宋体" w:hAnsi="宋体"/>
          <w:sz w:val="28"/>
          <w:szCs w:val="28"/>
          <w:highlight w:val="none"/>
        </w:rPr>
        <w:t xml:space="preserve">月</w:t>
      </w:r>
      <w:r>
        <w:rPr>
          <w:rFonts w:hint="eastAsia" w:ascii="宋体" w:hAnsi="宋体"/>
          <w:sz w:val="24"/>
          <w:szCs w:val="21"/>
          <w:highlight w:val="none"/>
          <w:u w:val="single"/>
        </w:rPr>
        <w:t xml:space="preserve">____</w:t>
      </w:r>
      <w:r>
        <w:rPr>
          <w:rFonts w:hint="eastAsia" w:ascii="宋体" w:hAnsi="宋体"/>
          <w:sz w:val="28"/>
          <w:szCs w:val="28"/>
          <w:highlight w:val="none"/>
        </w:rPr>
        <w:t xml:space="preserve">日起生效。代理人无转委托权。</w:t>
      </w:r>
      <w:r/>
    </w:p>
    <w:p>
      <w:pPr>
        <w:ind w:firstLine="420"/>
        <w:spacing w:line="360" w:lineRule="auto"/>
        <w:rPr>
          <w:rFonts w:ascii="宋体" w:hAnsi="宋体"/>
          <w:sz w:val="28"/>
          <w:szCs w:val="28"/>
          <w:highlight w:val="none"/>
        </w:rPr>
      </w:pPr>
      <w:r>
        <w:rPr>
          <w:rFonts w:ascii="宋体" w:hAnsi="宋体"/>
          <w:sz w:val="28"/>
          <w:szCs w:val="28"/>
          <w:highlight w:val="none"/>
        </w:rPr>
      </w:r>
      <w:r/>
    </w:p>
    <w:p>
      <w:pPr>
        <w:ind w:firstLine="420"/>
        <w:spacing w:line="360" w:lineRule="auto"/>
        <w:rPr>
          <w:rFonts w:ascii="宋体" w:hAnsi="宋体"/>
          <w:sz w:val="28"/>
          <w:szCs w:val="28"/>
          <w:highlight w:val="none"/>
        </w:rPr>
      </w:pPr>
      <w:r>
        <w:rPr>
          <w:rFonts w:ascii="宋体" w:hAnsi="宋体"/>
          <w:sz w:val="28"/>
          <w:szCs w:val="28"/>
          <w:highlight w:val="none"/>
        </w:rPr>
      </w:r>
      <w:r/>
    </w:p>
    <w:p>
      <w:pPr>
        <w:ind w:firstLine="420"/>
        <w:spacing w:line="360" w:lineRule="auto"/>
        <w:rPr>
          <w:rFonts w:ascii="宋体" w:hAnsi="宋体"/>
          <w:sz w:val="28"/>
          <w:szCs w:val="28"/>
          <w:highlight w:val="none"/>
        </w:rPr>
      </w:pPr>
      <w:r>
        <w:rPr>
          <w:rFonts w:ascii="宋体" w:hAnsi="宋体"/>
          <w:sz w:val="28"/>
          <w:szCs w:val="28"/>
          <w:highlight w:val="none"/>
        </w:rPr>
      </w:r>
      <w:r/>
    </w:p>
    <w:p>
      <w:pPr>
        <w:ind w:firstLine="420"/>
        <w:spacing w:line="360" w:lineRule="auto"/>
        <w:rPr>
          <w:rFonts w:ascii="宋体" w:hAnsi="宋体"/>
          <w:sz w:val="24"/>
          <w:szCs w:val="21"/>
          <w:highlight w:val="none"/>
        </w:rPr>
      </w:pPr>
      <w:r>
        <w:rPr>
          <w:rFonts w:hint="eastAsia" w:ascii="宋体" w:hAnsi="宋体"/>
          <w:sz w:val="28"/>
          <w:szCs w:val="28"/>
          <w:highlight w:val="none"/>
        </w:rPr>
        <w:t xml:space="preserve">代理人(被授权人)</w:t>
      </w:r>
      <w:r>
        <w:rPr>
          <w:rFonts w:hint="eastAsia" w:ascii="宋体" w:hAnsi="宋体"/>
          <w:b/>
          <w:bCs/>
          <w:sz w:val="28"/>
          <w:szCs w:val="28"/>
          <w:highlight w:val="none"/>
        </w:rPr>
        <w:t xml:space="preserve">签字</w:t>
      </w:r>
      <w:r>
        <w:rPr>
          <w:rFonts w:hint="eastAsia" w:ascii="宋体" w:hAnsi="宋体"/>
          <w:sz w:val="28"/>
          <w:szCs w:val="28"/>
          <w:highlight w:val="none"/>
        </w:rPr>
        <w:t xml:space="preserve">：</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p>
    <w:p>
      <w:pPr>
        <w:ind w:firstLine="420"/>
        <w:spacing w:line="360" w:lineRule="auto"/>
        <w:rPr>
          <w:rFonts w:ascii="宋体" w:hAnsi="宋体"/>
          <w:sz w:val="28"/>
          <w:szCs w:val="28"/>
          <w:highlight w:val="none"/>
        </w:rPr>
      </w:pPr>
      <w:r>
        <w:rPr>
          <w:rFonts w:hint="eastAsia" w:ascii="宋体" w:hAnsi="宋体"/>
          <w:sz w:val="28"/>
          <w:szCs w:val="28"/>
          <w:highlight w:val="none"/>
        </w:rPr>
        <w:t xml:space="preserve">授权单位名称（盖章）：</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p>
    <w:p>
      <w:pPr>
        <w:ind w:firstLine="420"/>
        <w:spacing w:line="360" w:lineRule="auto"/>
        <w:rPr>
          <w:rFonts w:ascii="宋体" w:hAnsi="宋体"/>
          <w:sz w:val="28"/>
          <w:szCs w:val="28"/>
          <w:highlight w:val="none"/>
        </w:rPr>
      </w:pPr>
      <w:r>
        <w:rPr>
          <w:rFonts w:hint="eastAsia" w:ascii="宋体" w:hAnsi="宋体"/>
          <w:sz w:val="28"/>
          <w:szCs w:val="28"/>
          <w:highlight w:val="none"/>
        </w:rPr>
        <w:t xml:space="preserve">授权单位法定代表人（签字或盖章）：</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w:t>
      </w:r>
      <w:r/>
    </w:p>
    <w:p>
      <w:pPr>
        <w:ind w:firstLine="560"/>
        <w:rPr>
          <w:rFonts w:ascii="宋体" w:hAnsi="宋体"/>
          <w:sz w:val="28"/>
          <w:szCs w:val="28"/>
          <w:highlight w:val="none"/>
        </w:rPr>
      </w:pPr>
      <w:r>
        <w:rPr>
          <w:rFonts w:ascii="宋体" w:hAnsi="宋体"/>
          <w:sz w:val="28"/>
          <w:szCs w:val="28"/>
          <w:highlight w:val="none"/>
        </w:rPr>
      </w:r>
      <w:r/>
    </w:p>
    <w:p>
      <w:pPr>
        <w:jc w:val="right"/>
        <w:rPr>
          <w:rFonts w:ascii="宋体" w:hAnsi="宋体"/>
          <w:sz w:val="28"/>
          <w:szCs w:val="28"/>
          <w:highlight w:val="none"/>
        </w:rPr>
      </w:pPr>
      <w:r>
        <w:rPr>
          <w:rFonts w:hint="eastAsia" w:ascii="宋体" w:hAnsi="宋体"/>
          <w:sz w:val="24"/>
          <w:szCs w:val="21"/>
          <w:highlight w:val="none"/>
        </w:rPr>
        <w:t xml:space="preserve">___</w:t>
      </w:r>
      <w:r>
        <w:rPr>
          <w:rFonts w:hint="eastAsia" w:ascii="宋体" w:hAnsi="宋体"/>
          <w:sz w:val="24"/>
          <w:szCs w:val="21"/>
          <w:highlight w:val="none"/>
          <w:u w:val="single"/>
        </w:rPr>
        <w:t xml:space="preserve">__</w:t>
      </w:r>
      <w:r>
        <w:rPr>
          <w:rFonts w:hint="eastAsia" w:ascii="宋体" w:hAnsi="宋体"/>
          <w:sz w:val="28"/>
          <w:szCs w:val="28"/>
          <w:highlight w:val="none"/>
        </w:rPr>
        <w:t xml:space="preserve">年</w:t>
      </w:r>
      <w:r>
        <w:rPr>
          <w:rFonts w:hint="eastAsia" w:ascii="宋体" w:hAnsi="宋体"/>
          <w:sz w:val="24"/>
          <w:szCs w:val="21"/>
          <w:highlight w:val="none"/>
        </w:rPr>
        <w:t xml:space="preserve">__</w:t>
      </w:r>
      <w:r>
        <w:rPr>
          <w:rFonts w:hint="eastAsia" w:ascii="宋体" w:hAnsi="宋体"/>
          <w:sz w:val="24"/>
          <w:szCs w:val="21"/>
          <w:highlight w:val="none"/>
          <w:u w:val="single"/>
        </w:rPr>
        <w:t xml:space="preserve">__</w:t>
      </w:r>
      <w:r>
        <w:rPr>
          <w:rFonts w:hint="eastAsia" w:ascii="宋体" w:hAnsi="宋体"/>
          <w:sz w:val="28"/>
          <w:szCs w:val="28"/>
          <w:highlight w:val="none"/>
        </w:rPr>
        <w:t xml:space="preserve">月</w:t>
      </w:r>
      <w:r>
        <w:rPr>
          <w:rFonts w:hint="eastAsia" w:ascii="宋体" w:hAnsi="宋体"/>
          <w:sz w:val="24"/>
          <w:szCs w:val="21"/>
          <w:highlight w:val="none"/>
        </w:rPr>
        <w:t xml:space="preserve">__</w:t>
      </w:r>
      <w:r>
        <w:rPr>
          <w:rFonts w:hint="eastAsia" w:ascii="宋体" w:hAnsi="宋体"/>
          <w:sz w:val="24"/>
          <w:szCs w:val="21"/>
          <w:highlight w:val="none"/>
          <w:u w:val="single"/>
        </w:rPr>
        <w:t xml:space="preserve">__</w:t>
      </w:r>
      <w:r>
        <w:rPr>
          <w:rFonts w:hint="eastAsia" w:ascii="宋体" w:hAnsi="宋体"/>
          <w:sz w:val="28"/>
          <w:szCs w:val="28"/>
          <w:highlight w:val="none"/>
        </w:rPr>
        <w:t xml:space="preserve">日</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hint="eastAsia" w:ascii="宋体" w:hAnsi="宋体" w:cs="宋体"/>
          <w:b/>
          <w:sz w:val="28"/>
          <w:szCs w:val="28"/>
          <w:highlight w:val="none"/>
        </w:rPr>
        <w:t xml:space="preserve">附：代理人(被授权人)</w:t>
      </w:r>
      <w:r>
        <w:rPr>
          <w:rFonts w:ascii="宋体" w:hAnsi="宋体" w:cs="宋体"/>
          <w:b/>
          <w:sz w:val="28"/>
          <w:szCs w:val="28"/>
          <w:highlight w:val="none"/>
        </w:rPr>
        <w:t xml:space="preserve">身份证复印件</w:t>
      </w:r>
      <w:r>
        <w:rPr>
          <w:rFonts w:hint="eastAsia" w:ascii="宋体" w:hAnsi="宋体" w:cs="宋体"/>
          <w:b/>
          <w:sz w:val="28"/>
          <w:szCs w:val="28"/>
          <w:highlight w:val="none"/>
        </w:rPr>
        <w:t xml:space="preserve">盖公章</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spacing w:before="240" w:line="312" w:lineRule="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p>
    <w:p>
      <w:pPr>
        <w:spacing w:line="360" w:lineRule="auto"/>
        <w:rPr>
          <w:rFonts w:ascii="宋体" w:hAnsi="宋体" w:cs="宋体"/>
          <w:sz w:val="24"/>
          <w:highlight w:val="none"/>
          <w:lang w:val="zh-CN"/>
        </w:rPr>
      </w:pPr>
      <w:r>
        <w:rPr>
          <w:rFonts w:ascii="宋体" w:hAnsi="宋体" w:cs="宋体"/>
          <w:sz w:val="24"/>
          <w:highlight w:val="none"/>
          <w:lang w:val="zh-CN"/>
        </w:rPr>
      </w:r>
      <w:r/>
    </w:p>
    <w:p>
      <w:pPr>
        <w:ind w:firstLine="4560"/>
        <w:spacing w:line="360" w:lineRule="auto"/>
        <w:rPr>
          <w:rFonts w:ascii="宋体" w:hAnsi="宋体" w:cs="宋体"/>
          <w:sz w:val="24"/>
          <w:highlight w:val="none"/>
          <w:lang w:val="zh-CN"/>
        </w:rPr>
      </w:pPr>
      <w:r>
        <w:rPr>
          <w:rFonts w:ascii="宋体" w:hAnsi="宋体" w:cs="宋体"/>
          <w:sz w:val="24"/>
          <w:highlight w:val="none"/>
          <w:lang w:val="zh-CN"/>
        </w:rPr>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响应供应商名称(盖公章)：</w:t>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法定代表人（签字或盖章）：</w:t>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时间：  年  月   日</w:t>
      </w:r>
      <w:r/>
    </w:p>
    <w:p>
      <w:pPr>
        <w:contextualSpacing/>
        <w:spacing w:line="30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30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附件5</w:t>
      </w:r>
      <w:r/>
    </w:p>
    <w:p>
      <w:pPr>
        <w:jc w:val="center"/>
        <w:keepLines/>
        <w:keepNext/>
        <w:spacing w:before="260" w:after="260" w:line="416" w:lineRule="auto"/>
        <w:rPr>
          <w:rFonts w:ascii="宋体" w:hAnsi="宋体"/>
          <w:b/>
          <w:sz w:val="32"/>
          <w:szCs w:val="32"/>
          <w:highlight w:val="none"/>
        </w:rPr>
        <w:outlineLvl w:val="1"/>
      </w:pPr>
      <w:r>
        <w:rPr>
          <w:rFonts w:hint="eastAsia" w:ascii="宋体" w:hAnsi="宋体"/>
          <w:b/>
          <w:sz w:val="32"/>
          <w:szCs w:val="32"/>
          <w:highlight w:val="none"/>
        </w:rPr>
        <w:t xml:space="preserve">谈判响应函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致：______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___</w:t>
      </w:r>
      <w:r>
        <w:rPr>
          <w:rFonts w:hint="eastAsia" w:ascii="宋体" w:hAnsi="宋体"/>
          <w:sz w:val="24"/>
          <w:szCs w:val="21"/>
          <w:highlight w:val="none"/>
        </w:rPr>
        <w:t xml:space="preserve">_（采购人名称）</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根据贵方项目编号为________________________的谈判文件，我方正式提交谈判响应函，并宣布同意如下内容：</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1.按谈判文件规定的各项要求，向买方提供所需货物、服务（包含与货物相关的服务及与服务相关的货物）。</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.我们已详细审核全部谈判文件及其有效补充文件，我们知道必须放弃提出含糊不清或误解问题的权利。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.我们同意从规定的开标日期起遵循本响应文件，并在规定的谈判有效期期满之前均具有约束力。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.一旦我方成交,我方将根据谈判文件的规定，严格履行合同的责任和义务,并保证在谈判文件规定的时间完成项目，交付买方验收、使用。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.我方与本谈判有关的正式通讯地址为：</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w:t>
      </w:r>
      <w:r>
        <w:rPr>
          <w:rFonts w:ascii="宋体" w:hAnsi="宋体"/>
          <w:sz w:val="24"/>
          <w:szCs w:val="21"/>
          <w:highlight w:val="none"/>
        </w:rPr>
        <w:t xml:space="preserve"> </w:t>
      </w:r>
      <w:r>
        <w:rPr>
          <w:rFonts w:hint="eastAsia" w:ascii="宋体" w:hAnsi="宋体"/>
          <w:sz w:val="24"/>
          <w:szCs w:val="21"/>
          <w:highlight w:val="none"/>
        </w:rPr>
        <w:t xml:space="preserve">子 </w:t>
      </w:r>
      <w:r>
        <w:rPr>
          <w:rFonts w:ascii="宋体" w:hAnsi="宋体"/>
          <w:sz w:val="24"/>
          <w:szCs w:val="21"/>
          <w:highlight w:val="none"/>
        </w:rPr>
        <w:t xml:space="preserve"> </w:t>
      </w:r>
      <w:r>
        <w:rPr>
          <w:rFonts w:hint="eastAsia" w:ascii="宋体" w:hAnsi="宋体"/>
          <w:sz w:val="24"/>
          <w:szCs w:val="21"/>
          <w:highlight w:val="none"/>
        </w:rPr>
        <w:t xml:space="preserve">邮 </w:t>
      </w:r>
      <w:r>
        <w:rPr>
          <w:rFonts w:ascii="宋体" w:hAnsi="宋体"/>
          <w:sz w:val="24"/>
          <w:szCs w:val="21"/>
          <w:highlight w:val="none"/>
        </w:rPr>
        <w:t xml:space="preserve"> </w:t>
      </w:r>
      <w:r>
        <w:rPr>
          <w:rFonts w:hint="eastAsia" w:ascii="宋体" w:hAnsi="宋体"/>
          <w:sz w:val="24"/>
          <w:szCs w:val="21"/>
          <w:highlight w:val="none"/>
        </w:rPr>
        <w:t xml:space="preserve">箱：</w:t>
      </w:r>
      <w:r/>
    </w:p>
    <w:p>
      <w:pPr>
        <w:ind w:right="180" w:firstLine="960"/>
        <w:spacing w:line="560" w:lineRule="exact"/>
        <w:rPr>
          <w:rFonts w:ascii="宋体" w:hAnsi="宋体"/>
          <w:color w:val="000000"/>
          <w:sz w:val="24"/>
          <w:highlight w:val="none"/>
        </w:rPr>
      </w:pPr>
      <w:r>
        <w:rPr>
          <w:rFonts w:ascii="宋体" w:hAnsi="宋体"/>
          <w:color w:val="000000"/>
          <w:sz w:val="24"/>
          <w:highlight w:val="none"/>
        </w:rPr>
      </w:r>
      <w:r/>
    </w:p>
    <w:p>
      <w:pPr>
        <w:ind w:right="180" w:firstLine="960"/>
        <w:spacing w:line="560" w:lineRule="exact"/>
        <w:rPr>
          <w:rFonts w:ascii="宋体" w:hAnsi="宋体"/>
          <w:color w:val="000000"/>
          <w:sz w:val="24"/>
          <w:highlight w:val="none"/>
        </w:rPr>
      </w:pPr>
      <w:r>
        <w:rPr>
          <w:rFonts w:hint="eastAsia" w:ascii="宋体" w:hAnsi="宋体"/>
          <w:color w:val="000000"/>
          <w:sz w:val="24"/>
          <w:highlight w:val="none"/>
        </w:rPr>
        <w:t xml:space="preserve">供应商名称（盖公章）：</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contextualSpacing/>
        <w:spacing w:line="30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30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hint="eastAsia" w:eastAsia="方正黑体_GBK"/>
          <w:sz w:val="32"/>
          <w:szCs w:val="32"/>
          <w:highlight w:val="none"/>
          <w:lang w:eastAsia="zh-CN"/>
        </w:rPr>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62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谈判文件要求的商务条款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highlight w:val="none"/>
              </w:rPr>
            </w:pPr>
            <w:r>
              <w:rPr>
                <w:rFonts w:ascii="宋体" w:hAnsi="宋体"/>
                <w:sz w:val="24"/>
                <w:highlight w:val="none"/>
              </w:rPr>
            </w:r>
            <w:r/>
          </w:p>
          <w:p>
            <w:pPr>
              <w:jc w:val="center"/>
              <w:spacing w:line="340" w:lineRule="exact"/>
              <w:rPr>
                <w:rFonts w:ascii="宋体" w:hAnsi="宋体"/>
                <w:sz w:val="24"/>
                <w:highlight w:val="none"/>
              </w:rPr>
            </w:pPr>
            <w:r>
              <w:rPr>
                <w:rFonts w:hint="eastAsia" w:ascii="宋体" w:hAnsi="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ascii="宋体" w:hAnsi="宋体"/>
          <w:b/>
          <w:sz w:val="24"/>
          <w:highlight w:val="none"/>
        </w:rPr>
      </w:pPr>
      <w:r>
        <w:rPr>
          <w:rFonts w:hint="eastAsia" w:ascii="宋体" w:hAnsi="宋体"/>
          <w:b/>
          <w:sz w:val="24"/>
          <w:highlight w:val="none"/>
        </w:rPr>
        <w:t xml:space="preserve">注：</w:t>
      </w:r>
      <w:r/>
    </w:p>
    <w:p>
      <w:pPr>
        <w:contextualSpacing/>
        <w:ind w:firstLine="480"/>
        <w:spacing w:line="300" w:lineRule="auto"/>
        <w:rPr>
          <w:rFonts w:ascii="宋体" w:hAnsi="宋体"/>
          <w:sz w:val="24"/>
          <w:highlight w:val="none"/>
        </w:rPr>
      </w:pPr>
      <w:r>
        <w:rPr>
          <w:rFonts w:hint="eastAsia" w:ascii="宋体" w:hAnsi="宋体"/>
          <w:sz w:val="24"/>
          <w:highlight w:val="none"/>
        </w:rPr>
        <w:t xml:space="preserve">1.未说明偏离的，将被认为响应谈判文件的规定，但该表不作为供应商对所响应内容关于商务部分等详细描述和说明的替代。</w:t>
      </w:r>
      <w:r/>
    </w:p>
    <w:p>
      <w:pPr>
        <w:contextualSpacing/>
        <w:ind w:firstLine="480"/>
        <w:spacing w:line="300" w:lineRule="auto"/>
        <w:rPr>
          <w:rFonts w:ascii="宋体" w:hAnsi="宋体"/>
          <w:sz w:val="24"/>
          <w:highlight w:val="none"/>
        </w:rPr>
      </w:pPr>
      <w:r>
        <w:rPr>
          <w:rFonts w:hint="eastAsia" w:ascii="宋体" w:hAnsi="宋体"/>
          <w:sz w:val="24"/>
          <w:highlight w:val="none"/>
        </w:rPr>
        <w:t xml:space="preserve">2.如有偏离的，在“偏离说明”一栏选择“正偏离”、“负偏离”进行填写。正偏离、负偏离的确认和</w:t>
      </w:r>
      <w:r>
        <w:rPr>
          <w:rFonts w:hint="eastAsia" w:ascii="宋体" w:hAnsi="宋体"/>
          <w:color w:val="000000"/>
          <w:sz w:val="24"/>
          <w:highlight w:val="none"/>
        </w:rPr>
        <w:t xml:space="preserve">负偏离的是否响应谈判文件，由谈判小组认定。</w:t>
      </w:r>
      <w:r/>
    </w:p>
    <w:p>
      <w:pPr>
        <w:contextualSpacing/>
        <w:ind w:firstLine="480"/>
        <w:spacing w:line="300" w:lineRule="auto"/>
        <w:rPr>
          <w:rFonts w:ascii="宋体" w:hAnsi="宋体"/>
          <w:bCs/>
          <w:sz w:val="24"/>
          <w:highlight w:val="none"/>
        </w:rPr>
      </w:pPr>
      <w:r>
        <w:rPr>
          <w:rFonts w:hint="eastAsia" w:ascii="宋体" w:hAnsi="宋体"/>
          <w:bCs/>
          <w:sz w:val="24"/>
          <w:highlight w:val="none"/>
        </w:rPr>
        <w:t xml:space="preserve">3.供应商若提供其他增值服务，可以在表中自行据实填写。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3840"/>
        <w:spacing w:line="300" w:lineRule="auto"/>
        <w:rPr>
          <w:rFonts w:ascii="宋体" w:hAnsi="宋体"/>
          <w:sz w:val="24"/>
          <w:highlight w:val="none"/>
        </w:rPr>
      </w:pPr>
      <w:r>
        <w:rPr>
          <w:rFonts w:hint="eastAsia" w:ascii="宋体" w:hAnsi="宋体"/>
          <w:sz w:val="24"/>
          <w:highlight w:val="none"/>
        </w:rPr>
        <w:t xml:space="preserve">供应商名称（盖公章）：</w:t>
      </w:r>
      <w:r/>
    </w:p>
    <w:p>
      <w:pPr>
        <w:contextualSpacing/>
        <w:ind w:firstLine="3840"/>
        <w:spacing w:line="300" w:lineRule="auto"/>
        <w:rPr>
          <w:rFonts w:ascii="宋体" w:hAnsi="宋体"/>
          <w:sz w:val="24"/>
          <w:highlight w:val="none"/>
        </w:rPr>
      </w:pPr>
      <w:r>
        <w:rPr>
          <w:rFonts w:hint="eastAsia" w:ascii="宋体" w:hAnsi="宋体"/>
          <w:sz w:val="24"/>
          <w:highlight w:val="none"/>
        </w:rPr>
        <w:t xml:space="preserve">日期：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hint="eastAsia" w:eastAsia="方正黑体_GBK"/>
          <w:sz w:val="32"/>
          <w:szCs w:val="32"/>
          <w:highlight w:val="none"/>
          <w:lang w:eastAsia="zh-CN"/>
        </w:rPr>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7</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62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谈判文件要求的技术要求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highlight w:val="none"/>
              </w:rPr>
            </w:pPr>
            <w:r>
              <w:rPr>
                <w:rFonts w:ascii="宋体" w:hAnsi="宋体"/>
                <w:sz w:val="24"/>
                <w:highlight w:val="none"/>
              </w:rPr>
            </w:r>
            <w:r/>
          </w:p>
          <w:p>
            <w:pPr>
              <w:jc w:val="center"/>
              <w:spacing w:line="340" w:lineRule="exact"/>
              <w:rPr>
                <w:rFonts w:ascii="宋体" w:hAnsi="宋体"/>
                <w:sz w:val="24"/>
                <w:highlight w:val="none"/>
              </w:rPr>
            </w:pPr>
            <w:r>
              <w:rPr>
                <w:rFonts w:hint="eastAsia" w:ascii="宋体" w:hAnsi="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ascii="宋体" w:hAnsi="宋体"/>
          <w:b/>
          <w:sz w:val="24"/>
          <w:highlight w:val="none"/>
        </w:rPr>
      </w:pPr>
      <w:r>
        <w:rPr>
          <w:rFonts w:hint="eastAsia" w:ascii="宋体" w:hAnsi="宋体"/>
          <w:b/>
          <w:sz w:val="24"/>
          <w:highlight w:val="none"/>
        </w:rPr>
        <w:t xml:space="preserve">注：</w:t>
      </w:r>
      <w:r/>
    </w:p>
    <w:p>
      <w:pPr>
        <w:contextualSpacing/>
        <w:ind w:firstLine="480"/>
        <w:spacing w:line="300" w:lineRule="auto"/>
        <w:rPr>
          <w:rFonts w:ascii="宋体" w:hAnsi="宋体"/>
          <w:color w:val="000000"/>
          <w:sz w:val="24"/>
          <w:highlight w:val="none"/>
        </w:rPr>
      </w:pPr>
      <w:r>
        <w:rPr>
          <w:rFonts w:hint="eastAsia" w:ascii="宋体" w:hAnsi="宋体"/>
          <w:sz w:val="24"/>
          <w:highlight w:val="none"/>
        </w:rPr>
        <w:t xml:space="preserve">1.未说明偏离的，将被认为响应谈判文件的规定，但该表不作为供应商对所响应内容关于技术部分等详细描述和说明的替代。</w:t>
      </w:r>
      <w:r/>
    </w:p>
    <w:p>
      <w:pPr>
        <w:contextualSpacing/>
        <w:ind w:firstLine="480"/>
        <w:spacing w:line="300" w:lineRule="auto"/>
        <w:rPr>
          <w:rFonts w:ascii="宋体" w:hAnsi="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如有偏离的，在“偏离说明”一栏选择“正偏离”、“负偏离”进行填写。正偏离、负偏离的确认和</w:t>
      </w:r>
      <w:r>
        <w:rPr>
          <w:rFonts w:hint="eastAsia" w:ascii="宋体" w:hAnsi="宋体"/>
          <w:color w:val="000000"/>
          <w:sz w:val="24"/>
          <w:highlight w:val="none"/>
        </w:rPr>
        <w:t xml:space="preserve">负偏离的是否响应谈判文件，由谈判小组认定。</w:t>
      </w:r>
      <w:r/>
    </w:p>
    <w:p>
      <w:pPr>
        <w:contextualSpacing/>
        <w:ind w:firstLine="480"/>
        <w:spacing w:line="300" w:lineRule="auto"/>
        <w:rPr>
          <w:rFonts w:ascii="宋体" w:hAnsi="宋体"/>
          <w:bCs/>
          <w:sz w:val="24"/>
          <w:highlight w:val="none"/>
        </w:rPr>
      </w:pPr>
      <w:r>
        <w:rPr>
          <w:rFonts w:hint="eastAsia" w:ascii="宋体" w:hAnsi="宋体"/>
          <w:bCs/>
          <w:sz w:val="24"/>
          <w:highlight w:val="none"/>
        </w:rPr>
        <w:t xml:space="preserve">3.供应商若提供其他增值服务，可以在表中自行据实填写。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3840"/>
        <w:spacing w:line="300" w:lineRule="auto"/>
        <w:rPr>
          <w:rFonts w:ascii="宋体" w:hAnsi="宋体"/>
          <w:sz w:val="24"/>
          <w:highlight w:val="none"/>
        </w:rPr>
      </w:pPr>
      <w:r>
        <w:rPr>
          <w:rFonts w:hint="eastAsia" w:ascii="宋体" w:hAnsi="宋体"/>
          <w:sz w:val="24"/>
          <w:highlight w:val="none"/>
        </w:rPr>
        <w:t xml:space="preserve">供应商名称（盖公章）：</w:t>
      </w:r>
      <w:r/>
    </w:p>
    <w:p>
      <w:pPr>
        <w:contextualSpacing/>
        <w:ind w:firstLine="3840"/>
        <w:spacing w:line="300" w:lineRule="auto"/>
        <w:rPr>
          <w:rFonts w:ascii="宋体" w:hAnsi="宋体"/>
          <w:sz w:val="24"/>
          <w:highlight w:val="none"/>
        </w:rPr>
      </w:pPr>
      <w:r>
        <w:rPr>
          <w:rFonts w:hint="eastAsia" w:ascii="宋体" w:hAnsi="宋体"/>
          <w:sz w:val="24"/>
          <w:highlight w:val="none"/>
        </w:rPr>
        <w:t xml:space="preserve">日期：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hint="eastAsia" w:eastAsia="方正黑体_GBK"/>
          <w:sz w:val="32"/>
          <w:szCs w:val="32"/>
          <w:highlight w:val="none"/>
          <w:lang w:eastAsia="zh-CN"/>
        </w:rPr>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8</w:t>
      </w:r>
      <w:r/>
    </w:p>
    <w:p>
      <w:pPr>
        <w:ind w:left="984" w:hanging="984"/>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jc w:val="center"/>
        <w:spacing w:line="400" w:lineRule="exact"/>
        <w:rPr>
          <w:rFonts w:ascii="Calibri" w:hAnsi="Calibri"/>
          <w:b/>
          <w:bCs/>
          <w:sz w:val="32"/>
          <w:szCs w:val="32"/>
          <w:highlight w:val="none"/>
        </w:rPr>
      </w:pPr>
      <w:r>
        <w:rPr>
          <w:rFonts w:hint="eastAsia" w:ascii="Calibri" w:hAnsi="Calibri"/>
          <w:b/>
          <w:bCs/>
          <w:sz w:val="32"/>
          <w:szCs w:val="32"/>
          <w:highlight w:val="none"/>
        </w:rPr>
        <w:t xml:space="preserve">分项报价明细表（服务类）</w:t>
      </w:r>
      <w:r/>
    </w:p>
    <w:p>
      <w:pPr>
        <w:spacing w:line="40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r>
      <w:r/>
    </w:p>
    <w:p>
      <w:pPr>
        <w:spacing w:line="40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供应商名称（盖章）：</w:t>
      </w:r>
      <w:r/>
    </w:p>
    <w:p>
      <w:pPr>
        <w:pStyle w:val="621"/>
        <w:rPr>
          <w:highlight w:val="none"/>
        </w:rPr>
      </w:pPr>
      <w:r>
        <w:rPr>
          <w:highlight w:val="none"/>
        </w:rPr>
      </w:r>
      <w:r/>
    </w:p>
    <w:tbl>
      <w:tblPr>
        <w:tblStyle w:val="620"/>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95"/>
        <w:gridCol w:w="3451"/>
        <w:gridCol w:w="1074"/>
        <w:gridCol w:w="1074"/>
        <w:gridCol w:w="1378"/>
        <w:gridCol w:w="1379"/>
      </w:tblGrid>
      <w:tr>
        <w:trPr>
          <w:jc w:val="center"/>
          <w:trHeight w:val="854"/>
          <w:tblHeader/>
        </w:trPr>
        <w:tc>
          <w:tcPr>
            <w:tcW w:w="795" w:type="dxa"/>
            <w:vAlign w:val="center"/>
            <w:textDirection w:val="lrTb"/>
            <w:noWrap w:val="false"/>
          </w:tcPr>
          <w:p>
            <w:pPr>
              <w:jc w:val="center"/>
              <w:spacing w:line="24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W w:w="3451" w:type="dxa"/>
            <w:vAlign w:val="center"/>
            <w:textDirection w:val="lrTb"/>
            <w:noWrap w:val="false"/>
          </w:tcPr>
          <w:p>
            <w:pPr>
              <w:jc w:val="center"/>
              <w:spacing w:line="24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项目</w:t>
            </w:r>
            <w:r>
              <w:rPr>
                <w:rFonts w:hint="eastAsia" w:ascii="宋体" w:hAnsi="宋体" w:eastAsia="宋体" w:cs="宋体"/>
                <w:b/>
                <w:bCs/>
                <w:color w:val="auto"/>
                <w:sz w:val="28"/>
                <w:szCs w:val="28"/>
                <w:highlight w:val="none"/>
              </w:rPr>
              <w:t xml:space="preserve">名称</w:t>
            </w:r>
            <w:r/>
          </w:p>
        </w:tc>
        <w:tc>
          <w:tcPr>
            <w:tcW w:w="1074" w:type="dxa"/>
            <w:vAlign w:val="center"/>
            <w:textDirection w:val="lrTb"/>
            <w:noWrap w:val="false"/>
          </w:tcPr>
          <w:p>
            <w:pPr>
              <w:jc w:val="center"/>
              <w:spacing w:line="240" w:lineRule="atLeas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数量</w:t>
            </w:r>
            <w:r/>
          </w:p>
        </w:tc>
        <w:tc>
          <w:tcPr>
            <w:tcW w:w="1074" w:type="dxa"/>
            <w:vAlign w:val="center"/>
            <w:textDirection w:val="lrTb"/>
            <w:noWrap w:val="false"/>
          </w:tcPr>
          <w:p>
            <w:pPr>
              <w:jc w:val="center"/>
              <w:spacing w:line="240" w:lineRule="atLeas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单位</w:t>
            </w:r>
            <w:r/>
          </w:p>
        </w:tc>
        <w:tc>
          <w:tcPr>
            <w:tcW w:w="1378" w:type="dxa"/>
            <w:vAlign w:val="center"/>
            <w:textDirection w:val="lrTb"/>
            <w:noWrap w:val="false"/>
          </w:tcPr>
          <w:p>
            <w:pPr>
              <w:jc w:val="center"/>
              <w:spacing w:line="24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单价</w:t>
            </w:r>
            <w:r/>
          </w:p>
          <w:p>
            <w:pPr>
              <w:jc w:val="center"/>
              <w:spacing w:line="24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（元/</w:t>
            </w:r>
            <w:r>
              <w:rPr>
                <w:rFonts w:hint="eastAsia" w:ascii="宋体" w:hAnsi="宋体" w:eastAsia="宋体" w:cs="宋体"/>
                <w:b/>
                <w:bCs/>
                <w:color w:val="auto"/>
                <w:sz w:val="28"/>
                <w:szCs w:val="28"/>
                <w:highlight w:val="none"/>
                <w:lang w:val="en-US" w:eastAsia="zh-CN"/>
              </w:rPr>
              <w:t xml:space="preserve">张</w:t>
            </w:r>
            <w:r>
              <w:rPr>
                <w:rFonts w:hint="eastAsia" w:ascii="宋体" w:hAnsi="宋体" w:eastAsia="宋体" w:cs="宋体"/>
                <w:b/>
                <w:bCs/>
                <w:color w:val="auto"/>
                <w:sz w:val="28"/>
                <w:szCs w:val="28"/>
                <w:highlight w:val="none"/>
              </w:rPr>
              <w:t xml:space="preserve">）</w:t>
            </w:r>
            <w:r/>
          </w:p>
        </w:tc>
        <w:tc>
          <w:tcPr>
            <w:tcW w:w="1379" w:type="dxa"/>
            <w:vAlign w:val="center"/>
            <w:textDirection w:val="lrTb"/>
            <w:noWrap w:val="false"/>
          </w:tcPr>
          <w:p>
            <w:pPr>
              <w:jc w:val="center"/>
              <w:spacing w:line="24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合价</w:t>
            </w:r>
            <w:r/>
          </w:p>
          <w:p>
            <w:pPr>
              <w:jc w:val="center"/>
              <w:spacing w:line="24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（元）</w:t>
            </w:r>
            <w:r/>
          </w:p>
        </w:tc>
      </w:tr>
      <w:tr>
        <w:trPr>
          <w:jc w:val="center"/>
          <w:trHeight w:val="1267"/>
        </w:trPr>
        <w:tc>
          <w:tcPr>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345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启东市融媒体中心2026年度《启东日报》印刷服务项目</w:t>
            </w:r>
            <w:r/>
          </w:p>
        </w:tc>
        <w:tc>
          <w:tcPr>
            <w:tcW w:w="1074"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7000000</w:t>
            </w:r>
            <w:r/>
          </w:p>
        </w:tc>
        <w:tc>
          <w:tcPr>
            <w:tcW w:w="1074"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bidi="ar"/>
              </w:rPr>
              <w:t xml:space="preserve">张</w:t>
            </w:r>
            <w:r/>
          </w:p>
        </w:tc>
        <w:tc>
          <w:tcPr>
            <w:tcW w:w="1378" w:type="dxa"/>
            <w:vAlign w:val="center"/>
            <w:textDirection w:val="lrTb"/>
            <w:noWrap w:val="false"/>
          </w:tcPr>
          <w:p>
            <w:pPr>
              <w:jc w:val="left"/>
              <w:spacing w:line="24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379" w:type="dxa"/>
            <w:vAlign w:val="center"/>
            <w:textDirection w:val="lrTb"/>
            <w:noWrap w:val="false"/>
          </w:tcPr>
          <w:p>
            <w:pPr>
              <w:jc w:val="left"/>
              <w:spacing w:line="24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jc w:val="center"/>
          <w:trHeight w:val="912"/>
        </w:trPr>
        <w:tc>
          <w:tcPr>
            <w:tcW w:w="795" w:type="dxa"/>
            <w:vAlign w:val="center"/>
            <w:textDirection w:val="lrTb"/>
            <w:noWrap w:val="false"/>
          </w:tcPr>
          <w:p>
            <w:pPr>
              <w:jc w:val="center"/>
              <w:spacing w:line="240" w:lineRule="atLeas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合 计</w:t>
            </w:r>
            <w:r/>
          </w:p>
        </w:tc>
        <w:tc>
          <w:tcPr>
            <w:gridSpan w:val="5"/>
            <w:tcW w:w="8356"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 人民币大写：</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t xml:space="preserve">  </w:t>
            </w:r>
            <w:r/>
          </w:p>
        </w:tc>
      </w:tr>
    </w:tbl>
    <w:p>
      <w:pPr>
        <w:spacing w:line="300" w:lineRule="auto"/>
        <w:rPr>
          <w:rFonts w:ascii="宋体" w:hAnsi="宋体" w:cs="宋体"/>
          <w:b/>
          <w:sz w:val="28"/>
          <w:szCs w:val="28"/>
          <w:highlight w:val="none"/>
          <w:lang w:val="zh-CN"/>
        </w:rPr>
        <w:outlineLvl w:val="0"/>
      </w:pPr>
      <w:r>
        <w:rPr>
          <w:rFonts w:ascii="宋体" w:hAnsi="宋体" w:cs="宋体"/>
          <w:b/>
          <w:sz w:val="28"/>
          <w:szCs w:val="28"/>
          <w:highlight w:val="none"/>
          <w:lang w:val="zh-CN"/>
        </w:rPr>
      </w:r>
      <w:r/>
    </w:p>
    <w:p>
      <w:pPr>
        <w:spacing w:line="360" w:lineRule="auto"/>
        <w:rPr>
          <w:rFonts w:ascii="宋体" w:hAnsi="宋体" w:cs="宋体"/>
          <w:b/>
          <w:sz w:val="24"/>
          <w:highlight w:val="none"/>
        </w:rPr>
      </w:pPr>
      <w:r>
        <w:rPr>
          <w:rFonts w:hint="eastAsia" w:ascii="宋体" w:hAnsi="宋体" w:cs="宋体"/>
          <w:b/>
          <w:sz w:val="24"/>
          <w:highlight w:val="none"/>
          <w:lang w:val="zh-CN"/>
        </w:rPr>
        <w:t xml:space="preserve">注：1.供应商须</w:t>
      </w:r>
      <w:r>
        <w:rPr>
          <w:rFonts w:ascii="宋体" w:hAnsi="宋体" w:cs="宋体"/>
          <w:b/>
          <w:sz w:val="24"/>
          <w:highlight w:val="none"/>
        </w:rPr>
        <w:t xml:space="preserve">按</w:t>
      </w:r>
      <w:r>
        <w:rPr>
          <w:rFonts w:hint="eastAsia" w:ascii="宋体" w:hAnsi="宋体" w:cs="宋体"/>
          <w:b/>
          <w:sz w:val="24"/>
          <w:highlight w:val="none"/>
        </w:rPr>
        <w:t xml:space="preserve">实</w:t>
      </w:r>
      <w:r>
        <w:rPr>
          <w:rFonts w:ascii="宋体" w:hAnsi="宋体" w:cs="宋体"/>
          <w:b/>
          <w:sz w:val="24"/>
          <w:highlight w:val="none"/>
        </w:rPr>
        <w:t xml:space="preserve">填写</w:t>
      </w:r>
      <w:r>
        <w:rPr>
          <w:rFonts w:hint="eastAsia" w:ascii="宋体" w:hAnsi="宋体" w:cs="宋体"/>
          <w:b/>
          <w:sz w:val="24"/>
          <w:highlight w:val="none"/>
        </w:rPr>
        <w:t xml:space="preserve">各个子项中的内容，且本表各分项报价合计应当与谈判报价表报价合计相等。请各供应商务必按照以上要求填报，否则作为无效响应处理。</w:t>
      </w:r>
      <w:r/>
    </w:p>
    <w:p>
      <w:pPr>
        <w:ind w:firstLine="482"/>
        <w:spacing w:line="300" w:lineRule="auto"/>
        <w:rPr>
          <w:rFonts w:ascii="宋体" w:hAnsi="宋体" w:cs="宋体"/>
          <w:b/>
          <w:sz w:val="28"/>
          <w:szCs w:val="28"/>
          <w:highlight w:val="none"/>
          <w:lang w:val="zh-CN"/>
        </w:rPr>
        <w:outlineLvl w:val="0"/>
      </w:pPr>
      <w:r>
        <w:rPr>
          <w:rFonts w:hint="eastAsia" w:ascii="宋体" w:hAnsi="宋体" w:cs="宋体"/>
          <w:b/>
          <w:sz w:val="24"/>
          <w:highlight w:val="none"/>
        </w:rPr>
        <w:t xml:space="preserve">2.主要标的信息</w:t>
      </w:r>
      <w:r>
        <w:rPr>
          <w:rFonts w:hint="eastAsia" w:ascii="宋体" w:hAnsi="宋体" w:cs="宋体"/>
          <w:b/>
          <w:sz w:val="24"/>
          <w:highlight w:val="none"/>
          <w:lang w:val="zh-CN"/>
        </w:rPr>
        <w:t xml:space="preserve">将随中标（成交）</w:t>
      </w:r>
      <w:r>
        <w:rPr>
          <w:rFonts w:ascii="宋体" w:hAnsi="宋体" w:cs="宋体"/>
          <w:b/>
          <w:sz w:val="24"/>
          <w:highlight w:val="none"/>
          <w:lang w:val="zh-CN"/>
        </w:rPr>
        <w:t xml:space="preserve">结果</w:t>
      </w:r>
      <w:r>
        <w:rPr>
          <w:rFonts w:hint="eastAsia" w:ascii="宋体" w:hAnsi="宋体" w:cs="宋体"/>
          <w:b/>
          <w:sz w:val="24"/>
          <w:highlight w:val="none"/>
          <w:lang w:val="zh-CN"/>
        </w:rPr>
        <w:t xml:space="preserve">公告进行公示。内容不实的，属于提供虚假材料谋取中标、成交，依照《中华人民共和</w:t>
      </w:r>
      <w:r>
        <w:rPr>
          <w:rFonts w:hint="eastAsia" w:ascii="宋体" w:hAnsi="宋体" w:cs="宋体"/>
          <w:b/>
          <w:sz w:val="24"/>
          <w:highlight w:val="none"/>
        </w:rPr>
        <w:t xml:space="preserve">国政府采购法》等国家有关规定追究相应责</w:t>
      </w:r>
      <w:r>
        <w:rPr>
          <w:rFonts w:hint="eastAsia" w:ascii="宋体" w:hAnsi="宋体" w:cs="宋体"/>
          <w:b/>
          <w:sz w:val="24"/>
          <w:highlight w:val="none"/>
          <w:lang w:val="zh-CN"/>
        </w:rPr>
        <w:t xml:space="preserve">任。</w:t>
      </w:r>
      <w:r/>
    </w:p>
    <w:p>
      <w:pPr>
        <w:spacing w:line="300" w:lineRule="auto"/>
        <w:rPr>
          <w:rFonts w:eastAsia="方正黑体_GBK"/>
          <w:sz w:val="32"/>
          <w:szCs w:val="32"/>
          <w:highlight w:val="none"/>
        </w:rPr>
        <w:outlineLvl w:val="0"/>
      </w:pPr>
      <w:r>
        <w:rPr>
          <w:rFonts w:eastAsia="方正黑体_GBK"/>
          <w:sz w:val="32"/>
          <w:szCs w:val="32"/>
          <w:highlight w:val="none"/>
        </w:rPr>
      </w:r>
      <w:r/>
    </w:p>
    <w:p>
      <w:pPr>
        <w:jc w:val="both"/>
        <w:spacing w:line="300" w:lineRule="auto"/>
        <w:rPr>
          <w:rFonts w:hint="default" w:eastAsia="方正黑体_GBK"/>
          <w:sz w:val="28"/>
          <w:szCs w:val="28"/>
          <w:highlight w:val="none"/>
          <w:lang w:val="en-US" w:eastAsia="zh-CN" w:bidi="zh-CN"/>
        </w:rPr>
        <w:outlineLvl w:val="0"/>
      </w:pPr>
      <w:r>
        <w:rPr>
          <w:rFonts w:eastAsia="方正黑体_GBK"/>
          <w:sz w:val="32"/>
          <w:szCs w:val="32"/>
          <w:highlight w:val="none"/>
        </w:rPr>
        <w:br w:type="page" w:clear="all"/>
      </w:r>
      <w:r>
        <w:rPr>
          <w:rFonts w:eastAsia="方正黑体_GBK"/>
          <w:sz w:val="32"/>
          <w:szCs w:val="32"/>
          <w:highlight w:val="none"/>
        </w:rPr>
        <w:t xml:space="preserve">附件</w:t>
      </w:r>
      <w:r>
        <w:rPr>
          <w:rFonts w:hint="eastAsia" w:eastAsia="方正黑体_GBK"/>
          <w:sz w:val="32"/>
          <w:szCs w:val="32"/>
          <w:highlight w:val="none"/>
          <w:lang w:val="en-US" w:eastAsia="zh-CN"/>
        </w:rPr>
        <w:t xml:space="preserve">9</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ascii="宋体" w:hAnsi="宋体"/>
          <w:sz w:val="28"/>
          <w:szCs w:val="28"/>
          <w:highlight w:val="none"/>
        </w:rPr>
        <w:t xml:space="preserve">〔</w:t>
      </w:r>
      <w:r>
        <w:rPr>
          <w:sz w:val="28"/>
          <w:szCs w:val="28"/>
          <w:highlight w:val="none"/>
          <w:lang w:bidi="zh-CN"/>
        </w:rPr>
        <w:t xml:space="preserve">2020</w:t>
      </w:r>
      <w:r>
        <w:rPr>
          <w:rFonts w:ascii="宋体" w:hAnsi="宋体"/>
          <w:sz w:val="28"/>
          <w:szCs w:val="28"/>
          <w:highlight w:val="none"/>
        </w:rPr>
        <w:t xml:space="preserve">〕</w:t>
      </w:r>
      <w:r>
        <w:rPr>
          <w:sz w:val="28"/>
          <w:szCs w:val="28"/>
          <w:highlight w:val="none"/>
          <w:lang w:bidi="zh-CN"/>
        </w:rPr>
        <w:t xml:space="preserve">46号）的规定，本公司（联合体）参加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w:t>
      </w:r>
      <w:r>
        <w:rPr>
          <w:rFonts w:hint="eastAsia"/>
          <w:sz w:val="28"/>
          <w:szCs w:val="28"/>
          <w:highlight w:val="none"/>
          <w:lang w:bidi="zh-CN"/>
        </w:rPr>
        <w:t xml:space="preserve">微</w:t>
      </w:r>
      <w:r>
        <w:rPr>
          <w:sz w:val="28"/>
          <w:szCs w:val="28"/>
          <w:highlight w:val="none"/>
          <w:lang w:bidi="zh-CN"/>
        </w:rPr>
        <w:t xml:space="preserve">企业（或者：服务全部由符合政策要求的中小</w:t>
      </w:r>
      <w:r>
        <w:rPr>
          <w:rFonts w:hint="eastAsia"/>
          <w:sz w:val="28"/>
          <w:szCs w:val="28"/>
          <w:highlight w:val="none"/>
          <w:lang w:bidi="zh-CN"/>
        </w:rPr>
        <w:t xml:space="preserve">微</w:t>
      </w:r>
      <w:r>
        <w:rPr>
          <w:sz w:val="28"/>
          <w:szCs w:val="28"/>
          <w:highlight w:val="none"/>
          <w:lang w:bidi="zh-CN"/>
        </w:rPr>
        <w:t xml:space="preserve">企业承接）。相关企业（含联合体中的中小</w:t>
      </w:r>
      <w:r>
        <w:rPr>
          <w:rFonts w:hint="eastAsia"/>
          <w:sz w:val="28"/>
          <w:szCs w:val="28"/>
          <w:highlight w:val="none"/>
          <w:lang w:bidi="zh-CN"/>
        </w:rPr>
        <w:t xml:space="preserve">微</w:t>
      </w:r>
      <w:r>
        <w:rPr>
          <w:sz w:val="28"/>
          <w:szCs w:val="28"/>
          <w:highlight w:val="none"/>
          <w:lang w:bidi="zh-CN"/>
        </w:rPr>
        <w:t xml:space="preserve">企业、签订分包意向协议的中小</w:t>
      </w:r>
      <w:r>
        <w:rPr>
          <w:rFonts w:hint="eastAsia"/>
          <w:sz w:val="28"/>
          <w:szCs w:val="28"/>
          <w:highlight w:val="none"/>
          <w:lang w:bidi="zh-CN"/>
        </w:rPr>
        <w:t xml:space="preserve">微</w:t>
      </w:r>
      <w:r>
        <w:rPr>
          <w:sz w:val="28"/>
          <w:szCs w:val="28"/>
          <w:highlight w:val="none"/>
          <w:lang w:bidi="zh-CN"/>
        </w:rPr>
        <w:t xml:space="preserve">企业）的具体情况如下：</w:t>
      </w:r>
      <w:r/>
    </w:p>
    <w:p>
      <w:pPr>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w:t>
      </w:r>
      <w:r>
        <w:rPr>
          <w:sz w:val="28"/>
          <w:szCs w:val="28"/>
          <w:highlight w:val="none"/>
          <w:lang w:bidi="zh-CN"/>
        </w:rPr>
        <w:t xml:space="preserve">人，营业收入为</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w:t>
      </w:r>
      <w:r>
        <w:rPr>
          <w:sz w:val="28"/>
          <w:szCs w:val="28"/>
          <w:highlight w:val="none"/>
          <w:lang w:bidi="zh-CN"/>
        </w:rPr>
        <w:t xml:space="preserve">万元，资产总额为</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w:t>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w:t>
      </w:r>
      <w:r>
        <w:rPr>
          <w:sz w:val="28"/>
          <w:szCs w:val="28"/>
          <w:highlight w:val="none"/>
          <w:lang w:bidi="zh-CN"/>
        </w:rPr>
        <w:t xml:space="preserve">人，营业收入为</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w:t>
      </w:r>
      <w:r>
        <w:rPr>
          <w:sz w:val="28"/>
          <w:szCs w:val="28"/>
          <w:highlight w:val="none"/>
          <w:lang w:bidi="zh-CN"/>
        </w:rPr>
        <w:t xml:space="preserve">万元，资产总额为</w:t>
      </w:r>
      <w:r>
        <w:rPr>
          <w:rFonts w:hint="eastAsia" w:ascii="宋体" w:hAnsi="宋体"/>
          <w:sz w:val="24"/>
          <w:szCs w:val="21"/>
          <w:highlight w:val="none"/>
        </w:rPr>
        <w:t xml:space="preserve">____</w:t>
      </w:r>
      <w:r>
        <w:rPr>
          <w:rFonts w:hint="eastAsia" w:ascii="宋体" w:hAnsi="宋体"/>
          <w:sz w:val="24"/>
          <w:szCs w:val="21"/>
          <w:highlight w:val="none"/>
          <w:u w:val="single"/>
        </w:rPr>
        <w:t xml:space="preserve">__</w:t>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spacing w:line="300" w:lineRule="auto"/>
        <w:rPr>
          <w:rFonts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00" w:lineRule="auto"/>
        <w:rPr>
          <w:sz w:val="28"/>
          <w:szCs w:val="28"/>
          <w:highlight w:val="none"/>
          <w:lang w:bidi="zh-CN"/>
        </w:rPr>
        <w:outlineLvl w:val="0"/>
      </w:pPr>
      <w:r>
        <w:rPr>
          <w:rFonts w:hint="eastAsia" w:ascii="宋体" w:hAnsi="宋体" w:cs="宋体"/>
          <w:szCs w:val="21"/>
          <w:highlight w:val="none"/>
          <w:lang w:bidi="zh-CN"/>
        </w:rPr>
        <w:t xml:space="preserve">3.中标（成交）供应商的《中小企业声明函》将随中标</w:t>
      </w:r>
      <w:r>
        <w:rPr>
          <w:rFonts w:ascii="宋体" w:hAnsi="宋体" w:cs="宋体"/>
          <w:szCs w:val="21"/>
          <w:highlight w:val="none"/>
          <w:lang w:bidi="zh-CN"/>
        </w:rPr>
        <w:t xml:space="preserve">（</w:t>
      </w:r>
      <w:r>
        <w:rPr>
          <w:rFonts w:hint="eastAsia" w:ascii="宋体" w:hAnsi="宋体" w:cs="宋体"/>
          <w:szCs w:val="21"/>
          <w:highlight w:val="none"/>
          <w:lang w:bidi="zh-CN"/>
        </w:rPr>
        <w:t xml:space="preserve">成交</w:t>
      </w:r>
      <w:r>
        <w:rPr>
          <w:rFonts w:ascii="宋体" w:hAnsi="宋体" w:cs="宋体"/>
          <w:szCs w:val="21"/>
          <w:highlight w:val="none"/>
          <w:lang w:bidi="zh-CN"/>
        </w:rPr>
        <w:t xml:space="preserve">）结果</w:t>
      </w:r>
      <w:r>
        <w:rPr>
          <w:rFonts w:hint="eastAsia" w:ascii="宋体" w:hAnsi="宋体" w:cs="宋体"/>
          <w:szCs w:val="21"/>
          <w:highlight w:val="none"/>
          <w:lang w:bidi="zh-CN"/>
        </w:rPr>
        <w:t xml:space="preserve">公告进行公示。供应商按照本办法规定提供声明函内容不实的，属于提供虚假材料谋取中标、成交，依照《中华人民共和国政府采购法》等国家有关规定追究相应责任。</w:t>
      </w:r>
      <w:r/>
    </w:p>
    <w:p>
      <w:pPr>
        <w:ind w:firstLine="4900"/>
        <w:spacing w:line="300" w:lineRule="auto"/>
        <w:rPr>
          <w:sz w:val="28"/>
          <w:szCs w:val="28"/>
          <w:highlight w:val="none"/>
          <w:lang w:bidi="zh-CN"/>
        </w:rPr>
        <w:outlineLvl w:val="0"/>
      </w:pPr>
      <w:r>
        <w:rPr>
          <w:sz w:val="28"/>
          <w:szCs w:val="28"/>
          <w:highlight w:val="none"/>
          <w:lang w:bidi="zh-CN"/>
        </w:rPr>
        <w:t xml:space="preserve">企业名称（盖章）：</w:t>
      </w:r>
      <w:r>
        <w:rPr>
          <w:sz w:val="28"/>
          <w:szCs w:val="28"/>
          <w:highlight w:val="none"/>
          <w:lang w:bidi="zh-CN"/>
        </w:rPr>
      </w:r>
    </w:p>
    <w:p>
      <w:pPr>
        <w:ind w:firstLine="4900"/>
        <w:spacing w:line="300" w:lineRule="auto"/>
        <w:rPr>
          <w:sz w:val="28"/>
          <w:szCs w:val="28"/>
          <w:highlight w:val="none"/>
          <w:lang w:bidi="zh-CN"/>
        </w:rPr>
        <w:outlineLvl w:val="0"/>
      </w:pPr>
      <w:r>
        <w:rPr>
          <w:sz w:val="28"/>
          <w:szCs w:val="28"/>
          <w:highlight w:val="none"/>
          <w:lang w:bidi="zh-CN"/>
        </w:rPr>
      </w:r>
      <w:r>
        <w:rPr>
          <w:sz w:val="28"/>
          <w:szCs w:val="28"/>
          <w:highlight w:val="none"/>
          <w:lang w:bidi="zh-CN"/>
        </w:rPr>
        <w:t xml:space="preserve">日期：</w:t>
      </w:r>
      <w:r>
        <w:rPr>
          <w:sz w:val="28"/>
          <w:szCs w:val="28"/>
          <w:highlight w:val="none"/>
          <w:lang w:bidi="zh-CN"/>
        </w:rPr>
      </w:r>
      <w:r/>
    </w:p>
    <w:p>
      <w:pPr>
        <w:spacing w:line="300" w:lineRule="auto"/>
        <w:rPr>
          <w:rFonts w:hint="eastAsia" w:eastAsia="方正黑体_GBK"/>
          <w:sz w:val="32"/>
          <w:szCs w:val="32"/>
          <w:highlight w:val="none"/>
          <w:lang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0</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highlight w:val="none"/>
        </w:rPr>
        <w:t xml:space="preserve">_______</w:t>
      </w:r>
      <w:r>
        <w:rPr>
          <w:rFonts w:hint="eastAsia" w:ascii="宋体" w:hAnsi="宋体"/>
          <w:sz w:val="24"/>
          <w:szCs w:val="21"/>
          <w:highlight w:val="none"/>
          <w:u w:val="single"/>
        </w:rPr>
        <w:t xml:space="preserve">__</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spacing w:line="300" w:lineRule="auto"/>
        <w:rPr>
          <w:rFonts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ascii="仿宋_GB2312" w:eastAsia="仿宋_GB2312"/>
          <w:spacing w:val="6"/>
          <w:sz w:val="28"/>
          <w:szCs w:val="28"/>
          <w:highlight w:val="none"/>
        </w:rPr>
      </w:pPr>
      <w:r>
        <w:rPr>
          <w:rFonts w:hint="eastAsia" w:ascii="宋体" w:hAnsi="宋体" w:cs="宋体"/>
          <w:sz w:val="28"/>
          <w:szCs w:val="28"/>
          <w:highlight w:val="none"/>
          <w:lang w:bidi="zh-CN"/>
        </w:rPr>
        <w:t xml:space="preserve">2、中标</w:t>
      </w:r>
      <w:r>
        <w:rPr>
          <w:rFonts w:ascii="宋体" w:hAnsi="宋体" w:cs="宋体"/>
          <w:sz w:val="28"/>
          <w:szCs w:val="28"/>
          <w:highlight w:val="none"/>
          <w:lang w:bidi="zh-CN"/>
        </w:rPr>
        <w:t xml:space="preserve">（</w:t>
      </w:r>
      <w:r>
        <w:rPr>
          <w:rFonts w:hint="eastAsia" w:ascii="宋体" w:hAnsi="宋体" w:cs="宋体"/>
          <w:sz w:val="28"/>
          <w:szCs w:val="28"/>
          <w:highlight w:val="none"/>
          <w:lang w:bidi="zh-CN"/>
        </w:rPr>
        <w:t xml:space="preserve">成交</w:t>
      </w:r>
      <w:r>
        <w:rPr>
          <w:rFonts w:ascii="宋体" w:hAnsi="宋体" w:cs="宋体"/>
          <w:sz w:val="28"/>
          <w:szCs w:val="28"/>
          <w:highlight w:val="none"/>
          <w:lang w:bidi="zh-CN"/>
        </w:rPr>
        <w:t xml:space="preserve">）</w:t>
      </w:r>
      <w:r>
        <w:rPr>
          <w:rFonts w:hint="eastAsia" w:ascii="宋体" w:hAnsi="宋体" w:cs="宋体"/>
          <w:sz w:val="28"/>
          <w:szCs w:val="28"/>
          <w:highlight w:val="none"/>
          <w:lang w:bidi="zh-CN"/>
        </w:rPr>
        <w:t xml:space="preserve">供应商为残疾人福利单位的，此声明函将随中标</w:t>
      </w:r>
      <w:r>
        <w:rPr>
          <w:rFonts w:ascii="宋体" w:hAnsi="宋体" w:cs="宋体"/>
          <w:sz w:val="28"/>
          <w:szCs w:val="28"/>
          <w:highlight w:val="none"/>
          <w:lang w:bidi="zh-CN"/>
        </w:rPr>
        <w:t xml:space="preserve">（</w:t>
      </w:r>
      <w:r>
        <w:rPr>
          <w:rFonts w:hint="eastAsia" w:ascii="宋体" w:hAnsi="宋体" w:cs="宋体"/>
          <w:sz w:val="28"/>
          <w:szCs w:val="28"/>
          <w:highlight w:val="none"/>
          <w:lang w:bidi="zh-CN"/>
        </w:rPr>
        <w:t xml:space="preserve">成交</w:t>
      </w:r>
      <w:r>
        <w:rPr>
          <w:rFonts w:ascii="宋体" w:hAnsi="宋体" w:cs="宋体"/>
          <w:sz w:val="28"/>
          <w:szCs w:val="28"/>
          <w:highlight w:val="none"/>
          <w:lang w:bidi="zh-CN"/>
        </w:rPr>
        <w:t xml:space="preserve">）</w:t>
      </w:r>
      <w:r>
        <w:rPr>
          <w:rFonts w:hint="eastAsia" w:ascii="宋体" w:hAnsi="宋体" w:cs="宋体"/>
          <w:sz w:val="28"/>
          <w:szCs w:val="28"/>
          <w:highlight w:val="none"/>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spacing w:line="300" w:lineRule="auto"/>
        <w:rPr>
          <w:rFonts w:hint="eastAsia" w:eastAsia="方正黑体_GBK"/>
          <w:sz w:val="32"/>
          <w:szCs w:val="32"/>
          <w:highlight w:val="none"/>
          <w:lang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1</w:t>
      </w:r>
      <w:r/>
    </w:p>
    <w:p>
      <w:pPr>
        <w:jc w:val="center"/>
        <w:spacing w:line="420" w:lineRule="exact"/>
        <w:rPr>
          <w:rFonts w:ascii="Calibri" w:hAnsi="Calibri"/>
          <w:b/>
          <w:bCs/>
          <w:sz w:val="32"/>
          <w:szCs w:val="32"/>
          <w:highlight w:val="none"/>
        </w:rPr>
        <w:outlineLvl w:val="3"/>
      </w:pPr>
      <w:r>
        <w:rPr>
          <w:rFonts w:hint="eastAsia" w:ascii="Calibri" w:hAnsi="Calibri"/>
          <w:b/>
          <w:bCs/>
          <w:sz w:val="32"/>
          <w:szCs w:val="32"/>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rFonts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300" w:lineRule="auto"/>
        <w:rPr>
          <w:sz w:val="28"/>
          <w:szCs w:val="28"/>
          <w:highlight w:val="none"/>
        </w:rPr>
        <w:outlineLvl w:val="0"/>
      </w:pPr>
      <w:r>
        <w:rPr>
          <w:rFonts w:hint="eastAsia" w:ascii="宋体" w:hAnsi="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rPr>
          <w:rFonts w:eastAsia="方正黑体_GBK"/>
          <w:bCs/>
          <w:sz w:val="32"/>
          <w:szCs w:val="32"/>
          <w:highlight w:val="none"/>
          <w:lang w:bidi="ar"/>
        </w:rPr>
      </w:pPr>
      <w:r>
        <w:rPr>
          <w:rFonts w:eastAsia="方正黑体_GBK"/>
          <w:bCs/>
          <w:sz w:val="32"/>
          <w:szCs w:val="32"/>
          <w:highlight w:val="none"/>
          <w:lang w:bidi="ar"/>
        </w:rPr>
      </w:r>
      <w:r/>
    </w:p>
    <w:p>
      <w:pPr>
        <w:spacing w:line="300" w:lineRule="auto"/>
        <w:rPr>
          <w:rFonts w:hint="eastAsia" w:eastAsia="方正黑体_GBK"/>
          <w:sz w:val="32"/>
          <w:szCs w:val="32"/>
          <w:highlight w:val="none"/>
          <w:lang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2</w:t>
      </w:r>
      <w:r/>
    </w:p>
    <w:p>
      <w:pPr>
        <w:jc w:val="center"/>
        <w:rPr>
          <w:rFonts w:ascii="黑体" w:hAnsi="黑体" w:eastAsia="黑体" w:cs="仿宋"/>
          <w:bCs/>
          <w:sz w:val="44"/>
          <w:szCs w:val="44"/>
          <w:highlight w:val="none"/>
        </w:rPr>
      </w:pPr>
      <w:r>
        <w:rPr>
          <w:rFonts w:hint="eastAsia" w:ascii="黑体" w:hAnsi="黑体" w:eastAsia="黑体" w:cs="仿宋"/>
          <w:bCs/>
          <w:sz w:val="44"/>
          <w:szCs w:val="44"/>
          <w:highlight w:val="none"/>
        </w:rPr>
        <w:t xml:space="preserve">质疑函范本</w:t>
      </w:r>
      <w:r/>
    </w:p>
    <w:p>
      <w:pPr>
        <w:spacing w:before="240" w:line="360" w:lineRule="auto"/>
        <w:rPr>
          <w:rFonts w:ascii="宋体" w:hAnsi="宋体" w:cs="仿宋"/>
          <w:bCs/>
          <w:sz w:val="32"/>
          <w:szCs w:val="32"/>
          <w:highlight w:val="none"/>
        </w:rPr>
      </w:pPr>
      <w:r>
        <w:rPr>
          <w:rFonts w:hint="eastAsia" w:ascii="宋体" w:hAnsi="宋体" w:cs="仿宋"/>
          <w:bCs/>
          <w:sz w:val="32"/>
          <w:szCs w:val="32"/>
          <w:highlight w:val="none"/>
        </w:rPr>
        <w:t xml:space="preserve">一、质疑供应商基本信息</w:t>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质疑供应商：</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地址：邮编：</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联系人：联系电话：</w:t>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授权代表：</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联系电话：</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地址：邮编：</w:t>
      </w:r>
      <w:r/>
    </w:p>
    <w:p>
      <w:pPr>
        <w:spacing w:line="360" w:lineRule="auto"/>
        <w:rPr>
          <w:rFonts w:ascii="宋体" w:hAnsi="宋体" w:cs="仿宋"/>
          <w:bCs/>
          <w:sz w:val="32"/>
          <w:szCs w:val="32"/>
          <w:highlight w:val="none"/>
        </w:rPr>
      </w:pPr>
      <w:r>
        <w:rPr>
          <w:rFonts w:hint="eastAsia" w:ascii="宋体" w:hAnsi="宋体" w:cs="仿宋"/>
          <w:bCs/>
          <w:sz w:val="32"/>
          <w:szCs w:val="32"/>
          <w:highlight w:val="none"/>
        </w:rPr>
        <w:t xml:space="preserve">二、质疑项目基本情况</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质疑项目的名称：</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质疑项目的编号：包号：</w:t>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采购人名称：</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采购文件获取日期：</w:t>
      </w:r>
      <w:r/>
    </w:p>
    <w:p>
      <w:pPr>
        <w:spacing w:line="360" w:lineRule="auto"/>
        <w:rPr>
          <w:rFonts w:ascii="宋体" w:hAnsi="宋体" w:cs="仿宋"/>
          <w:bCs/>
          <w:sz w:val="32"/>
          <w:szCs w:val="32"/>
          <w:highlight w:val="none"/>
        </w:rPr>
      </w:pPr>
      <w:r>
        <w:rPr>
          <w:rFonts w:hint="eastAsia" w:ascii="宋体" w:hAnsi="宋体" w:cs="仿宋"/>
          <w:bCs/>
          <w:sz w:val="32"/>
          <w:szCs w:val="32"/>
          <w:highlight w:val="none"/>
        </w:rPr>
        <w:t xml:space="preserve">三、质疑事项具体内容</w:t>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质疑事项1：</w:t>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事实依据：</w:t>
      </w:r>
      <w:r/>
    </w:p>
    <w:p>
      <w:pPr>
        <w:spacing w:line="360" w:lineRule="auto"/>
        <w:rPr>
          <w:rFonts w:ascii="宋体" w:hAnsi="宋体" w:cs="仿宋"/>
          <w:sz w:val="32"/>
          <w:szCs w:val="32"/>
          <w:highlight w:val="none"/>
        </w:rPr>
      </w:pPr>
      <w:r>
        <w:rPr>
          <w:rFonts w:ascii="宋体" w:hAnsi="宋体" w:cs="仿宋"/>
          <w:sz w:val="32"/>
          <w:szCs w:val="32"/>
          <w:highlight w:val="none"/>
        </w:rPr>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法律依据：</w:t>
      </w:r>
      <w:r/>
    </w:p>
    <w:p>
      <w:pPr>
        <w:spacing w:line="360" w:lineRule="auto"/>
        <w:rPr>
          <w:rFonts w:ascii="宋体" w:hAnsi="宋体" w:cs="仿宋"/>
          <w:sz w:val="32"/>
          <w:szCs w:val="32"/>
          <w:highlight w:val="none"/>
          <w:u w:val="single"/>
        </w:rPr>
      </w:pPr>
      <w:r>
        <w:rPr>
          <w:rFonts w:ascii="宋体" w:hAnsi="宋体" w:cs="仿宋"/>
          <w:sz w:val="32"/>
          <w:szCs w:val="32"/>
          <w:highlight w:val="none"/>
          <w:u w:val="single"/>
        </w:rPr>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质疑事项2</w:t>
      </w:r>
      <w:r/>
    </w:p>
    <w:p>
      <w:pPr>
        <w:spacing w:line="360" w:lineRule="auto"/>
        <w:rPr>
          <w:rFonts w:ascii="宋体" w:hAnsi="宋体" w:cs="仿宋"/>
          <w:sz w:val="32"/>
          <w:szCs w:val="32"/>
          <w:highlight w:val="none"/>
        </w:rPr>
      </w:pPr>
      <w:r>
        <w:rPr>
          <w:rFonts w:hint="eastAsia" w:ascii="宋体" w:hAnsi="宋体" w:cs="仿宋"/>
          <w:sz w:val="32"/>
          <w:szCs w:val="32"/>
          <w:highlight w:val="none"/>
        </w:rPr>
        <w:t xml:space="preserve">……</w:t>
      </w:r>
      <w:r/>
    </w:p>
    <w:p>
      <w:pPr>
        <w:spacing w:line="360" w:lineRule="auto"/>
        <w:rPr>
          <w:rFonts w:ascii="宋体" w:hAnsi="宋体" w:cs="仿宋"/>
          <w:bCs/>
          <w:sz w:val="32"/>
          <w:szCs w:val="32"/>
          <w:highlight w:val="none"/>
        </w:rPr>
      </w:pPr>
      <w:r>
        <w:rPr>
          <w:rFonts w:hint="eastAsia" w:ascii="宋体" w:hAnsi="宋体" w:cs="仿宋"/>
          <w:bCs/>
          <w:sz w:val="32"/>
          <w:szCs w:val="32"/>
          <w:highlight w:val="none"/>
        </w:rPr>
        <w:t xml:space="preserve">四、与质疑事项相关的质疑请求</w:t>
      </w:r>
      <w:r/>
    </w:p>
    <w:p>
      <w:pPr>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请求：</w:t>
      </w:r>
      <w:r/>
    </w:p>
    <w:p>
      <w:pPr>
        <w:rPr>
          <w:rFonts w:ascii="宋体" w:hAnsi="宋体"/>
          <w:sz w:val="30"/>
          <w:szCs w:val="30"/>
          <w:highlight w:val="none"/>
        </w:rPr>
      </w:pPr>
      <w:r>
        <w:rPr>
          <w:rFonts w:hint="eastAsia" w:ascii="宋体" w:hAnsi="宋体"/>
          <w:sz w:val="30"/>
          <w:szCs w:val="30"/>
          <w:highlight w:val="none"/>
        </w:rPr>
        <w:t xml:space="preserve">签字(签章)：                   公章：                      </w:t>
      </w:r>
      <w:r/>
    </w:p>
    <w:p>
      <w:pPr>
        <w:rPr>
          <w:rFonts w:ascii="宋体" w:hAnsi="宋体"/>
          <w:sz w:val="30"/>
          <w:szCs w:val="30"/>
          <w:highlight w:val="none"/>
        </w:rPr>
      </w:pPr>
      <w:r>
        <w:rPr>
          <w:rFonts w:hint="eastAsia" w:ascii="宋体" w:hAnsi="宋体"/>
          <w:sz w:val="30"/>
          <w:szCs w:val="30"/>
          <w:highlight w:val="none"/>
        </w:rPr>
        <w:t xml:space="preserve">日期：    </w:t>
      </w:r>
      <w:r/>
    </w:p>
    <w:p>
      <w:pPr>
        <w:spacing w:line="360" w:lineRule="auto"/>
        <w:rPr>
          <w:rFonts w:ascii="宋体" w:hAnsi="宋体" w:cs="仿宋"/>
          <w:sz w:val="32"/>
          <w:szCs w:val="32"/>
          <w:highlight w:val="none"/>
        </w:rPr>
      </w:pPr>
      <w:r>
        <w:rPr>
          <w:rFonts w:ascii="宋体" w:hAnsi="宋体" w:cs="仿宋"/>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hint="eastAsia" w:ascii="宋体" w:hAnsi="宋体"/>
          <w:b/>
          <w:sz w:val="32"/>
          <w:szCs w:val="32"/>
          <w:highlight w:val="none"/>
        </w:rPr>
        <w:t xml:space="preserve">质疑函制作说明：</w:t>
      </w:r>
      <w:r/>
    </w:p>
    <w:p>
      <w:pPr>
        <w:ind w:firstLine="640"/>
        <w:jc w:val="left"/>
        <w:widowControl/>
        <w:rPr>
          <w:rFonts w:ascii="宋体" w:hAnsi="宋体"/>
          <w:sz w:val="32"/>
          <w:szCs w:val="32"/>
          <w:highlight w:val="none"/>
        </w:rPr>
      </w:pPr>
      <w:r>
        <w:rPr>
          <w:rFonts w:hint="eastAsia" w:ascii="宋体" w:hAnsi="宋体"/>
          <w:sz w:val="32"/>
          <w:szCs w:val="32"/>
          <w:highlight w:val="none"/>
        </w:rPr>
        <w:t xml:space="preserve">1.供应商提出质疑时，应提交质疑函和必要的证明材料。</w:t>
      </w:r>
      <w:r/>
    </w:p>
    <w:p>
      <w:pPr>
        <w:ind w:firstLine="640"/>
        <w:jc w:val="left"/>
        <w:widowControl/>
        <w:rPr>
          <w:rFonts w:ascii="宋体" w:hAnsi="宋体"/>
          <w:sz w:val="32"/>
          <w:szCs w:val="32"/>
          <w:highlight w:val="none"/>
        </w:rPr>
      </w:pPr>
      <w:r>
        <w:rPr>
          <w:rFonts w:hint="eastAsia" w:ascii="宋体" w:hAnsi="宋体"/>
          <w:sz w:val="32"/>
          <w:szCs w:val="32"/>
          <w:highlight w:val="none"/>
        </w:rPr>
        <w:t xml:space="preserve">2.质疑供应商若委托代理人进行质疑的，质疑函应按要求列明“授权代表”的有关内容，并在附件中提交由质疑</w:t>
      </w:r>
      <w:r>
        <w:rPr>
          <w:rFonts w:hint="eastAsia" w:ascii="宋体" w:hAnsi="宋体" w:cs="宋体"/>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highlight w:val="none"/>
        </w:rPr>
      </w:pPr>
      <w:r>
        <w:rPr>
          <w:rFonts w:hint="eastAsia" w:ascii="宋体" w:hAnsi="宋体"/>
          <w:sz w:val="32"/>
          <w:szCs w:val="32"/>
          <w:highlight w:val="none"/>
        </w:rPr>
        <w:t xml:space="preserve">3.质疑供应商若对项目的某一分包进行质疑，质疑函中应列明具体分包号。</w:t>
      </w:r>
      <w:r/>
    </w:p>
    <w:p>
      <w:pPr>
        <w:ind w:firstLine="640"/>
        <w:jc w:val="left"/>
        <w:widowControl/>
        <w:rPr>
          <w:rFonts w:ascii="宋体" w:hAnsi="宋体"/>
          <w:sz w:val="32"/>
          <w:szCs w:val="32"/>
          <w:highlight w:val="none"/>
        </w:rPr>
      </w:pPr>
      <w:r>
        <w:rPr>
          <w:rFonts w:hint="eastAsia" w:ascii="宋体" w:hAnsi="宋体"/>
          <w:sz w:val="32"/>
          <w:szCs w:val="32"/>
          <w:highlight w:val="none"/>
        </w:rPr>
        <w:t xml:space="preserve">4.质疑函的质疑事项应具体、明确，并有必要的事实依据和法律依据。</w:t>
      </w:r>
      <w:r/>
    </w:p>
    <w:p>
      <w:pPr>
        <w:ind w:firstLine="640"/>
        <w:jc w:val="left"/>
        <w:widowControl/>
        <w:rPr>
          <w:rFonts w:ascii="宋体" w:hAnsi="宋体"/>
          <w:sz w:val="32"/>
          <w:szCs w:val="32"/>
          <w:highlight w:val="none"/>
        </w:rPr>
      </w:pPr>
      <w:r>
        <w:rPr>
          <w:rFonts w:hint="eastAsia" w:ascii="宋体" w:hAnsi="宋体"/>
          <w:sz w:val="32"/>
          <w:szCs w:val="32"/>
          <w:highlight w:val="none"/>
        </w:rPr>
        <w:t xml:space="preserve">5.质疑函的质疑请求应与质疑事项相关。</w:t>
      </w:r>
      <w:r/>
    </w:p>
    <w:p>
      <w:pPr>
        <w:ind w:firstLine="640"/>
        <w:jc w:val="left"/>
        <w:widowControl/>
        <w:rPr>
          <w:rFonts w:ascii="宋体" w:hAnsi="宋体"/>
          <w:sz w:val="32"/>
          <w:szCs w:val="32"/>
          <w:highlight w:val="none"/>
        </w:rPr>
      </w:pPr>
      <w:r>
        <w:rPr>
          <w:rFonts w:hint="eastAsia" w:ascii="宋体" w:hAnsi="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contextualSpacing/>
        <w:spacing w:line="500" w:lineRule="exact"/>
        <w:rPr>
          <w:rFonts w:ascii="仿宋" w:hAnsi="仿宋" w:eastAsia="仿宋"/>
          <w:b/>
          <w:bCs/>
          <w:sz w:val="28"/>
          <w:szCs w:val="28"/>
          <w:highlight w:val="none"/>
        </w:rPr>
      </w:pPr>
      <w:r>
        <w:rPr>
          <w:rFonts w:ascii="仿宋" w:hAnsi="仿宋" w:eastAsia="仿宋"/>
          <w:b/>
          <w:bCs/>
          <w:sz w:val="28"/>
          <w:szCs w:val="28"/>
          <w:highlight w:val="none"/>
        </w:rPr>
      </w:r>
      <w:r/>
    </w:p>
    <w:p>
      <w:pPr>
        <w:contextualSpacing/>
        <w:ind w:firstLine="562"/>
        <w:spacing w:line="500" w:lineRule="exact"/>
        <w:rPr>
          <w:rFonts w:ascii="仿宋" w:hAnsi="仿宋" w:eastAsia="仿宋"/>
          <w:b/>
          <w:sz w:val="28"/>
          <w:szCs w:val="28"/>
          <w:highlight w:val="none"/>
        </w:rPr>
        <w:outlineLvl w:val="0"/>
      </w:pPr>
      <w:r>
        <w:rPr>
          <w:rFonts w:ascii="仿宋" w:hAnsi="仿宋" w:eastAsia="仿宋"/>
          <w:b/>
          <w:sz w:val="28"/>
          <w:szCs w:val="28"/>
          <w:highlight w:val="none"/>
        </w:rPr>
      </w:r>
      <w:r/>
    </w:p>
    <w:p>
      <w:pPr>
        <w:contextualSpacing/>
        <w:ind w:firstLine="562"/>
        <w:spacing w:line="500" w:lineRule="exact"/>
        <w:rPr>
          <w:rFonts w:ascii="仿宋" w:hAnsi="仿宋" w:eastAsia="仿宋"/>
          <w:b/>
          <w:sz w:val="28"/>
          <w:szCs w:val="28"/>
          <w:highlight w:val="none"/>
        </w:rPr>
        <w:outlineLvl w:val="0"/>
      </w:pPr>
      <w:r>
        <w:rPr>
          <w:rFonts w:ascii="仿宋" w:hAnsi="仿宋" w:eastAsia="仿宋"/>
          <w:b/>
          <w:sz w:val="28"/>
          <w:szCs w:val="28"/>
          <w:highlight w:val="none"/>
        </w:rPr>
      </w:r>
      <w:r/>
    </w:p>
    <w:p>
      <w:pPr>
        <w:contextualSpacing/>
        <w:ind w:firstLine="562"/>
        <w:spacing w:line="500" w:lineRule="exact"/>
        <w:rPr>
          <w:rFonts w:ascii="仿宋" w:hAnsi="仿宋" w:eastAsia="仿宋"/>
          <w:b/>
          <w:sz w:val="28"/>
          <w:szCs w:val="28"/>
          <w:highlight w:val="none"/>
        </w:rPr>
        <w:outlineLvl w:val="0"/>
      </w:pPr>
      <w:r>
        <w:rPr>
          <w:rFonts w:ascii="仿宋" w:hAnsi="仿宋" w:eastAsia="仿宋"/>
          <w:b/>
          <w:sz w:val="28"/>
          <w:szCs w:val="28"/>
          <w:highlight w:val="none"/>
        </w:rPr>
      </w:r>
      <w:r/>
    </w:p>
    <w:p>
      <w:pPr>
        <w:rPr>
          <w:highlight w:val="none"/>
        </w:rPr>
      </w:pPr>
      <w:r>
        <w:rPr>
          <w:highlight w:val="none"/>
        </w:rPr>
      </w:r>
      <w:r/>
    </w:p>
    <w:sectPr>
      <w:headerReference w:type="default" r:id="rId8"/>
      <w:headerReference w:type="even" r:id="rId9"/>
      <w:footnotePr/>
      <w:endnotePr/>
      <w:type w:val="nextPage"/>
      <w:pgSz w:w="11907" w:h="16839" w:orient="portrait"/>
      <w:pgMar w:top="1440" w:right="1800" w:bottom="1440" w:left="1800" w:header="720" w:footer="720" w:gutter="0"/>
      <w:pgNumType w:start="89"/>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方正黑体_GBK">
    <w:panose1 w:val="020B0503020202020204"/>
  </w:font>
  <w:font w:name="方正仿宋_GBK">
    <w:panose1 w:val="020B0503020202020204"/>
  </w:font>
  <w:font w:name="华文新魏">
    <w:panose1 w:val="02010800040101010101"/>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8"/>
    <w:next w:val="61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9"/>
    <w:link w:val="12"/>
    <w:uiPriority w:val="9"/>
    <w:rPr>
      <w:rFonts w:ascii="Arial" w:hAnsi="Arial" w:eastAsia="Arial" w:cs="Arial"/>
      <w:sz w:val="40"/>
      <w:szCs w:val="40"/>
    </w:rPr>
  </w:style>
  <w:style w:type="paragraph" w:styleId="14">
    <w:name w:val="Heading 2"/>
    <w:basedOn w:val="618"/>
    <w:next w:val="6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9"/>
    <w:link w:val="14"/>
    <w:uiPriority w:val="9"/>
    <w:rPr>
      <w:rFonts w:ascii="Arial" w:hAnsi="Arial" w:eastAsia="Arial" w:cs="Arial"/>
      <w:sz w:val="34"/>
    </w:rPr>
  </w:style>
  <w:style w:type="paragraph" w:styleId="16">
    <w:name w:val="Heading 3"/>
    <w:basedOn w:val="618"/>
    <w:next w:val="6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19"/>
    <w:link w:val="16"/>
    <w:uiPriority w:val="9"/>
    <w:rPr>
      <w:rFonts w:ascii="Arial" w:hAnsi="Arial" w:eastAsia="Arial" w:cs="Arial"/>
      <w:sz w:val="30"/>
      <w:szCs w:val="30"/>
    </w:rPr>
  </w:style>
  <w:style w:type="paragraph" w:styleId="18">
    <w:name w:val="Heading 4"/>
    <w:basedOn w:val="618"/>
    <w:next w:val="6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9"/>
    <w:link w:val="18"/>
    <w:uiPriority w:val="9"/>
    <w:rPr>
      <w:rFonts w:ascii="Arial" w:hAnsi="Arial" w:eastAsia="Arial" w:cs="Arial"/>
      <w:b/>
      <w:bCs/>
      <w:sz w:val="26"/>
      <w:szCs w:val="26"/>
    </w:rPr>
  </w:style>
  <w:style w:type="paragraph" w:styleId="20">
    <w:name w:val="Heading 5"/>
    <w:basedOn w:val="618"/>
    <w:next w:val="6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9"/>
    <w:link w:val="20"/>
    <w:uiPriority w:val="9"/>
    <w:rPr>
      <w:rFonts w:ascii="Arial" w:hAnsi="Arial" w:eastAsia="Arial" w:cs="Arial"/>
      <w:b/>
      <w:bCs/>
      <w:sz w:val="24"/>
      <w:szCs w:val="24"/>
    </w:rPr>
  </w:style>
  <w:style w:type="paragraph" w:styleId="22">
    <w:name w:val="Heading 6"/>
    <w:basedOn w:val="618"/>
    <w:next w:val="6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9"/>
    <w:link w:val="22"/>
    <w:uiPriority w:val="9"/>
    <w:rPr>
      <w:rFonts w:ascii="Arial" w:hAnsi="Arial" w:eastAsia="Arial" w:cs="Arial"/>
      <w:b/>
      <w:bCs/>
      <w:sz w:val="22"/>
      <w:szCs w:val="22"/>
    </w:rPr>
  </w:style>
  <w:style w:type="paragraph" w:styleId="24">
    <w:name w:val="Heading 7"/>
    <w:basedOn w:val="618"/>
    <w:next w:val="6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9"/>
    <w:link w:val="24"/>
    <w:uiPriority w:val="9"/>
    <w:rPr>
      <w:rFonts w:ascii="Arial" w:hAnsi="Arial" w:eastAsia="Arial" w:cs="Arial"/>
      <w:b/>
      <w:bCs/>
      <w:i/>
      <w:iCs/>
      <w:sz w:val="22"/>
      <w:szCs w:val="22"/>
    </w:rPr>
  </w:style>
  <w:style w:type="paragraph" w:styleId="26">
    <w:name w:val="Heading 8"/>
    <w:basedOn w:val="618"/>
    <w:next w:val="6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9"/>
    <w:link w:val="26"/>
    <w:uiPriority w:val="9"/>
    <w:rPr>
      <w:rFonts w:ascii="Arial" w:hAnsi="Arial" w:eastAsia="Arial" w:cs="Arial"/>
      <w:i/>
      <w:iCs/>
      <w:sz w:val="22"/>
      <w:szCs w:val="22"/>
    </w:rPr>
  </w:style>
  <w:style w:type="paragraph" w:styleId="28">
    <w:name w:val="Heading 9"/>
    <w:basedOn w:val="618"/>
    <w:next w:val="6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9"/>
    <w:link w:val="28"/>
    <w:uiPriority w:val="9"/>
    <w:rPr>
      <w:rFonts w:ascii="Arial" w:hAnsi="Arial" w:eastAsia="Arial" w:cs="Arial"/>
      <w:i/>
      <w:iCs/>
      <w:sz w:val="21"/>
      <w:szCs w:val="21"/>
    </w:rPr>
  </w:style>
  <w:style w:type="paragraph" w:styleId="30">
    <w:name w:val="List Paragraph"/>
    <w:basedOn w:val="6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8"/>
    <w:next w:val="618"/>
    <w:link w:val="34"/>
    <w:uiPriority w:val="10"/>
    <w:qFormat/>
    <w:pPr>
      <w:contextualSpacing/>
      <w:spacing w:before="300" w:after="200"/>
    </w:pPr>
    <w:rPr>
      <w:sz w:val="48"/>
      <w:szCs w:val="48"/>
    </w:rPr>
  </w:style>
  <w:style w:type="character" w:styleId="34">
    <w:name w:val="Title Char"/>
    <w:basedOn w:val="619"/>
    <w:link w:val="33"/>
    <w:uiPriority w:val="10"/>
    <w:rPr>
      <w:sz w:val="48"/>
      <w:szCs w:val="48"/>
    </w:rPr>
  </w:style>
  <w:style w:type="paragraph" w:styleId="35">
    <w:name w:val="Subtitle"/>
    <w:basedOn w:val="618"/>
    <w:next w:val="618"/>
    <w:link w:val="36"/>
    <w:uiPriority w:val="11"/>
    <w:qFormat/>
    <w:pPr>
      <w:spacing w:before="200" w:after="200"/>
    </w:pPr>
    <w:rPr>
      <w:sz w:val="24"/>
      <w:szCs w:val="24"/>
    </w:rPr>
  </w:style>
  <w:style w:type="character" w:styleId="36">
    <w:name w:val="Subtitle Char"/>
    <w:basedOn w:val="619"/>
    <w:link w:val="35"/>
    <w:uiPriority w:val="11"/>
    <w:rPr>
      <w:sz w:val="24"/>
      <w:szCs w:val="24"/>
    </w:rPr>
  </w:style>
  <w:style w:type="paragraph" w:styleId="37">
    <w:name w:val="Quote"/>
    <w:basedOn w:val="618"/>
    <w:next w:val="618"/>
    <w:link w:val="38"/>
    <w:uiPriority w:val="29"/>
    <w:qFormat/>
    <w:pPr>
      <w:ind w:left="720" w:right="720"/>
    </w:pPr>
    <w:rPr>
      <w:i/>
    </w:rPr>
  </w:style>
  <w:style w:type="character" w:styleId="38">
    <w:name w:val="Quote Char"/>
    <w:link w:val="37"/>
    <w:uiPriority w:val="29"/>
    <w:rPr>
      <w:i/>
    </w:rPr>
  </w:style>
  <w:style w:type="paragraph" w:styleId="39">
    <w:name w:val="Intense Quote"/>
    <w:basedOn w:val="618"/>
    <w:next w:val="6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9"/>
    <w:link w:val="623"/>
    <w:uiPriority w:val="99"/>
  </w:style>
  <w:style w:type="paragraph" w:styleId="43">
    <w:name w:val="Footer"/>
    <w:basedOn w:val="618"/>
    <w:link w:val="46"/>
    <w:uiPriority w:val="99"/>
    <w:unhideWhenUsed/>
    <w:pPr>
      <w:spacing w:after="0" w:line="240" w:lineRule="auto"/>
      <w:tabs>
        <w:tab w:val="center" w:pos="7143" w:leader="none"/>
        <w:tab w:val="right" w:pos="14287" w:leader="none"/>
      </w:tabs>
    </w:pPr>
  </w:style>
  <w:style w:type="character" w:styleId="44">
    <w:name w:val="Footer Char"/>
    <w:basedOn w:val="619"/>
    <w:link w:val="43"/>
    <w:uiPriority w:val="99"/>
  </w:style>
  <w:style w:type="paragraph" w:styleId="45">
    <w:name w:val="Caption"/>
    <w:basedOn w:val="618"/>
    <w:next w:val="6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9"/>
    <w:uiPriority w:val="99"/>
    <w:unhideWhenUsed/>
    <w:rPr>
      <w:vertAlign w:val="superscript"/>
    </w:rPr>
  </w:style>
  <w:style w:type="paragraph" w:styleId="177">
    <w:name w:val="endnote text"/>
    <w:basedOn w:val="6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9"/>
    <w:uiPriority w:val="99"/>
    <w:semiHidden/>
    <w:unhideWhenUsed/>
    <w:rPr>
      <w:vertAlign w:val="superscript"/>
    </w:rPr>
  </w:style>
  <w:style w:type="paragraph" w:styleId="180">
    <w:name w:val="toc 1"/>
    <w:basedOn w:val="618"/>
    <w:next w:val="618"/>
    <w:uiPriority w:val="39"/>
    <w:unhideWhenUsed/>
    <w:pPr>
      <w:ind w:left="0" w:right="0" w:firstLine="0"/>
      <w:spacing w:after="57"/>
    </w:pPr>
  </w:style>
  <w:style w:type="paragraph" w:styleId="181">
    <w:name w:val="toc 2"/>
    <w:basedOn w:val="618"/>
    <w:next w:val="618"/>
    <w:uiPriority w:val="39"/>
    <w:unhideWhenUsed/>
    <w:pPr>
      <w:ind w:left="283" w:right="0" w:firstLine="0"/>
      <w:spacing w:after="57"/>
    </w:pPr>
  </w:style>
  <w:style w:type="paragraph" w:styleId="182">
    <w:name w:val="toc 3"/>
    <w:basedOn w:val="618"/>
    <w:next w:val="618"/>
    <w:uiPriority w:val="39"/>
    <w:unhideWhenUsed/>
    <w:pPr>
      <w:ind w:left="567" w:right="0" w:firstLine="0"/>
      <w:spacing w:after="57"/>
    </w:pPr>
  </w:style>
  <w:style w:type="paragraph" w:styleId="183">
    <w:name w:val="toc 4"/>
    <w:basedOn w:val="618"/>
    <w:next w:val="618"/>
    <w:uiPriority w:val="39"/>
    <w:unhideWhenUsed/>
    <w:pPr>
      <w:ind w:left="850" w:right="0" w:firstLine="0"/>
      <w:spacing w:after="57"/>
    </w:pPr>
  </w:style>
  <w:style w:type="paragraph" w:styleId="184">
    <w:name w:val="toc 5"/>
    <w:basedOn w:val="618"/>
    <w:next w:val="618"/>
    <w:uiPriority w:val="39"/>
    <w:unhideWhenUsed/>
    <w:pPr>
      <w:ind w:left="1134" w:right="0" w:firstLine="0"/>
      <w:spacing w:after="57"/>
    </w:pPr>
  </w:style>
  <w:style w:type="paragraph" w:styleId="185">
    <w:name w:val="toc 6"/>
    <w:basedOn w:val="618"/>
    <w:next w:val="618"/>
    <w:uiPriority w:val="39"/>
    <w:unhideWhenUsed/>
    <w:pPr>
      <w:ind w:left="1417" w:right="0" w:firstLine="0"/>
      <w:spacing w:after="57"/>
    </w:pPr>
  </w:style>
  <w:style w:type="paragraph" w:styleId="186">
    <w:name w:val="toc 7"/>
    <w:basedOn w:val="618"/>
    <w:next w:val="618"/>
    <w:uiPriority w:val="39"/>
    <w:unhideWhenUsed/>
    <w:pPr>
      <w:ind w:left="1701" w:right="0" w:firstLine="0"/>
      <w:spacing w:after="57"/>
    </w:pPr>
  </w:style>
  <w:style w:type="paragraph" w:styleId="187">
    <w:name w:val="toc 8"/>
    <w:basedOn w:val="618"/>
    <w:next w:val="618"/>
    <w:uiPriority w:val="39"/>
    <w:unhideWhenUsed/>
    <w:pPr>
      <w:ind w:left="1984" w:right="0" w:firstLine="0"/>
      <w:spacing w:after="57"/>
    </w:pPr>
  </w:style>
  <w:style w:type="paragraph" w:styleId="188">
    <w:name w:val="toc 9"/>
    <w:basedOn w:val="618"/>
    <w:next w:val="6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8"/>
    <w:next w:val="618"/>
    <w:uiPriority w:val="99"/>
    <w:unhideWhenUsed/>
    <w:pPr>
      <w:spacing w:after="0" w:afterAutospacing="0"/>
    </w:pPr>
  </w:style>
  <w:style w:type="paragraph" w:styleId="61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19" w:default="1">
    <w:name w:val="Default Paragraph Font"/>
    <w:uiPriority w:val="0"/>
    <w:semiHidden/>
    <w:qFormat/>
  </w:style>
  <w:style w:type="table" w:styleId="620" w:default="1">
    <w:name w:val="Normal Table"/>
    <w:uiPriority w:val="0"/>
    <w:semiHidden/>
    <w:qFormat/>
    <w:tblPr>
      <w:tblCellMar>
        <w:left w:w="108" w:type="dxa"/>
        <w:top w:w="0" w:type="dxa"/>
        <w:right w:w="108" w:type="dxa"/>
        <w:bottom w:w="0" w:type="dxa"/>
      </w:tblCellMar>
    </w:tblPr>
  </w:style>
  <w:style w:type="paragraph" w:styleId="621">
    <w:name w:val="Body Text"/>
    <w:basedOn w:val="618"/>
    <w:next w:val="618"/>
    <w:uiPriority w:val="0"/>
    <w:qFormat/>
    <w:pPr>
      <w:spacing w:after="120"/>
    </w:pPr>
    <w:rPr>
      <w:rFonts w:ascii="Times New Roman" w:hAnsi="Times New Roman"/>
      <w:szCs w:val="20"/>
    </w:rPr>
  </w:style>
  <w:style w:type="paragraph" w:styleId="622">
    <w:name w:val="index 4"/>
    <w:basedOn w:val="618"/>
    <w:next w:val="618"/>
    <w:uiPriority w:val="99"/>
    <w:unhideWhenUsed/>
    <w:qFormat/>
    <w:pPr>
      <w:ind w:left="600"/>
    </w:pPr>
    <w:rPr>
      <w:rFonts w:ascii="Times New Roman" w:hAnsi="Times New Roman" w:cs="Times New Roman"/>
    </w:rPr>
  </w:style>
  <w:style w:type="paragraph" w:styleId="623">
    <w:name w:val="Header"/>
    <w:basedOn w:val="618"/>
    <w:uiPriority w:val="0"/>
    <w:qFormat/>
    <w:pPr>
      <w:jc w:val="center"/>
      <w:tabs>
        <w:tab w:val="center" w:pos="4153" w:leader="none"/>
        <w:tab w:val="right" w:pos="8306" w:leader="none"/>
      </w:tabs>
      <w:pBdr>
        <w:bottom w:val="single" w:color="auto" w:sz="6" w:space="1"/>
      </w:pBdr>
    </w:pPr>
    <w:rPr>
      <w:sz w:val="18"/>
      <w:szCs w:val="18"/>
    </w:rPr>
  </w:style>
  <w:style w:type="table" w:styleId="624">
    <w:name w:val="Table Grid"/>
    <w:basedOn w:val="6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25"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626" w:customStyle="1">
    <w:name w:val="NormalCharacter"/>
    <w:uiPriority w:val="99"/>
    <w:qFormat/>
  </w:style>
  <w:style w:type="numbering" w:styleId="54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徐海燕</cp:lastModifiedBy>
  <cp:revision>1</cp:revision>
  <dcterms:created xsi:type="dcterms:W3CDTF">2026-03-20T08:42:00Z</dcterms:created>
  <dcterms:modified xsi:type="dcterms:W3CDTF">2026-04-22T08:06:20Z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eyJoZGlkIjoiYjM0NGZmMDFiZWI3ODJjN2QyZGJmMzFkMGRhYmY3NmQiLCJ1c2VySWQiOiIxMTczMTMzNDE1In0=</vt:lpwstr>
  </property>
  <property fmtid="{D5CDD505-2E9C-101B-9397-08002B2CF9AE}" pid="4" name="ICV">
    <vt:lpwstr>EEED6B8AB388466D83E46FBD922CB82C_12</vt:lpwstr>
  </property>
</Properties>
</file>