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41"/>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04"/>
        <w:ind w:left="1446"/>
        <w:rPr>
          <w:rFonts w:hAnsi="宋体" w:cs="宋体"/>
        </w:rPr>
      </w:pPr>
      <w:r>
        <w:rPr>
          <w:rFonts w:hAnsi="宋体" w:cs="宋体"/>
        </w:rPr>
      </w:r>
      <w:r/>
    </w:p>
    <w:p>
      <w:pPr>
        <w:rPr>
          <w:rFonts w:hAnsi="宋体" w:cs="宋体"/>
        </w:rPr>
      </w:pPr>
      <w:r>
        <w:rPr>
          <w:rFonts w:hAnsi="宋体" w:cs="宋体"/>
        </w:rPr>
      </w:r>
      <w:r/>
    </w:p>
    <w:p>
      <w:pPr>
        <w:pStyle w:val="704"/>
        <w:ind w:left="1446"/>
        <w:rPr>
          <w:rFonts w:hAnsi="宋体" w:cs="宋体"/>
        </w:rPr>
      </w:pPr>
      <w:r>
        <w:rPr>
          <w:rFonts w:hAnsi="宋体" w:cs="宋体"/>
        </w:rPr>
      </w:r>
      <w:r/>
    </w:p>
    <w:p>
      <w:pPr>
        <w:pStyle w:val="841"/>
        <w:ind w:firstLine="0"/>
        <w:jc w:val="center"/>
        <w:rPr>
          <w:rFonts w:ascii="宋体" w:hAnsi="宋体" w:cs="宋体"/>
          <w:bCs/>
          <w:sz w:val="84"/>
        </w:rPr>
      </w:pPr>
      <w:r>
        <w:rPr>
          <w:rFonts w:hint="eastAsia" w:ascii="宋体" w:hAnsi="宋体" w:cs="宋体"/>
          <w:bCs/>
          <w:sz w:val="84"/>
        </w:rPr>
        <w:t xml:space="preserve">招　标　文　件</w:t>
      </w:r>
      <w:r/>
    </w:p>
    <w:p>
      <w:pPr>
        <w:pStyle w:val="841"/>
        <w:ind w:firstLine="0"/>
        <w:tabs>
          <w:tab w:val="left" w:pos="2505" w:leader="none"/>
          <w:tab w:val="center" w:pos="4560" w:leader="none"/>
        </w:tabs>
        <w:rPr>
          <w:rFonts w:ascii="宋体" w:hAnsi="宋体" w:cs="宋体"/>
          <w:bCs/>
          <w:sz w:val="32"/>
        </w:rPr>
      </w:pPr>
      <w:r>
        <w:rPr>
          <w:rFonts w:ascii="宋体" w:hAnsi="宋体" w:cs="宋体"/>
          <w:bCs/>
          <w:sz w:val="32"/>
        </w:rPr>
      </w:r>
      <w:r/>
    </w:p>
    <w:p>
      <w:pPr>
        <w:pStyle w:val="841"/>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841"/>
        <w:ind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项目名称：江苏省人民医院ECMO采购项目</w:t>
      </w:r>
      <w:r/>
    </w:p>
    <w:p>
      <w:pPr>
        <w:pStyle w:val="841"/>
        <w:ind w:firstLine="0"/>
        <w:jc w:val="center"/>
        <w:tabs>
          <w:tab w:val="left" w:pos="1539" w:leader="none"/>
          <w:tab w:val="center" w:pos="4560" w:leader="none"/>
        </w:tabs>
        <w:rPr>
          <w:rFonts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：JSZC-320000-HWZX-G2026-0189</w:t>
      </w:r>
      <w:bookmarkStart w:id="1" w:name="OLE_LINK1"/>
      <w:r/>
      <w:bookmarkEnd w:id="1"/>
      <w:r/>
    </w:p>
    <w:p>
      <w:pPr>
        <w:pStyle w:val="841"/>
        <w:ind w:firstLine="0"/>
        <w:jc w:val="center"/>
        <w:rPr>
          <w:rFonts w:ascii="宋体" w:hAnsi="宋体" w:cs="宋体"/>
          <w:bCs/>
          <w:sz w:val="32"/>
          <w:szCs w:val="32"/>
        </w:rPr>
      </w:pPr>
      <w:r/>
      <w:bookmarkStart w:id="2" w:name="OLE_LINK34"/>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0675-266JOC003255</w:t>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41"/>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41"/>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2026年4月</w:t>
      </w:r>
      <w:r/>
    </w:p>
    <w:p>
      <w:pPr>
        <w:pStyle w:val="938"/>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523127445"/>
      <w:r/>
      <w:bookmarkStart w:id="8" w:name="_Toc16938516"/>
      <w:r/>
      <w:bookmarkStart w:id="9" w:name="_Toc479757206"/>
      <w:r/>
      <w:bookmarkStart w:id="10" w:name="_Toc20823272"/>
      <w:r/>
      <w:bookmarkStart w:id="11" w:name="_Toc513029200"/>
      <w:r/>
      <w:r/>
    </w:p>
    <w:p>
      <w:pPr>
        <w:pStyle w:val="938"/>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2" w:name="OLE_LINK41"/>
      <w:r>
        <w:rPr>
          <w:rFonts w:hint="eastAsia" w:hAnsi="宋体" w:cs="黑体"/>
          <w:b w:val="0"/>
          <w:color w:val="000000"/>
          <w:position w:val="0"/>
          <w:sz w:val="36"/>
          <w:szCs w:val="36"/>
        </w:rPr>
        <w:t xml:space="preserve">投标人须知</w:t>
      </w:r>
      <w:bookmarkEnd w:id="12"/>
      <w:r>
        <w:rPr>
          <w:rFonts w:hint="eastAsia" w:hAnsi="宋体" w:cs="黑体"/>
          <w:b w:val="0"/>
          <w:color w:val="000000"/>
          <w:position w:val="0"/>
          <w:sz w:val="36"/>
          <w:szCs w:val="36"/>
        </w:rPr>
        <w:t xml:space="preserve">…………………………………9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3" w:name="OLE_LINK36"/>
      <w:r>
        <w:rPr>
          <w:rFonts w:hint="eastAsia" w:hAnsi="宋体" w:cs="黑体"/>
          <w:b w:val="0"/>
          <w:color w:val="000000"/>
          <w:position w:val="0"/>
          <w:sz w:val="36"/>
          <w:szCs w:val="36"/>
        </w:rPr>
        <w:t xml:space="preserve">合同文本</w:t>
      </w:r>
      <w:bookmarkEnd w:id="13"/>
      <w:r>
        <w:rPr>
          <w:rFonts w:hint="eastAsia" w:hAnsi="宋体" w:cs="黑体"/>
          <w:b w:val="0"/>
          <w:color w:val="000000"/>
          <w:position w:val="0"/>
          <w:sz w:val="36"/>
          <w:szCs w:val="36"/>
        </w:rPr>
        <w:t xml:space="preserve">……………………………………26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4" w:name="OLE_LINK37"/>
      <w:r>
        <w:rPr>
          <w:rFonts w:hint="eastAsia" w:hAnsi="宋体" w:cs="黑体"/>
          <w:b w:val="0"/>
          <w:color w:val="000000"/>
          <w:position w:val="0"/>
          <w:sz w:val="36"/>
          <w:szCs w:val="36"/>
        </w:rPr>
        <w:t xml:space="preserve">项目需求</w:t>
      </w:r>
      <w:bookmarkEnd w:id="14"/>
      <w:r>
        <w:rPr>
          <w:rFonts w:hint="eastAsia" w:hAnsi="宋体" w:cs="黑体"/>
          <w:b w:val="0"/>
          <w:color w:val="000000"/>
          <w:position w:val="0"/>
          <w:sz w:val="36"/>
          <w:szCs w:val="36"/>
        </w:rPr>
        <w:t xml:space="preserve">……………………………………30</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5" w:name="OLE_LINK39"/>
      <w:r>
        <w:rPr>
          <w:rFonts w:hint="eastAsia" w:hAnsi="宋体" w:cs="黑体"/>
          <w:b w:val="0"/>
          <w:color w:val="000000"/>
          <w:position w:val="0"/>
          <w:sz w:val="36"/>
          <w:szCs w:val="36"/>
        </w:rPr>
        <w:t xml:space="preserve">评标方法与评标标准</w:t>
      </w:r>
      <w:bookmarkEnd w:id="15"/>
      <w:r>
        <w:rPr>
          <w:rFonts w:hint="eastAsia" w:hAnsi="宋体" w:cs="黑体"/>
          <w:b w:val="0"/>
          <w:color w:val="000000"/>
          <w:position w:val="0"/>
          <w:sz w:val="36"/>
          <w:szCs w:val="36"/>
        </w:rPr>
        <w:t xml:space="preserve">………………………37</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6" w:name="OLE_LINK40"/>
      <w:r>
        <w:rPr>
          <w:rFonts w:hint="eastAsia" w:hAnsi="宋体" w:cs="黑体"/>
          <w:b w:val="0"/>
          <w:color w:val="000000"/>
          <w:position w:val="0"/>
          <w:sz w:val="36"/>
          <w:szCs w:val="36"/>
        </w:rPr>
        <w:t xml:space="preserve">投标文件格式</w:t>
      </w:r>
      <w:bookmarkEnd w:id="16"/>
      <w:r>
        <w:rPr>
          <w:rFonts w:hint="eastAsia" w:hAnsi="宋体" w:cs="黑体"/>
          <w:b w:val="0"/>
          <w:color w:val="000000"/>
          <w:position w:val="0"/>
          <w:sz w:val="36"/>
          <w:szCs w:val="36"/>
        </w:rPr>
        <w:t xml:space="preserve">………………………………43</w:t>
      </w:r>
      <w:r/>
    </w:p>
    <w:p>
      <w:pPr>
        <w:jc w:val="both"/>
        <w:spacing w:line="480" w:lineRule="auto"/>
        <w:rPr>
          <w:rFonts w:hAnsi="宋体" w:cs="宋体"/>
          <w:b w:val="0"/>
          <w:bCs/>
          <w:szCs w:val="24"/>
        </w:rPr>
      </w:pPr>
      <w:r>
        <w:rPr>
          <w:rFonts w:hAnsi="宋体" w:cs="宋体"/>
          <w:b w:val="0"/>
          <w:bCs/>
          <w:szCs w:val="24"/>
        </w:rPr>
      </w:r>
      <w:r/>
    </w:p>
    <w:p>
      <w:pPr>
        <w:pStyle w:val="704"/>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677"/>
        <w:spacing w:line="360" w:lineRule="auto"/>
        <w:rPr>
          <w:rFonts w:ascii="宋体" w:hAnsi="宋体" w:eastAsia="宋体" w:cs="宋体"/>
          <w:b/>
          <w:bCs/>
          <w:sz w:val="44"/>
        </w:rPr>
      </w:pPr>
      <w:r/>
      <w:bookmarkStart w:id="17" w:name="_Toc13209"/>
      <w:r>
        <w:rPr>
          <w:rFonts w:hint="eastAsia" w:ascii="宋体" w:hAnsi="宋体" w:eastAsia="宋体" w:cs="宋体"/>
          <w:b/>
          <w:bCs/>
          <w:sz w:val="44"/>
        </w:rPr>
        <w:t xml:space="preserve">第一章  </w:t>
      </w:r>
      <w:bookmarkEnd w:id="6"/>
      <w:r/>
      <w:bookmarkEnd w:id="17"/>
      <w:r/>
      <w:bookmarkStart w:id="18" w:name="_Hlk213685432"/>
      <w:r/>
      <w:bookmarkStart w:id="19" w:name="_Toc120614211"/>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0" w:name="OLE_LINK7"/>
      <w:r>
        <w:rPr>
          <w:rFonts w:hint="eastAsia" w:hAnsi="宋体" w:cs="宋体"/>
          <w:b w:val="0"/>
          <w:position w:val="0"/>
          <w:szCs w:val="24"/>
          <w:u w:val="single"/>
        </w:rPr>
        <w:t xml:space="preserve">江苏省人民医院ECMO采购项目</w:t>
      </w:r>
      <w:r>
        <w:rPr>
          <w:rFonts w:hint="eastAsia" w:hAnsi="宋体" w:cs="宋体"/>
          <w:b w:val="0"/>
          <w:position w:val="0"/>
          <w:szCs w:val="24"/>
        </w:rPr>
        <w:t xml:space="preserve">JSZC-320000-HWZX-G2026-0189招标项目的潜在投标人可在“苏采云”系统内免费下载（投标人必须在苏采云系统中获取采购文件，方能参与政府采购项目），并于</w:t>
      </w:r>
      <w:bookmarkStart w:id="21" w:name="OLE_LINK5"/>
      <w:r>
        <w:rPr>
          <w:rFonts w:hint="eastAsia" w:hAnsi="宋体" w:cs="宋体"/>
          <w:b w:val="0"/>
          <w:position w:val="0"/>
          <w:szCs w:val="24"/>
          <w:u w:val="single"/>
        </w:rPr>
        <w:t xml:space="preserve">2026年</w:t>
      </w:r>
      <w:bookmarkStart w:id="22" w:name="OLE_LINK4"/>
      <w:r>
        <w:rPr>
          <w:rFonts w:hint="eastAsia" w:hAnsi="宋体" w:cs="宋体"/>
          <w:b w:val="0"/>
          <w:position w:val="0"/>
          <w:szCs w:val="24"/>
          <w:u w:val="single"/>
        </w:rPr>
        <w:t xml:space="preserve">5月</w:t>
      </w:r>
      <w:bookmarkEnd w:id="22"/>
      <w:r>
        <w:rPr>
          <w:rFonts w:hint="eastAsia" w:hAnsi="宋体" w:cs="宋体"/>
          <w:b w:val="0"/>
          <w:position w:val="0"/>
          <w:szCs w:val="24"/>
          <w:u w:val="single"/>
        </w:rPr>
        <w:t xml:space="preserve">12</w:t>
      </w:r>
      <w:r>
        <w:rPr>
          <w:rFonts w:hAnsi="宋体" w:cs="宋体"/>
          <w:b w:val="0"/>
          <w:position w:val="0"/>
          <w:szCs w:val="24"/>
          <w:u w:val="single"/>
        </w:rPr>
        <w:t xml:space="preserve">日</w:t>
      </w:r>
      <w:r>
        <w:rPr>
          <w:rFonts w:hint="eastAsia" w:hAnsi="宋体" w:cs="宋体"/>
          <w:b w:val="0"/>
          <w:position w:val="0"/>
          <w:szCs w:val="24"/>
          <w:u w:val="single"/>
        </w:rPr>
        <w:t xml:space="preserve">14</w:t>
      </w:r>
      <w:r>
        <w:rPr>
          <w:rFonts w:hint="eastAsia" w:hAnsi="宋体" w:cs="宋体"/>
          <w:b w:val="0"/>
          <w:bCs/>
          <w:position w:val="0"/>
          <w:szCs w:val="24"/>
          <w:u w:val="single"/>
        </w:rPr>
        <w:t xml:space="preserve">时30</w:t>
      </w:r>
      <w:bookmarkEnd w:id="21"/>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bookmarkEnd w:id="20"/>
      <w:r/>
    </w:p>
    <w:p>
      <w:pPr>
        <w:keepLines/>
        <w:keepNext/>
        <w:spacing w:line="360" w:lineRule="auto"/>
        <w:rPr>
          <w:rFonts w:hAnsi="宋体" w:cs="宋体"/>
          <w:szCs w:val="24"/>
        </w:rPr>
        <w:outlineLvl w:val="1"/>
      </w:pPr>
      <w:r/>
      <w:bookmarkStart w:id="23" w:name="_Toc35393621"/>
      <w:r/>
      <w:bookmarkStart w:id="24" w:name="_Toc31329"/>
      <w:r/>
      <w:bookmarkStart w:id="25" w:name="_Toc28359079"/>
      <w:r/>
      <w:bookmarkStart w:id="26" w:name="_Toc35393790"/>
      <w:r/>
      <w:bookmarkStart w:id="27" w:name="_Toc28359002"/>
      <w:r/>
      <w:bookmarkStart w:id="28" w:name="_Hlk24379207"/>
      <w:r>
        <w:rPr>
          <w:rFonts w:hint="eastAsia" w:hAnsi="宋体" w:cs="宋体"/>
          <w:szCs w:val="24"/>
        </w:rPr>
        <w:t xml:space="preserve">一、项目基本情况</w:t>
      </w:r>
      <w:bookmarkEnd w:id="23"/>
      <w:r/>
      <w:bookmarkEnd w:id="24"/>
      <w:r/>
      <w:bookmarkEnd w:id="25"/>
      <w:r/>
      <w:bookmarkEnd w:id="26"/>
      <w:r/>
      <w:bookmarkEnd w:id="27"/>
      <w:r/>
      <w:bookmarkEnd w:id="28"/>
      <w:r/>
    </w:p>
    <w:p>
      <w:pPr>
        <w:ind w:firstLine="480"/>
        <w:spacing w:line="360" w:lineRule="auto"/>
        <w:rPr>
          <w:rFonts w:hAnsi="宋体" w:cs="宋体"/>
          <w:b w:val="0"/>
          <w:position w:val="0"/>
          <w:szCs w:val="24"/>
        </w:rPr>
      </w:pPr>
      <w:r>
        <w:rPr>
          <w:rFonts w:hint="eastAsia" w:hAnsi="宋体" w:cs="宋体"/>
          <w:b w:val="0"/>
          <w:position w:val="0"/>
          <w:szCs w:val="24"/>
        </w:rPr>
        <w:t xml:space="preserve">1.项目编号：JSZC-320000-HWZX-G2026-0189</w:t>
      </w:r>
      <w:r>
        <w:rPr>
          <w:rFonts w:hint="eastAsia" w:hAnsi="宋体" w:cs="宋体"/>
          <w:b w:val="0"/>
          <w:position w:val="0"/>
          <w:szCs w:val="24"/>
        </w:rPr>
        <w:tab/>
      </w:r>
      <w:r/>
    </w:p>
    <w:p>
      <w:pPr>
        <w:ind w:firstLine="480"/>
        <w:spacing w:line="360" w:lineRule="auto"/>
        <w:rPr>
          <w:rFonts w:hAnsi="宋体" w:cs="宋体"/>
          <w:b w:val="0"/>
          <w:position w:val="0"/>
          <w:szCs w:val="24"/>
        </w:rPr>
      </w:pPr>
      <w:r>
        <w:rPr>
          <w:rFonts w:hint="eastAsia" w:hAnsi="宋体" w:cs="宋体"/>
          <w:b w:val="0"/>
          <w:position w:val="0"/>
          <w:szCs w:val="24"/>
        </w:rPr>
        <w:t xml:space="preserve">2.项目名称：</w:t>
      </w:r>
      <w:bookmarkStart w:id="29" w:name="OLE_LINK143"/>
      <w:r/>
      <w:bookmarkStart w:id="30" w:name="OLE_LINK8"/>
      <w:r>
        <w:rPr>
          <w:rFonts w:hint="eastAsia" w:hAnsi="宋体" w:cs="宋体"/>
          <w:b w:val="0"/>
          <w:position w:val="0"/>
          <w:szCs w:val="24"/>
        </w:rPr>
        <w:t xml:space="preserve">江苏省人民医院ECMO</w:t>
      </w:r>
      <w:bookmarkEnd w:id="29"/>
      <w:r>
        <w:rPr>
          <w:rFonts w:hint="eastAsia" w:hAnsi="宋体" w:cs="宋体"/>
          <w:b w:val="0"/>
          <w:position w:val="0"/>
          <w:szCs w:val="24"/>
        </w:rPr>
        <w:t xml:space="preserve">采购项目</w:t>
      </w:r>
      <w:bookmarkEnd w:id="30"/>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4.预算金额：120.000000万元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w:t>
      </w:r>
      <w:bookmarkStart w:id="31" w:name="OLE_LINK22"/>
      <w:r>
        <w:rPr>
          <w:rFonts w:hint="eastAsia" w:hAnsi="宋体" w:cs="宋体"/>
          <w:b w:val="0"/>
          <w:position w:val="0"/>
          <w:szCs w:val="24"/>
        </w:rPr>
        <w:t xml:space="preserve">120.000000万元</w:t>
      </w:r>
      <w:bookmarkEnd w:id="31"/>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Style w:val="687"/>
        <w:tblW w:w="5725"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2477"/>
        <w:gridCol w:w="4229"/>
        <w:gridCol w:w="874"/>
        <w:gridCol w:w="1458"/>
      </w:tblGrid>
      <w:tr>
        <w:trPr>
          <w:jc w:val="center"/>
          <w:trHeight w:val="690"/>
        </w:trPr>
        <w:tc>
          <w:tcPr>
            <w:tcBorders>
              <w:top w:val="single" w:color="auto" w:sz="8" w:space="0"/>
              <w:left w:val="single" w:color="auto" w:sz="8" w:space="0"/>
              <w:bottom w:val="single" w:color="auto" w:sz="8" w:space="0"/>
              <w:right w:val="single" w:color="auto" w:sz="8" w:space="0"/>
            </w:tcBorders>
            <w:tcW w:w="369" w:type="pct"/>
            <w:vAlign w:val="center"/>
            <w:textDirection w:val="lrTb"/>
            <w:noWrap w:val="false"/>
          </w:tcPr>
          <w:p>
            <w:pPr>
              <w:jc w:val="center"/>
              <w:spacing w:line="360" w:lineRule="auto"/>
              <w:rPr>
                <w:rFonts w:hAnsi="宋体"/>
                <w:b w:val="0"/>
                <w:position w:val="0"/>
                <w:szCs w:val="21"/>
              </w:rPr>
            </w:pPr>
            <w:r/>
            <w:bookmarkStart w:id="32" w:name="_Hlk192844174"/>
            <w:r/>
            <w:bookmarkStart w:id="33"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47"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841"/>
        </w:trPr>
        <w:tc>
          <w:tcPr>
            <w:tcBorders>
              <w:top w:val="single" w:color="auto" w:sz="8" w:space="0"/>
              <w:left w:val="single" w:color="auto" w:sz="8" w:space="0"/>
              <w:bottom w:val="single" w:color="auto" w:sz="8" w:space="0"/>
              <w:right w:val="single" w:color="auto" w:sz="8" w:space="0"/>
            </w:tcBorders>
            <w:tcW w:w="3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bookmarkStart w:id="34" w:name="OLE_LINK24"/>
            <w:r>
              <w:rPr>
                <w:rFonts w:hint="eastAsia" w:hAnsi="宋体"/>
                <w:b w:val="0"/>
                <w:position w:val="0"/>
                <w:szCs w:val="21"/>
              </w:rPr>
              <w:t xml:space="preserve">江苏省人民医院ECMO采购项目</w:t>
            </w:r>
            <w:bookmarkEnd w:id="34"/>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应用于重症监护室、手术室、介入导管室和急诊科，适用于急性呼吸衰竭或急性心肺功能衰竭、其他治疗方法难以控制并有可预见的病情持续恶化或死亡风险的患者，实现肺或心肺功能辅助支持</w:t>
            </w:r>
            <w:r/>
          </w:p>
        </w:tc>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7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w:t>
            </w:r>
            <w:bookmarkEnd w:id="32"/>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End w:id="33"/>
      <w:r/>
      <w:bookmarkStart w:id="35" w:name="OLE_LINK23"/>
      <w:r>
        <w:rPr>
          <w:rFonts w:hint="eastAsia" w:hAnsi="宋体" w:cs="宋体"/>
          <w:b w:val="0"/>
          <w:position w:val="0"/>
          <w:szCs w:val="24"/>
        </w:rPr>
        <w:t xml:space="preserve">合同生效之日起30天内货物运抵采购人指定的机房</w:t>
      </w:r>
      <w:bookmarkEnd w:id="35"/>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6"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7" w:name="OLE_LINK146"/>
      <w:r>
        <w:rPr>
          <w:rFonts w:hint="eastAsia" w:hAnsi="宋体" w:cs="宋体"/>
          <w:b w:val="0"/>
          <w:bCs/>
          <w:position w:val="0"/>
          <w:szCs w:val="24"/>
        </w:rPr>
        <w:t xml:space="preserve">1.</w:t>
      </w:r>
      <w:bookmarkStart w:id="38"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8"/>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9"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9"/>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40" w:name="OLE_LINK17"/>
      <w:r>
        <w:rPr>
          <w:rFonts w:hint="eastAsia" w:hAnsi="宋体" w:cs="宋体"/>
          <w:b w:val="0"/>
          <w:bCs/>
          <w:position w:val="0"/>
          <w:szCs w:val="24"/>
        </w:rPr>
        <w:t xml:space="preserve">具有履行合同所必需的设备和专业技术能力（提供书面声明）。</w:t>
      </w:r>
      <w:bookmarkEnd w:id="40"/>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41"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41"/>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42" w:name="OLE_LINK11"/>
      <w:r/>
      <w:bookmarkStart w:id="43"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2"/>
      <w:r>
        <w:rPr>
          <w:rFonts w:hint="eastAsia" w:hAnsi="宋体" w:cs="宋体"/>
          <w:b w:val="0"/>
          <w:bCs/>
          <w:position w:val="0"/>
          <w:szCs w:val="24"/>
        </w:rPr>
        <w:t xml:space="preserve">。</w:t>
      </w:r>
      <w:bookmarkEnd w:id="43"/>
      <w:r/>
      <w:r/>
    </w:p>
    <w:p>
      <w:pPr>
        <w:pStyle w:val="688"/>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4"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(苏财购[20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2.中小微企业划型标准请对照《关于印发中小企业划型标准规定的通知》（工信部联企业〔2011〕300号）（详见格式）。本项目采购标的对应的行业主要为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8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4"/>
      <w:r/>
    </w:p>
    <w:p>
      <w:pPr>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45" w:name="OLE_LINK25"/>
      <w:r>
        <w:rPr>
          <w:rFonts w:hint="eastAsia" w:hAnsi="宋体" w:cs="Arial"/>
          <w:b w:val="0"/>
          <w:position w:val="0"/>
          <w:szCs w:val="21"/>
        </w:rPr>
        <w:t xml:space="preserve">1.</w:t>
      </w:r>
      <w:bookmarkStart w:id="46" w:name="OLE_LINK14"/>
      <w:r/>
      <w:bookmarkStart w:id="47" w:name="OLE_LINK20"/>
      <w:r>
        <w:rPr>
          <w:rFonts w:hint="eastAsia" w:hAnsi="宋体" w:cs="Arial"/>
          <w:b w:val="0"/>
          <w:position w:val="0"/>
          <w:szCs w:val="21"/>
        </w:rPr>
        <w:t xml:space="preserve">法定代表</w:t>
      </w:r>
      <w:bookmarkStart w:id="48"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48"/>
      <w:r>
        <w:rPr>
          <w:rFonts w:hint="eastAsia" w:hAnsi="宋体" w:cs="Arial"/>
          <w:b w:val="0"/>
          <w:position w:val="0"/>
          <w:szCs w:val="21"/>
        </w:rPr>
        <w:t xml:space="preserve">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46"/>
      <w:r>
        <w:rPr>
          <w:rFonts w:hAnsi="宋体" w:cs="Arial"/>
          <w:b w:val="0"/>
          <w:position w:val="0"/>
          <w:szCs w:val="21"/>
        </w:rPr>
        <w:t xml:space="preserve">。</w:t>
      </w:r>
      <w:bookmarkEnd w:id="47"/>
      <w:r/>
      <w:r/>
    </w:p>
    <w:p>
      <w:pPr>
        <w:ind w:firstLine="480"/>
        <w:spacing w:line="360" w:lineRule="auto"/>
        <w:rPr>
          <w:rFonts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688"/>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4</w:t>
      </w:r>
      <w:r>
        <w:rPr>
          <w:rFonts w:hint="eastAsia" w:ascii="宋体" w:hAnsi="宋体" w:eastAsia="宋体" w:cs="Arial"/>
          <w:b w:val="0"/>
          <w:position w:val="0"/>
          <w:sz w:val="24"/>
          <w:szCs w:val="21"/>
        </w:rPr>
        <w:t xml:space="preserve">.本项目接受进口产品投标。</w:t>
      </w:r>
      <w:r/>
    </w:p>
    <w:p>
      <w:pPr>
        <w:pStyle w:val="688"/>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w:t>
      </w:r>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688"/>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5.1.</w:t>
      </w:r>
      <w:r>
        <w:rPr>
          <w:rFonts w:hint="eastAsia" w:ascii="宋体" w:hAnsi="宋体" w:eastAsia="宋体" w:cs="Arial"/>
          <w:b w:val="0"/>
          <w:position w:val="0"/>
          <w:sz w:val="24"/>
          <w:szCs w:val="21"/>
        </w:rPr>
        <w:t xml:space="preserve">制造商出具的授权书并加盖公章，格式自拟。</w:t>
      </w:r>
      <w:r/>
    </w:p>
    <w:p>
      <w:pPr>
        <w:pStyle w:val="68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5.2.制造商的国内控股子公司或代理人出具的授权书并加盖公章，格式自拟。</w:t>
      </w:r>
      <w:r/>
    </w:p>
    <w:p>
      <w:pPr>
        <w:pStyle w:val="68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5.3.制造商对授权的区域代理商出具的授权书及该区域代理商给投标人出具的授权书。</w:t>
      </w:r>
      <w:r/>
    </w:p>
    <w:p>
      <w:pPr>
        <w:pStyle w:val="68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5.4.投标人取得的产品代理证书。</w:t>
      </w:r>
      <w:r/>
    </w:p>
    <w:p>
      <w:pPr>
        <w:pStyle w:val="68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6.投标人所投设备按国家规定须进行3C强制认证的，须提供3C证书，投标时需提供复印件加盖公章。</w:t>
      </w:r>
      <w:r/>
    </w:p>
    <w:p>
      <w:pPr>
        <w:pStyle w:val="68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7.拒绝下述供应商参加本次采购活动的情形：</w:t>
      </w:r>
      <w:r/>
    </w:p>
    <w:p>
      <w:pPr>
        <w:pStyle w:val="68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7.1.供应商单位负责人为同一人或者存在直接控股、管理关系的不同供应商，不得参加同一合同项下的政府采购活动。</w:t>
      </w:r>
      <w:r/>
    </w:p>
    <w:p>
      <w:pPr>
        <w:pStyle w:val="68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7.2.凡为采购项目提供整体设计、规范编制或者项目管理、监理、检测等服务的供应商，不得再参加本项目的采购活动。</w:t>
      </w:r>
      <w:r/>
    </w:p>
    <w:p>
      <w:pPr>
        <w:pStyle w:val="68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7.3.拒绝列入失信被执行人、重大税收违法案件当事人名单、政府采购严重违法失信行为记录名单的供应商参与政府采购活动。</w:t>
      </w:r>
      <w:bookmarkEnd w:id="36"/>
      <w:bookmarkEnd w:id="37"/>
      <w:bookmarkEnd w:id="45"/>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49" w:name="_Toc38985266"/>
      <w:r/>
      <w:bookmarkStart w:id="50" w:name="_Toc28359005"/>
      <w:r/>
      <w:bookmarkStart w:id="51" w:name="_Toc28359082"/>
      <w:r/>
      <w:bookmarkStart w:id="52" w:name="_Toc35393624"/>
      <w:r/>
      <w:bookmarkStart w:id="53" w:name="_Toc35393793"/>
      <w:r>
        <w:rPr>
          <w:rFonts w:hint="eastAsia" w:hAnsi="宋体"/>
          <w:b w:val="0"/>
          <w:position w:val="0"/>
          <w:szCs w:val="24"/>
          <w:shd w:val="clear" w:color="auto" w:fill="ffffff"/>
        </w:rPr>
        <w:t xml:space="preserve">1.时间：</w:t>
      </w:r>
      <w:bookmarkEnd w:id="49"/>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54"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54"/>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5" w:name="OLE_LINK131"/>
      <w:r>
        <w:rPr>
          <w:rFonts w:hint="eastAsia" w:hAnsi="宋体"/>
          <w:b w:val="0"/>
          <w:position w:val="0"/>
          <w:szCs w:val="24"/>
          <w:shd w:val="clear" w:color="auto" w:fill="ffffff"/>
        </w:rPr>
        <w:t xml:space="preserve">本项目采用网上注册登记方式。 </w:t>
      </w:r>
      <w:bookmarkEnd w:id="55"/>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50"/>
      <w:r/>
      <w:bookmarkEnd w:id="51"/>
      <w:r>
        <w:rPr>
          <w:rFonts w:hint="eastAsia" w:hAnsi="宋体" w:cs="宋体"/>
          <w:position w:val="0"/>
          <w:szCs w:val="24"/>
        </w:rPr>
        <w:t xml:space="preserve">截止时间、开标时间和地点</w:t>
      </w:r>
      <w:bookmarkEnd w:id="52"/>
      <w:r/>
      <w:bookmarkEnd w:id="53"/>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1.时间：2026年5月12日14:30（北京时间）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460" w:lineRule="exact"/>
        <w:rPr>
          <w:rFonts w:hAnsi="宋体" w:cs="宋体"/>
          <w:position w:val="0"/>
          <w:szCs w:val="24"/>
        </w:rPr>
        <w:outlineLvl w:val="1"/>
      </w:pPr>
      <w:r/>
      <w:bookmarkStart w:id="56" w:name="_Toc28359007"/>
      <w:r/>
      <w:bookmarkStart w:id="57" w:name="_Toc35393625"/>
      <w:r/>
      <w:bookmarkStart w:id="58" w:name="_Toc28359084"/>
      <w:r/>
      <w:bookmarkStart w:id="59" w:name="_Toc35393794"/>
      <w:r>
        <w:rPr>
          <w:rFonts w:hint="eastAsia" w:hAnsi="宋体" w:cs="宋体"/>
          <w:position w:val="0"/>
          <w:szCs w:val="24"/>
        </w:rPr>
        <w:t xml:space="preserve">五、公告期限</w:t>
      </w:r>
      <w:bookmarkEnd w:id="56"/>
      <w:r/>
      <w:bookmarkEnd w:id="57"/>
      <w:r/>
      <w:bookmarkEnd w:id="58"/>
      <w:r/>
      <w:bookmarkEnd w:id="59"/>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60" w:name="_Toc35393795"/>
      <w:r/>
      <w:bookmarkStart w:id="61" w:name="_Toc35393626"/>
      <w:r>
        <w:rPr>
          <w:rFonts w:hint="eastAsia" w:hAnsi="宋体" w:cs="宋体"/>
          <w:position w:val="0"/>
          <w:szCs w:val="24"/>
        </w:rPr>
        <w:t xml:space="preserve">六、其他补充事宜</w:t>
      </w:r>
      <w:bookmarkEnd w:id="60"/>
      <w:r/>
      <w:bookmarkEnd w:id="61"/>
      <w:r/>
      <w:r/>
    </w:p>
    <w:p>
      <w:pPr>
        <w:ind w:firstLine="480"/>
        <w:spacing w:line="460" w:lineRule="exact"/>
        <w:rPr>
          <w:rFonts w:hAnsi="宋体"/>
          <w:b w:val="0"/>
          <w:bCs/>
          <w:position w:val="0"/>
          <w:szCs w:val="24"/>
        </w:rPr>
      </w:pPr>
      <w:r/>
      <w:bookmarkStart w:id="62" w:name="_Toc35393627"/>
      <w:r/>
      <w:bookmarkStart w:id="63" w:name="_Toc28359085"/>
      <w:r/>
      <w:bookmarkStart w:id="64" w:name="_Toc28359008"/>
      <w:r/>
      <w:bookmarkStart w:id="65" w:name="_Toc35393796"/>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5.2.潜在供应商访问“苏采云”系统的网络地址和方法：“苏采云”系统的网址：http：//jszfcg.jsczt.cn/。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数字证书”，CA办理指南及“苏采云”操作手册可至江苏省政府采购网―办事指南-资料下载中心下载。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5.4.采购文件（后缀名为“.kedt”）、供应商操作手册及政府采购客户端工具可通过“苏采云”系统--已报名项目--报名详情页面内相应链接进行下载。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5.5.采购人或采购代理机构将数据电文形式的采购文件加载至“苏采云”系统，供潜在供应商下载或者查阅。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5.6.请潜在供应商提前安装相应的控件（详见《江苏省政府采购管理交易系统（苏采云）供应商操作手册》）并使用谷歌浏览器登录“苏采云”系统参与不见面开评标。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6.采购代理编号：0675-266JOC003255。</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7.本项目获取招标文件时间：自招标文件公告发布之日起5个工作日，是指：2026年4月18日至2026年4月24日，每天上午00:00-23:59（北京时间，法定节假日除外）。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62"/>
      <w:r/>
      <w:bookmarkEnd w:id="63"/>
      <w:r/>
      <w:bookmarkEnd w:id="64"/>
      <w:r/>
      <w:bookmarkEnd w:id="65"/>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 址：江苏省南京市鼓楼区广州路300号　</w:t>
      </w:r>
      <w:bookmarkEnd w:id="18"/>
      <w:r/>
    </w:p>
    <w:p>
      <w:pPr>
        <w:ind w:firstLine="480"/>
        <w:spacing w:line="360" w:lineRule="auto"/>
        <w:rPr>
          <w:rFonts w:hAnsi="宋体"/>
          <w:b w:val="0"/>
          <w:bCs/>
          <w:position w:val="0"/>
          <w:szCs w:val="24"/>
        </w:rPr>
      </w:pPr>
      <w:r>
        <w:rPr>
          <w:rFonts w:hint="eastAsia" w:hAnsi="宋体"/>
          <w:b w:val="0"/>
          <w:bCs/>
          <w:position w:val="0"/>
          <w:szCs w:val="24"/>
        </w:rPr>
        <w:t xml:space="preserve">联系人：周老师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66" w:name="_Hlk183025031"/>
      <w:r/>
      <w:bookmarkStart w:id="67" w:name="OLE_LINK2"/>
      <w:r>
        <w:rPr>
          <w:rFonts w:hAnsi="宋体"/>
          <w:b w:val="0"/>
          <w:bCs/>
          <w:position w:val="0"/>
          <w:szCs w:val="24"/>
        </w:rPr>
        <w:t xml:space="preserve">025</w:t>
      </w:r>
      <w:r>
        <w:rPr>
          <w:rFonts w:hint="eastAsia" w:hAnsi="宋体"/>
          <w:b w:val="0"/>
          <w:bCs/>
          <w:position w:val="0"/>
          <w:szCs w:val="24"/>
        </w:rPr>
        <w:t xml:space="preserve">-</w:t>
      </w:r>
      <w:bookmarkEnd w:id="66"/>
      <w:r/>
      <w:bookmarkEnd w:id="67"/>
      <w:r>
        <w:rPr>
          <w:rFonts w:hint="eastAsia" w:hAnsi="宋体"/>
          <w:b w:val="0"/>
          <w:bCs/>
          <w:position w:val="0"/>
          <w:szCs w:val="24"/>
        </w:rPr>
        <w:t xml:space="preserve">68305303</w:t>
      </w:r>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8" w:name="OLE_LINK10"/>
      <w:r>
        <w:rPr>
          <w:rFonts w:hint="eastAsia" w:hAnsi="宋体"/>
          <w:b w:val="0"/>
          <w:bCs/>
          <w:position w:val="0"/>
          <w:szCs w:val="24"/>
        </w:rPr>
        <w:t xml:space="preserve">南京市建邺区云龙山路56号大唐科技大厦A座第14、15层</w:t>
      </w:r>
      <w:bookmarkEnd w:id="68"/>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69" w:name="OLE_LINK3"/>
      <w:r>
        <w:rPr>
          <w:rFonts w:hint="eastAsia" w:hAnsi="宋体"/>
          <w:b w:val="0"/>
          <w:bCs/>
          <w:position w:val="0"/>
          <w:szCs w:val="24"/>
        </w:rPr>
        <w:t xml:space="preserve">张洁、熊改杰、李杰</w:t>
      </w:r>
      <w:bookmarkEnd w:id="69"/>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70"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70"/>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End w:id="7"/>
      <w:r/>
      <w:bookmarkEnd w:id="8"/>
      <w:r/>
      <w:bookmarkEnd w:id="9"/>
      <w:r/>
      <w:bookmarkEnd w:id="10"/>
      <w:r/>
      <w:bookmarkEnd w:id="11"/>
      <w:r/>
      <w:bookmarkEnd w:id="19"/>
      <w:r/>
      <w:bookmarkStart w:id="71" w:name="_Toc15713"/>
      <w:r/>
      <w:bookmarkStart w:id="72" w:name="_Toc513029242"/>
      <w:r/>
      <w:bookmarkStart w:id="73" w:name="_Toc120614221"/>
      <w:r/>
      <w:bookmarkStart w:id="74" w:name="_Toc479757207"/>
      <w:r/>
      <w:bookmarkStart w:id="75" w:name="_Toc20823314"/>
      <w:r/>
      <w:bookmarkStart w:id="76" w:name="_Toc16938558"/>
      <w:r>
        <w:rPr>
          <w:rFonts w:hint="eastAsia" w:hAnsi="宋体" w:cs="宋体"/>
          <w:bCs/>
          <w:sz w:val="44"/>
        </w:rPr>
        <w:t xml:space="preserve">第二章  </w:t>
      </w:r>
      <w:bookmarkStart w:id="77" w:name="_Toc513029202"/>
      <w:r/>
      <w:bookmarkStart w:id="78" w:name="_Toc120614213"/>
      <w:r/>
      <w:bookmarkStart w:id="79" w:name="_Toc16938518"/>
      <w:r/>
      <w:bookmarkStart w:id="80" w:name="_Toc20823274"/>
      <w:r>
        <w:rPr>
          <w:rFonts w:hint="eastAsia" w:hAnsi="宋体" w:cs="宋体"/>
          <w:bCs/>
          <w:sz w:val="44"/>
        </w:rPr>
        <w:t xml:space="preserve">投标人须知</w:t>
      </w:r>
      <w:bookmarkEnd w:id="71"/>
      <w:r/>
      <w:bookmarkEnd w:id="77"/>
      <w:r/>
      <w:bookmarkEnd w:id="78"/>
      <w:r/>
      <w:bookmarkEnd w:id="79"/>
      <w:r/>
      <w:bookmarkEnd w:id="80"/>
      <w:r/>
      <w:r/>
    </w:p>
    <w:p>
      <w:pPr>
        <w:pStyle w:val="688"/>
        <w:ind w:firstLine="643"/>
        <w:jc w:val="center"/>
        <w:spacing w:line="480" w:lineRule="auto"/>
        <w:rPr>
          <w:rStyle w:val="779"/>
          <w:rFonts w:ascii="宋体" w:hAnsi="宋体" w:cs="宋体"/>
          <w:b/>
          <w:bCs w:val="0"/>
          <w:sz w:val="32"/>
        </w:rPr>
      </w:pPr>
      <w:r/>
      <w:bookmarkStart w:id="81" w:name="_Toc12175"/>
      <w:r/>
      <w:bookmarkStart w:id="82" w:name="_Toc120614214"/>
      <w:r/>
      <w:bookmarkStart w:id="83" w:name="_Toc20823275"/>
      <w:r/>
      <w:bookmarkStart w:id="84" w:name="_Toc513029203"/>
      <w:r/>
      <w:bookmarkStart w:id="85" w:name="_Toc16938519"/>
      <w:r>
        <w:rPr>
          <w:rStyle w:val="779"/>
          <w:rFonts w:hint="eastAsia" w:ascii="宋体" w:hAnsi="宋体" w:cs="宋体"/>
          <w:b/>
          <w:bCs w:val="0"/>
          <w:sz w:val="32"/>
        </w:rPr>
        <w:t xml:space="preserve">投标人须知前附表</w:t>
      </w:r>
      <w:r/>
    </w:p>
    <w:tbl>
      <w:tblPr>
        <w:tblStyle w:val="687"/>
        <w:tblW w:w="86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86" w:name="EBd40b5fb42f2944a3b45e579ce3941f02"/>
            <w:r/>
            <w:bookmarkEnd w:id="86"/>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688"/>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688"/>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87" w:name="_Toc25522"/>
            <w:r/>
            <w:bookmarkStart w:id="88"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87"/>
            <w:bookmarkEnd w:id="88"/>
            <w:r/>
          </w:p>
        </w:tc>
      </w:tr>
    </w:tbl>
    <w:p>
      <w:pPr>
        <w:pStyle w:val="688"/>
        <w:ind w:firstLine="482"/>
        <w:rPr>
          <w:rStyle w:val="779"/>
          <w:rFonts w:ascii="宋体" w:hAnsi="宋体" w:cs="宋体"/>
          <w:b/>
          <w:bCs w:val="0"/>
          <w:sz w:val="24"/>
          <w:szCs w:val="24"/>
        </w:rPr>
      </w:pPr>
      <w:r>
        <w:rPr>
          <w:rFonts w:ascii="宋体" w:hAnsi="宋体" w:cs="宋体"/>
          <w:b/>
          <w:bCs w:val="0"/>
          <w:sz w:val="24"/>
          <w:szCs w:val="24"/>
        </w:rPr>
      </w:r>
      <w:r/>
    </w:p>
    <w:p>
      <w:pPr>
        <w:pStyle w:val="688"/>
        <w:ind w:firstLine="482"/>
        <w:rPr>
          <w:rStyle w:val="779"/>
          <w:rFonts w:ascii="宋体" w:hAnsi="宋体" w:cs="宋体"/>
          <w:b/>
          <w:bCs w:val="0"/>
          <w:sz w:val="24"/>
          <w:szCs w:val="24"/>
        </w:rPr>
      </w:pPr>
      <w:r>
        <w:rPr>
          <w:rFonts w:ascii="宋体" w:hAnsi="宋体" w:cs="宋体"/>
          <w:b/>
          <w:bCs w:val="0"/>
          <w:sz w:val="24"/>
          <w:szCs w:val="24"/>
        </w:rPr>
      </w:r>
      <w:r/>
    </w:p>
    <w:p>
      <w:pPr>
        <w:pStyle w:val="688"/>
        <w:ind w:firstLine="482"/>
        <w:rPr>
          <w:rStyle w:val="779"/>
          <w:rFonts w:ascii="宋体" w:hAnsi="宋体" w:cs="宋体"/>
          <w:b/>
          <w:bCs w:val="0"/>
          <w:sz w:val="24"/>
          <w:szCs w:val="24"/>
        </w:rPr>
      </w:pPr>
      <w:r>
        <w:rPr>
          <w:rFonts w:ascii="宋体" w:hAnsi="宋体" w:cs="宋体"/>
          <w:b/>
          <w:bCs w:val="0"/>
          <w:sz w:val="24"/>
          <w:szCs w:val="24"/>
        </w:rPr>
      </w:r>
      <w:r/>
    </w:p>
    <w:p>
      <w:pPr>
        <w:pStyle w:val="688"/>
        <w:ind w:firstLine="482"/>
        <w:rPr>
          <w:rStyle w:val="779"/>
          <w:rFonts w:ascii="宋体" w:hAnsi="宋体" w:cs="宋体"/>
          <w:b/>
          <w:bCs w:val="0"/>
          <w:sz w:val="24"/>
          <w:szCs w:val="24"/>
        </w:rPr>
      </w:pPr>
      <w:r>
        <w:rPr>
          <w:rFonts w:ascii="宋体" w:hAnsi="宋体" w:cs="宋体"/>
          <w:b/>
          <w:bCs w:val="0"/>
          <w:sz w:val="24"/>
          <w:szCs w:val="24"/>
        </w:rPr>
      </w:r>
      <w:r/>
    </w:p>
    <w:p>
      <w:pPr>
        <w:pStyle w:val="688"/>
        <w:ind w:firstLine="482"/>
        <w:rPr>
          <w:rStyle w:val="779"/>
          <w:rFonts w:ascii="宋体" w:hAnsi="宋体" w:cs="宋体"/>
          <w:b/>
          <w:bCs w:val="0"/>
          <w:sz w:val="24"/>
          <w:szCs w:val="24"/>
        </w:rPr>
      </w:pPr>
      <w:r>
        <w:rPr>
          <w:rFonts w:ascii="宋体" w:hAnsi="宋体" w:cs="宋体"/>
          <w:b/>
          <w:bCs w:val="0"/>
          <w:sz w:val="24"/>
          <w:szCs w:val="24"/>
        </w:rPr>
      </w:r>
      <w:r/>
    </w:p>
    <w:p>
      <w:pPr>
        <w:pStyle w:val="688"/>
        <w:ind w:firstLine="482"/>
        <w:rPr>
          <w:rStyle w:val="779"/>
          <w:rFonts w:ascii="宋体" w:hAnsi="宋体" w:cs="宋体"/>
          <w:b/>
          <w:bCs w:val="0"/>
          <w:sz w:val="24"/>
          <w:szCs w:val="24"/>
        </w:rPr>
      </w:pPr>
      <w:r>
        <w:rPr>
          <w:rFonts w:ascii="宋体" w:hAnsi="宋体" w:cs="宋体"/>
          <w:b/>
          <w:bCs w:val="0"/>
          <w:sz w:val="24"/>
          <w:szCs w:val="24"/>
        </w:rPr>
      </w:r>
      <w:r/>
    </w:p>
    <w:p>
      <w:pPr>
        <w:pStyle w:val="688"/>
        <w:ind w:firstLine="482"/>
        <w:rPr>
          <w:rStyle w:val="779"/>
          <w:rFonts w:ascii="宋体" w:hAnsi="宋体" w:cs="宋体"/>
          <w:b/>
          <w:bCs w:val="0"/>
          <w:sz w:val="24"/>
          <w:szCs w:val="24"/>
        </w:rPr>
      </w:pPr>
      <w:r>
        <w:rPr>
          <w:rFonts w:ascii="宋体" w:hAnsi="宋体" w:cs="宋体"/>
          <w:b/>
          <w:bCs w:val="0"/>
          <w:sz w:val="24"/>
          <w:szCs w:val="24"/>
        </w:rPr>
      </w:r>
      <w:r/>
    </w:p>
    <w:p>
      <w:pPr>
        <w:pStyle w:val="688"/>
        <w:ind w:firstLine="482"/>
        <w:rPr>
          <w:rStyle w:val="779"/>
          <w:rFonts w:ascii="宋体" w:hAnsi="宋体" w:cs="宋体"/>
          <w:b/>
          <w:bCs w:val="0"/>
          <w:sz w:val="24"/>
          <w:szCs w:val="24"/>
        </w:rPr>
      </w:pPr>
      <w:r>
        <w:rPr>
          <w:rFonts w:ascii="宋体" w:hAnsi="宋体" w:cs="宋体"/>
          <w:b/>
          <w:bCs w:val="0"/>
          <w:sz w:val="24"/>
          <w:szCs w:val="24"/>
        </w:rPr>
      </w:r>
      <w:r/>
    </w:p>
    <w:p>
      <w:pPr>
        <w:pStyle w:val="688"/>
        <w:ind w:firstLine="482"/>
        <w:rPr>
          <w:rStyle w:val="779"/>
          <w:rFonts w:ascii="宋体" w:hAnsi="宋体" w:cs="宋体"/>
          <w:b/>
          <w:bCs w:val="0"/>
          <w:sz w:val="24"/>
          <w:szCs w:val="24"/>
        </w:rPr>
      </w:pPr>
      <w:r>
        <w:rPr>
          <w:rFonts w:ascii="宋体" w:hAnsi="宋体" w:cs="宋体"/>
          <w:b/>
          <w:bCs w:val="0"/>
          <w:sz w:val="24"/>
          <w:szCs w:val="24"/>
        </w:rPr>
      </w:r>
      <w:r/>
    </w:p>
    <w:p>
      <w:pPr>
        <w:pStyle w:val="688"/>
        <w:ind w:firstLine="482"/>
        <w:rPr>
          <w:rStyle w:val="779"/>
          <w:rFonts w:ascii="宋体" w:hAnsi="宋体" w:cs="宋体"/>
          <w:b/>
          <w:bCs w:val="0"/>
          <w:sz w:val="24"/>
          <w:szCs w:val="24"/>
        </w:rPr>
      </w:pPr>
      <w:r>
        <w:rPr>
          <w:rFonts w:ascii="宋体" w:hAnsi="宋体" w:cs="宋体"/>
          <w:b/>
          <w:bCs w:val="0"/>
          <w:sz w:val="24"/>
          <w:szCs w:val="24"/>
        </w:rPr>
      </w:r>
      <w:r/>
    </w:p>
    <w:p>
      <w:pPr>
        <w:pStyle w:val="688"/>
        <w:ind w:firstLine="482"/>
        <w:rPr>
          <w:rStyle w:val="779"/>
          <w:rFonts w:ascii="宋体" w:hAnsi="宋体" w:cs="宋体"/>
          <w:b/>
          <w:bCs w:val="0"/>
          <w:sz w:val="24"/>
          <w:szCs w:val="24"/>
        </w:rPr>
      </w:pPr>
      <w:r>
        <w:rPr>
          <w:rStyle w:val="779"/>
          <w:rFonts w:hint="eastAsia" w:ascii="宋体" w:hAnsi="宋体" w:cs="宋体"/>
          <w:b/>
          <w:bCs w:val="0"/>
          <w:sz w:val="24"/>
          <w:szCs w:val="24"/>
        </w:rPr>
        <w:t xml:space="preserve">一、总则</w:t>
      </w:r>
      <w:bookmarkEnd w:id="81"/>
      <w:r/>
      <w:bookmarkEnd w:id="82"/>
      <w:r/>
      <w:bookmarkEnd w:id="83"/>
      <w:r/>
      <w:bookmarkEnd w:id="84"/>
      <w:r/>
      <w:bookmarkEnd w:id="85"/>
      <w:r/>
      <w:r/>
    </w:p>
    <w:p>
      <w:pPr>
        <w:ind w:firstLine="480"/>
        <w:spacing w:line="360" w:lineRule="auto"/>
        <w:rPr>
          <w:rFonts w:hAnsi="宋体" w:cs="宋体"/>
          <w:b w:val="0"/>
          <w:bCs/>
          <w:szCs w:val="24"/>
        </w:rPr>
      </w:pPr>
      <w:r/>
      <w:bookmarkStart w:id="89" w:name="_Hlt16619475"/>
      <w:r/>
      <w:bookmarkEnd w:id="89"/>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679"/>
        <w:ind w:firstLine="373"/>
        <w:spacing w:before="0" w:after="0" w:line="360" w:lineRule="auto"/>
        <w:rPr>
          <w:rStyle w:val="779"/>
          <w:rFonts w:ascii="宋体" w:hAnsi="宋体" w:cs="宋体"/>
          <w:b/>
          <w:bCs w:val="0"/>
          <w:sz w:val="24"/>
          <w:szCs w:val="24"/>
        </w:rPr>
      </w:pPr>
      <w:r/>
      <w:bookmarkStart w:id="90" w:name="_Toc16938525"/>
      <w:r/>
      <w:bookmarkStart w:id="91" w:name="_Toc513029209"/>
      <w:r/>
      <w:bookmarkStart w:id="92" w:name="_Toc120614215"/>
      <w:r/>
      <w:bookmarkStart w:id="93" w:name="_Toc27798"/>
      <w:r/>
      <w:bookmarkStart w:id="94" w:name="_Toc20823281"/>
      <w:r>
        <w:rPr>
          <w:rStyle w:val="779"/>
          <w:rFonts w:hint="eastAsia" w:ascii="宋体" w:hAnsi="宋体" w:cs="宋体"/>
          <w:b/>
          <w:bCs w:val="0"/>
          <w:sz w:val="24"/>
          <w:szCs w:val="24"/>
        </w:rPr>
        <w:t xml:space="preserve">二、</w:t>
      </w:r>
      <w:bookmarkEnd w:id="90"/>
      <w:r/>
      <w:bookmarkEnd w:id="91"/>
      <w:r/>
      <w:bookmarkEnd w:id="92"/>
      <w:r/>
      <w:bookmarkEnd w:id="93"/>
      <w:r/>
      <w:bookmarkEnd w:id="94"/>
      <w:r>
        <w:rPr>
          <w:rStyle w:val="779"/>
          <w:rFonts w:hint="eastAsia" w:ascii="宋体" w:hAnsi="宋体" w:cs="宋体"/>
          <w:b/>
          <w:bCs w:val="0"/>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679"/>
        <w:ind w:firstLine="412"/>
        <w:spacing w:before="0" w:after="0" w:line="360" w:lineRule="auto"/>
        <w:rPr>
          <w:rStyle w:val="779"/>
          <w:rFonts w:ascii="宋体" w:hAnsi="宋体" w:cs="宋体"/>
          <w:b/>
          <w:bCs w:val="0"/>
          <w:sz w:val="24"/>
          <w:szCs w:val="24"/>
        </w:rPr>
      </w:pPr>
      <w:r/>
      <w:bookmarkStart w:id="95" w:name="_Toc513029213"/>
      <w:r/>
      <w:bookmarkStart w:id="96" w:name="_Toc120614216"/>
      <w:r/>
      <w:bookmarkStart w:id="97" w:name="_Toc20823285"/>
      <w:r/>
      <w:bookmarkStart w:id="98" w:name="_Toc16938529"/>
      <w:r/>
      <w:bookmarkStart w:id="99" w:name="_Toc462564072"/>
      <w:r/>
      <w:bookmarkStart w:id="100" w:name="_Toc22457"/>
      <w:r>
        <w:rPr>
          <w:rStyle w:val="779"/>
          <w:rFonts w:hint="eastAsia" w:ascii="宋体" w:hAnsi="宋体" w:cs="宋体"/>
          <w:b/>
          <w:bCs w:val="0"/>
          <w:sz w:val="24"/>
          <w:szCs w:val="24"/>
        </w:rPr>
        <w:t xml:space="preserve">三、投标文件的编制</w:t>
      </w:r>
      <w:bookmarkEnd w:id="95"/>
      <w:r/>
      <w:bookmarkEnd w:id="96"/>
      <w:r/>
      <w:bookmarkEnd w:id="97"/>
      <w:r/>
      <w:bookmarkEnd w:id="98"/>
      <w:r/>
      <w:bookmarkEnd w:id="99"/>
      <w:r/>
      <w:bookmarkEnd w:id="100"/>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9"/>
        <w:ind w:firstLine="373"/>
        <w:spacing w:before="0" w:after="0" w:line="360" w:lineRule="auto"/>
        <w:rPr>
          <w:rStyle w:val="779"/>
          <w:rFonts w:ascii="宋体" w:hAnsi="宋体" w:cs="宋体"/>
          <w:b/>
          <w:bCs w:val="0"/>
          <w:sz w:val="24"/>
          <w:szCs w:val="24"/>
        </w:rPr>
      </w:pPr>
      <w:r/>
      <w:bookmarkStart w:id="101" w:name="_Toc16938540"/>
      <w:r/>
      <w:bookmarkStart w:id="102" w:name="_Toc120614217"/>
      <w:r/>
      <w:bookmarkStart w:id="103" w:name="_Toc20823296"/>
      <w:r/>
      <w:bookmarkStart w:id="104" w:name="_Toc513029224"/>
      <w:r/>
      <w:bookmarkStart w:id="105" w:name="_Toc22743"/>
      <w:r>
        <w:rPr>
          <w:rStyle w:val="779"/>
          <w:rFonts w:hint="eastAsia" w:ascii="宋体" w:hAnsi="宋体" w:cs="宋体"/>
          <w:b/>
          <w:bCs w:val="0"/>
          <w:sz w:val="24"/>
          <w:szCs w:val="24"/>
        </w:rPr>
        <w:t xml:space="preserve">四、投标文件的递交</w:t>
      </w:r>
      <w:bookmarkEnd w:id="101"/>
      <w:r/>
      <w:bookmarkEnd w:id="102"/>
      <w:r/>
      <w:bookmarkEnd w:id="103"/>
      <w:r/>
      <w:bookmarkEnd w:id="104"/>
      <w:r/>
      <w:bookmarkEnd w:id="105"/>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18.1投标人应当按照《操作手册》规定，在投标截止时间前制作并上传电子投标文件。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679"/>
        <w:ind w:firstLine="373"/>
        <w:spacing w:before="0" w:after="0" w:line="360" w:lineRule="auto"/>
        <w:rPr>
          <w:rStyle w:val="779"/>
          <w:rFonts w:ascii="宋体" w:hAnsi="宋体" w:cs="宋体"/>
          <w:b/>
          <w:bCs w:val="0"/>
          <w:sz w:val="24"/>
          <w:szCs w:val="24"/>
        </w:rPr>
      </w:pPr>
      <w:r/>
      <w:bookmarkStart w:id="106" w:name="_Toc20823301"/>
      <w:r/>
      <w:bookmarkStart w:id="107" w:name="_Toc16938545"/>
      <w:r/>
      <w:bookmarkStart w:id="108" w:name="_Toc120614218"/>
      <w:r/>
      <w:bookmarkStart w:id="109" w:name="_Toc21082"/>
      <w:r/>
      <w:bookmarkStart w:id="110" w:name="_Toc513029229"/>
      <w:r>
        <w:rPr>
          <w:rStyle w:val="779"/>
          <w:rFonts w:hint="eastAsia" w:ascii="宋体" w:hAnsi="宋体" w:cs="宋体"/>
          <w:b/>
          <w:bCs w:val="0"/>
          <w:sz w:val="24"/>
          <w:szCs w:val="24"/>
        </w:rPr>
        <w:t xml:space="preserve">五、开标与评标</w:t>
      </w:r>
      <w:bookmarkEnd w:id="106"/>
      <w:r/>
      <w:bookmarkEnd w:id="107"/>
      <w:r/>
      <w:bookmarkEnd w:id="108"/>
      <w:r/>
      <w:bookmarkEnd w:id="109"/>
      <w:r/>
      <w:bookmarkEnd w:id="110"/>
      <w:r/>
      <w:r/>
    </w:p>
    <w:p>
      <w:pPr>
        <w:ind w:left="7" w:firstLine="472"/>
        <w:spacing w:line="360" w:lineRule="auto"/>
        <w:rPr>
          <w:rFonts w:hAnsi="宋体" w:cs="宋体"/>
          <w:b w:val="0"/>
          <w:bCs/>
          <w:szCs w:val="24"/>
        </w:rPr>
      </w:pPr>
      <w:r/>
      <w:bookmarkStart w:id="111" w:name="_Toc20823307"/>
      <w:r/>
      <w:bookmarkStart w:id="112" w:name="_Toc513029235"/>
      <w:r/>
      <w:bookmarkStart w:id="113" w:name="_Toc16938551"/>
      <w:r>
        <w:rPr>
          <w:rFonts w:hint="eastAsia" w:hAnsi="宋体" w:cs="宋体"/>
          <w:b w:val="0"/>
          <w:bCs/>
          <w:szCs w:val="24"/>
        </w:rPr>
        <w:t xml:space="preserve">22、开标</w:t>
      </w:r>
      <w:r/>
    </w:p>
    <w:p>
      <w:pPr>
        <w:ind w:left="7" w:firstLine="472"/>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2"/>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2"/>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Ansi="宋体" w:cs="宋体"/>
          <w:b w:val="0"/>
          <w:bCs/>
          <w:szCs w:val="24"/>
        </w:rPr>
      </w:pPr>
      <w:r>
        <w:rPr>
          <w:rFonts w:hint="eastAsia" w:hAnsi="宋体" w:cs="宋体"/>
          <w:b w:val="0"/>
          <w:bCs/>
          <w:szCs w:val="24"/>
        </w:rPr>
        <w:t xml:space="preserve">23、评标委员会</w:t>
      </w:r>
      <w:r/>
    </w:p>
    <w:p>
      <w:pPr>
        <w:ind w:left="7" w:firstLine="472"/>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2"/>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2"/>
        <w:spacing w:line="360" w:lineRule="auto"/>
        <w:rPr>
          <w:rFonts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2"/>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2"/>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2"/>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2"/>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Ansi="宋体" w:cs="宋体"/>
          <w:b w:val="0"/>
          <w:bCs/>
          <w:szCs w:val="24"/>
        </w:rPr>
      </w:pPr>
      <w:r>
        <w:rPr>
          <w:rFonts w:hint="eastAsia" w:hAnsi="宋体" w:cs="宋体"/>
          <w:b w:val="0"/>
          <w:bCs/>
          <w:szCs w:val="24"/>
        </w:rPr>
        <w:t xml:space="preserve">25．投标文件的澄清</w:t>
      </w:r>
      <w:r/>
    </w:p>
    <w:p>
      <w:pPr>
        <w:ind w:left="7" w:firstLine="472"/>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2"/>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2"/>
        <w:spacing w:line="360" w:lineRule="auto"/>
        <w:rPr>
          <w:rFonts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2"/>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2"/>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2"/>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2"/>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2"/>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2"/>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Style w:val="68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4"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4"/>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5" w:name="_Hlk19767967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5"/>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6" w:name="_Hlk197679684"/>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6"/>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7" w:name="_Hlk197679689"/>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7"/>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8" w:name="_Hlk197679695"/>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8"/>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2"/>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2"/>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2"/>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2"/>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2"/>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2"/>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2"/>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Ansi="宋体" w:cs="宋体"/>
          <w:b w:val="0"/>
          <w:bCs/>
          <w:szCs w:val="24"/>
        </w:rPr>
      </w:pPr>
      <w:r>
        <w:rPr>
          <w:rFonts w:hint="eastAsia" w:hAnsi="宋体" w:cs="宋体"/>
          <w:b w:val="0"/>
          <w:bCs/>
          <w:szCs w:val="24"/>
        </w:rPr>
        <w:t xml:space="preserve">27、无效投标条款和废标条款</w:t>
      </w:r>
      <w:r/>
    </w:p>
    <w:p>
      <w:pPr>
        <w:ind w:left="7" w:firstLine="472"/>
        <w:spacing w:line="360" w:lineRule="auto"/>
        <w:rPr>
          <w:rFonts w:hAnsi="宋体" w:cs="宋体"/>
          <w:b w:val="0"/>
          <w:bCs/>
          <w:szCs w:val="24"/>
        </w:rPr>
      </w:pPr>
      <w:r>
        <w:rPr>
          <w:rFonts w:hint="eastAsia" w:hAnsi="宋体" w:cs="宋体"/>
          <w:b w:val="0"/>
          <w:bCs/>
          <w:szCs w:val="24"/>
        </w:rPr>
        <w:t xml:space="preserve">27.1无效投标条款</w:t>
      </w:r>
      <w:r/>
    </w:p>
    <w:p>
      <w:pPr>
        <w:ind w:left="7" w:firstLine="472"/>
        <w:spacing w:line="360" w:lineRule="auto"/>
        <w:rPr>
          <w:rFonts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2"/>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2"/>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2"/>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2"/>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2"/>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2"/>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”号部分或其他可能对本项目产生实质性影响的条款</w:t>
      </w:r>
      <w:r>
        <w:rPr>
          <w:rFonts w:hint="eastAsia" w:hAnsi="宋体" w:cs="宋体"/>
          <w:b w:val="0"/>
          <w:bCs/>
          <w:szCs w:val="24"/>
        </w:rPr>
        <w:t xml:space="preserve">）。</w:t>
      </w:r>
      <w:r/>
    </w:p>
    <w:p>
      <w:pPr>
        <w:ind w:left="7" w:firstLine="472"/>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2"/>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2"/>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2"/>
        <w:spacing w:line="360" w:lineRule="auto"/>
        <w:rPr>
          <w:rFonts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2"/>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688"/>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68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68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68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68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68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68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ascii="宋体" w:hAnsi="宋体" w:eastAsia="宋体" w:cs="宋体"/>
          <w:b w:val="0"/>
          <w:bCs/>
          <w:sz w:val="24"/>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2"/>
        <w:spacing w:line="360" w:lineRule="auto"/>
        <w:rPr>
          <w:rFonts w:hAnsi="宋体" w:cs="宋体"/>
          <w:b w:val="0"/>
          <w:bCs/>
          <w:szCs w:val="24"/>
        </w:rPr>
      </w:pPr>
      <w:r>
        <w:rPr>
          <w:rFonts w:hint="eastAsia" w:hAnsi="宋体" w:cs="宋体"/>
          <w:b w:val="0"/>
          <w:bCs/>
          <w:szCs w:val="24"/>
        </w:rPr>
        <w:t xml:space="preserve">27.2废标条款</w:t>
      </w:r>
      <w:r/>
    </w:p>
    <w:p>
      <w:pPr>
        <w:ind w:left="7" w:firstLine="472"/>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2"/>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2"/>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2"/>
        <w:spacing w:line="360" w:lineRule="auto"/>
        <w:rPr>
          <w:rFonts w:hAnsi="宋体" w:cs="宋体"/>
          <w:b w:val="0"/>
          <w:bCs/>
          <w:szCs w:val="24"/>
        </w:rPr>
      </w:pPr>
      <w:r>
        <w:rPr>
          <w:rFonts w:hint="eastAsia" w:hAnsi="宋体" w:cs="宋体"/>
          <w:b w:val="0"/>
          <w:bCs/>
          <w:szCs w:val="24"/>
        </w:rPr>
        <w:t xml:space="preserve">27.2.5 因苏采云系统系统故障原因造成开标不成功的。</w:t>
      </w:r>
      <w:r/>
    </w:p>
    <w:p>
      <w:pPr>
        <w:ind w:left="7" w:firstLine="472"/>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2"/>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679"/>
        <w:ind w:firstLine="373"/>
        <w:spacing w:before="0" w:after="0" w:line="360" w:lineRule="auto"/>
        <w:rPr>
          <w:rStyle w:val="779"/>
          <w:rFonts w:ascii="宋体" w:hAnsi="宋体" w:cs="宋体"/>
          <w:b/>
          <w:bCs w:val="0"/>
          <w:sz w:val="24"/>
          <w:szCs w:val="24"/>
        </w:rPr>
      </w:pPr>
      <w:r/>
      <w:bookmarkStart w:id="119" w:name="_Toc25066"/>
      <w:r/>
      <w:bookmarkStart w:id="120" w:name="_Toc120614219"/>
      <w:r>
        <w:rPr>
          <w:rStyle w:val="779"/>
          <w:rFonts w:hint="eastAsia" w:ascii="宋体" w:hAnsi="宋体" w:cs="宋体"/>
          <w:b/>
          <w:bCs w:val="0"/>
          <w:sz w:val="24"/>
          <w:szCs w:val="24"/>
        </w:rPr>
        <w:t xml:space="preserve">六、</w:t>
      </w:r>
      <w:bookmarkEnd w:id="111"/>
      <w:r/>
      <w:bookmarkEnd w:id="112"/>
      <w:r/>
      <w:bookmarkEnd w:id="113"/>
      <w:r>
        <w:rPr>
          <w:rStyle w:val="779"/>
          <w:rFonts w:hint="eastAsia" w:ascii="宋体" w:hAnsi="宋体" w:cs="宋体"/>
          <w:b/>
          <w:bCs w:val="0"/>
          <w:sz w:val="24"/>
          <w:szCs w:val="24"/>
        </w:rPr>
        <w:t xml:space="preserve">定标</w:t>
      </w:r>
      <w:bookmarkEnd w:id="119"/>
      <w:r/>
      <w:bookmarkEnd w:id="120"/>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云龙山路56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9"/>
        <w:ind w:firstLine="412"/>
        <w:spacing w:before="0" w:after="0" w:line="360" w:lineRule="auto"/>
        <w:rPr>
          <w:rStyle w:val="779"/>
          <w:rFonts w:ascii="宋体" w:hAnsi="宋体" w:cs="宋体"/>
          <w:b/>
          <w:bCs w:val="0"/>
          <w:sz w:val="24"/>
          <w:szCs w:val="24"/>
        </w:rPr>
      </w:pPr>
      <w:r/>
      <w:bookmarkStart w:id="121" w:name="_Toc9952"/>
      <w:r/>
      <w:bookmarkStart w:id="122" w:name="_Toc120614220"/>
      <w:r/>
      <w:bookmarkStart w:id="123" w:name="_Toc513029236"/>
      <w:r/>
      <w:bookmarkStart w:id="124" w:name="_Toc20823308"/>
      <w:r/>
      <w:bookmarkStart w:id="125" w:name="_Toc16938552"/>
      <w:r>
        <w:rPr>
          <w:rStyle w:val="779"/>
          <w:rFonts w:hint="eastAsia" w:ascii="宋体" w:hAnsi="宋体" w:cs="宋体"/>
          <w:b/>
          <w:bCs w:val="0"/>
          <w:sz w:val="24"/>
          <w:szCs w:val="24"/>
        </w:rPr>
        <w:t xml:space="preserve">七、授予合同</w:t>
      </w:r>
      <w:bookmarkEnd w:id="121"/>
      <w:r/>
      <w:bookmarkEnd w:id="122"/>
      <w:r/>
      <w:bookmarkEnd w:id="123"/>
      <w:bookmarkEnd w:id="124"/>
      <w:bookmarkEnd w:id="125"/>
      <w:r/>
    </w:p>
    <w:p>
      <w:pPr>
        <w:jc w:val="left"/>
        <w:keepLines/>
        <w:keepNext/>
        <w:spacing w:line="360" w:lineRule="auto"/>
        <w:rPr>
          <w:rFonts w:hAnsi="宋体" w:cs="宋体"/>
          <w:b w:val="0"/>
          <w:position w:val="0"/>
          <w:szCs w:val="24"/>
        </w:rPr>
      </w:pPr>
      <w:r/>
      <w:bookmarkStart w:id="126" w:name="_Toc513029237"/>
      <w:r/>
      <w:bookmarkStart w:id="127" w:name="_Toc16938553"/>
      <w:r/>
      <w:bookmarkStart w:id="128" w:name="_Toc20823309"/>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33.3.6.6前款所称残疾人是指法定劳动年龄内，持有</w:t>
      </w:r>
      <w:bookmarkStart w:id="129" w:name="OLE_LINK45"/>
      <w:r>
        <w:rPr>
          <w:rFonts w:hint="eastAsia" w:hAnsi="宋体" w:cs="宋体"/>
          <w:b w:val="0"/>
          <w:position w:val="0"/>
          <w:szCs w:val="24"/>
        </w:rPr>
        <w:t xml:space="preserve">《中华人民共和国残疾人证》或者《中华人民共和国残疾军人证》（1 至8 级）的自然人</w:t>
      </w:r>
      <w:bookmarkEnd w:id="129"/>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30" w:name="OLE_LINK44"/>
      <w:r>
        <w:rPr>
          <w:rFonts w:hint="eastAsia" w:hAnsi="宋体" w:cs="宋体"/>
          <w:bCs/>
          <w:position w:val="0"/>
          <w:szCs w:val="24"/>
        </w:rPr>
        <w:t xml:space="preserve">（本项目不收取履约保证金）</w:t>
      </w:r>
      <w:bookmarkEnd w:id="130"/>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w:t>
      </w:r>
      <w:bookmarkEnd w:id="126"/>
      <w:r/>
      <w:bookmarkEnd w:id="127"/>
      <w:r/>
      <w:bookmarkEnd w:id="128"/>
      <w:r>
        <w:rPr>
          <w:rFonts w:hint="eastAsia" w:hAnsi="宋体" w:cs="宋体"/>
          <w:b w:val="0"/>
          <w:position w:val="0"/>
          <w:szCs w:val="24"/>
        </w:rPr>
        <w:t xml:space="preserve">代理服务费（代理服务费需包含在投标总价中）</w:t>
      </w:r>
      <w:r/>
    </w:p>
    <w:p>
      <w:pPr>
        <w:pStyle w:val="688"/>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由中标人在领取中标通知书时向采购代理支付，以中标总金额为计费基础，按照计价格[2002]1980号文收费标准的42%收取。</w:t>
      </w:r>
      <w:r/>
    </w:p>
    <w:p>
      <w:pPr>
        <w:pStyle w:val="688"/>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688"/>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688"/>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688"/>
        <w:ind w:firstLine="424"/>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688"/>
        <w:ind w:firstLine="426"/>
        <w:spacing w:line="360" w:lineRule="auto"/>
        <w:rPr>
          <w:rStyle w:val="779"/>
          <w:rFonts w:ascii="宋体" w:hAnsi="宋体" w:cs="宋体"/>
          <w:b/>
          <w:bCs w:val="0"/>
          <w:sz w:val="24"/>
          <w:szCs w:val="24"/>
        </w:rPr>
      </w:pPr>
      <w:r>
        <w:rPr>
          <w:rStyle w:val="779"/>
          <w:rFonts w:hint="eastAsia" w:ascii="宋体" w:hAnsi="宋体" w:cs="宋体"/>
          <w:b/>
          <w:bCs w:val="0"/>
          <w:sz w:val="24"/>
          <w:szCs w:val="24"/>
        </w:rPr>
        <w:t xml:space="preserve">八、验收及付款</w:t>
      </w:r>
      <w:r/>
    </w:p>
    <w:p>
      <w:pPr>
        <w:pStyle w:val="68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68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36、付款：采购人按照招标文件和要求办理采购款支付手续。</w:t>
      </w:r>
      <w:r/>
    </w:p>
    <w:p>
      <w:pPr>
        <w:pStyle w:val="688"/>
        <w:ind w:firstLine="426"/>
        <w:spacing w:line="360" w:lineRule="auto"/>
        <w:rPr>
          <w:rStyle w:val="779"/>
          <w:rFonts w:ascii="宋体" w:hAnsi="宋体" w:cs="宋体"/>
          <w:b/>
          <w:bCs w:val="0"/>
          <w:sz w:val="24"/>
          <w:szCs w:val="24"/>
        </w:rPr>
      </w:pPr>
      <w:r>
        <w:rPr>
          <w:rStyle w:val="779"/>
          <w:rFonts w:ascii="宋体" w:hAnsi="宋体" w:cs="宋体"/>
          <w:b/>
          <w:bCs w:val="0"/>
          <w:sz w:val="24"/>
          <w:szCs w:val="24"/>
        </w:rPr>
        <w:t xml:space="preserve">九、</w:t>
      </w:r>
      <w:r>
        <w:rPr>
          <w:rStyle w:val="779"/>
          <w:rFonts w:hint="eastAsia" w:ascii="宋体" w:hAnsi="宋体" w:cs="宋体"/>
          <w:b/>
          <w:bCs w:val="0"/>
          <w:sz w:val="24"/>
          <w:szCs w:val="24"/>
        </w:rPr>
        <w:t xml:space="preserve">政府采购履约资金扶持政策</w:t>
      </w:r>
      <w:r/>
    </w:p>
    <w:p>
      <w:pPr>
        <w:pStyle w:val="68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31" w:name="_Toc1343"/>
      <w:r>
        <w:rPr>
          <w:rFonts w:hint="eastAsia" w:ascii="宋体" w:hAnsi="宋体" w:eastAsia="宋体" w:cs="宋体"/>
          <w:b w:val="0"/>
          <w:bCs/>
          <w:sz w:val="44"/>
        </w:rPr>
        <w:br w:type="page" w:clear="all"/>
      </w:r>
      <w:r/>
    </w:p>
    <w:p>
      <w:pPr>
        <w:pStyle w:val="677"/>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72"/>
      <w:r/>
      <w:bookmarkEnd w:id="73"/>
      <w:r/>
      <w:bookmarkEnd w:id="74"/>
      <w:r/>
      <w:bookmarkEnd w:id="75"/>
      <w:r/>
      <w:bookmarkEnd w:id="76"/>
      <w:r/>
      <w:bookmarkEnd w:id="131"/>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32" w:name="_Hlt16619350"/>
      <w:r/>
      <w:bookmarkStart w:id="133" w:name="_Toc20823346"/>
      <w:r/>
      <w:bookmarkStart w:id="134" w:name="_Toc120614244"/>
      <w:r/>
      <w:bookmarkStart w:id="135" w:name="_Toc16938590"/>
      <w:r/>
      <w:bookmarkStart w:id="136" w:name="_Toc462564139"/>
      <w:r/>
      <w:bookmarkStart w:id="137" w:name="_Toc479757211"/>
      <w:r>
        <w:rPr>
          <w:rFonts w:hint="eastAsia" w:hAnsi="宋体"/>
          <w:bCs/>
          <w:color w:val="ff0000"/>
          <w:szCs w:val="24"/>
        </w:rPr>
        <w:t xml:space="preserve">注：本合同仅为合同的参考文本，合同签订双方可根据项目的具体要求进行修订，但不得更改实质性要求。</w:t>
      </w:r>
      <w:bookmarkStart w:id="138" w:name="_Toc2506"/>
      <w:r/>
      <w:r/>
    </w:p>
    <w:p>
      <w:pPr>
        <w:pStyle w:val="688"/>
        <w:rPr>
          <w:rFonts w:ascii="宋体" w:hAnsi="宋体" w:eastAsia="宋体"/>
        </w:rPr>
      </w:pPr>
      <w:r>
        <w:rPr>
          <w:rFonts w:ascii="宋体" w:hAnsi="宋体" w:eastAsia="宋体"/>
        </w:rPr>
      </w:r>
      <w:r/>
    </w:p>
    <w:p>
      <w:pPr>
        <w:pStyle w:val="678"/>
        <w:spacing w:after="140" w:line="360" w:lineRule="auto"/>
        <w:rPr>
          <w:rFonts w:ascii="宋体" w:hAnsi="宋体" w:eastAsia="宋体"/>
        </w:rPr>
      </w:pPr>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r>
      <w:r>
        <w:rPr>
          <w:rFonts w:hint="eastAsia" w:hAnsi="宋体"/>
          <w:b w:val="0"/>
          <w:szCs w:val="24"/>
        </w:rPr>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Style w:val="687"/>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780"/>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Ansi="宋体"/>
          <w:b w:val="0"/>
          <w:szCs w:val="24"/>
        </w:rPr>
      </w:pPr>
      <w:r>
        <w:rPr>
          <w:rFonts w:hint="eastAsia" w:hAnsi="宋体"/>
          <w:b w:val="0"/>
          <w:szCs w:val="24"/>
        </w:rPr>
        <w:t xml:space="preserve">三、付款方式：______________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w:t>
      </w:r>
      <w:r/>
    </w:p>
    <w:p>
      <w:pPr>
        <w:ind w:left="480" w:hanging="480"/>
        <w:spacing w:line="360" w:lineRule="auto"/>
        <w:rPr>
          <w:rFonts w:hAnsi="宋体"/>
          <w:b w:val="0"/>
          <w:szCs w:val="24"/>
        </w:rPr>
      </w:pPr>
      <w:r>
        <w:rPr>
          <w:rFonts w:hint="eastAsia" w:hAnsi="宋体"/>
          <w:b w:val="0"/>
          <w:szCs w:val="24"/>
        </w:rPr>
        <w:t xml:space="preserve">院机房。</w:t>
      </w:r>
      <w:r/>
    </w:p>
    <w:p>
      <w:pPr>
        <w:ind w:left="480" w:hanging="480"/>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个月。并确保设备保修期内开机率为9</w:t>
      </w:r>
      <w:r>
        <w:rPr>
          <w:rFonts w:hAnsi="宋体"/>
          <w:b w:val="0"/>
          <w:szCs w:val="24"/>
        </w:rPr>
        <w:t xml:space="preserve">5</w:t>
      </w:r>
      <w:r>
        <w:rPr>
          <w:rFonts w:hint="eastAsia" w:hAnsi="宋体"/>
          <w:b w:val="0"/>
          <w:szCs w:val="24"/>
        </w:rPr>
        <w:t xml:space="preserve">%，如设备故</w:t>
      </w:r>
      <w:r/>
    </w:p>
    <w:p>
      <w:pPr>
        <w:ind w:left="480" w:hanging="480"/>
        <w:spacing w:line="360" w:lineRule="auto"/>
        <w:rPr>
          <w:rFonts w:hAnsi="宋体"/>
          <w:b w:val="0"/>
          <w:szCs w:val="24"/>
        </w:rPr>
      </w:pPr>
      <w:r>
        <w:rPr>
          <w:rFonts w:hint="eastAsia" w:hAnsi="宋体"/>
          <w:b w:val="0"/>
          <w:szCs w:val="24"/>
        </w:rPr>
        <w:t xml:space="preserve">障停机率超过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w:t>
      </w:r>
      <w:r/>
    </w:p>
    <w:p>
      <w:pPr>
        <w:ind w:left="480" w:hanging="480"/>
        <w:spacing w:line="360" w:lineRule="auto"/>
        <w:rPr>
          <w:rFonts w:hAnsi="宋体"/>
          <w:b w:val="0"/>
          <w:szCs w:val="24"/>
        </w:rPr>
      </w:pPr>
      <w:r>
        <w:rPr>
          <w:rFonts w:hint="eastAsia" w:hAnsi="宋体"/>
          <w:b w:val="0"/>
          <w:szCs w:val="24"/>
        </w:rPr>
        <w:t xml:space="preserve">14天。保修期外乙方对本设备终身负责维修。</w:t>
      </w:r>
      <w:r/>
    </w:p>
    <w:p>
      <w:pPr>
        <w:ind w:left="480" w:hanging="480"/>
        <w:spacing w:line="360" w:lineRule="auto"/>
        <w:rPr>
          <w:rFonts w:hAnsi="宋体"/>
          <w:b w:val="0"/>
          <w:szCs w:val="24"/>
        </w:rPr>
      </w:pPr>
      <w:r>
        <w:rPr>
          <w:rFonts w:hint="eastAsia" w:hAnsi="宋体"/>
          <w:b w:val="0"/>
          <w:szCs w:val="24"/>
        </w:rPr>
        <w:t xml:space="preserve">六、乙方保证所供设备型号是最新的，且是用上等材料和工艺制成，全新，并严</w:t>
      </w:r>
      <w:r/>
    </w:p>
    <w:p>
      <w:pPr>
        <w:ind w:left="480" w:hanging="480"/>
        <w:spacing w:line="360" w:lineRule="auto"/>
        <w:rPr>
          <w:rFonts w:hAnsi="宋体"/>
          <w:b w:val="0"/>
          <w:szCs w:val="24"/>
        </w:rPr>
      </w:pPr>
      <w:r>
        <w:rPr>
          <w:rFonts w:hint="eastAsia" w:hAnsi="宋体"/>
          <w:b w:val="0"/>
          <w:szCs w:val="24"/>
        </w:rPr>
        <w:t xml:space="preserve">格保持原包装，否则造成的一切损失由乙方负全部责任。由于设备质量问题引起</w:t>
      </w:r>
      <w:r/>
    </w:p>
    <w:p>
      <w:pPr>
        <w:ind w:left="480" w:hanging="480"/>
        <w:spacing w:line="360" w:lineRule="auto"/>
        <w:rPr>
          <w:rFonts w:hAnsi="宋体"/>
          <w:b w:val="0"/>
          <w:szCs w:val="24"/>
        </w:rPr>
      </w:pPr>
      <w:r>
        <w:rPr>
          <w:rFonts w:hint="eastAsia" w:hAnsi="宋体"/>
          <w:b w:val="0"/>
          <w:szCs w:val="24"/>
        </w:rPr>
        <w:t xml:space="preserve">的医疗事故和纠纷，乙方承担全部的法律和经济责任。</w:t>
      </w:r>
      <w:r/>
    </w:p>
    <w:p>
      <w:pPr>
        <w:ind w:left="480" w:hanging="480"/>
        <w:spacing w:line="360" w:lineRule="auto"/>
        <w:rPr>
          <w:rFonts w:hAnsi="宋体"/>
          <w:b w:val="0"/>
          <w:szCs w:val="24"/>
        </w:rPr>
      </w:pPr>
      <w:r>
        <w:rPr>
          <w:rFonts w:hint="eastAsia" w:hAnsi="宋体"/>
          <w:b w:val="0"/>
          <w:szCs w:val="24"/>
        </w:rPr>
        <w:t xml:space="preserve">七、乙方应保证甲方在使用、接受本合同货物和服务或其任何一部分时不涉及任</w:t>
      </w:r>
      <w:r/>
    </w:p>
    <w:p>
      <w:pPr>
        <w:ind w:left="480" w:hanging="480"/>
        <w:spacing w:line="360" w:lineRule="auto"/>
        <w:rPr>
          <w:rFonts w:hAnsi="宋体"/>
          <w:b w:val="0"/>
          <w:szCs w:val="24"/>
        </w:rPr>
      </w:pPr>
      <w:r>
        <w:rPr>
          <w:rFonts w:hint="eastAsia" w:hAnsi="宋体"/>
          <w:b w:val="0"/>
          <w:szCs w:val="24"/>
        </w:rPr>
        <w:t xml:space="preserve">何第三方提出侵犯其专利权、版权、商标权和工业设计权等知识产权的纠纷。一</w:t>
      </w:r>
      <w:r/>
    </w:p>
    <w:p>
      <w:pPr>
        <w:ind w:left="480" w:hanging="480"/>
        <w:spacing w:line="360" w:lineRule="auto"/>
        <w:rPr>
          <w:rFonts w:hAnsi="宋体"/>
          <w:b w:val="0"/>
          <w:szCs w:val="24"/>
        </w:rPr>
      </w:pPr>
      <w:r>
        <w:rPr>
          <w:rFonts w:hint="eastAsia" w:hAnsi="宋体"/>
          <w:b w:val="0"/>
          <w:szCs w:val="24"/>
        </w:rPr>
        <w:t xml:space="preserve">旦出现，由乙方负全部责任。</w:t>
      </w:r>
      <w:r/>
    </w:p>
    <w:p>
      <w:pPr>
        <w:ind w:left="480" w:hanging="480"/>
        <w:spacing w:line="360" w:lineRule="auto"/>
        <w:rPr>
          <w:rFonts w:hAnsi="宋体"/>
          <w:b w:val="0"/>
          <w:szCs w:val="24"/>
        </w:rPr>
      </w:pPr>
      <w:r>
        <w:rPr>
          <w:rFonts w:hint="eastAsia" w:hAnsi="宋体"/>
          <w:b w:val="0"/>
          <w:szCs w:val="24"/>
        </w:rPr>
        <w:t xml:space="preserve">八、乙方保证向甲方提供的设备满足中国国家标准或相关行业标准。根据国家规</w:t>
      </w:r>
      <w:r/>
    </w:p>
    <w:p>
      <w:pPr>
        <w:ind w:left="480" w:hanging="480"/>
        <w:spacing w:line="360" w:lineRule="auto"/>
        <w:rPr>
          <w:rFonts w:hAnsi="宋体"/>
          <w:b w:val="0"/>
          <w:szCs w:val="24"/>
        </w:rPr>
      </w:pPr>
      <w:r>
        <w:rPr>
          <w:rFonts w:hint="eastAsia" w:hAnsi="宋体"/>
          <w:b w:val="0"/>
          <w:szCs w:val="24"/>
        </w:rPr>
        <w:t xml:space="preserve">定，如需要提供3</w:t>
      </w:r>
      <w:r>
        <w:rPr>
          <w:rFonts w:hAnsi="宋体"/>
          <w:b w:val="0"/>
          <w:szCs w:val="24"/>
        </w:rPr>
        <w:t xml:space="preserve">C</w:t>
      </w:r>
      <w:r>
        <w:rPr>
          <w:rFonts w:hint="eastAsia" w:hAnsi="宋体"/>
          <w:b w:val="0"/>
          <w:szCs w:val="24"/>
        </w:rPr>
        <w:t xml:space="preserve">认证证书和标记的设备及有关配置，必须提供上述证书和标</w:t>
      </w:r>
      <w:r/>
    </w:p>
    <w:p>
      <w:pPr>
        <w:ind w:left="480" w:hanging="480"/>
        <w:spacing w:line="360" w:lineRule="auto"/>
        <w:rPr>
          <w:rFonts w:hAnsi="宋体"/>
          <w:b w:val="0"/>
          <w:szCs w:val="24"/>
        </w:rPr>
      </w:pPr>
      <w:r>
        <w:rPr>
          <w:rFonts w:hint="eastAsia" w:hAnsi="宋体"/>
          <w:b w:val="0"/>
          <w:szCs w:val="24"/>
        </w:rPr>
        <w:t xml:space="preserve">记。</w:t>
      </w:r>
      <w:r/>
    </w:p>
    <w:p>
      <w:pPr>
        <w:ind w:left="480" w:hanging="480"/>
        <w:spacing w:line="360" w:lineRule="auto"/>
        <w:rPr>
          <w:rFonts w:hAnsi="宋体"/>
          <w:b w:val="0"/>
          <w:szCs w:val="24"/>
        </w:rPr>
      </w:pPr>
      <w:r>
        <w:rPr>
          <w:rFonts w:hint="eastAsia" w:hAnsi="宋体"/>
          <w:b w:val="0"/>
          <w:szCs w:val="24"/>
        </w:rPr>
        <w:t xml:space="preserve">九、乙方所供设备如验收不合格，根据甲方的要求，乙方必须无条件换货或退货，</w:t>
      </w:r>
      <w:r/>
    </w:p>
    <w:p>
      <w:pPr>
        <w:ind w:left="480" w:hanging="480"/>
        <w:spacing w:line="360" w:lineRule="auto"/>
        <w:rPr>
          <w:rFonts w:hAnsi="宋体"/>
          <w:b w:val="0"/>
          <w:szCs w:val="24"/>
        </w:rPr>
      </w:pPr>
      <w:r>
        <w:rPr>
          <w:rFonts w:hint="eastAsia" w:hAnsi="宋体"/>
          <w:b w:val="0"/>
          <w:szCs w:val="24"/>
        </w:rPr>
        <w:t xml:space="preserve">由此引起的一切损失由乙方承担。</w:t>
      </w:r>
      <w:r/>
    </w:p>
    <w:p>
      <w:pPr>
        <w:ind w:left="480" w:hanging="480"/>
        <w:spacing w:line="360" w:lineRule="auto"/>
        <w:rPr>
          <w:rFonts w:hAnsi="宋体"/>
          <w:b w:val="0"/>
          <w:szCs w:val="24"/>
        </w:rPr>
      </w:pPr>
      <w:r>
        <w:rPr>
          <w:rFonts w:hint="eastAsia" w:hAnsi="宋体"/>
          <w:b w:val="0"/>
          <w:szCs w:val="24"/>
        </w:rPr>
        <w:t xml:space="preserve">十、设备安装后，乙方应配合甲方按厂方技术参数、国家标准等进行质量验收。</w:t>
      </w:r>
      <w:r/>
    </w:p>
    <w:p>
      <w:pPr>
        <w:ind w:left="480" w:hanging="480"/>
        <w:spacing w:line="360" w:lineRule="auto"/>
        <w:rPr>
          <w:rFonts w:hAnsi="宋体"/>
          <w:b w:val="0"/>
          <w:szCs w:val="24"/>
        </w:rPr>
      </w:pPr>
      <w:r>
        <w:rPr>
          <w:rFonts w:hint="eastAsia" w:hAnsi="宋体"/>
          <w:b w:val="0"/>
          <w:szCs w:val="24"/>
        </w:rPr>
        <w:t xml:space="preserve">若有歧义，甲方有权委托国内有资格的单位对该设备进行质量检测，费用由乙方</w:t>
      </w:r>
      <w:r/>
    </w:p>
    <w:p>
      <w:pPr>
        <w:ind w:left="480" w:hanging="480"/>
        <w:spacing w:line="360" w:lineRule="auto"/>
        <w:rPr>
          <w:rFonts w:hAnsi="宋体"/>
          <w:b w:val="0"/>
          <w:szCs w:val="24"/>
        </w:rPr>
      </w:pPr>
      <w:r>
        <w:rPr>
          <w:rFonts w:hint="eastAsia" w:hAnsi="宋体"/>
          <w:b w:val="0"/>
          <w:szCs w:val="24"/>
        </w:rPr>
        <w:t xml:space="preserve">承担。</w:t>
      </w:r>
      <w:r/>
    </w:p>
    <w:p>
      <w:pPr>
        <w:ind w:left="480" w:hanging="480"/>
        <w:spacing w:line="360" w:lineRule="auto"/>
        <w:rPr>
          <w:rFonts w:hAnsi="宋体"/>
          <w:b w:val="0"/>
          <w:szCs w:val="24"/>
        </w:rPr>
      </w:pPr>
      <w:r>
        <w:rPr>
          <w:rFonts w:hint="eastAsia" w:hAnsi="宋体"/>
          <w:b w:val="0"/>
          <w:szCs w:val="24"/>
        </w:rPr>
        <w:t xml:space="preserve">十一、特别提醒条款：a、所提供医疗器械产品注册证必须真实有效；b、所提供</w:t>
      </w:r>
      <w:r/>
    </w:p>
    <w:p>
      <w:pPr>
        <w:ind w:left="480" w:hanging="480"/>
        <w:spacing w:line="360" w:lineRule="auto"/>
        <w:rPr>
          <w:rFonts w:hAnsi="宋体"/>
          <w:b w:val="0"/>
          <w:szCs w:val="24"/>
        </w:rPr>
      </w:pPr>
      <w:r>
        <w:rPr>
          <w:rFonts w:hint="eastAsia" w:hAnsi="宋体"/>
          <w:b w:val="0"/>
          <w:szCs w:val="24"/>
        </w:rPr>
        <w:t xml:space="preserve">设备上的中文品名、型号及产品说明书所注适用范围必须与医疗器械产品注册证</w:t>
      </w:r>
      <w:r/>
    </w:p>
    <w:p>
      <w:pPr>
        <w:ind w:left="480" w:hanging="480"/>
        <w:spacing w:line="360" w:lineRule="auto"/>
        <w:rPr>
          <w:rFonts w:hAnsi="宋体"/>
          <w:b w:val="0"/>
          <w:szCs w:val="24"/>
        </w:rPr>
      </w:pPr>
      <w:r>
        <w:rPr>
          <w:rFonts w:hint="eastAsia" w:hAnsi="宋体"/>
          <w:b w:val="0"/>
          <w:szCs w:val="24"/>
        </w:rPr>
        <w:t xml:space="preserve">所标明的完全一致；c、发票上所列品名与型号必须与合同所列品名与型号完全</w:t>
      </w:r>
      <w:r/>
    </w:p>
    <w:p>
      <w:pPr>
        <w:ind w:left="480" w:hanging="480"/>
        <w:spacing w:line="360" w:lineRule="auto"/>
        <w:rPr>
          <w:rFonts w:hAnsi="宋体"/>
          <w:b w:val="0"/>
          <w:szCs w:val="24"/>
        </w:rPr>
      </w:pPr>
      <w:r>
        <w:rPr>
          <w:rFonts w:hint="eastAsia" w:hAnsi="宋体"/>
          <w:b w:val="0"/>
          <w:szCs w:val="24"/>
        </w:rPr>
        <w:t xml:space="preserve">一致；d、其他未提及事项必须符合国家药品监督管理局的相关规定。e、设备到</w:t>
      </w:r>
      <w:r/>
    </w:p>
    <w:p>
      <w:pPr>
        <w:ind w:left="480" w:hanging="480"/>
        <w:spacing w:line="360" w:lineRule="auto"/>
        <w:rPr>
          <w:rFonts w:hAnsi="宋体"/>
          <w:b w:val="0"/>
          <w:szCs w:val="24"/>
        </w:rPr>
      </w:pPr>
      <w:r>
        <w:rPr>
          <w:rFonts w:hint="eastAsia" w:hAnsi="宋体"/>
          <w:b w:val="0"/>
          <w:szCs w:val="24"/>
        </w:rPr>
        <w:t xml:space="preserve">货时间，请乙方至少提前三天通知甲方采购员，以便甲方安排好相关收货工作。</w:t>
      </w:r>
      <w:r/>
    </w:p>
    <w:p>
      <w:pPr>
        <w:ind w:left="480" w:hanging="480"/>
        <w:spacing w:line="360" w:lineRule="auto"/>
        <w:rPr>
          <w:rFonts w:hAnsi="宋体"/>
          <w:b w:val="0"/>
          <w:szCs w:val="24"/>
        </w:rPr>
      </w:pPr>
      <w:r>
        <w:rPr>
          <w:rFonts w:hint="eastAsia" w:hAnsi="宋体"/>
          <w:b w:val="0"/>
          <w:szCs w:val="24"/>
        </w:rPr>
        <w:t xml:space="preserve">设备到达甲方医院时，乙方代表必须随机到达，由乙方负责卸货并搬运至甲方指</w:t>
      </w:r>
      <w:r/>
    </w:p>
    <w:p>
      <w:pPr>
        <w:ind w:left="480" w:hanging="480"/>
        <w:spacing w:line="360" w:lineRule="auto"/>
        <w:rPr>
          <w:rFonts w:hAnsi="宋体"/>
          <w:b w:val="0"/>
          <w:szCs w:val="24"/>
        </w:rPr>
      </w:pPr>
      <w:r>
        <w:rPr>
          <w:rFonts w:hint="eastAsia" w:hAnsi="宋体"/>
          <w:b w:val="0"/>
          <w:szCs w:val="24"/>
        </w:rPr>
        <w:t xml:space="preserve">定的地点，待设备搬运完毕后，甲乙双方办理交接手续。如未按上述条款执行，</w:t>
      </w:r>
      <w:r/>
    </w:p>
    <w:p>
      <w:pPr>
        <w:ind w:left="480" w:hanging="480"/>
        <w:spacing w:line="360" w:lineRule="auto"/>
        <w:rPr>
          <w:rFonts w:hAnsi="宋体"/>
          <w:b w:val="0"/>
          <w:szCs w:val="24"/>
        </w:rPr>
      </w:pPr>
      <w:r>
        <w:rPr>
          <w:rFonts w:hint="eastAsia" w:hAnsi="宋体"/>
          <w:b w:val="0"/>
          <w:szCs w:val="24"/>
        </w:rPr>
        <w:t xml:space="preserve">造成的一切后果全部由乙方承担。</w:t>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1.乙方免费提前为甲方提供设备安装图纸，并充分协助甲方做好机房的准备工作（如必要的话）。</w:t>
      </w:r>
      <w:r/>
    </w:p>
    <w:p>
      <w:pPr>
        <w:ind w:left="480" w:hanging="480"/>
        <w:spacing w:line="360" w:lineRule="auto"/>
        <w:rPr>
          <w:rFonts w:hAnsi="宋体"/>
          <w:b w:val="0"/>
          <w:szCs w:val="24"/>
        </w:rPr>
      </w:pPr>
      <w:r>
        <w:rPr>
          <w:rFonts w:hint="eastAsia" w:hAnsi="宋体"/>
          <w:b w:val="0"/>
          <w:szCs w:val="24"/>
        </w:rPr>
        <w:t xml:space="preserve">2.设备安装时，乙方负责设备的免费安装和调试，但乙方必须事先与甲方的临床</w:t>
      </w:r>
      <w:r/>
    </w:p>
    <w:p>
      <w:pPr>
        <w:ind w:left="480" w:hanging="480"/>
        <w:spacing w:line="360" w:lineRule="auto"/>
        <w:rPr>
          <w:rFonts w:hAnsi="宋体"/>
          <w:b w:val="0"/>
          <w:szCs w:val="24"/>
        </w:rPr>
      </w:pPr>
      <w:r>
        <w:rPr>
          <w:rFonts w:hint="eastAsia" w:hAnsi="宋体"/>
          <w:b w:val="0"/>
          <w:szCs w:val="24"/>
        </w:rPr>
        <w:t xml:space="preserve">医学工程处联系，并与临床医学工程处共同参与，否则引起的一切责任由乙方承</w:t>
      </w:r>
      <w:r/>
    </w:p>
    <w:p>
      <w:pPr>
        <w:ind w:left="480" w:hanging="480"/>
        <w:spacing w:line="360" w:lineRule="auto"/>
        <w:rPr>
          <w:rFonts w:hAnsi="宋体"/>
          <w:b w:val="0"/>
          <w:szCs w:val="24"/>
        </w:rPr>
      </w:pPr>
      <w:r>
        <w:rPr>
          <w:rFonts w:hint="eastAsia" w:hAnsi="宋体"/>
          <w:b w:val="0"/>
          <w:szCs w:val="24"/>
        </w:rPr>
        <w:t xml:space="preserve">担。</w:t>
      </w:r>
      <w:r/>
    </w:p>
    <w:p>
      <w:pPr>
        <w:ind w:left="480" w:hanging="480"/>
        <w:spacing w:line="360" w:lineRule="auto"/>
        <w:rPr>
          <w:rFonts w:hAnsi="宋体"/>
          <w:b w:val="0"/>
          <w:szCs w:val="24"/>
        </w:rPr>
      </w:pPr>
      <w:r>
        <w:rPr>
          <w:rFonts w:hint="eastAsia" w:hAnsi="宋体"/>
          <w:b w:val="0"/>
          <w:szCs w:val="24"/>
        </w:rPr>
        <w:t xml:space="preserve">3.乙方逾期交付货物的，每逾期一天，乙方向甲方偿付货款总额5‰的滞纳金，</w:t>
      </w:r>
      <w:r/>
    </w:p>
    <w:p>
      <w:pPr>
        <w:ind w:left="480" w:hanging="480"/>
        <w:spacing w:line="360" w:lineRule="auto"/>
        <w:rPr>
          <w:rFonts w:hAnsi="宋体"/>
          <w:b w:val="0"/>
          <w:szCs w:val="24"/>
        </w:rPr>
      </w:pPr>
      <w:r>
        <w:rPr>
          <w:rFonts w:hint="eastAsia" w:hAnsi="宋体"/>
          <w:b w:val="0"/>
          <w:szCs w:val="24"/>
        </w:rPr>
        <w:t xml:space="preserve">如乙方逾期交货达10天，甲方有权解除合同。如有特殊情况，乙方应书面通知</w:t>
      </w:r>
      <w:r/>
    </w:p>
    <w:p>
      <w:pPr>
        <w:ind w:left="480" w:hanging="480"/>
        <w:spacing w:line="360" w:lineRule="auto"/>
        <w:rPr>
          <w:rFonts w:hAnsi="宋体"/>
          <w:b w:val="0"/>
          <w:szCs w:val="24"/>
        </w:rPr>
      </w:pPr>
      <w:r>
        <w:rPr>
          <w:rFonts w:hint="eastAsia" w:hAnsi="宋体"/>
          <w:b w:val="0"/>
          <w:szCs w:val="24"/>
        </w:rPr>
        <w:t xml:space="preserve">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ind w:left="509" w:hanging="508"/>
        <w:spacing w:line="360" w:lineRule="auto"/>
        <w:rPr>
          <w:rFonts w:hAnsi="宋体"/>
          <w:b w:val="0"/>
          <w:szCs w:val="24"/>
        </w:rPr>
      </w:pPr>
      <w:r>
        <w:rPr>
          <w:rFonts w:hint="eastAsia" w:hAnsi="宋体"/>
          <w:b w:val="0"/>
          <w:szCs w:val="24"/>
        </w:rPr>
        <w:t xml:space="preserve">9.技术培训：在安装过程中或安装结束后，乙方工程师或有关人员有义务对甲方</w:t>
      </w:r>
      <w:r/>
    </w:p>
    <w:p>
      <w:pPr>
        <w:ind w:left="509" w:hanging="508"/>
        <w:spacing w:line="360" w:lineRule="auto"/>
        <w:rPr>
          <w:rFonts w:hAnsi="宋体"/>
          <w:b w:val="0"/>
          <w:szCs w:val="24"/>
        </w:rPr>
      </w:pPr>
      <w:r>
        <w:rPr>
          <w:rFonts w:hint="eastAsia" w:hAnsi="宋体"/>
          <w:b w:val="0"/>
          <w:szCs w:val="24"/>
        </w:rPr>
        <w:t xml:space="preserve">工程师和操作人员进行现场维修、保养、操作培训并提供快捷操作指南（塑胶封</w:t>
      </w:r>
      <w:r/>
    </w:p>
    <w:p>
      <w:pPr>
        <w:ind w:left="509" w:hanging="508"/>
        <w:spacing w:line="360" w:lineRule="auto"/>
        <w:rPr>
          <w:rFonts w:hAnsi="宋体"/>
          <w:b w:val="0"/>
          <w:szCs w:val="24"/>
        </w:rPr>
      </w:pPr>
      <w:r>
        <w:rPr>
          <w:rFonts w:hint="eastAsia" w:hAnsi="宋体"/>
          <w:b w:val="0"/>
          <w:szCs w:val="24"/>
        </w:rPr>
        <w:t xml:space="preserve">好，挂在设备上），解答甲方人员提出的问题。必要时提供正规培训班培训，确</w:t>
      </w:r>
      <w:r/>
    </w:p>
    <w:p>
      <w:pPr>
        <w:ind w:left="509" w:hanging="508"/>
        <w:spacing w:line="360" w:lineRule="auto"/>
        <w:rPr>
          <w:rFonts w:hAnsi="宋体"/>
          <w:b w:val="0"/>
          <w:szCs w:val="24"/>
        </w:rPr>
      </w:pPr>
      <w:r>
        <w:rPr>
          <w:rFonts w:hint="eastAsia" w:hAnsi="宋体"/>
          <w:b w:val="0"/>
          <w:szCs w:val="24"/>
        </w:rPr>
        <w:t xml:space="preserve">保操作人员掌握完成日常工作所需的基本操作方法为止，工程师掌握基本的维护</w:t>
      </w:r>
      <w:r/>
    </w:p>
    <w:p>
      <w:pPr>
        <w:ind w:left="509" w:hanging="508"/>
        <w:spacing w:line="360" w:lineRule="auto"/>
        <w:rPr>
          <w:rFonts w:hAnsi="宋体"/>
          <w:b w:val="0"/>
          <w:szCs w:val="24"/>
        </w:rPr>
      </w:pPr>
      <w:r>
        <w:rPr>
          <w:rFonts w:hint="eastAsia" w:hAnsi="宋体"/>
          <w:b w:val="0"/>
          <w:szCs w:val="24"/>
        </w:rPr>
        <w:t xml:space="preserve">保养操作技术为止。详见乙方的投标文件。</w:t>
      </w:r>
      <w:r/>
    </w:p>
    <w:p>
      <w:pPr>
        <w:spacing w:line="360" w:lineRule="auto"/>
        <w:rPr>
          <w:rFonts w:hAnsi="宋体"/>
          <w:b w:val="0"/>
          <w:szCs w:val="24"/>
        </w:rPr>
      </w:pPr>
      <w:r>
        <w:rPr>
          <w:rFonts w:hint="eastAsia" w:hAnsi="宋体"/>
          <w:b w:val="0"/>
          <w:szCs w:val="24"/>
        </w:rPr>
        <w:t xml:space="preserve">10.如乙方提供的设备设有维修软件密码，乙方保证无条件地为甲方永久免费打开。</w:t>
      </w:r>
      <w:r/>
    </w:p>
    <w:p>
      <w:pPr>
        <w:ind w:left="480" w:hanging="480"/>
        <w:spacing w:line="360" w:lineRule="auto"/>
        <w:rPr>
          <w:rFonts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w:t>
      </w:r>
      <w:r/>
    </w:p>
    <w:p>
      <w:pPr>
        <w:ind w:left="480" w:hanging="480"/>
        <w:spacing w:line="360" w:lineRule="auto"/>
        <w:rPr>
          <w:rFonts w:hAnsi="宋体"/>
          <w:b w:val="0"/>
          <w:szCs w:val="24"/>
        </w:rPr>
      </w:pPr>
      <w:r>
        <w:rPr>
          <w:rFonts w:hint="eastAsia" w:hAnsi="宋体"/>
          <w:b w:val="0"/>
          <w:szCs w:val="24"/>
        </w:rPr>
        <w:t xml:space="preserve">组成部分，与本合同具有同等法律效力。</w:t>
      </w:r>
      <w:r/>
    </w:p>
    <w:p>
      <w:pPr>
        <w:ind w:left="480" w:hanging="480"/>
        <w:spacing w:line="360" w:lineRule="auto"/>
        <w:rPr>
          <w:rFonts w:hAnsi="宋体"/>
          <w:b w:val="0"/>
          <w:szCs w:val="24"/>
        </w:rPr>
      </w:pPr>
      <w:r>
        <w:rPr>
          <w:rFonts w:hint="eastAsia" w:hAnsi="宋体"/>
          <w:b w:val="0"/>
          <w:szCs w:val="24"/>
        </w:rPr>
        <w:t xml:space="preserve">12.乙方所提供的设备及其售后服务应遵守中国网络安全及数据安全相关法律法</w:t>
      </w:r>
      <w:r/>
    </w:p>
    <w:p>
      <w:pPr>
        <w:ind w:left="480" w:hanging="480"/>
        <w:spacing w:line="360" w:lineRule="auto"/>
        <w:rPr>
          <w:rFonts w:hAnsi="宋体"/>
          <w:b w:val="0"/>
          <w:szCs w:val="24"/>
        </w:rPr>
      </w:pPr>
      <w:r>
        <w:rPr>
          <w:rFonts w:hint="eastAsia" w:hAnsi="宋体"/>
          <w:b w:val="0"/>
          <w:szCs w:val="24"/>
        </w:rPr>
        <w:t xml:space="preserve">规（包括但不限于《网络安全法》《数据安全法》《个人信息保护法》），符合</w:t>
      </w:r>
      <w:r/>
    </w:p>
    <w:p>
      <w:pPr>
        <w:ind w:left="480" w:hanging="480"/>
        <w:spacing w:line="360" w:lineRule="auto"/>
        <w:rPr>
          <w:rFonts w:hAnsi="宋体"/>
          <w:b w:val="0"/>
          <w:szCs w:val="24"/>
        </w:rPr>
      </w:pPr>
      <w:r>
        <w:rPr>
          <w:rFonts w:hint="eastAsia" w:hAnsi="宋体"/>
          <w:b w:val="0"/>
          <w:szCs w:val="24"/>
        </w:rPr>
        <w:t xml:space="preserve">《医疗卫生机构网络安全管理办法》的要求。乙方如违反上述规定，应承担相应</w:t>
      </w:r>
      <w:r/>
    </w:p>
    <w:p>
      <w:pPr>
        <w:ind w:left="480" w:hanging="480"/>
        <w:spacing w:line="360" w:lineRule="auto"/>
        <w:rPr>
          <w:rFonts w:hAnsi="宋体"/>
          <w:b w:val="0"/>
          <w:szCs w:val="24"/>
        </w:rPr>
      </w:pPr>
      <w:r>
        <w:rPr>
          <w:rFonts w:hint="eastAsia" w:hAnsi="宋体"/>
          <w:b w:val="0"/>
          <w:szCs w:val="24"/>
        </w:rPr>
        <w:t xml:space="preserve">法律责任。</w:t>
      </w:r>
      <w:r/>
    </w:p>
    <w:p>
      <w:pPr>
        <w:spacing w:line="360" w:lineRule="auto"/>
        <w:rPr>
          <w:rFonts w:hAnsi="宋体"/>
          <w:b w:val="0"/>
          <w:szCs w:val="24"/>
        </w:rPr>
      </w:pPr>
      <w:r/>
      <w:bookmarkStart w:id="139" w:name="_Hlk183025105"/>
      <w:r/>
      <w:bookmarkStart w:id="140" w:name="_Hlk183025405"/>
      <w:r>
        <w:rPr>
          <w:rFonts w:hint="eastAsia" w:hAnsi="宋体"/>
          <w:b w:val="0"/>
          <w:szCs w:val="24"/>
        </w:rPr>
        <w:t xml:space="preserve">13.本合同履约过程中，如发生任何争议，双方协商解决；如不能协商解决，由</w:t>
      </w:r>
      <w:r/>
    </w:p>
    <w:p>
      <w:pPr>
        <w:spacing w:line="360" w:lineRule="auto"/>
        <w:rPr>
          <w:rFonts w:hAnsi="宋体"/>
          <w:b w:val="0"/>
          <w:szCs w:val="24"/>
        </w:rPr>
      </w:pPr>
      <w:r>
        <w:rPr>
          <w:rFonts w:hint="eastAsia" w:hAnsi="宋体"/>
          <w:b w:val="0"/>
          <w:szCs w:val="24"/>
        </w:rPr>
        <w:t xml:space="preserve">合同签署地法院管辖。</w:t>
      </w:r>
      <w:bookmarkEnd w:id="139"/>
      <w:r/>
    </w:p>
    <w:p>
      <w:pPr>
        <w:spacing w:line="360" w:lineRule="auto"/>
        <w:rPr>
          <w:rFonts w:hAnsi="宋体"/>
          <w:b w:val="0"/>
          <w:szCs w:val="24"/>
        </w:rPr>
      </w:pPr>
      <w:r>
        <w:rPr>
          <w:rFonts w:hAnsi="宋体"/>
          <w:b w:val="0"/>
          <w:szCs w:val="24"/>
        </w:rPr>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合同签署地点:南京市鼓楼区。</w:t>
      </w:r>
      <w:r/>
    </w:p>
    <w:p>
      <w:pPr>
        <w:pStyle w:val="688"/>
        <w:rPr>
          <w:rFonts w:ascii="宋体" w:hAnsi="宋体" w:eastAsia="宋体"/>
        </w:rPr>
      </w:pPr>
      <w:r>
        <w:rPr>
          <w:rFonts w:ascii="宋体" w:hAnsi="宋体" w:eastAsia="宋体"/>
        </w:rPr>
      </w:r>
      <w:r/>
    </w:p>
    <w:p>
      <w:pPr>
        <w:rPr>
          <w:rFonts w:hAnsi="宋体"/>
        </w:rPr>
      </w:pPr>
      <w:r/>
      <w:bookmarkStart w:id="141" w:name="_Hlk183025115"/>
      <w:r>
        <w:rPr>
          <w:rFonts w:hint="eastAsia" w:hAnsi="宋体"/>
          <w:b w:val="0"/>
          <w:szCs w:val="24"/>
        </w:rPr>
        <w:t xml:space="preserve">———————————————以下无正文——————————————</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732"/>
        <w:spacing w:before="0" w:beforeAutospacing="0" w:after="0" w:afterAutospacing="0"/>
        <w:rPr>
          <w:b w:val="0"/>
        </w:rPr>
      </w:pPr>
      <w:r>
        <w:rPr>
          <w:rFonts w:hint="eastAsia"/>
          <w:b w:val="0"/>
        </w:rPr>
        <w:t xml:space="preserve">签订日期：____年__ 月__日                 签订日期：____年__月__</w:t>
      </w:r>
      <w:bookmarkEnd w:id="141"/>
      <w:r>
        <w:rPr>
          <w:rFonts w:hint="eastAsia"/>
          <w:b w:val="0"/>
        </w:rPr>
        <w:t xml:space="preserve">日。</w:t>
      </w:r>
      <w:bookmarkEnd w:id="140"/>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32"/>
      <w:r>
        <w:rPr>
          <w:rFonts w:hint="eastAsia" w:hAnsi="宋体" w:cs="宋体"/>
          <w:bCs/>
          <w:sz w:val="44"/>
        </w:rPr>
        <w:t xml:space="preserve">四章 </w:t>
      </w:r>
      <w:bookmarkEnd w:id="133"/>
      <w:r/>
      <w:bookmarkEnd w:id="134"/>
      <w:r/>
      <w:bookmarkEnd w:id="135"/>
      <w:r/>
      <w:bookmarkEnd w:id="138"/>
      <w:r>
        <w:rPr>
          <w:rFonts w:hint="eastAsia" w:hAnsi="宋体" w:cs="宋体"/>
          <w:bCs/>
          <w:sz w:val="44"/>
        </w:rPr>
        <w:t xml:space="preserve">项目需求</w:t>
      </w:r>
      <w:r/>
    </w:p>
    <w:p>
      <w:pPr>
        <w:jc w:val="center"/>
        <w:spacing w:line="360" w:lineRule="auto"/>
        <w:rPr>
          <w:rFonts w:hAnsi="宋体"/>
          <w:b w:val="0"/>
          <w:sz w:val="32"/>
          <w:szCs w:val="32"/>
        </w:rPr>
      </w:pPr>
      <w:r/>
      <w:bookmarkStart w:id="142" w:name="_Toc49090575"/>
      <w:r/>
      <w:bookmarkStart w:id="143" w:name="_Toc26554093"/>
      <w:r/>
      <w:bookmarkStart w:id="144" w:name="_Toc5953"/>
      <w:r>
        <w:rPr>
          <w:rFonts w:hint="eastAsia" w:hAnsi="宋体"/>
          <w:sz w:val="32"/>
          <w:szCs w:val="32"/>
        </w:rPr>
        <w:t xml:space="preserve">一、货物需求一览表</w:t>
      </w:r>
      <w:r/>
    </w:p>
    <w:tbl>
      <w:tblPr>
        <w:tblStyle w:val="687"/>
        <w:tblW w:w="529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32"/>
        <w:gridCol w:w="3384"/>
        <w:gridCol w:w="1022"/>
        <w:gridCol w:w="3790"/>
      </w:tblGrid>
      <w:tr>
        <w:trPr>
          <w:trHeight w:val="1015"/>
        </w:trPr>
        <w:tc>
          <w:tcPr>
            <w:tcW w:w="461"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1"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spacing w:after="120"/>
              <w:rPr>
                <w:rFonts w:hAnsi="宋体"/>
              </w:rPr>
            </w:pPr>
            <w:r>
              <w:rPr>
                <w:rFonts w:hint="eastAsia" w:hAnsi="宋体"/>
                <w:b w:val="0"/>
                <w:bCs/>
                <w:szCs w:val="24"/>
              </w:rPr>
              <w:t xml:space="preserve">ECMO</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1套</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688"/>
        <w:rPr>
          <w:rFonts w:ascii="宋体" w:hAnsi="宋体" w:eastAsia="宋体"/>
        </w:rPr>
      </w:pPr>
      <w:r>
        <w:rPr>
          <w:rFonts w:ascii="宋体" w:hAnsi="宋体" w:eastAsia="宋体"/>
        </w:rPr>
      </w:r>
      <w:r/>
    </w:p>
    <w:p>
      <w:pPr>
        <w:rPr>
          <w:rFonts w:hAnsi="宋体"/>
        </w:rPr>
      </w:pPr>
      <w:r>
        <w:rPr>
          <w:rFonts w:hAnsi="宋体"/>
        </w:rPr>
      </w:r>
      <w:r/>
    </w:p>
    <w:p>
      <w:pPr>
        <w:pStyle w:val="688"/>
        <w:rPr>
          <w:rFonts w:ascii="宋体" w:hAnsi="宋体" w:eastAsia="宋体"/>
        </w:rPr>
      </w:pPr>
      <w:r>
        <w:rPr>
          <w:rFonts w:ascii="宋体" w:hAnsi="宋体" w:eastAsia="宋体"/>
        </w:rPr>
      </w:r>
      <w:r/>
    </w:p>
    <w:p>
      <w:pPr>
        <w:rPr>
          <w:rFonts w:hAnsi="宋体"/>
        </w:rPr>
      </w:pPr>
      <w:r>
        <w:rPr>
          <w:rFonts w:hAnsi="宋体"/>
        </w:rPr>
      </w:r>
      <w:r/>
    </w:p>
    <w:p>
      <w:pPr>
        <w:pStyle w:val="688"/>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688"/>
        <w:rPr>
          <w:rFonts w:ascii="宋体" w:hAnsi="宋体" w:eastAsia="宋体"/>
        </w:rPr>
      </w:pPr>
      <w:r>
        <w:rPr>
          <w:rFonts w:ascii="宋体" w:hAnsi="宋体" w:eastAsia="宋体"/>
        </w:rPr>
      </w:r>
      <w:bookmarkEnd w:id="142"/>
      <w:bookmarkEnd w:id="143"/>
      <w:bookmarkEnd w:id="144"/>
      <w:r/>
    </w:p>
    <w:p>
      <w:pPr>
        <w:jc w:val="left"/>
        <w:widowControl/>
        <w:rPr>
          <w:rFonts w:hAnsi="宋体"/>
          <w:b w:val="0"/>
          <w:szCs w:val="24"/>
          <w:lang w:val="zh-CN"/>
        </w:rPr>
      </w:pPr>
      <w:r/>
      <w:bookmarkStart w:id="145" w:name="_Toc32732"/>
      <w:r>
        <w:rPr>
          <w:rFonts w:hint="eastAsia" w:hAnsi="宋体"/>
        </w:rPr>
        <w:br w:type="page" w:clear="all"/>
      </w:r>
      <w:r/>
    </w:p>
    <w:p>
      <w:pPr>
        <w:pStyle w:val="736"/>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36"/>
        <w:ind w:firstLine="0"/>
        <w:spacing w:line="360" w:lineRule="auto"/>
        <w:rPr>
          <w:rFonts w:ascii="宋体" w:hAnsi="宋体" w:eastAsia="宋体"/>
          <w:b/>
          <w:sz w:val="24"/>
        </w:rPr>
      </w:pPr>
      <w:r>
        <w:rPr>
          <w:rFonts w:hint="eastAsia" w:ascii="宋体" w:hAnsi="宋体" w:eastAsia="宋体"/>
          <w:b/>
          <w:sz w:val="24"/>
        </w:rPr>
        <w:t xml:space="preserve">一、技术要求：</w:t>
      </w:r>
      <w:r/>
    </w:p>
    <w:tbl>
      <w:tblPr>
        <w:tblStyle w:val="687"/>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3431"/>
        <w:gridCol w:w="2268"/>
        <w:gridCol w:w="1559"/>
        <w:gridCol w:w="1672"/>
      </w:tblGrid>
      <w:tr>
        <w:trPr/>
        <w:tc>
          <w:tcPr>
            <w:tcW w:w="1277" w:type="dxa"/>
            <w:textDirection w:val="lrTb"/>
            <w:noWrap w:val="false"/>
          </w:tcPr>
          <w:p>
            <w:pPr>
              <w:spacing w:line="360" w:lineRule="auto"/>
              <w:rPr>
                <w:rFonts w:hAnsi="宋体" w:cs="宋体"/>
                <w:position w:val="0"/>
                <w:szCs w:val="24"/>
              </w:rPr>
            </w:pPr>
            <w:r>
              <w:rPr>
                <w:rFonts w:hint="eastAsia" w:hAnsi="宋体" w:cs="宋体"/>
                <w:position w:val="0"/>
                <w:szCs w:val="24"/>
              </w:rPr>
              <w:t xml:space="preserve">序号</w:t>
            </w:r>
            <w:r/>
          </w:p>
        </w:tc>
        <w:tc>
          <w:tcPr>
            <w:tcW w:w="3431" w:type="dxa"/>
            <w:textDirection w:val="lrTb"/>
            <w:noWrap w:val="false"/>
          </w:tcPr>
          <w:p>
            <w:pPr>
              <w:spacing w:line="360" w:lineRule="auto"/>
              <w:rPr>
                <w:rFonts w:hAnsi="宋体" w:cs="宋体"/>
                <w:position w:val="0"/>
                <w:szCs w:val="24"/>
              </w:rPr>
            </w:pPr>
            <w:r>
              <w:rPr>
                <w:rFonts w:hAnsi="宋体" w:cs="宋体"/>
                <w:position w:val="0"/>
                <w:szCs w:val="24"/>
              </w:rPr>
            </w:r>
            <w:r/>
          </w:p>
        </w:tc>
        <w:tc>
          <w:tcPr>
            <w:tcW w:w="2268" w:type="dxa"/>
            <w:textDirection w:val="lrTb"/>
            <w:noWrap w:val="false"/>
          </w:tcPr>
          <w:p>
            <w:pPr>
              <w:spacing w:line="360" w:lineRule="auto"/>
              <w:rPr>
                <w:rFonts w:hAnsi="宋体" w:cs="宋体"/>
                <w:position w:val="0"/>
                <w:szCs w:val="24"/>
              </w:rPr>
            </w:pPr>
            <w:r>
              <w:rPr>
                <w:rFonts w:hint="eastAsia" w:hAnsi="宋体" w:cs="宋体"/>
                <w:position w:val="0"/>
                <w:szCs w:val="24"/>
              </w:rPr>
              <w:t xml:space="preserve">招标要求</w:t>
            </w:r>
            <w:r/>
          </w:p>
        </w:tc>
        <w:tc>
          <w:tcPr>
            <w:tcW w:w="1559" w:type="dxa"/>
            <w:textDirection w:val="lrTb"/>
            <w:noWrap w:val="false"/>
          </w:tcPr>
          <w:p>
            <w:pPr>
              <w:spacing w:line="360" w:lineRule="auto"/>
              <w:rPr>
                <w:rFonts w:hAnsi="宋体" w:cs="宋体"/>
                <w:position w:val="0"/>
                <w:szCs w:val="24"/>
              </w:rPr>
            </w:pPr>
            <w:r>
              <w:rPr>
                <w:rFonts w:hint="eastAsia" w:hAnsi="宋体" w:cs="宋体"/>
                <w:position w:val="0"/>
                <w:szCs w:val="24"/>
              </w:rPr>
              <w:t xml:space="preserve">投标方参数</w:t>
            </w:r>
            <w:r/>
          </w:p>
        </w:tc>
        <w:tc>
          <w:tcPr>
            <w:tcW w:w="1672" w:type="dxa"/>
            <w:textDirection w:val="lrTb"/>
            <w:noWrap w:val="false"/>
          </w:tcPr>
          <w:p>
            <w:pPr>
              <w:spacing w:line="360" w:lineRule="auto"/>
              <w:rPr>
                <w:rFonts w:hAnsi="宋体" w:cs="宋体"/>
                <w:position w:val="0"/>
                <w:szCs w:val="24"/>
              </w:rPr>
            </w:pPr>
            <w:r>
              <w:rPr>
                <w:rFonts w:hint="eastAsia" w:hAnsi="宋体" w:cs="宋体"/>
                <w:position w:val="0"/>
                <w:szCs w:val="24"/>
              </w:rPr>
              <w:t xml:space="preserve">偏离及说明</w:t>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一</w:t>
            </w:r>
            <w:r/>
          </w:p>
        </w:tc>
        <w:tc>
          <w:tcPr>
            <w:tcW w:w="3431" w:type="dxa"/>
            <w:textDirection w:val="lrTb"/>
            <w:noWrap w:val="false"/>
          </w:tcPr>
          <w:p>
            <w:pPr>
              <w:spacing w:line="360" w:lineRule="auto"/>
              <w:rPr>
                <w:rFonts w:hAnsi="宋体" w:cs="宋体"/>
                <w:bCs/>
                <w:position w:val="0"/>
                <w:szCs w:val="24"/>
              </w:rPr>
            </w:pPr>
            <w:r>
              <w:rPr>
                <w:rFonts w:hint="eastAsia" w:hAnsi="宋体" w:cs="宋体"/>
                <w:position w:val="0"/>
                <w:szCs w:val="24"/>
              </w:rPr>
              <w:t xml:space="preserve">设备概况</w:t>
            </w:r>
            <w:r/>
          </w:p>
        </w:tc>
        <w:tc>
          <w:tcPr>
            <w:tcW w:w="2268"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1.1</w:t>
            </w:r>
            <w:r/>
          </w:p>
        </w:tc>
        <w:tc>
          <w:tcPr>
            <w:tcW w:w="3431"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名称：ECMO</w:t>
            </w:r>
            <w:r/>
          </w:p>
          <w:p>
            <w:pPr>
              <w:spacing w:line="360" w:lineRule="auto"/>
              <w:rPr>
                <w:rFonts w:hAnsi="宋体" w:cs="宋体"/>
                <w:position w:val="0"/>
                <w:szCs w:val="24"/>
              </w:rPr>
            </w:pPr>
            <w:r>
              <w:rPr>
                <w:rFonts w:hint="eastAsia" w:hAnsi="宋体"/>
                <w:position w:val="0"/>
                <w:szCs w:val="24"/>
              </w:rPr>
              <w:t xml:space="preserve">（非技术响应评分项）</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提供品牌型号，并列出详细配置清单和分项报价</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二</w:t>
            </w:r>
            <w:r/>
          </w:p>
        </w:tc>
        <w:tc>
          <w:tcPr>
            <w:tcW w:w="3431" w:type="dxa"/>
            <w:textDirection w:val="lrTb"/>
            <w:noWrap w:val="false"/>
          </w:tcPr>
          <w:p>
            <w:pPr>
              <w:spacing w:line="360" w:lineRule="auto"/>
              <w:rPr>
                <w:rFonts w:hAnsi="宋体" w:cs="宋体"/>
                <w:b w:val="0"/>
                <w:position w:val="0"/>
                <w:szCs w:val="24"/>
              </w:rPr>
            </w:pPr>
            <w:r>
              <w:rPr>
                <w:rFonts w:hint="eastAsia" w:hAnsi="宋体" w:cs="宋体"/>
                <w:position w:val="0"/>
                <w:szCs w:val="24"/>
              </w:rPr>
              <w:t xml:space="preserve">数量</w:t>
            </w:r>
            <w:r>
              <w:rPr>
                <w:rFonts w:hint="eastAsia" w:hAnsi="宋体"/>
                <w:position w:val="0"/>
                <w:szCs w:val="24"/>
              </w:rPr>
              <w:t xml:space="preserve">（技术响应评审项）</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u w:val="single"/>
              </w:rPr>
              <w:t xml:space="preserve">壹</w:t>
            </w:r>
            <w:r>
              <w:rPr>
                <w:rFonts w:hint="eastAsia" w:hAnsi="宋体" w:cs="宋体"/>
                <w:b w:val="0"/>
                <w:position w:val="0"/>
                <w:szCs w:val="24"/>
              </w:rPr>
              <w:t xml:space="preserve">套</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三</w:t>
            </w:r>
            <w:r/>
          </w:p>
        </w:tc>
        <w:tc>
          <w:tcPr>
            <w:gridSpan w:val="4"/>
            <w:tcW w:w="8930" w:type="dxa"/>
            <w:textDirection w:val="lrTb"/>
            <w:noWrap w:val="false"/>
          </w:tcPr>
          <w:p>
            <w:pPr>
              <w:spacing w:line="360" w:lineRule="auto"/>
              <w:rPr>
                <w:rFonts w:hAnsi="宋体" w:cs="宋体"/>
                <w:b w:val="0"/>
                <w:position w:val="0"/>
                <w:szCs w:val="24"/>
              </w:rPr>
            </w:pPr>
            <w:r>
              <w:rPr>
                <w:rFonts w:hint="eastAsia" w:hAnsi="宋体" w:cs="宋体"/>
                <w:position w:val="0"/>
                <w:szCs w:val="24"/>
              </w:rPr>
              <w:t xml:space="preserve">主要技术参数</w:t>
            </w:r>
            <w:r>
              <w:rPr>
                <w:rFonts w:hint="eastAsia" w:hAnsi="宋体"/>
                <w:position w:val="0"/>
                <w:szCs w:val="24"/>
              </w:rPr>
              <w:t xml:space="preserve">（技术响应评分项）</w:t>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3.1</w:t>
            </w:r>
            <w:r/>
          </w:p>
        </w:tc>
        <w:tc>
          <w:tcPr>
            <w:gridSpan w:val="4"/>
            <w:tcW w:w="8930" w:type="dxa"/>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主机总体要求</w:t>
            </w:r>
            <w:r/>
          </w:p>
        </w:tc>
      </w:tr>
      <w:tr>
        <w:trPr>
          <w:trHeight w:val="90"/>
        </w:trPr>
        <w:tc>
          <w:tcPr>
            <w:tcW w:w="1277" w:type="dxa"/>
            <w:textDirection w:val="lrTb"/>
            <w:noWrap w:val="false"/>
          </w:tcPr>
          <w:p>
            <w:pPr>
              <w:spacing w:line="360" w:lineRule="auto"/>
              <w:rPr>
                <w:rFonts w:hAnsi="宋体" w:cs="宋体"/>
                <w:position w:val="0"/>
                <w:szCs w:val="24"/>
              </w:rPr>
            </w:pPr>
            <w:r>
              <w:rPr>
                <w:rFonts w:hint="eastAsia" w:hAnsi="宋体" w:cs="宋体"/>
                <w:b w:val="0"/>
                <w:position w:val="0"/>
                <w:szCs w:val="24"/>
              </w:rPr>
              <w:t xml:space="preserve">3.1.1</w:t>
            </w:r>
            <w:r/>
          </w:p>
        </w:tc>
        <w:tc>
          <w:tcPr>
            <w:tcW w:w="3431" w:type="dxa"/>
            <w:textDirection w:val="lrTb"/>
            <w:noWrap w:val="false"/>
          </w:tcPr>
          <w:p>
            <w:pPr>
              <w:spacing w:line="360" w:lineRule="auto"/>
              <w:rPr>
                <w:rFonts w:hAnsi="宋体" w:cs="宋体"/>
                <w:b w:val="0"/>
                <w:bCs/>
                <w:position w:val="0"/>
                <w:szCs w:val="24"/>
              </w:rPr>
            </w:pPr>
            <w:r>
              <w:rPr>
                <w:rFonts w:hint="eastAsia" w:hAnsi="宋体" w:cs="宋体"/>
                <w:position w:val="0"/>
                <w:szCs w:val="24"/>
              </w:rPr>
              <w:t xml:space="preserve">设备用途：</w:t>
            </w:r>
            <w:r>
              <w:rPr>
                <w:rFonts w:hint="eastAsia" w:hAnsi="宋体"/>
                <w:b w:val="0"/>
                <w:position w:val="0"/>
                <w:szCs w:val="24"/>
              </w:rPr>
              <w:t xml:space="preserve">应用于重症监护室、手术室、介入导管室和急诊科，适用于急性呼吸衰竭或急性心肺功能衰竭、其他治疗方法难以控制并有可预见的病情持续恶化或死亡风险的患者，实现肺或心肺功能辅助支持</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3.1.2</w:t>
            </w:r>
            <w:r/>
          </w:p>
        </w:tc>
        <w:tc>
          <w:tcPr>
            <w:tcW w:w="3431" w:type="dxa"/>
            <w:textDirection w:val="lrTb"/>
            <w:noWrap w:val="false"/>
          </w:tcPr>
          <w:p>
            <w:pPr>
              <w:spacing w:line="360" w:lineRule="auto"/>
              <w:rPr>
                <w:rFonts w:hAnsi="宋体" w:cs="宋体"/>
                <w:position w:val="0"/>
                <w:szCs w:val="24"/>
              </w:rPr>
            </w:pPr>
            <w:r>
              <w:rPr>
                <w:rFonts w:hint="eastAsia" w:hAnsi="宋体" w:cs="宋体"/>
                <w:b w:val="0"/>
                <w:bCs/>
                <w:position w:val="0"/>
                <w:szCs w:val="24"/>
              </w:rPr>
              <w:t xml:space="preserve">符合技术参数的同品牌最新机型，软件为最新版本</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Cs/>
                <w:position w:val="0"/>
                <w:szCs w:val="24"/>
              </w:rPr>
            </w:pPr>
            <w:r>
              <w:rPr>
                <w:rFonts w:hint="eastAsia" w:hAnsi="宋体" w:cs="宋体"/>
                <w:bCs/>
                <w:position w:val="0"/>
                <w:szCs w:val="24"/>
              </w:rPr>
              <w:t xml:space="preserve">3.2</w:t>
            </w:r>
            <w:r/>
          </w:p>
        </w:tc>
        <w:tc>
          <w:tcPr>
            <w:tcW w:w="3431" w:type="dxa"/>
            <w:textDirection w:val="lrTb"/>
            <w:noWrap w:val="false"/>
          </w:tcPr>
          <w:p>
            <w:pPr>
              <w:spacing w:line="360" w:lineRule="auto"/>
              <w:rPr>
                <w:rFonts w:hAnsi="宋体" w:cs="宋体"/>
                <w:b w:val="0"/>
                <w:position w:val="0"/>
                <w:szCs w:val="24"/>
              </w:rPr>
            </w:pPr>
            <w:r>
              <w:rPr>
                <w:rFonts w:hint="eastAsia" w:hAnsi="宋体" w:cs="宋体"/>
                <w:bCs/>
                <w:position w:val="0"/>
                <w:szCs w:val="24"/>
              </w:rPr>
              <w:t xml:space="preserve">性能要求</w:t>
            </w:r>
            <w:r/>
          </w:p>
        </w:tc>
        <w:tc>
          <w:tcPr>
            <w:tcW w:w="2268"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w:t>
            </w:r>
            <w:r/>
          </w:p>
        </w:tc>
        <w:tc>
          <w:tcPr>
            <w:tcW w:w="3431"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整机重量＜12kg</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3.2.2★</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具备流量监测，无需使用耦合剂</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247"/>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3.2.3</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具有</w:t>
            </w:r>
            <w:r>
              <w:rPr>
                <w:rFonts w:hint="eastAsia" w:hAnsi="宋体" w:cs="宋体"/>
                <w:b w:val="0"/>
                <w:color w:val="000000"/>
                <w:position w:val="0"/>
                <w:szCs w:val="24"/>
                <w:lang w:bidi="ar"/>
              </w:rPr>
              <w:t xml:space="preserve">气泡监测功能</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3.2.4</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具有</w:t>
            </w:r>
            <w:r>
              <w:rPr>
                <w:rFonts w:hint="eastAsia" w:hAnsi="宋体" w:cs="宋体"/>
                <w:b w:val="0"/>
                <w:color w:val="000000"/>
                <w:position w:val="0"/>
                <w:szCs w:val="24"/>
                <w:lang w:bidi="ar"/>
              </w:rPr>
              <w:t xml:space="preserve">流量报警、气泡报警功能</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3.2.5</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具有紧急备用泵</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90"/>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3.2.6</w:t>
            </w:r>
            <w:r/>
          </w:p>
        </w:tc>
        <w:tc>
          <w:tcPr>
            <w:tcW w:w="3431"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可精确调节进入氧合器的空气和氧气的百分比</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3.2.7★</w:t>
            </w:r>
            <w:r/>
          </w:p>
        </w:tc>
        <w:tc>
          <w:tcPr>
            <w:tcW w:w="3431" w:type="dxa"/>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医用物理升降温仪温度可双向调节（可升温和降温）</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3.2.8</w:t>
            </w:r>
            <w:r/>
          </w:p>
        </w:tc>
        <w:tc>
          <w:tcPr>
            <w:tcW w:w="3431"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内置电池待机时间≥90分钟</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3.2.9▲</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流量范围：0.5—9.9LPM</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3.2.10</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膜肺交换面积：≥1.8㎡</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rHeight w:val="273"/>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3.2.11</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整套预充量：≤600ml</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3.2.12▲</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泵头转速：0—6000RPM</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3.2.13</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泵头预充量：≤32ml</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rHeight w:val="23"/>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3.2.14</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color w:val="000000"/>
                <w:position w:val="0"/>
                <w:szCs w:val="24"/>
                <w:lang w:bidi="ar"/>
              </w:rPr>
              <w:t xml:space="preserve">氧浓度调节范围：21%</w:t>
            </w:r>
            <w:r>
              <w:rPr>
                <w:rFonts w:hAnsi="宋体" w:cs="宋体"/>
                <w:b w:val="0"/>
                <w:color w:val="000000"/>
                <w:position w:val="0"/>
                <w:szCs w:val="24"/>
                <w:lang w:bidi="ar"/>
              </w:rPr>
              <w:t xml:space="preserve">—100%</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tabs>
                <w:tab w:val="center" w:pos="530" w:leader="none"/>
                <w:tab w:val="center" w:pos="530" w:leader="none"/>
              </w:tabs>
              <w:rPr>
                <w:rFonts w:hAnsi="宋体" w:cs="宋体"/>
                <w:b w:val="0"/>
                <w:position w:val="0"/>
                <w:szCs w:val="24"/>
              </w:rPr>
            </w:pPr>
            <w:r>
              <w:rPr>
                <w:rFonts w:hint="eastAsia" w:hAnsi="宋体" w:cs="宋体"/>
                <w:b w:val="0"/>
                <w:position w:val="0"/>
                <w:szCs w:val="24"/>
              </w:rPr>
              <w:t xml:space="preserve">3.2.15</w:t>
            </w:r>
            <w:r>
              <w:tab/>
            </w:r>
            <w:r>
              <w:tab/>
              <w:t xml:space="preserve"> </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医用物理升降温仪温度</w:t>
            </w:r>
            <w:r>
              <w:rPr>
                <w:rFonts w:hAnsi="宋体"/>
                <w:b w:val="0"/>
                <w:color w:val="000000"/>
                <w:position w:val="0"/>
                <w:szCs w:val="24"/>
              </w:rPr>
              <w:t xml:space="preserve">设定范围</w:t>
            </w:r>
            <w:r>
              <w:rPr>
                <w:rFonts w:hint="eastAsia" w:hAnsi="宋体"/>
                <w:b w:val="0"/>
                <w:color w:val="000000"/>
                <w:position w:val="0"/>
                <w:szCs w:val="24"/>
              </w:rPr>
              <w:t xml:space="preserve">：</w:t>
            </w:r>
            <w:r>
              <w:rPr>
                <w:rFonts w:hint="eastAsia" w:hAnsi="宋体" w:cs="宋体"/>
                <w:b w:val="0"/>
                <w:color w:val="000000"/>
                <w:position w:val="0"/>
                <w:szCs w:val="24"/>
                <w:lang w:bidi="ar"/>
              </w:rPr>
              <w:t xml:space="preserve">35℃-39℃</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rHeight w:val="369"/>
        </w:trPr>
        <w:tc>
          <w:tcPr>
            <w:tcW w:w="1277" w:type="dxa"/>
            <w:textDirection w:val="lrTb"/>
            <w:noWrap w:val="false"/>
          </w:tcPr>
          <w:p>
            <w:pPr>
              <w:spacing w:line="360" w:lineRule="auto"/>
              <w:rPr>
                <w:rFonts w:hint="default" w:hAnsi="宋体" w:eastAsia="宋体" w:cs="宋体"/>
                <w:b w:val="0"/>
                <w:position w:val="0"/>
                <w:szCs w:val="24"/>
                <w:lang w:val="en-US" w:eastAsia="zh-CN"/>
              </w:rPr>
            </w:pPr>
            <w:r>
              <w:rPr>
                <w:rFonts w:hint="eastAsia" w:hAnsi="宋体" w:cs="宋体"/>
                <w:b w:val="0"/>
                <w:position w:val="0"/>
                <w:szCs w:val="24"/>
                <w:lang w:val="en-US" w:eastAsia="zh-CN"/>
              </w:rPr>
              <w:t xml:space="preserve">3.2.16</w:t>
            </w:r>
            <w:r>
              <w:rPr>
                <w:rFonts w:hint="eastAsia" w:hAnsi="宋体" w:cs="宋体"/>
                <w:b w:val="0"/>
                <w:position w:val="0"/>
                <w:szCs w:val="24"/>
              </w:rPr>
              <w:t xml:space="preserve">★</w:t>
            </w:r>
            <w:r/>
          </w:p>
        </w:tc>
        <w:tc>
          <w:tcPr>
            <w:tcW w:w="3431" w:type="dxa"/>
            <w:vAlign w:val="center"/>
            <w:textDirection w:val="lrTb"/>
            <w:noWrap w:val="false"/>
          </w:tcPr>
          <w:p>
            <w:pPr>
              <w:spacing w:line="360" w:lineRule="auto"/>
              <w:rPr>
                <w:rFonts w:hint="eastAsia" w:hAnsi="宋体"/>
                <w:b w:val="0"/>
                <w:color w:val="000000"/>
                <w:position w:val="0"/>
                <w:szCs w:val="24"/>
              </w:rPr>
            </w:pPr>
            <w:r>
              <w:rPr>
                <w:rFonts w:hint="eastAsia" w:hAnsi="宋体"/>
                <w:b w:val="0"/>
                <w:color w:val="000000"/>
                <w:position w:val="0"/>
                <w:szCs w:val="24"/>
              </w:rPr>
              <w:t xml:space="preserve">配套套包与主机同品牌</w:t>
            </w:r>
            <w:r/>
          </w:p>
        </w:tc>
        <w:tc>
          <w:tcPr>
            <w:tcW w:w="2268"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提供套包注册证</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int="default" w:hAnsi="宋体" w:eastAsia="宋体" w:cs="宋体"/>
                <w:b w:val="0"/>
                <w:position w:val="0"/>
                <w:szCs w:val="24"/>
                <w:lang w:val="en-US" w:eastAsia="zh-CN"/>
              </w:rPr>
            </w:pPr>
            <w:r>
              <w:rPr>
                <w:rFonts w:hint="eastAsia" w:hAnsi="宋体" w:cs="宋体"/>
                <w:b w:val="0"/>
                <w:position w:val="0"/>
                <w:szCs w:val="24"/>
                <w:lang w:val="en-US" w:eastAsia="zh-CN"/>
              </w:rPr>
              <w:t xml:space="preserve">3.2.17</w:t>
            </w:r>
            <w:r>
              <w:rPr>
                <w:rFonts w:hint="eastAsia" w:hAnsi="宋体" w:cs="宋体"/>
                <w:b w:val="0"/>
                <w:position w:val="0"/>
                <w:szCs w:val="24"/>
              </w:rPr>
              <w:t xml:space="preserve">▲</w:t>
            </w:r>
            <w:r/>
          </w:p>
        </w:tc>
        <w:tc>
          <w:tcPr>
            <w:tcW w:w="3431" w:type="dxa"/>
            <w:vAlign w:val="center"/>
            <w:textDirection w:val="lrTb"/>
            <w:noWrap w:val="false"/>
          </w:tcPr>
          <w:p>
            <w:pPr>
              <w:spacing w:line="360" w:lineRule="auto"/>
              <w:rPr>
                <w:rFonts w:hint="eastAsia" w:hAnsi="宋体"/>
                <w:b w:val="0"/>
                <w:color w:val="000000"/>
                <w:position w:val="0"/>
                <w:szCs w:val="24"/>
              </w:rPr>
            </w:pPr>
            <w:r>
              <w:rPr>
                <w:rFonts w:hint="eastAsia" w:hAnsi="宋体"/>
                <w:b w:val="0"/>
                <w:color w:val="000000"/>
                <w:position w:val="0"/>
                <w:szCs w:val="24"/>
              </w:rPr>
              <w:t xml:space="preserve">配套套包在江苏医疗保障公共 </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服务平台中标</w:t>
            </w:r>
            <w:r/>
          </w:p>
        </w:tc>
        <w:tc>
          <w:tcPr>
            <w:tcW w:w="2268"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提供中标价</w:t>
            </w:r>
            <w:bookmarkStart w:id="202" w:name="_GoBack"/>
            <w:r/>
            <w:bookmarkEnd w:id="202"/>
            <w:r>
              <w:rPr>
                <w:rFonts w:hint="eastAsia" w:hAnsi="宋体" w:cs="宋体"/>
                <w:b w:val="0"/>
                <w:position w:val="0"/>
                <w:szCs w:val="24"/>
              </w:rPr>
              <w:t xml:space="preserve">格截图</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position w:val="0"/>
                <w:szCs w:val="24"/>
              </w:rPr>
            </w:pPr>
            <w:r>
              <w:rPr>
                <w:rFonts w:hint="eastAsia" w:hAnsi="宋体" w:cs="宋体"/>
                <w:position w:val="0"/>
                <w:szCs w:val="24"/>
              </w:rPr>
              <w:t xml:space="preserve">四</w:t>
            </w:r>
            <w:r/>
          </w:p>
        </w:tc>
        <w:tc>
          <w:tcPr>
            <w:gridSpan w:val="4"/>
            <w:tcW w:w="8930" w:type="dxa"/>
            <w:textDirection w:val="lrTb"/>
            <w:noWrap w:val="false"/>
          </w:tcPr>
          <w:p>
            <w:pPr>
              <w:spacing w:line="360" w:lineRule="auto"/>
              <w:rPr>
                <w:rFonts w:hAnsi="宋体" w:cs="宋体"/>
                <w:b w:val="0"/>
                <w:position w:val="0"/>
                <w:szCs w:val="24"/>
              </w:rPr>
            </w:pPr>
            <w:r>
              <w:rPr>
                <w:rFonts w:hint="eastAsia" w:hAnsi="宋体" w:cs="宋体"/>
                <w:position w:val="0"/>
                <w:szCs w:val="24"/>
              </w:rPr>
              <w:t xml:space="preserve">配置要求</w:t>
            </w:r>
            <w:r>
              <w:rPr>
                <w:rFonts w:hint="eastAsia" w:hAnsi="宋体"/>
                <w:position w:val="0"/>
                <w:szCs w:val="24"/>
              </w:rPr>
              <w:t xml:space="preserve">（技术响应评分项）</w:t>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4.1</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主机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壹台</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4.2</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驱动泵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贰套</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4.3</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医用物理升降温仪（含管路）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壹套</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4.4</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空氧混合器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壹套</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4.5</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b w:val="0"/>
                <w:color w:val="000000"/>
                <w:position w:val="0"/>
                <w:szCs w:val="24"/>
              </w:rPr>
              <w:t xml:space="preserve">电池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壹组</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4.6</w:t>
            </w:r>
            <w:r/>
          </w:p>
        </w:tc>
        <w:tc>
          <w:tcPr>
            <w:tcW w:w="343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不锈钢车                           </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壹台</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r>
        <w:trPr/>
        <w:tc>
          <w:tcPr>
            <w:tcW w:w="1277"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4.7</w:t>
            </w:r>
            <w:r/>
          </w:p>
        </w:tc>
        <w:tc>
          <w:tcPr>
            <w:tcW w:w="3431"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免费开放数据接口协议</w:t>
            </w:r>
            <w:r/>
          </w:p>
        </w:tc>
        <w:tc>
          <w:tcPr>
            <w:tcW w:w="2268"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提供</w:t>
            </w:r>
            <w:r/>
          </w:p>
        </w:tc>
        <w:tc>
          <w:tcPr>
            <w:tcW w:w="1559"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1672" w:type="dxa"/>
            <w:textDirection w:val="lrTb"/>
            <w:noWrap w:val="false"/>
          </w:tcPr>
          <w:p>
            <w:pPr>
              <w:spacing w:line="360" w:lineRule="auto"/>
              <w:rPr>
                <w:rFonts w:hAnsi="宋体" w:cs="宋体"/>
                <w:b w:val="0"/>
                <w:color w:val="0000ff"/>
                <w:position w:val="0"/>
                <w:szCs w:val="24"/>
              </w:rPr>
            </w:pPr>
            <w:r>
              <w:rPr>
                <w:rFonts w:hAnsi="宋体" w:cs="宋体"/>
                <w:b w:val="0"/>
                <w:color w:val="0000ff"/>
                <w:position w:val="0"/>
                <w:szCs w:val="24"/>
              </w:rPr>
            </w:r>
            <w:r/>
          </w:p>
        </w:tc>
      </w:tr>
    </w:tbl>
    <w:p>
      <w:pPr>
        <w:pStyle w:val="736"/>
        <w:ind w:firstLine="0"/>
        <w:spacing w:line="360" w:lineRule="auto"/>
        <w:rPr>
          <w:rFonts w:ascii="宋体" w:hAnsi="宋体" w:eastAsia="宋体"/>
          <w:b/>
          <w:sz w:val="32"/>
          <w:szCs w:val="32"/>
          <w:lang w:val="en-US"/>
        </w:rPr>
      </w:pPr>
      <w:r>
        <w:rPr>
          <w:rFonts w:ascii="宋体" w:hAnsi="宋体" w:eastAsia="宋体"/>
          <w:b/>
          <w:sz w:val="32"/>
          <w:szCs w:val="32"/>
          <w:lang w:val="en-US"/>
        </w:rPr>
      </w:r>
      <w:r/>
    </w:p>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46" w:name="_Hlk183025149"/>
      <w:r/>
      <w:bookmarkStart w:id="147" w:name="_Hlk183025379"/>
      <w:r/>
      <w:bookmarkStart w:id="148" w:name="_Hlk179555667"/>
      <w:r>
        <w:rPr>
          <w:rFonts w:hAnsi="宋体"/>
          <w:b w:val="0"/>
          <w:bCs/>
          <w:szCs w:val="24"/>
        </w:rPr>
        <w:t xml:space="preserve">1</w:t>
      </w:r>
      <w:r>
        <w:rPr>
          <w:rFonts w:hint="eastAsia" w:hAnsi="宋体"/>
          <w:b w:val="0"/>
          <w:bCs/>
          <w:szCs w:val="24"/>
        </w:rPr>
        <w:t xml:space="preserve">、</w:t>
      </w:r>
      <w:bookmarkStart w:id="149" w:name="OLE_LINK151"/>
      <w:r>
        <w:rPr>
          <w:rFonts w:hint="eastAsia" w:hAnsi="宋体"/>
          <w:b w:val="0"/>
          <w:bCs/>
          <w:szCs w:val="24"/>
        </w:rPr>
        <w:t xml:space="preserve">★</w:t>
      </w:r>
      <w:bookmarkEnd w:id="149"/>
      <w:r>
        <w:rPr>
          <w:rFonts w:hint="eastAsia" w:hAnsi="宋体"/>
          <w:b w:val="0"/>
          <w:bCs/>
          <w:szCs w:val="24"/>
        </w:rPr>
        <w:t xml:space="preserve">付款方式：货物送达现场，经项目主管部门及需求科室联合验收合格、收到中标单位合规发票后支付合同货款90%；验收合格满一年且无任何质量问题，结清剩余10%尾款。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期（含安装调试）：合同生效之日起30天内货物运抵采购人指定的机房。投标人逾期交付货物的，每逾期一天，投标人向采购人偿付货款总额5‰的滞纳金，如逾期交货达10天，采购人有权解除合同。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b w:val="0"/>
          <w:szCs w:val="24"/>
          <w:u w:val="single"/>
        </w:rPr>
        <w:t xml:space="preserve">叁年</w:t>
      </w:r>
      <w:r>
        <w:rPr>
          <w:rFonts w:hint="eastAsia" w:hAnsi="宋体"/>
          <w:b w:val="0"/>
          <w:bCs/>
          <w:szCs w:val="24"/>
        </w:rPr>
        <w:t xml:space="preserve">，并承诺提供原厂质保函或保修合同。</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bookmarkEnd w:id="146"/>
      <w:bookmarkEnd w:id="147"/>
      <w:bookmarkEnd w:id="148"/>
      <w:r/>
    </w:p>
    <w:p>
      <w:pPr>
        <w:spacing w:line="360" w:lineRule="auto"/>
        <w:rPr>
          <w:rFonts w:hAnsi="宋体"/>
          <w:b w:val="0"/>
          <w:bCs/>
          <w:szCs w:val="24"/>
        </w:rPr>
      </w:pPr>
      <w:r>
        <w:rPr>
          <w:rFonts w:hint="eastAsia" w:hAnsi="宋体"/>
          <w:b w:val="0"/>
          <w:bCs/>
          <w:szCs w:val="24"/>
        </w:rPr>
        <w:t xml:space="preserve">（6）所有附属设备、第三方产品或加配设备如需要注册证，必须提供。</w:t>
      </w:r>
      <w:r/>
    </w:p>
    <w:p>
      <w:pPr>
        <w:spacing w:line="360" w:lineRule="auto"/>
        <w:rPr>
          <w:rFonts w:hAnsi="宋体"/>
          <w:szCs w:val="24"/>
        </w:rPr>
      </w:pPr>
      <w:r>
        <w:rPr>
          <w:rFonts w:hint="eastAsia" w:hAnsi="宋体"/>
          <w:szCs w:val="24"/>
        </w:rPr>
        <w:t xml:space="preserve">（7）提供设备出保后的年保修合同价格。</w:t>
      </w:r>
      <w:r/>
    </w:p>
    <w:p>
      <w:pPr>
        <w:spacing w:line="360" w:lineRule="auto"/>
        <w:rPr>
          <w:rFonts w:hAnsi="宋体"/>
          <w:b w:val="0"/>
          <w:bCs/>
          <w:szCs w:val="24"/>
        </w:rPr>
      </w:pPr>
      <w:r>
        <w:rPr>
          <w:rFonts w:hint="eastAsia" w:hAnsi="宋体"/>
          <w:b w:val="0"/>
          <w:bCs/>
          <w:szCs w:val="24"/>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（9）其他未提及事项必须符合法律法规及相关政策文件等规定。</w:t>
      </w:r>
      <w:r/>
    </w:p>
    <w:p>
      <w:pPr>
        <w:spacing w:after="120"/>
        <w:rPr>
          <w:rFonts w:hAnsi="宋体"/>
        </w:rPr>
      </w:pPr>
      <w:r>
        <w:rPr>
          <w:rFonts w:hAnsi="宋体"/>
        </w:rPr>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widowControl/>
        <w:rPr>
          <w:rFonts w:hAnsi="宋体" w:cs="宋体"/>
          <w:bCs/>
          <w:position w:val="0"/>
          <w:sz w:val="44"/>
          <w:szCs w:val="28"/>
        </w:rPr>
      </w:pPr>
      <w:r>
        <w:rPr>
          <w:rFonts w:hint="eastAsia" w:hAnsi="宋体" w:cs="宋体"/>
          <w:b w:val="0"/>
          <w:bCs/>
          <w:sz w:val="44"/>
        </w:rPr>
        <w:br w:type="page" w:clear="all"/>
      </w:r>
      <w:r/>
    </w:p>
    <w:p>
      <w:pPr>
        <w:pStyle w:val="677"/>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45"/>
      <w:r/>
      <w:r/>
    </w:p>
    <w:p>
      <w:pPr>
        <w:jc w:val="left"/>
        <w:spacing w:line="360" w:lineRule="auto"/>
        <w:rPr>
          <w:rFonts w:hAnsi="宋体" w:cs="宋体"/>
          <w:b w:val="0"/>
          <w:bCs/>
          <w:sz w:val="28"/>
          <w:szCs w:val="28"/>
        </w:rPr>
      </w:pPr>
      <w:r/>
      <w:bookmarkStart w:id="150" w:name="_Toc120614283"/>
      <w:r/>
      <w:bookmarkStart w:id="151" w:name="_Toc22356580"/>
      <w:r/>
      <w:bookmarkStart w:id="152" w:name="_Toc23828478"/>
      <w:r/>
      <w:bookmarkStart w:id="153" w:name="_Toc49090577"/>
      <w:r/>
      <w:bookmarkStart w:id="154" w:name="_Toc460901585"/>
      <w:r/>
      <w:bookmarkStart w:id="155" w:name="_Toc26554095"/>
      <w:r/>
      <w:bookmarkStart w:id="156" w:name="_Toc513029276"/>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7"/>
        <w:gridCol w:w="891"/>
        <w:gridCol w:w="5904"/>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57"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1.采用低价优先法，经商务性评审（修正、小微企业扣除等）后的最低有效投标报价为评标基准价，其价格分为满分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2.其他投标人的价格分统一按下列公式计算：投标报价得分＝（评标基准价/投标报价）×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提供近三年（2023年1月1日以来）投标产品同类同品牌产品的销售业绩，需提供合同复印件，每提供1份合同得1分，最多得5分。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基本上满足招标文件第四章“技术要求”的，得30分。其中：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号指标负偏离扣4分；非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号指标为一般参数，每负偏离一项扣2分，缺漏项视为负偏离，正偏离不加分，最高3</w:t>
            </w:r>
            <w:r>
              <w:rPr>
                <w:rFonts w:hAnsi="宋体" w:cs="宋体"/>
                <w:b w:val="0"/>
                <w:bCs/>
                <w:szCs w:val="24"/>
              </w:rPr>
              <w:t xml:space="preserve">0</w:t>
            </w:r>
            <w:r>
              <w:rPr>
                <w:rFonts w:hint="eastAsia" w:hAnsi="宋体" w:cs="宋体"/>
                <w:b w:val="0"/>
                <w:bCs/>
                <w:szCs w:val="24"/>
              </w:rPr>
              <w:t xml:space="preserve">分，最低分0分。</w:t>
            </w:r>
            <w:r/>
          </w:p>
          <w:p>
            <w:pPr>
              <w:jc w:val="left"/>
              <w:spacing w:line="360" w:lineRule="auto"/>
              <w:rPr>
                <w:rFonts w:hAnsi="宋体" w:cs="宋体"/>
                <w:b w:val="0"/>
                <w:bCs/>
                <w:szCs w:val="24"/>
              </w:rPr>
            </w:pPr>
            <w:r/>
            <w:bookmarkStart w:id="158" w:name="OLE_LINK31"/>
            <w:r>
              <w:rPr>
                <w:rFonts w:hint="eastAsia" w:hAnsi="宋体" w:cs="宋体"/>
                <w:b w:val="0"/>
                <w:bCs/>
                <w:szCs w:val="24"/>
              </w:rPr>
              <w:t xml:space="preserve">注：1.投标文件中需提供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指标的技术证明材料，且明确标明证明材料所在精确页码，证明材料包括但不限于公开发行的产品彩页或产品说明书或第三方检测机构出具的检测报告等，如“技术要求”中有明确要求的，以明确要求为准，未按要求提供的，视为负偏离。</w:t>
            </w:r>
            <w:bookmarkEnd w:id="158"/>
            <w:r/>
          </w:p>
          <w:p>
            <w:pPr>
              <w:jc w:val="left"/>
              <w:spacing w:line="360" w:lineRule="auto"/>
              <w:rPr>
                <w:rFonts w:hAnsi="宋体" w:cs="宋体"/>
                <w:b w:val="0"/>
                <w:bCs/>
                <w:szCs w:val="24"/>
              </w:rPr>
            </w:pPr>
            <w:r>
              <w:rPr>
                <w:rFonts w:hint="eastAsia" w:hAnsi="宋体" w:cs="宋体"/>
                <w:b w:val="0"/>
                <w:bCs/>
                <w:szCs w:val="24"/>
              </w:rPr>
              <w:t xml:space="preserve">2.如果投标人提供虚假材料，一经查实，视为放弃中标资格。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，若合同签订前无法提供，视为虚假响应），未提供或承诺书不包含上述内容的不得分。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根据投标人对维修设备的响应和应急故障修复方案等综合评分。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维修响应速度快，维修方案全面可行性强，应急故障修复方案完善得7分；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维修响应较快，维修方案较全面，可行性较强，应急故障修复方案较完善得4分；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维修响应一般，维修方案简单，应急故障修复方案一般得1分。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质量优秀、价格优惠得7分；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质量较优、价格较优惠得4分；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57"/>
            <w:r/>
          </w:p>
        </w:tc>
      </w:tr>
    </w:tbl>
    <w:p>
      <w:pPr>
        <w:spacing w:after="120"/>
        <w:rPr>
          <w:rFonts w:hAnsi="宋体"/>
        </w:rPr>
      </w:pPr>
      <w:r>
        <w:rPr>
          <w:rFonts w:hAnsi="宋体"/>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732"/>
        <w:spacing w:beforeAutospacing="0" w:afterAutospacing="0" w:line="360" w:lineRule="auto"/>
        <w:rPr>
          <w:b w:val="0"/>
          <w:bCs/>
          <w:color w:val="000000"/>
        </w:rPr>
      </w:pPr>
      <w:r>
        <w:rPr>
          <w:rFonts w:hint="eastAsia"/>
          <w:b w:val="0"/>
          <w:bCs/>
          <w:color w:val="000000"/>
        </w:rPr>
        <w:t xml:space="preserve">1、小微型企业价格扣除</w:t>
      </w:r>
      <w:r/>
    </w:p>
    <w:p>
      <w:pPr>
        <w:pStyle w:val="732"/>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32"/>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732"/>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732"/>
        <w:spacing w:beforeAutospacing="0" w:afterAutospacing="0" w:line="360" w:lineRule="auto"/>
        <w:rPr>
          <w:b w:val="0"/>
          <w:bCs/>
        </w:rPr>
      </w:pPr>
      <w:r>
        <w:rPr>
          <w:rFonts w:hint="eastAsia"/>
          <w:b w:val="0"/>
          <w:bCs/>
          <w:color w:val="000000"/>
        </w:rPr>
        <w:t xml:space="preserve">2、残疾人福利单位价格扣除</w:t>
      </w:r>
      <w:r/>
    </w:p>
    <w:p>
      <w:pPr>
        <w:pStyle w:val="732"/>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32"/>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732"/>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732"/>
        <w:spacing w:beforeAutospacing="0" w:afterAutospacing="0" w:line="360" w:lineRule="auto"/>
        <w:rPr>
          <w:b w:val="0"/>
          <w:bCs/>
        </w:rPr>
      </w:pPr>
      <w:r>
        <w:rPr>
          <w:rFonts w:hint="eastAsia"/>
          <w:b w:val="0"/>
          <w:bCs/>
          <w:color w:val="000000"/>
        </w:rPr>
        <w:t xml:space="preserve">3、监狱和戒毒企业价格扣除</w:t>
      </w:r>
      <w:r/>
    </w:p>
    <w:p>
      <w:pPr>
        <w:pStyle w:val="732"/>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732"/>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2"/>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732"/>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732"/>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32"/>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End w:id="150"/>
      <w:r/>
      <w:bookmarkEnd w:id="151"/>
      <w:r/>
      <w:bookmarkEnd w:id="152"/>
      <w:r/>
      <w:bookmarkEnd w:id="153"/>
      <w:r/>
      <w:bookmarkEnd w:id="154"/>
      <w:r/>
      <w:bookmarkEnd w:id="155"/>
      <w:r/>
      <w:bookmarkEnd w:id="156"/>
      <w:r/>
      <w:bookmarkStart w:id="159" w:name="_Toc4661"/>
      <w:r/>
      <w:r/>
    </w:p>
    <w:p>
      <w:pPr>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677"/>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6"/>
      <w:r/>
      <w:bookmarkEnd w:id="137"/>
      <w:r/>
      <w:bookmarkEnd w:id="159"/>
      <w:r/>
      <w:r/>
    </w:p>
    <w:p>
      <w:pPr>
        <w:rPr>
          <w:rFonts w:hAnsi="宋体"/>
        </w:rPr>
      </w:pPr>
      <w:r>
        <w:rPr>
          <w:rFonts w:hAnsi="宋体"/>
        </w:rPr>
      </w:r>
      <w:r/>
    </w:p>
    <w:p>
      <w:pPr>
        <w:pStyle w:val="688"/>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60"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688"/>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七、授权文件（制造商授权文件）</w:t>
      </w:r>
      <w:r/>
    </w:p>
    <w:p>
      <w:pPr>
        <w:jc w:val="left"/>
        <w:spacing w:line="360" w:lineRule="auto"/>
        <w:rPr>
          <w:rFonts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九、</w:t>
      </w:r>
      <w:bookmarkStart w:id="161" w:name="OLE_LINK47"/>
      <w:r>
        <w:rPr>
          <w:rFonts w:hint="eastAsia" w:hAnsi="宋体" w:cs="Arial"/>
          <w:b w:val="0"/>
          <w:position w:val="0"/>
          <w:szCs w:val="21"/>
        </w:rPr>
        <w:t xml:space="preserve">投标函</w:t>
      </w:r>
      <w:bookmarkEnd w:id="161"/>
      <w:r/>
      <w:r/>
    </w:p>
    <w:p>
      <w:pPr>
        <w:jc w:val="left"/>
        <w:spacing w:line="360" w:lineRule="auto"/>
        <w:rPr>
          <w:rFonts w:hAnsi="宋体" w:cs="Arial"/>
          <w:b w:val="0"/>
          <w:position w:val="0"/>
          <w:szCs w:val="21"/>
        </w:rPr>
      </w:pPr>
      <w:r>
        <w:rPr>
          <w:rFonts w:hint="eastAsia" w:hAnsi="宋体" w:cs="Arial"/>
          <w:b w:val="0"/>
          <w:position w:val="0"/>
          <w:szCs w:val="21"/>
        </w:rPr>
        <w:t xml:space="preserve">十、中小微企业声明函</w:t>
      </w:r>
      <w:r/>
    </w:p>
    <w:p>
      <w:pPr>
        <w:jc w:val="left"/>
        <w:spacing w:line="360" w:lineRule="auto"/>
        <w:rPr>
          <w:rFonts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162" w:name="OLE_LINK48"/>
      <w:r>
        <w:rPr>
          <w:rFonts w:hint="eastAsia" w:hAnsi="宋体" w:cs="Arial"/>
          <w:b w:val="0"/>
          <w:position w:val="0"/>
          <w:szCs w:val="21"/>
        </w:rPr>
        <w:t xml:space="preserve">投标分项报价表</w:t>
      </w:r>
      <w:bookmarkEnd w:id="162"/>
      <w:r/>
    </w:p>
    <w:p>
      <w:pPr>
        <w:jc w:val="left"/>
        <w:spacing w:line="360" w:lineRule="auto"/>
        <w:rPr>
          <w:rFonts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十五、</w:t>
      </w:r>
      <w:bookmarkStart w:id="163" w:name="OLE_LINK27"/>
      <w:r>
        <w:rPr>
          <w:rFonts w:hint="eastAsia" w:hAnsi="宋体" w:cs="Arial"/>
          <w:b w:val="0"/>
          <w:position w:val="0"/>
          <w:szCs w:val="21"/>
        </w:rPr>
        <w:t xml:space="preserve">商务要求响应及偏离表</w:t>
      </w:r>
      <w:bookmarkEnd w:id="163"/>
      <w:r/>
      <w:r/>
    </w:p>
    <w:p>
      <w:pPr>
        <w:jc w:val="left"/>
        <w:spacing w:line="360" w:lineRule="auto"/>
        <w:rPr>
          <w:rFonts w:hAnsi="宋体"/>
          <w:b w:val="0"/>
          <w:position w:val="0"/>
          <w:szCs w:val="24"/>
        </w:rPr>
      </w:pPr>
      <w:r>
        <w:rPr>
          <w:rFonts w:hint="eastAsia" w:hAnsi="宋体"/>
          <w:b w:val="0"/>
          <w:position w:val="0"/>
          <w:szCs w:val="24"/>
        </w:rPr>
        <w:t xml:space="preserve">十六、开标一览表</w:t>
      </w:r>
      <w:r/>
    </w:p>
    <w:p>
      <w:pPr>
        <w:jc w:val="left"/>
        <w:spacing w:line="360" w:lineRule="auto"/>
        <w:rPr>
          <w:rFonts w:hAnsi="宋体"/>
          <w:b w:val="0"/>
          <w:position w:val="0"/>
          <w:szCs w:val="24"/>
        </w:rPr>
      </w:pPr>
      <w:r/>
      <w:bookmarkStart w:id="164" w:name="_Hlk194934004"/>
      <w:r>
        <w:rPr>
          <w:rFonts w:hint="eastAsia" w:hAnsi="宋体"/>
          <w:b w:val="0"/>
          <w:position w:val="0"/>
          <w:szCs w:val="24"/>
        </w:rPr>
        <w:t xml:space="preserve">十七、</w:t>
      </w:r>
      <w:bookmarkStart w:id="165" w:name="OLE_LINK50"/>
      <w:r/>
      <w:bookmarkStart w:id="166" w:name="OLE_LINK124"/>
      <w:r>
        <w:rPr>
          <w:rFonts w:hint="eastAsia" w:hAnsi="宋体"/>
          <w:b w:val="0"/>
          <w:position w:val="0"/>
          <w:szCs w:val="24"/>
        </w:rPr>
        <w:t xml:space="preserve">招标文件中规定要求提供的证明材料和投标人认为需要提供的其他材料</w:t>
      </w:r>
      <w:bookmarkEnd w:id="164"/>
      <w:r/>
      <w:bookmarkEnd w:id="165"/>
      <w:r/>
      <w:bookmarkEnd w:id="166"/>
      <w:r/>
      <w:bookmarkStart w:id="167" w:name="OLE_LINK51"/>
      <w:r/>
      <w:bookmarkStart w:id="168" w:name="OLE_LINK84"/>
      <w:r/>
      <w:bookmarkEnd w:id="160"/>
      <w:bookmarkEnd w:id="167"/>
      <w:bookmarkEnd w:id="168"/>
      <w:r/>
    </w:p>
    <w:p>
      <w:pPr>
        <w:jc w:val="left"/>
        <w:spacing w:line="360" w:lineRule="auto"/>
        <w:rPr>
          <w:rFonts w:hAnsi="宋体" w:cs="黑体"/>
          <w:b w:val="0"/>
          <w:position w:val="0"/>
          <w:sz w:val="28"/>
          <w:szCs w:val="28"/>
          <w:u w:val="single"/>
          <w:shd w:val="clear" w:color="auto" w:fill="ffffff"/>
        </w:rPr>
      </w:pPr>
      <w:r/>
      <w:bookmarkStart w:id="169" w:name="_Toc120614284"/>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688"/>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688"/>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688"/>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70"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688"/>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70"/>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七、授权文件</w:t>
      </w:r>
      <w:r/>
    </w:p>
    <w:p>
      <w:pPr>
        <w:pStyle w:val="688"/>
        <w:spacing w:line="360" w:lineRule="auto"/>
        <w:rPr>
          <w:rFonts w:ascii="宋体" w:hAnsi="宋体" w:eastAsia="宋体" w:cs="Arial"/>
          <w:b w:val="0"/>
          <w:position w:val="0"/>
          <w:sz w:val="24"/>
          <w:szCs w:val="21"/>
        </w:rPr>
      </w:pPr>
      <w:r/>
      <w:bookmarkStart w:id="171" w:name="OLE_LINK6"/>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688"/>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1.制造商出具的授权书并加盖公章，格式自拟。</w:t>
      </w:r>
      <w:r/>
    </w:p>
    <w:p>
      <w:pPr>
        <w:pStyle w:val="688"/>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2.制造商的国内控股子公司或代理人出具的授权书并加盖公章，格式自拟。</w:t>
      </w:r>
      <w:r/>
    </w:p>
    <w:p>
      <w:pPr>
        <w:pStyle w:val="688"/>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3.制造商对授权的区域代理商出具的授权书及该区域代理商给投标人出具的授权书。</w:t>
      </w:r>
      <w:r/>
    </w:p>
    <w:p>
      <w:pPr>
        <w:jc w:val="left"/>
        <w:spacing w:line="360" w:lineRule="auto"/>
        <w:rPr>
          <w:rFonts w:hAnsi="宋体" w:cs="黑体"/>
          <w:b w:val="0"/>
          <w:color w:val="000000"/>
          <w:position w:val="0"/>
          <w:sz w:val="32"/>
          <w:szCs w:val="32"/>
          <w:u w:val="single"/>
        </w:rPr>
      </w:pPr>
      <w:r>
        <w:rPr>
          <w:rFonts w:hint="eastAsia" w:hAnsi="宋体" w:cs="Arial"/>
          <w:b w:val="0"/>
          <w:position w:val="0"/>
          <w:szCs w:val="21"/>
        </w:rPr>
        <w:t xml:space="preserve">4.投标人取得的产品代理证书</w:t>
      </w:r>
      <w:bookmarkEnd w:id="171"/>
      <w:r/>
      <w:r/>
    </w:p>
    <w:p>
      <w:pPr>
        <w:ind w:firstLine="2880"/>
        <w:jc w:val="left"/>
        <w:widowControl/>
        <w:rPr>
          <w:rFonts w:hAnsi="宋体" w:cs="黑体"/>
          <w:b w:val="0"/>
          <w:position w:val="0"/>
          <w:sz w:val="30"/>
          <w:szCs w:val="30"/>
          <w:u w:val="single"/>
          <w:shd w:val="clear" w:color="auto" w:fill="ffffff"/>
        </w:rPr>
      </w:pPr>
      <w:r>
        <w:rPr>
          <w:rFonts w:hint="eastAsia" w:hAnsi="宋体" w:cs="黑体"/>
          <w:b w:val="0"/>
          <w:color w:val="000000"/>
          <w:position w:val="0"/>
          <w:sz w:val="32"/>
          <w:szCs w:val="32"/>
          <w:u w:val="single"/>
        </w:rPr>
        <w:br w:type="page" w:clear="all"/>
      </w:r>
      <w:r>
        <w:rPr>
          <w:rFonts w:hint="eastAsia" w:hAnsi="宋体" w:cs="黑体"/>
          <w:b w:val="0"/>
          <w:position w:val="0"/>
          <w:sz w:val="30"/>
          <w:szCs w:val="30"/>
          <w:u w:val="single"/>
          <w:shd w:val="clear" w:color="auto" w:fill="ffffff"/>
        </w:rPr>
        <w:t xml:space="preserve">八、</w:t>
      </w:r>
      <w:bookmarkStart w:id="172"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73" w:name="_Hlt26671380"/>
      <w:r/>
      <w:bookmarkStart w:id="174" w:name="_格式3__银行出具的资信证明"/>
      <w:r/>
      <w:bookmarkStart w:id="175" w:name="_Hlt2695507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JSZC-320000-HWZX-G2026-0189</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6" w:name="_Hlk194933938"/>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176"/>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72"/>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九、</w:t>
      </w:r>
      <w:bookmarkStart w:id="177" w:name="OLE_LINK53"/>
      <w:r/>
      <w:bookmarkStart w:id="178"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JSZC-320000-HWZX-G2026-0189</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据此函，__________签字人兹宣布同意如下：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77"/>
      <w:r/>
    </w:p>
    <w:p>
      <w:pPr>
        <w:ind w:firstLine="2891"/>
        <w:jc w:val="left"/>
        <w:spacing w:line="0" w:lineRule="atLeast"/>
        <w:rPr>
          <w:rFonts w:hAnsi="宋体"/>
          <w:b w:val="0"/>
          <w:position w:val="0"/>
          <w:szCs w:val="24"/>
        </w:rPr>
      </w:pPr>
      <w:r>
        <w:rPr>
          <w:rFonts w:hAnsi="宋体"/>
          <w:b w:val="0"/>
          <w:position w:val="0"/>
          <w:szCs w:val="24"/>
        </w:rPr>
      </w:r>
      <w:bookmarkEnd w:id="178"/>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p>
    <w:p>
      <w:pPr>
        <w:ind w:firstLine="240"/>
        <w:jc w:val="center"/>
        <w:rPr>
          <w:rFonts w:hAnsi="宋体" w:cs="宋体"/>
          <w:b w:val="0"/>
          <w:position w:val="0"/>
          <w:szCs w:val="24"/>
        </w:rPr>
      </w:pPr>
      <w:r>
        <w:rPr>
          <w:rFonts w:hint="eastAsia" w:hAnsi="宋体" w:cs="黑体"/>
          <w:position w:val="0"/>
          <w:sz w:val="30"/>
          <w:szCs w:val="30"/>
        </w:rPr>
        <w:t xml:space="preserve">十、</w:t>
      </w:r>
      <w:bookmarkStart w:id="179" w:name="OLE_LINK54"/>
      <w:r/>
      <w:bookmarkStart w:id="180" w:name="OLE_LINK102"/>
      <w:r>
        <w:rPr>
          <w:rFonts w:hint="eastAsia" w:hAnsi="宋体" w:cs="宋体"/>
          <w:bCs/>
          <w:color w:val="000000"/>
          <w:position w:val="0"/>
          <w:szCs w:val="24"/>
        </w:rPr>
        <w:t xml:space="preserve">中小微企业声明函（货物类项目）（采购包号：**）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int="eastAsia" w:hAnsi="宋体" w:cs="宋体"/>
          <w:b w:val="0"/>
          <w:color w:val="000000"/>
          <w:position w:val="0"/>
          <w:szCs w:val="24"/>
        </w:rPr>
        <w:t xml:space="preserve">                                  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rPr>
          <w:rFonts w:hAnsi="宋体" w:cs="宋体"/>
          <w:b w:val="0"/>
          <w:position w:val="0"/>
          <w:szCs w:val="24"/>
        </w:rPr>
      </w:pPr>
      <w:r>
        <w:rPr>
          <w:rFonts w:hAnsi="宋体" w:cs="宋体"/>
          <w:b w:val="0"/>
          <w:position w:val="0"/>
          <w:szCs w:val="24"/>
        </w:rPr>
        <w:t xml:space="preserve"> </w:t>
      </w:r>
      <w:r/>
    </w:p>
    <w:p>
      <w:pPr>
        <w:ind w:firstLine="480"/>
        <w:rPr>
          <w:rFonts w:hAnsi="宋体" w:cs="宋体"/>
          <w:b w:val="0"/>
          <w:position w:val="0"/>
          <w:szCs w:val="24"/>
        </w:rPr>
      </w:pPr>
      <w:r>
        <w:rPr>
          <w:rFonts w:hint="eastAsia" w:hAnsi="宋体" w:cs="宋体"/>
          <w:b w:val="0"/>
          <w:color w:val="000000"/>
          <w:position w:val="0"/>
          <w:szCs w:val="24"/>
        </w:rPr>
        <w:t xml:space="preserve">备注：</w:t>
      </w:r>
      <w:r/>
    </w:p>
    <w:p>
      <w:pPr>
        <w:ind w:firstLine="480"/>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hAnsi="宋体" w:cs="宋体"/>
          <w:b w:val="0"/>
          <w:position w:val="0"/>
          <w:szCs w:val="24"/>
        </w:rPr>
      </w:pPr>
      <w:r>
        <w:rPr>
          <w:rFonts w:hint="eastAsia" w:hAnsi="宋体" w:cs="宋体"/>
          <w:b w:val="0"/>
          <w:color w:val="000000"/>
          <w:position w:val="0"/>
          <w:szCs w:val="24"/>
        </w:rPr>
        <w:t xml:space="preserve">3.供应商应对照《工业和信息化部、国家统计局、国家发展和改革委员会、</w:t>
      </w:r>
      <w:r/>
    </w:p>
    <w:p>
      <w:pPr>
        <w:rPr>
          <w:rFonts w:hAnsi="宋体" w:cs="宋体"/>
          <w:b w:val="0"/>
          <w:position w:val="0"/>
          <w:szCs w:val="24"/>
        </w:rPr>
      </w:pPr>
      <w:r>
        <w:rPr>
          <w:rFonts w:hint="eastAsia" w:hAnsi="宋体" w:cs="宋体"/>
          <w:b w:val="0"/>
          <w:color w:val="000000"/>
          <w:position w:val="0"/>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60" w:lineRule="auto"/>
        <w:rPr>
          <w:rFonts w:hAnsi="宋体" w:cs="宋体"/>
          <w:b w:val="0"/>
          <w:position w:val="0"/>
          <w:szCs w:val="24"/>
        </w:rPr>
      </w:pPr>
      <w:r>
        <w:rPr>
          <w:rFonts w:hint="eastAsia" w:hAnsi="宋体" w:cs="黑体"/>
          <w:position w:val="0"/>
          <w:sz w:val="32"/>
          <w:szCs w:val="32"/>
        </w:rPr>
        <w:br w:type="page" w:clear="all"/>
      </w:r>
      <w:r>
        <w:rPr>
          <w:rFonts w:hint="eastAsia" w:hAnsi="宋体" w:cs="黑体"/>
          <w:color w:val="000000"/>
          <w:position w:val="0"/>
          <w:sz w:val="30"/>
          <w:szCs w:val="30"/>
        </w:rPr>
        <w:t xml:space="preserve">十一、</w:t>
      </w:r>
      <w:r>
        <w:rPr>
          <w:rFonts w:hint="eastAsia" w:hAnsi="宋体" w:cs="宋体"/>
          <w:bCs/>
          <w:color w:val="000000"/>
          <w:position w:val="0"/>
          <w:szCs w:val="24"/>
        </w:rPr>
        <w:t xml:space="preserve">残疾人福利性单位声明函（货物类项目）（采购包号：**）</w:t>
      </w:r>
      <w:r/>
    </w:p>
    <w:p>
      <w:pPr>
        <w:jc w:val="cente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Ansi="宋体"/>
          <w:b w:val="0"/>
          <w:position w:val="0"/>
          <w:szCs w:val="24"/>
        </w:rPr>
      </w:pPr>
      <w:r>
        <w:rPr>
          <w:rFonts w:hAnsi="宋体"/>
          <w:b w:val="0"/>
          <w:position w:val="0"/>
          <w:szCs w:val="24"/>
        </w:rPr>
        <w:t xml:space="preserve"> </w:t>
      </w:r>
      <w:bookmarkEnd w:id="179"/>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80"/>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pStyle w:val="688"/>
        <w:rPr>
          <w:rFonts w:ascii="宋体" w:hAnsi="宋体" w:eastAsia="宋体"/>
        </w:rPr>
      </w:pPr>
      <w:r>
        <w:rPr>
          <w:rFonts w:ascii="宋体" w:hAnsi="宋体" w:eastAsia="宋体"/>
        </w:rPr>
      </w:r>
      <w:r/>
    </w:p>
    <w:p>
      <w:pPr>
        <w:jc w:val="center"/>
        <w:spacing w:before="15" w:after="15"/>
        <w:shd w:val="clear" w:color="auto" w:fill="ffffff"/>
        <w:widowControl/>
        <w:rPr>
          <w:rFonts w:hAnsi="宋体" w:cs="黑体"/>
          <w:color w:val="000000"/>
          <w:position w:val="0"/>
          <w:sz w:val="30"/>
          <w:szCs w:val="30"/>
        </w:rPr>
      </w:pPr>
      <w:r/>
      <w:bookmarkStart w:id="181" w:name="OLE_LINK12"/>
      <w:r>
        <w:rPr>
          <w:rFonts w:hint="eastAsia" w:hAnsi="宋体" w:cs="黑体"/>
          <w:color w:val="000000"/>
          <w:position w:val="0"/>
          <w:sz w:val="30"/>
          <w:szCs w:val="30"/>
        </w:rPr>
        <w:t xml:space="preserve">十二、</w:t>
      </w:r>
      <w:bookmarkEnd w:id="181"/>
      <w:r>
        <w:rPr>
          <w:rFonts w:hint="eastAsia" w:hAnsi="宋体" w:cs="黑体"/>
          <w:color w:val="000000"/>
          <w:position w:val="0"/>
          <w:sz w:val="30"/>
          <w:szCs w:val="30"/>
        </w:rPr>
        <w:t xml:space="preserve">关于符合本国产品标准的声明函</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t xml:space="preserve"> </w:t>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right"/>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          日期：      年   月   日       </w:t>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rPr>
          <w:rFonts w:hAnsi="宋体" w:cs="方正魏碑_GBK"/>
          <w:b w:val="0"/>
          <w:position w:val="0"/>
          <w:szCs w:val="24"/>
          <w:shd w:val="clear" w:color="auto" w:fill="ffffff"/>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rPr>
          <w:rFonts w:hint="eastAsia" w:hAnsi="宋体" w:cs="方正魏碑_GBK"/>
          <w:b w:val="0"/>
          <w:position w:val="0"/>
          <w:szCs w:val="24"/>
          <w:shd w:val="clear" w:color="auto" w:fill="ffffff"/>
        </w:rPr>
        <w:t xml:space="preserve">。</w:t>
      </w:r>
      <w:r/>
    </w:p>
    <w:p>
      <w:pPr>
        <w:jc w:val="center"/>
        <w:rPr>
          <w:rFonts w:hAnsi="宋体" w:cs="黑体"/>
          <w:color w:val="000000"/>
          <w:position w:val="0"/>
          <w:sz w:val="32"/>
          <w:szCs w:val="32"/>
        </w:rPr>
      </w:pPr>
      <w:r>
        <w:rPr>
          <w:rFonts w:hAnsi="宋体" w:cs="黑体"/>
          <w:color w:val="000000"/>
          <w:position w:val="0"/>
          <w:sz w:val="32"/>
          <w:szCs w:val="32"/>
        </w:rPr>
      </w:r>
      <w:r/>
    </w:p>
    <w:p>
      <w:pPr>
        <w:pStyle w:val="688"/>
      </w:pPr>
      <w:r/>
      <w:r/>
    </w:p>
    <w:p>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十三、</w:t>
      </w:r>
      <w:bookmarkStart w:id="182" w:name="OLE_LINK55"/>
      <w:r/>
      <w:bookmarkStart w:id="183"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Style w:val="687"/>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2"/>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4"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183"/>
      <w:r>
        <w:rPr>
          <w:rFonts w:hAnsi="宋体"/>
          <w:b w:val="0"/>
          <w:position w:val="0"/>
          <w:sz w:val="21"/>
          <w:szCs w:val="24"/>
        </w:rPr>
        <w:t xml:space="preserve"> </w:t>
      </w:r>
      <w:bookmarkEnd w:id="184"/>
      <w:r/>
    </w:p>
    <w:p>
      <w:pPr>
        <w:jc w:val="right"/>
        <w:spacing w:line="360" w:lineRule="auto"/>
        <w:rPr>
          <w:rFonts w:hAnsi="宋体"/>
          <w:b w:val="0"/>
          <w:position w:val="0"/>
          <w:sz w:val="21"/>
          <w:szCs w:val="24"/>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十四、</w:t>
      </w:r>
      <w:bookmarkStart w:id="185" w:name="OLE_LINK129"/>
      <w:r/>
      <w:bookmarkStart w:id="186" w:name="OLE_LINK56"/>
      <w:r/>
      <w:bookmarkStart w:id="187" w:name="OLE_LINK115"/>
      <w:r>
        <w:rPr>
          <w:rFonts w:hint="eastAsia" w:hAnsi="宋体" w:cs="黑体"/>
          <w:color w:val="000000"/>
          <w:position w:val="0"/>
          <w:sz w:val="30"/>
          <w:szCs w:val="30"/>
        </w:rPr>
        <w:t xml:space="preserve">技术要求响应及偏离表</w:t>
      </w:r>
      <w:bookmarkEnd w:id="185"/>
      <w:r/>
      <w:bookmarkEnd w:id="186"/>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688"/>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688"/>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Cs w:val="24"/>
        </w:rPr>
        <w:t xml:space="preserve">★、</w:t>
      </w:r>
      <w:r>
        <w:rPr>
          <w:rFonts w:hint="eastAsia" w:ascii="宋体" w:hAnsi="宋体" w:eastAsia="宋体"/>
          <w:bCs/>
          <w:color w:val="ff0000"/>
          <w:position w:val="0"/>
          <w:sz w:val="24"/>
          <w:szCs w:val="24"/>
        </w:rPr>
        <w:t xml:space="preserve">▲号指标需提供技术证明材料，且明确标明证明材料所在精确页码。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688"/>
        <w:rPr>
          <w:rFonts w:ascii="宋体" w:hAnsi="宋体" w:eastAsia="宋体"/>
        </w:rPr>
      </w:pPr>
      <w:r>
        <w:rPr>
          <w:rFonts w:ascii="宋体" w:hAnsi="宋体" w:eastAsia="宋体"/>
        </w:rPr>
      </w:r>
      <w:r/>
    </w:p>
    <w:p>
      <w:pPr>
        <w:rPr>
          <w:rFonts w:hAnsi="宋体"/>
        </w:rPr>
      </w:pPr>
      <w:r>
        <w:rPr>
          <w:rFonts w:hAnsi="宋体"/>
        </w:rPr>
      </w:r>
      <w:r/>
    </w:p>
    <w:p>
      <w:pPr>
        <w:pStyle w:val="688"/>
        <w:rPr>
          <w:rFonts w:ascii="宋体" w:hAnsi="宋体" w:eastAsia="宋体"/>
        </w:rPr>
      </w:pPr>
      <w:r>
        <w:rPr>
          <w:rFonts w:ascii="宋体" w:hAnsi="宋体" w:eastAsia="宋体"/>
        </w:rPr>
      </w:r>
      <w:r/>
    </w:p>
    <w:p>
      <w:r/>
      <w:bookmarkEnd w:id="187"/>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88" w:name="_Hlt26955054"/>
      <w:r>
        <w:rPr>
          <w:rFonts w:hint="eastAsia" w:hAnsi="宋体" w:cs="黑体"/>
          <w:color w:val="000000"/>
          <w:position w:val="0"/>
          <w:sz w:val="30"/>
          <w:szCs w:val="30"/>
        </w:rPr>
        <w:t xml:space="preserve">十五、</w:t>
      </w:r>
      <w:bookmarkStart w:id="189" w:name="OLE_LINK21"/>
      <w:r/>
      <w:bookmarkStart w:id="190" w:name="OLE_LINK105"/>
      <w:r/>
      <w:bookmarkStart w:id="191" w:name="OLE_LINK57"/>
      <w:r>
        <w:rPr>
          <w:rFonts w:hint="eastAsia" w:hAnsi="宋体" w:cs="黑体"/>
          <w:color w:val="000000"/>
          <w:position w:val="0"/>
          <w:sz w:val="30"/>
          <w:szCs w:val="30"/>
        </w:rPr>
        <w:t xml:space="preserve">商务要求响应及偏离表</w:t>
      </w:r>
      <w:bookmarkEnd w:id="189"/>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bookmarkEnd w:id="190"/>
      <w:r/>
    </w:p>
    <w:p>
      <w:pPr>
        <w:ind w:firstLine="2891"/>
        <w:jc w:val="left"/>
        <w:rPr>
          <w:rFonts w:hAnsi="宋体"/>
          <w:b w:val="0"/>
          <w:position w:val="0"/>
          <w:szCs w:val="24"/>
        </w:rPr>
      </w:pPr>
      <w:r/>
      <w:bookmarkStart w:id="192" w:name="_格式2__法定代表人授权书"/>
      <w:r/>
      <w:bookmarkStart w:id="193" w:name="_Hlt26609389"/>
      <w:r/>
      <w:bookmarkStart w:id="194" w:name="_Toc462564146"/>
      <w:r/>
      <w:bookmarkStart w:id="195" w:name="_Hlt26671374"/>
      <w:r/>
      <w:bookmarkStart w:id="196" w:name="_Hlt26955066"/>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688"/>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7" w:name="OLE_LINK49"/>
      <w:r>
        <w:rPr>
          <w:rFonts w:hint="eastAsia" w:hAnsi="宋体"/>
          <w:bCs/>
          <w:color w:val="ff0000"/>
          <w:position w:val="0"/>
          <w:szCs w:val="24"/>
        </w:rPr>
        <w:t xml:space="preserve">★</w:t>
      </w:r>
      <w:bookmarkEnd w:id="197"/>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91"/>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十六、开标一览表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Ansi="宋体"/>
          <w:b w:val="0"/>
          <w:position w:val="0"/>
          <w:szCs w:val="24"/>
          <w:shd w:val="clear" w:color="auto" w:fill="ffffff"/>
        </w:rPr>
        <w:t xml:space="preserve">JSZC-320000-HWZX-G2026-0189</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1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198" w:name="OLE_LINK35"/>
            <w:r>
              <w:rPr>
                <w:rFonts w:hint="eastAsia" w:hAnsi="宋体"/>
                <w:b w:val="0"/>
                <w:position w:val="0"/>
                <w:szCs w:val="24"/>
                <w:shd w:val="clear" w:color="auto" w:fill="ffffff"/>
              </w:rPr>
              <w:t xml:space="preserve">项目名称</w:t>
            </w:r>
            <w:bookmarkEnd w:id="198"/>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spacing w:beforeAutospacing="1" w:afterAutospacing="1"/>
        <w:rPr>
          <w:rFonts w:hAnsi="宋体"/>
          <w:b w:val="0"/>
          <w:position w:val="0"/>
          <w:szCs w:val="24"/>
          <w:shd w:val="clear" w:color="auto" w:fill="ffffff"/>
        </w:rPr>
      </w:pPr>
      <w:r>
        <w:rPr>
          <w:rFonts w:hAnsi="宋体"/>
          <w:b w:val="0"/>
          <w:position w:val="0"/>
          <w:szCs w:val="24"/>
          <w:shd w:val="clear" w:color="auto" w:fill="ffffff"/>
        </w:rPr>
        <w:t xml:space="preserve"> </w:t>
      </w:r>
      <w:r/>
    </w:p>
    <w:p>
      <w:pPr>
        <w:jc w:val="right"/>
        <w:rPr>
          <w:b w:val="0"/>
          <w:bCs/>
        </w:rPr>
      </w:pPr>
      <w:r>
        <w:rPr>
          <w:rFonts w:hint="eastAsia"/>
          <w:b w:val="0"/>
          <w:bCs/>
        </w:rPr>
        <w:t xml:space="preserve">投标人公章：（电子签章）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688"/>
        <w:rPr>
          <w:rFonts w:ascii="宋体" w:hAnsi="宋体" w:eastAsia="宋体"/>
        </w:rPr>
      </w:pPr>
      <w:r>
        <w:rPr>
          <w:rFonts w:ascii="宋体" w:hAnsi="宋体" w:eastAsia="宋体"/>
        </w:rPr>
      </w:r>
      <w:r/>
    </w:p>
    <w:p>
      <w:pPr>
        <w:rPr>
          <w:rFonts w:hAnsi="宋体"/>
        </w:rPr>
      </w:pPr>
      <w:r>
        <w:rPr>
          <w:rFonts w:hAnsi="宋体"/>
        </w:rPr>
      </w:r>
      <w:r/>
    </w:p>
    <w:p>
      <w:pPr>
        <w:pStyle w:val="688"/>
        <w:rPr>
          <w:rFonts w:ascii="宋体" w:hAnsi="宋体" w:eastAsia="宋体"/>
        </w:rPr>
      </w:pPr>
      <w:r>
        <w:rPr>
          <w:rFonts w:ascii="宋体" w:hAnsi="宋体" w:eastAsia="宋体"/>
        </w:rPr>
      </w:r>
      <w:r/>
    </w:p>
    <w:p>
      <w:pPr>
        <w:rPr>
          <w:rFonts w:hAnsi="宋体"/>
        </w:rPr>
      </w:pPr>
      <w:r>
        <w:rPr>
          <w:rFonts w:hAnsi="宋体"/>
        </w:rPr>
      </w:r>
      <w:r/>
    </w:p>
    <w:p>
      <w:pPr>
        <w:pStyle w:val="688"/>
        <w:rPr>
          <w:rFonts w:ascii="宋体" w:hAnsi="宋体" w:eastAsia="宋体"/>
        </w:rPr>
      </w:pPr>
      <w:r>
        <w:rPr>
          <w:rFonts w:ascii="宋体" w:hAnsi="宋体" w:eastAsia="宋体"/>
        </w:rPr>
      </w:r>
      <w:r/>
    </w:p>
    <w:p>
      <w:pPr>
        <w:rPr>
          <w:rFonts w:hAnsi="宋体"/>
        </w:rPr>
      </w:pPr>
      <w:r>
        <w:rPr>
          <w:rFonts w:hAnsi="宋体"/>
        </w:rPr>
      </w:r>
      <w:r/>
    </w:p>
    <w:p>
      <w:pPr>
        <w:pStyle w:val="688"/>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十七、</w:t>
      </w:r>
      <w:bookmarkStart w:id="199" w:name="OLE_LINK58"/>
      <w:r/>
      <w:bookmarkStart w:id="200" w:name="OLE_LINK116"/>
      <w:r>
        <w:rPr>
          <w:rFonts w:hint="eastAsia" w:hAnsi="宋体" w:cs="宋体"/>
          <w:bCs/>
          <w:color w:val="000000"/>
          <w:position w:val="0"/>
          <w:sz w:val="30"/>
          <w:szCs w:val="30"/>
        </w:rPr>
        <w:t xml:space="preserve">招标文件中规定要求提供的证明材料和投标人认为需要提供的其他材料</w:t>
      </w:r>
      <w:bookmarkEnd w:id="199"/>
      <w:r/>
    </w:p>
    <w:p>
      <w:pPr>
        <w:ind w:firstLine="3840"/>
        <w:jc w:val="left"/>
        <w:rPr>
          <w:rFonts w:hAnsi="宋体" w:cs="宋体"/>
          <w:color w:val="000000"/>
          <w:position w:val="0"/>
          <w:sz w:val="32"/>
          <w:szCs w:val="32"/>
        </w:rPr>
      </w:pPr>
      <w:r>
        <w:rPr>
          <w:rFonts w:hAnsi="宋体" w:cs="宋体"/>
          <w:color w:val="000000"/>
          <w:position w:val="0"/>
          <w:sz w:val="32"/>
          <w:szCs w:val="32"/>
        </w:rPr>
      </w:r>
      <w:bookmarkEnd w:id="200"/>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01" w:name="OLE_LINK59"/>
      <w:r/>
      <w:bookmarkEnd w:id="169"/>
      <w:bookmarkEnd w:id="173"/>
      <w:bookmarkEnd w:id="174"/>
      <w:bookmarkEnd w:id="175"/>
      <w:bookmarkEnd w:id="188"/>
      <w:bookmarkEnd w:id="192"/>
      <w:bookmarkEnd w:id="193"/>
      <w:bookmarkEnd w:id="194"/>
      <w:bookmarkEnd w:id="195"/>
      <w:bookmarkEnd w:id="196"/>
      <w:bookmarkEnd w:id="201"/>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688"/>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docPartObj>
        <w:docPartGallery w:val="autotext"/>
      </w:docPartObj>
      <w:rPr/>
    </w:sdtPr>
    <w:sdtContent>
      <w:p>
        <w:pPr>
          <w:pStyle w:val="7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docPartObj>
        <w:docPartGallery w:val="autotext"/>
      </w:docPartObj>
      <w:rPr/>
    </w:sdtPr>
    <w:sdtContent>
      <w:p>
        <w:pPr>
          <w:pStyle w:val="7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6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character" w:styleId="34">
    <w:name w:val="Title Char"/>
    <w:basedOn w:val="686"/>
    <w:link w:val="734"/>
    <w:uiPriority w:val="10"/>
    <w:rPr>
      <w:sz w:val="48"/>
      <w:szCs w:val="48"/>
    </w:rPr>
  </w:style>
  <w:style w:type="character" w:styleId="36">
    <w:name w:val="Subtitle Char"/>
    <w:basedOn w:val="686"/>
    <w:link w:val="721"/>
    <w:uiPriority w:val="11"/>
    <w:rPr>
      <w:sz w:val="24"/>
      <w:szCs w:val="24"/>
    </w:rPr>
  </w:style>
  <w:style w:type="character" w:styleId="38">
    <w:name w:val="Quote Char"/>
    <w:link w:val="827"/>
    <w:uiPriority w:val="29"/>
    <w:rPr>
      <w:i/>
    </w:rPr>
  </w:style>
  <w:style w:type="character" w:styleId="40">
    <w:name w:val="Intense Quote Char"/>
    <w:link w:val="976"/>
    <w:uiPriority w:val="30"/>
    <w:rPr>
      <w:i/>
    </w:rPr>
  </w:style>
  <w:style w:type="character" w:styleId="42">
    <w:name w:val="Header Char"/>
    <w:basedOn w:val="686"/>
    <w:link w:val="715"/>
    <w:uiPriority w:val="99"/>
  </w:style>
  <w:style w:type="character" w:styleId="44">
    <w:name w:val="Footer Char"/>
    <w:basedOn w:val="686"/>
    <w:link w:val="714"/>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14"/>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2"/>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76" w:default="1">
    <w:name w:val="Normal"/>
    <w:next w:val="688"/>
    <w:uiPriority w:val="0"/>
    <w:qFormat/>
    <w:pPr>
      <w:jc w:val="both"/>
      <w:widowControl w:val="off"/>
    </w:pPr>
    <w:rPr>
      <w:rFonts w:ascii="宋体" w:hAnsi="Times New Roman" w:eastAsia="宋体" w:cs="Times New Roman"/>
      <w:b/>
      <w:position w:val="-10"/>
      <w:sz w:val="24"/>
      <w:lang w:val="en-US" w:eastAsia="zh-CN" w:bidi="ar-SA"/>
    </w:rPr>
  </w:style>
  <w:style w:type="paragraph" w:styleId="677">
    <w:name w:val="Heading 1"/>
    <w:basedOn w:val="676"/>
    <w:next w:val="676"/>
    <w:link w:val="749"/>
    <w:uiPriority w:val="0"/>
    <w:qFormat/>
    <w:pPr>
      <w:jc w:val="center"/>
      <w:keepNext/>
      <w:outlineLvl w:val="0"/>
    </w:pPr>
    <w:rPr>
      <w:rFonts w:ascii="楷体_GB2312" w:eastAsia="楷体_GB2312"/>
      <w:b w:val="0"/>
      <w:position w:val="0"/>
      <w:sz w:val="28"/>
      <w:szCs w:val="28"/>
    </w:rPr>
  </w:style>
  <w:style w:type="paragraph" w:styleId="678">
    <w:name w:val="Heading 2"/>
    <w:basedOn w:val="676"/>
    <w:next w:val="689"/>
    <w:link w:val="753"/>
    <w:uiPriority w:val="0"/>
    <w:qFormat/>
    <w:pPr>
      <w:jc w:val="center"/>
      <w:keepLines/>
      <w:keepNext/>
      <w:spacing w:before="260" w:after="260" w:line="416" w:lineRule="auto"/>
      <w:outlineLvl w:val="1"/>
    </w:pPr>
    <w:rPr>
      <w:rFonts w:ascii="Arial" w:hAnsi="Arial" w:eastAsia="幼圆"/>
      <w:b w:val="0"/>
      <w:bCs/>
      <w:sz w:val="44"/>
      <w:szCs w:val="44"/>
    </w:rPr>
  </w:style>
  <w:style w:type="paragraph" w:styleId="679">
    <w:name w:val="Heading 3"/>
    <w:basedOn w:val="676"/>
    <w:next w:val="689"/>
    <w:link w:val="754"/>
    <w:uiPriority w:val="0"/>
    <w:qFormat/>
    <w:pPr>
      <w:keepLines/>
      <w:keepNext/>
      <w:spacing w:before="260" w:after="260" w:line="416" w:lineRule="auto"/>
      <w:outlineLvl w:val="2"/>
    </w:pPr>
    <w:rPr>
      <w:rFonts w:ascii="Times New Roman"/>
      <w:b w:val="0"/>
      <w:bCs/>
      <w:sz w:val="32"/>
      <w:szCs w:val="32"/>
    </w:rPr>
  </w:style>
  <w:style w:type="paragraph" w:styleId="680">
    <w:name w:val="Heading 4"/>
    <w:basedOn w:val="676"/>
    <w:next w:val="689"/>
    <w:link w:val="755"/>
    <w:uiPriority w:val="0"/>
    <w:qFormat/>
    <w:pPr>
      <w:keepLines/>
      <w:keepNext/>
      <w:spacing w:before="280" w:after="290" w:line="376" w:lineRule="auto"/>
      <w:outlineLvl w:val="3"/>
    </w:pPr>
    <w:rPr>
      <w:rFonts w:ascii="Arial" w:hAnsi="Arial" w:eastAsia="黑体"/>
      <w:b w:val="0"/>
      <w:bCs/>
      <w:sz w:val="28"/>
      <w:szCs w:val="28"/>
    </w:rPr>
  </w:style>
  <w:style w:type="paragraph" w:styleId="681">
    <w:name w:val="Heading 5"/>
    <w:basedOn w:val="676"/>
    <w:next w:val="689"/>
    <w:link w:val="756"/>
    <w:uiPriority w:val="0"/>
    <w:qFormat/>
    <w:pPr>
      <w:keepNext/>
      <w:spacing w:before="156" w:after="156"/>
      <w:outlineLvl w:val="4"/>
    </w:pPr>
    <w:rPr>
      <w:rFonts w:ascii="黑体" w:eastAsia="黑体"/>
      <w:color w:val="000000"/>
      <w:position w:val="0"/>
      <w:sz w:val="28"/>
    </w:rPr>
  </w:style>
  <w:style w:type="paragraph" w:styleId="682">
    <w:name w:val="Heading 6"/>
    <w:basedOn w:val="676"/>
    <w:next w:val="676"/>
    <w:link w:val="757"/>
    <w:uiPriority w:val="0"/>
    <w:qFormat/>
    <w:pPr>
      <w:keepLines/>
      <w:keepNext/>
      <w:spacing w:before="240" w:after="64" w:line="320" w:lineRule="auto"/>
      <w:outlineLvl w:val="5"/>
    </w:pPr>
    <w:rPr>
      <w:rFonts w:ascii="Arial" w:hAnsi="Arial" w:eastAsia="黑体"/>
      <w:bCs/>
      <w:position w:val="0"/>
      <w:szCs w:val="24"/>
    </w:rPr>
  </w:style>
  <w:style w:type="paragraph" w:styleId="683">
    <w:name w:val="Heading 7"/>
    <w:basedOn w:val="676"/>
    <w:next w:val="676"/>
    <w:link w:val="758"/>
    <w:uiPriority w:val="0"/>
    <w:qFormat/>
    <w:pPr>
      <w:keepLines/>
      <w:keepNext/>
      <w:spacing w:before="240" w:after="64" w:line="320" w:lineRule="auto"/>
      <w:outlineLvl w:val="6"/>
    </w:pPr>
    <w:rPr>
      <w:rFonts w:ascii="Times New Roman"/>
      <w:bCs/>
      <w:position w:val="0"/>
      <w:szCs w:val="24"/>
    </w:rPr>
  </w:style>
  <w:style w:type="paragraph" w:styleId="684">
    <w:name w:val="Heading 8"/>
    <w:basedOn w:val="676"/>
    <w:next w:val="676"/>
    <w:link w:val="759"/>
    <w:uiPriority w:val="0"/>
    <w:qFormat/>
    <w:pPr>
      <w:keepLines/>
      <w:keepNext/>
      <w:spacing w:before="240" w:after="64" w:line="320" w:lineRule="auto"/>
      <w:outlineLvl w:val="7"/>
    </w:pPr>
    <w:rPr>
      <w:rFonts w:ascii="Arial" w:hAnsi="Arial" w:eastAsia="黑体"/>
      <w:b w:val="0"/>
      <w:position w:val="0"/>
      <w:szCs w:val="24"/>
    </w:rPr>
  </w:style>
  <w:style w:type="paragraph" w:styleId="685">
    <w:name w:val="Heading 9"/>
    <w:basedOn w:val="676"/>
    <w:next w:val="676"/>
    <w:link w:val="760"/>
    <w:uiPriority w:val="0"/>
    <w:qFormat/>
    <w:pPr>
      <w:keepLines/>
      <w:keepNext/>
      <w:spacing w:before="240" w:after="64" w:line="320" w:lineRule="auto"/>
      <w:outlineLvl w:val="8"/>
    </w:pPr>
    <w:rPr>
      <w:rFonts w:ascii="Arial" w:hAnsi="Arial" w:eastAsia="黑体"/>
      <w:b w:val="0"/>
      <w:position w:val="0"/>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Body Text"/>
    <w:basedOn w:val="676"/>
    <w:next w:val="676"/>
    <w:link w:val="752"/>
    <w:uiPriority w:val="0"/>
    <w:qFormat/>
    <w:rPr>
      <w:rFonts w:ascii="楷体_GB2312" w:hAnsi="Arial" w:eastAsia="楷体_GB2312"/>
      <w:sz w:val="28"/>
      <w:szCs w:val="28"/>
    </w:rPr>
  </w:style>
  <w:style w:type="paragraph" w:styleId="689">
    <w:name w:val="Normal Indent"/>
    <w:basedOn w:val="676"/>
    <w:link w:val="1119"/>
    <w:uiPriority w:val="99"/>
    <w:qFormat/>
    <w:pPr>
      <w:ind w:firstLine="420"/>
    </w:pPr>
    <w:rPr>
      <w:rFonts w:ascii="Times New Roman"/>
    </w:rPr>
  </w:style>
  <w:style w:type="paragraph" w:styleId="690">
    <w:name w:val="List 3"/>
    <w:basedOn w:val="676"/>
    <w:uiPriority w:val="0"/>
    <w:qFormat/>
    <w:pPr>
      <w:ind w:left="1260" w:hanging="420"/>
    </w:pPr>
    <w:rPr>
      <w:rFonts w:ascii="Calibri" w:hAnsi="Calibri" w:eastAsia="Calibri" w:cs="宋体"/>
      <w:b w:val="0"/>
      <w:position w:val="0"/>
      <w:sz w:val="20"/>
      <w:lang w:val="zh-CN"/>
    </w:rPr>
  </w:style>
  <w:style w:type="paragraph" w:styleId="691">
    <w:name w:val="toc 7"/>
    <w:basedOn w:val="676"/>
    <w:next w:val="676"/>
    <w:uiPriority w:val="0"/>
    <w:qFormat/>
    <w:pPr>
      <w:ind w:left="1260"/>
      <w:jc w:val="left"/>
    </w:pPr>
    <w:rPr>
      <w:rFonts w:ascii="Calibri" w:hAnsi="Calibri" w:eastAsia="Calibri" w:cs="宋体"/>
      <w:b w:val="0"/>
      <w:position w:val="0"/>
      <w:sz w:val="18"/>
      <w:lang w:val="zh-CN"/>
    </w:rPr>
  </w:style>
  <w:style w:type="paragraph" w:styleId="692">
    <w:name w:val="List Number 2"/>
    <w:basedOn w:val="676"/>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693">
    <w:name w:val="index 8"/>
    <w:basedOn w:val="676"/>
    <w:next w:val="676"/>
    <w:uiPriority w:val="0"/>
    <w:qFormat/>
    <w:pPr>
      <w:ind w:left="2940"/>
    </w:pPr>
    <w:rPr>
      <w:rFonts w:ascii="Calibri" w:hAnsi="Calibri" w:eastAsia="Calibri" w:cs="宋体"/>
      <w:b w:val="0"/>
      <w:position w:val="0"/>
      <w:sz w:val="20"/>
      <w:lang w:val="zh-CN"/>
    </w:rPr>
  </w:style>
  <w:style w:type="paragraph" w:styleId="694">
    <w:name w:val="List Number"/>
    <w:basedOn w:val="676"/>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695">
    <w:name w:val="index 5"/>
    <w:basedOn w:val="676"/>
    <w:next w:val="676"/>
    <w:uiPriority w:val="0"/>
    <w:qFormat/>
    <w:pPr>
      <w:ind w:left="1680"/>
    </w:pPr>
    <w:rPr>
      <w:rFonts w:ascii="Calibri" w:hAnsi="Calibri" w:eastAsia="Calibri" w:cs="宋体"/>
      <w:b w:val="0"/>
      <w:position w:val="0"/>
      <w:sz w:val="20"/>
      <w:lang w:val="zh-CN"/>
    </w:rPr>
  </w:style>
  <w:style w:type="paragraph" w:styleId="696">
    <w:name w:val="List Bullet"/>
    <w:basedOn w:val="676"/>
    <w:uiPriority w:val="0"/>
    <w:qFormat/>
    <w:pPr>
      <w:ind w:left="360" w:hanging="360"/>
      <w:tabs>
        <w:tab w:val="left" w:pos="360" w:leader="none"/>
      </w:tabs>
    </w:pPr>
    <w:rPr>
      <w:rFonts w:ascii="Times New Roman"/>
      <w:szCs w:val="24"/>
    </w:rPr>
  </w:style>
  <w:style w:type="paragraph" w:styleId="697">
    <w:name w:val="Document Map"/>
    <w:basedOn w:val="676"/>
    <w:link w:val="761"/>
    <w:uiPriority w:val="0"/>
    <w:qFormat/>
    <w:pPr>
      <w:shd w:val="clear" w:color="auto" w:fill="000080"/>
    </w:pPr>
    <w:rPr>
      <w:rFonts w:ascii="Times New Roman"/>
    </w:rPr>
  </w:style>
  <w:style w:type="paragraph" w:styleId="698">
    <w:name w:val="annotation text"/>
    <w:basedOn w:val="676"/>
    <w:link w:val="762"/>
    <w:uiPriority w:val="99"/>
    <w:qFormat/>
    <w:pPr>
      <w:jc w:val="left"/>
    </w:pPr>
    <w:rPr>
      <w:rFonts w:ascii="Times New Roman" w:eastAsia="仿宋_GB2312"/>
      <w:b w:val="0"/>
      <w:position w:val="0"/>
    </w:rPr>
  </w:style>
  <w:style w:type="paragraph" w:styleId="699">
    <w:name w:val="index 6"/>
    <w:basedOn w:val="676"/>
    <w:next w:val="676"/>
    <w:uiPriority w:val="0"/>
    <w:qFormat/>
    <w:pPr>
      <w:ind w:left="2100"/>
    </w:pPr>
    <w:rPr>
      <w:rFonts w:ascii="Calibri" w:hAnsi="Calibri" w:eastAsia="Calibri" w:cs="宋体"/>
      <w:b w:val="0"/>
      <w:position w:val="0"/>
      <w:sz w:val="20"/>
      <w:lang w:val="zh-CN"/>
    </w:rPr>
  </w:style>
  <w:style w:type="paragraph" w:styleId="700">
    <w:name w:val="Salutation"/>
    <w:basedOn w:val="676"/>
    <w:next w:val="676"/>
    <w:link w:val="763"/>
    <w:uiPriority w:val="0"/>
    <w:qFormat/>
    <w:rPr>
      <w:rFonts w:ascii="仿宋_GB2312" w:hAnsi="Calibri" w:eastAsia="仿宋_GB2312"/>
      <w:b w:val="0"/>
      <w:position w:val="0"/>
      <w:sz w:val="28"/>
      <w:lang w:val="zh-CN"/>
    </w:rPr>
  </w:style>
  <w:style w:type="paragraph" w:styleId="701">
    <w:name w:val="Body Text 3"/>
    <w:basedOn w:val="676"/>
    <w:link w:val="764"/>
    <w:uiPriority w:val="0"/>
    <w:qFormat/>
    <w:rPr>
      <w:rFonts w:ascii="仿宋_GB2312" w:hAnsi="Arial" w:eastAsia="仿宋_GB2312"/>
      <w:b w:val="0"/>
      <w:position w:val="0"/>
      <w:sz w:val="32"/>
      <w:lang w:val="zh-CN"/>
    </w:rPr>
  </w:style>
  <w:style w:type="paragraph" w:styleId="702">
    <w:name w:val="Body Text Indent"/>
    <w:basedOn w:val="676"/>
    <w:link w:val="765"/>
    <w:uiPriority w:val="0"/>
    <w:qFormat/>
    <w:pPr>
      <w:ind w:left="420"/>
      <w:spacing w:after="120"/>
    </w:pPr>
    <w:rPr>
      <w:rFonts w:ascii="Times New Roman"/>
    </w:rPr>
  </w:style>
  <w:style w:type="paragraph" w:styleId="703">
    <w:name w:val="Block Text"/>
    <w:basedOn w:val="676"/>
    <w:uiPriority w:val="0"/>
    <w:qFormat/>
    <w:pPr>
      <w:ind w:left="735" w:right="-332" w:hanging="46"/>
      <w:spacing w:line="360" w:lineRule="auto"/>
    </w:pPr>
    <w:rPr>
      <w:b w:val="0"/>
      <w:bCs/>
      <w:color w:val="000000"/>
      <w:position w:val="0"/>
    </w:rPr>
  </w:style>
  <w:style w:type="paragraph" w:styleId="704">
    <w:name w:val="index 4"/>
    <w:basedOn w:val="676"/>
    <w:next w:val="676"/>
    <w:uiPriority w:val="99"/>
    <w:unhideWhenUsed/>
    <w:qFormat/>
    <w:pPr>
      <w:ind w:left="600"/>
    </w:pPr>
  </w:style>
  <w:style w:type="paragraph" w:styleId="705">
    <w:name w:val="toc 5"/>
    <w:basedOn w:val="676"/>
    <w:next w:val="676"/>
    <w:uiPriority w:val="0"/>
    <w:qFormat/>
    <w:pPr>
      <w:ind w:left="840"/>
      <w:jc w:val="left"/>
    </w:pPr>
    <w:rPr>
      <w:rFonts w:ascii="Calibri" w:hAnsi="Calibri" w:eastAsia="Calibri" w:cs="宋体"/>
      <w:b w:val="0"/>
      <w:position w:val="0"/>
      <w:sz w:val="18"/>
      <w:lang w:val="zh-CN"/>
    </w:rPr>
  </w:style>
  <w:style w:type="paragraph" w:styleId="706">
    <w:name w:val="toc 3"/>
    <w:basedOn w:val="676"/>
    <w:next w:val="676"/>
    <w:uiPriority w:val="0"/>
    <w:qFormat/>
    <w:pPr>
      <w:ind w:left="840"/>
    </w:pPr>
    <w:rPr>
      <w:rFonts w:ascii="Times New Roman"/>
    </w:rPr>
  </w:style>
  <w:style w:type="paragraph" w:styleId="707">
    <w:name w:val="Plain Text"/>
    <w:basedOn w:val="676"/>
    <w:link w:val="766"/>
    <w:uiPriority w:val="0"/>
    <w:qFormat/>
    <w:rPr>
      <w:rFonts w:hAnsi="Courier New" w:cs="Courier New"/>
      <w:b w:val="0"/>
      <w:position w:val="0"/>
      <w:sz w:val="21"/>
      <w:szCs w:val="21"/>
    </w:rPr>
  </w:style>
  <w:style w:type="paragraph" w:styleId="708">
    <w:name w:val="toc 8"/>
    <w:basedOn w:val="676"/>
    <w:next w:val="676"/>
    <w:uiPriority w:val="0"/>
    <w:qFormat/>
    <w:pPr>
      <w:ind w:left="1470"/>
      <w:jc w:val="left"/>
    </w:pPr>
    <w:rPr>
      <w:rFonts w:ascii="Calibri" w:hAnsi="Calibri" w:eastAsia="Calibri" w:cs="宋体"/>
      <w:b w:val="0"/>
      <w:position w:val="0"/>
      <w:sz w:val="18"/>
      <w:lang w:val="zh-CN"/>
    </w:rPr>
  </w:style>
  <w:style w:type="paragraph" w:styleId="709">
    <w:name w:val="index 3"/>
    <w:basedOn w:val="676"/>
    <w:next w:val="676"/>
    <w:uiPriority w:val="0"/>
    <w:qFormat/>
    <w:pPr>
      <w:ind w:left="840"/>
    </w:pPr>
    <w:rPr>
      <w:rFonts w:ascii="Calibri" w:hAnsi="Calibri" w:eastAsia="Calibri" w:cs="宋体"/>
      <w:b w:val="0"/>
      <w:position w:val="0"/>
      <w:sz w:val="20"/>
      <w:lang w:val="zh-CN"/>
    </w:rPr>
  </w:style>
  <w:style w:type="paragraph" w:styleId="710">
    <w:name w:val="Date"/>
    <w:basedOn w:val="676"/>
    <w:next w:val="676"/>
    <w:link w:val="1109"/>
    <w:uiPriority w:val="0"/>
    <w:qFormat/>
    <w:rPr>
      <w:rFonts w:ascii="Times New Roman"/>
      <w:szCs w:val="24"/>
    </w:rPr>
  </w:style>
  <w:style w:type="paragraph" w:styleId="711">
    <w:name w:val="Body Text Indent 2"/>
    <w:basedOn w:val="676"/>
    <w:link w:val="767"/>
    <w:uiPriority w:val="0"/>
    <w:qFormat/>
    <w:pPr>
      <w:ind w:left="630" w:firstLine="645"/>
    </w:pPr>
    <w:rPr>
      <w:rFonts w:ascii="Arial" w:hAnsi="Arial" w:eastAsia="仿宋_GB2312"/>
      <w:b w:val="0"/>
      <w:position w:val="0"/>
      <w:sz w:val="32"/>
    </w:rPr>
  </w:style>
  <w:style w:type="paragraph" w:styleId="712">
    <w:name w:val="endnote text"/>
    <w:basedOn w:val="676"/>
    <w:link w:val="768"/>
    <w:uiPriority w:val="0"/>
    <w:qFormat/>
    <w:pPr>
      <w:jc w:val="left"/>
    </w:pPr>
    <w:rPr>
      <w:rFonts w:ascii="Calibri" w:hAnsi="Calibri" w:eastAsia="Calibri"/>
      <w:b w:val="0"/>
      <w:position w:val="0"/>
      <w:sz w:val="20"/>
      <w:szCs w:val="24"/>
      <w:lang w:val="zh-CN"/>
    </w:rPr>
  </w:style>
  <w:style w:type="paragraph" w:styleId="713">
    <w:name w:val="Balloon Text"/>
    <w:basedOn w:val="676"/>
    <w:link w:val="1110"/>
    <w:uiPriority w:val="0"/>
    <w:qFormat/>
    <w:rPr>
      <w:rFonts w:ascii="Times New Roman"/>
      <w:sz w:val="18"/>
      <w:szCs w:val="18"/>
    </w:rPr>
  </w:style>
  <w:style w:type="paragraph" w:styleId="714">
    <w:name w:val="Footer"/>
    <w:basedOn w:val="676"/>
    <w:link w:val="769"/>
    <w:uiPriority w:val="99"/>
    <w:qFormat/>
    <w:pPr>
      <w:jc w:val="left"/>
      <w:tabs>
        <w:tab w:val="center" w:pos="4153" w:leader="none"/>
        <w:tab w:val="right" w:pos="8306" w:leader="none"/>
      </w:tabs>
    </w:pPr>
    <w:rPr>
      <w:rFonts w:ascii="Times New Roman"/>
      <w:sz w:val="18"/>
      <w:szCs w:val="18"/>
    </w:rPr>
  </w:style>
  <w:style w:type="paragraph" w:styleId="715">
    <w:name w:val="Header"/>
    <w:basedOn w:val="676"/>
    <w:link w:val="1108"/>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16">
    <w:name w:val="Signature"/>
    <w:basedOn w:val="676"/>
    <w:link w:val="770"/>
    <w:uiPriority w:val="0"/>
    <w:qFormat/>
    <w:pPr>
      <w:jc w:val="center"/>
      <w:spacing w:after="600" w:line="312" w:lineRule="atLeast"/>
    </w:pPr>
    <w:rPr>
      <w:rFonts w:ascii="Calibri" w:hAnsi="Calibri" w:eastAsia="仿宋_GB2312"/>
      <w:b w:val="0"/>
      <w:position w:val="0"/>
      <w:lang w:val="zh-CN"/>
    </w:rPr>
  </w:style>
  <w:style w:type="paragraph" w:styleId="717">
    <w:name w:val="toc 1"/>
    <w:basedOn w:val="676"/>
    <w:next w:val="676"/>
    <w:uiPriority w:val="0"/>
    <w:qFormat/>
    <w:rPr>
      <w:rFonts w:ascii="Times New Roman"/>
    </w:rPr>
  </w:style>
  <w:style w:type="paragraph" w:styleId="718">
    <w:name w:val="toc 4"/>
    <w:basedOn w:val="676"/>
    <w:next w:val="676"/>
    <w:uiPriority w:val="0"/>
    <w:qFormat/>
    <w:pPr>
      <w:ind w:left="630"/>
      <w:jc w:val="left"/>
    </w:pPr>
    <w:rPr>
      <w:rFonts w:ascii="Calibri" w:hAnsi="Calibri" w:eastAsia="Calibri" w:cs="宋体"/>
      <w:b w:val="0"/>
      <w:position w:val="0"/>
      <w:sz w:val="18"/>
      <w:lang w:val="zh-CN"/>
    </w:rPr>
  </w:style>
  <w:style w:type="paragraph" w:styleId="719">
    <w:name w:val="index heading"/>
    <w:basedOn w:val="676"/>
    <w:next w:val="720"/>
    <w:uiPriority w:val="0"/>
    <w:qFormat/>
    <w:rPr>
      <w:rFonts w:ascii="Calibri" w:hAnsi="Calibri" w:eastAsia="Calibri" w:cs="宋体"/>
      <w:b w:val="0"/>
      <w:position w:val="0"/>
      <w:sz w:val="20"/>
      <w:lang w:val="zh-CN"/>
    </w:rPr>
  </w:style>
  <w:style w:type="paragraph" w:styleId="720">
    <w:name w:val="index 1"/>
    <w:basedOn w:val="676"/>
    <w:next w:val="676"/>
    <w:uiPriority w:val="0"/>
    <w:qFormat/>
    <w:rPr>
      <w:rFonts w:ascii="仿宋_GB2312" w:hAnsi="宋体" w:eastAsia="仿宋_GB2312" w:cs="宋体"/>
      <w:b w:val="0"/>
      <w:position w:val="0"/>
      <w:sz w:val="30"/>
      <w:szCs w:val="24"/>
      <w:lang w:val="zh-CN"/>
    </w:rPr>
  </w:style>
  <w:style w:type="paragraph" w:styleId="721">
    <w:name w:val="Subtitle"/>
    <w:basedOn w:val="676"/>
    <w:next w:val="676"/>
    <w:link w:val="771"/>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22">
    <w:name w:val="footnote text"/>
    <w:basedOn w:val="676"/>
    <w:link w:val="772"/>
    <w:uiPriority w:val="0"/>
    <w:qFormat/>
    <w:pPr>
      <w:jc w:val="left"/>
    </w:pPr>
    <w:rPr>
      <w:rFonts w:ascii="Calibri" w:hAnsi="Calibri" w:eastAsia="Calibri"/>
      <w:b w:val="0"/>
      <w:position w:val="0"/>
      <w:sz w:val="18"/>
      <w:szCs w:val="18"/>
      <w:lang w:val="zh-CN"/>
    </w:rPr>
  </w:style>
  <w:style w:type="paragraph" w:styleId="723">
    <w:name w:val="toc 6"/>
    <w:basedOn w:val="676"/>
    <w:next w:val="676"/>
    <w:uiPriority w:val="0"/>
    <w:qFormat/>
    <w:pPr>
      <w:ind w:left="1050"/>
      <w:jc w:val="left"/>
    </w:pPr>
    <w:rPr>
      <w:rFonts w:ascii="Calibri" w:hAnsi="Calibri" w:eastAsia="Calibri" w:cs="宋体"/>
      <w:b w:val="0"/>
      <w:position w:val="0"/>
      <w:sz w:val="18"/>
      <w:lang w:val="zh-CN"/>
    </w:rPr>
  </w:style>
  <w:style w:type="paragraph" w:styleId="724">
    <w:name w:val="Body Text Indent 3"/>
    <w:basedOn w:val="676"/>
    <w:link w:val="773"/>
    <w:uiPriority w:val="0"/>
    <w:qFormat/>
    <w:pPr>
      <w:ind w:left="420"/>
      <w:spacing w:after="120"/>
    </w:pPr>
    <w:rPr>
      <w:rFonts w:ascii="Times New Roman"/>
      <w:sz w:val="16"/>
      <w:szCs w:val="16"/>
    </w:rPr>
  </w:style>
  <w:style w:type="paragraph" w:styleId="725">
    <w:name w:val="index 7"/>
    <w:basedOn w:val="676"/>
    <w:next w:val="676"/>
    <w:uiPriority w:val="0"/>
    <w:qFormat/>
    <w:pPr>
      <w:ind w:left="2520"/>
    </w:pPr>
    <w:rPr>
      <w:rFonts w:ascii="Calibri" w:hAnsi="Calibri" w:eastAsia="Calibri" w:cs="宋体"/>
      <w:b w:val="0"/>
      <w:position w:val="0"/>
      <w:sz w:val="20"/>
      <w:lang w:val="zh-CN"/>
    </w:rPr>
  </w:style>
  <w:style w:type="paragraph" w:styleId="726">
    <w:name w:val="index 9"/>
    <w:basedOn w:val="676"/>
    <w:next w:val="676"/>
    <w:uiPriority w:val="0"/>
    <w:qFormat/>
    <w:pPr>
      <w:ind w:left="3360"/>
    </w:pPr>
    <w:rPr>
      <w:rFonts w:ascii="Calibri" w:hAnsi="Calibri" w:eastAsia="Calibri" w:cs="宋体"/>
      <w:b w:val="0"/>
      <w:position w:val="0"/>
      <w:sz w:val="20"/>
      <w:lang w:val="zh-CN"/>
    </w:rPr>
  </w:style>
  <w:style w:type="paragraph" w:styleId="727">
    <w:name w:val="table of figures"/>
    <w:basedOn w:val="676"/>
    <w:next w:val="676"/>
    <w:uiPriority w:val="0"/>
    <w:qFormat/>
    <w:pPr>
      <w:ind w:left="840" w:hanging="420"/>
    </w:pPr>
    <w:rPr>
      <w:rFonts w:ascii="Calibri" w:hAnsi="Calibri" w:eastAsia="Calibri" w:cs="宋体"/>
      <w:b w:val="0"/>
      <w:position w:val="0"/>
      <w:sz w:val="20"/>
      <w:lang w:val="zh-CN"/>
    </w:rPr>
  </w:style>
  <w:style w:type="paragraph" w:styleId="728">
    <w:name w:val="toc 2"/>
    <w:basedOn w:val="676"/>
    <w:next w:val="676"/>
    <w:uiPriority w:val="0"/>
    <w:qFormat/>
    <w:pPr>
      <w:ind w:left="420"/>
    </w:pPr>
    <w:rPr>
      <w:rFonts w:ascii="Times New Roman"/>
    </w:rPr>
  </w:style>
  <w:style w:type="paragraph" w:styleId="729">
    <w:name w:val="toc 9"/>
    <w:basedOn w:val="676"/>
    <w:next w:val="676"/>
    <w:uiPriority w:val="0"/>
    <w:qFormat/>
    <w:pPr>
      <w:ind w:left="1680"/>
      <w:jc w:val="left"/>
    </w:pPr>
    <w:rPr>
      <w:rFonts w:ascii="Calibri" w:hAnsi="Calibri" w:eastAsia="Calibri" w:cs="宋体"/>
      <w:b w:val="0"/>
      <w:position w:val="0"/>
      <w:sz w:val="18"/>
      <w:lang w:val="zh-CN"/>
    </w:rPr>
  </w:style>
  <w:style w:type="paragraph" w:styleId="730">
    <w:name w:val="Body Text 2"/>
    <w:basedOn w:val="676"/>
    <w:link w:val="774"/>
    <w:uiPriority w:val="0"/>
    <w:qFormat/>
    <w:pPr>
      <w:jc w:val="center"/>
      <w:widowControl/>
    </w:pPr>
    <w:rPr>
      <w:rFonts w:ascii="楷体_GB2312" w:hAnsi="Calibri" w:eastAsia="楷体_GB2312"/>
      <w:b w:val="0"/>
      <w:position w:val="0"/>
      <w:sz w:val="28"/>
      <w:lang w:val="zh-CN"/>
    </w:rPr>
  </w:style>
  <w:style w:type="paragraph" w:styleId="731">
    <w:name w:val="HTML Preformatted"/>
    <w:basedOn w:val="676"/>
    <w:link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32">
    <w:name w:val="Normal (Web)"/>
    <w:basedOn w:val="676"/>
    <w:uiPriority w:val="0"/>
    <w:qFormat/>
    <w:pPr>
      <w:jc w:val="left"/>
      <w:spacing w:before="100" w:beforeAutospacing="1" w:after="100" w:afterAutospacing="1"/>
      <w:widowControl/>
    </w:pPr>
    <w:rPr>
      <w:rFonts w:hAnsi="宋体" w:cs="宋体"/>
      <w:szCs w:val="24"/>
    </w:rPr>
  </w:style>
  <w:style w:type="paragraph" w:styleId="733">
    <w:name w:val="index 2"/>
    <w:basedOn w:val="676"/>
    <w:next w:val="676"/>
    <w:uiPriority w:val="0"/>
    <w:qFormat/>
    <w:pPr>
      <w:ind w:left="420"/>
    </w:pPr>
    <w:rPr>
      <w:rFonts w:ascii="Calibri" w:hAnsi="Calibri" w:eastAsia="Calibri" w:cs="宋体"/>
      <w:b w:val="0"/>
      <w:position w:val="0"/>
      <w:sz w:val="20"/>
      <w:lang w:val="zh-CN"/>
    </w:rPr>
  </w:style>
  <w:style w:type="paragraph" w:styleId="734">
    <w:name w:val="Title"/>
    <w:basedOn w:val="676"/>
    <w:link w:val="776"/>
    <w:uiPriority w:val="0"/>
    <w:qFormat/>
    <w:pPr>
      <w:jc w:val="center"/>
      <w:spacing w:line="420" w:lineRule="exact"/>
      <w:widowControl/>
    </w:pPr>
    <w:rPr>
      <w:rFonts w:ascii="Times New Roman" w:eastAsia="黑体"/>
      <w:position w:val="0"/>
      <w:sz w:val="28"/>
      <w:lang w:val="en-GB"/>
    </w:rPr>
  </w:style>
  <w:style w:type="paragraph" w:styleId="735">
    <w:name w:val="annotation subject"/>
    <w:basedOn w:val="698"/>
    <w:next w:val="698"/>
    <w:link w:val="777"/>
    <w:uiPriority w:val="0"/>
    <w:qFormat/>
    <w:rPr>
      <w:rFonts w:ascii="宋体"/>
      <w:b/>
      <w:bCs/>
      <w:position w:val="-10"/>
    </w:rPr>
  </w:style>
  <w:style w:type="paragraph" w:styleId="736">
    <w:name w:val="Body Text First Indent"/>
    <w:basedOn w:val="688"/>
    <w:link w:val="778"/>
    <w:uiPriority w:val="0"/>
    <w:qFormat/>
    <w:pPr>
      <w:ind w:firstLine="420"/>
      <w:spacing w:after="120"/>
    </w:pPr>
    <w:rPr>
      <w:b w:val="0"/>
      <w:sz w:val="21"/>
      <w:szCs w:val="24"/>
      <w:lang w:val="zh-CN"/>
    </w:rPr>
  </w:style>
  <w:style w:type="table" w:styleId="737">
    <w:name w:val="Table Grid"/>
    <w:basedOn w:val="6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8">
    <w:name w:val="Strong"/>
    <w:uiPriority w:val="0"/>
    <w:qFormat/>
    <w:rPr>
      <w:rFonts w:ascii="Times New Roman" w:hAnsi="Times New Roman" w:eastAsia="宋体" w:cs="Times New Roman"/>
      <w:b/>
      <w:bCs/>
    </w:rPr>
  </w:style>
  <w:style w:type="character" w:styleId="739">
    <w:name w:val="endnote reference"/>
    <w:uiPriority w:val="0"/>
    <w:qFormat/>
    <w:rPr>
      <w:vertAlign w:val="superscript"/>
    </w:rPr>
  </w:style>
  <w:style w:type="character" w:styleId="740">
    <w:name w:val="page number"/>
    <w:basedOn w:val="686"/>
    <w:uiPriority w:val="0"/>
    <w:qFormat/>
    <w:rPr>
      <w:rFonts w:ascii="Times New Roman" w:hAnsi="Times New Roman" w:eastAsia="宋体" w:cs="Times New Roman"/>
    </w:rPr>
  </w:style>
  <w:style w:type="character" w:styleId="741">
    <w:name w:val="FollowedHyperlink"/>
    <w:uiPriority w:val="0"/>
    <w:qFormat/>
    <w:rPr>
      <w:rFonts w:ascii="Times New Roman" w:hAnsi="Times New Roman" w:eastAsia="宋体" w:cs="Times New Roman"/>
      <w:color w:val="800080"/>
      <w:u w:val="none"/>
    </w:rPr>
  </w:style>
  <w:style w:type="character" w:styleId="742">
    <w:name w:val="Emphasis"/>
    <w:uiPriority w:val="0"/>
    <w:qFormat/>
    <w:rPr>
      <w:rFonts w:ascii="Times New Roman" w:hAnsi="Times New Roman" w:eastAsia="宋体" w:cs="Times New Roman"/>
      <w:i/>
    </w:rPr>
  </w:style>
  <w:style w:type="character" w:styleId="743">
    <w:name w:val="line number"/>
    <w:uiPriority w:val="0"/>
    <w:qFormat/>
  </w:style>
  <w:style w:type="character" w:styleId="744">
    <w:name w:val="HTML Typewriter"/>
    <w:uiPriority w:val="0"/>
    <w:qFormat/>
    <w:rPr>
      <w:rFonts w:ascii="宋体" w:hAnsi="宋体" w:eastAsia="宋体" w:cs="宋体"/>
      <w:sz w:val="24"/>
      <w:szCs w:val="24"/>
    </w:rPr>
  </w:style>
  <w:style w:type="character" w:styleId="745">
    <w:name w:val="Hyperlink"/>
    <w:uiPriority w:val="0"/>
    <w:qFormat/>
    <w:rPr>
      <w:rFonts w:ascii="Times New Roman" w:hAnsi="Times New Roman" w:eastAsia="宋体" w:cs="Times New Roman"/>
      <w:color w:val="0000ff"/>
      <w:u w:val="none"/>
    </w:rPr>
  </w:style>
  <w:style w:type="character" w:styleId="746">
    <w:name w:val="annotation reference"/>
    <w:uiPriority w:val="0"/>
    <w:qFormat/>
    <w:rPr>
      <w:rFonts w:ascii="Times New Roman" w:hAnsi="Times New Roman" w:eastAsia="宋体" w:cs="Times New Roman"/>
      <w:sz w:val="21"/>
      <w:szCs w:val="21"/>
    </w:rPr>
  </w:style>
  <w:style w:type="character" w:styleId="747">
    <w:name w:val="footnote reference"/>
    <w:uiPriority w:val="0"/>
    <w:qFormat/>
    <w:rPr>
      <w:vertAlign w:val="superscript"/>
    </w:rPr>
  </w:style>
  <w:style w:type="character" w:styleId="748">
    <w:name w:val="HTML Sample"/>
    <w:uiPriority w:val="0"/>
    <w:qFormat/>
    <w:rPr>
      <w:rFonts w:ascii="Courier New" w:hAnsi="宋体" w:eastAsia="宋体" w:cs="Courier New"/>
    </w:rPr>
  </w:style>
  <w:style w:type="character" w:styleId="749" w:customStyle="1">
    <w:name w:val="标题 1 字符"/>
    <w:link w:val="677"/>
    <w:uiPriority w:val="0"/>
    <w:qFormat/>
    <w:rPr>
      <w:rFonts w:ascii="楷体_GB2312" w:hAnsi="Times New Roman" w:eastAsia="楷体_GB2312" w:cs="Times New Roman"/>
      <w:sz w:val="28"/>
      <w:szCs w:val="28"/>
    </w:rPr>
  </w:style>
  <w:style w:type="paragraph" w:styleId="750" w:customStyle="1">
    <w:name w:val="标题3"/>
    <w:basedOn w:val="679"/>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51" w:customStyle="1">
    <w:name w:val="段"/>
    <w:next w:val="676"/>
    <w:uiPriority w:val="0"/>
    <w:qFormat/>
    <w:pPr>
      <w:ind w:firstLine="200"/>
      <w:jc w:val="both"/>
    </w:pPr>
    <w:rPr>
      <w:rFonts w:ascii="宋体" w:hAnsi="Times New Roman" w:eastAsia="宋体" w:cs="Times New Roman"/>
      <w:sz w:val="21"/>
      <w:lang w:val="en-US" w:eastAsia="zh-CN" w:bidi="ar-SA"/>
    </w:rPr>
  </w:style>
  <w:style w:type="character" w:styleId="752" w:customStyle="1">
    <w:name w:val="正文文本 字符"/>
    <w:link w:val="688"/>
    <w:uiPriority w:val="0"/>
    <w:qFormat/>
    <w:rPr>
      <w:rFonts w:ascii="楷体_GB2312" w:hAnsi="Arial" w:eastAsia="楷体_GB2312" w:cs="Times New Roman"/>
      <w:b/>
      <w:position w:val="-10"/>
      <w:sz w:val="28"/>
      <w:szCs w:val="28"/>
    </w:rPr>
  </w:style>
  <w:style w:type="character" w:styleId="753" w:customStyle="1">
    <w:name w:val="标题 2 字符"/>
    <w:link w:val="678"/>
    <w:uiPriority w:val="0"/>
    <w:qFormat/>
    <w:rPr>
      <w:rFonts w:ascii="Arial" w:hAnsi="Arial" w:eastAsia="幼圆" w:cs="Arial"/>
      <w:bCs/>
      <w:position w:val="-10"/>
      <w:sz w:val="44"/>
      <w:szCs w:val="44"/>
    </w:rPr>
  </w:style>
  <w:style w:type="character" w:styleId="754" w:customStyle="1">
    <w:name w:val="标题 3 字符"/>
    <w:link w:val="679"/>
    <w:uiPriority w:val="0"/>
    <w:qFormat/>
    <w:rPr>
      <w:bCs/>
      <w:position w:val="-10"/>
      <w:sz w:val="32"/>
      <w:szCs w:val="32"/>
    </w:rPr>
  </w:style>
  <w:style w:type="character" w:styleId="755" w:customStyle="1">
    <w:name w:val="标题 4 字符"/>
    <w:link w:val="680"/>
    <w:uiPriority w:val="0"/>
    <w:qFormat/>
    <w:rPr>
      <w:rFonts w:ascii="Arial" w:hAnsi="Arial" w:eastAsia="黑体" w:cs="Arial"/>
      <w:bCs/>
      <w:position w:val="-10"/>
      <w:sz w:val="28"/>
      <w:szCs w:val="28"/>
    </w:rPr>
  </w:style>
  <w:style w:type="character" w:styleId="756" w:customStyle="1">
    <w:name w:val="标题 5 字符"/>
    <w:link w:val="681"/>
    <w:uiPriority w:val="0"/>
    <w:qFormat/>
    <w:rPr>
      <w:rFonts w:ascii="黑体" w:hAnsi="Times New Roman" w:eastAsia="黑体" w:cs="Times New Roman"/>
      <w:b/>
      <w:color w:val="000000"/>
      <w:sz w:val="28"/>
    </w:rPr>
  </w:style>
  <w:style w:type="character" w:styleId="757" w:customStyle="1">
    <w:name w:val="标题 6 字符"/>
    <w:link w:val="682"/>
    <w:uiPriority w:val="0"/>
    <w:qFormat/>
    <w:rPr>
      <w:rFonts w:ascii="Arial" w:hAnsi="Arial" w:eastAsia="黑体" w:cs="Times New Roman"/>
      <w:b/>
      <w:bCs/>
      <w:sz w:val="24"/>
      <w:szCs w:val="24"/>
    </w:rPr>
  </w:style>
  <w:style w:type="character" w:styleId="758" w:customStyle="1">
    <w:name w:val="标题 7 字符"/>
    <w:link w:val="683"/>
    <w:uiPriority w:val="0"/>
    <w:qFormat/>
    <w:rPr>
      <w:rFonts w:ascii="Times New Roman" w:hAnsi="Times New Roman" w:eastAsia="宋体" w:cs="Times New Roman"/>
      <w:b/>
      <w:bCs/>
      <w:sz w:val="24"/>
      <w:szCs w:val="24"/>
    </w:rPr>
  </w:style>
  <w:style w:type="character" w:styleId="759" w:customStyle="1">
    <w:name w:val="标题 8 字符"/>
    <w:link w:val="684"/>
    <w:uiPriority w:val="0"/>
    <w:qFormat/>
    <w:rPr>
      <w:rFonts w:ascii="Arial" w:hAnsi="Arial" w:eastAsia="黑体" w:cs="Times New Roman"/>
      <w:sz w:val="24"/>
      <w:szCs w:val="24"/>
    </w:rPr>
  </w:style>
  <w:style w:type="character" w:styleId="760" w:customStyle="1">
    <w:name w:val="标题 9 字符"/>
    <w:link w:val="685"/>
    <w:uiPriority w:val="0"/>
    <w:qFormat/>
    <w:rPr>
      <w:rFonts w:ascii="Arial" w:hAnsi="Arial" w:eastAsia="黑体" w:cs="Times New Roman"/>
      <w:sz w:val="21"/>
      <w:szCs w:val="21"/>
    </w:rPr>
  </w:style>
  <w:style w:type="character" w:styleId="761" w:customStyle="1">
    <w:name w:val="文档结构图 字符"/>
    <w:link w:val="697"/>
    <w:uiPriority w:val="0"/>
    <w:qFormat/>
    <w:rPr>
      <w:b/>
      <w:position w:val="-10"/>
      <w:sz w:val="24"/>
      <w:shd w:val="clear" w:color="auto" w:fill="000080"/>
    </w:rPr>
  </w:style>
  <w:style w:type="character" w:styleId="762" w:customStyle="1">
    <w:name w:val="批注文字 字符"/>
    <w:link w:val="698"/>
    <w:uiPriority w:val="99"/>
    <w:qFormat/>
    <w:rPr>
      <w:rFonts w:ascii="Times New Roman" w:hAnsi="Times New Roman" w:eastAsia="仿宋_GB2312" w:cs="Times New Roman"/>
      <w:sz w:val="24"/>
    </w:rPr>
  </w:style>
  <w:style w:type="character" w:styleId="763" w:customStyle="1">
    <w:name w:val="称呼 字符"/>
    <w:link w:val="700"/>
    <w:uiPriority w:val="0"/>
    <w:qFormat/>
    <w:rPr>
      <w:rFonts w:ascii="仿宋_GB2312" w:hAnsi="Calibri" w:eastAsia="仿宋_GB2312" w:cs="宋体"/>
      <w:sz w:val="28"/>
      <w:lang w:val="zh-CN"/>
    </w:rPr>
  </w:style>
  <w:style w:type="character" w:styleId="764" w:customStyle="1">
    <w:name w:val="正文文本 3 字符"/>
    <w:link w:val="701"/>
    <w:uiPriority w:val="0"/>
    <w:qFormat/>
    <w:rPr>
      <w:rFonts w:ascii="仿宋_GB2312" w:hAnsi="Arial" w:eastAsia="仿宋_GB2312" w:cs="宋体"/>
      <w:sz w:val="32"/>
      <w:lang w:val="zh-CN"/>
    </w:rPr>
  </w:style>
  <w:style w:type="character" w:styleId="765" w:customStyle="1">
    <w:name w:val="正文文本缩进 字符"/>
    <w:link w:val="702"/>
    <w:uiPriority w:val="0"/>
    <w:qFormat/>
    <w:rPr>
      <w:b/>
      <w:position w:val="-10"/>
      <w:sz w:val="24"/>
    </w:rPr>
  </w:style>
  <w:style w:type="character" w:styleId="766" w:customStyle="1">
    <w:name w:val="纯文本 字符"/>
    <w:link w:val="707"/>
    <w:uiPriority w:val="0"/>
    <w:qFormat/>
    <w:rPr>
      <w:rFonts w:ascii="宋体" w:hAnsi="Courier New" w:eastAsia="宋体" w:cs="Courier New"/>
      <w:sz w:val="21"/>
      <w:szCs w:val="21"/>
      <w:lang w:val="en-US" w:eastAsia="zh-CN" w:bidi="ar-SA"/>
    </w:rPr>
  </w:style>
  <w:style w:type="character" w:styleId="767" w:customStyle="1">
    <w:name w:val="正文文本缩进 2 字符"/>
    <w:link w:val="711"/>
    <w:uiPriority w:val="0"/>
    <w:qFormat/>
    <w:rPr>
      <w:rFonts w:ascii="Arial" w:hAnsi="Arial" w:eastAsia="仿宋_GB2312"/>
      <w:sz w:val="32"/>
    </w:rPr>
  </w:style>
  <w:style w:type="character" w:styleId="768" w:customStyle="1">
    <w:name w:val="尾注文本 字符"/>
    <w:link w:val="712"/>
    <w:uiPriority w:val="0"/>
    <w:qFormat/>
    <w:rPr>
      <w:rFonts w:ascii="Calibri" w:hAnsi="Calibri" w:eastAsia="Calibri" w:cs="宋体"/>
      <w:szCs w:val="24"/>
      <w:lang w:val="zh-CN"/>
    </w:rPr>
  </w:style>
  <w:style w:type="character" w:styleId="769" w:customStyle="1">
    <w:name w:val="页脚 字符"/>
    <w:link w:val="714"/>
    <w:uiPriority w:val="99"/>
    <w:qFormat/>
    <w:rPr>
      <w:b/>
      <w:position w:val="-10"/>
      <w:sz w:val="18"/>
      <w:szCs w:val="18"/>
    </w:rPr>
  </w:style>
  <w:style w:type="character" w:styleId="770" w:customStyle="1">
    <w:name w:val="签名 字符"/>
    <w:link w:val="716"/>
    <w:uiPriority w:val="0"/>
    <w:qFormat/>
    <w:rPr>
      <w:rFonts w:ascii="Calibri" w:hAnsi="Calibri" w:eastAsia="仿宋_GB2312" w:cs="宋体"/>
      <w:sz w:val="24"/>
      <w:lang w:val="zh-CN"/>
    </w:rPr>
  </w:style>
  <w:style w:type="character" w:styleId="771" w:customStyle="1">
    <w:name w:val="副标题 字符"/>
    <w:link w:val="721"/>
    <w:uiPriority w:val="0"/>
    <w:qFormat/>
    <w:rPr>
      <w:rFonts w:ascii="Cambria" w:hAnsi="Cambria" w:eastAsia="Calibri" w:cs="宋体"/>
      <w:i/>
      <w:iCs/>
      <w:spacing w:val="13"/>
      <w:sz w:val="24"/>
      <w:szCs w:val="24"/>
      <w:lang w:val="zh-CN" w:eastAsia="en-US" w:bidi="en-US"/>
    </w:rPr>
  </w:style>
  <w:style w:type="character" w:styleId="772" w:customStyle="1">
    <w:name w:val="脚注文本 字符"/>
    <w:link w:val="722"/>
    <w:uiPriority w:val="0"/>
    <w:qFormat/>
    <w:rPr>
      <w:rFonts w:ascii="Calibri" w:hAnsi="Calibri" w:eastAsia="Calibri" w:cs="宋体"/>
      <w:sz w:val="18"/>
      <w:szCs w:val="18"/>
      <w:lang w:val="zh-CN"/>
    </w:rPr>
  </w:style>
  <w:style w:type="character" w:styleId="773" w:customStyle="1">
    <w:name w:val="正文文本缩进 3 字符"/>
    <w:link w:val="724"/>
    <w:uiPriority w:val="0"/>
    <w:qFormat/>
    <w:rPr>
      <w:b/>
      <w:position w:val="-10"/>
      <w:sz w:val="16"/>
      <w:szCs w:val="16"/>
    </w:rPr>
  </w:style>
  <w:style w:type="character" w:styleId="774" w:customStyle="1">
    <w:name w:val="正文文本 2 字符"/>
    <w:link w:val="730"/>
    <w:uiPriority w:val="0"/>
    <w:qFormat/>
    <w:rPr>
      <w:rFonts w:ascii="楷体_GB2312" w:hAnsi="Calibri" w:eastAsia="楷体_GB2312" w:cs="宋体"/>
      <w:sz w:val="28"/>
      <w:lang w:val="zh-CN"/>
    </w:rPr>
  </w:style>
  <w:style w:type="character" w:styleId="775" w:customStyle="1">
    <w:name w:val="HTML 预设格式 字符"/>
    <w:link w:val="731"/>
    <w:uiPriority w:val="0"/>
    <w:qFormat/>
    <w:rPr>
      <w:rFonts w:ascii="黑体" w:hAnsi="Courier New" w:eastAsia="黑体" w:cs="Courier New"/>
    </w:rPr>
  </w:style>
  <w:style w:type="character" w:styleId="776" w:customStyle="1">
    <w:name w:val="标题 字符"/>
    <w:link w:val="734"/>
    <w:uiPriority w:val="0"/>
    <w:qFormat/>
    <w:rPr>
      <w:rFonts w:eastAsia="黑体"/>
      <w:b/>
      <w:sz w:val="28"/>
      <w:lang w:val="en-GB"/>
    </w:rPr>
  </w:style>
  <w:style w:type="character" w:styleId="777" w:customStyle="1">
    <w:name w:val="批注主题 字符"/>
    <w:link w:val="735"/>
    <w:uiPriority w:val="0"/>
    <w:qFormat/>
    <w:rPr>
      <w:rFonts w:ascii="宋体" w:hAnsi="Times New Roman" w:eastAsia="仿宋_GB2312" w:cs="Times New Roman"/>
      <w:b/>
      <w:bCs/>
      <w:position w:val="-10"/>
      <w:sz w:val="24"/>
    </w:rPr>
  </w:style>
  <w:style w:type="character" w:styleId="778" w:customStyle="1">
    <w:name w:val="正文文本首行缩进 字符"/>
    <w:link w:val="736"/>
    <w:uiPriority w:val="0"/>
    <w:qFormat/>
    <w:rPr>
      <w:rFonts w:ascii="楷体_GB2312" w:hAnsi="Arial" w:eastAsia="楷体_GB2312" w:cs="宋体"/>
      <w:position w:val="-10"/>
      <w:sz w:val="21"/>
      <w:szCs w:val="24"/>
      <w:lang w:val="zh-CN"/>
    </w:rPr>
  </w:style>
  <w:style w:type="character" w:styleId="779" w:customStyle="1">
    <w:name w:val="标题 2 Char"/>
    <w:uiPriority w:val="0"/>
    <w:qFormat/>
    <w:rPr>
      <w:rFonts w:ascii="Arial" w:hAnsi="Arial" w:eastAsia="宋体" w:cs="Times New Roman"/>
      <w:b/>
      <w:bCs/>
      <w:sz w:val="28"/>
      <w:szCs w:val="32"/>
      <w:lang w:val="en-US" w:eastAsia="zh-CN" w:bidi="ar-SA"/>
    </w:rPr>
  </w:style>
  <w:style w:type="paragraph" w:styleId="780">
    <w:name w:val="List Paragraph"/>
    <w:basedOn w:val="676"/>
    <w:uiPriority w:val="99"/>
    <w:qFormat/>
    <w:pPr>
      <w:ind w:left="720"/>
      <w:jc w:val="left"/>
      <w:widowControl/>
    </w:pPr>
    <w:rPr>
      <w:rFonts w:ascii="Calibri" w:hAnsi="Calibri"/>
      <w:szCs w:val="24"/>
      <w:lang w:eastAsia="en-US" w:bidi="en-US"/>
    </w:rPr>
  </w:style>
  <w:style w:type="paragraph" w:styleId="781" w:customStyle="1">
    <w:name w:val="font5"/>
    <w:basedOn w:val="676"/>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782" w:customStyle="1">
    <w:name w:val="xl35"/>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783" w:customStyle="1">
    <w:name w:val="List Paragraph1"/>
    <w:basedOn w:val="676"/>
    <w:uiPriority w:val="0"/>
    <w:qFormat/>
    <w:pPr>
      <w:ind w:firstLine="420"/>
    </w:pPr>
    <w:rPr>
      <w:rFonts w:ascii="Calibri" w:hAnsi="Calibri" w:cs="Calibri"/>
    </w:rPr>
  </w:style>
  <w:style w:type="paragraph" w:styleId="784" w:customStyle="1">
    <w:name w:val="中等深浅网格 1 - 强调文字颜色 21"/>
    <w:basedOn w:val="676"/>
    <w:uiPriority w:val="0"/>
    <w:qFormat/>
    <w:pPr>
      <w:ind w:firstLine="420"/>
    </w:pPr>
    <w:rPr>
      <w:rFonts w:ascii="Calibri" w:hAnsi="Calibri" w:eastAsia="Calibri" w:cs="宋体"/>
      <w:b w:val="0"/>
      <w:position w:val="0"/>
      <w:sz w:val="20"/>
      <w:szCs w:val="22"/>
      <w:lang w:val="zh-CN"/>
    </w:rPr>
  </w:style>
  <w:style w:type="paragraph" w:styleId="785" w:customStyle="1">
    <w:name w:val="章标题"/>
    <w:next w:val="75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86" w:customStyle="1">
    <w:name w:val="标题3，章节第三层"/>
    <w:basedOn w:val="676"/>
    <w:next w:val="787"/>
    <w:uiPriority w:val="0"/>
    <w:qFormat/>
    <w:pPr>
      <w:spacing w:before="78" w:line="300" w:lineRule="auto"/>
      <w:outlineLvl w:val="2"/>
    </w:pPr>
    <w:rPr>
      <w:rFonts w:ascii="Arial" w:hAnsi="Arial" w:eastAsia="华文细黑" w:cs="宋体"/>
      <w:b w:val="0"/>
      <w:position w:val="0"/>
      <w:sz w:val="30"/>
      <w:szCs w:val="24"/>
      <w:lang w:val="zh-CN"/>
    </w:rPr>
  </w:style>
  <w:style w:type="paragraph" w:styleId="787" w:customStyle="1">
    <w:name w:val="正文格式"/>
    <w:basedOn w:val="676"/>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788" w:customStyle="1">
    <w:name w:val="小四 段落 宋体 Char"/>
    <w:basedOn w:val="694"/>
    <w:uiPriority w:val="0"/>
    <w:qFormat/>
    <w:pPr>
      <w:ind w:left="0" w:right="-33" w:firstLine="600"/>
      <w:jc w:val="left"/>
      <w:tabs>
        <w:tab w:val="clear" w:pos="2952" w:leader="none"/>
      </w:tabs>
    </w:pPr>
    <w:rPr>
      <w:rFonts w:ascii="仿宋_GB2312" w:eastAsia="仿宋_GB2312"/>
      <w:sz w:val="30"/>
      <w:szCs w:val="30"/>
    </w:rPr>
  </w:style>
  <w:style w:type="paragraph" w:styleId="789" w:customStyle="1">
    <w:name w:val="xl3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790" w:customStyle="1">
    <w:name w:val="retrait3"/>
    <w:basedOn w:val="676"/>
    <w:uiPriority w:val="0"/>
    <w:qFormat/>
    <w:pPr>
      <w:ind w:left="851"/>
      <w:jc w:val="left"/>
      <w:spacing w:before="20" w:after="20"/>
      <w:widowControl/>
    </w:pPr>
    <w:rPr>
      <w:rFonts w:ascii="Arial" w:hAnsi="Arial" w:eastAsia="Calibri" w:cs="宋体"/>
      <w:b w:val="0"/>
      <w:position w:val="0"/>
      <w:lang w:val="en-GB"/>
    </w:rPr>
  </w:style>
  <w:style w:type="paragraph" w:styleId="791" w:customStyle="1">
    <w:name w:val="招标文件"/>
    <w:basedOn w:val="676"/>
    <w:uiPriority w:val="0"/>
    <w:qFormat/>
    <w:pPr>
      <w:jc w:val="center"/>
      <w:spacing w:before="260" w:after="260"/>
      <w:outlineLvl w:val="1"/>
    </w:pPr>
    <w:rPr>
      <w:rFonts w:hAnsi="宋体"/>
      <w:bCs/>
      <w:sz w:val="32"/>
      <w:szCs w:val="32"/>
    </w:rPr>
  </w:style>
  <w:style w:type="paragraph" w:styleId="792" w:customStyle="1">
    <w:name w:val="样式 标题 3H3sect1.2.3BOD 0Heading 3 - oldh3l3CTLevel 3 Head..."/>
    <w:basedOn w:val="679"/>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793" w:customStyle="1">
    <w:name w:val="小四 段落 宋体 Char Char Char"/>
    <w:basedOn w:val="694"/>
    <w:uiPriority w:val="0"/>
    <w:qFormat/>
    <w:pPr>
      <w:ind w:left="0" w:right="-33" w:firstLine="545"/>
      <w:jc w:val="left"/>
      <w:spacing w:line="360" w:lineRule="auto"/>
      <w:tabs>
        <w:tab w:val="clear" w:pos="2952" w:leader="none"/>
      </w:tabs>
    </w:pPr>
    <w:rPr>
      <w:sz w:val="24"/>
    </w:rPr>
  </w:style>
  <w:style w:type="paragraph" w:styleId="794" w:customStyle="1">
    <w:name w:val="小四 段落 宋体"/>
    <w:basedOn w:val="694"/>
    <w:uiPriority w:val="0"/>
    <w:qFormat/>
    <w:pPr>
      <w:ind w:left="113" w:right="113" w:firstLine="425"/>
      <w:jc w:val="left"/>
      <w:spacing w:line="360" w:lineRule="auto"/>
      <w:tabs>
        <w:tab w:val="clear" w:pos="2952" w:leader="none"/>
      </w:tabs>
    </w:pPr>
    <w:rPr>
      <w:sz w:val="24"/>
    </w:rPr>
  </w:style>
  <w:style w:type="paragraph" w:styleId="795" w:customStyle="1">
    <w:name w:val="111111"/>
    <w:basedOn w:val="676"/>
    <w:link w:val="796"/>
    <w:uiPriority w:val="0"/>
    <w:qFormat/>
    <w:pPr>
      <w:jc w:val="center"/>
      <w:spacing w:before="120" w:after="120"/>
    </w:pPr>
    <w:rPr>
      <w:rFonts w:hAnsi="宋体" w:eastAsia="黑体"/>
      <w:bCs/>
      <w:position w:val="0"/>
      <w:sz w:val="21"/>
      <w:szCs w:val="21"/>
    </w:rPr>
  </w:style>
  <w:style w:type="character" w:styleId="796" w:customStyle="1">
    <w:name w:val="111111 Char"/>
    <w:link w:val="795"/>
    <w:uiPriority w:val="0"/>
    <w:qFormat/>
    <w:rPr>
      <w:rFonts w:ascii="宋体" w:hAnsi="宋体" w:eastAsia="黑体" w:cs="宋体"/>
      <w:b/>
      <w:bCs/>
      <w:sz w:val="21"/>
      <w:szCs w:val="21"/>
    </w:rPr>
  </w:style>
  <w:style w:type="paragraph" w:styleId="797" w:customStyle="1">
    <w:name w:val="标题6"/>
    <w:basedOn w:val="681"/>
    <w:uiPriority w:val="0"/>
    <w:qFormat/>
    <w:pPr>
      <w:numPr>
        <w:ilvl w:val="0"/>
        <w:numId w:val="1"/>
      </w:numPr>
      <w:keepLines/>
      <w:tabs>
        <w:tab w:val="left" w:pos="420" w:leader="none"/>
      </w:tabs>
    </w:pPr>
    <w:rPr>
      <w:rFonts w:ascii="Times New Roman"/>
      <w:b w:val="0"/>
      <w:bCs/>
      <w:color w:val="auto"/>
      <w:sz w:val="24"/>
      <w:szCs w:val="28"/>
    </w:rPr>
  </w:style>
  <w:style w:type="paragraph" w:styleId="798" w:customStyle="1">
    <w:name w:val="Char1 Char Char Char"/>
    <w:basedOn w:val="676"/>
    <w:uiPriority w:val="0"/>
    <w:qFormat/>
    <w:rPr>
      <w:rFonts w:ascii="Tahoma" w:hAnsi="Tahoma" w:eastAsia="Calibri" w:cs="Tahoma"/>
      <w:b w:val="0"/>
      <w:position w:val="0"/>
      <w:lang w:val="zh-CN"/>
    </w:rPr>
  </w:style>
  <w:style w:type="paragraph" w:styleId="799" w:customStyle="1">
    <w:name w:val="flNote"/>
    <w:basedOn w:val="676"/>
    <w:uiPriority w:val="0"/>
    <w:qFormat/>
    <w:pPr>
      <w:jc w:val="center"/>
      <w:spacing w:before="567" w:line="360" w:lineRule="atLeast"/>
    </w:pPr>
    <w:rPr>
      <w:rFonts w:ascii="Calibri" w:hAnsi="Calibri" w:eastAsia="黑体" w:cs="宋体"/>
      <w:position w:val="0"/>
      <w:lang w:val="zh-CN"/>
    </w:rPr>
  </w:style>
  <w:style w:type="paragraph" w:styleId="800" w:customStyle="1">
    <w:name w:val="样式4 Char"/>
    <w:basedOn w:val="676"/>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01" w:customStyle="1">
    <w:name w:val="xl34"/>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0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03"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804" w:customStyle="1">
    <w:name w:val="content_lineheight"/>
    <w:basedOn w:val="676"/>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805" w:customStyle="1">
    <w:name w:val="Char1 Char Char Char1"/>
    <w:basedOn w:val="676"/>
    <w:uiPriority w:val="0"/>
    <w:qFormat/>
    <w:rPr>
      <w:rFonts w:ascii="Tahoma" w:hAnsi="Tahoma" w:eastAsia="Calibri" w:cs="宋体"/>
      <w:b w:val="0"/>
      <w:position w:val="0"/>
      <w:lang w:val="zh-CN"/>
    </w:rPr>
  </w:style>
  <w:style w:type="paragraph" w:styleId="806" w:customStyle="1">
    <w:name w:val="xl2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07" w:customStyle="1">
    <w:name w:val="Char Char Char Char Char Char Char Char Char Char Char Char Char Char"/>
    <w:basedOn w:val="676"/>
    <w:uiPriority w:val="0"/>
    <w:qFormat/>
    <w:rPr>
      <w:rFonts w:ascii="Tahoma" w:hAnsi="Tahoma" w:eastAsia="Calibri" w:cs="宋体"/>
      <w:b w:val="0"/>
      <w:position w:val="0"/>
      <w:lang w:val="zh-CN"/>
    </w:rPr>
  </w:style>
  <w:style w:type="paragraph" w:styleId="808" w:customStyle="1">
    <w:name w:val="Char Char"/>
    <w:basedOn w:val="676"/>
    <w:uiPriority w:val="0"/>
    <w:qFormat/>
    <w:rPr>
      <w:rFonts w:ascii="Tahoma" w:hAnsi="Tahoma" w:eastAsia="Calibri" w:cs="Tahoma"/>
      <w:b w:val="0"/>
      <w:position w:val="0"/>
      <w:lang w:val="zh-CN"/>
    </w:rPr>
  </w:style>
  <w:style w:type="paragraph" w:styleId="809" w:customStyle="1">
    <w:name w:val="flName"/>
    <w:basedOn w:val="799"/>
    <w:uiPriority w:val="0"/>
    <w:qFormat/>
    <w:pPr>
      <w:spacing w:before="0" w:line="113" w:lineRule="atLeast"/>
    </w:pPr>
  </w:style>
  <w:style w:type="paragraph" w:styleId="810" w:customStyle="1">
    <w:name w:val="Char Char Char Char Char Char Char Char Char Char Char Char Char Char Char Char Char Char Char Char Char"/>
    <w:basedOn w:val="676"/>
    <w:uiPriority w:val="0"/>
    <w:qFormat/>
    <w:rPr>
      <w:rFonts w:ascii="Tahoma" w:hAnsi="Tahoma" w:eastAsia="Calibri" w:cs="Tahoma"/>
      <w:b w:val="0"/>
      <w:position w:val="0"/>
      <w:lang w:val="zh-CN"/>
    </w:rPr>
  </w:style>
  <w:style w:type="paragraph" w:styleId="811" w:customStyle="1">
    <w:name w:val="font13"/>
    <w:basedOn w:val="676"/>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12" w:customStyle="1">
    <w:name w:val="xl48"/>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13" w:customStyle="1">
    <w:name w:val="Char Char Char Char Char Char Char Char Char Char Char Char Char Char1"/>
    <w:basedOn w:val="676"/>
    <w:uiPriority w:val="0"/>
    <w:qFormat/>
    <w:rPr>
      <w:rFonts w:ascii="Tahoma" w:hAnsi="Tahoma" w:eastAsia="Calibri" w:cs="Tahoma"/>
      <w:b w:val="0"/>
      <w:position w:val="0"/>
      <w:lang w:val="zh-CN"/>
    </w:rPr>
  </w:style>
  <w:style w:type="paragraph" w:styleId="814" w:customStyle="1">
    <w:name w:val="二级目录"/>
    <w:next w:val="676"/>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815" w:customStyle="1">
    <w:name w:val="我的正文"/>
    <w:basedOn w:val="676"/>
    <w:uiPriority w:val="0"/>
    <w:qFormat/>
    <w:pPr>
      <w:ind w:firstLine="420"/>
      <w:jc w:val="left"/>
      <w:spacing w:line="360" w:lineRule="auto"/>
      <w:widowControl/>
    </w:pPr>
    <w:rPr>
      <w:rFonts w:hAnsi="宋体" w:eastAsia="Calibri" w:cs="宋体"/>
      <w:b w:val="0"/>
      <w:position w:val="0"/>
      <w:sz w:val="20"/>
      <w:szCs w:val="21"/>
      <w:lang w:val="zh-CN"/>
    </w:rPr>
  </w:style>
  <w:style w:type="paragraph" w:styleId="816" w:customStyle="1">
    <w:name w:val="Normal1"/>
    <w:basedOn w:val="676"/>
    <w:uiPriority w:val="0"/>
    <w:qFormat/>
    <w:rPr>
      <w:rFonts w:ascii="Calibri" w:hAnsi="Calibri" w:eastAsia="Calibri" w:cs="宋体"/>
      <w:b w:val="0"/>
      <w:position w:val="0"/>
      <w:sz w:val="20"/>
      <w:lang w:val="zh-CN"/>
    </w:rPr>
  </w:style>
  <w:style w:type="paragraph" w:styleId="817" w:customStyle="1">
    <w:name w:val="xl50"/>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18" w:customStyle="1">
    <w:name w:val="样式 段后: 0.5 行 左  0.75 字符"/>
    <w:basedOn w:val="676"/>
    <w:uiPriority w:val="0"/>
    <w:qFormat/>
    <w:pPr>
      <w:ind w:firstLine="420"/>
      <w:spacing w:line="360" w:lineRule="auto"/>
      <w:widowControl/>
    </w:pPr>
    <w:rPr>
      <w:rFonts w:ascii="Calibri" w:hAnsi="Arial" w:eastAsia="Calibri" w:cs="Arial"/>
      <w:b w:val="0"/>
      <w:position w:val="0"/>
      <w:sz w:val="20"/>
      <w:szCs w:val="21"/>
      <w:lang w:val="zh-CN"/>
    </w:rPr>
  </w:style>
  <w:style w:type="paragraph" w:styleId="819" w:customStyle="1">
    <w:name w:val="表头_5"/>
    <w:basedOn w:val="676"/>
    <w:uiPriority w:val="0"/>
    <w:qFormat/>
    <w:pPr>
      <w:spacing w:line="360" w:lineRule="auto"/>
    </w:pPr>
    <w:rPr>
      <w:rFonts w:ascii="Calibri" w:hAnsi="Calibri" w:eastAsia="Calibri" w:cs="宋体"/>
      <w:bCs/>
      <w:position w:val="0"/>
      <w:sz w:val="28"/>
      <w:szCs w:val="21"/>
      <w:lang w:val="zh-CN"/>
    </w:rPr>
  </w:style>
  <w:style w:type="paragraph" w:styleId="820" w:customStyle="1">
    <w:name w:val="Char Char1 Char"/>
    <w:basedOn w:val="67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821" w:customStyle="1">
    <w:name w:val="标题1，章节第一层"/>
    <w:basedOn w:val="787"/>
    <w:next w:val="787"/>
    <w:uiPriority w:val="0"/>
    <w:qFormat/>
    <w:pPr>
      <w:ind w:left="482"/>
      <w:spacing w:before="0"/>
      <w:tabs>
        <w:tab w:val="left" w:pos="693" w:leader="none"/>
      </w:tabs>
      <w:outlineLvl w:val="0"/>
    </w:pPr>
    <w:rPr>
      <w:color w:val="000000"/>
      <w:sz w:val="24"/>
      <w:szCs w:val="24"/>
    </w:rPr>
  </w:style>
  <w:style w:type="paragraph" w:styleId="822" w:customStyle="1">
    <w:name w:val="font12"/>
    <w:basedOn w:val="676"/>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823" w:customStyle="1">
    <w:name w:val="马刚标题3"/>
    <w:basedOn w:val="676"/>
    <w:next w:val="67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24" w:customStyle="1">
    <w:name w:val="xl43"/>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5" w:customStyle="1">
    <w:name w:val="xl3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6" w:customStyle="1">
    <w:name w:val="项目符号：一级"/>
    <w:basedOn w:val="787"/>
    <w:next w:val="787"/>
    <w:uiPriority w:val="0"/>
    <w:qFormat/>
    <w:pPr>
      <w:ind w:right="-134"/>
    </w:pPr>
    <w:rPr>
      <w:bCs w:val="0"/>
    </w:rPr>
  </w:style>
  <w:style w:type="paragraph" w:styleId="827">
    <w:name w:val="Quote"/>
    <w:basedOn w:val="676"/>
    <w:next w:val="676"/>
    <w:link w:val="828"/>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28" w:customStyle="1">
    <w:name w:val="引用 字符"/>
    <w:link w:val="827"/>
    <w:uiPriority w:val="0"/>
    <w:qFormat/>
    <w:rPr>
      <w:rFonts w:ascii="Calibri" w:hAnsi="Calibri"/>
      <w:i/>
      <w:iCs/>
      <w:sz w:val="22"/>
      <w:szCs w:val="22"/>
      <w:lang w:eastAsia="en-US" w:bidi="en-US"/>
    </w:rPr>
  </w:style>
  <w:style w:type="paragraph" w:styleId="829" w:customStyle="1">
    <w:name w:val="Test2"/>
    <w:basedOn w:val="678"/>
    <w:uiPriority w:val="0"/>
    <w:qFormat/>
    <w:pPr>
      <w:spacing w:before="156" w:after="156" w:line="480" w:lineRule="exact"/>
      <w:widowControl/>
    </w:pPr>
    <w:rPr>
      <w:rFonts w:ascii="黑体" w:eastAsia="黑体"/>
      <w:b/>
      <w:position w:val="0"/>
      <w:sz w:val="24"/>
      <w:szCs w:val="24"/>
    </w:rPr>
  </w:style>
  <w:style w:type="paragraph" w:styleId="830" w:customStyle="1">
    <w:name w:val="丁华正文"/>
    <w:basedOn w:val="724"/>
    <w:uiPriority w:val="0"/>
    <w:qFormat/>
    <w:pPr>
      <w:ind w:left="0" w:firstLine="510"/>
      <w:spacing w:after="0" w:line="360" w:lineRule="auto"/>
    </w:pPr>
    <w:rPr>
      <w:b w:val="0"/>
      <w:position w:val="0"/>
      <w:sz w:val="24"/>
    </w:rPr>
  </w:style>
  <w:style w:type="paragraph" w:styleId="831" w:customStyle="1">
    <w:name w:val="xl45"/>
    <w:basedOn w:val="67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32" w:customStyle="1">
    <w:name w:val="xl3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33" w:customStyle="1">
    <w:name w:val="表格抬头"/>
    <w:basedOn w:val="676"/>
    <w:link w:val="834"/>
    <w:uiPriority w:val="0"/>
    <w:qFormat/>
    <w:pPr>
      <w:jc w:val="center"/>
    </w:pPr>
    <w:rPr>
      <w:rFonts w:ascii="黑体" w:eastAsia="黑体"/>
      <w:position w:val="0"/>
      <w:sz w:val="21"/>
    </w:rPr>
  </w:style>
  <w:style w:type="character" w:styleId="834" w:customStyle="1">
    <w:name w:val="表格抬头 Char"/>
    <w:link w:val="833"/>
    <w:uiPriority w:val="0"/>
    <w:qFormat/>
    <w:rPr>
      <w:rFonts w:ascii="黑体" w:eastAsia="黑体"/>
      <w:b/>
      <w:sz w:val="21"/>
    </w:rPr>
  </w:style>
  <w:style w:type="paragraph" w:styleId="835" w:customStyle="1">
    <w:name w:val="插图"/>
    <w:basedOn w:val="676"/>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36" w:customStyle="1">
    <w:name w:val="样式 段后: 0.25 行"/>
    <w:basedOn w:val="676"/>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37" w:customStyle="1">
    <w:name w:val="Char Char Char Char Char Char Char Char Char Char Char1 Char Char Char1"/>
    <w:basedOn w:val="676"/>
    <w:uiPriority w:val="0"/>
    <w:semiHidden/>
    <w:qFormat/>
    <w:pPr>
      <w:ind w:firstLine="200"/>
      <w:jc w:val="left"/>
    </w:pPr>
    <w:rPr>
      <w:rFonts w:ascii="Tahoma" w:hAnsi="Tahoma" w:eastAsia="Calibri" w:cs="宋体"/>
      <w:b w:val="0"/>
      <w:position w:val="0"/>
      <w:szCs w:val="24"/>
      <w:lang w:val="zh-CN"/>
    </w:rPr>
  </w:style>
  <w:style w:type="paragraph" w:styleId="838" w:customStyle="1">
    <w:name w:val="xl56"/>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39" w:customStyle="1">
    <w:name w:val="符号与编号 Char"/>
    <w:basedOn w:val="676"/>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40" w:customStyle="1">
    <w:name w:val="正文文本 New New"/>
    <w:basedOn w:val="676"/>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841" w:customStyle="1">
    <w:name w:val="普通正文"/>
    <w:basedOn w:val="676"/>
    <w:uiPriority w:val="0"/>
    <w:qFormat/>
    <w:pPr>
      <w:ind w:firstLine="480"/>
      <w:jc w:val="left"/>
      <w:spacing w:before="120" w:after="120" w:line="360" w:lineRule="auto"/>
    </w:pPr>
    <w:rPr>
      <w:rFonts w:ascii="Arial" w:hAnsi="Arial"/>
      <w:szCs w:val="24"/>
    </w:rPr>
  </w:style>
  <w:style w:type="paragraph" w:styleId="842" w:customStyle="1">
    <w:name w:val="tableau"/>
    <w:basedOn w:val="676"/>
    <w:uiPriority w:val="0"/>
    <w:qFormat/>
    <w:pPr>
      <w:jc w:val="center"/>
      <w:spacing w:before="20" w:after="20"/>
      <w:widowControl/>
    </w:pPr>
    <w:rPr>
      <w:rFonts w:ascii="Arial" w:hAnsi="Arial" w:eastAsia="Calibri" w:cs="宋体"/>
      <w:b w:val="0"/>
      <w:position w:val="0"/>
      <w:sz w:val="16"/>
      <w:lang w:val="en-GB" w:eastAsia="en-US"/>
    </w:rPr>
  </w:style>
  <w:style w:type="paragraph" w:styleId="843" w:customStyle="1">
    <w:name w:val="丁华标题3"/>
    <w:basedOn w:val="844"/>
    <w:next w:val="830"/>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844" w:customStyle="1">
    <w:name w:val="丁华标题2"/>
    <w:basedOn w:val="678"/>
    <w:next w:val="830"/>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45" w:customStyle="1">
    <w:name w:val="正文2"/>
    <w:basedOn w:val="676"/>
    <w:uiPriority w:val="0"/>
    <w:qFormat/>
    <w:pPr>
      <w:ind w:firstLine="510"/>
      <w:spacing w:before="156" w:line="360" w:lineRule="auto"/>
    </w:pPr>
    <w:rPr>
      <w:rFonts w:ascii="Calibri" w:hAnsi="Calibri" w:eastAsia="Calibri" w:cs="宋体"/>
      <w:b w:val="0"/>
      <w:position w:val="0"/>
      <w:lang w:val="zh-CN"/>
    </w:rPr>
  </w:style>
  <w:style w:type="paragraph" w:styleId="846" w:customStyle="1">
    <w:name w:val="Char Char Char Char Char Char Char Char Char Char Char Char Char Char Char Char Char Char Char Char Char Char Char"/>
    <w:basedOn w:val="676"/>
    <w:uiPriority w:val="0"/>
    <w:qFormat/>
    <w:rPr>
      <w:rFonts w:ascii="Tahoma" w:hAnsi="Tahoma" w:eastAsia="Calibri" w:cs="宋体"/>
      <w:b w:val="0"/>
      <w:position w:val="0"/>
      <w:lang w:val="zh-CN"/>
    </w:rPr>
  </w:style>
  <w:style w:type="paragraph" w:styleId="847" w:customStyle="1">
    <w:name w:val="正文文本缩进 31"/>
    <w:basedOn w:val="676"/>
    <w:uiPriority w:val="0"/>
    <w:qFormat/>
    <w:pPr>
      <w:ind w:firstLine="504"/>
      <w:spacing w:line="360" w:lineRule="auto"/>
      <w:tabs>
        <w:tab w:val="left" w:pos="0" w:leader="none"/>
      </w:tabs>
    </w:pPr>
    <w:rPr>
      <w:rFonts w:hAnsi="Calibri" w:eastAsia="Calibri" w:cs="宋体"/>
      <w:bCs/>
      <w:position w:val="0"/>
      <w:szCs w:val="24"/>
      <w:lang w:val="zh-CN"/>
    </w:rPr>
  </w:style>
  <w:style w:type="paragraph" w:styleId="848" w:customStyle="1">
    <w:name w:val="font10"/>
    <w:basedOn w:val="676"/>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49" w:customStyle="1">
    <w:name w:val="样式 加点正文 + 段前: 0.5 行 段后: 0.5 行1"/>
    <w:basedOn w:val="676"/>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50" w:customStyle="1">
    <w:name w:val="正文lzq"/>
    <w:basedOn w:val="676"/>
    <w:uiPriority w:val="0"/>
    <w:qFormat/>
    <w:pPr>
      <w:ind w:firstLine="480"/>
      <w:spacing w:line="360" w:lineRule="auto"/>
    </w:pPr>
    <w:rPr>
      <w:rFonts w:ascii="Calibri" w:hAnsi="Calibri" w:eastAsia="Calibri" w:cs="宋体"/>
      <w:b w:val="0"/>
      <w:position w:val="0"/>
      <w:lang w:val="zh-CN"/>
    </w:rPr>
  </w:style>
  <w:style w:type="paragraph" w:styleId="851" w:customStyle="1">
    <w:name w:val="正文 首行缩进:  2 字符 Char Char"/>
    <w:basedOn w:val="676"/>
    <w:uiPriority w:val="0"/>
    <w:qFormat/>
    <w:pPr>
      <w:ind w:firstLine="480"/>
      <w:spacing w:line="360" w:lineRule="auto"/>
    </w:pPr>
    <w:rPr>
      <w:rFonts w:ascii="楷体_GB2312" w:hAnsi="Calibri" w:eastAsia="楷体_GB2312" w:cs="宋体"/>
      <w:b w:val="0"/>
      <w:bCs/>
      <w:position w:val="0"/>
      <w:szCs w:val="24"/>
      <w:lang w:val="zh-CN"/>
    </w:rPr>
  </w:style>
  <w:style w:type="paragraph" w:styleId="852" w:customStyle="1">
    <w:name w:val="font11"/>
    <w:basedOn w:val="676"/>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53" w:customStyle="1">
    <w:name w:val="xl4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54" w:customStyle="1">
    <w:name w:val="Char Char1"/>
    <w:basedOn w:val="676"/>
    <w:uiPriority w:val="0"/>
    <w:qFormat/>
    <w:rPr>
      <w:rFonts w:ascii="Tahoma" w:hAnsi="Tahoma" w:eastAsia="Calibri" w:cs="Tahoma"/>
      <w:b w:val="0"/>
      <w:position w:val="0"/>
      <w:lang w:val="zh-CN"/>
    </w:rPr>
  </w:style>
  <w:style w:type="paragraph" w:styleId="855" w:customStyle="1">
    <w:name w:val="新图表正文"/>
    <w:link w:val="856"/>
    <w:uiPriority w:val="0"/>
    <w:qFormat/>
    <w:pPr>
      <w:jc w:val="both"/>
    </w:pPr>
    <w:rPr>
      <w:rFonts w:ascii="宋体" w:hAnsi="宋体" w:eastAsia="宋体" w:cs="Times New Roman"/>
      <w:sz w:val="18"/>
      <w:szCs w:val="21"/>
      <w:lang w:val="en-US" w:eastAsia="zh-CN" w:bidi="ar-SA"/>
    </w:rPr>
  </w:style>
  <w:style w:type="character" w:styleId="856" w:customStyle="1">
    <w:name w:val="新图表正文 Char Char"/>
    <w:link w:val="855"/>
    <w:uiPriority w:val="0"/>
    <w:qFormat/>
    <w:rPr>
      <w:rFonts w:ascii="宋体" w:hAnsi="宋体"/>
      <w:sz w:val="18"/>
      <w:szCs w:val="21"/>
      <w:lang w:bidi="ar-SA"/>
    </w:rPr>
  </w:style>
  <w:style w:type="paragraph" w:styleId="857" w:customStyle="1">
    <w:name w:val="Char2 Char Char Char Char Char Char1"/>
    <w:basedOn w:val="676"/>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58" w:customStyle="1">
    <w:name w:val="xl58"/>
    <w:basedOn w:val="67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59" w:customStyle="1">
    <w:name w:val="font14"/>
    <w:basedOn w:val="676"/>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60" w:customStyle="1">
    <w:name w:val="段 Char"/>
    <w:uiPriority w:val="0"/>
    <w:qFormat/>
    <w:pPr>
      <w:ind w:firstLine="200"/>
      <w:jc w:val="both"/>
    </w:pPr>
    <w:rPr>
      <w:rFonts w:ascii="宋体" w:hAnsi="Times New Roman" w:eastAsia="宋体" w:cs="Times New Roman"/>
      <w:sz w:val="21"/>
      <w:lang w:val="en-US" w:eastAsia="zh-CN" w:bidi="ar-SA"/>
    </w:rPr>
  </w:style>
  <w:style w:type="paragraph" w:styleId="861" w:customStyle="1">
    <w:name w:val="默认段落字体 Para Char Char Char Char Char Char Char"/>
    <w:basedOn w:val="676"/>
    <w:uiPriority w:val="0"/>
    <w:qFormat/>
    <w:rPr>
      <w:rFonts w:ascii="Calibri" w:hAnsi="Calibri" w:eastAsia="Calibri" w:cs="宋体"/>
      <w:b w:val="0"/>
      <w:position w:val="0"/>
      <w:sz w:val="20"/>
      <w:lang w:val="zh-CN"/>
    </w:rPr>
  </w:style>
  <w:style w:type="paragraph" w:styleId="862" w:customStyle="1">
    <w:name w:val="xl55"/>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63" w:customStyle="1">
    <w:name w:val="默认段落字体 Para Char Char Char Char Char Char Char Char Char1 Char Char Char Char Char Char Char"/>
    <w:basedOn w:val="697"/>
    <w:uiPriority w:val="0"/>
    <w:qFormat/>
    <w:rPr>
      <w:rFonts w:ascii="Tahoma" w:hAnsi="Tahoma"/>
      <w:szCs w:val="24"/>
    </w:rPr>
  </w:style>
  <w:style w:type="paragraph" w:styleId="864" w:customStyle="1">
    <w:name w:val="Char Char Char Char Char"/>
    <w:basedOn w:val="676"/>
    <w:uiPriority w:val="0"/>
    <w:qFormat/>
    <w:rPr>
      <w:rFonts w:ascii="Tahoma" w:hAnsi="Tahoma" w:eastAsia="Calibri" w:cs="Tahoma"/>
      <w:b w:val="0"/>
      <w:position w:val="0"/>
      <w:lang w:val="zh-CN"/>
    </w:rPr>
  </w:style>
  <w:style w:type="paragraph" w:styleId="865" w:customStyle="1">
    <w:name w:val="Char Char Char"/>
    <w:basedOn w:val="676"/>
    <w:uiPriority w:val="0"/>
    <w:qFormat/>
    <w:rPr>
      <w:rFonts w:ascii="Tahoma" w:hAnsi="Tahoma" w:eastAsia="Calibri" w:cs="宋体"/>
      <w:b w:val="0"/>
      <w:position w:val="0"/>
      <w:lang w:val="zh-CN"/>
    </w:rPr>
  </w:style>
  <w:style w:type="paragraph" w:styleId="8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7" w:customStyle="1">
    <w:name w:val="一级标题"/>
    <w:basedOn w:val="676"/>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868" w:customStyle="1">
    <w:name w:val="xl52"/>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869" w:customStyle="1">
    <w:name w:val="Pa5"/>
    <w:basedOn w:val="676"/>
    <w:next w:val="676"/>
    <w:uiPriority w:val="0"/>
    <w:qFormat/>
    <w:pPr>
      <w:jc w:val="left"/>
      <w:spacing w:line="241" w:lineRule="atLeast"/>
    </w:pPr>
    <w:rPr>
      <w:rFonts w:ascii="HYDaHeiJ" w:hAnsi="Calibri" w:eastAsia="HYDaHeiJ" w:cs="宋体"/>
      <w:b w:val="0"/>
      <w:position w:val="0"/>
      <w:szCs w:val="24"/>
      <w:lang w:val="zh-CN"/>
    </w:rPr>
  </w:style>
  <w:style w:type="paragraph" w:styleId="870" w:customStyle="1">
    <w:name w:val="小四 段落 宋体 Char Char"/>
    <w:basedOn w:val="676"/>
    <w:uiPriority w:val="0"/>
    <w:qFormat/>
    <w:pPr>
      <w:ind w:firstLine="480"/>
      <w:spacing w:line="360" w:lineRule="auto"/>
    </w:pPr>
    <w:rPr>
      <w:rFonts w:hAnsi="宋体" w:eastAsia="Calibri" w:cs="宋体"/>
      <w:b w:val="0"/>
      <w:position w:val="0"/>
      <w:szCs w:val="24"/>
      <w:lang w:val="zh-CN"/>
    </w:rPr>
  </w:style>
  <w:style w:type="paragraph" w:styleId="871" w:customStyle="1">
    <w:name w:val="xl4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2" w:customStyle="1">
    <w:name w:val="段落"/>
    <w:basedOn w:val="676"/>
    <w:uiPriority w:val="0"/>
    <w:qFormat/>
    <w:pPr>
      <w:ind w:firstLine="480"/>
      <w:spacing w:line="460" w:lineRule="exact"/>
    </w:pPr>
    <w:rPr>
      <w:rFonts w:ascii="Calibri" w:hAnsi="Calibri" w:eastAsia="Calibri" w:cs="宋体"/>
      <w:b w:val="0"/>
      <w:position w:val="0"/>
      <w:lang w:val="zh-CN"/>
    </w:rPr>
  </w:style>
  <w:style w:type="paragraph" w:styleId="873" w:customStyle="1">
    <w:name w:val="公文标题 2"/>
    <w:basedOn w:val="676"/>
    <w:next w:val="874"/>
    <w:uiPriority w:val="0"/>
    <w:qFormat/>
    <w:pPr>
      <w:outlineLvl w:val="1"/>
    </w:pPr>
    <w:rPr>
      <w:rFonts w:ascii="仿宋_GB2312" w:hAnsi="宋体" w:eastAsia="仿宋_GB2312" w:cs="宋体"/>
      <w:b w:val="0"/>
      <w:position w:val="0"/>
      <w:sz w:val="28"/>
      <w:szCs w:val="24"/>
      <w:lang w:val="zh-CN"/>
    </w:rPr>
  </w:style>
  <w:style w:type="paragraph" w:styleId="874" w:customStyle="1">
    <w:name w:val="公文正文"/>
    <w:basedOn w:val="702"/>
    <w:uiPriority w:val="0"/>
    <w:qFormat/>
    <w:pPr>
      <w:ind w:left="0" w:firstLine="200"/>
      <w:spacing w:after="0"/>
    </w:pPr>
    <w:rPr>
      <w:rFonts w:ascii="仿宋_GB2312" w:hAnsi="宋体" w:eastAsia="仿宋_GB2312"/>
      <w:b w:val="0"/>
      <w:position w:val="0"/>
      <w:sz w:val="28"/>
      <w:szCs w:val="24"/>
    </w:rPr>
  </w:style>
  <w:style w:type="paragraph" w:styleId="875" w:customStyle="1">
    <w:name w:val="符号与编号"/>
    <w:basedOn w:val="676"/>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876" w:customStyle="1">
    <w:name w:val="样式 首行缩进:  2 字符"/>
    <w:basedOn w:val="676"/>
    <w:link w:val="877"/>
    <w:uiPriority w:val="0"/>
    <w:qFormat/>
    <w:pPr>
      <w:ind w:firstLine="480"/>
      <w:spacing w:line="360" w:lineRule="auto"/>
    </w:pPr>
    <w:rPr>
      <w:rFonts w:ascii="Times New Roman"/>
      <w:b w:val="0"/>
      <w:position w:val="0"/>
    </w:rPr>
  </w:style>
  <w:style w:type="character" w:styleId="877" w:customStyle="1">
    <w:name w:val="样式 首行缩进:  2 字符 Char Char"/>
    <w:link w:val="876"/>
    <w:uiPriority w:val="0"/>
    <w:qFormat/>
    <w:rPr>
      <w:rFonts w:cs="宋体"/>
      <w:sz w:val="24"/>
    </w:rPr>
  </w:style>
  <w:style w:type="paragraph" w:styleId="878" w:customStyle="1">
    <w:name w:val="正文 + Arial Char"/>
    <w:basedOn w:val="676"/>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879" w:customStyle="1">
    <w:name w:val="xl3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80" w:customStyle="1">
    <w:name w:val="Pa6"/>
    <w:basedOn w:val="676"/>
    <w:next w:val="676"/>
    <w:uiPriority w:val="0"/>
    <w:qFormat/>
    <w:pPr>
      <w:jc w:val="left"/>
      <w:spacing w:line="241" w:lineRule="atLeast"/>
    </w:pPr>
    <w:rPr>
      <w:rFonts w:ascii="HYDaHeiJ" w:hAnsi="Calibri" w:eastAsia="HYDaHeiJ" w:cs="宋体"/>
      <w:b w:val="0"/>
      <w:position w:val="0"/>
      <w:szCs w:val="24"/>
      <w:lang w:val="zh-CN"/>
    </w:rPr>
  </w:style>
  <w:style w:type="paragraph" w:styleId="881" w:customStyle="1">
    <w:name w:val="表格文字"/>
    <w:basedOn w:val="676"/>
    <w:uiPriority w:val="0"/>
    <w:qFormat/>
    <w:pPr>
      <w:ind w:firstLine="200"/>
      <w:jc w:val="left"/>
      <w:spacing w:line="360" w:lineRule="auto"/>
    </w:pPr>
    <w:rPr>
      <w:rFonts w:ascii="Arial" w:hAnsi="Arial" w:eastAsia="Calibri" w:cs="宋体"/>
      <w:b w:val="0"/>
      <w:position w:val="0"/>
      <w:lang w:val="zh-CN"/>
    </w:rPr>
  </w:style>
  <w:style w:type="paragraph" w:styleId="882" w:customStyle="1">
    <w:name w:val="xl4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83" w:customStyle="1">
    <w:name w:val="xl2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4" w:customStyle="1">
    <w:name w:val="样式 标题 2第一章 标题 2Heading 2 HiddenHeading 2 CCBSheading 2H2h2..."/>
    <w:basedOn w:val="678"/>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885" w:customStyle="1">
    <w:name w:val="默认段落字体 Para Char"/>
    <w:basedOn w:val="676"/>
    <w:uiPriority w:val="0"/>
    <w:qFormat/>
    <w:rPr>
      <w:rFonts w:ascii="Calibri" w:hAnsi="Calibri" w:eastAsia="Calibri" w:cs="宋体"/>
      <w:b w:val="0"/>
      <w:position w:val="0"/>
      <w:szCs w:val="24"/>
      <w:lang w:val="zh-CN"/>
    </w:rPr>
  </w:style>
  <w:style w:type="paragraph" w:styleId="886" w:customStyle="1">
    <w:name w:val="Char Char Char Char Char Char Char"/>
    <w:basedOn w:val="676"/>
    <w:uiPriority w:val="0"/>
    <w:qFormat/>
    <w:pPr>
      <w:tabs>
        <w:tab w:val="left" w:pos="360" w:leader="none"/>
      </w:tabs>
    </w:pPr>
    <w:rPr>
      <w:rFonts w:ascii="Times New Roman"/>
      <w:szCs w:val="24"/>
    </w:rPr>
  </w:style>
  <w:style w:type="paragraph" w:styleId="887" w:customStyle="1">
    <w:name w:val="首行缩进"/>
    <w:basedOn w:val="676"/>
    <w:uiPriority w:val="0"/>
    <w:qFormat/>
    <w:pPr>
      <w:ind w:firstLine="480"/>
    </w:pPr>
    <w:rPr>
      <w:rFonts w:ascii="Calibri" w:hAnsi="Calibri" w:eastAsia="Calibri" w:cs="宋体"/>
      <w:b w:val="0"/>
      <w:position w:val="0"/>
      <w:sz w:val="20"/>
      <w:lang w:val="zh-CN"/>
    </w:rPr>
  </w:style>
  <w:style w:type="paragraph" w:styleId="888" w:customStyle="1">
    <w:name w:val="xl60"/>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89" w:customStyle="1">
    <w:name w:val="标题4，章节第四层"/>
    <w:basedOn w:val="676"/>
    <w:next w:val="676"/>
    <w:uiPriority w:val="0"/>
    <w:qFormat/>
    <w:pPr>
      <w:spacing w:line="360" w:lineRule="auto"/>
      <w:tabs>
        <w:tab w:val="left" w:pos="0" w:leader="none"/>
      </w:tabs>
      <w:outlineLvl w:val="3"/>
    </w:pPr>
    <w:rPr>
      <w:rFonts w:hAnsi="宋体" w:eastAsia="Calibri" w:cs="宋体"/>
      <w:position w:val="0"/>
      <w:szCs w:val="24"/>
      <w:lang w:val="zh-CN"/>
    </w:rPr>
  </w:style>
  <w:style w:type="paragraph" w:styleId="890" w:customStyle="1">
    <w:name w:val="xl51"/>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91" w:customStyle="1">
    <w:name w:val="表格内文字"/>
    <w:basedOn w:val="676"/>
    <w:uiPriority w:val="0"/>
    <w:qFormat/>
    <w:pPr>
      <w:spacing w:line="300" w:lineRule="atLeast"/>
    </w:pPr>
    <w:rPr>
      <w:rFonts w:ascii="Calibri" w:hAnsi="Calibri" w:eastAsia="Calibri" w:cs="宋体"/>
      <w:b w:val="0"/>
      <w:position w:val="0"/>
      <w:sz w:val="18"/>
      <w:szCs w:val="24"/>
      <w:lang w:val="zh-CN"/>
    </w:rPr>
  </w:style>
  <w:style w:type="paragraph" w:styleId="892" w:customStyle="1">
    <w:name w:val="xl2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3"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894" w:customStyle="1">
    <w:name w:val="Char Char2"/>
    <w:basedOn w:val="676"/>
    <w:uiPriority w:val="0"/>
    <w:qFormat/>
    <w:rPr>
      <w:rFonts w:ascii="Tahoma" w:hAnsi="Tahoma" w:eastAsia="Calibri" w:cs="宋体"/>
      <w:b w:val="0"/>
      <w:position w:val="0"/>
      <w:lang w:val="zh-CN"/>
    </w:rPr>
  </w:style>
  <w:style w:type="paragraph" w:styleId="895" w:customStyle="1">
    <w:name w:val="Default Text"/>
    <w:basedOn w:val="676"/>
    <w:uiPriority w:val="0"/>
    <w:qFormat/>
    <w:pPr>
      <w:jc w:val="left"/>
      <w:widowControl/>
    </w:pPr>
    <w:rPr>
      <w:rFonts w:ascii="Calibri" w:hAnsi="Calibri" w:eastAsia="Calibri" w:cs="宋体"/>
      <w:b w:val="0"/>
      <w:position w:val="0"/>
      <w:lang w:val="zh-CN" w:eastAsia="en-US"/>
    </w:rPr>
  </w:style>
  <w:style w:type="paragraph" w:styleId="896" w:customStyle="1">
    <w:name w:val="正文文本缩进1"/>
    <w:basedOn w:val="676"/>
    <w:uiPriority w:val="0"/>
    <w:qFormat/>
    <w:pPr>
      <w:ind w:left="420"/>
      <w:spacing w:after="120"/>
    </w:pPr>
    <w:rPr>
      <w:rFonts w:ascii="Calibri" w:hAnsi="Calibri" w:eastAsia="Calibri" w:cs="宋体"/>
      <w:b w:val="0"/>
      <w:position w:val="0"/>
      <w:sz w:val="20"/>
      <w:szCs w:val="24"/>
      <w:lang w:val="zh-CN"/>
    </w:rPr>
  </w:style>
  <w:style w:type="paragraph" w:styleId="897" w:customStyle="1">
    <w:name w:val="正文 首行缩进:  2 字符 Char"/>
    <w:basedOn w:val="676"/>
    <w:uiPriority w:val="0"/>
    <w:qFormat/>
    <w:pPr>
      <w:ind w:firstLine="480"/>
      <w:spacing w:line="360" w:lineRule="auto"/>
    </w:pPr>
    <w:rPr>
      <w:rFonts w:ascii="Calibri" w:hAnsi="Calibri" w:eastAsia="Calibri" w:cs="宋体"/>
      <w:b w:val="0"/>
      <w:position w:val="0"/>
      <w:lang w:val="zh-CN"/>
    </w:rPr>
  </w:style>
  <w:style w:type="paragraph" w:styleId="898" w:customStyle="1">
    <w:name w:val="正文表标题"/>
    <w:next w:val="75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899" w:customStyle="1">
    <w:name w:val="正文 居中"/>
    <w:basedOn w:val="676"/>
    <w:uiPriority w:val="0"/>
    <w:qFormat/>
    <w:pPr>
      <w:jc w:val="center"/>
      <w:spacing w:line="360" w:lineRule="auto"/>
    </w:pPr>
    <w:rPr>
      <w:rFonts w:ascii="Calibri" w:hAnsi="Calibri" w:eastAsia="Calibri" w:cs="宋体"/>
      <w:b w:val="0"/>
      <w:position w:val="0"/>
      <w:lang w:val="zh-CN"/>
    </w:rPr>
  </w:style>
  <w:style w:type="paragraph" w:styleId="900" w:customStyle="1">
    <w:name w:val="Char Char Char1"/>
    <w:basedOn w:val="697"/>
    <w:uiPriority w:val="0"/>
    <w:qFormat/>
    <w:pPr>
      <w:spacing w:line="436" w:lineRule="exact"/>
    </w:pPr>
    <w:rPr>
      <w:b w:val="0"/>
      <w:position w:val="0"/>
      <w:sz w:val="21"/>
      <w:szCs w:val="24"/>
    </w:rPr>
  </w:style>
  <w:style w:type="paragraph" w:styleId="901" w:customStyle="1">
    <w:name w:val="样式1"/>
    <w:basedOn w:val="676"/>
    <w:next w:val="680"/>
    <w:uiPriority w:val="0"/>
    <w:qFormat/>
    <w:pPr>
      <w:ind w:firstLine="480"/>
      <w:spacing w:line="300" w:lineRule="auto"/>
    </w:pPr>
  </w:style>
  <w:style w:type="paragraph" w:styleId="902" w:customStyle="1">
    <w:name w:val="正文缩进1"/>
    <w:basedOn w:val="676"/>
    <w:link w:val="903"/>
    <w:uiPriority w:val="0"/>
    <w:qFormat/>
    <w:pPr>
      <w:ind w:firstLine="420"/>
    </w:pPr>
    <w:rPr>
      <w:rFonts w:ascii="Times New Roman"/>
      <w:b w:val="0"/>
      <w:position w:val="0"/>
      <w:sz w:val="20"/>
    </w:rPr>
  </w:style>
  <w:style w:type="character" w:styleId="903" w:customStyle="1">
    <w:name w:val="正文缩进 Char1"/>
    <w:link w:val="902"/>
    <w:uiPriority w:val="0"/>
    <w:qFormat/>
  </w:style>
  <w:style w:type="paragraph" w:styleId="904" w:customStyle="1">
    <w:name w:val="1"/>
    <w:basedOn w:val="676"/>
    <w:next w:val="730"/>
    <w:uiPriority w:val="0"/>
    <w:qFormat/>
    <w:pPr>
      <w:spacing w:line="360" w:lineRule="auto"/>
    </w:pPr>
    <w:rPr>
      <w:rFonts w:ascii="Calibri" w:hAnsi="Calibri" w:eastAsia="仿宋_GB2312" w:cs="宋体"/>
      <w:b w:val="0"/>
      <w:position w:val="0"/>
      <w:szCs w:val="24"/>
      <w:lang w:val="zh-CN"/>
    </w:rPr>
  </w:style>
  <w:style w:type="paragraph" w:styleId="905" w:customStyle="1">
    <w:name w:val="Char Char Char Char Char Char Char Char Char Char Char"/>
    <w:basedOn w:val="676"/>
    <w:uiPriority w:val="0"/>
    <w:qFormat/>
    <w:rPr>
      <w:rFonts w:ascii="Tahoma" w:hAnsi="Tahoma" w:eastAsia="Calibri" w:cs="宋体"/>
      <w:b w:val="0"/>
      <w:position w:val="0"/>
      <w:lang w:val="zh-CN"/>
    </w:rPr>
  </w:style>
  <w:style w:type="paragraph" w:styleId="906" w:customStyle="1">
    <w:name w:val="样式"/>
    <w:basedOn w:val="676"/>
    <w:uiPriority w:val="0"/>
    <w:qFormat/>
    <w:pPr>
      <w:spacing w:before="120" w:after="120" w:line="360" w:lineRule="auto"/>
    </w:pPr>
    <w:rPr>
      <w:rFonts w:hAnsi="Calibri" w:eastAsia="Calibri" w:cs="宋体"/>
      <w:b w:val="0"/>
      <w:position w:val="0"/>
      <w:lang w:val="zh-CN"/>
    </w:rPr>
  </w:style>
  <w:style w:type="paragraph" w:styleId="907" w:customStyle="1">
    <w:name w:val="xl3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08" w:customStyle="1">
    <w:name w:val="纯文本1"/>
    <w:basedOn w:val="676"/>
    <w:uiPriority w:val="0"/>
    <w:qFormat/>
    <w:rPr>
      <w:rFonts w:hAnsi="宋体" w:eastAsia="楷体_GB2312" w:cs="宋体"/>
      <w:b w:val="0"/>
      <w:position w:val="0"/>
      <w:sz w:val="28"/>
      <w:lang w:val="zh-CN"/>
    </w:rPr>
  </w:style>
  <w:style w:type="paragraph" w:styleId="909" w:customStyle="1">
    <w:name w:val="表格1"/>
    <w:basedOn w:val="676"/>
    <w:uiPriority w:val="0"/>
    <w:qFormat/>
    <w:rPr>
      <w:rFonts w:hAnsi="Calibri" w:eastAsia="Calibri" w:cs="宋体"/>
      <w:b w:val="0"/>
      <w:position w:val="0"/>
      <w:sz w:val="20"/>
      <w:szCs w:val="21"/>
      <w:lang w:val="zh-CN"/>
    </w:rPr>
  </w:style>
  <w:style w:type="paragraph" w:styleId="910" w:customStyle="1">
    <w:name w:val="Char"/>
    <w:basedOn w:val="676"/>
    <w:uiPriority w:val="0"/>
    <w:qFormat/>
    <w:rPr>
      <w:rFonts w:ascii="Tahoma" w:hAnsi="Tahoma" w:eastAsia="Calibri" w:cs="仿宋_GB2312"/>
      <w:b w:val="0"/>
      <w:position w:val="0"/>
      <w:szCs w:val="28"/>
      <w:lang w:val="zh-CN"/>
    </w:rPr>
  </w:style>
  <w:style w:type="paragraph" w:styleId="911" w:customStyle="1">
    <w:name w:val="正文缩进2字符"/>
    <w:basedOn w:val="676"/>
    <w:uiPriority w:val="0"/>
    <w:qFormat/>
    <w:pPr>
      <w:ind w:firstLine="200"/>
      <w:spacing w:line="300" w:lineRule="auto"/>
    </w:pPr>
    <w:rPr>
      <w:rFonts w:ascii="仿宋_GB2312" w:hAnsi="Calibri" w:eastAsia="仿宋_GB2312" w:cs="宋体"/>
      <w:b w:val="0"/>
      <w:position w:val="0"/>
      <w:sz w:val="32"/>
      <w:szCs w:val="32"/>
      <w:lang w:val="zh-CN"/>
    </w:rPr>
  </w:style>
  <w:style w:type="paragraph" w:styleId="912" w:customStyle="1">
    <w:name w:val="Char1"/>
    <w:basedOn w:val="676"/>
    <w:uiPriority w:val="0"/>
    <w:qFormat/>
    <w:rPr>
      <w:rFonts w:ascii="仿宋_GB2312" w:hAnsi="宋体" w:eastAsia="仿宋_GB2312" w:cs="宋体"/>
      <w:position w:val="0"/>
      <w:sz w:val="32"/>
      <w:szCs w:val="32"/>
      <w:lang w:val="zh-CN"/>
    </w:rPr>
  </w:style>
  <w:style w:type="paragraph" w:styleId="913" w:customStyle="1">
    <w:name w:val="样式 样式 首行缩进:  2 字符 + 行距: 1.5 倍行距"/>
    <w:basedOn w:val="676"/>
    <w:uiPriority w:val="0"/>
    <w:qFormat/>
    <w:pPr>
      <w:ind w:firstLine="470"/>
      <w:spacing w:line="360" w:lineRule="auto"/>
    </w:pPr>
    <w:rPr>
      <w:rFonts w:ascii="Calibri" w:hAnsi="Calibri" w:eastAsia="Calibri" w:cs="宋体"/>
      <w:b w:val="0"/>
      <w:position w:val="0"/>
      <w:lang w:val="zh-CN"/>
    </w:rPr>
  </w:style>
  <w:style w:type="paragraph" w:styleId="914" w:customStyle="1">
    <w:name w:val="符号与编号 Char Char"/>
    <w:basedOn w:val="676"/>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15" w:customStyle="1">
    <w:name w:val="Char Char1 Char1"/>
    <w:basedOn w:val="67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16" w:customStyle="1">
    <w:name w:val="Char11"/>
    <w:basedOn w:val="676"/>
    <w:uiPriority w:val="0"/>
    <w:qFormat/>
    <w:pPr>
      <w:jc w:val="left"/>
      <w:spacing w:after="160" w:line="240" w:lineRule="exact"/>
      <w:widowControl/>
    </w:pPr>
    <w:rPr>
      <w:rFonts w:ascii="Verdana" w:hAnsi="Verdana" w:eastAsia="仿宋_GB2312" w:cs="宋体"/>
      <w:b w:val="0"/>
      <w:position w:val="0"/>
      <w:lang w:val="zh-CN" w:eastAsia="en-US"/>
    </w:rPr>
  </w:style>
  <w:style w:type="paragraph" w:styleId="917" w:customStyle="1">
    <w:name w:val="样式 样式 首行缩进:  0.74 厘米 行距: 1.5 倍行距 + 段后: 0.5 行"/>
    <w:basedOn w:val="676"/>
    <w:uiPriority w:val="0"/>
    <w:qFormat/>
    <w:pPr>
      <w:ind w:firstLine="420"/>
      <w:spacing w:line="360" w:lineRule="auto"/>
    </w:pPr>
    <w:rPr>
      <w:rFonts w:ascii="楷体_GB2312" w:hAnsi="Calibri" w:eastAsia="楷体_GB2312" w:cs="宋体"/>
      <w:b w:val="0"/>
      <w:bCs/>
      <w:position w:val="0"/>
      <w:lang w:val="zh-CN"/>
    </w:rPr>
  </w:style>
  <w:style w:type="paragraph" w:styleId="918" w:customStyle="1">
    <w:name w:val="Table Text Char"/>
    <w:uiPriority w:val="0"/>
    <w:qFormat/>
    <w:pPr>
      <w:spacing w:before="80" w:after="80"/>
    </w:pPr>
    <w:rPr>
      <w:rFonts w:ascii="Arial" w:hAnsi="Arial" w:eastAsia="宋体" w:cs="Arial"/>
      <w:sz w:val="18"/>
      <w:szCs w:val="28"/>
      <w:lang w:val="en-US" w:eastAsia="zh-CN" w:bidi="ar-SA"/>
    </w:rPr>
  </w:style>
  <w:style w:type="paragraph" w:styleId="919" w:customStyle="1">
    <w:name w:val="Char Char Char Char"/>
    <w:basedOn w:val="697"/>
    <w:uiPriority w:val="0"/>
    <w:qFormat/>
    <w:pPr>
      <w:spacing w:line="360" w:lineRule="auto"/>
    </w:pPr>
    <w:rPr>
      <w:rFonts w:ascii="Tahoma" w:hAnsi="Tahoma"/>
      <w:szCs w:val="24"/>
    </w:rPr>
  </w:style>
  <w:style w:type="paragraph" w:styleId="920" w:customStyle="1">
    <w:name w:val="xl54"/>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21" w:customStyle="1">
    <w:name w:val="正文文本 21"/>
    <w:basedOn w:val="676"/>
    <w:uiPriority w:val="0"/>
    <w:qFormat/>
    <w:pPr>
      <w:ind w:left="720" w:hanging="720"/>
      <w:widowControl/>
    </w:pPr>
    <w:rPr>
      <w:rFonts w:ascii="Calibri" w:hAnsi="Calibri" w:eastAsia="Calibri" w:cs="宋体"/>
      <w:b w:val="0"/>
      <w:position w:val="0"/>
      <w:lang w:val="en-GB"/>
    </w:rPr>
  </w:style>
  <w:style w:type="paragraph" w:styleId="922" w:customStyle="1">
    <w:name w:val="Char Char Char Char Char Char Char Char"/>
    <w:basedOn w:val="676"/>
    <w:uiPriority w:val="0"/>
    <w:qFormat/>
    <w:pPr>
      <w:jc w:val="left"/>
      <w:spacing w:after="160" w:line="240" w:lineRule="exact"/>
      <w:widowControl/>
    </w:pPr>
    <w:rPr>
      <w:rFonts w:ascii="Verdana" w:hAnsi="Verdana"/>
      <w:sz w:val="20"/>
      <w:lang w:eastAsia="en-US"/>
    </w:rPr>
  </w:style>
  <w:style w:type="paragraph" w:styleId="92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24" w:customStyle="1">
    <w:name w:val="小四 段落 宋体 Char Char Char Char"/>
    <w:basedOn w:val="676"/>
    <w:uiPriority w:val="0"/>
    <w:qFormat/>
    <w:pPr>
      <w:ind w:right="-33" w:firstLine="480"/>
      <w:jc w:val="left"/>
      <w:spacing w:line="360" w:lineRule="auto"/>
    </w:pPr>
    <w:rPr>
      <w:rFonts w:ascii="Calibri" w:hAnsi="Calibri" w:eastAsia="Calibri" w:cs="宋体"/>
      <w:b w:val="0"/>
      <w:position w:val="0"/>
      <w:szCs w:val="24"/>
      <w:lang w:val="zh-CN"/>
    </w:rPr>
  </w:style>
  <w:style w:type="paragraph" w:styleId="925" w:customStyle="1">
    <w:name w:val="zw"/>
    <w:basedOn w:val="676"/>
    <w:uiPriority w:val="0"/>
    <w:qFormat/>
    <w:pPr>
      <w:ind w:firstLine="480"/>
      <w:jc w:val="left"/>
      <w:spacing w:line="360" w:lineRule="auto"/>
      <w:widowControl/>
    </w:pPr>
    <w:rPr>
      <w:rFonts w:hAnsi="宋体" w:eastAsia="Calibri" w:cs="宋体"/>
      <w:b w:val="0"/>
      <w:bCs/>
      <w:position w:val="0"/>
      <w:lang w:val="zh-CN"/>
    </w:rPr>
  </w:style>
  <w:style w:type="paragraph" w:styleId="926" w:customStyle="1">
    <w:name w:val="Char Char Char Char Char Char Char Char1"/>
    <w:basedOn w:val="676"/>
    <w:uiPriority w:val="0"/>
    <w:qFormat/>
    <w:rPr>
      <w:rFonts w:ascii="Tahoma" w:hAnsi="Tahoma" w:eastAsia="Calibri" w:cs="Tahoma"/>
      <w:b w:val="0"/>
      <w:position w:val="0"/>
      <w:lang w:val="zh-CN"/>
    </w:rPr>
  </w:style>
  <w:style w:type="paragraph" w:styleId="927" w:customStyle="1">
    <w:name w:val="xl4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8" w:customStyle="1">
    <w:name w:val="Char Char Char Char Char Char Char Char Char Char Char Char Char"/>
    <w:basedOn w:val="697"/>
    <w:uiPriority w:val="0"/>
    <w:qFormat/>
    <w:rPr>
      <w:rFonts w:ascii="Tahoma" w:hAnsi="Tahoma"/>
      <w:b w:val="0"/>
      <w:position w:val="0"/>
      <w:szCs w:val="24"/>
    </w:rPr>
  </w:style>
  <w:style w:type="paragraph" w:styleId="929" w:customStyle="1">
    <w:name w:val="_Style 42"/>
    <w:basedOn w:val="676"/>
    <w:next w:val="688"/>
    <w:uiPriority w:val="0"/>
    <w:qFormat/>
    <w:rPr>
      <w:rFonts w:ascii="楷体_GB2312" w:hAnsi="Arial" w:eastAsia="楷体_GB2312" w:cs="宋体"/>
      <w:b w:val="0"/>
      <w:position w:val="0"/>
      <w:sz w:val="28"/>
      <w:lang w:val="zh-CN"/>
    </w:rPr>
  </w:style>
  <w:style w:type="paragraph" w:styleId="930" w:customStyle="1">
    <w:name w:val="Char Char Char Char Char Char Char1"/>
    <w:basedOn w:val="676"/>
    <w:uiPriority w:val="0"/>
    <w:qFormat/>
    <w:pPr>
      <w:jc w:val="left"/>
    </w:pPr>
    <w:rPr>
      <w:rFonts w:ascii="Tahoma" w:hAnsi="Tahoma" w:eastAsia="Calibri" w:cs="宋体"/>
      <w:b w:val="0"/>
      <w:position w:val="0"/>
      <w:lang w:val="zh-CN"/>
    </w:rPr>
  </w:style>
  <w:style w:type="paragraph" w:styleId="931" w:customStyle="1">
    <w:name w:val="样式 样式 标题 3H3sect1.2.3BOD 0Heading 3 - oldh3l3CTLevel 3 Head... +..."/>
    <w:basedOn w:val="676"/>
    <w:uiPriority w:val="0"/>
    <w:qFormat/>
    <w:pPr>
      <w:jc w:val="left"/>
      <w:keepLines/>
      <w:keepNext/>
      <w:spacing w:before="156" w:after="156"/>
      <w:outlineLvl w:val="2"/>
    </w:pPr>
    <w:rPr>
      <w:rFonts w:ascii="Calibri" w:hAnsi="Calibri" w:eastAsia="Calibri" w:cs="宋体"/>
      <w:bCs/>
      <w:position w:val="0"/>
      <w:lang w:val="zh-CN"/>
    </w:rPr>
  </w:style>
  <w:style w:type="paragraph" w:styleId="932" w:customStyle="1">
    <w:name w:val="条1"/>
    <w:basedOn w:val="676"/>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33" w:customStyle="1">
    <w:name w:val="flType"/>
    <w:basedOn w:val="809"/>
    <w:uiPriority w:val="0"/>
    <w:qFormat/>
    <w:pPr>
      <w:spacing w:after="284"/>
    </w:pPr>
    <w:rPr>
      <w:rFonts w:eastAsia="宋体"/>
      <w:b w:val="0"/>
    </w:rPr>
  </w:style>
  <w:style w:type="paragraph" w:styleId="934" w:customStyle="1">
    <w:name w:val="Char Char Char Char Char Char"/>
    <w:basedOn w:val="676"/>
    <w:uiPriority w:val="0"/>
    <w:qFormat/>
    <w:rPr>
      <w:rFonts w:ascii="Tahoma" w:hAnsi="Tahoma" w:eastAsia="Calibri" w:cs="Tahoma"/>
      <w:b w:val="0"/>
      <w:position w:val="0"/>
      <w:lang w:val="zh-CN"/>
    </w:rPr>
  </w:style>
  <w:style w:type="paragraph" w:styleId="935"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936" w:customStyle="1">
    <w:name w:val="项目符号，一级"/>
    <w:basedOn w:val="787"/>
    <w:next w:val="787"/>
    <w:uiPriority w:val="0"/>
    <w:qFormat/>
    <w:pPr>
      <w:ind w:left="376" w:firstLine="0"/>
      <w:spacing w:line="240" w:lineRule="atLeast"/>
      <w:tabs>
        <w:tab w:val="left" w:pos="1320" w:leader="none"/>
      </w:tabs>
    </w:pPr>
    <w:rPr>
      <w:bCs w:val="0"/>
      <w:color w:val="000000"/>
      <w:szCs w:val="24"/>
    </w:rPr>
  </w:style>
  <w:style w:type="paragraph" w:styleId="937" w:customStyle="1">
    <w:name w:val="Char2"/>
    <w:basedOn w:val="676"/>
    <w:uiPriority w:val="0"/>
    <w:qFormat/>
    <w:pPr>
      <w:jc w:val="left"/>
      <w:spacing w:after="160" w:line="240" w:lineRule="exact"/>
      <w:widowControl/>
    </w:pPr>
    <w:rPr>
      <w:rFonts w:ascii="Verdana" w:hAnsi="Verdana"/>
      <w:sz w:val="20"/>
      <w:lang w:eastAsia="en-US"/>
    </w:rPr>
  </w:style>
  <w:style w:type="paragraph" w:styleId="938" w:customStyle="1">
    <w:name w:val="_Style 226"/>
    <w:basedOn w:val="677"/>
    <w:next w:val="676"/>
    <w:uiPriority w:val="0"/>
    <w:qFormat/>
    <w:pPr>
      <w:jc w:val="left"/>
      <w:keepLines/>
      <w:spacing w:before="480" w:line="276" w:lineRule="auto"/>
      <w:widowControl/>
      <w:outlineLvl w:val="9"/>
    </w:pPr>
    <w:rPr>
      <w:rFonts w:ascii="Cambria" w:hAnsi="Cambria" w:eastAsia="宋体"/>
      <w:bCs/>
      <w:color w:val="365f91"/>
    </w:rPr>
  </w:style>
  <w:style w:type="paragraph" w:styleId="939" w:customStyle="1">
    <w:name w:val="xl53"/>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0" w:customStyle="1">
    <w:name w:val="Char Char Char Char Char Char Char Char Char"/>
    <w:basedOn w:val="676"/>
    <w:uiPriority w:val="0"/>
    <w:qFormat/>
    <w:pPr>
      <w:ind w:left="200" w:hanging="200"/>
      <w:tabs>
        <w:tab w:val="left" w:pos="360" w:leader="none"/>
      </w:tabs>
    </w:pPr>
    <w:rPr>
      <w:rFonts w:ascii="Calibri" w:hAnsi="Calibri" w:eastAsia="Calibri" w:cs="宋体"/>
      <w:b w:val="0"/>
      <w:position w:val="0"/>
      <w:szCs w:val="24"/>
      <w:lang w:val="zh-CN"/>
    </w:rPr>
  </w:style>
  <w:style w:type="paragraph" w:styleId="941" w:customStyle="1">
    <w:name w:val="xl3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2" w:customStyle="1">
    <w:name w:val="greytypebeni"/>
    <w:basedOn w:val="676"/>
    <w:uiPriority w:val="0"/>
    <w:qFormat/>
    <w:pPr>
      <w:jc w:val="left"/>
      <w:widowControl/>
    </w:pPr>
    <w:rPr>
      <w:rFonts w:hAnsi="宋体" w:eastAsia="Calibri" w:cs="宋体"/>
      <w:b w:val="0"/>
      <w:position w:val="0"/>
      <w:szCs w:val="24"/>
      <w:lang w:val="zh-CN"/>
    </w:rPr>
  </w:style>
  <w:style w:type="paragraph" w:styleId="943" w:customStyle="1">
    <w:name w:val="标题5，章节第五层"/>
    <w:basedOn w:val="676"/>
    <w:next w:val="676"/>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44" w:customStyle="1">
    <w:name w:val="样式3"/>
    <w:basedOn w:val="676"/>
    <w:next w:val="676"/>
    <w:uiPriority w:val="0"/>
    <w:qFormat/>
    <w:pPr>
      <w:spacing w:line="360" w:lineRule="auto"/>
    </w:pPr>
    <w:rPr>
      <w:rFonts w:ascii="Calibri" w:hAnsi="Calibri" w:eastAsia="Calibri" w:cs="宋体"/>
      <w:b w:val="0"/>
      <w:position w:val="0"/>
      <w:sz w:val="20"/>
      <w:lang w:val="zh-CN"/>
    </w:rPr>
  </w:style>
  <w:style w:type="paragraph" w:styleId="945" w:customStyle="1">
    <w:name w:val="样式2"/>
    <w:basedOn w:val="676"/>
    <w:uiPriority w:val="0"/>
    <w:qFormat/>
    <w:pPr>
      <w:ind w:left="200"/>
      <w:spacing w:line="360" w:lineRule="auto"/>
    </w:pPr>
    <w:rPr>
      <w:rFonts w:hAnsi="宋体" w:eastAsia="Calibri" w:cs="宋体"/>
      <w:position w:val="0"/>
      <w:szCs w:val="24"/>
      <w:lang w:val="zh-CN"/>
    </w:rPr>
  </w:style>
  <w:style w:type="paragraph" w:styleId="946" w:customStyle="1">
    <w:name w:val="列出段落11"/>
    <w:basedOn w:val="676"/>
    <w:uiPriority w:val="34"/>
    <w:qFormat/>
    <w:pPr>
      <w:ind w:firstLine="420"/>
    </w:pPr>
    <w:rPr>
      <w:rFonts w:ascii="Calibri" w:hAnsi="Calibri" w:eastAsia="Calibri" w:cs="宋体"/>
      <w:b w:val="0"/>
      <w:position w:val="0"/>
      <w:sz w:val="20"/>
      <w:szCs w:val="24"/>
      <w:lang w:val="zh-CN"/>
    </w:rPr>
  </w:style>
  <w:style w:type="paragraph" w:styleId="947" w:customStyle="1">
    <w:name w:val="论文正文"/>
    <w:basedOn w:val="711"/>
    <w:uiPriority w:val="0"/>
    <w:qFormat/>
    <w:pPr>
      <w:ind w:left="0" w:firstLine="200"/>
      <w:jc w:val="left"/>
      <w:spacing w:line="360" w:lineRule="auto"/>
    </w:pPr>
    <w:rPr>
      <w:rFonts w:ascii="Times New Roman" w:hAnsi="Times New Roman"/>
      <w:sz w:val="28"/>
      <w:szCs w:val="24"/>
    </w:rPr>
  </w:style>
  <w:style w:type="paragraph" w:styleId="948" w:customStyle="1">
    <w:name w:val="Char Char11"/>
    <w:basedOn w:val="676"/>
    <w:uiPriority w:val="0"/>
    <w:qFormat/>
    <w:rPr>
      <w:rFonts w:ascii="Tahoma" w:hAnsi="Tahoma" w:eastAsia="Calibri" w:cs="宋体"/>
      <w:b w:val="0"/>
      <w:position w:val="0"/>
      <w:lang w:val="zh-CN"/>
    </w:rPr>
  </w:style>
  <w:style w:type="paragraph" w:styleId="949" w:customStyle="1">
    <w:name w:val="a0"/>
    <w:basedOn w:val="676"/>
    <w:uiPriority w:val="0"/>
    <w:qFormat/>
    <w:pPr>
      <w:spacing w:before="100" w:beforeAutospacing="1" w:after="100" w:afterAutospacing="1"/>
      <w:widowControl/>
    </w:pPr>
    <w:rPr>
      <w:rFonts w:hAnsi="宋体" w:eastAsia="Calibri" w:cs="宋体"/>
      <w:b w:val="0"/>
      <w:position w:val="0"/>
      <w:szCs w:val="24"/>
      <w:lang w:val="zh-CN"/>
    </w:rPr>
  </w:style>
  <w:style w:type="paragraph" w:styleId="950" w:customStyle="1">
    <w:name w:val="xl44"/>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51" w:customStyle="1">
    <w:name w:val="正文--表格内正文"/>
    <w:basedOn w:val="676"/>
    <w:uiPriority w:val="0"/>
    <w:qFormat/>
    <w:pPr>
      <w:jc w:val="center"/>
      <w:spacing w:before="156" w:line="0" w:lineRule="atLeast"/>
    </w:pPr>
    <w:rPr>
      <w:rFonts w:hAnsi="宋体" w:eastAsia="Calibri" w:cs="宋体"/>
      <w:b w:val="0"/>
      <w:color w:val="000000"/>
      <w:position w:val="0"/>
      <w:szCs w:val="24"/>
      <w:lang w:val="zh-CN"/>
    </w:rPr>
  </w:style>
  <w:style w:type="paragraph" w:styleId="952" w:customStyle="1">
    <w:name w:val="xl6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53" w:customStyle="1">
    <w:name w:val="7"/>
    <w:basedOn w:val="676"/>
    <w:next w:val="732"/>
    <w:uiPriority w:val="0"/>
    <w:qFormat/>
    <w:pPr>
      <w:jc w:val="left"/>
      <w:spacing w:before="100" w:beforeAutospacing="1" w:after="100" w:afterAutospacing="1"/>
      <w:widowControl/>
    </w:pPr>
    <w:rPr>
      <w:rFonts w:hAnsi="宋体" w:eastAsia="Calibri" w:cs="宋体"/>
      <w:b w:val="0"/>
      <w:position w:val="0"/>
      <w:lang w:val="zh-CN"/>
    </w:rPr>
  </w:style>
  <w:style w:type="paragraph" w:styleId="954" w:customStyle="1">
    <w:name w:val="列出段落2"/>
    <w:basedOn w:val="676"/>
    <w:uiPriority w:val="0"/>
    <w:qFormat/>
    <w:pPr>
      <w:ind w:left="720"/>
      <w:jc w:val="left"/>
      <w:widowControl/>
    </w:pPr>
    <w:rPr>
      <w:rFonts w:ascii="Arial" w:hAnsi="Arial" w:eastAsia="黑体" w:cs="Arial"/>
      <w:b w:val="0"/>
      <w:position w:val="0"/>
      <w:szCs w:val="24"/>
      <w:lang w:val="zh-CN" w:eastAsia="en-US"/>
    </w:rPr>
  </w:style>
  <w:style w:type="paragraph" w:styleId="955" w:customStyle="1">
    <w:name w:val="xl59"/>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6" w:customStyle="1">
    <w:name w:val="Char Char Char Char1 Char Char Char"/>
    <w:basedOn w:val="697"/>
    <w:uiPriority w:val="0"/>
    <w:qFormat/>
    <w:pPr>
      <w:spacing w:line="360" w:lineRule="auto"/>
    </w:pPr>
    <w:rPr>
      <w:rFonts w:ascii="Tahoma" w:hAnsi="Tahoma"/>
      <w:szCs w:val="24"/>
    </w:rPr>
  </w:style>
  <w:style w:type="paragraph" w:styleId="957" w:customStyle="1">
    <w:name w:val="表格内容"/>
    <w:basedOn w:val="676"/>
    <w:uiPriority w:val="0"/>
    <w:qFormat/>
    <w:pPr>
      <w:jc w:val="center"/>
      <w:spacing w:before="60" w:line="300" w:lineRule="auto"/>
      <w:widowControl/>
    </w:pPr>
    <w:rPr>
      <w:rFonts w:ascii="Calibri" w:hAnsi="Calibri" w:eastAsia="Calibri" w:cs="宋体"/>
      <w:b w:val="0"/>
      <w:position w:val="0"/>
      <w:sz w:val="20"/>
      <w:lang w:val="zh-CN"/>
    </w:rPr>
  </w:style>
  <w:style w:type="paragraph" w:styleId="958" w:customStyle="1">
    <w:name w:val="列表内容"/>
    <w:basedOn w:val="676"/>
    <w:next w:val="676"/>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59" w:customStyle="1">
    <w:name w:val="Char Char Char Char Char Char Char1 Char"/>
    <w:basedOn w:val="676"/>
    <w:uiPriority w:val="0"/>
    <w:qFormat/>
    <w:rPr>
      <w:rFonts w:ascii="Tahoma" w:hAnsi="Tahoma" w:eastAsia="Calibri" w:cs="Tahoma"/>
      <w:b w:val="0"/>
      <w:position w:val="0"/>
      <w:lang w:val="zh-CN"/>
    </w:rPr>
  </w:style>
  <w:style w:type="paragraph" w:styleId="960" w:customStyle="1">
    <w:name w:val="项目符号，二级"/>
    <w:basedOn w:val="787"/>
    <w:next w:val="787"/>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961" w:customStyle="1">
    <w:name w:val="xl3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2" w:customStyle="1">
    <w:name w:val="Bullets L1"/>
    <w:basedOn w:val="676"/>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63" w:customStyle="1">
    <w:name w:val="Body Text 21"/>
    <w:basedOn w:val="676"/>
    <w:uiPriority w:val="0"/>
    <w:qFormat/>
    <w:pPr>
      <w:ind w:left="720" w:hanging="720"/>
      <w:widowControl/>
    </w:pPr>
    <w:rPr>
      <w:rFonts w:ascii="Calibri" w:hAnsi="Calibri" w:eastAsia="Calibri" w:cs="宋体"/>
      <w:b w:val="0"/>
      <w:position w:val="0"/>
      <w:lang w:val="en-GB"/>
    </w:rPr>
  </w:style>
  <w:style w:type="paragraph" w:styleId="964" w:customStyle="1">
    <w:name w:val="方案正文"/>
    <w:basedOn w:val="676"/>
    <w:uiPriority w:val="0"/>
    <w:qFormat/>
    <w:pPr>
      <w:ind w:firstLine="359"/>
      <w:jc w:val="left"/>
      <w:spacing w:before="156" w:line="360" w:lineRule="auto"/>
    </w:pPr>
    <w:rPr>
      <w:rFonts w:ascii="Arial" w:hAnsi="Arial" w:eastAsia="Calibri" w:cs="宋体"/>
      <w:b w:val="0"/>
      <w:position w:val="0"/>
      <w:szCs w:val="21"/>
      <w:lang w:val="zh-CN"/>
    </w:rPr>
  </w:style>
  <w:style w:type="paragraph" w:styleId="965" w:customStyle="1">
    <w:name w:val="xl62"/>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6" w:customStyle="1">
    <w:name w:val="xl57"/>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967" w:customStyle="1">
    <w:name w:val="Char Char1 Char Char Char Char1 Char Char Char Char Char Char"/>
    <w:basedOn w:val="676"/>
    <w:uiPriority w:val="0"/>
    <w:qFormat/>
    <w:rPr>
      <w:rFonts w:ascii="Tahoma" w:hAnsi="Tahoma" w:eastAsia="Calibri" w:cs="宋体"/>
      <w:b w:val="0"/>
      <w:position w:val="0"/>
      <w:lang w:val="zh-CN"/>
    </w:rPr>
  </w:style>
  <w:style w:type="paragraph" w:styleId="968" w:customStyle="1">
    <w:name w:val="Char Char Char Char Char Char Char Char Char1"/>
    <w:basedOn w:val="676"/>
    <w:uiPriority w:val="0"/>
    <w:qFormat/>
    <w:pPr>
      <w:ind w:left="360" w:hanging="360"/>
      <w:tabs>
        <w:tab w:val="left" w:pos="360" w:leader="none"/>
      </w:tabs>
    </w:pPr>
    <w:rPr>
      <w:rFonts w:ascii="Calibri" w:hAnsi="Calibri" w:eastAsia="Calibri" w:cs="宋体"/>
      <w:b w:val="0"/>
      <w:position w:val="0"/>
      <w:szCs w:val="24"/>
      <w:lang w:val="zh-CN"/>
    </w:rPr>
  </w:style>
  <w:style w:type="paragraph" w:styleId="969" w:customStyle="1">
    <w:name w:val="正文文本 22"/>
    <w:basedOn w:val="676"/>
    <w:uiPriority w:val="0"/>
    <w:qFormat/>
    <w:pPr>
      <w:ind w:left="720" w:hanging="720"/>
      <w:widowControl/>
    </w:pPr>
    <w:rPr>
      <w:rFonts w:ascii="Calibri" w:hAnsi="Calibri" w:eastAsia="Calibri" w:cs="宋体"/>
      <w:b w:val="0"/>
      <w:position w:val="0"/>
      <w:lang w:val="en-GB"/>
    </w:rPr>
  </w:style>
  <w:style w:type="paragraph" w:styleId="970" w:customStyle="1">
    <w:name w:val="表蕊"/>
    <w:basedOn w:val="676"/>
    <w:uiPriority w:val="0"/>
    <w:qFormat/>
    <w:pPr>
      <w:jc w:val="left"/>
      <w:spacing w:line="320" w:lineRule="atLeast"/>
    </w:pPr>
    <w:rPr>
      <w:rFonts w:ascii="Calibri" w:hAnsi="Calibri" w:eastAsia="楷体_GB2312" w:cs="宋体"/>
      <w:b w:val="0"/>
      <w:spacing w:val="-10"/>
      <w:position w:val="0"/>
      <w:sz w:val="20"/>
      <w:lang w:val="zh-CN"/>
    </w:rPr>
  </w:style>
  <w:style w:type="paragraph" w:styleId="971" w:customStyle="1">
    <w:name w:val="xl46"/>
    <w:basedOn w:val="67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972">
    <w:name w:val="No Spacing"/>
    <w:link w:val="973"/>
    <w:uiPriority w:val="0"/>
    <w:qFormat/>
    <w:pPr>
      <w:jc w:val="both"/>
      <w:widowControl w:val="off"/>
    </w:pPr>
    <w:rPr>
      <w:rFonts w:ascii="Calibri" w:hAnsi="Calibri" w:eastAsia="微软雅黑" w:cs="Times New Roman"/>
      <w:sz w:val="24"/>
      <w:szCs w:val="22"/>
      <w:lang w:val="en-US" w:eastAsia="zh-CN" w:bidi="ar-SA"/>
    </w:rPr>
  </w:style>
  <w:style w:type="character" w:styleId="973" w:customStyle="1">
    <w:name w:val="无间隔 字符"/>
    <w:link w:val="972"/>
    <w:uiPriority w:val="0"/>
    <w:qFormat/>
    <w:rPr>
      <w:rFonts w:ascii="Calibri" w:hAnsi="Calibri" w:eastAsia="微软雅黑"/>
      <w:sz w:val="24"/>
      <w:szCs w:val="22"/>
      <w:lang w:bidi="ar-SA"/>
    </w:rPr>
  </w:style>
  <w:style w:type="paragraph" w:styleId="974" w:customStyle="1">
    <w:name w:val="二级条标题"/>
    <w:basedOn w:val="676"/>
    <w:next w:val="751"/>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975" w:customStyle="1">
    <w:name w:val="部分1"/>
    <w:basedOn w:val="676"/>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976">
    <w:name w:val="Intense Quote"/>
    <w:basedOn w:val="676"/>
    <w:next w:val="676"/>
    <w:link w:val="977"/>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977" w:customStyle="1">
    <w:name w:val="明显引用 字符"/>
    <w:link w:val="976"/>
    <w:uiPriority w:val="0"/>
    <w:qFormat/>
    <w:rPr>
      <w:rFonts w:ascii="Calibri" w:hAnsi="Calibri"/>
      <w:b/>
      <w:bCs/>
      <w:i/>
      <w:iCs/>
      <w:sz w:val="22"/>
      <w:szCs w:val="22"/>
      <w:lang w:eastAsia="en-US" w:bidi="en-US"/>
    </w:rPr>
  </w:style>
  <w:style w:type="paragraph" w:styleId="978" w:customStyle="1">
    <w:name w:val="xl2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9" w:customStyle="1">
    <w:name w:val="Table Paragraph"/>
    <w:basedOn w:val="676"/>
    <w:uiPriority w:val="0"/>
    <w:qFormat/>
    <w:rPr>
      <w:rFonts w:ascii="Times New Roman"/>
    </w:rPr>
  </w:style>
  <w:style w:type="paragraph" w:styleId="980" w:customStyle="1">
    <w:name w:val="xl3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1" w:customStyle="1">
    <w:name w:val="表格"/>
    <w:basedOn w:val="676"/>
    <w:uiPriority w:val="0"/>
    <w:qFormat/>
    <w:pPr>
      <w:ind w:firstLine="21"/>
    </w:pPr>
    <w:rPr>
      <w:rFonts w:hAnsi="宋体" w:eastAsia="Calibri" w:cs="宋体"/>
      <w:b w:val="0"/>
      <w:position w:val="0"/>
      <w:sz w:val="20"/>
      <w:lang w:val="zh-CN"/>
    </w:rPr>
  </w:style>
  <w:style w:type="paragraph" w:styleId="982" w:customStyle="1">
    <w:name w:val="a"/>
    <w:basedOn w:val="676"/>
    <w:uiPriority w:val="0"/>
    <w:qFormat/>
    <w:pPr>
      <w:spacing w:before="100" w:beforeAutospacing="1" w:after="100" w:afterAutospacing="1"/>
      <w:widowControl/>
    </w:pPr>
    <w:rPr>
      <w:rFonts w:hAnsi="宋体" w:eastAsia="Calibri" w:cs="宋体"/>
      <w:b w:val="0"/>
      <w:position w:val="0"/>
      <w:szCs w:val="24"/>
      <w:lang w:val="zh-CN"/>
    </w:rPr>
  </w:style>
  <w:style w:type="paragraph" w:styleId="983" w:customStyle="1">
    <w:name w:val="马刚标题4"/>
    <w:basedOn w:val="823"/>
    <w:next w:val="676"/>
    <w:uiPriority w:val="0"/>
    <w:qFormat/>
    <w:pPr>
      <w:spacing w:before="100" w:after="40"/>
      <w:tabs>
        <w:tab w:val="clear" w:pos="567" w:leader="none"/>
        <w:tab w:val="clear" w:pos="735" w:leader="none"/>
        <w:tab w:val="left" w:pos="1050" w:leader="none"/>
      </w:tabs>
      <w:outlineLvl w:val="3"/>
    </w:pPr>
    <w:rPr>
      <w:b w:val="0"/>
    </w:rPr>
  </w:style>
  <w:style w:type="paragraph" w:styleId="984" w:customStyle="1">
    <w:name w:val="Char Char Char Char Char Char Char Char Char Char Char Char Char Char Char Char Char Char Char Char Char Char Char1"/>
    <w:basedOn w:val="676"/>
    <w:uiPriority w:val="0"/>
    <w:qFormat/>
    <w:rPr>
      <w:rFonts w:ascii="Tahoma" w:hAnsi="Tahoma" w:eastAsia="Calibri" w:cs="Tahoma"/>
      <w:b w:val="0"/>
      <w:position w:val="0"/>
      <w:lang w:val="zh-CN"/>
    </w:rPr>
  </w:style>
  <w:style w:type="paragraph" w:styleId="98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986" w:customStyle="1">
    <w:name w:val="xl49"/>
    <w:basedOn w:val="67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987" w:customStyle="1">
    <w:name w:val="Char Char Char Char1"/>
    <w:basedOn w:val="697"/>
    <w:uiPriority w:val="0"/>
    <w:qFormat/>
    <w:rPr>
      <w:rFonts w:ascii="Tahoma" w:hAnsi="Tahoma"/>
      <w:szCs w:val="24"/>
    </w:rPr>
  </w:style>
  <w:style w:type="paragraph" w:styleId="988" w:customStyle="1">
    <w:name w:val="Char Char Char Char Char Char Char Char Char Char Char1"/>
    <w:basedOn w:val="676"/>
    <w:uiPriority w:val="0"/>
    <w:qFormat/>
    <w:rPr>
      <w:rFonts w:ascii="Tahoma" w:hAnsi="Tahoma" w:eastAsia="Calibri" w:cs="Tahoma"/>
      <w:b w:val="0"/>
      <w:position w:val="0"/>
      <w:lang w:val="zh-CN"/>
    </w:rPr>
  </w:style>
  <w:style w:type="paragraph" w:styleId="989" w:customStyle="1">
    <w:name w:val="font7"/>
    <w:basedOn w:val="676"/>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990" w:customStyle="1">
    <w:name w:val="丁华标题1"/>
    <w:basedOn w:val="677"/>
    <w:next w:val="830"/>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991" w:customStyle="1">
    <w:name w:val="Char Char Char Char Char Char Char Char Char Char Char Char Char Char Char Char Char Char Char Char Char1"/>
    <w:basedOn w:val="676"/>
    <w:uiPriority w:val="0"/>
    <w:qFormat/>
    <w:rPr>
      <w:rFonts w:ascii="Tahoma" w:hAnsi="Tahoma" w:eastAsia="Calibri" w:cs="宋体"/>
      <w:b w:val="0"/>
      <w:position w:val="0"/>
      <w:lang w:val="zh-CN"/>
    </w:rPr>
  </w:style>
  <w:style w:type="paragraph" w:styleId="992" w:customStyle="1">
    <w:name w:val="标题 4宋体"/>
    <w:basedOn w:val="680"/>
    <w:uiPriority w:val="0"/>
    <w:qFormat/>
    <w:pPr>
      <w:jc w:val="left"/>
      <w:keepLines w:val="0"/>
      <w:spacing w:before="0" w:after="0" w:line="360" w:lineRule="auto"/>
    </w:pPr>
    <w:rPr>
      <w:rFonts w:ascii="宋体" w:hAnsi="宋体" w:eastAsia="宋体"/>
      <w:b/>
      <w:color w:val="000000"/>
      <w:position w:val="0"/>
      <w:sz w:val="24"/>
      <w:szCs w:val="20"/>
    </w:rPr>
  </w:style>
  <w:style w:type="paragraph" w:styleId="993" w:customStyle="1">
    <w:name w:val="_Style 279"/>
    <w:uiPriority w:val="0"/>
    <w:semiHidden/>
    <w:qFormat/>
    <w:rPr>
      <w:rFonts w:ascii="Times New Roman" w:hAnsi="Times New Roman" w:eastAsia="宋体" w:cs="Times New Roman"/>
      <w:sz w:val="21"/>
      <w:szCs w:val="24"/>
      <w:lang w:val="en-US" w:eastAsia="zh-CN" w:bidi="ar-SA"/>
    </w:rPr>
  </w:style>
  <w:style w:type="paragraph" w:styleId="99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95" w:customStyle="1">
    <w:name w:val="Char Char Char Char Char Char Char Char Char Char Char Char Char1"/>
    <w:basedOn w:val="676"/>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996" w:customStyle="1">
    <w:name w:val="正文11"/>
    <w:basedOn w:val="676"/>
    <w:next w:val="676"/>
    <w:uiPriority w:val="0"/>
    <w:qFormat/>
    <w:pPr>
      <w:ind w:firstLine="510"/>
      <w:spacing w:before="156" w:line="360" w:lineRule="auto"/>
    </w:pPr>
    <w:rPr>
      <w:rFonts w:ascii="Calibri" w:hAnsi="Calibri" w:eastAsia="Calibri" w:cs="宋体"/>
      <w:b w:val="0"/>
      <w:position w:val="0"/>
      <w:lang w:val="zh-CN"/>
    </w:rPr>
  </w:style>
  <w:style w:type="paragraph" w:styleId="997" w:customStyle="1">
    <w:name w:val="普通文字"/>
    <w:basedOn w:val="676"/>
    <w:next w:val="676"/>
    <w:uiPriority w:val="0"/>
    <w:qFormat/>
    <w:rPr>
      <w:rFonts w:hAnsi="宋体" w:eastAsia="Calibri" w:cs="宋体"/>
      <w:b w:val="0"/>
      <w:position w:val="0"/>
      <w:lang w:val="zh-CN"/>
    </w:rPr>
  </w:style>
  <w:style w:type="paragraph" w:styleId="998" w:customStyle="1">
    <w:name w:val="Char Char Char Char Char1"/>
    <w:basedOn w:val="676"/>
    <w:uiPriority w:val="0"/>
    <w:qFormat/>
    <w:rPr>
      <w:rFonts w:ascii="Tahoma" w:hAnsi="Tahoma" w:eastAsia="Calibri" w:cs="宋体"/>
      <w:b w:val="0"/>
      <w:position w:val="0"/>
      <w:lang w:val="zh-CN"/>
    </w:rPr>
  </w:style>
  <w:style w:type="paragraph" w:styleId="999" w:customStyle="1">
    <w:name w:val="标准文本"/>
    <w:basedOn w:val="676"/>
    <w:uiPriority w:val="0"/>
    <w:qFormat/>
    <w:pPr>
      <w:ind w:firstLine="480"/>
      <w:spacing w:line="360" w:lineRule="auto"/>
    </w:pPr>
    <w:rPr>
      <w:rFonts w:ascii="Calibri" w:hAnsi="Calibri" w:eastAsia="Calibri" w:cs="宋体"/>
      <w:b w:val="0"/>
      <w:position w:val="0"/>
      <w:szCs w:val="24"/>
      <w:lang w:val="zh-CN"/>
    </w:rPr>
  </w:style>
  <w:style w:type="paragraph" w:styleId="1000" w:customStyle="1">
    <w:name w:val="华宇段落1 Char"/>
    <w:basedOn w:val="676"/>
    <w:uiPriority w:val="0"/>
    <w:qFormat/>
    <w:pPr>
      <w:ind w:firstLine="200"/>
      <w:spacing w:line="360" w:lineRule="auto"/>
    </w:pPr>
    <w:rPr>
      <w:rFonts w:ascii="Calibri" w:hAnsi="Calibri" w:eastAsia="Calibri" w:cs="宋体"/>
      <w:b w:val="0"/>
      <w:bCs/>
      <w:position w:val="0"/>
      <w:szCs w:val="24"/>
      <w:lang w:val="zh-CN"/>
    </w:rPr>
  </w:style>
  <w:style w:type="paragraph" w:styleId="1001" w:customStyle="1">
    <w:name w:val="font6"/>
    <w:basedOn w:val="676"/>
    <w:uiPriority w:val="0"/>
    <w:qFormat/>
    <w:pPr>
      <w:jc w:val="left"/>
      <w:spacing w:before="100" w:beforeAutospacing="1" w:after="100" w:afterAutospacing="1"/>
      <w:widowControl/>
    </w:pPr>
    <w:rPr>
      <w:rFonts w:hint="eastAsia" w:hAnsi="宋体"/>
      <w:sz w:val="28"/>
      <w:szCs w:val="28"/>
      <w:u w:val="single"/>
    </w:rPr>
  </w:style>
  <w:style w:type="paragraph" w:styleId="1002" w:customStyle="1">
    <w:name w:val="列出段落1"/>
    <w:basedOn w:val="676"/>
    <w:link w:val="1113"/>
    <w:uiPriority w:val="34"/>
    <w:qFormat/>
    <w:pPr>
      <w:contextualSpacing/>
      <w:ind w:left="720"/>
      <w:jc w:val="left"/>
      <w:widowControl/>
    </w:pPr>
    <w:rPr>
      <w:rFonts w:ascii="Arial" w:hAnsi="Arial" w:eastAsia="黑体" w:cs="宋体"/>
      <w:b w:val="0"/>
      <w:position w:val="0"/>
      <w:szCs w:val="24"/>
      <w:lang w:val="zh-CN" w:eastAsia="en-US"/>
    </w:rPr>
  </w:style>
  <w:style w:type="paragraph" w:styleId="100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04" w:customStyle="1">
    <w:name w:val="文档正文"/>
    <w:basedOn w:val="676"/>
    <w:uiPriority w:val="0"/>
    <w:qFormat/>
    <w:pPr>
      <w:spacing w:line="360" w:lineRule="auto"/>
    </w:pPr>
    <w:rPr>
      <w:rFonts w:hAnsi="宋体" w:eastAsia="Calibri" w:cs="宋体"/>
      <w:bCs/>
      <w:position w:val="0"/>
      <w:sz w:val="20"/>
      <w:szCs w:val="24"/>
      <w:lang w:val="zh-CN"/>
    </w:rPr>
  </w:style>
  <w:style w:type="paragraph" w:styleId="1005" w:customStyle="1">
    <w:name w:val="xl61"/>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6" w:customStyle="1">
    <w:name w:val="标准小四"/>
    <w:basedOn w:val="676"/>
    <w:uiPriority w:val="0"/>
    <w:qFormat/>
    <w:pPr>
      <w:ind w:firstLine="480"/>
      <w:spacing w:line="360" w:lineRule="auto"/>
    </w:pPr>
    <w:rPr>
      <w:rFonts w:ascii="Arial" w:hAnsi="Arial" w:eastAsia="Calibri" w:cs="宋体"/>
      <w:b w:val="0"/>
      <w:position w:val="0"/>
      <w:szCs w:val="21"/>
      <w:lang w:val="zh-CN"/>
    </w:rPr>
  </w:style>
  <w:style w:type="paragraph" w:styleId="1007" w:customStyle="1">
    <w:name w:val="正文 + 宋体"/>
    <w:basedOn w:val="676"/>
    <w:uiPriority w:val="0"/>
    <w:qFormat/>
    <w:pPr>
      <w:ind w:firstLine="420"/>
      <w:spacing w:line="360" w:lineRule="auto"/>
    </w:pPr>
    <w:rPr>
      <w:rFonts w:ascii="Calibri" w:hAnsi="Calibri" w:eastAsia="Calibri" w:cs="宋体"/>
      <w:b w:val="0"/>
      <w:position w:val="0"/>
      <w:sz w:val="20"/>
      <w:szCs w:val="24"/>
      <w:lang w:val="zh-CN"/>
    </w:rPr>
  </w:style>
  <w:style w:type="paragraph" w:styleId="1008" w:customStyle="1">
    <w:name w:val="马刚标题1"/>
    <w:basedOn w:val="677"/>
    <w:next w:val="676"/>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09" w:customStyle="1">
    <w:name w:val="font9"/>
    <w:basedOn w:val="676"/>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010"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011" w:customStyle="1">
    <w:name w:val="font8"/>
    <w:basedOn w:val="676"/>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012" w:customStyle="1">
    <w:name w:val="纯文本2"/>
    <w:basedOn w:val="676"/>
    <w:uiPriority w:val="0"/>
    <w:qFormat/>
    <w:rPr>
      <w:rFonts w:hAnsi="Courier New" w:eastAsia="楷体_GB2312"/>
      <w:sz w:val="28"/>
    </w:rPr>
  </w:style>
  <w:style w:type="paragraph" w:styleId="1013" w:customStyle="1">
    <w:name w:val="大标题"/>
    <w:basedOn w:val="676"/>
    <w:next w:val="676"/>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14" w:customStyle="1">
    <w:name w:val="Char Char1 Char Char Char Char"/>
    <w:basedOn w:val="697"/>
    <w:uiPriority w:val="0"/>
    <w:qFormat/>
    <w:pPr>
      <w:ind w:left="357"/>
      <w:jc w:val="left"/>
      <w:spacing w:line="436" w:lineRule="exact"/>
      <w:outlineLvl w:val="3"/>
    </w:pPr>
    <w:rPr>
      <w:rFonts w:ascii="Tahoma" w:hAnsi="Tahoma" w:cs="Tahoma"/>
      <w:position w:val="0"/>
      <w:szCs w:val="24"/>
    </w:rPr>
  </w:style>
  <w:style w:type="paragraph" w:styleId="1015" w:customStyle="1">
    <w:name w:val="标题2，章节第二层"/>
    <w:basedOn w:val="676"/>
    <w:next w:val="787"/>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16" w:customStyle="1">
    <w:name w:val="Char Char1 Char Char Char Char Char Char Char"/>
    <w:basedOn w:val="676"/>
    <w:uiPriority w:val="0"/>
    <w:qFormat/>
    <w:rPr>
      <w:rFonts w:ascii="Tahoma" w:hAnsi="Tahoma" w:eastAsia="Calibri" w:cs="Tahoma"/>
      <w:b w:val="0"/>
      <w:position w:val="0"/>
      <w:lang w:val="zh-CN"/>
    </w:rPr>
  </w:style>
  <w:style w:type="paragraph" w:styleId="1017"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18" w:customStyle="1">
    <w:name w:val="纯文本 Char Char"/>
    <w:uiPriority w:val="0"/>
    <w:qFormat/>
    <w:rPr>
      <w:rFonts w:ascii="宋体" w:hAnsi="Courier New" w:eastAsia="宋体"/>
      <w:sz w:val="21"/>
      <w:szCs w:val="21"/>
      <w:lang w:val="en-US" w:eastAsia="zh-CN" w:bidi="ar-SA"/>
    </w:rPr>
  </w:style>
  <w:style w:type="character" w:styleId="1019" w:customStyle="1">
    <w:name w:val="concon"/>
    <w:uiPriority w:val="0"/>
    <w:qFormat/>
  </w:style>
  <w:style w:type="character" w:styleId="1020" w:customStyle="1">
    <w:name w:val="标题 字符1"/>
    <w:uiPriority w:val="0"/>
    <w:qFormat/>
    <w:rPr>
      <w:rFonts w:ascii="等线 Light" w:hAnsi="等线 Light" w:eastAsia="宋体" w:cs="Times New Roman"/>
      <w:b/>
      <w:bCs/>
      <w:position w:val="-10"/>
      <w:sz w:val="32"/>
      <w:szCs w:val="32"/>
    </w:rPr>
  </w:style>
  <w:style w:type="character" w:styleId="1021" w:customStyle="1">
    <w:name w:val="小四 段落 宋体 Char Char Char Char Char Char Char Char"/>
    <w:uiPriority w:val="0"/>
    <w:qFormat/>
    <w:rPr>
      <w:rFonts w:eastAsia="宋体"/>
      <w:sz w:val="24"/>
      <w:szCs w:val="24"/>
      <w:lang w:val="en-US" w:eastAsia="zh-CN" w:bidi="ar-SA"/>
    </w:rPr>
  </w:style>
  <w:style w:type="character" w:styleId="1022" w:customStyle="1">
    <w:name w:val="qxdate"/>
    <w:uiPriority w:val="0"/>
    <w:qFormat/>
    <w:rPr>
      <w:rFonts w:ascii="Times New Roman" w:hAnsi="Times New Roman" w:eastAsia="宋体" w:cs="Times New Roman"/>
      <w:color w:val="333333"/>
      <w:sz w:val="18"/>
      <w:szCs w:val="18"/>
    </w:rPr>
  </w:style>
  <w:style w:type="character" w:styleId="1023" w:customStyle="1">
    <w:name w:val="Title1 Char"/>
    <w:uiPriority w:val="0"/>
    <w:qFormat/>
    <w:rPr>
      <w:rFonts w:eastAsia="宋体"/>
      <w:b/>
      <w:bCs/>
      <w:sz w:val="44"/>
      <w:szCs w:val="44"/>
      <w:lang w:val="en-US" w:eastAsia="zh-CN" w:bidi="ar-SA"/>
    </w:rPr>
  </w:style>
  <w:style w:type="character" w:styleId="1024" w:customStyle="1">
    <w:name w:val="小四 段落 宋体 Char Char Char1"/>
    <w:uiPriority w:val="0"/>
    <w:qFormat/>
    <w:rPr>
      <w:rFonts w:ascii="宋体" w:hAnsi="宋体" w:eastAsia="宋体"/>
      <w:sz w:val="24"/>
      <w:szCs w:val="24"/>
      <w:lang w:val="en-US" w:eastAsia="zh-CN" w:bidi="ar-SA"/>
    </w:rPr>
  </w:style>
  <w:style w:type="character" w:styleId="1025" w:customStyle="1">
    <w:name w:val="标准文本 Char Char"/>
    <w:uiPriority w:val="0"/>
    <w:qFormat/>
    <w:rPr>
      <w:rFonts w:eastAsia="宋体" w:cs="宋体"/>
      <w:sz w:val="24"/>
      <w:szCs w:val="24"/>
      <w:lang w:val="en-US" w:eastAsia="zh-CN" w:bidi="ar-SA"/>
    </w:rPr>
  </w:style>
  <w:style w:type="character" w:styleId="1026" w:customStyle="1">
    <w:name w:val="Char Char26"/>
    <w:uiPriority w:val="0"/>
    <w:qFormat/>
    <w:rPr>
      <w:b/>
      <w:bCs/>
      <w:sz w:val="32"/>
      <w:szCs w:val="32"/>
    </w:rPr>
  </w:style>
  <w:style w:type="character" w:styleId="1027" w:customStyle="1">
    <w:name w:val="_Style 315"/>
    <w:uiPriority w:val="0"/>
    <w:qFormat/>
    <w:rPr>
      <w:i/>
      <w:iCs/>
      <w:smallCaps/>
      <w:spacing w:val="5"/>
    </w:rPr>
  </w:style>
  <w:style w:type="character" w:styleId="1028" w:customStyle="1">
    <w:name w:val="prev1"/>
    <w:uiPriority w:val="0"/>
    <w:qFormat/>
    <w:rPr>
      <w:rFonts w:ascii="Times New Roman" w:hAnsi="Times New Roman" w:eastAsia="宋体" w:cs="Times New Roman"/>
      <w:color w:val="888888"/>
    </w:rPr>
  </w:style>
  <w:style w:type="character" w:styleId="1029" w:customStyle="1">
    <w:name w:val="redfilefwwh"/>
    <w:uiPriority w:val="0"/>
    <w:qFormat/>
    <w:rPr>
      <w:rFonts w:ascii="Times New Roman" w:hAnsi="Times New Roman" w:eastAsia="宋体" w:cs="Times New Roman"/>
      <w:color w:val="ba2636"/>
      <w:sz w:val="18"/>
      <w:szCs w:val="18"/>
    </w:rPr>
  </w:style>
  <w:style w:type="character" w:styleId="1030" w:customStyle="1">
    <w:name w:val="listbenefit"/>
    <w:uiPriority w:val="0"/>
    <w:qFormat/>
  </w:style>
  <w:style w:type="character" w:styleId="1031" w:customStyle="1">
    <w:name w:val="textcontents"/>
    <w:uiPriority w:val="0"/>
    <w:qFormat/>
  </w:style>
  <w:style w:type="character" w:styleId="1032" w:customStyle="1">
    <w:name w:val="_Style 321"/>
    <w:uiPriority w:val="0"/>
    <w:qFormat/>
    <w:rPr>
      <w:smallCaps/>
    </w:rPr>
  </w:style>
  <w:style w:type="character" w:styleId="1033" w:customStyle="1">
    <w:name w:val="case31"/>
    <w:uiPriority w:val="0"/>
    <w:qFormat/>
    <w:rPr>
      <w:sz w:val="21"/>
      <w:szCs w:val="21"/>
    </w:rPr>
  </w:style>
  <w:style w:type="character" w:styleId="1034" w:customStyle="1">
    <w:name w:val="Char Char23"/>
    <w:uiPriority w:val="0"/>
    <w:qFormat/>
    <w:rPr>
      <w:rFonts w:ascii="Arial" w:hAnsi="Arial" w:eastAsia="黑体"/>
      <w:b/>
      <w:bCs/>
      <w:sz w:val="24"/>
      <w:szCs w:val="24"/>
    </w:rPr>
  </w:style>
  <w:style w:type="character" w:styleId="1035" w:customStyle="1">
    <w:name w:val="_Style 326"/>
    <w:uiPriority w:val="0"/>
    <w:qFormat/>
    <w:rPr>
      <w:b/>
      <w:bCs/>
    </w:rPr>
  </w:style>
  <w:style w:type="character" w:styleId="1036" w:customStyle="1">
    <w:name w:val="zhengwen1"/>
    <w:uiPriority w:val="99"/>
    <w:qFormat/>
    <w:rPr>
      <w:sz w:val="21"/>
    </w:rPr>
  </w:style>
  <w:style w:type="character" w:styleId="1037" w:customStyle="1">
    <w:name w:val="样式 非加粗"/>
    <w:uiPriority w:val="0"/>
    <w:qFormat/>
    <w:rPr>
      <w:rFonts w:eastAsia="宋体"/>
      <w:sz w:val="28"/>
    </w:rPr>
  </w:style>
  <w:style w:type="character" w:styleId="1038" w:customStyle="1">
    <w:name w:val="next3"/>
    <w:uiPriority w:val="0"/>
    <w:qFormat/>
    <w:rPr>
      <w:rFonts w:hint="eastAsia" w:ascii="微软雅黑" w:hAnsi="微软雅黑" w:eastAsia="微软雅黑" w:cs="微软雅黑"/>
      <w:sz w:val="21"/>
      <w:szCs w:val="21"/>
    </w:rPr>
  </w:style>
  <w:style w:type="character" w:styleId="1039" w:customStyle="1">
    <w:name w:val="标题 3 Char"/>
    <w:uiPriority w:val="0"/>
    <w:qFormat/>
    <w:rPr>
      <w:rFonts w:ascii="宋体" w:hAnsi="宋体" w:eastAsia="宋体"/>
      <w:b/>
      <w:bCs/>
      <w:sz w:val="24"/>
      <w:szCs w:val="32"/>
      <w:lang w:val="en-US" w:eastAsia="zh-CN" w:bidi="ar-SA"/>
    </w:rPr>
  </w:style>
  <w:style w:type="character" w:styleId="1040" w:customStyle="1">
    <w:name w:val="小四 段落 宋体 Char1"/>
    <w:uiPriority w:val="0"/>
    <w:qFormat/>
    <w:rPr>
      <w:rFonts w:eastAsia="宋体"/>
      <w:sz w:val="24"/>
      <w:szCs w:val="24"/>
      <w:lang w:val="en-US" w:eastAsia="zh-CN" w:bidi="ar-SA"/>
    </w:rPr>
  </w:style>
  <w:style w:type="character" w:styleId="1041" w:customStyle="1">
    <w:name w:val="next1"/>
    <w:uiPriority w:val="0"/>
    <w:qFormat/>
    <w:rPr>
      <w:rFonts w:ascii="Times New Roman" w:hAnsi="Times New Roman" w:eastAsia="宋体" w:cs="Times New Roman"/>
      <w:color w:val="888888"/>
    </w:rPr>
  </w:style>
  <w:style w:type="character" w:styleId="1042" w:customStyle="1">
    <w:name w:val="style13"/>
    <w:uiPriority w:val="0"/>
    <w:qFormat/>
    <w:rPr>
      <w:sz w:val="18"/>
      <w:szCs w:val="18"/>
    </w:rPr>
  </w:style>
  <w:style w:type="character" w:styleId="1043" w:customStyle="1">
    <w:name w:val="next2"/>
    <w:uiPriority w:val="0"/>
    <w:qFormat/>
    <w:rPr>
      <w:rFonts w:ascii="Times New Roman" w:hAnsi="Times New Roman" w:eastAsia="宋体" w:cs="Times New Roman"/>
      <w:color w:val="888888"/>
    </w:rPr>
  </w:style>
  <w:style w:type="character" w:styleId="1044" w:customStyle="1">
    <w:name w:val="Char Char27"/>
    <w:uiPriority w:val="0"/>
    <w:qFormat/>
    <w:rPr>
      <w:b/>
      <w:bCs/>
      <w:sz w:val="44"/>
      <w:szCs w:val="44"/>
    </w:rPr>
  </w:style>
  <w:style w:type="character" w:styleId="1045" w:customStyle="1">
    <w:name w:val="Char Char8"/>
    <w:uiPriority w:val="0"/>
    <w:qFormat/>
    <w:rPr>
      <w:rFonts w:eastAsia="宋体"/>
      <w:sz w:val="21"/>
      <w:lang w:val="en-US" w:eastAsia="zh-CN" w:bidi="ar-SA"/>
    </w:rPr>
  </w:style>
  <w:style w:type="character" w:styleId="1046" w:customStyle="1">
    <w:name w:val="3zw"/>
    <w:uiPriority w:val="0"/>
    <w:qFormat/>
  </w:style>
  <w:style w:type="character" w:styleId="1047" w:customStyle="1">
    <w:name w:val="小四 段落 宋体 Char Char Char Char Char"/>
    <w:uiPriority w:val="0"/>
    <w:qFormat/>
    <w:rPr>
      <w:rFonts w:eastAsia="宋体"/>
      <w:sz w:val="24"/>
      <w:szCs w:val="24"/>
      <w:lang w:val="en-US" w:eastAsia="zh-CN" w:bidi="ar-SA"/>
    </w:rPr>
  </w:style>
  <w:style w:type="character" w:styleId="1048" w:customStyle="1">
    <w:name w:val="h Char Char"/>
    <w:uiPriority w:val="0"/>
    <w:qFormat/>
    <w:rPr>
      <w:rFonts w:eastAsia="宋体"/>
      <w:sz w:val="18"/>
      <w:szCs w:val="18"/>
      <w:lang w:val="en-US" w:eastAsia="zh-CN" w:bidi="ar-SA"/>
    </w:rPr>
  </w:style>
  <w:style w:type="character" w:styleId="1049" w:customStyle="1">
    <w:name w:val="content"/>
    <w:uiPriority w:val="0"/>
    <w:qFormat/>
  </w:style>
  <w:style w:type="character" w:styleId="1050" w:customStyle="1">
    <w:name w:val="redfilenumber"/>
    <w:uiPriority w:val="0"/>
    <w:qFormat/>
    <w:rPr>
      <w:rFonts w:ascii="Times New Roman" w:hAnsi="Times New Roman" w:eastAsia="宋体" w:cs="Times New Roman"/>
      <w:color w:val="ba2636"/>
      <w:sz w:val="18"/>
      <w:szCs w:val="18"/>
    </w:rPr>
  </w:style>
  <w:style w:type="character" w:styleId="1051" w:customStyle="1">
    <w:name w:val="Char Char28"/>
    <w:uiPriority w:val="0"/>
    <w:qFormat/>
    <w:rPr>
      <w:rFonts w:ascii="Arial" w:hAnsi="Arial" w:eastAsia="黑体" w:cs="Arial"/>
      <w:b/>
      <w:bCs/>
      <w:sz w:val="32"/>
      <w:szCs w:val="32"/>
    </w:rPr>
  </w:style>
  <w:style w:type="character" w:styleId="1052" w:customStyle="1">
    <w:name w:val="正文 + 宋体 Char"/>
    <w:uiPriority w:val="0"/>
    <w:qFormat/>
    <w:rPr>
      <w:rFonts w:eastAsia="宋体"/>
      <w:sz w:val="21"/>
      <w:szCs w:val="24"/>
      <w:lang w:val="en-US" w:eastAsia="zh-CN" w:bidi="ar-SA"/>
    </w:rPr>
  </w:style>
  <w:style w:type="character" w:styleId="1053" w:customStyle="1">
    <w:name w:val="Char Char211"/>
    <w:uiPriority w:val="0"/>
    <w:qFormat/>
    <w:rPr>
      <w:rFonts w:ascii="宋体" w:hAnsi="Courier New" w:eastAsia="宋体"/>
      <w:sz w:val="21"/>
      <w:szCs w:val="21"/>
      <w:lang w:val="en-US" w:eastAsia="zh-CN" w:bidi="ar-SA"/>
    </w:rPr>
  </w:style>
  <w:style w:type="character" w:styleId="1054" w:customStyle="1">
    <w:name w:val="subtitle1"/>
    <w:uiPriority w:val="0"/>
    <w:qFormat/>
    <w:rPr>
      <w:rFonts w:hint="default" w:ascii="Georgia" w:hAnsi="Georgia"/>
      <w:b/>
      <w:bCs/>
      <w:color w:val="666666"/>
      <w:sz w:val="18"/>
      <w:szCs w:val="18"/>
    </w:rPr>
  </w:style>
  <w:style w:type="character" w:styleId="1055" w:customStyle="1">
    <w:name w:val="特点 Char1"/>
    <w:uiPriority w:val="0"/>
    <w:qFormat/>
    <w:rPr>
      <w:rFonts w:eastAsia="宋体"/>
      <w:sz w:val="21"/>
      <w:lang w:val="en-US" w:eastAsia="zh-CN" w:bidi="ar-SA"/>
    </w:rPr>
  </w:style>
  <w:style w:type="character" w:styleId="1056" w:customStyle="1">
    <w:name w:val="样式 宋体 小四"/>
    <w:uiPriority w:val="0"/>
    <w:qFormat/>
    <w:rPr>
      <w:rFonts w:ascii="宋体" w:hAnsi="宋体"/>
      <w:sz w:val="24"/>
    </w:rPr>
  </w:style>
  <w:style w:type="character" w:styleId="1057" w:customStyle="1">
    <w:name w:val="Char Char22"/>
    <w:uiPriority w:val="0"/>
    <w:qFormat/>
    <w:rPr>
      <w:b/>
      <w:bCs/>
      <w:sz w:val="24"/>
      <w:szCs w:val="24"/>
    </w:rPr>
  </w:style>
  <w:style w:type="character" w:styleId="1058" w:customStyle="1">
    <w:name w:val="para_small"/>
    <w:uiPriority w:val="0"/>
    <w:qFormat/>
  </w:style>
  <w:style w:type="character" w:styleId="1059" w:customStyle="1">
    <w:name w:val="纯文本 Char Char Char1"/>
    <w:uiPriority w:val="0"/>
    <w:qFormat/>
    <w:rPr>
      <w:rFonts w:ascii="宋体" w:hAnsi="Courier New" w:eastAsia="宋体"/>
      <w:sz w:val="21"/>
      <w:szCs w:val="21"/>
      <w:lang w:val="en-US" w:eastAsia="zh-CN" w:bidi="ar-SA"/>
    </w:rPr>
  </w:style>
  <w:style w:type="character" w:styleId="1060" w:customStyle="1">
    <w:name w:val="style131"/>
    <w:uiPriority w:val="0"/>
    <w:qFormat/>
    <w:rPr>
      <w:rFonts w:cs="Times New Roman"/>
      <w:sz w:val="18"/>
      <w:szCs w:val="18"/>
    </w:rPr>
  </w:style>
  <w:style w:type="character" w:styleId="1061" w:customStyle="1">
    <w:name w:val="displayarti"/>
    <w:uiPriority w:val="0"/>
    <w:qFormat/>
    <w:rPr>
      <w:rFonts w:ascii="Times New Roman" w:hAnsi="Times New Roman" w:eastAsia="宋体" w:cs="Times New Roman"/>
      <w:color w:val="ffffff"/>
      <w:shd w:val="clear" w:color="auto" w:fill="a00000"/>
    </w:rPr>
  </w:style>
  <w:style w:type="character" w:styleId="1062" w:customStyle="1">
    <w:name w:val="Char Char21"/>
    <w:uiPriority w:val="0"/>
    <w:qFormat/>
    <w:rPr>
      <w:rFonts w:ascii="Arial" w:hAnsi="Arial" w:eastAsia="黑体"/>
      <w:sz w:val="24"/>
      <w:szCs w:val="24"/>
    </w:rPr>
  </w:style>
  <w:style w:type="character" w:styleId="1063" w:customStyle="1">
    <w:name w:val="纯文本 Char1"/>
    <w:uiPriority w:val="0"/>
    <w:qFormat/>
    <w:rPr>
      <w:rFonts w:ascii="宋体" w:hAnsi="Courier New" w:eastAsia="宋体" w:cs="Courier New"/>
      <w:sz w:val="21"/>
      <w:szCs w:val="21"/>
      <w:lang w:val="en-US" w:eastAsia="zh-CN" w:bidi="ar-SA"/>
    </w:rPr>
  </w:style>
  <w:style w:type="character" w:styleId="1064" w:customStyle="1">
    <w:name w:val="华宇段落1 Char Char Char"/>
    <w:uiPriority w:val="0"/>
    <w:qFormat/>
    <w:rPr>
      <w:rFonts w:eastAsia="宋体"/>
      <w:bCs/>
      <w:sz w:val="24"/>
      <w:szCs w:val="24"/>
      <w:lang w:val="en-US" w:eastAsia="zh-CN" w:bidi="ar-SA"/>
    </w:rPr>
  </w:style>
  <w:style w:type="character" w:styleId="1065" w:customStyle="1">
    <w:name w:val="_Style 367"/>
    <w:uiPriority w:val="0"/>
    <w:qFormat/>
    <w:rPr>
      <w:smallCaps/>
      <w:spacing w:val="5"/>
      <w:u w:val="single"/>
    </w:rPr>
  </w:style>
  <w:style w:type="character" w:styleId="1066" w:customStyle="1">
    <w:name w:val="HTML 预设格式 字符1"/>
    <w:uiPriority w:val="0"/>
    <w:qFormat/>
    <w:rPr>
      <w:rFonts w:ascii="Courier New" w:hAnsi="Courier New" w:eastAsia="宋体" w:cs="Courier New"/>
      <w:b/>
      <w:position w:val="-10"/>
    </w:rPr>
  </w:style>
  <w:style w:type="character" w:styleId="1067" w:customStyle="1">
    <w:name w:val="next"/>
    <w:uiPriority w:val="0"/>
    <w:qFormat/>
    <w:rPr>
      <w:rFonts w:ascii="微软雅黑" w:hAnsi="微软雅黑" w:eastAsia="微软雅黑" w:cs="微软雅黑"/>
      <w:sz w:val="21"/>
      <w:szCs w:val="21"/>
    </w:rPr>
  </w:style>
  <w:style w:type="character" w:styleId="1068" w:customStyle="1">
    <w:name w:val="prev"/>
    <w:uiPriority w:val="0"/>
    <w:qFormat/>
    <w:rPr>
      <w:rFonts w:hint="eastAsia" w:ascii="微软雅黑" w:hAnsi="微软雅黑" w:eastAsia="微软雅黑" w:cs="微软雅黑"/>
      <w:sz w:val="21"/>
      <w:szCs w:val="21"/>
    </w:rPr>
  </w:style>
  <w:style w:type="character" w:styleId="1069" w:customStyle="1">
    <w:name w:val="title_emph1"/>
    <w:uiPriority w:val="0"/>
    <w:qFormat/>
    <w:rPr>
      <w:rFonts w:ascii="Arial" w:cs="Arial"/>
      <w:b/>
      <w:bCs/>
      <w:sz w:val="18"/>
      <w:szCs w:val="18"/>
    </w:rPr>
  </w:style>
  <w:style w:type="character" w:styleId="1070" w:customStyle="1">
    <w:name w:val="Char Char20"/>
    <w:uiPriority w:val="0"/>
    <w:qFormat/>
    <w:rPr>
      <w:rFonts w:ascii="Arial" w:hAnsi="Arial" w:eastAsia="黑体"/>
      <w:sz w:val="21"/>
      <w:szCs w:val="21"/>
    </w:rPr>
  </w:style>
  <w:style w:type="character" w:styleId="1071" w:customStyle="1">
    <w:name w:val="_Style 379"/>
    <w:uiPriority w:val="0"/>
    <w:qFormat/>
    <w:rPr>
      <w:i/>
      <w:iCs/>
    </w:rPr>
  </w:style>
  <w:style w:type="character" w:styleId="1072" w:customStyle="1">
    <w:name w:val="normalfont1"/>
    <w:uiPriority w:val="0"/>
    <w:qFormat/>
    <w:rPr>
      <w:rFonts w:hint="default" w:ascii="ˎ̥" w:hAnsi="ˎ̥"/>
      <w:sz w:val="18"/>
      <w:szCs w:val="18"/>
      <w:u w:val="none"/>
    </w:rPr>
  </w:style>
  <w:style w:type="character" w:styleId="1073" w:customStyle="1">
    <w:name w:val="已访问的超链接1"/>
    <w:uiPriority w:val="0"/>
    <w:qFormat/>
    <w:rPr>
      <w:color w:val="auto"/>
      <w:u w:val="none"/>
    </w:rPr>
  </w:style>
  <w:style w:type="character" w:styleId="1074" w:customStyle="1">
    <w:name w:val="A2"/>
    <w:uiPriority w:val="0"/>
    <w:qFormat/>
    <w:rPr>
      <w:rFonts w:cs="Helvetica"/>
      <w:color w:val="000000"/>
      <w:sz w:val="18"/>
      <w:szCs w:val="18"/>
    </w:rPr>
  </w:style>
  <w:style w:type="character" w:styleId="1075" w:customStyle="1">
    <w:name w:val="Char Char29"/>
    <w:uiPriority w:val="0"/>
    <w:qFormat/>
    <w:rPr>
      <w:rFonts w:ascii="Times New Roman" w:hAnsi="Times New Roman" w:eastAsia="宋体" w:cs="Times New Roman"/>
      <w:b/>
      <w:bCs/>
      <w:sz w:val="44"/>
      <w:szCs w:val="44"/>
    </w:rPr>
  </w:style>
  <w:style w:type="character" w:styleId="1076" w:customStyle="1">
    <w:name w:val="content_lineheight1"/>
    <w:uiPriority w:val="0"/>
    <w:qFormat/>
  </w:style>
  <w:style w:type="character" w:styleId="1077" w:customStyle="1">
    <w:name w:val="标准小四 Char"/>
    <w:uiPriority w:val="0"/>
    <w:qFormat/>
    <w:rPr>
      <w:rFonts w:ascii="Arial" w:hAnsi="Arial" w:eastAsia="宋体"/>
      <w:sz w:val="24"/>
      <w:szCs w:val="21"/>
      <w:lang w:val="en-US" w:eastAsia="zh-CN" w:bidi="ar-SA"/>
    </w:rPr>
  </w:style>
  <w:style w:type="character" w:styleId="1078" w:customStyle="1">
    <w:name w:val="标准小四 Char Char"/>
    <w:uiPriority w:val="0"/>
    <w:qFormat/>
    <w:rPr>
      <w:rFonts w:ascii="Arial" w:hAnsi="Arial" w:eastAsia="宋体"/>
      <w:sz w:val="24"/>
      <w:szCs w:val="21"/>
      <w:lang w:val="en-US" w:eastAsia="zh-CN" w:bidi="ar-SA"/>
    </w:rPr>
  </w:style>
  <w:style w:type="character" w:styleId="1079" w:customStyle="1">
    <w:name w:val="ih151"/>
    <w:uiPriority w:val="0"/>
    <w:qFormat/>
    <w:rPr>
      <w:color w:val="666666"/>
      <w:sz w:val="18"/>
      <w:szCs w:val="18"/>
      <w:u w:val="none"/>
    </w:rPr>
  </w:style>
  <w:style w:type="character" w:styleId="1080" w:customStyle="1">
    <w:name w:val="标准文本 Char"/>
    <w:uiPriority w:val="0"/>
    <w:qFormat/>
    <w:rPr>
      <w:rFonts w:eastAsia="宋体" w:cs="宋体"/>
      <w:sz w:val="24"/>
      <w:szCs w:val="24"/>
      <w:lang w:val="en-US" w:eastAsia="zh-CN" w:bidi="ar-SA"/>
    </w:rPr>
  </w:style>
  <w:style w:type="character" w:styleId="1081" w:customStyle="1">
    <w:name w:val="gjfg"/>
    <w:uiPriority w:val="0"/>
    <w:qFormat/>
  </w:style>
  <w:style w:type="character" w:styleId="1082" w:customStyle="1">
    <w:name w:val="小四 段落 宋体 Char Char Char Char1"/>
    <w:uiPriority w:val="0"/>
    <w:qFormat/>
    <w:rPr>
      <w:rFonts w:eastAsia="宋体"/>
      <w:sz w:val="24"/>
      <w:szCs w:val="24"/>
      <w:lang w:val="en-US" w:eastAsia="zh-CN" w:bidi="ar-SA"/>
    </w:rPr>
  </w:style>
  <w:style w:type="character" w:styleId="1083" w:customStyle="1">
    <w:name w:val="引用 字符1"/>
    <w:uiPriority w:val="99"/>
    <w:qFormat/>
    <w:rPr>
      <w:rFonts w:ascii="宋体" w:hAnsi="Times New Roman" w:eastAsia="宋体" w:cs="Times New Roman"/>
      <w:b/>
      <w:i/>
      <w:iCs/>
      <w:color w:val="404040"/>
      <w:position w:val="-10"/>
      <w:sz w:val="24"/>
    </w:rPr>
  </w:style>
  <w:style w:type="character" w:styleId="1084" w:customStyle="1">
    <w:name w:val="prev2"/>
    <w:uiPriority w:val="0"/>
    <w:qFormat/>
    <w:rPr>
      <w:rFonts w:ascii="Times New Roman" w:hAnsi="Times New Roman" w:eastAsia="宋体" w:cs="Times New Roman"/>
      <w:color w:val="888888"/>
    </w:rPr>
  </w:style>
  <w:style w:type="character" w:styleId="1085" w:customStyle="1">
    <w:name w:val="t1"/>
    <w:uiPriority w:val="0"/>
    <w:qFormat/>
  </w:style>
  <w:style w:type="character" w:styleId="1086" w:customStyle="1">
    <w:name w:val="cfdate"/>
    <w:uiPriority w:val="0"/>
    <w:qFormat/>
    <w:rPr>
      <w:rFonts w:ascii="Times New Roman" w:hAnsi="Times New Roman" w:eastAsia="宋体" w:cs="Times New Roman"/>
      <w:color w:val="333333"/>
      <w:sz w:val="18"/>
      <w:szCs w:val="18"/>
    </w:rPr>
  </w:style>
  <w:style w:type="character" w:styleId="1087" w:customStyle="1">
    <w:name w:val="Char Char24"/>
    <w:uiPriority w:val="0"/>
    <w:qFormat/>
    <w:rPr>
      <w:b/>
      <w:bCs/>
      <w:sz w:val="28"/>
      <w:szCs w:val="28"/>
    </w:rPr>
  </w:style>
  <w:style w:type="character" w:styleId="1088" w:customStyle="1">
    <w:name w:val="point_normal1"/>
    <w:uiPriority w:val="0"/>
    <w:qFormat/>
    <w:rPr>
      <w:rFonts w:hint="default" w:ascii="Arial" w:hAnsi="Arial" w:cs="Arial"/>
      <w:sz w:val="18"/>
      <w:szCs w:val="18"/>
    </w:rPr>
  </w:style>
  <w:style w:type="character" w:styleId="1089" w:customStyle="1">
    <w:name w:val="小四 段落 宋体 Char Char Char Char Char Char"/>
    <w:uiPriority w:val="0"/>
    <w:qFormat/>
    <w:rPr>
      <w:rFonts w:eastAsia="宋体"/>
      <w:sz w:val="24"/>
      <w:szCs w:val="24"/>
      <w:lang w:val="en-US" w:eastAsia="zh-CN" w:bidi="ar-SA"/>
    </w:rPr>
  </w:style>
  <w:style w:type="character" w:styleId="1090" w:customStyle="1">
    <w:name w:val="Char Char17"/>
    <w:uiPriority w:val="0"/>
    <w:qFormat/>
    <w:rPr>
      <w:rFonts w:ascii="宋体" w:hAnsi="Courier New"/>
      <w:sz w:val="21"/>
      <w:szCs w:val="21"/>
    </w:rPr>
  </w:style>
  <w:style w:type="character" w:styleId="1091" w:customStyle="1">
    <w:name w:val="明显引用 字符1"/>
    <w:uiPriority w:val="99"/>
    <w:qFormat/>
    <w:rPr>
      <w:rFonts w:ascii="宋体" w:hAnsi="Times New Roman" w:eastAsia="宋体" w:cs="Times New Roman"/>
      <w:b/>
      <w:i/>
      <w:iCs/>
      <w:color w:val="4472c4"/>
      <w:position w:val="-10"/>
      <w:sz w:val="24"/>
    </w:rPr>
  </w:style>
  <w:style w:type="character" w:styleId="1092" w:customStyle="1">
    <w:name w:val="标题 Char1"/>
    <w:uiPriority w:val="0"/>
    <w:qFormat/>
    <w:rPr>
      <w:rFonts w:ascii="Cambria" w:eastAsia="宋体" w:cs="Times New Roman"/>
      <w:b/>
      <w:bCs/>
      <w:sz w:val="32"/>
      <w:szCs w:val="32"/>
    </w:rPr>
  </w:style>
  <w:style w:type="character" w:styleId="1093" w:customStyle="1">
    <w:name w:val="prev3"/>
    <w:uiPriority w:val="0"/>
    <w:qFormat/>
    <w:rPr>
      <w:rFonts w:ascii="微软雅黑" w:hAnsi="微软雅黑" w:eastAsia="微软雅黑" w:cs="微软雅黑"/>
      <w:sz w:val="21"/>
      <w:szCs w:val="21"/>
    </w:rPr>
  </w:style>
  <w:style w:type="character" w:styleId="1094" w:customStyle="1">
    <w:name w:val="param-value"/>
    <w:uiPriority w:val="0"/>
    <w:qFormat/>
  </w:style>
  <w:style w:type="character" w:styleId="1095" w:customStyle="1">
    <w:name w:val="正文文本缩进 2 字符1"/>
    <w:uiPriority w:val="0"/>
    <w:qFormat/>
    <w:rPr>
      <w:rFonts w:ascii="宋体" w:hAnsi="Times New Roman" w:eastAsia="宋体" w:cs="Times New Roman"/>
      <w:b/>
      <w:position w:val="-10"/>
      <w:sz w:val="24"/>
    </w:rPr>
  </w:style>
  <w:style w:type="character" w:styleId="1096" w:customStyle="1">
    <w:name w:val="apple-converted-space"/>
    <w:uiPriority w:val="0"/>
    <w:qFormat/>
  </w:style>
  <w:style w:type="character" w:styleId="10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8" w:customStyle="1">
    <w:name w:val="华宇段落1 Char Char"/>
    <w:uiPriority w:val="0"/>
    <w:qFormat/>
    <w:rPr>
      <w:rFonts w:eastAsia="宋体"/>
      <w:bCs/>
      <w:sz w:val="24"/>
      <w:szCs w:val="24"/>
      <w:lang w:val="en-US" w:eastAsia="zh-CN" w:bidi="ar-SA"/>
    </w:rPr>
  </w:style>
  <w:style w:type="character" w:styleId="1099" w:customStyle="1">
    <w:name w:val="Char Char25"/>
    <w:uiPriority w:val="0"/>
    <w:qFormat/>
    <w:rPr>
      <w:rFonts w:ascii="Arial" w:hAnsi="Arial" w:eastAsia="黑体"/>
      <w:b/>
      <w:sz w:val="28"/>
    </w:rPr>
  </w:style>
  <w:style w:type="character" w:styleId="1100" w:customStyle="1">
    <w:name w:val="标题 3 Char Char"/>
    <w:uiPriority w:val="0"/>
    <w:qFormat/>
    <w:rPr>
      <w:rFonts w:eastAsia="仿宋_GB2312"/>
      <w:b/>
      <w:bCs/>
      <w:sz w:val="28"/>
      <w:szCs w:val="32"/>
      <w:lang w:val="en-US" w:eastAsia="zh-CN" w:bidi="ar-SA"/>
    </w:rPr>
  </w:style>
  <w:style w:type="character" w:styleId="1101" w:customStyle="1">
    <w:name w:val="样式 首行缩进:  2 字符 Char"/>
    <w:uiPriority w:val="0"/>
    <w:qFormat/>
    <w:rPr>
      <w:rFonts w:eastAsia="宋体" w:cs="宋体"/>
      <w:sz w:val="24"/>
      <w:lang w:val="en-US" w:eastAsia="zh-CN" w:bidi="ar-SA"/>
    </w:rPr>
  </w:style>
  <w:style w:type="table" w:styleId="1102" w:customStyle="1">
    <w:name w:val="Table Normal"/>
    <w:uiPriority w:val="0"/>
    <w:qFormat/>
    <w:tblPr>
      <w:tblCellMar>
        <w:left w:w="0" w:type="dxa"/>
        <w:top w:w="0" w:type="dxa"/>
        <w:right w:w="0" w:type="dxa"/>
        <w:bottom w:w="0" w:type="dxa"/>
      </w:tblCellMar>
    </w:tblPr>
  </w:style>
  <w:style w:type="table" w:styleId="1103" w:customStyle="1">
    <w:name w:val="网格型1"/>
    <w:basedOn w:val="68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4">
    <w:name w:val="Placeholder Text"/>
    <w:uiPriority w:val="99"/>
    <w:semiHidden/>
    <w:qFormat/>
    <w:rPr>
      <w:color w:val="808080"/>
    </w:rPr>
  </w:style>
  <w:style w:type="paragraph" w:styleId="1105" w:customStyle="1">
    <w:name w:val="正文文本1"/>
    <w:basedOn w:val="676"/>
    <w:uiPriority w:val="0"/>
    <w:qFormat/>
    <w:pPr>
      <w:ind w:firstLine="400"/>
      <w:spacing w:line="480" w:lineRule="auto"/>
    </w:pPr>
    <w:rPr>
      <w:rFonts w:hAnsi="宋体" w:cs="宋体"/>
      <w:sz w:val="20"/>
      <w:lang w:val="zh-CN" w:bidi="zh-CN"/>
    </w:rPr>
  </w:style>
  <w:style w:type="character" w:styleId="1106" w:customStyle="1">
    <w:name w:val="font01"/>
    <w:basedOn w:val="686"/>
    <w:uiPriority w:val="0"/>
    <w:qFormat/>
    <w:rPr>
      <w:rFonts w:hint="eastAsia" w:ascii="宋体" w:hAnsi="宋体" w:eastAsia="宋体" w:cs="宋体"/>
      <w:color w:val="000000"/>
      <w:sz w:val="22"/>
      <w:szCs w:val="22"/>
      <w:u w:val="none"/>
    </w:rPr>
  </w:style>
  <w:style w:type="character" w:styleId="1107" w:customStyle="1">
    <w:name w:val="font21"/>
    <w:basedOn w:val="686"/>
    <w:uiPriority w:val="0"/>
    <w:qFormat/>
    <w:rPr>
      <w:rFonts w:hint="default" w:ascii="Times New Roman" w:hAnsi="Times New Roman" w:cs="Times New Roman"/>
      <w:color w:val="000000"/>
      <w:sz w:val="22"/>
      <w:szCs w:val="22"/>
      <w:u w:val="none"/>
    </w:rPr>
  </w:style>
  <w:style w:type="character" w:styleId="1108" w:customStyle="1">
    <w:name w:val="页眉 字符"/>
    <w:basedOn w:val="686"/>
    <w:link w:val="715"/>
    <w:uiPriority w:val="0"/>
    <w:qFormat/>
    <w:rPr>
      <w:b/>
      <w:position w:val="-10"/>
      <w:sz w:val="18"/>
      <w:szCs w:val="18"/>
    </w:rPr>
  </w:style>
  <w:style w:type="character" w:styleId="1109" w:customStyle="1">
    <w:name w:val="日期 字符"/>
    <w:basedOn w:val="686"/>
    <w:link w:val="710"/>
    <w:uiPriority w:val="0"/>
    <w:qFormat/>
    <w:rPr>
      <w:b/>
      <w:position w:val="-10"/>
      <w:sz w:val="24"/>
      <w:szCs w:val="24"/>
    </w:rPr>
  </w:style>
  <w:style w:type="character" w:styleId="1110" w:customStyle="1">
    <w:name w:val="批注框文本 字符"/>
    <w:basedOn w:val="686"/>
    <w:link w:val="713"/>
    <w:uiPriority w:val="0"/>
    <w:qFormat/>
    <w:rPr>
      <w:b/>
      <w:position w:val="-10"/>
      <w:sz w:val="18"/>
      <w:szCs w:val="18"/>
    </w:rPr>
  </w:style>
  <w:style w:type="character" w:styleId="1111" w:customStyle="1">
    <w:name w:val="批注文字 Char1"/>
    <w:basedOn w:val="686"/>
    <w:uiPriority w:val="0"/>
    <w:qFormat/>
    <w:rPr>
      <w:rFonts w:ascii="Times New Roman" w:hAnsi="Times New Roman" w:eastAsia="宋体" w:cs="Times New Roman"/>
      <w:szCs w:val="24"/>
    </w:rPr>
  </w:style>
  <w:style w:type="character" w:styleId="1112" w:customStyle="1">
    <w:name w:val="p12"/>
    <w:uiPriority w:val="0"/>
    <w:qFormat/>
  </w:style>
  <w:style w:type="character" w:styleId="1113" w:customStyle="1">
    <w:name w:val="列出段落 Char"/>
    <w:link w:val="1002"/>
    <w:uiPriority w:val="0"/>
    <w:qFormat/>
    <w:rPr>
      <w:rFonts w:ascii="Arial" w:hAnsi="Arial" w:eastAsia="黑体" w:cs="宋体"/>
      <w:sz w:val="24"/>
      <w:szCs w:val="24"/>
      <w:lang w:val="zh-CN" w:eastAsia="en-US"/>
    </w:rPr>
  </w:style>
  <w:style w:type="paragraph" w:styleId="1114"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115" w:customStyle="1">
    <w:name w:val="未处理的提及1"/>
    <w:basedOn w:val="686"/>
    <w:uiPriority w:val="99"/>
    <w:semiHidden/>
    <w:unhideWhenUsed/>
    <w:qFormat/>
    <w:rPr>
      <w:color w:val="605e5c"/>
      <w:shd w:val="clear" w:color="auto" w:fill="e1dfdd"/>
    </w:rPr>
  </w:style>
  <w:style w:type="paragraph" w:styleId="1116" w:customStyle="1">
    <w:name w:val="Plain Text1"/>
    <w:basedOn w:val="676"/>
    <w:uiPriority w:val="0"/>
    <w:qFormat/>
    <w:pPr>
      <w:jc w:val="left"/>
      <w:widowControl/>
    </w:pPr>
    <w:rPr>
      <w:rFonts w:hAnsi="Courier New" w:eastAsia="楷体_GB2312"/>
      <w:b w:val="0"/>
      <w:position w:val="0"/>
      <w:sz w:val="26"/>
    </w:rPr>
  </w:style>
  <w:style w:type="character" w:styleId="1117" w:customStyle="1">
    <w:name w:val="NormalCharacter"/>
    <w:uiPriority w:val="99"/>
    <w:qFormat/>
  </w:style>
  <w:style w:type="paragraph" w:styleId="1118"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119" w:customStyle="1">
    <w:name w:val="正文缩进 字符"/>
    <w:link w:val="689"/>
    <w:uiPriority w:val="99"/>
    <w:qFormat/>
    <w:rPr>
      <w:b/>
      <w:position w:val="-10"/>
      <w:sz w:val="24"/>
    </w:rPr>
  </w:style>
  <w:style w:type="character" w:styleId="1120" w:customStyle="1">
    <w:name w:val="wyg1"/>
    <w:uiPriority w:val="0"/>
    <w:qFormat/>
    <w:rPr>
      <w:color w:val="000000"/>
      <w:sz w:val="20"/>
      <w:szCs w:val="20"/>
      <w:u w:val="none"/>
    </w:rPr>
  </w:style>
  <w:style w:type="paragraph" w:styleId="1121" w:customStyle="1">
    <w:name w:val="标题二、"/>
    <w:basedOn w:val="676"/>
    <w:uiPriority w:val="99"/>
    <w:qFormat/>
    <w:pPr>
      <w:ind w:firstLine="200"/>
      <w:spacing w:line="360" w:lineRule="auto"/>
      <w:outlineLvl w:val="2"/>
    </w:pPr>
    <w:rPr>
      <w:rFonts w:hAnsi="宋体" w:eastAsiaTheme="minorEastAsia" w:cstheme="minorBidi"/>
      <w:position w:val="0"/>
      <w:sz w:val="21"/>
      <w:szCs w:val="21"/>
    </w:rPr>
  </w:style>
  <w:style w:type="paragraph" w:styleId="1122" w:customStyle="1">
    <w:name w:val="Normal_3_0_0_0"/>
    <w:basedOn w:val="676"/>
    <w:uiPriority w:val="0"/>
    <w:qFormat/>
    <w:rPr>
      <w:rFonts w:hAnsi="宋体" w:cs="宋体"/>
      <w:b w:val="0"/>
      <w:position w:val="0"/>
      <w:szCs w:val="24"/>
    </w:rPr>
  </w:style>
  <w:style w:type="table" w:styleId="1123" w:customStyle="1">
    <w:name w:val="网格型2"/>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4" w:customStyle="1">
    <w:name w:val="网格型3"/>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4E1C3-07EE-4382-91D1-5C92030F3C21}"/>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294</cp:revision>
  <dcterms:created xsi:type="dcterms:W3CDTF">2023-09-21T08:16:00Z</dcterms:created>
  <dcterms:modified xsi:type="dcterms:W3CDTF">2026-04-21T01:41:02Z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B45404059A294295989D90BD6D7F31AA_13</vt:lpwstr>
  </property>
  <property fmtid="{D5CDD505-2E9C-101B-9397-08002B2CF9AE}" pid="4" name="KSOTemplateDocerSaveRecord">
    <vt:lpwstr>eyJoZGlkIjoiMmVhMGMzYjg5YzU1OGM2MzI2ZjJjNDIxZWVmNGViYWQiLCJ1c2VySWQiOiIxMTUwNDkzMTkyIn0=</vt:lpwstr>
  </property>
</Properties>
</file>