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FA543">
      <w:pPr>
        <w:spacing w:line="360" w:lineRule="auto"/>
        <w:jc w:val="center"/>
        <w:outlineLvl w:val="1"/>
        <w:rPr>
          <w:rFonts w:ascii="宋体" w:hAnsi="宋体" w:eastAsia="宋体"/>
          <w:b/>
          <w:sz w:val="28"/>
          <w:szCs w:val="28"/>
        </w:rPr>
      </w:pPr>
      <w:bookmarkStart w:id="0" w:name="_Toc521504656"/>
      <w:bookmarkStart w:id="1" w:name="_Toc519070773"/>
      <w:bookmarkStart w:id="2" w:name="_Toc519068805"/>
      <w:bookmarkStart w:id="3" w:name="_Toc519155607"/>
      <w:r>
        <w:rPr>
          <w:rFonts w:hint="eastAsia" w:ascii="宋体" w:hAnsi="宋体" w:eastAsia="宋体"/>
          <w:b/>
          <w:sz w:val="28"/>
          <w:szCs w:val="28"/>
        </w:rPr>
        <w:t>苏州工业园区生活垃圾中转站监管考核办法</w:t>
      </w:r>
      <w:bookmarkEnd w:id="0"/>
      <w:bookmarkEnd w:id="1"/>
      <w:bookmarkEnd w:id="2"/>
      <w:bookmarkEnd w:id="3"/>
    </w:p>
    <w:p w14:paraId="4023D3C7">
      <w:pPr>
        <w:spacing w:line="360" w:lineRule="auto"/>
        <w:ind w:firstLine="602" w:firstLineChars="250"/>
        <w:outlineLvl w:val="0"/>
        <w:rPr>
          <w:rFonts w:ascii="宋体" w:hAnsi="宋体" w:eastAsia="宋体"/>
          <w:b/>
          <w:sz w:val="24"/>
          <w:szCs w:val="24"/>
        </w:rPr>
      </w:pPr>
      <w:r>
        <w:rPr>
          <w:rFonts w:hint="eastAsia" w:ascii="宋体" w:hAnsi="宋体" w:eastAsia="宋体"/>
          <w:b/>
          <w:sz w:val="24"/>
          <w:szCs w:val="24"/>
        </w:rPr>
        <w:t>（一）考核方式</w:t>
      </w:r>
    </w:p>
    <w:p w14:paraId="178A5157">
      <w:pPr>
        <w:spacing w:line="360" w:lineRule="auto"/>
        <w:ind w:firstLine="600" w:firstLineChars="250"/>
        <w:rPr>
          <w:rFonts w:ascii="宋体" w:hAnsi="宋体" w:eastAsia="宋体"/>
          <w:sz w:val="24"/>
          <w:szCs w:val="24"/>
        </w:rPr>
      </w:pPr>
      <w:r>
        <w:rPr>
          <w:rFonts w:hint="eastAsia" w:ascii="宋体" w:hAnsi="宋体" w:eastAsia="宋体"/>
          <w:sz w:val="24"/>
          <w:szCs w:val="24"/>
        </w:rPr>
        <w:t>由环卫管理工程师根据合同开展日常考核。</w:t>
      </w:r>
    </w:p>
    <w:p w14:paraId="62063FAB">
      <w:pPr>
        <w:spacing w:line="360" w:lineRule="auto"/>
        <w:ind w:firstLine="602" w:firstLineChars="250"/>
        <w:outlineLvl w:val="0"/>
        <w:rPr>
          <w:rFonts w:ascii="宋体" w:hAnsi="宋体" w:eastAsia="宋体"/>
          <w:b/>
          <w:sz w:val="24"/>
          <w:szCs w:val="24"/>
        </w:rPr>
      </w:pPr>
      <w:r>
        <w:rPr>
          <w:rFonts w:hint="eastAsia" w:ascii="宋体" w:hAnsi="宋体" w:eastAsia="宋体"/>
          <w:b/>
          <w:sz w:val="24"/>
          <w:szCs w:val="24"/>
        </w:rPr>
        <w:t>（二）考核办法</w:t>
      </w:r>
    </w:p>
    <w:p w14:paraId="3B253A11">
      <w:pPr>
        <w:spacing w:line="360" w:lineRule="auto"/>
        <w:ind w:firstLine="600" w:firstLineChars="250"/>
        <w:rPr>
          <w:rFonts w:ascii="宋体" w:hAnsi="宋体" w:eastAsia="宋体"/>
          <w:sz w:val="24"/>
          <w:szCs w:val="24"/>
        </w:rPr>
      </w:pPr>
      <w:r>
        <w:rPr>
          <w:rFonts w:hint="eastAsia" w:ascii="宋体" w:hAnsi="宋体" w:eastAsia="宋体"/>
          <w:sz w:val="24"/>
          <w:szCs w:val="24"/>
        </w:rPr>
        <w:t>1、环卫管理工程师按照合同要求、投标服务方案对乙方的现场运营服务工作开展情况随机随时进行日常考核。</w:t>
      </w:r>
    </w:p>
    <w:p w14:paraId="718D5BC0">
      <w:pPr>
        <w:spacing w:line="360" w:lineRule="auto"/>
        <w:ind w:firstLine="600" w:firstLineChars="250"/>
        <w:rPr>
          <w:rFonts w:ascii="宋体" w:hAnsi="宋体" w:eastAsia="宋体"/>
          <w:sz w:val="24"/>
          <w:szCs w:val="24"/>
        </w:rPr>
      </w:pPr>
      <w:r>
        <w:rPr>
          <w:rFonts w:hint="eastAsia" w:ascii="宋体" w:hAnsi="宋体" w:eastAsia="宋体"/>
          <w:sz w:val="24"/>
          <w:szCs w:val="24"/>
        </w:rPr>
        <w:t>2、环卫管理工程师依据违约条款每月对承包人的养护情况进行检查。</w:t>
      </w:r>
    </w:p>
    <w:p w14:paraId="59682EE5">
      <w:pPr>
        <w:spacing w:line="360" w:lineRule="auto"/>
        <w:ind w:firstLine="600" w:firstLineChars="250"/>
        <w:rPr>
          <w:rFonts w:ascii="宋体" w:hAnsi="宋体" w:eastAsia="宋体"/>
          <w:sz w:val="24"/>
          <w:szCs w:val="24"/>
        </w:rPr>
      </w:pPr>
      <w:r>
        <w:rPr>
          <w:rFonts w:hint="eastAsia" w:ascii="宋体" w:hAnsi="宋体" w:eastAsia="宋体"/>
          <w:sz w:val="24"/>
          <w:szCs w:val="24"/>
        </w:rPr>
        <w:t>3、环卫管理工程师根据违约条款对养护承包商进行的处罚事项应附相关说明。</w:t>
      </w:r>
    </w:p>
    <w:p w14:paraId="37EEC572">
      <w:pPr>
        <w:spacing w:line="360" w:lineRule="auto"/>
        <w:ind w:firstLine="600" w:firstLineChars="250"/>
        <w:rPr>
          <w:rFonts w:ascii="宋体" w:hAnsi="宋体" w:eastAsia="宋体"/>
          <w:sz w:val="24"/>
          <w:szCs w:val="24"/>
        </w:rPr>
      </w:pPr>
      <w:r>
        <w:rPr>
          <w:rFonts w:hint="eastAsia" w:ascii="宋体" w:hAnsi="宋体" w:eastAsia="宋体"/>
          <w:sz w:val="24"/>
          <w:szCs w:val="24"/>
        </w:rPr>
        <w:t>4、环卫管理工程师应将考核结果按每个合同每月汇总一次，填写汇总表。</w:t>
      </w:r>
    </w:p>
    <w:p w14:paraId="122C4003">
      <w:pPr>
        <w:spacing w:line="360" w:lineRule="auto"/>
        <w:ind w:firstLine="600" w:firstLineChars="250"/>
        <w:rPr>
          <w:rFonts w:ascii="宋体" w:hAnsi="宋体" w:eastAsia="宋体"/>
          <w:sz w:val="24"/>
          <w:szCs w:val="24"/>
        </w:rPr>
      </w:pPr>
      <w:r>
        <w:rPr>
          <w:rFonts w:hint="eastAsia" w:ascii="宋体" w:hAnsi="宋体" w:eastAsia="宋体"/>
          <w:sz w:val="24"/>
          <w:szCs w:val="24"/>
        </w:rPr>
        <w:t>5、月度违约处罚：环卫管理工程师对每个合同按存在问题件数月度计扣汇总。</w:t>
      </w:r>
    </w:p>
    <w:p w14:paraId="3EF156D8">
      <w:pPr>
        <w:spacing w:line="360" w:lineRule="auto"/>
        <w:jc w:val="center"/>
        <w:outlineLvl w:val="1"/>
        <w:rPr>
          <w:rFonts w:ascii="宋体" w:hAnsi="宋体" w:eastAsia="宋体"/>
          <w:b/>
          <w:sz w:val="24"/>
          <w:szCs w:val="24"/>
        </w:rPr>
      </w:pPr>
    </w:p>
    <w:p w14:paraId="2DB6EF9B">
      <w:pPr>
        <w:spacing w:line="360" w:lineRule="auto"/>
        <w:rPr>
          <w:rFonts w:ascii="宋体" w:hAnsi="宋体" w:eastAsia="宋体"/>
          <w:sz w:val="24"/>
          <w:szCs w:val="24"/>
        </w:rPr>
      </w:pPr>
    </w:p>
    <w:p w14:paraId="55466E5F">
      <w:pPr>
        <w:spacing w:line="360" w:lineRule="auto"/>
        <w:jc w:val="center"/>
        <w:rPr>
          <w:rFonts w:ascii="宋体" w:hAnsi="宋体" w:eastAsia="宋体"/>
          <w:sz w:val="24"/>
          <w:szCs w:val="24"/>
        </w:rPr>
      </w:pPr>
      <w:r>
        <w:rPr>
          <w:rFonts w:hint="eastAsia" w:ascii="宋体" w:hAnsi="宋体" w:eastAsia="宋体"/>
          <w:sz w:val="24"/>
          <w:szCs w:val="24"/>
        </w:rPr>
        <w:t>第一章  总则</w:t>
      </w:r>
    </w:p>
    <w:p w14:paraId="526A9468">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为规范生活垃圾中转站的管理，提高生活垃圾中转站的监管水平，保障公众利益，根据相关法律、法规和标准，结合园区实际，制定本监管考核办法。</w:t>
      </w:r>
    </w:p>
    <w:p w14:paraId="646AF153">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本办法适用于对苏州工业园区生活垃圾中转站</w:t>
      </w:r>
      <w:r>
        <w:rPr>
          <w:rFonts w:hint="eastAsia" w:ascii="宋体" w:hAnsi="宋体" w:eastAsia="宋体"/>
          <w:sz w:val="24"/>
          <w:szCs w:val="24"/>
          <w:lang w:eastAsia="zh-CN"/>
        </w:rPr>
        <w:t>乙方</w:t>
      </w:r>
      <w:r>
        <w:rPr>
          <w:rFonts w:hint="eastAsia" w:ascii="宋体" w:hAnsi="宋体" w:eastAsia="宋体"/>
          <w:sz w:val="24"/>
          <w:szCs w:val="24"/>
        </w:rPr>
        <w:t>的监管考核。</w:t>
      </w:r>
    </w:p>
    <w:p w14:paraId="6CE60E8A">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根据苏州工业园区综合行政执法局的委托，苏州工业园区市政服务集团有限公司（以下简称“</w:t>
      </w:r>
      <w:r>
        <w:rPr>
          <w:rFonts w:hint="eastAsia" w:ascii="宋体" w:hAnsi="宋体" w:eastAsia="宋体"/>
          <w:sz w:val="24"/>
          <w:szCs w:val="24"/>
          <w:lang w:eastAsia="zh-CN"/>
        </w:rPr>
        <w:t>甲方</w:t>
      </w:r>
      <w:r>
        <w:rPr>
          <w:rFonts w:hint="eastAsia" w:ascii="宋体" w:hAnsi="宋体" w:eastAsia="宋体"/>
          <w:sz w:val="24"/>
          <w:szCs w:val="24"/>
        </w:rPr>
        <w:t>”）负责苏州市工业园区生活垃圾中转站监管考核工作。</w:t>
      </w:r>
    </w:p>
    <w:p w14:paraId="7216ACF1">
      <w:pPr>
        <w:spacing w:line="360" w:lineRule="auto"/>
        <w:jc w:val="center"/>
        <w:rPr>
          <w:rFonts w:ascii="宋体" w:hAnsi="宋体" w:eastAsia="宋体"/>
          <w:sz w:val="24"/>
          <w:szCs w:val="24"/>
        </w:rPr>
      </w:pPr>
      <w:r>
        <w:rPr>
          <w:rFonts w:hint="eastAsia" w:ascii="宋体" w:hAnsi="宋体" w:eastAsia="宋体"/>
          <w:sz w:val="24"/>
          <w:szCs w:val="24"/>
        </w:rPr>
        <w:t>第二章   监管依据</w:t>
      </w:r>
    </w:p>
    <w:p w14:paraId="206DC3AF">
      <w:pPr>
        <w:numPr>
          <w:ilvl w:val="0"/>
          <w:numId w:val="1"/>
        </w:numPr>
        <w:tabs>
          <w:tab w:val="left" w:pos="0"/>
        </w:tabs>
        <w:spacing w:line="360" w:lineRule="auto"/>
        <w:rPr>
          <w:rFonts w:ascii="宋体" w:hAnsi="宋体" w:eastAsia="宋体" w:cs="仿宋_GB2312"/>
          <w:sz w:val="24"/>
          <w:szCs w:val="24"/>
        </w:rPr>
      </w:pPr>
      <w:r>
        <w:rPr>
          <w:rFonts w:hint="eastAsia" w:ascii="宋体" w:hAnsi="宋体" w:eastAsia="宋体"/>
          <w:sz w:val="24"/>
          <w:szCs w:val="24"/>
        </w:rPr>
        <w:t>《苏州市环卫作业规范》、《苏州市环境卫生作业管理考核办法》、《城市垃圾（生活垃圾）运输车辆检验标准》、《七子山焚烧厂垃圾运输车辆管理规定》等国家和地方关于生活垃圾收集、压缩、运输运营管理的标准和规范。</w:t>
      </w:r>
    </w:p>
    <w:p w14:paraId="20EF844A">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第三章   运营监管</w:t>
      </w:r>
    </w:p>
    <w:p w14:paraId="61F87E57">
      <w:pPr>
        <w:numPr>
          <w:ilvl w:val="0"/>
          <w:numId w:val="1"/>
        </w:numPr>
        <w:spacing w:line="360" w:lineRule="auto"/>
        <w:ind w:left="1123" w:hanging="1123"/>
        <w:rPr>
          <w:rFonts w:ascii="宋体" w:hAnsi="宋体" w:eastAsia="宋体"/>
          <w:sz w:val="24"/>
          <w:szCs w:val="24"/>
        </w:rPr>
      </w:pPr>
      <w:r>
        <w:rPr>
          <w:rFonts w:hint="eastAsia" w:ascii="宋体" w:hAnsi="宋体" w:eastAsia="宋体" w:cs="仿宋_GB2312"/>
          <w:bCs/>
          <w:sz w:val="24"/>
          <w:szCs w:val="24"/>
        </w:rPr>
        <w:t>中转站需按规定时间开放，垃圾收集车必须凭进场证及IC卡进入中转站。</w:t>
      </w:r>
    </w:p>
    <w:p w14:paraId="0E4FD2E8">
      <w:pPr>
        <w:numPr>
          <w:ilvl w:val="0"/>
          <w:numId w:val="1"/>
        </w:numPr>
        <w:spacing w:line="360" w:lineRule="auto"/>
        <w:ind w:left="1123" w:hanging="1123"/>
        <w:rPr>
          <w:rFonts w:ascii="宋体" w:hAnsi="宋体" w:eastAsia="宋体"/>
          <w:sz w:val="24"/>
          <w:szCs w:val="24"/>
        </w:rPr>
      </w:pPr>
      <w:r>
        <w:rPr>
          <w:rFonts w:hint="eastAsia" w:ascii="宋体" w:hAnsi="宋体" w:eastAsia="宋体" w:cs="仿宋_GB2312"/>
          <w:sz w:val="24"/>
          <w:szCs w:val="24"/>
        </w:rPr>
        <w:t>严格把好垃圾进站关，严禁建筑、工业、医疗、危险、放射性废弃物以及大件垃圾进入中转站。操作人员应检查进站垃圾成分，禁止将易燃、易爆、腐蚀性化学品以及其它危险材料倒入中转箱。一旦发现非生活垃圾倒入中转箱需及时处理。</w:t>
      </w:r>
    </w:p>
    <w:p w14:paraId="5C1B66EB">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cs="仿宋_GB2312"/>
          <w:sz w:val="24"/>
          <w:szCs w:val="24"/>
          <w:lang w:eastAsia="zh-CN"/>
        </w:rPr>
        <w:t>乙方</w:t>
      </w:r>
      <w:r>
        <w:rPr>
          <w:rFonts w:hint="eastAsia" w:ascii="宋体" w:hAnsi="宋体" w:eastAsia="宋体" w:cs="仿宋_GB2312"/>
          <w:sz w:val="24"/>
          <w:szCs w:val="24"/>
        </w:rPr>
        <w:t>需建立完善的台帐管理制度，配备专人对各项台帐资料</w:t>
      </w:r>
      <w:r>
        <w:rPr>
          <w:rFonts w:hint="eastAsia" w:ascii="宋体" w:hAnsi="宋体" w:eastAsia="宋体"/>
          <w:sz w:val="24"/>
          <w:szCs w:val="24"/>
        </w:rPr>
        <w:t>详细记录。按</w:t>
      </w:r>
      <w:r>
        <w:rPr>
          <w:rFonts w:hint="eastAsia" w:ascii="宋体" w:hAnsi="宋体" w:eastAsia="宋体"/>
          <w:sz w:val="24"/>
          <w:szCs w:val="24"/>
          <w:lang w:eastAsia="zh-CN"/>
        </w:rPr>
        <w:t>甲方</w:t>
      </w:r>
      <w:r>
        <w:rPr>
          <w:rFonts w:hint="eastAsia" w:ascii="宋体" w:hAnsi="宋体" w:eastAsia="宋体"/>
          <w:sz w:val="24"/>
          <w:szCs w:val="24"/>
        </w:rPr>
        <w:t>要求的格式建立日报表、周报表、月报表及年报表，报表数据由</w:t>
      </w:r>
      <w:r>
        <w:rPr>
          <w:rFonts w:hint="eastAsia" w:ascii="宋体" w:hAnsi="宋体" w:eastAsia="宋体"/>
          <w:sz w:val="24"/>
          <w:szCs w:val="24"/>
          <w:lang w:eastAsia="zh-CN"/>
        </w:rPr>
        <w:t>乙方</w:t>
      </w:r>
      <w:r>
        <w:rPr>
          <w:rFonts w:hint="eastAsia" w:ascii="宋体" w:hAnsi="宋体" w:eastAsia="宋体"/>
          <w:sz w:val="24"/>
          <w:szCs w:val="24"/>
        </w:rPr>
        <w:t>和</w:t>
      </w:r>
      <w:r>
        <w:rPr>
          <w:rFonts w:hint="eastAsia" w:ascii="宋体" w:hAnsi="宋体" w:eastAsia="宋体"/>
          <w:sz w:val="24"/>
          <w:szCs w:val="24"/>
          <w:lang w:eastAsia="zh-CN"/>
        </w:rPr>
        <w:t>甲方</w:t>
      </w:r>
      <w:r>
        <w:rPr>
          <w:rFonts w:hint="eastAsia" w:ascii="宋体" w:hAnsi="宋体" w:eastAsia="宋体"/>
          <w:sz w:val="24"/>
          <w:szCs w:val="24"/>
        </w:rPr>
        <w:t>共同签字确认。报表档案应保存完好（</w:t>
      </w:r>
      <w:r>
        <w:rPr>
          <w:rFonts w:hint="eastAsia" w:ascii="宋体" w:hAnsi="宋体" w:eastAsia="宋体"/>
          <w:sz w:val="24"/>
          <w:szCs w:val="24"/>
          <w:lang w:val="en-US" w:eastAsia="zh-CN"/>
        </w:rPr>
        <w:t>长期保存</w:t>
      </w:r>
      <w:r>
        <w:rPr>
          <w:rFonts w:hint="eastAsia" w:ascii="宋体" w:hAnsi="宋体" w:eastAsia="宋体"/>
          <w:sz w:val="24"/>
          <w:szCs w:val="24"/>
        </w:rPr>
        <w:t xml:space="preserve">），方便查阅。定时移交归档。 </w:t>
      </w:r>
    </w:p>
    <w:p w14:paraId="18D82209">
      <w:pPr>
        <w:numPr>
          <w:ilvl w:val="0"/>
          <w:numId w:val="1"/>
        </w:numPr>
        <w:spacing w:line="360" w:lineRule="auto"/>
        <w:ind w:left="1123" w:hanging="1123"/>
        <w:rPr>
          <w:rFonts w:ascii="宋体" w:hAnsi="宋体" w:eastAsia="宋体"/>
          <w:sz w:val="24"/>
          <w:szCs w:val="24"/>
        </w:rPr>
      </w:pPr>
      <w:r>
        <w:rPr>
          <w:rFonts w:hint="eastAsia" w:ascii="宋体" w:hAnsi="宋体" w:eastAsia="宋体"/>
          <w:sz w:val="24"/>
          <w:szCs w:val="24"/>
        </w:rPr>
        <w:t>进站垃圾需登记其进站时间、车号、运输单位和重量等数据。</w:t>
      </w:r>
      <w:r>
        <w:rPr>
          <w:rFonts w:hint="eastAsia" w:ascii="宋体" w:hAnsi="宋体" w:eastAsia="宋体"/>
          <w:sz w:val="24"/>
          <w:szCs w:val="24"/>
          <w:lang w:eastAsia="zh-CN"/>
        </w:rPr>
        <w:t>乙方</w:t>
      </w:r>
      <w:r>
        <w:rPr>
          <w:rFonts w:hint="eastAsia" w:ascii="宋体" w:hAnsi="宋体" w:eastAsia="宋体"/>
          <w:sz w:val="24"/>
          <w:szCs w:val="24"/>
        </w:rPr>
        <w:t>须确保数据准确传送至</w:t>
      </w:r>
      <w:r>
        <w:rPr>
          <w:rFonts w:hint="eastAsia" w:ascii="宋体" w:hAnsi="宋体" w:eastAsia="宋体"/>
          <w:sz w:val="24"/>
          <w:szCs w:val="24"/>
          <w:lang w:eastAsia="zh-CN"/>
        </w:rPr>
        <w:t>甲方</w:t>
      </w:r>
      <w:r>
        <w:rPr>
          <w:rFonts w:hint="eastAsia" w:ascii="宋体" w:hAnsi="宋体" w:eastAsia="宋体"/>
          <w:sz w:val="24"/>
          <w:szCs w:val="24"/>
        </w:rPr>
        <w:t>控制中心，</w:t>
      </w:r>
      <w:r>
        <w:rPr>
          <w:rFonts w:hint="eastAsia" w:ascii="宋体" w:hAnsi="宋体" w:eastAsia="宋体"/>
          <w:sz w:val="24"/>
          <w:szCs w:val="24"/>
          <w:lang w:eastAsia="zh-CN"/>
        </w:rPr>
        <w:t>甲方</w:t>
      </w:r>
      <w:r>
        <w:rPr>
          <w:rFonts w:hint="eastAsia" w:ascii="宋体" w:hAnsi="宋体" w:eastAsia="宋体"/>
          <w:sz w:val="24"/>
          <w:szCs w:val="24"/>
        </w:rPr>
        <w:t>可通过信息系统进行实时监管。</w:t>
      </w:r>
      <w:r>
        <w:rPr>
          <w:rFonts w:hint="eastAsia" w:ascii="宋体" w:hAnsi="宋体" w:eastAsia="宋体"/>
          <w:sz w:val="24"/>
          <w:szCs w:val="24"/>
          <w:lang w:eastAsia="zh-CN"/>
        </w:rPr>
        <w:t>乙方</w:t>
      </w:r>
      <w:r>
        <w:rPr>
          <w:rFonts w:hint="eastAsia" w:ascii="宋体" w:hAnsi="宋体" w:eastAsia="宋体"/>
          <w:sz w:val="24"/>
          <w:szCs w:val="24"/>
        </w:rPr>
        <w:t>应建立应急预案，一旦计量系统出现故障，</w:t>
      </w:r>
      <w:r>
        <w:rPr>
          <w:rFonts w:hint="eastAsia" w:ascii="宋体" w:hAnsi="宋体" w:eastAsia="宋体"/>
          <w:sz w:val="24"/>
          <w:szCs w:val="24"/>
          <w:lang w:eastAsia="zh-CN"/>
        </w:rPr>
        <w:t>乙方</w:t>
      </w:r>
      <w:r>
        <w:rPr>
          <w:rFonts w:hint="eastAsia" w:ascii="宋体" w:hAnsi="宋体" w:eastAsia="宋体"/>
          <w:sz w:val="24"/>
          <w:szCs w:val="24"/>
        </w:rPr>
        <w:t>需在30分钟内报</w:t>
      </w:r>
      <w:r>
        <w:rPr>
          <w:rFonts w:hint="eastAsia" w:ascii="宋体" w:hAnsi="宋体" w:eastAsia="宋体"/>
          <w:sz w:val="24"/>
          <w:szCs w:val="24"/>
          <w:lang w:eastAsia="zh-CN"/>
        </w:rPr>
        <w:t>甲方</w:t>
      </w:r>
      <w:r>
        <w:rPr>
          <w:rFonts w:hint="eastAsia" w:ascii="宋体" w:hAnsi="宋体" w:eastAsia="宋体"/>
          <w:sz w:val="24"/>
          <w:szCs w:val="24"/>
        </w:rPr>
        <w:t>，并与</w:t>
      </w:r>
      <w:r>
        <w:rPr>
          <w:rFonts w:hint="eastAsia" w:ascii="宋体" w:hAnsi="宋体" w:eastAsia="宋体"/>
          <w:sz w:val="24"/>
          <w:szCs w:val="24"/>
          <w:lang w:eastAsia="zh-CN"/>
        </w:rPr>
        <w:t>甲方</w:t>
      </w:r>
      <w:r>
        <w:rPr>
          <w:rFonts w:hint="eastAsia" w:ascii="宋体" w:hAnsi="宋体" w:eastAsia="宋体"/>
          <w:sz w:val="24"/>
          <w:szCs w:val="24"/>
        </w:rPr>
        <w:t>现场监管员共同做好手工记录并共同签字确认。系统恢复当日需手动补充输入，可以确认的装载量按实录入，不可确认的装载量计算方式为：该车当天运输车次×（该车前七日总装载量/该车前七日运输总车次）。</w:t>
      </w:r>
    </w:p>
    <w:p w14:paraId="5968A804">
      <w:pPr>
        <w:numPr>
          <w:ilvl w:val="0"/>
          <w:numId w:val="1"/>
        </w:numPr>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须确保计量数据的准确性、真实性，严禁弄虚作假。并确保计量系统的可靠性，并委托经甲方认可的机构进行校准，两次校准间隔时间不得超过6个月，校准报告需报</w:t>
      </w:r>
      <w:r>
        <w:rPr>
          <w:rFonts w:hint="eastAsia" w:ascii="宋体" w:hAnsi="宋体" w:eastAsia="宋体"/>
          <w:sz w:val="24"/>
          <w:szCs w:val="24"/>
          <w:lang w:eastAsia="zh-CN"/>
        </w:rPr>
        <w:t>甲方</w:t>
      </w:r>
      <w:r>
        <w:rPr>
          <w:rFonts w:hint="eastAsia" w:ascii="宋体" w:hAnsi="宋体" w:eastAsia="宋体"/>
          <w:sz w:val="24"/>
          <w:szCs w:val="24"/>
        </w:rPr>
        <w:t>备案，计量系统大修或发现异常后需及时组织校准。</w:t>
      </w:r>
    </w:p>
    <w:p w14:paraId="4E9ACF88">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生活垃圾运输车辆进入卸料平台后，</w:t>
      </w:r>
      <w:r>
        <w:rPr>
          <w:rFonts w:hint="eastAsia" w:ascii="宋体" w:hAnsi="宋体" w:eastAsia="宋体"/>
          <w:sz w:val="24"/>
          <w:szCs w:val="24"/>
          <w:lang w:eastAsia="zh-CN"/>
        </w:rPr>
        <w:t>乙方</w:t>
      </w:r>
      <w:r>
        <w:rPr>
          <w:rFonts w:hint="eastAsia" w:ascii="宋体" w:hAnsi="宋体" w:eastAsia="宋体"/>
          <w:sz w:val="24"/>
          <w:szCs w:val="24"/>
        </w:rPr>
        <w:t>指挥引导垃圾运输车辆作业，并检查运输垃圾的种类和车辆是否符合安全倾倒垃圾。</w:t>
      </w:r>
    </w:p>
    <w:p w14:paraId="071D1E6A">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车辆由系统自动派位，在作业高峰期系统来不及调度的情况下，调度指挥员需根据现场情况派位，保证车辆有序出入，严禁故意在站内道路上滞留，避免造成交通堵塞。</w:t>
      </w:r>
    </w:p>
    <w:p w14:paraId="119514F3">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应确保中控系统正常运行，做</w:t>
      </w:r>
      <w:r>
        <w:rPr>
          <w:rFonts w:hint="eastAsia" w:ascii="宋体" w:hAnsi="宋体" w:eastAsia="宋体" w:cs="仿宋_GB2312"/>
          <w:sz w:val="24"/>
          <w:szCs w:val="24"/>
        </w:rPr>
        <w:t>好每日进站垃圾的资料备份和统计报表工作。报送的数据包括但不限于进站量、出站量、污水转运量</w:t>
      </w:r>
      <w:r>
        <w:rPr>
          <w:rFonts w:hint="eastAsia" w:ascii="宋体" w:hAnsi="宋体" w:eastAsia="宋体"/>
          <w:sz w:val="24"/>
          <w:szCs w:val="24"/>
        </w:rPr>
        <w:t>以及相关周报、月报、年报数据。</w:t>
      </w:r>
    </w:p>
    <w:p w14:paraId="4D2200DD">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在填装或压缩作业时，工作人员必须按操作规程作业，不得靠近转运容器。</w:t>
      </w:r>
    </w:p>
    <w:p w14:paraId="7FC9EBC8">
      <w:pPr>
        <w:numPr>
          <w:ilvl w:val="0"/>
          <w:numId w:val="1"/>
        </w:numPr>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须建立生活垃圾转运车辆转运频次等台账，并报</w:t>
      </w:r>
      <w:r>
        <w:rPr>
          <w:rFonts w:hint="eastAsia" w:ascii="宋体" w:hAnsi="宋体" w:eastAsia="宋体"/>
          <w:sz w:val="24"/>
          <w:szCs w:val="24"/>
          <w:lang w:eastAsia="zh-CN"/>
        </w:rPr>
        <w:t>甲方</w:t>
      </w:r>
      <w:r>
        <w:rPr>
          <w:rFonts w:hint="eastAsia" w:ascii="宋体" w:hAnsi="宋体" w:eastAsia="宋体"/>
          <w:sz w:val="24"/>
          <w:szCs w:val="24"/>
        </w:rPr>
        <w:t>备案。</w:t>
      </w:r>
      <w:r>
        <w:rPr>
          <w:rFonts w:hint="eastAsia" w:ascii="宋体" w:hAnsi="宋体" w:eastAsia="宋体"/>
          <w:sz w:val="24"/>
          <w:szCs w:val="24"/>
          <w:lang w:eastAsia="zh-CN"/>
        </w:rPr>
        <w:t>甲方</w:t>
      </w:r>
      <w:r>
        <w:rPr>
          <w:rFonts w:hint="eastAsia" w:ascii="宋体" w:hAnsi="宋体" w:eastAsia="宋体"/>
          <w:sz w:val="24"/>
          <w:szCs w:val="24"/>
        </w:rPr>
        <w:t>转运路线制定后，</w:t>
      </w:r>
      <w:r>
        <w:rPr>
          <w:rFonts w:hint="eastAsia" w:ascii="宋体" w:hAnsi="宋体" w:eastAsia="宋体"/>
          <w:sz w:val="24"/>
          <w:szCs w:val="24"/>
          <w:lang w:eastAsia="zh-CN"/>
        </w:rPr>
        <w:t>乙方</w:t>
      </w:r>
      <w:r>
        <w:rPr>
          <w:rFonts w:hint="eastAsia" w:ascii="宋体" w:hAnsi="宋体" w:eastAsia="宋体"/>
          <w:sz w:val="24"/>
          <w:szCs w:val="24"/>
        </w:rPr>
        <w:t>须要求转运车辆遵照制定的转运路线行驶，不得随意变更车辆转运路线。如遇特殊情况，确实需要调整转运线路，需书面报送说明，经</w:t>
      </w:r>
      <w:r>
        <w:rPr>
          <w:rFonts w:hint="eastAsia" w:ascii="宋体" w:hAnsi="宋体" w:eastAsia="宋体"/>
          <w:sz w:val="24"/>
          <w:szCs w:val="24"/>
          <w:lang w:eastAsia="zh-CN"/>
        </w:rPr>
        <w:t>甲方</w:t>
      </w:r>
      <w:r>
        <w:rPr>
          <w:rFonts w:hint="eastAsia" w:ascii="宋体" w:hAnsi="宋体" w:eastAsia="宋体"/>
          <w:sz w:val="24"/>
          <w:szCs w:val="24"/>
        </w:rPr>
        <w:t xml:space="preserve">确认后，方可变更。 </w:t>
      </w:r>
    </w:p>
    <w:p w14:paraId="34F6660F">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应加强运输车辆管理，保持车况良好、车容车貌整洁，每次出车前需清洗车身，定期对车辆进行保养、维修等工作。</w:t>
      </w:r>
      <w:r>
        <w:rPr>
          <w:rFonts w:hint="eastAsia" w:ascii="宋体" w:hAnsi="宋体" w:eastAsia="宋体" w:cs="仿宋_GB2312"/>
          <w:sz w:val="24"/>
          <w:szCs w:val="24"/>
        </w:rPr>
        <w:t>并确保运输过程规范作业，杜绝渗滤液抛、冒、滴漏现象。服从终端处置厂（场））的各项管理要求。</w:t>
      </w:r>
    </w:p>
    <w:p w14:paraId="3A2EB5CC">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cs="仿宋_GB2312"/>
          <w:sz w:val="24"/>
          <w:szCs w:val="24"/>
          <w:lang w:eastAsia="zh-CN"/>
        </w:rPr>
        <w:t>乙方</w:t>
      </w:r>
      <w:r>
        <w:rPr>
          <w:rFonts w:hint="eastAsia" w:ascii="宋体" w:hAnsi="宋体" w:eastAsia="宋体" w:cs="仿宋_GB2312"/>
          <w:sz w:val="24"/>
          <w:szCs w:val="24"/>
        </w:rPr>
        <w:t>应监督车辆驾驶员遵守道路交通安全法，文明驾驶。对违章行为应有相应的管理措施。</w:t>
      </w:r>
    </w:p>
    <w:p w14:paraId="6D616DA1">
      <w:pPr>
        <w:tabs>
          <w:tab w:val="left" w:pos="0"/>
        </w:tabs>
        <w:spacing w:line="360" w:lineRule="auto"/>
        <w:jc w:val="center"/>
        <w:rPr>
          <w:rFonts w:ascii="宋体" w:hAnsi="宋体" w:eastAsia="宋体"/>
          <w:sz w:val="24"/>
          <w:szCs w:val="24"/>
        </w:rPr>
      </w:pPr>
      <w:r>
        <w:rPr>
          <w:rFonts w:hint="eastAsia" w:ascii="宋体" w:hAnsi="宋体" w:eastAsia="宋体" w:cs="仿宋_GB2312"/>
          <w:sz w:val="24"/>
          <w:szCs w:val="24"/>
        </w:rPr>
        <w:t>第四章  站内环境保护监管</w:t>
      </w:r>
    </w:p>
    <w:p w14:paraId="703B1315">
      <w:pPr>
        <w:numPr>
          <w:ilvl w:val="0"/>
          <w:numId w:val="1"/>
        </w:numPr>
        <w:tabs>
          <w:tab w:val="left" w:pos="0"/>
        </w:tabs>
        <w:spacing w:line="360" w:lineRule="auto"/>
        <w:ind w:left="1123" w:hanging="1123"/>
        <w:rPr>
          <w:rFonts w:ascii="宋体" w:hAnsi="宋体" w:eastAsia="宋体" w:cs="仿宋_GB2312"/>
          <w:sz w:val="24"/>
          <w:szCs w:val="24"/>
        </w:rPr>
      </w:pPr>
      <w:r>
        <w:rPr>
          <w:rFonts w:hint="eastAsia" w:ascii="宋体" w:hAnsi="宋体" w:eastAsia="宋体"/>
          <w:sz w:val="24"/>
          <w:szCs w:val="24"/>
          <w:lang w:eastAsia="zh-CN"/>
        </w:rPr>
        <w:t>乙方</w:t>
      </w:r>
      <w:r>
        <w:rPr>
          <w:rFonts w:hint="eastAsia" w:ascii="宋体" w:hAnsi="宋体" w:eastAsia="宋体"/>
          <w:sz w:val="24"/>
          <w:szCs w:val="24"/>
        </w:rPr>
        <w:t>应对各工艺环节采取除尘除臭控制措施，站内应无明显臭味、无灰尘飞溅；按时开启通风除尘除臭系统，并按要求维护、保养，发现故障及时排除。恶臭污染物排放量，必须符合有关规定。</w:t>
      </w:r>
    </w:p>
    <w:p w14:paraId="06985D8E">
      <w:pPr>
        <w:numPr>
          <w:ilvl w:val="0"/>
          <w:numId w:val="1"/>
        </w:numPr>
        <w:tabs>
          <w:tab w:val="left" w:pos="0"/>
        </w:tabs>
        <w:spacing w:line="360" w:lineRule="auto"/>
        <w:ind w:left="1123" w:hanging="1123"/>
        <w:rPr>
          <w:rFonts w:ascii="宋体" w:hAnsi="宋体" w:eastAsia="宋体" w:cs="仿宋_GB2312"/>
          <w:sz w:val="24"/>
          <w:szCs w:val="24"/>
        </w:rPr>
      </w:pPr>
      <w:r>
        <w:rPr>
          <w:rFonts w:hint="eastAsia" w:ascii="宋体" w:hAnsi="宋体" w:eastAsia="宋体" w:cs="仿宋_GB2312"/>
          <w:sz w:val="24"/>
          <w:szCs w:val="24"/>
        </w:rPr>
        <w:t>降尘、除臭系统所使用的药剂、材料应符合国家规定相关标准和设备要求。</w:t>
      </w:r>
    </w:p>
    <w:p w14:paraId="54A7D4E1">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噪声限值应符合</w:t>
      </w:r>
      <w:r>
        <w:rPr>
          <w:rFonts w:hint="eastAsia" w:ascii="宋体" w:hAnsi="宋体" w:eastAsia="宋体" w:cs="仿宋_GB2312"/>
          <w:sz w:val="24"/>
          <w:szCs w:val="24"/>
        </w:rPr>
        <w:t>国家规定相关标准</w:t>
      </w:r>
      <w:r>
        <w:rPr>
          <w:rFonts w:hint="eastAsia" w:ascii="宋体" w:hAnsi="宋体" w:eastAsia="宋体"/>
          <w:sz w:val="24"/>
          <w:szCs w:val="24"/>
        </w:rPr>
        <w:t>。</w:t>
      </w:r>
    </w:p>
    <w:p w14:paraId="75039BCF">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cs="仿宋_GB2312"/>
          <w:sz w:val="24"/>
          <w:szCs w:val="24"/>
        </w:rPr>
        <w:t>清洗设备、车辆及地面产生的污水直接排入市政污水管网。应保持中转站内作业区污水收集系统完好通畅，定期清理排水沟，避免发生堵塞、积水、泄漏等问题，并加强站内雨污分流和生活污水的管理。</w:t>
      </w:r>
    </w:p>
    <w:p w14:paraId="414BD82B">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应加强环境管理工作，中转站按照环保部门要求定期进行的环境监测和环境影响分析，</w:t>
      </w:r>
      <w:r>
        <w:rPr>
          <w:rFonts w:hint="eastAsia" w:ascii="宋体" w:hAnsi="宋体" w:eastAsia="宋体"/>
          <w:sz w:val="24"/>
          <w:szCs w:val="24"/>
          <w:lang w:eastAsia="zh-CN"/>
        </w:rPr>
        <w:t>乙方</w:t>
      </w:r>
      <w:r>
        <w:rPr>
          <w:rFonts w:hint="eastAsia" w:ascii="宋体" w:hAnsi="宋体" w:eastAsia="宋体"/>
          <w:sz w:val="24"/>
          <w:szCs w:val="24"/>
        </w:rPr>
        <w:t>应予以配合。</w:t>
      </w:r>
      <w:r>
        <w:rPr>
          <w:rFonts w:hint="eastAsia" w:ascii="宋体" w:hAnsi="宋体" w:eastAsia="宋体"/>
          <w:sz w:val="24"/>
          <w:szCs w:val="24"/>
          <w:lang w:eastAsia="zh-CN"/>
        </w:rPr>
        <w:t>甲方</w:t>
      </w:r>
      <w:r>
        <w:rPr>
          <w:rFonts w:hint="eastAsia" w:ascii="宋体" w:hAnsi="宋体" w:eastAsia="宋体"/>
          <w:sz w:val="24"/>
          <w:szCs w:val="24"/>
        </w:rPr>
        <w:t>委托具备资质第三方机构进行采样分析和出具报告，因</w:t>
      </w:r>
      <w:r>
        <w:rPr>
          <w:rFonts w:hint="eastAsia" w:ascii="宋体" w:hAnsi="宋体" w:eastAsia="宋体"/>
          <w:sz w:val="24"/>
          <w:szCs w:val="24"/>
          <w:lang w:eastAsia="zh-CN"/>
        </w:rPr>
        <w:t>乙方</w:t>
      </w:r>
      <w:r>
        <w:rPr>
          <w:rFonts w:hint="eastAsia" w:ascii="宋体" w:hAnsi="宋体" w:eastAsia="宋体"/>
          <w:sz w:val="24"/>
          <w:szCs w:val="24"/>
        </w:rPr>
        <w:t>管理不善导致的不达标或超标排放由</w:t>
      </w:r>
      <w:r>
        <w:rPr>
          <w:rFonts w:hint="eastAsia" w:ascii="宋体" w:hAnsi="宋体" w:eastAsia="宋体"/>
          <w:sz w:val="24"/>
          <w:szCs w:val="24"/>
          <w:lang w:eastAsia="zh-CN"/>
        </w:rPr>
        <w:t>乙方</w:t>
      </w:r>
      <w:r>
        <w:rPr>
          <w:rFonts w:hint="eastAsia" w:ascii="宋体" w:hAnsi="宋体" w:eastAsia="宋体"/>
          <w:sz w:val="24"/>
          <w:szCs w:val="24"/>
        </w:rPr>
        <w:t>承担相关责任，</w:t>
      </w:r>
      <w:r>
        <w:rPr>
          <w:rFonts w:hint="eastAsia" w:ascii="宋体" w:hAnsi="宋体" w:eastAsia="宋体"/>
          <w:sz w:val="24"/>
          <w:szCs w:val="24"/>
          <w:lang w:eastAsia="zh-CN"/>
        </w:rPr>
        <w:t>甲方</w:t>
      </w:r>
      <w:r>
        <w:rPr>
          <w:rFonts w:hint="eastAsia" w:ascii="宋体" w:hAnsi="宋体" w:eastAsia="宋体"/>
          <w:sz w:val="24"/>
          <w:szCs w:val="24"/>
        </w:rPr>
        <w:t>有权扣除相关费用，情况严重可单方解除合同。</w:t>
      </w:r>
    </w:p>
    <w:p w14:paraId="1D8F7661">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需维护好卸料大厅、压缩区、转运大厅、设施设备间等作业区域的保洁工作，环境整洁，局部脏乱、垃圾堆积立即整理，作业完成后应全面清洗作业区域。</w:t>
      </w:r>
    </w:p>
    <w:p w14:paraId="795F43C9">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保洁员严格按照作业规程进行作业，作业时着工作服、工作鞋上岗，严禁擅自处理站内各类可回收利用的物品。</w:t>
      </w:r>
    </w:p>
    <w:p w14:paraId="3DC92E6E">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作业区内做到每车一清理。卸料大厅每两小时用洗地刮干机整理场地一次。作业完成后对转运车辆、转运容器及卸料槽每天清洗一次。</w:t>
      </w:r>
    </w:p>
    <w:p w14:paraId="36C1141B">
      <w:pPr>
        <w:spacing w:line="360" w:lineRule="auto"/>
        <w:jc w:val="center"/>
        <w:rPr>
          <w:rFonts w:ascii="宋体" w:hAnsi="宋体" w:eastAsia="宋体"/>
          <w:sz w:val="24"/>
          <w:szCs w:val="24"/>
        </w:rPr>
      </w:pPr>
      <w:r>
        <w:rPr>
          <w:rFonts w:hint="eastAsia" w:ascii="宋体" w:hAnsi="宋体" w:eastAsia="宋体"/>
          <w:sz w:val="24"/>
          <w:szCs w:val="24"/>
        </w:rPr>
        <w:t>第五章   设施设备维护保养监管</w:t>
      </w:r>
    </w:p>
    <w:p w14:paraId="71A8B51B">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应每月15日前向</w:t>
      </w:r>
      <w:r>
        <w:rPr>
          <w:rFonts w:hint="eastAsia" w:ascii="宋体" w:hAnsi="宋体" w:eastAsia="宋体"/>
          <w:sz w:val="24"/>
          <w:szCs w:val="24"/>
          <w:lang w:eastAsia="zh-CN"/>
        </w:rPr>
        <w:t>甲方</w:t>
      </w:r>
      <w:r>
        <w:rPr>
          <w:rFonts w:hint="eastAsia" w:ascii="宋体" w:hAnsi="宋体" w:eastAsia="宋体"/>
          <w:sz w:val="24"/>
          <w:szCs w:val="24"/>
        </w:rPr>
        <w:t>报送下个月设施设备检修计划，并按计划实施检修，保障设备设施持续稳定运行。</w:t>
      </w:r>
    </w:p>
    <w:p w14:paraId="532414CD">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cs="仿宋_GB2312"/>
          <w:sz w:val="24"/>
          <w:szCs w:val="24"/>
          <w:lang w:eastAsia="zh-CN"/>
        </w:rPr>
        <w:t>乙方</w:t>
      </w:r>
      <w:r>
        <w:rPr>
          <w:rFonts w:hint="eastAsia" w:ascii="宋体" w:hAnsi="宋体" w:eastAsia="宋体" w:cs="仿宋_GB2312"/>
          <w:sz w:val="24"/>
          <w:szCs w:val="24"/>
        </w:rPr>
        <w:t>应定期检查维护维修中转站内各类设备确保其满足正常运行和安全使用要求，定期检修内外场地、建筑主体、内外装修、办公区等设施。</w:t>
      </w:r>
    </w:p>
    <w:p w14:paraId="37E3FCD4">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应积极做好站内设施设备的维护管养，</w:t>
      </w:r>
      <w:r>
        <w:rPr>
          <w:rFonts w:hint="eastAsia" w:ascii="宋体" w:hAnsi="宋体" w:eastAsia="宋体" w:cs="仿宋_GB2312"/>
          <w:sz w:val="24"/>
          <w:szCs w:val="24"/>
        </w:rPr>
        <w:t>中转站内各种车辆、机械、工艺设备应进行日常清洗、维护和保养，并应按照有关规定（规程）进行维修，定期保养和更换关键零部件。</w:t>
      </w:r>
      <w:r>
        <w:rPr>
          <w:rFonts w:hint="eastAsia" w:ascii="宋体" w:hAnsi="宋体" w:eastAsia="宋体"/>
          <w:sz w:val="24"/>
          <w:szCs w:val="24"/>
        </w:rPr>
        <w:t>中转站内除尘、脱臭等配套设施设备应定期检查维护，发现故障及时排除恢复运行。</w:t>
      </w:r>
    </w:p>
    <w:p w14:paraId="0F2D792F">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ascii="宋体" w:hAnsi="宋体" w:eastAsia="宋体"/>
          <w:sz w:val="24"/>
          <w:szCs w:val="24"/>
        </w:rPr>
        <w:t>应确保实施养护工作</w:t>
      </w:r>
      <w:r>
        <w:rPr>
          <w:rFonts w:hint="eastAsia" w:ascii="宋体" w:hAnsi="宋体" w:eastAsia="宋体"/>
          <w:sz w:val="24"/>
          <w:szCs w:val="24"/>
        </w:rPr>
        <w:t>达到</w:t>
      </w:r>
      <w:r>
        <w:rPr>
          <w:rFonts w:ascii="宋体" w:hAnsi="宋体" w:eastAsia="宋体"/>
          <w:sz w:val="24"/>
          <w:szCs w:val="24"/>
        </w:rPr>
        <w:t>一定服务质量标准</w:t>
      </w:r>
      <w:r>
        <w:rPr>
          <w:rFonts w:hint="eastAsia" w:ascii="宋体" w:hAnsi="宋体" w:eastAsia="宋体"/>
          <w:sz w:val="24"/>
          <w:szCs w:val="24"/>
        </w:rPr>
        <w:t>，各类大中修不应影响正常的作业。</w:t>
      </w:r>
    </w:p>
    <w:p w14:paraId="71B4A4CB">
      <w:pPr>
        <w:spacing w:line="360" w:lineRule="auto"/>
        <w:jc w:val="center"/>
        <w:rPr>
          <w:rFonts w:ascii="宋体" w:hAnsi="宋体" w:eastAsia="宋体"/>
          <w:sz w:val="24"/>
          <w:szCs w:val="24"/>
        </w:rPr>
      </w:pPr>
      <w:r>
        <w:rPr>
          <w:rFonts w:hint="eastAsia" w:ascii="宋体" w:hAnsi="宋体" w:eastAsia="宋体"/>
          <w:sz w:val="24"/>
          <w:szCs w:val="24"/>
        </w:rPr>
        <w:t>第六章 场站管理</w:t>
      </w:r>
    </w:p>
    <w:p w14:paraId="65A4E1C6">
      <w:pPr>
        <w:numPr>
          <w:ilvl w:val="0"/>
          <w:numId w:val="1"/>
        </w:numPr>
        <w:tabs>
          <w:tab w:val="left" w:pos="0"/>
        </w:tabs>
        <w:spacing w:line="360" w:lineRule="auto"/>
        <w:ind w:left="1123" w:hanging="1123"/>
        <w:rPr>
          <w:rFonts w:ascii="宋体" w:hAnsi="宋体" w:eastAsia="宋体"/>
          <w:sz w:val="24"/>
          <w:szCs w:val="24"/>
        </w:rPr>
      </w:pPr>
      <w:r>
        <w:rPr>
          <w:rFonts w:ascii="宋体" w:hAnsi="宋体" w:eastAsia="宋体"/>
          <w:sz w:val="24"/>
          <w:szCs w:val="24"/>
        </w:rPr>
        <w:t>消控值班室应安排</w:t>
      </w:r>
      <w:r>
        <w:rPr>
          <w:rFonts w:hint="eastAsia" w:ascii="宋体" w:hAnsi="宋体" w:eastAsia="宋体"/>
          <w:sz w:val="24"/>
          <w:szCs w:val="24"/>
        </w:rPr>
        <w:t>24小时人员值班，负责实时监控和操作，保证场内消防设施正常运行。</w:t>
      </w:r>
    </w:p>
    <w:p w14:paraId="68CF28A9">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val="en-US" w:eastAsia="zh-CN"/>
        </w:rPr>
        <w:t>乙方</w:t>
      </w:r>
      <w:r>
        <w:rPr>
          <w:rFonts w:hint="eastAsia" w:ascii="宋体" w:hAnsi="宋体" w:eastAsia="宋体"/>
          <w:sz w:val="24"/>
          <w:szCs w:val="24"/>
        </w:rPr>
        <w:t>应确保消控设备各项检查及维修有记录可查询，建立值班人员交接班及设备检查台账，严禁无关人员进入消防控制室。</w:t>
      </w:r>
    </w:p>
    <w:p w14:paraId="43F5C015">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应遵守各类消防控制设备操作规程，培训不合格人员不得操作设备。触发报警后应严格按照消防报警处置程序进行处置和上报相关部门。</w:t>
      </w:r>
    </w:p>
    <w:p w14:paraId="4EFC642D">
      <w:pPr>
        <w:numPr>
          <w:ilvl w:val="0"/>
          <w:numId w:val="1"/>
        </w:numPr>
        <w:tabs>
          <w:tab w:val="left" w:pos="0"/>
        </w:tabs>
        <w:spacing w:line="360" w:lineRule="auto"/>
        <w:ind w:left="1123" w:hanging="1123"/>
        <w:rPr>
          <w:rFonts w:ascii="宋体" w:hAnsi="宋体" w:eastAsia="宋体"/>
          <w:sz w:val="24"/>
          <w:szCs w:val="24"/>
        </w:rPr>
      </w:pPr>
      <w:r>
        <w:rPr>
          <w:rFonts w:ascii="宋体" w:hAnsi="宋体" w:eastAsia="宋体"/>
          <w:sz w:val="24"/>
          <w:szCs w:val="24"/>
        </w:rPr>
        <w:t>保洁工作范围为大站及小站作业区外</w:t>
      </w:r>
      <w:r>
        <w:rPr>
          <w:rFonts w:hint="eastAsia" w:ascii="宋体" w:hAnsi="宋体" w:eastAsia="宋体"/>
          <w:sz w:val="24"/>
          <w:szCs w:val="24"/>
        </w:rPr>
        <w:t>，</w:t>
      </w:r>
      <w:r>
        <w:rPr>
          <w:rFonts w:ascii="宋体" w:hAnsi="宋体" w:eastAsia="宋体"/>
          <w:sz w:val="24"/>
          <w:szCs w:val="24"/>
        </w:rPr>
        <w:t>公共场所日常服务做到及时清除各类垃圾和杂物</w:t>
      </w:r>
      <w:r>
        <w:rPr>
          <w:rFonts w:hint="eastAsia" w:ascii="宋体" w:hAnsi="宋体" w:eastAsia="宋体"/>
          <w:sz w:val="24"/>
          <w:szCs w:val="24"/>
        </w:rPr>
        <w:t>，</w:t>
      </w:r>
      <w:r>
        <w:rPr>
          <w:rFonts w:ascii="宋体" w:hAnsi="宋体" w:eastAsia="宋体"/>
          <w:sz w:val="24"/>
          <w:szCs w:val="24"/>
        </w:rPr>
        <w:t>无积灰</w:t>
      </w:r>
      <w:r>
        <w:rPr>
          <w:rFonts w:hint="eastAsia" w:ascii="宋体" w:hAnsi="宋体" w:eastAsia="宋体"/>
          <w:sz w:val="24"/>
          <w:szCs w:val="24"/>
        </w:rPr>
        <w:t>、无</w:t>
      </w:r>
      <w:r>
        <w:rPr>
          <w:rFonts w:ascii="宋体" w:hAnsi="宋体" w:eastAsia="宋体"/>
          <w:sz w:val="24"/>
          <w:szCs w:val="24"/>
        </w:rPr>
        <w:t>印记</w:t>
      </w:r>
      <w:r>
        <w:rPr>
          <w:rFonts w:hint="eastAsia" w:ascii="宋体" w:hAnsi="宋体" w:eastAsia="宋体"/>
          <w:sz w:val="24"/>
          <w:szCs w:val="24"/>
        </w:rPr>
        <w:t>、无</w:t>
      </w:r>
      <w:r>
        <w:rPr>
          <w:rFonts w:ascii="宋体" w:hAnsi="宋体" w:eastAsia="宋体"/>
          <w:sz w:val="24"/>
          <w:szCs w:val="24"/>
        </w:rPr>
        <w:t>污渍水渍</w:t>
      </w:r>
      <w:r>
        <w:rPr>
          <w:rFonts w:hint="eastAsia" w:ascii="宋体" w:hAnsi="宋体" w:eastAsia="宋体"/>
          <w:sz w:val="24"/>
          <w:szCs w:val="24"/>
        </w:rPr>
        <w:t>；门厅办公区等特定区域应做到严格清洁、清运及日常消杀、墙面有污渍及时清洗，如有必要及时刷漆；屋顶屋面、沟槽、地面、雨棚及边角区域注重附体表面清洁，及时清理堵塞物，确保水流畅通；窗帘应定期清洗；卫生间保洁应确保干净、无异味，应放置厕纸、擦手纸、洗手液等物品。</w:t>
      </w:r>
    </w:p>
    <w:p w14:paraId="0263BBEF">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工作时间保洁员随身携带工具，休息时工具定点摆放，厅堂内每天上岗后开门窗，下班前关好门窗。</w:t>
      </w:r>
    </w:p>
    <w:p w14:paraId="750A7F0A">
      <w:pPr>
        <w:numPr>
          <w:ilvl w:val="0"/>
          <w:numId w:val="1"/>
        </w:numPr>
        <w:tabs>
          <w:tab w:val="left" w:pos="0"/>
        </w:tabs>
        <w:spacing w:line="360" w:lineRule="auto"/>
        <w:ind w:left="1123" w:hanging="1123"/>
        <w:rPr>
          <w:rFonts w:ascii="宋体" w:hAnsi="宋体" w:eastAsia="宋体"/>
          <w:sz w:val="24"/>
          <w:szCs w:val="24"/>
        </w:rPr>
      </w:pPr>
      <w:r>
        <w:rPr>
          <w:rFonts w:ascii="宋体" w:hAnsi="宋体" w:eastAsia="宋体"/>
          <w:sz w:val="24"/>
          <w:szCs w:val="24"/>
        </w:rPr>
        <w:t>门卫实行</w:t>
      </w:r>
      <w:r>
        <w:rPr>
          <w:rFonts w:hint="eastAsia" w:ascii="宋体" w:hAnsi="宋体" w:eastAsia="宋体"/>
          <w:sz w:val="24"/>
          <w:szCs w:val="24"/>
        </w:rPr>
        <w:t>24小时执勤和夜间巡逻，安保工作严格按照要求执行，确保中转站内的安全和良好的秩序。</w:t>
      </w:r>
    </w:p>
    <w:p w14:paraId="628DB36F">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秩序巡视员接受双方共同领导，遇突发情况及时通知业主。</w:t>
      </w:r>
    </w:p>
    <w:p w14:paraId="6775BE95">
      <w:pPr>
        <w:spacing w:line="360" w:lineRule="auto"/>
        <w:jc w:val="center"/>
        <w:rPr>
          <w:rFonts w:ascii="宋体" w:hAnsi="宋体" w:eastAsia="宋体"/>
          <w:sz w:val="24"/>
          <w:szCs w:val="24"/>
        </w:rPr>
      </w:pPr>
      <w:r>
        <w:rPr>
          <w:rFonts w:hint="eastAsia" w:ascii="宋体" w:hAnsi="宋体" w:eastAsia="宋体"/>
          <w:sz w:val="24"/>
          <w:szCs w:val="24"/>
        </w:rPr>
        <w:t>第七章安全生产监管</w:t>
      </w:r>
    </w:p>
    <w:p w14:paraId="263DB69D">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应建立合理的安全组织架构。</w:t>
      </w:r>
    </w:p>
    <w:p w14:paraId="52A27614">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建立、健全相关的安全生产职业健康安全管理制度。包括但不限于：安全生产责任制度、安全措施计划制度、安全生产教育培训制度、特种作业人员持证上岗制度、安全检查制度、安全生产事故报告和调查制度。</w:t>
      </w:r>
    </w:p>
    <w:p w14:paraId="52085FF8">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应保证安全生产所需资金的投入。</w:t>
      </w:r>
    </w:p>
    <w:p w14:paraId="68B2C4C1">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根据项目的运营特点，编制安全生产措施计划并落实到位。包括但不限于：安全技术措施，以预防企业员工在工作过程中发生工伤事故的各种措施；职业卫生措施，以预防职业病和改善职工职业环境卫生环境的必要措施；安全宣传教育措施，以宣传普及有关安全生产法律、法规、基本知识所需要的措施。</w:t>
      </w:r>
    </w:p>
    <w:p w14:paraId="0805BCDA">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应对管理人员、企业员工和特种作业人员开展安全生产教育培训，并做好培训记录，特种作业人员必须持证上岗。</w:t>
      </w:r>
    </w:p>
    <w:p w14:paraId="65DCFD5D">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有组织、有计划地开展安全检查。包括但不限于：定期的安全检查、各级管理人员的日常巡回检查，专业性检查，季节性检查，灾害性天气期间的安全检查、节假日前后的安全检查，班组自检，交接检查，不定期检查。对检查过程中发现的安全隐患，及时处理。安全检查后编写安全检查报告。</w:t>
      </w:r>
    </w:p>
    <w:p w14:paraId="14FA297B">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应结合重大环境因素和重大危险源，对项目运营存在的风险进行分析，制定突发事件应急预案。按照有关应急预案报备程序备案。</w:t>
      </w:r>
      <w:r>
        <w:rPr>
          <w:rFonts w:hint="eastAsia" w:ascii="宋体" w:hAnsi="宋体" w:eastAsia="宋体"/>
          <w:sz w:val="24"/>
          <w:szCs w:val="24"/>
          <w:lang w:eastAsia="zh-CN"/>
        </w:rPr>
        <w:t>乙方</w:t>
      </w:r>
      <w:r>
        <w:rPr>
          <w:rFonts w:hint="eastAsia" w:ascii="宋体" w:hAnsi="宋体" w:eastAsia="宋体"/>
          <w:sz w:val="24"/>
          <w:szCs w:val="24"/>
        </w:rPr>
        <w:t>应制定本单位的应急预案演练计划，根据本单位的事故预防重点，每年至少组织一次应急预案演练。演练前需将演练方案报</w:t>
      </w:r>
      <w:r>
        <w:rPr>
          <w:rFonts w:hint="eastAsia" w:ascii="宋体" w:hAnsi="宋体" w:eastAsia="宋体"/>
          <w:sz w:val="24"/>
          <w:szCs w:val="24"/>
          <w:lang w:eastAsia="zh-CN"/>
        </w:rPr>
        <w:t>甲方</w:t>
      </w:r>
      <w:r>
        <w:rPr>
          <w:rFonts w:hint="eastAsia" w:ascii="宋体" w:hAnsi="宋体" w:eastAsia="宋体"/>
          <w:sz w:val="24"/>
          <w:szCs w:val="24"/>
        </w:rPr>
        <w:t>审核。</w:t>
      </w:r>
      <w:r>
        <w:rPr>
          <w:rFonts w:hint="eastAsia" w:ascii="宋体" w:hAnsi="宋体" w:eastAsia="宋体"/>
          <w:bCs/>
          <w:sz w:val="24"/>
          <w:szCs w:val="24"/>
        </w:rPr>
        <w:t>如遇突发事件，按照应急预案的处置要求启动应急预案。</w:t>
      </w:r>
    </w:p>
    <w:p w14:paraId="46408DA5">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在项目运营中一旦发生事故，</w:t>
      </w:r>
      <w:r>
        <w:rPr>
          <w:rFonts w:hint="eastAsia" w:ascii="宋体" w:hAnsi="宋体" w:eastAsia="宋体"/>
          <w:sz w:val="24"/>
          <w:szCs w:val="24"/>
          <w:lang w:eastAsia="zh-CN"/>
        </w:rPr>
        <w:t>乙方</w:t>
      </w:r>
      <w:r>
        <w:rPr>
          <w:rFonts w:hint="eastAsia" w:ascii="宋体" w:hAnsi="宋体" w:eastAsia="宋体"/>
          <w:sz w:val="24"/>
          <w:szCs w:val="24"/>
        </w:rPr>
        <w:t>应主动配合有关部门，通过事故处理程序，查明原因，制定相应的纠正和预防措施，避免类似事故的再次发生。</w:t>
      </w:r>
    </w:p>
    <w:p w14:paraId="531C06A0">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ascii="宋体" w:hAnsi="宋体" w:eastAsia="宋体"/>
          <w:sz w:val="24"/>
          <w:szCs w:val="24"/>
        </w:rPr>
        <w:t>制定各设备操作规程</w:t>
      </w:r>
      <w:r>
        <w:rPr>
          <w:rFonts w:hint="eastAsia" w:ascii="宋体" w:hAnsi="宋体" w:eastAsia="宋体"/>
          <w:sz w:val="24"/>
          <w:szCs w:val="24"/>
        </w:rPr>
        <w:t>，</w:t>
      </w:r>
      <w:r>
        <w:rPr>
          <w:rFonts w:ascii="宋体" w:hAnsi="宋体" w:eastAsia="宋体"/>
          <w:sz w:val="24"/>
          <w:szCs w:val="24"/>
        </w:rPr>
        <w:t>并监督作业人员按规程操作设备</w:t>
      </w:r>
      <w:r>
        <w:rPr>
          <w:rFonts w:hint="eastAsia" w:ascii="宋体" w:hAnsi="宋体" w:eastAsia="宋体"/>
          <w:sz w:val="24"/>
          <w:szCs w:val="24"/>
        </w:rPr>
        <w:t>。</w:t>
      </w:r>
    </w:p>
    <w:p w14:paraId="20C59F0B">
      <w:pPr>
        <w:spacing w:line="360" w:lineRule="auto"/>
        <w:jc w:val="center"/>
        <w:rPr>
          <w:rFonts w:ascii="宋体" w:hAnsi="宋体" w:eastAsia="宋体"/>
          <w:sz w:val="24"/>
          <w:szCs w:val="24"/>
        </w:rPr>
      </w:pPr>
      <w:r>
        <w:rPr>
          <w:rFonts w:hint="eastAsia" w:ascii="宋体" w:hAnsi="宋体" w:eastAsia="宋体"/>
          <w:sz w:val="24"/>
          <w:szCs w:val="24"/>
        </w:rPr>
        <w:t>第八章 保障、应急工作监管</w:t>
      </w:r>
    </w:p>
    <w:p w14:paraId="1AEFD3A7">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制定在迎接检查、恶劣天气、自然灾害、停水停电、突发事故、系统故障、设备检修、大中维修、定期保养等各类情况下的保障方案、应急预案或备用方案，积极配合采购方认真做好运行保障服务和站内秩序维护，确保按照合理程序组织好外来参观人员或应对突发事件（事故）。</w:t>
      </w:r>
    </w:p>
    <w:p w14:paraId="5CBCBDDD">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rPr>
        <w:t>在发现设备故障、突发事故或接到采购方紧急或重大任务通知一小时内启动应急保障方案，组织应急队伍和备用设备，并将应急预案（备用方案）和实施情况及时上报采购方，一般设备故障和安全隐患应在12小时内排除，重大故障应在24小时内排除，如果无法24小时内排除故障并恢复生产，中标方须自行调度其它垃圾收运车辆或延长中转站开放服务时间，将已进站垃圾及时清运至七子山处置场，确保进站垃圾（车辆）不在站内积压（堵塞），作业服务质量达到规定标准和上级检查验收要求。</w:t>
      </w:r>
    </w:p>
    <w:p w14:paraId="1EB011DF">
      <w:pPr>
        <w:tabs>
          <w:tab w:val="left" w:pos="0"/>
        </w:tabs>
        <w:spacing w:line="360" w:lineRule="auto"/>
        <w:jc w:val="center"/>
        <w:rPr>
          <w:rFonts w:ascii="宋体" w:hAnsi="宋体" w:eastAsia="宋体"/>
          <w:sz w:val="24"/>
          <w:szCs w:val="24"/>
        </w:rPr>
      </w:pPr>
      <w:r>
        <w:rPr>
          <w:rFonts w:hint="eastAsia" w:ascii="宋体" w:hAnsi="宋体" w:eastAsia="宋体"/>
          <w:sz w:val="24"/>
          <w:szCs w:val="24"/>
        </w:rPr>
        <w:t>第九章  组织保障、劳动纪律监管</w:t>
      </w:r>
    </w:p>
    <w:p w14:paraId="2C5434DB">
      <w:pPr>
        <w:numPr>
          <w:ilvl w:val="0"/>
          <w:numId w:val="1"/>
        </w:numPr>
        <w:spacing w:line="360" w:lineRule="auto"/>
        <w:ind w:left="1123" w:hanging="1123"/>
        <w:rPr>
          <w:rFonts w:ascii="宋体" w:hAnsi="宋体" w:eastAsia="宋体"/>
          <w:sz w:val="24"/>
          <w:szCs w:val="24"/>
        </w:rPr>
      </w:pPr>
      <w:r>
        <w:rPr>
          <w:rFonts w:hint="eastAsia" w:ascii="宋体" w:hAnsi="宋体" w:eastAsia="宋体"/>
          <w:sz w:val="24"/>
          <w:szCs w:val="24"/>
        </w:rPr>
        <w:t>作业人员定人定岗，需穿着统一工作服（全套穿着）并保持衣着整洁，佩戴人员信息卡。专人专岗、专车专用、定人定车。严格按照操作规程文明作业。</w:t>
      </w:r>
    </w:p>
    <w:p w14:paraId="6C3A374F">
      <w:pPr>
        <w:numPr>
          <w:ilvl w:val="0"/>
          <w:numId w:val="1"/>
        </w:numPr>
        <w:tabs>
          <w:tab w:val="left" w:pos="0"/>
          <w:tab w:val="left" w:pos="1276"/>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按工作需求配置工作人员，资质、学历、专业、经验、年龄均需符合招投标文件要求。建立健全考勤制度，所有项目组成员上下班刷脸打卡，杜绝缺勤、迟到早退现象发生，考勤表每月底报至采购方。</w:t>
      </w:r>
    </w:p>
    <w:p w14:paraId="4A52675C">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需保障工作人员的工资福利，关爱员工，</w:t>
      </w:r>
      <w:r>
        <w:rPr>
          <w:rFonts w:ascii="宋体" w:hAnsi="宋体" w:eastAsia="宋体"/>
          <w:sz w:val="24"/>
          <w:szCs w:val="24"/>
        </w:rPr>
        <w:t>工作人员必须购买</w:t>
      </w:r>
      <w:r>
        <w:rPr>
          <w:rFonts w:hint="eastAsia" w:ascii="宋体" w:hAnsi="宋体" w:eastAsia="宋体"/>
          <w:sz w:val="24"/>
          <w:szCs w:val="24"/>
        </w:rPr>
        <w:t>社保,与公司员工签订劳动合同，报</w:t>
      </w:r>
      <w:r>
        <w:rPr>
          <w:rFonts w:hint="eastAsia" w:ascii="宋体" w:hAnsi="宋体" w:eastAsia="宋体"/>
          <w:sz w:val="24"/>
          <w:szCs w:val="24"/>
          <w:lang w:val="en-US" w:eastAsia="zh-CN"/>
        </w:rPr>
        <w:t>甲方</w:t>
      </w:r>
      <w:r>
        <w:rPr>
          <w:rFonts w:hint="eastAsia" w:ascii="宋体" w:hAnsi="宋体" w:eastAsia="宋体"/>
          <w:sz w:val="24"/>
          <w:szCs w:val="24"/>
        </w:rPr>
        <w:t>备案，按照规定履行工资福利的发放，并为员工配备劳动工具、工作服、劳动用品。按国家有关规定发放福利报酬（高温费、加班费等），并定期安排员工进行体检，建立员工健康档案。</w:t>
      </w:r>
    </w:p>
    <w:p w14:paraId="6143E1E4">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应对员工进行相关法律法规、专业技术、安全防护、环境保护、应急处理等理论知识和操作技能培训，培训合格方能上岗操作。</w:t>
      </w:r>
    </w:p>
    <w:p w14:paraId="1F3767CB">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应设立宣传教育区域及参观通道，在不影响正常生产的情况下，配合接待公众参观学习，对来访客人做好接待登记工作，拒绝无预约的上门拜访。</w:t>
      </w:r>
    </w:p>
    <w:p w14:paraId="41271AB5">
      <w:pPr>
        <w:numPr>
          <w:ilvl w:val="0"/>
          <w:numId w:val="1"/>
        </w:numPr>
        <w:tabs>
          <w:tab w:val="left" w:pos="0"/>
        </w:tabs>
        <w:spacing w:line="360" w:lineRule="auto"/>
        <w:ind w:left="1123" w:hanging="1123"/>
        <w:rPr>
          <w:rFonts w:ascii="宋体" w:hAnsi="宋体" w:eastAsia="宋体"/>
          <w:sz w:val="24"/>
          <w:szCs w:val="24"/>
        </w:rPr>
      </w:pPr>
      <w:r>
        <w:rPr>
          <w:rFonts w:hint="eastAsia" w:ascii="宋体" w:hAnsi="宋体" w:eastAsia="宋体"/>
          <w:sz w:val="24"/>
          <w:szCs w:val="24"/>
          <w:lang w:eastAsia="zh-CN"/>
        </w:rPr>
        <w:t>乙方</w:t>
      </w:r>
      <w:r>
        <w:rPr>
          <w:rFonts w:hint="eastAsia" w:ascii="宋体" w:hAnsi="宋体" w:eastAsia="宋体"/>
          <w:sz w:val="24"/>
          <w:szCs w:val="24"/>
        </w:rPr>
        <w:t>应主动接受公众监督。对于各类媒体曝光、社会投诉事件，</w:t>
      </w:r>
      <w:r>
        <w:rPr>
          <w:rFonts w:hint="eastAsia" w:ascii="宋体" w:hAnsi="宋体" w:eastAsia="宋体"/>
          <w:sz w:val="24"/>
          <w:szCs w:val="24"/>
          <w:lang w:eastAsia="zh-CN"/>
        </w:rPr>
        <w:t>乙方</w:t>
      </w:r>
      <w:r>
        <w:rPr>
          <w:rFonts w:hint="eastAsia" w:ascii="宋体" w:hAnsi="宋体" w:eastAsia="宋体"/>
          <w:sz w:val="24"/>
          <w:szCs w:val="24"/>
        </w:rPr>
        <w:t>应积极开展调查，妥善处理，并按规定及时进行书面答复。</w:t>
      </w:r>
      <w:r>
        <w:rPr>
          <w:rFonts w:hint="eastAsia" w:ascii="宋体" w:hAnsi="宋体" w:eastAsia="宋体"/>
          <w:sz w:val="24"/>
          <w:szCs w:val="24"/>
          <w:lang w:eastAsia="zh-CN"/>
        </w:rPr>
        <w:t>乙方</w:t>
      </w:r>
      <w:r>
        <w:rPr>
          <w:rFonts w:hint="eastAsia" w:ascii="宋体" w:hAnsi="宋体" w:eastAsia="宋体"/>
          <w:sz w:val="24"/>
          <w:szCs w:val="24"/>
        </w:rPr>
        <w:t>应积极参与各类相关的行业评选活动和文明测评工作。</w:t>
      </w:r>
    </w:p>
    <w:p w14:paraId="209FC24F">
      <w:pPr>
        <w:spacing w:line="360" w:lineRule="auto"/>
        <w:jc w:val="center"/>
        <w:rPr>
          <w:rFonts w:ascii="宋体" w:hAnsi="宋体" w:eastAsia="宋体"/>
          <w:sz w:val="24"/>
          <w:szCs w:val="24"/>
        </w:rPr>
      </w:pPr>
      <w:r>
        <w:rPr>
          <w:rFonts w:hint="eastAsia" w:ascii="宋体" w:hAnsi="宋体" w:eastAsia="宋体"/>
          <w:sz w:val="24"/>
          <w:szCs w:val="24"/>
        </w:rPr>
        <w:t>第十章  考核措施</w:t>
      </w:r>
    </w:p>
    <w:p w14:paraId="21269CF0">
      <w:pPr>
        <w:numPr>
          <w:ilvl w:val="0"/>
          <w:numId w:val="1"/>
        </w:numPr>
        <w:tabs>
          <w:tab w:val="left" w:pos="0"/>
        </w:tabs>
        <w:spacing w:line="360" w:lineRule="auto"/>
        <w:ind w:left="1123" w:hanging="1123"/>
        <w:rPr>
          <w:rFonts w:ascii="宋体" w:hAnsi="宋体" w:eastAsia="宋体"/>
          <w:strike/>
          <w:sz w:val="24"/>
          <w:szCs w:val="24"/>
        </w:rPr>
      </w:pPr>
      <w:r>
        <w:rPr>
          <w:rFonts w:hint="eastAsia" w:ascii="宋体" w:hAnsi="宋体" w:eastAsia="宋体"/>
          <w:sz w:val="24"/>
          <w:szCs w:val="24"/>
          <w:lang w:val="en-US" w:eastAsia="zh-CN"/>
        </w:rPr>
        <w:t>甲方</w:t>
      </w:r>
      <w:r>
        <w:rPr>
          <w:rFonts w:hint="eastAsia" w:ascii="宋体" w:hAnsi="宋体" w:eastAsia="宋体"/>
          <w:sz w:val="24"/>
          <w:szCs w:val="24"/>
        </w:rPr>
        <w:t>通过现场巡查、在线监查和查阅台帐等方式，</w:t>
      </w:r>
      <w:r>
        <w:rPr>
          <w:rFonts w:hint="eastAsia" w:ascii="宋体" w:hAnsi="宋体" w:eastAsia="宋体"/>
          <w:color w:val="FF0000"/>
          <w:sz w:val="24"/>
          <w:szCs w:val="24"/>
        </w:rPr>
        <w:t>定期对</w:t>
      </w:r>
      <w:r>
        <w:rPr>
          <w:rFonts w:hint="eastAsia" w:ascii="宋体" w:hAnsi="宋体" w:eastAsia="宋体"/>
          <w:color w:val="FF0000"/>
          <w:sz w:val="24"/>
          <w:szCs w:val="24"/>
          <w:lang w:eastAsia="zh-CN"/>
        </w:rPr>
        <w:t>乙方</w:t>
      </w:r>
      <w:r>
        <w:rPr>
          <w:rFonts w:hint="eastAsia" w:ascii="宋体" w:hAnsi="宋体" w:eastAsia="宋体"/>
          <w:color w:val="FF0000"/>
          <w:sz w:val="24"/>
          <w:szCs w:val="24"/>
        </w:rPr>
        <w:t>进行日常考核。</w:t>
      </w:r>
      <w:r>
        <w:rPr>
          <w:rFonts w:hint="eastAsia" w:ascii="宋体" w:hAnsi="宋体" w:eastAsia="宋体"/>
          <w:sz w:val="24"/>
          <w:szCs w:val="24"/>
        </w:rPr>
        <w:t>日常考核由环卫管理工程师根据合同约定的相关条款开展日常考核。考核依据包括权威部门、第三方机构监测报告和数据；监管人员的现场巡查记录；现场拍摄的照片或录像；重点运行作业环节在线监控情况；计量统计报表、运行作业记录等相关数据；其他证明材料。</w:t>
      </w:r>
      <w:r>
        <w:rPr>
          <w:rFonts w:hint="eastAsia" w:ascii="宋体" w:hAnsi="宋体" w:eastAsia="宋体"/>
          <w:color w:val="FF0000"/>
          <w:sz w:val="24"/>
          <w:szCs w:val="24"/>
        </w:rPr>
        <w:t>详见《苏州工业园区生活垃圾中转站日常考核表》</w:t>
      </w:r>
    </w:p>
    <w:p w14:paraId="4489CBA9">
      <w:pPr>
        <w:numPr>
          <w:ilvl w:val="0"/>
          <w:numId w:val="1"/>
        </w:numPr>
        <w:tabs>
          <w:tab w:val="left" w:pos="0"/>
          <w:tab w:val="clear" w:pos="1125"/>
        </w:tabs>
        <w:spacing w:line="360" w:lineRule="auto"/>
        <w:ind w:left="1123" w:hanging="1123"/>
      </w:pPr>
      <w:r>
        <w:rPr>
          <w:rFonts w:hint="eastAsia" w:ascii="宋体" w:hAnsi="宋体" w:eastAsia="宋体"/>
          <w:sz w:val="24"/>
          <w:szCs w:val="24"/>
        </w:rPr>
        <w:t>根据苏州市工业园区城市管理委员会的要求，园区城维项目承包企业应适用《苏州工业园区城维项目承包企业履约评价及退出机制》，具体履约评价由苏州工业园区市政服务集团有限公司负责。乙方已认真阅读《苏州工业园区城维项目承包企业履约评价考核实施办法》并理解了全部内容；乙方清楚了解自己在《考核实施办法》中的各项权利义务并同意对其适用。乙方对苏州工业园区市政服务集团有限公司作出的考核结果、评价结果等均予以认可并承担相应的法律后果。甲方有权根据实际情况对《考核实施办法》进行修订或者补充，并且在修订或者补充后只需以书面形式通知乙方，乙方须无条件接受并服从。</w:t>
      </w:r>
    </w:p>
    <w:p w14:paraId="6CB00A36">
      <w:pPr>
        <w:numPr>
          <w:ilvl w:val="0"/>
          <w:numId w:val="1"/>
        </w:numPr>
        <w:tabs>
          <w:tab w:val="left" w:pos="0"/>
          <w:tab w:val="clear" w:pos="1125"/>
        </w:tabs>
        <w:spacing w:line="360" w:lineRule="auto"/>
        <w:ind w:left="1123" w:hanging="1123"/>
        <w:sectPr>
          <w:pgSz w:w="11906" w:h="16838"/>
          <w:pgMar w:top="1440" w:right="1800" w:bottom="1440" w:left="1800" w:header="851" w:footer="992" w:gutter="0"/>
          <w:cols w:space="425" w:num="1"/>
          <w:docGrid w:type="lines" w:linePitch="312" w:charSpace="0"/>
        </w:sectPr>
      </w:pPr>
      <w:r>
        <w:rPr>
          <w:rFonts w:hint="eastAsia" w:ascii="宋体" w:hAnsi="宋体" w:eastAsia="宋体"/>
          <w:sz w:val="24"/>
          <w:szCs w:val="24"/>
        </w:rPr>
        <w:t>本办法解释权归</w:t>
      </w:r>
      <w:r>
        <w:rPr>
          <w:rFonts w:hint="eastAsia" w:ascii="宋体" w:hAnsi="宋体" w:eastAsia="宋体"/>
          <w:sz w:val="24"/>
          <w:szCs w:val="24"/>
          <w:lang w:val="en-US" w:eastAsia="zh-CN"/>
        </w:rPr>
        <w:t>采购人所有</w:t>
      </w:r>
      <w:r>
        <w:rPr>
          <w:rFonts w:hint="eastAsia" w:ascii="宋体" w:hAnsi="宋体" w:eastAsia="宋体"/>
          <w:sz w:val="24"/>
          <w:szCs w:val="24"/>
        </w:rPr>
        <w:t>。</w:t>
      </w:r>
      <w:r>
        <w:rPr>
          <w:rFonts w:hint="eastAsia" w:ascii="宋体" w:hAnsi="宋体" w:eastAsia="宋体"/>
          <w:sz w:val="24"/>
          <w:szCs w:val="24"/>
          <w:lang w:val="en-US" w:eastAsia="zh-CN"/>
        </w:rPr>
        <w:t>对同一事项的表述不一致的，按中</w:t>
      </w:r>
      <w:bookmarkStart w:id="4" w:name="_GoBack"/>
      <w:bookmarkEnd w:id="4"/>
      <w:r>
        <w:rPr>
          <w:rFonts w:hint="eastAsia" w:ascii="宋体" w:hAnsi="宋体" w:eastAsia="宋体"/>
          <w:sz w:val="24"/>
          <w:szCs w:val="24"/>
          <w:lang w:val="en-US" w:eastAsia="zh-CN"/>
        </w:rPr>
        <w:t>华人民共和国相关标准及相应的技术规范、招标文件及合同中的全部相关要求及相关标准及相应的技术规范中之较高者进行验收，以甲方验收通过为合格。</w:t>
      </w:r>
      <w:r>
        <w:rPr>
          <w:rFonts w:hint="eastAsia" w:ascii="宋体" w:hAnsi="宋体" w:eastAsia="宋体"/>
          <w:sz w:val="24"/>
          <w:szCs w:val="24"/>
        </w:rPr>
        <w:t>如在监管协议执行期间，协议内容调整，依照新监管协议执行。</w:t>
      </w:r>
    </w:p>
    <w:p w14:paraId="5A7377C7">
      <w:pPr>
        <w:tabs>
          <w:tab w:val="left" w:pos="2327"/>
        </w:tabs>
        <w:bidi w:val="0"/>
        <w:jc w:val="left"/>
        <w:rPr>
          <w:rFonts w:ascii="Times New Roman" w:hAnsi="Times New Roman" w:eastAsia="楷体_GB2312" w:cs="Times New Roman"/>
          <w:kern w:val="2"/>
          <w:sz w:val="26"/>
          <w:lang w:val="en-US" w:eastAsia="zh-CN" w:bidi="ar-SA"/>
        </w:rPr>
      </w:pPr>
    </w:p>
    <w:sectPr>
      <w:footerReference r:id="rId3" w:type="default"/>
      <w:pgSz w:w="16838" w:h="11906" w:orient="landscape"/>
      <w:pgMar w:top="624" w:right="1440" w:bottom="62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327190"/>
      <w:docPartObj>
        <w:docPartGallery w:val="autotext"/>
      </w:docPartObj>
    </w:sdtPr>
    <w:sdtContent>
      <w:sdt>
        <w:sdtPr>
          <w:id w:val="171357217"/>
          <w:docPartObj>
            <w:docPartGallery w:val="autotext"/>
          </w:docPartObj>
        </w:sdtPr>
        <w:sdtContent>
          <w:p w14:paraId="2F9CA61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14:paraId="5ACD12E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00EF6"/>
    <w:multiLevelType w:val="multilevel"/>
    <w:tmpl w:val="07700EF6"/>
    <w:lvl w:ilvl="0" w:tentative="0">
      <w:start w:val="1"/>
      <w:numFmt w:val="japaneseCounting"/>
      <w:lvlText w:val="第%1条"/>
      <w:lvlJc w:val="left"/>
      <w:pPr>
        <w:tabs>
          <w:tab w:val="left" w:pos="1125"/>
        </w:tabs>
        <w:ind w:left="1125" w:hanging="1125"/>
      </w:pPr>
      <w:rPr>
        <w:rFonts w:hint="eastAsia" w:ascii="黑体" w:hAnsi="Times New Roman" w:eastAsia="黑体"/>
        <w:b w:val="0"/>
        <w:strike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Nzc4NmI1ZWQ1NTZhYTFiZWE4MWRjM2M5OTUyZGEifQ=="/>
  </w:docVars>
  <w:rsids>
    <w:rsidRoot w:val="00236FEE"/>
    <w:rsid w:val="000A4886"/>
    <w:rsid w:val="000E1611"/>
    <w:rsid w:val="001114AB"/>
    <w:rsid w:val="001920ED"/>
    <w:rsid w:val="002025CB"/>
    <w:rsid w:val="00236FEE"/>
    <w:rsid w:val="002E1FBD"/>
    <w:rsid w:val="003117E3"/>
    <w:rsid w:val="0033058A"/>
    <w:rsid w:val="00332D68"/>
    <w:rsid w:val="003E7F4B"/>
    <w:rsid w:val="00664870"/>
    <w:rsid w:val="00716330"/>
    <w:rsid w:val="007F4825"/>
    <w:rsid w:val="008A5576"/>
    <w:rsid w:val="008D011F"/>
    <w:rsid w:val="00B04DF6"/>
    <w:rsid w:val="00B13333"/>
    <w:rsid w:val="00CC04CC"/>
    <w:rsid w:val="00CC1613"/>
    <w:rsid w:val="00D80C01"/>
    <w:rsid w:val="00DA6532"/>
    <w:rsid w:val="00DB4CCA"/>
    <w:rsid w:val="00DF09C6"/>
    <w:rsid w:val="00E21E84"/>
    <w:rsid w:val="00F86B36"/>
    <w:rsid w:val="00F935DB"/>
    <w:rsid w:val="00FC7CB8"/>
    <w:rsid w:val="00FD60E2"/>
    <w:rsid w:val="08802F00"/>
    <w:rsid w:val="08EB7F08"/>
    <w:rsid w:val="0ED1421A"/>
    <w:rsid w:val="1053599C"/>
    <w:rsid w:val="30BB43F9"/>
    <w:rsid w:val="32B12E20"/>
    <w:rsid w:val="376D6B5D"/>
    <w:rsid w:val="386473A8"/>
    <w:rsid w:val="3AC03DD6"/>
    <w:rsid w:val="4DD35D11"/>
    <w:rsid w:val="56727B5F"/>
    <w:rsid w:val="696E1834"/>
    <w:rsid w:val="72454DA1"/>
    <w:rsid w:val="778C0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napToGrid w:val="0"/>
      <w:spacing w:before="100" w:beforeAutospacing="1" w:after="100" w:afterAutospacing="1" w:line="480" w:lineRule="exact"/>
      <w:ind w:firstLine="600"/>
    </w:pPr>
    <w:rPr>
      <w:rFonts w:ascii="Times New Roman" w:hAnsi="Times New Roman" w:eastAsia="仿宋_GB2312" w:cs="Times New Roman"/>
      <w:sz w:val="30"/>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5090</Words>
  <Characters>5106</Characters>
  <Lines>37</Lines>
  <Paragraphs>10</Paragraphs>
  <TotalTime>225</TotalTime>
  <ScaleCrop>false</ScaleCrop>
  <LinksUpToDate>false</LinksUpToDate>
  <CharactersWithSpaces>5127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2023-06-16T01:46:00Z</dcterms:created>
  <dc:creator>未定义</dc:creator>
  <cp:lastModifiedBy>家明</cp:lastModifiedBy>
  <cp:lastPrinted>2023-10-26T04:07:00Z</cp:lastPrinted>
  <dcterms:modified xsi:type="dcterms:W3CDTF">2026-02-25T07:50:26Z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B83F987E6687473BA0AA1E4A7E449FC6_13</vt:lpwstr>
  </property>
  <property fmtid="{D5CDD505-2E9C-101B-9397-08002B2CF9AE}" pid="4" name="KSOTemplateDocerSaveRecord">
    <vt:lpwstr>eyJoZGlkIjoiMzhjMjNiOWNhNmUwNjFmNmMxYTMxMzFlOTI5YjgxZjAiLCJ1c2VySWQiOiIxMDEwOTA1ODc3In0=</vt:lpwstr>
  </property>
</Properties>
</file>