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淮安市涟水县政府采购“分散采购”</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项目“全流程不见面交易”</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竞争性谈判文件</w:t>
      </w:r>
      <w:r/>
    </w:p>
    <w:p>
      <w:pPr>
        <w:ind w:left="506" w:right="0" w:hanging="506"/>
        <w:jc w:val="center"/>
        <w:spacing w:before="0" w:after="0" w:line="9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2862"/>
        <w:jc w:val="both"/>
        <w:spacing w:before="0" w:after="0"/>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28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28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rPr>
          <w:rFonts w:hint="eastAsia" w:ascii="宋体" w:hAnsi="宋体" w:eastAsia="宋体" w:cs="宋体"/>
          <w:b/>
          <w:color w:val="000000"/>
          <w:sz w:val="36"/>
          <w:lang w:eastAsia="zh-CN"/>
        </w:rPr>
        <w:t xml:space="preserve">：2026年小麦“促弱转壮”叶面肥购置项目</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rPr>
          <w:rFonts w:hint="eastAsia" w:ascii="宋体" w:hAnsi="宋体" w:eastAsia="宋体" w:cs="宋体"/>
          <w:b/>
          <w:color w:val="000000"/>
          <w:sz w:val="36"/>
          <w:lang w:eastAsia="zh-CN"/>
        </w:rPr>
        <w:t xml:space="preserve">JSZC-320826-RXZX-T2026-0003</w:t>
      </w: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rPr>
          <w:rFonts w:hint="eastAsia" w:eastAsia="宋体"/>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采购单位：</w:t>
      </w:r>
      <w:r>
        <w:rPr>
          <w:rFonts w:hint="eastAsia" w:ascii="宋体" w:hAnsi="宋体" w:eastAsia="宋体" w:cs="宋体"/>
          <w:b/>
          <w:color w:val="000000"/>
          <w:sz w:val="36"/>
          <w:szCs w:val="36"/>
          <w:u w:val="single"/>
          <w:lang w:eastAsia="zh-CN"/>
        </w:rPr>
        <w:t xml:space="preserve">涟水县农业技术综合服务中心</w:t>
      </w:r>
      <w:r/>
    </w:p>
    <w:p>
      <w:pPr>
        <w:ind w:left="0" w:right="0" w:firstLine="0"/>
        <w:jc w:val="both"/>
        <w:spacing w:before="0" w:after="0"/>
        <w:rPr>
          <w:rFonts w:hint="eastAsia" w:eastAsia="宋体"/>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代理机构：</w:t>
      </w:r>
      <w:r>
        <w:rPr>
          <w:rFonts w:hint="eastAsia" w:ascii="宋体" w:hAnsi="宋体" w:eastAsia="宋体" w:cs="宋体"/>
          <w:b/>
          <w:color w:val="000000"/>
          <w:sz w:val="36"/>
          <w:szCs w:val="36"/>
          <w:u w:val="single"/>
          <w:lang w:eastAsia="zh-CN"/>
        </w:rPr>
        <w:t xml:space="preserve">江苏荣信项目管理咨询有限公司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二〇二</w:t>
      </w:r>
      <w:r>
        <w:rPr>
          <w:rFonts w:hint="eastAsia" w:ascii="宋体" w:hAnsi="宋体" w:eastAsia="宋体" w:cs="宋体"/>
          <w:b/>
          <w:color w:val="000000"/>
          <w:sz w:val="36"/>
          <w:lang w:val="en-US" w:eastAsia="zh-CN"/>
        </w:rPr>
        <w:t xml:space="preserve">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四</w:t>
      </w:r>
      <w:r>
        <w:rPr>
          <w:rFonts w:ascii="宋体" w:hAnsi="宋体" w:eastAsia="宋体" w:cs="宋体"/>
          <w:b/>
          <w:color w:val="000000"/>
          <w:sz w:val="36"/>
        </w:rPr>
        <w:t xml:space="preserve">月</w:t>
      </w:r>
      <w:r/>
    </w:p>
    <w:p>
      <w:pPr>
        <w:ind w:left="0" w:right="0" w:firstLine="3054"/>
        <w:jc w:val="both"/>
        <w:spacing w:before="0" w:after="0" w:line="519"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rPr>
          <w:rFonts w:hint="eastAsia" w:ascii="宋体" w:hAnsi="宋体"/>
          <w:b/>
          <w:sz w:val="36"/>
          <w:szCs w:val="36"/>
          <w:highlight w:val="none"/>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bCs/>
          <w:sz w:val="40"/>
          <w:highlight w:val="none"/>
        </w:rPr>
        <w:t xml:space="preserve">目   录</w:t>
      </w:r>
      <w:r/>
    </w:p>
    <w:p>
      <w:pPr>
        <w:pStyle w:val="666"/>
        <w:spacing w:line="480" w:lineRule="auto"/>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"_Toc148347148"</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第一章   谈判文件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3</w:t>
      </w:r>
      <w:r>
        <w:rPr>
          <w:rStyle w:val="667"/>
          <w:rFonts w:ascii="宋体" w:hAnsi="宋体"/>
          <w:sz w:val="28"/>
          <w:szCs w:val="28"/>
          <w:highlight w:val="none"/>
        </w:rPr>
        <w:fldChar w:fldCharType="end"/>
      </w:r>
      <w:r/>
    </w:p>
    <w:p>
      <w:pPr>
        <w:pStyle w:val="669"/>
        <w:spacing w:line="480" w:lineRule="auto"/>
        <w:tabs>
          <w:tab w:val="right" w:pos="9530" w:leader="dot"/>
        </w:tabs>
        <w:rPr>
          <w:rFonts w:ascii="宋体" w:hAnsi="宋体"/>
          <w:sz w:val="28"/>
          <w:szCs w:val="28"/>
          <w:highlight w:val="none"/>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第一部分   谈判邀请</w:t>
      </w:r>
      <w:r>
        <w:rPr>
          <w:rFonts w:ascii="宋体" w:hAnsi="宋体"/>
          <w:sz w:val="28"/>
          <w:szCs w:val="28"/>
          <w:highlight w:val="none"/>
        </w:rPr>
        <w:tab/>
      </w:r>
      <w:r>
        <w:rPr>
          <w:rFonts w:hint="eastAsia" w:ascii="宋体" w:hAnsi="宋体" w:eastAsia="宋体"/>
          <w:sz w:val="28"/>
          <w:szCs w:val="28"/>
          <w:highlight w:val="none"/>
          <w:lang w:val="en-US" w:eastAsia="zh-CN"/>
        </w:rPr>
        <w:t xml:space="preserve">3</w:t>
      </w:r>
      <w:r>
        <w:rPr>
          <w:rStyle w:val="667"/>
          <w:rFonts w:ascii="宋体" w:hAnsi="宋体"/>
          <w:sz w:val="28"/>
          <w:szCs w:val="28"/>
          <w:highlight w:val="none"/>
        </w:rPr>
        <w:fldChar w:fldCharType="end"/>
      </w:r>
      <w:r/>
    </w:p>
    <w:p>
      <w:pPr>
        <w:pStyle w:val="669"/>
        <w:ind w:left="420"/>
        <w:keepLines w:val="0"/>
        <w:keepNext w:val="0"/>
        <w:pageBreakBefore w:val="0"/>
        <w:spacing w:line="480" w:lineRule="auto"/>
        <w:widowControl/>
        <w:tabs>
          <w:tab w:val="right" w:pos="9530" w:leader="dot"/>
        </w:tabs>
        <w:rPr>
          <w:rFonts w:ascii="宋体" w:hAnsi="宋体"/>
          <w:sz w:val="28"/>
          <w:szCs w:val="28"/>
          <w:highlight w:val="none"/>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第二部分  供应商</w:t>
      </w:r>
      <w:bookmarkStart w:id="0" w:name="_Hlt149900258"/>
      <w:r/>
      <w:bookmarkStart w:id="1" w:name="_Hlt149900259"/>
      <w:r>
        <w:rPr>
          <w:rStyle w:val="667"/>
          <w:rFonts w:ascii="宋体" w:hAnsi="宋体"/>
          <w:bCs/>
          <w:sz w:val="28"/>
          <w:szCs w:val="28"/>
          <w:highlight w:val="none"/>
        </w:rPr>
        <w:t xml:space="preserve">须</w:t>
      </w:r>
      <w:bookmarkEnd w:id="0"/>
      <w:r/>
      <w:bookmarkEnd w:id="1"/>
      <w:r>
        <w:rPr>
          <w:rStyle w:val="667"/>
          <w:rFonts w:ascii="宋体" w:hAnsi="宋体"/>
          <w:bCs/>
          <w:sz w:val="28"/>
          <w:szCs w:val="28"/>
          <w:highlight w:val="none"/>
        </w:rPr>
        <w:t xml:space="preserve">知</w:t>
      </w:r>
      <w:r>
        <w:rPr>
          <w:rFonts w:ascii="宋体" w:hAnsi="宋体"/>
          <w:sz w:val="28"/>
          <w:szCs w:val="28"/>
          <w:highlight w:val="none"/>
        </w:rPr>
        <w:tab/>
      </w:r>
      <w:r>
        <w:rPr>
          <w:rFonts w:hint="eastAsia" w:ascii="宋体" w:hAnsi="宋体" w:eastAsia="宋体"/>
          <w:sz w:val="28"/>
          <w:szCs w:val="28"/>
          <w:highlight w:val="none"/>
          <w:lang w:val="en-US" w:eastAsia="zh-CN"/>
        </w:rPr>
        <w:t xml:space="preserve">7</w:t>
      </w:r>
      <w:r>
        <w:rPr>
          <w:rStyle w:val="667"/>
          <w:rFonts w:ascii="宋体" w:hAnsi="宋体"/>
          <w:sz w:val="28"/>
          <w:szCs w:val="28"/>
          <w:highlight w:val="none"/>
        </w:rPr>
        <w:fldChar w:fldCharType="end"/>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第三部分  成交</w:t>
      </w:r>
      <w:bookmarkStart w:id="2" w:name="_Hlt149900297"/>
      <w:r>
        <w:rPr>
          <w:rStyle w:val="667"/>
          <w:rFonts w:ascii="宋体" w:hAnsi="宋体"/>
          <w:bCs/>
          <w:sz w:val="28"/>
          <w:szCs w:val="28"/>
          <w:highlight w:val="none"/>
        </w:rPr>
        <w:t xml:space="preserve">标</w:t>
      </w:r>
      <w:bookmarkEnd w:id="2"/>
      <w:r>
        <w:rPr>
          <w:rStyle w:val="667"/>
          <w:rFonts w:ascii="宋体" w:hAnsi="宋体"/>
          <w:bCs/>
          <w:sz w:val="28"/>
          <w:szCs w:val="28"/>
          <w:highlight w:val="none"/>
        </w:rPr>
        <w:t xml:space="preserve">准</w:t>
      </w:r>
      <w:r>
        <w:rPr>
          <w:rFonts w:ascii="宋体" w:hAnsi="宋体"/>
          <w:sz w:val="28"/>
          <w:szCs w:val="28"/>
          <w:highlight w:val="none"/>
        </w:rPr>
        <w:tab/>
      </w:r>
      <w:r>
        <w:rPr>
          <w:rFonts w:hint="eastAsia" w:ascii="宋体" w:hAnsi="宋体" w:eastAsia="宋体"/>
          <w:sz w:val="28"/>
          <w:szCs w:val="28"/>
          <w:highlight w:val="none"/>
          <w:lang w:val="en-US" w:eastAsia="zh-CN"/>
        </w:rPr>
        <w:t xml:space="preserve">2</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7</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第四部分  合同主要条</w:t>
      </w:r>
      <w:bookmarkStart w:id="3" w:name="_Hlt149901373"/>
      <w:r>
        <w:rPr>
          <w:rStyle w:val="667"/>
          <w:rFonts w:ascii="宋体" w:hAnsi="宋体"/>
          <w:bCs/>
          <w:sz w:val="28"/>
          <w:szCs w:val="28"/>
          <w:highlight w:val="none"/>
        </w:rPr>
        <w:t xml:space="preserve">款</w:t>
      </w:r>
      <w:bookmarkEnd w:id="3"/>
      <w:r>
        <w:rPr>
          <w:rStyle w:val="667"/>
          <w:rFonts w:ascii="宋体" w:hAnsi="宋体"/>
          <w:bCs/>
          <w:sz w:val="28"/>
          <w:szCs w:val="28"/>
          <w:highlight w:val="none"/>
        </w:rPr>
        <w:t xml:space="preserve">、通用条款及合同格式</w:t>
      </w:r>
      <w:r>
        <w:rPr>
          <w:rFonts w:ascii="宋体" w:hAnsi="宋体"/>
          <w:sz w:val="28"/>
          <w:szCs w:val="28"/>
          <w:highlight w:val="none"/>
        </w:rPr>
        <w:tab/>
      </w:r>
      <w:r>
        <w:rPr>
          <w:rFonts w:hint="eastAsia" w:ascii="宋体" w:hAnsi="宋体" w:eastAsia="宋体"/>
          <w:sz w:val="28"/>
          <w:szCs w:val="28"/>
          <w:highlight w:val="none"/>
          <w:lang w:val="en-US" w:eastAsia="zh-CN"/>
        </w:rPr>
        <w:t xml:space="preserve">2</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8</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sz w:val="28"/>
          <w:szCs w:val="28"/>
          <w:highlight w:val="none"/>
        </w:rPr>
        <w:t xml:space="preserve">第五部分   项目采</w:t>
      </w:r>
      <w:bookmarkStart w:id="4" w:name="_Hlt149900981"/>
      <w:r/>
      <w:bookmarkStart w:id="5" w:name="_Hlt149901680"/>
      <w:r>
        <w:rPr>
          <w:rStyle w:val="667"/>
          <w:rFonts w:ascii="宋体" w:hAnsi="宋体"/>
          <w:sz w:val="28"/>
          <w:szCs w:val="28"/>
          <w:highlight w:val="none"/>
        </w:rPr>
        <w:t xml:space="preserve">购</w:t>
      </w:r>
      <w:bookmarkEnd w:id="4"/>
      <w:r/>
      <w:bookmarkEnd w:id="5"/>
      <w:r>
        <w:rPr>
          <w:rStyle w:val="667"/>
          <w:rFonts w:ascii="宋体" w:hAnsi="宋体"/>
          <w:sz w:val="28"/>
          <w:szCs w:val="28"/>
          <w:highlight w:val="none"/>
        </w:rPr>
        <w:t xml:space="preserve">需求</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0</w:t>
      </w:r>
      <w:r/>
    </w:p>
    <w:p>
      <w:pPr>
        <w:pStyle w:val="666"/>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"_Toc148347154"</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第二章   响 应 文 件 格 式</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一、谈判函</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5</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二、报价一览表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7</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三、报</w:t>
      </w:r>
      <w:bookmarkStart w:id="6" w:name="_Hlt175586019"/>
      <w:r>
        <w:rPr>
          <w:rStyle w:val="667"/>
          <w:rFonts w:ascii="宋体" w:hAnsi="宋体"/>
          <w:bCs/>
          <w:sz w:val="28"/>
          <w:szCs w:val="28"/>
          <w:highlight w:val="none"/>
        </w:rPr>
        <w:t xml:space="preserve">价</w:t>
      </w:r>
      <w:bookmarkEnd w:id="6"/>
      <w:r>
        <w:rPr>
          <w:rStyle w:val="667"/>
          <w:rFonts w:ascii="宋体" w:hAnsi="宋体"/>
          <w:bCs/>
          <w:sz w:val="28"/>
          <w:szCs w:val="28"/>
          <w:highlight w:val="none"/>
        </w:rPr>
        <w:t xml:space="preserve">明细表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8</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四、技术规格响应偏离表</w:t>
      </w:r>
      <w:r>
        <w:rPr>
          <w:rFonts w:ascii="宋体" w:hAnsi="宋体"/>
          <w:sz w:val="28"/>
          <w:szCs w:val="28"/>
          <w:highlight w:val="none"/>
        </w:rPr>
        <w:tab/>
      </w:r>
      <w:r>
        <w:rPr>
          <w:rFonts w:hint="eastAsia" w:ascii="宋体" w:hAnsi="宋体" w:eastAsia="宋体"/>
          <w:sz w:val="28"/>
          <w:szCs w:val="28"/>
          <w:highlight w:val="none"/>
          <w:lang w:val="en-US" w:eastAsia="zh-CN"/>
        </w:rPr>
        <w:t xml:space="preserve">4</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9</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五、服务承诺</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0</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1</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宋体" w:hAnsi="宋体" w:eastAsia="宋体"/>
          <w:sz w:val="28"/>
          <w:szCs w:val="28"/>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3</w:t>
      </w:r>
      <w:r/>
    </w:p>
    <w:p>
      <w:pPr>
        <w:pStyle w:val="669"/>
        <w:spacing w:line="480" w:lineRule="auto"/>
        <w:tabs>
          <w:tab w:val="right" w:pos="9530" w:leader="dot"/>
        </w:tabs>
        <w:rPr>
          <w:rFonts w:hint="eastAsia" w:ascii="等线" w:hAnsi="等线" w:eastAsia="宋体"/>
          <w:szCs w:val="22"/>
          <w:highlight w:val="none"/>
          <w:lang w:val="en-US" w:eastAsia="zh-CN"/>
        </w:rPr>
      </w:pPr>
      <w:r>
        <w:rPr>
          <w:rStyle w:val="667"/>
          <w:rFonts w:ascii="宋体" w:hAnsi="宋体"/>
          <w:sz w:val="28"/>
          <w:szCs w:val="28"/>
          <w:highlight w:val="none"/>
        </w:rPr>
        <w:fldChar w:fldCharType="begin"/>
      </w:r>
      <w:r>
        <w:rPr>
          <w:rStyle w:val="667"/>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667"/>
          <w:rFonts w:ascii="宋体" w:hAnsi="宋体"/>
          <w:sz w:val="28"/>
          <w:szCs w:val="28"/>
          <w:highlight w:val="none"/>
        </w:rPr>
        <w:instrText xml:space="preserve"> </w:instrText>
      </w:r>
      <w:r>
        <w:rPr>
          <w:rStyle w:val="667"/>
          <w:rFonts w:ascii="宋体" w:hAnsi="宋体"/>
          <w:sz w:val="28"/>
          <w:szCs w:val="28"/>
          <w:highlight w:val="none"/>
        </w:rPr>
        <w:fldChar w:fldCharType="separate"/>
      </w:r>
      <w:r>
        <w:rPr>
          <w:rStyle w:val="667"/>
          <w:rFonts w:ascii="宋体" w:hAnsi="宋体"/>
          <w:bCs/>
          <w:sz w:val="28"/>
          <w:szCs w:val="28"/>
          <w:highlight w:val="none"/>
        </w:rPr>
        <w:t xml:space="preserve">九、示范格式</w:t>
      </w:r>
      <w:r>
        <w:rPr>
          <w:rFonts w:ascii="宋体" w:hAnsi="宋体"/>
          <w:sz w:val="28"/>
          <w:szCs w:val="28"/>
          <w:highlight w:val="none"/>
        </w:rPr>
        <w:tab/>
      </w:r>
      <w:r>
        <w:rPr>
          <w:rFonts w:hint="eastAsia" w:ascii="宋体" w:hAnsi="宋体" w:eastAsia="宋体"/>
          <w:sz w:val="28"/>
          <w:szCs w:val="28"/>
          <w:highlight w:val="none"/>
          <w:lang w:val="en-US" w:eastAsia="zh-CN"/>
        </w:rPr>
        <w:t xml:space="preserve">5</w:t>
      </w:r>
      <w:r>
        <w:rPr>
          <w:rStyle w:val="667"/>
          <w:rFonts w:ascii="宋体" w:hAnsi="宋体"/>
          <w:sz w:val="28"/>
          <w:szCs w:val="28"/>
          <w:highlight w:val="none"/>
        </w:rPr>
        <w:fldChar w:fldCharType="end"/>
      </w:r>
      <w:r>
        <w:rPr>
          <w:rStyle w:val="667"/>
          <w:rFonts w:hint="eastAsia" w:ascii="宋体" w:hAnsi="宋体" w:eastAsia="宋体"/>
          <w:sz w:val="28"/>
          <w:szCs w:val="28"/>
          <w:highlight w:val="none"/>
          <w:lang w:val="en-US" w:eastAsia="zh-CN"/>
        </w:rPr>
        <w:t xml:space="preserve">4</w:t>
      </w:r>
      <w:r/>
    </w:p>
    <w:p>
      <w:pPr>
        <w:pStyle w:val="660"/>
        <w:spacing w:line="480" w:lineRule="auto"/>
        <w:tabs>
          <w:tab w:val="right" w:pos="8450" w:leader="dot"/>
        </w:tabs>
        <w:rPr>
          <w:rFonts w:ascii="宋体" w:hAnsi="宋体"/>
          <w:color w:val="000000"/>
          <w:sz w:val="28"/>
          <w:szCs w:val="28"/>
        </w:rPr>
      </w:pPr>
      <w:r>
        <w:rPr>
          <w:rFonts w:ascii="宋体" w:hAnsi="宋体"/>
          <w:bCs/>
          <w:sz w:val="28"/>
          <w:highlight w:val="none"/>
        </w:rPr>
        <w:fldChar w:fldCharType="end"/>
      </w:r>
      <w:r/>
    </w:p>
    <w:p>
      <w:pPr>
        <w:pStyle w:val="660"/>
        <w:spacing w:line="480" w:lineRule="auto"/>
        <w:tabs>
          <w:tab w:val="right" w:pos="8450" w:leader="dot"/>
        </w:tabs>
        <w:rPr>
          <w:rFonts w:ascii="宋体" w:hAnsi="宋体"/>
          <w:color w:val="000000"/>
          <w:sz w:val="28"/>
          <w:szCs w:val="28"/>
        </w:rPr>
      </w:pPr>
      <w:r>
        <w:rPr>
          <w:rFonts w:ascii="宋体" w:hAnsi="宋体"/>
          <w:color w:val="000000"/>
          <w:sz w:val="28"/>
          <w:szCs w:val="28"/>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宋体" w:hAnsi="宋体"/>
          <w:color w:val="000000"/>
          <w:sz w:val="28"/>
          <w:szCs w:val="28"/>
        </w:rPr>
        <w:fldChar w:fldCharType="end"/>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第一章  谈判邀请</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p>
    <w:p>
      <w:pPr>
        <w:ind w:left="0" w:right="0" w:firstLine="840"/>
        <w:jc w:val="both"/>
        <w:spacing w:before="0" w:after="0" w:line="460" w:lineRule="atLeast"/>
        <w:rPr>
          <w:rFonts w:hint="eastAsia" w:eastAsia="仿宋"/>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lang w:eastAsia="zh-CN"/>
        </w:rPr>
        <w:t xml:space="preserve">2026年小麦“促弱转壮”叶面肥购置项目JSZC-320826-RXZX-T2026-0003</w:t>
      </w:r>
      <w:r>
        <w:rPr>
          <w:rFonts w:ascii="仿宋" w:hAnsi="仿宋" w:eastAsia="仿宋" w:cs="仿宋"/>
          <w:color w:val="000000"/>
          <w:sz w:val="28"/>
        </w:rPr>
        <w:t xml:space="preserve">采购项目的潜在供应商应在</w:t>
      </w:r>
      <w:r>
        <w:rPr>
          <w:rFonts w:hint="eastAsia" w:ascii="仿宋" w:hAnsi="仿宋" w:eastAsia="仿宋" w:cs="仿宋"/>
          <w:color w:val="000000"/>
          <w:sz w:val="28"/>
        </w:rPr>
        <w:t xml:space="preserve">http://jszfcg.jscz.gov.cn/jszc/login</w:t>
      </w:r>
      <w:r>
        <w:rPr>
          <w:rFonts w:ascii="仿宋" w:hAnsi="仿宋" w:eastAsia="仿宋" w:cs="仿宋"/>
          <w:color w:val="000000"/>
          <w:sz w:val="28"/>
        </w:rPr>
        <w:t xml:space="preserve">获取采购文件，并于</w:t>
      </w:r>
      <w:r>
        <w:rPr>
          <w:rFonts w:hint="eastAsia" w:ascii="仿宋" w:hAnsi="仿宋" w:eastAsia="仿宋" w:cs="仿宋"/>
          <w:color w:val="000000"/>
          <w:sz w:val="28"/>
        </w:rPr>
        <w:t xml:space="preserve">202</w:t>
      </w:r>
      <w:r>
        <w:rPr>
          <w:rFonts w:hint="eastAsia" w:ascii="仿宋" w:hAnsi="仿宋" w:eastAsia="仿宋" w:cs="仿宋"/>
          <w:color w:val="000000"/>
          <w:sz w:val="28"/>
          <w:lang w:val="en-US" w:eastAsia="zh-CN"/>
        </w:rPr>
        <w:t xml:space="preserve">6年4月14日09时</w:t>
      </w:r>
      <w:r>
        <w:rPr>
          <w:rFonts w:hint="eastAsia" w:ascii="仿宋" w:hAnsi="仿宋" w:eastAsia="仿宋" w:cs="仿宋"/>
          <w:color w:val="000000"/>
          <w:sz w:val="28"/>
        </w:rPr>
        <w:t xml:space="preserve"> </w:t>
      </w:r>
      <w:r>
        <w:rPr>
          <w:rFonts w:hint="eastAsia" w:ascii="仿宋" w:hAnsi="仿宋" w:eastAsia="仿宋" w:cs="仿宋"/>
          <w:color w:val="000000"/>
          <w:sz w:val="28"/>
          <w:lang w:val="en-US" w:eastAsia="zh-CN"/>
        </w:rPr>
        <w:t xml:space="preserve">30分</w:t>
      </w:r>
      <w:r>
        <w:rPr>
          <w:rFonts w:hint="eastAsia" w:ascii="仿宋" w:hAnsi="仿宋" w:eastAsia="仿宋" w:cs="仿宋"/>
          <w:color w:val="000000"/>
          <w:sz w:val="28"/>
        </w:rPr>
        <w:t xml:space="preserve">（北京时间）前提交响应文件</w:t>
      </w:r>
      <w:r>
        <w:rPr>
          <w:rFonts w:hint="eastAsia" w:ascii="仿宋" w:hAnsi="仿宋" w:eastAsia="仿宋" w:cs="仿宋"/>
          <w:color w:val="000000"/>
          <w:sz w:val="28"/>
          <w:lang w:eastAsia="zh-CN"/>
        </w:rPr>
        <w:t xml:space="preserve">。</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一、项目基本情况</w:t>
      </w:r>
      <w:r/>
    </w:p>
    <w:p>
      <w:pPr>
        <w:ind w:left="0" w:right="0" w:firstLine="840"/>
        <w:jc w:val="both"/>
        <w:spacing w:before="0" w:after="0" w:line="460"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lang w:eastAsia="zh-CN"/>
        </w:rPr>
        <w:t xml:space="preserve">JSZC-320826-RXZX-T2026-0003</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rPr>
          <w:rFonts w:hint="eastAsia" w:ascii="仿宋" w:hAnsi="仿宋" w:eastAsia="仿宋" w:cs="仿宋"/>
          <w:color w:val="000000"/>
          <w:sz w:val="28"/>
          <w:lang w:eastAsia="zh-CN"/>
        </w:rPr>
        <w:t xml:space="preserve">2026年小麦“促弱转壮”叶面肥购置项目</w:t>
      </w:r>
      <w:r>
        <w:rPr>
          <w:rFonts w:ascii="宋体" w:hAnsi="宋体" w:eastAsia="宋体" w:cs="宋体"/>
          <w:color w:val="000000"/>
          <w:sz w:val="28"/>
        </w:rPr>
        <w:t xml:space="preserve"> </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采购方式：竞争性谈判</w:t>
      </w:r>
      <w:r>
        <w:rPr>
          <w:rFonts w:ascii="宋体" w:hAnsi="宋体" w:eastAsia="宋体" w:cs="宋体"/>
          <w:color w:val="000000"/>
          <w:sz w:val="28"/>
        </w:rPr>
        <w:t xml:space="preserve"> </w:t>
      </w:r>
      <w:r/>
    </w:p>
    <w:p>
      <w:pPr>
        <w:ind w:left="838" w:right="0" w:firstLine="0"/>
        <w:jc w:val="both"/>
        <w:spacing w:before="0" w:after="0" w:line="460"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w:t>
      </w:r>
      <w:r>
        <w:rPr>
          <w:rFonts w:hint="eastAsia" w:ascii="仿宋" w:hAnsi="仿宋" w:eastAsia="仿宋" w:cs="仿宋"/>
          <w:color w:val="000000"/>
          <w:sz w:val="28"/>
          <w:lang w:val="en-US" w:eastAsia="zh-CN"/>
        </w:rPr>
        <w:t xml:space="preserve">252</w:t>
      </w:r>
      <w:r>
        <w:rPr>
          <w:rFonts w:hint="eastAsia" w:ascii="仿宋" w:hAnsi="仿宋" w:eastAsia="仿宋" w:cs="仿宋"/>
          <w:color w:val="000000"/>
          <w:sz w:val="28"/>
          <w:lang w:eastAsia="zh-CN"/>
        </w:rPr>
        <w:t xml:space="preserve">万元</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rPr>
          <w:rFonts w:hint="eastAsia" w:ascii="仿宋" w:hAnsi="仿宋" w:eastAsia="仿宋"/>
          <w:sz w:val="28"/>
          <w:szCs w:val="28"/>
        </w:rPr>
        <w:t xml:space="preserve">（以单价形式报价）</w:t>
      </w:r>
      <w:r/>
    </w:p>
    <w:p>
      <w:pPr>
        <w:ind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1、磷酸二氢钾，</w:t>
      </w:r>
      <w:r>
        <w:rPr>
          <w:rFonts w:hint="eastAsia" w:ascii="仿宋" w:hAnsi="仿宋" w:eastAsia="仿宋" w:cs="仿宋"/>
          <w:b w:val="0"/>
          <w:bCs w:val="0"/>
          <w:color w:val="auto"/>
          <w:sz w:val="28"/>
          <w:szCs w:val="28"/>
          <w:lang w:val="en-US" w:eastAsia="zh-CN" w:bidi="ar-SA"/>
        </w:rPr>
        <w:t xml:space="preserve">产品符合HG/T2321-201</w:t>
      </w:r>
      <w:r>
        <w:rPr>
          <w:rFonts w:hint="eastAsia" w:ascii="仿宋" w:hAnsi="仿宋" w:eastAsia="仿宋" w:cs="仿宋"/>
          <w:sz w:val="28"/>
          <w:szCs w:val="28"/>
          <w:lang w:val="en-US" w:eastAsia="zh-CN" w:bidi="ar-SA"/>
        </w:rPr>
        <w:t xml:space="preserve">6,一等品及以上标准，速溶粉剂适用于飞防作业；KH2P04≥98%、P205≥50.5%、K20≥33.3%、B≥0.15%、ZN≥0.1%；</w:t>
      </w:r>
      <w:r>
        <w:rPr>
          <w:rFonts w:hint="eastAsia" w:ascii="仿宋" w:hAnsi="仿宋" w:eastAsia="仿宋" w:cs="仿宋"/>
          <w:b w:val="0"/>
          <w:bCs w:val="0"/>
          <w:color w:val="auto"/>
          <w:sz w:val="28"/>
          <w:szCs w:val="28"/>
          <w:lang w:val="en-US" w:eastAsia="zh-CN" w:bidi="ar-SA"/>
        </w:rPr>
        <w:t xml:space="preserve">水份≤0.</w:t>
      </w:r>
      <w:r>
        <w:rPr>
          <w:rFonts w:hint="eastAsia" w:ascii="仿宋" w:hAnsi="仿宋" w:eastAsia="仿宋" w:cs="仿宋"/>
          <w:sz w:val="28"/>
          <w:szCs w:val="28"/>
          <w:lang w:val="en-US" w:eastAsia="zh-CN" w:bidi="ar-SA"/>
        </w:rPr>
        <w:t xml:space="preserve">5%、C1≤1.0%、水不溶物≤0.3%。要求符合GB 38400-2019 肥料中有毒有害物质的限量要求;</w:t>
      </w:r>
      <w:r>
        <w:rPr>
          <w:rFonts w:ascii="仿宋" w:hAnsi="仿宋" w:eastAsia="仿宋" w:cs="仿宋"/>
          <w:color w:val="000000"/>
          <w:sz w:val="28"/>
        </w:rPr>
        <w:t xml:space="preserve">采购总价</w:t>
      </w:r>
      <w:r>
        <w:rPr>
          <w:rFonts w:hint="eastAsia" w:ascii="仿宋" w:hAnsi="仿宋" w:eastAsia="仿宋" w:cs="仿宋"/>
          <w:color w:val="000000"/>
          <w:sz w:val="28"/>
          <w:lang w:val="en-US" w:eastAsia="zh-CN"/>
        </w:rPr>
        <w:t xml:space="preserve">252</w:t>
      </w:r>
      <w:r>
        <w:rPr>
          <w:rFonts w:ascii="仿宋" w:hAnsi="仿宋" w:eastAsia="仿宋" w:cs="仿宋"/>
          <w:color w:val="000000"/>
          <w:sz w:val="28"/>
        </w:rPr>
        <w:t xml:space="preserve">万元</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20000</w:t>
      </w:r>
      <w:r>
        <w:rPr>
          <w:rFonts w:ascii="仿宋" w:hAnsi="仿宋" w:eastAsia="仿宋" w:cs="仿宋"/>
          <w:color w:val="000000"/>
          <w:sz w:val="28"/>
        </w:rPr>
        <w:t xml:space="preserve">元/吨；</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rPr>
          <w:rFonts w:hint="eastAsia" w:ascii="仿宋" w:hAnsi="仿宋" w:eastAsia="仿宋" w:cs="仿宋"/>
          <w:color w:val="000000"/>
          <w:sz w:val="28"/>
          <w:lang w:eastAsia="zh-CN"/>
        </w:rPr>
        <w:t xml:space="preserve">2026年小麦“促弱转壮”叶面肥购置项目</w:t>
      </w:r>
      <w:r>
        <w:rPr>
          <w:rFonts w:ascii="仿宋" w:hAnsi="仿宋" w:eastAsia="仿宋" w:cs="仿宋"/>
          <w:color w:val="000000"/>
          <w:sz w:val="28"/>
        </w:rPr>
        <w:t xml:space="preserve">，</w:t>
      </w:r>
      <w:r>
        <w:rPr>
          <w:rFonts w:ascii="仿宋" w:hAnsi="仿宋" w:eastAsia="仿宋" w:cs="仿宋"/>
          <w:color w:val="auto"/>
          <w:sz w:val="28"/>
        </w:rPr>
        <w:t xml:space="preserve">详见</w:t>
      </w:r>
      <w:r>
        <w:rPr>
          <w:rFonts w:hint="eastAsia" w:ascii="仿宋" w:hAnsi="仿宋" w:eastAsia="仿宋" w:cs="仿宋"/>
          <w:color w:val="auto"/>
          <w:sz w:val="28"/>
          <w:lang w:val="en-US" w:eastAsia="zh-CN"/>
        </w:rPr>
        <w:t xml:space="preserve">采购需求</w:t>
      </w:r>
      <w:r>
        <w:rPr>
          <w:rFonts w:ascii="仿宋" w:hAnsi="仿宋" w:eastAsia="仿宋" w:cs="仿宋"/>
          <w:color w:val="auto"/>
          <w:sz w:val="28"/>
        </w:rPr>
        <w:t xml:space="preserve">。</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rPr>
          <w:rFonts w:hint="eastAsia" w:ascii="仿宋" w:hAnsi="仿宋" w:eastAsia="仿宋" w:cs="仿宋"/>
          <w:b/>
          <w:bCs/>
          <w:color w:val="auto"/>
          <w:sz w:val="28"/>
          <w:lang w:eastAsia="zh-CN"/>
        </w:rPr>
        <w:t xml:space="preserve">中标后2日内签订合同；合同签订后3日内完成供货。</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本项目（是/否）接受联合体投标：不接受联合体</w:t>
      </w:r>
      <w:r>
        <w:rPr>
          <w:rFonts w:ascii="宋体" w:hAnsi="宋体" w:eastAsia="宋体" w:cs="宋体"/>
          <w:color w:val="000000"/>
          <w:sz w:val="28"/>
        </w:rPr>
        <w:t xml:space="preserve"> </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二、申请人的资格要求：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供应商提供下列材料之一: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（一）</w:t>
      </w:r>
      <w:r>
        <w:rPr>
          <w:rFonts w:hint="eastAsia" w:ascii="仿宋" w:hAnsi="仿宋" w:eastAsia="仿宋" w:cs="仿宋"/>
          <w:color w:val="000000"/>
          <w:sz w:val="28"/>
        </w:rPr>
        <w:t xml:space="preserve">满足《中华人民共和国政府采购法》第二十二条规定；</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hint="eastAsia" w:ascii="仿宋" w:hAnsi="仿宋" w:eastAsia="仿宋" w:cs="仿宋"/>
          <w:color w:val="000000"/>
          <w:sz w:val="28"/>
          <w:lang w:val="en-US" w:eastAsia="zh-CN"/>
        </w:rPr>
        <w:t xml:space="preserve">.谈判</w:t>
      </w:r>
      <w:r>
        <w:rPr>
          <w:rFonts w:hint="eastAsia" w:ascii="仿宋" w:hAnsi="仿宋" w:eastAsia="仿宋" w:cs="仿宋"/>
          <w:color w:val="000000"/>
          <w:sz w:val="28"/>
        </w:rPr>
        <w:t xml:space="preserve">供应商提供下列材料之一</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（1）</w:t>
      </w:r>
      <w:r>
        <w:rPr>
          <w:rFonts w:hint="eastAsia" w:ascii="仿宋" w:hAnsi="仿宋" w:eastAsia="仿宋" w:cs="仿宋"/>
          <w:color w:val="000000"/>
          <w:sz w:val="28"/>
          <w:lang w:eastAsia="zh-CN"/>
        </w:rPr>
        <w:t xml:space="preserve">谈判</w:t>
      </w:r>
      <w:r>
        <w:rPr>
          <w:rFonts w:hint="eastAsia" w:ascii="仿宋" w:hAnsi="仿宋" w:eastAsia="仿宋" w:cs="仿宋"/>
          <w:color w:val="000000"/>
          <w:sz w:val="28"/>
        </w:rPr>
        <w:t xml:space="preserve">供应商提供法定代表人资格证明</w:t>
      </w:r>
      <w:r>
        <w:rPr>
          <w:rFonts w:hint="eastAsia" w:ascii="仿宋" w:hAnsi="仿宋" w:eastAsia="仿宋" w:cs="仿宋"/>
          <w:b/>
          <w:bCs/>
          <w:color w:val="000000"/>
          <w:sz w:val="28"/>
        </w:rPr>
        <w:t xml:space="preserve">（必须提供，格式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第九部分示范格式一）</w:t>
      </w:r>
      <w:r>
        <w:rPr>
          <w:rFonts w:hint="eastAsia" w:ascii="仿宋" w:hAnsi="仿宋" w:eastAsia="仿宋" w:cs="仿宋"/>
          <w:color w:val="000000"/>
          <w:sz w:val="28"/>
        </w:rPr>
        <w:t xml:space="preserve">和法定代表人身份证</w:t>
      </w:r>
      <w:r>
        <w:rPr>
          <w:rFonts w:hint="eastAsia" w:ascii="仿宋" w:hAnsi="仿宋" w:eastAsia="仿宋" w:cs="仿宋"/>
          <w:b/>
          <w:bCs/>
          <w:color w:val="000000"/>
          <w:sz w:val="28"/>
        </w:rPr>
        <w:t xml:space="preserve">（必须提供，扫描件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谈判供应商</w:t>
      </w:r>
      <w:r>
        <w:rPr>
          <w:rFonts w:hint="eastAsia" w:ascii="仿宋" w:hAnsi="仿宋" w:eastAsia="仿宋" w:cs="仿宋"/>
          <w:b/>
          <w:bCs/>
          <w:color w:val="000000"/>
          <w:sz w:val="28"/>
        </w:rPr>
        <w:t xml:space="preserve">电子签章）</w:t>
      </w:r>
      <w:r>
        <w:rPr>
          <w:rFonts w:hint="eastAsia" w:ascii="仿宋" w:hAnsi="仿宋" w:eastAsia="仿宋" w:cs="仿宋"/>
          <w:color w:val="000000"/>
          <w:sz w:val="28"/>
        </w:rPr>
        <w:t xml:space="preserve">；（2）</w:t>
      </w:r>
      <w:r>
        <w:rPr>
          <w:rFonts w:hint="eastAsia" w:ascii="仿宋" w:hAnsi="仿宋" w:eastAsia="仿宋" w:cs="仿宋"/>
          <w:color w:val="000000"/>
          <w:sz w:val="28"/>
          <w:lang w:eastAsia="zh-CN"/>
        </w:rPr>
        <w:t xml:space="preserve">谈判</w:t>
      </w:r>
      <w:r>
        <w:rPr>
          <w:rFonts w:hint="eastAsia" w:ascii="仿宋" w:hAnsi="仿宋" w:eastAsia="仿宋" w:cs="仿宋"/>
          <w:color w:val="000000"/>
          <w:sz w:val="28"/>
        </w:rPr>
        <w:t xml:space="preserve">供应商提供授权委托书</w:t>
      </w:r>
      <w:r>
        <w:rPr>
          <w:rFonts w:hint="eastAsia" w:ascii="仿宋" w:hAnsi="仿宋" w:eastAsia="仿宋" w:cs="仿宋"/>
          <w:b/>
          <w:bCs/>
          <w:color w:val="000000"/>
          <w:sz w:val="28"/>
        </w:rPr>
        <w:t xml:space="preserve">（必须提供，格式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第九部分示范格式二）</w:t>
      </w:r>
      <w:r>
        <w:rPr>
          <w:rFonts w:hint="eastAsia" w:ascii="仿宋" w:hAnsi="仿宋" w:eastAsia="仿宋" w:cs="仿宋"/>
          <w:color w:val="000000"/>
          <w:sz w:val="28"/>
        </w:rPr>
        <w:t xml:space="preserve">和受托人身份证</w:t>
      </w:r>
      <w:r>
        <w:rPr>
          <w:rFonts w:hint="eastAsia" w:ascii="仿宋" w:hAnsi="仿宋" w:eastAsia="仿宋" w:cs="仿宋"/>
          <w:b/>
          <w:bCs/>
          <w:color w:val="000000"/>
          <w:sz w:val="28"/>
        </w:rPr>
        <w:t xml:space="preserve">（必须提供，</w:t>
      </w:r>
      <w:r>
        <w:rPr>
          <w:rFonts w:hint="eastAsia" w:ascii="仿宋" w:hAnsi="仿宋" w:eastAsia="仿宋" w:cs="仿宋"/>
          <w:b/>
          <w:bCs/>
          <w:color w:val="000000"/>
          <w:sz w:val="28"/>
          <w:lang w:eastAsia="zh-CN"/>
        </w:rPr>
        <w:t xml:space="preserve">扫描</w:t>
      </w:r>
      <w:r>
        <w:rPr>
          <w:rFonts w:hint="eastAsia" w:ascii="仿宋" w:hAnsi="仿宋" w:eastAsia="仿宋" w:cs="仿宋"/>
          <w:b/>
          <w:bCs/>
          <w:color w:val="000000"/>
          <w:sz w:val="28"/>
        </w:rPr>
        <w:t xml:space="preserve">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w:t>
      </w:r>
      <w:r>
        <w:rPr>
          <w:rFonts w:hint="eastAsia" w:ascii="仿宋" w:hAnsi="仿宋" w:eastAsia="仿宋" w:cs="仿宋"/>
          <w:b/>
          <w:bCs/>
          <w:color w:val="000000"/>
          <w:sz w:val="28"/>
        </w:rPr>
        <w:t xml:space="preserve">供应商电子签章）</w:t>
      </w:r>
      <w:r>
        <w:rPr>
          <w:rFonts w:hint="eastAsia" w:ascii="仿宋" w:hAnsi="仿宋" w:eastAsia="仿宋" w:cs="仿宋"/>
          <w:color w:val="000000"/>
          <w:sz w:val="28"/>
        </w:rPr>
        <w:t xml:space="preserve">。</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rPr>
        <w:t xml:space="preserve">提供营业执照。</w:t>
      </w:r>
      <w:r>
        <w:rPr>
          <w:rFonts w:hint="eastAsia" w:ascii="仿宋" w:hAnsi="仿宋" w:eastAsia="仿宋" w:cs="仿宋"/>
          <w:b/>
          <w:bCs/>
          <w:color w:val="000000"/>
          <w:sz w:val="28"/>
        </w:rPr>
        <w:t xml:space="preserve">（必须提供，扫描件</w:t>
      </w:r>
      <w:r>
        <w:rPr>
          <w:rFonts w:hint="eastAsia" w:ascii="仿宋" w:hAnsi="仿宋" w:eastAsia="仿宋" w:cs="仿宋"/>
          <w:b/>
          <w:bCs/>
          <w:color w:val="000000"/>
          <w:sz w:val="28"/>
          <w:lang w:eastAsia="zh-CN"/>
        </w:rPr>
        <w:t xml:space="preserve">并</w:t>
      </w:r>
      <w:r>
        <w:rPr>
          <w:rFonts w:hint="eastAsia" w:ascii="仿宋" w:hAnsi="仿宋" w:eastAsia="仿宋" w:cs="仿宋"/>
          <w:b/>
          <w:bCs/>
          <w:color w:val="000000"/>
          <w:sz w:val="28"/>
        </w:rPr>
        <w:t xml:space="preserve">加盖</w:t>
      </w:r>
      <w:r>
        <w:rPr>
          <w:rFonts w:hint="eastAsia" w:ascii="仿宋" w:hAnsi="仿宋" w:eastAsia="仿宋" w:cs="仿宋"/>
          <w:b/>
          <w:bCs/>
          <w:color w:val="000000"/>
          <w:sz w:val="28"/>
          <w:lang w:eastAsia="zh-CN"/>
        </w:rPr>
        <w:t xml:space="preserve">谈判</w:t>
      </w:r>
      <w:r>
        <w:rPr>
          <w:rFonts w:hint="eastAsia" w:ascii="仿宋" w:hAnsi="仿宋" w:eastAsia="仿宋" w:cs="仿宋"/>
          <w:b/>
          <w:bCs/>
          <w:color w:val="000000"/>
          <w:sz w:val="28"/>
        </w:rPr>
        <w:t xml:space="preserve">供应商电子签章）</w:t>
      </w:r>
      <w:r/>
    </w:p>
    <w:p>
      <w:pPr>
        <w:ind w:left="0" w:right="0" w:firstLine="840"/>
        <w:jc w:val="both"/>
        <w:spacing w:before="0" w:after="0" w:line="460"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rPr>
        <w:t xml:space="preserve">提供《失信行为“双公示”承诺书》</w:t>
      </w:r>
      <w:r>
        <w:rPr>
          <w:rFonts w:hint="eastAsia" w:ascii="仿宋" w:hAnsi="仿宋" w:eastAsia="仿宋" w:cs="仿宋"/>
          <w:color w:val="000000"/>
          <w:sz w:val="28"/>
          <w:lang w:eastAsia="zh-CN"/>
        </w:rPr>
        <w:t xml:space="preserve">。</w:t>
      </w:r>
      <w:r>
        <w:rPr>
          <w:rFonts w:hint="eastAsia" w:ascii="仿宋" w:hAnsi="仿宋" w:eastAsia="仿宋" w:cs="仿宋"/>
          <w:b/>
          <w:bCs/>
          <w:color w:val="000000"/>
          <w:sz w:val="28"/>
        </w:rPr>
        <w:t xml:space="preserve">（必须提供</w:t>
      </w:r>
      <w:r>
        <w:rPr>
          <w:rFonts w:hint="eastAsia" w:ascii="仿宋" w:hAnsi="仿宋" w:eastAsia="仿宋" w:cs="仿宋"/>
          <w:b/>
          <w:bCs/>
          <w:color w:val="000000"/>
          <w:sz w:val="28"/>
          <w:lang w:eastAsia="zh-CN"/>
        </w:rPr>
        <w:t xml:space="preserve">，</w:t>
      </w:r>
      <w:r>
        <w:rPr>
          <w:rFonts w:hint="eastAsia" w:ascii="仿宋" w:hAnsi="仿宋" w:eastAsia="仿宋" w:cs="仿宋"/>
          <w:b/>
          <w:bCs/>
          <w:color w:val="000000"/>
          <w:sz w:val="28"/>
        </w:rPr>
        <w:t xml:space="preserve">格式</w:t>
      </w:r>
      <w:r>
        <w:rPr>
          <w:rFonts w:hint="eastAsia" w:ascii="仿宋" w:hAnsi="仿宋" w:eastAsia="仿宋" w:cs="仿宋"/>
          <w:b/>
          <w:bCs/>
          <w:color w:val="000000"/>
          <w:sz w:val="28"/>
          <w:lang w:eastAsia="zh-CN"/>
        </w:rPr>
        <w:t xml:space="preserve">详见</w:t>
      </w:r>
      <w:r>
        <w:rPr>
          <w:rFonts w:hint="eastAsia" w:ascii="仿宋" w:hAnsi="仿宋" w:eastAsia="仿宋" w:cs="仿宋"/>
          <w:b/>
          <w:bCs/>
          <w:color w:val="000000"/>
          <w:sz w:val="28"/>
        </w:rPr>
        <w:t xml:space="preserve">第九部分示范格式</w:t>
      </w:r>
      <w:r>
        <w:rPr>
          <w:rFonts w:hint="eastAsia" w:ascii="仿宋" w:hAnsi="仿宋" w:eastAsia="仿宋" w:cs="仿宋"/>
          <w:b/>
          <w:bCs/>
          <w:color w:val="000000"/>
          <w:sz w:val="28"/>
          <w:lang w:eastAsia="zh-CN"/>
        </w:rPr>
        <w:t xml:space="preserve">五）</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（二）</w:t>
      </w:r>
      <w:r>
        <w:rPr>
          <w:rFonts w:hint="eastAsia" w:ascii="仿宋" w:hAnsi="仿宋" w:eastAsia="仿宋" w:cs="仿宋"/>
          <w:color w:val="000000"/>
          <w:sz w:val="28"/>
        </w:rPr>
        <w:t xml:space="preserve">落实政府采购政策需满足的资格要求：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本项目按照以下第</w:t>
      </w:r>
      <w:r>
        <w:rPr>
          <w:rFonts w:hint="eastAsia" w:ascii="仿宋" w:hAnsi="仿宋" w:eastAsia="仿宋" w:cs="仿宋"/>
          <w:color w:val="000000"/>
          <w:sz w:val="28"/>
          <w:u w:val="single"/>
          <w:lang w:val="en-US" w:eastAsia="zh-CN"/>
        </w:rPr>
        <w:t xml:space="preserve"> </w:t>
      </w:r>
      <w:r>
        <w:rPr>
          <w:rFonts w:ascii="仿宋" w:hAnsi="仿宋" w:eastAsia="仿宋" w:cs="仿宋"/>
          <w:color w:val="000000"/>
          <w:sz w:val="28"/>
          <w:u w:val="single"/>
        </w:rPr>
        <w:t xml:space="preserve">1</w:t>
      </w:r>
      <w:r>
        <w:rPr>
          <w:rFonts w:hint="eastAsia" w:ascii="仿宋" w:hAnsi="仿宋" w:eastAsia="仿宋" w:cs="仿宋"/>
          <w:color w:val="000000"/>
          <w:sz w:val="28"/>
          <w:u w:val="single"/>
          <w:lang w:val="en-US" w:eastAsia="zh-CN"/>
        </w:rPr>
        <w:t xml:space="preserve"> </w:t>
      </w:r>
      <w:r>
        <w:rPr>
          <w:rFonts w:hint="eastAsia" w:ascii="仿宋" w:hAnsi="仿宋" w:eastAsia="仿宋" w:cs="仿宋"/>
          <w:color w:val="000000"/>
          <w:sz w:val="28"/>
        </w:rPr>
        <w:t xml:space="preserve">种方式落实政府采购促进中小企业发展的要求：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rPr>
        <w:t xml:space="preserve">本项目为专门面向中小企业采购的项目。</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w:t>
      </w:r>
      <w:r>
        <w:rPr>
          <w:rFonts w:hint="eastAsia" w:ascii="仿宋" w:hAnsi="仿宋" w:eastAsia="仿宋" w:cs="仿宋"/>
          <w:color w:val="000000"/>
          <w:sz w:val="28"/>
        </w:rPr>
        <w:t xml:space="preserve">本项目通过以下第</w:t>
      </w:r>
      <w:r>
        <w:rPr>
          <w:rFonts w:hint="eastAsia" w:ascii="仿宋" w:hAnsi="仿宋" w:eastAsia="仿宋" w:cs="仿宋"/>
          <w:color w:val="000000"/>
          <w:sz w:val="28"/>
          <w:u w:val="single"/>
        </w:rPr>
        <w:t xml:space="preserve">（</w:t>
      </w:r>
      <w:r>
        <w:rPr>
          <w:rFonts w:hint="eastAsia" w:ascii="仿宋" w:hAnsi="仿宋" w:eastAsia="仿宋" w:cs="仿宋"/>
          <w:color w:val="000000"/>
          <w:sz w:val="28"/>
          <w:u w:val="single"/>
          <w:lang w:eastAsia="zh-CN"/>
        </w:rPr>
        <w:t xml:space="preserve">　</w:t>
      </w:r>
      <w:r>
        <w:rPr>
          <w:rFonts w:hint="eastAsia" w:ascii="仿宋" w:hAnsi="仿宋" w:eastAsia="仿宋" w:cs="仿宋"/>
          <w:color w:val="000000"/>
          <w:sz w:val="28"/>
          <w:u w:val="single"/>
        </w:rPr>
        <w:t xml:space="preserve">）</w:t>
      </w:r>
      <w:r>
        <w:rPr>
          <w:rFonts w:hint="eastAsia" w:ascii="仿宋" w:hAnsi="仿宋" w:eastAsia="仿宋" w:cs="仿宋"/>
          <w:color w:val="000000"/>
          <w:sz w:val="28"/>
        </w:rPr>
        <w:t xml:space="preserve">种方式预留部分采购份额采购中小企业服务：</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（1）本项目要求供应商以联合体形式参加，中小企业合同金额应当达到的比例为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%，其中小微企业所占比例应为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%（两项比例均应符合《政府采购促进中小企业发展管理办法》第八条规定）。</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（2）本项目要求供应商进行合同分包，中小企业合同金额应当达到的比例为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%，其中小微企业所占比例应为</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 %（两项比例均应符合《政府采购促进中小企业发展管理办法》第八条规定）。</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本项目为非预留份额的采购项目，对小微企业报价给予扣除，用扣除后的价格参加评审，具体详见第</w:t>
      </w:r>
      <w:r>
        <w:rPr>
          <w:rFonts w:hint="eastAsia" w:ascii="仿宋" w:hAnsi="仿宋" w:eastAsia="仿宋" w:cs="仿宋"/>
          <w:color w:val="000000"/>
          <w:sz w:val="28"/>
          <w:lang w:val="en-US" w:eastAsia="zh-CN"/>
        </w:rPr>
        <w:t xml:space="preserve">一</w:t>
      </w:r>
      <w:r>
        <w:rPr>
          <w:rFonts w:hint="eastAsia" w:ascii="仿宋" w:hAnsi="仿宋" w:eastAsia="仿宋" w:cs="仿宋"/>
          <w:color w:val="000000"/>
          <w:sz w:val="28"/>
        </w:rPr>
        <w:t xml:space="preserve">章</w:t>
      </w:r>
      <w:r>
        <w:rPr>
          <w:rFonts w:hint="eastAsia" w:ascii="仿宋" w:hAnsi="仿宋" w:eastAsia="仿宋" w:cs="仿宋"/>
          <w:b/>
          <w:bCs/>
          <w:color w:val="000000"/>
          <w:sz w:val="28"/>
        </w:rPr>
        <w:t xml:space="preserve">“</w:t>
      </w:r>
      <w:r>
        <w:rPr>
          <w:rFonts w:hint="eastAsia" w:ascii="仿宋" w:hAnsi="仿宋" w:eastAsia="仿宋" w:cs="仿宋"/>
          <w:b w:val="0"/>
          <w:bCs w:val="0"/>
          <w:color w:val="auto"/>
          <w:sz w:val="28"/>
        </w:rPr>
        <w:t xml:space="preserve">供应商须知”第</w:t>
      </w:r>
      <w:r>
        <w:rPr>
          <w:rFonts w:hint="eastAsia" w:ascii="仿宋" w:hAnsi="仿宋" w:eastAsia="仿宋" w:cs="仿宋"/>
          <w:b w:val="0"/>
          <w:bCs w:val="0"/>
          <w:color w:val="auto"/>
          <w:sz w:val="28"/>
          <w:lang w:val="en-US" w:eastAsia="zh-CN"/>
        </w:rPr>
        <w:t xml:space="preserve">27.1</w:t>
      </w:r>
      <w:r>
        <w:rPr>
          <w:rFonts w:hint="eastAsia" w:ascii="仿宋" w:hAnsi="仿宋" w:eastAsia="仿宋" w:cs="仿宋"/>
          <w:b w:val="0"/>
          <w:bCs w:val="0"/>
          <w:color w:val="auto"/>
          <w:sz w:val="28"/>
        </w:rPr>
        <w:t xml:space="preserve">项。</w:t>
      </w:r>
      <w:r/>
    </w:p>
    <w:p>
      <w:pPr>
        <w:ind w:left="0" w:right="0" w:firstLine="840"/>
        <w:jc w:val="both"/>
        <w:spacing w:before="0" w:after="0" w:line="460"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注</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监狱企业、残疾人福利性单位视同小微企业。符合中小企业划分标准的个体工商户，在政府采购活动中视同中小企业，享受政府采购支持中小企业发展政策。</w:t>
      </w:r>
      <w:r/>
    </w:p>
    <w:p>
      <w:pPr>
        <w:ind w:left="0" w:right="0" w:firstLine="840"/>
        <w:jc w:val="both"/>
        <w:spacing w:before="0" w:after="0" w:line="460"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（三）本项目的特定资格要求：</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）谈判供应商必须为生产厂家或经销商；</w:t>
      </w:r>
      <w:r/>
    </w:p>
    <w:p>
      <w:pPr>
        <w:ind w:left="0" w:right="0" w:firstLine="840"/>
        <w:jc w:val="both"/>
        <w:spacing w:before="0" w:after="0" w:line="460"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lang w:val="en-US" w:eastAsia="zh-CN"/>
        </w:rPr>
        <w:t xml:space="preserve">（2）供应商所投产品符合或优于HG/T2321-2016标准要求，</w:t>
      </w:r>
      <w:r>
        <w:rPr>
          <w:rFonts w:ascii="仿宋" w:hAnsi="仿宋" w:eastAsia="仿宋" w:cs="仿宋"/>
          <w:color w:val="auto"/>
          <w:sz w:val="28"/>
        </w:rPr>
        <w:t xml:space="preserve">提供所投产品近二年内具有国家认可的检测机构提供的产品检验合格报告</w:t>
      </w:r>
      <w:r>
        <w:rPr>
          <w:rFonts w:hint="eastAsia" w:ascii="仿宋" w:hAnsi="仿宋" w:eastAsia="仿宋"/>
          <w:color w:val="auto"/>
          <w:sz w:val="28"/>
          <w:szCs w:val="28"/>
          <w:lang w:val="en-US" w:eastAsia="zh-CN"/>
        </w:rPr>
        <w:t xml:space="preserve">（</w:t>
      </w:r>
      <w:r>
        <w:rPr>
          <w:rFonts w:ascii="仿宋" w:hAnsi="仿宋" w:eastAsia="仿宋" w:cs="仿宋"/>
          <w:color w:val="auto"/>
          <w:sz w:val="28"/>
        </w:rPr>
        <w:t xml:space="preserve">提供扫描件并加盖谈判供应商电子签章）。</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（四）拒绝下述条件的投标人参加本次采购活动: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1、投标人单位负责人为同一人或者存在直接控股、管理关系的不同投标人，不得同时参加同一合同项下的政府采购活动。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2、凡为采购项目提供整体设计、规范编制或者项目管理、监理、检测等服务的投标人，不得再参加本项目的采购活动。</w:t>
      </w:r>
      <w:r/>
    </w:p>
    <w:p>
      <w:pPr>
        <w:ind w:left="0" w:right="0" w:firstLine="840"/>
        <w:jc w:val="both"/>
        <w:spacing w:before="0" w:after="0" w:line="460"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3、投标人被“信用中国”网站、“中国政府采购网”列入失信被执行人、重大税收违法案件当事人名单、政府采购严重违法失信行为记录名单。</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三、获取采购文件</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时间：自谈判文件公告发布之日起</w:t>
      </w: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个工作日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地点：http://jszfcg.jscz.gov.cn/jszc/login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售价：0.00元</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四、响应文件提交</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截止时间：</w:t>
      </w:r>
      <w:r>
        <w:rPr>
          <w:rFonts w:hint="eastAsia" w:ascii="仿宋" w:hAnsi="仿宋" w:eastAsia="仿宋" w:cs="仿宋"/>
          <w:color w:val="000000"/>
          <w:sz w:val="28"/>
        </w:rPr>
        <w:t xml:space="preserve">202</w:t>
      </w:r>
      <w:r>
        <w:rPr>
          <w:rFonts w:hint="eastAsia" w:ascii="仿宋" w:hAnsi="仿宋" w:eastAsia="仿宋" w:cs="仿宋"/>
          <w:color w:val="000000"/>
          <w:sz w:val="28"/>
          <w:lang w:val="en-US" w:eastAsia="zh-CN"/>
        </w:rPr>
        <w:t xml:space="preserve">6年4 月14日09时</w:t>
      </w:r>
      <w:r>
        <w:rPr>
          <w:rFonts w:hint="eastAsia" w:ascii="仿宋" w:hAnsi="仿宋" w:eastAsia="仿宋" w:cs="仿宋"/>
          <w:color w:val="000000"/>
          <w:sz w:val="28"/>
        </w:rPr>
        <w:t xml:space="preserve"> </w:t>
      </w:r>
      <w:r>
        <w:rPr>
          <w:rFonts w:hint="eastAsia" w:ascii="仿宋" w:hAnsi="仿宋" w:eastAsia="仿宋" w:cs="仿宋"/>
          <w:color w:val="000000"/>
          <w:sz w:val="28"/>
          <w:lang w:val="en-US" w:eastAsia="zh-CN"/>
        </w:rPr>
        <w:t xml:space="preserve">30分</w:t>
      </w:r>
      <w:r>
        <w:rPr>
          <w:rFonts w:ascii="仿宋" w:hAnsi="仿宋" w:eastAsia="仿宋" w:cs="仿宋"/>
          <w:color w:val="000000"/>
          <w:sz w:val="28"/>
        </w:rPr>
        <w:t xml:space="preserve">（北京时间）</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地点：http://jszfcg.jscz.gov.cn/jszc/login</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五、开启 </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时间：202</w:t>
      </w:r>
      <w:r>
        <w:rPr>
          <w:rFonts w:hint="eastAsia" w:ascii="仿宋" w:hAnsi="仿宋" w:eastAsia="仿宋" w:cs="仿宋"/>
          <w:color w:val="000000"/>
          <w:sz w:val="28"/>
          <w:lang w:val="en-US" w:eastAsia="zh-CN"/>
        </w:rPr>
        <w:t xml:space="preserve">6年4 月14</w:t>
      </w:r>
      <w:bookmarkStart w:id="7" w:name="_GoBack"/>
      <w:r/>
      <w:bookmarkEnd w:id="7"/>
      <w:r>
        <w:rPr>
          <w:rFonts w:hint="eastAsia" w:ascii="仿宋" w:hAnsi="仿宋" w:eastAsia="仿宋" w:cs="仿宋"/>
          <w:color w:val="000000"/>
          <w:sz w:val="28"/>
          <w:lang w:val="en-US" w:eastAsia="zh-CN"/>
        </w:rPr>
        <w:t xml:space="preserve">日09时</w:t>
      </w:r>
      <w:r>
        <w:rPr>
          <w:rFonts w:hint="eastAsia" w:ascii="仿宋" w:hAnsi="仿宋" w:eastAsia="仿宋" w:cs="仿宋"/>
          <w:color w:val="000000"/>
          <w:sz w:val="28"/>
        </w:rPr>
        <w:t xml:space="preserve"> </w:t>
      </w:r>
      <w:r>
        <w:rPr>
          <w:rFonts w:hint="eastAsia" w:ascii="仿宋" w:hAnsi="仿宋" w:eastAsia="仿宋" w:cs="仿宋"/>
          <w:color w:val="000000"/>
          <w:sz w:val="28"/>
          <w:lang w:val="en-US" w:eastAsia="zh-CN"/>
        </w:rPr>
        <w:t xml:space="preserve">30分</w:t>
      </w:r>
      <w:r>
        <w:rPr>
          <w:rFonts w:hint="eastAsia" w:ascii="仿宋" w:hAnsi="仿宋" w:eastAsia="仿宋" w:cs="仿宋"/>
          <w:color w:val="000000"/>
          <w:sz w:val="28"/>
        </w:rPr>
        <w:t xml:space="preserve">（北京时间）</w:t>
      </w:r>
      <w:r/>
    </w:p>
    <w:p>
      <w:pPr>
        <w:ind w:left="0" w:right="0" w:firstLine="840"/>
        <w:jc w:val="both"/>
        <w:spacing w:before="0" w:after="0" w:line="4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地点：涟水县政务中心东三楼全流程不见面开标一室</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六</w:t>
      </w:r>
      <w:r>
        <w:rPr>
          <w:rFonts w:hint="eastAsia" w:ascii="仿宋" w:hAnsi="仿宋" w:eastAsia="仿宋" w:cs="仿宋"/>
          <w:color w:val="000000"/>
          <w:sz w:val="28"/>
        </w:rPr>
        <w:t xml:space="preserve">、公告期限</w:t>
      </w:r>
      <w:r/>
    </w:p>
    <w:p>
      <w:pPr>
        <w:ind w:left="0" w:right="0" w:firstLine="84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自本公告发布之日起</w:t>
      </w: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个工作日。</w:t>
      </w:r>
      <w:r/>
    </w:p>
    <w:p>
      <w:pPr>
        <w:ind w:left="0" w:right="0" w:firstLine="840"/>
        <w:jc w:val="both"/>
        <w:spacing w:before="0" w:after="0" w:line="460"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七、其他补充事宜</w:t>
      </w:r>
      <w:r/>
    </w:p>
    <w:p>
      <w:pPr>
        <w:ind w:left="0" w:right="0" w:firstLine="566"/>
        <w:jc w:val="both"/>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rPr>
        <w:t xml:space="preserve">本项目仅采购非进口产品（注</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本文件所称进口产品是指通过中国海关报关验放进入中国境内且产自关境外的产品）。</w:t>
      </w:r>
      <w:r/>
    </w:p>
    <w:p>
      <w:pPr>
        <w:ind w:left="0" w:right="0" w:firstLine="566"/>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w:t>
      </w:r>
      <w:r>
        <w:rPr>
          <w:rFonts w:hint="eastAsia" w:ascii="仿宋" w:hAnsi="仿宋" w:eastAsia="仿宋" w:cs="仿宋"/>
          <w:color w:val="000000"/>
          <w:sz w:val="28"/>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仿宋" w:hAnsi="仿宋" w:eastAsia="仿宋" w:cs="仿宋"/>
          <w:color w:val="000000"/>
          <w:sz w:val="28"/>
          <w:lang w:eastAsia="zh-CN"/>
        </w:rPr>
        <w:t xml:space="preserve">CA</w:t>
      </w:r>
      <w:r>
        <w:rPr>
          <w:rFonts w:hint="eastAsia" w:ascii="仿宋" w:hAnsi="仿宋" w:eastAsia="仿宋" w:cs="仿宋"/>
          <w:color w:val="000000"/>
          <w:sz w:val="28"/>
        </w:rPr>
        <w:t xml:space="preserve">和方正国际软件（北京）有限公司电子签章。如果供应商通过苏采云系统参与政府采购项目，需要更换CA数字证书和电子签章</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具体办理指南和操作手册见链接：http://www.ccgp-jiangsu.gov.cn/jiangsu/zlxz/ee/ee3a4bc5a3454aa2b0d9312230633ce9.html。</w:t>
      </w:r>
      <w:r/>
    </w:p>
    <w:p>
      <w:pPr>
        <w:ind w:left="0" w:right="0" w:firstLine="566"/>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6"/>
        <w:jc w:val="both"/>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4.有关本次谈判活动的事项若存在变动或修改，敬请及时关注</w:t>
      </w:r>
      <w:r>
        <w:rPr>
          <w:rFonts w:hint="eastAsia" w:ascii="仿宋" w:hAnsi="仿宋" w:eastAsia="仿宋" w:cs="仿宋"/>
          <w:color w:val="000000"/>
          <w:sz w:val="28"/>
        </w:rPr>
        <w:t xml:space="preserve">“江苏政府采购网”或者</w:t>
      </w:r>
      <w:r>
        <w:rPr>
          <w:rFonts w:hint="eastAsia" w:ascii="仿宋" w:hAnsi="仿宋" w:eastAsia="仿宋" w:cs="仿宋"/>
          <w:color w:val="000000"/>
          <w:sz w:val="28"/>
          <w:lang w:val="en-US" w:eastAsia="zh-CN"/>
        </w:rPr>
        <w:t xml:space="preserve">“淮安市政府采购网”发布的更正公告。</w:t>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5</w:t>
      </w:r>
      <w:r>
        <w:rPr>
          <w:rFonts w:ascii="仿宋" w:hAnsi="仿宋" w:eastAsia="仿宋" w:cs="仿宋"/>
          <w:color w:val="000000"/>
          <w:sz w:val="28"/>
        </w:rPr>
        <w:t xml:space="preserve">. 本次采购不收取谈判保证金。</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八、凡对本次采购提出询问，请按以下方式联系。</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lang w:eastAsia="zh-CN"/>
        </w:rPr>
        <w:t xml:space="preserve">涟水县农业技术综合服务中心</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rPr>
        <w:t xml:space="preserve">涟水县常青东路2号</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联系人：冯</w:t>
      </w:r>
      <w:r>
        <w:rPr>
          <w:rFonts w:hint="eastAsia" w:ascii="仿宋" w:hAnsi="仿宋" w:eastAsia="仿宋" w:cs="仿宋"/>
          <w:color w:val="000000"/>
          <w:sz w:val="28"/>
          <w:lang w:val="en-US" w:eastAsia="zh-CN"/>
        </w:rPr>
        <w:t xml:space="preserve">女士</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联系电话：13852261498</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2.采购代理机构信息（如有）</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lang w:eastAsia="zh-CN"/>
        </w:rPr>
        <w:t xml:space="preserve">江苏荣信项目管理咨询有限公司</w:t>
      </w:r>
      <w:r/>
    </w:p>
    <w:p>
      <w:pPr>
        <w:ind w:left="0" w:right="0" w:firstLine="84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lang w:eastAsia="zh-CN"/>
        </w:rPr>
        <w:t xml:space="preserve">淮阴区淮河东路193号江淮科技园7号3楼</w:t>
      </w:r>
      <w:r/>
    </w:p>
    <w:p>
      <w:pPr>
        <w:ind w:left="0" w:right="0" w:firstLine="840"/>
        <w:jc w:val="both"/>
        <w:spacing w:before="0" w:after="0" w:line="460"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lang w:val="en-US" w:eastAsia="zh-CN"/>
        </w:rPr>
        <w:t xml:space="preserve">包工</w:t>
      </w:r>
      <w:r/>
    </w:p>
    <w:p>
      <w:pPr>
        <w:ind w:left="0" w:right="0" w:firstLine="840"/>
        <w:jc w:val="both"/>
        <w:spacing w:before="0" w:after="0" w:line="460"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lang w:val="en-US" w:eastAsia="zh-CN"/>
        </w:rPr>
        <w:t xml:space="preserve">15952399896</w:t>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6"/>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56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第二章  供应商须知</w:t>
      </w:r>
      <w:r/>
    </w:p>
    <w:p>
      <w:pPr>
        <w:ind w:left="0" w:right="0" w:firstLine="281"/>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一、总  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1.适用范围</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本谈判文件仅适用于本次谈判邀请中所述项目的采购。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2.合格的谈判供应商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2.1谈判供应商必须符合第一部分谈判邀请中谈判供应商资质要求；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2.2凡有能力按照谈判文件规定的要求交付货物、工程和服务的谈判供应商均为合格的谈判供应商。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3.谈判费用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3.1谈判供应商应自行承担所有与参加谈判有关的费用。不论谈判的结果如何，采购人或代理机构在任何情况下均无义务和责任承担这些费用。</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w:t>
      </w:r>
      <w:r>
        <w:rPr>
          <w:rFonts w:ascii="仿宋" w:hAnsi="仿宋" w:eastAsia="仿宋" w:cs="仿宋"/>
          <w:color w:val="000000"/>
          <w:sz w:val="28"/>
        </w:rPr>
        <w:t xml:space="preserve">本次采购项目由采购人委托</w:t>
      </w:r>
      <w:r>
        <w:rPr>
          <w:rFonts w:hint="eastAsia" w:ascii="仿宋" w:hAnsi="仿宋" w:eastAsia="仿宋" w:cs="仿宋"/>
          <w:color w:val="000000"/>
          <w:sz w:val="28"/>
          <w:lang w:eastAsia="zh-CN"/>
        </w:rPr>
        <w:t xml:space="preserve">江苏荣信项目管理咨询有限公司</w:t>
      </w:r>
      <w:r>
        <w:rPr>
          <w:rFonts w:ascii="仿宋" w:hAnsi="仿宋" w:eastAsia="仿宋" w:cs="仿宋"/>
          <w:color w:val="000000"/>
          <w:sz w:val="28"/>
        </w:rPr>
        <w:t xml:space="preserve">代理，经双方约定由</w:t>
      </w:r>
      <w:r>
        <w:rPr>
          <w:rFonts w:hint="eastAsia" w:ascii="仿宋" w:hAnsi="仿宋" w:eastAsia="仿宋" w:cs="仿宋"/>
          <w:color w:val="000000"/>
          <w:sz w:val="28"/>
        </w:rPr>
        <w:t xml:space="preserve">成交人</w:t>
      </w:r>
      <w:r>
        <w:rPr>
          <w:rFonts w:ascii="仿宋" w:hAnsi="仿宋" w:eastAsia="仿宋" w:cs="仿宋"/>
          <w:color w:val="000000"/>
          <w:sz w:val="28"/>
        </w:rPr>
        <w:t xml:space="preserve">支付本项目代理费用，</w:t>
      </w:r>
      <w:r>
        <w:rPr>
          <w:rFonts w:hint="eastAsia" w:ascii="仿宋" w:hAnsi="仿宋" w:eastAsia="仿宋" w:cs="仿宋"/>
          <w:b w:val="0"/>
          <w:bCs w:val="0"/>
          <w:color w:val="auto"/>
          <w:sz w:val="28"/>
          <w:lang w:val="en-US" w:eastAsia="zh-CN"/>
        </w:rPr>
        <w:t xml:space="preserve">代理费叁万柒仟捌佰元整</w:t>
      </w:r>
      <w:r>
        <w:rPr>
          <w:rFonts w:ascii="仿宋" w:hAnsi="仿宋" w:eastAsia="仿宋" w:cs="仿宋"/>
          <w:b w:val="0"/>
          <w:bCs w:val="0"/>
          <w:color w:val="auto"/>
          <w:sz w:val="28"/>
        </w:rPr>
        <w:t xml:space="preserve">，</w:t>
      </w:r>
      <w:r>
        <w:rPr>
          <w:rFonts w:hint="eastAsia" w:ascii="仿宋" w:hAnsi="仿宋" w:eastAsia="仿宋" w:cs="仿宋"/>
          <w:color w:val="000000"/>
          <w:sz w:val="28"/>
        </w:rPr>
        <w:t xml:space="preserve">由成交供应商在领取成交通知书前一次性付清；此项费用及评审费供应商考虑在投标报价中，但不必单独立项计取</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供应商</w:t>
      </w:r>
      <w:r>
        <w:rPr>
          <w:rFonts w:ascii="仿宋" w:hAnsi="仿宋" w:eastAsia="仿宋" w:cs="仿宋"/>
          <w:color w:val="000000"/>
          <w:sz w:val="28"/>
        </w:rPr>
        <w:t xml:space="preserve">报价时予以考虑。</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4.法律适用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4.1《中华人民共和国政府采购法》、《中华人民共和国政府采购法实施条例》、《政府采购非招标采购方式管理办法》等有关法律、规章和规定。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5.谈判文件的约束力</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5.1谈判供应商一旦参加谈判，即被认为接受了本谈判文件中的所有要求和规定。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二、谈判文件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6.谈判文件构成包括：</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第一章  谈判文件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第二章  响应文件格式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7.谈判文件的澄清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由于谈判供应商所留联系方式有问题而导致采购人或代理机构无法通知的，其责任由谈判供应商自行承担（逾期递交对谈判文件要求进行澄清的采购人或代理机构将不予受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8.谈判文件的更正或补充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8.1在谈判截止时间三日前，采购人或代理机构可主动或在解答谈判供应商提出的澄清问题时对谈判文件用更正公告的方式进行修正。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w:t>
      </w:r>
      <w:r>
        <w:rPr>
          <w:rFonts w:ascii="仿宋" w:hAnsi="仿宋" w:eastAsia="仿宋" w:cs="仿宋"/>
          <w:color w:val="000000"/>
          <w:sz w:val="28"/>
        </w:rPr>
        <w:t xml:space="preserve">.</w:t>
      </w:r>
      <w:r>
        <w:rPr>
          <w:rFonts w:hint="eastAsia" w:ascii="仿宋" w:hAnsi="仿宋" w:eastAsia="仿宋" w:cs="仿宋"/>
          <w:color w:val="000000"/>
          <w:sz w:val="28"/>
        </w:rPr>
        <w:t xml:space="preserve">2对谈判文件的更正将在江苏省政府采购网、淮安市政府采购网进行公告。更正公告将作为谈判文件的组成部分，对所有参加本次谈判的谈判供应商都具有约束力。</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8.3为使谈判供应商有足够的时间按谈判文件的更正要求修正响应文件，采购人或代理机构有权按照相关法定的要求推迟响应文件递交截止时间和谈判日期。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三、响应文件的编制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9.响应文件的语言及计量单位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9.1谈判供应商提交的响应文件以及谈判供应商与采购人或代理机构就有关谈判的所有来往函电均应使用简体中文。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9.2</w:t>
      </w:r>
      <w:r>
        <w:rPr>
          <w:rFonts w:hint="eastAsia" w:ascii="仿宋" w:hAnsi="仿宋" w:eastAsia="仿宋" w:cs="仿宋"/>
          <w:color w:val="000000"/>
          <w:sz w:val="28"/>
          <w:lang w:val="zh-CN"/>
        </w:rPr>
        <w:t xml:space="preserve">除谈判文件中另有规定外，</w:t>
      </w:r>
      <w:r>
        <w:rPr>
          <w:rFonts w:hint="eastAsia" w:ascii="仿宋" w:hAnsi="仿宋" w:eastAsia="仿宋" w:cs="仿宋"/>
          <w:color w:val="000000"/>
          <w:sz w:val="28"/>
        </w:rPr>
        <w:t xml:space="preserve">响应文件所使用的计量单位，均须采用国家法定计量单位。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10.响应文件构成</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w:t>
      </w:r>
      <w:r>
        <w:rPr>
          <w:rFonts w:hint="eastAsia" w:ascii="仿宋" w:hAnsi="仿宋" w:eastAsia="仿宋" w:cs="仿宋"/>
          <w:color w:val="000000"/>
          <w:sz w:val="28"/>
        </w:rPr>
        <w:t xml:space="preserve">.1谈判供应商编写的响应文件应按谈判文件第二章“响应文件格式”中的要求进行编写。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w:t>
      </w:r>
      <w:r>
        <w:rPr>
          <w:rFonts w:hint="eastAsia" w:ascii="仿宋" w:hAnsi="仿宋" w:eastAsia="仿宋" w:cs="仿宋"/>
          <w:color w:val="000000"/>
          <w:sz w:val="28"/>
        </w:rPr>
        <w:t xml:space="preserve">.2电子响应文件编制必须按“苏采云”交易系统要求制作，具体操作详见</w:t>
      </w:r>
      <w:r>
        <w:rPr>
          <w:rFonts w:ascii="仿宋" w:hAnsi="仿宋" w:eastAsia="仿宋" w:cs="仿宋"/>
          <w:color w:val="000000"/>
          <w:sz w:val="28"/>
        </w:rPr>
        <w:t xml:space="preserve">《操作</w:t>
      </w:r>
      <w:r>
        <w:rPr>
          <w:rFonts w:hint="eastAsia" w:ascii="仿宋" w:hAnsi="仿宋" w:eastAsia="仿宋" w:cs="仿宋"/>
          <w:color w:val="000000"/>
          <w:sz w:val="28"/>
        </w:rPr>
        <w:t xml:space="preserve">手册</w:t>
      </w:r>
      <w:r>
        <w:rPr>
          <w:rFonts w:ascii="仿宋" w:hAnsi="仿宋" w:eastAsia="仿宋" w:cs="仿宋"/>
          <w:color w:val="000000"/>
          <w:sz w:val="28"/>
        </w:rPr>
        <w:t xml:space="preserve">》</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11.谈判报价</w:t>
      </w:r>
      <w:r/>
    </w:p>
    <w:p>
      <w:pPr>
        <w:ind w:left="0" w:right="0" w:firstLine="0"/>
        <w:jc w:val="both"/>
        <w:spacing w:before="0" w:after="0" w:line="519" w:lineRule="atLeast"/>
        <w:rPr>
          <w:rFonts w:ascii="仿宋" w:hAnsi="仿宋" w:eastAsia="仿宋" w:cs="仿宋"/>
          <w:b/>
          <w:bCs/>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rPr>
        <w:t xml:space="preserve">11.1本项目采用总承包方式，谈判供应商的报价应包含货物设计、制造、包装、仓储、运输装</w:t>
      </w:r>
      <w:r>
        <w:rPr>
          <w:rFonts w:hint="eastAsia" w:ascii="仿宋" w:hAnsi="仿宋" w:eastAsia="仿宋" w:cs="仿宋"/>
          <w:b/>
          <w:bCs/>
          <w:color w:val="auto"/>
          <w:sz w:val="28"/>
          <w:lang w:eastAsia="zh-CN"/>
        </w:rPr>
        <w:t xml:space="preserve">卸</w:t>
      </w:r>
      <w:r>
        <w:rPr>
          <w:rFonts w:hint="eastAsia" w:ascii="仿宋" w:hAnsi="仿宋" w:eastAsia="仿宋" w:cs="仿宋"/>
          <w:b/>
          <w:bCs/>
          <w:color w:val="auto"/>
          <w:sz w:val="28"/>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left="0" w:right="0" w:firstLine="0"/>
        <w:jc w:val="both"/>
        <w:spacing w:before="0" w:after="0" w:line="519" w:lineRule="atLeast"/>
        <w:rPr>
          <w:rFonts w:hint="eastAsia" w:ascii="仿宋" w:hAnsi="仿宋" w:eastAsia="仿宋" w:cs="仿宋"/>
          <w:b/>
          <w:bCs/>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rPr>
        <w:t xml:space="preserve">11</w:t>
      </w:r>
      <w:r>
        <w:rPr>
          <w:rFonts w:hint="eastAsia" w:ascii="仿宋" w:hAnsi="仿宋" w:eastAsia="仿宋" w:cs="仿宋"/>
          <w:b/>
          <w:bCs/>
          <w:color w:val="auto"/>
          <w:sz w:val="28"/>
        </w:rPr>
        <w:t xml:space="preserve">.2 供应商的任何错漏、优惠、竞争性报价不得作为减轻责任、减少服务、增加收费、降低质量的理由。</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w:t>
      </w:r>
      <w:r>
        <w:rPr>
          <w:rFonts w:ascii="仿宋" w:hAnsi="仿宋" w:eastAsia="仿宋" w:cs="仿宋"/>
          <w:color w:val="000000"/>
          <w:sz w:val="28"/>
        </w:rPr>
        <w:t xml:space="preserve">3</w:t>
      </w:r>
      <w:r>
        <w:rPr>
          <w:rFonts w:hint="eastAsia" w:ascii="仿宋" w:hAnsi="仿宋" w:eastAsia="仿宋" w:cs="仿宋"/>
          <w:color w:val="000000"/>
          <w:sz w:val="28"/>
        </w:rPr>
        <w:t xml:space="preserve">采购人或代理机构不接受备选的谈判方案或有选择的报价。</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11.</w:t>
      </w:r>
      <w:r>
        <w:rPr>
          <w:rFonts w:ascii="仿宋" w:hAnsi="仿宋" w:eastAsia="仿宋" w:cs="仿宋"/>
          <w:color w:val="000000"/>
          <w:sz w:val="28"/>
        </w:rPr>
        <w:t xml:space="preserve">4</w:t>
      </w:r>
      <w:r>
        <w:rPr>
          <w:rFonts w:hint="eastAsia" w:ascii="仿宋" w:hAnsi="仿宋" w:eastAsia="仿宋" w:cs="仿宋"/>
          <w:color w:val="000000"/>
          <w:sz w:val="28"/>
        </w:rPr>
        <w:t xml:space="preserve">本次谈判项目报价均须以人民币为货币单位。</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12.谈判保证金</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w:t>
      </w:r>
      <w:r>
        <w:rPr>
          <w:rFonts w:ascii="仿宋" w:hAnsi="仿宋" w:eastAsia="仿宋" w:cs="仿宋"/>
          <w:color w:val="000000"/>
          <w:sz w:val="28"/>
        </w:rPr>
        <w:t xml:space="preserve">无需缴纳谈判保证金</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13.谈判有效期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13.1谈判有效期为从谈判之日起计算的6</w:t>
      </w:r>
      <w:r>
        <w:rPr>
          <w:rFonts w:ascii="仿宋" w:hAnsi="仿宋" w:eastAsia="仿宋" w:cs="仿宋"/>
          <w:color w:val="000000"/>
          <w:sz w:val="28"/>
        </w:rPr>
        <w:t xml:space="preserve">0</w:t>
      </w:r>
      <w:r>
        <w:rPr>
          <w:rFonts w:hint="eastAsia" w:ascii="仿宋" w:hAnsi="仿宋" w:eastAsia="仿宋" w:cs="仿宋"/>
          <w:color w:val="000000"/>
          <w:sz w:val="28"/>
        </w:rPr>
        <w:t xml:space="preserve">天，谈判有效期短于此规定的将被视为</w:t>
      </w:r>
      <w:r>
        <w:rPr>
          <w:rFonts w:hint="eastAsia" w:ascii="仿宋" w:hAnsi="仿宋" w:eastAsia="仿宋" w:cs="仿宋"/>
          <w:color w:val="000000"/>
          <w:sz w:val="28"/>
          <w:lang w:val="zh-CN"/>
        </w:rPr>
        <w:t xml:space="preserve">非响应谈判而予以拒绝。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13.2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4</w:t>
      </w:r>
      <w:r>
        <w:rPr>
          <w:rFonts w:hint="eastAsia" w:ascii="仿宋" w:hAnsi="仿宋" w:eastAsia="仿宋" w:cs="仿宋"/>
          <w:color w:val="000000"/>
          <w:sz w:val="28"/>
        </w:rPr>
        <w:t xml:space="preserve">.响应文件的签署</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4</w:t>
      </w:r>
      <w:r>
        <w:rPr>
          <w:rFonts w:hint="eastAsia" w:ascii="仿宋" w:hAnsi="仿宋" w:eastAsia="仿宋" w:cs="仿宋"/>
          <w:color w:val="000000"/>
          <w:sz w:val="28"/>
        </w:rPr>
        <w:t xml:space="preserve">.1响应文件仅需要在供应商进行签章的位置应进行电子签章。电子响应文件不得涂改、行间插字或删除，如果出现上述情况应重新编制。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四、响应文件的上传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 响应文件的上传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.1电子响应文件的递交供应商应当按照《操作手册》规定，在谈判响应文件接收截止时间前制作并上传电子响应文件。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.2供应商上传的电子响应文件内容不清楚或不清晰的（含扫描件），造成无法评审或部分影响评审的，责任由供应商自负。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.3供应商上传电子响应文件的时间不得迟于谈判邀请中规定的截止时间。</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5</w:t>
      </w:r>
      <w:r>
        <w:rPr>
          <w:rFonts w:hint="eastAsia" w:ascii="仿宋" w:hAnsi="仿宋" w:eastAsia="仿宋" w:cs="仿宋"/>
          <w:color w:val="000000"/>
          <w:sz w:val="28"/>
        </w:rPr>
        <w:t xml:space="preserve">.4采购人或代理机构可以按第</w:t>
      </w:r>
      <w:r>
        <w:rPr>
          <w:rFonts w:ascii="仿宋" w:hAnsi="仿宋" w:eastAsia="仿宋" w:cs="仿宋"/>
          <w:color w:val="000000"/>
          <w:sz w:val="28"/>
        </w:rPr>
        <w:t xml:space="preserve">8</w:t>
      </w:r>
      <w:r>
        <w:rPr>
          <w:rFonts w:hint="eastAsia" w:ascii="仿宋" w:hAnsi="仿宋" w:eastAsia="仿宋" w:cs="仿宋"/>
          <w:color w:val="000000"/>
          <w:sz w:val="28"/>
        </w:rPr>
        <w:t xml:space="preserve">条规定，通过修改谈判文件有权酌情延长响应文件接收截止时间。在此情况下，供应商的所有权利和义务以及供应商受制约的截止日期均应以延长后新的截止日期为准。</w:t>
      </w:r>
      <w:r/>
    </w:p>
    <w:p>
      <w:pPr>
        <w:ind w:left="0" w:right="0" w:firstLine="0"/>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rPr>
        <w:t xml:space="preserve">1</w:t>
      </w:r>
      <w:r>
        <w:rPr>
          <w:rFonts w:ascii="仿宋" w:hAnsi="仿宋" w:eastAsia="仿宋" w:cs="仿宋"/>
          <w:b/>
          <w:bCs/>
          <w:color w:val="000000"/>
          <w:sz w:val="28"/>
        </w:rPr>
        <w:t xml:space="preserve">5</w:t>
      </w:r>
      <w:r>
        <w:rPr>
          <w:rFonts w:hint="eastAsia" w:ascii="仿宋" w:hAnsi="仿宋" w:eastAsia="仿宋" w:cs="仿宋"/>
          <w:b/>
          <w:bCs/>
          <w:color w:val="000000"/>
          <w:sz w:val="28"/>
        </w:rPr>
        <w:t xml:space="preserve">.5成交供应商在成交通知书发出之前，必须提供</w:t>
      </w:r>
      <w:r>
        <w:rPr>
          <w:rFonts w:hint="eastAsia" w:ascii="仿宋" w:hAnsi="仿宋" w:eastAsia="仿宋" w:cs="仿宋"/>
          <w:b/>
          <w:bCs/>
          <w:color w:val="000000"/>
          <w:sz w:val="28"/>
          <w:lang w:val="en-US" w:eastAsia="zh-CN"/>
        </w:rPr>
        <w:t xml:space="preserve">三</w:t>
      </w:r>
      <w:r>
        <w:rPr>
          <w:rFonts w:hint="eastAsia" w:ascii="仿宋" w:hAnsi="仿宋" w:eastAsia="仿宋" w:cs="仿宋"/>
          <w:b/>
          <w:bCs/>
          <w:color w:val="000000"/>
          <w:sz w:val="28"/>
        </w:rPr>
        <w:t xml:space="preserve">份与电子响应文件一致的纸质打印响应文件。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.响应文件被拒绝接收的情形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.1在谈判文件规定的提交响应文件截止时间后上传的电子响应文件。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 响应文件的修改和撤回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.1供应商在上传电子响应文件后可以对其修改或撤回，但这种修改和撤回，必须在规定的谈判时间之前。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.2对于电子响应文件的修改，供应商可在谈判时间前登录电子交易平台撤回电子响应文件，并上传新的电子响应文件。电子响应文件以最终完成上传的为准。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.3供应商不得在谈判时间以后修改电子响应文件。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7</w:t>
      </w:r>
      <w:r>
        <w:rPr>
          <w:rFonts w:hint="eastAsia" w:ascii="仿宋" w:hAnsi="仿宋" w:eastAsia="仿宋" w:cs="仿宋"/>
          <w:color w:val="000000"/>
          <w:sz w:val="28"/>
        </w:rPr>
        <w:t xml:space="preserve">.4供应商不得在提交电子响应文件截止时间起至谈判有效期满前撤回电子响应文件。</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五、谈判、推荐成交候选人</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 谈判组织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18.2开标程序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18.1 代理机构将在采购公告中规定的时间和地点组织谈判开始仪式。供应商应当按照《操作手册》规定，参加谈判活动。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18.2供应商在谈判过程中涉及到的响应文件解密等工作，应按照《操作手册》规定执行。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18.3报价一览表内容与投标报价表内容不一致的，一律以报价一览表内容为准。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18.4响应文件提交截止时间结束后参加征集的供应商不足三家情况的，除采购任务取消情形外，按财政部令第</w:t>
      </w:r>
      <w:r>
        <w:rPr>
          <w:rFonts w:ascii="仿宋" w:hAnsi="仿宋" w:eastAsia="仿宋" w:cs="仿宋"/>
          <w:color w:val="000000"/>
          <w:sz w:val="28"/>
        </w:rPr>
        <w:t xml:space="preserve">74</w:t>
      </w:r>
      <w:r>
        <w:rPr>
          <w:rFonts w:hint="eastAsia" w:ascii="仿宋" w:hAnsi="仿宋" w:eastAsia="仿宋" w:cs="仿宋"/>
          <w:color w:val="000000"/>
          <w:sz w:val="28"/>
        </w:rPr>
        <w:t xml:space="preserve">号第二十七条条款进行处理。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18.5全流程电子化交易采购说明</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18.5.1由于“苏采云”系统自身原因导致项目不能正常进行的，项目作废标处理。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18.5.2本项目中的时间均以国家授时中心发布的时间为准。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18.5.3本项目的下载谈判文件、上传响应文件均通过互联网操作，请供应商充分考虑网络拥堵及平台操作所需时间等因素。因供应商自身原因导致操作失败的，其责任自负。</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18.5.6电子响应文件开启时间前，各供应商的授权委托人或法人代表提前进入江苏省政府采购一体化不见面开标大厅，根据操作手册验证CA与签章是否正常，以免影响响应文件的解密。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18.5.7电子响应文件开启后，代理机构将在系统内</w:t>
      </w:r>
      <w:r>
        <w:rPr>
          <w:rFonts w:hint="eastAsia" w:ascii="仿宋" w:hAnsi="仿宋" w:eastAsia="仿宋" w:cs="仿宋"/>
          <w:color w:val="000000"/>
          <w:sz w:val="28"/>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18.5.9为顺利实现本项目交易活动组织的远程交互，建议供应商配置相关软硬件设施，具体包括:</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18.5.9.1软件设施:谷歌浏览器或3</w:t>
      </w:r>
      <w:r>
        <w:rPr>
          <w:rFonts w:ascii="仿宋" w:hAnsi="仿宋" w:eastAsia="仿宋" w:cs="仿宋"/>
          <w:color w:val="000000"/>
          <w:sz w:val="28"/>
        </w:rPr>
        <w:t xml:space="preserve">60</w:t>
      </w:r>
      <w:r>
        <w:rPr>
          <w:rFonts w:hint="eastAsia" w:ascii="仿宋" w:hAnsi="仿宋" w:eastAsia="仿宋" w:cs="仿宋"/>
          <w:color w:val="000000"/>
          <w:sz w:val="28"/>
        </w:rPr>
        <w:t xml:space="preserve">安全浏览器，同时必须安装“苏采云”政府采购客户端所要求的驱动。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18.5.9.2硬件设施:高配置电脑（内存4G以上，建议屏幕分辨率用1024*768像素或以上，不要使用上网本）、高速稳定的网络、CA锁、音视频设备（话筒、耳麦、高清摄像头（支持分辨率720P及以上）、音响）等。</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18.5.10供应商在制作上传电子响应文件、观看活动组织、响应文件解密等技术方面遇到问题时，请与软件公司技术人员咨询，联系电话:</w:t>
      </w:r>
      <w:r>
        <w:rPr>
          <w:rFonts w:ascii="仿宋" w:hAnsi="仿宋" w:eastAsia="仿宋" w:cs="仿宋"/>
          <w:color w:val="000000"/>
          <w:sz w:val="28"/>
        </w:rPr>
        <w:t xml:space="preserve"> 0517-83638013</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.谈判程序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.1响应文件的资格审查</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.1.1谈判小组依法对供应商的资格进行审查。</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.1.1.1资格性审查:依据法律法规和谈判文件的规定，对响应文件中的资格证明文件进行审查，以确定供应商是否具备谈判资格。</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lang w:val="zh-CN"/>
        </w:rPr>
        <w:t xml:space="preserve">.1.1.3 响应文件有下列情况之一的，在资格性审查时按照无效响应文件处理: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1</w:t>
      </w:r>
      <w:r>
        <w:rPr>
          <w:rFonts w:hint="eastAsia" w:ascii="仿宋" w:hAnsi="仿宋" w:eastAsia="仿宋" w:cs="仿宋"/>
          <w:color w:val="000000"/>
          <w:sz w:val="28"/>
          <w:lang w:val="zh-CN"/>
        </w:rPr>
        <w:t xml:space="preserve">）不具备谈判文件中规定的资格要求的；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2</w:t>
      </w:r>
      <w:r>
        <w:rPr>
          <w:rFonts w:hint="eastAsia" w:ascii="仿宋" w:hAnsi="仿宋" w:eastAsia="仿宋" w:cs="仿宋"/>
          <w:color w:val="000000"/>
          <w:sz w:val="28"/>
          <w:lang w:val="zh-CN"/>
        </w:rPr>
        <w:t xml:space="preserve">）供应商被“信用中国”、网站</w:t>
      </w:r>
      <w:r>
        <w:rPr>
          <w:rFonts w:hint="eastAsia" w:ascii="仿宋" w:hAnsi="仿宋" w:eastAsia="仿宋" w:cs="仿宋"/>
          <w:color w:val="000000"/>
          <w:sz w:val="28"/>
        </w:rPr>
        <w:t xml:space="preserve">“中国政府采购网”</w:t>
      </w:r>
      <w:r>
        <w:rPr>
          <w:rFonts w:hint="eastAsia" w:ascii="仿宋" w:hAnsi="仿宋" w:eastAsia="仿宋" w:cs="仿宋"/>
          <w:color w:val="000000"/>
          <w:sz w:val="28"/>
          <w:lang w:val="zh-CN"/>
        </w:rPr>
        <w:t xml:space="preserve">（列入失信被执行人或重大税收违法失信主体或政府采购严重失信行为记录名单。</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.2响应文件符合性审查</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.2.1谈判小组将依据法律法规和谈判文件的规定，对响应文件的有效性、完整性和对谈判文件的响应程度进行审查，</w:t>
      </w:r>
      <w:r>
        <w:rPr>
          <w:rFonts w:hint="eastAsia" w:ascii="仿宋" w:hAnsi="仿宋" w:eastAsia="仿宋" w:cs="仿宋"/>
          <w:color w:val="000000"/>
          <w:sz w:val="28"/>
          <w:lang w:val="zh-CN"/>
        </w:rPr>
        <w:t xml:space="preserve">以确定是否对谈判文件的实质性要求作出响应。</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.2.3如果响应文件没有实质上响应谈判文件的要求，谈判小组将予以拒绝。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.2.4谈判小组将对确定为实质性响应的响应文件进行进一步初审，看其是否有计算上或累加上的算术错误，修正错误的原则如下:</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（1）大写金额和小写金额不一致的，以大写金额为准。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（2）总价金额与按单价汇总金额不一致的，以单价金额计算结果为准。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（3）单价金额小数点或者百分比有明显错位的，以总价为准并修改单价。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同时出现两种以上错误的，按照前款规定的顺序修正。</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谈判小组将按上述修正错误的方法调整响应文件中的谈判报价，调整后的价格应对供应商具有约束力。如果供应商不同意修正的，其响应文件无效。</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.3谈判小组通过开标大厅与单一供应商以视频方式分别进行谈判，并给予所有参加谈判的供应商平等的谈判机会。谈判可以是多轮次进行。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.3.1在视频单一谈判时，谈判小组首先会核实授权委托人或法人代表的身份信息，如身份信息不符视同供应商放弃谈判的权利。</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rPr>
          <w:rFonts w:hint="eastAsia" w:ascii="仿宋" w:hAnsi="仿宋" w:eastAsia="仿宋" w:cs="仿宋"/>
          <w:color w:val="000000"/>
          <w:sz w:val="28"/>
        </w:rPr>
        <w:t xml:space="preserve">.4谈判过程中，谈判小组根据谈判文件和谈判情况可能实质性变动采购需求中的技术、服务要求以及合同草案条款。实质性变动是谈判文件的有效组成部分，</w:t>
      </w:r>
      <w:r>
        <w:rPr>
          <w:rFonts w:ascii="仿宋" w:hAnsi="仿宋" w:eastAsia="仿宋" w:cs="仿宋"/>
          <w:color w:val="000000"/>
          <w:sz w:val="28"/>
        </w:rPr>
        <w:t xml:space="preserve">谈判小组将以电子文件形式通知所有参加谈判的供应商，所有参加谈判的供应商必须</w:t>
      </w:r>
      <w:r>
        <w:rPr>
          <w:rFonts w:hint="eastAsia" w:ascii="仿宋" w:hAnsi="仿宋" w:eastAsia="仿宋" w:cs="仿宋"/>
          <w:color w:val="000000"/>
          <w:sz w:val="28"/>
        </w:rPr>
        <w:t xml:space="preserve">电子</w:t>
      </w:r>
      <w:r>
        <w:rPr>
          <w:rFonts w:ascii="仿宋" w:hAnsi="仿宋" w:eastAsia="仿宋" w:cs="仿宋"/>
          <w:color w:val="000000"/>
          <w:sz w:val="28"/>
        </w:rPr>
        <w:t xml:space="preserve">签章确认</w:t>
      </w:r>
      <w:r>
        <w:rPr>
          <w:rFonts w:hint="eastAsia" w:ascii="仿宋" w:hAnsi="仿宋" w:eastAsia="仿宋" w:cs="仿宋"/>
          <w:color w:val="000000"/>
          <w:sz w:val="28"/>
        </w:rPr>
        <w:t xml:space="preserve">（在规定时间内未进行确认的，视同其默认）</w:t>
      </w:r>
      <w:r>
        <w:rPr>
          <w:rFonts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19.6响应文件的澄清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在视频交流时，谈判小组首先会核实授权委托人或法人代表的身份信息，如身份信息不符或者供应商在谈判小组发起澄清邀请后未能及时响应的，则视同供应商放弃澄清、说明或者补正的权利）。供应商的澄清要通过开标大厅向谈判小组进行澄清回复，同时必须将澄清内容形成电子文件加盖电子签章通过开标大厅上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19.6.2接到谈判小组澄清要求的供应商如未按第19.6.1的规定作出澄清的，将视为放弃该澄清权利。</w:t>
      </w:r>
      <w:r/>
    </w:p>
    <w:p>
      <w:pPr>
        <w:ind w:left="0" w:right="0" w:firstLine="0"/>
        <w:jc w:val="both"/>
        <w:spacing w:before="0" w:after="0" w:line="519" w:lineRule="atLeast"/>
        <w:rPr>
          <w:rFonts w:hint="eastAsia" w:ascii="仿宋" w:hAnsi="仿宋" w:eastAsia="仿宋" w:cs="仿宋"/>
          <w:b/>
          <w:bCs/>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hint="eastAsia" w:ascii="仿宋" w:hAnsi="仿宋" w:eastAsia="仿宋" w:cs="仿宋"/>
          <w:b/>
          <w:bCs/>
          <w:color w:val="000000"/>
          <w:sz w:val="28"/>
        </w:rPr>
        <w:t xml:space="preserve">9.7谈判结束后，谈判小组将要求所有继续参加谈判的供应商凭CA锁登录政府采购管理交易系统（苏采云）在规定的时间内进行最终报价（最终报价将作为评审的依据）。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19.7.1如果供应商未在规定时间内进行报价或因其自身网络问题无法及时提交报价的，系统将默认其放弃谈判资格。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19.8.出现下列情形之一的，在符合性审查时按照无效响应文件处理:</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（1）供应商未按照采购文件要求上传电子响应文件的。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2</w:t>
      </w:r>
      <w:r>
        <w:rPr>
          <w:rFonts w:hint="eastAsia" w:ascii="仿宋" w:hAnsi="仿宋" w:eastAsia="仿宋" w:cs="仿宋"/>
          <w:color w:val="000000"/>
          <w:sz w:val="28"/>
          <w:lang w:val="zh-CN"/>
        </w:rPr>
        <w:t xml:space="preserve">）供应商未成功解密电子响应文件的。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3</w:t>
      </w:r>
      <w:r>
        <w:rPr>
          <w:rFonts w:hint="eastAsia" w:ascii="仿宋" w:hAnsi="仿宋" w:eastAsia="仿宋" w:cs="仿宋"/>
          <w:color w:val="000000"/>
          <w:sz w:val="28"/>
          <w:lang w:val="zh-CN"/>
        </w:rPr>
        <w:t xml:space="preserve">）供应商在报价时采用选择性报价的。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4</w:t>
      </w:r>
      <w:r>
        <w:rPr>
          <w:rFonts w:hint="eastAsia" w:ascii="仿宋" w:hAnsi="仿宋" w:eastAsia="仿宋" w:cs="仿宋"/>
          <w:color w:val="000000"/>
          <w:sz w:val="28"/>
          <w:lang w:val="zh-CN"/>
        </w:rPr>
        <w:t xml:space="preserve">）供应商不具备采购文件中规定资格要求的。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5</w:t>
      </w:r>
      <w:r>
        <w:rPr>
          <w:rFonts w:hint="eastAsia" w:ascii="仿宋" w:hAnsi="仿宋" w:eastAsia="仿宋" w:cs="仿宋"/>
          <w:color w:val="000000"/>
          <w:sz w:val="28"/>
          <w:lang w:val="zh-CN"/>
        </w:rPr>
        <w:t xml:space="preserve">）供应商的报价超过了采购预算。</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6</w:t>
      </w:r>
      <w:r>
        <w:rPr>
          <w:rFonts w:hint="eastAsia" w:ascii="仿宋" w:hAnsi="仿宋" w:eastAsia="仿宋" w:cs="仿宋"/>
          <w:color w:val="000000"/>
          <w:sz w:val="28"/>
          <w:lang w:val="zh-CN"/>
        </w:rPr>
        <w:t xml:space="preserve">）未通过符合性审查的。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7</w:t>
      </w:r>
      <w:r>
        <w:rPr>
          <w:rFonts w:hint="eastAsia" w:ascii="仿宋" w:hAnsi="仿宋" w:eastAsia="仿宋" w:cs="仿宋"/>
          <w:color w:val="000000"/>
          <w:sz w:val="28"/>
          <w:lang w:val="zh-CN"/>
        </w:rPr>
        <w:t xml:space="preserve">）不符合采购文件中规定的其他实质性要求和条件的。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w:t>
      </w:r>
      <w:r>
        <w:rPr>
          <w:rFonts w:ascii="仿宋" w:hAnsi="仿宋" w:eastAsia="仿宋" w:cs="仿宋"/>
          <w:color w:val="000000"/>
          <w:sz w:val="28"/>
          <w:lang w:val="zh-CN"/>
        </w:rPr>
        <w:t xml:space="preserve">8</w:t>
      </w:r>
      <w:r>
        <w:rPr>
          <w:rFonts w:hint="eastAsia" w:ascii="仿宋" w:hAnsi="仿宋" w:eastAsia="仿宋" w:cs="仿宋"/>
          <w:color w:val="000000"/>
          <w:sz w:val="28"/>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（9） 响应文件含有采购人不能接受的附加条件的。</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0</w:t>
      </w:r>
      <w:r>
        <w:rPr>
          <w:rFonts w:hint="eastAsia" w:ascii="仿宋" w:hAnsi="仿宋" w:eastAsia="仿宋" w:cs="仿宋"/>
          <w:color w:val="000000"/>
          <w:sz w:val="28"/>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本项目不涉及）</w:t>
      </w:r>
      <w:r/>
    </w:p>
    <w:p>
      <w:pPr>
        <w:ind w:left="0" w:right="0" w:firstLine="0"/>
        <w:jc w:val="both"/>
        <w:spacing w:before="0" w:after="0" w:line="519" w:lineRule="atLeast"/>
        <w:rPr>
          <w:rFonts w:hint="eastAsia" w:ascii="仿宋" w:hAnsi="仿宋" w:eastAsia="仿宋" w:cs="仿宋"/>
          <w:color w:val="000000"/>
          <w:sz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1</w:t>
      </w:r>
      <w:r>
        <w:rPr>
          <w:rFonts w:hint="eastAsia" w:ascii="仿宋" w:hAnsi="仿宋" w:eastAsia="仿宋" w:cs="仿宋"/>
          <w:color w:val="000000"/>
          <w:sz w:val="28"/>
          <w:lang w:val="zh-CN"/>
        </w:rPr>
        <w:t xml:space="preserve">） 响应文件未按照采购文件要求加盖电子签章。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12</w:t>
      </w:r>
      <w:r>
        <w:rPr>
          <w:rFonts w:hint="eastAsia" w:ascii="仿宋" w:hAnsi="仿宋" w:eastAsia="仿宋" w:cs="仿宋"/>
          <w:color w:val="000000"/>
          <w:sz w:val="28"/>
        </w:rPr>
        <w:t xml:space="preserve">）经谈判，供应商仍不承诺满足谈判文件要求的；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13</w:t>
      </w:r>
      <w:r>
        <w:rPr>
          <w:rFonts w:hint="eastAsia" w:ascii="仿宋" w:hAnsi="仿宋" w:eastAsia="仿宋" w:cs="仿宋"/>
          <w:color w:val="000000"/>
          <w:sz w:val="28"/>
        </w:rPr>
        <w:t xml:space="preserve">）经查实提供虚假材料谋取成交的。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14</w:t>
      </w:r>
      <w:r>
        <w:rPr>
          <w:rFonts w:hint="eastAsia" w:ascii="仿宋" w:hAnsi="仿宋" w:eastAsia="仿宋" w:cs="仿宋"/>
          <w:color w:val="000000"/>
          <w:sz w:val="28"/>
        </w:rPr>
        <w:t xml:space="preserve">）供应商所报产品未完全满足谈判文件第五部分中所有参数要求的。</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15</w:t>
      </w:r>
      <w:r>
        <w:rPr>
          <w:rFonts w:hint="eastAsia" w:ascii="仿宋" w:hAnsi="仿宋" w:eastAsia="仿宋" w:cs="仿宋"/>
          <w:color w:val="000000"/>
          <w:sz w:val="28"/>
        </w:rPr>
        <w:t xml:space="preserve">）供应商参加谈判时，未按照谈判文件第五部分中的要求提供相关证明材料的。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w:t>
      </w:r>
      <w:r>
        <w:rPr>
          <w:rFonts w:ascii="仿宋" w:hAnsi="仿宋" w:eastAsia="仿宋" w:cs="仿宋"/>
          <w:color w:val="000000"/>
          <w:sz w:val="28"/>
        </w:rPr>
        <w:t xml:space="preserve">6</w:t>
      </w:r>
      <w:r>
        <w:rPr>
          <w:rFonts w:hint="eastAsia" w:ascii="仿宋" w:hAnsi="仿宋" w:eastAsia="仿宋" w:cs="仿宋"/>
          <w:color w:val="000000"/>
          <w:sz w:val="28"/>
        </w:rPr>
        <w:t xml:space="preserve">）谈判小组认为</w:t>
      </w:r>
      <w:r>
        <w:rPr>
          <w:rFonts w:hint="eastAsia" w:ascii="仿宋" w:hAnsi="仿宋" w:eastAsia="仿宋" w:cs="仿宋"/>
          <w:color w:val="000000"/>
          <w:sz w:val="28"/>
          <w:lang w:val="en-US" w:eastAsia="zh-CN"/>
        </w:rPr>
        <w:t xml:space="preserve">供应商</w:t>
      </w:r>
      <w:r>
        <w:rPr>
          <w:rFonts w:hint="eastAsia" w:ascii="仿宋" w:hAnsi="仿宋" w:eastAsia="仿宋" w:cs="仿宋"/>
          <w:color w:val="000000"/>
          <w:sz w:val="28"/>
        </w:rPr>
        <w:t xml:space="preserve">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lang w:val="zh-CN"/>
        </w:rPr>
        <w:t xml:space="preserve">（1</w:t>
      </w:r>
      <w:r>
        <w:rPr>
          <w:rFonts w:ascii="仿宋" w:hAnsi="仿宋" w:eastAsia="仿宋" w:cs="仿宋"/>
          <w:color w:val="000000"/>
          <w:sz w:val="28"/>
          <w:lang w:val="zh-CN"/>
        </w:rPr>
        <w:t xml:space="preserve">7</w:t>
      </w:r>
      <w:r>
        <w:rPr>
          <w:rFonts w:hint="eastAsia" w:ascii="仿宋" w:hAnsi="仿宋" w:eastAsia="仿宋" w:cs="仿宋"/>
          <w:color w:val="000000"/>
          <w:sz w:val="28"/>
          <w:lang w:val="zh-CN"/>
        </w:rPr>
        <w:t xml:space="preserve">）其他法律、法规及本采购文件规定的属无效响应的情形。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19.9出现下列情形之一的，终止竞争性谈判活动:</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（1）因情况变化，不再符合规定的竞争性谈判采购方式适用情形的；</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（2）出现影响采购公正的违法、违规行为的；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（3）报价超过采购预算的。</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（4）在采购过程中符合竞争要求的供应商或者报价未超过采购预算的供应商不足3家的，但《政府采购非招标采购方式管理办法》财政部第74号令第二十七条第二款规定的情形除外。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.推荐成交候选供应商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.1谈判小组将对通过资格性审查和符合性审查的响应文件进行评价和比较。</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0</w:t>
      </w:r>
      <w:r>
        <w:rPr>
          <w:rFonts w:hint="eastAsia" w:ascii="仿宋" w:hAnsi="仿宋" w:eastAsia="仿宋" w:cs="仿宋"/>
          <w:color w:val="000000"/>
          <w:sz w:val="28"/>
        </w:rPr>
        <w:t xml:space="preserve">.2谈判小组按谈判文件第三章中公布的成交标准对每份合格响应文件进行评审，推荐3名成交候选供应商。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.谈判过程保密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.1在宣布成交结果前，凡属于审查、澄清、谈判、评审响应文件和确定成交等相关信息，均不得泄露给任何与谈判工作无关的人员。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.2供应商不得探听上述信息，不得以任何行为影响谈判过程，否则将被取消成交资格。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1</w:t>
      </w:r>
      <w:r>
        <w:rPr>
          <w:rFonts w:hint="eastAsia" w:ascii="仿宋" w:hAnsi="仿宋" w:eastAsia="仿宋" w:cs="仿宋"/>
          <w:color w:val="000000"/>
          <w:sz w:val="28"/>
        </w:rPr>
        <w:t xml:space="preserve">.3 谈判小组名单在谈判前确定，并在成交结果确定前保密。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六、确定成交及签订合同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.确定成交供应商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.1采购人将从谈判小组推荐的符合采购需求的成交候选供应商中按排名先后确定成交供应商。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.2采购人或代理机构将在江苏省政府采购网、淮安市政府采购网发布成交结果公告。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2</w:t>
      </w:r>
      <w:r>
        <w:rPr>
          <w:rFonts w:hint="eastAsia" w:ascii="仿宋" w:hAnsi="仿宋" w:eastAsia="仿宋" w:cs="仿宋"/>
          <w:color w:val="000000"/>
          <w:sz w:val="28"/>
        </w:rPr>
        <w:t xml:space="preserve">.4成交供应商在合同签订前，如经查实从参加该成交项目之日起计算所参加的政府采购活动前三年内，在经营活动中有行贿犯罪记录的，采购人或代理机构将取消其成交资格。</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3</w:t>
      </w:r>
      <w:r>
        <w:rPr>
          <w:rFonts w:hint="eastAsia" w:ascii="仿宋" w:hAnsi="仿宋" w:eastAsia="仿宋" w:cs="仿宋"/>
          <w:color w:val="000000"/>
          <w:sz w:val="28"/>
        </w:rPr>
        <w:t xml:space="preserve">.成交通知书</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3</w:t>
      </w:r>
      <w:r>
        <w:rPr>
          <w:rFonts w:hint="eastAsia" w:ascii="仿宋" w:hAnsi="仿宋" w:eastAsia="仿宋" w:cs="仿宋"/>
          <w:color w:val="000000"/>
          <w:sz w:val="28"/>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23.2成交通知书将是合同的一个组成部分。对采购人和成交供应商均具有法律效力。成交通知书发出后，采购人改变成交结果的，或者成交供应商放弃成交项目的，应当依法承担法律责任。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.签订合同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4</w:t>
      </w:r>
      <w:r>
        <w:rPr>
          <w:rFonts w:hint="eastAsia" w:ascii="仿宋" w:hAnsi="仿宋" w:eastAsia="仿宋" w:cs="仿宋"/>
          <w:color w:val="000000"/>
          <w:sz w:val="28"/>
        </w:rPr>
        <w:t xml:space="preserve">.2成交供应商自成交通知书发出之日起十五日内无正当理由不与采购人签订合同并经政府采购监管部门见证的，将按相关规定进行处理。</w:t>
      </w:r>
      <w:r/>
    </w:p>
    <w:p>
      <w:pPr>
        <w:ind w:left="0" w:right="0" w:firstLine="0"/>
        <w:jc w:val="both"/>
        <w:spacing w:before="0" w:after="0" w:line="519"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5</w:t>
      </w:r>
      <w:r>
        <w:rPr>
          <w:rFonts w:hint="eastAsia" w:ascii="仿宋" w:hAnsi="仿宋" w:eastAsia="仿宋" w:cs="仿宋"/>
          <w:color w:val="000000"/>
          <w:sz w:val="28"/>
        </w:rPr>
        <w:t xml:space="preserve">.货物和服务的减少</w:t>
      </w:r>
      <w:r>
        <w:rPr>
          <w:rFonts w:hint="eastAsia" w:ascii="仿宋" w:hAnsi="仿宋" w:eastAsia="仿宋" w:cs="仿宋"/>
          <w:color w:val="000000"/>
          <w:sz w:val="28"/>
          <w:lang w:val="en-US" w:eastAsia="zh-CN"/>
        </w:rPr>
        <w:t xml:space="preserve">或增加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ascii="仿宋" w:hAnsi="仿宋" w:eastAsia="仿宋" w:cs="仿宋"/>
          <w:color w:val="000000"/>
          <w:sz w:val="28"/>
        </w:rPr>
        <w:t xml:space="preserve">5</w:t>
      </w:r>
      <w:r>
        <w:rPr>
          <w:rFonts w:hint="eastAsia" w:ascii="仿宋" w:hAnsi="仿宋" w:eastAsia="仿宋" w:cs="仿宋"/>
          <w:color w:val="000000"/>
          <w:sz w:val="28"/>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25.2</w:t>
      </w:r>
      <w:r>
        <w:rPr>
          <w:rFonts w:hint="eastAsia" w:ascii="仿宋" w:hAnsi="仿宋" w:eastAsia="仿宋" w:cs="仿宋"/>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七、质疑处理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w:t>
      </w:r>
      <w:r>
        <w:rPr>
          <w:rFonts w:hint="eastAsia" w:ascii="仿宋" w:hAnsi="仿宋" w:eastAsia="仿宋" w:cs="仿宋"/>
          <w:color w:val="000000"/>
          <w:sz w:val="28"/>
        </w:rPr>
        <w:t xml:space="preserve">质疑处理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.1 </w:t>
      </w:r>
      <w:r>
        <w:rPr>
          <w:rFonts w:hint="eastAsia" w:ascii="仿宋" w:hAnsi="仿宋" w:eastAsia="仿宋" w:cs="仿宋"/>
          <w:color w:val="000000"/>
          <w:sz w:val="28"/>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.2 </w:t>
      </w:r>
      <w:r>
        <w:rPr>
          <w:rFonts w:hint="eastAsia" w:ascii="仿宋" w:hAnsi="仿宋" w:eastAsia="仿宋" w:cs="仿宋"/>
          <w:color w:val="000000"/>
          <w:sz w:val="28"/>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仿宋" w:hAnsi="仿宋" w:eastAsia="仿宋" w:cs="仿宋"/>
          <w:color w:val="000000"/>
          <w:sz w:val="28"/>
        </w:rPr>
        <w:t xml:space="preserve"> </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.3 </w:t>
      </w:r>
      <w:r>
        <w:rPr>
          <w:rFonts w:hint="eastAsia" w:ascii="仿宋" w:hAnsi="仿宋" w:eastAsia="仿宋" w:cs="仿宋"/>
          <w:color w:val="000000"/>
          <w:sz w:val="28"/>
        </w:rPr>
        <w:t xml:space="preserve">质疑必须由谈判供应商的法定代表人或授权代表</w:t>
      </w:r>
      <w:r>
        <w:rPr>
          <w:rFonts w:ascii="仿宋" w:hAnsi="仿宋" w:eastAsia="仿宋" w:cs="仿宋"/>
          <w:color w:val="000000"/>
          <w:sz w:val="28"/>
        </w:rPr>
        <w:t xml:space="preserve">[</w:t>
      </w:r>
      <w:r>
        <w:rPr>
          <w:rFonts w:hint="eastAsia" w:ascii="仿宋" w:hAnsi="仿宋" w:eastAsia="仿宋" w:cs="仿宋"/>
          <w:color w:val="000000"/>
          <w:sz w:val="28"/>
        </w:rPr>
        <w:t xml:space="preserve">响应文件中所确定的，如递交质疑者不是响应文件中确定的授权代表，须由谈判供应商另行出具授权（授权中必须载明具体权限和事项）</w:t>
      </w:r>
      <w:r>
        <w:rPr>
          <w:rFonts w:ascii="仿宋" w:hAnsi="仿宋" w:eastAsia="仿宋" w:cs="仿宋"/>
          <w:color w:val="000000"/>
          <w:sz w:val="28"/>
        </w:rPr>
        <w:t xml:space="preserve">]</w:t>
      </w:r>
      <w:r>
        <w:rPr>
          <w:rFonts w:hint="eastAsia" w:ascii="仿宋" w:hAnsi="仿宋" w:eastAsia="仿宋" w:cs="仿宋"/>
          <w:color w:val="000000"/>
          <w:sz w:val="28"/>
        </w:rPr>
        <w:t xml:space="preserve">以送达或邮寄的方式提交，未按上述要求提交的质疑函（含传真、电子邮件等）采购人或代理机构有权不予受理。</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.4</w:t>
      </w:r>
      <w:r>
        <w:rPr>
          <w:rFonts w:hint="eastAsia" w:ascii="仿宋" w:hAnsi="仿宋" w:eastAsia="仿宋" w:cs="仿宋"/>
          <w:color w:val="000000"/>
          <w:sz w:val="28"/>
        </w:rPr>
        <w:t xml:space="preserve">质疑供应商在法定质疑期内应当一次性提出针对同一采购环节提出质疑。</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.5 </w:t>
      </w:r>
      <w:r>
        <w:rPr>
          <w:rFonts w:hint="eastAsia" w:ascii="仿宋" w:hAnsi="仿宋" w:eastAsia="仿宋" w:cs="仿宋"/>
          <w:color w:val="000000"/>
          <w:sz w:val="28"/>
        </w:rPr>
        <w:t xml:space="preserve">质疑函应当包括以下主要内容，</w:t>
      </w:r>
      <w:r>
        <w:rPr>
          <w:rFonts w:hint="eastAsia" w:ascii="仿宋" w:hAnsi="仿宋" w:eastAsia="仿宋" w:cs="仿宋"/>
          <w:color w:val="000000"/>
          <w:sz w:val="28"/>
          <w:lang w:val="zh-CN"/>
        </w:rPr>
        <w:t xml:space="preserve">并</w:t>
      </w:r>
      <w:r>
        <w:rPr>
          <w:rFonts w:hint="eastAsia" w:ascii="仿宋" w:hAnsi="仿宋" w:eastAsia="仿宋" w:cs="仿宋"/>
          <w:color w:val="000000"/>
          <w:sz w:val="28"/>
        </w:rPr>
        <w:t xml:space="preserve">附上相关证明材料。否则，采购人或代理机构不予受理。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1</w:t>
      </w:r>
      <w:r>
        <w:rPr>
          <w:rFonts w:hint="eastAsia" w:ascii="仿宋" w:hAnsi="仿宋" w:eastAsia="仿宋" w:cs="仿宋"/>
          <w:color w:val="000000"/>
          <w:sz w:val="28"/>
        </w:rPr>
        <w:t xml:space="preserve">）质疑谈判供应商的名称、地址、邮编、联系人、联系电话；</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2</w:t>
      </w:r>
      <w:r>
        <w:rPr>
          <w:rFonts w:hint="eastAsia" w:ascii="仿宋" w:hAnsi="仿宋" w:eastAsia="仿宋" w:cs="仿宋"/>
          <w:color w:val="000000"/>
          <w:sz w:val="28"/>
        </w:rPr>
        <w:t xml:space="preserve">）具体的质疑事项及事实根据（具体条款）；</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3</w:t>
      </w:r>
      <w:r>
        <w:rPr>
          <w:rFonts w:hint="eastAsia" w:ascii="仿宋" w:hAnsi="仿宋" w:eastAsia="仿宋" w:cs="仿宋"/>
          <w:color w:val="000000"/>
          <w:sz w:val="28"/>
        </w:rPr>
        <w:t xml:space="preserve">）认为自己合法权益受到损害或可能受到损害的相关证据材料；</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4</w:t>
      </w:r>
      <w:r>
        <w:rPr>
          <w:rFonts w:hint="eastAsia" w:ascii="仿宋" w:hAnsi="仿宋" w:eastAsia="仿宋" w:cs="仿宋"/>
          <w:color w:val="000000"/>
          <w:sz w:val="28"/>
        </w:rPr>
        <w:t xml:space="preserve">）提起质疑的日期；</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w:t>
      </w:r>
      <w:r>
        <w:rPr>
          <w:rFonts w:ascii="仿宋" w:hAnsi="仿宋" w:eastAsia="仿宋" w:cs="仿宋"/>
          <w:color w:val="000000"/>
          <w:sz w:val="28"/>
        </w:rPr>
        <w:t xml:space="preserve">5</w:t>
      </w:r>
      <w:r>
        <w:rPr>
          <w:rFonts w:hint="eastAsia" w:ascii="仿宋" w:hAnsi="仿宋" w:eastAsia="仿宋" w:cs="仿宋"/>
          <w:color w:val="000000"/>
          <w:sz w:val="28"/>
        </w:rPr>
        <w:t xml:space="preserve">）质疑函应当署名：应当由法定代表人签字并加盖单位公章。</w:t>
      </w:r>
      <w:r>
        <w:rPr>
          <w:rFonts w:ascii="仿宋" w:hAnsi="仿宋" w:eastAsia="仿宋" w:cs="仿宋"/>
          <w:color w:val="000000"/>
          <w:sz w:val="28"/>
        </w:rPr>
        <w:t xml:space="preserve"> </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.6</w:t>
      </w:r>
      <w:r>
        <w:rPr>
          <w:rFonts w:hint="eastAsia" w:ascii="仿宋" w:hAnsi="仿宋" w:eastAsia="仿宋" w:cs="仿宋"/>
          <w:color w:val="000000"/>
          <w:sz w:val="28"/>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仿宋" w:hAnsi="仿宋" w:eastAsia="仿宋" w:cs="仿宋"/>
          <w:color w:val="000000"/>
          <w:sz w:val="28"/>
        </w:rPr>
        <w:t xml:space="preserve"> </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rPr>
        <w:t xml:space="preserve">6</w:t>
      </w:r>
      <w:r>
        <w:rPr>
          <w:rFonts w:ascii="仿宋" w:hAnsi="仿宋" w:eastAsia="仿宋" w:cs="仿宋"/>
          <w:color w:val="000000"/>
          <w:sz w:val="28"/>
        </w:rPr>
        <w:t xml:space="preserve">.7</w:t>
      </w:r>
      <w:r>
        <w:rPr>
          <w:rFonts w:hint="eastAsia" w:ascii="仿宋" w:hAnsi="仿宋" w:eastAsia="仿宋" w:cs="仿宋"/>
          <w:color w:val="000000"/>
          <w:sz w:val="28"/>
        </w:rPr>
        <w:t xml:space="preserve">对于内容、格式符合规定的质疑函，采购人或代理机构将在七个工作日内以书面形式作出答复。</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八、政府采购政策功能落实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政策功能落实</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1小微型企业价格扣除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（1）在货物采购项目中，货物由中小企业制造，即货物由中小企业生产且使用该中小企业商号或者注册商标；</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（2）在服务采购项目中，服务由中小企业承接，即提供服务的人员为中小企业依照《中华人民共和国劳动合同法》订立劳动合同的从业人员。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1.2在货物采购项目中，供应商提供的货物既有中小企业制造货物，也有大型企业制造货物的，不享受本办法规定的中小企业扶持政策。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2联合体及分包</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2.1以联合体形式参加政府采购活动，联合体各方均为中小企业的，联合体视同中小企业。其中，联合体各方均为小微企业的，联合体视同小微企业。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2.2享受扶持政策获得政府采购合同的，小微企业不得将合同分包给大中型企业，中型企业不得将合同分包给大型企业。</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w:t>
      </w:r>
      <w:r>
        <w:rPr>
          <w:rFonts w:hint="eastAsia" w:ascii="仿宋" w:hAnsi="仿宋" w:eastAsia="仿宋" w:cs="仿宋"/>
          <w:color w:val="000000"/>
          <w:sz w:val="28"/>
        </w:rPr>
        <w:t xml:space="preserve">3小微型企业</w:t>
      </w:r>
      <w:r/>
    </w:p>
    <w:p>
      <w:pPr>
        <w:ind w:left="0" w:right="0" w:firstLine="0"/>
        <w:jc w:val="both"/>
        <w:spacing w:before="0" w:after="0" w:line="519" w:lineRule="atLeast"/>
        <w:rPr>
          <w:rFonts w:hint="eastAsia" w:ascii="仿宋" w:hAnsi="仿宋" w:eastAsia="仿宋" w:cs="仿宋"/>
          <w:b w:val="0"/>
          <w:bCs w:val="0"/>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（1）谈判供应商须按照谈判文件的要求提供相应的</w:t>
      </w:r>
      <w:r>
        <w:rPr>
          <w:rFonts w:hint="eastAsia" w:ascii="仿宋" w:hAnsi="仿宋" w:eastAsia="仿宋" w:cs="仿宋"/>
          <w:b w:val="0"/>
          <w:bCs w:val="0"/>
          <w:color w:val="auto"/>
          <w:sz w:val="28"/>
        </w:rPr>
        <w:t xml:space="preserve">《企业声明函》，详见谈判文件第二章 “九、示范格式”。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（2）企业标准请参照《政府采购促进中小企业发展管理办法》（财库【2020】46号）文件规定自行填写。</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w:t>
      </w:r>
      <w:r>
        <w:rPr>
          <w:rFonts w:hint="eastAsia" w:ascii="仿宋" w:hAnsi="仿宋" w:eastAsia="仿宋" w:cs="仿宋"/>
          <w:color w:val="000000"/>
          <w:sz w:val="28"/>
        </w:rPr>
        <w:t xml:space="preserve">残疾人福利单位价格扣除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（1）本项目对残疾人福利性单位视同小型、微型企业，给予20%的价格扣除，用扣除后的价格参与评审。</w:t>
      </w:r>
      <w:r/>
    </w:p>
    <w:p>
      <w:pPr>
        <w:ind w:left="0" w:right="0" w:firstLine="0"/>
        <w:jc w:val="both"/>
        <w:spacing w:before="0" w:after="0" w:line="519" w:lineRule="atLeast"/>
        <w:rPr>
          <w:rFonts w:hint="eastAsia" w:ascii="仿宋" w:hAnsi="仿宋" w:eastAsia="仿宋" w:cs="仿宋"/>
          <w:b w:val="0"/>
          <w:bCs w:val="0"/>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（2）残疾人福利单位需按照谈判文件的要求提供《残疾人福利性单位声明函》，</w:t>
      </w:r>
      <w:r>
        <w:rPr>
          <w:rFonts w:hint="eastAsia" w:ascii="仿宋" w:hAnsi="仿宋" w:eastAsia="仿宋" w:cs="仿宋"/>
          <w:b w:val="0"/>
          <w:bCs w:val="0"/>
          <w:color w:val="auto"/>
          <w:sz w:val="28"/>
        </w:rPr>
        <w:t xml:space="preserve">详见谈判文件第二章 “九、示范格式”。</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（3）残疾人福利单位标准请参照《关于促进残疾人就业政府采购政策的通知》（财库〔2017〕141号）。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w:t>
      </w:r>
      <w:r>
        <w:rPr>
          <w:rFonts w:hint="eastAsia" w:ascii="仿宋" w:hAnsi="仿宋" w:eastAsia="仿宋" w:cs="仿宋"/>
          <w:color w:val="000000"/>
          <w:sz w:val="28"/>
        </w:rPr>
        <w:t xml:space="preserve">监狱和戒毒企业价格扣除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（1）本项目对监狱和戒毒企业（简称监狱企业）视同小型、微型企业，给予20%的价格扣除，用扣除后的价格参与评审。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（3）监狱企业标准请参照《关于政府采购支持监狱企业发展有关问题的通知》（财库[2014]68号）。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27.6</w:t>
      </w:r>
      <w:r>
        <w:rPr>
          <w:rFonts w:hint="eastAsia" w:ascii="仿宋" w:hAnsi="仿宋" w:eastAsia="仿宋" w:cs="仿宋"/>
          <w:color w:val="000000"/>
          <w:sz w:val="28"/>
        </w:rPr>
        <w:t xml:space="preserve">对于同时属于小型、微型企业、残疾人福利单位、监狱企业的视同小微企业。不重复享受政策。</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九、</w:t>
      </w:r>
      <w:r>
        <w:rPr>
          <w:rFonts w:ascii="仿宋" w:hAnsi="仿宋" w:eastAsia="仿宋" w:cs="仿宋"/>
          <w:color w:val="000000"/>
          <w:sz w:val="28"/>
        </w:rPr>
        <w:t xml:space="preserve">失信情形</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 根据《江苏省政府采购信用管理暂行办法》有关规定。供应商有下列情形之一的，属于失信行为，将其失信情形推送到公共信用信息系统。</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w:t>
      </w:r>
      <w:r>
        <w:rPr>
          <w:rFonts w:ascii="仿宋" w:hAnsi="仿宋" w:eastAsia="仿宋" w:cs="仿宋"/>
          <w:color w:val="000000"/>
          <w:sz w:val="28"/>
        </w:rPr>
        <w:t xml:space="preserve">投标、响应、开标、谈判、谈判和评标、评审环节</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1.1</w:t>
      </w:r>
      <w:r>
        <w:rPr>
          <w:rFonts w:ascii="仿宋" w:hAnsi="仿宋" w:eastAsia="仿宋" w:cs="仿宋"/>
          <w:color w:val="000000"/>
          <w:sz w:val="28"/>
        </w:rPr>
        <w:t xml:space="preserve">提供虚假证明材料谋取中标、成交；</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1.2</w:t>
      </w:r>
      <w:r>
        <w:rPr>
          <w:rFonts w:ascii="仿宋" w:hAnsi="仿宋" w:eastAsia="仿宋" w:cs="仿宋"/>
          <w:color w:val="000000"/>
          <w:sz w:val="28"/>
        </w:rPr>
        <w:t xml:space="preserve">采取不正当手段诋毁、排挤其他供应商；</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1.3</w:t>
      </w:r>
      <w:r>
        <w:rPr>
          <w:rFonts w:ascii="仿宋" w:hAnsi="仿宋" w:eastAsia="仿宋" w:cs="仿宋"/>
          <w:color w:val="000000"/>
          <w:sz w:val="28"/>
        </w:rPr>
        <w:t xml:space="preserve">与采购人、采购代理机构或者其他供应商恶意串通；</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1.4</w:t>
      </w:r>
      <w:r>
        <w:rPr>
          <w:rFonts w:ascii="仿宋" w:hAnsi="仿宋" w:eastAsia="仿宋" w:cs="仿宋"/>
          <w:color w:val="000000"/>
          <w:sz w:val="28"/>
        </w:rPr>
        <w:t xml:space="preserve">向采购人或者采购代理机构行贿或者提供其他不正当利益；</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1.5</w:t>
      </w:r>
      <w:r>
        <w:rPr>
          <w:rFonts w:ascii="仿宋" w:hAnsi="仿宋" w:eastAsia="仿宋" w:cs="仿宋"/>
          <w:color w:val="000000"/>
          <w:sz w:val="28"/>
        </w:rPr>
        <w:t xml:space="preserve">在采购过程中与采购人进行协商谈判；</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 1.6</w:t>
      </w:r>
      <w:r>
        <w:rPr>
          <w:rFonts w:ascii="仿宋" w:hAnsi="仿宋" w:eastAsia="仿宋" w:cs="仿宋"/>
          <w:color w:val="000000"/>
          <w:sz w:val="28"/>
        </w:rPr>
        <w:t xml:space="preserve">向评标委员会、竞争性谈判小组、谈判小组或者询价小组成员行贿或者提供其他不正当利益；</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1.7</w:t>
      </w:r>
      <w:r>
        <w:rPr>
          <w:rFonts w:ascii="仿宋" w:hAnsi="仿宋" w:eastAsia="仿宋" w:cs="仿宋"/>
          <w:color w:val="000000"/>
          <w:sz w:val="28"/>
        </w:rPr>
        <w:t xml:space="preserve">资格预审合格的供应商在评审阶段资格发生变化时未通知采购人和采购代理机构；</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1.8</w:t>
      </w:r>
      <w:r>
        <w:rPr>
          <w:rFonts w:ascii="仿宋" w:hAnsi="仿宋" w:eastAsia="仿宋" w:cs="仿宋"/>
          <w:color w:val="000000"/>
          <w:sz w:val="28"/>
        </w:rPr>
        <w:t xml:space="preserve">存在视为串通投标的情形。</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w:t>
      </w:r>
      <w:r>
        <w:rPr>
          <w:rFonts w:ascii="仿宋" w:hAnsi="仿宋" w:eastAsia="仿宋" w:cs="仿宋"/>
          <w:color w:val="000000"/>
          <w:sz w:val="28"/>
        </w:rPr>
        <w:t xml:space="preserve">中标、成交和合同签订、履约环节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2.1</w:t>
      </w:r>
      <w:r>
        <w:rPr>
          <w:rFonts w:ascii="仿宋" w:hAnsi="仿宋" w:eastAsia="仿宋" w:cs="仿宋"/>
          <w:color w:val="000000"/>
          <w:sz w:val="28"/>
        </w:rPr>
        <w:t xml:space="preserve">中标或者成交后无正当理由拒不与采购人签订政府采购合同；</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2.2</w:t>
      </w:r>
      <w:r>
        <w:rPr>
          <w:rFonts w:ascii="仿宋" w:hAnsi="仿宋" w:eastAsia="仿宋" w:cs="仿宋"/>
          <w:color w:val="000000"/>
          <w:sz w:val="28"/>
        </w:rPr>
        <w:t xml:space="preserve">未按照采购文件确定的事项签订政府采购合同，或者与采购人另行订立背离合同实质性内容的协议；</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2.3</w:t>
      </w:r>
      <w:r>
        <w:rPr>
          <w:rFonts w:ascii="仿宋" w:hAnsi="仿宋" w:eastAsia="仿宋" w:cs="仿宋"/>
          <w:color w:val="000000"/>
          <w:sz w:val="28"/>
        </w:rPr>
        <w:t xml:space="preserve">将政府采购合同转包，或者采用分包方式履行合同，将合同的主体和关键部分分包给其他供应商；</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2.4</w:t>
      </w:r>
      <w:r>
        <w:rPr>
          <w:rFonts w:ascii="仿宋" w:hAnsi="仿宋" w:eastAsia="仿宋" w:cs="仿宋"/>
          <w:color w:val="000000"/>
          <w:sz w:val="28"/>
        </w:rPr>
        <w:t xml:space="preserve">擅自变更、中止或者终止政府采购合同；</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2.5</w:t>
      </w:r>
      <w:r>
        <w:rPr>
          <w:rFonts w:ascii="仿宋" w:hAnsi="仿宋" w:eastAsia="仿宋" w:cs="仿宋"/>
          <w:color w:val="000000"/>
          <w:sz w:val="28"/>
        </w:rPr>
        <w:t xml:space="preserve">提供假冒伪劣产品；</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2.6</w:t>
      </w:r>
      <w:r>
        <w:rPr>
          <w:rFonts w:ascii="仿宋" w:hAnsi="仿宋" w:eastAsia="仿宋" w:cs="仿宋"/>
          <w:color w:val="000000"/>
          <w:sz w:val="28"/>
        </w:rPr>
        <w:t xml:space="preserve">拒绝履行合同义务。</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w:t>
      </w:r>
      <w:r>
        <w:rPr>
          <w:rFonts w:ascii="仿宋" w:hAnsi="仿宋" w:eastAsia="仿宋" w:cs="仿宋"/>
          <w:color w:val="000000"/>
          <w:sz w:val="28"/>
        </w:rPr>
        <w:t xml:space="preserve">质疑投诉环节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3.1</w:t>
      </w:r>
      <w:r>
        <w:rPr>
          <w:rFonts w:ascii="仿宋" w:hAnsi="仿宋" w:eastAsia="仿宋" w:cs="仿宋"/>
          <w:color w:val="000000"/>
          <w:sz w:val="28"/>
        </w:rPr>
        <w:t xml:space="preserve">在全国范围12个月内三次以上投诉查无实据；</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3.2</w:t>
      </w:r>
      <w:r>
        <w:rPr>
          <w:rFonts w:ascii="仿宋" w:hAnsi="仿宋" w:eastAsia="仿宋" w:cs="仿宋"/>
          <w:color w:val="000000"/>
          <w:sz w:val="28"/>
        </w:rPr>
        <w:t xml:space="preserve">采用捏造事实、提供虚假材料或者以非法手段取得证明材料等方式进行虚假、恶意投诉。</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3.3</w:t>
      </w:r>
      <w:r>
        <w:rPr>
          <w:rFonts w:ascii="仿宋" w:hAnsi="仿宋" w:eastAsia="仿宋" w:cs="仿宋"/>
          <w:color w:val="000000"/>
          <w:sz w:val="28"/>
        </w:rPr>
        <w:t xml:space="preserve">证据来源的合法性存在明显疑问，投诉人无法证明其取得方式合法的，视为以非法手段取得证明材料。</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 28.</w:t>
      </w:r>
      <w:r>
        <w:rPr>
          <w:rFonts w:hint="eastAsia" w:ascii="仿宋" w:hAnsi="仿宋" w:eastAsia="仿宋" w:cs="仿宋"/>
          <w:color w:val="000000"/>
          <w:sz w:val="28"/>
        </w:rPr>
        <w:t xml:space="preserve">4</w:t>
      </w:r>
      <w:r>
        <w:rPr>
          <w:rFonts w:ascii="仿宋" w:hAnsi="仿宋" w:eastAsia="仿宋" w:cs="仿宋"/>
          <w:color w:val="000000"/>
          <w:sz w:val="28"/>
        </w:rPr>
        <w:t xml:space="preserve">监督检查环节</w:t>
      </w:r>
      <w:r>
        <w:rPr>
          <w:rFonts w:ascii="仿宋" w:hAnsi="仿宋" w:eastAsia="仿宋" w:cs="仿宋"/>
          <w:color w:val="000000"/>
          <w:sz w:val="28"/>
        </w:rPr>
        <w:br/>
      </w:r>
      <w:r>
        <w:rPr>
          <w:rFonts w:hint="eastAsia" w:ascii="仿宋" w:hAnsi="仿宋" w:eastAsia="仿宋" w:cs="仿宋"/>
          <w:color w:val="000000"/>
          <w:sz w:val="28"/>
        </w:rPr>
        <w:t xml:space="preserve">   </w:t>
      </w:r>
      <w:r>
        <w:rPr>
          <w:rFonts w:ascii="仿宋" w:hAnsi="仿宋" w:eastAsia="仿宋" w:cs="仿宋"/>
          <w:color w:val="000000"/>
          <w:sz w:val="28"/>
        </w:rPr>
        <w:t xml:space="preserve">28.</w:t>
      </w:r>
      <w:r>
        <w:rPr>
          <w:rFonts w:hint="eastAsia" w:ascii="仿宋" w:hAnsi="仿宋" w:eastAsia="仿宋" w:cs="仿宋"/>
          <w:color w:val="000000"/>
          <w:sz w:val="28"/>
        </w:rPr>
        <w:t xml:space="preserve">4.1</w:t>
      </w:r>
      <w:r>
        <w:rPr>
          <w:rFonts w:ascii="仿宋" w:hAnsi="仿宋" w:eastAsia="仿宋" w:cs="仿宋"/>
          <w:color w:val="000000"/>
          <w:sz w:val="28"/>
        </w:rPr>
        <w:t xml:space="preserve">拒绝有关部门监督检查或者提供虚假情况。</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28.5供应商由下列情形之一的</w:t>
      </w:r>
      <w:r>
        <w:rPr>
          <w:rFonts w:hint="eastAsia" w:ascii="仿宋" w:hAnsi="仿宋" w:eastAsia="仿宋" w:cs="仿宋"/>
          <w:color w:val="000000"/>
          <w:sz w:val="28"/>
        </w:rPr>
        <w:t xml:space="preserve">，</w:t>
      </w:r>
      <w:r>
        <w:rPr>
          <w:rFonts w:ascii="仿宋" w:hAnsi="仿宋" w:eastAsia="仿宋" w:cs="仿宋"/>
          <w:color w:val="000000"/>
          <w:sz w:val="28"/>
        </w:rPr>
        <w:t xml:space="preserve">按失信行为记入该注册供应商诚信档案中</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28.5.1开标后擅自撤回采购响应文件</w:t>
      </w:r>
      <w:r>
        <w:rPr>
          <w:rFonts w:hint="eastAsia" w:ascii="仿宋" w:hAnsi="仿宋" w:eastAsia="仿宋" w:cs="仿宋"/>
          <w:color w:val="000000"/>
          <w:sz w:val="28"/>
        </w:rPr>
        <w:t xml:space="preserve">，</w:t>
      </w:r>
      <w:r>
        <w:rPr>
          <w:rFonts w:ascii="仿宋" w:hAnsi="仿宋" w:eastAsia="仿宋" w:cs="仿宋"/>
          <w:color w:val="000000"/>
          <w:sz w:val="28"/>
        </w:rPr>
        <w:t xml:space="preserve">影响采购活动继续进行的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28.5.2不遵守开标现场纪律</w:t>
      </w:r>
      <w:r>
        <w:rPr>
          <w:rFonts w:hint="eastAsia" w:ascii="仿宋" w:hAnsi="仿宋" w:eastAsia="仿宋" w:cs="仿宋"/>
          <w:color w:val="000000"/>
          <w:sz w:val="28"/>
        </w:rPr>
        <w:t xml:space="preserve">，</w:t>
      </w:r>
      <w:r>
        <w:rPr>
          <w:rFonts w:ascii="仿宋" w:hAnsi="仿宋" w:eastAsia="仿宋" w:cs="仿宋"/>
          <w:color w:val="000000"/>
          <w:sz w:val="28"/>
        </w:rPr>
        <w:t xml:space="preserve">故意扰乱开标评标现场秩序的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28.5.3已响应参加政府采购活动而无故不参加的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28.5.4未按合同规定履行合同义务的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28.5.5不按规定或不及时变更供应商库中的有关信息的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28.5.6在江苏省范围内一年内累计三次以上质疑</w:t>
      </w:r>
      <w:r>
        <w:rPr>
          <w:rFonts w:hint="eastAsia" w:ascii="仿宋" w:hAnsi="仿宋" w:eastAsia="仿宋" w:cs="仿宋"/>
          <w:color w:val="000000"/>
          <w:sz w:val="28"/>
        </w:rPr>
        <w:t xml:space="preserve">，</w:t>
      </w:r>
      <w:r>
        <w:rPr>
          <w:rFonts w:ascii="仿宋" w:hAnsi="仿宋" w:eastAsia="仿宋" w:cs="仿宋"/>
          <w:color w:val="000000"/>
          <w:sz w:val="28"/>
        </w:rPr>
        <w:t xml:space="preserve">均查无实据的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28.5.7捏造事实</w:t>
      </w:r>
      <w:r>
        <w:rPr>
          <w:rFonts w:hint="eastAsia" w:ascii="仿宋" w:hAnsi="仿宋" w:eastAsia="仿宋" w:cs="仿宋"/>
          <w:color w:val="000000"/>
          <w:sz w:val="28"/>
        </w:rPr>
        <w:t xml:space="preserve">，</w:t>
      </w:r>
      <w:r>
        <w:rPr>
          <w:rFonts w:ascii="仿宋" w:hAnsi="仿宋" w:eastAsia="仿宋" w:cs="仿宋"/>
          <w:color w:val="000000"/>
          <w:sz w:val="28"/>
        </w:rPr>
        <w:t xml:space="preserve">提供虚假材料进行恶意举报的</w:t>
      </w:r>
      <w:r>
        <w:rPr>
          <w:rFonts w:hint="eastAsia" w:ascii="仿宋" w:hAnsi="仿宋" w:eastAsia="仿宋" w:cs="仿宋"/>
          <w:color w:val="000000"/>
          <w:sz w:val="28"/>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28.5.8不配合或采用不正当手段干扰政府采购质疑</w:t>
      </w:r>
      <w:r>
        <w:rPr>
          <w:rFonts w:hint="eastAsia" w:ascii="仿宋" w:hAnsi="仿宋" w:eastAsia="仿宋" w:cs="仿宋"/>
          <w:color w:val="000000"/>
          <w:sz w:val="28"/>
        </w:rPr>
        <w:t xml:space="preserve">、</w:t>
      </w:r>
      <w:r>
        <w:rPr>
          <w:rFonts w:ascii="仿宋" w:hAnsi="仿宋" w:eastAsia="仿宋" w:cs="仿宋"/>
          <w:color w:val="000000"/>
          <w:sz w:val="28"/>
        </w:rPr>
        <w:t xml:space="preserve">投诉处理工作的</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28.5.9各级政府采购监管部门认定的其他失信行为</w:t>
      </w:r>
      <w:r>
        <w:rPr>
          <w:rFonts w:hint="eastAsia" w:ascii="仿宋" w:hAnsi="仿宋" w:eastAsia="仿宋" w:cs="仿宋"/>
          <w:color w:val="000000"/>
          <w:sz w:val="28"/>
        </w:rPr>
        <w:t xml:space="preserve">。</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29.有下列情形之一的，视为供应商串通投标，其谈判文件无效：</w:t>
      </w:r>
      <w:r>
        <w:rPr>
          <w:rFonts w:ascii="仿宋" w:hAnsi="仿宋" w:eastAsia="仿宋" w:cs="仿宋"/>
          <w:color w:val="000000"/>
          <w:sz w:val="28"/>
        </w:rPr>
        <w:br/>
      </w:r>
      <w:r>
        <w:rPr>
          <w:rFonts w:ascii="仿宋" w:hAnsi="仿宋" w:eastAsia="仿宋" w:cs="仿宋"/>
          <w:color w:val="000000"/>
          <w:sz w:val="28"/>
        </w:rPr>
        <w:t xml:space="preserve">（一）不同供应商的谈判响应文件由同一单位或者个人编制（注：同一台电脑生成谈判响应文件或同一台电脑上传谈判响应文件等情况均视为谈判响应文件由同一单位或者个人编制）；</w:t>
      </w:r>
      <w:r>
        <w:rPr>
          <w:rFonts w:ascii="仿宋" w:hAnsi="仿宋" w:eastAsia="仿宋" w:cs="仿宋"/>
          <w:color w:val="000000"/>
          <w:sz w:val="28"/>
        </w:rPr>
        <w:br/>
      </w:r>
      <w:r>
        <w:rPr>
          <w:rFonts w:ascii="仿宋" w:hAnsi="仿宋" w:eastAsia="仿宋" w:cs="仿宋"/>
          <w:color w:val="000000"/>
          <w:sz w:val="28"/>
        </w:rPr>
        <w:t xml:space="preserve">（二）不同供应商委托同一单位或者个人办理谈判事宜；</w:t>
      </w:r>
      <w:r>
        <w:rPr>
          <w:rFonts w:ascii="仿宋" w:hAnsi="仿宋" w:eastAsia="仿宋" w:cs="仿宋"/>
          <w:color w:val="000000"/>
          <w:sz w:val="28"/>
        </w:rPr>
        <w:br/>
      </w:r>
      <w:r>
        <w:rPr>
          <w:rFonts w:ascii="仿宋" w:hAnsi="仿宋" w:eastAsia="仿宋" w:cs="仿宋"/>
          <w:color w:val="000000"/>
          <w:sz w:val="28"/>
        </w:rPr>
        <w:t xml:space="preserve">（三）不同供应商的谈判响应文件载明的项目管理成员或者联系人员为同一人；</w:t>
      </w:r>
      <w:r>
        <w:rPr>
          <w:rFonts w:ascii="仿宋" w:hAnsi="仿宋" w:eastAsia="仿宋" w:cs="仿宋"/>
          <w:color w:val="000000"/>
          <w:sz w:val="28"/>
        </w:rPr>
        <w:br/>
      </w:r>
      <w:r>
        <w:rPr>
          <w:rFonts w:ascii="仿宋" w:hAnsi="仿宋" w:eastAsia="仿宋" w:cs="仿宋"/>
          <w:color w:val="000000"/>
          <w:sz w:val="28"/>
        </w:rPr>
        <w:t xml:space="preserve">（四）不同供应商的谈判响应文件异常一致或者投标报价呈规律性差异；</w:t>
      </w:r>
      <w:r>
        <w:rPr>
          <w:rFonts w:ascii="仿宋" w:hAnsi="仿宋" w:eastAsia="仿宋" w:cs="仿宋"/>
          <w:color w:val="000000"/>
          <w:sz w:val="28"/>
        </w:rPr>
        <w:br/>
      </w:r>
      <w:r>
        <w:rPr>
          <w:rFonts w:ascii="仿宋" w:hAnsi="仿宋" w:eastAsia="仿宋" w:cs="仿宋"/>
          <w:color w:val="000000"/>
          <w:sz w:val="28"/>
        </w:rPr>
        <w:t xml:space="preserve">（五）不同供应商的谈判响应文件相互混装；</w:t>
      </w:r>
      <w:r>
        <w:rPr>
          <w:rFonts w:ascii="仿宋" w:hAnsi="仿宋" w:eastAsia="仿宋" w:cs="仿宋"/>
          <w:color w:val="000000"/>
          <w:sz w:val="28"/>
        </w:rPr>
        <w:br/>
      </w:r>
      <w:r>
        <w:rPr>
          <w:rFonts w:ascii="仿宋" w:hAnsi="仿宋" w:eastAsia="仿宋" w:cs="仿宋"/>
          <w:color w:val="000000"/>
          <w:sz w:val="28"/>
        </w:rPr>
        <w:t xml:space="preserve">    </w:t>
      </w:r>
      <w:r>
        <w:rPr>
          <w:rFonts w:hint="eastAsia" w:ascii="仿宋" w:hAnsi="仿宋" w:eastAsia="仿宋" w:cs="仿宋"/>
          <w:color w:val="000000"/>
          <w:sz w:val="28"/>
        </w:rPr>
        <w:t xml:space="preserve">30.采购单位及中标供应商必须落实国家、省出台的助力企业的有关政策要求：</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30.1采购单位及中标供应商须在中标、成交通知书发出之日起15日内与供应商签订采购合同问题；</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30.2采购单位须自采购合同签订之日起1.5个工作日内，将采购合同在指定媒体上公告；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30.3采购单位须在采购合同约定的时间内组织对供应商履约情况进行验收，并出具验收书；</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30.4采购单位须在货物和服务项目采购合同中设定预付款，并及时支付预付款；</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30.5采购单位须对满足合同约定支付条件的项目，自收到发票后15日内将资金支付到合同约定的供应商账户。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 节能、环保政策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31.2节能产品（本项目不涉及）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 (采购产品)被列入“节能产品品目清单”的，实行（优先采购制采购）。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31.3环保产品（本项目不涉及）</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本项目中 (采购产品)被列入“环境标志产品品目清单”的，实行优先采购。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32．政府绿色采购</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根据《江苏省财政厅关于加强政府绿色采购有关事项的通知》（苏财购〔2023〕65号）的要求，落实政府绿色采购相关政策，具体如下：</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32.1本项目为货物类采购项目的，所提供的产品需综合考虑节能环保、节水、循环再生、低碳、有机等因素；本项目为物业、合同能源管理等服务类采购项目的，应在服务中加强绿色低碳管理。</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32.3本项目中涉及涂料、胶黏剂、油墨、清洗剂等挥发性有机物产品的，要执行国家和江苏省VOCs含量限制标准，优先使用低挥发性原辅材料，使用低VOCs含量的涂料、胶黏剂等。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 履约资金扶持政策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.采购本国产品的支持政策</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.2 当采购项目或者采购包中含有多种产品，投标人为该采购项目或者采购包提供的符合本国产品标准的产品成本之和占该投标人提供的全部产品成本之和的比例达到80%以上时</w:t>
      </w:r>
      <w:r>
        <w:rPr>
          <w:rFonts w:hint="eastAsia" w:ascii="仿宋" w:hAnsi="仿宋" w:eastAsia="仿宋" w:cs="仿宋"/>
          <w:color w:val="auto"/>
          <w:sz w:val="28"/>
        </w:rPr>
        <w:t xml:space="preserve">（投标人需在“第六章 投标文件格式”的“三、投标报价明细表”中填写比例数值），</w:t>
      </w:r>
      <w:r>
        <w:rPr>
          <w:rFonts w:hint="eastAsia" w:ascii="仿宋" w:hAnsi="仿宋" w:eastAsia="仿宋" w:cs="仿宋"/>
          <w:color w:val="000000"/>
          <w:sz w:val="28"/>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.3 投标人需按照招标文件的要求提供《关于符合本国产品标准的声明函》</w:t>
      </w:r>
      <w:r>
        <w:rPr>
          <w:rFonts w:hint="eastAsia" w:ascii="仿宋" w:hAnsi="仿宋" w:eastAsia="仿宋" w:cs="仿宋"/>
          <w:color w:val="auto"/>
          <w:sz w:val="28"/>
        </w:rPr>
        <w:t xml:space="preserve">（以下简称《声明函》，详见第六章“示范格式六”），</w:t>
      </w:r>
      <w:r>
        <w:rPr>
          <w:rFonts w:hint="eastAsia" w:ascii="仿宋" w:hAnsi="仿宋" w:eastAsia="仿宋" w:cs="仿宋"/>
          <w:color w:val="000000"/>
          <w:sz w:val="28"/>
        </w:rPr>
        <w:t xml:space="preserve">如不提供将不享受本国产品价格评审优惠。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.4 投标人需在《声明函》中逐一、准确填写产品名称、厂名、生产厂址三项信息，三项信息中任意一项未填写的视为该项产品不符合本国产品标准，不享受本国产品价格评审优惠。</w:t>
      </w:r>
      <w:r/>
    </w:p>
    <w:p>
      <w:pPr>
        <w:ind w:left="0" w:right="0" w:firstLine="0"/>
        <w:jc w:val="both"/>
        <w:spacing w:before="0" w:after="0" w:line="51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rPr>
          <w:rFonts w:hint="eastAsia" w:ascii="仿宋" w:hAnsi="仿宋" w:eastAsia="仿宋" w:cs="仿宋"/>
          <w:color w:val="000000"/>
          <w:sz w:val="28"/>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注：本项目对采购本国产品给予政策支持；适用本国产品标准的货物具体是指《政</w:t>
      </w:r>
      <w:r>
        <w:rPr>
          <w:rFonts w:hint="eastAsia" w:ascii="仿宋" w:hAnsi="仿宋" w:eastAsia="仿宋" w:cs="仿宋"/>
          <w:color w:val="000000"/>
          <w:sz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right="0"/>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3054"/>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第三章  评标标准</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一、谈判小组在推荐成交候选供应商时将考虑以下因素:</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（1）谈判报价；</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（2）货物的质量、性能、技术参数响应；</w:t>
      </w:r>
      <w:r/>
    </w:p>
    <w:p>
      <w:pPr>
        <w:ind w:left="0" w:right="0" w:firstLine="54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（3）供应商承诺的售后服务等。</w:t>
      </w:r>
      <w:r/>
    </w:p>
    <w:p>
      <w:pPr>
        <w:ind w:left="0" w:right="0" w:firstLine="538"/>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二、评标标准</w:t>
      </w:r>
      <w:r/>
    </w:p>
    <w:p>
      <w:pPr>
        <w:ind w:left="0" w:right="0" w:firstLine="538"/>
        <w:jc w:val="both"/>
        <w:spacing w:before="0" w:after="0" w:line="51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在满足谈判文件要求的条件下，谈判小组将按上述第一条所列各项因素对供应商及其所报货物进行评审，最后通过对采购需求、质量和服务相等且报价最低的原则来确定,并推荐出3名成交候选人</w:t>
      </w:r>
      <w:r>
        <w:rPr>
          <w:rFonts w:hint="eastAsia" w:ascii="仿宋" w:hAnsi="仿宋" w:eastAsia="仿宋" w:cs="仿宋"/>
          <w:color w:val="000000"/>
          <w:sz w:val="28"/>
          <w:lang w:eastAsia="zh-CN"/>
        </w:rPr>
        <w:t xml:space="preserve">。</w:t>
      </w:r>
      <w:r/>
    </w:p>
    <w:p>
      <w:pPr>
        <w:ind w:left="0" w:right="0" w:firstLine="560"/>
        <w:jc w:val="both"/>
        <w:spacing w:before="0" w:after="0" w:line="519" w:lineRule="atLeast"/>
        <w:rPr>
          <w:b/>
          <w:bCs/>
          <w:color w:val="0000ff"/>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rPr>
        <w:t xml:space="preserve">当最低报价或次低报价的供应商</w:t>
      </w:r>
      <w:r>
        <w:rPr>
          <w:rFonts w:hint="eastAsia" w:ascii="仿宋" w:hAnsi="仿宋" w:eastAsia="仿宋" w:cs="仿宋"/>
          <w:b w:val="0"/>
          <w:bCs w:val="0"/>
          <w:color w:val="auto"/>
          <w:sz w:val="28"/>
          <w:lang w:val="en-US" w:eastAsia="zh-CN"/>
        </w:rPr>
        <w:t xml:space="preserve">同</w:t>
      </w:r>
      <w:r>
        <w:rPr>
          <w:rFonts w:ascii="仿宋" w:hAnsi="仿宋" w:eastAsia="仿宋" w:cs="仿宋"/>
          <w:b w:val="0"/>
          <w:bCs w:val="0"/>
          <w:color w:val="auto"/>
          <w:sz w:val="28"/>
        </w:rPr>
        <w:t xml:space="preserve">于一家时（报价相等），须进行再次报价（如果采购需求没有实质性改动,再次报价不得高于上一次报价，否则作无效报价处理），直到确定出成交候选供应商。</w:t>
      </w:r>
      <w:r>
        <w:rPr>
          <w:rFonts w:ascii="仿宋" w:hAnsi="仿宋" w:eastAsia="仿宋" w:cs="仿宋"/>
          <w:b/>
          <w:bCs/>
          <w:color w:val="0000ff"/>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pStyle w:val="663"/>
        <w:rPr>
          <w:rFonts w:ascii="仿宋" w:hAnsi="仿宋" w:eastAsia="仿宋" w:cs="仿宋"/>
          <w:color w:val="000000"/>
          <w:sz w:val="28"/>
        </w:rPr>
      </w:pPr>
      <w:r>
        <w:rPr>
          <w:rFonts w:ascii="仿宋" w:hAnsi="仿宋" w:eastAsia="仿宋" w:cs="仿宋"/>
          <w:color w:val="000000"/>
          <w:sz w:val="28"/>
        </w:rPr>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711"/>
        <w:jc w:val="both"/>
        <w:spacing w:before="0" w:after="0"/>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2711"/>
        <w:jc w:val="both"/>
        <w:spacing w:before="0" w:after="0"/>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2711"/>
        <w:jc w:val="both"/>
        <w:spacing w:before="0" w:after="0"/>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2711"/>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第四章  合同格式及条款</w:t>
      </w:r>
      <w:r/>
    </w:p>
    <w:p>
      <w:pPr>
        <w:ind w:left="0" w:right="0" w:firstLine="552"/>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left="0" w:right="0" w:firstLine="322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一、合同主要条款</w:t>
      </w:r>
      <w:r/>
    </w:p>
    <w:p>
      <w:pPr>
        <w:ind w:left="0" w:right="0" w:firstLine="703"/>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1、本次项目付款按下列条件进行：</w:t>
      </w:r>
      <w:r/>
    </w:p>
    <w:p>
      <w:pPr>
        <w:ind w:left="0" w:right="0" w:firstLine="562"/>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合同签订后预付合同价的40%，验收合格后付清余款（不计利息） 。</w:t>
      </w:r>
      <w:r/>
    </w:p>
    <w:p>
      <w:pPr>
        <w:ind w:left="0" w:right="0" w:firstLine="70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2、供货时间: </w:t>
      </w:r>
      <w:r>
        <w:rPr>
          <w:rFonts w:hint="eastAsia" w:ascii="仿宋" w:hAnsi="仿宋" w:eastAsia="仿宋" w:cs="仿宋"/>
          <w:color w:val="000000"/>
          <w:sz w:val="28"/>
          <w:lang w:eastAsia="zh-CN"/>
        </w:rPr>
        <w:t xml:space="preserve">中标后2日内签订合同；合同签订后3日内完成供货。</w:t>
      </w:r>
      <w:r/>
    </w:p>
    <w:p>
      <w:pPr>
        <w:ind w:left="0" w:right="0" w:firstLine="70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3、供货地点: 由采购人指定</w:t>
      </w:r>
      <w:r>
        <w:rPr>
          <w:rFonts w:ascii="仿宋" w:hAnsi="仿宋" w:eastAsia="仿宋" w:cs="仿宋"/>
          <w:b/>
          <w:color w:val="000000"/>
          <w:sz w:val="28"/>
        </w:rPr>
        <w:t xml:space="preserve">。</w:t>
      </w:r>
      <w:r/>
    </w:p>
    <w:p>
      <w:pPr>
        <w:ind w:left="0" w:right="0" w:firstLine="56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二、合同通用条款</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1.定义</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本合同中下列术语应解释为：</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（1）“合同”系指甲方和乙方（以下简称合同双方）签署的、合同格式中列明的合同双方所达成的协议，包括所有的附件、附录和构成合同的所有文件。</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（2）“合同价”系指根据合同规定，乙方在完全履行合同义务后甲方应支付给乙方的价格。</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（3）“货物（含软件及相关服务）”系指乙方按合同要求，须向甲方提供的一切设备、机械、仪表、备件、工具、技术及手册等有关材料。</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（4）“服务”系指根据合同规定乙方承担与供货有关的所有辅助服务，如运输、保险以及其它的服务，如安装、调试、提供技术援助、培训和其他类似的义务。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（5）“甲方”系指购买货物（含软件及相关服务）的单位。</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（6）“乙方”系指根据合同规定提供货物（含软件及相关服务）和服务的供应商。</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（7）“监管部门”系指涟水县财政局。</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2.技术规范</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3.专利权</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4.包装要求</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除合同另有规定外，乙方提供的全部货物（含软件及相关服务），均应按相应的标准保护措施进行包装，使包装适应于远距离运输、防潮、防震、防锈和防粗暴装卸，确保货物（含软件及相关服务）安全无损运抵</w:t>
      </w:r>
      <w:r>
        <w:rPr>
          <w:rFonts w:hint="eastAsia" w:ascii="仿宋" w:hAnsi="仿宋" w:eastAsia="仿宋" w:cs="仿宋"/>
          <w:color w:val="000000"/>
          <w:sz w:val="28"/>
          <w:lang w:val="en-US" w:eastAsia="zh-CN"/>
        </w:rPr>
        <w:t xml:space="preserve">至</w:t>
      </w:r>
      <w:r>
        <w:rPr>
          <w:rFonts w:ascii="仿宋" w:hAnsi="仿宋" w:eastAsia="仿宋" w:cs="仿宋"/>
          <w:color w:val="000000"/>
          <w:sz w:val="28"/>
        </w:rPr>
        <w:t xml:space="preserve">现场。由于包装不善所引起的货物（含软件及相关服务）锈蚀、损坏和损失均由乙方承担。</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4.2每件包装箱内应附一份详细装箱单和质量合格证。</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5.装运标志</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6.付款方式</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6.1本合同以人民币付款。</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6.2乙方应按照与甲方签订的合同规定交货。交货后乙方向甲方提供下列单据，甲方按合同规定审核后付款：</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（1）发票；</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（2）制造厂家出具的质量检验证书等；</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（3）装箱单；</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（4）验收合格证；</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（5）使用方加盖公章证明货物交付使用合格的验收表。</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6.3甲方将按“合同主要条款及通用条款”规定的付款计划安排付款。</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7.伴随服务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7.1乙方应按照国家有关规定和合同中所附的服务承诺提供服务。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7.2除第7.1条规定外，乙方还应提供下列服务：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（1）货物的现场安装和启动监督；</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（2）提供货物组装和维修所需的工具；</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（3）在合同中乙方承诺的期限内对所提供货物实施运行监督、维修，但前提条件是该服务并不能免除乙方在质量保证期内应承担的义务；</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（4）在项目交货现场就货物的安装、启动、运行、维护对甲方人员进行培训。</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7.3伴随服务的费用应含在合同价中，不单独进行支付。</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8.质量保证</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8.3 乙方在收到通知后三十天内应免费维修或更换有缺陷的货物（含软件及相关服务）或部件。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8.5 除合同专用条款规定外，合同项下货物（含软件及相关服务）的质量保证期为自货物（含软件及相关服务）通过最终验收起12个月。</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9.检验及安装</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9.5 制造厂对所供货物（含软件及相关服务）进行机械运转试验和性能试验时，必须提前通知甲方。 </w:t>
      </w:r>
      <w:r/>
    </w:p>
    <w:p>
      <w:pPr>
        <w:ind w:left="0" w:right="0" w:firstLine="6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9.6 货物（含软件及相关服务）的安装按谈判文件要求进行。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10.索赔</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 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 在第 8条和第9条规定的检验期和质量保证期内，如果乙方对甲方提出的索赔和差异负有责任，乙方应按照甲方同意的下列一种或多种方式解决索赔事宜：</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（2）根据货物（含软件及相关服务）的低劣程度、损坏程度以及甲方遭受损失的数额，经买卖双方商定降低货物（含软件及相关服务）的价格。</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 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11.拖延交货</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 乙方应按照合同专用条款中规定的交货期交货和提供服务。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 如果乙方毫无理由地拖延交货，将受到以下制裁：没收履约保证金，加收违约损失赔偿和／或终止合同。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12.误期赔偿</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13.不可抗力</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14.税费</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14.1中国政府根据现行税法规定对甲方征收的与本合同有关的一切税费，均由甲方负担。</w:t>
      </w:r>
      <w:r/>
    </w:p>
    <w:p>
      <w:pPr>
        <w:ind w:left="0" w:right="0" w:firstLine="56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14.2中国政府根据现行税法规定对乙方征收的与本合同有关的一切税费均由乙方负担。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1、本项目无需缴纳履约保证金。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2、为保证合同的顺利执行，成交供应商在领取成交通知书后，签订合同之前，向采购单位缴纳成交价1%的履约保证金。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6、如乙方未能履行合同规定的义务，甲方有权从履约保证金中取得补偿。</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8、履约保证金在合同约定期间内不予退还或者应完全有效，履约保证金在项目验收合格后无息退还给乙方。</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16.仲裁</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16.1 买卖双方应通过友好协商，解决在执行本合同中所发生的或与本合同有关的一切争端，如果协商仍得不到解决，任何一方均可按“</w:t>
      </w:r>
      <w:r>
        <w:rPr>
          <w:rFonts w:hint="eastAsia" w:ascii="仿宋" w:hAnsi="仿宋" w:eastAsia="仿宋" w:cs="仿宋"/>
          <w:color w:val="000000"/>
          <w:sz w:val="28"/>
          <w:lang w:eastAsia="zh-CN"/>
        </w:rPr>
        <w:t xml:space="preserve">《中华人民共和国民法典》</w:t>
      </w:r>
      <w:r>
        <w:rPr>
          <w:rFonts w:ascii="仿宋" w:hAnsi="仿宋" w:eastAsia="仿宋" w:cs="仿宋"/>
          <w:color w:val="000000"/>
          <w:sz w:val="28"/>
        </w:rPr>
        <w:t xml:space="preserve">”规定提交调解和仲裁。 </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16.2 仲裁裁决应为终局裁决，对双方均具有约束力。 </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16.3 仲裁费除仲裁机构另有裁决外应由败诉方负担。</w:t>
      </w:r>
      <w:r/>
    </w:p>
    <w:p>
      <w:pPr>
        <w:ind w:left="0" w:right="0" w:firstLine="57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16.4 在仲裁期间，除正在进行仲裁的部分外，合同其它部分继续执行。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17.违约终止合同</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（1）如果乙方未能在合同规定的期限或甲方同意延期的限期内提供全部或部分货物（含软件及相关服务）；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（2）如果乙方未能履行合同规定的其它义务。 </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18.破产中止合同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18.1如果乙方破产或无清偿能力，甲方和监管部门可在任何时候以书面形式通知乙方</w:t>
      </w:r>
      <w:r>
        <w:rPr>
          <w:rFonts w:hint="eastAsia" w:ascii="仿宋" w:hAnsi="仿宋" w:eastAsia="仿宋" w:cs="仿宋"/>
          <w:color w:val="000000"/>
          <w:sz w:val="28"/>
          <w:lang w:val="en-US" w:eastAsia="zh-CN"/>
        </w:rPr>
        <w:t xml:space="preserve">终</w:t>
      </w:r>
      <w:r>
        <w:rPr>
          <w:rFonts w:ascii="仿宋" w:hAnsi="仿宋" w:eastAsia="仿宋" w:cs="仿宋"/>
          <w:color w:val="000000"/>
          <w:sz w:val="28"/>
        </w:rPr>
        <w:t xml:space="preserve">止合同而不给乙方补偿。该中止合同将不损害或影响甲方和使用方已经采取或将要采取的任何行动或补救措施的权力。</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19.转让</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19.1 除甲方事先书面同意外，乙方不得部分转让或全部转让其应履行的合同义务。</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20.合同生效及其它</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20.2本合同应在甲乙双方签字盖章后生效。</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20.3本合同一式叁份，以中文书就，监管部门、甲方各执壹份，乙方执壹份。</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20.4合同货物交付使用后所发生的合同纠纷，甲方与乙方进行处理。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20.5如需修改或补充合同内容，应经监管部门同意，甲乙双方协商，签署书面修改或补充协议。该协议将作为本合同不可分割的一部分。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20.6本合同应按照中华人民共和国的现行法律进行解释。</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72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甲、乙双方通过采购人平台和供应商平台签订电子合同（加盖电子签章），在双方签订完成后系统将推送至淮安市政府采购网。</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合同格式</w:t>
      </w:r>
      <w:r/>
    </w:p>
    <w:p>
      <w:pPr>
        <w:ind w:left="0" w:right="0" w:firstLine="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p>
      <w:pPr>
        <w:ind w:left="0" w:right="0" w:firstLine="54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采购项目竞争性谈判采购结果及谈判文件的要求,经协商一致,达成如下购销合同:</w:t>
      </w:r>
      <w:r/>
    </w:p>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一、货物及数量</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46"/>
        <w:gridCol w:w="888"/>
        <w:gridCol w:w="921"/>
        <w:gridCol w:w="720"/>
        <w:gridCol w:w="960"/>
        <w:gridCol w:w="818"/>
        <w:gridCol w:w="807"/>
        <w:gridCol w:w="720"/>
        <w:gridCol w:w="1080"/>
        <w:gridCol w:w="85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固定电话：     移动电话：</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固定电话：     移动电话：</w:t>
            </w:r>
            <w:r/>
          </w:p>
        </w:tc>
      </w:tr>
    </w:tbl>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二、合同金额</w:t>
      </w:r>
      <w:r/>
    </w:p>
    <w:p>
      <w:pPr>
        <w:ind w:left="0" w:right="0" w:firstLine="42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本合同的总金额(大写)为___________元人民币。</w:t>
      </w:r>
      <w:r/>
    </w:p>
    <w:p>
      <w:pPr>
        <w:ind w:left="-359"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三、供货时间和地点</w:t>
      </w:r>
      <w:r/>
    </w:p>
    <w:p>
      <w:pPr>
        <w:ind w:left="0" w:right="0" w:firstLine="600"/>
        <w:jc w:val="both"/>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1、供货时间:</w:t>
      </w:r>
      <w:r>
        <w:rPr>
          <w:rFonts w:ascii="Times New Roman" w:hAnsi="Times New Roman" w:eastAsia="Times New Roman" w:cs="Times New Roman"/>
          <w:b/>
          <w:color w:val="000000"/>
          <w:sz w:val="22"/>
        </w:rPr>
        <w:t xml:space="preserve"> </w:t>
      </w:r>
      <w:r>
        <w:rPr>
          <w:rFonts w:hint="eastAsia" w:ascii="宋体" w:hAnsi="宋体" w:eastAsia="宋体" w:cs="宋体"/>
          <w:color w:val="000000"/>
          <w:sz w:val="24"/>
          <w:lang w:eastAsia="zh-CN"/>
        </w:rPr>
        <w:t xml:space="preserve">中标后2日内签订合同；合同签订后3日内完成供货。</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2、供货地点:</w:t>
      </w:r>
      <w:r>
        <w:rPr>
          <w:rFonts w:ascii="Times New Roman" w:hAnsi="Times New Roman" w:eastAsia="Times New Roman" w:cs="Times New Roman"/>
          <w:color w:val="000000"/>
          <w:sz w:val="22"/>
        </w:rPr>
        <w:t xml:space="preserve"> </w:t>
      </w:r>
      <w:r>
        <w:rPr>
          <w:rFonts w:ascii="宋体" w:hAnsi="宋体" w:eastAsia="宋体" w:cs="宋体"/>
          <w:color w:val="000000"/>
          <w:sz w:val="24"/>
        </w:rPr>
        <w:t xml:space="preserve">由采购人指定</w:t>
      </w:r>
      <w:r>
        <w:rPr>
          <w:rFonts w:ascii="宋体" w:hAnsi="宋体" w:eastAsia="宋体" w:cs="宋体"/>
          <w:b/>
          <w:color w:val="000000"/>
          <w:sz w:val="24"/>
        </w:rPr>
        <w:t xml:space="preserve">。</w:t>
      </w:r>
      <w:r/>
    </w:p>
    <w:p>
      <w:pPr>
        <w:ind w:left="-357" w:right="0" w:firstLine="82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四、付款</w:t>
      </w:r>
      <w:r/>
    </w:p>
    <w:p>
      <w:pPr>
        <w:ind w:left="0" w:right="0" w:firstLine="482"/>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合同签订后预付合同价的40%，验收合格后付清余款（不计利息）。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五、验收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甲方依法组成验收小组对供应商履约进行验收。如需委托第三方验收，第三方是指：</w:t>
      </w:r>
      <w:r>
        <w:rPr>
          <w:rFonts w:ascii="宋体" w:hAnsi="宋体" w:eastAsia="宋体" w:cs="宋体"/>
          <w:color w:val="000000"/>
          <w:sz w:val="24"/>
          <w:u w:val="single"/>
        </w:rPr>
        <w:t xml:space="preserve">       </w:t>
      </w:r>
      <w:r>
        <w:rPr>
          <w:rFonts w:ascii="宋体" w:hAnsi="宋体" w:eastAsia="宋体" w:cs="宋体"/>
          <w:color w:val="000000"/>
          <w:sz w:val="24"/>
        </w:rPr>
        <w:t xml:space="preserve">，验收费用由甲方承担。因乙方交付的货物不符合标准导致甲方重复支出的验收费用，由乙方承担。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六、履约保证金（本项目按照</w:t>
      </w:r>
      <w:r>
        <w:rPr>
          <w:rFonts w:ascii="宋体" w:hAnsi="宋体" w:eastAsia="宋体" w:cs="宋体"/>
          <w:color w:val="000000"/>
          <w:sz w:val="24"/>
          <w:u w:val="single"/>
        </w:rPr>
        <w:t xml:space="preserve">_1_</w:t>
      </w:r>
      <w:r>
        <w:rPr>
          <w:rFonts w:ascii="宋体" w:hAnsi="宋体" w:eastAsia="宋体" w:cs="宋体"/>
          <w:color w:val="000000"/>
          <w:sz w:val="24"/>
        </w:rPr>
        <w:t xml:space="preserve">条款执行）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1、本项目无需缴纳履约保证金。</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2、为保证合同的顺利执行，成交供应商在领取成交通知书后，签订合同之前，向采购单位缴纳成交价1%的履约保证金。</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3、乙方提供的履约保证金可以是人民币形式（银行本票、汇票、支票、电汇），或银行保函、担保公司的保证担保或保险公司的保证保险等多种形式。</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6、如乙方未能履行合同规定的义务，甲方有权从履约保证金中取得补偿。</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8、履约保证金在合同约定期间内不予退还或者应完全有效，履约保证金在项目验收合格后无息退还给乙方。</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七、合同纠纷处理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本合同执行过程中发生纠纷，由甲乙双方协商解决，若协商不成，作如下</w:t>
      </w:r>
      <w:r>
        <w:rPr>
          <w:rFonts w:ascii="宋体" w:hAnsi="宋体" w:eastAsia="宋体" w:cs="宋体"/>
          <w:color w:val="000000"/>
          <w:sz w:val="24"/>
          <w:u w:val="single"/>
        </w:rPr>
        <w:t xml:space="preserve">  </w:t>
      </w:r>
      <w:r>
        <w:rPr>
          <w:rFonts w:ascii="宋体" w:hAnsi="宋体" w:eastAsia="宋体" w:cs="宋体"/>
          <w:color w:val="000000"/>
          <w:sz w:val="24"/>
        </w:rPr>
        <w:t xml:space="preserve">处理：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2、提起诉讼。约定由采购人所在地法院管辖。 </w:t>
      </w:r>
      <w:r/>
    </w:p>
    <w:p>
      <w:pPr>
        <w:ind w:left="0" w:right="0" w:firstLine="47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八、合同生效及其它</w:t>
      </w:r>
      <w:r/>
    </w:p>
    <w:p>
      <w:pPr>
        <w:ind w:left="0" w:right="0" w:firstLine="4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本合同经甲方、乙方双方授权代表签字盖章。如有变动，必须经甲方、乙方协商一致，方可更改。</w:t>
      </w:r>
      <w:r/>
    </w:p>
    <w:p>
      <w:pPr>
        <w:ind w:left="0" w:right="0" w:firstLine="4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九、组成本合同的文件包括</w:t>
      </w:r>
      <w:r/>
    </w:p>
    <w:p>
      <w:pPr>
        <w:ind w:left="0" w:right="0" w:firstLine="485"/>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1、合同主要条款和通用条款；</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2、谈判文件和乙方的响应文件；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3、成交通知书；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4、上述合同文件内容互为补充，如有不明确，由甲方负责解释。</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方：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  方：</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单位盖章：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单位盖章：</w:t>
      </w:r>
      <w:r/>
    </w:p>
    <w:p>
      <w:pPr>
        <w:ind w:left="0" w:right="0" w:firstLine="7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代表签字：            代表签字：</w:t>
      </w:r>
      <w:r/>
    </w:p>
    <w:p>
      <w:pPr>
        <w:ind w:left="0" w:right="0" w:firstLine="7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签定日期：</w:t>
      </w:r>
      <w:r>
        <w:rPr>
          <w:rFonts w:ascii="Times New Roman" w:hAnsi="Times New Roman" w:eastAsia="Times New Roman"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宋体" w:hAnsi="宋体" w:eastAsia="宋体" w:cs="宋体"/>
          <w:color w:val="000000"/>
          <w:sz w:val="24"/>
        </w:rPr>
        <w:t xml:space="preserve">签定日期：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69"/>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第五章 </w:t>
      </w:r>
      <w:r>
        <w:rPr>
          <w:rFonts w:ascii="仿宋" w:hAnsi="仿宋" w:eastAsia="仿宋" w:cs="仿宋"/>
          <w:b/>
          <w:color w:val="000000"/>
          <w:sz w:val="36"/>
          <w:u w:val="none"/>
        </w:rPr>
        <w:t xml:space="preserve"> </w:t>
      </w:r>
      <w:r>
        <w:rPr>
          <w:rFonts w:ascii="仿宋" w:hAnsi="仿宋" w:eastAsia="仿宋" w:cs="仿宋"/>
          <w:b/>
          <w:color w:val="000000"/>
          <w:sz w:val="36"/>
        </w:rPr>
        <w:t xml:space="preserve">项目采购需求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一、采购需求</w:t>
      </w:r>
      <w:r/>
    </w:p>
    <w:p>
      <w:pPr>
        <w:ind w:left="0" w:right="0" w:firstLine="840"/>
        <w:jc w:val="both"/>
        <w:spacing w:before="0" w:after="0" w:line="4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合同履行期限：</w:t>
      </w:r>
      <w:r>
        <w:rPr>
          <w:rFonts w:hint="eastAsia" w:ascii="仿宋" w:hAnsi="仿宋" w:eastAsia="仿宋" w:cs="仿宋"/>
          <w:color w:val="000000"/>
          <w:sz w:val="28"/>
          <w:lang w:eastAsia="zh-CN"/>
        </w:rPr>
        <w:t xml:space="preserve">中标后2日内签订合同；合同签订后3日内完成供货。</w:t>
      </w:r>
      <w:r/>
    </w:p>
    <w:p>
      <w:pPr>
        <w:pStyle w:val="664"/>
        <w:spacing w:line="520" w:lineRule="exact"/>
        <w:rPr>
          <w:rFonts w:hint="eastAsia" w:ascii="仿宋" w:hAnsi="仿宋" w:eastAsia="仿宋" w:cs="仿宋"/>
          <w:color w:val="000000"/>
          <w:sz w:val="28"/>
          <w:lang w:val="en-US" w:eastAsia="zh-CN"/>
        </w:rPr>
      </w:pPr>
      <w:r>
        <w:rPr>
          <w:rFonts w:hint="eastAsia" w:ascii="仿宋" w:hAnsi="仿宋" w:eastAsia="仿宋"/>
          <w:b/>
          <w:sz w:val="28"/>
          <w:szCs w:val="28"/>
          <w:lang w:val="en-US" w:eastAsia="zh-CN"/>
        </w:rPr>
        <w:t xml:space="preserve">二</w:t>
      </w:r>
      <w:r>
        <w:rPr>
          <w:rFonts w:hint="eastAsia" w:ascii="仿宋" w:hAnsi="仿宋" w:eastAsia="仿宋"/>
          <w:b/>
          <w:sz w:val="28"/>
          <w:szCs w:val="28"/>
        </w:rPr>
        <w:t xml:space="preserve">、</w:t>
      </w:r>
      <w:r>
        <w:rPr>
          <w:rFonts w:hint="eastAsia" w:ascii="仿宋" w:hAnsi="仿宋" w:eastAsia="仿宋" w:cs="Times New Roman"/>
          <w:b/>
          <w:sz w:val="28"/>
          <w:szCs w:val="28"/>
          <w:lang w:val="en-US" w:eastAsia="zh-CN"/>
        </w:rPr>
        <w:t xml:space="preserve">技术参数要求</w:t>
      </w:r>
      <w:r/>
    </w:p>
    <w:tbl>
      <w:tblPr>
        <w:tblStyle w:val="652"/>
        <w:tblW w:w="5052" w:type="pct"/>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0"/>
        <w:gridCol w:w="1059"/>
        <w:gridCol w:w="1188"/>
        <w:gridCol w:w="1506"/>
        <w:gridCol w:w="1198"/>
      </w:tblGrid>
      <w:tr>
        <w:trPr>
          <w:trHeight w:val="1343"/>
        </w:trPr>
        <w:tc>
          <w:tcPr>
            <w:tcBorders>
              <w:top w:val="single" w:color="auto" w:sz="4" w:space="0"/>
              <w:left w:val="single" w:color="auto" w:sz="4" w:space="0"/>
              <w:bottom w:val="single" w:color="auto" w:sz="4" w:space="0"/>
              <w:right w:val="single" w:color="auto" w:sz="4" w:space="0"/>
            </w:tcBorders>
            <w:tcW w:w="2440"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货物名称技术参数要求</w:t>
            </w:r>
            <w:r/>
          </w:p>
        </w:tc>
        <w:tc>
          <w:tcPr>
            <w:tcBorders>
              <w:right w:val="single" w:color="auto" w:sz="4" w:space="0"/>
            </w:tcBorders>
            <w:tcW w:w="547" w:type="pct"/>
            <w:vAlign w:val="center"/>
            <w:textDirection w:val="lrTb"/>
            <w:noWrap w:val="false"/>
          </w:tcPr>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施用</w:t>
            </w:r>
            <w:r/>
          </w:p>
          <w:p>
            <w:pPr>
              <w:jc w:val="cente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作物</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spacing w:before="25" w:line="420" w:lineRule="exact"/>
              <w:rPr>
                <w:rFonts w:ascii="仿宋" w:hAnsi="仿宋" w:eastAsia="仿宋" w:cs="方正楷体_GBK"/>
                <w:spacing w:val="7"/>
                <w:sz w:val="28"/>
                <w:szCs w:val="28"/>
              </w:rPr>
            </w:pPr>
            <w:r>
              <w:rPr>
                <w:rFonts w:ascii="仿宋" w:hAnsi="仿宋" w:eastAsia="仿宋" w:cs="方正楷体_GBK"/>
                <w:spacing w:val="7"/>
                <w:sz w:val="28"/>
                <w:szCs w:val="28"/>
              </w:rPr>
              <w:t xml:space="preserve">包装</w:t>
            </w:r>
            <w:r/>
          </w:p>
          <w:p>
            <w:pPr>
              <w:jc w:val="cente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规格</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ascii="仿宋" w:hAnsi="仿宋" w:eastAsia="仿宋" w:cs="方正楷体_GBK"/>
                <w:spacing w:val="7"/>
                <w:sz w:val="28"/>
                <w:szCs w:val="28"/>
              </w:rPr>
              <w:t xml:space="preserve">最高限价单价</w:t>
            </w:r>
            <w:r>
              <w:rPr>
                <w:rFonts w:hint="eastAsia" w:ascii="仿宋" w:hAnsi="仿宋" w:eastAsia="仿宋" w:cs="方正楷体_GBK"/>
                <w:spacing w:val="7"/>
                <w:sz w:val="28"/>
                <w:szCs w:val="28"/>
              </w:rPr>
              <w:t xml:space="preserve">（元/吨）</w:t>
            </w:r>
            <w:r/>
          </w:p>
        </w:tc>
        <w:tc>
          <w:tcPr>
            <w:tcW w:w="619"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采购</w:t>
            </w:r>
            <w:r/>
          </w:p>
          <w:p>
            <w:pPr>
              <w:spacing w:before="25" w:line="420" w:lineRule="exact"/>
              <w:rPr>
                <w:rFonts w:hint="eastAsia" w:ascii="仿宋" w:hAnsi="仿宋" w:eastAsia="仿宋" w:cs="方正楷体_GBK"/>
                <w:spacing w:val="7"/>
                <w:sz w:val="28"/>
                <w:szCs w:val="28"/>
              </w:rPr>
            </w:pPr>
            <w:r>
              <w:rPr>
                <w:rFonts w:hint="eastAsia" w:ascii="仿宋" w:hAnsi="仿宋" w:eastAsia="仿宋" w:cs="方正楷体_GBK"/>
                <w:spacing w:val="7"/>
                <w:sz w:val="28"/>
                <w:szCs w:val="28"/>
              </w:rPr>
              <w:t xml:space="preserve">数量</w:t>
            </w:r>
            <w:r/>
          </w:p>
        </w:tc>
      </w:tr>
      <w:tr>
        <w:trPr>
          <w:trHeight w:val="2157"/>
        </w:trPr>
        <w:tc>
          <w:tcPr>
            <w:tcBorders>
              <w:top w:val="single" w:color="auto" w:sz="4" w:space="0"/>
              <w:left w:val="single" w:color="auto" w:sz="4" w:space="0"/>
              <w:right w:val="single" w:color="auto" w:sz="4" w:space="0"/>
            </w:tcBorders>
            <w:tcW w:w="2440"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b w:val="0"/>
                <w:bCs w:val="0"/>
                <w:color w:val="auto"/>
                <w:sz w:val="28"/>
                <w:szCs w:val="28"/>
                <w:lang w:val="en-US" w:eastAsia="zh-CN" w:bidi="ar-SA"/>
              </w:rPr>
              <w:t xml:space="preserve">磷酸二氢钾，产品符合HG/T2321-2016,一等品及以上标准，速溶粉剂适用于飞防作业；KH2P04≥98%、P205≥50.5%、K20≥33.3%、B≥0.15%、ZN≥0.1%；水份≤0.5%、C1</w:t>
            </w:r>
            <w:r>
              <w:rPr>
                <w:rFonts w:hint="eastAsia" w:ascii="仿宋" w:hAnsi="仿宋" w:eastAsia="仿宋" w:cs="仿宋"/>
                <w:sz w:val="28"/>
                <w:szCs w:val="28"/>
                <w:lang w:val="en-US" w:eastAsia="zh-CN" w:bidi="ar-SA"/>
              </w:rPr>
              <w:t xml:space="preserve">≤1.0%、水不溶物≤0.3%。要求符合GB 38400-2019 肥料中有毒有害物质的限量要求</w:t>
            </w:r>
            <w:r/>
          </w:p>
        </w:tc>
        <w:tc>
          <w:tcPr>
            <w:tcBorders>
              <w:right w:val="single" w:color="auto" w:sz="4" w:space="0"/>
            </w:tcBorders>
            <w:tcW w:w="547" w:type="pct"/>
            <w:vAlign w:val="center"/>
            <w:textDirection w:val="lrTb"/>
            <w:noWrap w:val="false"/>
          </w:tcPr>
          <w:p>
            <w:pPr>
              <w:spacing w:before="25" w:line="420" w:lineRule="exact"/>
              <w:rPr>
                <w:rFonts w:hint="eastAsia" w:ascii="仿宋" w:hAnsi="仿宋" w:eastAsia="仿宋" w:cs="方正楷体_GBK"/>
                <w:spacing w:val="7"/>
                <w:sz w:val="28"/>
                <w:szCs w:val="28"/>
              </w:rPr>
            </w:pPr>
            <w:r>
              <w:rPr>
                <w:rFonts w:hint="eastAsia" w:ascii="仿宋" w:hAnsi="仿宋" w:eastAsia="仿宋" w:cs="仿宋"/>
                <w:sz w:val="28"/>
                <w:szCs w:val="28"/>
                <w:lang w:val="en-US" w:eastAsia="zh-CN" w:bidi="ar-SA"/>
              </w:rPr>
              <w:t xml:space="preserve">适用于小麦</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spacing w:before="25" w:line="4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100g/袋</w:t>
            </w:r>
            <w:r/>
          </w:p>
          <w:p>
            <w:pPr>
              <w:spacing w:before="25" w:line="4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1000g/袋</w:t>
            </w:r>
            <w:r/>
          </w:p>
          <w:p>
            <w:pPr>
              <w:spacing w:before="25" w:line="420" w:lineRule="exact"/>
              <w:rPr>
                <w:rFonts w:hint="eastAsia" w:eastAsia="宋体"/>
                <w:lang w:val="en-US" w:eastAsia="zh-CN"/>
              </w:rPr>
            </w:pPr>
            <w:r>
              <w:rPr>
                <w:rFonts w:hint="eastAsia" w:ascii="仿宋" w:hAnsi="仿宋" w:eastAsia="仿宋" w:cs="仿宋"/>
                <w:sz w:val="28"/>
                <w:szCs w:val="28"/>
                <w:lang w:val="en-US" w:eastAsia="zh-CN" w:bidi="ar-SA"/>
              </w:rPr>
              <w:t xml:space="preserve">各半</w:t>
            </w:r>
            <w:r/>
          </w:p>
        </w:tc>
        <w:tc>
          <w:tcPr>
            <w:tcBorders>
              <w:top w:val="single" w:color="auto" w:sz="4" w:space="0"/>
              <w:left w:val="single" w:color="auto" w:sz="4" w:space="0"/>
              <w:right w:val="single" w:color="auto" w:sz="4" w:space="0"/>
            </w:tcBorders>
            <w:tcW w:w="778" w:type="pct"/>
            <w:vAlign w:val="center"/>
            <w:textDirection w:val="lrTb"/>
            <w:noWrap w:val="false"/>
          </w:tcPr>
          <w:p>
            <w:pPr>
              <w:jc w:val="center"/>
              <w:spacing w:before="25" w:line="420" w:lineRule="exact"/>
              <w:rPr>
                <w:rFonts w:hint="eastAsia" w:ascii="仿宋" w:hAnsi="仿宋" w:eastAsia="仿宋" w:cs="方正楷体_GBK"/>
                <w:spacing w:val="7"/>
                <w:sz w:val="28"/>
                <w:szCs w:val="28"/>
                <w:highlight w:val="yellow"/>
              </w:rPr>
            </w:pPr>
            <w:r>
              <w:rPr>
                <w:rFonts w:hint="eastAsia" w:ascii="仿宋" w:hAnsi="仿宋" w:eastAsia="仿宋" w:cs="仿宋"/>
                <w:sz w:val="28"/>
                <w:szCs w:val="28"/>
                <w:lang w:val="en-US" w:eastAsia="zh-CN" w:bidi="ar-SA"/>
              </w:rPr>
              <w:t xml:space="preserve">20000</w:t>
            </w:r>
            <w:r/>
          </w:p>
        </w:tc>
        <w:tc>
          <w:tcPr>
            <w:tcW w:w="619" w:type="pct"/>
            <w:vAlign w:val="center"/>
            <w:textDirection w:val="lrTb"/>
            <w:noWrap w:val="false"/>
          </w:tcPr>
          <w:p>
            <w:pPr>
              <w:jc w:val="left"/>
              <w:spacing w:before="25" w:line="420" w:lineRule="exact"/>
              <w:rPr>
                <w:rFonts w:hint="eastAsia" w:ascii="仿宋" w:hAnsi="仿宋" w:eastAsia="仿宋" w:cs="方正楷体_GBK"/>
                <w:spacing w:val="7"/>
                <w:sz w:val="28"/>
                <w:szCs w:val="28"/>
              </w:rPr>
            </w:pPr>
            <w:r>
              <w:rPr>
                <w:rFonts w:hint="eastAsia" w:ascii="仿宋" w:hAnsi="仿宋" w:eastAsia="仿宋" w:cs="方正楷体_GBK"/>
                <w:b w:val="0"/>
                <w:bCs w:val="0"/>
                <w:color w:val="auto"/>
                <w:spacing w:val="7"/>
                <w:sz w:val="28"/>
                <w:szCs w:val="28"/>
              </w:rPr>
              <w:t xml:space="preserve">全额采购，</w:t>
            </w:r>
            <w:r>
              <w:rPr>
                <w:rFonts w:ascii="仿宋" w:hAnsi="仿宋" w:eastAsia="仿宋" w:cs="方正楷体_GBK"/>
                <w:b w:val="0"/>
                <w:bCs w:val="0"/>
                <w:color w:val="auto"/>
                <w:spacing w:val="7"/>
                <w:sz w:val="28"/>
                <w:szCs w:val="28"/>
              </w:rPr>
              <w:t xml:space="preserve">最终以成交单价来确定采购总数量。</w:t>
            </w:r>
            <w:r/>
          </w:p>
        </w:tc>
      </w:tr>
    </w:tbl>
    <w:p>
      <w:pPr>
        <w:rPr>
          <w:rFonts w:hint="default"/>
          <w:lang w:val="en-US" w:eastAsia="zh-CN"/>
        </w:rPr>
      </w:pPr>
      <w:r>
        <w:rPr>
          <w:rFonts w:hint="default"/>
          <w:lang w:val="en-US" w:eastAsia="zh-CN"/>
        </w:rPr>
      </w:r>
      <w:r/>
    </w:p>
    <w:p>
      <w:pPr>
        <w:jc w:val="left"/>
        <w:spacing w:line="440" w:lineRule="exact"/>
        <w:rPr>
          <w:rFonts w:hint="eastAsia" w:ascii="仿宋" w:hAnsi="仿宋" w:eastAsia="仿宋"/>
          <w:sz w:val="28"/>
          <w:szCs w:val="28"/>
        </w:rPr>
      </w:pP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w:t>
      </w:r>
      <w:r>
        <w:rPr>
          <w:rFonts w:hint="eastAsia" w:ascii="仿宋" w:hAnsi="仿宋" w:eastAsia="仿宋"/>
          <w:sz w:val="28"/>
          <w:szCs w:val="28"/>
        </w:rPr>
        <w:t xml:space="preserve">报价要求</w:t>
      </w:r>
      <w:r/>
    </w:p>
    <w:p>
      <w:pPr>
        <w:pStyle w:val="656"/>
        <w:spacing w:line="440" w:lineRule="exact"/>
        <w:rPr>
          <w:rFonts w:hint="eastAsia" w:hAnsi="仿宋"/>
          <w:sz w:val="28"/>
          <w:szCs w:val="28"/>
        </w:rPr>
      </w:pPr>
      <w:r>
        <w:rPr>
          <w:rFonts w:hAnsi="仿宋"/>
          <w:sz w:val="28"/>
          <w:szCs w:val="28"/>
        </w:rPr>
        <w:t xml:space="preserve">1.本项目以</w:t>
      </w:r>
      <w:r>
        <w:rPr>
          <w:rFonts w:hint="eastAsia" w:hAnsi="仿宋"/>
          <w:sz w:val="28"/>
          <w:szCs w:val="28"/>
        </w:rPr>
        <w:t xml:space="preserve">元/吨</w:t>
      </w:r>
      <w:r>
        <w:rPr>
          <w:rFonts w:hAnsi="仿宋"/>
          <w:sz w:val="28"/>
          <w:szCs w:val="28"/>
        </w:rPr>
        <w:t xml:space="preserve">单价的方式报价，报价不得超过最高限价。</w:t>
      </w:r>
      <w:r/>
    </w:p>
    <w:p>
      <w:pPr>
        <w:pStyle w:val="656"/>
        <w:spacing w:line="440" w:lineRule="exact"/>
        <w:rPr>
          <w:rFonts w:hAnsi="仿宋" w:cs="Times New Roman"/>
          <w:color w:val="auto"/>
          <w:sz w:val="28"/>
          <w:szCs w:val="28"/>
        </w:rPr>
      </w:pPr>
      <w:r>
        <w:rPr>
          <w:rFonts w:hAnsi="仿宋" w:cs="Times New Roman"/>
          <w:color w:val="auto"/>
          <w:sz w:val="28"/>
          <w:szCs w:val="28"/>
        </w:rPr>
        <w:t xml:space="preserve">2.实际供货数量=采购总额÷成交单价。</w:t>
      </w:r>
      <w:r/>
    </w:p>
    <w:p>
      <w:pPr>
        <w:ind w:right="0"/>
        <w:jc w:val="both"/>
        <w:spacing w:before="0" w:after="0" w:line="4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采购总价</w:t>
      </w:r>
      <w:r>
        <w:rPr>
          <w:rFonts w:hint="eastAsia" w:ascii="仿宋" w:hAnsi="仿宋" w:eastAsia="仿宋" w:cs="仿宋"/>
          <w:color w:val="000000"/>
          <w:sz w:val="28"/>
          <w:lang w:val="en-US" w:eastAsia="zh-CN"/>
        </w:rPr>
        <w:t xml:space="preserve">252</w:t>
      </w:r>
      <w:r>
        <w:rPr>
          <w:rFonts w:ascii="仿宋" w:hAnsi="仿宋" w:eastAsia="仿宋" w:cs="仿宋"/>
          <w:color w:val="000000"/>
          <w:sz w:val="28"/>
        </w:rPr>
        <w:t xml:space="preserve">万元</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最高限价（单价）</w:t>
      </w:r>
      <w:r>
        <w:rPr>
          <w:rFonts w:hint="eastAsia" w:ascii="仿宋" w:hAnsi="仿宋" w:eastAsia="仿宋" w:cs="仿宋"/>
          <w:color w:val="000000"/>
          <w:sz w:val="28"/>
          <w:lang w:val="en-US" w:eastAsia="zh-CN"/>
        </w:rPr>
        <w:t xml:space="preserve">20000</w:t>
      </w:r>
      <w:r>
        <w:rPr>
          <w:rFonts w:ascii="仿宋" w:hAnsi="仿宋" w:eastAsia="仿宋" w:cs="仿宋"/>
          <w:color w:val="000000"/>
          <w:sz w:val="28"/>
        </w:rPr>
        <w:t xml:space="preserve">元/吨；</w:t>
      </w:r>
      <w:r/>
    </w:p>
    <w:p>
      <w:pPr>
        <w:ind w:right="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注：</w:t>
      </w:r>
      <w:r>
        <w:rPr>
          <w:rFonts w:ascii="仿宋" w:hAnsi="仿宋" w:eastAsia="仿宋" w:cs="仿宋"/>
          <w:color w:val="000000"/>
          <w:sz w:val="28"/>
        </w:rPr>
        <w:t xml:space="preserve">报价超过采购控制单价的作无效文件处理；</w:t>
      </w:r>
      <w:r/>
    </w:p>
    <w:p>
      <w:pPr>
        <w:pStyle w:val="656"/>
        <w:spacing w:line="440" w:lineRule="exact"/>
        <w:rPr>
          <w:rFonts w:hint="eastAsia" w:hAnsi="仿宋"/>
          <w:color w:val="000000"/>
          <w:sz w:val="28"/>
          <w:szCs w:val="28"/>
        </w:rPr>
      </w:pPr>
      <w:r>
        <w:rPr>
          <w:rFonts w:hint="eastAsia" w:hAnsi="仿宋"/>
          <w:color w:val="000000"/>
          <w:sz w:val="28"/>
          <w:szCs w:val="28"/>
          <w:lang w:val="en-US" w:eastAsia="zh-CN"/>
        </w:rPr>
        <w:t xml:space="preserve">四</w:t>
      </w:r>
      <w:r>
        <w:rPr>
          <w:rFonts w:hint="eastAsia" w:hAnsi="仿宋"/>
          <w:color w:val="000000"/>
          <w:sz w:val="28"/>
          <w:szCs w:val="28"/>
        </w:rPr>
        <w:t xml:space="preserve">、售后服务</w:t>
      </w:r>
      <w:r/>
    </w:p>
    <w:p>
      <w:pPr>
        <w:pStyle w:val="656"/>
        <w:spacing w:line="440" w:lineRule="exact"/>
        <w:rPr>
          <w:rFonts w:hint="eastAsia" w:hAnsi="仿宋"/>
          <w:b/>
          <w:bCs/>
          <w:color w:val="000000"/>
          <w:sz w:val="28"/>
          <w:szCs w:val="28"/>
        </w:rPr>
      </w:pPr>
      <w:r>
        <w:rPr>
          <w:rFonts w:hint="eastAsia" w:hAnsi="仿宋"/>
          <w:color w:val="000000"/>
          <w:sz w:val="28"/>
          <w:szCs w:val="28"/>
        </w:rPr>
        <w:t xml:space="preserve">1</w:t>
      </w:r>
      <w:r>
        <w:rPr>
          <w:rFonts w:hAnsi="仿宋"/>
          <w:color w:val="000000"/>
          <w:sz w:val="28"/>
          <w:szCs w:val="28"/>
        </w:rPr>
        <w:t xml:space="preserve">.供货商提供产品必须是同一批次生产的产品，有产品质量合格证。</w:t>
      </w:r>
      <w:r/>
    </w:p>
    <w:p>
      <w:pPr>
        <w:pStyle w:val="656"/>
        <w:spacing w:line="440" w:lineRule="exact"/>
        <w:rPr>
          <w:rFonts w:hint="eastAsia" w:hAnsi="仿宋"/>
          <w:b/>
          <w:bCs/>
          <w:color w:val="auto"/>
          <w:sz w:val="28"/>
          <w:szCs w:val="28"/>
        </w:rPr>
      </w:pPr>
      <w:r>
        <w:rPr>
          <w:rFonts w:hint="eastAsia" w:hAnsi="仿宋"/>
          <w:color w:val="auto"/>
          <w:sz w:val="28"/>
          <w:szCs w:val="28"/>
        </w:rPr>
        <w:t xml:space="preserve">2</w:t>
      </w:r>
      <w:r>
        <w:rPr>
          <w:rFonts w:hAnsi="仿宋"/>
          <w:color w:val="auto"/>
          <w:sz w:val="28"/>
          <w:szCs w:val="28"/>
        </w:rPr>
        <w:t xml:space="preserve">.货物生产日期：202</w:t>
      </w:r>
      <w:r>
        <w:rPr>
          <w:rFonts w:hint="eastAsia" w:hAnsi="仿宋"/>
          <w:color w:val="auto"/>
          <w:sz w:val="28"/>
          <w:szCs w:val="28"/>
        </w:rPr>
        <w:t xml:space="preserve">6</w:t>
      </w:r>
      <w:r>
        <w:rPr>
          <w:rFonts w:hAnsi="仿宋"/>
          <w:color w:val="auto"/>
          <w:sz w:val="28"/>
          <w:szCs w:val="28"/>
        </w:rPr>
        <w:t xml:space="preserve">年1月1日以后。</w:t>
      </w:r>
      <w:r/>
    </w:p>
    <w:p>
      <w:pPr>
        <w:ind w:right="0"/>
        <w:jc w:val="both"/>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w:t>
      </w:r>
      <w:r>
        <w:rPr>
          <w:rFonts w:ascii="仿宋" w:hAnsi="仿宋" w:eastAsia="仿宋" w:cs="仿宋"/>
          <w:color w:val="000000"/>
          <w:sz w:val="28"/>
          <w:szCs w:val="28"/>
          <w:lang w:val="en-US" w:eastAsia="zh-CN" w:bidi="ar-SA"/>
        </w:rPr>
        <w:t xml:space="preserve">.供应商能按采购人要求将</w:t>
      </w:r>
      <w:r>
        <w:rPr>
          <w:rFonts w:hint="eastAsia" w:ascii="仿宋" w:hAnsi="仿宋" w:eastAsia="仿宋" w:cs="仿宋"/>
          <w:color w:val="000000"/>
          <w:sz w:val="28"/>
          <w:szCs w:val="28"/>
          <w:lang w:val="en-US" w:eastAsia="zh-CN" w:bidi="ar-SA"/>
        </w:rPr>
        <w:t xml:space="preserve">所供产品</w:t>
      </w:r>
      <w:r>
        <w:rPr>
          <w:rFonts w:ascii="仿宋" w:hAnsi="仿宋" w:eastAsia="仿宋" w:cs="仿宋"/>
          <w:color w:val="000000"/>
          <w:sz w:val="28"/>
          <w:szCs w:val="28"/>
          <w:lang w:val="en-US" w:eastAsia="zh-CN" w:bidi="ar-SA"/>
        </w:rPr>
        <w:t xml:space="preserve">及时供应到指定乡镇，并完成卸货。供应商如提供假、冒、伪、劣商品，将按政府采购法的有关规定处罚。</w:t>
      </w:r>
      <w:r/>
    </w:p>
    <w:p>
      <w:pPr>
        <w:ind w:right="0"/>
        <w:jc w:val="both"/>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4.</w:t>
      </w:r>
      <w:r>
        <w:rPr>
          <w:rFonts w:ascii="仿宋" w:hAnsi="仿宋" w:eastAsia="仿宋" w:cs="仿宋"/>
          <w:color w:val="000000"/>
          <w:sz w:val="28"/>
          <w:szCs w:val="28"/>
          <w:lang w:val="en-US" w:eastAsia="zh-CN" w:bidi="ar-SA"/>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p>
    <w:p>
      <w:pPr>
        <w:pStyle w:val="656"/>
        <w:spacing w:line="440" w:lineRule="exact"/>
        <w:rPr>
          <w:rFonts w:hint="eastAsia" w:hAnsi="仿宋"/>
          <w:color w:val="000000"/>
          <w:sz w:val="28"/>
          <w:szCs w:val="28"/>
        </w:rPr>
      </w:pPr>
      <w:r>
        <w:rPr>
          <w:rFonts w:hint="eastAsia" w:hAnsi="仿宋"/>
          <w:color w:val="000000"/>
          <w:sz w:val="28"/>
          <w:szCs w:val="28"/>
          <w:lang w:val="en-US" w:eastAsia="zh-CN"/>
        </w:rPr>
        <w:t xml:space="preserve">五</w:t>
      </w:r>
      <w:r>
        <w:rPr>
          <w:rFonts w:hint="eastAsia" w:hAnsi="仿宋"/>
          <w:color w:val="000000"/>
          <w:sz w:val="28"/>
          <w:szCs w:val="28"/>
        </w:rPr>
        <w:t xml:space="preserve">、其他要求</w:t>
      </w:r>
      <w:r/>
    </w:p>
    <w:p>
      <w:pPr>
        <w:pStyle w:val="655"/>
        <w:ind w:firstLine="562"/>
        <w:spacing w:line="520" w:lineRule="exact"/>
        <w:rPr>
          <w:rFonts w:hint="eastAsia" w:ascii="仿宋" w:hAnsi="仿宋" w:eastAsia="仿宋"/>
          <w:bCs/>
          <w:sz w:val="28"/>
          <w:szCs w:val="21"/>
        </w:rPr>
      </w:pPr>
      <w:r>
        <w:rPr>
          <w:rFonts w:hint="eastAsia" w:ascii="仿宋" w:hAnsi="仿宋" w:eastAsia="仿宋"/>
          <w:bCs/>
          <w:sz w:val="28"/>
          <w:szCs w:val="21"/>
        </w:rPr>
        <w:t xml:space="preserve">1.供货时间：</w:t>
      </w:r>
      <w:r>
        <w:rPr>
          <w:rFonts w:hint="eastAsia" w:ascii="仿宋" w:hAnsi="仿宋" w:eastAsia="仿宋" w:cs="仿宋"/>
          <w:color w:val="000000"/>
          <w:sz w:val="28"/>
          <w:lang w:eastAsia="zh-CN"/>
        </w:rPr>
        <w:t xml:space="preserve">中标后2日内签订合同；</w:t>
      </w:r>
      <w:r>
        <w:rPr>
          <w:rFonts w:hint="eastAsia" w:ascii="仿宋" w:hAnsi="仿宋" w:eastAsia="仿宋"/>
          <w:bCs/>
          <w:sz w:val="28"/>
          <w:szCs w:val="21"/>
        </w:rPr>
        <w:t xml:space="preserve">合同签订后</w:t>
      </w:r>
      <w:r>
        <w:rPr>
          <w:rFonts w:hint="eastAsia" w:ascii="仿宋" w:hAnsi="仿宋" w:eastAsia="仿宋"/>
          <w:bCs/>
          <w:sz w:val="28"/>
          <w:szCs w:val="21"/>
          <w:lang w:val="en-US" w:eastAsia="zh-CN"/>
        </w:rPr>
        <w:t xml:space="preserve">3</w:t>
      </w:r>
      <w:r>
        <w:rPr>
          <w:rFonts w:hint="eastAsia" w:ascii="仿宋" w:hAnsi="仿宋" w:eastAsia="仿宋"/>
          <w:bCs/>
          <w:sz w:val="28"/>
          <w:szCs w:val="21"/>
        </w:rPr>
        <w:t xml:space="preserve">日历天内</w:t>
      </w:r>
      <w:r>
        <w:rPr>
          <w:rFonts w:ascii="仿宋" w:hAnsi="仿宋" w:eastAsia="仿宋"/>
          <w:bCs/>
          <w:sz w:val="28"/>
          <w:szCs w:val="21"/>
        </w:rPr>
        <w:t xml:space="preserve">供货至采购人指定地点</w:t>
      </w:r>
      <w:r/>
    </w:p>
    <w:p>
      <w:pPr>
        <w:pStyle w:val="655"/>
        <w:ind w:firstLine="562"/>
        <w:spacing w:line="520" w:lineRule="exact"/>
        <w:rPr>
          <w:rFonts w:ascii="仿宋" w:hAnsi="仿宋" w:eastAsia="仿宋" w:cs="仿宋"/>
          <w:color w:val="000000"/>
          <w:sz w:val="28"/>
          <w:szCs w:val="28"/>
          <w:lang w:val="en-US" w:eastAsia="zh-CN" w:bidi="ar-SA"/>
        </w:rPr>
      </w:pPr>
      <w:r>
        <w:rPr>
          <w:rFonts w:hint="eastAsia" w:ascii="仿宋" w:hAnsi="仿宋" w:eastAsia="仿宋"/>
          <w:bCs/>
          <w:sz w:val="28"/>
          <w:szCs w:val="21"/>
        </w:rPr>
        <w:t xml:space="preserve">2.供货地点：甲方指定地点。</w:t>
      </w:r>
      <w:r/>
    </w:p>
    <w:p>
      <w:pPr>
        <w:ind w:right="0"/>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六</w:t>
      </w:r>
      <w:r>
        <w:rPr>
          <w:rFonts w:ascii="仿宋" w:hAnsi="仿宋" w:eastAsia="仿宋" w:cs="仿宋"/>
          <w:color w:val="000000"/>
          <w:sz w:val="28"/>
          <w:szCs w:val="28"/>
          <w:lang w:val="en-US" w:eastAsia="zh-CN" w:bidi="ar-SA"/>
        </w:rPr>
        <w:t xml:space="preserve">、本项目采购标的对应的中小企业划分标准所属行业为工业。</w:t>
      </w:r>
      <w:r/>
    </w:p>
    <w:p>
      <w:pPr>
        <w:ind w:right="0"/>
        <w:spacing w:before="0" w:after="0" w:line="519" w:lineRule="atLeast"/>
        <w:rPr>
          <w:rFonts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七</w:t>
      </w:r>
      <w:r>
        <w:rPr>
          <w:rFonts w:ascii="仿宋" w:hAnsi="仿宋" w:eastAsia="仿宋" w:cs="仿宋"/>
          <w:color w:val="000000"/>
          <w:sz w:val="28"/>
          <w:szCs w:val="28"/>
          <w:lang w:val="en-US" w:eastAsia="zh-CN" w:bidi="ar-SA"/>
        </w:rPr>
        <w:t xml:space="preserve">、执行标准:本项目其他未提及的技术要求应当符合国家强制性（如没有国家强制性标准的则按行业标准执行）标准的要求。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rPr>
        <w:t xml:space="preserve"> </w:t>
      </w:r>
      <w:r/>
    </w:p>
    <w:p>
      <w:pPr>
        <w:ind w:left="0" w:right="0" w:firstLine="1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1619"/>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2342"/>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第六章   响  应  文  件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066"/>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1066"/>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1428"/>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项目编号: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428"/>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供应商:</w:t>
      </w:r>
      <w:r/>
    </w:p>
    <w:p>
      <w:pPr>
        <w:ind w:left="0" w:right="0" w:firstLine="1904"/>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1904"/>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2645"/>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二0二</w:t>
      </w:r>
      <w:r>
        <w:rPr>
          <w:rFonts w:hint="eastAsia" w:ascii="黑体" w:hAnsi="黑体" w:eastAsia="黑体" w:cs="黑体"/>
          <w:b/>
          <w:color w:val="000000"/>
          <w:sz w:val="36"/>
          <w:lang w:val="en-US" w:eastAsia="zh-CN"/>
        </w:rPr>
        <w:t xml:space="preserve">六</w:t>
      </w:r>
      <w:r>
        <w:rPr>
          <w:rFonts w:ascii="黑体" w:hAnsi="黑体" w:eastAsia="黑体" w:cs="黑体"/>
          <w:b/>
          <w:color w:val="000000"/>
          <w:sz w:val="36"/>
        </w:rPr>
        <w:t xml:space="preserve">年    月    日</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line="64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尊敬的供应商:</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请按照以下文件的要求格式、内容制作响应文件，并请编制目录及页码，否则可能将影响对响应文件的评价。</w:t>
      </w:r>
      <w:r/>
    </w:p>
    <w:p>
      <w:pPr>
        <w:ind w:left="0" w:right="0" w:firstLine="562"/>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响应文件格式中所有要求签字和盖章的部分，电子响应文件中只需加盖电子签章。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r/>
      <w:r/>
    </w:p>
    <w:p>
      <w:pPr>
        <w:pStyle w:val="650"/>
        <w:ind w:left="0" w:right="0" w:firstLine="0"/>
        <w:jc w:val="both"/>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一、谈判函</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致</w:t>
      </w:r>
      <w:r>
        <w:rPr>
          <w:rFonts w:ascii="宋体" w:hAnsi="宋体" w:eastAsia="宋体" w:cs="宋体"/>
          <w:color w:val="000000"/>
          <w:sz w:val="24"/>
          <w:u w:val="single"/>
        </w:rPr>
        <w:t xml:space="preserve">                  （</w:t>
      </w:r>
      <w:r>
        <w:rPr>
          <w:rFonts w:ascii="宋体" w:hAnsi="宋体" w:eastAsia="宋体" w:cs="宋体"/>
          <w:color w:val="000000"/>
          <w:sz w:val="24"/>
          <w:u w:val="none"/>
        </w:rPr>
        <w:t xml:space="preserve">政府采购人）：</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采购项目（项目编号：      ）谈判文件（包括更正公告，如果有的话）收悉，我们经详细审阅和研究，现决定参加本项目谈判。同时，正式授权下述签字人</w:t>
      </w:r>
      <w:r>
        <w:rPr>
          <w:rFonts w:ascii="宋体" w:hAnsi="宋体" w:eastAsia="宋体" w:cs="宋体"/>
          <w:color w:val="000000"/>
          <w:sz w:val="24"/>
          <w:u w:val="single"/>
        </w:rPr>
        <w:t xml:space="preserve">           </w:t>
      </w:r>
      <w:r>
        <w:rPr>
          <w:rFonts w:ascii="宋体" w:hAnsi="宋体" w:eastAsia="宋体" w:cs="宋体"/>
          <w:color w:val="000000"/>
          <w:sz w:val="24"/>
        </w:rPr>
        <w:t xml:space="preserve">（姓名和职务）代表</w:t>
      </w:r>
      <w:r>
        <w:rPr>
          <w:rFonts w:ascii="宋体" w:hAnsi="宋体" w:eastAsia="宋体" w:cs="宋体"/>
          <w:color w:val="000000"/>
          <w:sz w:val="24"/>
          <w:u w:val="single"/>
        </w:rPr>
        <w:t xml:space="preserve">           </w:t>
      </w:r>
      <w:r>
        <w:rPr>
          <w:rFonts w:ascii="宋体" w:hAnsi="宋体" w:eastAsia="宋体" w:cs="宋体"/>
          <w:color w:val="000000"/>
          <w:sz w:val="24"/>
        </w:rPr>
        <w:t xml:space="preserve">（供应商单位名称），全权处理本次项目谈判的有关事宜。</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1、参加本次政府采购活动前三年内，我公司在经营活动中没有因违法经营受到刑事处罚或者责令停产停业、吊销许可证或者执照、较大数额罚款等行政处罚。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4、我公司郑重承诺:我公司具备履行合同所必需的设备和专业技术能力。</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5、我公司郑重承诺:我公司具备《中华人民共和国政府采购法》第二十二条第一款规定的六项条件。</w:t>
      </w:r>
      <w:r/>
    </w:p>
    <w:p>
      <w:pPr>
        <w:ind w:left="0" w:right="0" w:firstLine="48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6、按照谈判文件中规定各项要求，我方愿以（大写、人民币）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元（RMB</w:t>
      </w:r>
      <w:r>
        <w:rPr>
          <w:rFonts w:ascii="宋体" w:hAnsi="宋体" w:eastAsia="宋体" w:cs="宋体"/>
          <w:color w:val="000000"/>
          <w:sz w:val="24"/>
          <w:u w:val="single"/>
        </w:rPr>
        <w:t xml:space="preserve">¥      </w:t>
      </w:r>
      <w:r>
        <w:rPr>
          <w:rFonts w:ascii="宋体" w:hAnsi="宋体" w:eastAsia="宋体" w:cs="宋体"/>
          <w:color w:val="000000"/>
          <w:sz w:val="24"/>
        </w:rPr>
        <w:t xml:space="preserve">元）的谈判单价并按谈判文件的规定要求提供货物和服务。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7、如果我们成交，我们将按谈判文件规定的时间提供货物和服务。</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9、我们同意向贵方提供贵方可能要求的与谈判有关的任何证据或资料，并保证所提供的都是真实的、准确的。</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10、一旦我方成交，我方将按照谈判文件的规定，严格履行合同的责任和义务，并保证按谈判文件中规定的时间内提供货物和服务。</w:t>
      </w:r>
      <w:r/>
    </w:p>
    <w:p>
      <w:pPr>
        <w:ind w:right="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w:t>
      </w:r>
      <w:r>
        <w:rPr>
          <w:rFonts w:ascii="宋体" w:hAnsi="宋体" w:eastAsia="宋体" w:cs="宋体"/>
          <w:color w:val="000000"/>
          <w:sz w:val="24"/>
          <w:u w:val="single"/>
        </w:rPr>
        <w:t xml:space="preserve">  （电子签章）   </w:t>
      </w:r>
      <w:r/>
    </w:p>
    <w:p>
      <w:pPr>
        <w:ind w:right="0"/>
        <w:spacing w:before="0" w:after="0" w:line="64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right="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right="0"/>
        <w:jc w:val="both"/>
        <w:spacing w:before="0" w:after="0" w:line="64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ascii="宋体" w:hAnsi="宋体" w:eastAsia="宋体" w:cs="宋体"/>
          <w:color w:val="000000"/>
          <w:sz w:val="24"/>
          <w:u w:val="single"/>
        </w:rPr>
        <w:t xml:space="preserve">（电子签章或电子签字）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right="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561" w:firstLine="360"/>
        <w:jc w:val="center"/>
        <w:spacing w:before="0" w:after="0" w:line="47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61" w:firstLine="36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二、报价一览表</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7969"/>
      </w:tblGrid>
      <w:tr>
        <w:trPr>
          <w:trHeight w:val="583"/>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969" w:type="dxa"/>
            <w:vAlign w:val="center"/>
            <w:textDirection w:val="lrTb"/>
            <w:noWrap w:val="false"/>
          </w:tcPr>
          <w:p>
            <w:pPr>
              <w:ind w:left="0" w:right="0" w:firstLine="0"/>
              <w:jc w:val="center"/>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18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谈判报价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69" w:type="dxa"/>
            <w:vAlign w:val="center"/>
            <w:textDirection w:val="lrTb"/>
            <w:noWrap w:val="false"/>
          </w:tcPr>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小写</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佰</w:t>
            </w:r>
            <w:r>
              <w:rPr>
                <w:rFonts w:ascii="宋体" w:hAnsi="宋体" w:eastAsia="宋体" w:cs="宋体"/>
                <w:color w:val="000000"/>
                <w:sz w:val="24"/>
                <w:u w:val="single"/>
              </w:rPr>
              <w:t xml:space="preserve">  </w:t>
            </w:r>
            <w:r>
              <w:rPr>
                <w:rFonts w:ascii="宋体" w:hAnsi="宋体" w:eastAsia="宋体" w:cs="宋体"/>
                <w:color w:val="000000"/>
                <w:sz w:val="24"/>
              </w:rPr>
              <w:t xml:space="preserve">拾</w:t>
            </w:r>
            <w:r>
              <w:rPr>
                <w:rFonts w:ascii="宋体" w:hAnsi="宋体" w:eastAsia="宋体" w:cs="宋体"/>
                <w:color w:val="000000"/>
                <w:sz w:val="24"/>
                <w:u w:val="single"/>
              </w:rPr>
              <w:t xml:space="preserve">  </w:t>
            </w:r>
            <w:r>
              <w:rPr>
                <w:rFonts w:ascii="宋体" w:hAnsi="宋体" w:eastAsia="宋体" w:cs="宋体"/>
                <w:color w:val="000000"/>
                <w:sz w:val="24"/>
              </w:rPr>
              <w:t xml:space="preserve">万</w:t>
            </w:r>
            <w:r>
              <w:rPr>
                <w:rFonts w:ascii="宋体" w:hAnsi="宋体" w:eastAsia="宋体" w:cs="宋体"/>
                <w:color w:val="000000"/>
                <w:sz w:val="24"/>
                <w:u w:val="single"/>
              </w:rPr>
              <w:t xml:space="preserve">  </w:t>
            </w:r>
            <w:r>
              <w:rPr>
                <w:rFonts w:ascii="宋体" w:hAnsi="宋体" w:eastAsia="宋体" w:cs="宋体"/>
                <w:color w:val="000000"/>
                <w:sz w:val="24"/>
              </w:rPr>
              <w:t xml:space="preserve">仟</w:t>
            </w:r>
            <w:r>
              <w:rPr>
                <w:rFonts w:ascii="宋体" w:hAnsi="宋体" w:eastAsia="宋体" w:cs="宋体"/>
                <w:color w:val="000000"/>
                <w:sz w:val="24"/>
                <w:u w:val="single"/>
              </w:rPr>
              <w:t xml:space="preserve">  </w:t>
            </w:r>
            <w:r>
              <w:rPr>
                <w:rFonts w:ascii="宋体" w:hAnsi="宋体" w:eastAsia="宋体" w:cs="宋体"/>
                <w:color w:val="000000"/>
                <w:sz w:val="24"/>
              </w:rPr>
              <w:t xml:space="preserve">佰</w:t>
            </w:r>
            <w:r>
              <w:rPr>
                <w:rFonts w:ascii="宋体" w:hAnsi="宋体" w:eastAsia="宋体" w:cs="宋体"/>
                <w:color w:val="000000"/>
                <w:sz w:val="24"/>
                <w:u w:val="single"/>
              </w:rPr>
              <w:t xml:space="preserve">  </w:t>
            </w:r>
            <w:r>
              <w:rPr>
                <w:rFonts w:ascii="宋体" w:hAnsi="宋体" w:eastAsia="宋体" w:cs="宋体"/>
                <w:color w:val="000000"/>
                <w:sz w:val="24"/>
              </w:rPr>
              <w:t xml:space="preserve">拾</w:t>
            </w:r>
            <w:r>
              <w:rPr>
                <w:rFonts w:ascii="宋体" w:hAnsi="宋体" w:eastAsia="宋体" w:cs="宋体"/>
                <w:color w:val="000000"/>
                <w:sz w:val="24"/>
                <w:u w:val="single"/>
              </w:rPr>
              <w:t xml:space="preserve">  </w:t>
            </w:r>
            <w:r>
              <w:rPr>
                <w:rFonts w:ascii="宋体" w:hAnsi="宋体" w:eastAsia="宋体" w:cs="宋体"/>
                <w:color w:val="000000"/>
                <w:sz w:val="24"/>
              </w:rPr>
              <w:t xml:space="preserve">元整</w:t>
            </w:r>
            <w:r/>
          </w:p>
        </w:tc>
      </w:tr>
      <w:tr>
        <w:trPr>
          <w:trHeight w:val="18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供货时间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69" w:type="dxa"/>
            <w:vAlign w:val="center"/>
            <w:textDirection w:val="lrTb"/>
            <w:noWrap w:val="false"/>
          </w:tcPr>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按招标文件要求执行</w:t>
            </w:r>
            <w:r/>
          </w:p>
        </w:tc>
      </w:tr>
    </w:tbl>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   （电子签章或电子签字）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235"/>
        <w:jc w:val="both"/>
        <w:spacing w:before="0" w:after="0" w:line="43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（1）谈判报价总计为谈判文件中供应商须知第11条所述内容。</w:t>
      </w:r>
      <w:r/>
    </w:p>
    <w:p>
      <w:pPr>
        <w:ind w:left="0" w:right="0" w:firstLine="23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（2）报价一览表格式不得自行改动。</w:t>
      </w:r>
      <w:r/>
    </w:p>
    <w:p>
      <w:pPr>
        <w:ind w:left="0" w:right="561" w:firstLine="307"/>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（3）报价一览表在谈判文件中必须具备。</w:t>
      </w:r>
      <w:r/>
    </w:p>
    <w:p>
      <w:pPr>
        <w:ind w:left="0" w:right="561"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（4）报价一览表不得手写填报，一律机打填报，涂改无效。</w:t>
      </w:r>
      <w:r/>
    </w:p>
    <w:p>
      <w:pPr>
        <w:ind w:left="0" w:right="561" w:firstLine="2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注：谈判供应商准备的所有报价一览表必须一致，否则作无效标处理。</w:t>
      </w:r>
      <w:r/>
    </w:p>
    <w:p>
      <w:pPr>
        <w:ind w:left="0" w:right="0" w:firstLine="2646"/>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p>
      <w:pPr>
        <w:ind w:left="0" w:right="0" w:firstLine="339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ind w:left="0" w:right="0" w:firstLine="3390"/>
        <w:jc w:val="both"/>
        <w:spacing w:before="0" w:after="0" w:line="439" w:lineRule="atLeast"/>
        <w:rPr>
          <w:rFonts w:ascii="宋体" w:hAnsi="宋体" w:eastAsia="宋体" w:cs="宋体"/>
          <w:color w:val="000000"/>
          <w:spacing w:val="2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pPr>
        <w:rPr>
          <w:rFonts w:ascii="宋体" w:hAnsi="宋体" w:eastAsia="宋体" w:cs="宋体"/>
          <w:color w:val="000000"/>
          <w:spacing w:val="20"/>
          <w:sz w:val="32"/>
        </w:rPr>
      </w:pPr>
      <w:r>
        <w:rPr>
          <w:rFonts w:ascii="宋体" w:hAnsi="宋体" w:eastAsia="宋体" w:cs="宋体"/>
          <w:color w:val="000000"/>
          <w:spacing w:val="20"/>
          <w:sz w:val="32"/>
        </w:rPr>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pPr>
        <w:rPr>
          <w:rFonts w:ascii="宋体" w:hAnsi="宋体" w:eastAsia="宋体" w:cs="宋体"/>
          <w:color w:val="000000"/>
          <w:spacing w:val="20"/>
          <w:sz w:val="32"/>
        </w:rPr>
      </w:pPr>
      <w:r>
        <w:rPr>
          <w:rFonts w:ascii="宋体" w:hAnsi="宋体" w:eastAsia="宋体" w:cs="宋体"/>
          <w:color w:val="000000"/>
          <w:spacing w:val="20"/>
          <w:sz w:val="32"/>
        </w:rPr>
      </w:r>
      <w:r/>
    </w:p>
    <w:p>
      <w:pPr>
        <w:pStyle w:val="654"/>
        <w:rPr>
          <w:rFonts w:ascii="宋体" w:hAnsi="宋体" w:eastAsia="宋体" w:cs="宋体"/>
          <w:color w:val="000000"/>
          <w:spacing w:val="20"/>
          <w:sz w:val="32"/>
        </w:rPr>
      </w:pPr>
      <w:r>
        <w:rPr>
          <w:rFonts w:ascii="宋体" w:hAnsi="宋体" w:eastAsia="宋体" w:cs="宋体"/>
          <w:color w:val="000000"/>
          <w:spacing w:val="20"/>
          <w:sz w:val="32"/>
        </w:rPr>
      </w:r>
      <w:r/>
    </w:p>
    <w:p>
      <w:r/>
      <w:r/>
    </w:p>
    <w:p>
      <w:pPr>
        <w:pStyle w:val="654"/>
      </w:pPr>
      <w:r/>
      <w:r/>
    </w:p>
    <w:p>
      <w:r/>
      <w:r/>
    </w:p>
    <w:p>
      <w:pPr>
        <w:pStyle w:val="654"/>
      </w:pPr>
      <w:r/>
      <w:r/>
    </w:p>
    <w:p>
      <w:r/>
      <w:r/>
    </w:p>
    <w:p>
      <w:pPr>
        <w:pStyle w:val="654"/>
      </w:pPr>
      <w:r/>
      <w:r/>
    </w:p>
    <w:p>
      <w:r/>
      <w:r/>
    </w:p>
    <w:p>
      <w:pPr>
        <w:pStyle w:val="654"/>
      </w:pPr>
      <w:r/>
      <w:r/>
    </w:p>
    <w:p>
      <w:pPr>
        <w:ind w:left="0" w:right="0" w:firstLine="339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2"/>
        </w:rPr>
        <w:t xml:space="preserve"> </w:t>
      </w:r>
      <w:r/>
    </w:p>
    <w:p>
      <w:pPr>
        <w:pStyle w:val="650"/>
        <w:numPr>
          <w:ilvl w:val="0"/>
          <w:numId w:val="1"/>
        </w:numPr>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报价明细表</w:t>
      </w:r>
      <w:r/>
    </w:p>
    <w:p>
      <w:pPr>
        <w:pStyle w:val="650"/>
        <w:numPr>
          <w:ilvl w:val="0"/>
          <w:numId w:val="0"/>
        </w:numPr>
        <w:ind w:right="0"/>
        <w:jc w:val="center"/>
        <w:spacing w:before="0" w:after="0" w:line="71" w:lineRule="atLeast"/>
        <w:rPr>
          <w:rFonts w:hint="eastAsia" w:ascii="宋体" w:hAnsi="宋体" w:eastAsia="宋体" w:cs="宋体"/>
          <w:b w:val="0"/>
          <w:bCs/>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u w:val="none"/>
          <w:lang w:eastAsia="zh-CN"/>
        </w:rPr>
        <w:t xml:space="preserve">（</w:t>
      </w:r>
      <w:r>
        <w:rPr>
          <w:rFonts w:hint="eastAsia" w:ascii="宋体" w:hAnsi="宋体" w:eastAsia="宋体" w:cs="宋体"/>
          <w:b w:val="0"/>
          <w:bCs/>
          <w:color w:val="000000"/>
          <w:sz w:val="24"/>
          <w:szCs w:val="24"/>
          <w:u w:val="none"/>
          <w:lang w:val="en-US" w:eastAsia="zh-CN"/>
        </w:rPr>
        <w:t xml:space="preserve">根据谈判文件第一章第五部分要求的内容逐条填写</w:t>
      </w:r>
      <w:r>
        <w:rPr>
          <w:rFonts w:hint="eastAsia" w:ascii="宋体" w:hAnsi="宋体" w:eastAsia="宋体" w:cs="宋体"/>
          <w:b w:val="0"/>
          <w:bCs/>
          <w:color w:val="000000"/>
          <w:sz w:val="24"/>
          <w:szCs w:val="24"/>
          <w:u w:val="none"/>
          <w:lang w:eastAsia="zh-CN"/>
        </w:rPr>
        <w:t xml:space="preserve">）</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914"/>
        <w:gridCol w:w="874"/>
        <w:gridCol w:w="692"/>
        <w:gridCol w:w="394"/>
        <w:gridCol w:w="596"/>
        <w:gridCol w:w="682"/>
        <w:gridCol w:w="1241"/>
        <w:gridCol w:w="764"/>
        <w:gridCol w:w="1232"/>
        <w:gridCol w:w="1189"/>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120" w:right="0" w:hanging="12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安装调试、培训、售后服务等其他所有费用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4"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谈判总报价（人民币大写）：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tc>
      </w:tr>
    </w:tbl>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（电子签章或电子签字） </w:t>
      </w:r>
      <w:r/>
    </w:p>
    <w:p>
      <w:pPr>
        <w:ind w:firstLine="235"/>
        <w:spacing w:line="440" w:lineRule="exact"/>
        <w:rPr>
          <w:rFonts w:hint="eastAsia" w:ascii="宋体" w:hAnsi="宋体"/>
          <w:sz w:val="24"/>
          <w:highlight w:val="none"/>
        </w:rPr>
      </w:pPr>
      <w:r>
        <w:rPr>
          <w:rFonts w:hint="eastAsia" w:hAnsi="宋体"/>
          <w:b/>
          <w:bCs/>
          <w:color w:val="000000"/>
          <w:sz w:val="24"/>
        </w:rPr>
        <w:t xml:space="preserve">备注：</w:t>
      </w: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664"/>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664"/>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664"/>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四、技术规格响应偏离表</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418"/>
        <w:gridCol w:w="2878"/>
        <w:gridCol w:w="1079"/>
        <w:gridCol w:w="1080"/>
      </w:tblGrid>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项目采购需求中主要技术</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所报产品规格、型号及相应技术参数描述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w:t>
            </w:r>
            <w:r/>
          </w:p>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w:t>
      </w:r>
      <w:r>
        <w:rPr>
          <w:rFonts w:ascii="宋体" w:hAnsi="宋体" w:eastAsia="宋体" w:cs="宋体"/>
          <w:color w:val="000000"/>
          <w:sz w:val="24"/>
          <w:u w:val="single"/>
        </w:rPr>
        <w:t xml:space="preserve">（电子签章或电子签字）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注：（1）此表为表样，行数可自行添加，但表式不变。 </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（2）是否偏离用符号“+、=、-”分别表示正偏离、完全响应、负偏离。 </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（3）谈判供应商必须仔细阅读本谈判文件第一章第五部分中所有技术规范条款和相关功能要求，并将响应情况及偏离情况逐项填入上表。</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五、服务承诺</w:t>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（针对采购需求逐条响应、加盖谈判供应商电子签章。）</w:t>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20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39" w:lineRule="atLeast"/>
        <w:tabs>
          <w:tab w:val="left" w:pos="607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ab/>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六、资质审查时谈判供应商必须提交的资格证明文件</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1、供应商提供下列材料之一:</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（1）供应商提供法定代表人资格证明（必须提供，格式按照第九部分示范格式一）和法定代表人身份证（扫描件并加盖供应商电子签章）；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（2）供应商提供授权委托书（必须提供，格式按照第九部分示范格式二）和受托人身份证（扫描件并加盖供应商电子签章）。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2、供应商提供营业执照或事业单位法人证书。（扫描件加盖供应商电子签章，必须提供）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3、提供《失信行为“双公示”承诺书》（详见示范格式五），扫描件并加盖供应商电子签章，必须提供。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4、采购人根据采购项目的特殊要求，规定供应商还须具备的特定条件：</w:t>
      </w:r>
      <w:r/>
    </w:p>
    <w:p>
      <w:pPr>
        <w:ind w:left="0" w:right="0" w:firstLine="36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）谈判供应商必须为生产厂家或经销商；</w:t>
      </w:r>
      <w:r/>
    </w:p>
    <w:p>
      <w:pPr>
        <w:ind w:left="0" w:right="0" w:firstLine="36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供应商所投产品符合或优于HG/T2321-2016标准要求，提供所投产品近二年内具有国家认可的检测机构提供的产品检验合格报告（提供检测报告扫描件并加盖谈判供应商电子签章）</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5、落实政府采购政策需满足的资格要求（提供下列任一项材料即可，非专门面向中小企业或者预留份额的采购项目，本项无需提供）: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（1）《中小企业声明函》（详见示范格式三）；</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（2）《残疾人福利性单位声明函》（详见示范格式四）；</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（3）由省级以上监狱管理局、戒毒管理局（含新疆生产建设兵团）出具的属于监狱企业的证明文件）（加盖出具单位公章的电子件）。</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注:（1）上述相关原件，成交供应商必须在签订合同时提交采购人审查，成交供应商未能提供上述所有原件的，则取消其成交资格。</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七、最终价格评审时谈判供应商需提供的证明文件</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1、谈判供应商提供所报产品有关证明资料（扫描件并加盖谈判供应商电子签章，如果有的话）。</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54"/>
        <w:rPr>
          <w:rFonts w:ascii="宋体" w:hAnsi="宋体" w:eastAsia="宋体" w:cs="宋体"/>
          <w:color w:val="000000"/>
          <w:sz w:val="32"/>
        </w:rPr>
      </w:pPr>
      <w:r>
        <w:rPr>
          <w:rFonts w:ascii="宋体" w:hAnsi="宋体" w:eastAsia="宋体" w:cs="宋体"/>
          <w:color w:val="000000"/>
          <w:sz w:val="32"/>
        </w:rPr>
      </w:r>
      <w:r/>
    </w:p>
    <w:p>
      <w:pPr>
        <w:rPr>
          <w:rFonts w:ascii="宋体" w:hAnsi="宋体" w:eastAsia="宋体" w:cs="宋体"/>
          <w:color w:val="000000"/>
          <w:sz w:val="32"/>
        </w:rPr>
      </w:pPr>
      <w:r>
        <w:rPr>
          <w:rFonts w:ascii="宋体" w:hAnsi="宋体" w:eastAsia="宋体" w:cs="宋体"/>
          <w:color w:val="000000"/>
          <w:sz w:val="32"/>
        </w:rPr>
      </w:r>
      <w:r/>
    </w:p>
    <w:p>
      <w:pPr>
        <w:pStyle w:val="654"/>
      </w:pPr>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八、谈判供应商认为有必要提供并说明的其它资料</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（格式由谈判供应商自定、加盖谈判供应商电子签章。）</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3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50"/>
        <w:ind w:left="0" w:right="0" w:firstLine="0"/>
        <w:jc w:val="center"/>
        <w:spacing w:before="0" w:after="0" w:line="71" w:lineRule="atLeast"/>
        <w:rPr>
          <w:rFonts w:ascii="宋体" w:hAnsi="宋体" w:eastAsia="宋体" w:cs="宋体"/>
          <w:b/>
          <w:color w:val="000000"/>
          <w:sz w:val="28"/>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r>
      <w:r/>
    </w:p>
    <w:p>
      <w:pPr>
        <w:pStyle w:val="650"/>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九、示范格式</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ind w:left="0" w:right="0" w:firstLine="305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03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法定代表人资格证明</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       性别：     年龄：      职务：</w:t>
      </w:r>
      <w:r/>
    </w:p>
    <w:p>
      <w:pPr>
        <w:ind w:left="1" w:right="0" w:firstLine="4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 xml:space="preserve"> （谈判供应商名称）</w:t>
      </w:r>
      <w:r>
        <w:rPr>
          <w:rFonts w:ascii="宋体" w:hAnsi="宋体" w:eastAsia="宋体" w:cs="宋体"/>
          <w:color w:val="000000"/>
          <w:sz w:val="24"/>
        </w:rPr>
        <w:t xml:space="preserve">的法定代表人。为参与</w:t>
      </w:r>
      <w:r>
        <w:rPr>
          <w:rFonts w:ascii="宋体" w:hAnsi="宋体" w:eastAsia="宋体" w:cs="宋体"/>
          <w:color w:val="000000"/>
          <w:sz w:val="24"/>
          <w:u w:val="single"/>
        </w:rPr>
        <w:t xml:space="preserve">           </w:t>
      </w:r>
      <w:r>
        <w:rPr>
          <w:rFonts w:ascii="宋体" w:hAnsi="宋体" w:eastAsia="宋体" w:cs="宋体"/>
          <w:color w:val="000000"/>
          <w:sz w:val="24"/>
        </w:rPr>
        <w:t xml:space="preserve">项目，签署上述项目的响应文件、进行谈判、签署合同和处理与之有关的一切事务。</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特此证明。</w:t>
      </w:r>
      <w:r/>
    </w:p>
    <w:p>
      <w:pPr>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427"/>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w:t>
      </w:r>
      <w:r>
        <w:rPr>
          <w:rFonts w:ascii="宋体" w:hAnsi="宋体" w:eastAsia="宋体" w:cs="宋体"/>
          <w:color w:val="000000"/>
          <w:sz w:val="24"/>
          <w:u w:val="single"/>
        </w:rPr>
        <w:t xml:space="preserve"> （加盖电子签章）  </w:t>
      </w:r>
      <w:r/>
    </w:p>
    <w:p>
      <w:pPr>
        <w:ind w:left="0" w:right="0" w:firstLine="4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273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注:谈判供应商法定代表人参加谈判的，必须附法定代表人身份证复印件并加盖委托单位电子签章。法定代表人授权其他人参加谈判的，仅需填写“授权委托书”。</w:t>
      </w:r>
      <w:r/>
    </w:p>
    <w:p>
      <w:pPr>
        <w:ind w:left="0" w:right="0" w:firstLine="480"/>
        <w:jc w:val="both"/>
        <w:spacing w:before="0" w:after="0" w:line="64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ind w:left="0" w:right="0" w:firstLine="3518"/>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 </w:t>
      </w:r>
      <w:r>
        <w:rPr>
          <w:rFonts w:ascii="宋体" w:hAnsi="宋体" w:eastAsia="宋体" w:cs="宋体"/>
          <w:color w:val="000000"/>
          <w:sz w:val="24"/>
          <w:u w:val="single"/>
        </w:rPr>
        <w:t xml:space="preserve">               </w:t>
      </w:r>
      <w:r>
        <w:rPr>
          <w:rFonts w:ascii="宋体" w:hAnsi="宋体" w:eastAsia="宋体" w:cs="宋体"/>
          <w:color w:val="000000"/>
          <w:sz w:val="24"/>
        </w:rPr>
        <w:t xml:space="preserve">（政府采购人）：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本授权书宣告：</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  地址：</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受托人：姓名</w:t>
      </w:r>
      <w:r>
        <w:rPr>
          <w:rFonts w:ascii="宋体" w:hAnsi="宋体" w:eastAsia="宋体" w:cs="宋体"/>
          <w:color w:val="000000"/>
          <w:sz w:val="24"/>
          <w:u w:val="single"/>
        </w:rPr>
        <w:t xml:space="preserve">    </w:t>
      </w:r>
      <w:r>
        <w:rPr>
          <w:rFonts w:ascii="宋体" w:hAnsi="宋体" w:eastAsia="宋体" w:cs="宋体"/>
          <w:color w:val="000000"/>
          <w:sz w:val="24"/>
        </w:rPr>
        <w:t xml:space="preserve"> 性别：</w:t>
      </w:r>
      <w:r>
        <w:rPr>
          <w:rFonts w:ascii="宋体" w:hAnsi="宋体" w:eastAsia="宋体" w:cs="宋体"/>
          <w:color w:val="000000"/>
          <w:sz w:val="24"/>
          <w:u w:val="single"/>
        </w:rPr>
        <w:t xml:space="preserve">    </w:t>
      </w:r>
      <w:r>
        <w:rPr>
          <w:rFonts w:ascii="宋体" w:hAnsi="宋体" w:eastAsia="宋体" w:cs="宋体"/>
          <w:color w:val="000000"/>
          <w:sz w:val="24"/>
        </w:rPr>
        <w:t xml:space="preserve"> 出生日期：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所在单位：</w:t>
      </w:r>
      <w:r>
        <w:rPr>
          <w:rFonts w:ascii="宋体" w:hAnsi="宋体" w:eastAsia="宋体" w:cs="宋体"/>
          <w:color w:val="000000"/>
          <w:sz w:val="24"/>
          <w:u w:val="single"/>
        </w:rPr>
        <w:t xml:space="preserve">                </w:t>
      </w: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 份 证：</w:t>
      </w:r>
      <w:r>
        <w:rPr>
          <w:rFonts w:ascii="宋体" w:hAnsi="宋体" w:eastAsia="宋体" w:cs="宋体"/>
          <w:color w:val="000000"/>
          <w:sz w:val="24"/>
          <w:u w:val="single"/>
        </w:rPr>
        <w:t xml:space="preserve">                </w:t>
      </w:r>
      <w:r>
        <w:rPr>
          <w:rFonts w:ascii="宋体" w:hAnsi="宋体" w:eastAsia="宋体" w:cs="宋体"/>
          <w:color w:val="000000"/>
          <w:sz w:val="24"/>
        </w:rPr>
        <w:t xml:space="preserve">联系方式：</w:t>
      </w:r>
      <w:r>
        <w:rPr>
          <w:rFonts w:ascii="宋体" w:hAnsi="宋体" w:eastAsia="宋体" w:cs="宋体"/>
          <w:color w:val="000000"/>
          <w:sz w:val="24"/>
          <w:u w:val="single"/>
        </w:rPr>
        <w:t xml:space="preserve">      </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兹委托受托人</w:t>
      </w:r>
      <w:r>
        <w:rPr>
          <w:rFonts w:ascii="宋体" w:hAnsi="宋体" w:eastAsia="宋体" w:cs="宋体"/>
          <w:color w:val="000000"/>
          <w:sz w:val="24"/>
          <w:u w:val="single"/>
        </w:rPr>
        <w:t xml:space="preserve">           </w:t>
      </w:r>
      <w:r>
        <w:rPr>
          <w:rFonts w:ascii="宋体" w:hAnsi="宋体" w:eastAsia="宋体" w:cs="宋体"/>
          <w:color w:val="000000"/>
          <w:sz w:val="24"/>
        </w:rPr>
        <w:t xml:space="preserve">代表我公司参加 </w:t>
      </w:r>
      <w:r>
        <w:rPr>
          <w:rFonts w:ascii="宋体" w:hAnsi="宋体" w:eastAsia="宋体" w:cs="宋体"/>
          <w:color w:val="000000"/>
          <w:sz w:val="24"/>
          <w:u w:val="single"/>
        </w:rPr>
        <w:t xml:space="preserve">        </w:t>
      </w:r>
      <w:r>
        <w:rPr>
          <w:rFonts w:ascii="宋体" w:hAnsi="宋体" w:eastAsia="宋体" w:cs="宋体"/>
          <w:color w:val="000000"/>
          <w:sz w:val="24"/>
        </w:rPr>
        <w:t xml:space="preserve">（政府采购人）组织的（项目编号:      ）</w:t>
      </w:r>
      <w:r>
        <w:rPr>
          <w:rFonts w:ascii="宋体" w:hAnsi="宋体" w:eastAsia="宋体" w:cs="宋体"/>
          <w:color w:val="000000"/>
          <w:sz w:val="24"/>
          <w:u w:val="single"/>
        </w:rPr>
        <w:t xml:space="preserve">                  </w:t>
      </w:r>
      <w:r>
        <w:rPr>
          <w:rFonts w:ascii="宋体" w:hAnsi="宋体" w:eastAsia="宋体" w:cs="宋体"/>
          <w:color w:val="000000"/>
          <w:sz w:val="24"/>
        </w:rPr>
        <w:t xml:space="preserve">采购项目的政府采购活动，受托人有权在该谈判活动中，以我单位的名义签署谈判函和响应文件，与采购人或代理机构协商、澄清、解释，签订合同书并执行一切与此有关的事项。</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受托人在办理上述事宜过程中以其自己的名义所签署的所有文件我公司均予以承认。受托人无转委托权。</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委托期限：至上述事宜处理完毕止。</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委托单位</w:t>
      </w:r>
      <w:r>
        <w:rPr>
          <w:rFonts w:ascii="宋体" w:hAnsi="宋体" w:eastAsia="宋体" w:cs="宋体"/>
          <w:color w:val="000000"/>
          <w:sz w:val="24"/>
          <w:u w:val="single"/>
        </w:rPr>
        <w:t xml:space="preserve">       （电子签章）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注:谈判供应商委托受托人参加谈判的，必须附受托人身份证复印件并加盖委托单位电子签章。法定代表人直接参加谈判的，仅需填写“法定代表人资格证明”。</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   </w:t>
      </w:r>
      <w:r>
        <w:rPr>
          <w:rFonts w:ascii="宋体" w:hAnsi="宋体" w:eastAsia="宋体" w:cs="宋体"/>
          <w:color w:val="000000"/>
          <w:sz w:val="24"/>
        </w:rPr>
        <w:t xml:space="preserve">:</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 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采购活动，提供的货物全部由符合政策要求的中小企业制造。相关企业的具体情况如下：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 ，属于</w:t>
      </w:r>
      <w:r>
        <w:rPr>
          <w:rFonts w:ascii="宋体" w:hAnsi="宋体" w:eastAsia="宋体" w:cs="宋体"/>
          <w:color w:val="000000"/>
          <w:sz w:val="24"/>
          <w:u w:val="single"/>
        </w:rPr>
        <w:t xml:space="preserve">（采购文件中明确的所属行业）行业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（标的名称）</w:t>
      </w:r>
      <w:r>
        <w:rPr>
          <w:rFonts w:ascii="宋体" w:hAnsi="宋体" w:eastAsia="宋体" w:cs="宋体"/>
          <w:color w:val="000000"/>
          <w:sz w:val="24"/>
        </w:rPr>
        <w:t xml:space="preserve"> ，属于</w:t>
      </w:r>
      <w:r>
        <w:rPr>
          <w:rFonts w:ascii="宋体" w:hAnsi="宋体" w:eastAsia="宋体" w:cs="宋体"/>
          <w:color w:val="000000"/>
          <w:sz w:val="24"/>
          <w:u w:val="single"/>
        </w:rPr>
        <w:t xml:space="preserve">（采购文件中明确的所属行业）行业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供应商:</w:t>
      </w:r>
      <w:r>
        <w:rPr>
          <w:rFonts w:ascii="宋体" w:hAnsi="宋体" w:eastAsia="宋体" w:cs="宋体"/>
          <w:color w:val="000000"/>
          <w:sz w:val="24"/>
          <w:u w:val="single"/>
        </w:rPr>
        <w:t xml:space="preserve">    （电子签章） </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w:t>
      </w:r>
      <w:r>
        <w:rPr>
          <w:rFonts w:ascii="宋体" w:hAnsi="宋体" w:eastAsia="宋体" w:cs="宋体"/>
          <w:color w:val="000000"/>
          <w:sz w:val="24"/>
          <w:u w:val="single"/>
        </w:rPr>
        <w:t xml:space="preserve">（电子签章或电子签字）</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 </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注：从业人员、营业收入、资产总额填报上一年度数据，无上一年度数据的新成立企业可不填报。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w:t>
      </w:r>
      <w:r>
        <w:rPr>
          <w:rFonts w:ascii="宋体" w:hAnsi="宋体" w:eastAsia="宋体" w:cs="宋体"/>
          <w:color w:val="000000"/>
          <w:sz w:val="24"/>
        </w:rPr>
        <w:t xml:space="preserve">（采购人）:</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供应商:</w:t>
      </w:r>
      <w:r>
        <w:rPr>
          <w:rFonts w:ascii="宋体" w:hAnsi="宋体" w:eastAsia="宋体" w:cs="宋体"/>
          <w:color w:val="000000"/>
          <w:sz w:val="24"/>
          <w:u w:val="single"/>
        </w:rPr>
        <w:t xml:space="preserve">      （电子签章） </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w:t>
      </w:r>
      <w:r>
        <w:rPr>
          <w:rFonts w:ascii="宋体" w:hAnsi="宋体" w:eastAsia="宋体" w:cs="宋体"/>
          <w:color w:val="000000"/>
          <w:sz w:val="24"/>
          <w:u w:val="single"/>
        </w:rPr>
        <w:t xml:space="preserve">（电子签章或电子签字）</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 </w:t>
      </w:r>
      <w:r>
        <w:rPr>
          <w:rFonts w:ascii="宋体" w:hAnsi="宋体" w:eastAsia="宋体" w:cs="宋体"/>
          <w:color w:val="000000"/>
          <w:sz w:val="24"/>
          <w:u w:val="single"/>
        </w:rPr>
        <w:t xml:space="preserve">   </w:t>
      </w:r>
      <w:r>
        <w:rPr>
          <w:rFonts w:ascii="宋体" w:hAnsi="宋体" w:eastAsia="宋体" w:cs="宋体"/>
          <w:color w:val="000000"/>
          <w:sz w:val="24"/>
        </w:rPr>
        <w:t xml:space="preserve">年 </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注:非残疾人福利性单位不需提供此函。</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519" w:lineRule="atLeast"/>
        <w:rPr>
          <w:rFonts w:ascii="楷体" w:hAnsi="楷体" w:eastAsia="楷体" w:cs="楷体"/>
          <w:color w:val="000000"/>
          <w:sz w:val="28"/>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r>
      <w:r/>
    </w:p>
    <w:p>
      <w:pPr>
        <w:ind w:left="0" w:right="0" w:firstLine="0"/>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失信行为“双公示”承诺书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1、严格遵守《中华人民共和国政府采购法》和《中华人民共和国政府采购法实施条例》以及江苏省建设工程招投标管理的有关法律法规，依法依规参与本项目竞标。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2、公平竞标，不借用他人资质或以他人名义骗取中标。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3、不组织、不参与任何形式的围标串标。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4、不弄虚作假，所提供的一切材料均是真实、有效、合法的。</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5、如果我单位中标，将严格履行合同，绝不将工程违法分包、转包他人，不随意更换项目管理人员。</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供应商（电子签章）：</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法定代表人（电子签章或电子签字）：</w:t>
      </w:r>
      <w:r/>
    </w:p>
    <w:p>
      <w:pPr>
        <w:ind w:left="0" w:right="0" w:firstLine="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3069"/>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r/>
      <w:r/>
    </w:p>
    <w:p>
      <w:r/>
      <w:r/>
    </w:p>
    <w:p>
      <w:r/>
      <w:r/>
    </w:p>
    <w:p>
      <w:r/>
      <w:r/>
    </w:p>
    <w:p>
      <w:r/>
      <w:r/>
    </w:p>
    <w:p>
      <w:r/>
      <w:r/>
    </w:p>
    <w:p>
      <w:r/>
      <w:r/>
    </w:p>
    <w:p>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53"/>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4"/>
          <w:szCs w:val="24"/>
          <w:highlight w:val="none"/>
          <w:lang w:val="en-US" w:eastAsia="zh-CN"/>
        </w:rPr>
        <w:t xml:space="preserve">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67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670"/>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p>
      <w:r/>
      <w:r/>
    </w:p>
    <w:sectPr>
      <w:headerReference w:type="default" r:id="rId9"/>
      <w:footerReference w:type="default" r:id="rId10"/>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方正楷体_GBK">
    <w:panose1 w:val="020B0503020202020204"/>
  </w:font>
  <w:font w:name="等线">
    <w:panose1 w:val="02010600030101010101"/>
  </w:font>
  <w:font w:name="仿宋">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sz w:val="24"/>
        <w:szCs w:val="24"/>
      </w:rPr>
    </w:pPr>
    <w:r>
      <w:rPr>
        <w:rFonts w:hint="eastAsia"/>
        <w:sz w:val="24"/>
        <w:szCs w:val="24"/>
      </w:rPr>
      <w:t xml:space="preserve">涟水县“苏采云政府采购一体化平台”竞争性谈判文件</w:t>
    </w:r>
    <w:r/>
  </w:p>
  <w:p>
    <w:pPr>
      <w:pStyle w:val="6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1"/>
    <w:link w:val="12"/>
    <w:uiPriority w:val="9"/>
    <w:rPr>
      <w:rFonts w:ascii="Arial" w:hAnsi="Arial" w:eastAsia="Arial" w:cs="Arial"/>
      <w:sz w:val="40"/>
      <w:szCs w:val="40"/>
    </w:rPr>
  </w:style>
  <w:style w:type="character" w:styleId="15">
    <w:name w:val="Heading 2 Char"/>
    <w:basedOn w:val="651"/>
    <w:link w:val="650"/>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1"/>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1"/>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8"/>
    <w:uiPriority w:val="99"/>
  </w:style>
  <w:style w:type="character" w:styleId="44">
    <w:name w:val="Footer Char"/>
    <w:basedOn w:val="651"/>
    <w:link w:val="657"/>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57"/>
    <w:uiPriority w:val="99"/>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link w:val="672"/>
    <w:uiPriority w:val="0"/>
    <w:qFormat/>
    <w:rPr>
      <w:rFonts w:ascii="Arial" w:hAnsi="Arial" w:eastAsia="Arial" w:cs="Times New Roman"/>
      <w:sz w:val="21"/>
      <w:szCs w:val="22"/>
    </w:rPr>
  </w:style>
  <w:style w:type="paragraph" w:styleId="650">
    <w:name w:val="Heading 2"/>
    <w:uiPriority w:val="9"/>
    <w:unhideWhenUsed/>
    <w:qFormat/>
    <w:pPr>
      <w:keepLines/>
      <w:keepNext/>
      <w:spacing w:before="360" w:after="200"/>
      <w:outlineLvl w:val="1"/>
    </w:pPr>
    <w:rPr>
      <w:rFonts w:ascii="Arial" w:hAnsi="Arial" w:eastAsia="Arial" w:cs="Arial"/>
      <w:sz w:val="34"/>
      <w:szCs w:val="22"/>
    </w:rPr>
  </w:style>
  <w:style w:type="character" w:styleId="651" w:default="1">
    <w:name w:val="Default Paragraph Font"/>
    <w:uiPriority w:val="0"/>
    <w:semiHidden/>
    <w:qFormat/>
  </w:style>
  <w:style w:type="table" w:styleId="652" w:default="1">
    <w:name w:val="Normal Table"/>
    <w:uiPriority w:val="0"/>
    <w:semiHidden/>
    <w:qFormat/>
    <w:tblPr>
      <w:tblCellMar>
        <w:left w:w="108" w:type="dxa"/>
        <w:top w:w="0" w:type="dxa"/>
        <w:right w:w="108" w:type="dxa"/>
        <w:bottom w:w="0" w:type="dxa"/>
      </w:tblCellMar>
    </w:tblPr>
  </w:style>
  <w:style w:type="paragraph" w:styleId="653">
    <w:name w:val="Normal Indent"/>
    <w:basedOn w:val="649"/>
    <w:uiPriority w:val="0"/>
    <w:qFormat/>
    <w:pPr>
      <w:ind w:firstLine="420"/>
    </w:pPr>
    <w:rPr>
      <w:szCs w:val="20"/>
    </w:rPr>
  </w:style>
  <w:style w:type="paragraph" w:styleId="654">
    <w:name w:val="Body Text"/>
    <w:basedOn w:val="649"/>
    <w:next w:val="649"/>
    <w:uiPriority w:val="99"/>
    <w:qFormat/>
    <w:pPr>
      <w:ind w:firstLine="425"/>
      <w:spacing w:before="120"/>
    </w:pPr>
    <w:rPr>
      <w:szCs w:val="20"/>
    </w:rPr>
  </w:style>
  <w:style w:type="paragraph" w:styleId="655">
    <w:name w:val="Plain Text"/>
    <w:basedOn w:val="649"/>
    <w:next w:val="656"/>
    <w:uiPriority w:val="0"/>
    <w:qFormat/>
    <w:rPr>
      <w:rFonts w:ascii="宋体" w:hAnsi="Courier New"/>
      <w:szCs w:val="20"/>
    </w:rPr>
  </w:style>
  <w:style w:type="paragraph" w:styleId="65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57">
    <w:name w:val="Footer"/>
    <w:basedOn w:val="649"/>
    <w:uiPriority w:val="0"/>
    <w:qFormat/>
    <w:pPr>
      <w:jc w:val="left"/>
      <w:tabs>
        <w:tab w:val="center" w:pos="4153" w:leader="none"/>
        <w:tab w:val="right" w:pos="8306" w:leader="none"/>
      </w:tabs>
    </w:pPr>
    <w:rPr>
      <w:sz w:val="18"/>
    </w:rPr>
  </w:style>
  <w:style w:type="paragraph" w:styleId="658">
    <w:name w:val="Header"/>
    <w:basedOn w:val="6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59">
    <w:name w:val="toc 1"/>
    <w:basedOn w:val="649"/>
    <w:next w:val="649"/>
    <w:uiPriority w:val="39"/>
    <w:unhideWhenUsed/>
    <w:qFormat/>
    <w:pPr>
      <w:ind w:left="0" w:right="0" w:firstLine="0"/>
      <w:spacing w:after="57"/>
    </w:pPr>
    <w:rPr>
      <w:sz w:val="21"/>
      <w:szCs w:val="22"/>
    </w:rPr>
  </w:style>
  <w:style w:type="paragraph" w:styleId="660">
    <w:name w:val="toc 2"/>
    <w:basedOn w:val="649"/>
    <w:next w:val="649"/>
    <w:uiPriority w:val="39"/>
    <w:unhideWhenUsed/>
    <w:qFormat/>
    <w:pPr>
      <w:ind w:left="283" w:right="0" w:firstLine="0"/>
      <w:spacing w:after="57"/>
    </w:pPr>
    <w:rPr>
      <w:sz w:val="21"/>
      <w:szCs w:val="22"/>
    </w:rPr>
  </w:style>
  <w:style w:type="table" w:styleId="6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Hyperlink"/>
    <w:uiPriority w:val="99"/>
    <w:unhideWhenUsed/>
    <w:qFormat/>
    <w:rPr>
      <w:color w:val="0000ff"/>
      <w:u w:val="single"/>
    </w:rPr>
  </w:style>
  <w:style w:type="paragraph" w:styleId="663" w:customStyle="1">
    <w:name w:val="正文文本1"/>
    <w:basedOn w:val="649"/>
    <w:uiPriority w:val="99"/>
    <w:qFormat/>
    <w:pPr>
      <w:jc w:val="center"/>
    </w:pPr>
    <w:rPr>
      <w:rFonts w:eastAsia="仿宋_GB2312"/>
      <w:sz w:val="28"/>
    </w:rPr>
  </w:style>
  <w:style w:type="paragraph" w:styleId="664" w:customStyle="1">
    <w:name w:val="纯文本1"/>
    <w:basedOn w:val="649"/>
    <w:uiPriority w:val="0"/>
    <w:qFormat/>
    <w:rPr>
      <w:rFonts w:ascii="宋体" w:hAnsi="Courier New"/>
      <w:szCs w:val="20"/>
    </w:rPr>
  </w:style>
  <w:style w:type="paragraph" w:styleId="665" w:customStyle="1">
    <w:name w:val="页眉1"/>
    <w:basedOn w:val="649"/>
    <w:uiPriority w:val="99"/>
    <w:qFormat/>
    <w:pPr>
      <w:jc w:val="center"/>
      <w:tabs>
        <w:tab w:val="center" w:pos="4153" w:leader="none"/>
        <w:tab w:val="right" w:pos="8306" w:leader="none"/>
      </w:tabs>
      <w:pBdr>
        <w:bottom w:val="single" w:color="000000" w:sz="6" w:space="1"/>
      </w:pBdr>
    </w:pPr>
    <w:rPr>
      <w:sz w:val="18"/>
      <w:szCs w:val="18"/>
    </w:rPr>
  </w:style>
  <w:style w:type="paragraph" w:styleId="666" w:customStyle="1">
    <w:name w:val="目录 11"/>
    <w:basedOn w:val="649"/>
    <w:next w:val="649"/>
    <w:uiPriority w:val="39"/>
    <w:qFormat/>
  </w:style>
  <w:style w:type="character" w:styleId="667" w:customStyle="1">
    <w:name w:val="超链接1"/>
    <w:basedOn w:val="668"/>
    <w:link w:val="649"/>
    <w:uiPriority w:val="99"/>
    <w:qFormat/>
    <w:rPr>
      <w:rFonts w:ascii="Arial" w:hAnsi="Arial" w:eastAsia="Arial" w:cs="Times New Roman"/>
      <w:sz w:val="21"/>
      <w:szCs w:val="22"/>
    </w:rPr>
  </w:style>
  <w:style w:type="character" w:styleId="668" w:customStyle="1">
    <w:name w:val="默认段落字体1"/>
    <w:link w:val="649"/>
    <w:uiPriority w:val="0"/>
    <w:semiHidden/>
    <w:qFormat/>
  </w:style>
  <w:style w:type="paragraph" w:styleId="669" w:customStyle="1">
    <w:name w:val="目录 21"/>
    <w:basedOn w:val="649"/>
    <w:next w:val="649"/>
    <w:uiPriority w:val="39"/>
    <w:qFormat/>
    <w:pPr>
      <w:ind w:left="420"/>
    </w:pPr>
  </w:style>
  <w:style w:type="paragraph" w:styleId="670" w:customStyle="1">
    <w:name w:val="正文缩进1"/>
    <w:basedOn w:val="649"/>
    <w:uiPriority w:val="0"/>
    <w:qFormat/>
    <w:pPr>
      <w:ind w:firstLine="420"/>
    </w:pPr>
  </w:style>
  <w:style w:type="paragraph" w:styleId="671" w:customStyle="1">
    <w:name w:val="页脚1"/>
    <w:basedOn w:val="649"/>
    <w:uiPriority w:val="0"/>
    <w:qFormat/>
    <w:pPr>
      <w:jc w:val="left"/>
      <w:tabs>
        <w:tab w:val="center" w:pos="4153" w:leader="none"/>
        <w:tab w:val="right" w:pos="8306" w:leader="none"/>
      </w:tabs>
    </w:pPr>
    <w:rPr>
      <w:sz w:val="18"/>
      <w:szCs w:val="18"/>
    </w:rPr>
  </w:style>
  <w:style w:type="character" w:styleId="672" w:customStyle="1">
    <w:name w:val="页码1"/>
    <w:basedOn w:val="668"/>
    <w:link w:val="649"/>
    <w:uiPriority w:val="0"/>
    <w:qFormat/>
  </w:style>
  <w:style w:type="numbering" w:styleId="7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15952399896</cp:lastModifiedBy>
  <cp:revision>1</cp:revision>
  <dcterms:created xsi:type="dcterms:W3CDTF">2026-04-03T06:00:00Z</dcterms:created>
  <dcterms:modified xsi:type="dcterms:W3CDTF">2026-04-08T03:23:52Z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eyJoZGlkIjoiNGE4ODJjMjE2OTlhOTg4NWM4NjMyNWI0ODY1ZTYyZDciLCJ1c2VySWQiOiIyNjc5ODUyODYifQ==</vt:lpwstr>
  </property>
  <property fmtid="{D5CDD505-2E9C-101B-9397-08002B2CF9AE}" pid="4" name="ICV">
    <vt:lpwstr>F7D1E192FAA44155AFA8B56150B53CD7_12</vt:lpwstr>
  </property>
</Properties>
</file>