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t xml:space="preserve">招　标　文　件</w:t>
      </w: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ind w:firstLine="482"/>
        <w:jc w:val="left"/>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项目名称：江苏省苏北人民医院</w:t>
      </w:r>
      <w:r>
        <w:rPr>
          <w:rFonts w:hint="eastAsia" w:ascii="宋体" w:hAnsi="宋体" w:cs="宋体"/>
          <w:b/>
          <w:bCs/>
          <w:color w:val="000000" w:themeColor="text1"/>
          <w:sz w:val="32"/>
          <w:szCs w:val="24"/>
          <w:highlight w:val="none"/>
        </w:rPr>
        <w:t xml:space="preserve">主动脉内球囊反搏泵</w:t>
      </w:r>
      <w:r>
        <w:rPr>
          <w:rFonts w:hint="eastAsia" w:ascii="宋体" w:hAnsi="宋体" w:cs="宋体"/>
          <w:b/>
          <w:bCs/>
          <w:color w:val="000000" w:themeColor="text1"/>
          <w:sz w:val="32"/>
          <w:szCs w:val="24"/>
          <w:highlight w:val="none"/>
        </w:rPr>
        <w:t xml:space="preserve">采购项目</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项目编号：</w:t>
      </w:r>
      <w:r>
        <w:rPr>
          <w:rFonts w:hint="eastAsia" w:ascii="宋体" w:hAnsi="宋体" w:cs="宋体"/>
          <w:b/>
          <w:bCs/>
          <w:color w:val="000000" w:themeColor="text1"/>
          <w:sz w:val="32"/>
          <w:szCs w:val="24"/>
          <w:highlight w:val="none"/>
        </w:rPr>
        <w:t xml:space="preserve">JSZC-321000-SHGK-G2026-0027</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代理机构编号：</w:t>
      </w:r>
      <w:r>
        <w:rPr>
          <w:rFonts w:hint="eastAsia" w:ascii="宋体" w:hAnsi="宋体" w:cs="宋体"/>
          <w:b/>
          <w:bCs/>
          <w:color w:val="000000" w:themeColor="text1"/>
          <w:sz w:val="32"/>
          <w:szCs w:val="24"/>
          <w:highlight w:val="none"/>
        </w:rPr>
        <w:t xml:space="preserve">1214-264103070WDX</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2249"/>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江苏苏豪创新科技集团高科有限公司</w:t>
      </w:r>
      <w:r>
        <w:rPr>
          <w:rFonts w:hint="eastAsia" w:ascii="宋体" w:hAnsi="宋体" w:cs="宋体"/>
          <w:b/>
          <w:bCs/>
          <w:color w:val="000000" w:themeColor="text1"/>
          <w:sz w:val="32"/>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2026年1月</w:t>
      </w: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before="120" w:after="120"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r>
      <w:r>
        <w:rPr>
          <w:color w:val="000000" w:themeColor="text1"/>
          <w:highlight w:val="none"/>
        </w:rPr>
      </w:r>
    </w:p>
    <w:p>
      <w:pPr>
        <w:pStyle w:val="905"/>
        <w:jc w:val="center"/>
        <w:spacing w:before="120" w:after="12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line="480" w:lineRule="auto"/>
        <w:rPr>
          <w:rFonts w:hint="eastAsia" w:ascii="宋体" w:hAnsi="宋体" w:cs="宋体"/>
          <w:b/>
          <w:color w:val="000000" w:themeColor="text1"/>
          <w:sz w:val="44"/>
          <w:szCs w:val="21"/>
          <w:highlight w:val="none"/>
        </w:rPr>
        <w:outlineLvl w:val="0"/>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479757206"/>
      <w:r>
        <w:rPr>
          <w:color w:val="000000" w:themeColor="text1"/>
          <w:highlight w:val="none"/>
        </w:rPr>
      </w:r>
      <w:bookmarkStart w:id="5" w:name="_Toc16938516"/>
      <w:r>
        <w:rPr>
          <w:rFonts w:hint="eastAsia" w:ascii="宋体" w:hAnsi="宋体" w:cs="宋体"/>
          <w:b/>
          <w:color w:val="000000" w:themeColor="text1"/>
          <w:sz w:val="44"/>
          <w:szCs w:val="21"/>
          <w:highlight w:val="none"/>
        </w:rPr>
        <w:br w:type="page" w:clear="all"/>
      </w:r>
      <w:bookmarkStart w:id="6" w:name="_Toc20411"/>
      <w:r>
        <w:rPr>
          <w:rFonts w:hint="eastAsia" w:ascii="宋体" w:hAnsi="宋体" w:cs="宋体"/>
          <w:b/>
          <w:color w:val="000000" w:themeColor="text1"/>
          <w:sz w:val="44"/>
          <w:szCs w:val="21"/>
          <w:highlight w:val="none"/>
        </w:rPr>
        <w:t xml:space="preserve">总  目  录</w:t>
      </w:r>
      <w:bookmarkEnd w:id="6"/>
      <w:r>
        <w:rPr>
          <w:rFonts w:hint="eastAsia" w:ascii="宋体" w:hAnsi="宋体" w:cs="宋体"/>
          <w:b/>
          <w:color w:val="000000" w:themeColor="text1"/>
          <w:sz w:val="44"/>
          <w:szCs w:val="21"/>
          <w:highlight w:val="none"/>
        </w:rPr>
      </w:r>
      <w:r>
        <w:rPr>
          <w:color w:val="000000" w:themeColor="text1"/>
          <w:highlight w:val="none"/>
        </w:rPr>
      </w:r>
    </w:p>
    <w:p>
      <w:pPr>
        <w:pStyle w:val="905"/>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目录</w:t>
      </w:r>
      <w:r>
        <w:rPr>
          <w:rFonts w:hint="eastAsia" w:ascii="宋体" w:hAnsi="宋体"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TOC \o "1-1" \h \u </w:instrText>
      </w:r>
      <w:r>
        <w:rPr>
          <w:rFonts w:hint="eastAsia" w:cs="宋体"/>
          <w:color w:val="000000" w:themeColor="text1"/>
          <w:szCs w:val="21"/>
          <w:highlight w:val="none"/>
        </w:rPr>
        <w:fldChar w:fldCharType="separate"/>
      </w: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_Toc20411 </w:instrText>
      </w:r>
      <w:r>
        <w:rPr>
          <w:rFonts w:hint="eastAsia" w:cs="宋体"/>
          <w:color w:val="000000" w:themeColor="text1"/>
          <w:szCs w:val="21"/>
          <w:highlight w:val="none"/>
        </w:rPr>
        <w:fldChar w:fldCharType="separate"/>
      </w:r>
      <w:r>
        <w:rPr>
          <w:rFonts w:hint="eastAsia" w:cs="宋体"/>
          <w:color w:val="000000" w:themeColor="text1"/>
          <w:szCs w:val="21"/>
          <w:highlight w:val="none"/>
        </w:rPr>
        <w:t xml:space="preserve">总  目  录</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_Toc20411 \h </w:instrText>
      </w:r>
      <w:r>
        <w:rPr>
          <w:rFonts w:hint="eastAsia" w:cs="宋体"/>
          <w:color w:val="000000" w:themeColor="text1"/>
          <w:highlight w:val="none"/>
        </w:rPr>
        <w:fldChar w:fldCharType="separate"/>
      </w:r>
      <w:r>
        <w:rPr>
          <w:rFonts w:hint="eastAsia" w:cs="宋体"/>
          <w:color w:val="000000" w:themeColor="text1"/>
          <w:highlight w:val="none"/>
        </w:rPr>
        <w:t xml:space="preserve">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_Toc24738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第一章</w:t>
      </w:r>
      <w:r>
        <w:rPr>
          <w:rFonts w:hint="eastAsia" w:cs="宋体"/>
          <w:color w:val="000000" w:themeColor="text1"/>
          <w:szCs w:val="44"/>
          <w:highlight w:val="none"/>
        </w:rPr>
        <w:t xml:space="preserve">  投标邀请</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_Toc24738 \h </w:instrText>
      </w:r>
      <w:r>
        <w:rPr>
          <w:rFonts w:hint="eastAsia" w:cs="宋体"/>
          <w:color w:val="000000" w:themeColor="text1"/>
          <w:highlight w:val="none"/>
        </w:rPr>
        <w:fldChar w:fldCharType="separate"/>
      </w:r>
      <w:r>
        <w:rPr>
          <w:rFonts w:hint="eastAsia" w:cs="宋体"/>
          <w:color w:val="000000" w:themeColor="text1"/>
          <w:highlight w:val="none"/>
        </w:rPr>
        <w:t xml:space="preserve">2</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_Toc17820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第二章  投标人须知</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_Toc17820 \h </w:instrText>
      </w:r>
      <w:r>
        <w:rPr>
          <w:rFonts w:hint="eastAsia" w:cs="宋体"/>
          <w:color w:val="000000" w:themeColor="text1"/>
          <w:highlight w:val="none"/>
        </w:rPr>
        <w:fldChar w:fldCharType="separate"/>
      </w:r>
      <w:r>
        <w:rPr>
          <w:rFonts w:hint="eastAsia" w:cs="宋体"/>
          <w:color w:val="000000" w:themeColor="text1"/>
          <w:highlight w:val="none"/>
        </w:rPr>
        <w:t xml:space="preserve">7</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_Toc6669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第三章  合同文本</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_Toc6669 \h </w:instrText>
      </w:r>
      <w:r>
        <w:rPr>
          <w:rFonts w:hint="eastAsia" w:cs="宋体"/>
          <w:color w:val="000000" w:themeColor="text1"/>
          <w:highlight w:val="none"/>
        </w:rPr>
        <w:fldChar w:fldCharType="separate"/>
      </w:r>
      <w:r>
        <w:rPr>
          <w:rFonts w:hint="eastAsia" w:cs="宋体"/>
          <w:color w:val="000000" w:themeColor="text1"/>
          <w:highlight w:val="none"/>
        </w:rPr>
        <w:t xml:space="preserve">21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_Toc29514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第四章  采购需求</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_Toc29514 \h </w:instrText>
      </w:r>
      <w:r>
        <w:rPr>
          <w:rFonts w:hint="eastAsia" w:cs="宋体"/>
          <w:color w:val="000000" w:themeColor="text1"/>
          <w:highlight w:val="none"/>
        </w:rPr>
        <w:fldChar w:fldCharType="separate"/>
      </w:r>
      <w:r>
        <w:rPr>
          <w:rFonts w:hint="eastAsia" w:cs="宋体"/>
          <w:color w:val="000000" w:themeColor="text1"/>
          <w:highlight w:val="none"/>
        </w:rPr>
        <w:t xml:space="preserve">24</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_Toc470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第五章 </w:t>
      </w:r>
      <w:r>
        <w:rPr>
          <w:rFonts w:hint="eastAsia" w:cs="宋体"/>
          <w:color w:val="000000" w:themeColor="text1"/>
          <w:szCs w:val="44"/>
          <w:highlight w:val="none"/>
        </w:rPr>
        <w:t xml:space="preserve"> 评标方法与评标标准</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_Toc470 \h </w:instrText>
      </w:r>
      <w:r>
        <w:rPr>
          <w:rFonts w:hint="eastAsia" w:cs="宋体"/>
          <w:color w:val="000000" w:themeColor="text1"/>
          <w:highlight w:val="none"/>
        </w:rPr>
        <w:fldChar w:fldCharType="separate"/>
      </w:r>
      <w:r>
        <w:rPr>
          <w:rFonts w:hint="eastAsia" w:cs="宋体"/>
          <w:color w:val="000000" w:themeColor="text1"/>
          <w:highlight w:val="none"/>
        </w:rPr>
        <w:t xml:space="preserve">29</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_Toc28055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第六章  投标文件格式</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_Toc28055 \h </w:instrText>
      </w:r>
      <w:r>
        <w:rPr>
          <w:rFonts w:hint="eastAsia" w:cs="宋体"/>
          <w:color w:val="000000" w:themeColor="text1"/>
          <w:highlight w:val="none"/>
        </w:rPr>
        <w:fldChar w:fldCharType="separate"/>
      </w:r>
      <w:r>
        <w:rPr>
          <w:rFonts w:hint="eastAsia" w:cs="宋体"/>
          <w:color w:val="000000" w:themeColor="text1"/>
          <w:highlight w:val="none"/>
        </w:rPr>
        <w:t xml:space="preserve">35</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fldChar w:fldCharType="end"/>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44"/>
          <w:highlight w:val="none"/>
        </w:rPr>
        <w:outlineLvl w:val="0"/>
      </w:pPr>
      <w:r>
        <w:rPr>
          <w:rFonts w:hint="eastAsia" w:ascii="宋体" w:hAnsi="宋体" w:cs="宋体"/>
          <w:color w:val="000000" w:themeColor="text1"/>
          <w:sz w:val="44"/>
          <w:szCs w:val="44"/>
          <w:highlight w:val="none"/>
        </w:rPr>
        <w:br w:type="page" w:clear="all"/>
      </w:r>
      <w:bookmarkStart w:id="7" w:name="_Toc24738"/>
      <w:r>
        <w:rPr>
          <w:rFonts w:hint="eastAsia" w:ascii="宋体" w:hAnsi="宋体" w:cs="宋体"/>
          <w:color w:val="000000" w:themeColor="text1"/>
          <w:sz w:val="44"/>
          <w:szCs w:val="44"/>
          <w:highlight w:val="none"/>
        </w:rPr>
        <w:t xml:space="preserve">第一章  </w:t>
      </w:r>
      <w:bookmarkEnd w:id="0"/>
      <w:r>
        <w:rPr>
          <w:rFonts w:hint="eastAsia" w:ascii="宋体" w:hAnsi="宋体" w:cs="宋体"/>
          <w:color w:val="000000" w:themeColor="text1"/>
          <w:sz w:val="44"/>
          <w:szCs w:val="44"/>
          <w:highlight w:val="none"/>
        </w:rPr>
        <w:t xml:space="preserve">投标邀请</w:t>
      </w:r>
      <w:bookmarkEnd w:id="7"/>
      <w:r>
        <w:rPr>
          <w:rFonts w:hint="eastAsia" w:ascii="宋体" w:hAnsi="宋体" w:cs="宋体"/>
          <w:bCs/>
          <w:color w:val="000000" w:themeColor="text1"/>
          <w:sz w:val="44"/>
          <w:szCs w:val="4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w:t>
      </w:r>
      <w:r>
        <w:rPr>
          <w:rFonts w:hint="eastAsia" w:ascii="宋体" w:hAnsi="宋体" w:cs="宋体"/>
          <w:color w:val="000000" w:themeColor="text1"/>
          <w:sz w:val="24"/>
          <w:szCs w:val="24"/>
          <w:highlight w:val="none"/>
        </w:rPr>
        <w:t xml:space="preserve">江苏省苏北人民医院</w:t>
      </w:r>
      <w:r>
        <w:rPr>
          <w:rFonts w:hint="eastAsia" w:ascii="宋体" w:hAnsi="宋体" w:cs="宋体"/>
          <w:color w:val="000000" w:themeColor="text1"/>
          <w:sz w:val="24"/>
          <w:szCs w:val="24"/>
          <w:highlight w:val="none"/>
        </w:rPr>
        <w:t xml:space="preserve">]的委托，</w:t>
      </w:r>
      <w:r>
        <w:rPr>
          <w:rFonts w:hint="eastAsia" w:ascii="宋体" w:hAnsi="宋体" w:cs="宋体"/>
          <w:color w:val="000000" w:themeColor="text1"/>
          <w:sz w:val="24"/>
          <w:szCs w:val="24"/>
          <w:highlight w:val="none"/>
        </w:rPr>
        <w:t xml:space="preserve">江苏苏豪创新科技集团高科有限公司</w:t>
      </w:r>
      <w:r>
        <w:rPr>
          <w:rFonts w:hint="eastAsia" w:ascii="宋体" w:hAnsi="宋体" w:cs="宋体"/>
          <w:color w:val="000000" w:themeColor="text1"/>
          <w:sz w:val="24"/>
          <w:szCs w:val="24"/>
          <w:highlight w:val="none"/>
        </w:rPr>
        <w:t xml:space="preserve">就[</w:t>
      </w:r>
      <w:r>
        <w:rPr>
          <w:rFonts w:hint="eastAsia" w:ascii="宋体" w:hAnsi="宋体" w:cs="宋体"/>
          <w:color w:val="000000" w:themeColor="text1"/>
          <w:sz w:val="24"/>
          <w:szCs w:val="24"/>
          <w:highlight w:val="none"/>
        </w:rPr>
        <w:t xml:space="preserve">主动脉内球囊反搏泵</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t xml:space="preserve">JSZC-321000-SHGK-G2026-0027</w:t>
      </w:r>
      <w:r>
        <w:rPr>
          <w:rFonts w:hint="eastAsia" w:ascii="宋体" w:hAnsi="宋体" w:cs="宋体"/>
          <w:color w:val="000000" w:themeColor="text1"/>
          <w:sz w:val="24"/>
          <w:szCs w:val="24"/>
          <w:highlight w:val="none"/>
        </w:rPr>
        <w:t xml:space="preserve">]）采购项目进行公开招标采购，欢迎符合条件的供应商投标。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rPr>
        <w:t xml:space="preserve">项目</w:t>
      </w:r>
      <w:r>
        <w:rPr>
          <w:rFonts w:hint="eastAsia" w:ascii="宋体" w:hAnsi="宋体" w:cs="宋体"/>
          <w:color w:val="000000" w:themeColor="text1"/>
          <w:sz w:val="24"/>
          <w:szCs w:val="24"/>
          <w:highlight w:val="none"/>
        </w:rPr>
        <w:t xml:space="preserve">概况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rPr>
        <w:t xml:space="preserve"> （江苏省苏北人民医院</w:t>
      </w:r>
      <w:r>
        <w:rPr>
          <w:rFonts w:hint="eastAsia" w:ascii="宋体" w:hAnsi="宋体" w:cs="宋体"/>
          <w:color w:val="000000" w:themeColor="text1"/>
          <w:sz w:val="24"/>
          <w:szCs w:val="24"/>
          <w:highlight w:val="none"/>
          <w:u w:val="single"/>
        </w:rPr>
        <w:t xml:space="preserve">主动脉内球囊反搏泵</w:t>
      </w:r>
      <w:r>
        <w:rPr>
          <w:rFonts w:hint="eastAsia" w:ascii="宋体" w:hAnsi="宋体" w:cs="宋体"/>
          <w:color w:val="000000" w:themeColor="text1"/>
          <w:sz w:val="24"/>
          <w:szCs w:val="24"/>
          <w:highlight w:val="none"/>
          <w:u w:val="single"/>
        </w:rPr>
        <w:t xml:space="preserve">采购）</w:t>
      </w:r>
      <w:r>
        <w:rPr>
          <w:rFonts w:hint="eastAsia" w:ascii="宋体" w:hAnsi="宋体" w:cs="宋体"/>
          <w:color w:val="000000" w:themeColor="text1"/>
          <w:sz w:val="24"/>
          <w:szCs w:val="24"/>
          <w:highlight w:val="none"/>
        </w:rPr>
        <w:t xml:space="preserve"> 招标项目的潜在投标人可在</w:t>
      </w:r>
      <w:r>
        <w:rPr>
          <w:rFonts w:hint="eastAsia" w:ascii="宋体" w:hAnsi="宋体" w:cs="宋体"/>
          <w:color w:val="000000" w:themeColor="text1"/>
          <w:sz w:val="24"/>
          <w:szCs w:val="24"/>
          <w:highlight w:val="none"/>
          <w:u w:val="single"/>
        </w:rPr>
        <w:t xml:space="preserve">“扬州市政府采购网”</w:t>
      </w:r>
      <w:r>
        <w:rPr>
          <w:rFonts w:hint="eastAsia" w:ascii="宋体" w:hAnsi="宋体" w:cs="宋体"/>
          <w:color w:val="000000" w:themeColor="text1"/>
          <w:sz w:val="24"/>
          <w:szCs w:val="24"/>
          <w:highlight w:val="none"/>
          <w:u w:val="single"/>
        </w:rPr>
        <w:t xml:space="preserve">、“江苏政府采购网”</w:t>
      </w:r>
      <w:r>
        <w:rPr>
          <w:rFonts w:hint="eastAsia" w:ascii="宋体" w:hAnsi="宋体" w:cs="宋体"/>
          <w:color w:val="000000" w:themeColor="text1"/>
          <w:sz w:val="24"/>
          <w:szCs w:val="24"/>
          <w:highlight w:val="none"/>
          <w:u w:val="single"/>
        </w:rPr>
        <w:t xml:space="preserve">自行免费下载</w:t>
      </w:r>
      <w:r>
        <w:rPr>
          <w:rFonts w:hint="eastAsia" w:ascii="宋体" w:hAnsi="宋体" w:cs="宋体"/>
          <w:color w:val="000000" w:themeColor="text1"/>
          <w:sz w:val="24"/>
          <w:szCs w:val="24"/>
          <w:highlight w:val="none"/>
        </w:rPr>
        <w:t xml:space="preserve">招标文件，并于</w:t>
      </w:r>
      <w:r>
        <w:rPr>
          <w:rFonts w:hint="eastAsia" w:ascii="宋体" w:hAnsi="宋体" w:cs="宋体"/>
          <w:color w:val="000000" w:themeColor="text1"/>
          <w:sz w:val="24"/>
          <w:szCs w:val="24"/>
          <w:highlight w:val="none"/>
          <w:u w:val="single"/>
        </w:rPr>
        <w:t xml:space="preserve">2026年4月22日9点50分</w:t>
      </w:r>
      <w:r>
        <w:rPr>
          <w:rFonts w:hint="eastAsia" w:ascii="宋体" w:hAnsi="宋体" w:cs="宋体"/>
          <w:bCs/>
          <w:color w:val="000000" w:themeColor="text1"/>
          <w:sz w:val="24"/>
          <w:szCs w:val="24"/>
          <w:highlight w:val="none"/>
          <w:u w:val="single"/>
        </w:rPr>
        <w:t xml:space="preserve">（</w:t>
      </w:r>
      <w:r>
        <w:rPr>
          <w:rFonts w:hint="eastAsia" w:ascii="宋体" w:hAnsi="宋体" w:cs="宋体"/>
          <w:bCs/>
          <w:color w:val="000000" w:themeColor="text1"/>
          <w:sz w:val="24"/>
          <w:szCs w:val="24"/>
          <w:highlight w:val="none"/>
        </w:rPr>
        <w:t xml:space="preserve">北京时间）前递交投标文件</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8" w:name="_Toc35393790"/>
      <w:r>
        <w:rPr>
          <w:color w:val="000000" w:themeColor="text1"/>
          <w:highlight w:val="none"/>
        </w:rPr>
      </w:r>
      <w:bookmarkStart w:id="9" w:name="_Toc38985263"/>
      <w:r>
        <w:rPr>
          <w:color w:val="000000" w:themeColor="text1"/>
          <w:highlight w:val="none"/>
        </w:rPr>
      </w:r>
      <w:bookmarkStart w:id="10" w:name="_Toc35393621"/>
      <w:r>
        <w:rPr>
          <w:color w:val="000000" w:themeColor="text1"/>
          <w:highlight w:val="none"/>
        </w:rPr>
      </w:r>
      <w:bookmarkStart w:id="11" w:name="_Toc28359002"/>
      <w:r>
        <w:rPr>
          <w:color w:val="000000" w:themeColor="text1"/>
          <w:highlight w:val="none"/>
        </w:rPr>
      </w:r>
      <w:bookmarkStart w:id="12" w:name="_Toc28359079"/>
      <w:r>
        <w:rPr>
          <w:color w:val="000000" w:themeColor="text1"/>
          <w:highlight w:val="none"/>
        </w:rPr>
      </w:r>
      <w:bookmarkStart w:id="13" w:name="_Hlk24379207"/>
      <w:r>
        <w:rPr>
          <w:rFonts w:hint="eastAsia" w:ascii="宋体" w:hAnsi="宋体" w:cs="宋体"/>
          <w:b/>
          <w:bCs/>
          <w:color w:val="000000" w:themeColor="text1"/>
          <w:sz w:val="28"/>
          <w:szCs w:val="28"/>
          <w:highlight w:val="none"/>
        </w:rPr>
        <w:t xml:space="preserve">一、项目基本情况</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rPr>
        <w:t xml:space="preserve">JSZC-321000-SHGK-G2026-0027</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u w:val="single"/>
        </w:rPr>
        <w:t xml:space="preserve">江苏省苏北人民医院</w:t>
      </w:r>
      <w:r>
        <w:rPr>
          <w:rFonts w:hint="eastAsia" w:ascii="宋体" w:hAnsi="宋体" w:cs="宋体"/>
          <w:color w:val="000000" w:themeColor="text1"/>
          <w:sz w:val="24"/>
          <w:szCs w:val="24"/>
          <w:highlight w:val="none"/>
          <w:u w:val="single"/>
        </w:rPr>
        <w:t xml:space="preserve">主动脉内球囊反搏泵</w:t>
      </w:r>
      <w:r>
        <w:rPr>
          <w:rFonts w:hint="eastAsia" w:ascii="宋体" w:hAnsi="宋体" w:cs="宋体"/>
          <w:color w:val="000000" w:themeColor="text1"/>
          <w:sz w:val="24"/>
          <w:szCs w:val="24"/>
          <w:highlight w:val="none"/>
          <w:u w:val="single"/>
        </w:rPr>
        <w:t xml:space="preserve">采购项目</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3"/>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rPr>
        <w:t xml:space="preserve">115</w:t>
      </w:r>
      <w:r>
        <w:rPr>
          <w:rFonts w:hint="eastAsia" w:ascii="宋体" w:hAnsi="宋体" w:cs="宋体"/>
          <w:color w:val="000000" w:themeColor="text1"/>
          <w:sz w:val="24"/>
          <w:szCs w:val="24"/>
          <w:highlight w:val="none"/>
        </w:rPr>
        <w:t xml:space="preserve">万元</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4.本项目设定最高限价，最高限价为</w:t>
      </w:r>
      <w:r>
        <w:rPr>
          <w:rFonts w:hint="eastAsia" w:ascii="宋体" w:hAnsi="宋体" w:cs="宋体"/>
          <w:color w:val="000000" w:themeColor="text1"/>
          <w:sz w:val="24"/>
          <w:szCs w:val="24"/>
          <w:highlight w:val="none"/>
          <w:u w:val="single"/>
        </w:rPr>
        <w:t xml:space="preserve">115</w:t>
      </w:r>
      <w:r>
        <w:rPr>
          <w:rFonts w:hint="eastAsia" w:ascii="宋体" w:hAnsi="宋体" w:cs="宋体"/>
          <w:color w:val="000000" w:themeColor="text1"/>
          <w:sz w:val="24"/>
          <w:szCs w:val="24"/>
          <w:highlight w:val="none"/>
          <w:u w:val="single"/>
        </w:rPr>
        <w:t xml:space="preserve">万元</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5.采购需求（简介）：</w:t>
      </w:r>
      <w:r>
        <w:rPr>
          <w:rFonts w:hint="eastAsia" w:ascii="宋体" w:hAnsi="宋体" w:cs="宋体"/>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w:t>
            </w:r>
            <w:r>
              <w:rPr>
                <w:rFonts w:hint="eastAsia" w:ascii="宋体" w:hAnsi="宋体" w:cs="宋体"/>
                <w:color w:val="000000" w:themeColor="text1"/>
                <w:sz w:val="24"/>
                <w:szCs w:val="24"/>
                <w:highlight w:val="none"/>
              </w:rPr>
              <w:t xml:space="preserve">动脉内球囊反搏泵</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115</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6.合同履行期限：</w:t>
      </w:r>
      <w:r>
        <w:rPr>
          <w:rFonts w:hint="eastAsia" w:ascii="宋体" w:hAnsi="宋体" w:cs="宋体"/>
          <w:i/>
          <w:color w:val="000000" w:themeColor="text1"/>
          <w:sz w:val="24"/>
          <w:szCs w:val="24"/>
          <w:highlight w:val="none"/>
          <w:u w:val="single"/>
        </w:rPr>
        <w:t xml:space="preserve">合同签订后60天内</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14" w:name="_Toc28359080"/>
      <w:r>
        <w:rPr>
          <w:color w:val="000000" w:themeColor="text1"/>
          <w:highlight w:val="none"/>
        </w:rPr>
      </w:r>
      <w:bookmarkStart w:id="15" w:name="_Toc35393622"/>
      <w:r>
        <w:rPr>
          <w:color w:val="000000" w:themeColor="text1"/>
          <w:highlight w:val="none"/>
        </w:rPr>
      </w:r>
      <w:bookmarkStart w:id="16" w:name="_Toc35393791"/>
      <w:r>
        <w:rPr>
          <w:color w:val="000000" w:themeColor="text1"/>
          <w:highlight w:val="none"/>
        </w:rPr>
      </w:r>
      <w:bookmarkStart w:id="17" w:name="_Toc28359003"/>
      <w:r>
        <w:rPr>
          <w:color w:val="000000" w:themeColor="text1"/>
          <w:highlight w:val="none"/>
        </w:rPr>
      </w:r>
      <w:bookmarkStart w:id="18" w:name="_Toc38985264"/>
      <w:r>
        <w:rPr>
          <w:rFonts w:hint="eastAsia" w:ascii="宋体" w:hAnsi="宋体" w:cs="宋体"/>
          <w:b/>
          <w:bCs/>
          <w:color w:val="000000" w:themeColor="text1"/>
          <w:sz w:val="28"/>
          <w:szCs w:val="28"/>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9" w:name="_Toc35393623"/>
      <w:r>
        <w:rPr>
          <w:color w:val="000000" w:themeColor="text1"/>
          <w:highlight w:val="none"/>
        </w:rPr>
      </w:r>
      <w:bookmarkStart w:id="20" w:name="_Toc28359004"/>
      <w:r>
        <w:rPr>
          <w:color w:val="000000" w:themeColor="text1"/>
          <w:highlight w:val="none"/>
        </w:rPr>
      </w:r>
      <w:bookmarkStart w:id="21" w:name="_Toc35393792"/>
      <w:r>
        <w:rPr>
          <w:color w:val="000000" w:themeColor="text1"/>
          <w:highlight w:val="none"/>
        </w:rPr>
      </w:r>
      <w:bookmarkStart w:id="22" w:name="_Toc28359081"/>
      <w:r>
        <w:rPr>
          <w:color w:val="000000" w:themeColor="text1"/>
          <w:highlight w:val="none"/>
        </w:rPr>
      </w:r>
      <w:bookmarkStart w:id="23" w:name="_Toc38985265"/>
      <w:r>
        <w:rPr>
          <w:rFonts w:hint="eastAsia" w:ascii="宋体" w:hAnsi="宋体" w:cs="宋体"/>
          <w:color w:val="000000" w:themeColor="text1"/>
          <w:sz w:val="24"/>
          <w:szCs w:val="24"/>
          <w:highlight w:val="none"/>
        </w:rPr>
        <w:t xml:space="preserve">（一）通用资格要求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1.满足《中华人民共和国政府采购法》第二十二条规定，并提供下列材料：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1.1 法人或者其他组织的营业执照等证明文件，自然人的身份证明；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1.2上一年度的财务状况报告（成立不满一年无需提供）；</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1.4</w:t>
      </w:r>
      <w:r>
        <w:rPr>
          <w:rFonts w:hint="eastAsia" w:ascii="宋体" w:hAnsi="宋体" w:cs="宋体"/>
          <w:i/>
          <w:color w:val="000000" w:themeColor="text1"/>
          <w:sz w:val="24"/>
          <w:szCs w:val="24"/>
          <w:highlight w:val="none"/>
          <w:u w:val="single"/>
        </w:rPr>
        <w:t xml:space="preserve">具备履行合同所必需的设备和专业技术能力的书面声明；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1.5参加政府采购活动前3年内在经营活动中没有重大违法记录的书面声明；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1.6供应商信用承诺书。</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spacing w:line="439" w:lineRule="atLeast"/>
        <w:rPr>
          <w:rFonts w:hint="eastAsia" w:ascii="宋体" w:hAnsi="宋体" w:cs="宋体"/>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000000" w:themeColor="text1"/>
          <w:sz w:val="24"/>
          <w:highlight w:val="none"/>
        </w:rPr>
        <w:t xml:space="preserve">20%</w:t>
      </w:r>
      <w:r>
        <w:rPr>
          <w:rFonts w:hint="eastAsia" w:ascii="宋体" w:hAnsi="宋体" w:cs="宋体"/>
          <w:color w:val="000000" w:themeColor="text1"/>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（二）本项目的特定资格要求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（1）</w:t>
      </w:r>
      <w:r>
        <w:rPr>
          <w:rFonts w:hint="eastAsia" w:ascii="宋体" w:hAnsi="宋体" w:cs="宋体"/>
          <w:i/>
          <w:color w:val="000000" w:themeColor="text1"/>
          <w:sz w:val="24"/>
          <w:highlight w:val="none"/>
          <w:u w:val="single"/>
        </w:rPr>
        <w:t xml:space="preserve">投标产品如果属于医疗设备注册范畴的；投标人须根据投标产品的类别，提供《医疗器械经营企业许可证》或者《医疗器械经营备案凭证》（复印件）；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（2）投标产品如果属于医疗设备注册范畴的；投标人须提供投标产品的《医疗器械注册证》（复印件）；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（3）本项目接受产品代理商或经销商投标；投标产品如果为</w:t>
      </w:r>
      <w:r>
        <w:rPr>
          <w:rFonts w:hint="eastAsia" w:ascii="宋体" w:hAnsi="宋体" w:cs="宋体"/>
          <w:i/>
          <w:color w:val="000000" w:themeColor="text1"/>
          <w:sz w:val="24"/>
          <w:szCs w:val="24"/>
          <w:highlight w:val="none"/>
          <w:u w:val="single"/>
        </w:rPr>
        <w:t xml:space="preserve">进口</w:t>
      </w:r>
      <w:r>
        <w:rPr>
          <w:rFonts w:hint="eastAsia" w:ascii="宋体" w:hAnsi="宋体" w:cs="宋体"/>
          <w:i/>
          <w:color w:val="000000" w:themeColor="text1"/>
          <w:sz w:val="24"/>
          <w:szCs w:val="24"/>
          <w:highlight w:val="none"/>
          <w:u w:val="single"/>
        </w:rPr>
        <w:t xml:space="preserve">货物的，投标人须提供制造商的授权书（复印件）</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凡为采购项目提供整</w:t>
      </w:r>
      <w:r>
        <w:rPr>
          <w:rFonts w:hint="eastAsia" w:ascii="宋体" w:hAnsi="宋体" w:cs="宋体"/>
          <w:color w:val="000000" w:themeColor="text1"/>
          <w:sz w:val="24"/>
          <w:szCs w:val="24"/>
          <w:highlight w:val="none"/>
        </w:rPr>
        <w:t xml:space="preserve">体设计、规范编制或者项目管理、监理、检测等服务的供应商，不得再参加该项目的其他采购活动。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三、获取招标文件</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rFonts w:hint="eastAsia" w:ascii="宋体" w:hAnsi="宋体" w:cs="宋体"/>
          <w:b/>
          <w:bCs/>
          <w:color w:val="000000" w:themeColor="text1"/>
          <w:sz w:val="28"/>
          <w:szCs w:val="28"/>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rPr>
      </w:pPr>
      <w:r>
        <w:rPr>
          <w:color w:val="000000" w:themeColor="text1"/>
          <w:highlight w:val="none"/>
        </w:rPr>
      </w:r>
      <w:bookmarkStart w:id="24" w:name="_Toc28359005"/>
      <w:r>
        <w:rPr>
          <w:color w:val="000000" w:themeColor="text1"/>
          <w:highlight w:val="none"/>
        </w:rPr>
      </w:r>
      <w:bookmarkStart w:id="25" w:name="_Toc28359082"/>
      <w:r>
        <w:rPr>
          <w:color w:val="000000" w:themeColor="text1"/>
          <w:highlight w:val="none"/>
        </w:rPr>
      </w:r>
      <w:bookmarkStart w:id="26" w:name="_Toc35393793"/>
      <w:r>
        <w:rPr>
          <w:color w:val="000000" w:themeColor="text1"/>
          <w:highlight w:val="none"/>
        </w:rPr>
      </w:r>
      <w:bookmarkStart w:id="27" w:name="_Toc35393624"/>
      <w:r>
        <w:rPr>
          <w:color w:val="000000" w:themeColor="text1"/>
          <w:highlight w:val="none"/>
        </w:rPr>
      </w:r>
      <w:bookmarkStart w:id="28" w:name="_Toc38985266"/>
      <w:r>
        <w:rPr>
          <w:rFonts w:hint="eastAsia" w:ascii="宋体" w:hAnsi="宋体" w:cs="宋体"/>
          <w:color w:val="000000" w:themeColor="text1"/>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000000" w:themeColor="text1"/>
          <w:sz w:val="24"/>
          <w:szCs w:val="24"/>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2.方式：在“扬州市政府采购网”</w:t>
      </w:r>
      <w:r>
        <w:rPr>
          <w:rFonts w:hint="eastAsia" w:ascii="宋体" w:hAnsi="宋体" w:cs="宋体"/>
          <w:color w:val="000000" w:themeColor="text1"/>
          <w:sz w:val="24"/>
          <w:szCs w:val="24"/>
          <w:highlight w:val="none"/>
        </w:rPr>
        <w:t xml:space="preserve">、“江苏政府采购网”</w:t>
      </w:r>
      <w:r>
        <w:rPr>
          <w:rFonts w:hint="eastAsia" w:ascii="宋体" w:hAnsi="宋体" w:cs="宋体"/>
          <w:color w:val="000000" w:themeColor="text1"/>
          <w:sz w:val="24"/>
          <w:szCs w:val="24"/>
          <w:highlight w:val="none"/>
        </w:rPr>
        <w:t xml:space="preserve">自行免费下载招标文件。</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四、提交投标文件</w:t>
      </w:r>
      <w:bookmarkEnd w:id="24"/>
      <w:r>
        <w:rPr>
          <w:color w:val="000000" w:themeColor="text1"/>
          <w:highlight w:val="none"/>
        </w:rPr>
      </w:r>
      <w:bookmarkEnd w:id="25"/>
      <w:r>
        <w:rPr>
          <w:rFonts w:hint="eastAsia" w:ascii="宋体" w:hAnsi="宋体" w:cs="宋体"/>
          <w:b/>
          <w:bCs/>
          <w:color w:val="000000" w:themeColor="text1"/>
          <w:sz w:val="28"/>
          <w:szCs w:val="28"/>
          <w:highlight w:val="none"/>
        </w:rPr>
        <w:t xml:space="preserve">截止时间、开标时间和地点</w:t>
      </w:r>
      <w:bookmarkEnd w:id="26"/>
      <w:r>
        <w:rPr>
          <w:color w:val="000000" w:themeColor="text1"/>
          <w:highlight w:val="none"/>
        </w:rPr>
      </w:r>
      <w:bookmarkEnd w:id="27"/>
      <w:r>
        <w:rPr>
          <w:color w:val="000000" w:themeColor="text1"/>
          <w:highlight w:val="none"/>
        </w:rPr>
      </w:r>
      <w:bookmarkEnd w:id="2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1.提交投标文件截止时间、开标时间：</w:t>
      </w:r>
      <w:r>
        <w:rPr>
          <w:rFonts w:hint="eastAsia" w:ascii="宋体" w:hAnsi="宋体" w:cs="宋体"/>
          <w:color w:val="000000" w:themeColor="text1"/>
          <w:sz w:val="24"/>
          <w:szCs w:val="24"/>
          <w:highlight w:val="none"/>
          <w:u w:val="single"/>
        </w:rPr>
        <w:t xml:space="preserve">2026年4月22日9点50分</w:t>
      </w:r>
      <w:r>
        <w:rPr>
          <w:rFonts w:hint="eastAsia" w:ascii="宋体" w:hAnsi="宋体" w:cs="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“苏采云”政府采购交易系统网上开标大厅。</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29" w:name="_Toc28359084"/>
      <w:r>
        <w:rPr>
          <w:color w:val="000000" w:themeColor="text1"/>
          <w:highlight w:val="none"/>
        </w:rPr>
      </w:r>
      <w:bookmarkStart w:id="30" w:name="_Toc28359007"/>
      <w:r>
        <w:rPr>
          <w:color w:val="000000" w:themeColor="text1"/>
          <w:highlight w:val="none"/>
        </w:rPr>
      </w:r>
      <w:bookmarkStart w:id="31" w:name="_Toc35393794"/>
      <w:r>
        <w:rPr>
          <w:color w:val="000000" w:themeColor="text1"/>
          <w:highlight w:val="none"/>
        </w:rPr>
      </w:r>
      <w:bookmarkStart w:id="32" w:name="_Toc38985267"/>
      <w:r>
        <w:rPr>
          <w:color w:val="000000" w:themeColor="text1"/>
          <w:highlight w:val="none"/>
        </w:rPr>
      </w:r>
      <w:bookmarkStart w:id="33" w:name="_Toc35393625"/>
      <w:r>
        <w:rPr>
          <w:rFonts w:hint="eastAsia" w:ascii="宋体" w:hAnsi="宋体" w:cs="宋体"/>
          <w:b/>
          <w:bCs/>
          <w:color w:val="000000" w:themeColor="text1"/>
          <w:sz w:val="28"/>
          <w:szCs w:val="28"/>
          <w:highlight w:val="none"/>
        </w:rPr>
        <w:t xml:space="preserve">五、公告期限</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34" w:name="_Toc38985268"/>
      <w:r>
        <w:rPr>
          <w:color w:val="000000" w:themeColor="text1"/>
          <w:highlight w:val="none"/>
        </w:rPr>
      </w:r>
      <w:bookmarkStart w:id="35" w:name="_Toc35393795"/>
      <w:r>
        <w:rPr>
          <w:color w:val="000000" w:themeColor="text1"/>
          <w:highlight w:val="none"/>
        </w:rPr>
      </w:r>
      <w:bookmarkStart w:id="36" w:name="_Toc35393626"/>
      <w:r>
        <w:rPr>
          <w:rFonts w:hint="eastAsia" w:ascii="宋体" w:hAnsi="宋体" w:cs="宋体"/>
          <w:color w:val="000000" w:themeColor="text1"/>
          <w:sz w:val="24"/>
          <w:szCs w:val="24"/>
          <w:highlight w:val="none"/>
        </w:rPr>
        <w:t xml:space="preserve">招标公告及招标文件公告期限为自本公告发布之日起5个工作日。</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六、其他补充事宜</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Start w:id="37" w:name="_Toc38985269"/>
      <w:r>
        <w:rPr>
          <w:color w:val="000000" w:themeColor="text1"/>
          <w:highlight w:val="none"/>
        </w:rPr>
      </w:r>
      <w:bookmarkStart w:id="38" w:name="_Toc28359008"/>
      <w:r>
        <w:rPr>
          <w:color w:val="000000" w:themeColor="text1"/>
          <w:highlight w:val="none"/>
        </w:rPr>
      </w:r>
      <w:bookmarkStart w:id="39" w:name="_Toc28359085"/>
      <w:r>
        <w:rPr>
          <w:color w:val="000000" w:themeColor="text1"/>
          <w:highlight w:val="none"/>
        </w:rPr>
      </w:r>
      <w:bookmarkStart w:id="40" w:name="_Toc35393796"/>
      <w:r>
        <w:rPr>
          <w:color w:val="000000" w:themeColor="text1"/>
          <w:highlight w:val="none"/>
        </w:rPr>
      </w:r>
      <w:bookmarkStart w:id="41" w:name="_Toc35393627"/>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1.本项目招标文件中所有斜体下划线部分为实质性条款，如不满足，则为无效投标。</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w:t>
      </w:r>
      <w:r>
        <w:rPr>
          <w:rFonts w:hint="eastAsia" w:ascii="宋体" w:hAnsi="宋体" w:cs="宋体"/>
          <w:color w:val="000000" w:themeColor="text1"/>
          <w:sz w:val="24"/>
          <w:szCs w:val="24"/>
          <w:highlight w:val="none"/>
        </w:rPr>
        <w:t xml:space="preserve">如供应商未按要求操作，由此所产生的风险由供应商自行承担。 </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highlight w:val="none"/>
        </w:rPr>
        <w:t xml:space="preserve"> </w:t>
      </w:r>
      <w:r>
        <w:rPr>
          <w:rFonts w:hint="eastAsia" w:ascii="宋体" w:hAnsi="宋体" w:cs="宋体"/>
          <w:color w:val="000000" w:themeColor="text1"/>
          <w:sz w:val="24"/>
          <w:szCs w:val="24"/>
          <w:highlight w:val="none"/>
        </w:rPr>
        <w:t xml:space="preserve">潜在供应商对采购文件项目需求部分的询问、质疑请向采购人提出，由采购人负责答复。</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有关本次招标的事项若存在变动或修改，敬请及时关注</w:t>
      </w:r>
      <w:r>
        <w:rPr>
          <w:rFonts w:hint="eastAsia" w:ascii="宋体" w:hAnsi="宋体" w:cs="宋体"/>
          <w:color w:val="000000" w:themeColor="text1"/>
          <w:sz w:val="24"/>
          <w:szCs w:val="24"/>
          <w:highlight w:val="none"/>
        </w:rPr>
        <w:t xml:space="preserve">“扬州市政府采购网”、 “江苏省政府采购网”</w:t>
      </w:r>
      <w:r>
        <w:rPr>
          <w:rFonts w:hint="eastAsia" w:ascii="宋体" w:hAnsi="宋体" w:cs="宋体"/>
          <w:bCs/>
          <w:color w:val="000000" w:themeColor="text1"/>
          <w:sz w:val="24"/>
          <w:szCs w:val="24"/>
          <w:highlight w:val="none"/>
        </w:rPr>
        <w:t xml:space="preserve">发布的更正公告。</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本次招标不收取投标保证金。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7. 本招标项目执行《</w:t>
      </w:r>
      <w:r>
        <w:rPr>
          <w:rFonts w:hint="eastAsia" w:ascii="宋体" w:hAnsi="宋体" w:cs="宋体"/>
          <w:bCs/>
          <w:color w:val="000000" w:themeColor="text1"/>
          <w:sz w:val="24"/>
          <w:szCs w:val="24"/>
          <w:highlight w:val="none"/>
        </w:rPr>
        <w:t xml:space="preserve">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000000" w:themeColor="text1"/>
          <w:sz w:val="24"/>
          <w:szCs w:val="24"/>
          <w:highlight w:val="none"/>
          <w:u w:val="single"/>
        </w:rPr>
        <w:t xml:space="preserve">《国办发〔2025〕34号》《财库〔2026〕2号》</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七、本次招标联系方式</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 购 人：江苏省苏北人民医院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联系地址：扬州市广陵区南通西路98号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人：丁老师</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t xml:space="preserve">0514-87373114</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2.采购代理机构：江苏苏豪创新科技集团高科有限公</w:t>
      </w:r>
      <w:r>
        <w:rPr>
          <w:rFonts w:hint="eastAsia" w:ascii="宋体" w:hAnsi="宋体" w:cs="宋体"/>
          <w:color w:val="000000" w:themeColor="text1"/>
          <w:sz w:val="24"/>
          <w:szCs w:val="24"/>
          <w:highlight w:val="none"/>
        </w:rPr>
        <w:t xml:space="preserve">司</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联系地址：南京市雨花台区软件大道21号苏豪国际广场（北园）C座612室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人：丁一、李沁原</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联系电话：025-52875927、025-52875941</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项目联系人：吴冬晓、朱笑青</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电话：025-52874082、025-52875975</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八、</w:t>
      </w:r>
      <w:bookmarkStart w:id="42" w:name="_Toc120614211"/>
      <w:r>
        <w:rPr>
          <w:rFonts w:hint="eastAsia" w:ascii="宋体" w:hAnsi="宋体" w:cs="宋体"/>
          <w:b/>
          <w:bCs/>
          <w:color w:val="000000" w:themeColor="text1"/>
          <w:sz w:val="28"/>
          <w:szCs w:val="28"/>
          <w:highlight w:val="none"/>
        </w:rPr>
        <w:t xml:space="preserve">落实好政府采购履约资金扶持政策及其他相关政策</w:t>
      </w:r>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1.中标/成交供应商可凭政府采购合同办理融资贷款，详见江苏政府采购网“政采贷”专栏。”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2.严格执行政府采购关于支持节能产品、环境标志产品的相关政策规定。如本次采购的产品属于财政部、国家发展改</w:t>
      </w:r>
      <w:r>
        <w:rPr>
          <w:rFonts w:hint="eastAsia" w:ascii="宋体" w:hAnsi="宋体" w:cs="宋体"/>
          <w:bCs/>
          <w:color w:val="000000" w:themeColor="text1"/>
          <w:sz w:val="24"/>
          <w:szCs w:val="24"/>
          <w:highlight w:val="none"/>
        </w:rPr>
        <w:t xml:space="preserve">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3.为提升政府采购供应商的融资可得性，解决中小企业融资难问题，中国人民银行</w:t>
      </w:r>
      <w:r>
        <w:rPr>
          <w:rFonts w:hint="eastAsia" w:ascii="宋体" w:hAnsi="宋体" w:cs="宋体"/>
          <w:bCs/>
          <w:color w:val="000000" w:themeColor="text1"/>
          <w:sz w:val="24"/>
          <w:szCs w:val="24"/>
          <w:highlight w:val="none"/>
        </w:rPr>
        <w:t xml:space="preserve">、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4.供应商对于投标产品的包装应按照“财办库〔2020〕123号《关于印发《商品包装政府采购需求标准（试行）》《快递包装政府采购需求标准（试行）》的通知》”执</w:t>
      </w:r>
      <w:r>
        <w:rPr>
          <w:rFonts w:hint="eastAsia" w:ascii="宋体" w:hAnsi="宋体" w:cs="宋体"/>
          <w:bCs/>
          <w:color w:val="000000" w:themeColor="text1"/>
          <w:sz w:val="24"/>
          <w:szCs w:val="24"/>
          <w:highlight w:val="none"/>
        </w:rPr>
        <w:t xml:space="preserve">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p>
      <w:pPr>
        <w:pStyle w:val="905"/>
        <w:jc w:val="center"/>
        <w:keepNext/>
        <w:rPr>
          <w:rFonts w:hint="eastAsia" w:ascii="宋体" w:hAnsi="宋体" w:cs="宋体"/>
          <w:color w:val="000000" w:themeColor="text1"/>
          <w:sz w:val="44"/>
          <w:szCs w:val="44"/>
          <w:highlight w:val="none"/>
        </w:rPr>
        <w:outlineLvl w:val="0"/>
      </w:pPr>
      <w:r>
        <w:rPr>
          <w:rFonts w:hint="eastAsia" w:ascii="宋体" w:hAnsi="宋体" w:cs="宋体"/>
          <w:bCs/>
          <w:color w:val="000000" w:themeColor="text1"/>
          <w:sz w:val="24"/>
          <w:szCs w:val="24"/>
          <w:highlight w:val="none"/>
        </w:rPr>
        <w:br w:type="page" w:clear="all"/>
      </w:r>
      <w:bookmarkStart w:id="43" w:name="_Toc17820"/>
      <w:r>
        <w:rPr>
          <w:rFonts w:hint="eastAsia" w:ascii="宋体" w:hAnsi="宋体" w:cs="宋体"/>
          <w:color w:val="000000" w:themeColor="text1"/>
          <w:sz w:val="44"/>
          <w:szCs w:val="44"/>
          <w:highlight w:val="none"/>
        </w:rPr>
        <w:t xml:space="preserve">第二章</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4" w:name="_Toc513029202"/>
      <w:r>
        <w:rPr>
          <w:color w:val="000000" w:themeColor="text1"/>
          <w:highlight w:val="none"/>
        </w:rPr>
      </w:r>
      <w:bookmarkStart w:id="45" w:name="_Toc120614213"/>
      <w:r>
        <w:rPr>
          <w:color w:val="000000" w:themeColor="text1"/>
          <w:highlight w:val="none"/>
        </w:rPr>
      </w:r>
      <w:bookmarkStart w:id="46" w:name="_Toc20823274"/>
      <w:r>
        <w:rPr>
          <w:color w:val="000000" w:themeColor="text1"/>
          <w:highlight w:val="none"/>
        </w:rPr>
      </w:r>
      <w:bookmarkStart w:id="47" w:name="_Toc16938518"/>
      <w:r>
        <w:rPr>
          <w:rFonts w:hint="eastAsia" w:ascii="宋体" w:hAnsi="宋体" w:cs="宋体"/>
          <w:color w:val="000000" w:themeColor="text1"/>
          <w:sz w:val="44"/>
          <w:szCs w:val="44"/>
          <w:highlight w:val="none"/>
        </w:rPr>
        <w:t xml:space="preserve">  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rFonts w:hint="eastAsia" w:ascii="宋体" w:hAnsi="宋体" w:cs="宋体"/>
          <w:color w:val="000000" w:themeColor="text1"/>
          <w:sz w:val="44"/>
          <w:szCs w:val="4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48" w:name="_Toc16938519"/>
      <w:r>
        <w:rPr>
          <w:color w:val="000000" w:themeColor="text1"/>
          <w:highlight w:val="none"/>
        </w:rPr>
      </w:r>
      <w:bookmarkStart w:id="49" w:name="_Toc120614214"/>
      <w:r>
        <w:rPr>
          <w:color w:val="000000" w:themeColor="text1"/>
          <w:highlight w:val="none"/>
        </w:rPr>
      </w:r>
      <w:bookmarkStart w:id="50" w:name="_Toc513029203"/>
      <w:r>
        <w:rPr>
          <w:color w:val="000000" w:themeColor="text1"/>
          <w:highlight w:val="none"/>
        </w:rPr>
      </w:r>
      <w:bookmarkStart w:id="51" w:name="_Toc20823275"/>
      <w:r>
        <w:rPr>
          <w:rFonts w:hint="eastAsia" w:ascii="宋体" w:hAnsi="宋体" w:cs="宋体"/>
          <w:b/>
          <w:bCs/>
          <w:color w:val="000000" w:themeColor="text1"/>
          <w:sz w:val="32"/>
          <w:szCs w:val="32"/>
          <w:highlight w:val="none"/>
        </w:rPr>
        <w:t xml:space="preserve">一、总则</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52" w:name="_Hlt16619475"/>
      <w:r>
        <w:rPr>
          <w:color w:val="000000" w:themeColor="text1"/>
          <w:highlight w:val="none"/>
        </w:rPr>
      </w:r>
      <w:bookmarkEnd w:id="52"/>
      <w:r>
        <w:rPr>
          <w:color w:val="000000" w:themeColor="text1"/>
          <w:highlight w:val="none"/>
        </w:rPr>
      </w:r>
      <w:bookmarkStart w:id="53" w:name="_Toc458694821"/>
      <w:r>
        <w:rPr>
          <w:color w:val="000000" w:themeColor="text1"/>
          <w:highlight w:val="none"/>
        </w:rPr>
      </w:r>
      <w:bookmarkStart w:id="54" w:name="_Toc20823276"/>
      <w:r>
        <w:rPr>
          <w:color w:val="000000" w:themeColor="text1"/>
          <w:highlight w:val="none"/>
        </w:rPr>
      </w:r>
      <w:bookmarkStart w:id="55" w:name="_Toc16938520"/>
      <w:r>
        <w:rPr>
          <w:color w:val="000000" w:themeColor="text1"/>
          <w:highlight w:val="none"/>
        </w:rPr>
      </w:r>
      <w:bookmarkStart w:id="56" w:name="_Toc513029204"/>
      <w:r>
        <w:rPr>
          <w:rFonts w:hint="eastAsia" w:ascii="宋体" w:hAnsi="宋体" w:cs="宋体"/>
          <w:color w:val="000000" w:themeColor="text1"/>
          <w:sz w:val="24"/>
          <w:szCs w:val="24"/>
          <w:highlight w:val="none"/>
        </w:rPr>
        <w:t xml:space="preserve">1.</w:t>
      </w:r>
      <w:bookmarkEnd w:id="53"/>
      <w:r>
        <w:rPr>
          <w:rFonts w:hint="eastAsia" w:ascii="宋体" w:hAnsi="宋体" w:cs="宋体"/>
          <w:color w:val="000000" w:themeColor="text1"/>
          <w:sz w:val="24"/>
          <w:szCs w:val="24"/>
          <w:highlight w:val="none"/>
        </w:rPr>
        <w:t xml:space="preserve">招标方式</w:t>
      </w:r>
      <w:bookmarkEnd w:id="54"/>
      <w:r>
        <w:rPr>
          <w:color w:val="000000" w:themeColor="text1"/>
          <w:highlight w:val="none"/>
        </w:rPr>
      </w:r>
      <w:bookmarkEnd w:id="55"/>
      <w:r>
        <w:rPr>
          <w:color w:val="000000" w:themeColor="text1"/>
          <w:highlight w:val="none"/>
        </w:rPr>
      </w:r>
      <w:bookmarkEnd w:id="56"/>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 本次招标采取公开招标方式，本招标文件仅适用于招标公告中所述项目。</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57" w:name="_Toc16938521"/>
      <w:r>
        <w:rPr>
          <w:color w:val="000000" w:themeColor="text1"/>
          <w:highlight w:val="none"/>
        </w:rPr>
      </w:r>
      <w:bookmarkStart w:id="58" w:name="_Toc513029205"/>
      <w:r>
        <w:rPr>
          <w:color w:val="000000" w:themeColor="text1"/>
          <w:highlight w:val="none"/>
        </w:rPr>
      </w:r>
      <w:bookmarkStart w:id="59" w:name="_Toc20823277"/>
      <w:r>
        <w:rPr>
          <w:rFonts w:hint="eastAsia" w:ascii="宋体" w:hAnsi="宋体" w:cs="宋体"/>
          <w:color w:val="000000" w:themeColor="text1"/>
          <w:sz w:val="24"/>
          <w:szCs w:val="24"/>
          <w:highlight w:val="none"/>
        </w:rPr>
        <w:t xml:space="preserve">2.合格的投标人</w:t>
      </w:r>
      <w:bookmarkEnd w:id="57"/>
      <w:r>
        <w:rPr>
          <w:color w:val="000000" w:themeColor="text1"/>
          <w:highlight w:val="none"/>
        </w:rPr>
      </w:r>
      <w:bookmarkEnd w:id="58"/>
      <w:r>
        <w:rPr>
          <w:color w:val="000000" w:themeColor="text1"/>
          <w:highlight w:val="none"/>
        </w:rPr>
      </w:r>
      <w:bookmarkEnd w:id="59"/>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满足招标公告中供应商的资格要求的规定。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0" w:name="_Toc513029206"/>
      <w:r>
        <w:rPr>
          <w:color w:val="000000" w:themeColor="text1"/>
          <w:highlight w:val="none"/>
        </w:rPr>
      </w:r>
      <w:bookmarkStart w:id="61" w:name="_Toc16938522"/>
      <w:r>
        <w:rPr>
          <w:color w:val="000000" w:themeColor="text1"/>
          <w:highlight w:val="none"/>
        </w:rPr>
      </w:r>
      <w:bookmarkStart w:id="62" w:name="_Toc20823278"/>
      <w:r>
        <w:rPr>
          <w:rFonts w:hint="eastAsia" w:ascii="宋体" w:hAnsi="宋体" w:cs="宋体"/>
          <w:color w:val="000000" w:themeColor="text1"/>
          <w:sz w:val="24"/>
          <w:szCs w:val="24"/>
          <w:highlight w:val="none"/>
        </w:rPr>
        <w:t xml:space="preserve">3.适用法律</w:t>
      </w:r>
      <w:bookmarkEnd w:id="60"/>
      <w:r>
        <w:rPr>
          <w:color w:val="000000" w:themeColor="text1"/>
          <w:highlight w:val="none"/>
        </w:rPr>
      </w:r>
      <w:bookmarkEnd w:id="61"/>
      <w:r>
        <w:rPr>
          <w:color w:val="000000" w:themeColor="text1"/>
          <w:highlight w:val="none"/>
        </w:rPr>
      </w:r>
      <w:bookmarkEnd w:id="62"/>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 本次招标及由此产生的合同受中华人民共和国有关的法律法规制约和保护。</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 在本项目政府采购活动过程中，如果所执行的标准有更新的，按照最新标准执行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3" w:name="_Toc16938523"/>
      <w:r>
        <w:rPr>
          <w:color w:val="000000" w:themeColor="text1"/>
          <w:highlight w:val="none"/>
        </w:rPr>
      </w:r>
      <w:bookmarkStart w:id="64" w:name="_Toc20823279"/>
      <w:r>
        <w:rPr>
          <w:color w:val="000000" w:themeColor="text1"/>
          <w:highlight w:val="none"/>
        </w:rPr>
      </w:r>
      <w:bookmarkStart w:id="65" w:name="_Toc462564067"/>
      <w:r>
        <w:rPr>
          <w:color w:val="000000" w:themeColor="text1"/>
          <w:highlight w:val="none"/>
        </w:rPr>
      </w:r>
      <w:bookmarkStart w:id="66" w:name="_Toc513029207"/>
      <w:r>
        <w:rPr>
          <w:rFonts w:hint="eastAsia" w:ascii="宋体" w:hAnsi="宋体" w:cs="宋体"/>
          <w:color w:val="000000" w:themeColor="text1"/>
          <w:sz w:val="24"/>
          <w:szCs w:val="24"/>
          <w:highlight w:val="none"/>
        </w:rPr>
        <w:t xml:space="preserve">4.投标费用</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 投标人应自行承担所有与参加投标有关的费用，无论投标过程中的做法和结果如何，代理机</w:t>
      </w:r>
      <w:r>
        <w:rPr>
          <w:rFonts w:hint="eastAsia" w:ascii="宋体" w:hAnsi="宋体" w:cs="宋体"/>
          <w:color w:val="000000" w:themeColor="text1"/>
          <w:sz w:val="24"/>
          <w:szCs w:val="24"/>
          <w:highlight w:val="none"/>
        </w:rPr>
        <w:t xml:space="preserve">构在任何情况下均无义务和责任承担这些费用。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 本次招标代理机构不收取标书工本费。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4.3 中标服务费收费标准：</w:t>
      </w:r>
      <w:r>
        <w:rPr>
          <w:rFonts w:hint="eastAsia" w:ascii="宋体" w:hAnsi="宋体" w:cs="宋体"/>
          <w:b/>
          <w:color w:val="000000" w:themeColor="text1"/>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5.招标文件的约束力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 投标人一旦参加本项目采购活动，即被认为接受了本招标文件的规定和约束。</w:t>
      </w:r>
      <w:bookmarkStart w:id="67" w:name="_Toc513029209"/>
      <w:r>
        <w:rPr>
          <w:color w:val="000000" w:themeColor="text1"/>
          <w:highlight w:val="none"/>
        </w:rPr>
      </w:r>
      <w:bookmarkStart w:id="68" w:name="_Toc20823281"/>
      <w:r>
        <w:rPr>
          <w:color w:val="000000" w:themeColor="text1"/>
          <w:highlight w:val="none"/>
        </w:rPr>
      </w:r>
      <w:bookmarkStart w:id="69" w:name="_Toc120614215"/>
      <w:r>
        <w:rPr>
          <w:color w:val="000000" w:themeColor="text1"/>
          <w:highlight w:val="none"/>
        </w:rPr>
      </w:r>
      <w:bookmarkStart w:id="70" w:name="_Toc16938525"/>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rFonts w:hint="eastAsia" w:ascii="宋体" w:hAnsi="宋体" w:cs="宋体"/>
          <w:b/>
          <w:bCs/>
          <w:color w:val="000000" w:themeColor="text1"/>
          <w:sz w:val="32"/>
          <w:szCs w:val="32"/>
          <w:highlight w:val="none"/>
        </w:rPr>
        <w:t xml:space="preserve">二、招标文件</w:t>
      </w:r>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Start w:id="71" w:name="_Toc16938526"/>
      <w:r>
        <w:rPr>
          <w:color w:val="000000" w:themeColor="text1"/>
          <w:highlight w:val="none"/>
        </w:rPr>
      </w:r>
      <w:bookmarkStart w:id="72" w:name="_Toc20823282"/>
      <w:r>
        <w:rPr>
          <w:color w:val="000000" w:themeColor="text1"/>
          <w:highlight w:val="none"/>
        </w:rPr>
      </w:r>
      <w:bookmarkStart w:id="73" w:name="_Toc513029210"/>
      <w:r>
        <w:rPr>
          <w:rFonts w:hint="eastAsia" w:ascii="宋体" w:hAnsi="宋体" w:cs="宋体"/>
          <w:color w:val="000000" w:themeColor="text1"/>
          <w:sz w:val="24"/>
          <w:szCs w:val="24"/>
          <w:highlight w:val="none"/>
        </w:rPr>
        <w:t xml:space="preserve">6.招标文件构成</w:t>
      </w:r>
      <w:bookmarkEnd w:id="71"/>
      <w:r>
        <w:rPr>
          <w:color w:val="000000" w:themeColor="text1"/>
          <w:highlight w:val="none"/>
        </w:rPr>
      </w:r>
      <w:bookmarkEnd w:id="72"/>
      <w:r>
        <w:rPr>
          <w:color w:val="000000" w:themeColor="text1"/>
          <w:highlight w:val="none"/>
        </w:rPr>
      </w:r>
      <w:bookmarkEnd w:id="7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 招标文件由以下部分组成：</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请仔</w:t>
      </w:r>
      <w:r>
        <w:rPr>
          <w:rFonts w:hint="eastAsia" w:ascii="宋体" w:hAnsi="宋体" w:cs="宋体"/>
          <w:color w:val="000000" w:themeColor="text1"/>
          <w:sz w:val="24"/>
          <w:szCs w:val="24"/>
          <w:highlight w:val="none"/>
        </w:rPr>
        <w:t xml:space="preserve">细检查招标文件是否齐全，如有缺漏请立即与代理机构联系解决。</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6.2</w:t>
      </w:r>
      <w:r>
        <w:rPr>
          <w:rFonts w:hint="eastAsia" w:ascii="宋体" w:hAnsi="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4" w:name="_Toc20823283"/>
      <w:r>
        <w:rPr>
          <w:color w:val="000000" w:themeColor="text1"/>
          <w:highlight w:val="none"/>
        </w:rPr>
      </w:r>
      <w:bookmarkStart w:id="75" w:name="_Toc462564070"/>
      <w:r>
        <w:rPr>
          <w:color w:val="000000" w:themeColor="text1"/>
          <w:highlight w:val="none"/>
        </w:rPr>
      </w:r>
      <w:bookmarkStart w:id="76" w:name="_Toc16938527"/>
      <w:r>
        <w:rPr>
          <w:color w:val="000000" w:themeColor="text1"/>
          <w:highlight w:val="none"/>
        </w:rPr>
      </w:r>
      <w:bookmarkStart w:id="77" w:name="_Toc513029211"/>
      <w:r>
        <w:rPr>
          <w:rFonts w:hint="eastAsia" w:ascii="宋体" w:hAnsi="宋体" w:cs="宋体"/>
          <w:color w:val="000000" w:themeColor="text1"/>
          <w:sz w:val="24"/>
          <w:szCs w:val="24"/>
          <w:highlight w:val="none"/>
        </w:rPr>
        <w:t xml:space="preserve">7.招标文件的澄清</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7.1</w:t>
      </w:r>
      <w:r>
        <w:rPr>
          <w:rFonts w:hint="eastAsia" w:ascii="宋体" w:hAnsi="宋体" w:cs="宋体"/>
          <w:color w:val="000000" w:themeColor="text1"/>
          <w:sz w:val="24"/>
          <w:szCs w:val="24"/>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前按招标公告中的通讯地址，以书面形式通知代理机构。</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8" w:name="_Toc513029212"/>
      <w:r>
        <w:rPr>
          <w:color w:val="000000" w:themeColor="text1"/>
          <w:highlight w:val="none"/>
        </w:rPr>
      </w:r>
      <w:bookmarkStart w:id="79" w:name="_Toc462564071"/>
      <w:r>
        <w:rPr>
          <w:color w:val="000000" w:themeColor="text1"/>
          <w:highlight w:val="none"/>
        </w:rPr>
      </w:r>
      <w:bookmarkStart w:id="80" w:name="_Toc16938528"/>
      <w:r>
        <w:rPr>
          <w:color w:val="000000" w:themeColor="text1"/>
          <w:highlight w:val="none"/>
        </w:rPr>
      </w:r>
      <w:bookmarkStart w:id="81" w:name="_Toc20823284"/>
      <w:r>
        <w:rPr>
          <w:rFonts w:hint="eastAsia" w:ascii="宋体" w:hAnsi="宋体" w:cs="宋体"/>
          <w:color w:val="000000" w:themeColor="text1"/>
          <w:sz w:val="24"/>
          <w:szCs w:val="24"/>
          <w:highlight w:val="none"/>
        </w:rPr>
        <w:t xml:space="preserve">8.招标文件的修改</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8.1</w:t>
      </w:r>
      <w:r>
        <w:rPr>
          <w:rFonts w:hint="eastAsia" w:ascii="宋体" w:hAnsi="宋体" w:cs="宋体"/>
          <w:color w:val="000000" w:themeColor="text1"/>
          <w:sz w:val="24"/>
          <w:szCs w:val="24"/>
          <w:highlight w:val="none"/>
        </w:rPr>
        <w:t xml:space="preserve"> 在投标截止时间前，</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可以对招标文件进行修改。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8.2 代理机构</w:t>
      </w:r>
      <w:r>
        <w:rPr>
          <w:rFonts w:hint="eastAsia" w:ascii="宋体" w:hAnsi="宋体" w:cs="宋体"/>
          <w:color w:val="000000" w:themeColor="text1"/>
          <w:sz w:val="24"/>
          <w:szCs w:val="24"/>
          <w:highlight w:val="none"/>
        </w:rPr>
        <w:t xml:space="preserve">有权按照法定的要</w:t>
      </w:r>
      <w:r>
        <w:rPr>
          <w:rFonts w:hint="eastAsia" w:ascii="宋体" w:hAnsi="宋体" w:cs="宋体"/>
          <w:color w:val="000000" w:themeColor="text1"/>
          <w:sz w:val="24"/>
          <w:szCs w:val="24"/>
          <w:highlight w:val="none"/>
        </w:rPr>
        <w:t xml:space="preserve">求推迟投标截止日期和开标日期。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8.3 </w:t>
      </w:r>
      <w:r>
        <w:rPr>
          <w:rFonts w:hint="eastAsia" w:ascii="宋体" w:hAnsi="宋体" w:cs="宋体"/>
          <w:color w:val="000000" w:themeColor="text1"/>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82" w:name="_Toc16938529"/>
      <w:r>
        <w:rPr>
          <w:color w:val="000000" w:themeColor="text1"/>
          <w:highlight w:val="none"/>
        </w:rPr>
      </w:r>
      <w:bookmarkStart w:id="83" w:name="_Toc462564072"/>
      <w:r>
        <w:rPr>
          <w:color w:val="000000" w:themeColor="text1"/>
          <w:highlight w:val="none"/>
        </w:rPr>
      </w:r>
      <w:bookmarkStart w:id="84" w:name="_Toc120614216"/>
      <w:r>
        <w:rPr>
          <w:color w:val="000000" w:themeColor="text1"/>
          <w:highlight w:val="none"/>
        </w:rPr>
      </w:r>
      <w:bookmarkStart w:id="85" w:name="_Toc20823285"/>
      <w:r>
        <w:rPr>
          <w:color w:val="000000" w:themeColor="text1"/>
          <w:highlight w:val="none"/>
        </w:rPr>
      </w:r>
      <w:bookmarkStart w:id="86" w:name="_Toc513029213"/>
      <w:r>
        <w:rPr>
          <w:rFonts w:hint="eastAsia" w:ascii="宋体" w:hAnsi="宋体" w:cs="宋体"/>
          <w:b/>
          <w:bCs/>
          <w:color w:val="000000" w:themeColor="text1"/>
          <w:sz w:val="32"/>
          <w:szCs w:val="32"/>
          <w:highlight w:val="none"/>
        </w:rPr>
        <w:t xml:space="preserve">三、投标文件的编制</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
          <w:color w:val="000000" w:themeColor="text1"/>
          <w:sz w:val="24"/>
          <w:szCs w:val="24"/>
          <w:highlight w:val="none"/>
        </w:rPr>
        <w:outlineLvl w:val="3"/>
      </w:pPr>
      <w:r>
        <w:rPr>
          <w:color w:val="000000" w:themeColor="text1"/>
          <w:highlight w:val="none"/>
        </w:rPr>
      </w:r>
      <w:bookmarkStart w:id="87" w:name="_Toc16938530"/>
      <w:r>
        <w:rPr>
          <w:color w:val="000000" w:themeColor="text1"/>
          <w:highlight w:val="none"/>
        </w:rPr>
      </w:r>
      <w:bookmarkStart w:id="88" w:name="_Toc462564073"/>
      <w:r>
        <w:rPr>
          <w:color w:val="000000" w:themeColor="text1"/>
          <w:highlight w:val="none"/>
        </w:rPr>
      </w:r>
      <w:bookmarkStart w:id="89" w:name="_Toc20823286"/>
      <w:r>
        <w:rPr>
          <w:color w:val="000000" w:themeColor="text1"/>
          <w:highlight w:val="none"/>
        </w:rPr>
      </w:r>
      <w:bookmarkStart w:id="90" w:name="_Toc513029214"/>
      <w:r>
        <w:rPr>
          <w:rFonts w:hint="eastAsia" w:ascii="宋体" w:hAnsi="宋体" w:cs="宋体"/>
          <w:color w:val="000000" w:themeColor="text1"/>
          <w:sz w:val="24"/>
          <w:szCs w:val="24"/>
          <w:highlight w:val="none"/>
        </w:rPr>
        <w:t xml:space="preserve">9.投标文件的语言及度量衡单位</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w:t>
      </w:r>
      <w:r>
        <w:rPr>
          <w:rFonts w:hint="eastAsia" w:ascii="宋体" w:hAnsi="宋体" w:cs="宋体"/>
          <w:color w:val="000000" w:themeColor="text1"/>
          <w:sz w:val="24"/>
          <w:szCs w:val="24"/>
          <w:highlight w:val="none"/>
        </w:rPr>
        <w:t xml:space="preserve"> 投标人提交的投标文件以及投标人与</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9.2</w:t>
      </w:r>
      <w:r>
        <w:rPr>
          <w:rFonts w:hint="eastAsia" w:ascii="宋体" w:hAnsi="宋体" w:cs="宋体"/>
          <w:color w:val="000000" w:themeColor="text1"/>
          <w:sz w:val="24"/>
          <w:szCs w:val="24"/>
          <w:highlight w:val="none"/>
        </w:rPr>
        <w:t xml:space="preserve"> 除技术性能另有规定外，投标文件所使用的度量衡单位，均须采用国家法定计量单位。</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1" w:name="_Toc16938531"/>
      <w:r>
        <w:rPr>
          <w:color w:val="000000" w:themeColor="text1"/>
          <w:highlight w:val="none"/>
        </w:rPr>
      </w:r>
      <w:bookmarkStart w:id="92" w:name="_Toc20823287"/>
      <w:r>
        <w:rPr>
          <w:color w:val="000000" w:themeColor="text1"/>
          <w:highlight w:val="none"/>
        </w:rPr>
      </w:r>
      <w:bookmarkStart w:id="93" w:name="_Toc513029215"/>
      <w:r>
        <w:rPr>
          <w:color w:val="000000" w:themeColor="text1"/>
          <w:highlight w:val="none"/>
        </w:rPr>
      </w:r>
      <w:bookmarkStart w:id="94" w:name="_Toc462564074"/>
      <w:r>
        <w:rPr>
          <w:rFonts w:hint="eastAsia" w:ascii="宋体" w:hAnsi="宋体" w:cs="宋体"/>
          <w:color w:val="000000" w:themeColor="text1"/>
          <w:sz w:val="24"/>
          <w:szCs w:val="24"/>
          <w:highlight w:val="none"/>
        </w:rPr>
        <w:t xml:space="preserve">10.投标文件构成</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10.1</w:t>
      </w:r>
      <w:r>
        <w:rPr>
          <w:rFonts w:hint="eastAsia" w:ascii="宋体" w:hAnsi="宋体" w:cs="宋体"/>
          <w:color w:val="000000" w:themeColor="text1"/>
          <w:sz w:val="24"/>
          <w:szCs w:val="24"/>
          <w:highlight w:val="none"/>
        </w:rPr>
        <w:t xml:space="preserve"> 投标人编写的投标文件应包括</w:t>
      </w:r>
      <w:r>
        <w:rPr>
          <w:rFonts w:hint="eastAsia" w:ascii="宋体" w:hAnsi="宋体" w:cs="宋体"/>
          <w:color w:val="000000" w:themeColor="text1"/>
          <w:sz w:val="24"/>
          <w:szCs w:val="24"/>
          <w:highlight w:val="none"/>
          <w:u w:val="single"/>
        </w:rPr>
        <w:t xml:space="preserve">资格证明文件、符合性证明文件、投标分项报价表、技术要求响应及偏离表、商务要求响</w:t>
      </w:r>
      <w:r>
        <w:rPr>
          <w:rFonts w:hint="eastAsia" w:ascii="宋体" w:hAnsi="宋体" w:cs="宋体"/>
          <w:color w:val="000000" w:themeColor="text1"/>
          <w:sz w:val="24"/>
          <w:szCs w:val="24"/>
          <w:highlight w:val="none"/>
          <w:u w:val="single"/>
        </w:rPr>
        <w:t xml:space="preserve">应及偏离表、其他证明文件、投标函、开标一览表</w:t>
      </w:r>
      <w:r>
        <w:rPr>
          <w:rFonts w:hint="eastAsia" w:ascii="宋体" w:hAnsi="宋体" w:cs="宋体"/>
          <w:color w:val="000000" w:themeColor="text1"/>
          <w:sz w:val="24"/>
          <w:szCs w:val="24"/>
          <w:highlight w:val="none"/>
        </w:rPr>
        <w:t xml:space="preserve">等部分。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Hlt26668975"/>
      <w:r>
        <w:rPr>
          <w:color w:val="000000" w:themeColor="text1"/>
          <w:highlight w:val="none"/>
        </w:rPr>
      </w:r>
      <w:bookmarkEnd w:id="96"/>
      <w:r>
        <w:rPr>
          <w:color w:val="000000" w:themeColor="text1"/>
          <w:highlight w:val="none"/>
        </w:rPr>
      </w:r>
      <w:bookmarkStart w:id="97" w:name="_Hlt26954838"/>
      <w:r>
        <w:rPr>
          <w:color w:val="000000" w:themeColor="text1"/>
          <w:highlight w:val="none"/>
        </w:rPr>
      </w:r>
      <w:bookmarkEnd w:id="97"/>
      <w:r>
        <w:rPr>
          <w:color w:val="000000" w:themeColor="text1"/>
          <w:highlight w:val="none"/>
        </w:rPr>
      </w:r>
      <w:bookmarkStart w:id="98" w:name="_Toc14577357"/>
      <w:r>
        <w:rPr>
          <w:color w:val="000000" w:themeColor="text1"/>
          <w:highlight w:val="none"/>
        </w:rPr>
      </w:r>
      <w:bookmarkStart w:id="99" w:name="_Toc513029219"/>
      <w:r>
        <w:rPr>
          <w:color w:val="000000" w:themeColor="text1"/>
          <w:highlight w:val="none"/>
        </w:rPr>
      </w:r>
      <w:bookmarkStart w:id="100" w:name="_Toc49090509"/>
      <w:r>
        <w:rPr>
          <w:color w:val="000000" w:themeColor="text1"/>
          <w:highlight w:val="none"/>
        </w:rPr>
      </w:r>
      <w:bookmarkStart w:id="101" w:name="_Toc513029216"/>
      <w:r>
        <w:rPr>
          <w:color w:val="000000" w:themeColor="text1"/>
          <w:highlight w:val="none"/>
        </w:rPr>
      </w:r>
      <w:bookmarkStart w:id="102" w:name="_Toc14577354"/>
      <w:r>
        <w:rPr>
          <w:color w:val="000000" w:themeColor="text1"/>
          <w:highlight w:val="none"/>
        </w:rPr>
      </w:r>
      <w:bookmarkStart w:id="103" w:name="_Toc49090507"/>
      <w:r>
        <w:rPr>
          <w:color w:val="000000" w:themeColor="text1"/>
          <w:highlight w:val="none"/>
        </w:rPr>
      </w:r>
      <w:bookmarkStart w:id="104" w:name="_Toc14577355"/>
      <w:r>
        <w:rPr>
          <w:color w:val="000000" w:themeColor="text1"/>
          <w:highlight w:val="none"/>
        </w:rPr>
      </w:r>
      <w:bookmarkStart w:id="105" w:name="_Toc49090508"/>
      <w:r>
        <w:rPr>
          <w:rFonts w:hint="eastAsia" w:ascii="宋体" w:hAnsi="宋体" w:cs="宋体"/>
          <w:color w:val="000000" w:themeColor="text1"/>
          <w:sz w:val="24"/>
          <w:szCs w:val="24"/>
          <w:highlight w:val="none"/>
        </w:rPr>
        <w:t xml:space="preserve">11.证明投标人及投标标的符合招标文件规定的文件</w:t>
      </w:r>
      <w:bookmarkEnd w:id="98"/>
      <w:r>
        <w:rPr>
          <w:color w:val="000000" w:themeColor="text1"/>
          <w:highlight w:val="none"/>
        </w:rPr>
      </w:r>
      <w:bookmarkEnd w:id="99"/>
      <w:r>
        <w:rPr>
          <w:color w:val="000000" w:themeColor="text1"/>
          <w:highlight w:val="none"/>
        </w:rPr>
      </w:r>
      <w:bookmarkEnd w:id="10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rFonts w:hint="eastAsia" w:ascii="宋体" w:hAnsi="宋体" w:cs="宋体"/>
          <w:color w:val="000000" w:themeColor="text1"/>
          <w:sz w:val="24"/>
          <w:szCs w:val="24"/>
          <w:highlight w:val="none"/>
        </w:rPr>
        <w:t xml:space="preserve">11.1 投标人应按照招标文件要求提交证明文件，证明其及投标标的符合招标文件规定。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招标文件对证明文件无明确形式要求的，证明文件可以以文字资料、图纸和数据等形式提交。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04"/>
      <w:r>
        <w:rPr>
          <w:color w:val="000000" w:themeColor="text1"/>
          <w:highlight w:val="none"/>
        </w:rPr>
      </w:r>
      <w:bookmarkEnd w:id="105"/>
      <w:r>
        <w:rPr>
          <w:rFonts w:hint="eastAsia" w:ascii="宋体" w:hAnsi="宋体" w:cs="宋体"/>
          <w:color w:val="000000" w:themeColor="text1"/>
          <w:sz w:val="24"/>
          <w:szCs w:val="24"/>
          <w:highlight w:val="none"/>
        </w:rPr>
        <w:t xml:space="preserve">12.投标分项报价表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12.1</w:t>
      </w:r>
      <w:r>
        <w:rPr>
          <w:rFonts w:hint="eastAsia" w:ascii="宋体" w:hAnsi="宋体" w:cs="宋体"/>
          <w:color w:val="000000" w:themeColor="text1"/>
          <w:sz w:val="24"/>
          <w:szCs w:val="24"/>
          <w:highlight w:val="none"/>
        </w:rPr>
        <w:t xml:space="preserve"> 投标人应按照招标文件规定格式填报投标分项报价表。</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12.2 </w:t>
      </w:r>
      <w:r>
        <w:rPr>
          <w:rFonts w:hint="eastAsia" w:ascii="宋体" w:hAnsi="宋体" w:cs="宋体"/>
          <w:bCs/>
          <w:color w:val="000000" w:themeColor="text1"/>
          <w:sz w:val="24"/>
          <w:szCs w:val="24"/>
          <w:highlight w:val="none"/>
        </w:rPr>
        <w:t xml:space="preserve">投标货币。投标文</w:t>
      </w:r>
      <w:r>
        <w:rPr>
          <w:rFonts w:hint="eastAsia" w:ascii="宋体" w:hAnsi="宋体" w:cs="宋体"/>
          <w:bCs/>
          <w:color w:val="000000" w:themeColor="text1"/>
          <w:sz w:val="24"/>
          <w:szCs w:val="24"/>
          <w:highlight w:val="none"/>
        </w:rPr>
        <w:t xml:space="preserve">件中的单价和总价无特殊规定的采用人民币报价，以元为单位标注。</w:t>
      </w:r>
      <w:r>
        <w:rPr>
          <w:rFonts w:hint="eastAsia" w:ascii="宋体" w:hAnsi="宋体" w:cs="宋体"/>
          <w:color w:val="000000" w:themeColor="text1"/>
          <w:sz w:val="24"/>
          <w:szCs w:val="24"/>
          <w:highlight w:val="none"/>
        </w:rPr>
        <w:t xml:space="preserve">招标文件中另有规定的按规定执行。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06" w:name="_Hlt26954848"/>
      <w:r>
        <w:rPr>
          <w:color w:val="000000" w:themeColor="text1"/>
          <w:highlight w:val="none"/>
        </w:rPr>
      </w:r>
      <w:bookmarkEnd w:id="106"/>
      <w:r>
        <w:rPr>
          <w:color w:val="000000" w:themeColor="text1"/>
          <w:highlight w:val="none"/>
        </w:rPr>
      </w:r>
      <w:bookmarkStart w:id="107" w:name="_Hlt26954846"/>
      <w:r>
        <w:rPr>
          <w:color w:val="000000" w:themeColor="text1"/>
          <w:highlight w:val="none"/>
        </w:rPr>
      </w:r>
      <w:bookmarkEnd w:id="107"/>
      <w:r>
        <w:rPr>
          <w:color w:val="000000" w:themeColor="text1"/>
          <w:highlight w:val="none"/>
        </w:rPr>
      </w:r>
      <w:bookmarkStart w:id="108" w:name="_Hlt26954731"/>
      <w:r>
        <w:rPr>
          <w:color w:val="000000" w:themeColor="text1"/>
          <w:highlight w:val="none"/>
        </w:rPr>
      </w:r>
      <w:bookmarkEnd w:id="108"/>
      <w:r>
        <w:rPr>
          <w:color w:val="000000" w:themeColor="text1"/>
          <w:highlight w:val="none"/>
        </w:rPr>
      </w:r>
      <w:bookmarkStart w:id="109" w:name="_Hlt26670486"/>
      <w:r>
        <w:rPr>
          <w:color w:val="000000" w:themeColor="text1"/>
          <w:highlight w:val="none"/>
        </w:rPr>
      </w:r>
      <w:bookmarkEnd w:id="109"/>
      <w:r>
        <w:rPr>
          <w:color w:val="000000" w:themeColor="text1"/>
          <w:highlight w:val="none"/>
        </w:rPr>
      </w:r>
      <w:bookmarkStart w:id="110" w:name="_Hlt26670482"/>
      <w:r>
        <w:rPr>
          <w:color w:val="000000" w:themeColor="text1"/>
          <w:highlight w:val="none"/>
        </w:rPr>
      </w:r>
      <w:bookmarkEnd w:id="110"/>
      <w:r>
        <w:rPr>
          <w:rFonts w:hint="eastAsia" w:ascii="宋体" w:hAnsi="宋体" w:cs="宋体"/>
          <w:color w:val="000000" w:themeColor="text1"/>
          <w:sz w:val="24"/>
          <w:szCs w:val="24"/>
          <w:highlight w:val="none"/>
        </w:rPr>
        <w:t xml:space="preserve">13.技术要求响应及偏离表、商务要求响应及偏离表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13.1 </w:t>
      </w:r>
      <w:r>
        <w:rPr>
          <w:rFonts w:hint="eastAsia" w:ascii="宋体" w:hAnsi="宋体" w:cs="宋体"/>
          <w:color w:val="000000" w:themeColor="text1"/>
          <w:sz w:val="24"/>
          <w:szCs w:val="24"/>
          <w:highlight w:val="none"/>
          <w:lang w:val="zh-CN"/>
        </w:rPr>
        <w:t xml:space="preserve">投标人需对招标文件中的</w:t>
      </w:r>
      <w:r>
        <w:rPr>
          <w:rFonts w:hint="eastAsia" w:ascii="宋体" w:hAnsi="宋体" w:cs="宋体"/>
          <w:color w:val="000000" w:themeColor="text1"/>
          <w:sz w:val="24"/>
          <w:szCs w:val="24"/>
          <w:highlight w:val="none"/>
          <w:lang w:val="zh-CN"/>
        </w:rPr>
        <w:t xml:space="preserve">技术要求与商务要求</w:t>
      </w:r>
      <w:r>
        <w:rPr>
          <w:rFonts w:hint="eastAsia" w:ascii="宋体" w:hAnsi="宋体" w:cs="宋体"/>
          <w:color w:val="000000" w:themeColor="text1"/>
          <w:sz w:val="24"/>
          <w:szCs w:val="24"/>
          <w:highlight w:val="none"/>
          <w:lang w:val="zh-CN"/>
        </w:rPr>
        <w:t xml:space="preserve">作出响应或偏离，并说明原因。</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13.2 投标人可在投标文件中提供认为需要的其他技术文件或说明。</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14.服务承诺、培训计划、人员安排及其他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投标人需根据招标文件要求</w:t>
      </w:r>
      <w:r>
        <w:rPr>
          <w:rFonts w:hint="eastAsia" w:ascii="宋体" w:hAnsi="宋体" w:cs="宋体"/>
          <w:color w:val="000000" w:themeColor="text1"/>
          <w:sz w:val="24"/>
          <w:szCs w:val="24"/>
          <w:highlight w:val="none"/>
        </w:rPr>
        <w:t xml:space="preserve">提供培训计划。</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投标人需根据招标文件要求提供</w:t>
      </w:r>
      <w:r>
        <w:rPr>
          <w:rFonts w:hint="eastAsia" w:ascii="宋体" w:hAnsi="宋体" w:cs="宋体"/>
          <w:color w:val="000000" w:themeColor="text1"/>
          <w:sz w:val="24"/>
          <w:szCs w:val="24"/>
          <w:highlight w:val="none"/>
          <w:lang w:val="zh-CN"/>
        </w:rPr>
        <w:t xml:space="preserve">所投标的的主要组成部分、功能设计、实现思路及关键技术等。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11" w:name="_Toc49090510"/>
      <w:r>
        <w:rPr>
          <w:color w:val="000000" w:themeColor="text1"/>
          <w:highlight w:val="none"/>
        </w:rPr>
      </w:r>
      <w:bookmarkStart w:id="112" w:name="_Toc14577359"/>
      <w:r>
        <w:rPr>
          <w:rFonts w:hint="eastAsia" w:ascii="宋体" w:hAnsi="宋体" w:cs="宋体"/>
          <w:color w:val="000000" w:themeColor="text1"/>
          <w:sz w:val="24"/>
          <w:szCs w:val="24"/>
          <w:highlight w:val="none"/>
        </w:rPr>
        <w:t xml:space="preserve">15.投标函和开标一览表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15.1</w:t>
      </w:r>
      <w:r>
        <w:rPr>
          <w:rFonts w:hint="eastAsia" w:ascii="宋体" w:hAnsi="宋体" w:cs="宋体"/>
          <w:color w:val="000000" w:themeColor="text1"/>
          <w:sz w:val="24"/>
          <w:szCs w:val="24"/>
          <w:highlight w:val="none"/>
        </w:rPr>
        <w:t xml:space="preserve"> 投标人应按照招标文件中提供的格式完整、正确填写投标函、开标一览表。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11"/>
      <w:r>
        <w:rPr>
          <w:color w:val="000000" w:themeColor="text1"/>
          <w:highlight w:val="none"/>
        </w:rPr>
      </w:r>
      <w:bookmarkEnd w:id="112"/>
      <w:r>
        <w:rPr>
          <w:color w:val="000000" w:themeColor="text1"/>
          <w:highlight w:val="none"/>
        </w:rPr>
      </w:r>
      <w:bookmarkStart w:id="113" w:name="_Toc49090511"/>
      <w:r>
        <w:rPr>
          <w:color w:val="000000" w:themeColor="text1"/>
          <w:highlight w:val="none"/>
        </w:rPr>
      </w:r>
      <w:bookmarkStart w:id="114" w:name="_Toc14577360"/>
      <w:r>
        <w:rPr>
          <w:rFonts w:hint="eastAsia" w:ascii="宋体" w:hAnsi="宋体" w:cs="宋体"/>
          <w:color w:val="000000" w:themeColor="text1"/>
          <w:sz w:val="24"/>
          <w:szCs w:val="24"/>
          <w:highlight w:val="none"/>
        </w:rPr>
        <w:t xml:space="preserve">16.投标有效期</w:t>
      </w:r>
      <w:bookmarkEnd w:id="113"/>
      <w:r>
        <w:rPr>
          <w:color w:val="000000" w:themeColor="text1"/>
          <w:highlight w:val="none"/>
        </w:rPr>
      </w:r>
      <w:bookmarkEnd w:id="11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16.1 投标有效期为开标之日后</w:t>
      </w:r>
      <w:r>
        <w:rPr>
          <w:rFonts w:hint="eastAsia" w:ascii="宋体" w:hAnsi="宋体" w:cs="宋体"/>
          <w:b/>
          <w:color w:val="000000" w:themeColor="text1"/>
          <w:sz w:val="24"/>
          <w:szCs w:val="24"/>
          <w:highlight w:val="none"/>
          <w:u w:val="single"/>
        </w:rPr>
        <w:t xml:space="preserve">六十（60）天</w:t>
      </w:r>
      <w:r>
        <w:rPr>
          <w:rFonts w:hint="eastAsia" w:ascii="宋体" w:hAnsi="宋体" w:cs="宋体"/>
          <w:bCs/>
          <w:color w:val="000000" w:themeColor="text1"/>
          <w:sz w:val="24"/>
          <w:szCs w:val="24"/>
          <w:highlight w:val="none"/>
        </w:rPr>
        <w:t xml:space="preserve">。投标有效期比规定短的将被视为未实质性响应招标文件而予以拒绝。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17.投</w:t>
      </w:r>
      <w:r>
        <w:rPr>
          <w:rFonts w:hint="eastAsia" w:ascii="宋体" w:hAnsi="宋体" w:cs="宋体"/>
          <w:color w:val="000000" w:themeColor="text1"/>
          <w:sz w:val="24"/>
          <w:szCs w:val="24"/>
          <w:highlight w:val="none"/>
        </w:rPr>
        <w:t xml:space="preserve">标有效期的延长</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17.1 在特殊情况下，</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15" w:name="_Hlt26954852"/>
      <w:r>
        <w:rPr>
          <w:color w:val="000000" w:themeColor="text1"/>
          <w:highlight w:val="none"/>
        </w:rPr>
      </w:r>
      <w:bookmarkEnd w:id="115"/>
      <w:r>
        <w:rPr>
          <w:color w:val="000000" w:themeColor="text1"/>
          <w:highlight w:val="none"/>
        </w:rPr>
      </w:r>
      <w:bookmarkStart w:id="116" w:name="_Hlt26954739"/>
      <w:r>
        <w:rPr>
          <w:color w:val="000000" w:themeColor="text1"/>
          <w:highlight w:val="none"/>
        </w:rPr>
      </w:r>
      <w:bookmarkEnd w:id="116"/>
      <w:r>
        <w:rPr>
          <w:color w:val="000000" w:themeColor="text1"/>
          <w:highlight w:val="none"/>
        </w:rPr>
      </w:r>
      <w:bookmarkStart w:id="117" w:name="_Toc513029224"/>
      <w:r>
        <w:rPr>
          <w:color w:val="000000" w:themeColor="text1"/>
          <w:highlight w:val="none"/>
        </w:rPr>
      </w:r>
      <w:bookmarkStart w:id="118" w:name="_Toc20823296"/>
      <w:r>
        <w:rPr>
          <w:color w:val="000000" w:themeColor="text1"/>
          <w:highlight w:val="none"/>
        </w:rPr>
      </w:r>
      <w:bookmarkStart w:id="119" w:name="_Toc16938540"/>
      <w:r>
        <w:rPr>
          <w:color w:val="000000" w:themeColor="text1"/>
          <w:highlight w:val="none"/>
        </w:rPr>
      </w:r>
      <w:bookmarkStart w:id="120" w:name="_Toc120614217"/>
      <w:r>
        <w:rPr>
          <w:rFonts w:hint="eastAsia" w:ascii="宋体" w:hAnsi="宋体" w:cs="宋体"/>
          <w:b/>
          <w:bCs/>
          <w:color w:val="000000" w:themeColor="text1"/>
          <w:sz w:val="32"/>
          <w:szCs w:val="32"/>
          <w:highlight w:val="none"/>
        </w:rPr>
        <w:t xml:space="preserve">四、投标文件的递交</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21" w:name="_Toc462564084"/>
      <w:r>
        <w:rPr>
          <w:color w:val="000000" w:themeColor="text1"/>
          <w:highlight w:val="none"/>
        </w:rPr>
      </w:r>
      <w:bookmarkStart w:id="122" w:name="_Toc16938541"/>
      <w:r>
        <w:rPr>
          <w:color w:val="000000" w:themeColor="text1"/>
          <w:highlight w:val="none"/>
        </w:rPr>
      </w:r>
      <w:bookmarkStart w:id="123" w:name="_Toc513029225"/>
      <w:r>
        <w:rPr>
          <w:color w:val="000000" w:themeColor="text1"/>
          <w:highlight w:val="none"/>
        </w:rPr>
      </w:r>
      <w:bookmarkStart w:id="124" w:name="_Toc20823297"/>
      <w:r>
        <w:rPr>
          <w:rFonts w:hint="eastAsia" w:ascii="宋体" w:hAnsi="宋体" w:cs="宋体"/>
          <w:color w:val="000000" w:themeColor="text1"/>
          <w:sz w:val="24"/>
          <w:szCs w:val="24"/>
          <w:highlight w:val="none"/>
        </w:rPr>
        <w:t xml:space="preserve">18.电子投标文件</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cs="宋体"/>
          <w:color w:val="000000" w:themeColor="text1"/>
          <w:sz w:val="24"/>
          <w:szCs w:val="24"/>
          <w:highlight w:val="none"/>
        </w:rPr>
        <w:t xml:space="preserve">的递交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投标人应当按照《操作手册》规定，在投标截止时间前制作并上传电子投标文件。</w:t>
      </w:r>
      <w:bookmarkStart w:id="125" w:name="_Toc20823298"/>
      <w:r>
        <w:rPr>
          <w:color w:val="000000" w:themeColor="text1"/>
          <w:highlight w:val="none"/>
        </w:rPr>
      </w:r>
      <w:bookmarkStart w:id="126" w:name="_Toc16938542"/>
      <w:r>
        <w:rPr>
          <w:color w:val="000000" w:themeColor="text1"/>
          <w:highlight w:val="none"/>
        </w:rPr>
      </w:r>
      <w:bookmarkStart w:id="127" w:name="_Toc513029226"/>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19.投标截止日期</w:t>
      </w:r>
      <w:bookmarkEnd w:id="125"/>
      <w:r>
        <w:rPr>
          <w:color w:val="000000" w:themeColor="text1"/>
          <w:highlight w:val="none"/>
        </w:rPr>
      </w:r>
      <w:bookmarkEnd w:id="126"/>
      <w:r>
        <w:rPr>
          <w:color w:val="000000" w:themeColor="text1"/>
          <w:highlight w:val="none"/>
        </w:rPr>
      </w:r>
      <w:bookmarkEnd w:id="12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19.1</w:t>
      </w:r>
      <w:r>
        <w:rPr>
          <w:rFonts w:hint="eastAsia" w:ascii="宋体" w:hAnsi="宋体" w:cs="宋体"/>
          <w:bCs/>
          <w:i/>
          <w:color w:val="000000" w:themeColor="text1"/>
          <w:sz w:val="24"/>
          <w:szCs w:val="24"/>
          <w:highlight w:val="none"/>
          <w:u w:val="single"/>
        </w:rPr>
        <w:t xml:space="preserve"> 投标人上传电子投标文件的时间不得迟于招标公告中规定的投标截止时间。</w:t>
      </w:r>
      <w:r>
        <w:rPr>
          <w:rFonts w:hint="eastAsia" w:ascii="宋体" w:hAnsi="宋体" w:cs="宋体"/>
          <w:bCs/>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19.2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28" w:name="_Toc513029227"/>
      <w:r>
        <w:rPr>
          <w:color w:val="000000" w:themeColor="text1"/>
          <w:highlight w:val="none"/>
        </w:rPr>
      </w:r>
      <w:bookmarkStart w:id="129" w:name="_Toc16938543"/>
      <w:r>
        <w:rPr>
          <w:color w:val="000000" w:themeColor="text1"/>
          <w:highlight w:val="none"/>
        </w:rPr>
      </w:r>
      <w:bookmarkStart w:id="130" w:name="_Toc20823299"/>
      <w:r>
        <w:rPr>
          <w:rFonts w:hint="eastAsia" w:ascii="宋体" w:hAnsi="宋体" w:cs="宋体"/>
          <w:color w:val="000000" w:themeColor="text1"/>
          <w:sz w:val="24"/>
          <w:szCs w:val="24"/>
          <w:highlight w:val="none"/>
        </w:rPr>
        <w:t xml:space="preserve">20.投标文件</w:t>
      </w:r>
      <w:bookmarkEnd w:id="128"/>
      <w:r>
        <w:rPr>
          <w:color w:val="000000" w:themeColor="text1"/>
          <w:highlight w:val="none"/>
        </w:rPr>
      </w:r>
      <w:bookmarkEnd w:id="129"/>
      <w:r>
        <w:rPr>
          <w:color w:val="000000" w:themeColor="text1"/>
          <w:highlight w:val="none"/>
        </w:rPr>
      </w:r>
      <w:bookmarkEnd w:id="130"/>
      <w:r>
        <w:rPr>
          <w:rFonts w:hint="eastAsia" w:ascii="宋体" w:hAnsi="宋体" w:cs="宋体"/>
          <w:color w:val="000000" w:themeColor="text1"/>
          <w:sz w:val="24"/>
          <w:szCs w:val="24"/>
          <w:highlight w:val="none"/>
        </w:rPr>
        <w:t xml:space="preserve">的拒收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拒绝接收在其规定的投标截止时间后上传的任何投标文件。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31" w:name="_Toc16938544"/>
      <w:r>
        <w:rPr>
          <w:color w:val="000000" w:themeColor="text1"/>
          <w:highlight w:val="none"/>
        </w:rPr>
      </w:r>
      <w:bookmarkStart w:id="132" w:name="_Toc20823300"/>
      <w:r>
        <w:rPr>
          <w:color w:val="000000" w:themeColor="text1"/>
          <w:highlight w:val="none"/>
        </w:rPr>
      </w:r>
      <w:bookmarkStart w:id="133" w:name="_Toc513029228"/>
      <w:r>
        <w:rPr>
          <w:rFonts w:hint="eastAsia" w:ascii="宋体" w:hAnsi="宋体" w:cs="宋体"/>
          <w:color w:val="000000" w:themeColor="text1"/>
          <w:sz w:val="24"/>
          <w:szCs w:val="24"/>
          <w:highlight w:val="none"/>
        </w:rPr>
        <w:t xml:space="preserve">21.投标文件的撤回和修改</w:t>
      </w:r>
      <w:bookmarkEnd w:id="131"/>
      <w:r>
        <w:rPr>
          <w:color w:val="000000" w:themeColor="text1"/>
          <w:highlight w:val="none"/>
        </w:rPr>
      </w:r>
      <w:bookmarkEnd w:id="132"/>
      <w:r>
        <w:rPr>
          <w:color w:val="000000" w:themeColor="text1"/>
          <w:highlight w:val="none"/>
        </w:rPr>
      </w:r>
      <w:bookmarkEnd w:id="13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21.1.1 电子投标文件的撤回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投标人可在投标</w:t>
      </w:r>
      <w:r>
        <w:rPr>
          <w:rFonts w:hint="eastAsia" w:ascii="宋体" w:hAnsi="宋体" w:cs="宋体"/>
          <w:color w:val="000000" w:themeColor="text1"/>
          <w:sz w:val="24"/>
          <w:szCs w:val="24"/>
          <w:highlight w:val="none"/>
        </w:rPr>
        <w:t xml:space="preserve">截止时间前，撤回其电子投标文件，具体操作方法见《操作手册》。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21.2.1 投标人可在投标截止时间前，对其电子投标文件进行修改，具体操作方法见《操作手册》。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21.2.2</w:t>
      </w:r>
      <w:r>
        <w:rPr>
          <w:rFonts w:hint="eastAsia" w:ascii="宋体" w:hAnsi="宋体" w:cs="宋体"/>
          <w:bCs/>
          <w:color w:val="000000" w:themeColor="text1"/>
          <w:sz w:val="24"/>
          <w:szCs w:val="24"/>
          <w:highlight w:val="none"/>
        </w:rPr>
        <w:t xml:space="preserve"> 在投标截止时间之后，投标人不得对其电子投标文件作任何修改。</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21.3</w:t>
      </w:r>
      <w:r>
        <w:rPr>
          <w:rFonts w:hint="eastAsia" w:ascii="宋体" w:hAnsi="宋体" w:cs="宋体"/>
          <w:bCs/>
          <w:color w:val="000000" w:themeColor="text1"/>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34" w:name="_Toc20823301"/>
      <w:r>
        <w:rPr>
          <w:color w:val="000000" w:themeColor="text1"/>
          <w:highlight w:val="none"/>
        </w:rPr>
      </w:r>
      <w:bookmarkStart w:id="135" w:name="_Toc16938545"/>
      <w:r>
        <w:rPr>
          <w:color w:val="000000" w:themeColor="text1"/>
          <w:highlight w:val="none"/>
        </w:rPr>
      </w:r>
      <w:bookmarkStart w:id="136" w:name="_Toc120614218"/>
      <w:r>
        <w:rPr>
          <w:color w:val="000000" w:themeColor="text1"/>
          <w:highlight w:val="none"/>
        </w:rPr>
      </w:r>
      <w:bookmarkStart w:id="137" w:name="_Toc513029229"/>
      <w:r>
        <w:rPr>
          <w:rFonts w:hint="eastAsia" w:ascii="宋体" w:hAnsi="宋体" w:cs="宋体"/>
          <w:b/>
          <w:bCs/>
          <w:color w:val="000000" w:themeColor="text1"/>
          <w:sz w:val="32"/>
          <w:szCs w:val="32"/>
          <w:highlight w:val="none"/>
        </w:rPr>
        <w:t xml:space="preserve">五、开标与评标</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38" w:name="_Toc513029230"/>
      <w:r>
        <w:rPr>
          <w:color w:val="000000" w:themeColor="text1"/>
          <w:highlight w:val="none"/>
        </w:rPr>
      </w:r>
      <w:bookmarkStart w:id="139" w:name="_Toc16938546"/>
      <w:r>
        <w:rPr>
          <w:color w:val="000000" w:themeColor="text1"/>
          <w:highlight w:val="none"/>
        </w:rPr>
      </w:r>
      <w:bookmarkStart w:id="140" w:name="_Toc20823302"/>
      <w:r>
        <w:rPr>
          <w:rFonts w:hint="eastAsia" w:ascii="宋体" w:hAnsi="宋体" w:cs="宋体"/>
          <w:color w:val="000000" w:themeColor="text1"/>
          <w:sz w:val="24"/>
          <w:szCs w:val="24"/>
          <w:highlight w:val="none"/>
        </w:rPr>
        <w:t xml:space="preserve">22.开标</w:t>
      </w:r>
      <w:bookmarkEnd w:id="138"/>
      <w:r>
        <w:rPr>
          <w:color w:val="000000" w:themeColor="text1"/>
          <w:highlight w:val="none"/>
        </w:rPr>
      </w:r>
      <w:bookmarkEnd w:id="139"/>
      <w:r>
        <w:rPr>
          <w:color w:val="000000" w:themeColor="text1"/>
          <w:highlight w:val="none"/>
        </w:rPr>
      </w:r>
      <w:bookmarkEnd w:id="14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将在招标公告中规定的时间和地点组织公开开</w:t>
      </w:r>
      <w:r>
        <w:rPr>
          <w:rFonts w:hint="eastAsia" w:ascii="宋体" w:hAnsi="宋体" w:cs="宋体"/>
          <w:bCs/>
          <w:color w:val="000000" w:themeColor="text1"/>
          <w:sz w:val="24"/>
          <w:szCs w:val="24"/>
          <w:highlight w:val="none"/>
        </w:rPr>
        <w:t xml:space="preserve">标</w:t>
      </w:r>
      <w:r>
        <w:rPr>
          <w:rFonts w:hint="eastAsia" w:ascii="宋体" w:hAnsi="宋体" w:cs="宋体"/>
          <w:color w:val="000000" w:themeColor="text1"/>
          <w:sz w:val="24"/>
          <w:szCs w:val="24"/>
          <w:highlight w:val="none"/>
        </w:rPr>
        <w:t xml:space="preserve">。投标人应当按照《操作手册》规定，参加开标活动和在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规定的时间内对投标文件进行解密。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 </w:t>
      </w:r>
      <w:r>
        <w:rPr>
          <w:rFonts w:hint="eastAsia" w:ascii="宋体" w:hAnsi="宋体" w:cs="宋体"/>
          <w:color w:val="000000" w:themeColor="text1"/>
          <w:sz w:val="24"/>
          <w:szCs w:val="24"/>
          <w:highlight w:val="none"/>
        </w:rPr>
        <w:t xml:space="preserve">开标仪式由</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组织。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将自动对项目进行开标，并宣布各投标人名称和投标价格。</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22.3 投标人在开标过程中涉及到的投标文件解密、开标结果确认等工作，应按照《操作手册》规定执行。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 投标人如果对开标过程和开标记录有疑义，应当根据《操作手册》规定提出，如 </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中《开标记录表》宣布后5分钟内未提出的，视同认可开标结果。</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1" w:name="_Toc20823303"/>
      <w:r>
        <w:rPr>
          <w:color w:val="000000" w:themeColor="text1"/>
          <w:highlight w:val="none"/>
        </w:rPr>
      </w:r>
      <w:bookmarkStart w:id="142" w:name="_Toc513029231"/>
      <w:r>
        <w:rPr>
          <w:color w:val="000000" w:themeColor="text1"/>
          <w:highlight w:val="none"/>
        </w:rPr>
      </w:r>
      <w:bookmarkStart w:id="143" w:name="_Toc16938547"/>
      <w:r>
        <w:rPr>
          <w:rFonts w:hint="eastAsia" w:ascii="宋体" w:hAnsi="宋体" w:cs="宋体"/>
          <w:color w:val="000000" w:themeColor="text1"/>
          <w:sz w:val="24"/>
          <w:szCs w:val="24"/>
          <w:highlight w:val="none"/>
        </w:rPr>
        <w:t xml:space="preserve">23.评标委员会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23.1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将立即组织评标委员会（</w:t>
      </w:r>
      <w:r>
        <w:rPr>
          <w:rFonts w:hint="eastAsia" w:ascii="宋体" w:hAnsi="宋体" w:cs="宋体"/>
          <w:color w:val="000000" w:themeColor="text1"/>
          <w:sz w:val="24"/>
          <w:szCs w:val="24"/>
          <w:highlight w:val="none"/>
        </w:rPr>
        <w:t xml:space="preserve">以下简称评委会）进行评标。</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评委会由采购人代表和有关技术、经济等方面的专家组成，且人员构成符合政府采购有关规定。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23.3评委会独立工作，负责评审所有投标文件并确定中标候选人。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24.评标过程的保密与公正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color w:val="000000" w:themeColor="text1"/>
          <w:sz w:val="24"/>
          <w:szCs w:val="24"/>
          <w:highlight w:val="none"/>
        </w:rPr>
        <w:t xml:space="preserve">24.1 </w:t>
      </w:r>
      <w:r>
        <w:rPr>
          <w:rFonts w:hint="eastAsia" w:ascii="宋体" w:hAnsi="宋体" w:cs="宋体"/>
          <w:bCs/>
          <w:color w:val="000000" w:themeColor="text1"/>
          <w:sz w:val="24"/>
          <w:szCs w:val="24"/>
          <w:highlight w:val="none"/>
        </w:rPr>
        <w:t xml:space="preserve">凡是与审查、澄清、评价和比较投标的有关资料以及授标建议等，采购人、评委、</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均不得向投标人或与评标无关的其他人员透露。</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在评标过程中，投标人不得以任何行为影响评标过程，否则其投标文件将被作为无效投标文件。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和评标委员会不向未中标的投标人解释未中标原因，也</w:t>
      </w:r>
      <w:r>
        <w:rPr>
          <w:rFonts w:hint="eastAsia" w:ascii="宋体" w:hAnsi="宋体" w:cs="宋体"/>
          <w:color w:val="000000" w:themeColor="text1"/>
          <w:sz w:val="24"/>
          <w:szCs w:val="24"/>
          <w:highlight w:val="none"/>
        </w:rPr>
        <w:t xml:space="preserve">不公布评标过程中的相关细节。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采用综合评分法的项目，未中标的投标人可于中标结果公告期限届满之日起通过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查看自己的评审得分及排序情况。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4" w:name="_Toc20823304"/>
      <w:r>
        <w:rPr>
          <w:color w:val="000000" w:themeColor="text1"/>
          <w:highlight w:val="none"/>
        </w:rPr>
      </w:r>
      <w:bookmarkStart w:id="145" w:name="_Toc16938548"/>
      <w:r>
        <w:rPr>
          <w:color w:val="000000" w:themeColor="text1"/>
          <w:highlight w:val="none"/>
        </w:rPr>
      </w:r>
      <w:bookmarkStart w:id="146" w:name="_Toc513029232"/>
      <w:r>
        <w:rPr>
          <w:rFonts w:hint="eastAsia" w:ascii="宋体" w:hAnsi="宋体" w:cs="宋体"/>
          <w:color w:val="000000" w:themeColor="text1"/>
          <w:sz w:val="24"/>
          <w:szCs w:val="24"/>
          <w:highlight w:val="none"/>
        </w:rPr>
        <w:t xml:space="preserve">25.投标文件的澄清</w:t>
      </w:r>
      <w:bookmarkEnd w:id="144"/>
      <w:r>
        <w:rPr>
          <w:color w:val="000000" w:themeColor="text1"/>
          <w:highlight w:val="none"/>
        </w:rPr>
      </w:r>
      <w:bookmarkEnd w:id="145"/>
      <w:r>
        <w:rPr>
          <w:color w:val="000000" w:themeColor="text1"/>
          <w:highlight w:val="none"/>
        </w:rPr>
      </w:r>
      <w:bookmarkEnd w:id="14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47" w:name="_Toc20823305"/>
      <w:r>
        <w:rPr>
          <w:color w:val="000000" w:themeColor="text1"/>
          <w:highlight w:val="none"/>
        </w:rPr>
      </w:r>
      <w:bookmarkStart w:id="148" w:name="_Toc16938549"/>
      <w:r>
        <w:rPr>
          <w:color w:val="000000" w:themeColor="text1"/>
          <w:highlight w:val="none"/>
        </w:rPr>
      </w:r>
      <w:bookmarkStart w:id="149" w:name="_Toc513029233"/>
      <w:r>
        <w:rPr>
          <w:rFonts w:hint="eastAsia" w:ascii="宋体" w:hAnsi="宋体" w:cs="宋体"/>
          <w:color w:val="000000" w:themeColor="text1"/>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需要供应商进行澄清、说明和补正的，评委会将通过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向</w:t>
      </w:r>
      <w:r>
        <w:rPr>
          <w:rFonts w:hint="eastAsia" w:ascii="宋体" w:hAnsi="宋体" w:cs="宋体"/>
          <w:color w:val="000000" w:themeColor="text1"/>
          <w:sz w:val="24"/>
          <w:szCs w:val="24"/>
          <w:highlight w:val="none"/>
        </w:rPr>
        <w:t xml:space="preserve">供应商发出“澄清要求函”，接到“澄清要求函”的投标人应当按照要求在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26.对投标文件的初审</w:t>
      </w:r>
      <w:bookmarkEnd w:id="147"/>
      <w:r>
        <w:rPr>
          <w:color w:val="000000" w:themeColor="text1"/>
          <w:highlight w:val="none"/>
        </w:rPr>
      </w:r>
      <w:bookmarkEnd w:id="148"/>
      <w:r>
        <w:rPr>
          <w:color w:val="000000" w:themeColor="text1"/>
          <w:highlight w:val="none"/>
        </w:rPr>
      </w:r>
      <w:bookmarkEnd w:id="149"/>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26.1 </w:t>
      </w:r>
      <w:r>
        <w:rPr>
          <w:rFonts w:hint="eastAsia" w:ascii="宋体" w:hAnsi="宋体" w:cs="宋体"/>
          <w:bCs/>
          <w:color w:val="000000" w:themeColor="text1"/>
          <w:sz w:val="24"/>
          <w:szCs w:val="24"/>
          <w:highlight w:val="none"/>
        </w:rPr>
        <w:t xml:space="preserve">投标文件初审分为资格审查和符合性审查。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26.1.1 资格审查：依据法律法规和招标文件的规定，由采购人对投标文件中的资格证明文件进行审查。资格审查的结论，采购人以书面形式向评委会进</w:t>
      </w:r>
      <w:r>
        <w:rPr>
          <w:rFonts w:hint="eastAsia" w:ascii="宋体" w:hAnsi="宋体" w:cs="宋体"/>
          <w:bCs/>
          <w:color w:val="000000" w:themeColor="text1"/>
          <w:sz w:val="24"/>
          <w:szCs w:val="24"/>
          <w:highlight w:val="none"/>
        </w:rPr>
        <w:t xml:space="preserve">行反馈。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26.1.3 </w:t>
      </w:r>
      <w:r>
        <w:rPr>
          <w:rFonts w:hint="eastAsia" w:ascii="宋体" w:hAnsi="宋体" w:cs="宋体"/>
          <w:bCs/>
          <w:color w:val="000000" w:themeColor="text1"/>
          <w:sz w:val="24"/>
          <w:szCs w:val="24"/>
          <w:highlight w:val="none"/>
        </w:rPr>
        <w:t xml:space="preserve">未通过资格审查或符合性审查的投标人，</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中告知未通过资格审查或符合性审查的原因，评审结束后，</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将不再告知未通过资格审查或符合性审查的原因。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000000" w:themeColor="text1"/>
          <w:sz w:val="24"/>
          <w:szCs w:val="24"/>
          <w:highlight w:val="none"/>
        </w:rPr>
        <w:t xml:space="preserve">买方（采购人）和见证方（代理机构）</w:t>
      </w:r>
      <w:r>
        <w:rPr>
          <w:rFonts w:hint="eastAsia" w:ascii="宋体" w:hAnsi="宋体" w:cs="宋体"/>
          <w:color w:val="000000" w:themeColor="text1"/>
          <w:sz w:val="24"/>
          <w:szCs w:val="24"/>
          <w:highlight w:val="none"/>
        </w:rPr>
        <w:t xml:space="preserve">的权利或投标人的义务，纠正这些</w:t>
      </w:r>
      <w:r>
        <w:rPr>
          <w:rFonts w:hint="eastAsia" w:ascii="宋体" w:hAnsi="宋体" w:cs="宋体"/>
          <w:color w:val="000000" w:themeColor="text1"/>
          <w:sz w:val="24"/>
          <w:szCs w:val="24"/>
          <w:highlight w:val="none"/>
        </w:rPr>
        <w:t xml:space="preserve">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rPr>
        <w:t xml:space="preserve">评委决定投标文件的响应性只根据投标文件本身的内容，而不寻求外部的证据。</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26.3 </w:t>
      </w:r>
      <w:r>
        <w:rPr>
          <w:rFonts w:hint="eastAsia" w:ascii="宋体" w:hAnsi="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26.4</w:t>
      </w:r>
      <w:r>
        <w:rPr>
          <w:rFonts w:hint="eastAsia" w:ascii="宋体" w:hAnsi="宋体" w:cs="宋体"/>
          <w:bCs/>
          <w:color w:val="000000" w:themeColor="text1"/>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（1）投标文件中开标一览表内容与投标文件中相应内容不</w:t>
      </w:r>
      <w:r>
        <w:rPr>
          <w:rFonts w:hint="eastAsia" w:ascii="宋体" w:hAnsi="宋体" w:cs="宋体"/>
          <w:bCs/>
          <w:color w:val="000000" w:themeColor="text1"/>
          <w:sz w:val="24"/>
          <w:szCs w:val="24"/>
          <w:highlight w:val="none"/>
        </w:rPr>
        <w:t xml:space="preserve">一致的，以开标一览表为准。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（2）大写金额和小写金额不一致的，以大写金额为准。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（3）单价金额小数点或者百分比有明显错位的，以开标一览表的总价为准，并修改单价。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（4）总价金额与按单价汇总金额不一致的，以单价金额计算结果为准。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同时出现两种以上错误的，按照前款规定的顺序修正。</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26.5 </w:t>
      </w:r>
      <w:r>
        <w:rPr>
          <w:rFonts w:hint="eastAsia" w:ascii="宋体" w:hAnsi="宋体" w:cs="宋体"/>
          <w:bCs/>
          <w:color w:val="000000" w:themeColor="text1"/>
          <w:sz w:val="24"/>
          <w:szCs w:val="24"/>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50" w:name="_Toc16938550"/>
      <w:r>
        <w:rPr>
          <w:color w:val="000000" w:themeColor="text1"/>
          <w:highlight w:val="none"/>
        </w:rPr>
      </w:r>
      <w:bookmarkStart w:id="151" w:name="_Toc20823306"/>
      <w:r>
        <w:rPr>
          <w:color w:val="000000" w:themeColor="text1"/>
          <w:highlight w:val="none"/>
        </w:rPr>
      </w:r>
      <w:bookmarkStart w:id="152" w:name="_Toc513029234"/>
      <w:r>
        <w:rPr>
          <w:rFonts w:hint="eastAsia" w:ascii="宋体" w:hAnsi="宋体" w:cs="宋体"/>
          <w:color w:val="000000" w:themeColor="text1"/>
          <w:sz w:val="24"/>
          <w:szCs w:val="24"/>
          <w:highlight w:val="none"/>
        </w:rPr>
        <w:t xml:space="preserve">26.6 采用最低评标价法的采购项目，提供相同品牌产品的不</w:t>
      </w:r>
      <w:r>
        <w:rPr>
          <w:rFonts w:hint="eastAsia" w:ascii="宋体" w:hAnsi="宋体" w:cs="宋体"/>
          <w:color w:val="000000" w:themeColor="text1"/>
          <w:sz w:val="24"/>
          <w:szCs w:val="24"/>
          <w:highlight w:val="none"/>
        </w:rPr>
        <w:t xml:space="preserve">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w:t>
      </w:r>
      <w:r>
        <w:rPr>
          <w:rFonts w:hint="eastAsia" w:ascii="宋体" w:hAnsi="宋体" w:cs="宋体"/>
          <w:color w:val="000000" w:themeColor="text1"/>
          <w:sz w:val="24"/>
          <w:szCs w:val="24"/>
          <w:highlight w:val="none"/>
        </w:rPr>
        <w:t xml:space="preserve">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 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及评标委员会联系。</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27.</w:t>
      </w:r>
      <w:bookmarkEnd w:id="150"/>
      <w:r>
        <w:rPr>
          <w:color w:val="000000" w:themeColor="text1"/>
          <w:highlight w:val="none"/>
        </w:rPr>
      </w:r>
      <w:bookmarkEnd w:id="151"/>
      <w:r>
        <w:rPr>
          <w:color w:val="000000" w:themeColor="text1"/>
          <w:highlight w:val="none"/>
        </w:rPr>
      </w:r>
      <w:bookmarkEnd w:id="152"/>
      <w:r>
        <w:rPr>
          <w:rFonts w:hint="eastAsia" w:ascii="宋体" w:hAnsi="宋体" w:cs="宋体"/>
          <w:color w:val="000000" w:themeColor="text1"/>
          <w:sz w:val="24"/>
          <w:szCs w:val="24"/>
          <w:highlight w:val="none"/>
        </w:rPr>
        <w:t xml:space="preserve">无效投标条款和废标条款</w:t>
      </w:r>
      <w:bookmarkStart w:id="153" w:name="_Toc513029235"/>
      <w:r>
        <w:rPr>
          <w:color w:val="000000" w:themeColor="text1"/>
          <w:highlight w:val="none"/>
        </w:rPr>
      </w:r>
      <w:bookmarkStart w:id="154" w:name="_Toc20823307"/>
      <w:r>
        <w:rPr>
          <w:color w:val="000000" w:themeColor="text1"/>
          <w:highlight w:val="none"/>
        </w:rPr>
      </w:r>
      <w:bookmarkStart w:id="155" w:name="_Toc16938551"/>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27.1 无效投标条款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 投标人在苏采云系统规定的时间内未成功解密电子投标文件的。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27.1.2 投标人未按照招标文件要求上传电子投标文件的。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27.1.3 同一投标人提交两个（含两个）以上不同的投标报价的。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27.1.4</w:t>
      </w:r>
      <w:r>
        <w:rPr>
          <w:rFonts w:hint="eastAsia" w:ascii="宋体" w:hAnsi="宋体" w:cs="宋体"/>
          <w:bCs/>
          <w:color w:val="000000" w:themeColor="text1"/>
          <w:sz w:val="24"/>
          <w:szCs w:val="24"/>
          <w:highlight w:val="none"/>
        </w:rPr>
        <w:t xml:space="preserve"> 投标人不具备招标文件中规定资格要求的。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27.1.5 投标人的报价超过了采购预算或最高限价的。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27.1.6 未通过符合性审查的。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27.1.7 不符合招标文件中规定的实质性要求和条件的</w:t>
      </w:r>
      <w:r>
        <w:rPr>
          <w:rFonts w:hint="eastAsia" w:ascii="宋体" w:hAnsi="宋体" w:cs="宋体"/>
          <w:bCs/>
          <w:i/>
          <w:iCs/>
          <w:color w:val="000000" w:themeColor="text1"/>
          <w:sz w:val="24"/>
          <w:szCs w:val="24"/>
          <w:highlight w:val="none"/>
          <w:u w:val="single"/>
        </w:rPr>
        <w:t xml:space="preserve">（本招标文件中斜体且有下划线部分为实质性要求和条件）</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w:t>
      </w:r>
      <w:r>
        <w:rPr>
          <w:rFonts w:hint="eastAsia" w:ascii="宋体" w:hAnsi="宋体" w:cs="宋体"/>
          <w:bCs/>
          <w:color w:val="000000" w:themeColor="text1"/>
          <w:sz w:val="24"/>
          <w:szCs w:val="24"/>
          <w:highlight w:val="none"/>
        </w:rPr>
        <w:t xml:space="preserve">.1.9 投标文件含有采购人不能接受的附加条件的。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w:t>
      </w:r>
      <w:r>
        <w:rPr>
          <w:rFonts w:hint="eastAsia" w:ascii="宋体" w:hAnsi="宋体" w:cs="宋体"/>
          <w:bCs/>
          <w:color w:val="000000" w:themeColor="text1"/>
          <w:sz w:val="24"/>
          <w:szCs w:val="24"/>
          <w:highlight w:val="none"/>
        </w:rPr>
        <w:t xml:space="preserve">品目清单范围内，投标文件中必须提供国家确定的认证机构出具的、处于有效期之内的该节能产品认证证书图片）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27.1.12 投标文件未按照招标文件要求加盖CA电子公章的。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27.1.13 其他法律、法规及本招标文件规定的属于无效投标的情形。</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 废标条款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27.2.1 符合专业条件的供应商或者对招标文件作实质响应的供应商不足三家的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27.2.2 出现影响采购公正的违法、违规行为的。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27.2.3 因重大变故，采购任务取消的。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27.2.4 评标委员会认定招标文件存在歧义、重大缺陷导致评审工作无法进行。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w:t>
      </w:r>
      <w:r>
        <w:rPr>
          <w:rFonts w:hint="eastAsia" w:ascii="宋体" w:hAnsi="宋体" w:cs="宋体"/>
          <w:bCs/>
          <w:color w:val="000000" w:themeColor="text1"/>
          <w:sz w:val="24"/>
          <w:szCs w:val="24"/>
          <w:highlight w:val="none"/>
        </w:rPr>
        <w:t xml:space="preserve">.2.5 因苏采云系统故障原因造成开标不成功的。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 投标截止时间结束后参加投标的供应商不足三家的处理：</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6" w:name="_Toc120614219"/>
      <w:r>
        <w:rPr>
          <w:rFonts w:hint="eastAsia" w:ascii="宋体" w:hAnsi="宋体" w:cs="宋体"/>
          <w:b/>
          <w:bCs/>
          <w:color w:val="000000" w:themeColor="text1"/>
          <w:sz w:val="32"/>
          <w:szCs w:val="32"/>
          <w:highlight w:val="none"/>
        </w:rPr>
        <w:t xml:space="preserve">六、</w:t>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32"/>
          <w:szCs w:val="32"/>
          <w:highlight w:val="none"/>
        </w:rPr>
        <w:t xml:space="preserve">定标</w:t>
      </w:r>
      <w:bookmarkEnd w:id="15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Start w:id="157" w:name="_Toc513029238"/>
      <w:r>
        <w:rPr>
          <w:color w:val="000000" w:themeColor="text1"/>
          <w:highlight w:val="none"/>
        </w:rPr>
      </w:r>
      <w:bookmarkStart w:id="158" w:name="_Toc16938554"/>
      <w:r>
        <w:rPr>
          <w:color w:val="000000" w:themeColor="text1"/>
          <w:highlight w:val="none"/>
        </w:rPr>
      </w:r>
      <w:bookmarkStart w:id="159" w:name="_Toc20823310"/>
      <w:r>
        <w:rPr>
          <w:rFonts w:hint="eastAsia" w:ascii="宋体" w:hAnsi="宋体" w:cs="宋体"/>
          <w:bCs/>
          <w:color w:val="000000" w:themeColor="text1"/>
          <w:sz w:val="24"/>
          <w:szCs w:val="24"/>
          <w:highlight w:val="none"/>
        </w:rPr>
        <w:t xml:space="preserve">28.</w:t>
      </w:r>
      <w:bookmarkEnd w:id="157"/>
      <w:r>
        <w:rPr>
          <w:rFonts w:hint="eastAsia" w:ascii="宋体" w:hAnsi="宋体" w:cs="宋体"/>
          <w:bCs/>
          <w:color w:val="000000" w:themeColor="text1"/>
          <w:sz w:val="24"/>
          <w:szCs w:val="24"/>
          <w:highlight w:val="none"/>
        </w:rPr>
        <w:t xml:space="preserve">确定</w:t>
      </w:r>
      <w:bookmarkEnd w:id="158"/>
      <w:r>
        <w:rPr>
          <w:color w:val="000000" w:themeColor="text1"/>
          <w:highlight w:val="none"/>
        </w:rPr>
      </w:r>
      <w:bookmarkEnd w:id="159"/>
      <w:r>
        <w:rPr>
          <w:rFonts w:hint="eastAsia" w:ascii="宋体" w:hAnsi="宋体" w:cs="宋体"/>
          <w:bCs/>
          <w:color w:val="000000" w:themeColor="text1"/>
          <w:sz w:val="24"/>
          <w:szCs w:val="24"/>
          <w:highlight w:val="none"/>
        </w:rPr>
        <w:t xml:space="preserve">中标单位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28.1 中标候选人的选取原则和数量见招标文件第五章规定。 </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28.2 采购人应根据评委会推荐的中标候选人确定中标人。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28.3 代理机构将在“江苏政府采购网”发布中标公告，公告期限为1个工作日。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 若有充分证据证明，中标人</w:t>
      </w:r>
      <w:r>
        <w:rPr>
          <w:rFonts w:hint="eastAsia" w:ascii="宋体" w:hAnsi="宋体" w:cs="宋体"/>
          <w:bCs/>
          <w:color w:val="000000" w:themeColor="text1"/>
          <w:sz w:val="24"/>
          <w:szCs w:val="24"/>
          <w:highlight w:val="none"/>
        </w:rPr>
        <w:t xml:space="preserve">出现下列情况之一的，一经查实，将被取消中标资格：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28.4.1 提供虚假材料谋取中标的。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28.4.2 向采购人、代理机构行贿或者提供其他不正当利益的。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28.4.3 属于本文件规定的无效条件，但在评标过程中又未被评委会发现的。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28.4.4 与采购人或者其他供应商恶意串通的。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28.4.5 采取不正当手段诋毁、排挤其他供应商的。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Start w:id="160" w:name="_Toc200451960"/>
      <w:r>
        <w:rPr>
          <w:rFonts w:hint="eastAsia" w:ascii="宋体" w:hAnsi="宋体" w:cs="宋体"/>
          <w:bCs/>
          <w:color w:val="000000" w:themeColor="text1"/>
          <w:sz w:val="24"/>
          <w:szCs w:val="24"/>
          <w:highlight w:val="none"/>
        </w:rPr>
        <w:t xml:space="preserve">28.5.有下列情形之一的，视为投标人串通投标，投标无效：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28.5.1 不同投标人的投标文件由同一单位或者个人编制；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28.5.2 不同投标人委托同一单位或者个人办理投标事宜；</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28.5.3 不同投标人的投标文件载明的项目管理成员或者联系人员为同一人；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28.5.4 不同投标人的投标文件异常一致或者投标报价呈规律性差异；</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29.质疑处理</w:t>
      </w:r>
      <w:bookmarkEnd w:id="16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29.2.1 对可以质疑的采购文件提出质疑的，为收到采购文件之日或者采购文件公告期限届满之日；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29.2.2 对采购过程提出质疑的，为各采购程序环节结束之日；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29.2.3 对中标或者成交结果提出质疑的，为中标或者成交结果公告期限届满之日。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29.3 质疑函必须按照本招标文件中《质疑函范本》要求的格式和内容进行填写。供应商如组成联合体参加投</w:t>
      </w:r>
      <w:r>
        <w:rPr>
          <w:rFonts w:hint="eastAsia" w:ascii="宋体" w:hAnsi="宋体" w:cs="宋体"/>
          <w:bCs/>
          <w:color w:val="000000" w:themeColor="text1"/>
          <w:sz w:val="24"/>
          <w:szCs w:val="24"/>
          <w:highlight w:val="none"/>
        </w:rPr>
        <w:t xml:space="preserve">标，则《质疑函范本》中要求签字、盖章、加盖公章之处，联合体各方均须按要求签字、盖章、加盖公章。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 以下情形的质疑不予受理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29.5.1</w:t>
      </w:r>
      <w:r>
        <w:rPr>
          <w:rFonts w:hint="eastAsia" w:ascii="宋体" w:hAnsi="宋体" w:cs="宋体"/>
          <w:bCs/>
          <w:color w:val="000000" w:themeColor="text1"/>
          <w:sz w:val="24"/>
          <w:szCs w:val="24"/>
          <w:highlight w:val="none"/>
        </w:rPr>
        <w:t xml:space="preserve"> 内容不符合《政府采购质疑和投诉办法》第十二条规定的质疑。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29.5.2 超出政府采购法定期限的质疑。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29.5.3 以传真、电子邮件等方式递交的非原件形式的质疑。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29.5.4 未参加投标活动的供应商或在投标活动中自身权益未受到损害的供应商所提出的质疑。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29.5.5 供应商组成联合体参加投标，联合体中任何一方或多方未按要求签字、盖章、加盖公章的质疑。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29.6 供应商提出书面质疑必须有理、有据，不得捏造事实、提供虚假材料进行恶意质疑。否则，一经查实，代理机构有权依据政府采购的有关规定，报请政府采购监管部</w:t>
      </w:r>
      <w:r>
        <w:rPr>
          <w:rFonts w:hint="eastAsia" w:ascii="宋体" w:hAnsi="宋体" w:cs="宋体"/>
          <w:bCs/>
          <w:color w:val="000000" w:themeColor="text1"/>
          <w:sz w:val="24"/>
          <w:szCs w:val="24"/>
          <w:highlight w:val="none"/>
        </w:rPr>
        <w:t xml:space="preserve">门对该供应商进行相应的行政处罚和记录该供应商的失信信息。</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30.中标通知书</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30.2 中标通知书将是合同的一个组成部分。对采购人和中标供应商均具有法律效力。中标通知书发出后，采购人改变中标结果的，或者中标供应商放弃中</w:t>
      </w:r>
      <w:r>
        <w:rPr>
          <w:rFonts w:hint="eastAsia" w:ascii="宋体" w:hAnsi="宋体" w:cs="宋体"/>
          <w:bCs/>
          <w:color w:val="000000" w:themeColor="text1"/>
          <w:sz w:val="24"/>
          <w:szCs w:val="24"/>
          <w:highlight w:val="none"/>
        </w:rPr>
        <w:t xml:space="preserve">标项目的，应当依法承担法律责任。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61" w:name="_Toc120614220"/>
      <w:r>
        <w:rPr>
          <w:color w:val="000000" w:themeColor="text1"/>
          <w:highlight w:val="none"/>
        </w:rPr>
      </w:r>
      <w:bookmarkStart w:id="162" w:name="_Toc20823308"/>
      <w:r>
        <w:rPr>
          <w:color w:val="000000" w:themeColor="text1"/>
          <w:highlight w:val="none"/>
        </w:rPr>
      </w:r>
      <w:bookmarkStart w:id="163" w:name="_Toc16938552"/>
      <w:r>
        <w:rPr>
          <w:color w:val="000000" w:themeColor="text1"/>
          <w:highlight w:val="none"/>
        </w:rPr>
      </w:r>
      <w:bookmarkStart w:id="164" w:name="_Toc513029236"/>
      <w:r>
        <w:rPr>
          <w:rFonts w:hint="eastAsia" w:ascii="宋体" w:hAnsi="宋体" w:cs="宋体"/>
          <w:b/>
          <w:bCs/>
          <w:color w:val="000000" w:themeColor="text1"/>
          <w:sz w:val="32"/>
          <w:szCs w:val="32"/>
          <w:highlight w:val="none"/>
        </w:rPr>
        <w:t xml:space="preserve">七、授予合同</w:t>
      </w:r>
      <w:bookmarkEnd w:id="16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Start w:id="165" w:name="_Toc20823309"/>
      <w:r>
        <w:rPr>
          <w:color w:val="000000" w:themeColor="text1"/>
          <w:highlight w:val="none"/>
        </w:rPr>
      </w:r>
      <w:bookmarkStart w:id="166" w:name="_Toc513029237"/>
      <w:r>
        <w:rPr>
          <w:color w:val="000000" w:themeColor="text1"/>
          <w:highlight w:val="none"/>
        </w:rPr>
      </w:r>
      <w:bookmarkStart w:id="167" w:name="_Toc16938553"/>
      <w:r>
        <w:rPr>
          <w:rFonts w:hint="eastAsia" w:ascii="宋体" w:hAnsi="宋体" w:cs="宋体"/>
          <w:bCs/>
          <w:color w:val="000000" w:themeColor="text1"/>
          <w:sz w:val="24"/>
          <w:szCs w:val="24"/>
          <w:highlight w:val="none"/>
        </w:rPr>
        <w:t xml:space="preserve">31.签订合同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31.2 招标文件、中标人的投标文件及招标过程中有关澄清、承诺文件均应作为合同附件。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31.3 签订合同后，</w:t>
      </w:r>
      <w:r>
        <w:rPr>
          <w:rFonts w:hint="eastAsia" w:ascii="宋体" w:hAnsi="宋体" w:cs="宋体"/>
          <w:bCs/>
          <w:i/>
          <w:iCs/>
          <w:color w:val="000000" w:themeColor="text1"/>
          <w:sz w:val="24"/>
          <w:szCs w:val="24"/>
          <w:highlight w:val="none"/>
          <w:u w:val="single"/>
        </w:rPr>
        <w:t xml:space="preserve">中标人不得将合同标的进行转包</w:t>
      </w:r>
      <w:r>
        <w:rPr>
          <w:rFonts w:hint="eastAsia" w:ascii="宋体" w:hAnsi="宋体" w:cs="宋体"/>
          <w:bCs/>
          <w:color w:val="000000" w:themeColor="text1"/>
          <w:sz w:val="24"/>
          <w:szCs w:val="24"/>
          <w:highlight w:val="none"/>
        </w:rPr>
        <w:t xml:space="preserve">。未经采购人同意，</w:t>
      </w:r>
      <w:r>
        <w:rPr>
          <w:rFonts w:hint="eastAsia" w:ascii="宋体" w:hAnsi="宋体" w:cs="宋体"/>
          <w:bCs/>
          <w:color w:val="000000" w:themeColor="text1"/>
          <w:sz w:val="24"/>
          <w:szCs w:val="24"/>
          <w:highlight w:val="none"/>
        </w:rPr>
        <w:t xml:space="preserve">中标人也不得采用分包的形式履行合同</w:t>
      </w:r>
      <w:r>
        <w:rPr>
          <w:rFonts w:hint="eastAsia" w:ascii="宋体" w:hAnsi="宋体" w:cs="宋体"/>
          <w:bCs/>
          <w:color w:val="000000" w:themeColor="text1"/>
          <w:sz w:val="24"/>
          <w:szCs w:val="24"/>
          <w:highlight w:val="none"/>
        </w:rPr>
        <w:t xml:space="preserve">，否则采购人有权终止合同。转包或分包造成采购人损失的，中标人应承担相应赔偿责任。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32.货物（包含与货物相关的服务）的追加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32.1 政府采购合同履行中，采购人</w:t>
      </w:r>
      <w:r>
        <w:rPr>
          <w:rFonts w:hint="eastAsia" w:ascii="宋体" w:hAnsi="宋体" w:cs="宋体"/>
          <w:bCs/>
          <w:color w:val="000000" w:themeColor="text1"/>
          <w:sz w:val="24"/>
          <w:szCs w:val="24"/>
          <w:highlight w:val="none"/>
        </w:rPr>
        <w:t xml:space="preserve">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8" w:name="_Toc20823314"/>
      <w:r>
        <w:rPr>
          <w:color w:val="000000" w:themeColor="text1"/>
          <w:highlight w:val="none"/>
        </w:rPr>
      </w:r>
      <w:bookmarkStart w:id="169" w:name="_Toc479757207"/>
      <w:r>
        <w:rPr>
          <w:color w:val="000000" w:themeColor="text1"/>
          <w:highlight w:val="none"/>
        </w:rPr>
      </w:r>
      <w:bookmarkStart w:id="170" w:name="_Toc120614221"/>
      <w:r>
        <w:rPr>
          <w:color w:val="000000" w:themeColor="text1"/>
          <w:highlight w:val="none"/>
        </w:rPr>
      </w:r>
      <w:bookmarkStart w:id="171" w:name="_Toc16938558"/>
      <w:r>
        <w:rPr>
          <w:color w:val="000000" w:themeColor="text1"/>
          <w:highlight w:val="none"/>
        </w:rPr>
      </w:r>
      <w:bookmarkStart w:id="172" w:name="_Toc513029242"/>
      <w:r>
        <w:rPr>
          <w:rFonts w:hint="eastAsia" w:ascii="宋体" w:hAnsi="宋体" w:cs="宋体"/>
          <w:color w:val="000000" w:themeColor="text1"/>
          <w:sz w:val="24"/>
          <w:szCs w:val="24"/>
          <w:highlight w:val="none"/>
        </w:rPr>
        <w:t xml:space="preserve">33.政府采购履约资金扶持政策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中标供应商可凭政府采购合同办理融资贷款，详情请见江苏政府采购网“政采贷”专栏。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86"/>
        <w:ind w:firstLine="0"/>
        <w:spacing w:before="290"/>
        <w:rPr>
          <w:rFonts w:hint="eastAsia" w:ascii="宋体" w:hAnsi="宋体" w:cs="宋体"/>
          <w:color w:val="000000" w:themeColor="text1"/>
          <w:highlight w:val="none"/>
        </w:rPr>
        <w:outlineLvl w:val="1"/>
      </w:pPr>
      <w:r>
        <w:rPr>
          <w:rFonts w:hint="eastAsia" w:ascii="宋体" w:hAnsi="宋体" w:cs="宋体"/>
          <w:color w:val="000000" w:themeColor="text1"/>
          <w:highlight w:val="none"/>
        </w:rPr>
        <w:t xml:space="preserve">八、政府采购中实施本国产品标准及相关政策</w:t>
      </w:r>
      <w:r>
        <w:rPr>
          <w:rFonts w:hint="eastAsia" w:ascii="宋体" w:hAnsi="宋体" w:cs="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34.1 本项目对采购本国产品给予政策支持，具体内容见招标文件“第五章 评标方法与评标标准”。</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34.2 适用本国产品标准的货物具体是指《政府采购品目分类目录》中的货物类产品，但不包括其中的房屋</w:t>
      </w:r>
      <w:r>
        <w:rPr>
          <w:rFonts w:hint="eastAsia" w:hAnsi="宋体"/>
          <w:color w:val="000000" w:themeColor="text1"/>
          <w:highlight w:val="none"/>
        </w:rPr>
        <w:t xml:space="preserve">和构筑物，文物和陈列品，图书和档案，特种动植物，农林牧渔业产品，矿与矿物，电力、城市燃气、蒸汽和热水、水，食品、饮料和烟草原料，无形资产。</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73" w:name="_Toc6669"/>
      <w:r>
        <w:rPr>
          <w:rFonts w:hint="eastAsia" w:ascii="宋体" w:hAnsi="宋体" w:cs="宋体"/>
          <w:color w:val="000000" w:themeColor="text1"/>
          <w:sz w:val="44"/>
          <w:szCs w:val="44"/>
          <w:highlight w:val="none"/>
        </w:rPr>
        <w:t xml:space="preserve">第三章  合同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rFonts w:hint="eastAsia" w:ascii="宋体" w:hAnsi="宋体" w:cs="宋体"/>
          <w:color w:val="000000" w:themeColor="text1"/>
          <w:sz w:val="44"/>
          <w:szCs w:val="44"/>
          <w:highlight w:val="none"/>
        </w:rPr>
        <w:t xml:space="preserve">文本</w:t>
      </w:r>
      <w:bookmarkEnd w:id="173"/>
      <w:r>
        <w:rPr>
          <w:rFonts w:hint="eastAsia" w:ascii="宋体" w:hAnsi="宋体" w:cs="宋体"/>
          <w:bCs/>
          <w:color w:val="000000" w:themeColor="text1"/>
          <w:sz w:val="44"/>
          <w:szCs w:val="28"/>
          <w:highlight w:val="none"/>
        </w:rPr>
      </w:r>
      <w:r>
        <w:rPr>
          <w:color w:val="000000" w:themeColor="text1"/>
          <w:highlight w:val="none"/>
        </w:rPr>
      </w:r>
    </w:p>
    <w:p>
      <w:pPr>
        <w:pStyle w:val="905"/>
        <w:ind w:firstLine="480"/>
        <w:spacing w:line="500" w:lineRule="exact"/>
        <w:rPr>
          <w:rFonts w:hint="eastAsia" w:ascii="宋体" w:hAnsi="宋体" w:cs="宋体"/>
          <w:bCs/>
          <w:color w:val="000000" w:themeColor="text1"/>
          <w:sz w:val="24"/>
          <w:szCs w:val="21"/>
          <w:highlight w:val="none"/>
        </w:rPr>
      </w:pPr>
      <w:r>
        <w:rPr>
          <w:color w:val="000000" w:themeColor="text1"/>
          <w:highlight w:val="none"/>
        </w:rPr>
      </w:r>
      <w:bookmarkStart w:id="174" w:name="_Toc20823315"/>
      <w:r>
        <w:rPr>
          <w:color w:val="000000" w:themeColor="text1"/>
          <w:highlight w:val="none"/>
        </w:rPr>
      </w:r>
      <w:bookmarkStart w:id="175" w:name="_Toc513029243"/>
      <w:r>
        <w:rPr>
          <w:color w:val="000000" w:themeColor="text1"/>
          <w:highlight w:val="none"/>
        </w:rPr>
      </w:r>
      <w:bookmarkStart w:id="176" w:name="_Toc16938559"/>
      <w:r>
        <w:rPr>
          <w:rFonts w:hint="eastAsia" w:ascii="宋体" w:hAnsi="宋体" w:cs="宋体"/>
          <w:bCs/>
          <w:color w:val="000000" w:themeColor="text1"/>
          <w:sz w:val="24"/>
          <w:szCs w:val="21"/>
          <w:highlight w:val="none"/>
        </w:rPr>
        <w:t xml:space="preserve">以下为中标后</w:t>
      </w:r>
      <w:r>
        <w:rPr>
          <w:rFonts w:hint="eastAsia" w:ascii="宋体" w:hAnsi="宋体" w:cs="宋体"/>
          <w:bCs/>
          <w:color w:val="000000" w:themeColor="text1"/>
          <w:sz w:val="24"/>
          <w:szCs w:val="21"/>
          <w:highlight w:val="none"/>
        </w:rPr>
        <w:t xml:space="preserve">签订本项目合同的通用条款，中标人不得提出实质性的修改。</w:t>
      </w:r>
      <w:r>
        <w:rPr>
          <w:rFonts w:hint="eastAsia" w:ascii="宋体" w:hAnsi="宋体" w:cs="宋体"/>
          <w:bCs/>
          <w:color w:val="000000" w:themeColor="text1"/>
          <w:sz w:val="24"/>
          <w:szCs w:val="21"/>
          <w:highlight w:val="none"/>
        </w:rPr>
      </w:r>
      <w:r>
        <w:rPr>
          <w:color w:val="000000" w:themeColor="text1"/>
          <w:highlight w:val="none"/>
        </w:rPr>
      </w:r>
    </w:p>
    <w:p>
      <w:pPr>
        <w:pStyle w:val="905"/>
        <w:jc w:val="center"/>
        <w:rPr>
          <w:rFonts w:hint="eastAsia"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r>
      <w:r>
        <w:rPr>
          <w:color w:val="000000" w:themeColor="text1"/>
          <w:highlight w:val="none"/>
        </w:rPr>
      </w:r>
    </w:p>
    <w:p>
      <w:pPr>
        <w:pStyle w:val="905"/>
        <w:jc w:val="center"/>
        <w:rPr>
          <w:rFonts w:hint="eastAsia" w:ascii="宋体" w:hAnsi="宋体" w:cs="宋体"/>
          <w:b/>
          <w:color w:val="000000" w:themeColor="text1"/>
          <w:sz w:val="36"/>
          <w:szCs w:val="36"/>
          <w:highlight w:val="none"/>
        </w:rPr>
      </w:pPr>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Hlt16619369"/>
      <w:r>
        <w:rPr>
          <w:color w:val="000000" w:themeColor="text1"/>
          <w:highlight w:val="none"/>
        </w:rPr>
      </w:r>
      <w:bookmarkEnd w:id="177"/>
      <w:r>
        <w:rPr>
          <w:color w:val="000000" w:themeColor="text1"/>
          <w:highlight w:val="none"/>
        </w:rPr>
      </w:r>
      <w:bookmarkStart w:id="178" w:name="_Toc479757211"/>
      <w:r>
        <w:rPr>
          <w:color w:val="000000" w:themeColor="text1"/>
          <w:highlight w:val="none"/>
        </w:rPr>
      </w:r>
      <w:bookmarkStart w:id="179" w:name="_Toc462564139"/>
      <w:r>
        <w:rPr>
          <w:rFonts w:hint="eastAsia" w:ascii="宋体" w:hAnsi="宋体" w:cs="宋体"/>
          <w:b/>
          <w:color w:val="000000" w:themeColor="text1"/>
          <w:sz w:val="36"/>
          <w:szCs w:val="36"/>
          <w:highlight w:val="none"/>
        </w:rPr>
        <w:t xml:space="preserve">设备购销合同</w:t>
      </w:r>
      <w:r>
        <w:rPr>
          <w:rFonts w:hint="eastAsia" w:ascii="宋体" w:hAnsi="宋体" w:cs="宋体"/>
          <w:b/>
          <w:color w:val="000000" w:themeColor="text1"/>
          <w:sz w:val="36"/>
          <w:szCs w:val="36"/>
          <w:highlight w:val="none"/>
        </w:rPr>
      </w:r>
      <w:r>
        <w:rPr>
          <w:color w:val="000000" w:themeColor="text1"/>
          <w:highlight w:val="none"/>
        </w:rPr>
      </w:r>
    </w:p>
    <w:p>
      <w:pPr>
        <w:pStyle w:val="905"/>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甲方：（买方）</w:t>
      </w:r>
      <w:r>
        <w:rPr>
          <w:rFonts w:hint="eastAsia" w:ascii="宋体" w:hAnsi="宋体" w:cs="宋体"/>
          <w:color w:val="000000" w:themeColor="text1"/>
          <w:szCs w:val="21"/>
          <w:highlight w:val="none"/>
          <w:u w:val="single"/>
        </w:rPr>
        <w:t xml:space="preserve">江苏省苏北人民医院</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乙方：（卖方）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根据《中华人民共和国民法典》以及</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采购项目（招标编号/包号：                ）</w:t>
      </w:r>
      <w:r>
        <w:rPr>
          <w:rFonts w:hint="eastAsia" w:ascii="宋体" w:hAnsi="宋体" w:cs="宋体"/>
          <w:color w:val="000000" w:themeColor="text1"/>
          <w:szCs w:val="21"/>
          <w:highlight w:val="none"/>
        </w:rPr>
        <w:t xml:space="preserve">《招标文件》、乙方《投标文件》，遵循平等、自愿、公平和诚实信用等原则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甲乙双方同意按下述条款和条件签订本合同，并共同遵守。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一、标的</w:t>
      </w:r>
      <w:r>
        <w:rPr>
          <w:rFonts w:hint="eastAsia" w:ascii="宋体" w:hAnsi="宋体" w:cs="宋体"/>
          <w:b/>
          <w:color w:val="000000" w:themeColor="text1"/>
          <w:szCs w:val="21"/>
          <w:highlight w:val="none"/>
        </w:rPr>
      </w:r>
      <w:r>
        <w:rPr>
          <w:color w:val="000000" w:themeColor="text1"/>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号</w:t>
            </w: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产品名称</w:t>
            </w: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品牌</w:t>
            </w: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rPr>
              <w:t xml:space="preserve">规格/型号</w:t>
            </w:r>
            <w:r>
              <w:rPr>
                <w:rFonts w:hint="eastAsia" w:ascii="宋体" w:hAnsi="宋体" w:cs="宋体"/>
                <w:bCs/>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单位</w:t>
            </w: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数量</w:t>
            </w: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单价</w:t>
            </w:r>
            <w:r>
              <w:rPr>
                <w:rFonts w:hint="eastAsia" w:ascii="宋体" w:hAnsi="宋体" w:cs="宋体"/>
                <w:bCs/>
                <w:color w:val="000000" w:themeColor="text1"/>
                <w:szCs w:val="21"/>
                <w:highlight w:val="none"/>
              </w:rPr>
            </w:r>
            <w:r>
              <w:rPr>
                <w:color w:val="000000" w:themeColor="text1"/>
                <w:highlight w:val="none"/>
              </w:rPr>
            </w:r>
          </w:p>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合计</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gridSpan w:val="7"/>
            <w:tcW w:w="7429"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含税合计</w:t>
            </w:r>
            <w:r>
              <w:rPr>
                <w:rFonts w:hint="eastAsia" w:ascii="宋体" w:hAnsi="宋体" w:cs="宋体"/>
                <w:color w:val="000000" w:themeColor="text1"/>
                <w:szCs w:val="21"/>
                <w:highlight w:val="none"/>
              </w:rPr>
            </w:r>
            <w:r>
              <w:rPr>
                <w:color w:val="000000" w:themeColor="text1"/>
                <w:highlight w:val="none"/>
              </w:rPr>
            </w:r>
          </w:p>
        </w:tc>
        <w:tc>
          <w:tcPr>
            <w:tcW w:w="1320" w:type="dxa"/>
            <w:vAlign w:val="center"/>
            <w:textDirection w:val="lrTb"/>
            <w:noWrap w:val="false"/>
          </w:tcPr>
          <w:p>
            <w:pPr>
              <w:pStyle w:val="905"/>
              <w:ind w:right="420"/>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bl>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二、合同金额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2.1  合同价金额为（大写）：</w:t>
      </w:r>
      <w:r>
        <w:rPr>
          <w:rFonts w:hint="eastAsia" w:ascii="宋体" w:hAnsi="宋体" w:cs="宋体"/>
          <w:color w:val="000000" w:themeColor="text1"/>
          <w:szCs w:val="21"/>
          <w:highlight w:val="none"/>
          <w:u w:val="single"/>
        </w:rPr>
        <w:t xml:space="preserve">          万元整</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三、技术资料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w:t>
      </w:r>
      <w:r>
        <w:rPr>
          <w:rFonts w:hint="eastAsia" w:ascii="宋体" w:hAnsi="宋体" w:cs="宋体"/>
          <w:color w:val="000000" w:themeColor="text1"/>
          <w:szCs w:val="21"/>
          <w:highlight w:val="none"/>
        </w:rPr>
        <w:t xml:space="preserve">行合同的必需范围。</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四、知识产权</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五、产权担保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5.1乙方保证所交付的货物的所有权完全属于乙方且无任何抵押、查封等产权瑕疵。</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六、项目实施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6.1 </w:t>
      </w:r>
      <w:r>
        <w:rPr>
          <w:rFonts w:hint="eastAsia" w:ascii="宋体" w:hAnsi="宋体" w:cs="宋体"/>
          <w:bCs/>
          <w:color w:val="000000" w:themeColor="text1"/>
          <w:szCs w:val="21"/>
          <w:highlight w:val="none"/>
        </w:rPr>
        <w:t xml:space="preserve"> 交 货 期：合同签订后</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日内。</w:t>
      </w:r>
      <w:r>
        <w:rPr>
          <w:rFonts w:hint="eastAsia" w:ascii="宋体" w:hAnsi="宋体" w:cs="宋体"/>
          <w:bCs/>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6.2  交货地点：</w:t>
      </w:r>
      <w:r>
        <w:rPr>
          <w:rFonts w:hint="eastAsia" w:ascii="宋体" w:hAnsi="宋体" w:cs="宋体"/>
          <w:bCs/>
          <w:color w:val="000000" w:themeColor="text1"/>
          <w:szCs w:val="21"/>
          <w:highlight w:val="none"/>
        </w:rPr>
        <w:t xml:space="preserve">甲方指定地点</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七、包装、运输、交货</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  除合同另有规定外，乙方提供的全部货物均按标准保护措施进行包装。该包装应适应于远距离</w:t>
      </w:r>
      <w:r>
        <w:rPr>
          <w:rFonts w:hint="eastAsia" w:ascii="宋体" w:hAnsi="宋体" w:cs="宋体"/>
          <w:color w:val="000000" w:themeColor="text1"/>
          <w:szCs w:val="21"/>
          <w:highlight w:val="none"/>
        </w:rPr>
        <w:t xml:space="preserve">运输、防潮、防震、防锈和防野蛮装卸，以确保货物安全无损运抵指定现场。由于包装不善所引起的货物锈蚀、损坏和损失均由乙方承担。</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  每件包装箱内应附一份详细装箱单和质量合格标识。</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  乙方负责安排运输，并承担相关费用。</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7.4  设备在项目安装调试验收合格并移交给甲方之前的保管由乙方负责。</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八、货款支付</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8.1 合同签订后且乙方向甲方出具发票后，甲方15日内支付合同款的30%，项目验收合格后，甲方支付合同款的70%。</w:t>
      </w: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九、安装及调试</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9.1  设备到货后一周内，乙方应派有经验和能力、具有相应资质</w:t>
      </w:r>
      <w:r>
        <w:rPr>
          <w:rFonts w:hint="eastAsia" w:ascii="宋体" w:hAnsi="宋体" w:cs="宋体"/>
          <w:color w:val="000000" w:themeColor="text1"/>
          <w:szCs w:val="21"/>
          <w:highlight w:val="none"/>
        </w:rPr>
        <w:t xml:space="preserve">的技术人员，负责设备安装、调试至合格。</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十、验收</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10.2  设备投入试运行后正常工作</w:t>
      </w:r>
      <w:r>
        <w:rPr>
          <w:rFonts w:hint="eastAsia" w:ascii="宋体" w:hAnsi="宋体" w:cs="宋体"/>
          <w:color w:val="000000" w:themeColor="text1"/>
          <w:szCs w:val="21"/>
          <w:highlight w:val="none"/>
          <w:u w:val="single"/>
        </w:rPr>
        <w:t xml:space="preserve"> 30 </w:t>
      </w:r>
      <w:r>
        <w:rPr>
          <w:rFonts w:hint="eastAsia" w:ascii="宋体" w:hAnsi="宋体" w:cs="宋体"/>
          <w:color w:val="000000" w:themeColor="text1"/>
          <w:szCs w:val="21"/>
          <w:highlight w:val="none"/>
        </w:rPr>
        <w:t xml:space="preserve">日（时间由甲、乙双方商定），甲、乙方双方共同进行最终验收。</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10.3  最终验收合格后，甲乙双方共同签署验收报告，一式两份，一份交甲方留存，一份由乙方用作结算凭证。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10.4  如果发现与合同中要求不符，乙方须承担由此发生的</w:t>
      </w:r>
      <w:r>
        <w:rPr>
          <w:rFonts w:hint="eastAsia" w:ascii="宋体" w:hAnsi="宋体" w:cs="宋体"/>
          <w:color w:val="000000" w:themeColor="text1"/>
          <w:szCs w:val="21"/>
          <w:highlight w:val="none"/>
        </w:rPr>
        <w:t xml:space="preserve">一切损失和费用，并接受相应的处罚。</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10.5  </w:t>
      </w:r>
      <w:r>
        <w:rPr>
          <w:rStyle w:val="1026"/>
          <w:color w:val="000000" w:themeColor="text1"/>
          <w:sz w:val="21"/>
          <w:szCs w:val="21"/>
          <w:highlight w:val="none"/>
        </w:rPr>
        <w:t xml:space="preserve">甲方有权委托中国有资格单位或机构对设备性能、精度进行校核。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10.6  验收时必须提供完整的验收资料。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十一、技术培训：</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  技术培训要求详见招标文件《第三部分：采购需求》中商务要求条款。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十二、质量保证及售后服务</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  乙方应按招标文件规定的货物性能、技术要求、质量标准向甲方提供未经使用的全新产品。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  售后服务要求详见招标文件《第三部分：采购需求》中商务要求条款。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十三、违约责任</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13.1甲方不得以无正当理由拒收货物，否则由此所</w:t>
      </w:r>
      <w:r>
        <w:rPr>
          <w:rFonts w:hint="eastAsia" w:ascii="宋体" w:hAnsi="宋体" w:cs="宋体"/>
          <w:color w:val="000000" w:themeColor="text1"/>
          <w:szCs w:val="21"/>
          <w:highlight w:val="none"/>
        </w:rPr>
        <w:t xml:space="preserve">造成的损失须由甲方承担赔偿责任。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13.2  乙方逾期交付货物的，按照招标文件《第三部分：采购需求》中商务条款的相应条文执行。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十四、诉讼</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14.1双方在执行合同中所发生的一切争议，应通过协商解决。如协商不成，可向合同签订地法院起诉。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十五、合同生效及其它</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15.1  本合同由甲乙双方在</w:t>
      </w:r>
      <w:r>
        <w:rPr>
          <w:rStyle w:val="1027"/>
          <w:rFonts w:hint="eastAsia" w:ascii="宋体" w:hAnsi="宋体" w:cs="宋体"/>
          <w:color w:val="000000" w:themeColor="text1"/>
          <w:highlight w:val="none"/>
          <w:u w:val="single"/>
        </w:rPr>
        <w:t xml:space="preserve">甲方所在地</w:t>
      </w:r>
      <w:r>
        <w:rPr>
          <w:rFonts w:hint="eastAsia" w:ascii="宋体" w:hAnsi="宋体" w:cs="宋体"/>
          <w:color w:val="000000" w:themeColor="text1"/>
          <w:szCs w:val="21"/>
          <w:highlight w:val="none"/>
        </w:rPr>
        <w:t xml:space="preserve">签</w:t>
      </w:r>
      <w:r>
        <w:rPr>
          <w:rFonts w:hint="eastAsia" w:ascii="宋体" w:hAnsi="宋体" w:cs="宋体"/>
          <w:color w:val="000000" w:themeColor="text1"/>
          <w:szCs w:val="21"/>
          <w:highlight w:val="none"/>
        </w:rPr>
        <w:t xml:space="preserve">订。合同经双方法定代表人或授权委托人签字盖章并经采购代理机构鉴证后生效。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15.2  招标、投标文件是本合同不可或缺的部分，与合同具有同等效力。本合同未尽事宜，遵照《合同法》有关条文执行。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15.3  本合同正本一式</w:t>
      </w:r>
      <w:r>
        <w:rPr>
          <w:rFonts w:hint="eastAsia" w:ascii="宋体" w:hAnsi="宋体" w:cs="宋体"/>
          <w:color w:val="000000" w:themeColor="text1"/>
          <w:szCs w:val="21"/>
          <w:highlight w:val="none"/>
          <w:u w:val="single"/>
        </w:rPr>
        <w:t xml:space="preserve">肆</w:t>
      </w:r>
      <w:r>
        <w:rPr>
          <w:rFonts w:hint="eastAsia" w:ascii="宋体" w:hAnsi="宋体" w:cs="宋体"/>
          <w:color w:val="000000" w:themeColor="text1"/>
          <w:szCs w:val="21"/>
          <w:highlight w:val="none"/>
        </w:rPr>
        <w:t xml:space="preserve">份，具有同等法律效力，甲方执</w:t>
      </w:r>
      <w:r>
        <w:rPr>
          <w:rFonts w:hint="eastAsia" w:ascii="宋体" w:hAnsi="宋体" w:cs="宋体"/>
          <w:color w:val="000000" w:themeColor="text1"/>
          <w:szCs w:val="21"/>
          <w:highlight w:val="none"/>
          <w:u w:val="single"/>
        </w:rPr>
        <w:t xml:space="preserve">贰</w:t>
      </w:r>
      <w:r>
        <w:rPr>
          <w:rFonts w:hint="eastAsia" w:ascii="宋体" w:hAnsi="宋体" w:cs="宋体"/>
          <w:color w:val="000000" w:themeColor="text1"/>
          <w:szCs w:val="21"/>
          <w:highlight w:val="none"/>
        </w:rPr>
        <w:t xml:space="preserve">份，乙方执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份，鉴证方执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甲方（盖章）：江苏省苏北人民医院       乙方（盖章）：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地址：扬州市南通西路98号             地址：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       法定代表人或授权委托人（签字）：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纳税人识别号：1</w:t>
      </w:r>
      <w:r>
        <w:rPr>
          <w:rFonts w:hint="eastAsia" w:ascii="宋体" w:hAnsi="宋体" w:cs="宋体"/>
          <w:color w:val="000000" w:themeColor="text1"/>
          <w:szCs w:val="21"/>
          <w:highlight w:val="none"/>
        </w:rPr>
        <w:t xml:space="preserve">2321000468830683C      纳税人识别号：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开户行：工行江苏扬州分行汶河支行      开户行：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账号：1108020909000059659             账号：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联系电话：0514-87373493               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见证方（盖章）：</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highlight w:val="none"/>
        </w:rPr>
        <w:t xml:space="preserve">南京市雨花台区软件大道21号苏豪国际广场（北园）C座617室</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招标项目负责人（签字）：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 w:val="44"/>
          <w:szCs w:val="28"/>
          <w:highlight w:val="none"/>
        </w:rPr>
      </w:pPr>
      <w:r>
        <w:rPr>
          <w:rFonts w:hint="eastAsia" w:ascii="宋体" w:hAnsi="宋体" w:cs="宋体"/>
          <w:color w:val="000000" w:themeColor="text1"/>
          <w:szCs w:val="21"/>
          <w:highlight w:val="none"/>
        </w:rPr>
        <w:t xml:space="preserve">签订日期：2026年  月   日</w:t>
      </w:r>
      <w:r>
        <w:rPr>
          <w:rFonts w:hint="eastAsia" w:ascii="宋体" w:hAnsi="宋体" w:cs="宋体"/>
          <w:bCs/>
          <w:color w:val="000000" w:themeColor="text1"/>
          <w:sz w:val="44"/>
          <w:szCs w:val="28"/>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keepNext/>
        <w:rPr>
          <w:rFonts w:hint="eastAsia" w:ascii="宋体" w:hAnsi="宋体" w:cs="宋体"/>
          <w:b/>
          <w:bCs/>
          <w:color w:val="000000" w:themeColor="text1"/>
          <w:sz w:val="44"/>
          <w:szCs w:val="44"/>
          <w:highlight w:val="none"/>
        </w:rPr>
        <w:outlineLvl w:val="0"/>
      </w:pPr>
      <w:r>
        <w:rPr>
          <w:color w:val="000000" w:themeColor="text1"/>
          <w:highlight w:val="none"/>
        </w:rPr>
      </w:r>
      <w:bookmarkStart w:id="180" w:name="_Toc49090575"/>
      <w:r>
        <w:rPr>
          <w:color w:val="000000" w:themeColor="text1"/>
          <w:highlight w:val="none"/>
        </w:rPr>
      </w:r>
      <w:bookmarkStart w:id="181" w:name="_Toc26554093"/>
      <w:r>
        <w:rPr>
          <w:rFonts w:hint="eastAsia" w:ascii="宋体" w:hAnsi="宋体" w:cs="宋体"/>
          <w:b/>
          <w:bCs/>
          <w:color w:val="000000" w:themeColor="text1"/>
          <w:sz w:val="44"/>
          <w:szCs w:val="44"/>
          <w:highlight w:val="none"/>
        </w:rPr>
        <w:br w:type="page" w:clear="all"/>
      </w:r>
      <w:bookmarkStart w:id="182" w:name="_Toc29514"/>
      <w:r>
        <w:rPr>
          <w:rFonts w:hint="eastAsia" w:ascii="宋体" w:hAnsi="宋体" w:cs="宋体"/>
          <w:color w:val="000000" w:themeColor="text1"/>
          <w:sz w:val="44"/>
          <w:szCs w:val="44"/>
          <w:highlight w:val="none"/>
        </w:rPr>
        <w:t xml:space="preserve">第四章  采购需求</w:t>
      </w:r>
      <w:bookmarkEnd w:id="182"/>
      <w:r>
        <w:rPr>
          <w:rFonts w:hint="eastAsia" w:ascii="宋体" w:hAnsi="宋体" w:cs="宋体"/>
          <w:b/>
          <w:bCs/>
          <w:color w:val="000000" w:themeColor="text1"/>
          <w:sz w:val="44"/>
          <w:szCs w:val="4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本章内容里斜体</w:t>
      </w:r>
      <w:r>
        <w:rPr>
          <w:rFonts w:hint="eastAsia" w:ascii="宋体" w:hAnsi="宋体" w:cs="宋体"/>
          <w:b/>
          <w:bCs/>
          <w:color w:val="000000" w:themeColor="text1"/>
          <w:sz w:val="24"/>
          <w:szCs w:val="24"/>
          <w:highlight w:val="none"/>
        </w:rPr>
        <w:t xml:space="preserve">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项目属性</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货物类项目</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核心产品</w:t>
      </w:r>
      <w:r>
        <w:rPr>
          <w:rFonts w:hint="eastAsia" w:ascii="宋体" w:hAnsi="宋体" w:cs="宋体"/>
          <w:b/>
          <w:bCs/>
          <w:color w:val="000000" w:themeColor="text1"/>
          <w:sz w:val="24"/>
          <w:szCs w:val="24"/>
          <w:highlight w:val="none"/>
        </w:rPr>
        <w:t xml:space="preserve">：主动脉内球囊反搏泵</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一、采购需求：</w:t>
      </w:r>
      <w:r>
        <w:rPr>
          <w:rFonts w:hint="eastAsia" w:ascii="宋体" w:hAnsi="宋体" w:cs="宋体"/>
          <w:b/>
          <w:bCs/>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主动脉内球囊反搏泵</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115</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numPr>
          <w:ilvl w:val="0"/>
          <w:numId w:val="6"/>
        </w:numPr>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技术要求</w:t>
      </w:r>
      <w:r>
        <w:rPr>
          <w:rFonts w:hint="eastAsia" w:ascii="宋体" w:hAnsi="宋体" w:cs="宋体"/>
          <w:b/>
          <w:bCs/>
          <w:color w:val="000000" w:themeColor="text1"/>
          <w:sz w:val="24"/>
          <w:szCs w:val="24"/>
          <w:highlight w:val="none"/>
        </w:rPr>
      </w:r>
      <w:r>
        <w:rPr>
          <w:color w:val="000000" w:themeColor="text1"/>
          <w:highlight w:val="none"/>
        </w:rPr>
      </w:r>
    </w:p>
    <w:tbl>
      <w:tblPr>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011"/>
        <w:gridCol w:w="7750"/>
      </w:tblGrid>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▲操作系统：全中文操作系统—显示界面、菜单及操作键盘均为中文</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2.2</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显示屏：≥12英寸，可以多角度转动，可脱离，可折合式，可视角度大，在不同角度时清晰地观察到屏幕上的波形。</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2.3</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全触摸屏操作控制面板，可自动或手动屏幕锁定，防止误操作</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2.4</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显示内容：包含ECG和血压波形，有收缩压、舒张压、平均压、反搏增压的显示。显示当前所用触发信号及来源，心电导联有故障时明确显示故障导联；要求血压波形能自动取标，自动将压差显示到最大。要求有球囊工作状态模拟、氦气瓶容量</w:t>
            </w:r>
            <w:r>
              <w:rPr>
                <w:rFonts w:hint="eastAsia" w:ascii="宋体" w:hAnsi="宋体" w:cs="宋体"/>
                <w:color w:val="000000" w:themeColor="text1"/>
                <w:sz w:val="22"/>
                <w:highlight w:val="none"/>
                <w:lang w:bidi="ar"/>
              </w:rPr>
              <w:t xml:space="preserve">及电池剩余容量显示。</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2.5</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▲支持光纤导管并兼容传统导管</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2.6</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使用光纤导管时无需预热，随时可直接启动，操作步骤简便，无需术前提前进行光纤压力调零，机器首次启动自动进行压力调零，并定期自动进行压力体内再校准且允许医护人员根据需要随时手动进行压力再校准</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2.7</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▲气动驱动部分：采用涡旋式压缩机的气动系统，马达速度可自适应患者心率，根据患者心率自动调整马达速度，使辅助始终处于最佳状态。节能，噪音低，速度快</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2.8</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具备自动补气功能，定期自动补充因弥散损失的气体，优化反搏效果</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2.9</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工作模式：自</w:t>
            </w:r>
            <w:r>
              <w:rPr>
                <w:rFonts w:hint="eastAsia" w:ascii="宋体" w:hAnsi="宋体" w:cs="宋体"/>
                <w:color w:val="000000" w:themeColor="text1"/>
                <w:sz w:val="22"/>
                <w:highlight w:val="none"/>
                <w:lang w:bidi="ar"/>
              </w:rPr>
              <w:t xml:space="preserve">动和半自动可选，自动模式下机器可以自动根据病人情况选择最佳触发信号，选取最合适的充放气点，并保持动态监测随时根据病情变化自动调整充放气时相，同时使用光纤球囊时机器可自动校准压力，减少医护人员参与调整</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2.10</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触发模式（要求5种触发模式）：</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2.10.1</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ECG触发----可选择12导联信号。</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2.10.2</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血压触发—机器自动调整压力触发阈值，用户亦可手动变动操作时用户可随意由7至30mmHg±3mmHg调校。</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2.10.3</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内置触发—变动值：40～120次/分；要求开机预设为80次/分。</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w:t>
            </w:r>
            <w:r>
              <w:rPr>
                <w:rFonts w:hint="eastAsia" w:ascii="宋体" w:hAnsi="宋体" w:cs="宋体"/>
                <w:color w:val="000000" w:themeColor="text1"/>
                <w:sz w:val="22"/>
                <w:highlight w:val="none"/>
                <w:lang w:bidi="ar"/>
              </w:rPr>
              <w:t xml:space="preserve">0.4</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A起搏触发</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2.10.5</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V/A-V起搏触发</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2.11</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配备先进的智能型心律同步软件，对各种异常心律如早搏、室上速、房颤等可自动识别跟踪处理，无需人工手动调节</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2.12</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安全性能：具备安全隔离装置，隔离强大的气动系统和导管系统，保证病人安全</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2.13</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报警系统：分级报警设计，全中文帮助指导信息，操作面板显示，不遮挡工作波形</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2.14 </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除水系统：采用全氟磺酸除凝系统持续除凝，无需积水瓶或电热除凝，减少人力消耗及能耗</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2.15</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▲配备可热插拔锂电池。方便远距离无交流电情况下转运病人时更换电</w:t>
            </w:r>
            <w:r>
              <w:rPr>
                <w:rFonts w:hint="eastAsia" w:ascii="宋体" w:hAnsi="宋体" w:cs="宋体"/>
                <w:color w:val="000000" w:themeColor="text1"/>
                <w:sz w:val="22"/>
                <w:highlight w:val="none"/>
                <w:lang w:bidi="ar"/>
              </w:rPr>
              <w:t xml:space="preserve">池，无需停机，操作简便。电源线可自动收回，无需绕线器或相关操作，方便管理，整齐美观。</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2.16</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主机车架可分离，主机小巧轻便，方便转运，内置气瓶，无需额外配备氦气瓶</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2.17</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能够直接在空气中模拟球囊充放气工作状态，方便教学演示和维护保养</w:t>
            </w:r>
            <w:r>
              <w:rPr>
                <w:rFonts w:hint="eastAsia" w:ascii="宋体" w:hAnsi="宋体" w:cs="宋体"/>
                <w:color w:val="000000" w:themeColor="text1"/>
                <w:sz w:val="22"/>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2.18</w:t>
            </w:r>
            <w:r>
              <w:rPr>
                <w:rFonts w:hint="eastAsia" w:ascii="宋体" w:hAnsi="宋体" w:cs="宋体"/>
                <w:color w:val="000000" w:themeColor="text1"/>
                <w:sz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50" w:type="dxa"/>
            <w:vAlign w:val="center"/>
            <w:textDirection w:val="lrTb"/>
            <w:noWrap w:val="false"/>
          </w:tcPr>
          <w:p>
            <w:pPr>
              <w:pStyle w:val="905"/>
              <w:jc w:val="lef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ar"/>
              </w:rPr>
              <w:t xml:space="preserve">为节约运行成本及环保，配置气瓶必须为可再充式气瓶。</w:t>
            </w:r>
            <w:r>
              <w:rPr>
                <w:rFonts w:hint="eastAsia" w:ascii="宋体" w:hAnsi="宋体" w:cs="宋体"/>
                <w:color w:val="000000" w:themeColor="text1"/>
                <w:sz w:val="22"/>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三、</w:t>
      </w:r>
      <w:r>
        <w:rPr>
          <w:rFonts w:hint="eastAsia" w:ascii="宋体" w:hAnsi="宋体" w:cs="宋体"/>
          <w:i/>
          <w:iCs/>
          <w:color w:val="000000" w:themeColor="text1"/>
          <w:sz w:val="24"/>
          <w:szCs w:val="24"/>
          <w:highlight w:val="none"/>
          <w:u w:val="single"/>
        </w:rPr>
        <w:t xml:space="preserve">★</w:t>
      </w:r>
      <w:r>
        <w:rPr>
          <w:rFonts w:hint="eastAsia" w:ascii="宋体" w:hAnsi="宋体" w:cs="宋体"/>
          <w:b/>
          <w:bCs/>
          <w:i/>
          <w:iCs/>
          <w:color w:val="000000" w:themeColor="text1"/>
          <w:sz w:val="24"/>
          <w:szCs w:val="24"/>
          <w:highlight w:val="none"/>
          <w:u w:val="single"/>
        </w:rPr>
        <w:t xml:space="preserve">商务要求</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下列条款中甲方为：江苏省苏北人民医院，乙方为：本项目的中标投标人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3.1、交货期：</w:t>
      </w:r>
      <w:r>
        <w:rPr>
          <w:rFonts w:hint="eastAsia" w:ascii="宋体" w:hAnsi="宋体" w:cs="宋体"/>
          <w:i/>
          <w:iCs/>
          <w:color w:val="000000" w:themeColor="text1"/>
          <w:sz w:val="24"/>
          <w:szCs w:val="24"/>
          <w:highlight w:val="none"/>
          <w:u w:val="single"/>
        </w:rPr>
        <w:t xml:space="preserve">合同签订后60天内</w:t>
      </w:r>
      <w:r>
        <w:rPr>
          <w:rFonts w:hint="eastAsia" w:ascii="宋体" w:hAnsi="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3.2、交货地点：甲方指定地点；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3.3、</w:t>
      </w:r>
      <w:r>
        <w:rPr>
          <w:rFonts w:hint="eastAsia" w:ascii="宋体" w:hAnsi="宋体" w:cs="宋体"/>
          <w:i/>
          <w:iCs/>
          <w:color w:val="000000" w:themeColor="text1"/>
          <w:sz w:val="24"/>
          <w:szCs w:val="24"/>
          <w:highlight w:val="none"/>
          <w:u w:val="single"/>
        </w:rPr>
        <w:t xml:space="preserve">付款条件：</w:t>
      </w:r>
      <w:bookmarkStart w:id="183" w:name="_Hlk221115132"/>
      <w:r>
        <w:rPr>
          <w:rFonts w:hint="eastAsia" w:ascii="宋体" w:hAnsi="宋体" w:cs="宋体"/>
          <w:i/>
          <w:iCs/>
          <w:color w:val="000000" w:themeColor="text1"/>
          <w:sz w:val="24"/>
          <w:szCs w:val="24"/>
          <w:highlight w:val="none"/>
          <w:u w:val="single"/>
        </w:rPr>
        <w:t xml:space="preserve">合同签订后且乙方向甲方出具</w:t>
      </w:r>
      <w:r>
        <w:rPr>
          <w:rFonts w:hint="eastAsia" w:ascii="宋体" w:hAnsi="宋体" w:cs="宋体"/>
          <w:i/>
          <w:iCs/>
          <w:color w:val="000000" w:themeColor="text1"/>
          <w:sz w:val="24"/>
          <w:szCs w:val="24"/>
          <w:highlight w:val="none"/>
          <w:u w:val="single"/>
        </w:rPr>
        <w:t xml:space="preserve">发票后，甲方15日内支付合同款的30%，项目验收合格后，甲方支付合同款的70%。</w:t>
      </w:r>
      <w:bookmarkEnd w:id="183"/>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3.4、包装和运输：</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3.4.2使用说明书、质量检验证明书、随配附件和工具以及清单一并附于货物内。</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3.4.5货</w:t>
      </w:r>
      <w:r>
        <w:rPr>
          <w:rFonts w:hint="eastAsia" w:ascii="宋体" w:hAnsi="宋体" w:cs="宋体"/>
          <w:i/>
          <w:iCs/>
          <w:color w:val="000000" w:themeColor="text1"/>
          <w:sz w:val="24"/>
          <w:szCs w:val="24"/>
          <w:highlight w:val="none"/>
          <w:u w:val="single"/>
        </w:rPr>
        <w:t xml:space="preserve">物在交付甲方前发生的风险均由乙方负责。</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3.5、售后服务：</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⑴更换：由乙方承担所发生的全部费用。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⑵贬值处理：由甲乙双方合议定价。</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⑶退货处理：乙方应退还甲方支付的合同款，</w:t>
      </w:r>
      <w:r>
        <w:rPr>
          <w:rFonts w:hint="eastAsia" w:ascii="宋体" w:hAnsi="宋体" w:cs="宋体"/>
          <w:i/>
          <w:iCs/>
          <w:color w:val="000000" w:themeColor="text1"/>
          <w:sz w:val="24"/>
          <w:szCs w:val="24"/>
          <w:highlight w:val="none"/>
          <w:u w:val="single"/>
        </w:rPr>
        <w:t xml:space="preserve">同时应承担该货物的直接费用（运输、保险、检验、货款利息及银行手续费等）。</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3.5.3如在使用过程中发生质量问题，乙方在接到甲方通知后在4小时内到达甲方现场。</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3.5.4在质保期内，乙方应对货物出现的质量及安全问题负责处理解决并承担一切费用。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3.5.5上述货物</w:t>
      </w:r>
      <w:r>
        <w:rPr>
          <w:rFonts w:hint="eastAsia" w:ascii="宋体" w:hAnsi="宋体" w:cs="宋体"/>
          <w:i/>
          <w:iCs/>
          <w:color w:val="000000" w:themeColor="text1"/>
          <w:sz w:val="24"/>
          <w:szCs w:val="24"/>
          <w:highlight w:val="none"/>
          <w:u w:val="single"/>
        </w:rPr>
        <w:t xml:space="preserve">免费保修期≥</w:t>
      </w:r>
      <w:r>
        <w:rPr>
          <w:rFonts w:hint="eastAsia" w:ascii="宋体" w:hAnsi="宋体" w:cs="宋体"/>
          <w:i/>
          <w:iCs/>
          <w:color w:val="000000" w:themeColor="text1"/>
          <w:sz w:val="24"/>
          <w:szCs w:val="24"/>
          <w:highlight w:val="none"/>
          <w:u w:val="single"/>
        </w:rPr>
        <w:t xml:space="preserve">4</w:t>
      </w:r>
      <w:r>
        <w:rPr>
          <w:rFonts w:hint="eastAsia" w:ascii="宋体" w:hAnsi="宋体" w:cs="宋体"/>
          <w:i/>
          <w:iCs/>
          <w:color w:val="000000" w:themeColor="text1"/>
          <w:sz w:val="24"/>
          <w:szCs w:val="24"/>
          <w:highlight w:val="none"/>
          <w:u w:val="single"/>
        </w:rPr>
        <w:t xml:space="preserve">年</w:t>
      </w:r>
      <w:r>
        <w:rPr>
          <w:rFonts w:hint="eastAsia" w:ascii="宋体" w:hAnsi="宋体" w:cs="宋体"/>
          <w:i/>
          <w:iCs/>
          <w:color w:val="000000" w:themeColor="text1"/>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3.6技术培训</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3.6.1在安装过程中或安装结束后，乙方工程师或有关人员有义务对甲方工程师和操作人员进行现场维修</w:t>
      </w:r>
      <w:r>
        <w:rPr>
          <w:rFonts w:hint="eastAsia" w:ascii="宋体" w:hAnsi="宋体" w:cs="宋体"/>
          <w:i/>
          <w:iCs/>
          <w:color w:val="000000" w:themeColor="text1"/>
          <w:sz w:val="24"/>
          <w:szCs w:val="24"/>
          <w:highlight w:val="none"/>
          <w:u w:val="single"/>
        </w:rPr>
        <w:t xml:space="preserve">、保养、操作培训，解答甲方人员提出的问题。必要时提供正规培训班培训，确保操作人员掌握完成日常工作所需的基本操作方法为止，工程师掌握基本的维护保养操作技术为止。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四、其他说明：</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w:t>
      </w:r>
      <w:r>
        <w:rPr>
          <w:rFonts w:hint="eastAsia" w:ascii="宋体" w:hAnsi="宋体" w:cs="宋体"/>
          <w:bCs/>
          <w:i/>
          <w:color w:val="000000" w:themeColor="text1"/>
          <w:sz w:val="24"/>
          <w:szCs w:val="21"/>
          <w:highlight w:val="none"/>
          <w:u w:val="single"/>
        </w:rPr>
        <w:t xml:space="preserve">本招标文件中斜体且有下划线部分为实质性要求和条件，</w:t>
      </w:r>
      <w:r>
        <w:rPr>
          <w:rFonts w:hint="eastAsia" w:ascii="宋体" w:hAnsi="宋体" w:cs="宋体"/>
          <w:i/>
          <w:color w:val="000000" w:themeColor="text1"/>
          <w:sz w:val="24"/>
          <w:szCs w:val="24"/>
          <w:highlight w:val="none"/>
          <w:u w:val="single"/>
        </w:rPr>
        <w:t xml:space="preserve">不允许负偏离，否则投标无效。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w:t>
      </w:r>
      <w:r>
        <w:rPr>
          <w:rFonts w:hint="eastAsia" w:ascii="宋体" w:hAnsi="宋体" w:cs="宋体"/>
          <w:color w:val="000000" w:themeColor="text1"/>
          <w:sz w:val="24"/>
          <w:szCs w:val="24"/>
          <w:highlight w:val="none"/>
        </w:rPr>
        <w:t xml:space="preserve">上述商务要求不接受任何一项的负偏离或者不满足，允许正偏离。</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bCs/>
          <w:iCs/>
          <w:color w:val="000000" w:themeColor="text1"/>
          <w:sz w:val="24"/>
          <w:szCs w:val="21"/>
          <w:highlight w:val="none"/>
        </w:rPr>
      </w:pPr>
      <w:r>
        <w:rPr>
          <w:rFonts w:hint="eastAsia" w:ascii="宋体" w:hAnsi="宋体" w:cs="宋体"/>
          <w:bCs/>
          <w:iCs/>
          <w:color w:val="000000" w:themeColor="text1"/>
          <w:sz w:val="24"/>
          <w:szCs w:val="21"/>
          <w:highlight w:val="none"/>
        </w:rPr>
        <w:t xml:space="preserve">4.</w:t>
      </w:r>
      <w:r>
        <w:rPr>
          <w:rFonts w:hint="eastAsia" w:ascii="宋体" w:hAnsi="宋体" w:cs="宋体"/>
          <w:bCs/>
          <w:iCs/>
          <w:color w:val="000000" w:themeColor="text1"/>
          <w:sz w:val="24"/>
          <w:szCs w:val="21"/>
          <w:highlight w:val="none"/>
        </w:rPr>
        <w:t xml:space="preserve">4</w:t>
      </w:r>
      <w:r>
        <w:rPr>
          <w:rFonts w:hint="eastAsia" w:ascii="宋体" w:hAnsi="宋体" w:cs="宋体"/>
          <w:bCs/>
          <w:iCs/>
          <w:color w:val="000000" w:themeColor="text1"/>
          <w:sz w:val="24"/>
          <w:szCs w:val="21"/>
          <w:highlight w:val="none"/>
        </w:rPr>
        <w:t xml:space="preserve">采购标的对应的中小企业划分标准所属行业为：工业</w:t>
      </w:r>
      <w:r>
        <w:rPr>
          <w:rFonts w:hint="eastAsia" w:ascii="宋体" w:hAnsi="宋体" w:cs="宋体"/>
          <w:bCs/>
          <w:iCs/>
          <w:color w:val="000000" w:themeColor="text1"/>
          <w:sz w:val="24"/>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color w:val="000000" w:themeColor="text1"/>
          <w:highlight w:val="none"/>
        </w:rPr>
      </w:r>
      <w:bookmarkStart w:id="184" w:name="_Toc120614281"/>
      <w:r>
        <w:rPr>
          <w:rFonts w:hint="eastAsia" w:ascii="宋体" w:hAnsi="宋体" w:cs="宋体"/>
          <w:bCs/>
          <w:color w:val="000000" w:themeColor="text1"/>
          <w:sz w:val="44"/>
          <w:szCs w:val="28"/>
          <w:highlight w:val="none"/>
        </w:rPr>
        <w:br w:type="page" w:clear="all"/>
      </w:r>
      <w:bookmarkStart w:id="185" w:name="_Toc470"/>
      <w:r>
        <w:rPr>
          <w:rFonts w:hint="eastAsia" w:ascii="宋体" w:hAnsi="宋体" w:cs="宋体"/>
          <w:color w:val="000000" w:themeColor="text1"/>
          <w:sz w:val="44"/>
          <w:szCs w:val="44"/>
          <w:highlight w:val="none"/>
        </w:rPr>
        <w:t xml:space="preserve">第五章</w:t>
      </w:r>
      <w:r>
        <w:rPr>
          <w:rFonts w:hint="eastAsia" w:ascii="宋体" w:hAnsi="宋体" w:cs="宋体"/>
          <w:color w:val="000000" w:themeColor="text1"/>
          <w:sz w:val="44"/>
          <w:szCs w:val="44"/>
          <w:highlight w:val="none"/>
        </w:rPr>
        <w:t xml:space="preserve">  评标方法与评标标准</w:t>
      </w:r>
      <w:bookmarkEnd w:id="185"/>
      <w:r>
        <w:rPr>
          <w:rFonts w:hint="eastAsia" w:ascii="宋体" w:hAnsi="宋体" w:cs="宋体"/>
          <w:bCs/>
          <w:color w:val="000000" w:themeColor="text1"/>
          <w:sz w:val="44"/>
          <w:szCs w:val="28"/>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97"/>
        <w:spacing w:before="0" w:after="0" w:line="240" w:lineRule="auto"/>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Cs w:val="21"/>
          <w:highlight w:val="none"/>
        </w:rPr>
        <w:t xml:space="preserve">评标委员会按照得分由高到低的顺序推荐3名中标候选人。</w:t>
      </w:r>
      <w:r>
        <w:rPr>
          <w:rFonts w:hint="eastAsia" w:ascii="宋体" w:hAnsi="宋体" w:cs="宋体"/>
          <w:color w:val="000000" w:themeColor="text1"/>
          <w:szCs w:val="21"/>
          <w:highlight w:val="none"/>
        </w:rPr>
      </w:r>
      <w:r>
        <w:rPr>
          <w:color w:val="000000" w:themeColor="text1"/>
          <w:highlight w:val="none"/>
        </w:rPr>
      </w:r>
    </w:p>
    <w:p>
      <w:pPr>
        <w:pStyle w:val="907"/>
        <w:spacing w:before="145" w:line="360" w:lineRule="auto"/>
        <w:rPr>
          <w:rFonts w:hint="eastAsia" w:ascii="宋体" w:hAnsi="宋体" w:cs="宋体"/>
          <w:b/>
          <w:color w:val="000000" w:themeColor="text1"/>
          <w:sz w:val="32"/>
          <w:szCs w:val="32"/>
          <w:highlight w:val="none"/>
        </w:rPr>
      </w:pPr>
      <w:r>
        <w:rPr>
          <w:rFonts w:hint="eastAsia" w:ascii="宋体" w:hAnsi="宋体" w:cs="宋体"/>
          <w:color w:val="000000" w:themeColor="text1"/>
          <w:sz w:val="32"/>
          <w:highlight w:val="none"/>
        </w:rPr>
        <w:t xml:space="preserve">（一）资格审查对照表</w:t>
      </w:r>
      <w:r>
        <w:rPr>
          <w:rFonts w:hint="eastAsia" w:ascii="宋体" w:hAnsi="宋体" w:cs="宋体"/>
          <w:b/>
          <w:color w:val="000000" w:themeColor="text1"/>
          <w:sz w:val="32"/>
          <w:szCs w:val="32"/>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按照招标文件《第一章 投标邀请》申请人的资格要求进行资格审查。</w:t>
      </w:r>
      <w:r>
        <w:rPr>
          <w:rFonts w:hint="eastAsia" w:ascii="宋体" w:hAnsi="宋体" w:cs="宋体"/>
          <w:color w:val="000000" w:themeColor="text1"/>
          <w:sz w:val="24"/>
          <w:szCs w:val="24"/>
          <w:highlight w:val="none"/>
        </w:rPr>
      </w:r>
      <w:r>
        <w:rPr>
          <w:color w:val="000000" w:themeColor="text1"/>
          <w:highlight w:val="none"/>
        </w:rPr>
      </w:r>
    </w:p>
    <w:p>
      <w:pPr>
        <w:pStyle w:val="907"/>
        <w:numPr>
          <w:ilvl w:val="0"/>
          <w:numId w:val="7"/>
        </w:numPr>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符合性审查对照表</w:t>
      </w:r>
      <w:r>
        <w:rPr>
          <w:rFonts w:hint="eastAsia" w:ascii="宋体" w:hAnsi="宋体" w:cs="宋体"/>
          <w:color w:val="000000" w:themeColor="text1"/>
          <w:sz w:val="32"/>
          <w:highlight w:val="none"/>
        </w:rPr>
      </w:r>
      <w:r>
        <w:rPr>
          <w:color w:val="000000" w:themeColor="text1"/>
          <w:highlight w:val="none"/>
        </w:rPr>
      </w:r>
    </w:p>
    <w:p>
      <w:pPr>
        <w:pStyle w:val="905"/>
        <w:numPr>
          <w:ilvl w:val="0"/>
          <w:numId w:val="8"/>
        </w:numPr>
        <w:ind w:firstLine="482"/>
        <w:jc w:val="lef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投标报价表中的货物名称、数量、单位必须与招标文件采购需求一致，</w:t>
      </w:r>
      <w:r>
        <w:rPr>
          <w:rFonts w:hint="eastAsia" w:ascii="宋体" w:hAnsi="宋体" w:cs="宋体"/>
          <w:iCs/>
          <w:color w:val="000000" w:themeColor="text1"/>
          <w:sz w:val="24"/>
          <w:highlight w:val="none"/>
        </w:rPr>
        <w:t xml:space="preserve">报价不超过最高限价</w:t>
      </w:r>
      <w:r>
        <w:rPr>
          <w:rFonts w:hint="eastAsia" w:ascii="宋体" w:hAnsi="宋体" w:cs="宋体"/>
          <w:iCs/>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商务要求</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 采购需求中必须满足的实质性要求，否则投标无效</w:t>
      </w:r>
      <w:r>
        <w:rPr>
          <w:rFonts w:hint="eastAsia" w:ascii="宋体" w:hAnsi="宋体" w:cs="宋体"/>
          <w:color w:val="000000" w:themeColor="text1"/>
          <w:sz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z w:val="32"/>
                <w:szCs w:val="32"/>
                <w:highlight w:val="none"/>
              </w:rPr>
              <w:t xml:space="preserve">实质性要求响应表</w:t>
            </w:r>
            <w:r>
              <w:rPr>
                <w:rFonts w:hint="eastAsia" w:ascii="宋体" w:hAnsi="宋体" w:cs="宋体"/>
                <w:b/>
                <w:bCs/>
                <w:color w:val="000000" w:themeColor="text1"/>
                <w:sz w:val="32"/>
                <w:szCs w:val="32"/>
                <w:highlight w:val="none"/>
              </w:rPr>
            </w:r>
            <w:r>
              <w:rPr>
                <w:color w:val="000000" w:themeColor="text1"/>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实质性采购要求内容</w:t>
                  </w:r>
                  <w:r>
                    <w:rPr>
                      <w:rFonts w:hint="eastAsia" w:ascii="宋体" w:hAnsi="宋体" w:cs="宋体"/>
                      <w:color w:val="000000" w:themeColor="text1"/>
                      <w:sz w:val="24"/>
                      <w:highlight w:val="none"/>
                    </w:rPr>
                  </w:r>
                  <w:r>
                    <w:rPr>
                      <w:color w:val="000000" w:themeColor="text1"/>
                      <w:highlight w:val="none"/>
                    </w:rPr>
                  </w:r>
                </w:p>
              </w:tc>
              <w:tc>
                <w:tcPr>
                  <w:tcW w:w="3038"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投标人响应</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2"/>
                    <w:jc w:val="both"/>
                    <w:rPr>
                      <w:rFonts w:hint="eastAsia" w:hAnsi="宋体"/>
                      <w:color w:val="000000" w:themeColor="text1"/>
                      <w:highlight w:val="none"/>
                    </w:rPr>
                  </w:pPr>
                  <w:r>
                    <w:rPr>
                      <w:rFonts w:hint="eastAsia" w:hAnsi="宋体"/>
                      <w:color w:val="000000" w:themeColor="text1"/>
                      <w:highlight w:val="none"/>
                    </w:rPr>
                    <w:t xml:space="preserve">《第四章 采购需求》中“三、★商务要求”</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bl>
          <w:p>
            <w:pPr>
              <w:pStyle w:val="905"/>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备注：1.商务要求不接受任何一项的负偏离或者不满足，允许正偏离。</w:t>
            </w:r>
            <w:r>
              <w:rPr>
                <w:rFonts w:hint="eastAsia" w:ascii="宋体" w:hAnsi="宋体" w:cs="宋体"/>
                <w:b/>
                <w:bCs/>
                <w:color w:val="000000" w:themeColor="text1"/>
                <w:szCs w:val="21"/>
                <w:highlight w:val="none"/>
              </w:rPr>
            </w:r>
            <w:r>
              <w:rPr>
                <w:color w:val="000000" w:themeColor="text1"/>
                <w:highlight w:val="none"/>
              </w:rPr>
            </w:r>
          </w:p>
          <w:p>
            <w:pPr>
              <w:pStyle w:val="905"/>
              <w:ind w:firstLine="422"/>
              <w:jc w:val="left"/>
              <w:rPr>
                <w:rFonts w:hint="eastAsia" w:ascii="宋体" w:hAnsi="宋体" w:cs="宋体"/>
                <w:color w:val="000000" w:themeColor="text1"/>
                <w:sz w:val="24"/>
                <w:highlight w:val="none"/>
              </w:rPr>
            </w:pPr>
            <w:r>
              <w:rPr>
                <w:rFonts w:hint="eastAsia" w:ascii="宋体" w:hAnsi="宋体" w:cs="宋体"/>
                <w:b/>
                <w:bCs/>
                <w:color w:val="000000" w:themeColor="text1"/>
                <w:szCs w:val="21"/>
                <w:highlight w:val="none"/>
              </w:rPr>
              <w:t xml:space="preserve">2.具体响应内容以投标文件中的“商务要求响应及偏离表”为准。</w:t>
            </w:r>
            <w:r>
              <w:rPr>
                <w:rFonts w:hint="eastAsia" w:ascii="宋体" w:hAnsi="宋体" w:cs="宋体"/>
                <w:color w:val="000000" w:themeColor="text1"/>
                <w:sz w:val="24"/>
                <w:highlight w:val="none"/>
              </w:rPr>
            </w:r>
            <w:r>
              <w:rPr>
                <w:color w:val="000000" w:themeColor="text1"/>
                <w:highlight w:val="none"/>
              </w:rPr>
            </w:r>
          </w:p>
        </w:tc>
      </w:tr>
    </w:tbl>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 </w:t>
      </w:r>
      <w:r>
        <w:rPr>
          <w:rFonts w:hint="eastAsia" w:ascii="宋体" w:hAnsi="宋体" w:cs="宋体"/>
          <w:iCs/>
          <w:color w:val="000000" w:themeColor="text1"/>
          <w:sz w:val="24"/>
          <w:highlight w:val="none"/>
          <w:lang w:bidi="ar"/>
        </w:rPr>
        <w:t xml:space="preserve">投标文件没有重大负偏离，所谓重大负偏离是指投标人所投标的</w:t>
      </w:r>
      <w:r>
        <w:rPr>
          <w:rFonts w:hint="eastAsia" w:ascii="宋体" w:hAnsi="宋体" w:cs="宋体"/>
          <w:iCs/>
          <w:color w:val="000000" w:themeColor="text1"/>
          <w:sz w:val="24"/>
          <w:highlight w:val="none"/>
          <w:u w:val="single"/>
          <w:lang w:bidi="ar"/>
        </w:rPr>
        <w:t xml:space="preserve">范围、质量、数量、付款方式、质保期和交货期限</w:t>
      </w:r>
      <w:r>
        <w:rPr>
          <w:rFonts w:hint="eastAsia" w:ascii="宋体" w:hAnsi="宋体" w:cs="宋体"/>
          <w:iCs/>
          <w:color w:val="000000" w:themeColor="text1"/>
          <w:sz w:val="24"/>
          <w:highlight w:val="none"/>
          <w:lang w:bidi="ar"/>
        </w:rPr>
        <w:t xml:space="preserve">等明显不能满足招标文件的要求。重大负偏离的认定须经评标委员会三分之二以上同意</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 </w:t>
      </w:r>
      <w:r>
        <w:rPr>
          <w:rFonts w:hint="eastAsia" w:ascii="宋体" w:hAnsi="宋体" w:cs="宋体"/>
          <w:color w:val="000000" w:themeColor="text1"/>
          <w:sz w:val="24"/>
          <w:highlight w:val="none"/>
        </w:rPr>
        <w:t xml:space="preserve">《第六章 投标文件构成》中“投标文件构成”没有缺漏；</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2.3.1 </w:t>
      </w:r>
      <w:r>
        <w:rPr>
          <w:rFonts w:hint="eastAsia" w:ascii="宋体" w:hAnsi="宋体" w:cs="宋体"/>
          <w:bCs/>
          <w:color w:val="000000" w:themeColor="text1"/>
          <w:sz w:val="24"/>
          <w:szCs w:val="24"/>
          <w:highlight w:val="none"/>
        </w:rPr>
        <w:t xml:space="preserve">投标函：应按招标文件要求填写，没有缺漏；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2.3.2 </w:t>
      </w:r>
      <w:r>
        <w:rPr>
          <w:rFonts w:hint="eastAsia" w:ascii="宋体" w:hAnsi="宋体" w:cs="宋体"/>
          <w:iCs/>
          <w:color w:val="000000" w:themeColor="text1"/>
          <w:sz w:val="24"/>
          <w:szCs w:val="24"/>
          <w:highlight w:val="none"/>
        </w:rPr>
        <w:t xml:space="preserve">法人授权书：</w:t>
      </w:r>
      <w:r>
        <w:rPr>
          <w:rFonts w:hint="eastAsia" w:ascii="宋体" w:hAnsi="宋体" w:cs="宋体"/>
          <w:bCs/>
          <w:color w:val="000000" w:themeColor="text1"/>
          <w:sz w:val="24"/>
          <w:szCs w:val="24"/>
          <w:highlight w:val="none"/>
        </w:rPr>
        <w:t xml:space="preserve">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2.3.3 </w:t>
      </w:r>
      <w:r>
        <w:rPr>
          <w:rFonts w:hint="eastAsia" w:ascii="宋体" w:hAnsi="宋体" w:cs="宋体"/>
          <w:iCs/>
          <w:color w:val="000000" w:themeColor="text1"/>
          <w:sz w:val="24"/>
          <w:szCs w:val="24"/>
          <w:highlight w:val="none"/>
        </w:rPr>
        <w:t xml:space="preserve">投标分项报价表：表中的设备名称、数量、单位必须与招标文件采购需求一致，报价不超过最高限价。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2.3.4 其他格式要求：应按招标文件要求填写，没有缺漏；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 </w:t>
      </w:r>
      <w:r>
        <w:rPr>
          <w:rFonts w:hint="eastAsia" w:ascii="宋体" w:hAnsi="宋体" w:cs="宋体"/>
          <w:color w:val="000000" w:themeColor="text1"/>
          <w:sz w:val="24"/>
          <w:highlight w:val="none"/>
        </w:rPr>
        <w:t xml:space="preserve">投标有效期符合招标文件要求</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 本项目不接受联合体投标</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 本项目不接受备选投标方案</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 投标文件没有采购人不能接受的附加条件</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 投标文件没有法律、法规和</w:t>
      </w:r>
      <w:r>
        <w:rPr>
          <w:rFonts w:hint="eastAsia" w:ascii="宋体" w:hAnsi="宋体" w:cs="宋体"/>
          <w:color w:val="000000" w:themeColor="text1"/>
          <w:sz w:val="24"/>
          <w:highlight w:val="none"/>
        </w:rPr>
        <w:t xml:space="preserve">招标文件规定的其他无效情形</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技术要求：</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 投标文件中的《技术要求响应及偏离表》按照表格要求编制，点对点应答。</w:t>
      </w:r>
      <w:r>
        <w:rPr>
          <w:rFonts w:hint="eastAsia" w:ascii="宋体" w:hAnsi="宋体" w:cs="宋体"/>
          <w:color w:val="000000" w:themeColor="text1"/>
          <w:sz w:val="24"/>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政府采购政策功能落实</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1.小微型企业价格扣除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（1）本项目对小型和微型企业产品给予</w:t>
      </w:r>
      <w:r>
        <w:rPr>
          <w:rFonts w:hint="eastAsia" w:ascii="宋体" w:hAnsi="宋体" w:cs="宋体"/>
          <w:b/>
          <w:bCs/>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的扣除价格，用扣除后的价格参与评审。（2）供应商需按照采购文件的要求提供相应的《小微企业声明函》。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（3）企业标准请参照《关于印发中小企业划型标准规定的通知》（工信部联企业〔2011〕300号）文件规定自行填写。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（1）本项目对残疾人福利性单位视同小型、微型企业，给予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w:t>
      </w:r>
      <w:r>
        <w:rPr>
          <w:rFonts w:hint="eastAsia" w:ascii="宋体" w:hAnsi="宋体" w:cs="宋体"/>
          <w:color w:val="000000" w:themeColor="text1"/>
          <w:sz w:val="24"/>
          <w:szCs w:val="24"/>
          <w:highlight w:val="none"/>
        </w:rPr>
        <w:t xml:space="preserve">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（2）残疾人福利单位需按照采购文件的要求提供《残疾人福利性单位声明函》。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（3）残疾人福利单位标准请参照《关于促进残疾人就业政府采购政策的通知》（财库〔2017〕141号）。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3.监狱和戒毒企业价格扣除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（1）本项目对监狱和戒毒企业（简称监狱企业）视同小型、微型企业，给予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000000" w:themeColor="text1"/>
          <w:sz w:val="24"/>
          <w:szCs w:val="24"/>
          <w:highlight w:val="none"/>
        </w:rPr>
        <w:t xml:space="preserve">供应商如不提供上述证明文件，价格将不做</w:t>
      </w:r>
      <w:r>
        <w:rPr>
          <w:rFonts w:hint="eastAsia" w:ascii="宋体" w:hAnsi="宋体" w:cs="宋体"/>
          <w:color w:val="000000" w:themeColor="text1"/>
          <w:sz w:val="24"/>
          <w:szCs w:val="24"/>
          <w:highlight w:val="none"/>
        </w:rPr>
        <w:t xml:space="preserve">相应扣除</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（3）监狱企业标准请参照《关于政府采购支持监狱企业发展有关问题的通知》（财库〔2014〕68号）。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4.残疾人福利单位、监狱企业属于小型、微型企业的，不重复享受政策。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36"/>
          <w:szCs w:val="36"/>
          <w:highlight w:val="none"/>
        </w:rPr>
      </w:pPr>
      <w:r>
        <w:rPr>
          <w:rFonts w:hint="eastAsia" w:ascii="宋体" w:hAnsi="宋体" w:cs="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szCs w:val="24"/>
          <w:highlight w:val="none"/>
          <w:u w:val="single"/>
        </w:rPr>
        <w:t xml:space="preserve">6%</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36"/>
          <w:szCs w:val="36"/>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6.联合体</w:t>
      </w:r>
      <w:r>
        <w:rPr>
          <w:rFonts w:hint="eastAsia" w:ascii="宋体" w:hAnsi="宋体" w:cs="宋体"/>
          <w:color w:val="000000" w:themeColor="text1"/>
          <w:sz w:val="24"/>
          <w:szCs w:val="24"/>
          <w:highlight w:val="none"/>
        </w:rPr>
        <w:t xml:space="preserve">各方均为小型、微型企业（残疾人福利单位、监狱企业）的，联合体享受</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97"/>
        <w:ind w:firstLine="482"/>
        <w:spacing w:before="290" w:after="0"/>
        <w:rPr>
          <w:rFonts w:hint="eastAsia" w:ascii="宋体" w:hAnsi="宋体" w:cs="宋体"/>
          <w:b/>
          <w:color w:val="000000" w:themeColor="text1"/>
          <w:highlight w:val="none"/>
        </w:rPr>
        <w:outlineLvl w:val="2"/>
      </w:pPr>
      <w:r>
        <w:rPr>
          <w:rFonts w:hint="eastAsia" w:ascii="宋体" w:hAnsi="宋体" w:cs="宋体"/>
          <w:b/>
          <w:color w:val="000000" w:themeColor="text1"/>
          <w:highlight w:val="none"/>
        </w:rPr>
        <w:t xml:space="preserve">采购本国产品的支持政策</w:t>
      </w:r>
      <w:r>
        <w:rPr>
          <w:rFonts w:hint="eastAsia" w:ascii="宋体" w:hAnsi="宋体" w:cs="宋体"/>
          <w:b/>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w:t>
      </w:r>
      <w:r>
        <w:rPr>
          <w:rFonts w:hint="eastAsia" w:ascii="宋体" w:hAnsi="宋体" w:cs="宋体"/>
          <w:color w:val="000000" w:themeColor="text1"/>
          <w:highlight w:val="none"/>
        </w:rPr>
        <w:t xml:space="preserve">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 供应商需在《声明函》中逐一、准确填写产品名称、厂名、生产厂址三项信息（《声明函》中用斜线划除的地方无需填写），三项信息中任意一项未填写的视为该项产品不符合本</w:t>
      </w:r>
      <w:r>
        <w:rPr>
          <w:rFonts w:hint="eastAsia" w:ascii="宋体" w:hAnsi="宋体" w:cs="宋体"/>
          <w:color w:val="000000" w:themeColor="text1"/>
          <w:highlight w:val="none"/>
        </w:rPr>
        <w:t xml:space="preserve">国产品标准，不享受本国产品价格评审优惠。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themeColor="text1"/>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强化政府采购异常低价审查</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（一）评审过程中出现下列情形之一的，评审委员会应当启动异常低价</w:t>
      </w:r>
      <w:r>
        <w:rPr>
          <w:rFonts w:hint="eastAsia" w:ascii="宋体" w:hAnsi="宋体" w:cs="宋体"/>
          <w:color w:val="000000" w:themeColor="text1"/>
          <w:sz w:val="24"/>
          <w:szCs w:val="24"/>
          <w:highlight w:val="none"/>
        </w:rPr>
        <w:t xml:space="preserve">投标（响应）审查程序：</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3.投标（响应）报价低于采购项目最高限价45%的，即投标（响应）报价&lt;采购项目最高限价×45%；</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w:t>
      </w:r>
      <w:r>
        <w:rPr>
          <w:rFonts w:hint="eastAsia" w:ascii="宋体" w:hAnsi="宋体" w:cs="宋体"/>
          <w:color w:val="000000" w:themeColor="text1"/>
          <w:sz w:val="24"/>
          <w:szCs w:val="24"/>
          <w:highlight w:val="none"/>
        </w:rPr>
        <w:t xml:space="preserve">诚信履约的其他情形。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w:t>
      </w:r>
      <w:r>
        <w:rPr>
          <w:rFonts w:hint="eastAsia" w:ascii="宋体" w:hAnsi="宋体" w:cs="宋体"/>
          <w:color w:val="000000" w:themeColor="text1"/>
          <w:sz w:val="24"/>
          <w:szCs w:val="24"/>
          <w:highlight w:val="none"/>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w:t>
      </w:r>
      <w:r>
        <w:rPr>
          <w:rFonts w:hint="eastAsia" w:ascii="宋体" w:hAnsi="宋体" w:cs="宋体"/>
          <w:color w:val="000000" w:themeColor="text1"/>
          <w:sz w:val="24"/>
          <w:szCs w:val="24"/>
          <w:highlight w:val="none"/>
        </w:rPr>
        <w:t xml:space="preserve">的行为。</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highlight w:val="none"/>
        </w:rPr>
      </w:r>
      <w:r>
        <w:rPr>
          <w:color w:val="000000" w:themeColor="text1"/>
          <w:highlight w:val="none"/>
        </w:rPr>
      </w:r>
    </w:p>
    <w:p>
      <w:pPr>
        <w:pStyle w:val="907"/>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（三）评标方法与评标标准</w:t>
      </w:r>
      <w:r>
        <w:rPr>
          <w:rFonts w:hint="eastAsia" w:ascii="宋体" w:hAnsi="宋体" w:cs="宋体"/>
          <w:color w:val="000000" w:themeColor="text1"/>
          <w:sz w:val="32"/>
          <w:highlight w:val="none"/>
        </w:rPr>
      </w:r>
      <w:r>
        <w:rPr>
          <w:color w:val="000000" w:themeColor="text1"/>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评审因素</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评审标准</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报价</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（30分）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其他投标人的价格分统一按照下列公式计算：</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投标报价得分=（评标基准价/投标报价）×30（小数点保留两位）。</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技术要求响应</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7</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评委根据投标文件中《技术规格响应/</w:t>
            </w:r>
            <w:r>
              <w:rPr>
                <w:rFonts w:hint="eastAsia" w:ascii="宋体" w:hAnsi="宋体" w:cs="宋体"/>
                <w:color w:val="000000" w:themeColor="text1"/>
                <w:sz w:val="24"/>
                <w:szCs w:val="24"/>
                <w:highlight w:val="none"/>
              </w:rPr>
              <w:t xml:space="preserve">偏离表》，结合投标文件提供的佐证材料等进行评审：</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完全响应招标文件《第三部分：采购需求》的技术规格条款要求，得</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分；“★”号指标不允许负偏离，否则投标无效；加注“▲”符号的重要指标有一项负偏离或不满足扣</w:t>
            </w:r>
            <w:r>
              <w:rPr>
                <w:rFonts w:hint="eastAsia" w:ascii="宋体" w:hAnsi="宋体" w:cs="宋体"/>
                <w:color w:val="000000" w:themeColor="text1"/>
                <w:sz w:val="24"/>
                <w:szCs w:val="24"/>
                <w:highlight w:val="none"/>
              </w:rPr>
              <w:t xml:space="preserve">4.3</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个“▲”，共计</w:t>
            </w:r>
            <w:r>
              <w:rPr>
                <w:rFonts w:hint="eastAsia" w:ascii="宋体" w:hAnsi="宋体" w:cs="宋体"/>
                <w:color w:val="000000" w:themeColor="text1"/>
                <w:sz w:val="24"/>
                <w:szCs w:val="24"/>
                <w:highlight w:val="none"/>
              </w:rPr>
              <w:t xml:space="preserve">21</w:t>
            </w:r>
            <w:r>
              <w:rPr>
                <w:rFonts w:hint="eastAsia" w:ascii="宋体" w:hAnsi="宋体" w:cs="宋体"/>
                <w:color w:val="000000" w:themeColor="text1"/>
                <w:sz w:val="24"/>
                <w:szCs w:val="24"/>
                <w:highlight w:val="none"/>
              </w:rPr>
              <w:t xml:space="preserve">.5分</w:t>
            </w:r>
            <w:r>
              <w:rPr>
                <w:rFonts w:hint="eastAsia" w:ascii="宋体" w:hAnsi="宋体" w:cs="宋体"/>
                <w:color w:val="000000" w:themeColor="text1"/>
                <w:sz w:val="24"/>
                <w:szCs w:val="24"/>
                <w:highlight w:val="none"/>
              </w:rPr>
              <w:t xml:space="preserve">）；一般指标有一项负偏离或不满足扣1.5分（</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7个一般，共计</w:t>
            </w:r>
            <w:r>
              <w:rPr>
                <w:rFonts w:hint="eastAsia" w:ascii="宋体" w:hAnsi="宋体" w:cs="宋体"/>
                <w:color w:val="000000" w:themeColor="text1"/>
                <w:sz w:val="24"/>
                <w:szCs w:val="24"/>
                <w:highlight w:val="none"/>
              </w:rPr>
              <w:t xml:space="preserve">25.5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），扣完为止。</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w:t>
            </w:r>
            <w:r>
              <w:rPr>
                <w:rFonts w:hint="eastAsia" w:ascii="宋体" w:hAnsi="宋体" w:cs="宋体"/>
                <w:b/>
                <w:color w:val="000000" w:themeColor="text1"/>
                <w:sz w:val="24"/>
                <w:szCs w:val="24"/>
                <w:highlight w:val="none"/>
              </w:rPr>
              <w:t xml:space="preserve">并在响应文件需求响应偏离表备注栏中标注相应证明文件页码及相关证明条款，未提供相关证明材料或未标注页码或标注错误视为负偏离</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安装调试方案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设备到货、安装、调试方案，评委根据投标设备的到货运输、安装、设计方案进行横向对比评审：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培训方案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培训服务实施方案，评委根据投标文件中的培训方案进行打分，具体方案包括</w:t>
            </w:r>
            <w:r>
              <w:rPr>
                <w:rFonts w:hint="eastAsia" w:ascii="宋体" w:hAnsi="宋体" w:cs="宋体"/>
                <w:color w:val="000000" w:themeColor="text1"/>
                <w:sz w:val="24"/>
                <w:highlight w:val="none"/>
              </w:rPr>
              <w:t xml:space="preserve">但不限于：拟派技术人员清单，培训计划及培训方案等内容（根据是否具有详细的安装、使用、维护、保养等相关现场培训、事后的集中免费培训等计划等酌情给分）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售后服务方案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售后服务实施方案，评委根据投标文件中的质保期内售后服务（故障解决措施、技术人员保障、备品配件价格、服务网点、维修网点设置情况以及技术人员安排情况）等服务</w:t>
            </w:r>
            <w:r>
              <w:rPr>
                <w:rFonts w:hint="eastAsia" w:ascii="宋体" w:hAnsi="宋体" w:cs="宋体"/>
                <w:color w:val="000000" w:themeColor="text1"/>
                <w:sz w:val="24"/>
                <w:highlight w:val="none"/>
              </w:rPr>
              <w:t xml:space="preserve">内容进行横向对比评审：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投标设备整体配置情况比较</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分；针对本项目的投标产品配置选型一般、且与项目需求的吻合度一般，得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分；针对本项目的投标产品配置选型差、且与项目需求的吻合度差，得</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分；</w:t>
            </w:r>
            <w:r>
              <w:rPr>
                <w:rFonts w:hint="eastAsia" w:ascii="宋体" w:hAnsi="宋体" w:cs="宋体"/>
                <w:color w:val="000000" w:themeColor="text1"/>
                <w:highlight w:val="none"/>
                <w:lang w:val="zh-CN"/>
              </w:rPr>
              <w:t xml:space="preserve">其余</w:t>
            </w:r>
            <w:r>
              <w:rPr>
                <w:rFonts w:hint="eastAsia" w:ascii="宋体" w:hAnsi="宋体" w:cs="宋体"/>
                <w:color w:val="000000" w:themeColor="text1"/>
                <w:sz w:val="24"/>
                <w:highlight w:val="none"/>
                <w:lang w:val="zh-CN"/>
              </w:rPr>
              <w:t xml:space="preserve">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业绩</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注：证明资料不全或不符合要求不得分。</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86" w:name="_Toc28055"/>
      <w:r>
        <w:rPr>
          <w:rFonts w:hint="eastAsia" w:ascii="宋体" w:hAnsi="宋体" w:cs="宋体"/>
          <w:color w:val="000000" w:themeColor="text1"/>
          <w:sz w:val="44"/>
          <w:szCs w:val="44"/>
          <w:highlight w:val="none"/>
        </w:rPr>
        <w:t xml:space="preserve">第六章  投标</w:t>
      </w:r>
      <w:bookmarkEnd w:id="180"/>
      <w:r>
        <w:rPr>
          <w:color w:val="000000" w:themeColor="text1"/>
          <w:highlight w:val="none"/>
        </w:rPr>
      </w:r>
      <w:bookmarkEnd w:id="181"/>
      <w:r>
        <w:rPr>
          <w:color w:val="000000" w:themeColor="text1"/>
          <w:highlight w:val="none"/>
        </w:rPr>
      </w:r>
      <w:bookmarkEnd w:id="184"/>
      <w:r>
        <w:rPr>
          <w:rFonts w:hint="eastAsia" w:ascii="宋体" w:hAnsi="宋体" w:cs="宋体"/>
          <w:color w:val="000000" w:themeColor="text1"/>
          <w:sz w:val="44"/>
          <w:szCs w:val="44"/>
          <w:highlight w:val="none"/>
        </w:rPr>
        <w:t xml:space="preserve">文件格式</w:t>
      </w:r>
      <w:bookmarkEnd w:id="186"/>
      <w:r>
        <w:rPr>
          <w:rFonts w:hint="eastAsia" w:ascii="宋体" w:hAnsi="宋体" w:cs="宋体"/>
          <w:color w:val="000000" w:themeColor="text1"/>
          <w:sz w:val="44"/>
          <w:szCs w:val="44"/>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color w:val="000000" w:themeColor="text1"/>
          <w:highlight w:val="none"/>
        </w:rPr>
      </w:r>
      <w:bookmarkStart w:id="187" w:name="_Hlt26671244"/>
      <w:r>
        <w:rPr>
          <w:color w:val="000000" w:themeColor="text1"/>
          <w:highlight w:val="none"/>
        </w:rPr>
      </w:r>
      <w:bookmarkEnd w:id="187"/>
      <w:r>
        <w:rPr>
          <w:color w:val="000000" w:themeColor="text1"/>
          <w:highlight w:val="none"/>
        </w:rPr>
      </w:r>
      <w:bookmarkStart w:id="188" w:name="_Hlt26955039"/>
      <w:r>
        <w:rPr>
          <w:color w:val="000000" w:themeColor="text1"/>
          <w:highlight w:val="none"/>
        </w:rPr>
      </w:r>
      <w:bookmarkEnd w:id="188"/>
      <w:r>
        <w:rPr>
          <w:color w:val="000000" w:themeColor="text1"/>
          <w:highlight w:val="none"/>
        </w:rPr>
      </w:r>
      <w:bookmarkStart w:id="189" w:name="_Toc26554094"/>
      <w:r>
        <w:rPr>
          <w:color w:val="000000" w:themeColor="text1"/>
          <w:highlight w:val="none"/>
        </w:rPr>
      </w:r>
      <w:bookmarkStart w:id="190" w:name="_Toc120614282"/>
      <w:r>
        <w:rPr>
          <w:color w:val="000000" w:themeColor="text1"/>
          <w:highlight w:val="none"/>
        </w:rPr>
      </w:r>
      <w:bookmarkStart w:id="191" w:name="_Toc49090576"/>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包号及设备名称：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投标人名称 ：</w:t>
      </w:r>
      <w:r>
        <w:rPr>
          <w:rFonts w:hint="eastAsia" w:ascii="宋体" w:hAnsi="宋体" w:cs="宋体"/>
          <w:b/>
          <w:color w:val="000000" w:themeColor="text1"/>
          <w:sz w:val="36"/>
          <w:szCs w:val="21"/>
          <w:highlight w:val="none"/>
          <w:u w:val="single"/>
        </w:rPr>
        <w:t xml:space="preserve">（加盖CA电子</w:t>
      </w:r>
      <w:r>
        <w:rPr>
          <w:rFonts w:hint="eastAsia" w:ascii="宋体" w:hAnsi="宋体" w:cs="宋体"/>
          <w:b/>
          <w:color w:val="000000" w:themeColor="text1"/>
          <w:sz w:val="36"/>
          <w:szCs w:val="21"/>
          <w:highlight w:val="none"/>
          <w:u w:val="single"/>
        </w:rPr>
        <w:t xml:space="preserve">公章）</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日      期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outlineLvl w:val="1"/>
      </w:pPr>
      <w:r>
        <w:rPr>
          <w:rFonts w:hint="eastAsia" w:ascii="宋体" w:hAnsi="宋体" w:cs="宋体"/>
          <w:b/>
          <w:bCs/>
          <w:color w:val="000000" w:themeColor="text1"/>
          <w:sz w:val="32"/>
          <w:szCs w:val="32"/>
          <w:highlight w:val="none"/>
        </w:rPr>
        <w:t xml:space="preserve">投标文件目录</w:t>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投标函</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开标一览表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投标分项报价表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技术要求响应及偏离表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商务要求响应及偏离表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资格要求的证明文件</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法人授权书</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业绩情况表（如有）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服务方案（如有）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价格扣除证明文件（如有）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投标人认为需要提供的其他资料（如有）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联合体协议（本项目不适用）</w:t>
      </w:r>
      <w:r>
        <w:rPr>
          <w:rFonts w:hint="eastAsia" w:ascii="宋体" w:hAnsi="宋体" w:cs="宋体"/>
          <w:iCs/>
          <w:color w:val="000000" w:themeColor="text1"/>
          <w:sz w:val="24"/>
          <w:highlight w:val="none"/>
        </w:rPr>
      </w:r>
      <w:r>
        <w:rPr>
          <w:color w:val="000000" w:themeColor="text1"/>
          <w:highlight w:val="none"/>
        </w:rPr>
      </w:r>
    </w:p>
    <w:p>
      <w:pPr>
        <w:pStyle w:val="905"/>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b/>
          <w:i/>
          <w:color w:val="000000" w:themeColor="text1"/>
          <w:szCs w:val="32"/>
          <w:highlight w:val="none"/>
          <w:u w:val="single"/>
        </w:rPr>
      </w:pPr>
      <w:r>
        <w:rPr>
          <w:rFonts w:hint="eastAsia" w:ascii="宋体" w:hAnsi="宋体" w:cs="宋体"/>
          <w:i/>
          <w:color w:val="000000" w:themeColor="text1"/>
          <w:szCs w:val="32"/>
          <w:highlight w:val="none"/>
          <w:u w:val="single"/>
        </w:rPr>
        <w:br w:type="page" w:clear="all"/>
      </w:r>
      <w:r>
        <w:rPr>
          <w:rFonts w:hint="eastAsia" w:ascii="宋体" w:hAnsi="宋体" w:cs="宋体"/>
          <w:color w:val="000000" w:themeColor="text1"/>
          <w:highlight w:val="none"/>
        </w:rPr>
        <w:t xml:space="preserve">投标函</w:t>
      </w:r>
      <w:r>
        <w:rPr>
          <w:rFonts w:hint="eastAsia" w:ascii="宋体" w:hAnsi="宋体" w:cs="宋体"/>
          <w:b/>
          <w:i/>
          <w:color w:val="000000" w:themeColor="text1"/>
          <w:szCs w:val="32"/>
          <w:highlight w:val="none"/>
          <w:u w:val="single"/>
        </w:rPr>
      </w:r>
      <w:r>
        <w:rPr>
          <w:color w:val="000000" w:themeColor="text1"/>
          <w:highlight w:val="none"/>
        </w:rPr>
      </w:r>
    </w:p>
    <w:p>
      <w:pPr>
        <w:pStyle w:val="905"/>
        <w:jc w:val="left"/>
        <w:spacing w:before="14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致：江苏苏豪创新科技集团高科有限公司</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根据贵方的JSZC-***</w:t>
      </w:r>
      <w:r>
        <w:rPr>
          <w:rFonts w:hint="eastAsia" w:ascii="宋体" w:hAnsi="宋体" w:cs="宋体"/>
          <w:b/>
          <w:color w:val="000000" w:themeColor="text1"/>
          <w:sz w:val="36"/>
          <w:szCs w:val="24"/>
          <w:highlight w:val="none"/>
          <w:u w:val="single"/>
        </w:rPr>
        <w:t xml:space="preserve">     </w:t>
      </w:r>
      <w:r>
        <w:rPr>
          <w:rFonts w:hint="eastAsia" w:ascii="宋体" w:hAnsi="宋体" w:cs="宋体"/>
          <w:color w:val="000000" w:themeColor="text1"/>
          <w:sz w:val="24"/>
          <w:szCs w:val="21"/>
          <w:highlight w:val="none"/>
        </w:rPr>
        <w:t xml:space="preserve">号招标文件，正式授权下述签字人________（姓名）</w:t>
      </w:r>
      <w:r>
        <w:rPr>
          <w:rFonts w:hint="eastAsia" w:ascii="宋体" w:hAnsi="宋体" w:cs="宋体"/>
          <w:color w:val="000000" w:themeColor="text1"/>
          <w:sz w:val="24"/>
          <w:szCs w:val="21"/>
          <w:highlight w:val="none"/>
        </w:rPr>
        <w:t xml:space="preserve">代表我方______________（投标人的名称），全权处理本次项目投标的有关事宜。</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据此函，__________签字人兹宣布同意如下：</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1.按招标文件规定的各项要求，向买方提供所需货物（包含与货物相关的服务）。</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2.我们完全理解贵方不一定将合同授予最低报价的投标人。</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4.我们同意从规定的开标日期起遵循本投标文件，并在规定的投标有效期期满之前均具有约束力。</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5.同意向贵方提供贵方可能另外要求的与投标有关的任何证</w:t>
      </w:r>
      <w:r>
        <w:rPr>
          <w:rFonts w:hint="eastAsia" w:ascii="宋体" w:hAnsi="宋体" w:cs="宋体"/>
          <w:color w:val="000000" w:themeColor="text1"/>
          <w:sz w:val="24"/>
          <w:szCs w:val="21"/>
          <w:highlight w:val="none"/>
        </w:rPr>
        <w:t xml:space="preserve">据或资料，并保证我方已提供和将要提供的文件是真实的、准确的。</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themeColor="text1"/>
          <w:sz w:val="24"/>
          <w:szCs w:val="21"/>
          <w:highlight w:val="none"/>
        </w:rPr>
      </w:r>
      <w:r>
        <w:rPr>
          <w:color w:val="000000" w:themeColor="text1"/>
          <w:highlight w:val="none"/>
        </w:rPr>
      </w:r>
    </w:p>
    <w:p>
      <w:pPr>
        <w:pStyle w:val="905"/>
        <w:ind w:left="425"/>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7.与本投标有关的正式通讯地址为：</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地        址：</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邮        编：</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电        话：</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传        真：</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投标人开户行：</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账        号：</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        期：________年____月____日</w:t>
      </w: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sz w:val="24"/>
          <w:szCs w:val="21"/>
          <w:highlight w:val="none"/>
        </w:rPr>
        <w:br w:type="page" w:clear="all"/>
      </w:r>
      <w:bookmarkStart w:id="192" w:name="_Toc30906"/>
      <w:r>
        <w:rPr>
          <w:rFonts w:hint="eastAsia" w:ascii="宋体" w:hAnsi="宋体" w:cs="宋体"/>
          <w:color w:val="000000" w:themeColor="text1"/>
          <w:highlight w:val="none"/>
        </w:rPr>
        <w:t xml:space="preserve">开标一览表</w:t>
      </w:r>
      <w:bookmarkEnd w:id="192"/>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投标人全称（加盖CA电子签章）：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招标编号：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w:t>
            </w:r>
            <w:r>
              <w:rPr>
                <w:rFonts w:hint="eastAsia" w:ascii="宋体" w:hAnsi="宋体" w:cs="宋体"/>
                <w:color w:val="000000" w:themeColor="text1"/>
                <w:sz w:val="24"/>
                <w:szCs w:val="24"/>
                <w:highlight w:val="none"/>
              </w:rPr>
            </w:r>
            <w:r>
              <w:rPr>
                <w:color w:val="000000" w:themeColor="text1"/>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小写：                             （人民币：元）</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投标分项报价表（分包号：***）</w:t>
      </w:r>
      <w:r>
        <w:rPr>
          <w:rFonts w:hint="eastAsia" w:ascii="宋体" w:hAnsi="宋体" w:cs="宋体"/>
          <w:color w:val="000000" w:themeColor="text1"/>
          <w:highlight w:val="none"/>
        </w:rPr>
      </w:r>
      <w:r>
        <w:rPr>
          <w:color w:val="000000" w:themeColor="text1"/>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规格及型号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单价（元）</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制造商</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质保期</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交货期</w:t>
            </w: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hint="eastAsia" w:ascii="宋体" w:hAnsi="宋体" w:cs="宋体"/>
                <w:color w:val="000000" w:themeColor="text1"/>
                <w:sz w:val="24"/>
                <w:szCs w:val="24"/>
                <w:highlight w:val="none"/>
              </w:rPr>
              <w:pBdr>
                <w:bottom w:val="none" w:color="000000" w:sz="0" w:space="0"/>
              </w:pBd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总价合计（小写）</w:t>
            </w:r>
            <w:r>
              <w:rPr>
                <w:rFonts w:hint="eastAsia" w:ascii="宋体" w:hAnsi="宋体" w:cs="宋体"/>
                <w:b/>
                <w:bCs/>
                <w:color w:val="000000" w:themeColor="text1"/>
                <w:sz w:val="24"/>
                <w:szCs w:val="24"/>
                <w:highlight w:val="none"/>
              </w:rPr>
            </w:r>
            <w:r>
              <w:rPr>
                <w:color w:val="000000" w:themeColor="text1"/>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hint="eastAsia" w:ascii="宋体" w:hAnsi="宋体" w:cs="宋体"/>
                <w:b/>
                <w:bCs/>
                <w:color w:val="000000" w:themeColor="text1"/>
                <w:sz w:val="24"/>
                <w:szCs w:val="24"/>
                <w:highlight w:val="none"/>
              </w:rPr>
            </w:pPr>
            <w:r>
              <w:rPr>
                <w:rFonts w:hint="eastAsia" w:ascii="宋体" w:hAnsi="宋体" w:cs="宋体"/>
                <w:color w:val="000000" w:themeColor="text1"/>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000000" w:themeColor="text1"/>
                <w:sz w:val="28"/>
                <w:szCs w:val="28"/>
                <w:highlight w:val="none"/>
                <w:u w:val="single"/>
              </w:rPr>
              <w:t xml:space="preserve">***</w:t>
            </w:r>
            <w:r>
              <w:rPr>
                <w:rFonts w:hint="eastAsia" w:ascii="宋体" w:hAnsi="宋体" w:cs="宋体"/>
                <w:color w:val="000000" w:themeColor="text1"/>
                <w:sz w:val="28"/>
                <w:szCs w:val="28"/>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w:t>
      </w:r>
      <w:r>
        <w:rPr>
          <w:rFonts w:hint="eastAsia" w:ascii="宋体" w:hAnsi="宋体" w:cs="宋体"/>
          <w:color w:val="000000" w:themeColor="text1"/>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000000" w:themeColor="text1"/>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“投标分项报价表”中“投标总报价”</w:t>
      </w:r>
      <w:r>
        <w:rPr>
          <w:rFonts w:hint="eastAsia" w:ascii="宋体" w:hAnsi="宋体" w:cs="宋体"/>
          <w:color w:val="000000" w:themeColor="text1"/>
          <w:sz w:val="24"/>
          <w:szCs w:val="24"/>
          <w:highlight w:val="none"/>
        </w:rPr>
        <w:t xml:space="preserve">数额应当与“开标一览表”中“投标总报价”数额一致。</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投标人需认真填写本报价表，尤其注意规格型号的准确填写。</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Start w:id="193" w:name="_Toc10084"/>
      <w:r>
        <w:rPr>
          <w:rFonts w:hint="eastAsia" w:ascii="宋体" w:hAnsi="宋体" w:cs="宋体"/>
          <w:color w:val="000000" w:themeColor="text1"/>
          <w:highlight w:val="none"/>
        </w:rPr>
        <w:t xml:space="preserve">技术要求响应及偏离表</w:t>
      </w:r>
      <w:bookmarkEnd w:id="193"/>
      <w:r>
        <w:rPr>
          <w:rFonts w:hint="eastAsia" w:ascii="宋体" w:hAnsi="宋体" w:cs="宋体"/>
          <w:color w:val="000000" w:themeColor="text1"/>
          <w:highlight w:val="none"/>
        </w:rPr>
      </w:r>
      <w:r>
        <w:rPr>
          <w:color w:val="000000" w:themeColor="text1"/>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300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招标文件技术要求</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36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91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 </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行数不够，可</w:t>
      </w:r>
      <w:r>
        <w:rPr>
          <w:rFonts w:hint="eastAsia" w:ascii="宋体" w:hAnsi="宋体" w:cs="宋体"/>
          <w:color w:val="000000" w:themeColor="text1"/>
          <w:sz w:val="24"/>
          <w:szCs w:val="24"/>
          <w:highlight w:val="none"/>
        </w:rPr>
        <w:t xml:space="preserve">自行添加；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如果招标文件要求提供证明材料，投标人需将证明材料列于该表之下。</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对于技术要求中列明的▲或★参数，投标人须在此表后按顺序进行逐条佐证，</w:t>
      </w:r>
      <w:r>
        <w:rPr>
          <w:rFonts w:hint="eastAsia" w:ascii="宋体" w:hAnsi="宋体" w:cs="宋体"/>
          <w:color w:val="000000" w:themeColor="text1"/>
          <w:sz w:val="24"/>
          <w:szCs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并在该表</w:t>
      </w:r>
      <w:r>
        <w:rPr>
          <w:rFonts w:hint="eastAsia" w:ascii="宋体" w:hAnsi="宋体" w:cs="宋体"/>
          <w:b/>
          <w:bCs/>
          <w:color w:val="000000" w:themeColor="text1"/>
          <w:sz w:val="24"/>
          <w:szCs w:val="24"/>
          <w:highlight w:val="none"/>
        </w:rPr>
        <w:t xml:space="preserve">证明材料</w:t>
      </w:r>
      <w:r>
        <w:rPr>
          <w:rFonts w:hint="eastAsia" w:ascii="宋体" w:hAnsi="宋体" w:cs="宋体"/>
          <w:color w:val="000000" w:themeColor="text1"/>
          <w:sz w:val="24"/>
          <w:szCs w:val="24"/>
          <w:highlight w:val="none"/>
        </w:rPr>
        <w:t xml:space="preserve">栏中标注相应证明文件页码及相关证明条款，</w:t>
      </w:r>
      <w:r>
        <w:rPr>
          <w:rFonts w:hint="eastAsia" w:ascii="宋体" w:hAnsi="宋体" w:cs="宋体"/>
          <w:color w:val="000000" w:themeColor="text1"/>
          <w:sz w:val="24"/>
          <w:szCs w:val="24"/>
          <w:highlight w:val="none"/>
        </w:rPr>
        <w:t xml:space="preserve">未提供相关证明材料视为负偏离</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页面或相关材料不清晰或</w:t>
      </w:r>
      <w:r>
        <w:rPr>
          <w:rFonts w:hint="eastAsia" w:ascii="宋体" w:hAnsi="宋体" w:cs="宋体"/>
          <w:color w:val="000000" w:themeColor="text1"/>
          <w:sz w:val="24"/>
          <w:szCs w:val="24"/>
          <w:highlight w:val="none"/>
        </w:rPr>
        <w:t xml:space="preserve">页码标注问题影响评审，评标委员会有权视为负偏离或作无效标处理。</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投标人需确保提供佐证材料的真实性，如被认定提供实质性虚假材料，将会导致无效响应处理。</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商务要求响应及偏离表</w:t>
      </w:r>
      <w:r>
        <w:rPr>
          <w:rFonts w:hint="eastAsia"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94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26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113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注：</w:t>
      </w:r>
      <w:r>
        <w:rPr>
          <w:rFonts w:hint="eastAsia" w:ascii="宋体" w:hAnsi="宋体" w:cs="宋体"/>
          <w:color w:val="000000" w:themeColor="text1"/>
          <w:sz w:val="24"/>
          <w:szCs w:val="21"/>
          <w:highlight w:val="none"/>
        </w:rPr>
      </w:r>
      <w:r>
        <w:rPr>
          <w:color w:val="000000" w:themeColor="text1"/>
          <w:highlight w:val="none"/>
        </w:rPr>
      </w:r>
    </w:p>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w:t>
      </w:r>
      <w:r>
        <w:rPr>
          <w:rFonts w:hint="eastAsia" w:ascii="宋体" w:hAnsi="宋体" w:cs="宋体"/>
          <w:color w:val="000000" w:themeColor="text1"/>
          <w:sz w:val="24"/>
          <w:szCs w:val="24"/>
          <w:highlight w:val="none"/>
        </w:rPr>
        <w:t xml:space="preserve">商务要求不接受任何一项的负偏离或者不满足，允许正偏离，否则投标无效；</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highlight w:val="none"/>
        </w:rPr>
        <w:t xml:space="preserve">投标人对招标文件商务要求条款没有提出修改要求的，可以提供经签署、盖章的空白表格，采购人将视为供应商</w:t>
      </w:r>
      <w:r>
        <w:rPr>
          <w:rFonts w:hint="eastAsia" w:ascii="宋体" w:hAnsi="宋体" w:cs="宋体"/>
          <w:color w:val="000000" w:themeColor="text1"/>
          <w:sz w:val="24"/>
          <w:highlight w:val="none"/>
        </w:rPr>
        <w:t xml:space="preserve">完全接受招标文件商务要求条款内容。</w:t>
      </w:r>
      <w:r>
        <w:rPr>
          <w:rFonts w:hint="eastAsia" w:ascii="宋体" w:hAnsi="宋体" w:cs="宋体"/>
          <w:color w:val="000000" w:themeColor="text1"/>
          <w:sz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资格要求的证明文件</w:t>
      </w:r>
      <w:r>
        <w:rPr>
          <w:rFonts w:hint="eastAsia" w:ascii="宋体" w:hAnsi="宋体" w:cs="宋体"/>
          <w:color w:val="000000" w:themeColor="text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5.1 法人或者其他组织的营业执照等证明文件，自然人的身份证明；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5.2 上一年度的财务状况报告（成立不满一年无需提供）；</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5.3依法缴纳税收和社会保障资金的相关材料</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w:t>
      </w:r>
      <w:r>
        <w:rPr>
          <w:rFonts w:hint="eastAsia" w:ascii="宋体" w:hAnsi="宋体" w:cs="宋体"/>
          <w:bCs/>
          <w:color w:val="000000" w:themeColor="text1"/>
          <w:sz w:val="24"/>
          <w:szCs w:val="21"/>
          <w:highlight w:val="none"/>
        </w:rPr>
        <w:t xml:space="preserve">依法缴纳税收及缴纳社会保障资金的证明材料。投标人依法享受缓缴、免缴税收、社会保障资金的提供证明材料。；</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5.4具备履行合同所必需的设备和专业技术能力的书面声明；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color w:val="000000" w:themeColor="text1"/>
          <w:szCs w:val="21"/>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color w:val="000000" w:themeColor="text1"/>
          <w:szCs w:val="21"/>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致：江苏省苏北人民医院</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5.5参加政府采购活动前3年内在经营活动中没有重大违法记录的书面声明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b/>
          <w:bCs/>
          <w:color w:val="000000" w:themeColor="text1"/>
          <w:sz w:val="44"/>
          <w:szCs w:val="44"/>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b/>
          <w:bCs/>
          <w:color w:val="000000" w:themeColor="text1"/>
          <w:sz w:val="44"/>
          <w:szCs w:val="44"/>
          <w:highlight w:val="none"/>
        </w:rPr>
      </w:r>
      <w:r>
        <w:rPr>
          <w:color w:val="000000" w:themeColor="text1"/>
          <w:highlight w:val="none"/>
        </w:rPr>
      </w:r>
    </w:p>
    <w:p>
      <w:pPr>
        <w:pStyle w:val="905"/>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000000" w:themeColor="text1"/>
          <w:sz w:val="24"/>
          <w:szCs w:val="21"/>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5.6供应商信用承诺书</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360" w:lineRule="auto"/>
        <w:rPr>
          <w:rFonts w:hint="eastAsia" w:ascii="宋体" w:hAnsi="宋体" w:cs="宋体"/>
          <w:iCs/>
          <w:color w:val="000000" w:themeColor="text1"/>
          <w:szCs w:val="21"/>
          <w:highlight w:val="none"/>
        </w:rPr>
      </w:pPr>
      <w:r>
        <w:rPr>
          <w:rFonts w:hint="eastAsia" w:ascii="宋体" w:hAnsi="宋体" w:cs="宋体"/>
          <w:iCs/>
          <w:color w:val="000000" w:themeColor="text1"/>
          <w:sz w:val="32"/>
          <w:szCs w:val="32"/>
          <w:highlight w:val="none"/>
        </w:rPr>
        <w:t xml:space="preserve">供应商信用承诺书</w:t>
      </w:r>
      <w:r>
        <w:rPr>
          <w:rFonts w:hint="eastAsia" w:ascii="宋体" w:hAnsi="宋体" w:cs="宋体"/>
          <w:iCs/>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承诺主体名称：</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统一社会信用代码：</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为维护公平竞争、规范有序的市场</w:t>
      </w:r>
      <w:r>
        <w:rPr>
          <w:rFonts w:hint="eastAsia" w:ascii="宋体" w:hAnsi="宋体" w:cs="宋体"/>
          <w:color w:val="000000" w:themeColor="text1"/>
          <w:szCs w:val="21"/>
          <w:highlight w:val="none"/>
        </w:rPr>
        <w:t xml:space="preserve">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三、严格依法开展生产经营活动，主动接受行业监管，自愿接受依</w:t>
      </w:r>
      <w:r>
        <w:rPr>
          <w:rFonts w:hint="eastAsia" w:ascii="宋体" w:hAnsi="宋体" w:cs="宋体"/>
          <w:color w:val="000000" w:themeColor="text1"/>
          <w:szCs w:val="21"/>
          <w:highlight w:val="none"/>
        </w:rPr>
        <w:t xml:space="preserve">法开展的日常检查；违法失信经营后将自愿接受约束和惩戒，并依法承担相应责任；</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四、自觉接受行政管理部门、行业组织、社会公众、新闻舆论的监督；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七、严格遵守信用信息公示相关规定，向社会公示信用信息；</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八、在“信用中国”和“中国政府采购网”网站中无违法违规、较重</w:t>
      </w:r>
      <w:r>
        <w:rPr>
          <w:rFonts w:hint="eastAsia" w:ascii="宋体" w:hAnsi="宋体" w:cs="宋体"/>
          <w:color w:val="000000" w:themeColor="text1"/>
          <w:szCs w:val="21"/>
          <w:highlight w:val="none"/>
        </w:rPr>
        <w:t xml:space="preserve">或严重失信记录；</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十、本承诺书自签订之日起生效。</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（注：法定代表人或负责人、主体名称发生变更的应当重新做出承诺。）</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承诺单位（签章）：           </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法定代表人（负责人）：</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年    月    日</w:t>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i/>
          <w:color w:val="000000" w:themeColor="text1"/>
          <w:sz w:val="32"/>
          <w:szCs w:val="32"/>
          <w:highlight w:val="none"/>
          <w:u w:val="single"/>
        </w:rPr>
      </w:pP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Start w:id="194" w:name="_Toc120614284"/>
      <w:r>
        <w:rPr>
          <w:rFonts w:hint="eastAsia" w:ascii="宋体" w:hAnsi="宋体" w:cs="宋体"/>
          <w:i/>
          <w:color w:val="000000" w:themeColor="text1"/>
          <w:sz w:val="28"/>
          <w:szCs w:val="28"/>
          <w:highlight w:val="none"/>
          <w:u w:val="single"/>
        </w:rPr>
        <w:t xml:space="preserve">5.7 投标产品</w:t>
      </w:r>
      <w:r>
        <w:rPr>
          <w:rFonts w:hint="eastAsia" w:ascii="宋体" w:hAnsi="宋体" w:cs="宋体"/>
          <w:i/>
          <w:color w:val="000000" w:themeColor="text1"/>
          <w:sz w:val="28"/>
          <w:szCs w:val="28"/>
          <w:highlight w:val="none"/>
          <w:u w:val="single"/>
        </w:rPr>
        <w:t xml:space="preserve">如果属于医疗设备注册范畴的；投标人须根据投标产品的类别，提供《医疗器械经营企业许可证》或者《医疗器械经营备案凭证》（复印件）；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5.9 本项目接受产品代理商或经销商投标；投标产品如果为进口货物的，投标人须提供制造商的授权书（复印件）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color w:val="000000" w:themeColor="text1"/>
          <w:highlight w:val="none"/>
        </w:rPr>
        <w:t xml:space="preserve">法人授权</w:t>
      </w:r>
      <w:r>
        <w:rPr>
          <w:rFonts w:hint="eastAsia" w:ascii="宋体" w:hAnsi="宋体" w:cs="宋体"/>
          <w:color w:val="000000" w:themeColor="text1"/>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本授权书声明：____________（投标人名称）授权________________（被授权人的姓名）为我方就JSZC-</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w:t>
      </w:r>
      <w:r>
        <w:rPr>
          <w:rFonts w:hint="eastAsia" w:ascii="宋体" w:hAnsi="宋体" w:cs="宋体"/>
          <w:color w:val="000000" w:themeColor="text1"/>
          <w:sz w:val="24"/>
          <w:szCs w:val="24"/>
          <w:highlight w:val="none"/>
        </w:rPr>
        <w:t xml:space="preserve">人，以本单位名义全权处理一切与该项目采购有关的事务。</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本授权书于______年____月____日起生效，特此声明。</w:t>
      </w:r>
      <w:r>
        <w:rPr>
          <w:rFonts w:hint="eastAsia" w:ascii="宋体" w:hAnsi="宋体" w:cs="宋体"/>
          <w:color w:val="000000" w:themeColor="text1"/>
          <w:sz w:val="24"/>
          <w:szCs w:val="24"/>
          <w:highlight w:val="non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被授权人联系电话：（手机）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120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单位地址：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w:t>
      </w:r>
      <w:r>
        <w:rPr>
          <w:rFonts w:hint="eastAsia" w:ascii="宋体" w:hAnsi="宋体" w:cs="宋体"/>
          <w:color w:val="000000" w:themeColor="text1"/>
          <w:szCs w:val="21"/>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（1）本授权委托书之后需附上法定代表人、授权委托人身份证复印件（正反面）；</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（2）如果是法定代表人直接参与响应的可以不提供授权委托书；但必须在营业执照之后附上法定代表人身份证复印件；</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i/>
          <w:color w:val="000000" w:themeColor="text1"/>
          <w:sz w:val="24"/>
          <w:highlight w:val="none"/>
          <w:u w:val="single"/>
        </w:rPr>
        <w:t xml:space="preserve">未按上述规定随附身份证复印件的，投标无效。</w:t>
      </w:r>
      <w:r>
        <w:rPr>
          <w:rFonts w:hint="eastAsia" w:ascii="宋体" w:hAnsi="宋体" w:cs="宋体"/>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highlight w:val="none"/>
        </w:rPr>
        <w:t xml:space="preserve">业绩情况表（如有）</w:t>
      </w:r>
      <w:r>
        <w:rPr>
          <w:rFonts w:hint="eastAsia" w:ascii="宋体" w:hAnsi="宋体" w:cs="宋体"/>
          <w:color w:val="000000" w:themeColor="text1"/>
          <w:szCs w:val="21"/>
          <w:highlight w:val="none"/>
        </w:rPr>
      </w:r>
      <w:r>
        <w:rPr>
          <w:color w:val="000000" w:themeColor="text1"/>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规格型号</w:t>
            </w: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联系人/电话</w:t>
            </w: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签订日期</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74"/>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1.投标人须提供上述业绩合同复印件及评分标准中其他资料；</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2.所有合同复</w:t>
      </w:r>
      <w:r>
        <w:rPr>
          <w:rFonts w:hint="eastAsia" w:ascii="宋体" w:hAnsi="宋体" w:cs="宋体"/>
          <w:color w:val="000000" w:themeColor="text1"/>
          <w:sz w:val="24"/>
          <w:szCs w:val="24"/>
          <w:highlight w:val="none"/>
        </w:rPr>
        <w:t xml:space="preserve">印件应清晰，应能体现合同签订时间、双方签名盖章等内容；</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3.投标人应在不涉及商业秘密的前提下尽可能提供详细的合同复印件内容。</w:t>
      </w:r>
      <w:r>
        <w:rPr>
          <w:rFonts w:hint="eastAsia" w:ascii="宋体" w:hAnsi="宋体" w:cs="宋体"/>
          <w:color w:val="000000" w:themeColor="text1"/>
          <w:sz w:val="24"/>
          <w:szCs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服务方案（如有）</w:t>
      </w:r>
      <w:r>
        <w:rPr>
          <w:rFonts w:hint="eastAsia" w:ascii="宋体" w:hAnsi="宋体" w:cs="宋体"/>
          <w:color w:val="000000" w:themeColor="text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投标人根据本项目的采购需求及评分标准的要求编制项目服务方案，格式自拟</w:t>
      </w: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价格扣除证明文件（如有）</w:t>
      </w:r>
      <w:r>
        <w:rPr>
          <w:rFonts w:hint="eastAsia" w:ascii="宋体" w:hAnsi="宋体" w:cs="宋体"/>
          <w:color w:val="000000" w:themeColor="text1"/>
          <w:highlight w:val="none"/>
        </w:rPr>
      </w:r>
      <w:r>
        <w:rPr>
          <w:color w:val="000000" w:themeColor="text1"/>
          <w:highlight w:val="none"/>
        </w:rPr>
      </w:r>
    </w:p>
    <w:p>
      <w:pPr>
        <w:pStyle w:val="920"/>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（1）小微企业声明函（货物）（分包号：**）</w:t>
      </w:r>
      <w:r>
        <w:rPr>
          <w:rFonts w:hint="eastAsia" w:ascii="宋体" w:hAnsi="宋体" w:cs="宋体"/>
          <w:color w:val="000000" w:themeColor="text1"/>
          <w:sz w:val="28"/>
          <w:szCs w:val="28"/>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采购编号为</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的采购活动，提供的货物全部由符合政策要求的小微企业制造。根据《</w:t>
      </w:r>
      <w:r>
        <w:rPr>
          <w:rFonts w:hint="eastAsia" w:ascii="宋体" w:hAnsi="宋体" w:cs="宋体"/>
          <w:color w:val="000000" w:themeColor="text1"/>
          <w:sz w:val="24"/>
          <w:szCs w:val="24"/>
          <w:highlight w:val="none"/>
        </w:rPr>
        <w:t xml:space="preserve">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rFonts w:hint="eastAsia" w:ascii="宋体" w:hAnsi="宋体" w:cs="宋体"/>
          <w:color w:val="000000" w:themeColor="text1"/>
          <w:sz w:val="24"/>
          <w:szCs w:val="24"/>
          <w:highlight w:val="none"/>
        </w:rPr>
      </w:r>
      <w:r>
        <w:rPr>
          <w:color w:val="000000" w:themeColor="text1"/>
          <w:highlight w:val="none"/>
        </w:rPr>
      </w:r>
    </w:p>
    <w:p>
      <w:pPr>
        <w:pStyle w:val="905"/>
        <w:ind w:right="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3.供应商应对照《工业和信息化部、国家统计局、国家发展和改革委员会、财政部关于印发中小企业划型标</w:t>
      </w:r>
      <w:r>
        <w:rPr>
          <w:rFonts w:hint="eastAsia" w:ascii="宋体" w:hAnsi="宋体" w:cs="宋体"/>
          <w:color w:val="000000" w:themeColor="text1"/>
          <w:sz w:val="24"/>
          <w:highlight w:val="none"/>
        </w:rPr>
        <w:t xml:space="preserve">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4.此声明函将随中标结果同时公告，接受社会监督</w:t>
      </w:r>
      <w:r>
        <w:rPr>
          <w:rFonts w:hint="eastAsia" w:ascii="宋体" w:hAnsi="宋体" w:cs="宋体"/>
          <w:color w:val="000000" w:themeColor="text1"/>
          <w:sz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color w:val="000000" w:themeColor="text1"/>
          <w:highlight w:val="none"/>
        </w:rPr>
      </w:r>
      <w:bookmarkStart w:id="195" w:name="_Toc29804"/>
      <w:r>
        <w:rPr>
          <w:rFonts w:hint="eastAsia" w:ascii="宋体" w:hAnsi="宋体" w:cs="宋体"/>
          <w:color w:val="000000" w:themeColor="text1"/>
          <w:sz w:val="28"/>
          <w:szCs w:val="28"/>
          <w:highlight w:val="none"/>
        </w:rPr>
        <w:t xml:space="preserve">（2）残疾人福利性单位声明函（如适用）</w:t>
      </w:r>
      <w:bookmarkEnd w:id="195"/>
      <w:r>
        <w:rPr>
          <w:rFonts w:hint="eastAsia" w:ascii="宋体" w:hAnsi="宋体" w:cs="宋体"/>
          <w:color w:val="000000" w:themeColor="text1"/>
          <w:sz w:val="28"/>
          <w:szCs w:val="28"/>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（3）关于符合本国产品标准的声明函（采购包号：**）</w:t>
      </w:r>
      <w:r>
        <w:rPr>
          <w:rFonts w:hint="eastAsia" w:ascii="宋体" w:hAnsi="宋体" w:cs="宋体"/>
          <w:color w:val="000000" w:themeColor="text1"/>
          <w:sz w:val="28"/>
          <w:szCs w:val="28"/>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t xml:space="preserve">本公司（单位）郑重声明，根据《国务院办公厅关于在政府采购中实施本</w:t>
      </w:r>
      <w:r>
        <w:rPr>
          <w:rFonts w:hint="eastAsia"/>
          <w:color w:val="000000" w:themeColor="text1"/>
          <w:highlight w:val="none"/>
        </w:rPr>
        <w:t xml:space="preserve">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1.</w:t>
      </w:r>
      <w:r>
        <w:rPr>
          <w:rStyle w:val="983"/>
          <w:rFonts w:hint="eastAsia"/>
          <w:i w:val="0"/>
          <w:color w:val="000000" w:themeColor="text1"/>
          <w:highlight w:val="none"/>
          <w:u w:val="single"/>
          <w:shd w:val="clear" w:color="auto" w:fill="ffffff"/>
        </w:rPr>
        <w:t xml:space="preserve">（产品名称1）</w:t>
      </w:r>
      <w:r>
        <w:rPr>
          <w:rStyle w:val="983"/>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Style w:val="983"/>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 </w:t>
      </w:r>
      <w:r>
        <w:rPr>
          <w:rStyle w:val="983"/>
          <w:rFonts w:hint="eastAsia"/>
          <w:i w:val="0"/>
          <w:color w:val="000000" w:themeColor="text1"/>
          <w:highlight w:val="none"/>
          <w:u w:val="single"/>
          <w:shd w:val="clear" w:color="auto" w:fill="ffffff"/>
        </w:rPr>
        <w:t xml:space="preserve">（产品名称1） </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Style w:val="983"/>
          <w:rFonts w:hint="eastAsia"/>
          <w:i w:val="0"/>
          <w:color w:val="000000" w:themeColor="text1"/>
          <w:highlight w:val="none"/>
          <w:shd w:val="clear" w:color="auto" w:fill="ffffff"/>
          <w:vertAlign w:val="superscript"/>
        </w:rPr>
        <w:t xml:space="preserve">3</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Style w:val="983"/>
          <w:rFonts w:hint="eastAsia"/>
          <w:i w:val="0"/>
          <w:color w:val="000000" w:themeColor="text1"/>
          <w:highlight w:val="none"/>
          <w:shd w:val="clear" w:color="auto" w:fill="ffffff"/>
          <w:vertAlign w:val="superscript"/>
        </w:rPr>
        <w:t xml:space="preserve">4</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Style w:val="983"/>
          <w:rFonts w:hint="eastAsia"/>
          <w:i w:val="0"/>
          <w:color w:val="000000" w:themeColor="text1"/>
          <w:highlight w:val="none"/>
          <w:shd w:val="clear" w:color="auto" w:fill="ffffff"/>
          <w:vertAlign w:val="superscript"/>
        </w:rPr>
        <w:t xml:space="preserve">5</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2.</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Style w:val="983"/>
          <w:rFonts w:hint="eastAsia"/>
          <w:i w:val="0"/>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right="480" w:firstLine="37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highlight w:val="none"/>
        </w:rPr>
      </w:r>
    </w:p>
    <w:p>
      <w:pPr>
        <w:pStyle w:val="971"/>
        <w:jc w:val="center"/>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                                日期：　   年　  月　  日         </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__________________</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1.产品如有型号，请在“产品名称”栏一并填写。</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2.生产厂名与厂址应与生产厂营业执照载明的相关信息保持一致。</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3.该产品的中国境内生产的组件成本占比相关要求实施前，“</w:t>
      </w:r>
      <w:r>
        <w:rPr>
          <w:rFonts w:hint="eastAsia"/>
          <w:color w:val="000000" w:themeColor="text1"/>
          <w:sz w:val="22"/>
          <w:highlight w:val="none"/>
          <w:shd w:val="clear" w:color="auto" w:fill="ffffff"/>
        </w:rPr>
        <w:t xml:space="preserve">规定比例”栏可不填，下同。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4.该产品的关键组件要求实施前，“关键组件”栏可不填，下同。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5.该产品的关键工序要求实施前，“关键工序”栏可不填，下同。</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6.用斜线划除的地方无需填写。</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90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End w:id="178"/>
      <w:r>
        <w:rPr>
          <w:color w:val="000000" w:themeColor="text1"/>
          <w:highlight w:val="none"/>
        </w:rPr>
      </w:r>
      <w:bookmarkEnd w:id="179"/>
      <w:r>
        <w:rPr>
          <w:color w:val="000000" w:themeColor="text1"/>
          <w:highlight w:val="none"/>
        </w:rPr>
      </w:r>
      <w:bookmarkEnd w:id="194"/>
      <w:r>
        <w:rPr>
          <w:rFonts w:hint="eastAsia" w:ascii="宋体" w:hAnsi="宋体" w:cs="宋体"/>
          <w:b/>
          <w:bCs w:val="0"/>
          <w:color w:val="000000" w:themeColor="text1"/>
          <w:sz w:val="32"/>
          <w:szCs w:val="32"/>
          <w:highlight w:val="none"/>
        </w:rPr>
        <w:br w:type="page" w:clear="all"/>
      </w:r>
      <w:r>
        <w:rPr>
          <w:rFonts w:hint="eastAsia" w:ascii="宋体" w:hAnsi="宋体" w:cs="宋体"/>
          <w:color w:val="000000" w:themeColor="text1"/>
          <w:highlight w:val="none"/>
        </w:rPr>
        <w:t xml:space="preserve">投标人认为</w:t>
      </w:r>
      <w:r>
        <w:rPr>
          <w:rFonts w:hint="eastAsia" w:ascii="宋体" w:hAnsi="宋体" w:cs="宋体"/>
          <w:color w:val="000000" w:themeColor="text1"/>
          <w:highlight w:val="none"/>
        </w:rPr>
        <w:t xml:space="preserve">需要</w:t>
      </w:r>
      <w:r>
        <w:rPr>
          <w:rFonts w:hint="eastAsia" w:ascii="宋体" w:hAnsi="宋体" w:cs="宋体"/>
          <w:color w:val="000000" w:themeColor="text1"/>
          <w:highlight w:val="none"/>
        </w:rPr>
        <w:t xml:space="preserve">提供的其他材料</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如有</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请在此文档中增加所需其他相关内容</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例如（1）配置清单（如有）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（格式自拟）</w:t>
      </w: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例如（2）备品、配套零部件、易损易耗件价格表（如有）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（免费质保期满后价格）</w:t>
      </w:r>
      <w:r>
        <w:rPr>
          <w:rFonts w:hint="eastAsia" w:ascii="宋体" w:hAnsi="宋体" w:cs="宋体"/>
          <w:b/>
          <w:color w:val="000000" w:themeColor="text1"/>
          <w:sz w:val="24"/>
          <w:szCs w:val="24"/>
          <w:highlight w:val="none"/>
        </w:rPr>
      </w:r>
      <w:r>
        <w:rPr>
          <w:color w:val="000000" w:themeColor="text1"/>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备件名</w:t>
            </w:r>
            <w:r>
              <w:rPr>
                <w:rFonts w:hint="eastAsia" w:ascii="宋体" w:hAnsi="宋体" w:cs="宋体"/>
                <w:b/>
                <w:color w:val="000000" w:themeColor="text1"/>
                <w:sz w:val="24"/>
                <w:szCs w:val="24"/>
                <w:highlight w:val="none"/>
              </w:rPr>
              <w:t xml:space="preserve">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价格（元）</w:t>
            </w: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gridSpan w:val="2"/>
            <w:tcW w:w="770" w:type="auto"/>
            <w:vAlign w:val="top"/>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keepLines/>
        <w:keepNext/>
        <w:spacing w:before="260" w:line="415" w:lineRule="auto"/>
        <w:rPr>
          <w:rFonts w:hint="eastAsia" w:ascii="宋体" w:hAnsi="宋体" w:cs="宋体"/>
          <w:b/>
          <w:bCs/>
          <w:color w:val="000000" w:themeColor="text1"/>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质疑函范本</w:t>
      </w:r>
      <w:r>
        <w:rPr>
          <w:rFonts w:hint="eastAsia" w:ascii="宋体" w:hAnsi="宋体" w:cs="宋体"/>
          <w:b/>
          <w:bCs/>
          <w:color w:val="000000" w:themeColor="text1"/>
          <w:highlight w:val="none"/>
        </w:rPr>
      </w:r>
      <w:r>
        <w:rPr>
          <w:color w:val="000000" w:themeColor="text1"/>
          <w:highlight w:val="none"/>
        </w:rPr>
      </w:r>
    </w:p>
    <w:p>
      <w:pPr>
        <w:pStyle w:val="905"/>
        <w:spacing w:before="29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一、质疑供应商基本信息</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质疑供应商：</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二、质疑项目基本情况</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采购人名称：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三、质疑事项具体内容</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事实依据：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w:t>
      </w:r>
      <w:r>
        <w:rPr>
          <w:rFonts w:hint="eastAsia" w:ascii="宋体" w:hAnsi="宋体" w:cs="宋体"/>
          <w:color w:val="000000" w:themeColor="text1"/>
          <w:sz w:val="24"/>
          <w:szCs w:val="24"/>
          <w:highlight w:val="none"/>
        </w:rPr>
        <w:t xml:space="preserve">律依据：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质疑事项2</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四、与质疑事项相关的质疑请求</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请求：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签字（签章）：      </w:t>
      </w:r>
      <w:r>
        <w:rPr>
          <w:rFonts w:hint="eastAsia" w:ascii="宋体" w:hAnsi="宋体" w:cs="宋体"/>
          <w:color w:val="000000" w:themeColor="text1"/>
          <w:sz w:val="24"/>
          <w:szCs w:val="24"/>
          <w:highlight w:val="none"/>
        </w:rPr>
        <w:t xml:space="preserve">             公章：                      </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w:t>
      </w:r>
      <w:r>
        <w:rPr>
          <w:rFonts w:hint="eastAsia" w:ascii="宋体" w:hAnsi="宋体" w:cs="宋体"/>
          <w:color w:val="000000" w:themeColor="text1"/>
          <w:sz w:val="24"/>
          <w:szCs w:val="24"/>
          <w:highlight w:val="none"/>
        </w:rPr>
      </w:r>
      <w:r>
        <w:rPr>
          <w:color w:val="000000" w:themeColor="text1"/>
          <w:highlight w:val="none"/>
        </w:rPr>
      </w:r>
    </w:p>
    <w:p>
      <w:pPr>
        <w:pStyle w:val="905"/>
        <w:spacing w:line="40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质疑函制作说明：</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1.供应商提出质疑时，应提交质疑函和必要的证明材料。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3.质疑供应商若对项目的某一分包进行质疑，质疑函中应列明具体分包号。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4.质疑函的质疑事项应具体、明确，并有必要的事实依据和法律依据。</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5.质疑函</w:t>
      </w:r>
      <w:r>
        <w:rPr>
          <w:rFonts w:hint="eastAsia" w:ascii="宋体" w:hAnsi="宋体" w:cs="宋体"/>
          <w:color w:val="000000" w:themeColor="text1"/>
          <w:sz w:val="24"/>
          <w:szCs w:val="24"/>
          <w:highlight w:val="none"/>
        </w:rPr>
        <w:t xml:space="preserve">的质疑请求应与质疑事项相关。</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9</cp:revision>
  <dcterms:created xsi:type="dcterms:W3CDTF">2023-12-18T06:54:00Z</dcterms:created>
  <dcterms:modified xsi:type="dcterms:W3CDTF">2026-03-30T07:34:01Z</dcterms:modified>
  <cp:version>1048576</cp:version>
</cp:coreProperties>
</file>