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48"/>
          <w:szCs w:val="48"/>
          <w:highlight w:val="none"/>
          <w:lang w:eastAsia="zh-CN"/>
        </w:rPr>
      </w:pPr>
      <w:r>
        <w:rPr>
          <w:rFonts w:hint="eastAsia" w:ascii="仿宋" w:hAnsi="仿宋" w:eastAsia="仿宋" w:cs="仿宋"/>
          <w:b/>
          <w:bCs/>
          <w:color w:val="auto"/>
          <w:sz w:val="48"/>
          <w:szCs w:val="48"/>
          <w:highlight w:val="none"/>
          <w:lang w:eastAsia="zh-CN"/>
        </w:rPr>
        <w:t xml:space="preserve">扬州市中医院新院区</w:t>
      </w:r>
      <w:r/>
    </w:p>
    <w:p>
      <w:pPr>
        <w:ind w:right="120"/>
        <w:jc w:val="center"/>
        <w:spacing w:line="360" w:lineRule="auto"/>
        <w:rPr>
          <w:rFonts w:hint="eastAsia" w:ascii="仿宋" w:hAnsi="仿宋" w:eastAsia="仿宋" w:cs="仿宋"/>
          <w:b/>
          <w:bCs/>
          <w:color w:val="auto"/>
          <w:sz w:val="48"/>
          <w:szCs w:val="48"/>
          <w:highlight w:val="none"/>
          <w:lang w:eastAsia="zh-CN"/>
        </w:rPr>
      </w:pPr>
      <w:r>
        <w:rPr>
          <w:rFonts w:hint="eastAsia" w:ascii="仿宋" w:hAnsi="仿宋" w:eastAsia="仿宋" w:cs="仿宋"/>
          <w:b/>
          <w:bCs/>
          <w:color w:val="auto"/>
          <w:sz w:val="48"/>
          <w:szCs w:val="48"/>
          <w:highlight w:val="none"/>
          <w:lang w:eastAsia="zh-CN"/>
        </w:rPr>
        <w:t xml:space="preserve">内镜中心设备一批（三）</w:t>
      </w:r>
      <w:r/>
    </w:p>
    <w:p>
      <w:pPr>
        <w:ind w:right="120"/>
        <w:jc w:val="center"/>
        <w:spacing w:line="360" w:lineRule="auto"/>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 xml:space="preserve">招标文件</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JSZC-321000-NJXD-G2026-0019</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b/>
          <w:bCs/>
          <w:color w:val="ffffff" w:themeColor="background1"/>
          <w:sz w:val="72"/>
          <w:szCs w:val="72"/>
          <w:highlight w:val="none"/>
          <w:lang w:eastAsia="zh-CN"/>
          <w14:textFill>
            <w14:solidFill>
              <w14:schemeClr w14:val="bg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-59690</wp:posOffset>
                </wp:positionH>
                <wp:positionV relativeFrom="page">
                  <wp:posOffset>5639435</wp:posOffset>
                </wp:positionV>
                <wp:extent cx="5662930" cy="2211070"/>
                <wp:effectExtent l="0" t="0" r="13970" b="17780"/>
                <wp:wrapNone/>
                <wp:docPr id="3" name="图片 89" descr="05911ef592e8551b45b99a8c91f07f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05911ef592e8551b45b99a8c91f07f5a"/>
                        <pic:cNvPicPr>
                          <a:picLocks noChangeAspect="1"/>
                        </pic:cNvPicPr>
                        <pic:nvPr/>
                      </pic:nvPicPr>
                      <pic:blipFill>
                        <a:blip r:embed="rId15"/>
                        <a:srcRect l="0" t="19049" r="0" b="15581"/>
                        <a:stretch/>
                      </pic:blipFill>
                      <pic:spPr bwMode="auto">
                        <a:xfrm>
                          <a:off x="0" y="0"/>
                          <a:ext cx="5662930" cy="22110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3600;o:allowoverlap:true;o:allowincell:true;mso-position-horizontal-relative:text;margin-left:-4.7pt;mso-position-horizontal:absolute;mso-position-vertical-relative:page;margin-top:444.0pt;mso-position-vertical:absolute;width:445.9pt;height:174.1pt;mso-wrap-distance-left:9.0pt;mso-wrap-distance-top:0.0pt;mso-wrap-distance-right:9.0pt;mso-wrap-distance-bottom:0.0pt;" stroked="false">
                <v:path textboxrect="0,0,0,0"/>
                <v:imagedata r:id="rId15" o:title=""/>
              </v:shape>
            </w:pict>
          </mc:Fallback>
        </mc:AlternateConten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202</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rPr>
        <w:t xml:space="preserve">4月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TOC \o "1-1" \h \u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_Toc24951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_Toc24951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_Toc10141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_Toc10141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_Toc24088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_Toc24088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33</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_Toc25166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_Toc25166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38</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_Toc22378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_Toc22378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44</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_Toc18639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_Toc18639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9"/>
            <w:tabs>
              <w:tab w:val="right" w:pos="8844" w:leader="dot"/>
            </w:tabs>
            <w:rPr>
              <w:highlight w:val="none"/>
            </w:rPr>
          </w:pPr>
          <w:r>
            <w:rPr>
              <w:highlight w:val="none"/>
            </w:r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color w:val="auto"/>
              <w:szCs w:val="28"/>
              <w:highlight w:val="none"/>
            </w:rPr>
            <w:fldChar w:fldCharType="end"/>
          </w:r>
          <w:r/>
        </w:p>
      </w:sdtContent>
    </w:sdt>
    <w:p>
      <w:pPr>
        <w:pStyle w:val="949"/>
        <w:jc w:val="center"/>
        <w:spacing w:line="360" w:lineRule="auto"/>
        <w:rPr>
          <w:rFonts w:hint="eastAsia" w:ascii="仿宋" w:hAnsi="仿宋" w:eastAsia="仿宋" w:cs="仿宋"/>
          <w:color w:val="auto"/>
          <w:sz w:val="28"/>
          <w:szCs w:val="28"/>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49"/>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扬州市中医院新院区内镜中心设备一批（三）</w:t>
      </w:r>
      <w:r>
        <w:rPr>
          <w:rFonts w:hint="eastAsia" w:ascii="仿宋" w:hAnsi="仿宋" w:eastAsia="仿宋" w:cs="仿宋"/>
          <w:color w:val="auto"/>
          <w:highlight w:val="none"/>
          <w:lang w:eastAsia="zh-CN"/>
        </w:rPr>
        <w:t xml:space="preserve">JSZC-321000-NJXD-G2026-0019</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4月23日09:30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JSZC-321000-NJXD-G2026-0019</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扬州市中医院新院区内镜中心设备一批（三）</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256万元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256万元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扬州市中医院</w:t>
      </w:r>
      <w:r>
        <w:rPr>
          <w:rFonts w:hint="eastAsia" w:ascii="仿宋" w:hAnsi="仿宋" w:eastAsia="仿宋" w:cs="仿宋"/>
          <w:bCs/>
          <w:iCs/>
          <w:color w:val="auto"/>
          <w:highlight w:val="none"/>
          <w:lang w:val="en-US" w:eastAsia="zh-CN"/>
        </w:rPr>
        <w:t xml:space="preserve">采购新院区内镜中心设备一批</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本项目接受进口产品，</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中标后15日内完成合同签订，接到采购人通知后按照实际需求分批发货，并在接到通知的30日内完成供货、安装。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（一）基本资格条件：</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2.具有良好的商业信誉和健全的财务会计制度（提供2024年度或2025</w:t>
      </w:r>
      <w:r>
        <w:rPr>
          <w:rFonts w:hint="eastAsia" w:ascii="仿宋" w:hAnsi="仿宋" w:eastAsia="仿宋" w:cs="仿宋"/>
          <w:i/>
          <w:iCs/>
          <w:color w:val="auto"/>
          <w:highlight w:val="none"/>
          <w:u w:val="single"/>
          <w:lang w:val="en-US" w:eastAsia="zh-CN"/>
        </w:rPr>
        <w:t xml:space="preserve">年度</w:t>
      </w:r>
      <w:r>
        <w:rPr>
          <w:rFonts w:hint="eastAsia" w:ascii="仿宋" w:hAnsi="仿宋" w:eastAsia="仿宋" w:cs="仿宋"/>
          <w:i/>
          <w:iCs/>
          <w:color w:val="auto"/>
          <w:highlight w:val="none"/>
          <w:u w:val="single"/>
        </w:rPr>
        <w:t xml:space="preserve">财务报告，至少包含资产负债表、利润表，或投标截止时间前六个月内银行出具的资信证明，或财政部门认可的政府采购专业担保机构出具的投标担保函）；</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3.具有履行合同所必需的设备和专业技术能力（投标人根据履行采购项目合同需要，提供履行合同所必需的设备和专业技术能力的声明函或证明材料）；</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4.有依法缴纳税收和社会保障资金的良好记录（提供2025年</w:t>
      </w:r>
      <w:r>
        <w:rPr>
          <w:rFonts w:hint="eastAsia" w:ascii="仿宋" w:hAnsi="仿宋" w:eastAsia="仿宋" w:cs="仿宋"/>
          <w:i/>
          <w:iCs/>
          <w:color w:val="auto"/>
          <w:highlight w:val="none"/>
          <w:u w:val="single"/>
          <w:lang w:val="en-US" w:eastAsia="zh-CN"/>
        </w:rPr>
        <w:t xml:space="preserve">9</w:t>
      </w:r>
      <w:r>
        <w:rPr>
          <w:rFonts w:hint="eastAsia" w:ascii="仿宋" w:hAnsi="仿宋" w:eastAsia="仿宋" w:cs="仿宋"/>
          <w:i/>
          <w:iCs/>
          <w:color w:val="auto"/>
          <w:highlight w:val="none"/>
          <w:u w:val="single"/>
        </w:rPr>
        <w:t xml:space="preserve">月至今）中任一月份的依法缴纳税收和社会保险费的相关材料（提供相关主管部门证明或银行代扣证明的复印件，根据国家相关政策免缴或迟缴的需提供相关证明材料；新成立企业距投标截止日不足30日的，可不提供，以新办企业营业执照发放日期为准）；</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5.参加政府采购活动前三年内，在经营活动中没有重大违法记录（提供承诺书）；</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6.投标人信用承诺书（提供承诺书）；</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7.法律、行政法规规定的其他条件：无。</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1.投标产品若为进口设备，供应商须提供代理商/经销商证书或制造商专项授权书（原件标后备查）；</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2.投标产品按国家规定须医疗器械注册证的，供应商须提供产品的《医疗器械注册证》；按国家规定须进行备案的，供应商须提供产品的《第一类医疗器械备案凭证》或《第一类医疗器械备案编号告知书》，并提供与其对应的《第一类医疗器械备案信息表》</w:t>
      </w:r>
      <w:bookmarkStart w:id="78" w:name="_GoBack"/>
      <w:r/>
      <w:bookmarkEnd w:id="78"/>
      <w:r>
        <w:rPr>
          <w:rFonts w:hint="eastAsia" w:ascii="仿宋" w:hAnsi="仿宋" w:eastAsia="仿宋" w:cs="仿宋"/>
          <w:i/>
          <w:iCs/>
          <w:color w:val="000000"/>
          <w:highlight w:val="none"/>
          <w:u w:val="single"/>
          <w:lang w:val="en-US" w:eastAsia="zh-CN"/>
        </w:rPr>
        <w:t xml:space="preserve">（复印件加盖公章）；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3.供应商为医疗器械经营企业的，须根据产品的类别，提供供应商的《医疗器械经营许可证》或者《二类医疗器械经营备案凭证》或具备第一类医疗器械销售的证明材料（复印件加盖公章）；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4.供应商为医疗器械生产企业投本企业产品的，须根据产品的类别，提供《医疗器械生产许可证》或者《第一类医疗器械生产备案凭证》（复印件加盖公章）；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5.未被“信用中国”网、“中国政府采购”网、江苏政府采购网列入失信被执行人、重大税收违法案件当事人名单、政府采购严重失信行为记录名单；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6.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23:59</w:t>
      </w:r>
      <w:r>
        <w:rPr>
          <w:rFonts w:hint="eastAsia" w:ascii="仿宋" w:hAnsi="仿宋" w:eastAsia="仿宋" w:cs="仿宋"/>
          <w:bCs/>
          <w:color w:val="000000"/>
          <w:highlight w:val="none"/>
        </w:rPr>
        <w:t xml:space="preserve">）</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23</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09:3</w:t>
      </w:r>
      <w:r>
        <w:rPr>
          <w:rFonts w:hint="eastAsia" w:ascii="仿宋" w:hAnsi="仿宋" w:eastAsia="仿宋" w:cs="仿宋"/>
          <w:bCs/>
          <w:color w:val="000000"/>
          <w:highlight w:val="none"/>
        </w:rPr>
        <w:t xml:space="preserve">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江苏省政府采购交易系统(苏采云系统)网上开标大厅。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一</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参与方式</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获取“CA数字证书”--CA绑定与登录--网上报名</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下载采购文件（后缀名为“.kedt”）--将后缀名为“.kedt”的采购文件导入政府采购客户端工具</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制作投标文件</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已报名项目</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（8）“苏采云”扬州地区客服热线0514-82087119、13813140731。</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线上融资</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（三）其他</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由国家确定的认证机构出具的、处于有效期之内的节能产品、环境标志产品认证证书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落实好政府采购履约资金扶持政策。中标/成交投标人可凭政府采购合同办理融资贷款，详见江苏政府采购网“政采贷”专栏。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本次招标不收取投标保证金。</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rPr>
          <w:rFonts w:hint="default" w:ascii="仿宋" w:hAnsi="仿宋" w:eastAsia="仿宋" w:cs="仿宋"/>
          <w:color w:val="auto"/>
          <w:highlight w:val="none"/>
          <w:lang w:val="en-US" w:eastAsia="zh-CN"/>
        </w:rPr>
        <w:t xml:space="preserve">有关本次招标的事项若存在变动或修改，敬请及时关注“扬州市政府采购网</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江苏省政府采购网”发布的信息。</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i/>
          <w:iCs/>
          <w:color w:val="auto"/>
          <w:highlight w:val="none"/>
          <w:u w:val="single"/>
          <w:lang w:val="en-US" w:eastAsia="zh-CN"/>
        </w:rPr>
        <w:t xml:space="preserve">7.</w:t>
      </w:r>
      <w:r>
        <w:rPr>
          <w:rFonts w:hint="default" w:ascii="仿宋" w:hAnsi="仿宋" w:eastAsia="仿宋" w:cs="仿宋"/>
          <w:i/>
          <w:iCs/>
          <w:color w:val="auto"/>
          <w:highlight w:val="none"/>
          <w:u w:val="single"/>
          <w:lang w:val="en-US" w:eastAsia="zh-CN"/>
        </w:rPr>
        <w:t xml:space="preserve">本项目招标文件中所有斜体下划线部分为实质性条款，如不满足，则为无效投标。</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rPr>
          <w:rFonts w:hint="default" w:ascii="仿宋" w:hAnsi="仿宋" w:eastAsia="仿宋" w:cs="仿宋"/>
          <w:color w:val="auto"/>
          <w:highlight w:val="none"/>
          <w:lang w:val="en-US" w:eastAsia="zh-CN"/>
        </w:rPr>
        <w:t xml:space="preserve">投标人对于投标产品的包装应按照“财办库〔2020〕123号《关于印发《商品包装政府采购需求标准（试行）</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快递包装政府采购需求标准（试行）》的通知》”执行。</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rPr>
          <w:rFonts w:hint="default" w:ascii="仿宋" w:hAnsi="仿宋" w:eastAsia="仿宋" w:cs="仿宋"/>
          <w:color w:val="auto"/>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highlight w:val="none"/>
        </w:rPr>
      </w:pPr>
      <w:r/>
      <w:bookmarkStart w:id="9" w:name="EB6c5d4254c80a4b9cbed1a4ace593426e"/>
      <w:r>
        <w:rPr>
          <w:rFonts w:hint="eastAsia" w:ascii="仿宋" w:hAnsi="仿宋" w:eastAsia="仿宋" w:cs="仿宋"/>
          <w:color w:val="auto"/>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扬州市中医院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单位地址：扬州市邗江区文昌中路577号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联系人：王老师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联系方式：0514-87326203</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2.采购代理机构信息</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名称：南京相度工程咨询有限公司</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联系方式：025-85507079</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3.项目联系方式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项目联系人：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49"/>
        <w:jc w:val="center"/>
        <w:spacing w:line="240" w:lineRule="auto"/>
        <w:rPr>
          <w:color w:val="auto"/>
          <w:highlight w:val="none"/>
        </w:rPr>
      </w:pPr>
      <w:r/>
      <w:bookmarkStart w:id="10" w:name="_Toc4509"/>
      <w:r/>
      <w:bookmarkStart w:id="11" w:name="_Toc10141"/>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50"/>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33"/>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73"/>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6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本项目采购代理服务费</w:t>
            </w:r>
            <w:r>
              <w:rPr>
                <w:rFonts w:hint="eastAsia" w:ascii="仿宋" w:hAnsi="仿宋" w:eastAsia="仿宋" w:cs="仿宋"/>
                <w:color w:val="auto"/>
                <w:highlight w:val="none"/>
                <w:lang w:val="en-US" w:eastAsia="zh-CN"/>
              </w:rPr>
              <w:t xml:space="preserve">参照</w:t>
            </w:r>
            <w:r>
              <w:rPr>
                <w:rFonts w:hint="eastAsia" w:ascii="仿宋" w:hAnsi="仿宋" w:eastAsia="仿宋" w:cs="仿宋"/>
                <w:color w:val="auto"/>
                <w:highlight w:val="none"/>
              </w:rPr>
              <w:t xml:space="preserve">计价格〔2002〕1980号文标准</w:t>
            </w:r>
            <w:r>
              <w:rPr>
                <w:rFonts w:hint="eastAsia" w:ascii="仿宋" w:hAnsi="仿宋" w:eastAsia="仿宋" w:cs="仿宋"/>
                <w:color w:val="auto"/>
                <w:highlight w:val="none"/>
                <w:lang w:val="en-US" w:eastAsia="zh-CN"/>
              </w:rPr>
              <w:t xml:space="preserve">收取，</w:t>
            </w:r>
            <w:r>
              <w:rPr>
                <w:rFonts w:hint="eastAsia" w:ascii="仿宋" w:hAnsi="仿宋" w:eastAsia="仿宋" w:cs="仿宋"/>
                <w:color w:val="auto"/>
                <w:highlight w:val="none"/>
              </w:rPr>
              <w:t xml:space="preserve">在领取中标通知书前一次性缴纳。</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按照招标文件付款方式约定需要缴纳履约保证金的，应按要求缴纳。</w:t>
            </w:r>
            <w:r/>
          </w:p>
        </w:tc>
      </w:tr>
      <w:tr>
        <w:trPr>
          <w:trHeight w:val="1478"/>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bookmarkStart w:id="15" w:name="_Toc6204"/>
            <w:r>
              <w:rPr>
                <w:rFonts w:hint="eastAsia" w:ascii="仿宋" w:hAnsi="仿宋" w:eastAsia="仿宋" w:cs="仿宋"/>
                <w:color w:val="auto"/>
                <w:highlight w:val="none"/>
              </w:rPr>
              <w:t xml:space="preserve">9</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50"/>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979"/>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w:t>
      </w:r>
      <w:r>
        <w:rPr>
          <w:rFonts w:hint="eastAsia" w:ascii="仿宋" w:hAnsi="仿宋" w:eastAsia="仿宋" w:cs="仿宋"/>
          <w:i/>
          <w:iCs/>
          <w:color w:val="auto"/>
          <w:highlight w:val="none"/>
          <w:u w:val="single"/>
        </w:rPr>
        <w:t xml:space="preserve">中标后不允许分包、转包</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4.1 投标人应自行承担所有与参加投标有关的费用，无论投标过程中的做法和结果如何，代理机构在任何情况下均无义务和责任承担这些费用。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4.2代理服务费：领取中标通知书前，以中标金额为基数，中标人按照投标人须知前附表所述标准，一次性支付给采购代理机构。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（1）代理服务费以人民币支付；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（2）代理服务费一次性以电汇、转账等非现金形式支付；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（3）代理服务费不在投标报价中单列，包含在投标总价中，由中标单位支付给代理机构。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4.3专家评审费按扬财购</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2020</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40号文《关于进一步规范扬州市政府采购专家评审费标准的通知》执行。</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50"/>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50"/>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i/>
          <w:iCs/>
          <w:color w:val="auto"/>
          <w:highlight w:val="none"/>
          <w:u w:val="single"/>
        </w:rPr>
      </w:pPr>
      <w:r>
        <w:rPr>
          <w:rFonts w:hint="eastAsia" w:ascii="仿宋" w:hAnsi="仿宋" w:eastAsia="仿宋" w:cs="仿宋"/>
          <w:b/>
          <w:bCs/>
          <w:i/>
          <w:iCs/>
          <w:color w:val="auto"/>
          <w:highlight w:val="none"/>
          <w:u w:val="single"/>
          <w:lang w:val="en-US" w:eastAsia="zh-CN"/>
        </w:rPr>
        <w:t xml:space="preserve">10</w:t>
      </w:r>
      <w:r>
        <w:rPr>
          <w:rFonts w:hint="eastAsia" w:ascii="仿宋" w:hAnsi="仿宋" w:eastAsia="仿宋" w:cs="仿宋"/>
          <w:b/>
          <w:bCs/>
          <w:i/>
          <w:iCs/>
          <w:color w:val="auto"/>
          <w:highlight w:val="none"/>
          <w:u w:val="single"/>
        </w:rPr>
        <w:t xml:space="preserve">.3</w:t>
      </w:r>
      <w:r>
        <w:rPr>
          <w:rFonts w:hint="eastAsia" w:ascii="仿宋" w:hAnsi="仿宋" w:eastAsia="仿宋" w:cs="仿宋"/>
          <w:b/>
          <w:bCs/>
          <w:i/>
          <w:iCs/>
          <w:color w:val="auto"/>
          <w:highlight w:val="none"/>
          <w:u w:val="single"/>
          <w:lang w:eastAsia="zh-CN"/>
        </w:rPr>
        <w:t xml:space="preserve">投标人</w:t>
      </w:r>
      <w:r>
        <w:rPr>
          <w:rFonts w:hint="eastAsia" w:ascii="仿宋" w:hAnsi="仿宋" w:eastAsia="仿宋" w:cs="仿宋"/>
          <w:b/>
          <w:bCs/>
          <w:i/>
          <w:iCs/>
          <w:color w:val="auto"/>
          <w:highlight w:val="none"/>
          <w:u w:val="singl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11.3报价文件</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11.3.1开标一览表；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11.3.2明细报价表。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11.4技术文件</w:t>
      </w:r>
      <w:r/>
    </w:p>
    <w:p>
      <w:pPr>
        <w:ind w:firstLine="480"/>
        <w:spacing w:line="520" w:lineRule="exact"/>
        <w:rPr>
          <w:rFonts w:hint="eastAsia" w:ascii="仿宋" w:hAnsi="仿宋" w:eastAsia="仿宋" w:cs="仿宋"/>
          <w:color w:val="000000"/>
          <w:sz w:val="24"/>
          <w:highlight w:val="none"/>
        </w:rPr>
      </w:pPr>
      <w:r/>
      <w:bookmarkStart w:id="24" w:name="EB7f6b24a996964930b08d6b290b36e3fd"/>
      <w:r>
        <w:rPr>
          <w:rFonts w:hint="eastAsia" w:ascii="仿宋" w:hAnsi="仿宋" w:eastAsia="仿宋" w:cs="仿宋"/>
          <w:color w:val="000000"/>
          <w:sz w:val="24"/>
          <w:highlight w:val="none"/>
        </w:rPr>
        <w:t xml:space="preserve">11.4.1</w:t>
      </w:r>
      <w:r>
        <w:rPr>
          <w:rFonts w:hint="eastAsia" w:ascii="仿宋" w:hAnsi="仿宋" w:eastAsia="仿宋" w:cs="仿宋"/>
          <w:color w:val="000000"/>
          <w:sz w:val="24"/>
          <w:highlight w:val="none"/>
          <w:lang w:val="en-US" w:eastAsia="zh-CN"/>
        </w:rPr>
        <w:t xml:space="preserve">项目</w:t>
      </w:r>
      <w:r>
        <w:rPr>
          <w:rFonts w:hint="eastAsia" w:ascii="仿宋" w:hAnsi="仿宋" w:eastAsia="仿宋" w:cs="仿宋"/>
          <w:color w:val="000000"/>
          <w:sz w:val="24"/>
          <w:highlight w:val="none"/>
        </w:rPr>
        <w:t xml:space="preserve">方案等（格式自拟）；</w:t>
      </w:r>
      <w:r/>
    </w:p>
    <w:p>
      <w:pPr>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11.4.2投标人项目管理、技术及服务人员一览表；</w:t>
      </w:r>
      <w:r/>
    </w:p>
    <w:p>
      <w:pPr>
        <w:ind w:firstLine="480"/>
        <w:spacing w:line="520" w:lineRule="exact"/>
        <w:rPr>
          <w:rFonts w:hint="eastAsia" w:ascii="仿宋" w:hAnsi="仿宋" w:eastAsia="仿宋" w:cs="仿宋"/>
          <w:color w:val="0000ff"/>
          <w:sz w:val="24"/>
          <w:highlight w:val="none"/>
          <w:lang w:eastAsia="zh-CN"/>
        </w:rPr>
      </w:pPr>
      <w:r>
        <w:rPr>
          <w:rFonts w:hint="eastAsia" w:ascii="仿宋" w:hAnsi="仿宋" w:eastAsia="仿宋" w:cs="仿宋"/>
          <w:color w:val="000000"/>
          <w:sz w:val="24"/>
          <w:highlight w:val="none"/>
        </w:rPr>
        <w:t xml:space="preserve">11.4.3技术响应偏离表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ff"/>
          <w:sz w:val="24"/>
          <w:highlight w:val="none"/>
        </w:rPr>
      </w:pPr>
      <w:r>
        <w:rPr>
          <w:rFonts w:hint="eastAsia" w:ascii="仿宋" w:hAnsi="仿宋" w:eastAsia="仿宋" w:cs="仿宋"/>
          <w:color w:val="000000"/>
          <w:sz w:val="24"/>
          <w:highlight w:val="none"/>
        </w:rPr>
        <w:t xml:space="preserve">11.4.</w:t>
      </w:r>
      <w:r>
        <w:rPr>
          <w:rFonts w:hint="eastAsia" w:ascii="仿宋" w:hAnsi="仿宋" w:eastAsia="仿宋" w:cs="仿宋"/>
          <w:color w:val="000000"/>
          <w:sz w:val="24"/>
          <w:highlight w:val="none"/>
          <w:lang w:val="en-US" w:eastAsia="zh-CN"/>
        </w:rPr>
        <w:t xml:space="preserve">4其他技术文件。</w:t>
      </w:r>
      <w:bookmarkEnd w:id="24"/>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11.5商务文件</w:t>
      </w:r>
      <w:r/>
    </w:p>
    <w:p>
      <w:pPr>
        <w:ind w:firstLine="480"/>
        <w:spacing w:line="520" w:lineRule="exact"/>
        <w:rPr>
          <w:rFonts w:hint="eastAsia" w:ascii="仿宋" w:hAnsi="仿宋" w:eastAsia="仿宋" w:cs="仿宋"/>
          <w:color w:val="000000"/>
          <w:sz w:val="24"/>
          <w:highlight w:val="none"/>
          <w:lang w:val="en-US" w:eastAsia="zh-CN"/>
        </w:rPr>
      </w:pPr>
      <w:r/>
      <w:bookmarkStart w:id="25" w:name="EBdc2c24f6358343e896cd43bd6621a619"/>
      <w:r>
        <w:rPr>
          <w:rFonts w:hint="eastAsia" w:ascii="仿宋" w:hAnsi="仿宋" w:eastAsia="仿宋" w:cs="仿宋"/>
          <w:color w:val="000000"/>
          <w:sz w:val="24"/>
          <w:highlight w:val="none"/>
          <w:lang w:val="en-US" w:eastAsia="zh-CN"/>
        </w:rPr>
        <w:t xml:space="preserve">11.5.1业绩一览表。</w:t>
      </w:r>
      <w:r/>
    </w:p>
    <w:p>
      <w:pPr>
        <w:ind w:firstLine="480"/>
        <w:spacing w:line="5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11.5.</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商务响应偏离表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11.5.</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其他商务文件。</w:t>
      </w:r>
      <w:bookmarkEnd w:id="25"/>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t xml:space="preserve">投标人</w:t>
      </w:r>
      <w:r>
        <w:rPr>
          <w:rFonts w:hint="eastAsia" w:ascii="仿宋" w:hAnsi="仿宋" w:eastAsia="仿宋" w:cs="仿宋"/>
          <w:color w:val="000000"/>
          <w:sz w:val="24"/>
          <w:highlight w:val="none"/>
        </w:rPr>
        <w:t xml:space="preserve">认为有必要提供的</w:t>
      </w:r>
      <w:r>
        <w:rPr>
          <w:rFonts w:hint="eastAsia" w:ascii="仿宋" w:hAnsi="仿宋" w:eastAsia="仿宋" w:cs="仿宋"/>
          <w:color w:val="000000"/>
          <w:sz w:val="24"/>
          <w:highlight w:val="none"/>
          <w:lang w:eastAsia="zh-CN"/>
        </w:rPr>
        <w:t xml:space="preserve">其他</w:t>
      </w:r>
      <w:r>
        <w:rPr>
          <w:rFonts w:hint="eastAsia" w:ascii="仿宋" w:hAnsi="仿宋" w:eastAsia="仿宋" w:cs="仿宋"/>
          <w:color w:val="000000"/>
          <w:sz w:val="24"/>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i/>
          <w:iCs/>
          <w:color w:val="auto"/>
          <w:highlight w:val="none"/>
          <w:u w:val="single"/>
          <w:shd w:val="clear" w:color="auto" w:fill="ffc000"/>
        </w:rPr>
      </w:pPr>
      <w:r>
        <w:rPr>
          <w:rFonts w:hint="eastAsia" w:ascii="仿宋" w:hAnsi="仿宋" w:eastAsia="仿宋" w:cs="仿宋"/>
          <w:i/>
          <w:iCs/>
          <w:color w:val="auto"/>
          <w:highlight w:val="none"/>
          <w:u w:val="singl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i/>
          <w:iCs/>
          <w:color w:val="auto"/>
          <w:highlight w:val="none"/>
          <w:u w:val="single"/>
        </w:rPr>
        <w:t xml:space="preserve">招标文件中</w:t>
      </w:r>
      <w:r>
        <w:rPr>
          <w:rFonts w:hint="eastAsia" w:ascii="仿宋" w:hAnsi="仿宋" w:eastAsia="仿宋" w:cs="仿宋"/>
          <w:i/>
          <w:iCs/>
          <w:color w:val="auto"/>
          <w:highlight w:val="none"/>
          <w:u w:val="single"/>
          <w:lang w:eastAsia="zh-CN"/>
        </w:rPr>
        <w:t xml:space="preserve">涉及</w:t>
      </w:r>
      <w:r>
        <w:rPr>
          <w:rFonts w:hint="eastAsia" w:ascii="仿宋" w:hAnsi="仿宋" w:eastAsia="仿宋" w:cs="仿宋"/>
          <w:i/>
          <w:iCs/>
          <w:color w:val="auto"/>
          <w:highlight w:val="none"/>
          <w:u w:val="single"/>
        </w:rPr>
        <w:t xml:space="preserve">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13.4本项目评审中出现下列情形之</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基于专业判断，认为供应商报价过低，有可能影响产品质量或者不能诚信履约的其他情形。</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b w:val="0"/>
          <w:color w:val="auto"/>
          <w:highlight w:val="none"/>
          <w:lang w:val="en-US" w:eastAsia="zh-CN"/>
        </w:rPr>
        <w:t xml:space="preserve">3</w:t>
      </w:r>
      <w:r>
        <w:rPr>
          <w:rFonts w:hint="eastAsia" w:ascii="仿宋" w:hAnsi="仿宋" w:eastAsia="仿宋" w:cs="仿宋"/>
          <w:b w:val="0"/>
          <w:color w:val="auto"/>
          <w:highlight w:val="none"/>
        </w:rPr>
        <w:t xml:space="preserve">情形</w:t>
      </w:r>
      <w:r>
        <w:rPr>
          <w:rFonts w:hint="eastAsia" w:ascii="仿宋" w:hAnsi="仿宋" w:eastAsia="仿宋" w:cs="仿宋"/>
          <w:b w:val="0"/>
          <w:color w:val="auto"/>
          <w:highlight w:val="none"/>
          <w:lang w:val="en-US" w:eastAsia="zh-CN"/>
        </w:rPr>
        <w:t xml:space="preserve">的</w:t>
      </w:r>
      <w:r>
        <w:rPr>
          <w:rFonts w:hint="eastAsia" w:ascii="仿宋" w:hAnsi="仿宋" w:eastAsia="仿宋" w:cs="仿宋"/>
          <w:b w:val="0"/>
          <w:color w:val="auto"/>
          <w:highlight w:val="none"/>
        </w:rPr>
        <w:t xml:space="preserve">，供应商已随投标（响应）文件一并提交相关书面说明及必要的证明材料的，在评审现场可不再重复提交。</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应当将其作为无效投标（响应）处理。</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采购人、采购代理机构应当为</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借助互联网等渠道查询相关信息的，应当严格遵守评审工作纪律，不得实施影响评审公正的行为。</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有关互联网浏览、查询历史一并归档。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50"/>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i/>
          <w:iCs/>
          <w:color w:val="auto"/>
          <w:highlight w:val="none"/>
          <w:u w:val="single"/>
          <w:lang w:val="zh-CN"/>
        </w:rPr>
      </w:pPr>
      <w:r>
        <w:rPr>
          <w:rFonts w:hint="eastAsia" w:ascii="仿宋" w:hAnsi="仿宋" w:eastAsia="仿宋" w:cs="仿宋"/>
          <w:i/>
          <w:iCs/>
          <w:color w:val="auto"/>
          <w:highlight w:val="none"/>
          <w:u w:val="single"/>
          <w:lang w:val="zh-CN"/>
        </w:rPr>
        <w:t xml:space="preserve">1</w:t>
      </w:r>
      <w:r>
        <w:rPr>
          <w:rFonts w:hint="eastAsia" w:ascii="仿宋" w:hAnsi="仿宋" w:eastAsia="仿宋" w:cs="仿宋"/>
          <w:i/>
          <w:iCs/>
          <w:color w:val="auto"/>
          <w:highlight w:val="none"/>
          <w:u w:val="single"/>
        </w:rPr>
        <w:t xml:space="preserve">6</w:t>
      </w:r>
      <w:r>
        <w:rPr>
          <w:rFonts w:hint="eastAsia" w:ascii="仿宋" w:hAnsi="仿宋" w:eastAsia="仿宋" w:cs="仿宋"/>
          <w:i/>
          <w:iCs/>
          <w:color w:val="auto"/>
          <w:highlight w:val="none"/>
          <w:u w:val="single"/>
          <w:lang w:val="zh-CN"/>
        </w:rPr>
        <w:t xml:space="preserve">.1 投标人应当按照《操作手册》规定，在招标公告规定的投标截止时间前制作并上传电子投标文件。</w:t>
      </w:r>
      <w:bookmarkStart w:id="31" w:name="_Toc20823298"/>
      <w:r/>
      <w:bookmarkEnd w:id="31"/>
      <w:r/>
      <w:bookmarkStart w:id="32" w:name="_Toc16938542"/>
      <w:r/>
      <w:bookmarkEnd w:id="32"/>
      <w:r/>
      <w:bookmarkStart w:id="33" w:name="_Toc513029226"/>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17.5政府采购管理交易系统(苏采云)相关要求是本采购文件的组成部分。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50"/>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仿宋" w:hAnsi="仿宋" w:eastAsia="仿宋" w:cs="仿宋"/>
          <w:i/>
          <w:iCs/>
          <w:color w:val="auto"/>
          <w:highlight w:val="none"/>
          <w:u w:val="single"/>
        </w:rPr>
        <w:t xml:space="preserve">本项目招标文件中所有斜体下划线部分为实质性条款，如不满足，则为无效投标</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50"/>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w:t>
      </w:r>
      <w:r>
        <w:rPr>
          <w:rFonts w:hint="eastAsia" w:ascii="仿宋" w:hAnsi="仿宋" w:eastAsia="仿宋" w:cs="仿宋"/>
          <w:color w:val="auto"/>
          <w:highlight w:val="none"/>
          <w:lang w:eastAsia="zh-CN"/>
        </w:rPr>
        <w:t xml:space="preserve">涉及</w:t>
      </w:r>
      <w:r>
        <w:rPr>
          <w:rFonts w:hint="eastAsia" w:ascii="仿宋" w:hAnsi="仿宋" w:eastAsia="仿宋" w:cs="仿宋"/>
          <w:color w:val="auto"/>
          <w:highlight w:val="none"/>
        </w:rPr>
        <w:t xml:space="preserve">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28.2.4接到评标委员会澄清、说明和补正要求的投标人如未按规定做出澄清、说明和补正，其风险由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50"/>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29.标后审查</w:t>
      </w:r>
      <w:r/>
    </w:p>
    <w:p>
      <w:pPr>
        <w:ind w:firstLine="480"/>
        <w:spacing w:line="520" w:lineRule="exact"/>
        <w:rPr>
          <w:rFonts w:ascii="仿宋" w:hAnsi="仿宋" w:eastAsia="仿宋" w:cs="仿宋"/>
          <w:color w:val="auto"/>
          <w:highlight w:val="none"/>
        </w:rPr>
      </w:pPr>
      <w:r/>
      <w:bookmarkStart w:id="38" w:name="EB17cdacdfdd1244abbb73389fe0bfffe7"/>
      <w:r>
        <w:rPr>
          <w:rFonts w:hint="eastAsia" w:ascii="仿宋" w:hAnsi="仿宋" w:eastAsia="仿宋" w:cs="仿宋"/>
          <w:color w:val="auto"/>
          <w:highlight w:val="none"/>
        </w:rPr>
        <w:t xml:space="preserve">29.1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29.2采购人若发现中标候选人在投标过程中提供虚假证明文件，故意隐瞒公司不良信誉和财务状况，以及存在可能对合同圆满履行造成风险的其他因素等，则报经监管部门按规定取消其中标资格</w:t>
      </w:r>
      <w:r>
        <w:rPr>
          <w:rFonts w:hint="eastAsia" w:ascii="仿宋" w:hAnsi="仿宋" w:eastAsia="仿宋" w:cs="仿宋"/>
          <w:color w:val="auto"/>
          <w:highlight w:val="none"/>
          <w:lang w:eastAsia="zh-CN"/>
        </w:rPr>
        <w:t xml:space="preserve">，由</w:t>
      </w:r>
      <w:r>
        <w:rPr>
          <w:rFonts w:hint="eastAsia" w:ascii="仿宋" w:hAnsi="仿宋" w:eastAsia="仿宋" w:cs="仿宋"/>
          <w:color w:val="auto"/>
          <w:highlight w:val="none"/>
        </w:rPr>
        <w:t xml:space="preserve">监管部门依法处理。如果确定第一中标候选人无法履行合同，采购人可以按排名依次对其余中标候选人进行类似的审查或重新招标。</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30.确定中标人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31.中标通知书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31.1中标结果在指定信息媒体上发布公告，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32.签订合同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32.1中标人与采购人应当在中标通知书发出之日起</w:t>
      </w: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left="480" w:firstLine="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货物类项目，项目验收合格且正常使用一年后，收到履约保证金收据申请退付；履约保证金退还时间：采购单位收到投标人退付申请后5个工作日内退还；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50"/>
        <w:keepLines w:val="0"/>
        <w:keepNext w:val="0"/>
        <w:spacing w:before="0" w:after="0" w:line="520" w:lineRule="exact"/>
        <w:rPr>
          <w:rFonts w:hint="eastAsia"/>
          <w:color w:val="auto"/>
          <w:highlight w:val="none"/>
        </w:rPr>
        <w:outlineLvl w:val="9"/>
      </w:pPr>
      <w:r/>
      <w:bookmarkStart w:id="39" w:name="_Toc15475"/>
      <w:r/>
      <w:r/>
    </w:p>
    <w:p>
      <w:pPr>
        <w:pStyle w:val="950"/>
        <w:keepLines w:val="0"/>
        <w:keepNext w:val="0"/>
        <w:spacing w:before="0" w:after="0" w:line="520" w:lineRule="exact"/>
        <w:rPr>
          <w:color w:val="auto"/>
          <w:highlight w:val="none"/>
        </w:rPr>
      </w:pPr>
      <w:r>
        <w:rPr>
          <w:rFonts w:hint="eastAsia"/>
          <w:color w:val="auto"/>
          <w:highlight w:val="none"/>
        </w:rPr>
        <w:t xml:space="preserve">八、验收及付款</w:t>
      </w:r>
      <w:bookmarkEnd w:id="39"/>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34.3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40" w:name="EB120ac03ab710494bb42e662066a04c8d"/>
      <w:r>
        <w:rPr>
          <w:rFonts w:hint="eastAsia" w:ascii="仿宋_GB2312" w:hAnsi="宋体" w:eastAsia="仿宋_GB2312"/>
          <w:color w:val="auto"/>
          <w:highlight w:val="none"/>
        </w:rPr>
        <w:t xml:space="preserve"> </w:t>
      </w:r>
      <w:bookmarkEnd w:id="40"/>
      <w:r/>
      <w:bookmarkStart w:id="41" w:name="EB3dfb2d4b0d1a4c49b19eebbcbcf2070f"/>
      <w:r>
        <w:rPr>
          <w:rFonts w:hint="eastAsia" w:ascii="仿宋_GB2312" w:eastAsia="仿宋_GB2312"/>
          <w:color w:val="auto"/>
          <w:sz w:val="20"/>
          <w:highlight w:val="none"/>
        </w:rPr>
        <w:t xml:space="preserve"> </w:t>
      </w:r>
      <w:bookmarkEnd w:id="41"/>
      <w:r/>
      <w:r/>
    </w:p>
    <w:p>
      <w:pPr>
        <w:pStyle w:val="950"/>
        <w:keepLines w:val="0"/>
        <w:keepNext w:val="0"/>
        <w:spacing w:before="0" w:after="0" w:line="520" w:lineRule="exact"/>
        <w:rPr>
          <w:color w:val="auto"/>
          <w:highlight w:val="none"/>
        </w:rPr>
      </w:pPr>
      <w:r/>
      <w:bookmarkStart w:id="42" w:name="_Toc20991"/>
      <w:r>
        <w:rPr>
          <w:rFonts w:hint="eastAsia"/>
          <w:color w:val="auto"/>
          <w:highlight w:val="none"/>
        </w:rPr>
        <w:t xml:space="preserve">九、质疑与投诉</w:t>
      </w:r>
      <w:bookmarkEnd w:id="42"/>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35.质疑与投诉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3" w:name="EBf7accddeb64e419786dca6f2920f0c2c"/>
      <w:r>
        <w:rPr>
          <w:rFonts w:hint="eastAsia" w:ascii="仿宋" w:hAnsi="仿宋" w:eastAsia="仿宋" w:cs="仿宋"/>
          <w:color w:val="auto"/>
          <w:highlight w:val="none"/>
        </w:rPr>
        <w:t xml:space="preserve"> </w:t>
      </w:r>
      <w:bookmarkEnd w:id="43"/>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79"/>
        <w:spacing w:line="520" w:lineRule="exact"/>
        <w:rPr>
          <w:color w:val="auto"/>
          <w:highlight w:val="none"/>
        </w:rPr>
      </w:pPr>
      <w:r>
        <w:rPr>
          <w:color w:val="auto"/>
          <w:highlight w:val="none"/>
        </w:rPr>
      </w:r>
      <w:r/>
    </w:p>
    <w:p>
      <w:pPr>
        <w:pStyle w:val="950"/>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36.线上融资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w:t>
      </w:r>
      <w:r>
        <w:rPr>
          <w:rFonts w:hint="eastAsia" w:ascii="仿宋" w:hAnsi="仿宋" w:eastAsia="仿宋" w:cs="仿宋"/>
          <w:color w:val="auto"/>
          <w:highlight w:val="none"/>
          <w:lang w:eastAsia="zh-CN"/>
        </w:rPr>
        <w:t xml:space="preserve">提高</w:t>
      </w:r>
      <w:r>
        <w:rPr>
          <w:rFonts w:hint="eastAsia" w:ascii="仿宋" w:hAnsi="仿宋" w:eastAsia="仿宋" w:cs="仿宋"/>
          <w:color w:val="auto"/>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41.创新产品采购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44.根据《关于在全省政府采购领域推行电子履约保函（保险）的通知》（苏财购〔2023〕150号），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45.落实政府采购领域数字人民币政策</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46.根据《国务院办公厅关于在政府采购中实施本国产品标准及相关政策的通知》（国办发〔2025〕34号）落实本国产品标准及相关政策</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属性改变是指经过制造、加工或者组装等工序，产生完全不同于原材料、组件的新产品，并具有新的名称和特征（用途）。属性改变不包括以下细微操作：</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(1)为确保产品在运输或者储存期间保持某种状态而进行的操作；</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(2)为产品运输或者销售进行的包装或者展示；</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(3)在产品或者其包装上粘贴或者印刷品牌、标志、标识以及其他用于区别的标记；</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(4)简单的上漆、磨光和分装；</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(5)其他不属于属性改变的情形。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50"/>
        <w:keepLines w:val="0"/>
        <w:keepNext w:val="0"/>
        <w:spacing w:before="0" w:after="0" w:line="520" w:lineRule="exact"/>
        <w:rPr>
          <w:color w:val="auto"/>
          <w:highlight w:val="none"/>
        </w:rPr>
        <w:outlineLvl w:val="9"/>
      </w:pPr>
      <w:r/>
      <w:bookmarkStart w:id="44" w:name="_Toc23826"/>
      <w:r/>
      <w:r/>
    </w:p>
    <w:p>
      <w:pPr>
        <w:pStyle w:val="950"/>
        <w:keepLines w:val="0"/>
        <w:keepNext w:val="0"/>
        <w:spacing w:before="0" w:after="0" w:line="520" w:lineRule="exact"/>
        <w:rPr>
          <w:color w:val="auto"/>
          <w:highlight w:val="none"/>
        </w:rPr>
      </w:pPr>
      <w:r>
        <w:rPr>
          <w:rFonts w:hint="eastAsia"/>
          <w:color w:val="auto"/>
          <w:highlight w:val="none"/>
        </w:rPr>
        <w:t xml:space="preserve">十一、保密</w:t>
      </w:r>
      <w:bookmarkEnd w:id="44"/>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031"/>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3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3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3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3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5" w:name="_Toc24088"/>
      <w:r/>
      <w:bookmarkStart w:id="46" w:name="_Toc6597"/>
      <w:r>
        <w:rPr>
          <w:rFonts w:hint="eastAsia"/>
          <w:color w:val="auto"/>
          <w:highlight w:val="none"/>
        </w:rPr>
        <w:br w:type="page" w:clear="all"/>
      </w:r>
      <w:r/>
    </w:p>
    <w:p>
      <w:pPr>
        <w:pStyle w:val="949"/>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5"/>
      <w:r>
        <w:rPr>
          <w:rFonts w:hint="eastAsia"/>
          <w:color w:val="auto"/>
          <w:highlight w:val="none"/>
          <w:lang w:val="en-US" w:eastAsia="zh-CN"/>
        </w:rPr>
        <w:t xml:space="preserve">合同文本</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（以下为</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rPr>
        <w:t xml:space="preserve">后签订本项目合同的通用条款，</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不得提出实质性修改，关于专用条款将由采购人与</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结合本项目具体情况协商后签订）</w:t>
      </w:r>
      <w:r/>
    </w:p>
    <w:p>
      <w:pPr>
        <w:jc w:val="center"/>
        <w:keepLines w:val="0"/>
        <w:keepNext w:val="0"/>
        <w:pageBreakBefore w:val="0"/>
        <w:spacing w:line="440" w:lineRule="exact"/>
        <w:widowControl w:val="off"/>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422"/>
        <w:jc w:val="center"/>
        <w:keepLines w:val="0"/>
        <w:keepNext w:val="0"/>
        <w:pageBreakBefore w:val="0"/>
        <w:spacing w:line="360" w:lineRule="auto"/>
        <w:widowControl w:val="off"/>
        <w:rPr>
          <w:rFonts w:hint="eastAsia" w:asciiTheme="majorEastAsia" w:hAnsiTheme="majorEastAsia" w:eastAsiaTheme="majorEastAsia" w:cstheme="majorEastAsia"/>
          <w:b/>
          <w:bCs/>
          <w:color w:val="auto"/>
          <w:sz w:val="28"/>
          <w:szCs w:val="28"/>
          <w:highlight w:val="none"/>
          <w:lang w:val="en-US" w:eastAsia="zh-CN" w:bidi="ar-SA"/>
        </w:rPr>
      </w:pPr>
      <w:r>
        <w:rPr>
          <w:rFonts w:hint="eastAsia" w:asciiTheme="majorEastAsia" w:hAnsiTheme="majorEastAsia" w:eastAsiaTheme="majorEastAsia" w:cstheme="majorEastAsia"/>
          <w:b/>
          <w:bCs/>
          <w:color w:val="auto"/>
          <w:sz w:val="28"/>
          <w:szCs w:val="28"/>
          <w:highlight w:val="none"/>
          <w:lang w:val="en-US" w:eastAsia="zh-CN" w:bidi="ar-SA"/>
        </w:rPr>
        <w:t xml:space="preserve">扬州市政府采购合同（货物)（合同编号）</w:t>
      </w:r>
      <w:r/>
    </w:p>
    <w:p>
      <w:pPr>
        <w:ind w:firstLine="420"/>
        <w:jc w:val="both"/>
        <w:keepLines w:val="0"/>
        <w:keepNext w:val="0"/>
        <w:pageBreakBefore w:val="0"/>
        <w:spacing w:line="440" w:lineRule="exact"/>
        <w:widowControl w:val="off"/>
        <w:rPr>
          <w:rFonts w:hint="eastAsia" w:ascii="仿宋" w:hAnsi="仿宋" w:eastAsia="仿宋" w:cs="仿宋"/>
          <w:bCs/>
          <w:i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项目名称：</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项目编号：</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甲方：（买方）扬州市中医院</w:t>
      </w:r>
      <w:r/>
    </w:p>
    <w:p>
      <w:pPr>
        <w:ind w:firstLine="420"/>
        <w:jc w:val="both"/>
        <w:keepLines w:val="0"/>
        <w:keepNext w:val="0"/>
        <w:pageBreakBefore w:val="0"/>
        <w:spacing w:line="440" w:lineRule="exact"/>
        <w:widowControl w:val="off"/>
        <w:rPr>
          <w:rFonts w:hint="default"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乙方：（卖方）</w:t>
      </w:r>
      <w:r>
        <w:rPr>
          <w:rFonts w:hint="eastAsia" w:ascii="仿宋" w:hAnsi="仿宋" w:eastAsia="仿宋" w:cs="仿宋"/>
          <w:color w:val="auto"/>
          <w:sz w:val="24"/>
          <w:szCs w:val="24"/>
          <w:highlight w:val="none"/>
          <w:u w:val="single"/>
          <w:lang w:val="en-US" w:eastAsia="zh-CN" w:bidi="ar-SA"/>
        </w:rPr>
        <w:t xml:space="preserve">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见证方：南京相度工程咨询有限公司</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甲、乙双方根据南京相度工程咨询有限公司</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项目公开招标的结果，签署本合同。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一、货物及伴随服务</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 货物及服务名称：</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 型号规格：</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 数量（单位）</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二、合同金额</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 本合同金额为（大写）：_____________元人民币（¥_______________）。</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三、技术资料</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3.1乙方应按招标文件规定的时间向甲方提供使用货物及服务的有关技术资料。</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四、知识产权</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五、产权担保</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 乙方保证所交付的货物及服务的所有权完全属于乙方且无任何抵押、查封等产权瑕疵。</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六、履约保证金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jc w:val="both"/>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6.4 履约保证金收取：</w:t>
      </w:r>
      <w:r>
        <w:rPr>
          <w:rFonts w:hint="eastAsia" w:ascii="仿宋" w:hAnsi="仿宋" w:eastAsia="仿宋" w:cs="仿宋"/>
          <w:color w:val="auto"/>
          <w:sz w:val="24"/>
          <w:szCs w:val="24"/>
          <w:highlight w:val="none"/>
          <w:u w:val="single"/>
          <w:lang w:val="en-US" w:eastAsia="zh-CN" w:bidi="ar-SA"/>
        </w:rPr>
        <w:t xml:space="preserve">           </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七、转包或分包</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7.1本合同范围的货物及服务，应由乙方直接供应，不得转让他人供应；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7.2 除非得到甲方的书面同意，乙方不得部分分包给他人供应。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7.3如有转让和未经甲方同意的分包行为，甲方有权给予终止合同。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八、质保期</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8.1 质保期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年。（自交货验收合格之日起计）</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九、交付期、交付方式及交付地点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9.1 交付期：</w:t>
      </w:r>
      <w:r>
        <w:rPr>
          <w:rFonts w:hint="eastAsia" w:ascii="仿宋" w:hAnsi="仿宋" w:eastAsia="仿宋" w:cs="仿宋"/>
          <w:color w:val="auto"/>
          <w:sz w:val="24"/>
          <w:szCs w:val="24"/>
          <w:highlight w:val="none"/>
          <w:u w:val="single"/>
          <w:lang w:val="en-US" w:eastAsia="zh-CN" w:bidi="ar-SA"/>
        </w:rPr>
        <w:t xml:space="preserve">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9.2 交付方式：</w:t>
      </w:r>
      <w:r>
        <w:rPr>
          <w:rFonts w:hint="eastAsia" w:ascii="仿宋" w:hAnsi="仿宋" w:eastAsia="仿宋" w:cs="仿宋"/>
          <w:color w:val="auto"/>
          <w:sz w:val="24"/>
          <w:szCs w:val="24"/>
          <w:highlight w:val="none"/>
          <w:u w:val="single"/>
          <w:lang w:val="en-US" w:eastAsia="zh-CN" w:bidi="ar-SA"/>
        </w:rPr>
        <w:t xml:space="preserve">甲方指定方式</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9.3 交付地点：</w:t>
      </w:r>
      <w:r>
        <w:rPr>
          <w:rFonts w:hint="eastAsia" w:ascii="仿宋" w:hAnsi="仿宋" w:eastAsia="仿宋" w:cs="仿宋"/>
          <w:color w:val="auto"/>
          <w:sz w:val="24"/>
          <w:szCs w:val="24"/>
          <w:highlight w:val="none"/>
          <w:u w:val="single"/>
          <w:lang w:val="en-US" w:eastAsia="zh-CN" w:bidi="ar-SA"/>
        </w:rPr>
        <w:t xml:space="preserve">甲方指定地点</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十、货款支付</w:t>
      </w:r>
      <w:r/>
    </w:p>
    <w:p>
      <w:pPr>
        <w:ind w:firstLine="42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本合同项下所有款项均以人民币支付。 </w:t>
      </w:r>
      <w:r/>
    </w:p>
    <w:p>
      <w:pPr>
        <w:ind w:firstLine="42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本合同项下的采购资金由甲方支付，付款前乙方向甲方开具发票。</w:t>
      </w:r>
      <w:r/>
    </w:p>
    <w:p>
      <w:pPr>
        <w:ind w:firstLine="420"/>
        <w:keepLines w:val="0"/>
        <w:keepNext w:val="0"/>
        <w:pageBreakBefore w:val="0"/>
        <w:spacing w:line="440" w:lineRule="exac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10.3 甲方付款方式：</w:t>
      </w:r>
      <w:r>
        <w:rPr>
          <w:rFonts w:hint="eastAsia" w:ascii="仿宋" w:hAnsi="仿宋" w:eastAsia="仿宋" w:cs="仿宋"/>
          <w:color w:val="auto"/>
          <w:sz w:val="24"/>
          <w:szCs w:val="24"/>
          <w:highlight w:val="none"/>
          <w:u w:val="single"/>
          <w:lang w:val="en-US" w:eastAsia="zh-CN"/>
        </w:rPr>
        <w:t xml:space="preserve">                           </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十一、税费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11.1本合同执行中相关的一切税费均由乙方负担。</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十二、质量保证及售后服务</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 乙方应按招标文件规定的货物及服务性能、技术要求、质量标准向甲方提供。</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12.2 乙方提供的货物及服务在质量期内因服务及产品本身的质量问题发生故障，乙方应负责免费更换。对达不到技术要求者，根据实际情况，经双方协商，可按以下办法处理：</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⑴更换：由乙方承担所发生的全部费用。</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⑵贬值处理：由甲乙双方合议定价。</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⑶退还处理：乙方应退还甲方支付的合同款，同时应承担该货物及服务的直接费用（运输、保险、检验、款项利息及银行手续费等）。</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12.3 如在使用过程中发生质量问题，乙方在接到甲方通知后在</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小时内到达甲方现场。</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12.4 在质保期内，乙方应对货物及服务出现的质量及安全问题负责处理解决并承担一切费用。</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12.5上述的货物及服务免费保修期为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年，因人为因素出现的故障不在免费保修范围内。超过保修期的机器设备，终身维修，维修时只收部件成本费。</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十三、调试和验收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 甲方对乙方提交的货物及服务依据招标文件上的技术规格要求和国家有关质量标准进行现场初步验收，外观、说明书符合招标文件技术要求的，给予签收，初步验收不合格的不予签收。交付后，甲方需在十五日内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13.2 乙方交付前应对货物及服务作出全面检查和对验收文件进行整理，并列出清单，作为甲方交付验收和使用的技术条件依据，检验的结果应随货物及服务交甲方。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13.3 甲方对乙方提供的货物及服务在使用前进行调试时，乙方需负责安装并培训甲方的使用操作人员，并协助甲方一起调试，直到符合技术要求，甲方才做最终验收。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13.4 对技术复杂的货物及服务，甲方可请国家认可的专业检测机构参与初步验收及最终验收，并由其出具质量检测报告。</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13.5 验收时乙方必须在现场，验收完毕后作出验收结果报告；验收费用由甲乙双方协商解决。</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十四、货物及服务包装、发运及运输</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14.1 乙方应在货物及服务发运前对其进行满足运输距离、防潮、防震、防锈和防破损装卸等要求包装，以保证货物及服务安全运达甲方指定地点。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14.2 使用说明书、质量检验证明书、随配附件和工具以及清单一并交付甲方。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14.3 乙方在货物及服务发运手续办理完毕后24小时内或交付到甲方48小时前通知甲方，以准备接受交付。</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14.4 货物在交付甲方前发生的风险均由乙方负责。</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14.5 货物及服务在规定的交付期限内由乙方送达甲方指定的地点视为交付，乙方同时需通知甲方货物及服务已送达。</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十五、违约责任</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15.1 甲方无正当理由拒收货物及服务的，甲方向乙方偿付拒收款项总值的百分之五违约金。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15.2 甲方无故逾期验收和办理款项支付手续的,甲方应按逾期付款总额每日万分之五向乙方支付违约金。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十六、不可抗力事件处理</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16.1 在合同有效期内，任何一方因不可抗力事件导致不能履行合同，则合同履行期可延长，其延长期与不可抗力影响期相同。</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16.2 不可抗力事件发生后，应立即通知对方，并寄送有关权威机构出具的证明。</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16.3 不可抗力事件延续120天以上，双方应通过友好协商，确定是否继续履行合同。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十七、诉讼</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十八、</w:t>
      </w:r>
      <w:r>
        <w:rPr>
          <w:rFonts w:hint="eastAsia" w:ascii="仿宋" w:hAnsi="仿宋" w:eastAsia="仿宋" w:cs="仿宋"/>
          <w:bCs/>
          <w:color w:val="auto"/>
          <w:sz w:val="24"/>
          <w:szCs w:val="24"/>
          <w:highlight w:val="none"/>
        </w:rPr>
        <w:t xml:space="preserve">为落实好政府采购履约资金扶持政策，乙方可凭政府采购合同办理融资贷款，详见江苏政府采购网“政采贷”专栏</w:t>
      </w:r>
      <w:r>
        <w:rPr>
          <w:rFonts w:hint="eastAsia" w:ascii="仿宋" w:hAnsi="仿宋" w:eastAsia="仿宋" w:cs="仿宋"/>
          <w:color w:val="auto"/>
          <w:sz w:val="24"/>
          <w:szCs w:val="24"/>
          <w:highlight w:val="none"/>
        </w:rPr>
        <w:t xml:space="preserve">。</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十九、合同生效及其它</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19.1 合同经双方法定代表人签章并加盖单位公章，并经南京相度工程咨询有限公司见证盖章后生效。</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19.2本合同未尽事宜，遵照《中华人民共和国民法典》有关条文执行。</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19.3 本合同正本一式七份，具有同等法律效力，甲方执四份、乙方、见证方及财政监管部门各执一份。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w:t>
      </w:r>
      <w:r/>
    </w:p>
    <w:tbl>
      <w:tblPr>
        <w:tblStyle w:val="733"/>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甲方：扬州市中医院</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见证方：南京相度工程咨询有限公司</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项目经办人：</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jc w:val="center"/>
        <w:spacing w:after="0"/>
        <w:widowControl w:val="off"/>
        <w:rPr>
          <w:rFonts w:hint="eastAsia"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r>
      <w:r/>
    </w:p>
    <w:p>
      <w:pPr>
        <w:rPr>
          <w:rFonts w:hint="default" w:ascii="Times New Roman" w:hAnsi="Times New Roman" w:eastAsia="宋体" w:cs="Times New Roman"/>
          <w:sz w:val="21"/>
          <w:highlight w:val="none"/>
        </w:rPr>
      </w:pPr>
      <w:r>
        <w:rPr>
          <w:rFonts w:hint="eastAsia" w:ascii="Times New Roman" w:hAnsi="Times New Roman" w:eastAsia="宋体" w:cs="Times New Roman"/>
          <w:b/>
          <w:color w:val="auto"/>
          <w:sz w:val="44"/>
          <w:szCs w:val="20"/>
          <w:highlight w:val="none"/>
          <w:lang w:val="en-US" w:eastAsia="zh-CN" w:bidi="ar-SA"/>
        </w:rPr>
        <w:br w:type="page" w:clear="all"/>
      </w:r>
      <w:r/>
    </w:p>
    <w:p>
      <w:pPr>
        <w:pStyle w:val="949"/>
        <w:numPr>
          <w:ilvl w:val="0"/>
          <w:numId w:val="4"/>
        </w:numPr>
        <w:jc w:val="center"/>
        <w:spacing w:before="160" w:after="150" w:line="240" w:lineRule="auto"/>
        <w:rPr>
          <w:highlight w:val="none"/>
        </w:rPr>
      </w:pPr>
      <w:r/>
      <w:bookmarkStart w:id="47" w:name="_Toc25166"/>
      <w:r/>
      <w:bookmarkStart w:id="48" w:name="_Toc30821"/>
      <w:r>
        <w:rPr>
          <w:rFonts w:hint="eastAsia"/>
          <w:color w:val="auto"/>
          <w:highlight w:val="none"/>
          <w:lang w:val="en-US" w:eastAsia="zh-CN"/>
        </w:rPr>
        <w:t xml:space="preserve">  </w:t>
      </w:r>
      <w:r>
        <w:rPr>
          <w:rFonts w:hint="eastAsia"/>
          <w:color w:val="auto"/>
          <w:highlight w:val="none"/>
        </w:rPr>
        <w:t xml:space="preserve">采购需求</w:t>
      </w:r>
      <w:bookmarkEnd w:id="47"/>
      <w:r/>
      <w:bookmarkEnd w:id="48"/>
      <w:r/>
      <w:r/>
    </w:p>
    <w:p>
      <w:pPr>
        <w:rPr>
          <w:rFonts w:hint="default" w:eastAsia="宋体"/>
          <w:b/>
          <w:bCs/>
          <w:color w:val="auto"/>
          <w:sz w:val="32"/>
          <w:szCs w:val="32"/>
          <w:highlight w:val="none"/>
          <w:lang w:val="en-US" w:eastAsia="zh-CN"/>
        </w:rPr>
      </w:pPr>
      <w:r>
        <w:rPr>
          <w:rFonts w:hint="default" w:eastAsia="宋体"/>
          <w:b/>
          <w:bCs/>
          <w:color w:val="auto"/>
          <w:sz w:val="32"/>
          <w:szCs w:val="32"/>
          <w:highlight w:val="none"/>
          <w:lang w:val="en-US" w:eastAsia="zh-CN"/>
        </w:rPr>
      </w:r>
      <w:r/>
    </w:p>
    <w:p>
      <w:pPr>
        <w:jc w:val="center"/>
        <w:rPr>
          <w:rFonts w:hint="eastAsia" w:ascii="黑体" w:hAnsi="黑体" w:eastAsia="黑体" w:cs="宋体"/>
          <w:b/>
          <w:color w:val="000000"/>
          <w:sz w:val="36"/>
          <w:szCs w:val="36"/>
          <w:highlight w:val="none"/>
          <w:lang w:val="en-US" w:eastAsia="zh-CN"/>
        </w:rPr>
        <w:outlineLvl w:val="9"/>
      </w:pPr>
      <w:r/>
      <w:bookmarkStart w:id="49" w:name="_Toc3358"/>
      <w:r>
        <w:rPr>
          <w:rFonts w:hint="eastAsia" w:ascii="黑体" w:hAnsi="黑体" w:eastAsia="黑体" w:cs="宋体"/>
          <w:b/>
          <w:color w:val="000000"/>
          <w:sz w:val="36"/>
          <w:szCs w:val="36"/>
          <w:highlight w:val="none"/>
          <w:lang w:val="en-US" w:eastAsia="zh-CN"/>
        </w:rPr>
        <w:t xml:space="preserve">一、货物需求一览表</w:t>
      </w:r>
      <w:r/>
    </w:p>
    <w:tbl>
      <w:tblPr>
        <w:tblStyle w:val="733"/>
        <w:tblpPr w:horzAnchor="margin" w:tblpXSpec="center" w:vertAnchor="text" w:tblpY="158" w:leftFromText="180" w:topFromText="0" w:rightFromText="180" w:bottomFromText="0"/>
        <w:tblW w:w="90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2416"/>
        <w:gridCol w:w="1565"/>
        <w:gridCol w:w="1281"/>
        <w:gridCol w:w="3080"/>
      </w:tblGrid>
      <w:tr>
        <w:trPr>
          <w:jc w:val="center"/>
          <w:trHeight w:val="529"/>
        </w:trPr>
        <w:tc>
          <w:tcPr>
            <w:tcW w:w="716"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品目</w:t>
            </w:r>
            <w:r/>
          </w:p>
        </w:tc>
        <w:tc>
          <w:tcPr>
            <w:tcW w:w="2416"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货物名称</w:t>
            </w:r>
            <w:r/>
          </w:p>
        </w:tc>
        <w:tc>
          <w:tcPr>
            <w:tcW w:w="1565"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数量</w:t>
            </w:r>
            <w:r/>
          </w:p>
        </w:tc>
        <w:tc>
          <w:tcPr>
            <w:tcW w:w="1281"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最高限价</w:t>
            </w:r>
            <w:r/>
          </w:p>
          <w:p>
            <w:pPr>
              <w:jc w:val="center"/>
              <w:keepLines w:val="0"/>
              <w:keepNext w:val="0"/>
              <w:pageBreakBefore w:val="0"/>
              <w:spacing w:beforeAutospacing="0" w:afterAutospacing="0"/>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（万元）</w:t>
            </w:r>
            <w:r/>
          </w:p>
        </w:tc>
        <w:tc>
          <w:tcPr>
            <w:tcW w:w="3080"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交货地点</w:t>
            </w:r>
            <w:r/>
          </w:p>
        </w:tc>
      </w:tr>
      <w:tr>
        <w:trPr>
          <w:jc w:val="center"/>
          <w:trHeight w:val="518"/>
        </w:trPr>
        <w:tc>
          <w:tcPr>
            <w:tcW w:w="716" w:type="dxa"/>
            <w:vAlign w:val="center"/>
            <w:textDirection w:val="lrTb"/>
            <w:noWrap w:val="false"/>
          </w:tcPr>
          <w:p>
            <w:pPr>
              <w:ind w:left="0" w:right="0"/>
              <w:jc w:val="center"/>
              <w:keepLines w:val="0"/>
              <w:keepNext w:val="0"/>
              <w:pageBreakBefore w:val="0"/>
              <w:spacing w:beforeAutospacing="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w:t>
            </w:r>
            <w:r/>
          </w:p>
        </w:tc>
        <w:tc>
          <w:tcPr>
            <w:shd w:val="clear" w:color="auto" w:fill="auto"/>
            <w:tcW w:w="2416" w:type="dxa"/>
            <w:vAlign w:val="center"/>
            <w:textDirection w:val="lrTb"/>
            <w:noWrap w:val="false"/>
          </w:tcPr>
          <w:p>
            <w:pPr>
              <w:ind w:left="0" w:right="0"/>
              <w:jc w:val="center"/>
              <w:keepLines w:val="0"/>
              <w:keepNext w:val="0"/>
              <w:pageBreakBefore w:val="0"/>
              <w:spacing w:beforeAutospacing="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内镜中心设备一批</w:t>
            </w:r>
            <w:r/>
          </w:p>
        </w:tc>
        <w:tc>
          <w:tcPr>
            <w:shd w:val="clear" w:color="auto" w:fill="auto"/>
            <w:tcW w:w="1565" w:type="dxa"/>
            <w:vAlign w:val="center"/>
            <w:textDirection w:val="lrTb"/>
            <w:noWrap w:val="false"/>
          </w:tcPr>
          <w:p>
            <w:pPr>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1套</w:t>
            </w:r>
            <w:r/>
          </w:p>
        </w:tc>
        <w:tc>
          <w:tcPr>
            <w:tcW w:w="1281"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color w:val="auto"/>
                <w:highlight w:val="none"/>
                <w:lang w:val="en-US" w:eastAsia="zh-CN"/>
              </w:rPr>
              <w:t xml:space="preserve">256</w:t>
            </w:r>
            <w:r/>
          </w:p>
        </w:tc>
        <w:tc>
          <w:tcPr>
            <w:tcW w:w="3080"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扬州市中医院新院区</w:t>
            </w:r>
            <w:r/>
          </w:p>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（邗江区翠岗路400号）</w:t>
            </w:r>
            <w:r/>
          </w:p>
        </w:tc>
      </w:tr>
    </w:tbl>
    <w:p>
      <w:pPr>
        <w:jc w:val="center"/>
        <w:rPr>
          <w:rFonts w:hint="eastAsia" w:ascii="黑体" w:hAnsi="黑体" w:eastAsia="黑体" w:cs="宋体"/>
          <w:b/>
          <w:color w:val="000000"/>
          <w:sz w:val="36"/>
          <w:szCs w:val="36"/>
          <w:highlight w:val="none"/>
          <w:lang w:val="en-US" w:eastAsia="zh-CN"/>
        </w:rPr>
        <w:outlineLvl w:val="9"/>
      </w:pPr>
      <w:r>
        <w:rPr>
          <w:rFonts w:hint="eastAsia" w:ascii="黑体" w:hAnsi="黑体" w:eastAsia="黑体" w:cs="宋体"/>
          <w:b/>
          <w:color w:val="000000"/>
          <w:sz w:val="36"/>
          <w:szCs w:val="36"/>
          <w:highlight w:val="none"/>
          <w:lang w:val="en-US" w:eastAsia="zh-CN"/>
        </w:rPr>
      </w:r>
      <w:r/>
    </w:p>
    <w:p>
      <w:pPr>
        <w:jc w:val="center"/>
        <w:rPr>
          <w:rFonts w:hint="eastAsia" w:ascii="黑体" w:hAnsi="黑体" w:eastAsia="黑体" w:cs="宋体"/>
          <w:b/>
          <w:color w:val="000000"/>
          <w:sz w:val="36"/>
          <w:szCs w:val="36"/>
          <w:highlight w:val="none"/>
        </w:rPr>
        <w:outlineLvl w:val="9"/>
      </w:pPr>
      <w:r>
        <w:rPr>
          <w:rFonts w:hint="eastAsia" w:ascii="黑体" w:hAnsi="黑体" w:eastAsia="黑体" w:cs="宋体"/>
          <w:b/>
          <w:color w:val="000000"/>
          <w:sz w:val="36"/>
          <w:szCs w:val="36"/>
          <w:highlight w:val="none"/>
          <w:lang w:val="en-US" w:eastAsia="zh-CN"/>
        </w:rPr>
        <w:t xml:space="preserve">二、</w:t>
      </w:r>
      <w:r>
        <w:rPr>
          <w:rFonts w:hint="eastAsia" w:ascii="黑体" w:hAnsi="黑体" w:eastAsia="黑体" w:cs="宋体"/>
          <w:b/>
          <w:color w:val="000000"/>
          <w:sz w:val="36"/>
          <w:szCs w:val="36"/>
          <w:highlight w:val="none"/>
        </w:rPr>
        <w:t xml:space="preserve">技术参数及要求</w:t>
      </w:r>
      <w:r/>
    </w:p>
    <w:p>
      <w:p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（一）技术要求</w:t>
      </w:r>
      <w:r/>
    </w:p>
    <w:tbl>
      <w:tblPr>
        <w:tblStyle w:val="761"/>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6"/>
        <w:gridCol w:w="8110"/>
      </w:tblGrid>
      <w:tr>
        <w:trPr>
          <w:trHeight w:val="445"/>
        </w:trPr>
        <w:tc>
          <w:tcPr>
            <w:shd w:val="clear" w:color="auto" w:fill="auto"/>
            <w:tcW w:w="517"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82"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17"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82"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rHeight w:val="314"/>
        </w:trPr>
        <w:tc>
          <w:tcPr>
            <w:shd w:val="clear" w:color="auto" w:fill="auto"/>
            <w:tcW w:w="517"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1</w:t>
            </w:r>
            <w:r/>
          </w:p>
        </w:tc>
        <w:tc>
          <w:tcPr>
            <w:shd w:val="clear" w:color="auto" w:fill="auto"/>
            <w:tcW w:w="4482" w:type="pct"/>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电子图像处理器1台</w:t>
            </w:r>
            <w:r/>
          </w:p>
        </w:tc>
      </w:tr>
      <w:tr>
        <w:trPr/>
        <w:tc>
          <w:tcPr>
            <w:shd w:val="clear" w:color="auto" w:fill="auto"/>
            <w:tcW w:w="517"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2</w:t>
            </w:r>
            <w:r/>
          </w:p>
        </w:tc>
        <w:tc>
          <w:tcPr>
            <w:shd w:val="clear" w:color="auto" w:fill="auto"/>
            <w:tcW w:w="4482" w:type="pct"/>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内窥镜冷光源1台</w:t>
            </w:r>
            <w:r/>
          </w:p>
        </w:tc>
      </w:tr>
      <w:tr>
        <w:trPr/>
        <w:tc>
          <w:tcPr>
            <w:shd w:val="clear" w:color="auto" w:fill="auto"/>
            <w:tcBorders>
              <w:bottom w:val="single" w:color="auto" w:sz="4" w:space="0"/>
            </w:tcBorders>
            <w:tcW w:w="517"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3</w:t>
            </w:r>
            <w:r/>
          </w:p>
        </w:tc>
        <w:tc>
          <w:tcPr>
            <w:shd w:val="clear" w:color="auto" w:fill="auto"/>
            <w:tcBorders>
              <w:bottom w:val="single" w:color="auto" w:sz="4" w:space="0"/>
            </w:tcBorders>
            <w:tcW w:w="4482" w:type="pct"/>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医用液晶显示器1台</w:t>
            </w:r>
            <w:r/>
          </w:p>
        </w:tc>
      </w:tr>
      <w:tr>
        <w:trPr/>
        <w:tc>
          <w:tcPr>
            <w:shd w:val="clear" w:color="auto" w:fill="auto"/>
            <w:tcW w:w="517" w:type="pct"/>
            <w:vAlign w:val="center"/>
            <w:textDirection w:val="lrTb"/>
            <w:noWrap w:val="false"/>
          </w:tcPr>
          <w:p>
            <w:pPr>
              <w:jc w:val="center"/>
              <w:spacing w:before="0" w:after="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4</w:t>
            </w:r>
            <w:r/>
          </w:p>
        </w:tc>
        <w:tc>
          <w:tcPr>
            <w:shd w:val="clear" w:color="auto" w:fill="auto"/>
            <w:tcW w:w="4482" w:type="pct"/>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电子上消化道内窥镜</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根</w:t>
            </w:r>
            <w:r/>
          </w:p>
        </w:tc>
      </w:tr>
      <w:tr>
        <w:trPr/>
        <w:tc>
          <w:tcPr>
            <w:shd w:val="clear" w:color="auto" w:fill="auto"/>
            <w:tcW w:w="517" w:type="pct"/>
            <w:vAlign w:val="center"/>
            <w:textDirection w:val="lrTb"/>
            <w:noWrap w:val="false"/>
          </w:tcPr>
          <w:p>
            <w:pPr>
              <w:jc w:val="center"/>
              <w:spacing w:before="0" w:after="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5</w:t>
            </w:r>
            <w:r/>
          </w:p>
        </w:tc>
        <w:tc>
          <w:tcPr>
            <w:shd w:val="clear" w:color="auto" w:fill="auto"/>
            <w:tcW w:w="4482" w:type="pct"/>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电子上消化道内窥镜1根（治疗型）</w:t>
            </w:r>
            <w:r/>
          </w:p>
        </w:tc>
      </w:tr>
      <w:tr>
        <w:trPr/>
        <w:tc>
          <w:tcPr>
            <w:shd w:val="clear" w:color="auto" w:fill="auto"/>
            <w:tcW w:w="517" w:type="pct"/>
            <w:vAlign w:val="center"/>
            <w:textDirection w:val="lrTb"/>
            <w:noWrap w:val="false"/>
          </w:tcPr>
          <w:p>
            <w:pPr>
              <w:jc w:val="center"/>
              <w:spacing w:before="0" w:after="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6</w:t>
            </w:r>
            <w:r/>
          </w:p>
        </w:tc>
        <w:tc>
          <w:tcPr>
            <w:shd w:val="clear" w:color="auto" w:fill="auto"/>
            <w:tcW w:w="4482" w:type="pct"/>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电子下消化道内窥镜</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根</w:t>
            </w:r>
            <w:r/>
          </w:p>
        </w:tc>
      </w:tr>
      <w:tr>
        <w:trPr/>
        <w:tc>
          <w:tcPr>
            <w:shd w:val="clear" w:color="auto" w:fill="auto"/>
            <w:tcW w:w="517" w:type="pct"/>
            <w:vAlign w:val="center"/>
            <w:textDirection w:val="lrTb"/>
            <w:noWrap w:val="false"/>
          </w:tcPr>
          <w:p>
            <w:pPr>
              <w:jc w:val="center"/>
              <w:spacing w:before="0" w:after="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7</w:t>
            </w:r>
            <w:r/>
          </w:p>
        </w:tc>
        <w:tc>
          <w:tcPr>
            <w:shd w:val="clear" w:color="auto" w:fill="auto"/>
            <w:tcW w:w="4482" w:type="pct"/>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台车1台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层数</w:t>
            </w:r>
            <w:r>
              <w:rPr>
                <w:rFonts w:hint="eastAsia" w:ascii="仿宋" w:hAnsi="仿宋" w:eastAsia="仿宋" w:cs="仿宋"/>
                <w:sz w:val="24"/>
                <w:szCs w:val="24"/>
                <w:highlight w:val="none"/>
              </w:rPr>
              <w:t xml:space="preserve">≥3层</w:t>
            </w:r>
            <w:r>
              <w:rPr>
                <w:rFonts w:hint="eastAsia" w:ascii="仿宋" w:hAnsi="仿宋" w:eastAsia="仿宋" w:cs="仿宋"/>
                <w:sz w:val="24"/>
                <w:szCs w:val="24"/>
                <w:highlight w:val="none"/>
                <w:lang w:eastAsia="zh-CN"/>
              </w:rPr>
              <w:t xml:space="preserve">）</w:t>
            </w:r>
            <w:r/>
          </w:p>
        </w:tc>
      </w:tr>
      <w:tr>
        <w:trPr/>
        <w:tc>
          <w:tcPr>
            <w:shd w:val="clear" w:color="auto" w:fill="auto"/>
            <w:tcW w:w="517"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w:t>
            </w:r>
            <w:r/>
          </w:p>
        </w:tc>
        <w:tc>
          <w:tcPr>
            <w:shd w:val="clear" w:color="auto" w:fill="auto"/>
            <w:tcW w:w="4482"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rPr>
              <w:t xml:space="preserve">1</w:t>
            </w:r>
            <w:r/>
          </w:p>
        </w:tc>
        <w:tc>
          <w:tcPr>
            <w:shd w:val="clear" w:color="auto" w:fill="auto"/>
            <w:tcW w:w="4482" w:type="pct"/>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电子图像处理器</w:t>
            </w:r>
            <w:r/>
          </w:p>
        </w:tc>
      </w:tr>
      <w:tr>
        <w:trPr>
          <w:trHeight w:val="90"/>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色彩调节：色度至少九档可调，对比度至少五档可调</w:t>
            </w:r>
            <w:r/>
          </w:p>
        </w:tc>
      </w:tr>
      <w:tr>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结构强调：SE≥4级</w:t>
            </w:r>
            <w:r/>
          </w:p>
        </w:tc>
      </w:tr>
      <w:tr>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测光模式：至少具备平均/峰值/自动等模式</w:t>
            </w:r>
            <w:r/>
          </w:p>
        </w:tc>
      </w:tr>
      <w:tr>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1.4</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图像放大：兼容内镜均可电子放大2倍</w:t>
            </w:r>
            <w:r/>
          </w:p>
        </w:tc>
      </w:tr>
      <w:tr>
        <w:trPr>
          <w:trHeight w:val="312"/>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1.5</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具备特殊光模式模式</w:t>
            </w:r>
            <w:r/>
          </w:p>
        </w:tc>
      </w:tr>
      <w:tr>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1.6</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具备电子染色功能</w:t>
            </w:r>
            <w:r/>
          </w:p>
        </w:tc>
      </w:tr>
      <w:tr>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★1.7</w:t>
            </w:r>
            <w:r/>
          </w:p>
        </w:tc>
        <w:tc>
          <w:tcPr>
            <w:shd w:val="clear" w:color="auto" w:fill="auto"/>
            <w:tcW w:w="4482" w:type="pct"/>
            <w:vAlign w:val="center"/>
            <w:textDirection w:val="lrTb"/>
            <w:noWrap w:val="false"/>
          </w:tcPr>
          <w:p>
            <w:pPr>
              <w:jc w:val="left"/>
              <w:spacing w:before="0" w:after="0"/>
              <w:widowControl w:val="off"/>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兼容内窥镜：可兼容电子胃镜，电子肠镜，电子十二指肠镜，电子支气管镜，电子鼻咽喉镜，超声胃镜，超声支气管镜等，满足后期功能升级需求</w:t>
            </w:r>
            <w:r/>
          </w:p>
        </w:tc>
      </w:tr>
      <w:tr>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1.8</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可兼容同品牌超声探头系统</w:t>
            </w:r>
            <w:r/>
          </w:p>
        </w:tc>
      </w:tr>
      <w:tr>
        <w:trPr>
          <w:trHeight w:val="338"/>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 xml:space="preserve">2</w:t>
            </w:r>
            <w:r/>
          </w:p>
        </w:tc>
        <w:tc>
          <w:tcPr>
            <w:shd w:val="clear" w:color="auto" w:fill="auto"/>
            <w:tcW w:w="4482" w:type="pct"/>
            <w:vAlign w:val="center"/>
            <w:textDirection w:val="lrTb"/>
            <w:noWrap w:val="false"/>
          </w:tcPr>
          <w:p>
            <w:pPr>
              <w:jc w:val="both"/>
              <w:keepLines w:val="0"/>
              <w:keepNext w:val="0"/>
              <w:pageBreakBefore w:val="0"/>
              <w:spacing w:before="0"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rPr>
              <w:t xml:space="preserve">医用内窥镜光源</w:t>
            </w:r>
            <w:r/>
          </w:p>
        </w:tc>
      </w:tr>
      <w:tr>
        <w:trPr>
          <w:trHeight w:val="90"/>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▲2.1</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照明光源：至少四色LED</w:t>
            </w:r>
            <w:r/>
          </w:p>
        </w:tc>
      </w:tr>
      <w:tr>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2.2</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光源使用寿命≥14000小时</w:t>
            </w:r>
            <w:r/>
          </w:p>
        </w:tc>
      </w:tr>
      <w:tr>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val="0"/>
                <w:bCs w:val="0"/>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2.3</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光源冷却方式：强制空气冷却</w:t>
            </w:r>
            <w:r/>
          </w:p>
        </w:tc>
      </w:tr>
      <w:tr>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val="0"/>
                <w:bCs w:val="0"/>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2.4</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自动亮度调整：根据视频信号输出自动调整亮度（也可手动调整）</w:t>
            </w:r>
            <w:r/>
          </w:p>
        </w:tc>
      </w:tr>
      <w:tr>
        <w:trPr>
          <w:trHeight w:val="312"/>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val="0"/>
                <w:bCs w:val="0"/>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3</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医用液晶显示器</w:t>
            </w:r>
            <w:r/>
          </w:p>
        </w:tc>
      </w:tr>
      <w:tr>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val="0"/>
                <w:bCs w:val="0"/>
                <w:i w:val="0"/>
                <w:iCs w:val="0"/>
                <w:smallCaps w:val="0"/>
                <w:color w:val="auto"/>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lang w:val="en-US" w:eastAsia="zh-CN"/>
              </w:rPr>
              <w:t xml:space="preserve">3.1</w:t>
            </w:r>
            <w:r/>
          </w:p>
        </w:tc>
        <w:tc>
          <w:tcPr>
            <w:shd w:val="clear" w:color="auto" w:fill="auto"/>
            <w:tcW w:w="4482" w:type="pct"/>
            <w:vAlign w:val="center"/>
            <w:textDirection w:val="lrTb"/>
            <w:noWrap w:val="false"/>
          </w:tcPr>
          <w:p>
            <w:pPr>
              <w:jc w:val="left"/>
              <w:spacing w:before="0" w:after="0"/>
              <w:widowControl w:val="off"/>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t xml:space="preserve">尺寸≥25吋</w:t>
            </w:r>
            <w:r/>
          </w:p>
        </w:tc>
      </w:tr>
      <w:tr>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3.2</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分辨率≥1080p</w:t>
            </w:r>
            <w:r/>
          </w:p>
        </w:tc>
      </w:tr>
      <w:tr>
        <w:trPr>
          <w:trHeight w:val="323"/>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4</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电子上消化道内窥镜</w:t>
            </w:r>
            <w:r/>
          </w:p>
        </w:tc>
      </w:tr>
      <w:tr>
        <w:trPr/>
        <w:tc>
          <w:tcPr>
            <w:shd w:val="clear" w:color="auto" w:fill="auto"/>
            <w:tcW w:w="517" w:type="pct"/>
            <w:vAlign w:val="center"/>
            <w:textDirection w:val="lrTb"/>
            <w:noWrap w:val="false"/>
          </w:tcPr>
          <w:p>
            <w:pPr>
              <w:jc w:val="center"/>
              <w:keepLines w:val="0"/>
              <w:keepNext w:val="0"/>
              <w:pageBreakBefore w:val="0"/>
              <w:spacing w:before="0" w:after="0" w:line="240" w:lineRule="auto"/>
              <w:widowControl w:val="off"/>
              <w:rPr>
                <w:rFonts w:hint="default" w:ascii="仿宋" w:hAnsi="仿宋" w:eastAsia="仿宋" w:cs="仿宋"/>
                <w:b w:val="0"/>
                <w:bCs w:val="0"/>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4.1</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视野角度：0°（直视）</w:t>
            </w:r>
            <w:r/>
          </w:p>
        </w:tc>
      </w:tr>
      <w:tr>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4.2</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视野范围≥140°</w:t>
            </w:r>
            <w:r/>
          </w:p>
        </w:tc>
      </w:tr>
      <w:tr>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4.3</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观察范围≥2~100mm</w:t>
            </w:r>
            <w:r/>
          </w:p>
        </w:tc>
      </w:tr>
      <w:tr>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4.4</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先端部直径≤9.5mm</w:t>
            </w:r>
            <w:r/>
          </w:p>
        </w:tc>
      </w:tr>
      <w:tr>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4.5</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弯曲部直径≤9.5mm</w:t>
            </w:r>
            <w:r/>
          </w:p>
        </w:tc>
      </w:tr>
      <w:tr>
        <w:trPr>
          <w:trHeight w:val="334"/>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4.6</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弯曲角度：上≥210°/下≥90°；左≥100°/右≥100°</w:t>
            </w:r>
            <w:r/>
          </w:p>
        </w:tc>
      </w:tr>
      <w:tr>
        <w:trPr>
          <w:trHeight w:val="158"/>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4.7</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钳道直径≥2.5mm</w:t>
            </w:r>
            <w:r/>
          </w:p>
        </w:tc>
      </w:tr>
      <w:tr>
        <w:trPr>
          <w:trHeight w:val="300"/>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4.8</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工作长度≥1100mm</w:t>
            </w:r>
            <w:r/>
          </w:p>
        </w:tc>
      </w:tr>
      <w:tr>
        <w:trPr>
          <w:trHeight w:val="224"/>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4.9</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全长:≥1400mm</w:t>
            </w:r>
            <w:r/>
          </w:p>
        </w:tc>
      </w:tr>
      <w:tr>
        <w:trPr>
          <w:trHeight w:val="267"/>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▲4.10</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前射水：有</w:t>
            </w:r>
            <w:r/>
          </w:p>
        </w:tc>
      </w:tr>
      <w:tr>
        <w:trPr>
          <w:trHeight w:val="191"/>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bCs/>
                <w:i w:val="0"/>
                <w:iCs w:val="0"/>
                <w:sz w:val="24"/>
                <w:szCs w:val="24"/>
                <w:highlight w:val="none"/>
                <w:lang w:val="en-US" w:eastAsia="zh-CN"/>
              </w:rPr>
            </w:pPr>
            <w:r>
              <w:rPr>
                <w:rFonts w:hint="eastAsia" w:ascii="仿宋" w:hAnsi="仿宋" w:eastAsia="仿宋" w:cs="仿宋"/>
                <w:b/>
                <w:bCs/>
                <w:i w:val="0"/>
                <w:iCs w:val="0"/>
                <w:sz w:val="24"/>
                <w:szCs w:val="24"/>
                <w:highlight w:val="none"/>
                <w:lang w:val="en-US" w:eastAsia="zh-CN" w:bidi="ar-SA"/>
              </w:rPr>
              <w:t xml:space="preserve">5</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b/>
                <w:bCs/>
                <w:i w:val="0"/>
                <w:iCs w:val="0"/>
                <w:sz w:val="24"/>
                <w:szCs w:val="24"/>
                <w:highlight w:val="none"/>
                <w:lang w:val="en-US" w:eastAsia="zh-CN" w:bidi="ar-SA"/>
              </w:rPr>
            </w:pPr>
            <w:r>
              <w:rPr>
                <w:rFonts w:hint="eastAsia" w:ascii="仿宋" w:hAnsi="仿宋" w:eastAsia="仿宋" w:cs="仿宋"/>
                <w:b/>
                <w:bCs/>
                <w:i w:val="0"/>
                <w:iCs w:val="0"/>
                <w:sz w:val="24"/>
                <w:szCs w:val="24"/>
                <w:highlight w:val="none"/>
                <w:lang w:val="en-US" w:eastAsia="zh-CN" w:bidi="ar-SA"/>
              </w:rPr>
              <w:t xml:space="preserve">电子上消化道内窥镜</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5.1</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视野角度：0°（直视）</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5.2</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视野范围≥140°</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5.3</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观察范围≥3-100mm</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5.4</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先端部直径≤10mm</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5.5</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弯曲部直径≤10mm</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5.6</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弯曲角度：上≥210°/下≥120°；左≥100°/右≥100°</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▲5.7</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钳道直径≥3.2mm</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5.8</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工作长度≥1100mm</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5.9</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全长≥1400mm</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5.10</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前射水：有</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bidi="ar-SA"/>
              </w:rPr>
              <w:t xml:space="preserve">6</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电子下消化道内窥镜</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6.1</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视野角度：0°（直视）</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6.2</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视野范围≥160°</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6.3</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观察范围≥2~100mm</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▲6.4</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先端部直径≤12mm</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6.5</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弯曲部直径≤12mm</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6.6</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弯曲角度：上≥180°/下≥180°；左≥150°/右≥150°</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6.7</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钳道直径≥3.8mm</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6.8</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工作长度≥1330mm</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6.9</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全长:≥1550mm</w:t>
            </w:r>
            <w:r/>
          </w:p>
        </w:tc>
      </w:tr>
      <w:tr>
        <w:trPr>
          <w:trHeight w:val="255"/>
        </w:trPr>
        <w:tc>
          <w:tcPr>
            <w:shd w:val="clear" w:color="auto" w:fill="auto"/>
            <w:tcW w:w="517"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bidi="ar-SA"/>
              </w:rPr>
              <w:t xml:space="preserve">▲6.10</w:t>
            </w:r>
            <w:r/>
          </w:p>
        </w:tc>
        <w:tc>
          <w:tcPr>
            <w:shd w:val="clear" w:color="auto" w:fill="auto"/>
            <w:tcW w:w="4482" w:type="pct"/>
            <w:vAlign w:val="center"/>
            <w:textDirection w:val="lrTb"/>
            <w:noWrap w:val="false"/>
          </w:tcPr>
          <w:p>
            <w:pPr>
              <w:jc w:val="left"/>
              <w:spacing w:before="0" w:after="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前射水：有</w:t>
            </w:r>
            <w:r/>
          </w:p>
        </w:tc>
      </w:tr>
    </w:tbl>
    <w:p>
      <w:p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br w:type="page" w:clear="all"/>
      </w:r>
      <w:bookmarkEnd w:id="49"/>
      <w:r/>
      <w:r/>
    </w:p>
    <w:p>
      <w:pPr>
        <w:pStyle w:val="949"/>
        <w:jc w:val="center"/>
        <w:spacing w:before="160" w:after="150" w:line="240" w:lineRule="auto"/>
        <w:rPr>
          <w:rFonts w:hint="eastAsia" w:eastAsia="宋体"/>
          <w:color w:val="auto"/>
          <w:highlight w:val="none"/>
        </w:rPr>
      </w:pPr>
      <w:r/>
      <w:bookmarkStart w:id="50"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6"/>
      <w:r/>
      <w:bookmarkEnd w:id="50"/>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5"/>
        </w:numPr>
        <w:ind w:firstLine="482"/>
        <w:jc w:val="left"/>
        <w:spacing w:line="440" w:lineRule="exact"/>
        <w:rPr>
          <w:rFonts w:ascii="仿宋" w:hAnsi="仿宋" w:eastAsia="仿宋" w:cs="仿宋"/>
          <w:b/>
          <w:color w:val="auto"/>
          <w:highlight w:val="none"/>
        </w:rPr>
      </w:pPr>
      <w:r/>
      <w:bookmarkStart w:id="51"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5"/>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1"/>
      <w:r/>
      <w:r/>
    </w:p>
    <w:tbl>
      <w:tblPr>
        <w:tblStyle w:val="733"/>
        <w:tblW w:w="509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3"/>
        <w:gridCol w:w="2793"/>
        <w:gridCol w:w="4838"/>
      </w:tblGrid>
      <w:tr>
        <w:trPr>
          <w:trHeight w:val="528"/>
        </w:trPr>
        <w:tc>
          <w:tcPr>
            <w:tcW w:w="1392"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790"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4833"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39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5"/>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w:t>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3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分；其余参数为一般参数，每负偏离一项扣</w:t>
            </w:r>
            <w:r>
              <w:rPr>
                <w:rFonts w:hint="eastAsia" w:ascii="仿宋" w:hAnsi="仿宋" w:eastAsia="仿宋" w:cs="仿宋"/>
                <w:color w:val="auto"/>
                <w:sz w:val="24"/>
                <w:highlight w:val="none"/>
                <w:lang w:val="en-US" w:eastAsia="zh-CN"/>
              </w:rPr>
              <w:t xml:space="preserve">0.5</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提供2023年3月1日以来（以合同签订时间为准）所投产品同品牌同型号设备的销售合同，每一份得1分，最高3分。（提供合同复印件，合同须明确显示设备型号、双方签章及双方签署日期，提供不全的不得分）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ind w:firstLine="482"/>
        <w:keepLines w:val="0"/>
        <w:keepNext w:val="0"/>
        <w:pageBreakBefore w:val="0"/>
        <w:spacing w:line="440" w:lineRule="exact"/>
        <w:widowControl w:val="off"/>
        <w:rPr>
          <w:rFonts w:ascii="仿宋" w:hAnsi="仿宋" w:eastAsia="仿宋" w:cs="仿宋"/>
          <w:color w:val="auto"/>
          <w:highlight w:val="none"/>
        </w:rPr>
        <w:outlineLvl w:val="9"/>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pStyle w:val="949"/>
        <w:jc w:val="center"/>
        <w:spacing w:line="240" w:lineRule="auto"/>
        <w:rPr>
          <w:color w:val="auto"/>
          <w:highlight w:val="none"/>
        </w:rPr>
      </w:pPr>
      <w:r/>
      <w:bookmarkStart w:id="52" w:name="_Toc477287606"/>
      <w:r/>
      <w:bookmarkStart w:id="53" w:name="_Toc1493"/>
      <w:r/>
      <w:bookmarkStart w:id="54" w:name="_Toc18639"/>
      <w:r>
        <w:rPr>
          <w:rFonts w:hint="eastAsia"/>
          <w:color w:val="auto"/>
          <w:highlight w:val="none"/>
        </w:rPr>
        <w:t xml:space="preserve">第六部分  投标文件格式</w:t>
      </w:r>
      <w:bookmarkEnd w:id="52"/>
      <w:r/>
      <w:bookmarkEnd w:id="53"/>
      <w:r/>
      <w:bookmarkEnd w:id="54"/>
      <w:r/>
      <w:r/>
    </w:p>
    <w:p>
      <w:pPr>
        <w:rPr>
          <w:rFonts w:ascii="仿宋" w:hAnsi="仿宋" w:eastAsia="仿宋" w:cs="仿宋"/>
          <w:color w:val="auto"/>
          <w:highlight w:val="none"/>
        </w:rPr>
      </w:pPr>
      <w:r/>
      <w:bookmarkStart w:id="55"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6"/>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6"/>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39"/>
        <w:numPr>
          <w:ilvl w:val="0"/>
          <w:numId w:val="6"/>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39"/>
        <w:numPr>
          <w:ilvl w:val="0"/>
          <w:numId w:val="6"/>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highlight w:val="none"/>
          <w:lang w:val="en-US" w:eastAsia="zh-CN"/>
        </w:rPr>
      </w:pPr>
      <w:r>
        <w:rPr>
          <w:rFonts w:hint="default"/>
          <w:highlight w:val="none"/>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45"/>
        <w:rPr>
          <w:rFonts w:hint="default" w:ascii="仿宋" w:hAnsi="仿宋" w:eastAsia="仿宋" w:cs="仿宋"/>
          <w:color w:val="auto"/>
          <w:highlight w:val="none"/>
          <w:lang w:val="en-US" w:eastAsia="zh-CN"/>
        </w:rPr>
        <w:outlineLvl w:val="1"/>
      </w:pPr>
      <w:r/>
      <w:bookmarkStart w:id="56" w:name="_Toc11830"/>
      <w:r/>
      <w:bookmarkStart w:id="57" w:name="_Toc16548"/>
      <w:r/>
      <w:bookmarkStart w:id="58" w:name="_Toc11020"/>
      <w:r/>
      <w:bookmarkStart w:id="59" w:name="_Toc5114"/>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56"/>
      <w:r/>
      <w:bookmarkEnd w:id="57"/>
      <w:r/>
      <w:bookmarkEnd w:id="58"/>
      <w:r/>
      <w:bookmarkEnd w:id="59"/>
      <w:r/>
      <w:r/>
    </w:p>
    <w:p>
      <w:pPr>
        <w:pStyle w:val="1034"/>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35"/>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35"/>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57"/>
        <w:ind w:left="0" w:right="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投标文件</w:t>
      </w:r>
      <w:r/>
    </w:p>
    <w:p>
      <w:pPr>
        <w:pStyle w:val="75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75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75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7"/>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项 目 名 称：</w:t>
      </w:r>
      <w:r>
        <w:rPr>
          <w:rFonts w:ascii="宋体" w:hAnsi="宋体" w:eastAsia="宋体" w:cs="宋体"/>
          <w:b/>
          <w:bCs/>
          <w:color w:val="auto"/>
          <w:sz w:val="36"/>
          <w:szCs w:val="36"/>
          <w:highlight w:val="none"/>
          <w:u w:val="single"/>
        </w:rPr>
        <w:t xml:space="preserve">               </w:t>
      </w:r>
      <w:r/>
    </w:p>
    <w:p>
      <w:pPr>
        <w:pStyle w:val="757"/>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招 标 编 号：</w:t>
      </w:r>
      <w:r>
        <w:rPr>
          <w:rFonts w:ascii="宋体" w:hAnsi="宋体" w:eastAsia="宋体" w:cs="宋体"/>
          <w:b/>
          <w:bCs/>
          <w:color w:val="auto"/>
          <w:sz w:val="36"/>
          <w:szCs w:val="36"/>
          <w:highlight w:val="none"/>
          <w:u w:val="single"/>
        </w:rPr>
        <w:t xml:space="preserve">               </w:t>
      </w:r>
      <w:r/>
    </w:p>
    <w:p>
      <w:pPr>
        <w:pStyle w:val="757"/>
        <w:jc w:val="both"/>
        <w:keepLines w:val="0"/>
        <w:keepNext w:val="0"/>
        <w:spacing w:before="0" w:beforeAutospacing="0" w:after="0" w:afterAutospacing="0"/>
        <w:widowControl/>
        <w:rPr>
          <w:rFonts w:hint="default"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highlight w:val="none"/>
        </w:rPr>
        <w:t xml:space="preserve">投标人名称</w:t>
      </w:r>
      <w:r>
        <w:rPr>
          <w:rFonts w:ascii="宋体" w:hAnsi="宋体" w:eastAsia="宋体" w:cs="宋体"/>
          <w:b/>
          <w:bCs/>
          <w:color w:val="auto"/>
          <w:spacing w:val="0"/>
          <w:sz w:val="36"/>
          <w:szCs w:val="36"/>
          <w:highlight w:val="none"/>
        </w:rPr>
        <w:t xml:space="preserve">：</w:t>
      </w:r>
      <w:r>
        <w:rPr>
          <w:rFonts w:ascii="宋体" w:hAnsi="宋体" w:eastAsia="宋体" w:cs="宋体"/>
          <w:b/>
          <w:bCs/>
          <w:color w:val="auto"/>
          <w:sz w:val="36"/>
          <w:szCs w:val="36"/>
          <w:highlight w:val="none"/>
          <w:u w:val="single"/>
        </w:rPr>
        <w:t xml:space="preserve">（加盖CA电子公章）</w:t>
      </w:r>
      <w:r>
        <w:rPr>
          <w:rFonts w:hint="eastAsia" w:ascii="宋体" w:hAnsi="宋体" w:eastAsia="宋体" w:cs="宋体"/>
          <w:b/>
          <w:bCs/>
          <w:color w:val="auto"/>
          <w:sz w:val="36"/>
          <w:szCs w:val="36"/>
          <w:highlight w:val="none"/>
          <w:u w:val="single"/>
          <w:lang w:val="en-US" w:eastAsia="zh-CN"/>
        </w:rPr>
        <w:t xml:space="preserve">           </w:t>
      </w:r>
      <w:r/>
    </w:p>
    <w:p>
      <w:pPr>
        <w:pStyle w:val="757"/>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日  </w:t>
      </w:r>
      <w:r>
        <w:rPr>
          <w:rFonts w:hint="eastAsia" w:ascii="宋体" w:hAnsi="宋体" w:eastAsia="宋体" w:cs="宋体"/>
          <w:b/>
          <w:bCs/>
          <w:color w:val="auto"/>
          <w:sz w:val="36"/>
          <w:szCs w:val="36"/>
          <w:highlight w:val="none"/>
          <w:lang w:val="en-US" w:eastAsia="zh-CN"/>
        </w:rPr>
        <w:t xml:space="preserve"> </w:t>
      </w:r>
      <w:r>
        <w:rPr>
          <w:rFonts w:ascii="宋体" w:hAnsi="宋体" w:eastAsia="宋体" w:cs="宋体"/>
          <w:b/>
          <w:bCs/>
          <w:color w:val="auto"/>
          <w:sz w:val="36"/>
          <w:szCs w:val="36"/>
          <w:highlight w:val="none"/>
        </w:rPr>
        <w:t xml:space="preserve"> 期：</w:t>
      </w:r>
      <w:r>
        <w:rPr>
          <w:rFonts w:ascii="宋体" w:hAnsi="宋体" w:eastAsia="宋体" w:cs="宋体"/>
          <w:b/>
          <w:bCs/>
          <w:color w:val="auto"/>
          <w:sz w:val="36"/>
          <w:szCs w:val="36"/>
          <w:highlight w:val="none"/>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36"/>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48"/>
        <w:rPr>
          <w:rFonts w:ascii="仿宋" w:hAnsi="仿宋" w:eastAsia="仿宋" w:cs="仿宋"/>
          <w:b/>
          <w:color w:val="auto"/>
          <w:sz w:val="32"/>
          <w:szCs w:val="24"/>
          <w:highlight w:val="none"/>
        </w:rPr>
        <w:outlineLvl w:val="2"/>
      </w:pPr>
      <w:r/>
      <w:bookmarkStart w:id="60"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75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75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75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75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55"/>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055"/>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55"/>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055"/>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bl>
    <w:p>
      <w:pPr>
        <w:pStyle w:val="1056"/>
        <w:rPr>
          <w:rFonts w:ascii="仿宋" w:hAnsi="仿宋" w:eastAsia="仿宋" w:cs="仿宋"/>
          <w:color w:val="auto"/>
          <w:highlight w:val="none"/>
        </w:rPr>
      </w:pPr>
      <w:r>
        <w:rPr>
          <w:rFonts w:ascii="仿宋" w:hAnsi="仿宋" w:eastAsia="仿宋" w:cs="仿宋"/>
          <w:color w:val="auto"/>
          <w:highlight w:val="none"/>
        </w:rPr>
      </w:r>
      <w:r/>
    </w:p>
    <w:p>
      <w:pPr>
        <w:pStyle w:val="1055"/>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48"/>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60"/>
      <w:r/>
      <w:r/>
    </w:p>
    <w:p>
      <w:pPr>
        <w:pStyle w:val="1055"/>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33"/>
        <w:tblW w:w="91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595"/>
        <w:gridCol w:w="927"/>
        <w:gridCol w:w="846"/>
        <w:gridCol w:w="832"/>
        <w:gridCol w:w="1063"/>
        <w:gridCol w:w="764"/>
        <w:gridCol w:w="1172"/>
        <w:gridCol w:w="1296"/>
      </w:tblGrid>
      <w:tr>
        <w:trPr>
          <w:cantSplit/>
          <w:trHeight w:val="980"/>
        </w:trPr>
        <w:tc>
          <w:tcPr>
            <w:tcW w:w="65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序号</w:t>
            </w:r>
            <w:r/>
          </w:p>
        </w:tc>
        <w:tc>
          <w:tcPr>
            <w:tcW w:w="159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货物名称</w:t>
            </w:r>
            <w:r/>
          </w:p>
        </w:tc>
        <w:tc>
          <w:tcPr>
            <w:tcW w:w="92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品牌</w:t>
            </w:r>
            <w:r/>
          </w:p>
        </w:tc>
        <w:tc>
          <w:tcPr>
            <w:tcW w:w="84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型号</w:t>
            </w:r>
            <w:r/>
          </w:p>
        </w:tc>
        <w:tc>
          <w:tcPr>
            <w:tcW w:w="83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产地</w:t>
            </w:r>
            <w:r/>
          </w:p>
        </w:tc>
        <w:tc>
          <w:tcPr>
            <w:tcW w:w="1063"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76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数量</w:t>
            </w:r>
            <w:r/>
          </w:p>
        </w:tc>
        <w:tc>
          <w:tcPr>
            <w:tcW w:w="117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129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备注</w:t>
            </w:r>
            <w:r/>
          </w:p>
        </w:tc>
      </w:tr>
      <w:tr>
        <w:trPr>
          <w:cantSplit/>
          <w:trHeight w:val="482"/>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1</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376"/>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2</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3</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4</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5</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default"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1406"/>
        </w:trPr>
        <w:tc>
          <w:tcPr>
            <w:gridSpan w:val="2"/>
            <w:tcW w:w="22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报价总计</w:t>
            </w:r>
            <w:r/>
          </w:p>
        </w:tc>
        <w:tc>
          <w:tcPr>
            <w:gridSpan w:val="7"/>
            <w:tcW w:w="6900"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w:t>
            </w:r>
            <w:r>
              <w:rPr>
                <w:rFonts w:hint="eastAsia" w:ascii="仿宋" w:hAnsi="仿宋" w:eastAsia="仿宋" w:cs="仿宋"/>
                <w:sz w:val="28"/>
                <w:szCs w:val="28"/>
                <w:lang w:val="en-US" w:eastAsia="zh-CN" w:bidi="ar-SA"/>
              </w:rPr>
              <w:t xml:space="preserve">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人民币（大写）：</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 万</w:t>
            </w:r>
            <w:r>
              <w:rPr>
                <w:rFonts w:hint="eastAsia" w:ascii="仿宋" w:hAnsi="仿宋" w:eastAsia="仿宋" w:cs="仿宋"/>
                <w:bCs/>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仟</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元</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角</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分</w:t>
            </w:r>
            <w:r/>
          </w:p>
        </w:tc>
      </w:tr>
      <w:tr>
        <w:trPr>
          <w:cantSplit/>
          <w:trHeight w:val="1406"/>
        </w:trPr>
        <w:tc>
          <w:tcPr>
            <w:gridSpan w:val="9"/>
            <w:tcW w:w="9154"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color w:val="auto"/>
          <w:highlight w:val="none"/>
        </w:rPr>
        <w:t xml:space="preserve">注：</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53"/>
        <w:ind w:firstLine="482"/>
        <w:jc w:val="left"/>
        <w:spacing w:line="400" w:lineRule="exact"/>
        <w:widowControl/>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53"/>
        <w:jc w:val="right"/>
        <w:rPr>
          <w:rFonts w:ascii="仿宋" w:hAnsi="仿宋" w:eastAsia="仿宋" w:cs="仿宋"/>
          <w:color w:val="auto"/>
          <w:sz w:val="24"/>
          <w:highlight w:val="none"/>
        </w:rPr>
      </w:pPr>
      <w:r>
        <w:rPr>
          <w:rFonts w:ascii="仿宋" w:hAnsi="仿宋" w:eastAsia="仿宋" w:cs="仿宋"/>
          <w:color w:val="auto"/>
          <w:sz w:val="24"/>
          <w:highlight w:val="none"/>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45"/>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46"/>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3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46"/>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46"/>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46"/>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46"/>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46"/>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75"/>
        <w:rPr>
          <w:rFonts w:hint="eastAsia" w:ascii="仿宋" w:hAnsi="仿宋" w:eastAsia="仿宋" w:cs="仿宋"/>
          <w:b/>
          <w:color w:val="auto"/>
          <w:sz w:val="32"/>
          <w:szCs w:val="24"/>
          <w:highlight w:val="none"/>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outlineLvl w:val="2"/>
      </w:pPr>
      <w:r>
        <w:rPr>
          <w:rFonts w:hint="eastAsia" w:ascii="仿宋" w:hAnsi="仿宋" w:eastAsia="仿宋" w:cs="仿宋"/>
          <w:b/>
          <w:color w:val="auto"/>
          <w:sz w:val="32"/>
          <w:szCs w:val="24"/>
          <w:highlight w:val="none"/>
        </w:rPr>
      </w:r>
      <w:r/>
    </w:p>
    <w:p>
      <w:pPr>
        <w:pStyle w:val="1075"/>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75"/>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5"/>
        <w:rPr>
          <w:rFonts w:hint="eastAsia" w:ascii="仿宋" w:hAnsi="仿宋" w:eastAsia="仿宋" w:cs="仿宋"/>
          <w:color w:val="auto"/>
          <w:highlight w:val="none"/>
        </w:rPr>
      </w:pPr>
      <w:r>
        <w:rPr>
          <w:rFonts w:hint="eastAsia" w:ascii="仿宋" w:hAnsi="仿宋" w:eastAsia="仿宋" w:cs="仿宋"/>
          <w:color w:val="auto"/>
          <w:highlight w:val="none"/>
        </w:rPr>
        <w:t xml:space="preserve">请在</w:t>
      </w:r>
      <w:r>
        <w:rPr>
          <w:rFonts w:hint="eastAsia" w:ascii="仿宋" w:hAnsi="仿宋" w:eastAsia="仿宋" w:cs="仿宋"/>
          <w:color w:val="auto"/>
          <w:highlight w:val="none"/>
          <w:lang w:eastAsia="zh-CN"/>
        </w:rPr>
        <w:t xml:space="preserve">此处</w:t>
      </w:r>
      <w:r>
        <w:rPr>
          <w:rFonts w:hint="eastAsia" w:ascii="仿宋" w:hAnsi="仿宋" w:eastAsia="仿宋" w:cs="仿宋"/>
          <w:color w:val="auto"/>
          <w:highlight w:val="none"/>
        </w:rPr>
        <w:t xml:space="preserve">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075"/>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5"/>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1" w:name="_Toc31373"/>
      <w:r/>
      <w:bookmarkStart w:id="62" w:name="_Toc11658"/>
      <w:r/>
      <w:bookmarkStart w:id="63" w:name="_Toc10009"/>
      <w:r/>
      <w:bookmarkStart w:id="64" w:name="_Toc2760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1"/>
      <w:r/>
      <w:bookmarkEnd w:id="62"/>
      <w:r/>
      <w:bookmarkEnd w:id="63"/>
      <w:r/>
      <w:bookmarkEnd w:id="64"/>
      <w:r/>
      <w:r/>
    </w:p>
    <w:p>
      <w:pPr>
        <w:pStyle w:val="1047"/>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numPr>
          <w:ilvl w:val="0"/>
          <w:numId w:val="7"/>
        </w:numPr>
        <w:ind w:left="425" w:hanging="425"/>
        <w:spacing w:line="50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基本资格条件</w:t>
      </w:r>
      <w:r/>
    </w:p>
    <w:p>
      <w:pPr>
        <w:numPr>
          <w:ilvl w:val="0"/>
          <w:numId w:val="0"/>
        </w:numPr>
        <w:spacing w:line="500" w:lineRule="exact"/>
        <w:rPr>
          <w:rFonts w:ascii="仿宋" w:hAnsi="仿宋" w:eastAsia="仿宋" w:cs="仿宋"/>
          <w:color w:val="auto"/>
          <w:highlight w:val="none"/>
        </w:rPr>
      </w:pPr>
      <w:r>
        <w:rPr>
          <w:rFonts w:ascii="仿宋" w:hAnsi="仿宋" w:eastAsia="仿宋" w:cs="仿宋"/>
          <w:color w:val="auto"/>
          <w:highlight w:val="none"/>
        </w:rPr>
      </w:r>
      <w:r/>
    </w:p>
    <w:p>
      <w:pPr>
        <w:jc w:val="left"/>
        <w:spacing w:line="580" w:lineRule="exact"/>
        <w:widowControl w:val="off"/>
        <w:tabs>
          <w:tab w:val="left" w:pos="1498" w:leader="none"/>
        </w:tabs>
        <w:rPr>
          <w:rFonts w:hint="default"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注：以下提供具备履行合同所必需的设备和专业技术能力的声明、无重大违法声明和投标人信用承诺书模板，其他资料自行提供。</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default" w:ascii="仿宋" w:hAnsi="仿宋" w:eastAsia="仿宋" w:cs="仿宋"/>
          <w:b/>
          <w:color w:val="auto"/>
          <w:sz w:val="32"/>
          <w:szCs w:val="24"/>
          <w:highlight w:val="none"/>
          <w:lang w:val="en-US" w:eastAsia="zh-CN" w:bidi="ar-SA"/>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center"/>
        <w:spacing w:line="600" w:lineRule="exact"/>
        <w:widowControl w:val="off"/>
        <w:rPr>
          <w:rFonts w:hint="default" w:ascii="仿宋" w:hAnsi="仿宋" w:eastAsia="仿宋" w:cs="仿宋"/>
          <w:b/>
          <w:bCs/>
          <w:color w:val="auto"/>
          <w:sz w:val="32"/>
          <w:szCs w:val="32"/>
          <w:highlight w:val="none"/>
          <w:lang w:val="en-US" w:eastAsia="zh-CN" w:bidi="ar-SA"/>
        </w:rPr>
      </w:pPr>
      <w:r>
        <w:rPr>
          <w:rFonts w:hint="default"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jc w:val="center"/>
        <w:spacing w:line="580" w:lineRule="exact"/>
        <w:widowControl w:val="off"/>
        <w:tabs>
          <w:tab w:val="left" w:pos="1498" w:leader="none"/>
        </w:tabs>
        <w:rPr>
          <w:rFonts w:hint="default"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br w:type="page" w:clear="all"/>
      </w: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br w:type="page" w:clear="all"/>
      </w:r>
      <w:r/>
    </w:p>
    <w:p>
      <w:pPr>
        <w:jc w:val="center"/>
        <w:widowControl w:val="off"/>
        <w:rPr>
          <w:rFonts w:hint="eastAsia" w:ascii="仿宋" w:hAnsi="仿宋" w:eastAsia="仿宋" w:cs="仿宋"/>
          <w:b/>
          <w:color w:val="auto"/>
          <w:sz w:val="32"/>
          <w:szCs w:val="24"/>
          <w:highlight w:val="none"/>
          <w:lang w:val="en-US" w:eastAsia="zh-CN" w:bidi="ar-SA"/>
        </w:rPr>
        <w:outlineLvl w:val="9"/>
      </w:pPr>
      <w:r>
        <w:rPr>
          <w:rFonts w:hint="eastAsia" w:ascii="仿宋" w:hAnsi="仿宋" w:eastAsia="仿宋" w:cs="仿宋"/>
          <w:b/>
          <w:color w:val="auto"/>
          <w:sz w:val="32"/>
          <w:szCs w:val="24"/>
          <w:highlight w:val="none"/>
          <w:lang w:val="en-US" w:eastAsia="zh-CN" w:bidi="ar-SA"/>
        </w:rPr>
        <w:t xml:space="preserve">投标人信用承诺书</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承诺主体名称：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统一社会信用代码：</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为维护公平竞争、规范有序的市场秩序，营造诚实守信的信用环境，共同推进社会信用体系建设完善，树立企业诚信守法形象，本企业对</w:t>
      </w:r>
      <w:r>
        <w:rPr>
          <w:rFonts w:hint="eastAsia" w:ascii="仿宋" w:hAnsi="仿宋" w:eastAsia="仿宋" w:cs="仿宋"/>
          <w:szCs w:val="21"/>
          <w:highlight w:val="none"/>
          <w:u w:val="single"/>
          <w:lang w:eastAsia="zh-CN"/>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项目政府采购活动郑重承诺如下</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四、自觉接受行政管理部门、行业组织、社会公众、新闻舆论的监督；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七、严格遵守信用信息公示相关规定，向社会公示信用信息；</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八、在“信用中国”和“中国政府采购网”网站中无违法违规、较重或严重失信记录；</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十、本承诺书自签订之日起生效。</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（注：法定代表人或负责人、主体名称发生变更的应当重新做出承诺。）</w:t>
      </w:r>
      <w:r/>
    </w:p>
    <w:p>
      <w:pPr>
        <w:jc w:val="righ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承诺单位（签章）：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法定代表人（负责人）：</w:t>
      </w:r>
      <w:r>
        <w:rPr>
          <w:rFonts w:hint="eastAsia" w:ascii="仿宋" w:hAnsi="仿宋" w:eastAsia="仿宋" w:cs="仿宋"/>
          <w:szCs w:val="21"/>
          <w:highlight w:val="none"/>
          <w:lang w:val="en-US" w:eastAsia="zh-CN"/>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年    月    日</w:t>
      </w:r>
      <w:r>
        <w:rPr>
          <w:rFonts w:hint="eastAsia" w:ascii="仿宋" w:hAnsi="仿宋" w:eastAsia="仿宋" w:cs="仿宋"/>
          <w:szCs w:val="21"/>
          <w:highlight w:val="none"/>
          <w:lang w:val="en-US" w:eastAsia="zh-CN"/>
        </w:rPr>
        <w:t xml:space="preserve">               </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7"/>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落实政府采购政策需满足的资格要求</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7"/>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本项目的特定资格要求</w:t>
      </w:r>
      <w:r/>
    </w:p>
    <w:p>
      <w:pPr>
        <w:rPr>
          <w:rFonts w:ascii="仿宋" w:hAnsi="仿宋" w:eastAsia="仿宋" w:cs="仿宋"/>
          <w:b/>
          <w:bCs/>
          <w:color w:val="auto"/>
          <w:szCs w:val="24"/>
          <w:highlight w:val="none"/>
        </w:rPr>
      </w:pPr>
      <w:r>
        <w:rPr>
          <w:rFonts w:hint="eastAsia" w:ascii="仿宋" w:hAnsi="仿宋" w:eastAsia="仿宋" w:cs="仿宋"/>
          <w:sz w:val="21"/>
          <w:szCs w:val="22"/>
          <w:highlight w:val="none"/>
          <w:lang w:val="en-US" w:eastAsia="zh-CN" w:bidi="ar-SA"/>
        </w:rPr>
        <w:br w:type="page" w:clear="all"/>
      </w:r>
      <w:r/>
    </w:p>
    <w:p>
      <w:pPr>
        <w:pStyle w:val="1038"/>
        <w:rPr>
          <w:rFonts w:hint="default" w:ascii="仿宋" w:hAnsi="仿宋" w:eastAsia="仿宋" w:cs="仿宋"/>
          <w:color w:val="auto"/>
          <w:highlight w:val="none"/>
          <w:lang w:val="en-US" w:eastAsia="zh-CN"/>
        </w:rPr>
        <w:outlineLvl w:val="1"/>
      </w:pPr>
      <w:r/>
      <w:bookmarkStart w:id="65" w:name="_Toc16470"/>
      <w:r/>
      <w:bookmarkStart w:id="66" w:name="_Toc31622"/>
      <w:r/>
      <w:bookmarkStart w:id="67" w:name="_Toc25637"/>
      <w:r/>
      <w:bookmarkStart w:id="68" w:name="_Toc6217"/>
      <w:r/>
      <w:bookmarkStart w:id="69" w:name="_Toc170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5"/>
      <w:r/>
      <w:bookmarkEnd w:id="66"/>
      <w:r/>
      <w:bookmarkEnd w:id="67"/>
      <w:r/>
      <w:bookmarkEnd w:id="68"/>
      <w:r/>
      <w:r/>
    </w:p>
    <w:p>
      <w:pPr>
        <w:pStyle w:val="1048"/>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4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4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4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38"/>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39"/>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39"/>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五、我们理解，最低报价不是中标的唯一条件，你们有选择中标人的权利；</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六、如果我方的投标文件被接受，我方将按《中华人民共和国民法典（第三编合同）》及其他有关法律、法规的规定，按期、按质提供服务给采购单位，全面做到履约守信；</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七、我方若违背本声明及承诺约定，经查实，自愿接受采购人及相关主管部门相应的规定处理，并依法承担相应的法律责任。</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39"/>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十一、我方同意采购人、采购代理机构将本声明及承诺函上网公开。</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十二、与本招标有关的正式联系方式为： </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39"/>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5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40"/>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41"/>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41"/>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42"/>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42"/>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4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4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42"/>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4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42"/>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42"/>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43"/>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44"/>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4"/>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41"/>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44"/>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4"/>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44"/>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44"/>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44"/>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4"/>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4"/>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44"/>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52"/>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48"/>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4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4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4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4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4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4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4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4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4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983"/>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36"/>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059"/>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50"/>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0"/>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50"/>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52"/>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52"/>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52"/>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52"/>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6"/>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4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4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4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48"/>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4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4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48"/>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4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4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5"/>
        <w:rPr>
          <w:rFonts w:hint="eastAsia" w:ascii="仿宋" w:hAnsi="仿宋" w:eastAsia="仿宋" w:cs="仿宋"/>
          <w:color w:val="auto"/>
          <w:highlight w:val="none"/>
        </w:rPr>
        <w:outlineLvl w:val="1"/>
      </w:pPr>
      <w:r/>
      <w:bookmarkStart w:id="70" w:name="_Toc3486"/>
      <w:r/>
      <w:bookmarkStart w:id="71" w:name="_Toc9717"/>
      <w:r/>
      <w:bookmarkStart w:id="72" w:name="_Toc24919"/>
      <w:r/>
      <w:bookmarkStart w:id="73" w:name="_Toc31014"/>
      <w:r>
        <w:rPr>
          <w:rFonts w:hint="eastAsia" w:ascii="仿宋" w:hAnsi="仿宋" w:eastAsia="仿宋" w:cs="仿宋"/>
          <w:color w:val="auto"/>
          <w:highlight w:val="none"/>
          <w:lang w:val="en-US" w:eastAsia="zh-CN"/>
        </w:rPr>
        <w:t xml:space="preserve">（四）综合评审评分项</w:t>
      </w:r>
      <w:bookmarkEnd w:id="69"/>
      <w:r/>
      <w:bookmarkEnd w:id="70"/>
      <w:r/>
      <w:bookmarkEnd w:id="71"/>
      <w:r/>
      <w:bookmarkEnd w:id="72"/>
      <w:r/>
      <w:bookmarkEnd w:id="73"/>
      <w:r/>
      <w:r/>
    </w:p>
    <w:p>
      <w:pPr>
        <w:pStyle w:val="1058"/>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059"/>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061"/>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3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5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05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05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5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59"/>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32"/>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32"/>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59"/>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59"/>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9"/>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59"/>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9"/>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4"/>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highlight w:val="none"/>
          <w:lang w:val="en-US" w:eastAsia="zh-CN" w:bidi="ar-SA"/>
        </w:rPr>
        <w:t xml:space="preserve">1</w:t>
      </w:r>
      <w:r>
        <w:rPr>
          <w:rFonts w:hint="eastAsia" w:ascii="仿宋" w:hAnsi="仿宋" w:eastAsia="仿宋" w:cs="仿宋"/>
          <w:b/>
          <w:bCs/>
          <w:color w:val="auto"/>
          <w:sz w:val="24"/>
          <w:szCs w:val="28"/>
          <w:highlight w:val="none"/>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52"/>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36"/>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36"/>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073"/>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5"/>
      <w:r>
        <w:rPr>
          <w:rFonts w:hint="eastAsia" w:ascii="仿宋" w:hAnsi="仿宋" w:eastAsia="仿宋" w:cs="仿宋"/>
          <w:color w:val="auto"/>
          <w:highlight w:val="none"/>
        </w:rPr>
        <w:t xml:space="preserve">业绩一览表</w:t>
      </w:r>
      <w:r/>
    </w:p>
    <w:p>
      <w:pPr>
        <w:pStyle w:val="1074"/>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3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7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7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7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7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7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72"/>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72"/>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5"/>
        <w:rPr>
          <w:rFonts w:hint="default" w:ascii="仿宋" w:hAnsi="仿宋" w:eastAsia="仿宋" w:cs="仿宋"/>
          <w:color w:val="auto"/>
          <w:highlight w:val="none"/>
          <w:lang w:val="en-US" w:eastAsia="zh-CN"/>
        </w:rPr>
        <w:outlineLvl w:val="1"/>
      </w:pPr>
      <w:r/>
      <w:bookmarkStart w:id="74" w:name="_Toc8473"/>
      <w:r/>
      <w:bookmarkStart w:id="75" w:name="_Toc25990"/>
      <w:r/>
      <w:bookmarkStart w:id="76" w:name="_Toc28466"/>
      <w:r/>
      <w:bookmarkStart w:id="77" w:name="_Toc31497"/>
      <w:r>
        <w:rPr>
          <w:rFonts w:hint="eastAsia" w:ascii="仿宋" w:hAnsi="仿宋" w:eastAsia="仿宋" w:cs="仿宋"/>
          <w:color w:val="auto"/>
          <w:highlight w:val="none"/>
          <w:lang w:val="en-US" w:eastAsia="zh-CN"/>
        </w:rPr>
        <w:t xml:space="preserve">（五）企业报价折扣证明</w:t>
      </w:r>
      <w:bookmarkEnd w:id="74"/>
      <w:r/>
      <w:bookmarkEnd w:id="75"/>
      <w:r/>
      <w:bookmarkEnd w:id="76"/>
      <w:r/>
      <w:bookmarkEnd w:id="77"/>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767"/>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36"/>
        <w:ind w:firstLine="6120"/>
        <w:spacing w:line="560" w:lineRule="exact"/>
        <w:rPr>
          <w:rStyle w:val="957"/>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36"/>
        <w:jc w:val="center"/>
        <w:spacing w:before="151" w:after="151" w:line="600" w:lineRule="exact"/>
        <w:rPr>
          <w:rStyle w:val="957"/>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45"/>
        <w:ind w:firstLine="445"/>
        <w:spacing w:before="151" w:after="151" w:line="240" w:lineRule="atLeast"/>
        <w:rPr>
          <w:rStyle w:val="957"/>
          <w:rFonts w:ascii="仿宋" w:hAnsi="仿宋" w:eastAsia="仿宋" w:cs="仿宋"/>
          <w:color w:val="auto"/>
          <w:sz w:val="24"/>
          <w:highlight w:val="none"/>
        </w:rPr>
      </w:pPr>
      <w:r>
        <w:rPr>
          <w:rFonts w:hint="eastAsia" w:hAnsi="宋体"/>
          <w:color w:val="auto"/>
          <w:szCs w:val="24"/>
          <w:highlight w:val="none"/>
        </w:rPr>
        <w:br w:type="page" w:clear="all"/>
      </w:r>
      <w:r>
        <w:rPr>
          <w:rStyle w:val="957"/>
          <w:rFonts w:hint="eastAsia" w:ascii="仿宋" w:hAnsi="仿宋" w:eastAsia="仿宋" w:cs="仿宋"/>
          <w:color w:val="auto"/>
          <w:sz w:val="24"/>
          <w:highlight w:val="none"/>
        </w:rPr>
        <w:t xml:space="preserve">根据</w:t>
      </w:r>
      <w:r>
        <w:rPr>
          <w:rStyle w:val="957"/>
          <w:rFonts w:hint="eastAsia" w:ascii="仿宋" w:hAnsi="仿宋" w:eastAsia="仿宋" w:cs="仿宋"/>
          <w:color w:val="auto"/>
          <w:sz w:val="24"/>
          <w:highlight w:val="none"/>
          <w:lang w:eastAsia="zh-CN"/>
        </w:rPr>
        <w:t xml:space="preserve">投标人</w:t>
      </w:r>
      <w:r>
        <w:rPr>
          <w:rStyle w:val="957"/>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957"/>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45"/>
        <w:jc w:val="center"/>
        <w:spacing w:before="151" w:after="151" w:line="600" w:lineRule="exact"/>
        <w:rPr>
          <w:rStyle w:val="957"/>
          <w:rFonts w:ascii="仿宋" w:hAnsi="仿宋" w:eastAsia="仿宋" w:cs="仿宋"/>
          <w:b/>
          <w:bCs/>
          <w:color w:val="auto"/>
          <w:sz w:val="32"/>
          <w:szCs w:val="32"/>
          <w:highlight w:val="none"/>
        </w:rPr>
      </w:pPr>
      <w:r>
        <w:rPr>
          <w:rStyle w:val="957"/>
          <w:rFonts w:hint="eastAsia" w:ascii="仿宋" w:hAnsi="仿宋" w:eastAsia="仿宋" w:cs="仿宋"/>
          <w:b/>
          <w:bCs/>
          <w:color w:val="auto"/>
          <w:sz w:val="32"/>
          <w:szCs w:val="32"/>
          <w:highlight w:val="none"/>
        </w:rPr>
        <w:t xml:space="preserve">残疾人福利性单位声明函</w:t>
      </w:r>
      <w:r/>
    </w:p>
    <w:p>
      <w:pPr>
        <w:pStyle w:val="1346"/>
        <w:spacing w:line="588" w:lineRule="exact"/>
        <w:rPr>
          <w:rStyle w:val="957"/>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45"/>
        <w:ind w:firstLine="480"/>
        <w:spacing w:line="500" w:lineRule="exact"/>
        <w:rPr>
          <w:rStyle w:val="957"/>
          <w:rFonts w:ascii="仿宋" w:hAnsi="仿宋" w:eastAsia="仿宋" w:cs="仿宋"/>
          <w:color w:val="auto"/>
          <w:sz w:val="24"/>
          <w:highlight w:val="none"/>
        </w:rPr>
      </w:pPr>
      <w:r>
        <w:rPr>
          <w:rStyle w:val="957"/>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57"/>
          <w:rFonts w:hint="eastAsia" w:ascii="仿宋" w:hAnsi="仿宋" w:eastAsia="仿宋" w:cs="仿宋"/>
          <w:color w:val="auto"/>
          <w:sz w:val="24"/>
          <w:highlight w:val="none"/>
          <w:u w:val="single"/>
        </w:rPr>
        <w:t xml:space="preserve">          </w:t>
      </w:r>
      <w:r>
        <w:rPr>
          <w:rStyle w:val="957"/>
          <w:rFonts w:hint="eastAsia" w:ascii="仿宋" w:hAnsi="仿宋" w:eastAsia="仿宋" w:cs="仿宋"/>
          <w:color w:val="auto"/>
          <w:sz w:val="24"/>
          <w:highlight w:val="none"/>
        </w:rPr>
        <w:t xml:space="preserve">的</w:t>
      </w:r>
      <w:r>
        <w:rPr>
          <w:rStyle w:val="957"/>
          <w:rFonts w:hint="eastAsia" w:ascii="仿宋" w:hAnsi="仿宋" w:eastAsia="仿宋" w:cs="仿宋"/>
          <w:color w:val="auto"/>
          <w:sz w:val="24"/>
          <w:highlight w:val="none"/>
          <w:u w:val="single"/>
        </w:rPr>
        <w:t xml:space="preserve">                  </w:t>
      </w:r>
      <w:r>
        <w:rPr>
          <w:rStyle w:val="957"/>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45"/>
        <w:ind w:firstLine="480"/>
        <w:spacing w:line="500" w:lineRule="exact"/>
        <w:rPr>
          <w:rStyle w:val="957"/>
          <w:rFonts w:ascii="仿宋" w:hAnsi="仿宋" w:eastAsia="仿宋" w:cs="仿宋"/>
          <w:color w:val="auto"/>
          <w:sz w:val="24"/>
          <w:highlight w:val="none"/>
        </w:rPr>
      </w:pPr>
      <w:r>
        <w:rPr>
          <w:rStyle w:val="957"/>
          <w:rFonts w:hint="eastAsia" w:ascii="仿宋" w:hAnsi="仿宋" w:eastAsia="仿宋" w:cs="仿宋"/>
          <w:color w:val="auto"/>
          <w:sz w:val="24"/>
          <w:highlight w:val="none"/>
        </w:rPr>
        <w:t xml:space="preserve">本单位对上述声明的真实性负责。如有虚假，将依法承担相应责任。</w:t>
      </w:r>
      <w:r/>
    </w:p>
    <w:p>
      <w:pPr>
        <w:pStyle w:val="1347"/>
        <w:ind w:firstLine="3810"/>
        <w:spacing w:line="500" w:lineRule="exact"/>
        <w:rPr>
          <w:rStyle w:val="957"/>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47"/>
        <w:ind w:firstLine="3628"/>
        <w:jc w:val="left"/>
        <w:spacing w:line="500" w:lineRule="exact"/>
        <w:rPr>
          <w:rStyle w:val="957"/>
          <w:rFonts w:ascii="仿宋" w:hAnsi="仿宋" w:eastAsia="仿宋" w:cs="仿宋"/>
          <w:color w:val="auto"/>
          <w:sz w:val="24"/>
          <w:highlight w:val="none"/>
        </w:rPr>
      </w:pPr>
      <w:r>
        <w:rPr>
          <w:rFonts w:ascii="仿宋" w:hAnsi="仿宋" w:eastAsia="仿宋" w:cs="仿宋"/>
          <w:color w:val="auto"/>
          <w:sz w:val="24"/>
          <w:highlight w:val="none"/>
        </w:rPr>
      </w:r>
      <w:r/>
    </w:p>
    <w:p>
      <w:pPr>
        <w:pStyle w:val="1347"/>
        <w:ind w:firstLine="480"/>
        <w:jc w:val="left"/>
        <w:spacing w:line="500" w:lineRule="exact"/>
        <w:rPr>
          <w:rStyle w:val="957"/>
          <w:rFonts w:ascii="仿宋" w:hAnsi="仿宋" w:eastAsia="仿宋" w:cs="仿宋"/>
          <w:color w:val="auto"/>
          <w:sz w:val="24"/>
          <w:highlight w:val="none"/>
        </w:rPr>
      </w:pPr>
      <w:r>
        <w:rPr>
          <w:rStyle w:val="957"/>
          <w:rFonts w:hint="eastAsia" w:ascii="仿宋" w:hAnsi="仿宋" w:eastAsia="仿宋" w:cs="仿宋"/>
          <w:color w:val="auto"/>
          <w:sz w:val="24"/>
          <w:highlight w:val="none"/>
        </w:rPr>
        <w:t xml:space="preserve">单位名称：</w:t>
      </w:r>
      <w:r>
        <w:rPr>
          <w:rStyle w:val="957"/>
          <w:rFonts w:hint="eastAsia" w:ascii="仿宋" w:hAnsi="仿宋" w:eastAsia="仿宋" w:cs="仿宋"/>
          <w:color w:val="auto"/>
          <w:sz w:val="24"/>
          <w:highlight w:val="none"/>
          <w:u w:val="single"/>
        </w:rPr>
        <w:t xml:space="preserve">              </w:t>
      </w:r>
      <w:r>
        <w:rPr>
          <w:rStyle w:val="957"/>
          <w:rFonts w:hint="eastAsia" w:ascii="仿宋" w:hAnsi="仿宋" w:eastAsia="仿宋" w:cs="仿宋"/>
          <w:color w:val="auto"/>
          <w:sz w:val="24"/>
          <w:highlight w:val="none"/>
        </w:rPr>
        <w:t xml:space="preserve">（</w:t>
      </w:r>
      <w:r>
        <w:rPr>
          <w:rStyle w:val="957"/>
          <w:rFonts w:hint="eastAsia" w:ascii="仿宋" w:hAnsi="仿宋" w:eastAsia="仿宋" w:cs="仿宋"/>
          <w:color w:val="auto"/>
          <w:sz w:val="24"/>
          <w:highlight w:val="none"/>
          <w:lang w:eastAsia="zh-CN"/>
        </w:rPr>
        <w:t xml:space="preserve">签章</w:t>
      </w:r>
      <w:r>
        <w:rPr>
          <w:rStyle w:val="957"/>
          <w:rFonts w:hint="eastAsia" w:ascii="仿宋" w:hAnsi="仿宋" w:eastAsia="仿宋" w:cs="仿宋"/>
          <w:color w:val="auto"/>
          <w:sz w:val="24"/>
          <w:highlight w:val="none"/>
        </w:rPr>
        <w:t xml:space="preserve">）</w:t>
      </w:r>
      <w:r/>
    </w:p>
    <w:p>
      <w:pPr>
        <w:pStyle w:val="1036"/>
        <w:ind w:firstLine="480"/>
        <w:jc w:val="left"/>
        <w:spacing w:line="500" w:lineRule="exact"/>
        <w:rPr>
          <w:rStyle w:val="957"/>
          <w:rFonts w:ascii="仿宋" w:hAnsi="仿宋" w:eastAsia="仿宋" w:cs="仿宋"/>
          <w:color w:val="auto"/>
          <w:sz w:val="24"/>
          <w:szCs w:val="20"/>
          <w:highlight w:val="none"/>
        </w:rPr>
      </w:pPr>
      <w:r>
        <w:rPr>
          <w:rStyle w:val="957"/>
          <w:rFonts w:hint="eastAsia" w:ascii="仿宋" w:hAnsi="仿宋" w:eastAsia="仿宋" w:cs="仿宋"/>
          <w:color w:val="auto"/>
          <w:sz w:val="24"/>
          <w:szCs w:val="20"/>
          <w:highlight w:val="none"/>
        </w:rPr>
        <w:t xml:space="preserve">日期：  年  月  日</w:t>
      </w:r>
      <w:r/>
    </w:p>
    <w:p>
      <w:pPr>
        <w:pStyle w:val="1348"/>
        <w:ind w:firstLine="0"/>
        <w:spacing w:line="500" w:lineRule="exact"/>
        <w:rPr>
          <w:rStyle w:val="957"/>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提供由省级以上监狱管理局、戒毒管理局(含新疆生产建设兵团)出具的属于监狱企业的证明文件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rPr>
          <w:rFonts w:hint="eastAsia" w:hAnsi="宋体"/>
          <w:color w:val="auto"/>
          <w:highlight w:val="none"/>
        </w:rPr>
      </w:pPr>
      <w:r>
        <w:rPr>
          <w:rFonts w:hint="eastAsia" w:hAnsi="宋体"/>
          <w:color w:val="auto"/>
          <w:highlight w:val="none"/>
        </w:rPr>
        <w:br w:type="page" w:clear="all"/>
      </w:r>
      <w:r/>
    </w:p>
    <w:p>
      <w:pPr>
        <w:pStyle w:val="1045"/>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Style w:val="957"/>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Style w:val="957"/>
          <w:rFonts w:hint="eastAsia" w:ascii="仿宋" w:hAnsi="仿宋" w:eastAsia="仿宋" w:cs="仿宋"/>
          <w:b/>
          <w:bCs/>
          <w:sz w:val="32"/>
          <w:szCs w:val="32"/>
          <w:highlight w:val="none"/>
          <w:lang w:val="en-US" w:eastAsia="zh-CN" w:bidi="ar-SA"/>
        </w:rPr>
      </w:pPr>
      <w:r>
        <w:rPr>
          <w:rStyle w:val="957"/>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4"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5"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7"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9"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10"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4"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pStyle w:val="1075"/>
        <w:rPr>
          <w:rFonts w:ascii="仿宋" w:hAnsi="仿宋" w:eastAsia="仿宋" w:cs="仿宋"/>
          <w:color w:val="auto"/>
          <w:highlight w:val="none"/>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rPr>
        <w:rStyle w:val="1022"/>
      </w:rPr>
      <w:framePr w:wrap="around" w:vAnchor="text" w:hAnchor="margin" w:xAlign="right" w:y="1"/>
    </w:pPr>
    <w:r/>
    <w:r/>
  </w:p>
  <w:p>
    <w:pPr>
      <w:pStyle w:val="99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rPr>
        <w:rStyle w:val="102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9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2"/>
      </w:pPr>
      <w:r>
        <w:rPr>
          <w:rStyle w:val="767"/>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5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8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4"/>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23">
    <w:name w:val="Heading 1"/>
    <w:basedOn w:val="722"/>
    <w:next w:val="722"/>
    <w:link w:val="807"/>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808"/>
    <w:uiPriority w:val="9"/>
    <w:unhideWhenUsed/>
    <w:qFormat/>
    <w:pPr>
      <w:keepLines/>
      <w:keepNext/>
      <w:spacing w:before="320" w:after="200"/>
      <w:outlineLvl w:val="4"/>
    </w:pPr>
    <w:rPr>
      <w:rFonts w:ascii="Arial" w:hAnsi="Arial" w:eastAsia="Arial" w:cs="Arial"/>
      <w:b/>
      <w:bCs/>
    </w:rPr>
  </w:style>
  <w:style w:type="paragraph" w:styleId="728">
    <w:name w:val="Heading 6"/>
    <w:basedOn w:val="722"/>
    <w:next w:val="722"/>
    <w:link w:val="809"/>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811"/>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812"/>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spacing w:after="57"/>
    </w:pPr>
  </w:style>
  <w:style w:type="paragraph" w:styleId="735">
    <w:name w:val="Normal Indent"/>
    <w:basedOn w:val="722"/>
    <w:next w:val="722"/>
    <w:uiPriority w:val="0"/>
    <w:qFormat/>
    <w:pPr>
      <w:ind w:firstLine="420"/>
    </w:pPr>
    <w:rPr>
      <w:rFonts w:ascii="宋体"/>
      <w:color w:val="000000"/>
      <w:sz w:val="24"/>
      <w:szCs w:val="20"/>
    </w:r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2"/>
    <w:link w:val="1361"/>
    <w:uiPriority w:val="99"/>
    <w:semiHidden/>
    <w:unhideWhenUsed/>
    <w:qFormat/>
    <w:pPr>
      <w:jc w:val="left"/>
    </w:pPr>
  </w:style>
  <w:style w:type="paragraph" w:styleId="738">
    <w:name w:val="Body Text"/>
    <w:basedOn w:val="722"/>
    <w:next w:val="722"/>
    <w:uiPriority w:val="0"/>
    <w:qFormat/>
    <w:pPr>
      <w:ind w:firstLine="482"/>
      <w:jc w:val="center"/>
    </w:pPr>
    <w:rPr>
      <w:rFonts w:hAnsi="宋体"/>
      <w:color w:val="000000"/>
      <w:lang w:val="zh-CN"/>
    </w:rPr>
  </w:style>
  <w:style w:type="paragraph" w:styleId="739">
    <w:name w:val="Body Text Indent"/>
    <w:basedOn w:val="722"/>
    <w:uiPriority w:val="0"/>
    <w:qFormat/>
    <w:pPr>
      <w:ind w:firstLine="225"/>
    </w:pPr>
    <w:rPr>
      <w:rFonts w:ascii="仿宋_GB2312" w:eastAsia="仿宋_GB2312"/>
      <w:sz w:val="32"/>
    </w:rPr>
  </w:style>
  <w:style w:type="paragraph" w:styleId="740">
    <w:name w:val="toc 5"/>
    <w:basedOn w:val="722"/>
    <w:next w:val="722"/>
    <w:uiPriority w:val="39"/>
    <w:unhideWhenUsed/>
    <w:qFormat/>
    <w:pPr>
      <w:ind w:left="1134"/>
      <w:spacing w:after="57"/>
    </w:pPr>
  </w:style>
  <w:style w:type="paragraph" w:styleId="741">
    <w:name w:val="toc 3"/>
    <w:basedOn w:val="722"/>
    <w:next w:val="722"/>
    <w:uiPriority w:val="39"/>
    <w:unhideWhenUsed/>
    <w:qFormat/>
    <w:pPr>
      <w:ind w:left="567"/>
      <w:spacing w:after="57"/>
    </w:pPr>
  </w:style>
  <w:style w:type="paragraph" w:styleId="742">
    <w:name w:val="Plain Text"/>
    <w:basedOn w:val="722"/>
    <w:uiPriority w:val="0"/>
    <w:qFormat/>
    <w:rPr>
      <w:rFonts w:ascii="宋体" w:cs="Courier New"/>
    </w:rPr>
  </w:style>
  <w:style w:type="paragraph" w:styleId="743">
    <w:name w:val="toc 8"/>
    <w:basedOn w:val="722"/>
    <w:next w:val="722"/>
    <w:uiPriority w:val="39"/>
    <w:unhideWhenUsed/>
    <w:qFormat/>
    <w:pPr>
      <w:ind w:left="1984"/>
      <w:spacing w:after="57"/>
    </w:pPr>
  </w:style>
  <w:style w:type="paragraph" w:styleId="744">
    <w:name w:val="endnote text"/>
    <w:basedOn w:val="722"/>
    <w:link w:val="947"/>
    <w:uiPriority w:val="99"/>
    <w:semiHidden/>
    <w:unhideWhenUsed/>
    <w:qFormat/>
    <w:rPr>
      <w:sz w:val="20"/>
    </w:rPr>
  </w:style>
  <w:style w:type="paragraph" w:styleId="745">
    <w:name w:val="Balloon Text"/>
    <w:basedOn w:val="722"/>
    <w:link w:val="1360"/>
    <w:uiPriority w:val="99"/>
    <w:semiHidden/>
    <w:unhideWhenUsed/>
    <w:qFormat/>
    <w:rPr>
      <w:sz w:val="18"/>
      <w:szCs w:val="18"/>
    </w:rPr>
  </w:style>
  <w:style w:type="paragraph" w:styleId="746">
    <w:name w:val="Footer"/>
    <w:basedOn w:val="722"/>
    <w:link w:val="820"/>
    <w:uiPriority w:val="99"/>
    <w:unhideWhenUsed/>
    <w:qFormat/>
    <w:pPr>
      <w:tabs>
        <w:tab w:val="center" w:pos="7143" w:leader="none"/>
        <w:tab w:val="right" w:pos="14287" w:leader="none"/>
      </w:tabs>
    </w:pPr>
  </w:style>
  <w:style w:type="paragraph" w:styleId="747">
    <w:name w:val="envelope return"/>
    <w:basedOn w:val="722"/>
    <w:uiPriority w:val="99"/>
    <w:unhideWhenUsed/>
    <w:qFormat/>
    <w:rPr>
      <w:rFonts w:ascii="Arial" w:hAnsi="Arial"/>
    </w:rPr>
  </w:style>
  <w:style w:type="paragraph" w:styleId="748">
    <w:name w:val="Header"/>
    <w:basedOn w:val="722"/>
    <w:uiPriority w:val="99"/>
    <w:unhideWhenUsed/>
    <w:qFormat/>
    <w:pPr>
      <w:tabs>
        <w:tab w:val="center" w:pos="7143" w:leader="none"/>
        <w:tab w:val="right" w:pos="14287" w:leader="none"/>
      </w:tabs>
    </w:pPr>
  </w:style>
  <w:style w:type="paragraph" w:styleId="749">
    <w:name w:val="toc 1"/>
    <w:basedOn w:val="722"/>
    <w:next w:val="722"/>
    <w:uiPriority w:val="39"/>
    <w:unhideWhenUsed/>
    <w:qFormat/>
    <w:pPr>
      <w:spacing w:after="57"/>
    </w:pPr>
  </w:style>
  <w:style w:type="paragraph" w:styleId="750">
    <w:name w:val="toc 4"/>
    <w:basedOn w:val="722"/>
    <w:next w:val="722"/>
    <w:uiPriority w:val="39"/>
    <w:unhideWhenUsed/>
    <w:qFormat/>
    <w:pPr>
      <w:ind w:left="850"/>
      <w:spacing w:after="57"/>
    </w:pPr>
  </w:style>
  <w:style w:type="paragraph" w:styleId="751">
    <w:name w:val="Subtitle"/>
    <w:basedOn w:val="722"/>
    <w:next w:val="722"/>
    <w:link w:val="815"/>
    <w:uiPriority w:val="11"/>
    <w:qFormat/>
    <w:pPr>
      <w:spacing w:before="200" w:after="200"/>
    </w:pPr>
  </w:style>
  <w:style w:type="paragraph" w:styleId="752">
    <w:name w:val="footnote text"/>
    <w:basedOn w:val="722"/>
    <w:link w:val="946"/>
    <w:uiPriority w:val="99"/>
    <w:semiHidden/>
    <w:unhideWhenUsed/>
    <w:qFormat/>
    <w:pPr>
      <w:spacing w:after="40"/>
    </w:pPr>
    <w:rPr>
      <w:sz w:val="18"/>
    </w:rPr>
  </w:style>
  <w:style w:type="paragraph" w:styleId="753">
    <w:name w:val="toc 6"/>
    <w:basedOn w:val="722"/>
    <w:next w:val="722"/>
    <w:uiPriority w:val="39"/>
    <w:unhideWhenUsed/>
    <w:qFormat/>
    <w:pPr>
      <w:ind w:left="1417"/>
      <w:spacing w:after="57"/>
    </w:pPr>
  </w:style>
  <w:style w:type="paragraph" w:styleId="754">
    <w:name w:val="table of figures"/>
    <w:basedOn w:val="722"/>
    <w:next w:val="722"/>
    <w:uiPriority w:val="99"/>
    <w:unhideWhenUsed/>
    <w:qFormat/>
  </w:style>
  <w:style w:type="paragraph" w:styleId="755">
    <w:name w:val="toc 2"/>
    <w:basedOn w:val="722"/>
    <w:next w:val="722"/>
    <w:uiPriority w:val="39"/>
    <w:unhideWhenUsed/>
    <w:qFormat/>
    <w:pPr>
      <w:ind w:left="283"/>
      <w:spacing w:after="57"/>
    </w:pPr>
  </w:style>
  <w:style w:type="paragraph" w:styleId="756">
    <w:name w:val="toc 9"/>
    <w:basedOn w:val="722"/>
    <w:next w:val="722"/>
    <w:uiPriority w:val="39"/>
    <w:unhideWhenUsed/>
    <w:qFormat/>
    <w:pPr>
      <w:ind w:left="2268"/>
      <w:spacing w:after="57"/>
    </w:pPr>
  </w:style>
  <w:style w:type="paragraph" w:styleId="757">
    <w:name w:val="Normal (Web)"/>
    <w:basedOn w:val="722"/>
    <w:uiPriority w:val="99"/>
    <w:semiHidden/>
    <w:unhideWhenUsed/>
    <w:qFormat/>
    <w:pPr>
      <w:jc w:val="left"/>
      <w:spacing w:beforeAutospacing="1" w:afterAutospacing="1"/>
    </w:pPr>
  </w:style>
  <w:style w:type="paragraph" w:styleId="758">
    <w:name w:val="Title"/>
    <w:basedOn w:val="722"/>
    <w:next w:val="722"/>
    <w:link w:val="814"/>
    <w:uiPriority w:val="10"/>
    <w:qFormat/>
    <w:pPr>
      <w:contextualSpacing/>
      <w:spacing w:before="300" w:after="200"/>
    </w:pPr>
    <w:rPr>
      <w:sz w:val="48"/>
      <w:szCs w:val="48"/>
    </w:rPr>
  </w:style>
  <w:style w:type="paragraph" w:styleId="759">
    <w:name w:val="annotation subject"/>
    <w:basedOn w:val="737"/>
    <w:next w:val="737"/>
    <w:link w:val="1362"/>
    <w:uiPriority w:val="99"/>
    <w:semiHidden/>
    <w:unhideWhenUsed/>
    <w:qFormat/>
    <w:rPr>
      <w:b/>
      <w:bCs/>
    </w:rPr>
  </w:style>
  <w:style w:type="paragraph" w:styleId="760">
    <w:name w:val="Body Text First Indent 2"/>
    <w:basedOn w:val="739"/>
    <w:uiPriority w:val="0"/>
    <w:qFormat/>
    <w:pPr>
      <w:ind w:left="200" w:firstLine="200"/>
      <w:spacing w:after="120"/>
    </w:pPr>
    <w:rPr>
      <w:rFonts w:ascii="Times New Roman"/>
      <w:sz w:val="24"/>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page number"/>
    <w:uiPriority w:val="0"/>
    <w:qFormat/>
  </w:style>
  <w:style w:type="character" w:styleId="764">
    <w:name w:val="Emphasis"/>
    <w:uiPriority w:val="0"/>
    <w:qFormat/>
    <w:rPr>
      <w:i/>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annotation reference"/>
    <w:basedOn w:val="732"/>
    <w:uiPriority w:val="99"/>
    <w:semiHidden/>
    <w:unhideWhenUsed/>
    <w:qFormat/>
    <w:rPr>
      <w:sz w:val="21"/>
      <w:szCs w:val="21"/>
    </w:rPr>
  </w:style>
  <w:style w:type="character" w:styleId="767">
    <w:name w:val="footnote reference"/>
    <w:basedOn w:val="732"/>
    <w:uiPriority w:val="99"/>
    <w:unhideWhenUsed/>
    <w:qFormat/>
    <w:rPr>
      <w:vertAlign w:val="superscript"/>
    </w:rPr>
  </w:style>
  <w:style w:type="table" w:styleId="768"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Heading"/>
    <w:uiPriority w:val="39"/>
    <w:unhideWhenUsed/>
    <w:qFormat/>
    <w:rPr>
      <w:rFonts w:hint="default" w:ascii="Times New Roman" w:hAnsi="Times New Roman" w:eastAsia="宋体" w:cs="Times New Roman"/>
    </w:rPr>
  </w:style>
  <w:style w:type="paragraph" w:styleId="788" w:customStyle="1">
    <w:name w:val="BodyText"/>
    <w:basedOn w:val="722"/>
    <w:next w:val="789"/>
    <w:uiPriority w:val="0"/>
    <w:qFormat/>
    <w:pPr>
      <w:spacing w:line="360" w:lineRule="exact"/>
    </w:pPr>
  </w:style>
  <w:style w:type="paragraph" w:styleId="789" w:customStyle="1">
    <w:name w:val="UserStyle_6"/>
    <w:basedOn w:val="790"/>
    <w:next w:val="791"/>
    <w:uiPriority w:val="0"/>
    <w:qFormat/>
    <w:pPr>
      <w:ind w:left="420"/>
      <w:spacing w:line="240" w:lineRule="auto"/>
    </w:pPr>
  </w:style>
  <w:style w:type="paragraph" w:styleId="790" w:customStyle="1">
    <w:name w:val="UserStyle_7"/>
    <w:next w:val="722"/>
    <w:uiPriority w:val="0"/>
    <w:qFormat/>
    <w:pPr>
      <w:jc w:val="both"/>
      <w:spacing w:line="360" w:lineRule="auto"/>
    </w:pPr>
    <w:rPr>
      <w:rFonts w:hint="default" w:ascii="黑体" w:hAnsi="等线" w:eastAsia="黑体" w:cs="等线"/>
      <w:sz w:val="21"/>
      <w:szCs w:val="21"/>
      <w:lang w:val="en-US" w:eastAsia="zh-CN" w:bidi="ar-SA"/>
    </w:rPr>
  </w:style>
  <w:style w:type="paragraph" w:styleId="791" w:customStyle="1">
    <w:name w:val="UserStyle_8"/>
    <w:next w:val="722"/>
    <w:uiPriority w:val="0"/>
    <w:qFormat/>
    <w:pPr>
      <w:ind w:firstLine="200"/>
      <w:jc w:val="both"/>
    </w:pPr>
    <w:rPr>
      <w:rFonts w:hint="default" w:ascii="宋体" w:hAnsi="等线" w:eastAsia="等线" w:cs="等线"/>
      <w:sz w:val="21"/>
      <w:szCs w:val="21"/>
      <w:lang w:val="en-US" w:eastAsia="zh-CN" w:bidi="ar-SA"/>
    </w:rPr>
  </w:style>
  <w:style w:type="paragraph" w:styleId="792" w:customStyle="1">
    <w:name w:val="标题 31"/>
    <w:basedOn w:val="722"/>
    <w:next w:val="722"/>
    <w:link w:val="959"/>
    <w:uiPriority w:val="0"/>
    <w:qFormat/>
    <w:pPr>
      <w:keepLines/>
      <w:keepNext/>
      <w:spacing w:before="260" w:after="260" w:line="413" w:lineRule="auto"/>
      <w:outlineLvl w:val="2"/>
    </w:pPr>
    <w:rPr>
      <w:rFonts w:eastAsia="宋体"/>
      <w:b/>
      <w:sz w:val="32"/>
      <w:szCs w:val="20"/>
    </w:rPr>
  </w:style>
  <w:style w:type="character" w:styleId="793" w:customStyle="1">
    <w:name w:val="Heading 1 Char"/>
    <w:basedOn w:val="732"/>
    <w:uiPriority w:val="9"/>
    <w:qFormat/>
    <w:rPr>
      <w:rFonts w:ascii="Arial" w:hAnsi="Arial" w:eastAsia="Arial" w:cs="Arial"/>
      <w:sz w:val="40"/>
      <w:szCs w:val="40"/>
    </w:rPr>
  </w:style>
  <w:style w:type="character" w:styleId="794" w:customStyle="1">
    <w:name w:val="Heading 5 Char"/>
    <w:basedOn w:val="732"/>
    <w:uiPriority w:val="9"/>
    <w:qFormat/>
    <w:rPr>
      <w:rFonts w:ascii="Arial" w:hAnsi="Arial" w:eastAsia="Arial" w:cs="Arial"/>
      <w:b/>
      <w:bCs/>
      <w:sz w:val="24"/>
      <w:szCs w:val="24"/>
    </w:rPr>
  </w:style>
  <w:style w:type="character" w:styleId="795" w:customStyle="1">
    <w:name w:val="Heading 6 Char"/>
    <w:basedOn w:val="732"/>
    <w:uiPriority w:val="9"/>
    <w:qFormat/>
    <w:rPr>
      <w:rFonts w:ascii="Arial" w:hAnsi="Arial" w:eastAsia="Arial" w:cs="Arial"/>
      <w:b/>
      <w:bCs/>
      <w:sz w:val="22"/>
      <w:szCs w:val="22"/>
    </w:rPr>
  </w:style>
  <w:style w:type="character" w:styleId="796" w:customStyle="1">
    <w:name w:val="Heading 7 Char"/>
    <w:basedOn w:val="732"/>
    <w:uiPriority w:val="9"/>
    <w:qFormat/>
    <w:rPr>
      <w:rFonts w:ascii="Arial" w:hAnsi="Arial" w:eastAsia="Arial" w:cs="Arial"/>
      <w:b/>
      <w:bCs/>
      <w:i/>
      <w:iCs/>
      <w:sz w:val="22"/>
      <w:szCs w:val="22"/>
    </w:rPr>
  </w:style>
  <w:style w:type="character" w:styleId="797" w:customStyle="1">
    <w:name w:val="Heading 8 Char"/>
    <w:basedOn w:val="732"/>
    <w:uiPriority w:val="9"/>
    <w:qFormat/>
    <w:rPr>
      <w:rFonts w:ascii="Arial" w:hAnsi="Arial" w:eastAsia="Arial" w:cs="Arial"/>
      <w:i/>
      <w:iCs/>
      <w:sz w:val="22"/>
      <w:szCs w:val="22"/>
    </w:rPr>
  </w:style>
  <w:style w:type="character" w:styleId="798" w:customStyle="1">
    <w:name w:val="Heading 9 Char"/>
    <w:basedOn w:val="732"/>
    <w:uiPriority w:val="9"/>
    <w:qFormat/>
    <w:rPr>
      <w:rFonts w:ascii="Arial" w:hAnsi="Arial" w:eastAsia="Arial" w:cs="Arial"/>
      <w:i/>
      <w:iCs/>
      <w:sz w:val="21"/>
      <w:szCs w:val="21"/>
    </w:rPr>
  </w:style>
  <w:style w:type="character" w:styleId="799" w:customStyle="1">
    <w:name w:val="Title Char"/>
    <w:basedOn w:val="732"/>
    <w:uiPriority w:val="10"/>
    <w:qFormat/>
    <w:rPr>
      <w:sz w:val="48"/>
      <w:szCs w:val="48"/>
    </w:rPr>
  </w:style>
  <w:style w:type="character" w:styleId="800" w:customStyle="1">
    <w:name w:val="Subtitle Char"/>
    <w:basedOn w:val="732"/>
    <w:uiPriority w:val="11"/>
    <w:qFormat/>
    <w:rPr>
      <w:sz w:val="24"/>
      <w:szCs w:val="24"/>
    </w:rPr>
  </w:style>
  <w:style w:type="character" w:styleId="801" w:customStyle="1">
    <w:name w:val="Quote Char"/>
    <w:uiPriority w:val="29"/>
    <w:qFormat/>
    <w:rPr>
      <w:i/>
    </w:rPr>
  </w:style>
  <w:style w:type="character" w:styleId="802" w:customStyle="1">
    <w:name w:val="Intense Quote Char"/>
    <w:uiPriority w:val="30"/>
    <w:qFormat/>
    <w:rPr>
      <w:i/>
    </w:rPr>
  </w:style>
  <w:style w:type="character" w:styleId="803" w:customStyle="1">
    <w:name w:val="Caption Char"/>
    <w:uiPriority w:val="99"/>
    <w:qFormat/>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
    <w:uiPriority w:val="39"/>
    <w:unhideWhenUsed/>
    <w:qFormat/>
    <w:rPr>
      <w:rFonts w:hint="default" w:ascii="Times New Roman" w:hAnsi="Times New Roman" w:eastAsia="宋体" w:cs="Times New Roman"/>
      <w:lang w:val="en-US" w:eastAsia="zh-CN" w:bidi="ar-SA"/>
    </w:rPr>
  </w:style>
  <w:style w:type="character" w:styleId="807" w:customStyle="1">
    <w:name w:val="标题 1 字符"/>
    <w:link w:val="723"/>
    <w:uiPriority w:val="9"/>
    <w:qFormat/>
    <w:rPr>
      <w:rFonts w:ascii="Arial" w:hAnsi="Arial" w:eastAsia="Arial" w:cs="Arial"/>
      <w:sz w:val="40"/>
      <w:szCs w:val="40"/>
    </w:rPr>
  </w:style>
  <w:style w:type="character" w:styleId="808" w:customStyle="1">
    <w:name w:val="标题 5 字符"/>
    <w:link w:val="727"/>
    <w:uiPriority w:val="9"/>
    <w:qFormat/>
    <w:rPr>
      <w:rFonts w:ascii="Arial" w:hAnsi="Arial" w:eastAsia="Arial" w:cs="Arial"/>
      <w:b/>
      <w:bCs/>
      <w:sz w:val="24"/>
      <w:szCs w:val="24"/>
    </w:rPr>
  </w:style>
  <w:style w:type="character" w:styleId="809" w:customStyle="1">
    <w:name w:val="标题 6 字符"/>
    <w:link w:val="728"/>
    <w:uiPriority w:val="9"/>
    <w:qFormat/>
    <w:rPr>
      <w:rFonts w:ascii="Arial" w:hAnsi="Arial" w:eastAsia="Arial" w:cs="Arial"/>
      <w:b/>
      <w:bCs/>
      <w:sz w:val="22"/>
      <w:szCs w:val="22"/>
    </w:rPr>
  </w:style>
  <w:style w:type="character" w:styleId="810" w:customStyle="1">
    <w:name w:val="标题 7 字符"/>
    <w:link w:val="729"/>
    <w:uiPriority w:val="9"/>
    <w:qFormat/>
    <w:rPr>
      <w:rFonts w:ascii="Arial" w:hAnsi="Arial" w:eastAsia="Arial" w:cs="Arial"/>
      <w:b/>
      <w:bCs/>
      <w:i/>
      <w:iCs/>
      <w:sz w:val="22"/>
      <w:szCs w:val="22"/>
    </w:rPr>
  </w:style>
  <w:style w:type="character" w:styleId="811" w:customStyle="1">
    <w:name w:val="标题 8 字符"/>
    <w:link w:val="730"/>
    <w:uiPriority w:val="9"/>
    <w:qFormat/>
    <w:rPr>
      <w:rFonts w:ascii="Arial" w:hAnsi="Arial" w:eastAsia="Arial" w:cs="Arial"/>
      <w:i/>
      <w:iCs/>
      <w:sz w:val="22"/>
      <w:szCs w:val="22"/>
    </w:rPr>
  </w:style>
  <w:style w:type="character" w:styleId="812" w:customStyle="1">
    <w:name w:val="标题 9 字符"/>
    <w:link w:val="731"/>
    <w:uiPriority w:val="9"/>
    <w:qFormat/>
    <w:rPr>
      <w:rFonts w:ascii="Arial" w:hAnsi="Arial" w:eastAsia="Arial" w:cs="Arial"/>
      <w:i/>
      <w:iCs/>
      <w:sz w:val="21"/>
      <w:szCs w:val="21"/>
    </w:rPr>
  </w:style>
  <w:style w:type="paragraph" w:styleId="813">
    <w:name w:val="No Spacing"/>
    <w:uiPriority w:val="1"/>
    <w:qFormat/>
    <w:rPr>
      <w:rFonts w:hint="default" w:ascii="Times New Roman" w:hAnsi="Times New Roman" w:eastAsia="宋体" w:cs="Times New Roman"/>
      <w:lang w:val="en-US" w:eastAsia="zh-CN" w:bidi="ar-SA"/>
    </w:rPr>
  </w:style>
  <w:style w:type="character" w:styleId="814" w:customStyle="1">
    <w:name w:val="标题 字符"/>
    <w:link w:val="758"/>
    <w:uiPriority w:val="10"/>
    <w:qFormat/>
    <w:rPr>
      <w:sz w:val="48"/>
      <w:szCs w:val="48"/>
    </w:rPr>
  </w:style>
  <w:style w:type="character" w:styleId="815" w:customStyle="1">
    <w:name w:val="副标题 字符"/>
    <w:link w:val="751"/>
    <w:uiPriority w:val="11"/>
    <w:qFormat/>
    <w:rPr>
      <w:sz w:val="24"/>
      <w:szCs w:val="24"/>
    </w:rPr>
  </w:style>
  <w:style w:type="paragraph" w:styleId="816">
    <w:name w:val="Quote"/>
    <w:basedOn w:val="722"/>
    <w:next w:val="722"/>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2"/>
    <w:next w:val="722"/>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页脚 字符"/>
    <w:link w:val="746"/>
    <w:uiPriority w:val="99"/>
    <w:qFormat/>
  </w:style>
  <w:style w:type="table" w:styleId="8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脚注文本 字符"/>
    <w:link w:val="752"/>
    <w:uiPriority w:val="99"/>
    <w:qFormat/>
    <w:rPr>
      <w:sz w:val="18"/>
    </w:rPr>
  </w:style>
  <w:style w:type="character" w:styleId="947" w:customStyle="1">
    <w:name w:val="尾注文本 字符"/>
    <w:link w:val="744"/>
    <w:uiPriority w:val="99"/>
    <w:qFormat/>
    <w:rPr>
      <w:sz w:val="20"/>
    </w:rPr>
  </w:style>
  <w:style w:type="paragraph" w:styleId="948" w:customStyle="1">
    <w:name w:val="TOC 标题11"/>
    <w:uiPriority w:val="39"/>
    <w:unhideWhenUsed/>
    <w:qFormat/>
    <w:rPr>
      <w:rFonts w:hint="default" w:ascii="Times New Roman" w:hAnsi="Times New Roman" w:eastAsia="宋体" w:cs="Times New Roman"/>
      <w:lang w:val="en-US" w:eastAsia="zh-CN" w:bidi="ar-SA"/>
    </w:rPr>
  </w:style>
  <w:style w:type="paragraph" w:styleId="949" w:customStyle="1">
    <w:name w:val="标题 11"/>
    <w:basedOn w:val="722"/>
    <w:next w:val="722"/>
    <w:link w:val="960"/>
    <w:uiPriority w:val="0"/>
    <w:qFormat/>
    <w:pPr>
      <w:keepLines/>
      <w:keepNext/>
      <w:spacing w:before="340" w:after="330" w:line="576" w:lineRule="auto"/>
      <w:outlineLvl w:val="0"/>
    </w:pPr>
    <w:rPr>
      <w:rFonts w:eastAsia="宋体"/>
      <w:b/>
      <w:sz w:val="44"/>
      <w:szCs w:val="20"/>
    </w:rPr>
  </w:style>
  <w:style w:type="paragraph" w:styleId="950" w:customStyle="1">
    <w:name w:val="标题 21"/>
    <w:basedOn w:val="722"/>
    <w:next w:val="722"/>
    <w:link w:val="961"/>
    <w:uiPriority w:val="0"/>
    <w:qFormat/>
    <w:pPr>
      <w:keepLines/>
      <w:keepNext/>
      <w:spacing w:before="260" w:after="260" w:line="413" w:lineRule="auto"/>
      <w:outlineLvl w:val="1"/>
    </w:pPr>
    <w:rPr>
      <w:rFonts w:ascii="Arial" w:hAnsi="Arial" w:eastAsia="黑体"/>
      <w:b/>
      <w:sz w:val="32"/>
      <w:szCs w:val="20"/>
    </w:rPr>
  </w:style>
  <w:style w:type="paragraph" w:styleId="951" w:customStyle="1">
    <w:name w:val="标题 41"/>
    <w:basedOn w:val="722"/>
    <w:next w:val="722"/>
    <w:link w:val="962"/>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52" w:customStyle="1">
    <w:name w:val="标题 51"/>
    <w:basedOn w:val="722"/>
    <w:next w:val="72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53" w:customStyle="1">
    <w:name w:val="标题 61"/>
    <w:basedOn w:val="722"/>
    <w:next w:val="72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54" w:customStyle="1">
    <w:name w:val="标题 71"/>
    <w:basedOn w:val="722"/>
    <w:next w:val="72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55" w:customStyle="1">
    <w:name w:val="标题 81"/>
    <w:basedOn w:val="722"/>
    <w:next w:val="72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56" w:customStyle="1">
    <w:name w:val="标题 91"/>
    <w:basedOn w:val="722"/>
    <w:next w:val="722"/>
    <w:uiPriority w:val="0"/>
    <w:qFormat/>
    <w:pPr>
      <w:jc w:val="center"/>
      <w:keepNext/>
      <w:spacing w:line="600" w:lineRule="exact"/>
      <w:outlineLvl w:val="8"/>
    </w:pPr>
    <w:rPr>
      <w:rFonts w:ascii="仿宋_GB2312" w:eastAsia="仿宋_GB2312"/>
      <w:sz w:val="32"/>
    </w:rPr>
  </w:style>
  <w:style w:type="character" w:styleId="957" w:customStyle="1">
    <w:name w:val="默认段落字体1"/>
    <w:uiPriority w:val="0"/>
    <w:qFormat/>
    <w:rPr>
      <w:rFonts w:ascii="Times New Roman" w:hAnsi="Times New Roman" w:eastAsia="宋体" w:cs="Times New Roman"/>
    </w:rPr>
  </w:style>
  <w:style w:type="table" w:styleId="958" w:customStyle="1">
    <w:name w:val="普通表格1"/>
    <w:uiPriority w:val="0"/>
    <w:qFormat/>
    <w:tblPr>
      <w:tblCellMar>
        <w:left w:w="0" w:type="dxa"/>
        <w:top w:w="0" w:type="dxa"/>
        <w:right w:w="0" w:type="dxa"/>
        <w:bottom w:w="0" w:type="dxa"/>
      </w:tblCellMar>
    </w:tblPr>
  </w:style>
  <w:style w:type="character" w:styleId="959" w:customStyle="1">
    <w:name w:val="标题 3 Char"/>
    <w:link w:val="792"/>
    <w:uiPriority w:val="0"/>
    <w:qFormat/>
    <w:rPr>
      <w:rFonts w:ascii="Times New Roman" w:hAnsi="Times New Roman" w:eastAsia="宋体" w:cs="Times New Roman"/>
      <w:b/>
      <w:sz w:val="32"/>
    </w:rPr>
  </w:style>
  <w:style w:type="character" w:styleId="960" w:customStyle="1">
    <w:name w:val="标题 1 Char"/>
    <w:link w:val="949"/>
    <w:uiPriority w:val="0"/>
    <w:qFormat/>
    <w:rPr>
      <w:rFonts w:ascii="Times New Roman" w:hAnsi="Times New Roman" w:eastAsia="宋体" w:cs="Times New Roman"/>
      <w:b/>
      <w:sz w:val="44"/>
    </w:rPr>
  </w:style>
  <w:style w:type="character" w:styleId="961" w:customStyle="1">
    <w:name w:val="标题 2 Char"/>
    <w:link w:val="950"/>
    <w:uiPriority w:val="0"/>
    <w:qFormat/>
    <w:rPr>
      <w:rFonts w:ascii="Arial" w:hAnsi="Arial" w:eastAsia="黑体" w:cs="Times New Roman"/>
      <w:b/>
      <w:sz w:val="32"/>
    </w:rPr>
  </w:style>
  <w:style w:type="character" w:styleId="962" w:customStyle="1">
    <w:name w:val="标题 4 Char"/>
    <w:link w:val="951"/>
    <w:uiPriority w:val="0"/>
    <w:qFormat/>
    <w:rPr>
      <w:rFonts w:ascii="宋体" w:hAnsi="Times New Roman" w:eastAsia="宋体" w:cs="Times New Roman"/>
      <w:color w:val="800000"/>
      <w:sz w:val="28"/>
      <w:lang w:val="en-US" w:eastAsia="zh-CN" w:bidi="ar-SA"/>
    </w:rPr>
  </w:style>
  <w:style w:type="paragraph" w:styleId="963" w:customStyle="1">
    <w:name w:val="目录 71"/>
    <w:basedOn w:val="722"/>
    <w:next w:val="722"/>
    <w:uiPriority w:val="0"/>
    <w:qFormat/>
    <w:pPr>
      <w:ind w:left="1260"/>
      <w:jc w:val="left"/>
    </w:pPr>
    <w:rPr>
      <w:rFonts w:ascii="Calibri" w:hAnsi="Calibri" w:eastAsia="宋体" w:cs="Calibri"/>
      <w:sz w:val="18"/>
      <w:szCs w:val="18"/>
    </w:rPr>
  </w:style>
  <w:style w:type="paragraph" w:styleId="964" w:customStyle="1">
    <w:name w:val="列表项目符号 41"/>
    <w:basedOn w:val="722"/>
    <w:uiPriority w:val="0"/>
    <w:qFormat/>
    <w:pPr>
      <w:ind w:left="360" w:hanging="360"/>
      <w:spacing w:line="380" w:lineRule="exact"/>
      <w:tabs>
        <w:tab w:val="left" w:pos="360" w:leader="none"/>
      </w:tabs>
    </w:pPr>
    <w:rPr>
      <w:rFonts w:ascii="Calibri" w:hAnsi="Calibri" w:eastAsia="宋体"/>
      <w:sz w:val="28"/>
      <w:szCs w:val="22"/>
    </w:rPr>
  </w:style>
  <w:style w:type="paragraph" w:styleId="965" w:customStyle="1">
    <w:name w:val="索引 81"/>
    <w:basedOn w:val="722"/>
    <w:next w:val="722"/>
    <w:uiPriority w:val="0"/>
    <w:qFormat/>
    <w:pPr>
      <w:ind w:left="1400"/>
    </w:pPr>
    <w:rPr>
      <w:rFonts w:ascii="Calibri" w:hAnsi="Calibri" w:eastAsia="宋体"/>
      <w:szCs w:val="22"/>
    </w:rPr>
  </w:style>
  <w:style w:type="paragraph" w:styleId="966" w:customStyle="1">
    <w:name w:val="列表编号1"/>
    <w:basedOn w:val="722"/>
    <w:uiPriority w:val="0"/>
    <w:qFormat/>
    <w:pPr>
      <w:spacing w:line="360" w:lineRule="auto"/>
      <w:tabs>
        <w:tab w:val="left" w:pos="0" w:leader="none"/>
        <w:tab w:val="left" w:pos="840" w:leader="none"/>
      </w:tabs>
    </w:pPr>
    <w:rPr>
      <w:rFonts w:eastAsia="宋体"/>
    </w:rPr>
  </w:style>
  <w:style w:type="paragraph" w:styleId="967" w:customStyle="1">
    <w:name w:val="正文缩进1"/>
    <w:basedOn w:val="722"/>
    <w:uiPriority w:val="0"/>
    <w:qFormat/>
    <w:pPr>
      <w:ind w:firstLine="420"/>
    </w:pPr>
    <w:rPr>
      <w:rFonts w:ascii="宋体" w:eastAsia="宋体"/>
      <w:color w:val="000000"/>
      <w:szCs w:val="20"/>
    </w:rPr>
  </w:style>
  <w:style w:type="paragraph" w:styleId="968" w:customStyle="1">
    <w:name w:val="题注1"/>
    <w:basedOn w:val="722"/>
    <w:next w:val="722"/>
    <w:link w:val="969"/>
    <w:uiPriority w:val="0"/>
    <w:qFormat/>
    <w:pPr>
      <w:spacing w:line="360" w:lineRule="auto"/>
      <w:tabs>
        <w:tab w:val="left" w:pos="0" w:leader="none"/>
      </w:tabs>
    </w:pPr>
    <w:rPr>
      <w:rFonts w:ascii="Arial" w:hAnsi="Arial" w:eastAsia="黑体"/>
      <w:sz w:val="20"/>
      <w:szCs w:val="20"/>
    </w:rPr>
  </w:style>
  <w:style w:type="character" w:styleId="969" w:customStyle="1">
    <w:name w:val="题注 Char"/>
    <w:link w:val="968"/>
    <w:uiPriority w:val="0"/>
    <w:qFormat/>
    <w:rPr>
      <w:rFonts w:ascii="Arial" w:hAnsi="Arial" w:eastAsia="黑体" w:cs="Arial"/>
    </w:rPr>
  </w:style>
  <w:style w:type="paragraph" w:styleId="970" w:customStyle="1">
    <w:name w:val="索引 51"/>
    <w:basedOn w:val="722"/>
    <w:next w:val="722"/>
    <w:uiPriority w:val="0"/>
    <w:qFormat/>
    <w:pPr>
      <w:ind w:left="800"/>
    </w:pPr>
    <w:rPr>
      <w:rFonts w:ascii="Calibri" w:hAnsi="Calibri" w:eastAsia="宋体"/>
      <w:szCs w:val="22"/>
    </w:rPr>
  </w:style>
  <w:style w:type="paragraph" w:styleId="971" w:customStyle="1">
    <w:name w:val="列表项目符号1"/>
    <w:basedOn w:val="722"/>
    <w:uiPriority w:val="0"/>
    <w:qFormat/>
    <w:pPr>
      <w:ind w:left="962" w:hanging="480"/>
      <w:spacing w:line="360" w:lineRule="auto"/>
      <w:tabs>
        <w:tab w:val="left" w:pos="840" w:leader="none"/>
      </w:tabs>
    </w:pPr>
    <w:rPr>
      <w:rFonts w:eastAsia="宋体"/>
    </w:rPr>
  </w:style>
  <w:style w:type="paragraph" w:styleId="972" w:customStyle="1">
    <w:name w:val="文档结构图1"/>
    <w:basedOn w:val="722"/>
    <w:uiPriority w:val="0"/>
    <w:qFormat/>
    <w:pPr>
      <w:shd w:val="clear" w:color="auto" w:fill="000080"/>
    </w:pPr>
    <w:rPr>
      <w:rFonts w:eastAsia="宋体"/>
    </w:rPr>
  </w:style>
  <w:style w:type="paragraph" w:styleId="973" w:customStyle="1">
    <w:name w:val="批注文字1"/>
    <w:basedOn w:val="722"/>
    <w:link w:val="974"/>
    <w:uiPriority w:val="0"/>
    <w:qFormat/>
    <w:pPr>
      <w:jc w:val="left"/>
    </w:pPr>
    <w:rPr>
      <w:rFonts w:eastAsia="宋体"/>
      <w:szCs w:val="20"/>
    </w:rPr>
  </w:style>
  <w:style w:type="character" w:styleId="974" w:customStyle="1">
    <w:name w:val="批注文字 Char"/>
    <w:link w:val="973"/>
    <w:uiPriority w:val="0"/>
    <w:qFormat/>
    <w:rPr>
      <w:rFonts w:ascii="Calibri" w:hAnsi="Calibri" w:eastAsia="宋体" w:cs="Times New Roman"/>
      <w:sz w:val="21"/>
    </w:rPr>
  </w:style>
  <w:style w:type="paragraph" w:styleId="975" w:customStyle="1">
    <w:name w:val="索引 61"/>
    <w:basedOn w:val="722"/>
    <w:next w:val="722"/>
    <w:uiPriority w:val="0"/>
    <w:qFormat/>
    <w:pPr>
      <w:ind w:left="1000"/>
    </w:pPr>
    <w:rPr>
      <w:rFonts w:ascii="Calibri" w:hAnsi="Calibri" w:eastAsia="宋体"/>
      <w:szCs w:val="22"/>
    </w:rPr>
  </w:style>
  <w:style w:type="paragraph" w:styleId="976" w:customStyle="1">
    <w:name w:val="正文文本 31"/>
    <w:basedOn w:val="722"/>
    <w:uiPriority w:val="0"/>
    <w:qFormat/>
    <w:rPr>
      <w:rFonts w:eastAsia="宋体"/>
      <w:color w:val="000000"/>
    </w:rPr>
  </w:style>
  <w:style w:type="paragraph" w:styleId="977" w:customStyle="1">
    <w:name w:val="列表项目符号 31"/>
    <w:basedOn w:val="722"/>
    <w:uiPriority w:val="0"/>
    <w:qFormat/>
    <w:pPr>
      <w:ind w:left="1200" w:hanging="360"/>
      <w:spacing w:line="380" w:lineRule="exact"/>
      <w:tabs>
        <w:tab w:val="left" w:pos="1200" w:leader="none"/>
      </w:tabs>
    </w:pPr>
    <w:rPr>
      <w:rFonts w:ascii="Calibri" w:hAnsi="Calibri" w:eastAsia="宋体"/>
      <w:sz w:val="28"/>
      <w:szCs w:val="22"/>
    </w:rPr>
  </w:style>
  <w:style w:type="paragraph" w:styleId="978" w:customStyle="1">
    <w:name w:val="正文文本11"/>
    <w:basedOn w:val="722"/>
    <w:uiPriority w:val="0"/>
    <w:qFormat/>
    <w:pPr>
      <w:spacing w:line="60" w:lineRule="auto"/>
    </w:pPr>
    <w:rPr>
      <w:rFonts w:ascii="仿宋_GB2312" w:eastAsia="仿宋_GB2312"/>
      <w:sz w:val="32"/>
    </w:rPr>
  </w:style>
  <w:style w:type="paragraph" w:styleId="979" w:customStyle="1">
    <w:name w:val="正文文本缩进1"/>
    <w:basedOn w:val="722"/>
    <w:uiPriority w:val="0"/>
    <w:qFormat/>
    <w:pPr>
      <w:ind w:firstLine="225"/>
    </w:pPr>
    <w:rPr>
      <w:rFonts w:ascii="仿宋_GB2312" w:eastAsia="仿宋_GB2312"/>
      <w:sz w:val="32"/>
    </w:rPr>
  </w:style>
  <w:style w:type="paragraph" w:styleId="980" w:customStyle="1">
    <w:name w:val="文本块1"/>
    <w:basedOn w:val="722"/>
    <w:uiPriority w:val="0"/>
    <w:qFormat/>
    <w:pPr>
      <w:ind w:left="1548" w:right="12" w:hanging="2405"/>
      <w:spacing w:line="360" w:lineRule="exact"/>
    </w:pPr>
    <w:rPr>
      <w:rFonts w:ascii="宋体" w:eastAsia="宋体"/>
      <w:bCs/>
      <w:sz w:val="28"/>
      <w:szCs w:val="22"/>
    </w:rPr>
  </w:style>
  <w:style w:type="paragraph" w:styleId="981" w:customStyle="1">
    <w:name w:val="列表项目符号 21"/>
    <w:basedOn w:val="722"/>
    <w:uiPriority w:val="0"/>
    <w:qFormat/>
    <w:pPr>
      <w:ind w:left="720" w:hanging="360"/>
      <w:spacing w:line="360" w:lineRule="auto"/>
      <w:tabs>
        <w:tab w:val="left" w:pos="720" w:leader="none"/>
      </w:tabs>
    </w:pPr>
    <w:rPr>
      <w:rFonts w:eastAsia="宋体"/>
    </w:rPr>
  </w:style>
  <w:style w:type="paragraph" w:styleId="982" w:customStyle="1">
    <w:name w:val="HTML 地址1"/>
    <w:basedOn w:val="722"/>
    <w:uiPriority w:val="0"/>
    <w:qFormat/>
    <w:rPr>
      <w:rFonts w:eastAsia="宋体"/>
      <w:i/>
      <w:iCs/>
    </w:rPr>
  </w:style>
  <w:style w:type="paragraph" w:styleId="983" w:customStyle="1">
    <w:name w:val="索引 411"/>
    <w:basedOn w:val="722"/>
    <w:next w:val="722"/>
    <w:uiPriority w:val="0"/>
    <w:qFormat/>
    <w:pPr>
      <w:ind w:left="600"/>
    </w:pPr>
    <w:rPr>
      <w:rFonts w:ascii="Calibri" w:hAnsi="Calibri" w:eastAsia="宋体"/>
      <w:szCs w:val="22"/>
    </w:rPr>
  </w:style>
  <w:style w:type="paragraph" w:styleId="984" w:customStyle="1">
    <w:name w:val="目录 51"/>
    <w:basedOn w:val="722"/>
    <w:next w:val="722"/>
    <w:uiPriority w:val="0"/>
    <w:qFormat/>
    <w:pPr>
      <w:ind w:left="840"/>
      <w:jc w:val="left"/>
    </w:pPr>
    <w:rPr>
      <w:rFonts w:ascii="Calibri" w:hAnsi="Calibri" w:eastAsia="宋体" w:cs="Calibri"/>
      <w:sz w:val="18"/>
      <w:szCs w:val="18"/>
    </w:rPr>
  </w:style>
  <w:style w:type="paragraph" w:styleId="985" w:customStyle="1">
    <w:name w:val="目录 31"/>
    <w:basedOn w:val="722"/>
    <w:next w:val="722"/>
    <w:uiPriority w:val="0"/>
    <w:qFormat/>
    <w:pPr>
      <w:ind w:left="420"/>
      <w:jc w:val="left"/>
    </w:pPr>
    <w:rPr>
      <w:rFonts w:ascii="Calibri" w:hAnsi="Calibri" w:eastAsia="宋体" w:cs="Calibri"/>
      <w:i/>
      <w:iCs/>
      <w:sz w:val="20"/>
      <w:szCs w:val="20"/>
    </w:rPr>
  </w:style>
  <w:style w:type="paragraph" w:styleId="986" w:customStyle="1">
    <w:name w:val="纯文本1"/>
    <w:basedOn w:val="722"/>
    <w:link w:val="987"/>
    <w:uiPriority w:val="0"/>
    <w:qFormat/>
    <w:rPr>
      <w:rFonts w:ascii="宋体" w:eastAsia="宋体"/>
      <w:szCs w:val="21"/>
    </w:rPr>
  </w:style>
  <w:style w:type="character" w:styleId="987" w:customStyle="1">
    <w:name w:val="纯文本 Char1"/>
    <w:link w:val="986"/>
    <w:uiPriority w:val="0"/>
    <w:qFormat/>
    <w:rPr>
      <w:rFonts w:ascii="宋体" w:hAnsi="Calibri" w:eastAsia="宋体" w:cs="Times New Roman"/>
      <w:sz w:val="21"/>
      <w:szCs w:val="21"/>
      <w:lang w:val="en-US" w:eastAsia="zh-CN" w:bidi="ar-SA"/>
    </w:rPr>
  </w:style>
  <w:style w:type="paragraph" w:styleId="988" w:customStyle="1">
    <w:name w:val="列表项目符号 51"/>
    <w:basedOn w:val="722"/>
    <w:uiPriority w:val="0"/>
    <w:qFormat/>
    <w:pPr>
      <w:ind w:left="720" w:hanging="360"/>
      <w:spacing w:line="380" w:lineRule="exact"/>
      <w:tabs>
        <w:tab w:val="left" w:pos="720" w:leader="none"/>
      </w:tabs>
    </w:pPr>
    <w:rPr>
      <w:rFonts w:ascii="Calibri" w:hAnsi="Calibri" w:eastAsia="宋体"/>
      <w:sz w:val="28"/>
      <w:szCs w:val="22"/>
    </w:rPr>
  </w:style>
  <w:style w:type="paragraph" w:styleId="989" w:customStyle="1">
    <w:name w:val="目录 81"/>
    <w:basedOn w:val="722"/>
    <w:next w:val="722"/>
    <w:uiPriority w:val="0"/>
    <w:qFormat/>
    <w:pPr>
      <w:ind w:left="1470"/>
      <w:jc w:val="left"/>
    </w:pPr>
    <w:rPr>
      <w:rFonts w:ascii="Calibri" w:hAnsi="Calibri" w:eastAsia="宋体" w:cs="Calibri"/>
      <w:sz w:val="18"/>
      <w:szCs w:val="18"/>
    </w:rPr>
  </w:style>
  <w:style w:type="paragraph" w:styleId="990" w:customStyle="1">
    <w:name w:val="索引 31"/>
    <w:basedOn w:val="722"/>
    <w:next w:val="722"/>
    <w:uiPriority w:val="0"/>
    <w:qFormat/>
    <w:pPr>
      <w:ind w:left="400"/>
    </w:pPr>
    <w:rPr>
      <w:rFonts w:ascii="Calibri" w:hAnsi="Calibri" w:eastAsia="宋体"/>
      <w:szCs w:val="22"/>
    </w:rPr>
  </w:style>
  <w:style w:type="paragraph" w:styleId="991" w:customStyle="1">
    <w:name w:val="日期1"/>
    <w:basedOn w:val="722"/>
    <w:next w:val="722"/>
    <w:uiPriority w:val="0"/>
    <w:qFormat/>
    <w:pPr>
      <w:ind w:left="2500"/>
    </w:pPr>
    <w:rPr>
      <w:rFonts w:eastAsia="宋体"/>
    </w:rPr>
  </w:style>
  <w:style w:type="paragraph" w:styleId="992" w:customStyle="1">
    <w:name w:val="正文文本缩进 21"/>
    <w:basedOn w:val="722"/>
    <w:uiPriority w:val="0"/>
    <w:qFormat/>
    <w:pPr>
      <w:ind w:firstLine="225"/>
      <w:jc w:val="left"/>
      <w:spacing w:line="540" w:lineRule="exact"/>
    </w:pPr>
    <w:rPr>
      <w:rFonts w:ascii="仿宋_GB2312" w:eastAsia="仿宋_GB2312"/>
      <w:sz w:val="32"/>
    </w:rPr>
  </w:style>
  <w:style w:type="paragraph" w:styleId="993" w:customStyle="1">
    <w:name w:val="尾注文本1"/>
    <w:basedOn w:val="722"/>
    <w:uiPriority w:val="0"/>
    <w:qFormat/>
    <w:pPr>
      <w:jc w:val="left"/>
      <w:widowControl/>
    </w:pPr>
    <w:rPr>
      <w:rFonts w:ascii="宋体" w:eastAsia="宋体"/>
      <w:bCs/>
      <w:szCs w:val="21"/>
    </w:rPr>
  </w:style>
  <w:style w:type="paragraph" w:styleId="994" w:customStyle="1">
    <w:name w:val="批注框文本1"/>
    <w:basedOn w:val="722"/>
    <w:uiPriority w:val="0"/>
    <w:qFormat/>
    <w:rPr>
      <w:rFonts w:eastAsia="宋体"/>
      <w:sz w:val="18"/>
      <w:szCs w:val="20"/>
    </w:rPr>
  </w:style>
  <w:style w:type="paragraph" w:styleId="995" w:customStyle="1">
    <w:name w:val="页脚1"/>
    <w:basedOn w:val="722"/>
    <w:uiPriority w:val="0"/>
    <w:qFormat/>
    <w:pPr>
      <w:jc w:val="left"/>
      <w:tabs>
        <w:tab w:val="center" w:pos="4153" w:leader="none"/>
        <w:tab w:val="right" w:pos="8306" w:leader="none"/>
      </w:tabs>
    </w:pPr>
    <w:rPr>
      <w:rFonts w:eastAsia="宋体"/>
      <w:sz w:val="18"/>
      <w:szCs w:val="18"/>
    </w:rPr>
  </w:style>
  <w:style w:type="paragraph" w:styleId="996" w:customStyle="1">
    <w:name w:val="页眉1"/>
    <w:basedOn w:val="72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97" w:customStyle="1">
    <w:name w:val="目录 11"/>
    <w:basedOn w:val="722"/>
    <w:next w:val="722"/>
    <w:uiPriority w:val="0"/>
    <w:qFormat/>
    <w:pPr>
      <w:jc w:val="left"/>
      <w:spacing w:before="120" w:after="120"/>
    </w:pPr>
    <w:rPr>
      <w:rFonts w:ascii="Calibri" w:hAnsi="Calibri" w:eastAsia="宋体" w:cs="Calibri"/>
      <w:b/>
      <w:bCs/>
      <w:caps/>
      <w:sz w:val="20"/>
      <w:szCs w:val="20"/>
    </w:rPr>
  </w:style>
  <w:style w:type="paragraph" w:styleId="998" w:customStyle="1">
    <w:name w:val="目录 41"/>
    <w:basedOn w:val="722"/>
    <w:next w:val="722"/>
    <w:uiPriority w:val="0"/>
    <w:qFormat/>
    <w:pPr>
      <w:ind w:left="630"/>
      <w:jc w:val="left"/>
    </w:pPr>
    <w:rPr>
      <w:rFonts w:ascii="Calibri" w:hAnsi="Calibri" w:eastAsia="宋体" w:cs="Calibri"/>
      <w:sz w:val="18"/>
      <w:szCs w:val="18"/>
    </w:rPr>
  </w:style>
  <w:style w:type="paragraph" w:styleId="999" w:customStyle="1">
    <w:name w:val="索引标题1"/>
    <w:basedOn w:val="722"/>
    <w:next w:val="1000"/>
    <w:uiPriority w:val="0"/>
    <w:qFormat/>
    <w:rPr>
      <w:rFonts w:ascii="Calibri" w:hAnsi="Calibri" w:eastAsia="宋体"/>
      <w:szCs w:val="22"/>
    </w:rPr>
  </w:style>
  <w:style w:type="paragraph" w:styleId="1000" w:customStyle="1">
    <w:name w:val="索引 11"/>
    <w:basedOn w:val="722"/>
    <w:next w:val="722"/>
    <w:uiPriority w:val="0"/>
    <w:qFormat/>
    <w:rPr>
      <w:rFonts w:ascii="Calibri" w:hAnsi="Calibri" w:eastAsia="宋体"/>
      <w:szCs w:val="22"/>
    </w:rPr>
  </w:style>
  <w:style w:type="paragraph" w:styleId="1001" w:customStyle="1">
    <w:name w:val="脚注文本1"/>
    <w:basedOn w:val="722"/>
    <w:uiPriority w:val="0"/>
    <w:qFormat/>
    <w:pPr>
      <w:jc w:val="left"/>
    </w:pPr>
    <w:rPr>
      <w:rFonts w:ascii="宋体" w:eastAsia="宋体"/>
      <w:bCs/>
      <w:sz w:val="18"/>
      <w:szCs w:val="18"/>
    </w:rPr>
  </w:style>
  <w:style w:type="paragraph" w:styleId="1002" w:customStyle="1">
    <w:name w:val="目录 61"/>
    <w:basedOn w:val="722"/>
    <w:next w:val="722"/>
    <w:uiPriority w:val="0"/>
    <w:qFormat/>
    <w:pPr>
      <w:ind w:left="1050"/>
      <w:jc w:val="left"/>
    </w:pPr>
    <w:rPr>
      <w:rFonts w:ascii="Calibri" w:hAnsi="Calibri" w:eastAsia="宋体" w:cs="Calibri"/>
      <w:sz w:val="18"/>
      <w:szCs w:val="18"/>
    </w:rPr>
  </w:style>
  <w:style w:type="paragraph" w:styleId="1003" w:customStyle="1">
    <w:name w:val="正文文本缩进 31"/>
    <w:basedOn w:val="722"/>
    <w:uiPriority w:val="0"/>
    <w:qFormat/>
    <w:pPr>
      <w:ind w:firstLine="213"/>
    </w:pPr>
    <w:rPr>
      <w:rFonts w:ascii="仿宋_GB2312" w:eastAsia="仿宋_GB2312"/>
      <w:sz w:val="30"/>
    </w:rPr>
  </w:style>
  <w:style w:type="paragraph" w:styleId="1004" w:customStyle="1">
    <w:name w:val="索引 71"/>
    <w:basedOn w:val="722"/>
    <w:next w:val="722"/>
    <w:uiPriority w:val="0"/>
    <w:qFormat/>
    <w:pPr>
      <w:ind w:left="1200"/>
    </w:pPr>
    <w:rPr>
      <w:rFonts w:ascii="Calibri" w:hAnsi="Calibri" w:eastAsia="宋体"/>
      <w:szCs w:val="22"/>
    </w:rPr>
  </w:style>
  <w:style w:type="paragraph" w:styleId="1005" w:customStyle="1">
    <w:name w:val="索引 91"/>
    <w:basedOn w:val="722"/>
    <w:next w:val="722"/>
    <w:uiPriority w:val="0"/>
    <w:qFormat/>
    <w:pPr>
      <w:ind w:left="1600"/>
    </w:pPr>
    <w:rPr>
      <w:rFonts w:ascii="Calibri" w:hAnsi="Calibri" w:eastAsia="宋体"/>
      <w:szCs w:val="22"/>
    </w:rPr>
  </w:style>
  <w:style w:type="paragraph" w:styleId="1006" w:customStyle="1">
    <w:name w:val="图表目录11"/>
    <w:basedOn w:val="722"/>
    <w:next w:val="722"/>
    <w:uiPriority w:val="0"/>
    <w:qFormat/>
    <w:pPr>
      <w:ind w:left="400" w:hanging="200"/>
      <w:jc w:val="left"/>
      <w:widowControl/>
    </w:pPr>
    <w:rPr>
      <w:rFonts w:ascii="宋体" w:eastAsia="宋体"/>
      <w:bCs/>
      <w:szCs w:val="21"/>
    </w:rPr>
  </w:style>
  <w:style w:type="paragraph" w:styleId="1007" w:customStyle="1">
    <w:name w:val="目录 21"/>
    <w:basedOn w:val="722"/>
    <w:next w:val="722"/>
    <w:uiPriority w:val="0"/>
    <w:qFormat/>
    <w:pPr>
      <w:ind w:left="210"/>
      <w:jc w:val="left"/>
    </w:pPr>
    <w:rPr>
      <w:rFonts w:ascii="Calibri" w:hAnsi="Calibri" w:eastAsia="宋体" w:cs="Calibri"/>
      <w:smallCaps/>
      <w:sz w:val="20"/>
      <w:szCs w:val="20"/>
    </w:rPr>
  </w:style>
  <w:style w:type="paragraph" w:styleId="1008" w:customStyle="1">
    <w:name w:val="目录 91"/>
    <w:basedOn w:val="722"/>
    <w:next w:val="722"/>
    <w:uiPriority w:val="0"/>
    <w:qFormat/>
    <w:pPr>
      <w:ind w:left="1680"/>
      <w:jc w:val="left"/>
    </w:pPr>
    <w:rPr>
      <w:rFonts w:ascii="Calibri" w:hAnsi="Calibri" w:eastAsia="宋体" w:cs="Calibri"/>
      <w:sz w:val="18"/>
      <w:szCs w:val="18"/>
    </w:rPr>
  </w:style>
  <w:style w:type="paragraph" w:styleId="1009" w:customStyle="1">
    <w:name w:val="正文文本 21"/>
    <w:basedOn w:val="722"/>
    <w:uiPriority w:val="0"/>
    <w:qFormat/>
    <w:pPr>
      <w:spacing w:line="560" w:lineRule="exact"/>
    </w:pPr>
    <w:rPr>
      <w:rFonts w:ascii="仿宋_GB2312" w:eastAsia="仿宋_GB2312"/>
      <w:sz w:val="28"/>
      <w:szCs w:val="30"/>
    </w:rPr>
  </w:style>
  <w:style w:type="paragraph" w:styleId="1010" w:customStyle="1">
    <w:name w:val="列表接续 21"/>
    <w:basedOn w:val="722"/>
    <w:next w:val="998"/>
    <w:uiPriority w:val="0"/>
    <w:qFormat/>
    <w:pPr>
      <w:ind w:left="840"/>
      <w:spacing w:after="120"/>
    </w:pPr>
    <w:rPr>
      <w:rFonts w:eastAsia="宋体"/>
    </w:rPr>
  </w:style>
  <w:style w:type="paragraph" w:styleId="1011" w:customStyle="1">
    <w:name w:val="HTML 预设格式1"/>
    <w:basedOn w:val="7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12" w:customStyle="1">
    <w:name w:val="普通(网站)1"/>
    <w:basedOn w:val="722"/>
    <w:uiPriority w:val="0"/>
    <w:qFormat/>
    <w:pPr>
      <w:jc w:val="left"/>
      <w:spacing w:before="100" w:beforeAutospacing="1" w:after="100" w:afterAutospacing="1"/>
      <w:widowControl/>
    </w:pPr>
    <w:rPr>
      <w:rFonts w:ascii="宋体" w:eastAsia="宋体"/>
      <w:szCs w:val="20"/>
    </w:rPr>
  </w:style>
  <w:style w:type="paragraph" w:styleId="1013" w:customStyle="1">
    <w:name w:val="索引 21"/>
    <w:basedOn w:val="722"/>
    <w:next w:val="722"/>
    <w:uiPriority w:val="0"/>
    <w:qFormat/>
    <w:pPr>
      <w:ind w:left="200"/>
    </w:pPr>
    <w:rPr>
      <w:rFonts w:ascii="Calibri" w:hAnsi="Calibri" w:eastAsia="宋体"/>
      <w:szCs w:val="22"/>
    </w:rPr>
  </w:style>
  <w:style w:type="paragraph" w:styleId="1014" w:customStyle="1">
    <w:name w:val="标题1"/>
    <w:basedOn w:val="722"/>
    <w:uiPriority w:val="0"/>
    <w:qFormat/>
    <w:pPr>
      <w:jc w:val="center"/>
      <w:spacing w:before="240" w:after="60"/>
      <w:outlineLvl w:val="0"/>
    </w:pPr>
    <w:rPr>
      <w:rFonts w:ascii="Cambria" w:hAnsi="Cambria" w:eastAsia="宋体"/>
      <w:b/>
      <w:bCs/>
      <w:sz w:val="32"/>
      <w:szCs w:val="32"/>
    </w:rPr>
  </w:style>
  <w:style w:type="paragraph" w:styleId="1015" w:customStyle="1">
    <w:name w:val="批注主题1"/>
    <w:basedOn w:val="973"/>
    <w:next w:val="973"/>
    <w:uiPriority w:val="0"/>
    <w:qFormat/>
    <w:rPr>
      <w:b/>
    </w:rPr>
  </w:style>
  <w:style w:type="paragraph" w:styleId="1016" w:customStyle="1">
    <w:name w:val="正文首行缩进1"/>
    <w:basedOn w:val="978"/>
    <w:uiPriority w:val="0"/>
    <w:qFormat/>
    <w:pPr>
      <w:ind w:firstLine="100"/>
      <w:spacing w:after="120" w:line="240" w:lineRule="auto"/>
    </w:pPr>
    <w:rPr>
      <w:rFonts w:ascii="Times New Roman" w:eastAsia="宋体"/>
      <w:sz w:val="21"/>
    </w:rPr>
  </w:style>
  <w:style w:type="paragraph" w:styleId="1017" w:customStyle="1">
    <w:name w:val="正文首行缩进 21"/>
    <w:basedOn w:val="979"/>
    <w:link w:val="1018"/>
    <w:uiPriority w:val="0"/>
    <w:qFormat/>
    <w:pPr>
      <w:ind w:left="200" w:firstLine="200"/>
      <w:spacing w:after="120"/>
    </w:pPr>
    <w:rPr>
      <w:rFonts w:ascii="Times New Roman" w:eastAsia="宋体"/>
      <w:sz w:val="24"/>
    </w:rPr>
  </w:style>
  <w:style w:type="character" w:styleId="1018" w:customStyle="1">
    <w:name w:val="正文首行缩进 2 Char"/>
    <w:link w:val="1017"/>
    <w:uiPriority w:val="0"/>
    <w:qFormat/>
    <w:rPr>
      <w:rFonts w:ascii="Times New Roman" w:hAnsi="Times New Roman" w:eastAsia="仿宋_GB2312" w:cs="Times New Roman"/>
      <w:sz w:val="24"/>
      <w:szCs w:val="24"/>
      <w:lang w:bidi="ar-SA"/>
    </w:rPr>
  </w:style>
  <w:style w:type="table" w:styleId="1019" w:customStyle="1">
    <w:name w:val="网格型1"/>
    <w:basedOn w:val="958"/>
    <w:uiPriority w:val="0"/>
    <w:qFormat/>
    <w:tblPr/>
  </w:style>
  <w:style w:type="character" w:styleId="1020" w:customStyle="1">
    <w:name w:val="要点1"/>
    <w:uiPriority w:val="0"/>
    <w:qFormat/>
    <w:rPr>
      <w:rFonts w:ascii="Times New Roman" w:hAnsi="Times New Roman" w:eastAsia="宋体" w:cs="Times New Roman"/>
      <w:b/>
    </w:rPr>
  </w:style>
  <w:style w:type="character" w:styleId="1021" w:customStyle="1">
    <w:name w:val="尾注引用1"/>
    <w:uiPriority w:val="0"/>
    <w:qFormat/>
    <w:rPr>
      <w:rFonts w:ascii="Times New Roman" w:hAnsi="Times New Roman" w:eastAsia="宋体" w:cs="Times New Roman"/>
      <w:vertAlign w:val="superscript"/>
    </w:rPr>
  </w:style>
  <w:style w:type="character" w:styleId="1022" w:customStyle="1">
    <w:name w:val="页码1"/>
    <w:basedOn w:val="957"/>
    <w:uiPriority w:val="0"/>
    <w:qFormat/>
    <w:rPr>
      <w:rFonts w:ascii="Times New Roman" w:hAnsi="Times New Roman" w:eastAsia="宋体" w:cs="Times New Roman"/>
    </w:rPr>
  </w:style>
  <w:style w:type="character" w:styleId="1023" w:customStyle="1">
    <w:name w:val="已访问的超链接1"/>
    <w:uiPriority w:val="0"/>
    <w:qFormat/>
    <w:rPr>
      <w:rFonts w:ascii="Times New Roman" w:hAnsi="Times New Roman" w:eastAsia="宋体" w:cs="Times New Roman"/>
      <w:color w:val="800080"/>
      <w:u w:val="single"/>
    </w:rPr>
  </w:style>
  <w:style w:type="character" w:styleId="1024" w:customStyle="1">
    <w:name w:val="强调1"/>
    <w:uiPriority w:val="0"/>
    <w:qFormat/>
    <w:rPr>
      <w:rFonts w:ascii="Times New Roman" w:hAnsi="Times New Roman" w:eastAsia="宋体" w:cs="Times New Roman"/>
      <w:color w:val="cc0033"/>
    </w:rPr>
  </w:style>
  <w:style w:type="character" w:styleId="1025" w:customStyle="1">
    <w:name w:val="HTML 打字机1"/>
    <w:uiPriority w:val="0"/>
    <w:qFormat/>
    <w:rPr>
      <w:rFonts w:ascii="宋体" w:hAnsi="Times New Roman" w:eastAsia="宋体" w:cs="宋体"/>
      <w:sz w:val="24"/>
      <w:szCs w:val="24"/>
      <w:lang w:bidi="ar-SA"/>
    </w:rPr>
  </w:style>
  <w:style w:type="character" w:styleId="1026" w:customStyle="1">
    <w:name w:val="超链接1"/>
    <w:uiPriority w:val="0"/>
    <w:qFormat/>
    <w:rPr>
      <w:rFonts w:ascii="Times New Roman" w:hAnsi="Times New Roman" w:eastAsia="宋体" w:cs="Times New Roman"/>
      <w:color w:val="0000ff"/>
      <w:u w:val="single"/>
    </w:rPr>
  </w:style>
  <w:style w:type="character" w:styleId="1027" w:customStyle="1">
    <w:name w:val="批注引用1"/>
    <w:uiPriority w:val="0"/>
    <w:qFormat/>
    <w:rPr>
      <w:rFonts w:ascii="Times New Roman" w:hAnsi="Times New Roman" w:eastAsia="宋体" w:cs="Times New Roman"/>
      <w:sz w:val="21"/>
    </w:rPr>
  </w:style>
  <w:style w:type="character" w:styleId="1028" w:customStyle="1">
    <w:name w:val="脚注引用1"/>
    <w:uiPriority w:val="0"/>
    <w:qFormat/>
    <w:rPr>
      <w:rFonts w:ascii="Times New Roman" w:hAnsi="Times New Roman" w:eastAsia="宋体" w:cs="Times New Roman"/>
      <w:vertAlign w:val="superscript"/>
    </w:rPr>
  </w:style>
  <w:style w:type="paragraph" w:styleId="1029" w:customStyle="1">
    <w:name w:val="标题二、"/>
    <w:basedOn w:val="722"/>
    <w:uiPriority w:val="0"/>
    <w:qFormat/>
    <w:pPr>
      <w:ind w:firstLine="200"/>
      <w:spacing w:line="360" w:lineRule="auto"/>
      <w:outlineLvl w:val="2"/>
    </w:pPr>
    <w:rPr>
      <w:rFonts w:ascii="宋体" w:hAnsi="宋体" w:eastAsia="微软雅黑"/>
      <w:b/>
      <w:szCs w:val="21"/>
    </w:rPr>
  </w:style>
  <w:style w:type="paragraph" w:styleId="1030" w:customStyle="1">
    <w:name w:val="Normal_0"/>
    <w:uiPriority w:val="0"/>
    <w:qFormat/>
    <w:rPr>
      <w:rFonts w:hint="default" w:ascii="黑体" w:hAnsi="黑体" w:eastAsia="黑体" w:cs="Times New Roman"/>
      <w:b/>
      <w:sz w:val="32"/>
      <w:szCs w:val="24"/>
      <w:lang w:val="en-US" w:eastAsia="zh-CN" w:bidi="ar-SA"/>
    </w:rPr>
  </w:style>
  <w:style w:type="paragraph" w:styleId="1031" w:customStyle="1">
    <w:name w:val="索引 41"/>
    <w:basedOn w:val="722"/>
    <w:next w:val="722"/>
    <w:uiPriority w:val="0"/>
    <w:qFormat/>
    <w:pPr>
      <w:ind w:left="600"/>
    </w:pPr>
    <w:rPr>
      <w:rFonts w:ascii="Verdana" w:hAnsi="Verdana" w:eastAsia="宋体"/>
      <w:szCs w:val="20"/>
    </w:rPr>
  </w:style>
  <w:style w:type="paragraph" w:styleId="1032" w:customStyle="1">
    <w:name w:val="列出段落1"/>
    <w:basedOn w:val="722"/>
    <w:uiPriority w:val="0"/>
    <w:qFormat/>
    <w:pPr>
      <w:ind w:firstLine="420"/>
    </w:pPr>
    <w:rPr>
      <w:rFonts w:eastAsia="宋体"/>
    </w:rPr>
  </w:style>
  <w:style w:type="character" w:styleId="1033" w:customStyle="1">
    <w:name w:val="fontstyle01"/>
    <w:uiPriority w:val="0"/>
    <w:qFormat/>
    <w:rPr>
      <w:rFonts w:hint="eastAsia" w:ascii="宋体" w:hAnsi="宋体" w:eastAsia="宋体" w:cs="Times New Roman"/>
      <w:color w:val="000000"/>
      <w:sz w:val="24"/>
      <w:szCs w:val="24"/>
    </w:rPr>
  </w:style>
  <w:style w:type="paragraph" w:styleId="1034" w:customStyle="1">
    <w:name w:val="Normal_0_3"/>
    <w:uiPriority w:val="0"/>
    <w:qFormat/>
    <w:rPr>
      <w:rFonts w:hint="default" w:ascii="黑体" w:hAnsi="黑体" w:eastAsia="黑体" w:cs="黑体"/>
      <w:b/>
      <w:sz w:val="32"/>
      <w:szCs w:val="24"/>
      <w:lang w:val="en-US" w:eastAsia="zh-CN" w:bidi="ar-SA"/>
    </w:rPr>
  </w:style>
  <w:style w:type="paragraph" w:styleId="1035"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8" w:customStyle="1">
    <w:name w:val="Normal_0_1"/>
    <w:uiPriority w:val="0"/>
    <w:qFormat/>
    <w:rPr>
      <w:rFonts w:hint="default" w:ascii="黑体" w:hAnsi="黑体" w:eastAsia="黑体" w:cs="黑体"/>
      <w:b/>
      <w:sz w:val="32"/>
      <w:szCs w:val="24"/>
      <w:lang w:val="en-US" w:eastAsia="zh-CN" w:bidi="ar-SA"/>
    </w:rPr>
  </w:style>
  <w:style w:type="paragraph" w:styleId="103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Normal_2_0"/>
    <w:uiPriority w:val="0"/>
    <w:qFormat/>
    <w:rPr>
      <w:rFonts w:hint="default" w:ascii="黑体" w:hAnsi="黑体" w:eastAsia="黑体" w:cs="黑体"/>
      <w:b/>
      <w:sz w:val="32"/>
      <w:szCs w:val="24"/>
      <w:lang w:val="en-US" w:eastAsia="zh-CN" w:bidi="ar-SA"/>
    </w:rPr>
  </w:style>
  <w:style w:type="paragraph" w:styleId="104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4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Normal_3_0"/>
    <w:uiPriority w:val="0"/>
    <w:qFormat/>
    <w:rPr>
      <w:rFonts w:hint="default" w:ascii="黑体" w:hAnsi="黑体" w:eastAsia="黑体" w:cs="黑体"/>
      <w:b/>
      <w:sz w:val="32"/>
      <w:szCs w:val="24"/>
      <w:lang w:val="en-US" w:eastAsia="zh-CN" w:bidi="ar-SA"/>
    </w:rPr>
  </w:style>
  <w:style w:type="paragraph" w:styleId="1046"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1" w:customStyle="1">
    <w:name w:val="纯文本 Char_0_0"/>
    <w:link w:val="1052"/>
    <w:uiPriority w:val="0"/>
    <w:qFormat/>
    <w:rPr>
      <w:rFonts w:ascii="宋体" w:hAnsi="Courier New" w:eastAsia="宋体" w:cs="Times New Roman"/>
      <w:sz w:val="21"/>
      <w:szCs w:val="21"/>
    </w:rPr>
  </w:style>
  <w:style w:type="paragraph" w:styleId="1052" w:customStyle="1">
    <w:name w:val="纯文本_0_0"/>
    <w:basedOn w:val="1050"/>
    <w:link w:val="1051"/>
    <w:uiPriority w:val="0"/>
    <w:qFormat/>
    <w:rPr>
      <w:rFonts w:ascii="宋体" w:hAnsi="Courier New"/>
      <w:szCs w:val="21"/>
    </w:rPr>
  </w:style>
  <w:style w:type="paragraph" w:styleId="1053"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Normal_3_0_0"/>
    <w:uiPriority w:val="0"/>
    <w:qFormat/>
    <w:rPr>
      <w:rFonts w:hint="default" w:ascii="黑体" w:hAnsi="黑体" w:eastAsia="黑体" w:cs="Times New Roman"/>
      <w:b/>
      <w:sz w:val="32"/>
      <w:szCs w:val="24"/>
      <w:lang w:val="en-US" w:eastAsia="zh-CN" w:bidi="ar-SA"/>
    </w:rPr>
  </w:style>
  <w:style w:type="paragraph" w:styleId="105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56"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57" w:customStyle="1">
    <w:name w:val="Normal_8_0"/>
    <w:uiPriority w:val="0"/>
    <w:qFormat/>
    <w:rPr>
      <w:rFonts w:hint="default" w:ascii="黑体" w:hAnsi="黑体" w:eastAsia="黑体" w:cs="黑体"/>
      <w:b/>
      <w:sz w:val="32"/>
      <w:szCs w:val="24"/>
      <w:lang w:val="en-US" w:eastAsia="zh-CN" w:bidi="ar-SA"/>
    </w:rPr>
  </w:style>
  <w:style w:type="paragraph" w:styleId="1058" w:customStyle="1">
    <w:name w:val="Normal_12_0"/>
    <w:uiPriority w:val="0"/>
    <w:qFormat/>
    <w:rPr>
      <w:rFonts w:hint="default" w:ascii="黑体" w:hAnsi="黑体" w:eastAsia="黑体" w:cs="黑体"/>
      <w:b/>
      <w:sz w:val="32"/>
      <w:szCs w:val="24"/>
      <w:lang w:val="en-US" w:eastAsia="zh-CN" w:bidi="ar-SA"/>
    </w:rPr>
  </w:style>
  <w:style w:type="paragraph" w:styleId="1059"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0" w:customStyle="1">
    <w:name w:val="正文缩进 Char1_0_0"/>
    <w:link w:val="1061"/>
    <w:uiPriority w:val="0"/>
    <w:qFormat/>
    <w:rPr>
      <w:rFonts w:ascii="Times New Roman" w:hAnsi="Times New Roman" w:eastAsia="宋体" w:cs="Times New Roman"/>
      <w:sz w:val="21"/>
      <w:szCs w:val="22"/>
    </w:rPr>
  </w:style>
  <w:style w:type="paragraph" w:styleId="1061" w:customStyle="1">
    <w:name w:val="正文缩进_0_0"/>
    <w:basedOn w:val="1059"/>
    <w:link w:val="1060"/>
    <w:uiPriority w:val="0"/>
    <w:qFormat/>
    <w:pPr>
      <w:ind w:firstLine="420"/>
    </w:pPr>
    <w:rPr>
      <w:rFonts w:ascii="Calibri" w:hAnsi="Calibri"/>
      <w:szCs w:val="22"/>
    </w:rPr>
  </w:style>
  <w:style w:type="paragraph" w:styleId="106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Normal_14_0"/>
    <w:uiPriority w:val="0"/>
    <w:qFormat/>
    <w:rPr>
      <w:rFonts w:hint="default" w:ascii="黑体" w:hAnsi="黑体" w:eastAsia="黑体" w:cs="黑体"/>
      <w:b/>
      <w:sz w:val="32"/>
      <w:szCs w:val="24"/>
      <w:lang w:val="en-US" w:eastAsia="zh-CN" w:bidi="ar-SA"/>
    </w:rPr>
  </w:style>
  <w:style w:type="paragraph" w:styleId="106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Normal_15_0"/>
    <w:uiPriority w:val="0"/>
    <w:qFormat/>
    <w:rPr>
      <w:rFonts w:hint="default" w:ascii="黑体" w:hAnsi="黑体" w:eastAsia="黑体" w:cs="黑体"/>
      <w:b/>
      <w:sz w:val="32"/>
      <w:szCs w:val="24"/>
      <w:lang w:val="en-US" w:eastAsia="zh-CN" w:bidi="ar-SA"/>
    </w:rPr>
  </w:style>
  <w:style w:type="paragraph" w:styleId="106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Normal_17_0"/>
    <w:uiPriority w:val="0"/>
    <w:qFormat/>
    <w:rPr>
      <w:rFonts w:hint="default" w:ascii="黑体" w:hAnsi="黑体" w:eastAsia="黑体" w:cs="黑体"/>
      <w:b/>
      <w:sz w:val="32"/>
      <w:szCs w:val="24"/>
      <w:lang w:val="en-US" w:eastAsia="zh-CN" w:bidi="ar-SA"/>
    </w:rPr>
  </w:style>
  <w:style w:type="paragraph" w:styleId="1069"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1" w:customStyle="1">
    <w:name w:val="Normal_14_0_0"/>
    <w:uiPriority w:val="0"/>
    <w:qFormat/>
    <w:rPr>
      <w:rFonts w:hint="default" w:ascii="黑体" w:hAnsi="黑体" w:eastAsia="黑体" w:cs="Times New Roman"/>
      <w:b/>
      <w:sz w:val="32"/>
      <w:szCs w:val="24"/>
      <w:lang w:val="en-US" w:eastAsia="zh-CN" w:bidi="ar-SA"/>
    </w:rPr>
  </w:style>
  <w:style w:type="paragraph" w:styleId="107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Normal_18_0"/>
    <w:uiPriority w:val="0"/>
    <w:qFormat/>
    <w:rPr>
      <w:rFonts w:hint="default" w:ascii="黑体" w:hAnsi="黑体" w:eastAsia="黑体" w:cs="黑体"/>
      <w:b/>
      <w:sz w:val="32"/>
      <w:szCs w:val="24"/>
      <w:lang w:val="en-US" w:eastAsia="zh-CN" w:bidi="ar-SA"/>
    </w:rPr>
  </w:style>
  <w:style w:type="paragraph" w:styleId="107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7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77" w:customStyle="1">
    <w:name w:val="正文文本1"/>
    <w:basedOn w:val="722"/>
    <w:next w:val="1076"/>
    <w:uiPriority w:val="0"/>
    <w:qFormat/>
    <w:pPr>
      <w:spacing w:before="120" w:line="22" w:lineRule="atLeast"/>
      <w:tabs>
        <w:tab w:val="left" w:pos="567" w:leader="none"/>
      </w:tabs>
    </w:pPr>
    <w:rPr>
      <w:rFonts w:ascii="宋体" w:hAnsi="宋体" w:eastAsia="宋体" w:cs="宋体"/>
    </w:rPr>
  </w:style>
  <w:style w:type="character" w:styleId="1078" w:customStyle="1">
    <w:name w:val="正文（标记） Char2"/>
    <w:link w:val="1079"/>
    <w:uiPriority w:val="0"/>
    <w:qFormat/>
    <w:rPr>
      <w:rFonts w:ascii="Times New Roman" w:hAnsi="Times New Roman" w:eastAsia="宋体" w:cs="Times New Roman"/>
      <w:sz w:val="24"/>
      <w:szCs w:val="24"/>
    </w:rPr>
  </w:style>
  <w:style w:type="paragraph" w:styleId="1079" w:customStyle="1">
    <w:name w:val="正文（标记）"/>
    <w:basedOn w:val="722"/>
    <w:link w:val="1078"/>
    <w:uiPriority w:val="0"/>
    <w:qFormat/>
    <w:pPr>
      <w:spacing w:before="50" w:after="50"/>
      <w:tabs>
        <w:tab w:val="left" w:pos="0" w:leader="none"/>
        <w:tab w:val="left" w:pos="840" w:leader="none"/>
      </w:tabs>
    </w:pPr>
    <w:rPr>
      <w:rFonts w:eastAsia="宋体"/>
    </w:rPr>
  </w:style>
  <w:style w:type="character" w:styleId="1080" w:customStyle="1">
    <w:name w:val="Char Char2"/>
    <w:uiPriority w:val="0"/>
    <w:qFormat/>
    <w:rPr>
      <w:rFonts w:ascii="Times New Roman" w:hAnsi="Times New Roman" w:eastAsia="宋体" w:cs="Times New Roman"/>
      <w:sz w:val="18"/>
      <w:szCs w:val="18"/>
    </w:rPr>
  </w:style>
  <w:style w:type="character" w:styleId="1081" w:customStyle="1">
    <w:name w:val="maywed421"/>
    <w:uiPriority w:val="0"/>
    <w:qFormat/>
    <w:rPr>
      <w:rFonts w:ascii="Times New Roman" w:hAnsi="Times New Roman" w:eastAsia="宋体" w:cs="Times New Roman"/>
      <w:color w:val="366fb6"/>
      <w:u w:val="none"/>
    </w:rPr>
  </w:style>
  <w:style w:type="paragraph" w:styleId="108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8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84" w:customStyle="1">
    <w:name w:val="Comment Text Char"/>
    <w:uiPriority w:val="0"/>
    <w:qFormat/>
    <w:rPr>
      <w:rFonts w:ascii="Times New Roman" w:hAnsi="Times New Roman" w:eastAsia="宋体" w:cs="Times New Roman"/>
      <w:sz w:val="21"/>
      <w:szCs w:val="21"/>
      <w:lang w:bidi="ar-SA"/>
    </w:rPr>
  </w:style>
  <w:style w:type="character" w:styleId="1085" w:customStyle="1">
    <w:name w:val="Footer Char"/>
    <w:uiPriority w:val="0"/>
    <w:qFormat/>
    <w:rPr>
      <w:rFonts w:ascii="Times New Roman" w:hAnsi="Times New Roman" w:eastAsia="宋体" w:cs="Times New Roman"/>
      <w:sz w:val="18"/>
      <w:lang w:val="en-US" w:eastAsia="zh-CN"/>
    </w:rPr>
  </w:style>
  <w:style w:type="character" w:styleId="1086" w:customStyle="1">
    <w:name w:val="ca-41"/>
    <w:uiPriority w:val="0"/>
    <w:qFormat/>
    <w:rPr>
      <w:rFonts w:ascii="宋体" w:hAnsi="Times New Roman" w:eastAsia="宋体" w:cs="Times New Roman"/>
      <w:b/>
      <w:bCs/>
      <w:color w:val="000000"/>
      <w:spacing w:val="-20"/>
      <w:sz w:val="21"/>
      <w:szCs w:val="21"/>
    </w:rPr>
  </w:style>
  <w:style w:type="character" w:styleId="1087" w:customStyle="1">
    <w:name w:val="ca-1"/>
    <w:basedOn w:val="957"/>
    <w:uiPriority w:val="0"/>
    <w:qFormat/>
    <w:rPr>
      <w:rFonts w:ascii="Times New Roman" w:hAnsi="Times New Roman" w:eastAsia="宋体" w:cs="Times New Roman"/>
    </w:rPr>
  </w:style>
  <w:style w:type="character" w:styleId="1088" w:customStyle="1">
    <w:name w:val="Plain Text Char"/>
    <w:uiPriority w:val="0"/>
    <w:qFormat/>
    <w:rPr>
      <w:rFonts w:ascii="宋体" w:hAnsi="Times New Roman" w:eastAsia="宋体" w:cs="Times New Roman"/>
      <w:sz w:val="21"/>
      <w:lang w:val="en-US" w:eastAsia="zh-CN"/>
    </w:rPr>
  </w:style>
  <w:style w:type="character" w:styleId="1089" w:customStyle="1">
    <w:name w:val="Header Char"/>
    <w:uiPriority w:val="0"/>
    <w:qFormat/>
    <w:rPr>
      <w:rFonts w:ascii="Times New Roman" w:hAnsi="Times New Roman" w:eastAsia="宋体" w:cs="Times New Roman"/>
      <w:sz w:val="18"/>
      <w:lang w:val="en-US" w:eastAsia="zh-CN"/>
    </w:rPr>
  </w:style>
  <w:style w:type="character" w:styleId="1090" w:customStyle="1">
    <w:name w:val="marklong"/>
    <w:basedOn w:val="957"/>
    <w:uiPriority w:val="0"/>
    <w:qFormat/>
    <w:rPr>
      <w:rFonts w:ascii="Times New Roman" w:hAnsi="Times New Roman" w:eastAsia="宋体" w:cs="Times New Roman"/>
    </w:rPr>
  </w:style>
  <w:style w:type="character" w:styleId="1091" w:customStyle="1">
    <w:name w:val="普通文字1 Char"/>
    <w:uiPriority w:val="0"/>
    <w:qFormat/>
    <w:rPr>
      <w:rFonts w:ascii="宋体" w:hAnsi="Times New Roman" w:eastAsia="宋体" w:cs="Courier New"/>
      <w:sz w:val="21"/>
      <w:szCs w:val="21"/>
      <w:lang w:val="en-US" w:eastAsia="zh-CN" w:bidi="ar-SA"/>
    </w:rPr>
  </w:style>
  <w:style w:type="character" w:styleId="1092" w:customStyle="1">
    <w:name w:val="ca-21"/>
    <w:uiPriority w:val="0"/>
    <w:qFormat/>
    <w:rPr>
      <w:rFonts w:ascii="宋体" w:hAnsi="Times New Roman" w:eastAsia="宋体" w:cs="Times New Roman"/>
      <w:sz w:val="21"/>
    </w:rPr>
  </w:style>
  <w:style w:type="paragraph" w:styleId="1093" w:customStyle="1">
    <w:name w:val="正文（缩进）"/>
    <w:basedOn w:val="722"/>
    <w:uiPriority w:val="0"/>
    <w:qFormat/>
    <w:pPr>
      <w:ind w:firstLine="200"/>
      <w:spacing w:before="50" w:after="50" w:line="360" w:lineRule="auto"/>
    </w:pPr>
    <w:rPr>
      <w:rFonts w:eastAsia="宋体"/>
    </w:rPr>
  </w:style>
  <w:style w:type="character" w:styleId="1094" w:customStyle="1">
    <w:name w:val="Heading 3 Char"/>
    <w:uiPriority w:val="0"/>
    <w:qFormat/>
    <w:rPr>
      <w:rFonts w:ascii="Times New Roman" w:hAnsi="Times New Roman" w:eastAsia="宋体" w:cs="Times New Roman"/>
      <w:b/>
      <w:bCs/>
      <w:sz w:val="32"/>
      <w:szCs w:val="32"/>
      <w:lang w:bidi="ar-SA"/>
    </w:rPr>
  </w:style>
  <w:style w:type="character" w:styleId="1095" w:customStyle="1">
    <w:name w:val="z12 style23"/>
    <w:basedOn w:val="957"/>
    <w:uiPriority w:val="0"/>
    <w:qFormat/>
    <w:rPr>
      <w:rFonts w:ascii="Times New Roman" w:hAnsi="Times New Roman" w:eastAsia="宋体" w:cs="Times New Roman"/>
    </w:rPr>
  </w:style>
  <w:style w:type="paragraph" w:styleId="1096" w:customStyle="1">
    <w:name w:val="Indent Normal"/>
    <w:basedOn w:val="722"/>
    <w:uiPriority w:val="0"/>
    <w:qFormat/>
    <w:pPr>
      <w:ind w:firstLine="150"/>
    </w:pPr>
    <w:rPr>
      <w:rFonts w:eastAsia="宋体"/>
      <w:szCs w:val="20"/>
    </w:rPr>
  </w:style>
  <w:style w:type="character" w:styleId="1097" w:customStyle="1">
    <w:name w:val="Char Char21"/>
    <w:uiPriority w:val="0"/>
    <w:qFormat/>
    <w:rPr>
      <w:rFonts w:ascii="Times New Roman" w:hAnsi="Times New Roman" w:eastAsia="宋体" w:cs="Times New Roman"/>
      <w:sz w:val="18"/>
      <w:szCs w:val="18"/>
    </w:rPr>
  </w:style>
  <w:style w:type="character" w:styleId="1098" w:customStyle="1">
    <w:name w:val="ca-31"/>
    <w:uiPriority w:val="0"/>
    <w:qFormat/>
    <w:rPr>
      <w:rFonts w:ascii="宋体" w:hAnsi="Times New Roman" w:eastAsia="宋体" w:cs="Times New Roman"/>
      <w:color w:val="000000"/>
      <w:sz w:val="21"/>
      <w:szCs w:val="21"/>
    </w:rPr>
  </w:style>
  <w:style w:type="character" w:styleId="1099" w:customStyle="1">
    <w:name w:val="apple-converted-space"/>
    <w:basedOn w:val="957"/>
    <w:uiPriority w:val="0"/>
    <w:qFormat/>
    <w:rPr>
      <w:rFonts w:ascii="Times New Roman" w:hAnsi="Times New Roman" w:eastAsia="宋体" w:cs="Times New Roman"/>
    </w:rPr>
  </w:style>
  <w:style w:type="character" w:styleId="1100" w:customStyle="1">
    <w:name w:val="Char Char1"/>
    <w:uiPriority w:val="0"/>
    <w:qFormat/>
    <w:rPr>
      <w:rFonts w:ascii="宋体" w:hAnsi="Times New Roman" w:eastAsia="宋体" w:cs="Times New Roman"/>
      <w:sz w:val="21"/>
      <w:lang w:val="en-US" w:eastAsia="zh-CN"/>
    </w:rPr>
  </w:style>
  <w:style w:type="character" w:styleId="1101" w:customStyle="1">
    <w:name w:val="font21"/>
    <w:uiPriority w:val="0"/>
    <w:qFormat/>
    <w:rPr>
      <w:rFonts w:ascii="Times New Roman" w:hAnsi="Times New Roman" w:eastAsia="宋体" w:cs="Times New Roman"/>
      <w:color w:val="000000"/>
      <w:sz w:val="20"/>
      <w:u w:val="none"/>
    </w:rPr>
  </w:style>
  <w:style w:type="character" w:styleId="1102" w:customStyle="1">
    <w:name w:val="ca-01"/>
    <w:uiPriority w:val="0"/>
    <w:qFormat/>
    <w:rPr>
      <w:rFonts w:ascii="宋体" w:hAnsi="Times New Roman" w:eastAsia="宋体" w:cs="Times New Roman"/>
      <w:b/>
      <w:bCs/>
      <w:spacing w:val="-20"/>
      <w:sz w:val="24"/>
      <w:szCs w:val="24"/>
    </w:rPr>
  </w:style>
  <w:style w:type="character" w:styleId="1103" w:customStyle="1">
    <w:name w:val="Char Char23"/>
    <w:uiPriority w:val="0"/>
    <w:qFormat/>
    <w:rPr>
      <w:rFonts w:ascii="Times New Roman" w:hAnsi="Times New Roman" w:eastAsia="宋体" w:cs="Times New Roman"/>
      <w:sz w:val="24"/>
      <w:szCs w:val="21"/>
      <w:lang w:bidi="ar-SA"/>
    </w:rPr>
  </w:style>
  <w:style w:type="character" w:styleId="1104" w:customStyle="1">
    <w:name w:val="Char Char"/>
    <w:uiPriority w:val="0"/>
    <w:qFormat/>
    <w:rPr>
      <w:rFonts w:ascii="Times New Roman" w:hAnsi="Times New Roman" w:eastAsia="宋体" w:cs="Times New Roman"/>
      <w:sz w:val="18"/>
      <w:lang w:val="en-US" w:eastAsia="zh-CN"/>
    </w:rPr>
  </w:style>
  <w:style w:type="character" w:styleId="1105" w:customStyle="1">
    <w:name w:val="Char Char3"/>
    <w:uiPriority w:val="0"/>
    <w:qFormat/>
    <w:rPr>
      <w:rFonts w:ascii="宋体" w:hAnsi="Times New Roman" w:eastAsia="宋体" w:cs="Times New Roman"/>
      <w:sz w:val="18"/>
      <w:szCs w:val="18"/>
      <w:lang w:val="en-US" w:eastAsia="zh-CN" w:bidi="ar-SA"/>
    </w:rPr>
  </w:style>
  <w:style w:type="paragraph" w:styleId="110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7" w:customStyle="1">
    <w:name w:val="Heading 4 Char"/>
    <w:uiPriority w:val="0"/>
    <w:qFormat/>
    <w:rPr>
      <w:rFonts w:ascii="Cambria" w:hAnsi="Cambria" w:eastAsia="宋体" w:cs="Cambria"/>
      <w:b/>
      <w:bCs/>
      <w:sz w:val="28"/>
      <w:szCs w:val="28"/>
      <w:lang w:bidi="ar-SA"/>
    </w:rPr>
  </w:style>
  <w:style w:type="character" w:styleId="1108" w:customStyle="1">
    <w:name w:val="Header Char1"/>
    <w:uiPriority w:val="0"/>
    <w:qFormat/>
    <w:rPr>
      <w:rFonts w:ascii="Times New Roman" w:hAnsi="Times New Roman" w:eastAsia="宋体" w:cs="Times New Roman"/>
      <w:sz w:val="18"/>
      <w:szCs w:val="18"/>
      <w:lang w:bidi="ar-SA"/>
    </w:rPr>
  </w:style>
  <w:style w:type="character" w:styleId="1109" w:customStyle="1">
    <w:name w:val="Footer Char1"/>
    <w:uiPriority w:val="0"/>
    <w:qFormat/>
    <w:rPr>
      <w:rFonts w:ascii="Times New Roman" w:hAnsi="Times New Roman" w:eastAsia="宋体" w:cs="Times New Roman"/>
      <w:sz w:val="18"/>
      <w:szCs w:val="18"/>
      <w:lang w:bidi="ar-SA"/>
    </w:rPr>
  </w:style>
  <w:style w:type="character" w:styleId="1110" w:customStyle="1">
    <w:name w:val="wj1"/>
    <w:uiPriority w:val="0"/>
    <w:qFormat/>
    <w:rPr>
      <w:rFonts w:ascii="Times New Roman" w:hAnsi="Times New Roman" w:eastAsia="宋体" w:cs="Times New Roman"/>
      <w:color w:val="000000"/>
      <w:sz w:val="18"/>
      <w:szCs w:val="18"/>
      <w:u w:val="none"/>
    </w:rPr>
  </w:style>
  <w:style w:type="character" w:styleId="1111" w:customStyle="1">
    <w:name w:val="ca-11"/>
    <w:uiPriority w:val="0"/>
    <w:qFormat/>
    <w:rPr>
      <w:rFonts w:ascii="宋体" w:hAnsi="Times New Roman" w:eastAsia="宋体" w:cs="Times New Roman"/>
      <w:b/>
      <w:bCs/>
      <w:color w:val="000000"/>
      <w:spacing w:val="-20"/>
      <w:sz w:val="28"/>
      <w:szCs w:val="28"/>
    </w:rPr>
  </w:style>
  <w:style w:type="paragraph" w:styleId="111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13" w:customStyle="1">
    <w:name w:val="Plain Text Char1"/>
    <w:uiPriority w:val="0"/>
    <w:qFormat/>
    <w:rPr>
      <w:rFonts w:ascii="宋体" w:hAnsi="Times New Roman" w:eastAsia="宋体" w:cs="Times New Roman"/>
      <w:sz w:val="21"/>
      <w:szCs w:val="21"/>
      <w:lang w:val="en-US" w:eastAsia="zh-CN" w:bidi="ar-SA"/>
    </w:rPr>
  </w:style>
  <w:style w:type="character" w:styleId="1114" w:customStyle="1">
    <w:name w:val="段落 Char"/>
    <w:uiPriority w:val="0"/>
    <w:qFormat/>
    <w:rPr>
      <w:rFonts w:ascii="仿宋_GB2312" w:hAnsi="Times New Roman" w:eastAsia="仿宋_GB2312" w:cs="Times New Roman"/>
      <w:sz w:val="24"/>
      <w:szCs w:val="24"/>
      <w:lang w:val="en-US" w:eastAsia="zh-CN" w:bidi="ar-SA"/>
    </w:rPr>
  </w:style>
  <w:style w:type="character" w:styleId="1115" w:customStyle="1">
    <w:name w:val="Heading 2 Char"/>
    <w:uiPriority w:val="0"/>
    <w:qFormat/>
    <w:rPr>
      <w:rFonts w:ascii="Arial" w:hAnsi="Arial" w:eastAsia="黑体" w:cs="Times New Roman"/>
      <w:b/>
      <w:bCs/>
      <w:sz w:val="32"/>
      <w:szCs w:val="32"/>
      <w:lang w:val="en-US" w:eastAsia="zh-CN" w:bidi="ar-SA"/>
    </w:rPr>
  </w:style>
  <w:style w:type="paragraph" w:styleId="111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7" w:customStyle="1">
    <w:name w:val="Char Char31"/>
    <w:uiPriority w:val="0"/>
    <w:qFormat/>
    <w:rPr>
      <w:rFonts w:ascii="Arial" w:hAnsi="Arial" w:eastAsia="黑体" w:cs="Times New Roman"/>
      <w:b/>
      <w:bCs/>
      <w:sz w:val="32"/>
      <w:szCs w:val="32"/>
      <w:lang w:val="en-US" w:eastAsia="zh-CN" w:bidi="ar-SA"/>
    </w:rPr>
  </w:style>
  <w:style w:type="paragraph" w:styleId="1118" w:customStyle="1">
    <w:name w:val="正文（黑体）"/>
    <w:basedOn w:val="722"/>
    <w:next w:val="722"/>
    <w:uiPriority w:val="0"/>
    <w:qFormat/>
    <w:pPr>
      <w:ind w:firstLine="200"/>
      <w:spacing w:before="50" w:after="50" w:line="360" w:lineRule="auto"/>
    </w:pPr>
    <w:rPr>
      <w:rFonts w:ascii="黑体" w:eastAsia="黑体"/>
      <w:color w:val="000080"/>
    </w:rPr>
  </w:style>
  <w:style w:type="character" w:styleId="1119" w:customStyle="1">
    <w:name w:val="ca-51"/>
    <w:uiPriority w:val="0"/>
    <w:qFormat/>
    <w:rPr>
      <w:rFonts w:ascii="楷体_GB2312" w:hAnsi="Times New Roman" w:eastAsia="楷体_GB2312" w:cs="Times New Roman"/>
      <w:b/>
      <w:bCs/>
      <w:spacing w:val="-20"/>
      <w:sz w:val="24"/>
      <w:szCs w:val="24"/>
    </w:rPr>
  </w:style>
  <w:style w:type="paragraph" w:styleId="1120" w:customStyle="1">
    <w:name w:val="加点正文缩进"/>
    <w:basedOn w:val="722"/>
    <w:uiPriority w:val="0"/>
    <w:qFormat/>
    <w:pPr>
      <w:ind w:left="962" w:hanging="480"/>
      <w:spacing w:line="300" w:lineRule="auto"/>
      <w:tabs>
        <w:tab w:val="left" w:pos="840" w:leader="none"/>
      </w:tabs>
    </w:pPr>
    <w:rPr>
      <w:rFonts w:eastAsia="宋体"/>
    </w:rPr>
  </w:style>
  <w:style w:type="paragraph" w:styleId="1121" w:customStyle="1">
    <w:name w:val="默认段落字体 Para Char Char Char Char Char Char Char Char Char Char Char Char Char Char"/>
    <w:basedOn w:val="972"/>
    <w:uiPriority w:val="0"/>
    <w:qFormat/>
    <w:rPr>
      <w:rFonts w:ascii="Tahoma" w:hAnsi="Tahoma"/>
    </w:rPr>
  </w:style>
  <w:style w:type="paragraph" w:styleId="1122">
    <w:name w:val="List Paragraph"/>
    <w:basedOn w:val="722"/>
    <w:uiPriority w:val="0"/>
    <w:qFormat/>
    <w:pPr>
      <w:ind w:firstLine="200"/>
    </w:pPr>
    <w:rPr>
      <w:rFonts w:ascii="Calibri" w:hAnsi="Calibri" w:eastAsia="宋体"/>
      <w:szCs w:val="22"/>
    </w:rPr>
  </w:style>
  <w:style w:type="paragraph" w:styleId="1123" w:customStyle="1">
    <w:name w:val="序号"/>
    <w:next w:val="722"/>
    <w:uiPriority w:val="0"/>
    <w:qFormat/>
    <w:pPr>
      <w:jc w:val="center"/>
    </w:pPr>
    <w:rPr>
      <w:rFonts w:hint="default" w:ascii="Times New Roman" w:hAnsi="Times New Roman" w:eastAsia="仿宋_GB2312" w:cs="Times New Roman"/>
      <w:bCs/>
      <w:sz w:val="21"/>
      <w:szCs w:val="44"/>
      <w:lang w:val="en-US" w:eastAsia="zh-CN" w:bidi="ar-SA"/>
    </w:rPr>
  </w:style>
  <w:style w:type="paragraph" w:styleId="1124" w:customStyle="1">
    <w:name w:val="Char"/>
    <w:basedOn w:val="722"/>
    <w:uiPriority w:val="0"/>
    <w:qFormat/>
    <w:pPr>
      <w:tabs>
        <w:tab w:val="left" w:pos="360" w:leader="none"/>
      </w:tabs>
    </w:pPr>
    <w:rPr>
      <w:rFonts w:ascii="仿宋_GB2312" w:eastAsia="仿宋_GB2312"/>
      <w:b/>
    </w:rPr>
  </w:style>
  <w:style w:type="paragraph" w:styleId="1125" w:customStyle="1">
    <w:name w:val="xl35"/>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6" w:customStyle="1">
    <w:name w:val="xl36"/>
    <w:basedOn w:val="7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7" w:customStyle="1">
    <w:name w:val="Char Char Char"/>
    <w:basedOn w:val="722"/>
    <w:uiPriority w:val="0"/>
    <w:qFormat/>
    <w:rPr>
      <w:rFonts w:ascii="Tahoma" w:hAnsi="Tahoma" w:eastAsia="宋体"/>
      <w:szCs w:val="20"/>
    </w:rPr>
  </w:style>
  <w:style w:type="paragraph" w:styleId="1128" w:customStyle="1">
    <w:name w:val="Char12"/>
    <w:basedOn w:val="722"/>
    <w:uiPriority w:val="0"/>
    <w:qFormat/>
    <w:pPr>
      <w:ind w:left="360" w:right="202" w:firstLine="360"/>
      <w:spacing w:line="480" w:lineRule="auto"/>
      <w:tabs>
        <w:tab w:val="left" w:pos="360" w:leader="none"/>
      </w:tabs>
    </w:pPr>
    <w:rPr>
      <w:rFonts w:eastAsia="宋体"/>
    </w:rPr>
  </w:style>
  <w:style w:type="paragraph" w:styleId="1129" w:customStyle="1">
    <w:name w:val="Char Char Char Char Char Char Char Char Char Char"/>
    <w:basedOn w:val="722"/>
    <w:uiPriority w:val="0"/>
    <w:qFormat/>
    <w:rPr>
      <w:rFonts w:ascii="Tahoma" w:hAnsi="Tahoma" w:eastAsia="宋体"/>
      <w:szCs w:val="20"/>
    </w:rPr>
  </w:style>
  <w:style w:type="paragraph" w:styleId="1130" w:customStyle="1">
    <w:name w:val="正文段"/>
    <w:basedOn w:val="722"/>
    <w:uiPriority w:val="0"/>
    <w:qFormat/>
    <w:pPr>
      <w:ind w:firstLine="425"/>
      <w:spacing w:after="240" w:line="240" w:lineRule="atLeast"/>
      <w:widowControl/>
    </w:pPr>
    <w:rPr>
      <w:rFonts w:eastAsia="宋体"/>
      <w:szCs w:val="20"/>
    </w:rPr>
  </w:style>
  <w:style w:type="paragraph" w:styleId="113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2" w:customStyle="1">
    <w:name w:val="Char Char Char Char Char Char Char Char Char Char1"/>
    <w:basedOn w:val="722"/>
    <w:uiPriority w:val="0"/>
    <w:qFormat/>
    <w:rPr>
      <w:rFonts w:ascii="Tahoma" w:hAnsi="Tahoma" w:eastAsia="宋体" w:cs="Tahoma"/>
    </w:rPr>
  </w:style>
  <w:style w:type="paragraph" w:styleId="1133" w:customStyle="1">
    <w:name w:val="xl34"/>
    <w:basedOn w:val="722"/>
    <w:uiPriority w:val="0"/>
    <w:qFormat/>
    <w:pPr>
      <w:jc w:val="center"/>
      <w:spacing w:before="100" w:beforeAutospacing="1" w:after="100" w:afterAutospacing="1"/>
      <w:widowControl/>
    </w:pPr>
    <w:rPr>
      <w:rFonts w:ascii="Arial Unicode MS" w:hAnsi="Arial Unicode MS" w:eastAsia="Arial Unicode MS"/>
    </w:rPr>
  </w:style>
  <w:style w:type="paragraph" w:styleId="1134" w:customStyle="1">
    <w:name w:val="前言、引言标题"/>
    <w:next w:val="72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5" w:customStyle="1">
    <w:name w:val="Char Char Char Char Char Char Char Char Char Char Char Char Char"/>
    <w:basedOn w:val="722"/>
    <w:uiPriority w:val="0"/>
    <w:qFormat/>
    <w:pPr>
      <w:jc w:val="left"/>
      <w:spacing w:after="160" w:line="240" w:lineRule="exact"/>
      <w:widowControl/>
    </w:pPr>
    <w:rPr>
      <w:rFonts w:ascii="Verdana" w:hAnsi="Verdana" w:eastAsia="宋体"/>
      <w:sz w:val="20"/>
      <w:szCs w:val="20"/>
      <w:lang w:eastAsia="en-US"/>
    </w:rPr>
  </w:style>
  <w:style w:type="paragraph" w:styleId="1136" w:customStyle="1">
    <w:name w:val="pa-0"/>
    <w:basedOn w:val="722"/>
    <w:uiPriority w:val="0"/>
    <w:qFormat/>
    <w:pPr>
      <w:ind w:firstLine="480"/>
      <w:spacing w:line="360" w:lineRule="atLeast"/>
      <w:widowControl/>
    </w:pPr>
    <w:rPr>
      <w:rFonts w:ascii="宋体" w:eastAsia="宋体" w:cs="宋体"/>
    </w:rPr>
  </w:style>
  <w:style w:type="paragraph" w:styleId="1137" w:customStyle="1">
    <w:name w:val="Char111"/>
    <w:basedOn w:val="722"/>
    <w:uiPriority w:val="0"/>
    <w:qFormat/>
    <w:pPr>
      <w:jc w:val="left"/>
      <w:spacing w:after="160" w:line="240" w:lineRule="exact"/>
      <w:widowControl/>
    </w:pPr>
    <w:rPr>
      <w:rFonts w:ascii="Verdana" w:hAnsi="Verdana" w:eastAsia="宋体"/>
      <w:sz w:val="20"/>
      <w:szCs w:val="20"/>
      <w:lang w:eastAsia="en-US"/>
    </w:rPr>
  </w:style>
  <w:style w:type="paragraph" w:styleId="1138" w:customStyle="1">
    <w:name w:val="一级条标题"/>
    <w:next w:val="1131"/>
    <w:uiPriority w:val="0"/>
    <w:qFormat/>
    <w:pPr>
      <w:outlineLvl w:val="2"/>
    </w:pPr>
    <w:rPr>
      <w:rFonts w:hint="default" w:ascii="Times New Roman" w:hAnsi="Times New Roman" w:eastAsia="黑体" w:cs="Times New Roman"/>
      <w:sz w:val="21"/>
      <w:lang w:val="en-US" w:eastAsia="zh-CN" w:bidi="ar-SA"/>
    </w:rPr>
  </w:style>
  <w:style w:type="paragraph" w:styleId="1139" w:customStyle="1">
    <w:name w:val="二级条标题"/>
    <w:basedOn w:val="1138"/>
    <w:next w:val="1131"/>
    <w:uiPriority w:val="0"/>
    <w:qFormat/>
    <w:pPr>
      <w:ind w:left="360"/>
      <w:outlineLvl w:val="3"/>
    </w:pPr>
    <w:rPr>
      <w:rFonts w:eastAsia="宋体"/>
    </w:rPr>
  </w:style>
  <w:style w:type="paragraph" w:styleId="1140" w:customStyle="1">
    <w:name w:val="三级条标题"/>
    <w:basedOn w:val="1139"/>
    <w:next w:val="1131"/>
    <w:uiPriority w:val="0"/>
    <w:qFormat/>
    <w:pPr>
      <w:ind w:left="1050"/>
      <w:outlineLvl w:val="4"/>
    </w:pPr>
  </w:style>
  <w:style w:type="paragraph" w:styleId="1141" w:customStyle="1">
    <w:name w:val="FA正文+标号"/>
    <w:basedOn w:val="72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42" w:customStyle="1">
    <w:name w:val="表文1"/>
    <w:basedOn w:val="722"/>
    <w:uiPriority w:val="0"/>
    <w:qFormat/>
    <w:pPr>
      <w:ind w:firstLine="196"/>
      <w:spacing w:line="360" w:lineRule="auto"/>
      <w:widowControl/>
    </w:pPr>
    <w:rPr>
      <w:rFonts w:ascii="宋体" w:eastAsia="宋体"/>
    </w:rPr>
  </w:style>
  <w:style w:type="paragraph" w:styleId="1143" w:customStyle="1">
    <w:name w:val="正文1"/>
    <w:basedOn w:val="722"/>
    <w:uiPriority w:val="0"/>
    <w:qFormat/>
    <w:pPr>
      <w:ind w:left="357" w:firstLine="420"/>
      <w:jc w:val="left"/>
      <w:spacing w:line="360" w:lineRule="auto"/>
      <w:widowControl/>
    </w:pPr>
    <w:rPr>
      <w:rFonts w:eastAsia="宋体" w:cs="Arial"/>
      <w:szCs w:val="20"/>
    </w:rPr>
  </w:style>
  <w:style w:type="paragraph" w:styleId="1144" w:customStyle="1">
    <w:name w:val="表内容"/>
    <w:basedOn w:val="1143"/>
    <w:uiPriority w:val="0"/>
    <w:qFormat/>
    <w:pPr>
      <w:ind w:left="0" w:firstLine="0"/>
      <w:spacing w:line="320" w:lineRule="exact"/>
    </w:pPr>
    <w:rPr>
      <w:rFonts w:cs="Times New Roman"/>
      <w:sz w:val="20"/>
    </w:rPr>
  </w:style>
  <w:style w:type="paragraph" w:styleId="1145" w:customStyle="1">
    <w:name w:val="Char Char1 Char Char Char Char Char Char"/>
    <w:basedOn w:val="722"/>
    <w:uiPriority w:val="0"/>
    <w:qFormat/>
    <w:pPr>
      <w:jc w:val="center"/>
      <w:widowControl/>
    </w:pPr>
    <w:rPr>
      <w:rFonts w:eastAsia="宋体"/>
      <w:szCs w:val="20"/>
    </w:rPr>
  </w:style>
  <w:style w:type="paragraph" w:styleId="1146" w:customStyle="1">
    <w:name w:val="xl27"/>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7" w:customStyle="1">
    <w:name w:val="普通正文"/>
    <w:basedOn w:val="722"/>
    <w:uiPriority w:val="0"/>
    <w:qFormat/>
    <w:pPr>
      <w:ind w:firstLine="425"/>
      <w:jc w:val="left"/>
    </w:pPr>
    <w:rPr>
      <w:rFonts w:ascii="宋体" w:eastAsia="宋体"/>
      <w:sz w:val="20"/>
      <w:szCs w:val="20"/>
    </w:rPr>
  </w:style>
  <w:style w:type="paragraph" w:styleId="114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9" w:customStyle="1">
    <w:name w:val="附图标题"/>
    <w:basedOn w:val="968"/>
    <w:next w:val="967"/>
    <w:uiPriority w:val="0"/>
    <w:qFormat/>
    <w:pPr>
      <w:ind w:left="780" w:hanging="480"/>
      <w:jc w:val="center"/>
      <w:spacing w:after="100"/>
      <w:tabs>
        <w:tab w:val="left" w:pos="780" w:leader="none"/>
      </w:tabs>
    </w:pPr>
    <w:rPr>
      <w:rFonts w:ascii="Times New Roman" w:hAnsi="Times New Roman" w:eastAsia="宋体"/>
      <w:b/>
      <w:sz w:val="21"/>
    </w:rPr>
  </w:style>
  <w:style w:type="paragraph" w:styleId="1150" w:customStyle="1">
    <w:name w:val="图号"/>
    <w:basedOn w:val="72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51" w:customStyle="1">
    <w:name w:val="xl40"/>
    <w:basedOn w:val="72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52" w:customStyle="1">
    <w:name w:val="缩进正文"/>
    <w:basedOn w:val="722"/>
    <w:uiPriority w:val="0"/>
    <w:qFormat/>
    <w:pPr>
      <w:ind w:left="1418" w:firstLine="425"/>
      <w:jc w:val="left"/>
      <w:spacing w:after="200" w:line="400" w:lineRule="exact"/>
      <w:widowControl/>
    </w:pPr>
    <w:rPr>
      <w:rFonts w:ascii="宋体" w:eastAsia="宋体"/>
      <w:szCs w:val="20"/>
    </w:rPr>
  </w:style>
  <w:style w:type="paragraph" w:styleId="1153" w:customStyle="1">
    <w:name w:val="xl2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54" w:customStyle="1">
    <w:name w:val="xl2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Char1"/>
    <w:basedOn w:val="722"/>
    <w:uiPriority w:val="0"/>
    <w:qFormat/>
    <w:pPr>
      <w:ind w:left="360" w:right="202" w:firstLine="360"/>
      <w:spacing w:line="480" w:lineRule="auto"/>
      <w:tabs>
        <w:tab w:val="left" w:pos="360" w:leader="none"/>
      </w:tabs>
    </w:pPr>
    <w:rPr>
      <w:rFonts w:eastAsia="宋体"/>
    </w:rPr>
  </w:style>
  <w:style w:type="paragraph" w:styleId="115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7" w:customStyle="1">
    <w:name w:val="pa-10"/>
    <w:basedOn w:val="722"/>
    <w:uiPriority w:val="0"/>
    <w:qFormat/>
    <w:pPr>
      <w:spacing w:line="240" w:lineRule="atLeast"/>
      <w:widowControl/>
    </w:pPr>
    <w:rPr>
      <w:rFonts w:ascii="宋体" w:eastAsia="宋体" w:cs="宋体"/>
    </w:rPr>
  </w:style>
  <w:style w:type="paragraph" w:styleId="1158" w:customStyle="1">
    <w:name w:val="特点"/>
    <w:basedOn w:val="722"/>
    <w:next w:val="722"/>
    <w:uiPriority w:val="0"/>
    <w:qFormat/>
    <w:pPr>
      <w:jc w:val="center"/>
      <w:spacing w:line="360" w:lineRule="auto"/>
    </w:pPr>
    <w:rPr>
      <w:rFonts w:ascii="Arial" w:hAnsi="Arial" w:eastAsia="宋体"/>
      <w:szCs w:val="20"/>
    </w:rPr>
  </w:style>
  <w:style w:type="paragraph" w:styleId="1159" w:customStyle="1">
    <w:name w:val="pa-4"/>
    <w:basedOn w:val="722"/>
    <w:uiPriority w:val="0"/>
    <w:qFormat/>
    <w:pPr>
      <w:jc w:val="center"/>
      <w:spacing w:line="280" w:lineRule="atLeast"/>
      <w:widowControl/>
    </w:pPr>
    <w:rPr>
      <w:rFonts w:ascii="宋体" w:eastAsia="宋体" w:cs="宋体"/>
    </w:rPr>
  </w:style>
  <w:style w:type="paragraph" w:styleId="1160" w:customStyle="1">
    <w:name w:val="编号"/>
    <w:basedOn w:val="722"/>
    <w:next w:val="1106"/>
    <w:uiPriority w:val="0"/>
    <w:qFormat/>
    <w:pPr>
      <w:ind w:left="420" w:right="-136" w:hanging="420"/>
      <w:widowControl/>
      <w:tabs>
        <w:tab w:val="left" w:pos="420" w:leader="none"/>
      </w:tabs>
    </w:pPr>
    <w:rPr>
      <w:rFonts w:ascii="仿宋_GB2312" w:eastAsia="仿宋_GB2312"/>
      <w:b/>
      <w:bCs/>
      <w:szCs w:val="21"/>
    </w:rPr>
  </w:style>
  <w:style w:type="paragraph" w:styleId="116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62" w:customStyle="1">
    <w:name w:val="xl33"/>
    <w:basedOn w:val="7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3" w:customStyle="1">
    <w:name w:val="编号1"/>
    <w:next w:val="110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64" w:customStyle="1">
    <w:name w:val="xl32"/>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5" w:customStyle="1">
    <w:name w:val="CM17"/>
    <w:basedOn w:val="722"/>
    <w:next w:val="722"/>
    <w:uiPriority w:val="0"/>
    <w:qFormat/>
    <w:pPr>
      <w:jc w:val="left"/>
      <w:spacing w:after="273" w:line="360" w:lineRule="auto"/>
    </w:pPr>
    <w:rPr>
      <w:rFonts w:ascii="宋体" w:eastAsia="宋体"/>
    </w:rPr>
  </w:style>
  <w:style w:type="paragraph" w:styleId="1166" w:customStyle="1">
    <w:name w:val="xl38"/>
    <w:basedOn w:val="7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7" w:customStyle="1">
    <w:name w:val="参考资料清单+倾斜+蓝色"/>
    <w:basedOn w:val="722"/>
    <w:uiPriority w:val="0"/>
    <w:qFormat/>
    <w:pPr>
      <w:spacing w:line="360" w:lineRule="auto"/>
    </w:pPr>
    <w:rPr>
      <w:rFonts w:ascii="Arial" w:hAnsi="Arial" w:eastAsia="宋体"/>
      <w:i/>
      <w:iCs/>
      <w:color w:val="0000ff"/>
      <w:szCs w:val="21"/>
    </w:rPr>
  </w:style>
  <w:style w:type="paragraph" w:styleId="116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9" w:customStyle="1">
    <w:name w:val="pa-8"/>
    <w:basedOn w:val="722"/>
    <w:uiPriority w:val="0"/>
    <w:qFormat/>
    <w:pPr>
      <w:ind w:firstLine="480"/>
      <w:spacing w:line="280" w:lineRule="atLeast"/>
      <w:widowControl/>
    </w:pPr>
    <w:rPr>
      <w:rFonts w:ascii="宋体" w:eastAsia="宋体" w:cs="宋体"/>
    </w:rPr>
  </w:style>
  <w:style w:type="paragraph" w:styleId="1170" w:customStyle="1">
    <w:name w:val="标书2"/>
    <w:next w:val="1106"/>
    <w:uiPriority w:val="0"/>
    <w:qFormat/>
    <w:rPr>
      <w:rFonts w:hint="default" w:ascii="Times New Roman" w:hAnsi="Times New Roman" w:eastAsia="黑体" w:cs="宋体"/>
      <w:b/>
      <w:sz w:val="44"/>
      <w:lang w:val="en-US" w:eastAsia="zh-CN" w:bidi="ar-SA"/>
    </w:rPr>
  </w:style>
  <w:style w:type="paragraph" w:styleId="1171" w:customStyle="1">
    <w:name w:val="表格文字"/>
    <w:basedOn w:val="722"/>
    <w:uiPriority w:val="0"/>
    <w:qFormat/>
    <w:pPr>
      <w:jc w:val="left"/>
    </w:pPr>
    <w:rPr>
      <w:rFonts w:eastAsia="宋体"/>
      <w:sz w:val="18"/>
    </w:rPr>
  </w:style>
  <w:style w:type="paragraph" w:styleId="117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3" w:customStyle="1">
    <w:name w:val="保密事宜格式"/>
    <w:basedOn w:val="96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4"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75" w:customStyle="1">
    <w:name w:val="È±Ê¡ÎÄ±¾"/>
    <w:basedOn w:val="722"/>
    <w:uiPriority w:val="0"/>
    <w:qFormat/>
    <w:pPr>
      <w:jc w:val="left"/>
      <w:spacing w:line="360" w:lineRule="auto"/>
      <w:widowControl/>
    </w:pPr>
    <w:rPr>
      <w:rFonts w:eastAsia="宋体"/>
      <w:szCs w:val="20"/>
    </w:rPr>
  </w:style>
  <w:style w:type="paragraph" w:styleId="1176" w:customStyle="1">
    <w:name w:val="Char Char Char Char Char Char Char"/>
    <w:basedOn w:val="722"/>
    <w:uiPriority w:val="0"/>
    <w:qFormat/>
    <w:pPr>
      <w:jc w:val="left"/>
      <w:spacing w:after="160" w:line="240" w:lineRule="exact"/>
      <w:widowControl/>
    </w:pPr>
    <w:rPr>
      <w:rFonts w:ascii="Verdana" w:hAnsi="Verdana" w:eastAsia="宋体"/>
      <w:sz w:val="20"/>
      <w:szCs w:val="20"/>
      <w:lang w:eastAsia="en-US"/>
    </w:rPr>
  </w:style>
  <w:style w:type="paragraph" w:styleId="1177" w:customStyle="1">
    <w:name w:val="xl2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8" w:customStyle="1">
    <w:name w:val="附图居中"/>
    <w:basedOn w:val="722"/>
    <w:next w:val="1149"/>
    <w:uiPriority w:val="0"/>
    <w:qFormat/>
    <w:pPr>
      <w:ind w:left="1271" w:hanging="420"/>
      <w:jc w:val="center"/>
      <w:keepNext/>
      <w:spacing w:line="360" w:lineRule="auto"/>
      <w:tabs>
        <w:tab w:val="left" w:pos="0" w:leader="none"/>
      </w:tabs>
    </w:pPr>
    <w:rPr>
      <w:rFonts w:eastAsia="宋体"/>
      <w:caps/>
    </w:rPr>
  </w:style>
  <w:style w:type="paragraph" w:styleId="1179" w:customStyle="1">
    <w:name w:val="pa-6"/>
    <w:basedOn w:val="722"/>
    <w:uiPriority w:val="0"/>
    <w:qFormat/>
    <w:pPr>
      <w:spacing w:line="360" w:lineRule="atLeast"/>
      <w:widowControl/>
    </w:pPr>
    <w:rPr>
      <w:rFonts w:ascii="宋体" w:eastAsia="宋体"/>
      <w:szCs w:val="20"/>
    </w:rPr>
  </w:style>
  <w:style w:type="paragraph" w:styleId="1180" w:customStyle="1">
    <w:name w:val="规范正文"/>
    <w:basedOn w:val="722"/>
    <w:uiPriority w:val="0"/>
    <w:qFormat/>
    <w:pPr>
      <w:ind w:left="480"/>
      <w:spacing w:line="360" w:lineRule="auto"/>
    </w:pPr>
    <w:rPr>
      <w:rFonts w:eastAsia="宋体"/>
      <w:szCs w:val="20"/>
    </w:rPr>
  </w:style>
  <w:style w:type="paragraph" w:styleId="1181" w:customStyle="1">
    <w:name w:val="font7"/>
    <w:basedOn w:val="722"/>
    <w:uiPriority w:val="0"/>
    <w:qFormat/>
    <w:pPr>
      <w:jc w:val="left"/>
      <w:spacing w:before="100" w:beforeAutospacing="1" w:after="100" w:afterAutospacing="1"/>
      <w:widowControl/>
    </w:pPr>
    <w:rPr>
      <w:rFonts w:ascii="宋体" w:eastAsia="宋体"/>
      <w:sz w:val="20"/>
      <w:szCs w:val="20"/>
    </w:rPr>
  </w:style>
  <w:style w:type="paragraph" w:styleId="1182" w:customStyle="1">
    <w:name w:val="缺省文本"/>
    <w:basedOn w:val="722"/>
    <w:uiPriority w:val="0"/>
    <w:qFormat/>
    <w:pPr>
      <w:jc w:val="left"/>
    </w:pPr>
    <w:rPr>
      <w:rFonts w:eastAsia="宋体"/>
      <w:szCs w:val="20"/>
    </w:rPr>
  </w:style>
  <w:style w:type="paragraph" w:styleId="1183" w:customStyle="1">
    <w:name w:val="序号-----------"/>
    <w:basedOn w:val="722"/>
    <w:uiPriority w:val="0"/>
    <w:qFormat/>
    <w:pPr>
      <w:jc w:val="left"/>
      <w:widowControl/>
    </w:pPr>
    <w:rPr>
      <w:rFonts w:ascii="宋体" w:eastAsia="宋体"/>
      <w:bCs/>
      <w:szCs w:val="21"/>
    </w:rPr>
  </w:style>
  <w:style w:type="paragraph" w:styleId="1184" w:customStyle="1">
    <w:name w:val="font8"/>
    <w:basedOn w:val="72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85" w:customStyle="1">
    <w:name w:val="表格标题"/>
    <w:basedOn w:val="722"/>
    <w:uiPriority w:val="0"/>
    <w:qFormat/>
    <w:pPr>
      <w:jc w:val="center"/>
    </w:pPr>
    <w:rPr>
      <w:rFonts w:eastAsia="宋体"/>
      <w:b/>
    </w:rPr>
  </w:style>
  <w:style w:type="paragraph" w:styleId="1186" w:customStyle="1">
    <w:name w:val="章标题"/>
    <w:next w:val="113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7" w:customStyle="1">
    <w:name w:val="首页单位日期"/>
    <w:basedOn w:val="722"/>
    <w:uiPriority w:val="0"/>
    <w:qFormat/>
    <w:pPr>
      <w:jc w:val="center"/>
      <w:widowControl/>
    </w:pPr>
    <w:rPr>
      <w:rFonts w:ascii="宋体" w:eastAsia="宋体" w:cs="宋体"/>
      <w:bCs/>
      <w:sz w:val="28"/>
      <w:szCs w:val="20"/>
    </w:rPr>
  </w:style>
  <w:style w:type="paragraph" w:styleId="1188" w:customStyle="1">
    <w:name w:val="样式 正文缩进 + (中文) 仿宋_GB2312 小四 Char"/>
    <w:basedOn w:val="967"/>
    <w:uiPriority w:val="0"/>
    <w:qFormat/>
    <w:pPr>
      <w:ind w:firstLine="200"/>
      <w:spacing w:line="360" w:lineRule="auto"/>
    </w:pPr>
    <w:rPr>
      <w:szCs w:val="24"/>
    </w:rPr>
  </w:style>
  <w:style w:type="paragraph" w:styleId="1189" w:customStyle="1">
    <w:name w:val="项目"/>
    <w:basedOn w:val="722"/>
    <w:uiPriority w:val="0"/>
    <w:qFormat/>
    <w:pPr>
      <w:ind w:left="840" w:hanging="420"/>
      <w:spacing w:before="60" w:after="60" w:line="360" w:lineRule="auto"/>
      <w:tabs>
        <w:tab w:val="left" w:pos="840" w:leader="none"/>
      </w:tabs>
    </w:pPr>
    <w:rPr>
      <w:rFonts w:ascii="宋体" w:eastAsia="宋体"/>
      <w:szCs w:val="20"/>
    </w:rPr>
  </w:style>
  <w:style w:type="paragraph" w:styleId="1190" w:customStyle="1">
    <w:name w:val="默认段落字体 Para Char"/>
    <w:basedOn w:val="722"/>
    <w:uiPriority w:val="0"/>
    <w:qFormat/>
    <w:rPr>
      <w:rFonts w:ascii="宋体" w:eastAsia="宋体"/>
      <w:b/>
      <w:sz w:val="28"/>
      <w:szCs w:val="28"/>
    </w:rPr>
  </w:style>
  <w:style w:type="paragraph" w:styleId="1191" w:customStyle="1">
    <w:name w:val="篇名"/>
    <w:next w:val="94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92" w:customStyle="1">
    <w:name w:val="Char13"/>
    <w:basedOn w:val="722"/>
    <w:uiPriority w:val="0"/>
    <w:qFormat/>
    <w:rPr>
      <w:rFonts w:eastAsia="宋体"/>
    </w:rPr>
  </w:style>
  <w:style w:type="paragraph" w:styleId="1193" w:customStyle="1">
    <w:name w:val="表头"/>
    <w:basedOn w:val="1143"/>
    <w:uiPriority w:val="0"/>
    <w:qFormat/>
    <w:pPr>
      <w:ind w:left="0" w:firstLine="0"/>
      <w:spacing w:line="240" w:lineRule="auto"/>
    </w:pPr>
    <w:rPr>
      <w:rFonts w:cs="Times New Roman"/>
      <w:sz w:val="20"/>
    </w:rPr>
  </w:style>
  <w:style w:type="paragraph" w:styleId="1194" w:customStyle="1">
    <w:name w:val="表格序号"/>
    <w:uiPriority w:val="0"/>
    <w:qFormat/>
    <w:rPr>
      <w:rFonts w:hint="default" w:ascii="Times New Roman" w:hAnsi="Times New Roman" w:eastAsia="仿宋_GB2312" w:cs="宋体"/>
      <w:sz w:val="21"/>
      <w:lang w:val="en-US" w:eastAsia="zh-CN" w:bidi="ar-SA"/>
    </w:rPr>
  </w:style>
  <w:style w:type="paragraph" w:styleId="1195" w:customStyle="1">
    <w:name w:val="Char Char Char Char1"/>
    <w:basedOn w:val="722"/>
    <w:uiPriority w:val="0"/>
    <w:qFormat/>
    <w:pPr>
      <w:ind w:firstLine="200"/>
      <w:spacing w:line="360" w:lineRule="auto"/>
    </w:pPr>
    <w:rPr>
      <w:rFonts w:eastAsia="宋体"/>
      <w:szCs w:val="20"/>
    </w:rPr>
  </w:style>
  <w:style w:type="paragraph" w:styleId="1196" w:customStyle="1">
    <w:name w:val="标书3"/>
    <w:next w:val="110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7" w:customStyle="1">
    <w:name w:val="首页小标题"/>
    <w:next w:val="1172"/>
    <w:uiPriority w:val="0"/>
    <w:qFormat/>
    <w:pPr>
      <w:jc w:val="center"/>
    </w:pPr>
    <w:rPr>
      <w:rFonts w:hint="default" w:ascii="Times New Roman" w:hAnsi="Times New Roman" w:eastAsia="宋体" w:cs="宋体"/>
      <w:sz w:val="44"/>
      <w:lang w:val="en-US" w:eastAsia="zh-CN" w:bidi="ar-SA"/>
    </w:rPr>
  </w:style>
  <w:style w:type="paragraph" w:styleId="1198" w:customStyle="1">
    <w:name w:val="新段落缩进"/>
    <w:basedOn w:val="722"/>
    <w:uiPriority w:val="0"/>
    <w:qFormat/>
    <w:pPr>
      <w:ind w:firstLine="200"/>
      <w:spacing w:line="400" w:lineRule="exact"/>
    </w:pPr>
    <w:rPr>
      <w:rFonts w:ascii="仿宋_GB2312" w:eastAsia="仿宋_GB2312"/>
    </w:rPr>
  </w:style>
  <w:style w:type="paragraph" w:styleId="1199" w:customStyle="1">
    <w:name w:val="pa-2"/>
    <w:basedOn w:val="722"/>
    <w:uiPriority w:val="0"/>
    <w:qFormat/>
    <w:pPr>
      <w:spacing w:line="360" w:lineRule="atLeast"/>
      <w:widowControl/>
    </w:pPr>
    <w:rPr>
      <w:rFonts w:ascii="宋体" w:eastAsia="宋体" w:cs="宋体"/>
    </w:rPr>
  </w:style>
  <w:style w:type="paragraph" w:styleId="1200" w:customStyle="1">
    <w:name w:val="四级条标题"/>
    <w:basedOn w:val="1140"/>
    <w:next w:val="1131"/>
    <w:uiPriority w:val="0"/>
    <w:qFormat/>
    <w:pPr>
      <w:ind w:left="0"/>
      <w:outlineLvl w:val="5"/>
    </w:pPr>
  </w:style>
  <w:style w:type="paragraph" w:styleId="1201" w:customStyle="1">
    <w:name w:val="保密事宜内容"/>
    <w:basedOn w:val="72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02" w:customStyle="1">
    <w:name w:val="xl3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3" w:customStyle="1">
    <w:name w:val="Char1 Char Char Char"/>
    <w:basedOn w:val="722"/>
    <w:uiPriority w:val="0"/>
    <w:qFormat/>
    <w:rPr>
      <w:rFonts w:eastAsia="宋体"/>
      <w:szCs w:val="20"/>
    </w:rPr>
  </w:style>
  <w:style w:type="paragraph" w:styleId="1204" w:customStyle="1">
    <w:name w:val="正文 + 宋体"/>
    <w:basedOn w:val="722"/>
    <w:uiPriority w:val="0"/>
    <w:qFormat/>
    <w:pPr>
      <w:ind w:firstLine="250"/>
    </w:pPr>
    <w:rPr>
      <w:rFonts w:ascii="宋体" w:eastAsia="宋体"/>
      <w:szCs w:val="21"/>
    </w:rPr>
  </w:style>
  <w:style w:type="paragraph" w:styleId="1205" w:customStyle="1">
    <w:name w:val="xl31"/>
    <w:basedOn w:val="72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06" w:customStyle="1">
    <w:name w:val="pbody"/>
    <w:basedOn w:val="722"/>
    <w:uiPriority w:val="0"/>
    <w:qFormat/>
    <w:pPr>
      <w:jc w:val="left"/>
      <w:spacing w:before="100" w:beforeAutospacing="1" w:after="100" w:afterAutospacing="1" w:line="360" w:lineRule="auto"/>
      <w:widowControl/>
    </w:pPr>
    <w:rPr>
      <w:rFonts w:ascii="宋体" w:eastAsia="宋体" w:cs="宋体"/>
    </w:rPr>
  </w:style>
  <w:style w:type="paragraph" w:styleId="1207" w:customStyle="1">
    <w:name w:val="xl42"/>
    <w:basedOn w:val="72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08" w:customStyle="1">
    <w:name w:val="txt"/>
    <w:basedOn w:val="722"/>
    <w:uiPriority w:val="0"/>
    <w:qFormat/>
    <w:pPr>
      <w:jc w:val="left"/>
      <w:spacing w:before="100" w:beforeAutospacing="1" w:after="100" w:afterAutospacing="1"/>
      <w:widowControl/>
    </w:pPr>
    <w:rPr>
      <w:rFonts w:ascii="宋体" w:eastAsia="宋体" w:cs="宋体"/>
    </w:rPr>
  </w:style>
  <w:style w:type="paragraph" w:styleId="1209" w:customStyle="1">
    <w:name w:val="样式1"/>
    <w:basedOn w:val="966"/>
    <w:next w:val="722"/>
    <w:uiPriority w:val="0"/>
    <w:qFormat/>
    <w:rPr>
      <w:rFonts w:ascii="Arial" w:hAnsi="Arial" w:eastAsia="幼圆" w:cs="Arial"/>
      <w:szCs w:val="20"/>
    </w:rPr>
  </w:style>
  <w:style w:type="paragraph" w:styleId="1210" w:customStyle="1">
    <w:name w:val="xl37"/>
    <w:basedOn w:val="7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11"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2" w:customStyle="1">
    <w:name w:val="样式 序号----------- + 仿宋_GB2312"/>
    <w:basedOn w:val="1183"/>
    <w:uiPriority w:val="0"/>
    <w:qFormat/>
    <w:pPr>
      <w:ind w:firstLine="200"/>
      <w:spacing w:line="360" w:lineRule="auto"/>
    </w:pPr>
    <w:rPr>
      <w:rFonts w:ascii="仿宋_GB2312" w:eastAsia="仿宋_GB2312"/>
      <w:bCs w:val="0"/>
    </w:rPr>
  </w:style>
  <w:style w:type="paragraph" w:styleId="1213" w:customStyle="1">
    <w:name w:val="xl41"/>
    <w:basedOn w:val="72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14" w:customStyle="1">
    <w:name w:val="Char11"/>
    <w:basedOn w:val="722"/>
    <w:uiPriority w:val="0"/>
    <w:qFormat/>
    <w:rPr>
      <w:rFonts w:eastAsia="宋体"/>
      <w:szCs w:val="21"/>
    </w:rPr>
  </w:style>
  <w:style w:type="paragraph" w:styleId="1215" w:customStyle="1">
    <w:name w:val="样式 序号----------- + 仿宋_GB23121"/>
    <w:basedOn w:val="1183"/>
    <w:uiPriority w:val="0"/>
    <w:qFormat/>
    <w:pPr>
      <w:spacing w:line="360" w:lineRule="auto"/>
    </w:pPr>
    <w:rPr>
      <w:rFonts w:ascii="仿宋_GB2312" w:eastAsia="仿宋_GB2312"/>
      <w:bCs w:val="0"/>
    </w:rPr>
  </w:style>
  <w:style w:type="paragraph" w:styleId="1216" w:customStyle="1">
    <w:name w:val="pa-9"/>
    <w:basedOn w:val="722"/>
    <w:uiPriority w:val="0"/>
    <w:qFormat/>
    <w:pPr>
      <w:jc w:val="center"/>
      <w:spacing w:line="360" w:lineRule="atLeast"/>
      <w:widowControl/>
    </w:pPr>
    <w:rPr>
      <w:rFonts w:ascii="宋体" w:eastAsia="宋体" w:cs="宋体"/>
    </w:rPr>
  </w:style>
  <w:style w:type="paragraph" w:styleId="1217" w:customStyle="1">
    <w:name w:val="pa-3"/>
    <w:basedOn w:val="722"/>
    <w:uiPriority w:val="0"/>
    <w:qFormat/>
    <w:pPr>
      <w:jc w:val="left"/>
      <w:spacing w:before="150" w:after="150"/>
      <w:widowControl/>
    </w:pPr>
    <w:rPr>
      <w:rFonts w:ascii="宋体" w:eastAsia="宋体" w:cs="宋体"/>
    </w:rPr>
  </w:style>
  <w:style w:type="paragraph" w:styleId="1218" w:customStyle="1">
    <w:name w:val="font5"/>
    <w:basedOn w:val="722"/>
    <w:uiPriority w:val="0"/>
    <w:qFormat/>
    <w:pPr>
      <w:jc w:val="left"/>
      <w:spacing w:before="100" w:beforeAutospacing="1" w:after="100" w:afterAutospacing="1"/>
      <w:widowControl/>
    </w:pPr>
    <w:rPr>
      <w:rFonts w:ascii="宋体" w:eastAsia="宋体"/>
      <w:sz w:val="18"/>
      <w:szCs w:val="18"/>
    </w:rPr>
  </w:style>
  <w:style w:type="paragraph" w:styleId="1219" w:customStyle="1">
    <w:name w:val="pa-5"/>
    <w:basedOn w:val="722"/>
    <w:uiPriority w:val="0"/>
    <w:qFormat/>
    <w:pPr>
      <w:spacing w:line="280" w:lineRule="atLeast"/>
      <w:widowControl/>
    </w:pPr>
    <w:rPr>
      <w:rFonts w:ascii="宋体" w:eastAsia="宋体" w:cs="宋体"/>
    </w:rPr>
  </w:style>
  <w:style w:type="paragraph" w:styleId="1220" w:customStyle="1">
    <w:name w:val="xl39"/>
    <w:basedOn w:val="72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21" w:customStyle="1">
    <w:name w:val="font6"/>
    <w:basedOn w:val="722"/>
    <w:uiPriority w:val="0"/>
    <w:qFormat/>
    <w:pPr>
      <w:jc w:val="left"/>
      <w:spacing w:before="100" w:beforeAutospacing="1" w:after="100" w:afterAutospacing="1"/>
      <w:widowControl/>
    </w:pPr>
    <w:rPr>
      <w:rFonts w:eastAsia="宋体"/>
      <w:sz w:val="20"/>
      <w:szCs w:val="20"/>
    </w:rPr>
  </w:style>
  <w:style w:type="paragraph" w:styleId="1222" w:customStyle="1">
    <w:name w:val="font9"/>
    <w:basedOn w:val="722"/>
    <w:uiPriority w:val="0"/>
    <w:qFormat/>
    <w:pPr>
      <w:jc w:val="left"/>
      <w:spacing w:before="100" w:beforeAutospacing="1" w:after="100" w:afterAutospacing="1"/>
      <w:widowControl/>
    </w:pPr>
    <w:rPr>
      <w:rFonts w:ascii="宋体" w:eastAsia="宋体"/>
      <w:color w:val="000000"/>
      <w:sz w:val="18"/>
      <w:szCs w:val="18"/>
    </w:rPr>
  </w:style>
  <w:style w:type="paragraph" w:styleId="1223" w:customStyle="1">
    <w:name w:val="列出段落11"/>
    <w:basedOn w:val="722"/>
    <w:uiPriority w:val="0"/>
    <w:qFormat/>
    <w:pPr>
      <w:ind w:firstLine="200"/>
    </w:pPr>
    <w:rPr>
      <w:rFonts w:ascii="Calibri" w:hAnsi="Calibri" w:eastAsia="宋体"/>
      <w:szCs w:val="22"/>
    </w:rPr>
  </w:style>
  <w:style w:type="paragraph" w:styleId="1224" w:customStyle="1">
    <w:name w:val="p0"/>
    <w:basedOn w:val="722"/>
    <w:uiPriority w:val="0"/>
    <w:qFormat/>
    <w:pPr>
      <w:widowControl/>
    </w:pPr>
    <w:rPr>
      <w:rFonts w:eastAsia="宋体"/>
      <w:szCs w:val="21"/>
    </w:rPr>
  </w:style>
  <w:style w:type="paragraph" w:styleId="1225" w:customStyle="1">
    <w:name w:val="Char Char Char Char Char Char Char Char Char Char21"/>
    <w:basedOn w:val="722"/>
    <w:uiPriority w:val="0"/>
    <w:qFormat/>
    <w:rPr>
      <w:rFonts w:ascii="Tahoma" w:hAnsi="Tahoma" w:eastAsia="宋体"/>
      <w:szCs w:val="20"/>
    </w:rPr>
  </w:style>
  <w:style w:type="paragraph" w:styleId="122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7" w:customStyle="1">
    <w:name w:val="表格正文"/>
    <w:basedOn w:val="722"/>
    <w:uiPriority w:val="0"/>
    <w:qFormat/>
    <w:pPr>
      <w:spacing w:line="300" w:lineRule="auto"/>
      <w:tabs>
        <w:tab w:val="left" w:pos="420" w:leader="none"/>
      </w:tabs>
    </w:pPr>
    <w:rPr>
      <w:rFonts w:eastAsia="宋体"/>
    </w:rPr>
  </w:style>
  <w:style w:type="paragraph" w:styleId="1228" w:customStyle="1">
    <w:name w:val="首页标题小初"/>
    <w:uiPriority w:val="0"/>
    <w:qFormat/>
    <w:pPr>
      <w:jc w:val="center"/>
    </w:pPr>
    <w:rPr>
      <w:rFonts w:hint="default" w:ascii="黑体" w:hAnsi="Times New Roman" w:eastAsia="黑体" w:cs="宋体"/>
      <w:sz w:val="72"/>
      <w:lang w:val="en-US" w:eastAsia="zh-CN" w:bidi="ar-SA"/>
    </w:rPr>
  </w:style>
  <w:style w:type="paragraph" w:styleId="1229" w:customStyle="1">
    <w:name w:val="五级条标题"/>
    <w:basedOn w:val="1200"/>
    <w:next w:val="1131"/>
    <w:uiPriority w:val="0"/>
    <w:qFormat/>
    <w:pPr>
      <w:outlineLvl w:val="6"/>
    </w:pPr>
  </w:style>
  <w:style w:type="paragraph" w:styleId="1230" w:customStyle="1">
    <w:name w:val="Char Char Char Char Char Char Char1"/>
    <w:basedOn w:val="722"/>
    <w:uiPriority w:val="0"/>
    <w:qFormat/>
    <w:pPr>
      <w:jc w:val="left"/>
      <w:spacing w:after="160" w:line="240" w:lineRule="exact"/>
      <w:widowControl/>
    </w:pPr>
    <w:rPr>
      <w:rFonts w:ascii="Verdana" w:hAnsi="Verdana" w:eastAsia="宋体"/>
      <w:sz w:val="20"/>
      <w:szCs w:val="20"/>
      <w:lang w:eastAsia="en-US"/>
    </w:rPr>
  </w:style>
  <w:style w:type="paragraph" w:styleId="1231" w:customStyle="1">
    <w:name w:val="ibm-list-next"/>
    <w:basedOn w:val="722"/>
    <w:uiPriority w:val="0"/>
    <w:qFormat/>
    <w:pPr>
      <w:jc w:val="left"/>
      <w:spacing w:before="100" w:beforeAutospacing="1" w:after="100" w:afterAutospacing="1"/>
      <w:widowControl/>
    </w:pPr>
    <w:rPr>
      <w:rFonts w:ascii="宋体" w:eastAsia="宋体" w:cs="宋体"/>
    </w:rPr>
  </w:style>
  <w:style w:type="paragraph" w:styleId="1232" w:customStyle="1">
    <w:name w:val="首页标题 一号"/>
    <w:basedOn w:val="1228"/>
    <w:uiPriority w:val="0"/>
    <w:qFormat/>
    <w:rPr>
      <w:rFonts w:ascii="Times New Roman" w:eastAsia="宋体" w:cs="Times New Roman"/>
      <w:sz w:val="52"/>
    </w:rPr>
  </w:style>
  <w:style w:type="paragraph" w:styleId="1233" w:customStyle="1">
    <w:name w:val="Char Char Char Char Char Char Char Char Char Char2"/>
    <w:basedOn w:val="722"/>
    <w:uiPriority w:val="0"/>
    <w:qFormat/>
    <w:rPr>
      <w:rFonts w:ascii="Tahoma" w:hAnsi="Tahoma" w:eastAsia="宋体"/>
      <w:szCs w:val="20"/>
    </w:rPr>
  </w:style>
  <w:style w:type="character" w:styleId="1234" w:customStyle="1">
    <w:name w:val="正文（编号） Char Char"/>
    <w:link w:val="1235"/>
    <w:uiPriority w:val="0"/>
    <w:qFormat/>
    <w:rPr>
      <w:rFonts w:ascii="Times New Roman" w:hAnsi="Times New Roman" w:eastAsia="宋体" w:cs="Times New Roman"/>
      <w:sz w:val="24"/>
      <w:szCs w:val="24"/>
    </w:rPr>
  </w:style>
  <w:style w:type="paragraph" w:styleId="1235" w:customStyle="1">
    <w:name w:val="正文（编号）"/>
    <w:basedOn w:val="1093"/>
    <w:link w:val="1234"/>
    <w:uiPriority w:val="0"/>
    <w:qFormat/>
    <w:pPr>
      <w:ind w:left="720" w:firstLine="0"/>
      <w:tabs>
        <w:tab w:val="left" w:pos="720" w:leader="none"/>
        <w:tab w:val="left" w:pos="780" w:leader="none"/>
      </w:tabs>
    </w:pPr>
  </w:style>
  <w:style w:type="paragraph" w:styleId="1236" w:customStyle="1">
    <w:name w:val="表格"/>
    <w:basedOn w:val="722"/>
    <w:uiPriority w:val="0"/>
    <w:qFormat/>
    <w:pPr>
      <w:ind w:firstLine="21"/>
    </w:pPr>
    <w:rPr>
      <w:rFonts w:ascii="宋体" w:eastAsia="宋体"/>
      <w:szCs w:val="20"/>
    </w:rPr>
  </w:style>
  <w:style w:type="character" w:styleId="1237" w:customStyle="1">
    <w:name w:val="正文（缩进） Char Char"/>
    <w:uiPriority w:val="0"/>
    <w:qFormat/>
    <w:rPr>
      <w:rFonts w:ascii="Times New Roman" w:hAnsi="Times New Roman" w:eastAsia="宋体" w:cs="Times New Roman"/>
      <w:sz w:val="24"/>
      <w:szCs w:val="24"/>
      <w:lang w:val="en-US" w:eastAsia="zh-CN" w:bidi="ar-SA"/>
    </w:rPr>
  </w:style>
  <w:style w:type="paragraph" w:styleId="1238" w:customStyle="1">
    <w:name w:val="Char Char Char1"/>
    <w:basedOn w:val="722"/>
    <w:uiPriority w:val="0"/>
    <w:qFormat/>
    <w:rPr>
      <w:rFonts w:ascii="Calibri" w:hAnsi="Calibri" w:eastAsia="宋体"/>
      <w:szCs w:val="21"/>
    </w:rPr>
  </w:style>
  <w:style w:type="paragraph" w:styleId="1239" w:customStyle="1">
    <w:name w:val="样式 正文2 + 首行缩进:  0 厘米 段后: 1.5 行"/>
    <w:basedOn w:val="72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40" w:customStyle="1">
    <w:name w:val="表中文字"/>
    <w:basedOn w:val="722"/>
    <w:uiPriority w:val="0"/>
    <w:qFormat/>
    <w:pPr>
      <w:widowControl/>
    </w:pPr>
    <w:rPr>
      <w:rFonts w:ascii="Calibri" w:hAnsi="Calibri" w:eastAsia="宋体"/>
      <w:szCs w:val="20"/>
    </w:rPr>
  </w:style>
  <w:style w:type="character" w:styleId="1241" w:customStyle="1">
    <w:name w:val="z1"/>
    <w:basedOn w:val="957"/>
    <w:uiPriority w:val="0"/>
    <w:qFormat/>
    <w:rPr>
      <w:rFonts w:ascii="Times New Roman" w:hAnsi="Times New Roman" w:eastAsia="宋体" w:cs="Times New Roman"/>
    </w:rPr>
  </w:style>
  <w:style w:type="paragraph" w:styleId="1242" w:customStyle="1">
    <w:name w:val="a1"/>
    <w:basedOn w:val="722"/>
    <w:uiPriority w:val="0"/>
    <w:qFormat/>
    <w:pPr>
      <w:jc w:val="left"/>
      <w:spacing w:before="100" w:beforeAutospacing="1" w:after="100" w:afterAutospacing="1"/>
      <w:widowControl/>
    </w:pPr>
    <w:rPr>
      <w:rFonts w:ascii="宋体" w:eastAsia="宋体"/>
      <w:szCs w:val="22"/>
    </w:rPr>
  </w:style>
  <w:style w:type="paragraph" w:styleId="1243" w:customStyle="1">
    <w:name w:val="a0"/>
    <w:basedOn w:val="722"/>
    <w:uiPriority w:val="0"/>
    <w:qFormat/>
    <w:pPr>
      <w:jc w:val="left"/>
      <w:spacing w:before="100" w:beforeAutospacing="1" w:after="100" w:afterAutospacing="1"/>
      <w:widowControl/>
    </w:pPr>
    <w:rPr>
      <w:rFonts w:ascii="宋体" w:eastAsia="宋体"/>
      <w:szCs w:val="22"/>
    </w:rPr>
  </w:style>
  <w:style w:type="paragraph" w:styleId="1244" w:customStyle="1">
    <w:name w:val="tabletext"/>
    <w:basedOn w:val="722"/>
    <w:uiPriority w:val="0"/>
    <w:qFormat/>
    <w:pPr>
      <w:jc w:val="left"/>
      <w:spacing w:before="100" w:beforeAutospacing="1" w:after="100" w:afterAutospacing="1"/>
      <w:widowControl/>
    </w:pPr>
    <w:rPr>
      <w:rFonts w:ascii="宋体" w:eastAsia="宋体"/>
      <w:szCs w:val="22"/>
    </w:rPr>
  </w:style>
  <w:style w:type="paragraph" w:styleId="1245" w:customStyle="1">
    <w:name w:val="我的样式"/>
    <w:basedOn w:val="722"/>
    <w:uiPriority w:val="0"/>
    <w:qFormat/>
    <w:pPr>
      <w:ind w:firstLine="420"/>
      <w:jc w:val="left"/>
      <w:spacing w:after="120"/>
      <w:widowControl/>
    </w:pPr>
    <w:rPr>
      <w:rFonts w:ascii="宋体" w:eastAsia="宋体"/>
      <w:color w:val="000000"/>
      <w:szCs w:val="16"/>
    </w:rPr>
  </w:style>
  <w:style w:type="paragraph" w:styleId="1246" w:customStyle="1">
    <w:name w:val="Figure and Table Title"/>
    <w:basedOn w:val="722"/>
    <w:uiPriority w:val="0"/>
    <w:qFormat/>
    <w:pPr>
      <w:ind w:left="2160"/>
      <w:jc w:val="left"/>
      <w:widowControl/>
    </w:pPr>
    <w:rPr>
      <w:rFonts w:ascii="Helvetica-Light" w:hAnsi="Helvetica-Light" w:eastAsia="宋体"/>
      <w:b/>
      <w:bCs/>
      <w:sz w:val="20"/>
      <w:szCs w:val="22"/>
      <w:lang w:eastAsia="en-US"/>
    </w:rPr>
  </w:style>
  <w:style w:type="paragraph" w:styleId="1247" w:customStyle="1">
    <w:name w:val="Table Text/Title"/>
    <w:basedOn w:val="722"/>
    <w:uiPriority w:val="0"/>
    <w:qFormat/>
    <w:pPr>
      <w:jc w:val="left"/>
      <w:widowControl/>
    </w:pPr>
    <w:rPr>
      <w:rFonts w:ascii="宋体" w:eastAsia="宋体"/>
      <w:b/>
      <w:bCs/>
      <w:sz w:val="20"/>
      <w:szCs w:val="20"/>
      <w:lang w:eastAsia="en-US"/>
    </w:rPr>
  </w:style>
  <w:style w:type="paragraph" w:styleId="1248" w:customStyle="1">
    <w:name w:val="Sourcetext bullet"/>
    <w:basedOn w:val="72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9" w:customStyle="1">
    <w:name w:val="无标题正文 Char Char Char Char Char Char Char Char Char Char Char Char Char Char Char Char Char Char Char Char Char Char Char Char Char Char Char1 Char"/>
    <w:basedOn w:val="722"/>
    <w:uiPriority w:val="0"/>
    <w:qFormat/>
    <w:pPr>
      <w:jc w:val="center"/>
      <w:spacing w:after="160" w:line="240" w:lineRule="exact"/>
      <w:widowControl/>
    </w:pPr>
    <w:rPr>
      <w:rFonts w:ascii="Arial" w:hAnsi="Arial" w:eastAsia="宋体"/>
      <w:sz w:val="20"/>
      <w:szCs w:val="20"/>
      <w:lang w:eastAsia="en-US"/>
    </w:rPr>
  </w:style>
  <w:style w:type="paragraph" w:styleId="1250" w:customStyle="1">
    <w:name w:val="Char Char Char Char"/>
    <w:basedOn w:val="722"/>
    <w:uiPriority w:val="0"/>
    <w:qFormat/>
    <w:pPr>
      <w:ind w:left="560" w:firstLine="200"/>
      <w:jc w:val="left"/>
      <w:spacing w:after="120" w:line="360" w:lineRule="auto"/>
      <w:widowControl/>
    </w:pPr>
    <w:rPr>
      <w:rFonts w:ascii="Verdana" w:hAnsi="Verdana" w:eastAsia="宋体"/>
      <w:szCs w:val="22"/>
    </w:rPr>
  </w:style>
  <w:style w:type="character" w:styleId="1251" w:customStyle="1">
    <w:name w:val="style91"/>
    <w:uiPriority w:val="0"/>
    <w:qFormat/>
    <w:rPr>
      <w:rFonts w:ascii="Times New Roman" w:hAnsi="Times New Roman" w:eastAsia="宋体" w:cs="Times New Roman"/>
      <w:color w:val="2060c0"/>
      <w:sz w:val="24"/>
      <w:szCs w:val="24"/>
    </w:rPr>
  </w:style>
  <w:style w:type="paragraph" w:styleId="1252" w:customStyle="1">
    <w:name w:val="标准小四"/>
    <w:basedOn w:val="722"/>
    <w:uiPriority w:val="0"/>
    <w:qFormat/>
    <w:pPr>
      <w:ind w:firstLine="200"/>
      <w:spacing w:line="360" w:lineRule="auto"/>
    </w:pPr>
    <w:rPr>
      <w:rFonts w:ascii="Arial" w:hAnsi="Arial" w:eastAsia="宋体"/>
      <w:szCs w:val="21"/>
    </w:rPr>
  </w:style>
  <w:style w:type="paragraph" w:styleId="1253" w:customStyle="1">
    <w:name w:val="样式 正文首行缩进 + 宋体 首行缩进:  0.74 厘米"/>
    <w:basedOn w:val="1016"/>
    <w:uiPriority w:val="0"/>
    <w:qFormat/>
    <w:pPr>
      <w:ind w:firstLine="210"/>
      <w:spacing w:before="120" w:after="0" w:line="380" w:lineRule="exact"/>
    </w:pPr>
    <w:rPr>
      <w:rFonts w:ascii="宋体" w:cs="宋体"/>
      <w:sz w:val="24"/>
      <w:szCs w:val="20"/>
    </w:rPr>
  </w:style>
  <w:style w:type="paragraph" w:styleId="1254" w:customStyle="1">
    <w:name w:val="默认段落字体 Para Char Char Char Char Char Char Char Char Char1"/>
    <w:basedOn w:val="722"/>
    <w:uiPriority w:val="0"/>
    <w:qFormat/>
    <w:rPr>
      <w:rFonts w:ascii="Tahoma" w:hAnsi="Tahoma" w:eastAsia="宋体"/>
      <w:szCs w:val="20"/>
    </w:rPr>
  </w:style>
  <w:style w:type="paragraph" w:styleId="1255" w:customStyle="1">
    <w:name w:val="正文小四"/>
    <w:basedOn w:val="722"/>
    <w:uiPriority w:val="0"/>
    <w:qFormat/>
    <w:pPr>
      <w:spacing w:line="312" w:lineRule="auto"/>
    </w:pPr>
    <w:rPr>
      <w:rFonts w:ascii="Calibri" w:hAnsi="Calibri" w:eastAsia="宋体"/>
      <w:szCs w:val="22"/>
    </w:rPr>
  </w:style>
  <w:style w:type="paragraph" w:styleId="1256" w:customStyle="1">
    <w:name w:val="ul"/>
    <w:basedOn w:val="72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57" w:customStyle="1">
    <w:name w:val="Bullet"/>
    <w:basedOn w:val="72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58" w:customStyle="1">
    <w:name w:val="正文（首行缩进）"/>
    <w:basedOn w:val="722"/>
    <w:uiPriority w:val="0"/>
    <w:qFormat/>
    <w:pPr>
      <w:ind w:firstLine="482"/>
      <w:spacing w:before="120" w:line="360" w:lineRule="auto"/>
      <w:widowControl/>
    </w:pPr>
    <w:rPr>
      <w:rFonts w:ascii="Calibri" w:hAnsi="Calibri" w:eastAsia="宋体"/>
      <w:szCs w:val="20"/>
    </w:rPr>
  </w:style>
  <w:style w:type="character" w:styleId="1259" w:customStyle="1">
    <w:name w:val="style161"/>
    <w:uiPriority w:val="0"/>
    <w:qFormat/>
    <w:rPr>
      <w:rFonts w:ascii="Verdana" w:hAnsi="Verdana" w:eastAsia="宋体" w:cs="Times New Roman"/>
      <w:b/>
      <w:color w:val="0a246a"/>
      <w:sz w:val="24"/>
      <w:szCs w:val="24"/>
      <w:lang w:val="en-US" w:eastAsia="zh-CN" w:bidi="ar-SA"/>
    </w:rPr>
  </w:style>
  <w:style w:type="paragraph" w:styleId="1260" w:customStyle="1">
    <w:name w:val="正文（首行缩进两字）"/>
    <w:basedOn w:val="722"/>
    <w:uiPriority w:val="0"/>
    <w:qFormat/>
    <w:pPr>
      <w:spacing w:line="312" w:lineRule="auto"/>
    </w:pPr>
    <w:rPr>
      <w:rFonts w:ascii="宋体" w:eastAsia="宋体" w:cs="宋体"/>
      <w:szCs w:val="22"/>
    </w:rPr>
  </w:style>
  <w:style w:type="paragraph" w:styleId="1261" w:customStyle="1">
    <w:name w:val="正文文字缩进 3"/>
    <w:basedOn w:val="722"/>
    <w:uiPriority w:val="0"/>
    <w:qFormat/>
    <w:pPr>
      <w:ind w:left="420" w:firstLine="420"/>
      <w:spacing w:line="312" w:lineRule="auto"/>
    </w:pPr>
    <w:rPr>
      <w:rFonts w:ascii="黑体" w:hAnsi="黑体" w:eastAsia="宋体" w:cs="宋体"/>
      <w:bCs/>
      <w:color w:val="000000"/>
      <w:szCs w:val="22"/>
    </w:rPr>
  </w:style>
  <w:style w:type="paragraph" w:styleId="1262" w:customStyle="1">
    <w:name w:val="技术方案3"/>
    <w:basedOn w:val="722"/>
    <w:uiPriority w:val="0"/>
    <w:qFormat/>
    <w:pPr>
      <w:spacing w:line="360" w:lineRule="auto"/>
    </w:pPr>
    <w:rPr>
      <w:rFonts w:ascii="宋体" w:eastAsia="宋体"/>
      <w:b/>
      <w:bCs/>
      <w:sz w:val="32"/>
      <w:szCs w:val="22"/>
    </w:rPr>
  </w:style>
  <w:style w:type="paragraph" w:styleId="1263" w:customStyle="1">
    <w:name w:val="技术方案2"/>
    <w:basedOn w:val="722"/>
    <w:uiPriority w:val="0"/>
    <w:qFormat/>
    <w:pPr>
      <w:spacing w:line="480" w:lineRule="auto"/>
    </w:pPr>
    <w:rPr>
      <w:rFonts w:ascii="宋体" w:eastAsia="宋体"/>
      <w:b/>
      <w:bCs/>
      <w:sz w:val="36"/>
      <w:szCs w:val="22"/>
    </w:rPr>
  </w:style>
  <w:style w:type="paragraph" w:styleId="1264" w:customStyle="1">
    <w:name w:val="技术方案正文"/>
    <w:basedOn w:val="722"/>
    <w:uiPriority w:val="0"/>
    <w:qFormat/>
    <w:pPr>
      <w:ind w:firstLine="480"/>
      <w:spacing w:line="360" w:lineRule="auto"/>
    </w:pPr>
    <w:rPr>
      <w:rFonts w:ascii="宋体" w:eastAsia="宋体"/>
      <w:szCs w:val="22"/>
    </w:rPr>
  </w:style>
  <w:style w:type="paragraph" w:styleId="1265" w:customStyle="1">
    <w:name w:val="Normal Paragraph"/>
    <w:basedOn w:val="722"/>
    <w:uiPriority w:val="0"/>
    <w:qFormat/>
    <w:pPr>
      <w:ind w:firstLine="425"/>
      <w:spacing w:before="120" w:line="360" w:lineRule="auto"/>
      <w:widowControl/>
    </w:pPr>
    <w:rPr>
      <w:rFonts w:ascii="Calibri" w:hAnsi="Calibri" w:eastAsia="宋体"/>
      <w:szCs w:val="20"/>
    </w:rPr>
  </w:style>
  <w:style w:type="paragraph" w:styleId="1266" w:customStyle="1">
    <w:name w:val="Normal Paragraph Char"/>
    <w:basedOn w:val="722"/>
    <w:uiPriority w:val="0"/>
    <w:qFormat/>
    <w:pPr>
      <w:ind w:firstLine="425"/>
      <w:spacing w:before="120" w:line="360" w:lineRule="auto"/>
      <w:widowControl/>
    </w:pPr>
    <w:rPr>
      <w:rFonts w:ascii="Calibri" w:hAnsi="Calibri" w:eastAsia="宋体"/>
      <w:szCs w:val="22"/>
    </w:rPr>
  </w:style>
  <w:style w:type="paragraph" w:styleId="1267" w:customStyle="1">
    <w:name w:val="文档正文"/>
    <w:basedOn w:val="722"/>
    <w:uiPriority w:val="0"/>
    <w:qFormat/>
    <w:rPr>
      <w:rFonts w:ascii="宋体" w:eastAsia="宋体"/>
      <w:szCs w:val="20"/>
    </w:rPr>
  </w:style>
  <w:style w:type="paragraph" w:styleId="1268" w:customStyle="1">
    <w:name w:val="默认段落字体 Para Char Char Char Char Char"/>
    <w:basedOn w:val="72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9" w:customStyle="1">
    <w:name w:val="标题2"/>
    <w:basedOn w:val="722"/>
    <w:uiPriority w:val="0"/>
    <w:qFormat/>
    <w:pPr>
      <w:tabs>
        <w:tab w:val="left" w:pos="0" w:leader="none"/>
      </w:tabs>
    </w:pPr>
    <w:rPr>
      <w:rFonts w:ascii="黑体" w:eastAsia="黑体"/>
      <w:szCs w:val="22"/>
    </w:rPr>
  </w:style>
  <w:style w:type="paragraph" w:styleId="1270" w:customStyle="1">
    <w:name w:val="Char Char Char Char Char Char Char Char Char Char Char Char Char1"/>
    <w:basedOn w:val="722"/>
    <w:uiPriority w:val="0"/>
    <w:qFormat/>
    <w:pPr>
      <w:jc w:val="left"/>
      <w:spacing w:after="160" w:line="240" w:lineRule="exact"/>
      <w:widowControl/>
    </w:pPr>
    <w:rPr>
      <w:rFonts w:ascii="Arial" w:hAnsi="Arial" w:cs="Verdana"/>
      <w:b/>
      <w:szCs w:val="32"/>
      <w:lang w:eastAsia="en-US"/>
    </w:rPr>
  </w:style>
  <w:style w:type="paragraph" w:styleId="1271" w:customStyle="1">
    <w:name w:val="样式2"/>
    <w:basedOn w:val="792"/>
    <w:uiPriority w:val="0"/>
    <w:qFormat/>
    <w:pPr>
      <w:spacing w:line="415" w:lineRule="auto"/>
    </w:pPr>
    <w:rPr>
      <w:rFonts w:ascii="Calibri" w:hAnsi="Calibri"/>
      <w:bCs/>
      <w:color w:val="000000"/>
      <w:sz w:val="28"/>
      <w:szCs w:val="28"/>
    </w:rPr>
  </w:style>
  <w:style w:type="paragraph" w:styleId="1272" w:customStyle="1">
    <w:name w:val="样式3"/>
    <w:basedOn w:val="792"/>
    <w:uiPriority w:val="0"/>
    <w:qFormat/>
    <w:pPr>
      <w:spacing w:line="415" w:lineRule="auto"/>
    </w:pPr>
    <w:rPr>
      <w:rFonts w:ascii="Calibri" w:hAnsi="Calibri"/>
      <w:bCs/>
      <w:color w:val="000000"/>
      <w:sz w:val="28"/>
      <w:szCs w:val="28"/>
    </w:rPr>
  </w:style>
  <w:style w:type="paragraph" w:styleId="1273" w:customStyle="1">
    <w:name w:val="样式4"/>
    <w:basedOn w:val="792"/>
    <w:uiPriority w:val="0"/>
    <w:qFormat/>
    <w:pPr>
      <w:spacing w:line="415" w:lineRule="auto"/>
    </w:pPr>
    <w:rPr>
      <w:rFonts w:ascii="Calibri" w:hAnsi="Calibri"/>
      <w:bCs/>
      <w:color w:val="000000"/>
      <w:sz w:val="28"/>
      <w:szCs w:val="28"/>
    </w:rPr>
  </w:style>
  <w:style w:type="paragraph" w:styleId="1274" w:customStyle="1">
    <w:name w:val="样式5"/>
    <w:basedOn w:val="792"/>
    <w:uiPriority w:val="0"/>
    <w:qFormat/>
    <w:pPr>
      <w:spacing w:line="415" w:lineRule="auto"/>
    </w:pPr>
    <w:rPr>
      <w:rFonts w:ascii="Calibri" w:hAnsi="Calibri"/>
      <w:bCs/>
      <w:color w:val="000000"/>
      <w:sz w:val="28"/>
      <w:szCs w:val="28"/>
    </w:rPr>
  </w:style>
  <w:style w:type="paragraph" w:styleId="1275" w:customStyle="1">
    <w:name w:val="样式6"/>
    <w:basedOn w:val="120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6" w:customStyle="1">
    <w:name w:val="大汉方案正文 Char"/>
    <w:basedOn w:val="722"/>
    <w:uiPriority w:val="0"/>
    <w:qFormat/>
    <w:pPr>
      <w:ind w:firstLine="200"/>
      <w:spacing w:line="360" w:lineRule="auto"/>
    </w:pPr>
    <w:rPr>
      <w:rFonts w:ascii="Arial" w:hAnsi="Arial" w:eastAsia="宋体"/>
      <w:szCs w:val="22"/>
    </w:rPr>
  </w:style>
  <w:style w:type="character" w:styleId="1277" w:customStyle="1">
    <w:name w:val="标题 2 Char Char Char"/>
    <w:uiPriority w:val="0"/>
    <w:qFormat/>
    <w:rPr>
      <w:rFonts w:ascii="Arial" w:hAnsi="Arial" w:eastAsia="宋体" w:cs="Arial"/>
      <w:b/>
      <w:bCs/>
      <w:i/>
      <w:iCs/>
      <w:sz w:val="28"/>
      <w:szCs w:val="28"/>
      <w:lang w:val="en-US" w:eastAsia="zh-CN" w:bidi="ar-SA"/>
    </w:rPr>
  </w:style>
  <w:style w:type="character" w:styleId="1278" w:customStyle="1">
    <w:name w:val="question-title"/>
    <w:basedOn w:val="957"/>
    <w:uiPriority w:val="0"/>
    <w:qFormat/>
    <w:rPr>
      <w:rFonts w:ascii="Times New Roman" w:hAnsi="Times New Roman" w:eastAsia="宋体" w:cs="Times New Roman"/>
    </w:rPr>
  </w:style>
  <w:style w:type="paragraph" w:styleId="1279" w:customStyle="1">
    <w:name w:val="说明书3级标题"/>
    <w:basedOn w:val="722"/>
    <w:next w:val="722"/>
    <w:uiPriority w:val="0"/>
    <w:qFormat/>
    <w:pPr>
      <w:numPr>
        <w:ilvl w:val="2"/>
        <w:numId w:val="2"/>
      </w:numPr>
      <w:spacing w:line="360" w:lineRule="auto"/>
    </w:pPr>
    <w:rPr>
      <w:rFonts w:ascii="Calibri" w:hAnsi="Calibri" w:eastAsia="黑体"/>
      <w:szCs w:val="22"/>
    </w:rPr>
  </w:style>
  <w:style w:type="paragraph" w:styleId="1280" w:customStyle="1">
    <w:name w:val="说明书2级标题"/>
    <w:basedOn w:val="722"/>
    <w:next w:val="1279"/>
    <w:uiPriority w:val="0"/>
    <w:qFormat/>
    <w:pPr>
      <w:numPr>
        <w:ilvl w:val="2"/>
        <w:numId w:val="3"/>
      </w:numPr>
      <w:spacing w:before="100"/>
    </w:pPr>
    <w:rPr>
      <w:rFonts w:ascii="Calibri" w:hAnsi="Calibri" w:eastAsia="黑体"/>
      <w:sz w:val="28"/>
      <w:szCs w:val="28"/>
    </w:rPr>
  </w:style>
  <w:style w:type="character" w:styleId="1281" w:customStyle="1">
    <w:name w:val="style15"/>
    <w:basedOn w:val="957"/>
    <w:uiPriority w:val="0"/>
    <w:qFormat/>
    <w:rPr>
      <w:rFonts w:ascii="Times New Roman" w:hAnsi="Times New Roman" w:eastAsia="宋体" w:cs="Times New Roman"/>
    </w:rPr>
  </w:style>
  <w:style w:type="paragraph" w:styleId="1282" w:customStyle="1">
    <w:name w:val="列出段落[858D7CFB-ED40-4347-BF05-701D383B685F][858D7CFB-ED40-4347-BF05-701D383B685F]"/>
    <w:basedOn w:val="722"/>
    <w:uiPriority w:val="0"/>
    <w:qFormat/>
    <w:pPr>
      <w:ind w:firstLine="200"/>
    </w:pPr>
    <w:rPr>
      <w:rFonts w:ascii="Calibri" w:hAnsi="Calibri" w:eastAsia="宋体"/>
      <w:szCs w:val="22"/>
    </w:rPr>
  </w:style>
  <w:style w:type="paragraph" w:styleId="1283" w:customStyle="1">
    <w:name w:val="默认段落字体 Para Char Char Char Char Char Char Char Char Char1 Char Char Char Char Char Char Char Char"/>
    <w:basedOn w:val="972"/>
    <w:uiPriority w:val="0"/>
    <w:qFormat/>
    <w:rPr>
      <w:rFonts w:ascii="Calibri" w:hAnsi="Calibri"/>
      <w:szCs w:val="22"/>
    </w:rPr>
  </w:style>
  <w:style w:type="paragraph" w:styleId="1284" w:customStyle="1">
    <w:name w:val="style42"/>
    <w:basedOn w:val="722"/>
    <w:uiPriority w:val="0"/>
    <w:qFormat/>
    <w:pPr>
      <w:jc w:val="left"/>
      <w:spacing w:before="100" w:beforeAutospacing="1" w:after="100" w:afterAutospacing="1"/>
      <w:widowControl/>
    </w:pPr>
    <w:rPr>
      <w:rFonts w:ascii="宋体" w:eastAsia="宋体" w:cs="宋体"/>
      <w:color w:val="000000"/>
      <w:sz w:val="15"/>
      <w:szCs w:val="15"/>
    </w:rPr>
  </w:style>
  <w:style w:type="paragraph" w:styleId="1285" w:customStyle="1">
    <w:name w:val="Char Char1 Char Char Char Char Char Char Char Char"/>
    <w:basedOn w:val="722"/>
    <w:uiPriority w:val="0"/>
    <w:qFormat/>
    <w:pPr>
      <w:jc w:val="left"/>
      <w:spacing w:after="160" w:line="240" w:lineRule="exact"/>
      <w:widowControl/>
    </w:pPr>
    <w:rPr>
      <w:rFonts w:eastAsia="宋体"/>
    </w:rPr>
  </w:style>
  <w:style w:type="paragraph" w:styleId="1286" w:customStyle="1">
    <w:name w:val="技术方案正文样式"/>
    <w:basedOn w:val="722"/>
    <w:uiPriority w:val="0"/>
    <w:qFormat/>
    <w:pPr>
      <w:ind w:firstLine="200"/>
      <w:spacing w:line="400" w:lineRule="exact"/>
    </w:pPr>
    <w:rPr>
      <w:rFonts w:ascii="宋体" w:eastAsia="宋体" w:cs="宋体"/>
      <w:szCs w:val="21"/>
    </w:rPr>
  </w:style>
  <w:style w:type="paragraph" w:styleId="1287" w:customStyle="1">
    <w:name w:val="修订1"/>
    <w:uiPriority w:val="0"/>
    <w:qFormat/>
    <w:rPr>
      <w:rFonts w:hint="default" w:ascii="Times New Roman" w:hAnsi="Times New Roman" w:eastAsia="宋体" w:cs="Times New Roman"/>
      <w:sz w:val="21"/>
      <w:szCs w:val="24"/>
      <w:lang w:val="en-US" w:eastAsia="zh-CN" w:bidi="ar-SA"/>
    </w:rPr>
  </w:style>
  <w:style w:type="paragraph" w:styleId="1288" w:customStyle="1">
    <w:name w:val="D&amp;L"/>
    <w:basedOn w:val="996"/>
    <w:uiPriority w:val="0"/>
    <w:qFormat/>
    <w:pPr>
      <w:spacing w:line="240" w:lineRule="atLeast"/>
      <w:pBdr>
        <w:bottom w:val="single" w:color="000000" w:sz="18" w:space="1"/>
      </w:pBdr>
    </w:pPr>
    <w:rPr>
      <w:sz w:val="24"/>
      <w:szCs w:val="20"/>
    </w:rPr>
  </w:style>
  <w:style w:type="paragraph" w:styleId="1289" w:customStyle="1">
    <w:name w:val="样式 标题 2 + Times New Roman 四号 非加粗 段前: 5 磅 段后: 0 磅 行距: 固定值 20..."/>
    <w:basedOn w:val="950"/>
    <w:uiPriority w:val="0"/>
    <w:qFormat/>
    <w:pPr>
      <w:spacing w:before="100" w:after="0" w:line="400" w:lineRule="exact"/>
    </w:pPr>
    <w:rPr>
      <w:rFonts w:ascii="Times New Roman" w:hAnsi="Times New Roman" w:eastAsia="宋体" w:cs="宋体"/>
      <w:b w:val="0"/>
      <w:sz w:val="28"/>
    </w:rPr>
  </w:style>
  <w:style w:type="paragraph" w:styleId="1290" w:customStyle="1">
    <w:name w:val="Char Char Char Char Char Char Char1 Char"/>
    <w:basedOn w:val="722"/>
    <w:uiPriority w:val="0"/>
    <w:qFormat/>
    <w:rPr>
      <w:rFonts w:ascii="Tahoma" w:hAnsi="Tahoma" w:eastAsia="宋体"/>
      <w:szCs w:val="20"/>
    </w:rPr>
  </w:style>
  <w:style w:type="paragraph" w:styleId="1291" w:customStyle="1">
    <w:name w:val="TOC 标题2"/>
    <w:basedOn w:val="949"/>
    <w:next w:val="722"/>
    <w:uiPriority w:val="0"/>
    <w:qFormat/>
    <w:pPr>
      <w:spacing w:before="480" w:after="0" w:line="276" w:lineRule="auto"/>
      <w:widowControl/>
      <w:outlineLvl w:val="9"/>
    </w:pPr>
    <w:rPr>
      <w:rFonts w:ascii="Cambria" w:hAnsi="Cambria"/>
      <w:color w:val="365f91"/>
      <w:sz w:val="28"/>
    </w:rPr>
  </w:style>
  <w:style w:type="character" w:styleId="1292" w:customStyle="1">
    <w:name w:val="无间隔 Char"/>
    <w:link w:val="1293"/>
    <w:uiPriority w:val="0"/>
    <w:qFormat/>
    <w:rPr>
      <w:rFonts w:ascii="Calibri" w:hAnsi="Calibri" w:eastAsia="宋体" w:cs="Times New Roman"/>
      <w:sz w:val="22"/>
      <w:lang w:bidi="ar-SA"/>
    </w:rPr>
  </w:style>
  <w:style w:type="paragraph" w:styleId="1293" w:customStyle="1">
    <w:name w:val="无间隔1"/>
    <w:link w:val="1292"/>
    <w:uiPriority w:val="0"/>
    <w:qFormat/>
    <w:rPr>
      <w:rFonts w:hint="default" w:ascii="Calibri" w:hAnsi="Calibri" w:eastAsia="宋体" w:cs="Times New Roman"/>
      <w:sz w:val="22"/>
      <w:lang w:val="en-US" w:eastAsia="zh-CN" w:bidi="ar-SA"/>
    </w:rPr>
  </w:style>
  <w:style w:type="paragraph" w:styleId="129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Normal_1"/>
    <w:uiPriority w:val="0"/>
    <w:qFormat/>
    <w:rPr>
      <w:rFonts w:hint="default" w:ascii="黑体" w:hAnsi="黑体" w:eastAsia="黑体" w:cs="Times New Roman"/>
      <w:b/>
      <w:sz w:val="32"/>
      <w:szCs w:val="24"/>
      <w:lang w:val="en-US" w:eastAsia="zh-CN" w:bidi="ar-SA"/>
    </w:rPr>
  </w:style>
  <w:style w:type="paragraph" w:styleId="129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Normal_2"/>
    <w:uiPriority w:val="0"/>
    <w:qFormat/>
    <w:rPr>
      <w:rFonts w:hint="default" w:ascii="黑体" w:hAnsi="黑体" w:eastAsia="黑体" w:cs="Times New Roman"/>
      <w:b/>
      <w:sz w:val="32"/>
      <w:szCs w:val="24"/>
      <w:lang w:val="en-US" w:eastAsia="zh-CN" w:bidi="ar-SA"/>
    </w:rPr>
  </w:style>
  <w:style w:type="paragraph" w:styleId="130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Normal_3"/>
    <w:uiPriority w:val="0"/>
    <w:qFormat/>
    <w:rPr>
      <w:rFonts w:hint="default" w:ascii="黑体" w:hAnsi="黑体" w:eastAsia="黑体" w:cs="Times New Roman"/>
      <w:b/>
      <w:sz w:val="32"/>
      <w:szCs w:val="24"/>
      <w:lang w:val="en-US" w:eastAsia="zh-CN" w:bidi="ar-SA"/>
    </w:rPr>
  </w:style>
  <w:style w:type="paragraph" w:styleId="1302" w:customStyle="1">
    <w:name w:val="Normal_4"/>
    <w:uiPriority w:val="0"/>
    <w:qFormat/>
    <w:rPr>
      <w:rFonts w:hint="default" w:ascii="黑体" w:hAnsi="黑体" w:eastAsia="黑体" w:cs="Times New Roman"/>
      <w:b/>
      <w:sz w:val="32"/>
      <w:szCs w:val="24"/>
      <w:lang w:val="en-US" w:eastAsia="zh-CN" w:bidi="ar-SA"/>
    </w:rPr>
  </w:style>
  <w:style w:type="paragraph" w:styleId="1303" w:customStyle="1">
    <w:name w:val="Normal_5"/>
    <w:uiPriority w:val="0"/>
    <w:qFormat/>
    <w:rPr>
      <w:rFonts w:hint="default" w:ascii="黑体" w:hAnsi="黑体" w:eastAsia="黑体" w:cs="Times New Roman"/>
      <w:b/>
      <w:sz w:val="32"/>
      <w:szCs w:val="24"/>
      <w:lang w:val="en-US" w:eastAsia="zh-CN" w:bidi="ar-SA"/>
    </w:rPr>
  </w:style>
  <w:style w:type="paragraph" w:styleId="130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Normal_6"/>
    <w:uiPriority w:val="0"/>
    <w:qFormat/>
    <w:rPr>
      <w:rFonts w:hint="default" w:ascii="黑体" w:hAnsi="黑体" w:eastAsia="黑体" w:cs="Times New Roman"/>
      <w:b/>
      <w:sz w:val="32"/>
      <w:szCs w:val="24"/>
      <w:lang w:val="en-US" w:eastAsia="zh-CN" w:bidi="ar-SA"/>
    </w:rPr>
  </w:style>
  <w:style w:type="paragraph" w:styleId="130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7" w:customStyle="1">
    <w:name w:val="Normal_7"/>
    <w:uiPriority w:val="0"/>
    <w:qFormat/>
    <w:rPr>
      <w:rFonts w:hint="default" w:ascii="黑体" w:hAnsi="黑体" w:eastAsia="黑体" w:cs="Times New Roman"/>
      <w:b/>
      <w:sz w:val="32"/>
      <w:szCs w:val="24"/>
      <w:lang w:val="en-US" w:eastAsia="zh-CN" w:bidi="ar-SA"/>
    </w:rPr>
  </w:style>
  <w:style w:type="paragraph" w:styleId="130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9"/>
    <w:uiPriority w:val="0"/>
    <w:qFormat/>
    <w:rPr>
      <w:rFonts w:hint="default" w:ascii="黑体" w:hAnsi="黑体" w:eastAsia="黑体" w:cs="Times New Roman"/>
      <w:b/>
      <w:sz w:val="32"/>
      <w:szCs w:val="24"/>
      <w:lang w:val="en-US" w:eastAsia="zh-CN" w:bidi="ar-SA"/>
    </w:rPr>
  </w:style>
  <w:style w:type="paragraph" w:styleId="131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Normal_10"/>
    <w:uiPriority w:val="0"/>
    <w:qFormat/>
    <w:rPr>
      <w:rFonts w:hint="default" w:ascii="黑体" w:hAnsi="黑体" w:eastAsia="黑体" w:cs="Times New Roman"/>
      <w:b/>
      <w:sz w:val="32"/>
      <w:szCs w:val="24"/>
      <w:lang w:val="en-US" w:eastAsia="zh-CN" w:bidi="ar-SA"/>
    </w:rPr>
  </w:style>
  <w:style w:type="paragraph" w:styleId="131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13" w:customStyle="1">
    <w:name w:val="正文缩进 Char1_0"/>
    <w:link w:val="1314"/>
    <w:uiPriority w:val="0"/>
    <w:qFormat/>
    <w:rPr>
      <w:rFonts w:ascii="Times New Roman" w:hAnsi="Times New Roman" w:eastAsia="宋体" w:cs="Times New Roman"/>
      <w:sz w:val="21"/>
      <w:szCs w:val="22"/>
    </w:rPr>
  </w:style>
  <w:style w:type="paragraph" w:styleId="1314" w:customStyle="1">
    <w:name w:val="正文缩进_0"/>
    <w:basedOn w:val="1312"/>
    <w:link w:val="1313"/>
    <w:uiPriority w:val="0"/>
    <w:qFormat/>
    <w:pPr>
      <w:ind w:firstLine="420"/>
    </w:pPr>
    <w:rPr>
      <w:szCs w:val="22"/>
    </w:rPr>
  </w:style>
  <w:style w:type="character" w:styleId="1315" w:customStyle="1">
    <w:name w:val="纯文本 Char_0"/>
    <w:link w:val="1316"/>
    <w:uiPriority w:val="0"/>
    <w:qFormat/>
    <w:rPr>
      <w:rFonts w:ascii="宋体" w:hAnsi="Courier New" w:eastAsia="宋体" w:cs="Courier New"/>
      <w:sz w:val="21"/>
      <w:szCs w:val="21"/>
    </w:rPr>
  </w:style>
  <w:style w:type="paragraph" w:styleId="1316" w:customStyle="1">
    <w:name w:val="纯文本_0"/>
    <w:basedOn w:val="1312"/>
    <w:link w:val="1315"/>
    <w:uiPriority w:val="0"/>
    <w:qFormat/>
    <w:rPr>
      <w:rFonts w:ascii="宋体" w:hAnsi="Courier New"/>
      <w:szCs w:val="21"/>
    </w:rPr>
  </w:style>
  <w:style w:type="paragraph" w:styleId="1317" w:customStyle="1">
    <w:name w:val="Normal_11"/>
    <w:uiPriority w:val="0"/>
    <w:qFormat/>
    <w:rPr>
      <w:rFonts w:hint="default" w:ascii="黑体" w:hAnsi="黑体" w:eastAsia="黑体" w:cs="Times New Roman"/>
      <w:b/>
      <w:sz w:val="32"/>
      <w:szCs w:val="24"/>
      <w:lang w:val="en-US" w:eastAsia="zh-CN" w:bidi="ar-SA"/>
    </w:rPr>
  </w:style>
  <w:style w:type="paragraph" w:styleId="131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Normal_12"/>
    <w:uiPriority w:val="0"/>
    <w:qFormat/>
    <w:rPr>
      <w:rFonts w:hint="default" w:ascii="黑体" w:hAnsi="黑体" w:eastAsia="黑体" w:cs="Times New Roman"/>
      <w:b/>
      <w:sz w:val="32"/>
      <w:szCs w:val="24"/>
      <w:lang w:val="en-US" w:eastAsia="zh-CN" w:bidi="ar-SA"/>
    </w:rPr>
  </w:style>
  <w:style w:type="paragraph" w:styleId="132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13"/>
    <w:uiPriority w:val="0"/>
    <w:qFormat/>
    <w:rPr>
      <w:rFonts w:hint="default" w:ascii="黑体" w:hAnsi="黑体" w:eastAsia="黑体" w:cs="Times New Roman"/>
      <w:b/>
      <w:sz w:val="32"/>
      <w:szCs w:val="24"/>
      <w:lang w:val="en-US" w:eastAsia="zh-CN" w:bidi="ar-SA"/>
    </w:rPr>
  </w:style>
  <w:style w:type="paragraph" w:styleId="132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14"/>
    <w:uiPriority w:val="0"/>
    <w:qFormat/>
    <w:rPr>
      <w:rFonts w:hint="default" w:ascii="黑体" w:hAnsi="黑体" w:eastAsia="黑体" w:cs="Times New Roman"/>
      <w:b/>
      <w:sz w:val="32"/>
      <w:szCs w:val="24"/>
      <w:lang w:val="en-US" w:eastAsia="zh-CN" w:bidi="ar-SA"/>
    </w:rPr>
  </w:style>
  <w:style w:type="paragraph" w:styleId="1324"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5"/>
    <w:uiPriority w:val="0"/>
    <w:qFormat/>
    <w:rPr>
      <w:rFonts w:hint="default" w:ascii="黑体" w:hAnsi="黑体" w:eastAsia="黑体" w:cs="Times New Roman"/>
      <w:b/>
      <w:sz w:val="32"/>
      <w:szCs w:val="24"/>
      <w:lang w:val="en-US" w:eastAsia="zh-CN" w:bidi="ar-SA"/>
    </w:rPr>
  </w:style>
  <w:style w:type="paragraph" w:styleId="132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16"/>
    <w:uiPriority w:val="0"/>
    <w:qFormat/>
    <w:rPr>
      <w:rFonts w:hint="default" w:ascii="黑体" w:hAnsi="黑体" w:eastAsia="黑体" w:cs="Times New Roman"/>
      <w:b/>
      <w:sz w:val="32"/>
      <w:szCs w:val="24"/>
      <w:lang w:val="en-US" w:eastAsia="zh-CN" w:bidi="ar-SA"/>
    </w:rPr>
  </w:style>
  <w:style w:type="paragraph" w:styleId="132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Normal_17"/>
    <w:uiPriority w:val="0"/>
    <w:qFormat/>
    <w:rPr>
      <w:rFonts w:hint="default" w:ascii="黑体" w:hAnsi="黑体" w:eastAsia="黑体" w:cs="Times New Roman"/>
      <w:b/>
      <w:sz w:val="32"/>
      <w:szCs w:val="24"/>
      <w:lang w:val="en-US" w:eastAsia="zh-CN" w:bidi="ar-SA"/>
    </w:rPr>
  </w:style>
  <w:style w:type="paragraph" w:styleId="1331" w:customStyle="1">
    <w:name w:val="Normal_18"/>
    <w:uiPriority w:val="0"/>
    <w:qFormat/>
    <w:rPr>
      <w:rFonts w:hint="default" w:ascii="黑体" w:hAnsi="黑体" w:eastAsia="黑体" w:cs="Times New Roman"/>
      <w:b/>
      <w:sz w:val="32"/>
      <w:szCs w:val="24"/>
      <w:lang w:val="en-US" w:eastAsia="zh-CN" w:bidi="ar-SA"/>
    </w:rPr>
  </w:style>
  <w:style w:type="paragraph" w:styleId="133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Normal_0_0"/>
    <w:uiPriority w:val="0"/>
    <w:qFormat/>
    <w:rPr>
      <w:rFonts w:hint="default" w:ascii="黑体" w:hAnsi="黑体" w:eastAsia="黑体" w:cs="Times New Roman"/>
      <w:b/>
      <w:sz w:val="40"/>
      <w:szCs w:val="24"/>
      <w:lang w:val="en-US" w:eastAsia="zh-CN" w:bidi="ar-SA"/>
    </w:rPr>
  </w:style>
  <w:style w:type="paragraph" w:styleId="133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36"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39" w:customStyle="1">
    <w:name w:val="Normal_5_0"/>
    <w:uiPriority w:val="0"/>
    <w:qFormat/>
    <w:rPr>
      <w:rFonts w:hint="default" w:ascii="黑体" w:hAnsi="黑体" w:eastAsia="黑体" w:cs="黑体"/>
      <w:b/>
      <w:sz w:val="32"/>
      <w:szCs w:val="24"/>
      <w:lang w:val="en-US" w:eastAsia="zh-CN" w:bidi="ar-SA"/>
    </w:rPr>
  </w:style>
  <w:style w:type="paragraph" w:styleId="1340" w:customStyle="1">
    <w:name w:val="Normal_6_0"/>
    <w:uiPriority w:val="0"/>
    <w:qFormat/>
    <w:rPr>
      <w:rFonts w:hint="default" w:ascii="黑体" w:hAnsi="黑体" w:eastAsia="黑体" w:cs="黑体"/>
      <w:b/>
      <w:sz w:val="32"/>
      <w:szCs w:val="24"/>
      <w:lang w:val="en-US" w:eastAsia="zh-CN" w:bidi="ar-SA"/>
    </w:rPr>
  </w:style>
  <w:style w:type="paragraph" w:styleId="1341"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11_0"/>
    <w:uiPriority w:val="0"/>
    <w:qFormat/>
    <w:rPr>
      <w:rFonts w:hint="default" w:ascii="黑体" w:hAnsi="黑体" w:eastAsia="黑体" w:cs="黑体"/>
      <w:b/>
      <w:sz w:val="32"/>
      <w:szCs w:val="24"/>
      <w:lang w:val="en-US" w:eastAsia="zh-CN" w:bidi="ar-SA"/>
    </w:rPr>
  </w:style>
  <w:style w:type="paragraph" w:styleId="134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48" w:customStyle="1">
    <w:name w:val="列出段落_2"/>
    <w:basedOn w:val="1346"/>
    <w:uiPriority w:val="0"/>
    <w:qFormat/>
    <w:pPr>
      <w:ind w:firstLine="420"/>
    </w:pPr>
  </w:style>
  <w:style w:type="paragraph" w:styleId="1349"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6_0"/>
    <w:uiPriority w:val="0"/>
    <w:qFormat/>
    <w:rPr>
      <w:rFonts w:hint="default" w:ascii="黑体" w:hAnsi="黑体" w:eastAsia="黑体" w:cs="黑体"/>
      <w:b/>
      <w:sz w:val="32"/>
      <w:szCs w:val="24"/>
      <w:lang w:val="en-US" w:eastAsia="zh-CN" w:bidi="ar-SA"/>
    </w:rPr>
  </w:style>
  <w:style w:type="paragraph" w:styleId="1351"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Normal_19_0"/>
    <w:uiPriority w:val="0"/>
    <w:qFormat/>
    <w:rPr>
      <w:rFonts w:hint="default" w:ascii="黑体" w:hAnsi="黑体" w:eastAsia="黑体" w:cs="黑体"/>
      <w:b/>
      <w:sz w:val="32"/>
      <w:szCs w:val="24"/>
      <w:lang w:val="en-US" w:eastAsia="zh-CN" w:bidi="ar-SA"/>
    </w:rPr>
  </w:style>
  <w:style w:type="paragraph" w:styleId="135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Normal_20"/>
    <w:uiPriority w:val="0"/>
    <w:qFormat/>
    <w:rPr>
      <w:rFonts w:hint="default" w:ascii="黑体" w:hAnsi="黑体" w:eastAsia="黑体" w:cs="黑体"/>
      <w:b/>
      <w:sz w:val="32"/>
      <w:szCs w:val="24"/>
      <w:lang w:val="en-US" w:eastAsia="zh-CN" w:bidi="ar-SA"/>
    </w:rPr>
  </w:style>
  <w:style w:type="paragraph" w:styleId="1356" w:customStyle="1">
    <w:name w:val="Normal_21"/>
    <w:uiPriority w:val="0"/>
    <w:qFormat/>
    <w:rPr>
      <w:rFonts w:hint="default" w:ascii="黑体" w:hAnsi="黑体" w:eastAsia="黑体" w:cs="黑体"/>
      <w:b/>
      <w:sz w:val="32"/>
      <w:szCs w:val="24"/>
      <w:lang w:val="en-US" w:eastAsia="zh-CN" w:bidi="ar-SA"/>
    </w:rPr>
  </w:style>
  <w:style w:type="paragraph" w:styleId="1357" w:customStyle="1">
    <w:name w:val="Normal_0_2"/>
    <w:uiPriority w:val="0"/>
    <w:qFormat/>
    <w:rPr>
      <w:rFonts w:hint="default" w:ascii="黑体" w:hAnsi="黑体" w:eastAsia="黑体" w:cs="黑体"/>
      <w:b/>
      <w:sz w:val="32"/>
      <w:szCs w:val="24"/>
      <w:lang w:val="en-US" w:eastAsia="zh-CN" w:bidi="ar-SA"/>
    </w:rPr>
  </w:style>
  <w:style w:type="paragraph" w:styleId="1358" w:customStyle="1">
    <w:name w:val="首行缩进"/>
    <w:basedOn w:val="722"/>
    <w:uiPriority w:val="0"/>
    <w:qFormat/>
    <w:pPr>
      <w:ind w:firstLine="480"/>
    </w:pPr>
    <w:rPr>
      <w:rFonts w:eastAsia="宋体"/>
      <w:szCs w:val="20"/>
      <w:lang w:val="zh-CN"/>
    </w:rPr>
  </w:style>
  <w:style w:type="paragraph" w:styleId="1359" w:customStyle="1">
    <w:name w:val="列出段落2"/>
    <w:basedOn w:val="722"/>
    <w:uiPriority w:val="0"/>
    <w:qFormat/>
    <w:pPr>
      <w:widowControl/>
    </w:pPr>
    <w:rPr>
      <w:rFonts w:eastAsia="宋体"/>
      <w:szCs w:val="20"/>
      <w:lang w:eastAsia="ar-SA"/>
    </w:rPr>
  </w:style>
  <w:style w:type="character" w:styleId="1360" w:customStyle="1">
    <w:name w:val="批注框文本 字符"/>
    <w:basedOn w:val="732"/>
    <w:link w:val="745"/>
    <w:uiPriority w:val="99"/>
    <w:semiHidden/>
    <w:qFormat/>
    <w:rPr>
      <w:rFonts w:eastAsia="Times New Roman"/>
      <w:sz w:val="18"/>
      <w:szCs w:val="18"/>
    </w:rPr>
  </w:style>
  <w:style w:type="character" w:styleId="1361" w:customStyle="1">
    <w:name w:val="批注文字 字符"/>
    <w:basedOn w:val="732"/>
    <w:link w:val="737"/>
    <w:uiPriority w:val="99"/>
    <w:semiHidden/>
    <w:qFormat/>
    <w:rPr>
      <w:rFonts w:eastAsia="Times New Roman"/>
      <w:sz w:val="24"/>
      <w:szCs w:val="24"/>
    </w:rPr>
  </w:style>
  <w:style w:type="character" w:styleId="1362" w:customStyle="1">
    <w:name w:val="批注主题 字符"/>
    <w:basedOn w:val="1361"/>
    <w:link w:val="759"/>
    <w:uiPriority w:val="0"/>
    <w:qFormat/>
    <w:rPr>
      <w:rFonts w:eastAsia="Times New Roman"/>
      <w:sz w:val="24"/>
      <w:szCs w:val="24"/>
    </w:rPr>
  </w:style>
  <w:style w:type="paragraph" w:styleId="1363" w:customStyle="1">
    <w:name w:val="WPSOffice手动目录 1"/>
    <w:uiPriority w:val="0"/>
    <w:qFormat/>
    <w:rPr>
      <w:rFonts w:hint="default" w:ascii="Times New Roman" w:hAnsi="Times New Roman" w:eastAsia="宋体" w:cs="Times New Roman"/>
      <w:lang w:val="en-US" w:eastAsia="zh-CN" w:bidi="ar-SA"/>
    </w:rPr>
  </w:style>
  <w:style w:type="character" w:styleId="1364" w:customStyle="1">
    <w:name w:val="15"/>
    <w:basedOn w:val="732"/>
    <w:uiPriority w:val="0"/>
    <w:qFormat/>
    <w:rPr>
      <w:rFonts w:hint="default" w:ascii="Times New Roman" w:hAnsi="Times New Roman" w:cs="Times New Roman"/>
    </w:rPr>
  </w:style>
  <w:style w:type="paragraph" w:styleId="1365" w:customStyle="1">
    <w:name w:val="Table Text"/>
    <w:basedOn w:val="722"/>
    <w:uiPriority w:val="0"/>
    <w:semiHidden/>
    <w:qFormat/>
    <w:rPr>
      <w:rFonts w:ascii="宋体" w:hAnsi="宋体" w:eastAsia="宋体" w:cs="宋体"/>
      <w:sz w:val="24"/>
      <w:szCs w:val="24"/>
      <w:lang w:val="en-US" w:eastAsia="en-US" w:bidi="ar-SA"/>
    </w:rPr>
  </w:style>
  <w:style w:type="table" w:styleId="1366" w:customStyle="1">
    <w:name w:val="Table Normal"/>
    <w:uiPriority w:val="0"/>
    <w:semiHidden/>
    <w:unhideWhenUsed/>
    <w:qFormat/>
    <w:tblPr>
      <w:tblCellMar>
        <w:left w:w="0" w:type="dxa"/>
        <w:top w:w="0" w:type="dxa"/>
        <w:right w:w="0" w:type="dxa"/>
        <w:bottom w:w="0" w:type="dxa"/>
      </w:tblCellMar>
    </w:tblPr>
  </w:style>
  <w:style w:type="character" w:styleId="1367" w:customStyle="1">
    <w:name w:val="16"/>
    <w:basedOn w:val="732"/>
    <w:uiPriority w:val="0"/>
    <w:qFormat/>
    <w:rPr>
      <w:rFonts w:hint="default" w:ascii="Times New Roman" w:hAnsi="Times New Roman" w:eastAsia="宋体" w:cs="Times New Roman"/>
    </w:rPr>
  </w:style>
  <w:style w:type="character" w:styleId="1368" w:customStyle="1">
    <w:name w:val="font11"/>
    <w:basedOn w:val="732"/>
    <w:uiPriority w:val="0"/>
    <w:qFormat/>
    <w:rPr>
      <w:rFonts w:hint="default" w:ascii="GE Inspira Sans" w:hAnsi="GE Inspira Sans" w:eastAsia="GE Inspira Sans" w:cs="GE Inspira Sans"/>
      <w:color w:val="000000"/>
      <w:sz w:val="20"/>
      <w:szCs w:val="20"/>
      <w:u w:val="none"/>
    </w:rPr>
  </w:style>
  <w:style w:type="character" w:styleId="1369" w:customStyle="1">
    <w:name w:val="font71"/>
    <w:basedOn w:val="732"/>
    <w:uiPriority w:val="0"/>
    <w:qFormat/>
    <w:rPr>
      <w:rFonts w:ascii="等线" w:hAnsi="等线" w:eastAsia="等线" w:cs="等线"/>
      <w:color w:val="000000"/>
      <w:sz w:val="20"/>
      <w:szCs w:val="20"/>
      <w:u w:val="none"/>
    </w:rPr>
  </w:style>
  <w:style w:type="character" w:styleId="1370" w:customStyle="1">
    <w:name w:val="font81"/>
    <w:basedOn w:val="732"/>
    <w:uiPriority w:val="0"/>
    <w:qFormat/>
    <w:rPr>
      <w:rFonts w:hint="eastAsia" w:ascii="等线" w:hAnsi="等线" w:eastAsia="等线" w:cs="等线"/>
      <w:color w:val="000000"/>
      <w:sz w:val="20"/>
      <w:szCs w:val="20"/>
      <w:u w:val="none"/>
    </w:rPr>
  </w:style>
  <w:style w:type="character" w:styleId="1371" w:customStyle="1">
    <w:name w:val="font31"/>
    <w:basedOn w:val="732"/>
    <w:uiPriority w:val="0"/>
    <w:qFormat/>
    <w:rPr>
      <w:rFonts w:hint="default" w:ascii="Arial" w:hAnsi="Arial" w:cs="Arial"/>
      <w:color w:val="000000"/>
      <w:sz w:val="20"/>
      <w:szCs w:val="20"/>
      <w:u w:val="none"/>
    </w:rPr>
  </w:style>
  <w:style w:type="character" w:styleId="1372" w:customStyle="1">
    <w:name w:val="font91"/>
    <w:basedOn w:val="732"/>
    <w:uiPriority w:val="0"/>
    <w:qFormat/>
    <w:rPr>
      <w:rFonts w:ascii="微软雅黑" w:hAnsi="微软雅黑" w:eastAsia="微软雅黑" w:cs="微软雅黑"/>
      <w:color w:val="000000"/>
      <w:sz w:val="20"/>
      <w:szCs w:val="20"/>
      <w:u w:val="none"/>
    </w:rPr>
  </w:style>
  <w:style w:type="paragraph" w:styleId="1373"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4" w:customStyle="1">
    <w:name w:val="Body Text Indent2"/>
    <w:next w:val="1375"/>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5" w:customStyle="1">
    <w:name w:val="Body Text First Indent 21"/>
    <w:next w:val="7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6"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7" w:customStyle="1">
    <w:name w:val="正文-标准"/>
    <w:basedOn w:val="722"/>
    <w:uiPriority w:val="0"/>
    <w:qFormat/>
    <w:pPr>
      <w:jc w:val="left"/>
      <w:spacing w:line="360" w:lineRule="exact"/>
    </w:pPr>
    <w:rPr>
      <w:szCs w:val="20"/>
    </w:rPr>
  </w:style>
  <w:style w:type="paragraph" w:styleId="1378" w:customStyle="1">
    <w:name w:val="正文-manu"/>
    <w:basedOn w:val="722"/>
    <w:uiPriority w:val="0"/>
    <w:qFormat/>
    <w:pPr>
      <w:spacing w:line="300" w:lineRule="auto"/>
    </w:pPr>
    <w:rPr>
      <w:b/>
      <w:sz w:val="24"/>
      <w:szCs w:val="20"/>
    </w:rPr>
  </w:style>
  <w:style w:type="paragraph" w:styleId="1379" w:customStyle="1">
    <w:name w:val="B3"/>
    <w:basedOn w:val="1380"/>
    <w:uiPriority w:val="0"/>
    <w:qFormat/>
    <w:pPr>
      <w:tabs>
        <w:tab w:val="left" w:pos="360" w:leader="none"/>
        <w:tab w:val="left" w:pos="1418" w:leader="none"/>
      </w:tabs>
      <w:outlineLvl w:val="2"/>
    </w:pPr>
    <w:rPr>
      <w:b w:val="0"/>
    </w:rPr>
  </w:style>
  <w:style w:type="paragraph" w:styleId="1380" w:customStyle="1">
    <w:name w:val="B2"/>
    <w:basedOn w:val="722"/>
    <w:uiPriority w:val="0"/>
    <w:qFormat/>
    <w:pPr>
      <w:ind w:left="1418" w:hanging="1418"/>
      <w:tabs>
        <w:tab w:val="left" w:pos="360" w:leader="none"/>
        <w:tab w:val="left" w:pos="1418" w:leader="none"/>
      </w:tabs>
      <w:outlineLvl w:val="1"/>
    </w:pPr>
    <w:rPr>
      <w:rFonts w:ascii="Arial Narrow" w:hAnsi="Arial Narrow" w:eastAsia="仿宋"/>
      <w:b/>
      <w:sz w:val="24"/>
    </w:rPr>
  </w:style>
  <w:style w:type="paragraph" w:styleId="1381" w:customStyle="1">
    <w:name w:val="B4"/>
    <w:basedOn w:val="1379"/>
    <w:uiPriority w:val="0"/>
    <w:qFormat/>
    <w:pPr>
      <w:outlineLvl w:val="3"/>
    </w:pPr>
  </w:style>
  <w:style w:type="numbering" w:styleId="1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375b1780-231d-4df2-8de3-1bb0828ec5c3</errorID>
      <errorWord>接</errorWord>
      <group>L1_Word</group>
      <groupName>字词问题</groupName>
      <ability>L2_Typo</ability>
      <abilityName>字词错误</abilityName>
      <candidateList>
        <item>接到</item>
      </candidateList>
      <explain/>
      <paraID>1AE22EDA</paraID>
      <start>25</start>
      <end>26</end>
      <status>unmodified</status>
      <modifiedWord/>
      <trackRevisions>false</trackRevisions>
    </reviewItem>
    <reviewItem>
      <errorID>b98a17b1-fbcb-4c2a-89d0-6f3d7cd4bffc</errorID>
      <errorWord>投</errorWord>
      <group>L1_Word</group>
      <groupName>字词问题</groupName>
      <ability>L2_Typo</ability>
      <abilityName>字词错误</abilityName>
      <candidateList>
        <item>投资</item>
      </candidateList>
      <explain/>
      <paraID>16801FF8</paraID>
      <start>14</start>
      <end>15</end>
      <status>unmodified</status>
      <modifiedWord/>
      <trackRevisions>false</trackRevisions>
    </reviewItem>
    <reviewItem>
      <errorID>a277253b-ac68-4901-8bff-f4239c54a55c</errorID>
      <errorWord>(</errorWord>
      <group>L1_Format</group>
      <groupName>格式问题</groupName>
      <ability>L2_HalfPunc</ability>
      <abilityName>全半角检查</abilityName>
      <candidateList>
        <item>（</item>
      </candidateList>
      <explain>文本全半角错误。</explain>
      <paraID>59C0906A</paraID>
      <start>43</start>
      <end>44</end>
      <status>unmodified</status>
      <modifiedWord/>
      <trackRevisions>false</trackRevisions>
    </reviewItem>
    <reviewItem>
      <errorID>e78612f3-3cd0-495b-825f-6c351bd517f2</errorID>
      <errorWord>)</errorWord>
      <group>L1_Format</group>
      <groupName>格式问题</groupName>
      <ability>L2_HalfPunc</ability>
      <abilityName>全半角检查</abilityName>
      <candidateList>
        <item>）</item>
      </candidateList>
      <explain>文本全半角错误。</explain>
      <paraID>59C0906A</paraID>
      <start>58</start>
      <end>59</end>
      <status>unmodified</status>
      <modifiedWord/>
      <trackRevisions>false</trackRevisions>
    </reviewItem>
    <reviewItem>
      <errorID>095badcb-a536-4076-9eed-962acaef028c</errorID>
      <errorWord>(</errorWord>
      <group>L1_Format</group>
      <groupName>格式问题</groupName>
      <ability>L2_HalfPunc</ability>
      <abilityName>全半角检查</abilityName>
      <candidateList>
        <item>（</item>
      </candidateList>
      <explain>文本全半角错误。</explain>
      <paraID>4755860D</paraID>
      <start>17</start>
      <end>18</end>
      <status>unmodified</status>
      <modifiedWord/>
      <trackRevisions>false</trackRevisions>
    </reviewItem>
    <reviewItem>
      <errorID>1b1c5f91-40d8-4cca-b3aa-0196006b9854</errorID>
      <errorWord>)</errorWord>
      <group>L1_Format</group>
      <groupName>格式问题</groupName>
      <ability>L2_HalfPunc</ability>
      <abilityName>全半角检查</abilityName>
      <candidateList>
        <item>）</item>
      </candidateList>
      <explain>文本全半角错误。</explain>
      <paraID>4755860D</paraID>
      <start>23</start>
      <end>24</end>
      <status>unmodified</status>
      <modifiedWord/>
      <trackRevisions>false</trackRevisions>
    </reviewItem>
    <reviewItem>
      <errorID>dbbf2c3c-74c4-4ed1-8c08-1f3f55db5bf0</errorID>
      <errorWord>-</errorWord>
      <group>L1_Format</group>
      <groupName>格式问题</groupName>
      <ability>L2_HalfPunc</ability>
      <abilityName>全半角检查</abilityName>
      <candidateList>
        <item>－</item>
      </candidateList>
      <explain>文本全半角错误。</explain>
      <paraID>1CE163C7</paraID>
      <start>104</start>
      <end>105</end>
      <status>unmodified</status>
      <modifiedWord/>
      <trackRevisions>false</trackRevisions>
    </reviewItem>
    <reviewItem>
      <errorID>746d3089-c57f-420f-b2f4-c9a95b3b659f</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c5f3d25a-f4b6-42c3-82c1-b17be8e1fc62</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f1a1daa5-b3a5-4781-a433-ecf2b269a594</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2aeab4ff-8793-43f2-926f-575b1b50beb4</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c1229be7-ce35-430b-aff7-5af5b3cc745a</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768ac385-ca0f-4160-9450-f8b6da9a27c4</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4ae28c2a-4611-4b26-a2d4-c97c663152e1</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48f4c613-87ed-4972-92a1-33cb83e4cb88</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da3dccc8-86eb-43bf-97b3-4ea6250ebe95</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74905770-71ef-425b-8837-d06002f2cba9</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1baca4fa-79ee-4771-9968-554a32772d40</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50eca904-f239-419e-a6b5-a8ca638da4d7</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d3db0066-c1f7-4197-b366-7011abf327a6</errorID>
      <errorWord>涉及到</errorWord>
      <group>L1_Word</group>
      <groupName>字词问题</groupName>
      <ability>L2_Typo</ability>
      <abilityName>字词错误</abilityName>
      <candidateList>
        <item>涉及</item>
      </candidateList>
      <explain>〈动〉牵涉到；关联到：案子～好几个人｜这个问题～面很广。</explain>
      <paraID> 8B6A587</paraID>
      <start>47</start>
      <end>49</end>
      <status>modified</status>
      <modifiedWord>涉及</modifiedWord>
      <trackRevisions>false</trackRevisions>
    </reviewItem>
    <reviewItem>
      <errorID>95993639-ff5b-4f54-932b-4609cbe24f57</errorID>
      <errorWord>，</errorWord>
      <group>L1_Word</group>
      <groupName>字词问题</groupName>
      <ability>L2_Typo</ability>
      <abilityName>字词错误</abilityName>
      <candidateList>
        <item>，并</item>
      </candidateList>
      <explain/>
      <paraID>4B490892</paraID>
      <start>73</start>
      <end>75</end>
      <status>modified</status>
      <modifiedWord>，并</modifiedWord>
      <trackRevisions>false</trackRevisions>
    </reviewItem>
    <reviewItem>
      <errorID>ceeb5a6c-7db1-410f-9112-4befce2bdcab</errorID>
      <errorWord>(</errorWord>
      <group>L1_Format</group>
      <groupName>格式问题</groupName>
      <ability>L2_HalfPunc</ability>
      <abilityName>全半角检查</abilityName>
      <candidateList>
        <item>（</item>
      </candidateList>
      <explain>文本全半角错误。</explain>
      <paraID>68E4CD95</paraID>
      <start>14</start>
      <end>15</end>
      <status>unmodified</status>
      <modifiedWord/>
      <trackRevisions>false</trackRevisions>
    </reviewItem>
    <reviewItem>
      <errorID>4118f98e-189e-4b00-bfe2-c5e4ceac8e86</errorID>
      <errorWord>)</errorWord>
      <group>L1_Format</group>
      <groupName>格式问题</groupName>
      <ability>L2_HalfPunc</ability>
      <abilityName>全半角检查</abilityName>
      <candidateList>
        <item>）</item>
      </candidateList>
      <explain>文本全半角错误。</explain>
      <paraID>68E4CD95</paraID>
      <start>18</start>
      <end>19</end>
      <status>unmodified</status>
      <modifiedWord/>
      <trackRevisions>false</trackRevisions>
    </reviewItem>
    <reviewItem>
      <errorID>a93d81d1-1209-47bc-b0d7-e1e698403194</errorID>
      <errorWord>产品如</errorWord>
      <group>L1_Word</group>
      <groupName>字词问题</groupName>
      <ability>L2_Typo</ability>
      <abilityName>字词错误</abilityName>
      <candidateList>
        <item>产品</item>
      </candidateList>
      <explain>〈名〉生产出来的物品：农～｜畜～｜～出厂都要经过检验。</explain>
      <paraID>78907698</paraID>
      <start>10</start>
      <end>13</end>
      <status>unmodified</status>
      <modifiedWord/>
      <trackRevisions>false</trackRevisions>
    </reviewItem>
    <reviewItem>
      <errorID>55027491-7e6a-4203-b522-34a280b6eac7</errorID>
      <errorWord>涉及到</errorWord>
      <group>L1_Word</group>
      <groupName>字词问题</groupName>
      <ability>L2_Typo</ability>
      <abilityName>字词错误</abilityName>
      <candidateList>
        <item>涉及</item>
      </candidateList>
      <explain>〈动〉牵涉到；关联到：案子～好几个人｜这个问题～面很广。</explain>
      <paraID>40CAD9C7</paraID>
      <start>13</start>
      <end>15</end>
      <status>modified</status>
      <modifiedWord>涉及</modifiedWord>
      <trackRevisions>false</trackRevisions>
    </reviewItem>
    <reviewItem>
      <errorID>eb8c9f43-64de-482b-9e44-e71af0f2a995</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8e02051d-c56f-40c7-ad4d-9dfb7ca21ab0</errorID>
      <errorWord>做出</errorWord>
      <group>L1_Word</group>
      <groupName>字词问题</groupName>
      <ability>L2_Typo</ability>
      <abilityName>字词错误</abilityName>
      <candidateList>
        <item>作出</item>
      </candidateList>
      <explain/>
      <paraID>47739190</paraID>
      <start>32</start>
      <end>34</end>
      <status>unmodified</status>
      <modifiedWord/>
      <trackRevisions>false</trackRevisions>
    </reviewItem>
    <reviewItem>
      <errorID>7ad0b468-9e46-44c9-8fff-04673ff4aabc</errorID>
      <errorWord>，</errorWord>
      <group>L1_Word</group>
      <groupName>字词问题</groupName>
      <ability>L2_Typo</ability>
      <abilityName>字词错误</abilityName>
      <candidateList>
        <item>，由</item>
      </candidateList>
      <explain/>
      <paraID>4F6C8E21</paraID>
      <start>87</start>
      <end>89</end>
      <status>modified</status>
      <modifiedWord>，由</modifiedWord>
      <trackRevisions>false</trackRevisions>
    </reviewItem>
    <reviewItem>
      <errorID>7ab27706-202d-497a-8c97-d7f1e09f289e</errorID>
      <errorWord>(</errorWord>
      <group>L1_Format</group>
      <groupName>格式问题</groupName>
      <ability>L2_HalfPunc</ability>
      <abilityName>全半角检查</abilityName>
      <candidateList>
        <item>（</item>
      </candidateList>
      <explain>文本全半角错误。</explain>
      <paraID>21879973</paraID>
      <start>85</start>
      <end>86</end>
      <status>unmodified</status>
      <modifiedWord/>
      <trackRevisions>false</trackRevisions>
    </reviewItem>
    <reviewItem>
      <errorID>3b118a60-cbeb-4094-8ddf-d32ba37751b1</errorID>
      <errorWord>)</errorWord>
      <group>L1_Format</group>
      <groupName>格式问题</groupName>
      <ability>L2_HalfPunc</ability>
      <abilityName>全半角检查</abilityName>
      <candidateList>
        <item>）</item>
      </candidateList>
      <explain>文本全半角错误。</explain>
      <paraID>21879973</paraID>
      <start>88</start>
      <end>89</end>
      <status>unmodified</status>
      <modifiedWord/>
      <trackRevisions>false</trackRevisions>
    </reviewItem>
    <reviewItem>
      <errorID>f03c39d6-2cbf-4284-bdb0-8cd79b05ddb3</errorID>
      <errorWord>(</errorWord>
      <group>L1_Format</group>
      <groupName>格式问题</groupName>
      <ability>L2_HalfPunc</ability>
      <abilityName>全半角检查</abilityName>
      <candidateList>
        <item>（</item>
      </candidateList>
      <explain>文本全半角错误。</explain>
      <paraID>21879973</paraID>
      <start>95</start>
      <end>96</end>
      <status>unmodified</status>
      <modifiedWord/>
      <trackRevisions>false</trackRevisions>
    </reviewItem>
    <reviewItem>
      <errorID>abcc036a-db9d-415a-8525-1854f98b08c0</errorID>
      <errorWord>)</errorWord>
      <group>L1_Format</group>
      <groupName>格式问题</groupName>
      <ability>L2_HalfPunc</ability>
      <abilityName>全半角检查</abilityName>
      <candidateList>
        <item>）</item>
      </candidateList>
      <explain>文本全半角错误。</explain>
      <paraID>21879973</paraID>
      <start>109</start>
      <end>110</end>
      <status>unmodified</status>
      <modifiedWord/>
      <trackRevisions>false</trackRevisions>
    </reviewItem>
    <reviewItem>
      <errorID>1fec2348-9bcb-4404-94cf-f3941b84529d</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32b2c36f-bd4e-4454-bb8e-7fe63d4376d7</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28cf6308-66da-4ef2-9ad4-e83157a6c5bf</errorID>
      <errorWord>(</errorWord>
      <group>L1_Format</group>
      <groupName>格式问题</groupName>
      <ability>L2_HalfPunc</ability>
      <abilityName>全半角检查</abilityName>
      <candidateList>
        <item>（</item>
      </candidateList>
      <explain>文本全半角错误。</explain>
      <paraID>62FECABC</paraID>
      <start>94</start>
      <end>95</end>
      <status>unmodified</status>
      <modifiedWord/>
      <trackRevisions>false</trackRevisions>
    </reviewItem>
    <reviewItem>
      <errorID>d60cbffe-1bbd-4e5b-891c-5bbd0edb80f1</errorID>
      <errorWord>)</errorWord>
      <group>L1_Format</group>
      <groupName>格式问题</groupName>
      <ability>L2_HalfPunc</ability>
      <abilityName>全半角检查</abilityName>
      <candidateList>
        <item>）</item>
      </candidateList>
      <explain>文本全半角错误。</explain>
      <paraID>62FECABC</paraID>
      <start>104</start>
      <end>105</end>
      <status>unmodified</status>
      <modifiedWord/>
      <trackRevisions>false</trackRevisions>
    </reviewItem>
    <reviewItem>
      <errorID>c2a8c395-0f1a-4090-8652-4d9753a8411e</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e920555e-aa73-4e1b-a63f-d66c9ab74a0d</errorID>
      <errorWord>,</errorWord>
      <group>L1_Format</group>
      <groupName>格式问题</groupName>
      <ability>L2_HalfPunc</ability>
      <abilityName>全半角检查</abilityName>
      <candidateList>
        <item>，</item>
      </candidateList>
      <explain>文本全半角错误。</explain>
      <paraID>1D8BBA13</paraID>
      <start>18</start>
      <end>19</end>
      <status>unmodified</status>
      <modifiedWord/>
      <trackRevisions>false</trackRevisions>
    </reviewItem>
    <reviewItem>
      <errorID>674e344e-ccf9-40da-8616-735dda1e787a</errorID>
      <errorWord>,</errorWord>
      <group>L1_Format</group>
      <groupName>格式问题</groupName>
      <ability>L2_HalfPunc</ability>
      <abilityName>全半角检查</abilityName>
      <candidateList>
        <item>，</item>
      </candidateList>
      <explain>文本全半角错误。</explain>
      <paraID>1D8BBA13</paraID>
      <start>48</start>
      <end>49</end>
      <status>unmodified</status>
      <modifiedWord/>
      <trackRevisions>false</trackRevisions>
    </reviewItem>
    <reviewItem>
      <errorID>2cf2843c-be9b-4849-9541-422ecfb2bdaa</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e6740da0-cd4b-4b09-b2c3-35aaa6c4c0da</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2086d73c-a9ce-45bb-84ef-e88394afc1a2</errorID>
      <errorWord>)</errorWord>
      <group>L1_Format</group>
      <groupName>格式问题</groupName>
      <ability>L2_HalfPunc</ability>
      <abilityName>全半角检查</abilityName>
      <candidateList>
        <item>）</item>
      </candidateList>
      <explain>文本全半角错误。</explain>
      <paraID> B622A5C</paraID>
      <start>12</start>
      <end>13</end>
      <status>unmodified</status>
      <modifiedWord/>
      <trackRevisions>false</trackRevisions>
    </reviewItem>
    <reviewItem>
      <errorID>6efbfa6e-37c4-4254-ab79-6c7c65b75e8f</errorID>
      <errorWord>围</errorWord>
      <group>L1_Word</group>
      <groupName>字词问题</groupName>
      <ability>L2_Typo</ability>
      <abilityName>字词错误</abilityName>
      <candidateList>
        <item>围内</item>
      </candidateList>
      <explain/>
      <paraID>59AFB218</paraID>
      <start>7</start>
      <end>8</end>
      <status>unmodified</status>
      <modifiedWord/>
      <trackRevisions>false</trackRevisions>
    </reviewItem>
    <reviewItem>
      <errorID>e721bf81-5a28-4aca-a8d6-b3df6afbe858</errorID>
      <errorWord>计</errorWord>
      <group>L1_Word</group>
      <groupName>字词问题</groupName>
      <ability>L2_Typo</ability>
      <abilityName>字词错误</abilityName>
      <candidateList>
        <item>计算</item>
      </candidateList>
      <explain/>
      <paraID>707032DD</paraID>
      <start>24</start>
      <end>25</end>
      <status>unmodified</status>
      <modifiedWord/>
      <trackRevisions>false</trackRevisions>
    </reviewItem>
    <reviewItem>
      <errorID>0204aee6-2f69-41f9-9d37-c561844df056</errorID>
      <errorWord>上述的</errorWord>
      <group>L1_Word</group>
      <groupName>字词问题</groupName>
      <ability>L2_Typo</ability>
      <abilityName>字词错误</abilityName>
      <candidateList>
        <item>上述</item>
      </candidateList>
      <explain>〈形〉属性词。上面所说的：～各条，望切实执行。</explain>
      <paraID> C6C5FEF</paraID>
      <start>4</start>
      <end>7</end>
      <status>unmodified</status>
      <modifiedWord/>
      <trackRevisions>false</trackRevisions>
    </reviewItem>
    <reviewItem>
      <errorID>6fd96fec-22d4-4170-9f76-d33d079f9244</errorID>
      <errorWord>,</errorWord>
      <group>L1_Format</group>
      <groupName>格式问题</groupName>
      <ability>L2_HalfPunc</ability>
      <abilityName>全半角检查</abilityName>
      <candidateList>
        <item>，</item>
      </candidateList>
      <explain>文本全半角错误。</explain>
      <paraID>52592C44</paraID>
      <start>23</start>
      <end>24</end>
      <status>unmodified</status>
      <modifiedWord/>
      <trackRevisions>false</trackRevisions>
    </reviewItem>
    <reviewItem>
      <errorID>4984a086-253d-493f-ab48-37c657bd20ac</errorID>
      <errorWord>(</errorWord>
      <group>L1_Format</group>
      <groupName>格式问题</groupName>
      <ability>L2_HalfPunc</ability>
      <abilityName>全半角检查</abilityName>
      <candidateList>
        <item>（</item>
      </candidateList>
      <explain>文本全半角错误。</explain>
      <paraID>1C5F4B31</paraID>
      <start>12</start>
      <end>13</end>
      <status>unmodified</status>
      <modifiedWord/>
      <trackRevisions>false</trackRevisions>
    </reviewItem>
    <reviewItem>
      <errorID>593a7065-9616-4abf-a8f4-226564a9a206</errorID>
      <errorWord>)</errorWord>
      <group>L1_Format</group>
      <groupName>格式问题</groupName>
      <ability>L2_HalfPunc</ability>
      <abilityName>全半角检查</abilityName>
      <candidateList>
        <item>）</item>
      </candidateList>
      <explain>文本全半角错误。</explain>
      <paraID>1C5F4B31</paraID>
      <start>16</start>
      <end>17</end>
      <status>unmodified</status>
      <modifiedWord/>
      <trackRevisions>false</trackRevisions>
    </reviewItem>
    <reviewItem>
      <errorID>28c4c234-6d88-48cd-996f-98a1f222ecf9</errorID>
      <errorWord>(</errorWord>
      <group>L1_Format</group>
      <groupName>格式问题</groupName>
      <ability>L2_HalfPunc</ability>
      <abilityName>全半角检查</abilityName>
      <candidateList>
        <item>（</item>
      </candidateList>
      <explain>文本全半角错误。</explain>
      <paraID>1C5F4B31</paraID>
      <start>24</start>
      <end>25</end>
      <status>unmodified</status>
      <modifiedWord/>
      <trackRevisions>false</trackRevisions>
    </reviewItem>
    <reviewItem>
      <errorID>014c9405-ec3b-4eb9-aff6-7b652ce98f0c</errorID>
      <errorWord>)</errorWord>
      <group>L1_Format</group>
      <groupName>格式问题</groupName>
      <ability>L2_HalfPunc</ability>
      <abilityName>全半角检查</abilityName>
      <candidateList>
        <item>）</item>
      </candidateList>
      <explain>文本全半角错误。</explain>
      <paraID>1C5F4B31</paraID>
      <start>28</start>
      <end>29</end>
      <status>unmodified</status>
      <modifiedWord/>
      <trackRevisions>false</trackRevisions>
    </reviewItem>
    <reviewItem>
      <errorID>cee7ae47-fc07-48c5-b74f-7f6ae28c47f3</errorID>
      <errorWord>(</errorWord>
      <group>L1_Format</group>
      <groupName>格式问题</groupName>
      <ability>L2_HalfPunc</ability>
      <abilityName>全半角检查</abilityName>
      <candidateList>
        <item>（</item>
      </candidateList>
      <explain>文本全半角错误。</explain>
      <paraID>64D80770</paraID>
      <start>5</start>
      <end>6</end>
      <status>unmodified</status>
      <modifiedWord/>
      <trackRevisions>false</trackRevisions>
    </reviewItem>
    <reviewItem>
      <errorID>c0002fb4-3324-4bd1-b2a1-a912267b4a15</errorID>
      <errorWord>)</errorWord>
      <group>L1_Format</group>
      <groupName>格式问题</groupName>
      <ability>L2_HalfPunc</ability>
      <abilityName>全半角检查</abilityName>
      <candidateList>
        <item>）</item>
      </candidateList>
      <explain>文本全半角错误。</explain>
      <paraID>64D80770</paraID>
      <start>8</start>
      <end>9</end>
      <status>unmodified</status>
      <modifiedWord/>
      <trackRevisions>false</trackRevisions>
    </reviewItem>
    <reviewItem>
      <errorID>9f6c5d06-1efb-472e-b500-f33e87c5f569</errorID>
      <errorWord>等</errorWord>
      <group>L1_Word</group>
      <groupName>字词问题</groupName>
      <ability>L2_Typo</ability>
      <abilityName>字词错误</abilityName>
      <candidateList>
        <item>等不</item>
      </candidateList>
      <explain/>
      <paraID>61F2E669</paraID>
      <start>39</start>
      <end>40</end>
      <status>unmodified</status>
      <modifiedWord/>
      <trackRevisions>false</trackRevisions>
    </reviewItem>
    <reviewItem>
      <errorID>20a0b476-c427-42b0-85b2-d557b258f9c3</errorID>
      <errorWord>标示</errorWord>
      <group>L1_Word</group>
      <groupName>字词问题</groupName>
      <ability>L2_Typo</ability>
      <abilityName>字词错误</abilityName>
      <candidateList>
        <item>标识</item>
      </candidateList>
      <explain>存在发音相同字词的误用。</explain>
      <paraID>71D087D9</paraID>
      <start>36</start>
      <end>38</end>
      <status>unmodified</status>
      <modifiedWord/>
      <trackRevisions>false</trackRevisions>
    </reviewItem>
    <reviewItem>
      <errorID>6bce378c-c089-4cf2-9c62-28275b209e43</errorID>
      <errorWord>(</errorWord>
      <group>L1_Format</group>
      <groupName>格式问题</groupName>
      <ability>L2_HalfPunc</ability>
      <abilityName>全半角检查</abilityName>
      <candidateList>
        <item>（</item>
      </candidateList>
      <explain>文本全半角错误。</explain>
      <paraID>6014FC04</paraID>
      <start>12</start>
      <end>13</end>
      <status>unmodified</status>
      <modifiedWord/>
      <trackRevisions>false</trackRevisions>
    </reviewItem>
    <reviewItem>
      <errorID>1b50d624-c7f1-439a-8427-a2902d0bf99e</errorID>
      <errorWord>)</errorWord>
      <group>L1_Format</group>
      <groupName>格式问题</groupName>
      <ability>L2_HalfPunc</ability>
      <abilityName>全半角检查</abilityName>
      <candidateList>
        <item>）</item>
      </candidateList>
      <explain>文本全半角错误。</explain>
      <paraID>6014FC04</paraID>
      <start>16</start>
      <end>17</end>
      <status>unmodified</status>
      <modifiedWord/>
      <trackRevisions>false</trackRevisions>
    </reviewItem>
    <reviewItem>
      <errorID>63658f0c-4d65-4581-9095-0728bee59150</errorID>
      <errorWord>(</errorWord>
      <group>L1_Format</group>
      <groupName>格式问题</groupName>
      <ability>L2_HalfPunc</ability>
      <abilityName>全半角检查</abilityName>
      <candidateList>
        <item>（</item>
      </candidateList>
      <explain>文本全半角错误。</explain>
      <paraID>6014FC04</paraID>
      <start>24</start>
      <end>25</end>
      <status>unmodified</status>
      <modifiedWord/>
      <trackRevisions>false</trackRevisions>
    </reviewItem>
    <reviewItem>
      <errorID>00ad38a4-56cf-4a51-a34b-3bfe496d9130</errorID>
      <errorWord>)</errorWord>
      <group>L1_Format</group>
      <groupName>格式问题</groupName>
      <ability>L2_HalfPunc</ability>
      <abilityName>全半角检查</abilityName>
      <candidateList>
        <item>）</item>
      </candidateList>
      <explain>文本全半角错误。</explain>
      <paraID>6014FC04</paraID>
      <start>28</start>
      <end>29</end>
      <status>unmodified</status>
      <modifiedWord/>
      <trackRevisions>false</trackRevisions>
    </reviewItem>
    <reviewItem>
      <errorID>a80bbb6f-708d-41d5-b116-a20a620d4ddd</errorID>
      <errorWord>(</errorWord>
      <group>L1_Format</group>
      <groupName>格式问题</groupName>
      <ability>L2_HalfPunc</ability>
      <abilityName>全半角检查</abilityName>
      <candidateList>
        <item>（</item>
      </candidateList>
      <explain>文本全半角错误。</explain>
      <paraID>653B3CE6</paraID>
      <start>5</start>
      <end>6</end>
      <status>unmodified</status>
      <modifiedWord/>
      <trackRevisions>false</trackRevisions>
    </reviewItem>
    <reviewItem>
      <errorID>a5edef4a-092f-4fd0-b5d6-f91ce1e3de35</errorID>
      <errorWord>)</errorWord>
      <group>L1_Format</group>
      <groupName>格式问题</groupName>
      <ability>L2_HalfPunc</ability>
      <abilityName>全半角检查</abilityName>
      <candidateList>
        <item>）</item>
      </candidateList>
      <explain>文本全半角错误。</explain>
      <paraID>653B3CE6</paraID>
      <start>8</start>
      <end>9</end>
      <status>unmodified</status>
      <modifiedWord/>
      <trackRevisions>false</trackRevisions>
    </reviewItem>
    <reviewItem>
      <errorID>dca602d1-7c0b-4801-a9ff-2a7227fdc0c4</errorID>
      <errorWord>等</errorWord>
      <group>L1_Word</group>
      <groupName>字词问题</groupName>
      <ability>L2_Typo</ability>
      <abilityName>字词错误</abilityName>
      <candidateList>
        <item>等不</item>
      </candidateList>
      <explain/>
      <paraID>43842F3B</paraID>
      <start>39</start>
      <end>40</end>
      <status>unmodified</status>
      <modifiedWord/>
      <trackRevisions>false</trackRevisions>
    </reviewItem>
    <reviewItem>
      <errorID>70e418d3-910e-4df5-8cd3-9905f96c9503</errorID>
      <errorWord>接</errorWord>
      <group>L1_Word</group>
      <groupName>字词问题</groupName>
      <ability>L2_Typo</ability>
      <abilityName>字词错误</abilityName>
      <candidateList>
        <item>接到</item>
      </candidateList>
      <explain/>
      <paraID>1A38007C</paraID>
      <start>15</start>
      <end>16</end>
      <status>unmodified</status>
      <modifiedWord/>
      <trackRevisions>false</trackRevisions>
    </reviewItem>
    <reviewItem>
      <errorID>10565539-df12-4e97-9f07-7fa18fd75dd7</errorID>
      <errorWord>并应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1A38007C</paraID>
      <start>33</start>
      <end>35</end>
      <status>unmodified</status>
      <modifiedWord/>
      <trackRevisions>false</trackRevisions>
    </reviewItem>
    <reviewItem>
      <errorID>fa4cb5d3-3a76-417e-a97a-481c9124c614</errorID>
      <errorWord>全免费</errorWord>
      <group>L1_Word</group>
      <groupName>字词问题</groupName>
      <ability>L2_Typo</ability>
      <abilityName>字词错误</abilityName>
      <candidateList>
        <item>免费</item>
      </candidateList>
      <explain/>
      <paraID>2FBD5C38</paraID>
      <start>39</start>
      <end>42</end>
      <status>unmodified</status>
      <modifiedWord/>
      <trackRevisions>false</trackRevisions>
    </reviewItem>
    <reviewItem>
      <errorID>5266966d-ebbb-4bfe-bf37-ad23ab673a90</errorID>
      <errorWord>涉及到</errorWord>
      <group>L1_Word</group>
      <groupName>字词问题</groupName>
      <ability>L2_Typo</ability>
      <abilityName>字词错误</abilityName>
      <candidateList>
        <item>涉及</item>
      </candidateList>
      <explain>〈动〉牵涉到；关联到：案子～好几个人｜这个问题～面很广。</explain>
      <paraID>49AD10D3</paraID>
      <start>121</start>
      <end>124</end>
      <status>unmodified</status>
      <modifiedWord/>
      <trackRevisions>false</trackRevisions>
    </reviewItem>
    <reviewItem>
      <errorID>d6d2ac0c-c230-4816-937f-9d6755fb5306</errorID>
      <errorWord>数</errorWord>
      <group>L1_Word</group>
      <groupName>字词问题</groupName>
      <ability>L2_Typo</ability>
      <abilityName>字词错误</abilityName>
      <candidateList>
        <item>数和</item>
      </candidateList>
      <explain/>
      <paraID>57E54980</paraID>
      <start>36</start>
      <end>38</end>
      <status>modified</status>
      <modifiedWord>数和</modifiedWord>
      <trackRevisions>false</trackRevisions>
    </reviewItem>
    <reviewItem>
      <errorID>b76a4c8b-0f75-4b35-8cad-b3766ed30f23</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7572BDF5</paraID>
      <start>55</start>
      <end>57</end>
      <status>unmodified</status>
      <modifiedWord/>
      <trackRevisions>false</trackRevisions>
    </reviewItem>
    <reviewItem>
      <errorID>35604d1a-060f-4817-9070-7ec8ce48829b</errorID>
      <errorWord>输</errorWord>
      <group>L1_Word</group>
      <groupName>字词问题</groupName>
      <ability>L2_Typo</ability>
      <abilityName>字词错误</abilityName>
      <candidateList>
        <item>输保</item>
      </candidateList>
      <explain/>
      <paraID>3807FC55</paraID>
      <start>61</start>
      <end>62</end>
      <status>unmodified</status>
      <modifiedWord/>
      <trackRevisions>false</trackRevisions>
    </reviewItem>
    <reviewItem>
      <errorID>3db8fa2c-c7a4-4dfa-9043-92d4ca7841ae</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543FBBC5</paraID>
      <start>33</start>
      <end>35</end>
      <status>unmodified</status>
      <modifiedWord/>
      <trackRevisions>false</trackRevisions>
    </reviewItem>
    <reviewItem>
      <errorID>e38e1545-c559-4303-b4ad-95d3268c88ed</errorID>
      <errorWord>因为</errorWord>
      <group>L1_Word</group>
      <groupName>字词问题</groupName>
      <ability>L2_Typo</ability>
      <abilityName>字词错误</abilityName>
      <candidateList>
        <item>因</item>
      </candidateList>
      <explain/>
      <paraID>2382E45A</paraID>
      <start>65</start>
      <end>66</end>
      <status>modified</status>
      <modifiedWord>因</modifiedWord>
      <trackRevisions>false</trackRevisions>
    </reviewItem>
    <reviewItem>
      <errorID>789636d6-c755-4eff-8fec-19fde8066a58</errorID>
      <errorWord>责</errorWord>
      <group>L1_Word</group>
      <groupName>字词问题</groupName>
      <ability>L2_Typo</ability>
      <abilityName>字词错误</abilityName>
      <candidateList>
        <item>责对</item>
      </candidateList>
      <explain/>
      <paraID> AC7D8E9</paraID>
      <start>7</start>
      <end>8</end>
      <status>unmodified</status>
      <modifiedWord/>
      <trackRevisions>false</trackRevisions>
    </reviewItem>
    <reviewItem>
      <errorID>702f4b3e-a729-4c25-b796-4bb83987473b</errorID>
      <errorWord>退换</errorWord>
      <group>L1_Word</group>
      <groupName>字词问题</groupName>
      <ability>L2_Typo</ability>
      <abilityName>字词错误</abilityName>
      <candidateList>
        <item>退还</item>
      </candidateList>
      <explain>存在发音相同字词的误用。</explain>
      <paraID>26C440D7</paraID>
      <start>168</start>
      <end>170</end>
      <status>unmodified</status>
      <modifiedWord/>
      <trackRevisions>false</trackRevisions>
    </reviewItem>
    <reviewItem>
      <errorID>0eccd93b-14c5-4ee0-b8c3-624de4670023</errorID>
      <errorWord>时间强度</errorWord>
      <group>L1_Knowledge</group>
      <groupName>知识性问题</groupName>
      <ability>L2_Term</ability>
      <abilityName>专业术语</abilityName>
      <candidateList>
        <item>时间维度</item>
      </candidateList>
      <explain/>
      <paraID>6B828B23</paraID>
      <start>13</start>
      <end>17</end>
      <status>unmodified</status>
      <modifiedWord/>
      <trackRevisions>false</trackRevisions>
    </reviewItem>
    <reviewItem>
      <errorID>c1965689-8542-41f5-b9f2-0cc125bd0936</errorID>
      <errorWord>;</errorWord>
      <group>L1_Format</group>
      <groupName>格式问题</groupName>
      <ability>L2_HalfPunc</ability>
      <abilityName>全半角检查</abilityName>
      <candidateList>
        <item>；</item>
      </candidateList>
      <explain>文本全半角错误。</explain>
      <paraID>4A08CAE3</paraID>
      <start>26</start>
      <end>27</end>
      <status>unmodified</status>
      <modifiedWord/>
      <trackRevisions>false</trackRevisions>
    </reviewItem>
    <reviewItem>
      <errorID>17d6b879-8011-45eb-9aa7-38e96706af97</errorID>
      <errorWord>(</errorWord>
      <group>L1_Format</group>
      <groupName>格式问题</groupName>
      <ability>L2_HalfPunc</ability>
      <abilityName>全半角检查</abilityName>
      <candidateList>
        <item>（</item>
      </candidateList>
      <explain>文本全半角错误。</explain>
      <paraID>721D8F29</paraID>
      <start>9</start>
      <end>10</end>
      <status>unmodified</status>
      <modifiedWord/>
      <trackRevisions>false</trackRevisions>
    </reviewItem>
    <reviewItem>
      <errorID>82a87d94-bfd5-4ebc-ba88-5e82e9873aac</errorID>
      <errorWord>)</errorWord>
      <group>L1_Format</group>
      <groupName>格式问题</groupName>
      <ability>L2_HalfPunc</ability>
      <abilityName>全半角检查</abilityName>
      <candidateList>
        <item>）</item>
      </candidateList>
      <explain>文本全半角错误。</explain>
      <paraID>721D8F29</paraID>
      <start>25</start>
      <end>26</end>
      <status>unmodified</status>
      <modifiedWord/>
      <trackRevisions>false</trackRevisions>
    </reviewItem>
    <reviewItem>
      <errorID>e8502e18-ca1a-4387-9fe5-1a376ce9e5bb</errorID>
      <errorWord>粘度</errorWord>
      <group>L1_Word</group>
      <groupName>字词问题</groupName>
      <ability>L2_Alias</ability>
      <abilityName>也作/曾用词</abilityName>
      <candidateList>
        <item>黏度</item>
      </candidateList>
      <explain>词汇[粘度]为不规范表述或旧称，其规范书面表述为[黏度]。</explain>
      <paraID>5309C62B</paraID>
      <start>11</start>
      <end>13</end>
      <status>unmodified</status>
      <modifiedWord/>
      <trackRevisions>false</trackRevisions>
    </reviewItem>
    <reviewItem>
      <errorID>44ffd1cc-d1ae-429f-8cdd-9a671d4ad744</errorID>
      <errorWord>的粘度</errorWord>
      <group>L1_Word</group>
      <groupName>字词问题</groupName>
      <ability>L2_Alias</ability>
      <abilityName>也作/曾用词</abilityName>
      <candidateList>
        <item>的黏度</item>
      </candidateList>
      <explain>词汇[的粘度]为不规范表述或旧称，其规范书面表述为[的黏度]。</explain>
      <paraID>5309C62B</paraID>
      <start>19</start>
      <end>22</end>
      <status>unmodified</status>
      <modifiedWord/>
      <trackRevisions>false</trackRevisions>
    </reviewItem>
    <reviewItem>
      <errorID>936025bd-fb3e-4308-92f0-df5520182d34</errorID>
      <errorWord>颜面</errorWord>
      <group>L1_Word</group>
      <groupName>字词问题</groupName>
      <ability>L2_Typo</ability>
      <abilityName>字词错误</abilityName>
      <candidateList>
        <item>面</item>
      </candidateList>
      <explain/>
      <paraID>1C7A4CC1</paraID>
      <start>14</start>
      <end>16</end>
      <status>unmodified</status>
      <modifiedWord/>
      <trackRevisions>false</trackRevisions>
    </reviewItem>
    <reviewItem>
      <errorID>6bda046e-b835-4ff3-ace8-03833f582552</errorID>
      <errorWord>,</errorWord>
      <group>L1_Format</group>
      <groupName>格式问题</groupName>
      <ability>L2_HalfPunc</ability>
      <abilityName>全半角检查</abilityName>
      <candidateList>
        <item>，</item>
      </candidateList>
      <explain>文本全半角错误。</explain>
      <paraID>1823FC87</paraID>
      <start>18</start>
      <end>19</end>
      <status>modified</status>
      <modifiedWord>，</modifiedWord>
      <trackRevisions>false</trackRevisions>
    </reviewItem>
    <reviewItem>
      <errorID>02903070-fb1a-40f3-944a-bedbe201e46a</errorID>
      <errorWord>弹性定量</errorWord>
      <group>L1_Knowledge</group>
      <groupName>知识性问题</groupName>
      <ability>L2_Term</ability>
      <abilityName>专业术语</abilityName>
      <candidateList>
        <item>弹性模量</item>
      </candidateList>
      <explain/>
      <paraID>421E7E8C</paraID>
      <start>10</start>
      <end>14</end>
      <status>unmodified</status>
      <modifiedWord/>
      <trackRevisions>false</trackRevisions>
    </reviewItem>
    <reviewItem>
      <errorID>037336ed-38d6-4355-956a-f4bcc46683b3</errorID>
      <errorWord>,</errorWord>
      <group>L1_Format</group>
      <groupName>格式问题</groupName>
      <ability>L2_HalfPunc</ability>
      <abilityName>全半角检查</abilityName>
      <candidateList>
        <item>，</item>
      </candidateList>
      <explain>文本全半角错误。</explain>
      <paraID> E810C54</paraID>
      <start>31</start>
      <end>32</end>
      <status>modified</status>
      <modifiedWord>，</modifiedWord>
      <trackRevisions>false</trackRevisions>
    </reviewItem>
    <reviewItem>
      <errorID>83a773b9-b032-4a15-a5c2-0e3c90c9b8cb</errorID>
      <errorWord>(</errorWord>
      <group>L1_Format</group>
      <groupName>格式问题</groupName>
      <ability>L2_HalfPunc</ability>
      <abilityName>全半角检查</abilityName>
      <candidateList>
        <item>（</item>
      </candidateList>
      <explain>文本全半角错误。</explain>
      <paraID> C17582F</paraID>
      <start>9</start>
      <end>10</end>
      <status>unmodified</status>
      <modifiedWord/>
      <trackRevisions>false</trackRevisions>
    </reviewItem>
    <reviewItem>
      <errorID>3361d670-0376-4391-be34-46e6292364c2</errorID>
      <errorWord>)</errorWord>
      <group>L1_Format</group>
      <groupName>格式问题</groupName>
      <ability>L2_HalfPunc</ability>
      <abilityName>全半角检查</abilityName>
      <candidateList>
        <item>）</item>
      </candidateList>
      <explain>文本全半角错误。</explain>
      <paraID> C17582F</paraID>
      <start>25</start>
      <end>26</end>
      <status>unmodified</status>
      <modifiedWord/>
      <trackRevisions>false</trackRevisions>
    </reviewItem>
    <reviewItem>
      <errorID>1ebb1728-95d4-4aea-b0b9-af54dae1d14f</errorID>
      <errorWord>粘度</errorWord>
      <group>L1_Word</group>
      <groupName>字词问题</groupName>
      <ability>L2_Alias</ability>
      <abilityName>也作/曾用词</abilityName>
      <candidateList>
        <item>黏度</item>
      </candidateList>
      <explain>词汇[粘度]为不规范表述或旧称，其规范书面表述为[黏度]。</explain>
      <paraID>4B3A370C</paraID>
      <start>9</start>
      <end>11</end>
      <status>unmodified</status>
      <modifiedWord/>
      <trackRevisions>false</trackRevisions>
    </reviewItem>
    <reviewItem>
      <errorID>2f9a0f7b-342d-43cb-b39e-45e6e2673e59</errorID>
      <errorWord>的粘度</errorWord>
      <group>L1_Word</group>
      <groupName>字词问题</groupName>
      <ability>L2_Alias</ability>
      <abilityName>也作/曾用词</abilityName>
      <candidateList>
        <item>的黏度</item>
      </candidateList>
      <explain>词汇[的粘度]为不规范表述或旧称，其规范书面表述为[的黏度]。</explain>
      <paraID>4B3A370C</paraID>
      <start>26</start>
      <end>29</end>
      <status>unmodified</status>
      <modifiedWord/>
      <trackRevisions>false</trackRevisions>
    </reviewItem>
    <reviewItem>
      <errorID>dc9442a1-85b4-4e4f-ad78-2e7c5418e5f2</errorID>
      <errorWord>,</errorWord>
      <group>L1_Format</group>
      <groupName>格式问题</groupName>
      <ability>L2_HalfPunc</ability>
      <abilityName>全半角检查</abilityName>
      <candidateList>
        <item>，</item>
      </candidateList>
      <explain>文本全半角错误。</explain>
      <paraID>6884C9B4</paraID>
      <start>18</start>
      <end>19</end>
      <status>modified</status>
      <modifiedWord>，</modifiedWord>
      <trackRevisions>false</trackRevisions>
    </reviewItem>
    <reviewItem>
      <errorID>9d8a6d85-05f8-485e-b773-dd407365d2b3</errorID>
      <errorWord>:</errorWord>
      <group>L1_Format</group>
      <groupName>格式问题</groupName>
      <ability>L2_HalfPunc</ability>
      <abilityName>全半角检查</abilityName>
      <candidateList>
        <item>：</item>
      </candidateList>
      <explain>文本全半角错误。</explain>
      <paraID>5D1A75D7</paraID>
      <start>13</start>
      <end>14</end>
      <status>modified</status>
      <modifiedWord>：</modifiedWord>
      <trackRevisions>false</trackRevisions>
    </reviewItem>
    <reviewItem>
      <errorID>f1619446-a75c-4b27-b983-17a14997e7fb</errorID>
      <errorWord>:</errorWord>
      <group>L1_Format</group>
      <groupName>格式问题</groupName>
      <ability>L2_HalfPunc</ability>
      <abilityName>全半角检查</abilityName>
      <candidateList>
        <item>：</item>
      </candidateList>
      <explain>文本全半角错误。</explain>
      <paraID>5ADB6B79</paraID>
      <start>4</start>
      <end>5</end>
      <status>modified</status>
      <modifiedWord>：</modifiedWord>
      <trackRevisions>false</trackRevisions>
    </reviewItem>
    <reviewItem>
      <errorID>cda6ec02-98d2-4050-b9f1-9a79e79b24d8</errorID>
      <errorWord>接</errorWord>
      <group>L1_Word</group>
      <groupName>字词问题</groupName>
      <ability>L2_Typo</ability>
      <abilityName>字词错误</abilityName>
      <candidateList>
        <item>接到</item>
      </candidateList>
      <explain/>
      <paraID>5A16203D</paraID>
      <start>15</start>
      <end>16</end>
      <status>unmodified</status>
      <modifiedWord/>
      <trackRevisions>false</trackRevisions>
    </reviewItem>
    <reviewItem>
      <errorID>bac6a6f0-f654-4ce4-a5dd-910dc46d0b42</errorID>
      <errorWord>并应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5A16203D</paraID>
      <start>33</start>
      <end>35</end>
      <status>unmodified</status>
      <modifiedWord/>
      <trackRevisions>false</trackRevisions>
    </reviewItem>
    <reviewItem>
      <errorID>ad4232ba-8cf2-4725-889e-44b0b885271c</errorID>
      <errorWord>全免费</errorWord>
      <group>L1_Word</group>
      <groupName>字词问题</groupName>
      <ability>L2_Typo</ability>
      <abilityName>字词错误</abilityName>
      <candidateList>
        <item>免费</item>
      </candidateList>
      <explain/>
      <paraID>4E043CC6</paraID>
      <start>39</start>
      <end>42</end>
      <status>unmodified</status>
      <modifiedWord/>
      <trackRevisions>false</trackRevisions>
    </reviewItem>
    <reviewItem>
      <errorID>5c9ad8dd-623d-46b9-a2de-b35aa92b6111</errorID>
      <errorWord>涉及到</errorWord>
      <group>L1_Word</group>
      <groupName>字词问题</groupName>
      <ability>L2_Typo</ability>
      <abilityName>字词错误</abilityName>
      <candidateList>
        <item>涉及</item>
      </candidateList>
      <explain>〈动〉牵涉到；关联到：案子～好几个人｜这个问题～面很广。</explain>
      <paraID>7C60D7B7</paraID>
      <start>121</start>
      <end>123</end>
      <status>modified</status>
      <modifiedWord>涉及</modifiedWord>
      <trackRevisions>false</trackRevisions>
    </reviewItem>
    <reviewItem>
      <errorID>fc47393f-0bce-4e20-8660-2b583780ac86</errorID>
      <errorWord>数</errorWord>
      <group>L1_Word</group>
      <groupName>字词问题</groupName>
      <ability>L2_Typo</ability>
      <abilityName>字词错误</abilityName>
      <candidateList>
        <item>数和</item>
      </candidateList>
      <explain/>
      <paraID>75324281</paraID>
      <start>36</start>
      <end>37</end>
      <status>unmodified</status>
      <modifiedWord/>
      <trackRevisions>false</trackRevisions>
    </reviewItem>
    <reviewItem>
      <errorID>e6b6c381-6658-47cd-b36a-ca71a6a5fba0</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3E88FA8F</paraID>
      <start>55</start>
      <end>57</end>
      <status>unmodified</status>
      <modifiedWord/>
      <trackRevisions>false</trackRevisions>
    </reviewItem>
    <reviewItem>
      <errorID>ce1fe963-7e17-4d11-aa71-fea9b2cd1455</errorID>
      <errorWord>输</errorWord>
      <group>L1_Word</group>
      <groupName>字词问题</groupName>
      <ability>L2_Typo</ability>
      <abilityName>字词错误</abilityName>
      <candidateList>
        <item>输保</item>
      </candidateList>
      <explain/>
      <paraID>76CC3606</paraID>
      <start>61</start>
      <end>62</end>
      <status>unmodified</status>
      <modifiedWord/>
      <trackRevisions>false</trackRevisions>
    </reviewItem>
    <reviewItem>
      <errorID>54dd3bf7-84a8-490d-a33f-745f4777e372</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48B4EAE9</paraID>
      <start>33</start>
      <end>35</end>
      <status>unmodified</status>
      <modifiedWord/>
      <trackRevisions>false</trackRevisions>
    </reviewItem>
    <reviewItem>
      <errorID>cb0d4eba-aeb1-4960-bb07-340054a1e861</errorID>
      <errorWord>因为</errorWord>
      <group>L1_Word</group>
      <groupName>字词问题</groupName>
      <ability>L2_Typo</ability>
      <abilityName>字词错误</abilityName>
      <candidateList>
        <item>因</item>
      </candidateList>
      <explain/>
      <paraID>336D6F45</paraID>
      <start>65</start>
      <end>67</end>
      <status>unmodified</status>
      <modifiedWord/>
      <trackRevisions>false</trackRevisions>
    </reviewItem>
    <reviewItem>
      <errorID>1fd93fe6-0c36-41c1-87e5-473068c84f35</errorID>
      <errorWord>责</errorWord>
      <group>L1_Word</group>
      <groupName>字词问题</groupName>
      <ability>L2_Typo</ability>
      <abilityName>字词错误</abilityName>
      <candidateList>
        <item>责对</item>
      </candidateList>
      <explain/>
      <paraID>73D1E631</paraID>
      <start>7</start>
      <end>8</end>
      <status>unmodified</status>
      <modifiedWord/>
      <trackRevisions>false</trackRevisions>
    </reviewItem>
    <reviewItem>
      <errorID>57d27654-3a76-4814-97c6-5e722950732d</errorID>
      <errorWord>退换</errorWord>
      <group>L1_Word</group>
      <groupName>字词问题</groupName>
      <ability>L2_Typo</ability>
      <abilityName>字词错误</abilityName>
      <candidateList>
        <item>退还</item>
      </candidateList>
      <explain>存在发音相同字词的误用。</explain>
      <paraID>48074933</paraID>
      <start>168</start>
      <end>170</end>
      <status>unmodified</status>
      <modifiedWord/>
      <trackRevisions>false</trackRevisions>
    </reviewItem>
    <reviewItem>
      <errorID>e18d9875-81dd-4c86-bb5e-1b3fabd39005</errorID>
      <errorWord>多把</errorWord>
      <group>L1_Knowledge</group>
      <groupName>知识性问题</groupName>
      <ability>L2_Knowledge</ability>
      <abilityName>其他知识</abilityName>
      <candidateList>
        <item>多个</item>
      </candidateList>
      <explain/>
      <paraID>38BB6F25</paraID>
      <start>21</start>
      <end>23</end>
      <status>unmodified</status>
      <modifiedWord/>
      <trackRevisions>false</trackRevisions>
    </reviewItem>
    <reviewItem>
      <errorID>8d6c914a-f7d1-4085-ae08-ea1e6beef414</errorID>
      <errorWord>增强</errorWord>
      <group>L1_Word</group>
      <groupName>字词问题</groupName>
      <ability>L2_Typo</ability>
      <abilityName>字词错误</abilityName>
      <candidateList>
        <item>增益</item>
      </candidateList>
      <explain/>
      <paraID>5F4C55C5</paraID>
      <start>3</start>
      <end>5</end>
      <status>unmodified</status>
      <modifiedWord/>
      <trackRevisions>false</trackRevisions>
    </reviewItem>
    <reviewItem>
      <errorID>da895930-8ff1-475a-9c98-ddc9f981ec52</errorID>
      <errorWord>体标</errorWord>
      <group>L1_Word</group>
      <groupName>字词问题</groupName>
      <ability>L2_Typo</ability>
      <abilityName>字词错误</abilityName>
      <candidateList>
        <item>图标</item>
      </candidateList>
      <explain>存在发音相近字词的误用。</explain>
      <paraID>7AE5B3B3</paraID>
      <start>19</start>
      <end>21</end>
      <status>unmodified</status>
      <modifiedWord/>
      <trackRevisions>false</trackRevisions>
    </reviewItem>
    <reviewItem>
      <errorID>c005a5c2-5ade-43e9-9039-dfa9d705df70</errorID>
      <errorWord>(</errorWord>
      <group>L1_Format</group>
      <groupName>格式问题</groupName>
      <ability>L2_HalfPunc</ability>
      <abilityName>全半角检查</abilityName>
      <candidateList>
        <item>（</item>
      </candidateList>
      <explain>文本全半角错误。</explain>
      <paraID> 647CBF9</paraID>
      <start>5</start>
      <end>6</end>
      <status>unmodified</status>
      <modifiedWord/>
      <trackRevisions>false</trackRevisions>
    </reviewItem>
    <reviewItem>
      <errorID>92315f85-0e54-4af6-9025-fe521c1188ee</errorID>
      <errorWord>)</errorWord>
      <group>L1_Format</group>
      <groupName>格式问题</groupName>
      <ability>L2_HalfPunc</ability>
      <abilityName>全半角检查</abilityName>
      <candidateList>
        <item>）</item>
      </candidateList>
      <explain>文本全半角错误。</explain>
      <paraID> 647CBF9</paraID>
      <start>8</start>
      <end>9</end>
      <status>unmodified</status>
      <modifiedWord/>
      <trackRevisions>false</trackRevisions>
    </reviewItem>
    <reviewItem>
      <errorID>ca470110-55ff-4b4f-a530-93a94af3047e</errorID>
      <errorWord>;</errorWord>
      <group>L1_Format</group>
      <groupName>格式问题</groupName>
      <ability>L2_HalfPunc</ability>
      <abilityName>全半角检查</abilityName>
      <candidateList>
        <item>；</item>
      </candidateList>
      <explain>文本全半角错误。</explain>
      <paraID>59C702EA</paraID>
      <start>32</start>
      <end>33</end>
      <status>modified</status>
      <modifiedWord>；</modifiedWord>
      <trackRevisions>false</trackRevisions>
    </reviewItem>
    <reviewItem>
      <errorID>10216924-0051-471b-aff2-e9507b159f99</errorID>
      <errorWord>)</errorWord>
      <group>L1_Format</group>
      <groupName>格式问题</groupName>
      <ability>L2_HalfPunc</ability>
      <abilityName>全半角检查</abilityName>
      <candidateList>
        <item>）</item>
      </candidateList>
      <explain>文本全半角错误。</explain>
      <paraID>52D1D5FC</paraID>
      <start>37</start>
      <end>38</end>
      <status>unmodified</status>
      <modifiedWord/>
      <trackRevisions>false</trackRevisions>
    </reviewItem>
    <reviewItem>
      <errorID>751d1362-8aee-410c-a44d-61217353bb39</errorID>
      <errorWord>接</errorWord>
      <group>L1_Word</group>
      <groupName>字词问题</groupName>
      <ability>L2_Typo</ability>
      <abilityName>字词错误</abilityName>
      <candidateList>
        <item>接到</item>
      </candidateList>
      <explain/>
      <paraID>4DD1F6AE</paraID>
      <start>15</start>
      <end>16</end>
      <status>unmodified</status>
      <modifiedWord/>
      <trackRevisions>false</trackRevisions>
    </reviewItem>
    <reviewItem>
      <errorID>79a58c56-32c1-4e6e-9df3-aa84d8b3b85a</errorID>
      <errorWord>并应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4DD1F6AE</paraID>
      <start>33</start>
      <end>35</end>
      <status>unmodified</status>
      <modifiedWord/>
      <trackRevisions>false</trackRevisions>
    </reviewItem>
    <reviewItem>
      <errorID>c91494e3-b694-43b8-9441-3be0fb64bd60</errorID>
      <errorWord>全免费</errorWord>
      <group>L1_Word</group>
      <groupName>字词问题</groupName>
      <ability>L2_Typo</ability>
      <abilityName>字词错误</abilityName>
      <candidateList>
        <item>免费</item>
      </candidateList>
      <explain/>
      <paraID>69B6AE89</paraID>
      <start>39</start>
      <end>42</end>
      <status>unmodified</status>
      <modifiedWord/>
      <trackRevisions>false</trackRevisions>
    </reviewItem>
    <reviewItem>
      <errorID>b64fe44a-2500-460a-9197-4aae6099c16f</errorID>
      <errorWord>涉及到</errorWord>
      <group>L1_Word</group>
      <groupName>字词问题</groupName>
      <ability>L2_Typo</ability>
      <abilityName>字词错误</abilityName>
      <candidateList>
        <item>涉及</item>
      </candidateList>
      <explain>〈动〉牵涉到；关联到：案子～好几个人｜这个问题～面很广。</explain>
      <paraID>72C1A5B6</paraID>
      <start>121</start>
      <end>124</end>
      <status>unmodified</status>
      <modifiedWord/>
      <trackRevisions>false</trackRevisions>
    </reviewItem>
    <reviewItem>
      <errorID>db9b0288-941e-4c33-912d-e20df232aa13</errorID>
      <errorWord>数</errorWord>
      <group>L1_Word</group>
      <groupName>字词问题</groupName>
      <ability>L2_Typo</ability>
      <abilityName>字词错误</abilityName>
      <candidateList>
        <item>数和</item>
      </candidateList>
      <explain/>
      <paraID>7591C58C</paraID>
      <start>36</start>
      <end>37</end>
      <status>unmodified</status>
      <modifiedWord/>
      <trackRevisions>false</trackRevisions>
    </reviewItem>
    <reviewItem>
      <errorID>9bad1ff3-7fbe-41af-a15d-2ba33ea6c065</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3736DAA6</paraID>
      <start>55</start>
      <end>57</end>
      <status>unmodified</status>
      <modifiedWord/>
      <trackRevisions>false</trackRevisions>
    </reviewItem>
    <reviewItem>
      <errorID>fbdd848a-7538-4e1f-9634-f0cf0dbee259</errorID>
      <errorWord>输</errorWord>
      <group>L1_Word</group>
      <groupName>字词问题</groupName>
      <ability>L2_Typo</ability>
      <abilityName>字词错误</abilityName>
      <candidateList>
        <item>输保</item>
      </candidateList>
      <explain/>
      <paraID>4A8D2993</paraID>
      <start>61</start>
      <end>62</end>
      <status>unmodified</status>
      <modifiedWord/>
      <trackRevisions>false</trackRevisions>
    </reviewItem>
    <reviewItem>
      <errorID>e1b05f9b-462c-4f58-875e-670bb34103cb</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4EFA2D76</paraID>
      <start>33</start>
      <end>35</end>
      <status>unmodified</status>
      <modifiedWord/>
      <trackRevisions>false</trackRevisions>
    </reviewItem>
    <reviewItem>
      <errorID>b658918d-604b-4095-98cf-d6de78883b4e</errorID>
      <errorWord>因为</errorWord>
      <group>L1_Word</group>
      <groupName>字词问题</groupName>
      <ability>L2_Typo</ability>
      <abilityName>字词错误</abilityName>
      <candidateList>
        <item>因</item>
      </candidateList>
      <explain/>
      <paraID>5DA476F2</paraID>
      <start>65</start>
      <end>67</end>
      <status>unmodified</status>
      <modifiedWord/>
      <trackRevisions>false</trackRevisions>
    </reviewItem>
    <reviewItem>
      <errorID>0634d833-f4d9-4d1b-8db0-1eaebee57053</errorID>
      <errorWord>责</errorWord>
      <group>L1_Word</group>
      <groupName>字词问题</groupName>
      <ability>L2_Typo</ability>
      <abilityName>字词错误</abilityName>
      <candidateList>
        <item>责对</item>
      </candidateList>
      <explain/>
      <paraID>6F3E4CE9</paraID>
      <start>7</start>
      <end>8</end>
      <status>unmodified</status>
      <modifiedWord/>
      <trackRevisions>false</trackRevisions>
    </reviewItem>
    <reviewItem>
      <errorID>5edb52c0-2367-4d52-8d4f-cdcb03cc5422</errorID>
      <errorWord>退换</errorWord>
      <group>L1_Word</group>
      <groupName>字词问题</groupName>
      <ability>L2_Typo</ability>
      <abilityName>字词错误</abilityName>
      <candidateList>
        <item>退还</item>
      </candidateList>
      <explain>存在发音相同字词的误用。</explain>
      <paraID>51C1F3E5</paraID>
      <start>168</start>
      <end>170</end>
      <status>unmodified</status>
      <modifiedWord/>
      <trackRevisions>false</trackRevisions>
    </reviewItem>
    <reviewItem>
      <errorID>ff4eae97-223d-4b7a-8e11-95931da3a23b</errorID>
      <errorWord>把</errorWord>
      <group>L1_Knowledge</group>
      <groupName>知识性问题</groupName>
      <ability>L2_Knowledge</ability>
      <abilityName>其他知识</abilityName>
      <candidateList>
        <item>个</item>
      </candidateList>
      <explain/>
      <paraID>44C5A3EE</paraID>
      <start>14</start>
      <end>15</end>
      <status>unmodified</status>
      <modifiedWord/>
      <trackRevisions>false</trackRevisions>
    </reviewItem>
    <reviewItem>
      <errorID>2039a662-32c2-4415-aaff-d9fe343626ed</errorID>
      <errorWord>,</errorWord>
      <group>L1_Format</group>
      <groupName>格式问题</groupName>
      <ability>L2_HalfPunc</ability>
      <abilityName>全半角检查</abilityName>
      <candidateList>
        <item>，</item>
      </candidateList>
      <explain>文本全半角错误。</explain>
      <paraID>321871D7</paraID>
      <start>12</start>
      <end>13</end>
      <status>unmodified</status>
      <modifiedWord/>
      <trackRevisions>false</trackRevisions>
    </reviewItem>
    <reviewItem>
      <errorID>1b863cb5-e970-4768-812c-fcfed82458b7</errorID>
      <errorWord>(</errorWord>
      <group>L1_Format</group>
      <groupName>格式问题</groupName>
      <ability>L2_HalfPunc</ability>
      <abilityName>全半角检查</abilityName>
      <candidateList>
        <item>（</item>
      </candidateList>
      <explain>文本全半角错误。</explain>
      <paraID>655C628E</paraID>
      <start>51</start>
      <end>52</end>
      <status>unmodified</status>
      <modifiedWord/>
      <trackRevisions>false</trackRevisions>
    </reviewItem>
    <reviewItem>
      <errorID>79210f95-5154-44ac-b4cd-38fafb0e00dd</errorID>
      <errorWord>)</errorWord>
      <group>L1_Format</group>
      <groupName>格式问题</groupName>
      <ability>L2_HalfPunc</ability>
      <abilityName>全半角检查</abilityName>
      <candidateList>
        <item>）</item>
      </candidateList>
      <explain>文本全半角错误。</explain>
      <paraID>655C628E</paraID>
      <start>62</start>
      <end>63</end>
      <status>unmodified</status>
      <modifiedWord/>
      <trackRevisions>false</trackRevisions>
    </reviewItem>
    <reviewItem>
      <errorID>61a23fab-4a2c-4cd0-9f80-2a1ac321c44e</errorID>
      <errorWord>接</errorWord>
      <group>L1_Word</group>
      <groupName>字词问题</groupName>
      <ability>L2_Typo</ability>
      <abilityName>字词错误</abilityName>
      <candidateList>
        <item>接到</item>
      </candidateList>
      <explain/>
      <paraID>2383A490</paraID>
      <start>27</start>
      <end>28</end>
      <status>unmodified</status>
      <modifiedWord/>
      <trackRevisions>false</trackRevisions>
    </reviewItem>
    <reviewItem>
      <errorID>9763ed66-448d-47a6-a0f4-31bf26ff6b8f</errorID>
      <errorWord>并应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2383A490</paraID>
      <start>45</start>
      <end>47</end>
      <status>unmodified</status>
      <modifiedWord/>
      <trackRevisions>false</trackRevisions>
    </reviewItem>
    <reviewItem>
      <errorID>68e0275f-722a-4049-b10e-f3d9f892bc75</errorID>
      <errorWord>全免费</errorWord>
      <group>L1_Word</group>
      <groupName>字词问题</groupName>
      <ability>L2_Typo</ability>
      <abilityName>字词错误</abilityName>
      <candidateList>
        <item>免费</item>
      </candidateList>
      <explain/>
      <paraID>58BDD82C</paraID>
      <start>39</start>
      <end>42</end>
      <status>unmodified</status>
      <modifiedWord/>
      <trackRevisions>false</trackRevisions>
    </reviewItem>
    <reviewItem>
      <errorID>62d634db-cd54-4928-aa1e-937d7b429428</errorID>
      <errorWord>涉及到</errorWord>
      <group>L1_Word</group>
      <groupName>字词问题</groupName>
      <ability>L2_Typo</ability>
      <abilityName>字词错误</abilityName>
      <candidateList>
        <item>涉及</item>
      </candidateList>
      <explain>〈动〉牵涉到；关联到：案子～好几个人｜这个问题～面很广。</explain>
      <paraID> 2347D7E</paraID>
      <start>121</start>
      <end>123</end>
      <status>modified</status>
      <modifiedWord>涉及</modifiedWord>
      <trackRevisions>false</trackRevisions>
    </reviewItem>
    <reviewItem>
      <errorID>972ea385-ce77-47f1-a048-7eb2753184dc</errorID>
      <errorWord>数</errorWord>
      <group>L1_Word</group>
      <groupName>字词问题</groupName>
      <ability>L2_Typo</ability>
      <abilityName>字词错误</abilityName>
      <candidateList>
        <item>数和</item>
      </candidateList>
      <explain/>
      <paraID> 35AC3B0</paraID>
      <start>36</start>
      <end>37</end>
      <status>unmodified</status>
      <modifiedWord/>
      <trackRevisions>false</trackRevisions>
    </reviewItem>
    <reviewItem>
      <errorID>dd6ec00f-c4e9-4e14-a562-511480fefaee</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111B9606</paraID>
      <start>55</start>
      <end>57</end>
      <status>unmodified</status>
      <modifiedWord/>
      <trackRevisions>false</trackRevisions>
    </reviewItem>
    <reviewItem>
      <errorID>778b00bb-2097-47f8-83fa-d4aec78f8d89</errorID>
      <errorWord>输</errorWord>
      <group>L1_Word</group>
      <groupName>字词问题</groupName>
      <ability>L2_Typo</ability>
      <abilityName>字词错误</abilityName>
      <candidateList>
        <item>输保</item>
      </candidateList>
      <explain/>
      <paraID>511DC644</paraID>
      <start>61</start>
      <end>62</end>
      <status>unmodified</status>
      <modifiedWord/>
      <trackRevisions>false</trackRevisions>
    </reviewItem>
    <reviewItem>
      <errorID>a09d6067-49a4-4eb1-b78e-aa29d2fc54af</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1C94F01A</paraID>
      <start>33</start>
      <end>35</end>
      <status>unmodified</status>
      <modifiedWord/>
      <trackRevisions>false</trackRevisions>
    </reviewItem>
    <reviewItem>
      <errorID>a5472d61-4b38-4ebb-856b-ee02a937747a</errorID>
      <errorWord>因为</errorWord>
      <group>L1_Word</group>
      <groupName>字词问题</groupName>
      <ability>L2_Typo</ability>
      <abilityName>字词错误</abilityName>
      <candidateList>
        <item>因</item>
      </candidateList>
      <explain/>
      <paraID> 5C81C93</paraID>
      <start>65</start>
      <end>66</end>
      <status>modified</status>
      <modifiedWord>因</modifiedWord>
      <trackRevisions>false</trackRevisions>
    </reviewItem>
    <reviewItem>
      <errorID>e04892a2-b291-4e25-920e-b6f785d93440</errorID>
      <errorWord>责</errorWord>
      <group>L1_Word</group>
      <groupName>字词问题</groupName>
      <ability>L2_Typo</ability>
      <abilityName>字词错误</abilityName>
      <candidateList>
        <item>责对</item>
      </candidateList>
      <explain/>
      <paraID>6EED846E</paraID>
      <start>7</start>
      <end>8</end>
      <status>unmodified</status>
      <modifiedWord/>
      <trackRevisions>false</trackRevisions>
    </reviewItem>
    <reviewItem>
      <errorID>2d7d2b97-a222-40b7-b32a-edbdbb99480f</errorID>
      <errorWord>退换</errorWord>
      <group>L1_Word</group>
      <groupName>字词问题</groupName>
      <ability>L2_Typo</ability>
      <abilityName>字词错误</abilityName>
      <candidateList>
        <item>退还</item>
      </candidateList>
      <explain>存在发音相同字词的误用。</explain>
      <paraID> 8CFA8D1</paraID>
      <start>168</start>
      <end>170</end>
      <status>unmodified</status>
      <modifiedWord/>
      <trackRevisions>false</trackRevisions>
    </reviewItem>
    <reviewItem>
      <errorID>6022d453-7a15-47a5-b3d9-fb81f32653c0</errorID>
      <errorWord>(</errorWord>
      <group>L1_Format</group>
      <groupName>格式问题</groupName>
      <ability>L2_HalfPunc</ability>
      <abilityName>全半角检查</abilityName>
      <candidateList>
        <item>（</item>
      </candidateList>
      <explain>文本全半角错误。</explain>
      <paraID>13A8DF71</paraID>
      <start>78</start>
      <end>79</end>
      <status>unmodified</status>
      <modifiedWord/>
      <trackRevisions>false</trackRevisions>
    </reviewItem>
    <reviewItem>
      <errorID>99202d1e-bbb8-4234-bd98-671b6936e339</errorID>
      <errorWord>)</errorWord>
      <group>L1_Format</group>
      <groupName>格式问题</groupName>
      <ability>L2_HalfPunc</ability>
      <abilityName>全半角检查</abilityName>
      <candidateList>
        <item>）</item>
      </candidateList>
      <explain>文本全半角错误。</explain>
      <paraID>13A8DF71</paraID>
      <start>87</start>
      <end>88</end>
      <status>unmodified</status>
      <modifiedWord/>
      <trackRevisions>false</trackRevisions>
    </reviewItem>
    <reviewItem>
      <errorID>f8ff0740-1d6b-43a7-a9f3-27352e6f589b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40E05790</paraID>
      <start>54</start>
      <end>55</end>
      <status>unmodified</status>
      <modifiedWord/>
      <trackRevisions>false</trackRevisions>
    </reviewItem>
    <reviewItem>
      <errorID>f13c4c06-01dd-49f6-9576-45a427b2267f</errorID>
      <errorWord>，</errorWord>
      <group>L1_Word</group>
      <groupName>字词问题</groupName>
      <ability>L2_Typo</ability>
      <abilityName>字词错误</abilityName>
      <candidateList>
        <item>，具</item>
      </candidateList>
      <explain/>
      <paraID>66FB60BD</paraID>
      <start>92</start>
      <end>94</end>
      <status>modified</status>
      <modifiedWord>，具</modifiedWord>
      <trackRevisions>false</trackRevisions>
    </reviewItem>
    <reviewItem>
      <errorID>d5f8c359-d18c-4dac-9392-5c28fb4c4c50</errorID>
      <errorWord>(</errorWord>
      <group>L1_Format</group>
      <groupName>格式问题</groupName>
      <ability>L2_HalfPunc</ability>
      <abilityName>全半角检查</abilityName>
      <candidateList>
        <item>（</item>
      </candidateList>
      <explain>文本全半角错误。</explain>
      <paraID>1C08A84E</paraID>
      <start>78</start>
      <end>79</end>
      <status>unmodified</status>
      <modifiedWord/>
      <trackRevisions>false</trackRevisions>
    </reviewItem>
    <reviewItem>
      <errorID>81e1cdbc-0e93-42f1-abbb-3193482ef87a</errorID>
      <errorWord>)</errorWord>
      <group>L1_Format</group>
      <groupName>格式问题</groupName>
      <ability>L2_HalfPunc</ability>
      <abilityName>全半角检查</abilityName>
      <candidateList>
        <item>）</item>
      </candidateList>
      <explain>文本全半角错误。</explain>
      <paraID>1C08A84E</paraID>
      <start>87</start>
      <end>88</end>
      <status>unmodified</status>
      <modifiedWord/>
      <trackRevisions>false</trackRevisions>
    </reviewItem>
    <reviewItem>
      <errorID>3b4cb7ba-838b-4d24-916b-354f5dc9ed9d</errorID>
      <errorWord>，</errorWord>
      <group>L1_Word</group>
      <groupName>字词问题</groupName>
      <ability>L2_Typo</ability>
      <abilityName>字词错误</abilityName>
      <candidateList>
        <item>，具</item>
      </candidateList>
      <explain/>
      <paraID>1BD45F62</paraID>
      <start>92</start>
      <end>94</end>
      <status>modified</status>
      <modifiedWord>，具</modifiedWord>
      <trackRevisions>false</trackRevisions>
    </reviewItem>
    <reviewItem>
      <errorID>7aa1bc6d-3314-4932-aeeb-1c5af76771e0</errorID>
      <errorWord>.</errorWord>
      <group>L1_Format</group>
      <groupName>格式问题</groupName>
      <ability>L2_HalfPunc</ability>
      <abilityName>全半角检查</abilityName>
      <candidateList>
        <item>。</item>
      </candidateList>
      <explain>文本全半角错误。</explain>
      <paraID>494CDD04</paraID>
      <start>2</start>
      <end>3</end>
      <status>unmodified</status>
      <modifiedWord/>
      <trackRevisions>false</trackRevisions>
    </reviewItem>
    <reviewItem>
      <errorID>a9f78277-1f18-4ba4-973f-ef346dba5752</errorID>
      <errorWord>.</errorWord>
      <group>L1_Format</group>
      <groupName>格式问题</groupName>
      <ability>L2_HalfPunc</ability>
      <abilityName>全半角检查</abilityName>
      <candidateList>
        <item>。</item>
      </candidateList>
      <explain>文本全半角错误。</explain>
      <paraID>494CDD04</paraID>
      <start>5</start>
      <end>6</end>
      <status>unmodified</status>
      <modifiedWord/>
      <trackRevisions>false</trackRevisions>
    </reviewItem>
    <reviewItem>
      <errorID>90d757a3-21d3-44f1-9ac6-40ad84028f83</errorID>
      <errorWord>:</errorWord>
      <group>L1_Format</group>
      <groupName>格式问题</groupName>
      <ability>L2_HalfPunc</ability>
      <abilityName>全半角检查</abilityName>
      <candidateList>
        <item>：</item>
      </candidateList>
      <explain>文本全半角错误。</explain>
      <paraID>18A9FC67</paraID>
      <start>85</start>
      <end>86</end>
      <status>modified</status>
      <modifiedWord>：</modifiedWord>
      <trackRevisions>false</trackRevisions>
    </reviewItem>
    <reviewItem>
      <errorID>dc143d67-bf6e-46fa-83c6-0946f486abe0</errorID>
      <errorWord>;</errorWord>
      <group>L1_Format</group>
      <groupName>格式问题</groupName>
      <ability>L2_HalfPunc</ability>
      <abilityName>全半角检查</abilityName>
      <candidateList>
        <item>；</item>
      </candidateList>
      <explain>文本全半角错误。</explain>
      <paraID>7348285A</paraID>
      <start>74</start>
      <end>75</end>
      <status>modified</status>
      <modifiedWord>；</modifiedWord>
      <trackRevisions>false</trackRevisions>
    </reviewItem>
    <reviewItem>
      <errorID>58cb57e1-927f-4f89-80b8-972309449947</errorID>
      <errorWord>此处中</errorWord>
      <group>L1_Word</group>
      <groupName>字词问题</groupName>
      <ability>L2_Typo</ability>
      <abilityName>字词错误</abilityName>
      <candidateList>
        <item>此处</item>
      </candidateList>
      <explain/>
      <paraID> B097310</paraID>
      <start>2</start>
      <end>4</end>
      <status>modified</status>
      <modifiedWord>此处</modifiedWord>
      <trackRevisions>false</trackRevisions>
    </reviewItem>
    <reviewItem>
      <errorID>842cae94-f32e-41c6-8389-1b594b3e7ef3</errorID>
      <errorWord>们</errorWord>
      <group>L1_Word</group>
      <groupName>字词问题</groupName>
      <ability>L2_Typo</ability>
      <abilityName>字词错误</abilityName>
      <candidateList>
        <item>们将</item>
      </candidateList>
      <explain/>
      <paraID>529D2855</paraID>
      <start>71</start>
      <end>73</end>
      <status>modified</status>
      <modifiedWord>们将</modifiedWord>
      <trackRevisions>false</trackRevisions>
    </reviewItem>
    <reviewItem>
      <errorID>82e55f14-c47e-4b20-a919-ccbe78f60dab</errorID>
      <errorWord>(</errorWord>
      <group>L1_Format</group>
      <groupName>格式问题</groupName>
      <ability>L2_HalfPunc</ability>
      <abilityName>全半角检查</abilityName>
      <candidateList>
        <item>（</item>
      </candidateList>
      <explain>文本全半角错误。</explain>
      <paraID>705AAEC0</paraID>
      <start>18</start>
      <end>19</end>
      <status>unmodified</status>
      <modifiedWord/>
      <trackRevisions>false</trackRevisions>
    </reviewItem>
    <reviewItem>
      <errorID>59154a90-6245-450e-be7a-846874b825e3</errorID>
      <errorWord>)</errorWord>
      <group>L1_Format</group>
      <groupName>格式问题</groupName>
      <ability>L2_HalfPunc</ability>
      <abilityName>全半角检查</abilityName>
      <candidateList>
        <item>）</item>
      </candidateList>
      <explain>文本全半角错误。</explain>
      <paraID>705AAEC0</paraID>
      <start>28</start>
      <end>29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9FD4197-5B1D-4804-A6A3-9C95C2DBA0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5</cp:revision>
  <dcterms:created xsi:type="dcterms:W3CDTF">2024-09-29T00:49:00Z</dcterms:created>
  <dcterms:modified xsi:type="dcterms:W3CDTF">2026-04-02T06:05:25Z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C12D650FCDB2498DBFF3C7FEA31C856D_13</vt:lpwstr>
  </property>
  <property fmtid="{D5CDD505-2E9C-101B-9397-08002B2CF9AE}" pid="4" name="KSOTemplateDocerSaveRecord">
    <vt:lpwstr>eyJoZGlkIjoiZjQzNTkxODEzNWM3MTM0ODc0MDI1YmVmNjA0OGZkM2QiLCJ1c2VySWQiOiIzMDIxMTIwMyJ9</vt:lpwstr>
  </property>
</Properties>
</file>