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461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07813e955ae9bd93f2cdb06e6901c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813e955ae9bd93f2cdb06e6901c5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6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Apple</cp:lastModifiedBy>
  <dcterms:modified xsi:type="dcterms:W3CDTF">2026-04-03T02:31:49Z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eyJoZGlkIjoiYTU5MWE2ZTVkMDU4Zjc5OGNmZTZmZmFhNTVlMjc5ZmEiLCJ1c2VySWQiOiIyNTQyODM0MDIifQ==</vt:lpwstr>
  </property>
  <property fmtid="{D5CDD505-2E9C-101B-9397-08002B2CF9AE}" pid="4" name="ICV">
    <vt:lpwstr>A8111DDD5F3F4DEA9AECEE139115B9DF_12</vt:lpwstr>
  </property>
</Properties>
</file>