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JSZC-321111-ZCZJ-G2026-0002</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szCs w:val="36"/>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b/>
          <w:color w:val="auto"/>
          <w:sz w:val="36"/>
          <w:szCs w:val="36"/>
          <w:highlight w:val="none"/>
          <w:lang w:eastAsia="zh-CN"/>
        </w:rPr>
        <w:t xml:space="preserve">镇江市润州区黎明社区卫生服务中心超声设备更新采购项目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pStyle w:val="720"/>
        <w:jc w:val="both"/>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eastAsia="zh-CN"/>
        </w:rPr>
        <w:t xml:space="preserve">镇江臻诚工程项目管理有限公司</w:t>
      </w:r>
      <w:r/>
    </w:p>
    <w:p>
      <w:pPr>
        <w:jc w:val="center"/>
        <w:spacing w:line="360" w:lineRule="auto"/>
        <w:rPr>
          <w:rFonts w:hint="default"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rPr>
        <w:t xml:space="preserve">202</w:t>
      </w:r>
      <w:r>
        <w:rPr>
          <w:rFonts w:hint="eastAsia" w:ascii="楷体" w:hAnsi="楷体" w:eastAsia="楷体" w:cs="楷体"/>
          <w:b/>
          <w:color w:val="auto"/>
          <w:sz w:val="36"/>
          <w:szCs w:val="36"/>
          <w:highlight w:val="none"/>
          <w:lang w:val="en-US" w:eastAsia="zh-CN"/>
        </w:rPr>
        <w:t xml:space="preserve">6</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04</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23</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21"/>
        <w:ind w:right="99"/>
        <w:jc w:val="center"/>
        <w:keepLines w:val="0"/>
        <w:keepNext w:val="0"/>
        <w:spacing w:before="200" w:after="200" w:line="360" w:lineRule="auto"/>
        <w:tabs>
          <w:tab w:val="left" w:pos="8190" w:leader="none"/>
        </w:tabs>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100386033"/>
      <w:r/>
      <w:bookmarkStart w:id="1" w:name="_Toc20732967"/>
      <w:r/>
      <w:bookmarkStart w:id="2" w:name="_Toc92167999"/>
      <w:r>
        <w:rPr>
          <w:rFonts w:hint="eastAsia" w:ascii="楷体" w:hAnsi="楷体" w:eastAsia="楷体" w:cs="楷体"/>
          <w:color w:val="auto"/>
          <w:sz w:val="36"/>
          <w:szCs w:val="36"/>
          <w:highlight w:val="none"/>
        </w:rPr>
        <w:t xml:space="preserve">第一部分  投标邀请</w:t>
      </w:r>
      <w:bookmarkEnd w:id="0"/>
      <w:r/>
      <w:bookmarkEnd w:id="1"/>
      <w:r/>
      <w:bookmarkEnd w:id="2"/>
      <w:r/>
      <w:r/>
    </w:p>
    <w:p>
      <w:pPr>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8669341"/>
      <w:r/>
      <w:bookmarkStart w:id="5" w:name="_Toc92168010"/>
      <w:r/>
      <w:bookmarkStart w:id="6" w:name="_Toc98669699"/>
      <w:r/>
      <w:bookmarkStart w:id="7" w:name="_Toc100386044"/>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镇江市润州区黎明社区卫生服务中心超声设备更新采购项目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rPr>
        <w:t xml:space="preserve">202</w:t>
      </w:r>
      <w:r>
        <w:rPr>
          <w:rFonts w:hint="eastAsia" w:ascii="楷体" w:hAnsi="楷体" w:eastAsia="楷体" w:cs="楷体"/>
          <w:color w:val="auto"/>
          <w:sz w:val="24"/>
          <w:szCs w:val="28"/>
          <w:highlight w:val="none"/>
          <w:u w:val="single"/>
          <w:lang w:val="en-US" w:eastAsia="zh-CN"/>
        </w:rPr>
        <w:t xml:space="preserve">6</w:t>
      </w:r>
      <w:r>
        <w:rPr>
          <w:rFonts w:hint="eastAsia" w:ascii="楷体" w:hAnsi="楷体" w:eastAsia="楷体" w:cs="楷体"/>
          <w:color w:val="auto"/>
          <w:sz w:val="24"/>
          <w:szCs w:val="28"/>
          <w:highlight w:val="none"/>
          <w:u w:val="single"/>
        </w:rPr>
        <w:t xml:space="preserve">年</w:t>
      </w:r>
      <w:r>
        <w:rPr>
          <w:rFonts w:hint="eastAsia" w:ascii="楷体" w:hAnsi="楷体" w:eastAsia="楷体" w:cs="楷体"/>
          <w:color w:val="auto"/>
          <w:sz w:val="24"/>
          <w:szCs w:val="28"/>
          <w:highlight w:val="none"/>
          <w:u w:val="single"/>
          <w:lang w:val="en-US" w:eastAsia="zh-CN"/>
        </w:rPr>
        <w:t xml:space="preserve">5</w:t>
      </w:r>
      <w:r>
        <w:rPr>
          <w:rFonts w:hint="eastAsia" w:ascii="楷体" w:hAnsi="楷体" w:eastAsia="楷体" w:cs="楷体"/>
          <w:color w:val="auto"/>
          <w:sz w:val="24"/>
          <w:szCs w:val="28"/>
          <w:highlight w:val="none"/>
          <w:u w:val="single"/>
        </w:rPr>
        <w:t xml:space="preserve">月</w:t>
      </w:r>
      <w:r>
        <w:rPr>
          <w:rFonts w:hint="eastAsia" w:ascii="楷体" w:hAnsi="楷体" w:eastAsia="楷体" w:cs="楷体"/>
          <w:color w:val="auto"/>
          <w:sz w:val="24"/>
          <w:szCs w:val="28"/>
          <w:highlight w:val="none"/>
          <w:u w:val="single"/>
          <w:lang w:val="en-US" w:eastAsia="zh-CN"/>
        </w:rPr>
        <w:t xml:space="preserve">  14</w:t>
      </w:r>
      <w:r>
        <w:rPr>
          <w:rFonts w:hint="eastAsia" w:ascii="楷体" w:hAnsi="楷体" w:eastAsia="楷体" w:cs="楷体"/>
          <w:color w:val="auto"/>
          <w:sz w:val="24"/>
          <w:szCs w:val="28"/>
          <w:highlight w:val="none"/>
          <w:u w:val="single"/>
        </w:rPr>
        <w:t xml:space="preserve">日09点</w:t>
      </w:r>
      <w:r>
        <w:rPr>
          <w:rFonts w:hint="eastAsia" w:ascii="楷体" w:hAnsi="楷体" w:eastAsia="楷体" w:cs="楷体"/>
          <w:color w:val="auto"/>
          <w:sz w:val="24"/>
          <w:szCs w:val="28"/>
          <w:highlight w:val="none"/>
          <w:u w:val="single"/>
          <w:lang w:val="en-US" w:eastAsia="zh-CN"/>
        </w:rPr>
        <w:t xml:space="preserve">3</w:t>
      </w:r>
      <w:r>
        <w:rPr>
          <w:rFonts w:hint="eastAsia" w:ascii="楷体" w:hAnsi="楷体" w:eastAsia="楷体" w:cs="楷体"/>
          <w:color w:val="auto"/>
          <w:sz w:val="24"/>
          <w:szCs w:val="28"/>
          <w:highlight w:val="none"/>
          <w:u w:val="single"/>
        </w:rPr>
        <w:t xml:space="preserve">0分</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720"/>
        <w:ind w:left="-142"/>
        <w:jc w:val="both"/>
        <w:spacing w:line="360" w:lineRule="auto"/>
        <w:rPr>
          <w:rFonts w:hint="eastAsia" w:ascii="楷体" w:hAnsi="楷体" w:eastAsia="楷体" w:cs="楷体"/>
          <w:b w:val="0"/>
          <w:color w:val="auto"/>
          <w:sz w:val="24"/>
          <w:szCs w:val="28"/>
          <w:highlight w:val="none"/>
        </w:rPr>
      </w:pPr>
      <w:r/>
      <w:bookmarkStart w:id="8" w:name="_Toc35393621"/>
      <w:r/>
      <w:bookmarkStart w:id="9" w:name="_Toc35393790"/>
      <w:r/>
      <w:bookmarkStart w:id="10" w:name="_Toc28359002"/>
      <w:r/>
      <w:bookmarkStart w:id="11" w:name="_Toc28359079"/>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JSZC-321111-ZCZJ-G2026-0002</w:t>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镇江市润州区黎明社区卫生服务中心超声设备更新采购项目</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280</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245</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合同履行期限：合同签订后</w:t>
      </w:r>
      <w:r>
        <w:rPr>
          <w:rFonts w:hint="eastAsia" w:ascii="楷体" w:hAnsi="楷体" w:eastAsia="楷体" w:cs="楷体"/>
          <w:color w:val="auto"/>
          <w:sz w:val="24"/>
          <w:szCs w:val="28"/>
          <w:highlight w:val="none"/>
          <w:lang w:val="en-US" w:eastAsia="zh-CN"/>
        </w:rPr>
        <w:t xml:space="preserve">30</w:t>
      </w:r>
      <w:r>
        <w:rPr>
          <w:rFonts w:hint="eastAsia" w:ascii="楷体" w:hAnsi="楷体" w:eastAsia="楷体" w:cs="楷体"/>
          <w:color w:val="auto"/>
          <w:sz w:val="24"/>
          <w:szCs w:val="28"/>
          <w:highlight w:val="none"/>
        </w:rPr>
        <w:t xml:space="preserve">个日历日内完成供货及安装调试</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720"/>
        <w:ind w:left="-142"/>
        <w:jc w:val="both"/>
        <w:spacing w:line="360" w:lineRule="auto"/>
        <w:rPr>
          <w:rFonts w:hint="eastAsia" w:ascii="楷体" w:hAnsi="楷体" w:eastAsia="楷体" w:cs="楷体"/>
          <w:b w:val="0"/>
          <w:color w:val="auto"/>
          <w:sz w:val="24"/>
          <w:szCs w:val="28"/>
          <w:highlight w:val="none"/>
        </w:rPr>
      </w:pPr>
      <w:r/>
      <w:bookmarkStart w:id="13" w:name="_Toc35393622"/>
      <w:r/>
      <w:bookmarkStart w:id="14" w:name="_Toc28359080"/>
      <w:r/>
      <w:bookmarkStart w:id="15" w:name="_Toc35393791"/>
      <w:r/>
      <w:bookmarkStart w:id="16" w:name="_Toc28359003"/>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left="0" w:firstLine="420"/>
        <w:spacing w:line="360" w:lineRule="auto"/>
        <w:rPr>
          <w:rFonts w:hint="eastAsia" w:ascii="楷体" w:hAnsi="楷体" w:eastAsia="楷体" w:cs="楷体"/>
          <w:color w:val="auto"/>
          <w:sz w:val="24"/>
          <w:szCs w:val="28"/>
          <w:highlight w:val="none"/>
        </w:rPr>
      </w:pPr>
      <w:r/>
      <w:bookmarkStart w:id="17" w:name="_Toc28359004"/>
      <w:r/>
      <w:bookmarkStart w:id="18" w:name="_Toc35393792"/>
      <w:r/>
      <w:bookmarkStart w:id="19" w:name="_Toc28359081"/>
      <w:r/>
      <w:bookmarkStart w:id="20" w:name="_Toc35393623"/>
      <w:r>
        <w:rPr>
          <w:rFonts w:hint="eastAsia" w:ascii="楷体" w:hAnsi="楷体" w:eastAsia="楷体" w:cs="楷体"/>
          <w:color w:val="auto"/>
          <w:sz w:val="24"/>
          <w:szCs w:val="28"/>
          <w:highlight w:val="none"/>
        </w:rPr>
        <w:t xml:space="preserve">1.满足《中华人民共和国政府采购法》第二十二条规定：</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1.2具有良好的商业信誉和健全的财务会计制度[提供2024年度</w:t>
      </w:r>
      <w:r>
        <w:rPr>
          <w:rFonts w:hint="eastAsia" w:ascii="楷体" w:hAnsi="楷体" w:eastAsia="楷体" w:cs="楷体"/>
          <w:color w:val="auto"/>
          <w:sz w:val="24"/>
          <w:szCs w:val="28"/>
          <w:highlight w:val="none"/>
          <w:lang w:val="en-US" w:eastAsia="zh-CN"/>
        </w:rPr>
        <w:t xml:space="preserve">或2025年度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不专门面向中小企业采购。中小微企业划型标准请对照《关于印发中小企业划型标准规定的通知》(工信部联企业(2011)300号)。本项目采购标的对应的行业为工业。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0"/>
        </w:num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本项目的特定资格要求：</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3.1投标人提供的产品按国家规定符合《医疗器械注册与备案管理办法》要求，投标人须提供所投产品的《医疗器械注册证》或《备案凭证》；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3.2投标人为医疗器械经营企业的，须提供投标人的《医疗器械经营许可证》；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3.3投标人为医疗器械生产企业的，须提供投标人的《医疗器械生产许可证》和《医疗器械经营许可证》。</w:t>
      </w:r>
      <w:r/>
    </w:p>
    <w:p>
      <w:pPr>
        <w:pStyle w:val="720"/>
        <w:ind w:left="-142"/>
        <w:jc w:val="both"/>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24</w:t>
      </w:r>
      <w:r>
        <w:rPr>
          <w:rFonts w:hint="eastAsia" w:ascii="楷体" w:hAnsi="楷体" w:eastAsia="楷体" w:cs="楷体"/>
          <w:color w:val="auto"/>
          <w:sz w:val="24"/>
          <w:szCs w:val="28"/>
          <w:highlight w:val="none"/>
        </w:rPr>
        <w:t xml:space="preserve">日00:00起至202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30</w:t>
      </w:r>
      <w:r>
        <w:rPr>
          <w:rFonts w:hint="eastAsia" w:ascii="楷体" w:hAnsi="楷体" w:eastAsia="楷体" w:cs="楷体"/>
          <w:color w:val="auto"/>
          <w:sz w:val="24"/>
          <w:szCs w:val="28"/>
          <w:highlight w:val="none"/>
        </w:rPr>
        <w:t xml:space="preserve">日23:59（北京时间）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获取地点：苏采云（政府采购一体化平台）</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获取招标文件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（1）登录</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首页点击“苏采云”进入系统。</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（2）获取招标文件的方式：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20"/>
        <w:ind w:left="-142"/>
        <w:jc w:val="both"/>
        <w:spacing w:line="360" w:lineRule="auto"/>
        <w:rPr>
          <w:rFonts w:hint="eastAsia" w:ascii="楷体" w:hAnsi="楷体" w:eastAsia="楷体" w:cs="楷体"/>
          <w:b w:val="0"/>
          <w:color w:val="auto"/>
          <w:sz w:val="24"/>
          <w:szCs w:val="28"/>
          <w:highlight w:val="none"/>
        </w:rPr>
      </w:pPr>
      <w:r/>
      <w:bookmarkStart w:id="21" w:name="_Toc35393793"/>
      <w:r/>
      <w:bookmarkStart w:id="22" w:name="_Toc28359082"/>
      <w:r/>
      <w:bookmarkStart w:id="23" w:name="_Toc35393624"/>
      <w:r/>
      <w:bookmarkStart w:id="24" w:name="_Toc28359005"/>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single"/>
        </w:rPr>
        <w:t xml:space="preserve">202</w:t>
      </w:r>
      <w:r>
        <w:rPr>
          <w:rFonts w:hint="eastAsia" w:ascii="楷体" w:hAnsi="楷体" w:eastAsia="楷体" w:cs="楷体"/>
          <w:bCs/>
          <w:color w:val="auto"/>
          <w:sz w:val="24"/>
          <w:szCs w:val="28"/>
          <w:highlight w:val="none"/>
          <w:u w:val="single"/>
          <w:lang w:val="en-US" w:eastAsia="zh-CN"/>
        </w:rPr>
        <w:t xml:space="preserve">6</w:t>
      </w:r>
      <w:r>
        <w:rPr>
          <w:rFonts w:hint="eastAsia" w:ascii="楷体" w:hAnsi="楷体" w:eastAsia="楷体" w:cs="楷体"/>
          <w:bCs/>
          <w:color w:val="auto"/>
          <w:sz w:val="24"/>
          <w:szCs w:val="28"/>
          <w:highlight w:val="none"/>
          <w:u w:val="single"/>
        </w:rPr>
        <w:t xml:space="preserve">年</w:t>
      </w:r>
      <w:r>
        <w:rPr>
          <w:rFonts w:hint="eastAsia" w:ascii="楷体" w:hAnsi="楷体" w:eastAsia="楷体" w:cs="楷体"/>
          <w:bCs/>
          <w:color w:val="auto"/>
          <w:sz w:val="24"/>
          <w:szCs w:val="28"/>
          <w:highlight w:val="none"/>
          <w:u w:val="single"/>
          <w:lang w:val="en-US" w:eastAsia="zh-CN"/>
        </w:rPr>
        <w:t xml:space="preserve">5</w:t>
      </w:r>
      <w:r>
        <w:rPr>
          <w:rFonts w:hint="eastAsia" w:ascii="楷体" w:hAnsi="楷体" w:eastAsia="楷体" w:cs="楷体"/>
          <w:bCs/>
          <w:color w:val="auto"/>
          <w:sz w:val="24"/>
          <w:szCs w:val="28"/>
          <w:highlight w:val="none"/>
          <w:u w:val="single"/>
        </w:rPr>
        <w:t xml:space="preserve">月</w:t>
      </w:r>
      <w:r>
        <w:rPr>
          <w:rFonts w:hint="eastAsia" w:ascii="楷体" w:hAnsi="楷体" w:eastAsia="楷体" w:cs="楷体"/>
          <w:bCs/>
          <w:color w:val="auto"/>
          <w:sz w:val="24"/>
          <w:szCs w:val="28"/>
          <w:highlight w:val="none"/>
          <w:u w:val="single"/>
          <w:lang w:val="en-US" w:eastAsia="zh-CN"/>
        </w:rPr>
        <w:t xml:space="preserve">14</w:t>
      </w:r>
      <w:r>
        <w:rPr>
          <w:rFonts w:hint="eastAsia" w:ascii="楷体" w:hAnsi="楷体" w:eastAsia="楷体" w:cs="楷体"/>
          <w:bCs/>
          <w:color w:val="auto"/>
          <w:sz w:val="24"/>
          <w:szCs w:val="28"/>
          <w:highlight w:val="none"/>
          <w:u w:val="single"/>
        </w:rPr>
        <w:t xml:space="preserve">日09点</w:t>
      </w:r>
      <w:r>
        <w:rPr>
          <w:rFonts w:hint="eastAsia" w:ascii="楷体" w:hAnsi="楷体" w:eastAsia="楷体" w:cs="楷体"/>
          <w:bCs/>
          <w:color w:val="auto"/>
          <w:sz w:val="24"/>
          <w:szCs w:val="28"/>
          <w:highlight w:val="none"/>
          <w:u w:val="single"/>
          <w:lang w:val="en-US" w:eastAsia="zh-CN"/>
        </w:rPr>
        <w:t xml:space="preserve">3</w:t>
      </w:r>
      <w:r>
        <w:rPr>
          <w:rFonts w:hint="eastAsia" w:ascii="楷体" w:hAnsi="楷体" w:eastAsia="楷体" w:cs="楷体"/>
          <w:bCs/>
          <w:color w:val="auto"/>
          <w:sz w:val="24"/>
          <w:szCs w:val="28"/>
          <w:highlight w:val="none"/>
          <w:u w:val="single"/>
        </w:rPr>
        <w:t xml:space="preserve">0分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bookmarkStart w:id="25" w:name="_Toc28359084"/>
      <w:r/>
      <w:bookmarkStart w:id="26" w:name="_Toc35393625"/>
      <w:r/>
      <w:bookmarkStart w:id="27" w:name="_Toc35393794"/>
      <w:r/>
      <w:bookmarkStart w:id="28" w:name="_Toc28359007"/>
      <w:r>
        <w:rPr>
          <w:rFonts w:hint="eastAsia" w:ascii="楷体" w:hAnsi="楷体" w:eastAsia="楷体" w:cs="楷体"/>
          <w:color w:val="auto"/>
          <w:sz w:val="24"/>
          <w:szCs w:val="28"/>
          <w:highlight w:val="none"/>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（4）投标响应文件递交截止时间后，采购人或采购代理机构将在系统内公布投标人名单然后通过开标会议区发出投标响应文件解密的指令，投标人在各自地点按规定时间自行实施远程解密，投标人解密限定在投</w:t>
      </w:r>
      <w:r>
        <w:rPr>
          <w:rFonts w:hint="eastAsia" w:ascii="楷体" w:hAnsi="楷体" w:eastAsia="楷体" w:cs="楷体"/>
          <w:color w:val="auto"/>
          <w:sz w:val="24"/>
          <w:szCs w:val="28"/>
          <w:highlight w:val="none"/>
        </w:rPr>
        <w:t xml:space="preserve">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20"/>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20"/>
        <w:ind w:left="-142"/>
        <w:jc w:val="both"/>
        <w:spacing w:line="360" w:lineRule="auto"/>
        <w:rPr>
          <w:rFonts w:hint="eastAsia" w:ascii="楷体" w:hAnsi="楷体" w:eastAsia="楷体" w:cs="楷体"/>
          <w:b w:val="0"/>
          <w:color w:val="auto"/>
          <w:sz w:val="24"/>
          <w:szCs w:val="28"/>
          <w:highlight w:val="none"/>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627"/>
      <w:r/>
      <w:bookmarkStart w:id="32" w:name="_Toc35393796"/>
      <w:r/>
      <w:bookmarkStart w:id="33" w:name="_Toc28359008"/>
      <w:r/>
      <w:bookmarkStart w:id="34" w:name="_Toc28359085"/>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2、本项目无需缴纳招标保证金。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"http://jsxcmm.com/help/help.html" </w:instrText>
      </w:r>
      <w:r>
        <w:rPr>
          <w:rFonts w:hint="eastAsia" w:ascii="楷体" w:hAnsi="楷体" w:eastAsia="楷体" w:cs="楷体"/>
          <w:color w:val="auto"/>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2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lang w:eastAsia="zh-CN"/>
        </w:rPr>
      </w:pPr>
      <w:r/>
      <w:bookmarkStart w:id="35" w:name="_Toc28359009"/>
      <w:r/>
      <w:bookmarkStart w:id="36" w:name="_Toc28359086"/>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镇江市润州区黎明社区卫生服务中心</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址：润州区黄鹤山路77-1号</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许先生</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联系方式：15050865763</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镇江臻诚工程项目管理有限公司</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址：镇江市优山美地优公馆240室</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w:t>
      </w:r>
      <w:bookmarkStart w:id="37" w:name="_Toc28359010"/>
      <w:r/>
      <w:bookmarkStart w:id="38" w:name="_Toc28359087"/>
      <w:r>
        <w:rPr>
          <w:rFonts w:hint="eastAsia" w:ascii="楷体" w:hAnsi="楷体" w:eastAsia="楷体" w:cs="楷体"/>
          <w:color w:val="auto"/>
          <w:sz w:val="24"/>
          <w:szCs w:val="28"/>
          <w:highlight w:val="none"/>
        </w:rPr>
        <w:t xml:space="preserve">15251986186</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37"/>
      <w:r/>
      <w:bookmarkEnd w:id="38"/>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李</w:t>
      </w:r>
      <w:r>
        <w:rPr>
          <w:rFonts w:hint="eastAsia" w:ascii="楷体" w:hAnsi="楷体" w:eastAsia="楷体" w:cs="楷体"/>
          <w:color w:val="auto"/>
          <w:sz w:val="24"/>
          <w:szCs w:val="28"/>
          <w:highlight w:val="none"/>
        </w:rPr>
        <w:t xml:space="preserve">工</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电 话：15251986186</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eastAsia="zh-CN"/>
        </w:rPr>
        <w:t xml:space="preserve">镇江臻诚工程项目管理有限公司</w:t>
      </w:r>
      <w:r>
        <w:rPr>
          <w:rFonts w:hint="eastAsia" w:ascii="楷体" w:hAnsi="楷体" w:eastAsia="楷体" w:cs="楷体"/>
          <w:color w:val="auto"/>
          <w:sz w:val="24"/>
          <w:szCs w:val="28"/>
          <w:highlight w:val="none"/>
        </w:rPr>
        <w:t xml:space="preserve">                                                 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23</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rPr>
          <w:rFonts w:hint="eastAsia" w:ascii="楷体" w:hAnsi="楷体" w:eastAsia="楷体" w:cs="楷体"/>
          <w:color w:val="auto"/>
          <w:szCs w:val="32"/>
          <w:highlight w:val="none"/>
        </w:rPr>
      </w:pPr>
      <w:r/>
      <w:bookmarkStart w:id="39" w:name="_Toc100386034"/>
      <w:r/>
      <w:bookmarkStart w:id="40" w:name="_Toc92168000"/>
      <w:r>
        <w:rPr>
          <w:rFonts w:hint="eastAsia" w:ascii="楷体" w:hAnsi="楷体" w:eastAsia="楷体" w:cs="楷体"/>
          <w:color w:val="auto"/>
          <w:szCs w:val="32"/>
          <w:highlight w:val="none"/>
        </w:rPr>
        <w:br w:type="page" w:clear="all"/>
      </w:r>
      <w:bookmarkStart w:id="248" w:name="_GoBack"/>
      <w:r/>
      <w:bookmarkEnd w:id="248"/>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31"/>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A货物类。</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B服务类。</w:t>
            </w:r>
            <w:r/>
          </w:p>
          <w:p>
            <w:pPr>
              <w:jc w:val="left"/>
              <w:rPr>
                <w:rFonts w:hint="eastAsia" w:ascii="楷体" w:hAnsi="楷体" w:eastAsia="楷体" w:cs="楷体"/>
                <w:b/>
                <w:bCs/>
                <w:color w:val="auto"/>
                <w:sz w:val="44"/>
                <w:szCs w:val="44"/>
                <w:highlight w:val="none"/>
                <w:lang w:val="en-US" w:eastAsia="zh-CN"/>
              </w:rPr>
            </w:pPr>
            <w:r>
              <w:rPr>
                <w:rFonts w:hint="eastAsia" w:ascii="楷体" w:hAnsi="楷体" w:eastAsia="楷体" w:cs="楷体"/>
                <w:color w:val="auto"/>
                <w:sz w:val="24"/>
                <w:highlight w:val="none"/>
              </w:rPr>
              <w:t xml:space="preserve">本项目核心产品共</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种，分别为：</w:t>
            </w:r>
            <w:r>
              <w:rPr>
                <w:rFonts w:hint="eastAsia" w:ascii="楷体" w:hAnsi="楷体" w:eastAsia="楷体" w:cs="楷体"/>
                <w:color w:val="auto"/>
                <w:sz w:val="24"/>
                <w:highlight w:val="none"/>
                <w:lang w:val="en-US" w:eastAsia="zh-CN"/>
              </w:rPr>
              <w:t xml:space="preserve">超声设备</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镇江市润州区黎明社区卫生服务中心超声设备更新采购</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工业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highlight w:val="none"/>
              </w:rPr>
              <w:t xml:space="preserve">，</w:t>
            </w:r>
            <w:bookmarkStart w:id="42"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31"/>
              <w:ind w:firstLine="0"/>
              <w:rPr>
                <w:rFonts w:hint="eastAsia" w:ascii="楷体" w:hAnsi="楷体" w:eastAsia="楷体" w:cs="楷体"/>
                <w:i/>
                <w:iCs/>
                <w:color w:val="auto"/>
                <w:sz w:val="24"/>
                <w:highlight w:val="none"/>
              </w:rPr>
            </w:pPr>
            <w:r>
              <w:rPr>
                <w:rFonts w:hint="eastAsia" w:ascii="楷体" w:hAnsi="楷体" w:eastAsia="楷体" w:cs="楷体"/>
                <w:i/>
                <w:iCs/>
                <w:color w:val="auto"/>
                <w:sz w:val="24"/>
                <w:highlight w:val="none"/>
              </w:rPr>
              <w:t xml:space="preserve">本项目支持《商品包装政府采购需求标准（试行）》《快递包装政府采购需求标准（试行）〉》（财办库〔2020〕123号）、《绿色数据中心政府采购需求标准（试行）》（财库〔2023〕7号）等政策。</w:t>
            </w:r>
            <w:r/>
          </w:p>
        </w:tc>
      </w:tr>
    </w:tbl>
    <w:p>
      <w:pPr>
        <w:pStyle w:val="721"/>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r>
      <w:r/>
    </w:p>
    <w:p>
      <w:pPr>
        <w:pStyle w:val="731"/>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9"/>
      <w:r/>
      <w:bookmarkEnd w:id="40"/>
      <w:r/>
      <w:r/>
    </w:p>
    <w:p>
      <w:pPr>
        <w:pStyle w:val="721"/>
        <w:ind w:firstLine="446"/>
        <w:keepLines w:val="0"/>
        <w:keepNext w:val="0"/>
        <w:spacing w:before="0" w:after="0" w:line="360" w:lineRule="auto"/>
        <w:rPr>
          <w:rFonts w:hint="eastAsia" w:ascii="楷体" w:hAnsi="楷体" w:eastAsia="楷体" w:cs="楷体"/>
          <w:color w:val="auto"/>
          <w:sz w:val="30"/>
          <w:highlight w:val="none"/>
        </w:rPr>
      </w:pPr>
      <w:r/>
      <w:bookmarkStart w:id="43" w:name="_Toc92168001"/>
      <w:r/>
      <w:bookmarkStart w:id="44" w:name="_Toc100386035"/>
      <w:r>
        <w:rPr>
          <w:rFonts w:hint="eastAsia" w:ascii="楷体" w:hAnsi="楷体" w:eastAsia="楷体" w:cs="楷体"/>
          <w:color w:val="auto"/>
          <w:sz w:val="30"/>
          <w:highlight w:val="none"/>
        </w:rPr>
        <w:t xml:space="preserve">1．适用范围</w:t>
      </w:r>
      <w:bookmarkEnd w:id="43"/>
      <w:r/>
      <w:bookmarkEnd w:id="44"/>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镇江市润州区黎明社区卫生服务中心超声设备更新采购项目</w:t>
      </w:r>
      <w:r>
        <w:rPr>
          <w:rFonts w:hint="eastAsia" w:ascii="楷体" w:hAnsi="楷体" w:eastAsia="楷体" w:cs="楷体"/>
          <w:color w:val="auto"/>
          <w:sz w:val="24"/>
          <w:highlight w:val="none"/>
          <w:u w:val="single"/>
        </w:rPr>
        <w:t xml:space="preserve">。</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bookmarkStart w:id="45" w:name="_Toc92168002"/>
      <w:r/>
      <w:bookmarkStart w:id="46" w:name="_Toc100386036"/>
      <w:r>
        <w:rPr>
          <w:rFonts w:hint="eastAsia" w:ascii="楷体" w:hAnsi="楷体" w:eastAsia="楷体" w:cs="楷体"/>
          <w:color w:val="auto"/>
          <w:sz w:val="30"/>
          <w:highlight w:val="none"/>
        </w:rPr>
        <w:t xml:space="preserve">2．定义</w:t>
      </w:r>
      <w:bookmarkEnd w:id="45"/>
      <w:r/>
      <w:bookmarkEnd w:id="46"/>
      <w:r/>
      <w:r/>
    </w:p>
    <w:p>
      <w:pPr>
        <w:ind w:firstLine="480"/>
        <w:spacing w:line="360" w:lineRule="auto"/>
        <w:rPr>
          <w:rFonts w:hint="eastAsia" w:ascii="楷体" w:hAnsi="楷体" w:eastAsia="楷体" w:cs="楷体"/>
          <w:color w:val="auto"/>
          <w:sz w:val="24"/>
          <w:highlight w:val="none"/>
        </w:rPr>
      </w:pPr>
      <w:r/>
      <w:bookmarkStart w:id="47" w:name="_Toc98669335"/>
      <w:r/>
      <w:bookmarkStart w:id="48" w:name="_Toc100386038"/>
      <w:r/>
      <w:bookmarkStart w:id="49" w:name="_Toc92168004"/>
      <w:r/>
      <w:bookmarkStart w:id="50" w:name="_Toc98669693"/>
      <w:r/>
      <w:bookmarkStart w:id="51" w:name="_Toc20732971"/>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eastAsia="zh-CN"/>
        </w:rPr>
        <w:t xml:space="preserve">镇江市润州区黎明社区卫生服务中心</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镇江臻诚工程项目管理有限公司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2.4“货物”系指本招标文件所述采购标的涉及的各种形态和种类的物品，即：</w:t>
      </w:r>
      <w:r>
        <w:rPr>
          <w:rFonts w:hint="eastAsia" w:ascii="楷体" w:hAnsi="楷体" w:eastAsia="楷体" w:cs="楷体"/>
          <w:color w:val="auto"/>
          <w:sz w:val="24"/>
          <w:highlight w:val="none"/>
          <w:u w:val="single"/>
          <w:lang w:eastAsia="zh-CN"/>
        </w:rPr>
        <w:t xml:space="preserve">镇江市润州区黎明社区卫生服务中心超声设备更新采购项目</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2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2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中标人需向代理机构缴纳代理服务费</w:t>
      </w:r>
      <w:r>
        <w:rPr>
          <w:rFonts w:hint="eastAsia" w:ascii="楷体" w:hAnsi="楷体" w:eastAsia="楷体" w:cs="楷体"/>
          <w:color w:val="auto"/>
          <w:sz w:val="24"/>
          <w:highlight w:val="none"/>
          <w:lang w:val="en-US" w:eastAsia="zh-CN"/>
        </w:rPr>
        <w:t xml:space="preserve">33000.00元</w:t>
      </w:r>
      <w:r>
        <w:rPr>
          <w:rFonts w:hint="eastAsia" w:ascii="楷体" w:hAnsi="楷体" w:eastAsia="楷体" w:cs="楷体"/>
          <w:color w:val="auto"/>
          <w:sz w:val="24"/>
          <w:highlight w:val="none"/>
        </w:rPr>
        <w:t xml:space="preserve">。</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收费标准：按苏服采服务类网上商城本项目采购代理服务确定的收费金额收取</w:t>
      </w:r>
      <w:r>
        <w:rPr>
          <w:rFonts w:hint="eastAsia" w:ascii="楷体" w:hAnsi="楷体" w:eastAsia="楷体" w:cs="楷体"/>
          <w:color w:val="auto"/>
          <w:sz w:val="24"/>
          <w:highlight w:val="none"/>
          <w:lang w:val="en-US" w:eastAsia="zh-CN"/>
        </w:rPr>
        <w:t xml:space="preserve">叁万叁仟元整</w:t>
      </w:r>
      <w:r>
        <w:rPr>
          <w:rFonts w:hint="eastAsia" w:ascii="楷体" w:hAnsi="楷体" w:eastAsia="楷体" w:cs="楷体"/>
          <w:color w:val="auto"/>
          <w:sz w:val="24"/>
          <w:highlight w:val="none"/>
        </w:rPr>
        <w:t xml:space="preserve">服务费。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bookmarkStart w:id="52" w:name="_Toc92168005"/>
      <w:r/>
      <w:bookmarkStart w:id="53" w:name="_Toc98669336"/>
      <w:r/>
      <w:bookmarkStart w:id="54" w:name="_Toc100386039"/>
      <w:r/>
      <w:bookmarkStart w:id="55" w:name="_Toc20732973"/>
      <w:r/>
      <w:bookmarkStart w:id="56" w:name="_Toc98669694"/>
      <w:r>
        <w:rPr>
          <w:rFonts w:hint="eastAsia" w:ascii="楷体" w:hAnsi="楷体" w:eastAsia="楷体" w:cs="楷体"/>
          <w:color w:val="auto"/>
          <w:sz w:val="30"/>
          <w:highlight w:val="none"/>
        </w:rPr>
        <w:t xml:space="preserve">5．政策功能</w:t>
      </w:r>
      <w:bookmarkEnd w:id="52"/>
      <w:r/>
      <w:bookmarkEnd w:id="53"/>
      <w:r/>
      <w:bookmarkEnd w:id="54"/>
      <w:r/>
      <w:bookmarkEnd w:id="55"/>
      <w:r/>
      <w:bookmarkEnd w:id="56"/>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5.1支持中小企业发展</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w:t>
      </w:r>
      <w:r>
        <w:rPr>
          <w:rFonts w:hint="eastAsia" w:ascii="楷体" w:hAnsi="楷体" w:eastAsia="楷体" w:cs="楷体"/>
          <w:color w:val="auto"/>
          <w:sz w:val="24"/>
          <w:highlight w:val="none"/>
        </w:rPr>
        <w:t xml:space="preserve">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 </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5.2强制采购信息安全产品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5.3支持绿色发展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5.5支持创新发展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5.6平等对待内外资企业和符合条件的破产重整企业</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5.7实施本国产品标准及相关政策</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5.7.1认定标准</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本国产品应当符合以下条件：</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（一）在中国境内生产</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产品应当在中国境内生产，即在中华人民共和国关境内实现从原材料、组件到产品的属性改变。</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1.为确保产品在运输或者储存期间保持某种状态而进行的操作；</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2.为产品运输或者销售进行的包装或者展示；</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3.在产品或者其包装上粘贴或者印刷品牌、标志、标识以及其他用于区别的标记；</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4.简单的上漆、磨光和分装；</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5.其他不属于属性改变的情形。</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（二）在中国境内生产的组件成本占比达到规定比例</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产品在中国境内生产的组件成本占比应当达到规定比例，计算公式为：</w:t>
      </w:r>
      <w:r/>
    </w:p>
    <w:p>
      <w:pPr>
        <w:pStyle w:val="731"/>
        <w:spacing w:line="460" w:lineRule="exact"/>
        <w:rPr>
          <w:rFonts w:hint="eastAsia" w:ascii="楷体" w:hAnsi="楷体" w:eastAsia="楷体" w:cs="楷体"/>
          <w:sz w:val="24"/>
          <w:szCs w:val="24"/>
        </w:rPr>
      </w:pPr>
      <w:r>
        <w:rPr>
          <w:rFonts w:hint="eastAsia" w:ascii="楷体" w:hAnsi="楷体" w:eastAsia="楷体" w:cs="楷体"/>
          <w:sz w:val="24"/>
          <w:szCs w:val="24"/>
        </w:rPr>
      </w:r>
      <w:r/>
    </w:p>
    <w:p>
      <w:pPr>
        <w:pStyle w:val="731"/>
        <w:spacing w:line="460" w:lineRule="exact"/>
        <w:rPr>
          <w:rFonts w:hint="eastAsia" w:ascii="楷体" w:hAnsi="楷体" w:eastAsia="楷体" w:cs="楷体"/>
          <w:sz w:val="24"/>
          <w:szCs w:val="24"/>
          <w:lang w:eastAsia="zh-CN"/>
        </w:rPr>
      </w:pPr>
      <w:r>
        <w:rPr>
          <w:rFonts w:hint="eastAsia" w:ascii="楷体" w:hAnsi="楷体" w:eastAsia="楷体" w:cs="楷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1"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2f3a6ceedc2d495bb6737e40ee7b7baa"/>
                        <pic:cNvPicPr>
                          <a:picLocks noChangeAspect="1"/>
                        </pic:cNvPicPr>
                        <pic:nvPr/>
                      </pic:nvPicPr>
                      <pic:blipFill>
                        <a:blip r:embed="rId16"/>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6" o:title=""/>
              </v:shape>
            </w:pict>
          </mc:Fallback>
        </mc:AlternateConten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bookmarkStart w:id="57" w:name="_Toc20732976"/>
      <w:r/>
      <w:bookmarkStart w:id="58" w:name="_Toc98669339"/>
      <w:r/>
      <w:bookmarkStart w:id="59" w:name="_Toc100386042"/>
      <w:r/>
      <w:bookmarkStart w:id="60" w:name="_Toc92168008"/>
      <w:r/>
      <w:bookmarkStart w:id="61" w:name="_Toc98669697"/>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7"/>
      <w:r/>
      <w:bookmarkEnd w:id="58"/>
      <w:r/>
      <w:bookmarkEnd w:id="59"/>
      <w:r/>
      <w:bookmarkEnd w:id="60"/>
      <w:r/>
      <w:bookmarkEnd w:id="61"/>
      <w:r/>
      <w:bookmarkStart w:id="62" w:name="_Toc98669340"/>
      <w:r/>
      <w:bookmarkStart w:id="63" w:name="_Toc100386043"/>
      <w:r/>
      <w:bookmarkStart w:id="64" w:name="_Toc92168009"/>
      <w:r/>
      <w:bookmarkStart w:id="65" w:name="_Toc98669698"/>
      <w:r/>
      <w:bookmarkStart w:id="66" w:name="_Toc20732977"/>
      <w:r>
        <w:rPr>
          <w:rFonts w:hint="eastAsia" w:ascii="楷体" w:hAnsi="楷体" w:eastAsia="楷体" w:cs="楷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21"/>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21"/>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投标人须通过江苏政府采购网提供的最新响应文件制作软件编制投标文件。</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21"/>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2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30</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31"/>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31"/>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21"/>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31"/>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21"/>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7" w:name="_Hlk132702541"/>
      <w:r/>
      <w:bookmarkStart w:id="68" w:name="_Hlk132702790"/>
      <w:r>
        <w:rPr>
          <w:rFonts w:hint="eastAsia" w:ascii="楷体" w:hAnsi="楷体" w:eastAsia="楷体" w:cs="楷体"/>
          <w:color w:val="auto"/>
          <w:sz w:val="24"/>
          <w:highlight w:val="none"/>
        </w:rPr>
        <w:t xml:space="preserve">27.</w:t>
      </w:r>
      <w:bookmarkEnd w:id="67"/>
      <w:r>
        <w:rPr>
          <w:rFonts w:hint="eastAsia" w:ascii="楷体" w:hAnsi="楷体" w:eastAsia="楷体" w:cs="楷体"/>
          <w:color w:val="auto"/>
          <w:sz w:val="24"/>
          <w:highlight w:val="none"/>
        </w:rPr>
        <w:t xml:space="preserve">2</w:t>
      </w:r>
      <w:bookmarkEnd w:id="68"/>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2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21"/>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21"/>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31"/>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☑本项目不收取履约保证金。</w:t>
      </w:r>
      <w:r/>
    </w:p>
    <w:p>
      <w:pPr>
        <w:pStyle w:val="731"/>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楷体" w:hAnsi="楷体" w:eastAsia="楷体" w:cs="楷体"/>
          <w:color w:val="auto"/>
          <w:sz w:val="24"/>
          <w:highlight w:val="none"/>
        </w:rPr>
        <w:t xml:space="preserve">政府采购监管部门</w:t>
      </w:r>
      <w:bookmarkEnd w:id="69"/>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32.4 </w:t>
      </w:r>
      <w:r>
        <w:rPr>
          <w:rFonts w:hint="eastAsia" w:ascii="楷体" w:hAnsi="楷体" w:eastAsia="楷体" w:cs="楷体"/>
          <w:color w:val="auto"/>
          <w:sz w:val="24"/>
          <w:highlight w:val="none"/>
          <w:u w:val="single"/>
        </w:rPr>
        <w:t xml:space="preserve">项目质疑流程及注意事项见“江苏政府采购网”网站首页-办事指南-投诉处理流程</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u w:val="single"/>
        </w:rPr>
        <w:t xml:space="preserve">（http://www.ccgp-jiangsu.gov.cn/jiangsu/tscllc/d1/d1d413a089cf47be917aa230fbf052c4.html）。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33.3投诉流程及注意事项见“江苏政府采购网”网站首页-办事指南-投诉处理流程</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21"/>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u w:val="single"/>
        </w:rPr>
        <w:t xml:space="preserve">采购代理机构</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拟签订的合同文本（货物、服务类）</w:t>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ind w:firstLine="480"/>
        <w:spacing w:line="360" w:lineRule="auto"/>
        <w:rPr>
          <w:rFonts w:hint="eastAsia" w:ascii="楷体" w:hAnsi="楷体" w:eastAsia="楷体" w:cs="楷体"/>
          <w:b w:val="0"/>
          <w:bCs/>
          <w:color w:val="auto"/>
          <w:sz w:val="28"/>
          <w:szCs w:val="28"/>
          <w:highlight w:val="none"/>
        </w:rPr>
      </w:pPr>
      <w:r/>
      <w:bookmarkStart w:id="70" w:name="_Toc20823315"/>
      <w:r/>
      <w:bookmarkStart w:id="71" w:name="_Toc16938559"/>
      <w:r/>
      <w:bookmarkStart w:id="72" w:name="_Toc513029243"/>
      <w:r>
        <w:rPr>
          <w:rFonts w:hint="eastAsia" w:ascii="楷体" w:hAnsi="楷体" w:eastAsia="楷体" w:cs="楷体"/>
          <w:b w:val="0"/>
          <w:bCs/>
          <w:color w:val="auto"/>
          <w:sz w:val="28"/>
          <w:szCs w:val="28"/>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rPr>
          <w:rFonts w:hint="eastAsia" w:ascii="楷体" w:hAnsi="楷体" w:eastAsia="楷体" w:cs="楷体"/>
          <w:b w:val="0"/>
          <w:color w:val="auto"/>
          <w:position w:val="0"/>
          <w:sz w:val="28"/>
          <w:szCs w:val="28"/>
          <w:highlight w:val="none"/>
          <w:u w:val="single"/>
        </w:rPr>
      </w:pPr>
      <w:r/>
      <w:bookmarkStart w:id="73" w:name="_Toc22000633"/>
      <w:r>
        <w:rPr>
          <w:rFonts w:hint="eastAsia" w:ascii="楷体" w:hAnsi="楷体" w:eastAsia="楷体" w:cs="楷体"/>
          <w:b w:val="0"/>
          <w:color w:val="auto"/>
          <w:position w:val="0"/>
          <w:sz w:val="28"/>
          <w:szCs w:val="28"/>
          <w:highlight w:val="none"/>
        </w:rPr>
        <w:t xml:space="preserve">合同编号：</w:t>
      </w:r>
      <w:r>
        <w:rPr>
          <w:rFonts w:hint="eastAsia" w:ascii="楷体" w:hAnsi="楷体" w:eastAsia="楷体" w:cs="楷体"/>
          <w:b w:val="0"/>
          <w:color w:val="auto"/>
          <w:position w:val="0"/>
          <w:sz w:val="28"/>
          <w:szCs w:val="28"/>
          <w:highlight w:val="none"/>
          <w:u w:val="single"/>
        </w:rPr>
        <w:t xml:space="preserve">           </w:t>
      </w:r>
      <w:r/>
    </w:p>
    <w:p>
      <w:pPr>
        <w:jc w:val="center"/>
        <w:spacing w:line="480" w:lineRule="auto"/>
        <w:rPr>
          <w:rFonts w:hint="eastAsia" w:ascii="楷体" w:hAnsi="楷体" w:eastAsia="楷体" w:cs="楷体"/>
          <w:color w:val="auto"/>
          <w:position w:val="0"/>
          <w:sz w:val="28"/>
          <w:szCs w:val="28"/>
          <w:highlight w:val="none"/>
          <w:lang w:val="en-US" w:eastAsia="zh-CN"/>
        </w:rPr>
      </w:pPr>
      <w:r>
        <w:rPr>
          <w:rFonts w:hint="eastAsia" w:ascii="楷体" w:hAnsi="楷体" w:eastAsia="楷体" w:cs="楷体"/>
          <w:color w:val="auto"/>
          <w:position w:val="0"/>
          <w:sz w:val="28"/>
          <w:szCs w:val="28"/>
          <w:highlight w:val="none"/>
          <w:lang w:val="en-US" w:eastAsia="zh-CN"/>
        </w:rPr>
        <w:t xml:space="preserve"> </w:t>
      </w:r>
      <w:r/>
    </w:p>
    <w:p>
      <w:pPr>
        <w:jc w:val="center"/>
        <w:spacing w:line="48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r>
      <w:r/>
    </w:p>
    <w:p>
      <w:pPr>
        <w:jc w:val="center"/>
        <w:spacing w:line="480" w:lineRule="auto"/>
        <w:rPr>
          <w:rFonts w:hint="eastAsia" w:ascii="楷体" w:hAnsi="楷体" w:eastAsia="楷体" w:cs="楷体"/>
          <w:i/>
          <w:iCs/>
          <w:color w:val="auto"/>
          <w:position w:val="0"/>
          <w:sz w:val="28"/>
          <w:szCs w:val="28"/>
          <w:highlight w:val="none"/>
          <w:u w:val="single"/>
        </w:rPr>
      </w:pPr>
      <w:r>
        <w:rPr>
          <w:rFonts w:hint="eastAsia" w:ascii="楷体" w:hAnsi="楷体" w:eastAsia="楷体" w:cs="楷体"/>
          <w:i/>
          <w:iCs/>
          <w:color w:val="auto"/>
          <w:position w:val="0"/>
          <w:sz w:val="28"/>
          <w:szCs w:val="28"/>
          <w:highlight w:val="none"/>
          <w:u w:val="single"/>
        </w:rPr>
        <w:t xml:space="preserve">政府采购合同参考范本</w:t>
      </w:r>
      <w:r/>
    </w:p>
    <w:p>
      <w:pPr>
        <w:jc w:val="center"/>
        <w:spacing w:line="48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（货物、服务类）</w:t>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420"/>
        <w:jc w:val="center"/>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2668"/>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第一</w:t>
      </w:r>
      <w:bookmarkStart w:id="74" w:name="_Hlk136502621"/>
      <w:r>
        <w:rPr>
          <w:rFonts w:hint="eastAsia" w:ascii="楷体" w:hAnsi="楷体" w:eastAsia="楷体" w:cs="楷体"/>
          <w:color w:val="auto"/>
          <w:position w:val="0"/>
          <w:sz w:val="28"/>
          <w:szCs w:val="28"/>
          <w:highlight w:val="none"/>
        </w:rPr>
        <w:t xml:space="preserve">部分</w:t>
      </w:r>
      <w:bookmarkEnd w:id="74"/>
      <w:r>
        <w:rPr>
          <w:rFonts w:hint="eastAsia" w:ascii="楷体" w:hAnsi="楷体" w:eastAsia="楷体" w:cs="楷体"/>
          <w:color w:val="auto"/>
          <w:position w:val="0"/>
          <w:sz w:val="28"/>
          <w:szCs w:val="28"/>
          <w:highlight w:val="none"/>
        </w:rPr>
        <w:t xml:space="preserve"> 合同书</w:t>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left="960"/>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项目名称：</w:t>
      </w:r>
      <w:r>
        <w:rPr>
          <w:rFonts w:hint="eastAsia" w:ascii="楷体" w:hAnsi="楷体" w:eastAsia="楷体" w:cs="楷体"/>
          <w:b w:val="0"/>
          <w:color w:val="auto"/>
          <w:position w:val="0"/>
          <w:sz w:val="28"/>
          <w:szCs w:val="28"/>
          <w:highlight w:val="none"/>
          <w:u w:val="single"/>
        </w:rPr>
        <w:t xml:space="preserve">                                   </w:t>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left="960"/>
        <w:spacing w:before="120" w:line="22" w:lineRule="atLeas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甲方：</w:t>
      </w:r>
      <w:r>
        <w:rPr>
          <w:rFonts w:hint="eastAsia" w:ascii="楷体" w:hAnsi="楷体" w:eastAsia="楷体" w:cs="楷体"/>
          <w:b w:val="0"/>
          <w:color w:val="auto"/>
          <w:position w:val="0"/>
          <w:sz w:val="28"/>
          <w:szCs w:val="28"/>
          <w:highlight w:val="none"/>
          <w:u w:val="single"/>
        </w:rPr>
        <w:t xml:space="preserve">                                       </w:t>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left="960"/>
        <w:spacing w:before="120" w:line="22" w:lineRule="atLeas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乙方：</w:t>
      </w:r>
      <w:r>
        <w:rPr>
          <w:rFonts w:hint="eastAsia" w:ascii="楷体" w:hAnsi="楷体" w:eastAsia="楷体" w:cs="楷体"/>
          <w:b w:val="0"/>
          <w:color w:val="auto"/>
          <w:position w:val="0"/>
          <w:sz w:val="28"/>
          <w:szCs w:val="28"/>
          <w:highlight w:val="none"/>
          <w:u w:val="single"/>
        </w:rPr>
        <w:t xml:space="preserve">                                       </w:t>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960"/>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960"/>
        <w:spacing w:before="120" w:line="22" w:lineRule="atLeas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签订日期：</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年</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月</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日</w:t>
      </w:r>
      <w:r/>
    </w:p>
    <w:p>
      <w:pPr>
        <w:jc w:val="left"/>
        <w:widowControl/>
        <w:rPr>
          <w:rFonts w:hint="eastAsia" w:ascii="楷体" w:hAnsi="楷体" w:eastAsia="楷体" w:cs="楷体"/>
          <w:b w:val="0"/>
          <w:color w:val="auto"/>
          <w:position w:val="0"/>
          <w:sz w:val="28"/>
          <w:szCs w:val="28"/>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val="0"/>
          <w:color w:val="auto"/>
          <w:position w:val="0"/>
          <w:sz w:val="28"/>
          <w:szCs w:val="28"/>
          <w:highlight w:val="none"/>
        </w:rPr>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lang w:val="zh-CN"/>
        </w:rPr>
        <w:t xml:space="preserve">根据《中华人民共和国民法典》《中华人民共和国政府采购法》等相关法律法规之规定和</w:t>
      </w:r>
      <w:r>
        <w:rPr>
          <w:rFonts w:hint="eastAsia" w:ascii="楷体" w:hAnsi="楷体" w:eastAsia="楷体" w:cs="楷体"/>
          <w:b w:val="0"/>
          <w:color w:val="auto"/>
          <w:position w:val="0"/>
          <w:sz w:val="28"/>
          <w:szCs w:val="28"/>
          <w:highlight w:val="none"/>
        </w:rPr>
        <w:t xml:space="preserve">XXXXXX（项目编号）的招标结果，</w:t>
      </w:r>
      <w:r>
        <w:rPr>
          <w:rFonts w:hint="eastAsia" w:ascii="楷体" w:hAnsi="楷体" w:eastAsia="楷体" w:cs="楷体"/>
          <w:b w:val="0"/>
          <w:color w:val="auto"/>
          <w:position w:val="0"/>
          <w:sz w:val="28"/>
          <w:szCs w:val="28"/>
          <w:highlight w:val="none"/>
          <w:lang w:val="zh-CN"/>
        </w:rPr>
        <w:t xml:space="preserve">按照平等、自愿、公平、诚实信用和绿色的原则，经甲方和乙方协商一致，约定以下合同</w:t>
      </w:r>
      <w:r>
        <w:rPr>
          <w:rFonts w:hint="eastAsia" w:ascii="楷体" w:hAnsi="楷体" w:eastAsia="楷体" w:cs="楷体"/>
          <w:b w:val="0"/>
          <w:color w:val="auto"/>
          <w:position w:val="0"/>
          <w:sz w:val="28"/>
          <w:szCs w:val="28"/>
          <w:highlight w:val="none"/>
        </w:rPr>
        <w:t xml:space="preserve">条款，以兹共同遵守、全面履行。</w:t>
      </w:r>
      <w:r/>
    </w:p>
    <w:p>
      <w:pPr>
        <w:ind w:firstLine="482"/>
        <w:spacing w:line="560" w:lineRule="exact"/>
        <w:rPr>
          <w:rFonts w:hint="eastAsia" w:ascii="楷体" w:hAnsi="楷体" w:eastAsia="楷体" w:cs="楷体"/>
          <w:color w:val="auto"/>
          <w:position w:val="0"/>
          <w:sz w:val="28"/>
          <w:szCs w:val="28"/>
          <w:highlight w:val="none"/>
        </w:rPr>
        <w:outlineLvl w:val="0"/>
      </w:pPr>
      <w:r/>
      <w:bookmarkStart w:id="75" w:name="_Hlk132882891"/>
      <w:r/>
      <w:bookmarkStart w:id="76" w:name="_Toc24059"/>
      <w:r/>
      <w:bookmarkStart w:id="77" w:name="_Toc2232"/>
      <w:r/>
      <w:bookmarkStart w:id="78" w:name="_Toc3029"/>
      <w:r>
        <w:rPr>
          <w:rFonts w:hint="eastAsia" w:ascii="楷体" w:hAnsi="楷体" w:eastAsia="楷体" w:cs="楷体"/>
          <w:color w:val="auto"/>
          <w:position w:val="0"/>
          <w:sz w:val="28"/>
          <w:szCs w:val="28"/>
          <w:highlight w:val="none"/>
        </w:rPr>
        <w:t xml:space="preserve">一</w:t>
      </w:r>
      <w:bookmarkEnd w:id="75"/>
      <w:r>
        <w:rPr>
          <w:rFonts w:hint="eastAsia" w:ascii="楷体" w:hAnsi="楷体" w:eastAsia="楷体" w:cs="楷体"/>
          <w:color w:val="auto"/>
          <w:position w:val="0"/>
          <w:sz w:val="28"/>
          <w:szCs w:val="28"/>
          <w:highlight w:val="none"/>
        </w:rPr>
        <w:t xml:space="preserve">.1 合同组成部分</w:t>
      </w:r>
      <w:bookmarkEnd w:id="76"/>
      <w:r/>
      <w:bookmarkEnd w:id="77"/>
      <w:r/>
      <w:bookmarkEnd w:id="78"/>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.1.1 本合同第一部分、第二部分、第三部分及其补充合同、变更协议；</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.1.2 中标或者成交通知书；</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.1.3 投标或者响应文件（含澄清或者说明文件）；</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.1.4 招标文件（含澄清或者修改文件）；</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.1.5 其他相关招标文件。</w:t>
      </w:r>
      <w:r/>
    </w:p>
    <w:p>
      <w:pPr>
        <w:ind w:firstLine="482"/>
        <w:spacing w:line="560" w:lineRule="exact"/>
        <w:rPr>
          <w:rFonts w:hint="eastAsia" w:ascii="楷体" w:hAnsi="楷体" w:eastAsia="楷体" w:cs="楷体"/>
          <w:color w:val="auto"/>
          <w:position w:val="0"/>
          <w:sz w:val="28"/>
          <w:szCs w:val="28"/>
          <w:highlight w:val="none"/>
        </w:rPr>
        <w:outlineLvl w:val="0"/>
      </w:pPr>
      <w:r/>
      <w:bookmarkStart w:id="79" w:name="_Toc21295"/>
      <w:r/>
      <w:bookmarkStart w:id="80" w:name="_Toc24300"/>
      <w:r/>
      <w:bookmarkStart w:id="81" w:name="_Toc27126"/>
      <w:r>
        <w:rPr>
          <w:rFonts w:hint="eastAsia" w:ascii="楷体" w:hAnsi="楷体" w:eastAsia="楷体" w:cs="楷体"/>
          <w:color w:val="auto"/>
          <w:position w:val="0"/>
          <w:sz w:val="28"/>
          <w:szCs w:val="28"/>
          <w:highlight w:val="none"/>
        </w:rPr>
        <w:t xml:space="preserve">1.2 货物</w:t>
      </w:r>
      <w:bookmarkEnd w:id="79"/>
      <w:r/>
      <w:bookmarkEnd w:id="80"/>
      <w:r/>
      <w:bookmarkEnd w:id="81"/>
      <w:r>
        <w:rPr>
          <w:rFonts w:hint="eastAsia" w:ascii="楷体" w:hAnsi="楷体" w:eastAsia="楷体" w:cs="楷体"/>
          <w:i/>
          <w:iCs/>
          <w:color w:val="auto"/>
          <w:position w:val="0"/>
          <w:sz w:val="28"/>
          <w:szCs w:val="28"/>
          <w:highlight w:val="none"/>
        </w:rPr>
        <w:t xml:space="preserve">（可附货物清单）</w:t>
      </w:r>
      <w:r/>
    </w:p>
    <w:p>
      <w:pPr>
        <w:ind w:firstLine="482"/>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.2.1 货物名称、品牌、规格型号等：</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2"/>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.2.2货物数量：</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2"/>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.2.3货物质量：</w:t>
      </w:r>
      <w:r>
        <w:rPr>
          <w:rFonts w:hint="eastAsia" w:ascii="楷体" w:hAnsi="楷体" w:eastAsia="楷体" w:cs="楷体"/>
          <w:b w:val="0"/>
          <w:color w:val="auto"/>
          <w:position w:val="0"/>
          <w:sz w:val="28"/>
          <w:szCs w:val="28"/>
          <w:highlight w:val="none"/>
          <w:u w:val="single"/>
        </w:rPr>
        <w:t xml:space="preserve">　　　　　　　　　                      　      ；</w:t>
      </w:r>
      <w:r/>
    </w:p>
    <w:p>
      <w:pPr>
        <w:ind w:firstLine="480"/>
        <w:spacing w:line="560" w:lineRule="exact"/>
        <w:rPr>
          <w:rFonts w:hint="eastAsia" w:ascii="楷体" w:hAnsi="楷体" w:eastAsia="楷体" w:cs="楷体"/>
          <w:b w:val="0"/>
          <w:i/>
          <w:iCs/>
          <w:color w:val="auto"/>
          <w:position w:val="0"/>
          <w:sz w:val="28"/>
          <w:szCs w:val="28"/>
          <w:highlight w:val="none"/>
          <w:u w:val="single"/>
        </w:rPr>
      </w:pPr>
      <w:r>
        <w:rPr>
          <w:rFonts w:hint="eastAsia" w:ascii="楷体" w:hAnsi="楷体" w:eastAsia="楷体" w:cs="楷体"/>
          <w:b w:val="0"/>
          <w:i/>
          <w:iCs/>
          <w:color w:val="auto"/>
          <w:position w:val="0"/>
          <w:sz w:val="28"/>
          <w:szCs w:val="28"/>
          <w:highlight w:val="none"/>
        </w:rPr>
        <w:t xml:space="preserve">1.2.4 详细货物清单可在合同专用条款中列出</w:t>
      </w:r>
      <w:r/>
    </w:p>
    <w:p>
      <w:pPr>
        <w:ind w:firstLine="482"/>
        <w:spacing w:line="560" w:lineRule="exact"/>
        <w:rPr>
          <w:rFonts w:hint="eastAsia" w:ascii="楷体" w:hAnsi="楷体" w:eastAsia="楷体" w:cs="楷体"/>
          <w:color w:val="auto"/>
          <w:position w:val="0"/>
          <w:sz w:val="28"/>
          <w:szCs w:val="28"/>
          <w:highlight w:val="none"/>
        </w:rPr>
        <w:outlineLvl w:val="0"/>
      </w:pPr>
      <w:r/>
      <w:bookmarkStart w:id="82" w:name="_Toc23292"/>
      <w:r/>
      <w:bookmarkStart w:id="83" w:name="_Toc21631"/>
      <w:r/>
      <w:bookmarkStart w:id="84" w:name="_Toc21551"/>
      <w:r>
        <w:rPr>
          <w:rFonts w:hint="eastAsia" w:ascii="楷体" w:hAnsi="楷体" w:eastAsia="楷体" w:cs="楷体"/>
          <w:color w:val="auto"/>
          <w:position w:val="0"/>
          <w:sz w:val="28"/>
          <w:szCs w:val="28"/>
          <w:highlight w:val="none"/>
        </w:rPr>
        <w:t xml:space="preserve">1.3 服务</w:t>
      </w:r>
      <w:r>
        <w:rPr>
          <w:rFonts w:hint="eastAsia" w:ascii="楷体" w:hAnsi="楷体" w:eastAsia="楷体" w:cs="楷体"/>
          <w:i/>
          <w:iCs/>
          <w:color w:val="auto"/>
          <w:position w:val="0"/>
          <w:sz w:val="28"/>
          <w:szCs w:val="28"/>
          <w:highlight w:val="none"/>
        </w:rPr>
        <w:t xml:space="preserve">（可附服务清单）</w:t>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1.3.1 服务内容：</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1.3.2服务标准：</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1.3.3技术保障：</w:t>
      </w:r>
      <w:r>
        <w:rPr>
          <w:rFonts w:hint="eastAsia" w:ascii="楷体" w:hAnsi="楷体" w:eastAsia="楷体" w:cs="楷体"/>
          <w:b w:val="0"/>
          <w:color w:val="auto"/>
          <w:position w:val="0"/>
          <w:sz w:val="28"/>
          <w:szCs w:val="28"/>
          <w:highlight w:val="none"/>
          <w:u w:val="single"/>
        </w:rPr>
        <w:t xml:space="preserve">　　　　　　　　　                      　      ；</w:t>
      </w:r>
      <w:r/>
    </w:p>
    <w:p>
      <w:pPr>
        <w:ind w:firstLine="480"/>
        <w:jc w:val="left"/>
        <w:spacing w:line="560" w:lineRule="exact"/>
        <w:rPr>
          <w:rFonts w:hint="eastAsia" w:ascii="楷体" w:hAnsi="楷体" w:eastAsia="楷体" w:cs="楷体"/>
          <w:b w:val="0"/>
          <w:i/>
          <w:iCs/>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1.3.4 服务人员组成：</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rPr>
          <w:rFonts w:hint="eastAsia" w:ascii="楷体" w:hAnsi="楷体" w:eastAsia="楷体" w:cs="楷体"/>
          <w:color w:val="auto"/>
          <w:position w:val="0"/>
          <w:sz w:val="28"/>
          <w:szCs w:val="28"/>
          <w:highlight w:val="none"/>
        </w:rPr>
        <w:t xml:space="preserve">1.4 </w:t>
      </w:r>
      <w:bookmarkEnd w:id="82"/>
      <w:r/>
      <w:bookmarkEnd w:id="83"/>
      <w:r/>
      <w:bookmarkEnd w:id="84"/>
      <w:r>
        <w:rPr>
          <w:rFonts w:hint="eastAsia" w:ascii="楷体" w:hAnsi="楷体" w:eastAsia="楷体" w:cs="楷体"/>
          <w:color w:val="auto"/>
          <w:position w:val="0"/>
          <w:sz w:val="28"/>
          <w:szCs w:val="28"/>
          <w:highlight w:val="none"/>
        </w:rPr>
        <w:t xml:space="preserve">合同金额</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条款规定的计价方式计价。</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1.4.1总价合同。本合同总价（含税）为：￥</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元（大写：</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元人民币）。</w:t>
      </w:r>
      <w:r/>
    </w:p>
    <w:p>
      <w:pPr>
        <w:ind w:firstLine="480"/>
        <w:spacing w:line="560" w:lineRule="exact"/>
        <w:rPr>
          <w:rFonts w:hint="eastAsia" w:ascii="楷体" w:hAnsi="楷体" w:eastAsia="楷体" w:cs="楷体"/>
          <w:b w:val="0"/>
          <w:color w:val="auto"/>
          <w:position w:val="0"/>
          <w:sz w:val="28"/>
          <w:szCs w:val="28"/>
          <w:highlight w:val="none"/>
        </w:rPr>
      </w:pPr>
      <w:r/>
      <w:bookmarkStart w:id="85" w:name="_Hlk134193576"/>
      <w:r/>
      <w:bookmarkStart w:id="86" w:name="_Toc30506"/>
      <w:r/>
      <w:bookmarkStart w:id="87" w:name="_Toc14993"/>
      <w:r/>
      <w:bookmarkStart w:id="88" w:name="_Toc26916"/>
      <w:r/>
      <w:bookmarkStart w:id="89" w:name="_Toc30158"/>
      <w:r/>
      <w:bookmarkStart w:id="90" w:name="_Toc3654"/>
      <w:r/>
      <w:bookmarkStart w:id="91" w:name="_Toc1814"/>
      <w:r/>
      <w:bookmarkStart w:id="92" w:name="_Toc10340"/>
      <w:r/>
      <w:bookmarkStart w:id="93" w:name="_Toc22618"/>
      <w:r>
        <w:rPr>
          <w:rFonts w:hint="eastAsia" w:ascii="楷体" w:hAnsi="楷体" w:eastAsia="楷体" w:cs="楷体"/>
          <w:b w:val="0"/>
          <w:bCs/>
          <w:color w:val="auto"/>
          <w:position w:val="0"/>
          <w:sz w:val="28"/>
          <w:szCs w:val="28"/>
          <w:highlight w:val="none"/>
        </w:rPr>
        <w:t xml:space="preserve">1.4.2</w:t>
      </w:r>
      <w:bookmarkEnd w:id="85"/>
      <w:r>
        <w:rPr>
          <w:rFonts w:hint="eastAsia" w:ascii="楷体" w:hAnsi="楷体" w:eastAsia="楷体" w:cs="楷体"/>
          <w:b w:val="0"/>
          <w:bCs/>
          <w:color w:val="auto"/>
          <w:position w:val="0"/>
          <w:sz w:val="28"/>
          <w:szCs w:val="28"/>
          <w:highlight w:val="none"/>
        </w:rPr>
        <w:t xml:space="preserve">单价合同，本合同单价（含税）标准为：</w:t>
      </w:r>
      <w:r>
        <w:rPr>
          <w:rFonts w:hint="eastAsia" w:ascii="楷体" w:hAnsi="楷体" w:eastAsia="楷体" w:cs="楷体"/>
          <w:b w:val="0"/>
          <w:bCs/>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。计量方式为：</w:t>
      </w:r>
      <w:r>
        <w:rPr>
          <w:rFonts w:hint="eastAsia" w:ascii="楷体" w:hAnsi="楷体" w:eastAsia="楷体" w:cs="楷体"/>
          <w:b w:val="0"/>
          <w:bCs/>
          <w:color w:val="auto"/>
          <w:position w:val="0"/>
          <w:sz w:val="28"/>
          <w:szCs w:val="28"/>
          <w:highlight w:val="none"/>
          <w:u w:val="single"/>
        </w:rPr>
        <w:t xml:space="preserve">       </w:t>
      </w:r>
      <w:r>
        <w:rPr>
          <w:rFonts w:hint="eastAsia" w:ascii="楷体" w:hAnsi="楷体" w:eastAsia="楷体" w:cs="楷体"/>
          <w:iCs/>
          <w:color w:val="auto"/>
          <w:position w:val="0"/>
          <w:sz w:val="28"/>
          <w:szCs w:val="28"/>
          <w:highlight w:val="none"/>
          <w:u w:val="single"/>
        </w:rPr>
        <w:t xml:space="preserve">合同专用条款</w:t>
      </w:r>
      <w:r>
        <w:rPr>
          <w:rFonts w:hint="eastAsia" w:ascii="楷体" w:hAnsi="楷体" w:eastAsia="楷体" w:cs="楷体"/>
          <w:b w:val="0"/>
          <w:bCs/>
          <w:iCs/>
          <w:color w:val="auto"/>
          <w:position w:val="0"/>
          <w:sz w:val="28"/>
          <w:szCs w:val="28"/>
          <w:highlight w:val="none"/>
          <w:u w:val="single"/>
        </w:rPr>
        <w:t xml:space="preserve"> 1.4.2</w:t>
      </w:r>
      <w:r>
        <w:rPr>
          <w:rFonts w:hint="eastAsia" w:ascii="楷体" w:hAnsi="楷体" w:eastAsia="楷体" w:cs="楷体"/>
          <w:b w:val="0"/>
          <w:bCs/>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。单价合同，在合同履行期间内，根据实际完成的工作量据实结算，但结算总价上限不得超过预算金额或者双方确定的金额￥</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元（大写：</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元人民币）。</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 1.4.3其他计价方式：</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bookmarkEnd w:id="86"/>
      <w:r/>
      <w:bookmarkEnd w:id="87"/>
      <w:r/>
      <w:bookmarkEnd w:id="88"/>
      <w:r/>
      <w:bookmarkEnd w:id="89"/>
      <w:r/>
      <w:bookmarkEnd w:id="90"/>
      <w:r/>
      <w:r/>
    </w:p>
    <w:p>
      <w:pPr>
        <w:ind w:firstLine="480"/>
        <w:jc w:val="left"/>
        <w:spacing w:line="360" w:lineRule="auto"/>
        <w:widowControl/>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1.5履约保证金</w:t>
      </w:r>
      <w:r/>
    </w:p>
    <w:p>
      <w:pPr>
        <w:ind w:firstLine="480"/>
        <w:jc w:val="left"/>
        <w:spacing w:line="360" w:lineRule="auto"/>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乙方</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（是 /否）需要支付履约保证金。若需要支付履约保证金的，则：</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1.5.1履约保证金的比例为合同金额的</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rPr>
          <w:rFonts w:hint="eastAsia" w:ascii="楷体" w:hAnsi="楷体" w:eastAsia="楷体" w:cs="楷体"/>
          <w:b w:val="0"/>
          <w:i/>
          <w:iCs/>
          <w:color w:val="auto"/>
          <w:position w:val="0"/>
          <w:sz w:val="28"/>
          <w:szCs w:val="28"/>
          <w:highlight w:val="none"/>
        </w:rPr>
        <w:t xml:space="preserve">提醒：履约保证金的比例不得超过合同金额的10%</w:t>
      </w:r>
      <w:r>
        <w:rPr>
          <w:rFonts w:hint="eastAsia" w:ascii="楷体" w:hAnsi="楷体" w:eastAsia="楷体" w:cs="楷体"/>
          <w:b w:val="0"/>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1.5.2履约保证金支付方式详见</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iCs/>
          <w:color w:val="auto"/>
          <w:position w:val="0"/>
          <w:sz w:val="28"/>
          <w:szCs w:val="28"/>
          <w:highlight w:val="none"/>
          <w:u w:val="single"/>
        </w:rPr>
        <w:t xml:space="preserve">合同专用条款</w:t>
      </w:r>
      <w:r>
        <w:rPr>
          <w:rFonts w:hint="eastAsia" w:ascii="楷体" w:hAnsi="楷体" w:eastAsia="楷体" w:cs="楷体"/>
          <w:b w:val="0"/>
          <w:iCs/>
          <w:color w:val="auto"/>
          <w:position w:val="0"/>
          <w:sz w:val="28"/>
          <w:szCs w:val="28"/>
          <w:highlight w:val="none"/>
          <w:u w:val="single"/>
        </w:rPr>
        <w:t xml:space="preserve"> 1.5.2 </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jc w:val="left"/>
        <w:keepLines/>
        <w:keepNext/>
        <w:spacing w:before="260" w:after="260" w:line="560" w:lineRule="exact"/>
        <w:tabs>
          <w:tab w:val="left" w:pos="0" w:leader="none"/>
        </w:tabs>
        <w:rPr>
          <w:rFonts w:hint="eastAsia" w:ascii="楷体" w:hAnsi="楷体" w:eastAsia="楷体" w:cs="楷体"/>
          <w:color w:val="auto"/>
          <w:position w:val="0"/>
          <w:sz w:val="28"/>
          <w:szCs w:val="28"/>
          <w:highlight w:val="none"/>
        </w:rPr>
        <w:outlineLvl w:val="1"/>
      </w:pPr>
      <w:r>
        <w:rPr>
          <w:rFonts w:hint="eastAsia" w:ascii="楷体" w:hAnsi="楷体" w:eastAsia="楷体" w:cs="楷体"/>
          <w:b w:val="0"/>
          <w:color w:val="auto"/>
          <w:position w:val="0"/>
          <w:sz w:val="28"/>
          <w:szCs w:val="28"/>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1.5.4 甲方在项目验收结束后及时退还履约保证金。甲方在项目通过验收之日起</w:t>
      </w:r>
      <w:r>
        <w:rPr>
          <w:rFonts w:hint="eastAsia" w:ascii="楷体" w:hAnsi="楷体" w:eastAsia="楷体" w:cs="楷体"/>
          <w:b w:val="0"/>
          <w:color w:val="auto"/>
          <w:position w:val="0"/>
          <w:sz w:val="28"/>
          <w:szCs w:val="28"/>
          <w:highlight w:val="none"/>
          <w:u w:val="single"/>
        </w:rPr>
        <w:t xml:space="preserve">       5</w:t>
      </w:r>
      <w:r>
        <w:rPr>
          <w:rFonts w:hint="eastAsia" w:ascii="楷体" w:hAnsi="楷体" w:eastAsia="楷体" w:cs="楷体"/>
          <w:b w:val="0"/>
          <w:color w:val="auto"/>
          <w:position w:val="0"/>
          <w:sz w:val="28"/>
          <w:szCs w:val="28"/>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i/>
          <w:iCs/>
          <w:color w:val="auto"/>
          <w:position w:val="0"/>
          <w:sz w:val="28"/>
          <w:szCs w:val="28"/>
          <w:highlight w:val="none"/>
          <w:u w:val="single"/>
        </w:rPr>
        <w:t xml:space="preserve">按同期银行活期存款利息</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%计算，最高限额为本合同履约保证金的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 %。</w:t>
      </w:r>
      <w:r/>
    </w:p>
    <w:p>
      <w:pPr>
        <w:ind w:firstLine="482"/>
        <w:spacing w:line="560" w:lineRule="exact"/>
        <w:rPr>
          <w:rFonts w:hint="eastAsia" w:ascii="楷体" w:hAnsi="楷体" w:eastAsia="楷体" w:cs="楷体"/>
          <w:color w:val="auto"/>
          <w:position w:val="0"/>
          <w:sz w:val="28"/>
          <w:szCs w:val="28"/>
          <w:highlight w:val="none"/>
        </w:rPr>
        <w:outlineLvl w:val="0"/>
      </w:pPr>
      <w:r>
        <w:rPr>
          <w:rFonts w:hint="eastAsia" w:ascii="楷体" w:hAnsi="楷体" w:eastAsia="楷体" w:cs="楷体"/>
          <w:color w:val="auto"/>
          <w:position w:val="0"/>
          <w:sz w:val="28"/>
          <w:szCs w:val="28"/>
          <w:highlight w:val="none"/>
        </w:rPr>
        <w:t xml:space="preserve">1.</w:t>
      </w:r>
      <w:bookmarkEnd w:id="91"/>
      <w:r/>
      <w:bookmarkEnd w:id="92"/>
      <w:r/>
      <w:bookmarkEnd w:id="93"/>
      <w:r>
        <w:rPr>
          <w:rFonts w:hint="eastAsia" w:ascii="楷体" w:hAnsi="楷体" w:eastAsia="楷体" w:cs="楷体"/>
          <w:color w:val="auto"/>
          <w:position w:val="0"/>
          <w:sz w:val="28"/>
          <w:szCs w:val="28"/>
          <w:highlight w:val="none"/>
        </w:rPr>
        <w:t xml:space="preserve">6预付款</w:t>
      </w:r>
      <w:r/>
    </w:p>
    <w:p>
      <w:pPr>
        <w:ind w:firstLine="480"/>
        <w:jc w:val="left"/>
        <w:spacing w:line="360" w:lineRule="auto"/>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乙方</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（需要/不需要）甲方支付预付款。若需要支付预付款的，则：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1.6.1预付款比例、支付方式、时间详见</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iCs/>
          <w:color w:val="auto"/>
          <w:position w:val="0"/>
          <w:sz w:val="28"/>
          <w:szCs w:val="28"/>
          <w:highlight w:val="none"/>
          <w:u w:val="single"/>
        </w:rPr>
        <w:t xml:space="preserve">合同专用条款</w:t>
      </w:r>
      <w:r>
        <w:rPr>
          <w:rFonts w:hint="eastAsia" w:ascii="楷体" w:hAnsi="楷体" w:eastAsia="楷体" w:cs="楷体"/>
          <w:b w:val="0"/>
          <w:iCs/>
          <w:color w:val="auto"/>
          <w:position w:val="0"/>
          <w:sz w:val="28"/>
          <w:szCs w:val="28"/>
          <w:highlight w:val="none"/>
          <w:u w:val="single"/>
        </w:rPr>
        <w:t xml:space="preserve"> 1.6.1  </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jc w:val="left"/>
        <w:spacing w:line="360" w:lineRule="auto"/>
        <w:widowControl/>
        <w:rPr>
          <w:rFonts w:hint="eastAsia" w:ascii="楷体" w:hAnsi="楷体" w:eastAsia="楷体" w:cs="楷体"/>
          <w:bCs/>
          <w:color w:val="auto"/>
          <w:position w:val="0"/>
          <w:sz w:val="28"/>
          <w:szCs w:val="28"/>
          <w:highlight w:val="none"/>
        </w:rPr>
      </w:pPr>
      <w:r>
        <w:rPr>
          <w:rFonts w:hint="eastAsia" w:ascii="楷体" w:hAnsi="楷体" w:eastAsia="楷体" w:cs="楷体"/>
          <w:bCs/>
          <w:color w:val="auto"/>
          <w:position w:val="0"/>
          <w:sz w:val="28"/>
          <w:szCs w:val="28"/>
          <w:highlight w:val="none"/>
        </w:rPr>
        <w:t xml:space="preserve">1.7资金支付</w:t>
      </w:r>
      <w:r/>
    </w:p>
    <w:p>
      <w:pPr>
        <w:ind w:firstLine="480"/>
        <w:jc w:val="left"/>
        <w:spacing w:line="360" w:lineRule="auto"/>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1.7.1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1.7.2资金支付的方式、时间和条件详见</w:t>
      </w:r>
      <w:r>
        <w:rPr>
          <w:rFonts w:hint="eastAsia" w:ascii="楷体" w:hAnsi="楷体" w:eastAsia="楷体" w:cs="楷体"/>
          <w:iCs/>
          <w:color w:val="auto"/>
          <w:position w:val="0"/>
          <w:sz w:val="28"/>
          <w:szCs w:val="28"/>
          <w:highlight w:val="none"/>
          <w:u w:val="single"/>
        </w:rPr>
        <w:t xml:space="preserve">合同专用条款1.7.2</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94" w:name="_Toc2846"/>
      <w:r/>
      <w:bookmarkStart w:id="95" w:name="_Toc19304"/>
      <w:r/>
      <w:bookmarkStart w:id="96" w:name="_Toc32071"/>
      <w:r>
        <w:rPr>
          <w:rFonts w:hint="eastAsia" w:ascii="楷体" w:hAnsi="楷体" w:eastAsia="楷体" w:cs="楷体"/>
          <w:color w:val="auto"/>
          <w:position w:val="0"/>
          <w:sz w:val="28"/>
          <w:szCs w:val="28"/>
          <w:highlight w:val="none"/>
        </w:rPr>
        <w:t xml:space="preserve">1.8货物（服务）交付期限、地点和方式</w:t>
      </w:r>
      <w:bookmarkEnd w:id="94"/>
      <w:r/>
      <w:bookmarkEnd w:id="95"/>
      <w:r/>
      <w:bookmarkEnd w:id="96"/>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1.8.1 交付期限：</w:t>
      </w:r>
      <w:bookmarkStart w:id="97" w:name="_Hlk134193824"/>
      <w:r>
        <w:rPr>
          <w:rFonts w:hint="eastAsia" w:ascii="楷体" w:hAnsi="楷体" w:eastAsia="楷体" w:cs="楷体"/>
          <w:b w:val="0"/>
          <w:color w:val="auto"/>
          <w:position w:val="0"/>
          <w:sz w:val="28"/>
          <w:szCs w:val="28"/>
          <w:highlight w:val="none"/>
        </w:rPr>
        <w:t xml:space="preserve">详见</w:t>
      </w:r>
      <w:bookmarkEnd w:id="97"/>
      <w:r>
        <w:rPr>
          <w:rFonts w:hint="eastAsia" w:ascii="楷体" w:hAnsi="楷体" w:eastAsia="楷体" w:cs="楷体"/>
          <w:iCs/>
          <w:color w:val="auto"/>
          <w:position w:val="0"/>
          <w:sz w:val="28"/>
          <w:szCs w:val="28"/>
          <w:highlight w:val="none"/>
          <w:u w:val="single"/>
        </w:rPr>
        <w:t xml:space="preserve">合同专用条款1.8.1</w:t>
      </w:r>
      <w:r>
        <w:rPr>
          <w:rFonts w:hint="eastAsia" w:ascii="楷体" w:hAnsi="楷体" w:eastAsia="楷体" w:cs="楷体"/>
          <w:b w:val="0"/>
          <w:iCs/>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1.8.2 交付地点：详见</w:t>
      </w:r>
      <w:r>
        <w:rPr>
          <w:rFonts w:hint="eastAsia" w:ascii="楷体" w:hAnsi="楷体" w:eastAsia="楷体" w:cs="楷体"/>
          <w:iCs/>
          <w:color w:val="auto"/>
          <w:position w:val="0"/>
          <w:sz w:val="28"/>
          <w:szCs w:val="28"/>
          <w:highlight w:val="none"/>
          <w:u w:val="single"/>
        </w:rPr>
        <w:t xml:space="preserve">合同专用条款1.8.2</w:t>
      </w:r>
      <w:r>
        <w:rPr>
          <w:rFonts w:hint="eastAsia" w:ascii="楷体" w:hAnsi="楷体" w:eastAsia="楷体" w:cs="楷体"/>
          <w:b w:val="0"/>
          <w:iCs/>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1.8.3 交付方式：详见</w:t>
      </w:r>
      <w:r>
        <w:rPr>
          <w:rFonts w:hint="eastAsia" w:ascii="楷体" w:hAnsi="楷体" w:eastAsia="楷体" w:cs="楷体"/>
          <w:iCs/>
          <w:color w:val="auto"/>
          <w:position w:val="0"/>
          <w:sz w:val="28"/>
          <w:szCs w:val="28"/>
          <w:highlight w:val="none"/>
          <w:u w:val="single"/>
        </w:rPr>
        <w:t xml:space="preserve">合同专用条款1.8.3</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98" w:name="_Toc27250"/>
      <w:r/>
      <w:bookmarkStart w:id="99" w:name="_Toc19554"/>
      <w:r/>
      <w:bookmarkStart w:id="100" w:name="_Toc21423"/>
      <w:r>
        <w:rPr>
          <w:rFonts w:hint="eastAsia" w:ascii="楷体" w:hAnsi="楷体" w:eastAsia="楷体" w:cs="楷体"/>
          <w:color w:val="auto"/>
          <w:position w:val="0"/>
          <w:sz w:val="28"/>
          <w:szCs w:val="28"/>
          <w:highlight w:val="none"/>
        </w:rPr>
        <w:t xml:space="preserve">1.9违约责任</w:t>
      </w:r>
      <w:bookmarkEnd w:id="98"/>
      <w:r/>
      <w:bookmarkEnd w:id="99"/>
      <w:r/>
      <w:bookmarkEnd w:id="100"/>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%/计算，最高限额为本合同金额的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%计算，最高限额为本合同总价的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82" w:right="-482" w:firstLine="96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1.9.6违约责任</w:t>
      </w:r>
      <w:r>
        <w:rPr>
          <w:rFonts w:hint="eastAsia" w:ascii="楷体" w:hAnsi="楷体" w:eastAsia="楷体" w:cs="楷体"/>
          <w:iCs/>
          <w:color w:val="auto"/>
          <w:position w:val="0"/>
          <w:sz w:val="28"/>
          <w:szCs w:val="28"/>
          <w:highlight w:val="none"/>
          <w:u w:val="single"/>
        </w:rPr>
        <w:t xml:space="preserve">合同专用条款1.9.6</w:t>
      </w:r>
      <w:r>
        <w:rPr>
          <w:rFonts w:hint="eastAsia" w:ascii="楷体" w:hAnsi="楷体" w:eastAsia="楷体" w:cs="楷体"/>
          <w:b w:val="0"/>
          <w:color w:val="auto"/>
          <w:position w:val="0"/>
          <w:sz w:val="28"/>
          <w:szCs w:val="28"/>
          <w:highlight w:val="none"/>
        </w:rPr>
        <w:t xml:space="preserve">约定其他责任的，从其约定。</w:t>
      </w:r>
      <w:r/>
    </w:p>
    <w:p>
      <w:pPr>
        <w:ind w:firstLine="482"/>
        <w:spacing w:line="560" w:lineRule="exact"/>
        <w:rPr>
          <w:rFonts w:hint="eastAsia" w:ascii="楷体" w:hAnsi="楷体" w:eastAsia="楷体" w:cs="楷体"/>
          <w:color w:val="auto"/>
          <w:position w:val="0"/>
          <w:sz w:val="28"/>
          <w:szCs w:val="28"/>
          <w:highlight w:val="none"/>
        </w:rPr>
        <w:outlineLvl w:val="0"/>
      </w:pPr>
      <w:r/>
      <w:bookmarkStart w:id="101" w:name="_Toc15583"/>
      <w:r/>
      <w:bookmarkStart w:id="102" w:name="_Toc16021"/>
      <w:r/>
      <w:bookmarkStart w:id="103" w:name="_Toc28375"/>
      <w:r>
        <w:rPr>
          <w:rFonts w:hint="eastAsia" w:ascii="楷体" w:hAnsi="楷体" w:eastAsia="楷体" w:cs="楷体"/>
          <w:color w:val="auto"/>
          <w:position w:val="0"/>
          <w:sz w:val="28"/>
          <w:szCs w:val="28"/>
          <w:highlight w:val="none"/>
        </w:rPr>
        <w:t xml:space="preserve">1.10合同争议的解决</w:t>
      </w:r>
      <w:bookmarkEnd w:id="101"/>
      <w:r/>
      <w:bookmarkEnd w:id="102"/>
      <w:r/>
      <w:bookmarkEnd w:id="103"/>
      <w:r/>
      <w:r/>
    </w:p>
    <w:p>
      <w:pPr>
        <w:ind w:firstLine="480"/>
        <w:jc w:val="left"/>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1.10.1本合同履行过程中发生的任何争议，双方当事人均可通过和解或者调解解决；不愿和解、调解或者和解、调解不成的，向</w:t>
      </w:r>
      <w:r>
        <w:rPr>
          <w:rFonts w:hint="eastAsia" w:ascii="楷体" w:hAnsi="楷体" w:eastAsia="楷体" w:cs="楷体"/>
          <w:color w:val="auto"/>
          <w:position w:val="0"/>
          <w:sz w:val="28"/>
          <w:szCs w:val="28"/>
          <w:highlight w:val="none"/>
        </w:rPr>
        <w:t xml:space="preserve">甲方所在地</w:t>
      </w:r>
      <w:r>
        <w:rPr>
          <w:rFonts w:hint="eastAsia" w:ascii="楷体" w:hAnsi="楷体" w:eastAsia="楷体" w:cs="楷体"/>
          <w:b w:val="0"/>
          <w:color w:val="auto"/>
          <w:position w:val="0"/>
          <w:sz w:val="28"/>
          <w:szCs w:val="28"/>
          <w:highlight w:val="none"/>
        </w:rPr>
        <w:t xml:space="preserve">人民法院起诉。</w:t>
      </w:r>
      <w:r/>
    </w:p>
    <w:p>
      <w:pPr>
        <w:ind w:firstLine="480"/>
        <w:jc w:val="left"/>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1.11合同生效及其他</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1.11.1本合同自双方当事人盖章时生效。</w:t>
      </w:r>
      <w:r/>
    </w:p>
    <w:p>
      <w:pPr>
        <w:ind w:firstLine="480"/>
        <w:jc w:val="left"/>
        <w:spacing w:line="560" w:lineRule="exact"/>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lang w:bidi="ar"/>
        </w:rPr>
        <w:t xml:space="preserve">1.11.2本合同未尽事宜，遵照《中华人民共和国民法典》有关条文执行。 </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color w:val="auto"/>
          <w:position w:val="0"/>
          <w:sz w:val="28"/>
          <w:szCs w:val="28"/>
          <w:highlight w:val="none"/>
          <w:lang w:val="zh-CN"/>
        </w:rPr>
        <w:t xml:space="preserve">甲方（</w:t>
      </w:r>
      <w:r>
        <w:rPr>
          <w:rFonts w:hint="eastAsia" w:ascii="楷体" w:hAnsi="楷体" w:eastAsia="楷体" w:cs="楷体"/>
          <w:color w:val="auto"/>
          <w:position w:val="0"/>
          <w:sz w:val="28"/>
          <w:szCs w:val="28"/>
          <w:highlight w:val="none"/>
        </w:rPr>
        <w:t xml:space="preserve">盖章</w:t>
      </w:r>
      <w:r>
        <w:rPr>
          <w:rFonts w:hint="eastAsia" w:ascii="楷体" w:hAnsi="楷体" w:eastAsia="楷体" w:cs="楷体"/>
          <w:color w:val="auto"/>
          <w:position w:val="0"/>
          <w:sz w:val="28"/>
          <w:szCs w:val="28"/>
          <w:highlight w:val="none"/>
          <w:lang w:val="zh-CN"/>
        </w:rPr>
        <w:t xml:space="preserve">）</w:t>
      </w:r>
      <w:r>
        <w:rPr>
          <w:rFonts w:hint="eastAsia" w:ascii="楷体" w:hAnsi="楷体" w:eastAsia="楷体" w:cs="楷体"/>
          <w:b w:val="0"/>
          <w:color w:val="auto"/>
          <w:position w:val="0"/>
          <w:sz w:val="28"/>
          <w:szCs w:val="28"/>
          <w:highlight w:val="none"/>
          <w:lang w:val="zh-CN"/>
        </w:rPr>
        <w:t xml:space="preserve">：                           </w:t>
      </w:r>
      <w:r>
        <w:rPr>
          <w:rFonts w:hint="eastAsia" w:ascii="楷体" w:hAnsi="楷体" w:eastAsia="楷体" w:cs="楷体"/>
          <w:color w:val="auto"/>
          <w:position w:val="0"/>
          <w:sz w:val="28"/>
          <w:szCs w:val="28"/>
          <w:highlight w:val="none"/>
          <w:lang w:val="zh-CN"/>
        </w:rPr>
        <w:t xml:space="preserve">乙方（</w:t>
      </w:r>
      <w:r>
        <w:rPr>
          <w:rFonts w:hint="eastAsia" w:ascii="楷体" w:hAnsi="楷体" w:eastAsia="楷体" w:cs="楷体"/>
          <w:color w:val="auto"/>
          <w:position w:val="0"/>
          <w:sz w:val="28"/>
          <w:szCs w:val="28"/>
          <w:highlight w:val="none"/>
        </w:rPr>
        <w:t xml:space="preserve">盖章</w:t>
      </w:r>
      <w:r>
        <w:rPr>
          <w:rFonts w:hint="eastAsia" w:ascii="楷体" w:hAnsi="楷体" w:eastAsia="楷体" w:cs="楷体"/>
          <w:color w:val="auto"/>
          <w:position w:val="0"/>
          <w:sz w:val="28"/>
          <w:szCs w:val="28"/>
          <w:highlight w:val="none"/>
          <w:lang w:val="zh-CN"/>
        </w:rPr>
        <w:t xml:space="preserve">）</w:t>
      </w:r>
      <w:r>
        <w:rPr>
          <w:rFonts w:hint="eastAsia" w:ascii="楷体" w:hAnsi="楷体" w:eastAsia="楷体" w:cs="楷体"/>
          <w:b w:val="0"/>
          <w:color w:val="auto"/>
          <w:position w:val="0"/>
          <w:sz w:val="28"/>
          <w:szCs w:val="28"/>
          <w:highlight w:val="none"/>
          <w:lang w:val="zh-CN"/>
        </w:rPr>
        <w:t xml:space="preserve">：</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统一社会信用代码：                统一社会信用代码或身份证号码（乙方为自然人）：</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法定代表人或                             法定代表人</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授权代表姓名：                           或授权代表姓名: </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约定送达地址：                           约定送达地址：</w:t>
      </w:r>
      <w:r/>
    </w:p>
    <w:p>
      <w:pPr>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br w:type="page" w:clear="all"/>
      </w:r>
      <w:r/>
    </w:p>
    <w:p>
      <w:pPr>
        <w:ind w:firstLine="482"/>
        <w:jc w:val="center"/>
        <w:spacing w:line="560" w:lineRule="exact"/>
        <w:rPr>
          <w:rFonts w:hint="eastAsia" w:ascii="楷体" w:hAnsi="楷体" w:eastAsia="楷体" w:cs="楷体"/>
          <w:b/>
          <w:bCs/>
          <w:color w:val="auto"/>
          <w:position w:val="0"/>
          <w:sz w:val="32"/>
          <w:szCs w:val="32"/>
          <w:highlight w:val="none"/>
        </w:rPr>
      </w:pPr>
      <w:r>
        <w:rPr>
          <w:rFonts w:hint="eastAsia" w:ascii="楷体" w:hAnsi="楷体" w:eastAsia="楷体" w:cs="楷体"/>
          <w:b/>
          <w:bCs/>
          <w:color w:val="auto"/>
          <w:position w:val="0"/>
          <w:sz w:val="32"/>
          <w:szCs w:val="32"/>
          <w:highlight w:val="none"/>
        </w:rPr>
        <w:t xml:space="preserve">第二部分 合同一般条款</w:t>
      </w:r>
      <w:r/>
    </w:p>
    <w:p>
      <w:pPr>
        <w:ind w:firstLine="482"/>
        <w:spacing w:line="560" w:lineRule="exact"/>
        <w:rPr>
          <w:rFonts w:hint="eastAsia" w:ascii="楷体" w:hAnsi="楷体" w:eastAsia="楷体" w:cs="楷体"/>
          <w:color w:val="auto"/>
          <w:position w:val="0"/>
          <w:sz w:val="28"/>
          <w:szCs w:val="28"/>
          <w:highlight w:val="none"/>
        </w:rPr>
        <w:outlineLvl w:val="0"/>
      </w:pPr>
      <w:r/>
      <w:bookmarkStart w:id="104" w:name="_Ref467379094"/>
      <w:r/>
      <w:bookmarkStart w:id="105" w:name="_Ref467379205"/>
      <w:r/>
      <w:bookmarkStart w:id="106" w:name="_Ref467378404"/>
      <w:r/>
      <w:bookmarkStart w:id="107" w:name="_Toc259093669"/>
      <w:r/>
      <w:bookmarkStart w:id="108" w:name="_Ref467378463"/>
      <w:r/>
      <w:bookmarkStart w:id="109" w:name="_Toc28763"/>
      <w:r/>
      <w:bookmarkStart w:id="110" w:name="_Toc487900349"/>
      <w:r/>
      <w:bookmarkStart w:id="111" w:name="_Toc16917"/>
      <w:r/>
      <w:bookmarkStart w:id="112" w:name="_Toc279701240"/>
      <w:r/>
      <w:bookmarkStart w:id="113" w:name="_Ref467379214"/>
      <w:r/>
      <w:bookmarkStart w:id="114" w:name="_Ref467379225"/>
      <w:r/>
      <w:bookmarkStart w:id="115" w:name="_Ref467379195"/>
      <w:r/>
      <w:bookmarkStart w:id="116" w:name="_Toc19614"/>
      <w:r/>
      <w:bookmarkStart w:id="117" w:name="_Ref467379109"/>
      <w:r/>
      <w:bookmarkStart w:id="118" w:name="_Ref467378499"/>
      <w:r/>
      <w:bookmarkStart w:id="119" w:name="_Ref467379101"/>
      <w:r>
        <w:rPr>
          <w:rFonts w:hint="eastAsia" w:ascii="楷体" w:hAnsi="楷体" w:eastAsia="楷体" w:cs="楷体"/>
          <w:color w:val="auto"/>
          <w:position w:val="0"/>
          <w:sz w:val="28"/>
          <w:szCs w:val="28"/>
          <w:highlight w:val="none"/>
        </w:rPr>
        <w:t xml:space="preserve">2.1 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本合同中的下列词语应按以下内容进行解释：</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b w:val="0"/>
          <w:color w:val="auto"/>
          <w:position w:val="0"/>
          <w:sz w:val="28"/>
          <w:szCs w:val="28"/>
          <w:highlight w:val="none"/>
        </w:rPr>
      </w:pPr>
      <w:r/>
      <w:bookmarkStart w:id="120" w:name="_Hlk132880551"/>
      <w:r>
        <w:rPr>
          <w:rFonts w:hint="eastAsia" w:ascii="楷体" w:hAnsi="楷体" w:eastAsia="楷体" w:cs="楷体"/>
          <w:b w:val="0"/>
          <w:color w:val="auto"/>
          <w:position w:val="0"/>
          <w:sz w:val="28"/>
          <w:szCs w:val="28"/>
          <w:highlight w:val="none"/>
        </w:rPr>
        <w:t xml:space="preserve">2.1.3</w:t>
      </w:r>
      <w:bookmarkEnd w:id="120"/>
      <w:r>
        <w:rPr>
          <w:rFonts w:hint="eastAsia" w:ascii="楷体" w:hAnsi="楷体" w:eastAsia="楷体" w:cs="楷体"/>
          <w:b w:val="0"/>
          <w:color w:val="auto"/>
          <w:position w:val="0"/>
          <w:sz w:val="28"/>
          <w:szCs w:val="28"/>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b w:val="0"/>
          <w:color w:val="auto"/>
          <w:position w:val="0"/>
          <w:sz w:val="28"/>
          <w:szCs w:val="28"/>
          <w:highlight w:val="none"/>
        </w:rPr>
      </w:pPr>
      <w:r/>
      <w:bookmarkStart w:id="121" w:name="_Ref467378840"/>
      <w:r>
        <w:rPr>
          <w:rFonts w:hint="eastAsia" w:ascii="楷体" w:hAnsi="楷体" w:eastAsia="楷体" w:cs="楷体"/>
          <w:b w:val="0"/>
          <w:color w:val="auto"/>
          <w:position w:val="0"/>
          <w:sz w:val="28"/>
          <w:szCs w:val="28"/>
          <w:highlight w:val="none"/>
        </w:rPr>
        <w:t xml:space="preserve">2.1.5 “甲方”系指与中标或成交供应商签署合同的采购人</w:t>
      </w:r>
      <w:bookmarkEnd w:id="121"/>
      <w:r>
        <w:rPr>
          <w:rFonts w:hint="eastAsia" w:ascii="楷体" w:hAnsi="楷体" w:eastAsia="楷体" w:cs="楷体"/>
          <w:b w:val="0"/>
          <w:color w:val="auto"/>
          <w:position w:val="0"/>
          <w:sz w:val="28"/>
          <w:szCs w:val="28"/>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b w:val="0"/>
          <w:color w:val="auto"/>
          <w:position w:val="0"/>
          <w:sz w:val="28"/>
          <w:szCs w:val="28"/>
          <w:highlight w:val="none"/>
        </w:rPr>
      </w:pPr>
      <w:r/>
      <w:bookmarkStart w:id="122" w:name="_Ref467379400"/>
      <w:r>
        <w:rPr>
          <w:rFonts w:hint="eastAsia" w:ascii="楷体" w:hAnsi="楷体" w:eastAsia="楷体" w:cs="楷体"/>
          <w:b w:val="0"/>
          <w:color w:val="auto"/>
          <w:position w:val="0"/>
          <w:sz w:val="28"/>
          <w:szCs w:val="28"/>
          <w:highlight w:val="none"/>
        </w:rPr>
        <w:t xml:space="preserve">2.1.6 “乙方”系指根据合同约定交付货物的中标或成交供应商</w:t>
      </w:r>
      <w:bookmarkEnd w:id="122"/>
      <w:r>
        <w:rPr>
          <w:rFonts w:hint="eastAsia" w:ascii="楷体" w:hAnsi="楷体" w:eastAsia="楷体" w:cs="楷体"/>
          <w:b w:val="0"/>
          <w:color w:val="auto"/>
          <w:position w:val="0"/>
          <w:sz w:val="28"/>
          <w:szCs w:val="28"/>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b w:val="0"/>
          <w:color w:val="auto"/>
          <w:position w:val="0"/>
          <w:sz w:val="28"/>
          <w:szCs w:val="28"/>
          <w:highlight w:val="none"/>
        </w:rPr>
      </w:pPr>
      <w:r/>
      <w:bookmarkStart w:id="123" w:name="_Ref467379436"/>
      <w:r>
        <w:rPr>
          <w:rFonts w:hint="eastAsia" w:ascii="楷体" w:hAnsi="楷体" w:eastAsia="楷体" w:cs="楷体"/>
          <w:b w:val="0"/>
          <w:color w:val="auto"/>
          <w:position w:val="0"/>
          <w:sz w:val="28"/>
          <w:szCs w:val="28"/>
          <w:highlight w:val="none"/>
        </w:rPr>
        <w:t xml:space="preserve">2.1.7 “现场”系指合同约定货物将要运至或者安装的地点。</w:t>
      </w:r>
      <w:bookmarkEnd w:id="123"/>
      <w:r/>
      <w:r/>
    </w:p>
    <w:p>
      <w:pPr>
        <w:ind w:firstLine="482"/>
        <w:spacing w:line="560" w:lineRule="exact"/>
        <w:rPr>
          <w:rFonts w:hint="eastAsia" w:ascii="楷体" w:hAnsi="楷体" w:eastAsia="楷体" w:cs="楷体"/>
          <w:color w:val="auto"/>
          <w:position w:val="0"/>
          <w:sz w:val="28"/>
          <w:szCs w:val="28"/>
          <w:highlight w:val="none"/>
        </w:rPr>
        <w:outlineLvl w:val="0"/>
      </w:pPr>
      <w:r/>
      <w:bookmarkStart w:id="124" w:name="_Toc27635"/>
      <w:r/>
      <w:bookmarkStart w:id="125" w:name="_Toc487900350"/>
      <w:r/>
      <w:bookmarkStart w:id="126" w:name="_Toc13336"/>
      <w:r/>
      <w:bookmarkStart w:id="127" w:name="_Toc32504"/>
      <w:r/>
      <w:bookmarkStart w:id="128" w:name="_Toc279701241"/>
      <w:r/>
      <w:bookmarkStart w:id="129" w:name="_Toc259093670"/>
      <w:r>
        <w:rPr>
          <w:rFonts w:hint="eastAsia" w:ascii="楷体" w:hAnsi="楷体" w:eastAsia="楷体" w:cs="楷体"/>
          <w:color w:val="auto"/>
          <w:position w:val="0"/>
          <w:sz w:val="28"/>
          <w:szCs w:val="28"/>
          <w:highlight w:val="none"/>
        </w:rPr>
        <w:t xml:space="preserve">2.2 技术规范</w:t>
      </w:r>
      <w:bookmarkEnd w:id="124"/>
      <w:r/>
      <w:bookmarkEnd w:id="125"/>
      <w:r/>
      <w:bookmarkEnd w:id="126"/>
      <w:r/>
      <w:bookmarkEnd w:id="127"/>
      <w:r/>
      <w:bookmarkEnd w:id="128"/>
      <w:r/>
      <w:bookmarkEnd w:id="129"/>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hint="eastAsia" w:ascii="楷体" w:hAnsi="楷体" w:eastAsia="楷体" w:cs="楷体"/>
          <w:color w:val="auto"/>
          <w:position w:val="0"/>
          <w:sz w:val="28"/>
          <w:szCs w:val="28"/>
          <w:highlight w:val="none"/>
        </w:rPr>
        <w:outlineLvl w:val="0"/>
      </w:pPr>
      <w:r/>
      <w:bookmarkStart w:id="130" w:name="_Toc259093671"/>
      <w:r/>
      <w:bookmarkStart w:id="131" w:name="_Toc279701242"/>
      <w:r/>
      <w:bookmarkStart w:id="132" w:name="_Toc31634"/>
      <w:r/>
      <w:bookmarkStart w:id="133" w:name="_Toc27853"/>
      <w:r/>
      <w:bookmarkStart w:id="134" w:name="_Toc9829"/>
      <w:r/>
      <w:bookmarkStart w:id="135" w:name="_Toc487900351"/>
      <w:r>
        <w:rPr>
          <w:rFonts w:hint="eastAsia" w:ascii="楷体" w:hAnsi="楷体" w:eastAsia="楷体" w:cs="楷体"/>
          <w:color w:val="auto"/>
          <w:position w:val="0"/>
          <w:sz w:val="28"/>
          <w:szCs w:val="28"/>
          <w:highlight w:val="none"/>
        </w:rPr>
        <w:t xml:space="preserve">2.3 知识产权</w:t>
      </w:r>
      <w:bookmarkEnd w:id="130"/>
      <w:r/>
      <w:bookmarkEnd w:id="131"/>
      <w:r/>
      <w:bookmarkEnd w:id="132"/>
      <w:r/>
      <w:bookmarkEnd w:id="133"/>
      <w:r/>
      <w:bookmarkEnd w:id="134"/>
      <w:r/>
      <w:bookmarkEnd w:id="135"/>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b w:val="0"/>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2.3.2具有知识产权的计算机软件等货物或技术成果的知识产权归属，详见</w:t>
      </w:r>
      <w:r>
        <w:rPr>
          <w:rFonts w:hint="eastAsia" w:ascii="楷体" w:hAnsi="楷体" w:eastAsia="楷体" w:cs="楷体"/>
          <w:iCs/>
          <w:color w:val="auto"/>
          <w:position w:val="0"/>
          <w:sz w:val="28"/>
          <w:szCs w:val="28"/>
          <w:highlight w:val="none"/>
          <w:u w:val="single"/>
        </w:rPr>
        <w:t xml:space="preserve">合同专用条款2.3.2</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136" w:name="_Toc4194"/>
      <w:r/>
      <w:bookmarkStart w:id="137" w:name="_Toc11932"/>
      <w:r/>
      <w:bookmarkStart w:id="138" w:name="_Toc29149"/>
      <w:r>
        <w:rPr>
          <w:rFonts w:hint="eastAsia" w:ascii="楷体" w:hAnsi="楷体" w:eastAsia="楷体" w:cs="楷体"/>
          <w:color w:val="auto"/>
          <w:position w:val="0"/>
          <w:sz w:val="28"/>
          <w:szCs w:val="28"/>
          <w:highlight w:val="none"/>
        </w:rPr>
        <w:t xml:space="preserve">2.4 包装和装运</w:t>
      </w:r>
      <w:bookmarkEnd w:id="136"/>
      <w:r/>
      <w:bookmarkEnd w:id="137"/>
      <w:r/>
      <w:bookmarkEnd w:id="138"/>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2.4.1除</w:t>
      </w:r>
      <w:r>
        <w:rPr>
          <w:rFonts w:hint="eastAsia" w:ascii="楷体" w:hAnsi="楷体" w:eastAsia="楷体" w:cs="楷体"/>
          <w:iCs/>
          <w:color w:val="auto"/>
          <w:position w:val="0"/>
          <w:sz w:val="28"/>
          <w:szCs w:val="28"/>
          <w:highlight w:val="none"/>
          <w:u w:val="single"/>
        </w:rPr>
        <w:t xml:space="preserve">合同专用条款2.4.1</w:t>
      </w:r>
      <w:r>
        <w:rPr>
          <w:rFonts w:hint="eastAsia" w:ascii="楷体" w:hAnsi="楷体" w:eastAsia="楷体" w:cs="楷体"/>
          <w:b w:val="0"/>
          <w:color w:val="auto"/>
          <w:position w:val="0"/>
          <w:sz w:val="28"/>
          <w:szCs w:val="28"/>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2.4.3 装运货物的要求和通知，详见</w:t>
      </w:r>
      <w:r>
        <w:rPr>
          <w:rFonts w:hint="eastAsia" w:ascii="楷体" w:hAnsi="楷体" w:eastAsia="楷体" w:cs="楷体"/>
          <w:iCs/>
          <w:color w:val="auto"/>
          <w:position w:val="0"/>
          <w:sz w:val="28"/>
          <w:szCs w:val="28"/>
          <w:highlight w:val="none"/>
          <w:u w:val="single"/>
        </w:rPr>
        <w:t xml:space="preserve">合同专用条款2.4.3</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139" w:name="_Ref467379527"/>
      <w:r/>
      <w:bookmarkStart w:id="140" w:name="_Toc487900354"/>
      <w:r/>
      <w:bookmarkStart w:id="141" w:name="_Ref467378591"/>
      <w:r/>
      <w:bookmarkStart w:id="142" w:name="_Ref467379542"/>
      <w:r/>
      <w:bookmarkStart w:id="143" w:name="_Ref467379536"/>
      <w:r/>
      <w:bookmarkStart w:id="144" w:name="_Toc279701245"/>
      <w:r/>
      <w:bookmarkStart w:id="145" w:name="_Toc259093674"/>
      <w:r/>
      <w:bookmarkStart w:id="146" w:name="_Ref467378541"/>
      <w:r/>
      <w:bookmarkStart w:id="147" w:name="_Toc19074"/>
      <w:r/>
      <w:bookmarkStart w:id="148" w:name="_Toc26182"/>
      <w:r/>
      <w:bookmarkStart w:id="149" w:name="_Toc30272"/>
      <w:r>
        <w:rPr>
          <w:rFonts w:hint="eastAsia" w:ascii="楷体" w:hAnsi="楷体" w:eastAsia="楷体" w:cs="楷体"/>
          <w:color w:val="auto"/>
          <w:position w:val="0"/>
          <w:sz w:val="28"/>
          <w:szCs w:val="28"/>
          <w:highlight w:val="none"/>
        </w:rPr>
        <w:t xml:space="preserve">2.</w:t>
      </w:r>
      <w:bookmarkEnd w:id="139"/>
      <w:r/>
      <w:bookmarkEnd w:id="140"/>
      <w:r/>
      <w:bookmarkEnd w:id="141"/>
      <w:r/>
      <w:bookmarkEnd w:id="142"/>
      <w:r/>
      <w:bookmarkEnd w:id="143"/>
      <w:r/>
      <w:bookmarkEnd w:id="144"/>
      <w:r/>
      <w:bookmarkEnd w:id="145"/>
      <w:r/>
      <w:bookmarkEnd w:id="146"/>
      <w:r>
        <w:rPr>
          <w:rFonts w:hint="eastAsia" w:ascii="楷体" w:hAnsi="楷体" w:eastAsia="楷体" w:cs="楷体"/>
          <w:color w:val="auto"/>
          <w:position w:val="0"/>
          <w:sz w:val="28"/>
          <w:szCs w:val="28"/>
          <w:highlight w:val="none"/>
        </w:rPr>
        <w:t xml:space="preserve">5 履约检查和问题反馈</w:t>
      </w:r>
      <w:bookmarkEnd w:id="147"/>
      <w:r/>
      <w:bookmarkEnd w:id="148"/>
      <w:r/>
      <w:bookmarkEnd w:id="149"/>
      <w:r/>
      <w:r/>
    </w:p>
    <w:p>
      <w:pPr>
        <w:ind w:firstLine="480"/>
        <w:spacing w:line="560" w:lineRule="exact"/>
        <w:rPr>
          <w:rFonts w:hint="eastAsia" w:ascii="楷体" w:hAnsi="楷体" w:eastAsia="楷体" w:cs="楷体"/>
          <w:b w:val="0"/>
          <w:color w:val="auto"/>
          <w:position w:val="0"/>
          <w:sz w:val="28"/>
          <w:szCs w:val="28"/>
          <w:highlight w:val="none"/>
        </w:rPr>
      </w:pPr>
      <w:r/>
      <w:bookmarkStart w:id="150" w:name="_Ref467379657"/>
      <w:r>
        <w:rPr>
          <w:rFonts w:hint="eastAsia" w:ascii="楷体" w:hAnsi="楷体" w:eastAsia="楷体" w:cs="楷体"/>
          <w:b w:val="0"/>
          <w:color w:val="auto"/>
          <w:position w:val="0"/>
          <w:sz w:val="28"/>
          <w:szCs w:val="28"/>
          <w:highlight w:val="none"/>
        </w:rPr>
        <w:t xml:space="preserve">2.5.1</w:t>
      </w:r>
      <w:bookmarkEnd w:id="150"/>
      <w:r/>
      <w:bookmarkStart w:id="151" w:name="_Toc186431854"/>
      <w:r/>
      <w:bookmarkStart w:id="152" w:name="_Toc487900357"/>
      <w:r/>
      <w:bookmarkStart w:id="153" w:name="_Toc279701247"/>
      <w:r/>
      <w:bookmarkStart w:id="154" w:name="_Toc259093676"/>
      <w:r/>
      <w:bookmarkStart w:id="155" w:name="_Ref467379807"/>
      <w:r/>
      <w:bookmarkStart w:id="156" w:name="_Ref467379793"/>
      <w:r>
        <w:rPr>
          <w:rFonts w:hint="eastAsia" w:ascii="楷体" w:hAnsi="楷体" w:eastAsia="楷体" w:cs="楷体"/>
          <w:b w:val="0"/>
          <w:color w:val="auto"/>
          <w:position w:val="0"/>
          <w:sz w:val="28"/>
          <w:szCs w:val="28"/>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2.5.2 合同履行期间，甲方有权将履行过程中出现的问题反馈给乙方，双方当事人应以书面形式约定需要完善和改进的内容</w:t>
      </w:r>
      <w:bookmarkEnd w:id="151"/>
      <w:r/>
      <w:bookmarkStart w:id="157" w:name="_Toc186431855"/>
      <w:r>
        <w:rPr>
          <w:rFonts w:hint="eastAsia" w:ascii="楷体" w:hAnsi="楷体" w:eastAsia="楷体" w:cs="楷体"/>
          <w:b w:val="0"/>
          <w:color w:val="auto"/>
          <w:position w:val="0"/>
          <w:sz w:val="28"/>
          <w:szCs w:val="28"/>
          <w:highlight w:val="none"/>
        </w:rPr>
        <w:t xml:space="preserve">。</w:t>
      </w:r>
      <w:bookmarkEnd w:id="152"/>
      <w:r/>
      <w:bookmarkEnd w:id="153"/>
      <w:r/>
      <w:bookmarkEnd w:id="154"/>
      <w:r/>
      <w:bookmarkEnd w:id="155"/>
      <w:r/>
      <w:bookmarkEnd w:id="156"/>
      <w:r/>
      <w:bookmarkEnd w:id="157"/>
      <w:r/>
      <w:r/>
    </w:p>
    <w:p>
      <w:pPr>
        <w:ind w:firstLine="482"/>
        <w:spacing w:line="560" w:lineRule="exact"/>
        <w:rPr>
          <w:rFonts w:hint="eastAsia" w:ascii="楷体" w:hAnsi="楷体" w:eastAsia="楷体" w:cs="楷体"/>
          <w:color w:val="auto"/>
          <w:position w:val="0"/>
          <w:sz w:val="28"/>
          <w:szCs w:val="28"/>
          <w:highlight w:val="none"/>
        </w:rPr>
        <w:outlineLvl w:val="0"/>
      </w:pPr>
      <w:r/>
      <w:bookmarkStart w:id="158" w:name="_Ref467379863"/>
      <w:r/>
      <w:bookmarkStart w:id="159" w:name="_Ref467379852"/>
      <w:r/>
      <w:bookmarkStart w:id="160" w:name="_Toc279701248"/>
      <w:r/>
      <w:bookmarkStart w:id="161" w:name="_Ref467379923"/>
      <w:r/>
      <w:bookmarkStart w:id="162" w:name="_Toc487900358"/>
      <w:r/>
      <w:bookmarkStart w:id="163" w:name="_Toc259093677"/>
      <w:r/>
      <w:bookmarkStart w:id="164" w:name="_Toc3225"/>
      <w:r/>
      <w:bookmarkStart w:id="165" w:name="_Toc16110"/>
      <w:r/>
      <w:bookmarkStart w:id="166" w:name="_Toc774"/>
      <w:r>
        <w:rPr>
          <w:rFonts w:hint="eastAsia" w:ascii="楷体" w:hAnsi="楷体" w:eastAsia="楷体" w:cs="楷体"/>
          <w:color w:val="auto"/>
          <w:position w:val="0"/>
          <w:sz w:val="28"/>
          <w:szCs w:val="28"/>
          <w:highlight w:val="none"/>
        </w:rPr>
        <w:t xml:space="preserve">2.6 技术资料</w:t>
      </w:r>
      <w:bookmarkEnd w:id="158"/>
      <w:r/>
      <w:bookmarkEnd w:id="159"/>
      <w:r/>
      <w:bookmarkEnd w:id="160"/>
      <w:r/>
      <w:bookmarkEnd w:id="161"/>
      <w:r/>
      <w:bookmarkEnd w:id="162"/>
      <w:r/>
      <w:bookmarkEnd w:id="163"/>
      <w:r>
        <w:rPr>
          <w:rFonts w:hint="eastAsia" w:ascii="楷体" w:hAnsi="楷体" w:eastAsia="楷体" w:cs="楷体"/>
          <w:color w:val="auto"/>
          <w:position w:val="0"/>
          <w:sz w:val="28"/>
          <w:szCs w:val="28"/>
          <w:highlight w:val="none"/>
        </w:rPr>
        <w:t xml:space="preserve">和保密义务</w:t>
      </w:r>
      <w:bookmarkEnd w:id="164"/>
      <w:r/>
      <w:bookmarkEnd w:id="165"/>
      <w:r/>
      <w:bookmarkEnd w:id="166"/>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2.6.2 乙方有义务妥善保管和保护由甲方提供的前款信息和资料等；</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2.6.5 本保密条款长期有效，本合同变更、终止或解除等均不影响本条款的效力。</w:t>
      </w:r>
      <w:r/>
    </w:p>
    <w:p>
      <w:pPr>
        <w:ind w:firstLine="482"/>
        <w:spacing w:line="560" w:lineRule="exact"/>
        <w:rPr>
          <w:rFonts w:hint="eastAsia" w:ascii="楷体" w:hAnsi="楷体" w:eastAsia="楷体" w:cs="楷体"/>
          <w:color w:val="auto"/>
          <w:position w:val="0"/>
          <w:sz w:val="28"/>
          <w:szCs w:val="28"/>
          <w:highlight w:val="none"/>
        </w:rPr>
        <w:outlineLvl w:val="0"/>
      </w:pPr>
      <w:r/>
      <w:bookmarkStart w:id="167" w:name="_Toc7860"/>
      <w:r>
        <w:rPr>
          <w:rFonts w:hint="eastAsia" w:ascii="楷体" w:hAnsi="楷体" w:eastAsia="楷体" w:cs="楷体"/>
          <w:color w:val="auto"/>
          <w:position w:val="0"/>
          <w:sz w:val="28"/>
          <w:szCs w:val="28"/>
          <w:highlight w:val="none"/>
        </w:rPr>
        <w:t xml:space="preserve">2.7 质量保证</w:t>
      </w:r>
      <w:bookmarkEnd w:id="167"/>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楷体" w:hAnsi="楷体" w:eastAsia="楷体" w:cs="楷体"/>
          <w:color w:val="auto"/>
          <w:position w:val="0"/>
          <w:sz w:val="28"/>
          <w:szCs w:val="28"/>
          <w:highlight w:val="none"/>
        </w:rPr>
        <w:outlineLvl w:val="0"/>
      </w:pPr>
      <w:r/>
      <w:bookmarkStart w:id="168" w:name="_Toc17244"/>
      <w:r/>
      <w:bookmarkStart w:id="169" w:name="_Toc279701252"/>
      <w:r/>
      <w:bookmarkStart w:id="170" w:name="_Toc487900362"/>
      <w:r/>
      <w:bookmarkStart w:id="171" w:name="_Toc259093681"/>
      <w:r>
        <w:rPr>
          <w:rFonts w:hint="eastAsia" w:ascii="楷体" w:hAnsi="楷体" w:eastAsia="楷体" w:cs="楷体"/>
          <w:color w:val="auto"/>
          <w:position w:val="0"/>
          <w:sz w:val="28"/>
          <w:szCs w:val="28"/>
          <w:highlight w:val="none"/>
        </w:rPr>
        <w:t xml:space="preserve">2.8 货物的风险负担</w:t>
      </w:r>
      <w:bookmarkEnd w:id="168"/>
      <w:r/>
      <w:r/>
    </w:p>
    <w:p>
      <w:pPr>
        <w:ind w:firstLine="480"/>
        <w:spacing w:line="560" w:lineRule="exact"/>
        <w:rPr>
          <w:rFonts w:hint="eastAsia" w:ascii="楷体" w:hAnsi="楷体" w:eastAsia="楷体" w:cs="楷体"/>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货物或者在途货物或者交付给第一承运人后的货物毁损、灭失的风险负担详见</w:t>
      </w:r>
      <w:r>
        <w:rPr>
          <w:rFonts w:hint="eastAsia" w:ascii="楷体" w:hAnsi="楷体" w:eastAsia="楷体" w:cs="楷体"/>
          <w:iCs/>
          <w:color w:val="auto"/>
          <w:position w:val="0"/>
          <w:sz w:val="28"/>
          <w:szCs w:val="28"/>
          <w:highlight w:val="none"/>
          <w:u w:val="single"/>
        </w:rPr>
        <w:t xml:space="preserve">合同专用条款2.8</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172" w:name="_Toc14055"/>
      <w:r>
        <w:rPr>
          <w:rFonts w:hint="eastAsia" w:ascii="楷体" w:hAnsi="楷体" w:eastAsia="楷体" w:cs="楷体"/>
          <w:color w:val="auto"/>
          <w:position w:val="0"/>
          <w:sz w:val="28"/>
          <w:szCs w:val="28"/>
          <w:highlight w:val="none"/>
        </w:rPr>
        <w:t xml:space="preserve">2.9 延迟</w:t>
      </w:r>
      <w:bookmarkEnd w:id="169"/>
      <w:r/>
      <w:bookmarkEnd w:id="170"/>
      <w:r/>
      <w:bookmarkEnd w:id="171"/>
      <w:r/>
      <w:bookmarkEnd w:id="172"/>
      <w:r>
        <w:rPr>
          <w:rFonts w:hint="eastAsia" w:ascii="楷体" w:hAnsi="楷体" w:eastAsia="楷体" w:cs="楷体"/>
          <w:color w:val="auto"/>
          <w:position w:val="0"/>
          <w:sz w:val="28"/>
          <w:szCs w:val="28"/>
          <w:highlight w:val="none"/>
        </w:rPr>
        <w:t xml:space="preserve">交付</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楷体" w:hAnsi="楷体" w:eastAsia="楷体" w:cs="楷体"/>
          <w:color w:val="auto"/>
          <w:position w:val="0"/>
          <w:sz w:val="28"/>
          <w:szCs w:val="28"/>
          <w:highlight w:val="none"/>
        </w:rPr>
        <w:outlineLvl w:val="0"/>
      </w:pPr>
      <w:r/>
      <w:bookmarkStart w:id="173" w:name="_Toc7502"/>
      <w:r/>
      <w:bookmarkStart w:id="174" w:name="_Ref467378121"/>
      <w:r/>
      <w:bookmarkStart w:id="175" w:name="_Toc487900364"/>
      <w:r/>
      <w:bookmarkStart w:id="176" w:name="_Toc279701254"/>
      <w:r/>
      <w:bookmarkStart w:id="177" w:name="_Toc259093683"/>
      <w:r>
        <w:rPr>
          <w:rFonts w:hint="eastAsia" w:ascii="楷体" w:hAnsi="楷体" w:eastAsia="楷体" w:cs="楷体"/>
          <w:color w:val="auto"/>
          <w:position w:val="0"/>
          <w:sz w:val="28"/>
          <w:szCs w:val="28"/>
          <w:highlight w:val="none"/>
        </w:rPr>
        <w:t xml:space="preserve">2.10 合同变更</w:t>
      </w:r>
      <w:bookmarkEnd w:id="173"/>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8" w:name="_Toc259093688"/>
      <w:r/>
      <w:bookmarkStart w:id="179" w:name="_Toc487900369"/>
      <w:r/>
      <w:bookmarkStart w:id="180" w:name="_Toc279701259"/>
      <w:r/>
      <w:r/>
    </w:p>
    <w:p>
      <w:pPr>
        <w:ind w:firstLine="482"/>
        <w:spacing w:line="560" w:lineRule="exact"/>
        <w:rPr>
          <w:rFonts w:hint="eastAsia" w:ascii="楷体" w:hAnsi="楷体" w:eastAsia="楷体" w:cs="楷体"/>
          <w:color w:val="auto"/>
          <w:position w:val="0"/>
          <w:sz w:val="28"/>
          <w:szCs w:val="28"/>
          <w:highlight w:val="none"/>
        </w:rPr>
        <w:outlineLvl w:val="0"/>
      </w:pPr>
      <w:r/>
      <w:bookmarkStart w:id="181" w:name="_Toc10366"/>
      <w:r/>
      <w:bookmarkStart w:id="182" w:name="_Toc22955"/>
      <w:r/>
      <w:bookmarkStart w:id="183" w:name="_Toc15237"/>
      <w:r>
        <w:rPr>
          <w:rFonts w:hint="eastAsia" w:ascii="楷体" w:hAnsi="楷体" w:eastAsia="楷体" w:cs="楷体"/>
          <w:color w:val="auto"/>
          <w:position w:val="0"/>
          <w:sz w:val="28"/>
          <w:szCs w:val="28"/>
          <w:highlight w:val="none"/>
        </w:rPr>
        <w:t xml:space="preserve">2.11 合同转让</w:t>
      </w:r>
      <w:bookmarkEnd w:id="178"/>
      <w:r/>
      <w:bookmarkEnd w:id="179"/>
      <w:r/>
      <w:bookmarkEnd w:id="180"/>
      <w:r>
        <w:rPr>
          <w:rFonts w:hint="eastAsia" w:ascii="楷体" w:hAnsi="楷体" w:eastAsia="楷体" w:cs="楷体"/>
          <w:color w:val="auto"/>
          <w:position w:val="0"/>
          <w:sz w:val="28"/>
          <w:szCs w:val="28"/>
          <w:highlight w:val="none"/>
        </w:rPr>
        <w:t xml:space="preserve">和分包</w:t>
      </w:r>
      <w:bookmarkEnd w:id="181"/>
      <w:r/>
      <w:bookmarkEnd w:id="182"/>
      <w:r/>
      <w:bookmarkEnd w:id="183"/>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b w:val="0"/>
          <w:color w:val="auto"/>
          <w:position w:val="0"/>
          <w:sz w:val="28"/>
          <w:szCs w:val="28"/>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2.11.2乙方采取分包方式履行合同的，甲方可直接向分包供应商支付款项。</w:t>
      </w:r>
      <w:r/>
    </w:p>
    <w:p>
      <w:pPr>
        <w:ind w:firstLine="482"/>
        <w:spacing w:line="560" w:lineRule="exact"/>
        <w:rPr>
          <w:rFonts w:hint="eastAsia" w:ascii="楷体" w:hAnsi="楷体" w:eastAsia="楷体" w:cs="楷体"/>
          <w:color w:val="auto"/>
          <w:position w:val="0"/>
          <w:sz w:val="28"/>
          <w:szCs w:val="28"/>
          <w:highlight w:val="none"/>
        </w:rPr>
        <w:outlineLvl w:val="0"/>
      </w:pPr>
      <w:r/>
      <w:bookmarkStart w:id="184" w:name="_Toc16508"/>
      <w:r/>
      <w:bookmarkStart w:id="185" w:name="_Toc13566"/>
      <w:r/>
      <w:bookmarkStart w:id="186" w:name="_Toc14066"/>
      <w:r>
        <w:rPr>
          <w:rFonts w:hint="eastAsia" w:ascii="楷体" w:hAnsi="楷体" w:eastAsia="楷体" w:cs="楷体"/>
          <w:color w:val="auto"/>
          <w:position w:val="0"/>
          <w:sz w:val="28"/>
          <w:szCs w:val="28"/>
          <w:highlight w:val="none"/>
        </w:rPr>
        <w:t xml:space="preserve">2.12 不可抗力</w:t>
      </w:r>
      <w:bookmarkEnd w:id="184"/>
      <w:r/>
      <w:bookmarkEnd w:id="185"/>
      <w:r/>
      <w:bookmarkEnd w:id="186"/>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2.12.2如不可抗力无法消除，致使合同目的无法实现的，双方均有权解除合同，且均不互相索赔。</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2.12.3 因不可抗力致使合同有变更必要的，双方当事人应在</w:t>
      </w:r>
      <w:r>
        <w:rPr>
          <w:rFonts w:hint="eastAsia" w:ascii="楷体" w:hAnsi="楷体" w:eastAsia="楷体" w:cs="楷体"/>
          <w:iCs/>
          <w:color w:val="auto"/>
          <w:position w:val="0"/>
          <w:sz w:val="28"/>
          <w:szCs w:val="28"/>
          <w:highlight w:val="none"/>
        </w:rPr>
        <w:t xml:space="preserve">合同专用条款2.12.3</w:t>
      </w:r>
      <w:r>
        <w:rPr>
          <w:rFonts w:hint="eastAsia" w:ascii="楷体" w:hAnsi="楷体" w:eastAsia="楷体" w:cs="楷体"/>
          <w:b w:val="0"/>
          <w:color w:val="auto"/>
          <w:position w:val="0"/>
          <w:sz w:val="28"/>
          <w:szCs w:val="28"/>
          <w:highlight w:val="none"/>
        </w:rPr>
        <w:t xml:space="preserve">约定时间内以书面形式变更合同；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2.12.4受不可抗力影响的一方在不可抗力发生后，应在</w:t>
      </w:r>
      <w:r>
        <w:rPr>
          <w:rFonts w:hint="eastAsia" w:ascii="楷体" w:hAnsi="楷体" w:eastAsia="楷体" w:cs="楷体"/>
          <w:iCs/>
          <w:color w:val="auto"/>
          <w:position w:val="0"/>
          <w:sz w:val="28"/>
          <w:szCs w:val="28"/>
          <w:highlight w:val="none"/>
          <w:u w:val="single"/>
        </w:rPr>
        <w:t xml:space="preserve">合同专用条款2.12.4</w:t>
      </w:r>
      <w:r>
        <w:rPr>
          <w:rFonts w:hint="eastAsia" w:ascii="楷体" w:hAnsi="楷体" w:eastAsia="楷体" w:cs="楷体"/>
          <w:b w:val="0"/>
          <w:color w:val="auto"/>
          <w:position w:val="0"/>
          <w:sz w:val="28"/>
          <w:szCs w:val="28"/>
          <w:highlight w:val="none"/>
        </w:rPr>
        <w:t xml:space="preserve">约定时间内以书面形式通知对方当事人，并在</w:t>
      </w:r>
      <w:r>
        <w:rPr>
          <w:rFonts w:hint="eastAsia" w:ascii="楷体" w:hAnsi="楷体" w:eastAsia="楷体" w:cs="楷体"/>
          <w:iCs/>
          <w:color w:val="auto"/>
          <w:position w:val="0"/>
          <w:sz w:val="28"/>
          <w:szCs w:val="28"/>
          <w:highlight w:val="none"/>
          <w:u w:val="single"/>
        </w:rPr>
        <w:t xml:space="preserve">合同专用条款2.12.4</w:t>
      </w:r>
      <w:r>
        <w:rPr>
          <w:rFonts w:hint="eastAsia" w:ascii="楷体" w:hAnsi="楷体" w:eastAsia="楷体" w:cs="楷体"/>
          <w:b w:val="0"/>
          <w:color w:val="auto"/>
          <w:position w:val="0"/>
          <w:sz w:val="28"/>
          <w:szCs w:val="28"/>
          <w:highlight w:val="none"/>
        </w:rPr>
        <w:t xml:space="preserve">约定时间内，将有关部门出具的证明文件送达对方当事人。</w:t>
      </w:r>
      <w:r/>
    </w:p>
    <w:p>
      <w:pPr>
        <w:ind w:firstLine="482"/>
        <w:spacing w:line="560" w:lineRule="exact"/>
        <w:rPr>
          <w:rFonts w:hint="eastAsia" w:ascii="楷体" w:hAnsi="楷体" w:eastAsia="楷体" w:cs="楷体"/>
          <w:color w:val="auto"/>
          <w:position w:val="0"/>
          <w:sz w:val="28"/>
          <w:szCs w:val="28"/>
          <w:highlight w:val="none"/>
        </w:rPr>
        <w:outlineLvl w:val="0"/>
      </w:pPr>
      <w:r/>
      <w:bookmarkStart w:id="187" w:name="_Toc30676"/>
      <w:r/>
      <w:bookmarkStart w:id="188" w:name="_Toc6969"/>
      <w:r/>
      <w:bookmarkStart w:id="189" w:name="_Toc279701255"/>
      <w:r/>
      <w:bookmarkStart w:id="190" w:name="_Toc487900365"/>
      <w:r/>
      <w:bookmarkStart w:id="191" w:name="_Toc689"/>
      <w:r/>
      <w:bookmarkStart w:id="192" w:name="_Toc259093684"/>
      <w:r>
        <w:rPr>
          <w:rFonts w:hint="eastAsia" w:ascii="楷体" w:hAnsi="楷体" w:eastAsia="楷体" w:cs="楷体"/>
          <w:color w:val="auto"/>
          <w:position w:val="0"/>
          <w:sz w:val="28"/>
          <w:szCs w:val="28"/>
          <w:highlight w:val="none"/>
        </w:rPr>
        <w:t xml:space="preserve">2.13 税费</w:t>
      </w:r>
      <w:bookmarkEnd w:id="187"/>
      <w:r/>
      <w:bookmarkEnd w:id="188"/>
      <w:r/>
      <w:bookmarkEnd w:id="189"/>
      <w:r/>
      <w:bookmarkEnd w:id="190"/>
      <w:r/>
      <w:bookmarkEnd w:id="191"/>
      <w:r/>
      <w:bookmarkEnd w:id="192"/>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与合同有关的一切税费，均按照中华人民共和国法律的相关规定。</w:t>
      </w:r>
      <w:r/>
    </w:p>
    <w:p>
      <w:pPr>
        <w:ind w:firstLine="482"/>
        <w:spacing w:line="560" w:lineRule="exact"/>
        <w:rPr>
          <w:rFonts w:hint="eastAsia" w:ascii="楷体" w:hAnsi="楷体" w:eastAsia="楷体" w:cs="楷体"/>
          <w:color w:val="auto"/>
          <w:position w:val="0"/>
          <w:sz w:val="28"/>
          <w:szCs w:val="28"/>
          <w:highlight w:val="none"/>
        </w:rPr>
        <w:outlineLvl w:val="0"/>
      </w:pPr>
      <w:r/>
      <w:bookmarkStart w:id="193" w:name="_Toc16959"/>
      <w:r/>
      <w:bookmarkStart w:id="194" w:name="_Toc7102"/>
      <w:r/>
      <w:bookmarkStart w:id="195" w:name="_Toc279701258"/>
      <w:r/>
      <w:bookmarkStart w:id="196" w:name="_Toc487900368"/>
      <w:r/>
      <w:bookmarkStart w:id="197" w:name="_Toc8298"/>
      <w:r/>
      <w:bookmarkStart w:id="198" w:name="_Toc259093687"/>
      <w:r>
        <w:rPr>
          <w:rFonts w:hint="eastAsia" w:ascii="楷体" w:hAnsi="楷体" w:eastAsia="楷体" w:cs="楷体"/>
          <w:color w:val="auto"/>
          <w:position w:val="0"/>
          <w:sz w:val="28"/>
          <w:szCs w:val="28"/>
          <w:highlight w:val="none"/>
        </w:rPr>
        <w:t xml:space="preserve">2.14乙方破产</w:t>
      </w:r>
      <w:bookmarkEnd w:id="193"/>
      <w:r/>
      <w:bookmarkEnd w:id="194"/>
      <w:r/>
      <w:bookmarkEnd w:id="195"/>
      <w:r/>
      <w:bookmarkEnd w:id="196"/>
      <w:r/>
      <w:bookmarkEnd w:id="197"/>
      <w:r/>
      <w:bookmarkEnd w:id="198"/>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楷体" w:hAnsi="楷体" w:eastAsia="楷体" w:cs="楷体"/>
          <w:color w:val="auto"/>
          <w:position w:val="0"/>
          <w:sz w:val="28"/>
          <w:szCs w:val="28"/>
          <w:highlight w:val="none"/>
        </w:rPr>
        <w:outlineLvl w:val="0"/>
      </w:pPr>
      <w:r/>
      <w:bookmarkStart w:id="199" w:name="_Toc15387"/>
      <w:r/>
      <w:bookmarkStart w:id="200" w:name="_Toc6134"/>
      <w:r/>
      <w:bookmarkStart w:id="201" w:name="_Toc29333"/>
      <w:r>
        <w:rPr>
          <w:rFonts w:hint="eastAsia" w:ascii="楷体" w:hAnsi="楷体" w:eastAsia="楷体" w:cs="楷体"/>
          <w:color w:val="auto"/>
          <w:position w:val="0"/>
          <w:sz w:val="28"/>
          <w:szCs w:val="28"/>
          <w:highlight w:val="none"/>
        </w:rPr>
        <w:t xml:space="preserve">2.15 合同中止、终止</w:t>
      </w:r>
      <w:bookmarkEnd w:id="199"/>
      <w:r/>
      <w:bookmarkEnd w:id="200"/>
      <w:r/>
      <w:bookmarkEnd w:id="201"/>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2.15.1 双方当事人不得擅自中止或者终止合同；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楷体" w:hAnsi="楷体" w:eastAsia="楷体" w:cs="楷体"/>
          <w:color w:val="auto"/>
          <w:position w:val="0"/>
          <w:sz w:val="28"/>
          <w:szCs w:val="28"/>
          <w:highlight w:val="none"/>
        </w:rPr>
        <w:outlineLvl w:val="0"/>
      </w:pPr>
      <w:r/>
      <w:bookmarkStart w:id="202" w:name="_Toc1125"/>
      <w:r/>
      <w:bookmarkStart w:id="203" w:name="_Toc6596"/>
      <w:r/>
      <w:bookmarkStart w:id="204" w:name="_Toc14563"/>
      <w:r>
        <w:rPr>
          <w:rFonts w:hint="eastAsia" w:ascii="楷体" w:hAnsi="楷体" w:eastAsia="楷体" w:cs="楷体"/>
          <w:color w:val="auto"/>
          <w:position w:val="0"/>
          <w:sz w:val="28"/>
          <w:szCs w:val="28"/>
          <w:highlight w:val="none"/>
        </w:rPr>
        <w:t xml:space="preserve">2.16检验和验收</w:t>
      </w:r>
      <w:bookmarkEnd w:id="202"/>
      <w:r/>
      <w:bookmarkEnd w:id="203"/>
      <w:r/>
      <w:bookmarkEnd w:id="204"/>
      <w:r/>
      <w:r/>
    </w:p>
    <w:p>
      <w:pPr>
        <w:ind w:firstLine="480"/>
        <w:spacing w:line="560" w:lineRule="exact"/>
        <w:tabs>
          <w:tab w:val="left" w:pos="360" w:leader="none"/>
          <w:tab w:val="left" w:pos="540" w:leader="none"/>
          <w:tab w:val="left" w:pos="1080" w:leader="none"/>
        </w:tabs>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iCs/>
          <w:color w:val="auto"/>
          <w:position w:val="0"/>
          <w:sz w:val="28"/>
          <w:szCs w:val="28"/>
          <w:highlight w:val="none"/>
          <w:u w:val="single"/>
        </w:rPr>
        <w:t xml:space="preserve">合同专用条款2.16.1</w:t>
      </w:r>
      <w:r>
        <w:rPr>
          <w:rFonts w:hint="eastAsia" w:ascii="楷体" w:hAnsi="楷体" w:eastAsia="楷体" w:cs="楷体"/>
          <w:b w:val="0"/>
          <w:color w:val="auto"/>
          <w:position w:val="0"/>
          <w:sz w:val="28"/>
          <w:szCs w:val="28"/>
          <w:highlight w:val="none"/>
        </w:rPr>
        <w:t xml:space="preserve">约定时间内组织验收，甲</w:t>
      </w:r>
      <w:r>
        <w:rPr>
          <w:rFonts w:hint="eastAsia" w:ascii="楷体" w:hAnsi="楷体" w:eastAsia="楷体" w:cs="楷体"/>
          <w:b w:val="0"/>
          <w:color w:val="auto"/>
          <w:position w:val="0"/>
          <w:sz w:val="28"/>
          <w:szCs w:val="28"/>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b w:val="0"/>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2.16.3 检验和验收标准、程序等具体内容以及前述验收书的效力详见</w:t>
      </w:r>
      <w:r>
        <w:rPr>
          <w:rFonts w:hint="eastAsia" w:ascii="楷体" w:hAnsi="楷体" w:eastAsia="楷体" w:cs="楷体"/>
          <w:iCs/>
          <w:color w:val="auto"/>
          <w:position w:val="0"/>
          <w:sz w:val="28"/>
          <w:szCs w:val="28"/>
          <w:highlight w:val="none"/>
          <w:u w:val="single"/>
        </w:rPr>
        <w:t xml:space="preserve">合同专用条款2.16.3</w:t>
      </w:r>
      <w:r>
        <w:rPr>
          <w:rFonts w:hint="eastAsia" w:ascii="楷体" w:hAnsi="楷体" w:eastAsia="楷体" w:cs="楷体"/>
          <w:b w:val="0"/>
          <w:iCs/>
          <w:color w:val="auto"/>
          <w:position w:val="0"/>
          <w:sz w:val="28"/>
          <w:szCs w:val="28"/>
          <w:highlight w:val="none"/>
        </w:rPr>
        <w:t xml:space="preserve">。</w:t>
      </w:r>
      <w:bookmarkEnd w:id="174"/>
      <w:r/>
      <w:bookmarkEnd w:id="175"/>
      <w:r/>
      <w:bookmarkEnd w:id="176"/>
      <w:r/>
      <w:bookmarkEnd w:id="177"/>
      <w:r/>
      <w:r/>
    </w:p>
    <w:p>
      <w:pPr>
        <w:ind w:firstLine="482"/>
        <w:spacing w:line="560" w:lineRule="exact"/>
        <w:rPr>
          <w:rFonts w:hint="eastAsia" w:ascii="楷体" w:hAnsi="楷体" w:eastAsia="楷体" w:cs="楷体"/>
          <w:color w:val="auto"/>
          <w:position w:val="0"/>
          <w:sz w:val="28"/>
          <w:szCs w:val="28"/>
          <w:highlight w:val="none"/>
        </w:rPr>
        <w:outlineLvl w:val="0"/>
      </w:pPr>
      <w:r/>
      <w:bookmarkStart w:id="205" w:name="_Toc487900371"/>
      <w:r/>
      <w:bookmarkStart w:id="206" w:name="_Toc279701261"/>
      <w:r/>
      <w:bookmarkStart w:id="207" w:name="_Toc259093690"/>
      <w:r/>
      <w:bookmarkStart w:id="208" w:name="_Toc19604"/>
      <w:r/>
      <w:bookmarkStart w:id="209" w:name="_Toc11284"/>
      <w:r/>
      <w:bookmarkStart w:id="210" w:name="_Toc25182"/>
      <w:r>
        <w:rPr>
          <w:rFonts w:hint="eastAsia" w:ascii="楷体" w:hAnsi="楷体" w:eastAsia="楷体" w:cs="楷体"/>
          <w:color w:val="auto"/>
          <w:position w:val="0"/>
          <w:sz w:val="28"/>
          <w:szCs w:val="28"/>
          <w:highlight w:val="none"/>
        </w:rPr>
        <w:t xml:space="preserve">2.17 通知</w:t>
      </w:r>
      <w:bookmarkEnd w:id="205"/>
      <w:r/>
      <w:bookmarkEnd w:id="206"/>
      <w:r/>
      <w:bookmarkEnd w:id="207"/>
      <w:r>
        <w:rPr>
          <w:rFonts w:hint="eastAsia" w:ascii="楷体" w:hAnsi="楷体" w:eastAsia="楷体" w:cs="楷体"/>
          <w:color w:val="auto"/>
          <w:position w:val="0"/>
          <w:sz w:val="28"/>
          <w:szCs w:val="28"/>
          <w:highlight w:val="none"/>
        </w:rPr>
        <w:t xml:space="preserve">和送达</w:t>
      </w:r>
      <w:bookmarkEnd w:id="208"/>
      <w:r/>
      <w:bookmarkEnd w:id="209"/>
      <w:r/>
      <w:bookmarkEnd w:id="210"/>
      <w:r/>
      <w:r/>
    </w:p>
    <w:p>
      <w:pPr>
        <w:ind w:firstLine="480"/>
        <w:spacing w:line="560" w:lineRule="exact"/>
        <w:rPr>
          <w:rFonts w:hint="eastAsia" w:ascii="楷体" w:hAnsi="楷体" w:eastAsia="楷体" w:cs="楷体"/>
          <w:b w:val="0"/>
          <w:color w:val="auto"/>
          <w:position w:val="0"/>
          <w:sz w:val="28"/>
          <w:szCs w:val="28"/>
          <w:highlight w:val="none"/>
        </w:rPr>
      </w:pPr>
      <w:r/>
      <w:bookmarkStart w:id="211" w:name="_Toc6698"/>
      <w:r/>
      <w:bookmarkStart w:id="212" w:name="_Toc3135"/>
      <w:r/>
      <w:bookmarkStart w:id="213" w:name="_Toc279701262"/>
      <w:r/>
      <w:bookmarkStart w:id="214" w:name="_Toc259093691"/>
      <w:r/>
      <w:bookmarkStart w:id="215" w:name="_Toc487900372"/>
      <w:r>
        <w:rPr>
          <w:rFonts w:hint="eastAsia" w:ascii="楷体" w:hAnsi="楷体" w:eastAsia="楷体" w:cs="楷体"/>
          <w:b w:val="0"/>
          <w:color w:val="auto"/>
          <w:position w:val="0"/>
          <w:sz w:val="28"/>
          <w:szCs w:val="28"/>
          <w:highlight w:val="none"/>
        </w:rPr>
        <w:t xml:space="preserve">2.17.1任何一方因履行合同而以合同第一部分尾部所列明的传真或电子邮件 </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发出的所有通知、文件、材料，均视为已向对方当事人送达；任何一方变更上述送达方式或者地址的，应于</w:t>
      </w:r>
      <w:r>
        <w:rPr>
          <w:rFonts w:hint="eastAsia" w:ascii="楷体" w:hAnsi="楷体" w:eastAsia="楷体" w:cs="楷体"/>
          <w:b w:val="0"/>
          <w:color w:val="auto"/>
          <w:position w:val="0"/>
          <w:sz w:val="28"/>
          <w:szCs w:val="28"/>
          <w:highlight w:val="none"/>
          <w:u w:val="single"/>
        </w:rPr>
        <w:t xml:space="preserve">3</w:t>
      </w:r>
      <w:r>
        <w:rPr>
          <w:rFonts w:hint="eastAsia" w:ascii="楷体" w:hAnsi="楷体" w:eastAsia="楷体" w:cs="楷体"/>
          <w:b w:val="0"/>
          <w:color w:val="auto"/>
          <w:position w:val="0"/>
          <w:sz w:val="28"/>
          <w:szCs w:val="28"/>
          <w:highlight w:val="none"/>
        </w:rPr>
        <w:t xml:space="preserve">个工作日内书面通知对方当事人，在对方当事人收到有关变更通知之前，变更前的约定送达方式或者地址仍视为有效。</w:t>
      </w:r>
      <w:bookmarkEnd w:id="211"/>
      <w:r/>
      <w:bookmarkEnd w:id="212"/>
      <w:r/>
      <w:r/>
    </w:p>
    <w:p>
      <w:pPr>
        <w:ind w:firstLine="480"/>
        <w:spacing w:line="560" w:lineRule="exact"/>
        <w:rPr>
          <w:rFonts w:hint="eastAsia" w:ascii="楷体" w:hAnsi="楷体" w:eastAsia="楷体" w:cs="楷体"/>
          <w:b w:val="0"/>
          <w:color w:val="auto"/>
          <w:position w:val="0"/>
          <w:sz w:val="28"/>
          <w:szCs w:val="28"/>
          <w:highlight w:val="none"/>
        </w:rPr>
      </w:pPr>
      <w:r/>
      <w:bookmarkStart w:id="216" w:name="_Toc23128"/>
      <w:r/>
      <w:bookmarkStart w:id="217" w:name="_Toc23294"/>
      <w:r>
        <w:rPr>
          <w:rFonts w:hint="eastAsia" w:ascii="楷体" w:hAnsi="楷体" w:eastAsia="楷体" w:cs="楷体"/>
          <w:b w:val="0"/>
          <w:color w:val="auto"/>
          <w:position w:val="0"/>
          <w:sz w:val="28"/>
          <w:szCs w:val="28"/>
          <w:highlight w:val="none"/>
        </w:rPr>
        <w:t xml:space="preserve">2.17.2</w:t>
      </w:r>
      <w:bookmarkEnd w:id="216"/>
      <w:r/>
      <w:bookmarkEnd w:id="217"/>
      <w:r>
        <w:rPr>
          <w:rFonts w:hint="eastAsia" w:ascii="楷体" w:hAnsi="楷体" w:eastAsia="楷体" w:cs="楷体"/>
          <w:b w:val="0"/>
          <w:color w:val="auto"/>
          <w:position w:val="0"/>
          <w:sz w:val="28"/>
          <w:szCs w:val="28"/>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楷体" w:hAnsi="楷体" w:eastAsia="楷体" w:cs="楷体"/>
          <w:color w:val="auto"/>
          <w:position w:val="0"/>
          <w:sz w:val="28"/>
          <w:szCs w:val="28"/>
          <w:highlight w:val="none"/>
        </w:rPr>
        <w:outlineLvl w:val="0"/>
      </w:pPr>
      <w:r/>
      <w:bookmarkStart w:id="218" w:name="_Toc4355"/>
      <w:r/>
      <w:bookmarkStart w:id="219" w:name="_Toc18540"/>
      <w:r/>
      <w:bookmarkStart w:id="220" w:name="_Toc30599"/>
      <w:r>
        <w:rPr>
          <w:rFonts w:hint="eastAsia" w:ascii="楷体" w:hAnsi="楷体" w:eastAsia="楷体" w:cs="楷体"/>
          <w:color w:val="auto"/>
          <w:position w:val="0"/>
          <w:sz w:val="28"/>
          <w:szCs w:val="28"/>
          <w:highlight w:val="none"/>
        </w:rPr>
        <w:t xml:space="preserve">2.18 计量单位</w:t>
      </w:r>
      <w:bookmarkEnd w:id="213"/>
      <w:r/>
      <w:bookmarkEnd w:id="214"/>
      <w:r/>
      <w:bookmarkEnd w:id="215"/>
      <w:r/>
      <w:bookmarkEnd w:id="218"/>
      <w:r/>
      <w:bookmarkEnd w:id="219"/>
      <w:r/>
      <w:bookmarkEnd w:id="220"/>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除技术规范中另有规定外,合同的计量单位均使用国家法定计量单位。</w:t>
      </w:r>
      <w:r/>
    </w:p>
    <w:p>
      <w:pPr>
        <w:ind w:firstLine="482"/>
        <w:spacing w:line="560" w:lineRule="exact"/>
        <w:rPr>
          <w:rFonts w:hint="eastAsia" w:ascii="楷体" w:hAnsi="楷体" w:eastAsia="楷体" w:cs="楷体"/>
          <w:color w:val="auto"/>
          <w:position w:val="0"/>
          <w:sz w:val="28"/>
          <w:szCs w:val="28"/>
          <w:highlight w:val="none"/>
        </w:rPr>
        <w:outlineLvl w:val="0"/>
      </w:pPr>
      <w:r/>
      <w:bookmarkStart w:id="221" w:name="_Toc259093692"/>
      <w:r/>
      <w:bookmarkStart w:id="222" w:name="_Toc12773"/>
      <w:r/>
      <w:bookmarkStart w:id="223" w:name="_Toc18567"/>
      <w:r/>
      <w:bookmarkStart w:id="224" w:name="_Toc487900373"/>
      <w:r/>
      <w:bookmarkStart w:id="225" w:name="_Toc10330"/>
      <w:r/>
      <w:bookmarkStart w:id="226" w:name="_Toc279701263"/>
      <w:r>
        <w:rPr>
          <w:rFonts w:hint="eastAsia" w:ascii="楷体" w:hAnsi="楷体" w:eastAsia="楷体" w:cs="楷体"/>
          <w:color w:val="auto"/>
          <w:position w:val="0"/>
          <w:sz w:val="28"/>
          <w:szCs w:val="28"/>
          <w:highlight w:val="none"/>
        </w:rPr>
        <w:t xml:space="preserve">2.19 合同使用的文字和适用的法律</w:t>
      </w:r>
      <w:bookmarkEnd w:id="221"/>
      <w:r/>
      <w:bookmarkEnd w:id="222"/>
      <w:r/>
      <w:bookmarkEnd w:id="223"/>
      <w:r/>
      <w:bookmarkEnd w:id="224"/>
      <w:r/>
      <w:bookmarkEnd w:id="225"/>
      <w:r/>
      <w:bookmarkEnd w:id="226"/>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2.19.1 合同使用汉语书就、变更和解释；</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2.19.2 合同适用中华人民共和国法律。</w:t>
      </w:r>
      <w:r/>
    </w:p>
    <w:p>
      <w:pPr>
        <w:ind w:firstLine="482"/>
        <w:spacing w:line="560" w:lineRule="exact"/>
        <w:rPr>
          <w:rFonts w:hint="eastAsia" w:ascii="楷体" w:hAnsi="楷体" w:eastAsia="楷体" w:cs="楷体"/>
          <w:bCs/>
          <w:color w:val="auto"/>
          <w:position w:val="0"/>
          <w:sz w:val="28"/>
          <w:szCs w:val="28"/>
          <w:highlight w:val="none"/>
        </w:rPr>
      </w:pPr>
      <w:r>
        <w:rPr>
          <w:rFonts w:hint="eastAsia" w:ascii="楷体" w:hAnsi="楷体" w:eastAsia="楷体" w:cs="楷体"/>
          <w:bCs/>
          <w:color w:val="auto"/>
          <w:position w:val="0"/>
          <w:sz w:val="28"/>
          <w:szCs w:val="28"/>
          <w:highlight w:val="none"/>
        </w:rPr>
        <w:t xml:space="preserve">2.20政府采购信用融资</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楷体" w:hAnsi="楷体" w:eastAsia="楷体" w:cs="楷体"/>
          <w:color w:val="auto"/>
          <w:position w:val="0"/>
          <w:sz w:val="28"/>
          <w:szCs w:val="28"/>
          <w:highlight w:val="none"/>
        </w:rPr>
        <w:outlineLvl w:val="0"/>
      </w:pPr>
      <w:r/>
      <w:bookmarkStart w:id="227" w:name="_Toc6885"/>
      <w:r/>
      <w:bookmarkStart w:id="228" w:name="_Toc14001"/>
      <w:r/>
      <w:bookmarkStart w:id="229" w:name="_Toc19890"/>
      <w:r>
        <w:rPr>
          <w:rFonts w:hint="eastAsia" w:ascii="楷体" w:hAnsi="楷体" w:eastAsia="楷体" w:cs="楷体"/>
          <w:color w:val="auto"/>
          <w:position w:val="0"/>
          <w:sz w:val="28"/>
          <w:szCs w:val="28"/>
          <w:highlight w:val="none"/>
        </w:rPr>
        <w:t xml:space="preserve">2.21 合同份数</w:t>
      </w:r>
      <w:bookmarkEnd w:id="227"/>
      <w:r/>
      <w:bookmarkEnd w:id="228"/>
      <w:r/>
      <w:bookmarkEnd w:id="229"/>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合同份数按</w:t>
      </w:r>
      <w:r>
        <w:rPr>
          <w:rFonts w:hint="eastAsia" w:ascii="楷体" w:hAnsi="楷体" w:eastAsia="楷体" w:cs="楷体"/>
          <w:iCs/>
          <w:color w:val="auto"/>
          <w:position w:val="0"/>
          <w:sz w:val="28"/>
          <w:szCs w:val="28"/>
          <w:highlight w:val="none"/>
          <w:u w:val="single"/>
        </w:rPr>
        <w:t xml:space="preserve">合同专用条款2.21</w:t>
      </w:r>
      <w:r>
        <w:rPr>
          <w:rFonts w:hint="eastAsia" w:ascii="楷体" w:hAnsi="楷体" w:eastAsia="楷体" w:cs="楷体"/>
          <w:b w:val="0"/>
          <w:color w:val="auto"/>
          <w:position w:val="0"/>
          <w:sz w:val="28"/>
          <w:szCs w:val="28"/>
          <w:highlight w:val="none"/>
        </w:rPr>
        <w:t xml:space="preserve">规定，每份均具有同等法律效力。</w:t>
      </w:r>
      <w:r/>
    </w:p>
    <w:p>
      <w:pPr>
        <w:ind w:firstLine="2514"/>
        <w:spacing w:line="360" w:lineRule="auto"/>
        <w:rPr>
          <w:rFonts w:hint="eastAsia" w:ascii="楷体" w:hAnsi="楷体" w:eastAsia="楷体" w:cs="楷体"/>
          <w:color w:val="auto"/>
          <w:position w:val="0"/>
          <w:sz w:val="28"/>
          <w:szCs w:val="28"/>
          <w:highlight w:val="none"/>
        </w:rPr>
        <w:outlineLvl w:val="0"/>
      </w:pPr>
      <w:r>
        <w:rPr>
          <w:rFonts w:hint="eastAsia" w:ascii="楷体" w:hAnsi="楷体" w:eastAsia="楷体" w:cs="楷体"/>
          <w:b w:val="0"/>
          <w:color w:val="auto"/>
          <w:position w:val="0"/>
          <w:sz w:val="28"/>
          <w:szCs w:val="28"/>
          <w:highlight w:val="none"/>
        </w:rPr>
        <w:br w:type="page" w:clear="all"/>
      </w:r>
      <w:r>
        <w:rPr>
          <w:rFonts w:hint="eastAsia" w:ascii="楷体" w:hAnsi="楷体" w:eastAsia="楷体" w:cs="楷体"/>
          <w:b/>
          <w:bCs/>
          <w:color w:val="auto"/>
          <w:position w:val="0"/>
          <w:sz w:val="30"/>
          <w:szCs w:val="30"/>
          <w:highlight w:val="none"/>
        </w:rPr>
        <w:t xml:space="preserve"> 第三部分  合同专用条款</w:t>
      </w:r>
      <w:r/>
    </w:p>
    <w:p>
      <w:pPr>
        <w:ind w:left="-482" w:right="-482"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是对前两</w:t>
      </w:r>
      <w:bookmarkStart w:id="230" w:name="_Hlk136502841"/>
      <w:r>
        <w:rPr>
          <w:rFonts w:hint="eastAsia" w:ascii="楷体" w:hAnsi="楷体" w:eastAsia="楷体" w:cs="楷体"/>
          <w:b w:val="0"/>
          <w:bCs/>
          <w:color w:val="auto"/>
          <w:position w:val="0"/>
          <w:sz w:val="28"/>
          <w:szCs w:val="28"/>
          <w:highlight w:val="none"/>
        </w:rPr>
        <w:t xml:space="preserve">部分</w:t>
      </w:r>
      <w:bookmarkEnd w:id="230"/>
      <w:r>
        <w:rPr>
          <w:rFonts w:hint="eastAsia" w:ascii="楷体" w:hAnsi="楷体" w:eastAsia="楷体" w:cs="楷体"/>
          <w:b w:val="0"/>
          <w:color w:val="auto"/>
          <w:position w:val="0"/>
          <w:sz w:val="28"/>
          <w:szCs w:val="28"/>
          <w:highlight w:val="none"/>
        </w:rPr>
        <w:t xml:space="preserve">的补充和修改，如果前两</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和本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的约定不一致，应以本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的约定为准。本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的条款号应与前两</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的条款号保持对应；与前两</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无对应关系的内容可另行编制条款号。</w:t>
      </w:r>
      <w:r/>
    </w:p>
    <w:tbl>
      <w:tblPr>
        <w:tblStyle w:val="729"/>
        <w:tblW w:w="5152" w:type="pct"/>
        <w:tblInd w:w="-1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54"/>
        <w:gridCol w:w="8703"/>
      </w:tblGrid>
      <w:tr>
        <w:trPr>
          <w:trHeight w:val="391"/>
        </w:trPr>
        <w:tc>
          <w:tcPr>
            <w:tcBorders>
              <w:left w:val="single" w:color="auto" w:sz="4" w:space="0"/>
            </w:tcBorders>
            <w:tcW w:w="540" w:type="pct"/>
            <w:vAlign w:val="center"/>
            <w:textDirection w:val="lrTb"/>
            <w:noWrap w:val="false"/>
          </w:tcPr>
          <w:p>
            <w:pPr>
              <w:jc w:val="center"/>
              <w:spacing w:line="36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条款号</w:t>
            </w:r>
            <w:r/>
          </w:p>
        </w:tc>
        <w:tc>
          <w:tcPr>
            <w:tcW w:w="4459" w:type="pct"/>
            <w:vAlign w:val="center"/>
            <w:textDirection w:val="lrTb"/>
            <w:noWrap w:val="false"/>
          </w:tcPr>
          <w:p>
            <w:pPr>
              <w:jc w:val="center"/>
              <w:spacing w:line="36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约定内容</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1.4.1</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本项目为总价合同</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1.5.2</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本项目不适用</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1.6.1 </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合同签订后，甲方收到乙方提供的相应金额发票10个工作日内，支付30%合同预付款。</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1.7.2</w:t>
            </w:r>
            <w:r/>
          </w:p>
        </w:tc>
        <w:tc>
          <w:tcPr>
            <w:tcW w:w="4459" w:type="pct"/>
            <w:vAlign w:val="center"/>
            <w:textDirection w:val="lrTb"/>
            <w:noWrap w:val="false"/>
          </w:tcPr>
          <w:p>
            <w:pPr>
              <w:spacing w:line="360" w:lineRule="auto"/>
              <w:rPr>
                <w:rFonts w:hint="default" w:ascii="楷体" w:hAnsi="楷体" w:eastAsia="楷体" w:cs="楷体"/>
                <w:b w:val="0"/>
                <w:color w:val="auto"/>
                <w:position w:val="0"/>
                <w:sz w:val="28"/>
                <w:szCs w:val="28"/>
                <w:highlight w:val="none"/>
                <w:lang w:val="en-US" w:eastAsia="zh-CN"/>
              </w:rPr>
            </w:pPr>
            <w:r>
              <w:rPr>
                <w:rFonts w:hint="eastAsia" w:ascii="楷体" w:hAnsi="楷体" w:eastAsia="楷体" w:cs="楷体"/>
                <w:b w:val="0"/>
                <w:color w:val="auto"/>
                <w:position w:val="0"/>
                <w:sz w:val="28"/>
                <w:szCs w:val="28"/>
                <w:highlight w:val="none"/>
              </w:rPr>
              <w:t xml:space="preserve">合同签订并收到中标人发票后10个工作日内支付合同总额的30%，验收合格后支付合同总额的</w:t>
            </w:r>
            <w:r>
              <w:rPr>
                <w:rFonts w:hint="eastAsia" w:ascii="楷体" w:hAnsi="楷体" w:eastAsia="楷体" w:cs="楷体"/>
                <w:b w:val="0"/>
                <w:color w:val="auto"/>
                <w:position w:val="0"/>
                <w:sz w:val="28"/>
                <w:szCs w:val="28"/>
                <w:highlight w:val="none"/>
                <w:lang w:val="en-US" w:eastAsia="zh-CN"/>
              </w:rPr>
              <w:t xml:space="preserve">6</w:t>
            </w:r>
            <w:r>
              <w:rPr>
                <w:rFonts w:hint="eastAsia" w:ascii="楷体" w:hAnsi="楷体" w:eastAsia="楷体" w:cs="楷体"/>
                <w:b w:val="0"/>
                <w:color w:val="auto"/>
                <w:position w:val="0"/>
                <w:sz w:val="28"/>
                <w:szCs w:val="28"/>
                <w:highlight w:val="none"/>
              </w:rPr>
              <w:t xml:space="preserve">0%</w:t>
            </w:r>
            <w:r>
              <w:rPr>
                <w:rFonts w:hint="eastAsia" w:ascii="楷体" w:hAnsi="楷体" w:eastAsia="楷体" w:cs="楷体"/>
                <w:b w:val="0"/>
                <w:color w:val="auto"/>
                <w:position w:val="0"/>
                <w:sz w:val="28"/>
                <w:szCs w:val="28"/>
                <w:highlight w:val="none"/>
                <w:lang w:eastAsia="zh-CN"/>
              </w:rPr>
              <w:t xml:space="preserve">，</w:t>
            </w:r>
            <w:r>
              <w:rPr>
                <w:rFonts w:hint="eastAsia" w:ascii="楷体" w:hAnsi="楷体" w:eastAsia="楷体" w:cs="楷体"/>
                <w:b w:val="0"/>
                <w:color w:val="auto"/>
                <w:position w:val="0"/>
                <w:sz w:val="28"/>
                <w:szCs w:val="28"/>
                <w:highlight w:val="none"/>
                <w:lang w:val="en-US" w:eastAsia="zh-CN"/>
              </w:rPr>
              <w:t xml:space="preserve">剩余价款60日付清。</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1.8.1</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合同签订之日起30日内。</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1.8.2</w:t>
            </w:r>
            <w:r/>
          </w:p>
        </w:tc>
        <w:tc>
          <w:tcPr>
            <w:tcW w:w="4459" w:type="pct"/>
            <w:vAlign w:val="center"/>
            <w:textDirection w:val="lrTb"/>
            <w:noWrap w:val="false"/>
          </w:tcPr>
          <w:p>
            <w:pPr>
              <w:spacing w:line="360" w:lineRule="auto"/>
              <w:rPr>
                <w:rFonts w:hint="default" w:ascii="楷体" w:hAnsi="楷体" w:eastAsia="楷体" w:cs="楷体"/>
                <w:b w:val="0"/>
                <w:color w:val="auto"/>
                <w:position w:val="0"/>
                <w:sz w:val="28"/>
                <w:szCs w:val="28"/>
                <w:highlight w:val="none"/>
                <w:lang w:val="en-US"/>
              </w:rPr>
            </w:pPr>
            <w:r>
              <w:rPr>
                <w:rFonts w:hint="eastAsia" w:ascii="楷体" w:hAnsi="楷体" w:eastAsia="楷体" w:cs="楷体"/>
                <w:b w:val="0"/>
                <w:color w:val="auto"/>
                <w:position w:val="0"/>
                <w:sz w:val="28"/>
                <w:szCs w:val="28"/>
                <w:highlight w:val="none"/>
              </w:rPr>
              <w:t xml:space="preserve">采购人指定地点：</w:t>
            </w:r>
            <w:r>
              <w:rPr>
                <w:rFonts w:hint="eastAsia" w:ascii="楷体" w:hAnsi="楷体" w:eastAsia="楷体" w:cs="楷体"/>
                <w:b w:val="0"/>
                <w:color w:val="auto"/>
                <w:position w:val="0"/>
                <w:sz w:val="28"/>
                <w:szCs w:val="28"/>
                <w:highlight w:val="none"/>
                <w:lang w:val="en-US" w:eastAsia="zh-CN"/>
              </w:rPr>
              <w:t xml:space="preserve">镇江市润州区黎明社区卫生服务中心门诊部二楼超声科</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供货方承担送货、运输保险等相关费用，免费送货至采购人指定地点（</w:t>
            </w:r>
            <w:r>
              <w:rPr>
                <w:rFonts w:hint="eastAsia" w:ascii="楷体" w:hAnsi="楷体" w:eastAsia="楷体" w:cs="楷体"/>
                <w:b w:val="0"/>
                <w:color w:val="auto"/>
                <w:position w:val="0"/>
                <w:sz w:val="28"/>
                <w:szCs w:val="28"/>
                <w:highlight w:val="none"/>
                <w:lang w:val="en-US" w:eastAsia="zh-CN"/>
              </w:rPr>
              <w:t xml:space="preserve">镇江市润州区黎明社区卫生服务中心门诊部二楼超声科</w:t>
            </w:r>
            <w:r>
              <w:rPr>
                <w:rFonts w:hint="eastAsia" w:ascii="楷体" w:hAnsi="楷体" w:eastAsia="楷体" w:cs="楷体"/>
                <w:b w:val="0"/>
                <w:color w:val="auto"/>
                <w:position w:val="0"/>
                <w:sz w:val="28"/>
                <w:szCs w:val="28"/>
                <w:highlight w:val="none"/>
              </w:rPr>
              <w:t xml:space="preserve">），并负责免费安装培训。</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1.9.6</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其他违约责任：无</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2.3.2</w:t>
            </w:r>
            <w:r/>
          </w:p>
        </w:tc>
        <w:tc>
          <w:tcPr>
            <w:tcW w:w="4459" w:type="pct"/>
            <w:vAlign w:val="center"/>
            <w:textDirection w:val="lrTb"/>
            <w:noWrap w:val="false"/>
          </w:tcPr>
          <w:p>
            <w:pPr>
              <w:ind w:left="-482" w:right="-482" w:firstLine="480"/>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具有知识产权的计算机软件等货物或技术成果的知识产权归属：不适用</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2.4.1</w:t>
            </w:r>
            <w:r/>
          </w:p>
        </w:tc>
        <w:tc>
          <w:tcPr>
            <w:tcW w:w="4459" w:type="pct"/>
            <w:vAlign w:val="center"/>
            <w:textDirection w:val="lrTb"/>
            <w:noWrap w:val="false"/>
          </w:tcPr>
          <w:p>
            <w:pPr>
              <w:ind w:left="-482" w:right="-482" w:firstLine="480"/>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货物包装及装运特殊约定：无</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装运货物的要求和通知：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Borders>
              <w:left w:val="single" w:color="auto" w:sz="4" w:space="0"/>
            </w:tcBorders>
            <w:tcW w:w="540" w:type="pct"/>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2.8 </w:t>
            </w:r>
            <w:r/>
          </w:p>
        </w:tc>
        <w:tc>
          <w:tcPr>
            <w:tcW w:w="4459" w:type="pct"/>
            <w:textDirection w:val="lrTb"/>
            <w:noWrap w:val="false"/>
          </w:tcPr>
          <w:p>
            <w:pPr>
              <w:spacing w:line="360" w:lineRule="auto"/>
              <w:rPr>
                <w:rFonts w:hint="eastAsia" w:ascii="楷体" w:hAnsi="楷体" w:eastAsia="楷体" w:cs="楷体"/>
                <w:b w:val="0"/>
                <w:bCs/>
                <w:color w:val="auto"/>
                <w:position w:val="0"/>
                <w:sz w:val="28"/>
                <w:szCs w:val="28"/>
                <w:highlight w:val="none"/>
              </w:rPr>
            </w:pPr>
            <w:r>
              <w:rPr>
                <w:rFonts w:hint="eastAsia" w:ascii="楷体" w:hAnsi="楷体" w:eastAsia="楷体" w:cs="楷体"/>
                <w:b w:val="0"/>
                <w:bCs/>
                <w:color w:val="auto"/>
                <w:position w:val="0"/>
                <w:sz w:val="28"/>
                <w:szCs w:val="28"/>
                <w:highlight w:val="none"/>
              </w:rPr>
              <w:t xml:space="preserve">货物的风险负担：由</w:t>
            </w:r>
            <w:r>
              <w:rPr>
                <w:rFonts w:hint="eastAsia" w:ascii="楷体" w:hAnsi="楷体" w:eastAsia="楷体" w:cs="楷体"/>
                <w:b w:val="0"/>
                <w:color w:val="auto"/>
                <w:position w:val="0"/>
                <w:sz w:val="28"/>
                <w:szCs w:val="28"/>
                <w:highlight w:val="none"/>
              </w:rPr>
              <w:t xml:space="preserve">中标或成交供应商承担</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因不可抗力致使合同有变更必要的，双方当事人应在</w:t>
            </w:r>
            <w:r>
              <w:rPr>
                <w:rFonts w:hint="eastAsia" w:ascii="楷体" w:hAnsi="楷体" w:eastAsia="楷体" w:cs="楷体"/>
                <w:iCs/>
                <w:color w:val="auto"/>
                <w:position w:val="0"/>
                <w:sz w:val="28"/>
                <w:szCs w:val="28"/>
                <w:highlight w:val="none"/>
              </w:rPr>
              <w:t xml:space="preserve">不可抗力事件发生后30日内</w:t>
            </w:r>
            <w:r>
              <w:rPr>
                <w:rFonts w:hint="eastAsia" w:ascii="楷体" w:hAnsi="楷体" w:eastAsia="楷体" w:cs="楷体"/>
                <w:b w:val="0"/>
                <w:color w:val="auto"/>
                <w:position w:val="0"/>
                <w:sz w:val="28"/>
                <w:szCs w:val="28"/>
                <w:highlight w:val="none"/>
              </w:rPr>
              <w:t xml:space="preserve">以书面形式变更合同</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2.12.4</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受不可抗力影响的一方在不可抗力发生后，应在</w:t>
            </w:r>
            <w:r>
              <w:rPr>
                <w:rFonts w:hint="eastAsia" w:ascii="楷体" w:hAnsi="楷体" w:eastAsia="楷体" w:cs="楷体"/>
                <w:iCs/>
                <w:color w:val="auto"/>
                <w:position w:val="0"/>
                <w:sz w:val="28"/>
                <w:szCs w:val="28"/>
                <w:highlight w:val="none"/>
                <w:u w:val="single"/>
              </w:rPr>
              <w:t xml:space="preserve">14日内</w:t>
            </w:r>
            <w:r>
              <w:rPr>
                <w:rFonts w:hint="eastAsia" w:ascii="楷体" w:hAnsi="楷体" w:eastAsia="楷体" w:cs="楷体"/>
                <w:b w:val="0"/>
                <w:color w:val="auto"/>
                <w:position w:val="0"/>
                <w:sz w:val="28"/>
                <w:szCs w:val="28"/>
                <w:highlight w:val="none"/>
              </w:rPr>
              <w:t xml:space="preserve">以书面形式通知对方当事人，并在</w:t>
            </w:r>
            <w:r>
              <w:rPr>
                <w:rFonts w:hint="eastAsia" w:ascii="楷体" w:hAnsi="楷体" w:eastAsia="楷体" w:cs="楷体"/>
                <w:iCs/>
                <w:color w:val="auto"/>
                <w:position w:val="0"/>
                <w:sz w:val="28"/>
                <w:szCs w:val="28"/>
                <w:highlight w:val="none"/>
                <w:u w:val="single"/>
              </w:rPr>
              <w:t xml:space="preserve">14日</w:t>
            </w:r>
            <w:r>
              <w:rPr>
                <w:rFonts w:hint="eastAsia" w:ascii="楷体" w:hAnsi="楷体" w:eastAsia="楷体" w:cs="楷体"/>
                <w:b w:val="0"/>
                <w:color w:val="auto"/>
                <w:position w:val="0"/>
                <w:sz w:val="28"/>
                <w:szCs w:val="28"/>
                <w:highlight w:val="none"/>
              </w:rPr>
              <w:t xml:space="preserve">内，将有关部门出具的证明文件送达对方当事人。</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2.16.1</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采购人在全部货物交付后5日内组织验收</w:t>
            </w:r>
            <w:r/>
          </w:p>
        </w:tc>
      </w:tr>
      <w:tr>
        <w:trPr>
          <w:trHeight w:val="3854"/>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1.采购文件技术规格书中明确的标准和技术要求；</w:t>
            </w:r>
            <w:r/>
          </w:p>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2.与合同货物有关的最新版本的中华人民共和国国家/国际标准和部颁标准；</w:t>
            </w:r>
            <w:r/>
          </w:p>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3.货物合格证书技术资料中的精度、质量要求；</w:t>
            </w:r>
            <w:r/>
          </w:p>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4.供应商在澄清响应文件时作出的承诺，经买方确认后，将作为对货物的验收依据之一；</w:t>
            </w:r>
            <w:r/>
          </w:p>
          <w:p>
            <w:pPr>
              <w:spacing w:line="360" w:lineRule="auto"/>
              <w:rPr>
                <w:rFonts w:hint="eastAsia" w:ascii="楷体" w:hAnsi="楷体" w:eastAsia="楷体" w:cs="楷体"/>
                <w:b w:val="0"/>
                <w:i/>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5.双方签订的合同技术附件所规定的条款。</w:t>
            </w:r>
            <w:r/>
          </w:p>
        </w:tc>
      </w:tr>
      <w:tr>
        <w:trPr>
          <w:trHeight w:val="65"/>
        </w:trPr>
        <w:tc>
          <w:tcPr>
            <w:tcBorders>
              <w:left w:val="single" w:color="auto" w:sz="4" w:space="0"/>
            </w:tcBorders>
            <w:tcW w:w="540" w:type="pct"/>
            <w:vAlign w:val="center"/>
            <w:textDirection w:val="lrTb"/>
            <w:noWrap w:val="false"/>
          </w:tcPr>
          <w:p>
            <w:pPr>
              <w:ind w:left="-482" w:right="-482" w:firstLine="480"/>
              <w:spacing w:line="360" w:lineRule="auto"/>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2.21 </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合同份数：一式两份，甲乙双方各执一份</w:t>
            </w:r>
            <w:bookmarkEnd w:id="70"/>
            <w:r/>
            <w:bookmarkEnd w:id="71"/>
            <w:r/>
            <w:bookmarkEnd w:id="72"/>
            <w:r/>
            <w:bookmarkEnd w:id="73"/>
            <w:r/>
            <w:r/>
          </w:p>
        </w:tc>
      </w:tr>
    </w:tbl>
    <w:p>
      <w:pPr>
        <w:pStyle w:val="2264"/>
        <w:jc w:val="righ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jc w:val="center"/>
        <w:spacing w:line="360" w:lineRule="auto"/>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ind w:firstLine="472"/>
        <w:spacing w:line="360" w:lineRule="auto"/>
        <w:rPr>
          <w:rFonts w:hint="eastAsia" w:ascii="楷体" w:hAnsi="楷体" w:eastAsia="楷体" w:cs="Arial"/>
          <w:b/>
          <w:color w:val="auto"/>
          <w:sz w:val="24"/>
          <w:szCs w:val="24"/>
          <w:highlight w:val="none"/>
        </w:rPr>
      </w:pPr>
      <w:r>
        <w:rPr>
          <w:rFonts w:hint="eastAsia" w:ascii="楷体" w:hAnsi="楷体" w:eastAsia="楷体" w:cs="Arial"/>
          <w:b/>
          <w:color w:val="auto"/>
          <w:sz w:val="24"/>
          <w:szCs w:val="24"/>
          <w:highlight w:val="none"/>
        </w:rPr>
        <w:t xml:space="preserve">1.项目概况</w:t>
      </w:r>
      <w:r/>
    </w:p>
    <w:p>
      <w:pPr>
        <w:ind w:firstLine="495"/>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本项目为</w:t>
      </w:r>
      <w:r>
        <w:rPr>
          <w:rFonts w:hint="eastAsia" w:ascii="楷体" w:hAnsi="楷体" w:eastAsia="楷体" w:cs="楷体"/>
          <w:color w:val="auto"/>
          <w:sz w:val="24"/>
          <w:szCs w:val="24"/>
          <w:highlight w:val="none"/>
          <w:lang w:eastAsia="zh-CN"/>
        </w:rPr>
        <w:t xml:space="preserve">镇江市润州区黎明社区卫生服务中心超声设备更新采购项目</w:t>
      </w:r>
      <w:r/>
    </w:p>
    <w:p>
      <w:pPr>
        <w:ind w:firstLine="495"/>
        <w:spacing w:line="360" w:lineRule="auto"/>
        <w:rPr>
          <w:color w:val="auto"/>
          <w:sz w:val="24"/>
          <w:szCs w:val="24"/>
          <w:highlight w:val="none"/>
        </w:rPr>
      </w:pPr>
      <w:r>
        <w:rPr>
          <w:rFonts w:hint="eastAsia" w:ascii="楷体" w:hAnsi="楷体" w:eastAsia="楷体" w:cs="Arial"/>
          <w:color w:val="auto"/>
          <w:sz w:val="24"/>
          <w:szCs w:val="24"/>
          <w:highlight w:val="none"/>
        </w:rPr>
        <w:t xml:space="preserve">项目所属行业：工业。</w:t>
      </w:r>
      <w:r/>
    </w:p>
    <w:p>
      <w:pPr>
        <w:ind w:firstLine="472"/>
        <w:spacing w:line="360" w:lineRule="auto"/>
        <w:rPr>
          <w:rFonts w:hint="eastAsia" w:ascii="楷体" w:hAnsi="楷体" w:eastAsia="楷体" w:cs="Arial"/>
          <w:b/>
          <w:color w:val="auto"/>
          <w:sz w:val="24"/>
          <w:szCs w:val="24"/>
          <w:highlight w:val="none"/>
        </w:rPr>
      </w:pPr>
      <w:r>
        <w:rPr>
          <w:rFonts w:hint="eastAsia" w:ascii="楷体" w:hAnsi="楷体" w:eastAsia="楷体" w:cs="Arial"/>
          <w:b/>
          <w:color w:val="auto"/>
          <w:sz w:val="24"/>
          <w:szCs w:val="24"/>
          <w:highlight w:val="none"/>
        </w:rPr>
        <w:t xml:space="preserve">2.采购预算</w:t>
      </w:r>
      <w:r/>
    </w:p>
    <w:p>
      <w:pPr>
        <w:ind w:firstLine="480"/>
        <w:spacing w:line="360" w:lineRule="auto"/>
        <w:rPr>
          <w:rFonts w:hint="default" w:ascii="楷体" w:hAnsi="楷体" w:eastAsia="楷体"/>
          <w:color w:val="auto"/>
          <w:sz w:val="24"/>
          <w:szCs w:val="24"/>
          <w:highlight w:val="none"/>
          <w:lang w:val="en-US" w:eastAsia="zh-CN"/>
        </w:rPr>
      </w:pPr>
      <w:r>
        <w:rPr>
          <w:rFonts w:hint="eastAsia" w:ascii="楷体" w:hAnsi="楷体" w:eastAsia="楷体" w:cs="Arial"/>
          <w:color w:val="auto"/>
          <w:sz w:val="24"/>
          <w:szCs w:val="24"/>
          <w:highlight w:val="none"/>
        </w:rPr>
        <w:t xml:space="preserve">2.1 采购预算：</w:t>
      </w:r>
      <w:r>
        <w:rPr>
          <w:rFonts w:hint="eastAsia" w:ascii="楷体" w:hAnsi="楷体" w:eastAsia="楷体"/>
          <w:color w:val="auto"/>
          <w:sz w:val="24"/>
          <w:szCs w:val="24"/>
          <w:highlight w:val="none"/>
        </w:rPr>
        <w:t xml:space="preserve">人民币</w:t>
      </w:r>
      <w:r>
        <w:rPr>
          <w:rFonts w:hint="eastAsia" w:ascii="楷体" w:hAnsi="楷体" w:eastAsia="楷体"/>
          <w:color w:val="auto"/>
          <w:sz w:val="24"/>
          <w:szCs w:val="24"/>
          <w:highlight w:val="none"/>
          <w:lang w:val="en-US" w:eastAsia="zh-CN"/>
        </w:rPr>
        <w:t xml:space="preserve">280</w:t>
      </w:r>
      <w:r>
        <w:rPr>
          <w:rFonts w:hint="eastAsia" w:ascii="楷体" w:hAnsi="楷体" w:eastAsia="楷体"/>
          <w:color w:val="auto"/>
          <w:sz w:val="24"/>
          <w:szCs w:val="24"/>
          <w:highlight w:val="none"/>
        </w:rPr>
        <w:t xml:space="preserve">万元。</w:t>
      </w:r>
      <w:r>
        <w:rPr>
          <w:rFonts w:hint="eastAsia" w:ascii="楷体" w:hAnsi="楷体" w:eastAsia="楷体"/>
          <w:color w:val="auto"/>
          <w:sz w:val="24"/>
          <w:szCs w:val="24"/>
          <w:highlight w:val="none"/>
          <w:lang w:val="en-US" w:eastAsia="zh-CN"/>
        </w:rPr>
        <w:t xml:space="preserve">控制价245万元</w:t>
      </w:r>
      <w:r/>
    </w:p>
    <w:p>
      <w:pPr>
        <w:ind w:firstLine="472"/>
        <w:spacing w:line="360" w:lineRule="auto"/>
        <w:rPr>
          <w:rFonts w:hint="eastAsia" w:ascii="楷体" w:hAnsi="楷体" w:eastAsia="楷体" w:cs="Arial"/>
          <w:b/>
          <w:color w:val="auto"/>
          <w:sz w:val="24"/>
          <w:szCs w:val="24"/>
          <w:highlight w:val="none"/>
        </w:rPr>
      </w:pPr>
      <w:r>
        <w:rPr>
          <w:rFonts w:hint="eastAsia" w:ascii="楷体" w:hAnsi="楷体" w:eastAsia="楷体" w:cs="Arial"/>
          <w:b/>
          <w:color w:val="auto"/>
          <w:sz w:val="24"/>
          <w:szCs w:val="24"/>
          <w:highlight w:val="none"/>
        </w:rPr>
        <w:t xml:space="preserve">3.采购标的汇总表</w:t>
      </w:r>
      <w:r/>
    </w:p>
    <w:p>
      <w:pPr>
        <w:ind w:firstLine="465"/>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3.1 采购标的</w:t>
      </w:r>
      <w:r/>
    </w:p>
    <w:p>
      <w:pPr>
        <w:ind w:firstLine="420"/>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（一）货物类标的</w:t>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326"/>
        <w:gridCol w:w="1464"/>
        <w:gridCol w:w="916"/>
        <w:gridCol w:w="582"/>
        <w:gridCol w:w="916"/>
        <w:gridCol w:w="2592"/>
        <w:gridCol w:w="1314"/>
      </w:tblGrid>
      <w:tr>
        <w:trPr/>
        <w:tc>
          <w:tcPr>
            <w:tcW w:w="45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序号</w:t>
            </w:r>
            <w:r/>
          </w:p>
        </w:tc>
        <w:tc>
          <w:tcPr>
            <w:tcW w:w="1174"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货物类标的名称</w:t>
            </w:r>
            <w:r/>
          </w:p>
        </w:tc>
        <w:tc>
          <w:tcPr>
            <w:tcW w:w="129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品目分类编码</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计量单位</w:t>
            </w:r>
            <w:r/>
          </w:p>
        </w:tc>
        <w:tc>
          <w:tcPr>
            <w:tcW w:w="515"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数量</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是否进口</w:t>
            </w:r>
            <w:r/>
          </w:p>
        </w:tc>
        <w:tc>
          <w:tcPr>
            <w:tcW w:w="2294"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是否强制或优先采购节能环保产品</w:t>
            </w:r>
            <w:r/>
          </w:p>
        </w:tc>
        <w:tc>
          <w:tcPr>
            <w:tcBorders>
              <w:left w:val="single" w:color="000000" w:sz="4" w:space="0"/>
            </w:tcBorders>
            <w:tcW w:w="1162"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备注</w:t>
            </w:r>
            <w:r/>
          </w:p>
        </w:tc>
      </w:tr>
      <w:tr>
        <w:trPr/>
        <w:tc>
          <w:tcPr>
            <w:tcW w:w="45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1</w:t>
            </w:r>
            <w:r/>
          </w:p>
        </w:tc>
        <w:tc>
          <w:tcPr>
            <w:tcW w:w="1174"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楷体"/>
                <w:color w:val="auto"/>
                <w:sz w:val="24"/>
                <w:szCs w:val="24"/>
                <w:highlight w:val="none"/>
                <w:lang w:eastAsia="zh-CN"/>
              </w:rPr>
              <w:t xml:space="preserve">超声设备</w:t>
            </w:r>
            <w:r/>
          </w:p>
        </w:tc>
        <w:tc>
          <w:tcPr>
            <w:tcW w:w="129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A02320500</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套</w:t>
            </w:r>
            <w:r/>
          </w:p>
        </w:tc>
        <w:tc>
          <w:tcPr>
            <w:tcW w:w="515" w:type="dxa"/>
            <w:vAlign w:val="center"/>
            <w:textDirection w:val="lrTb"/>
            <w:noWrap w:val="false"/>
          </w:tcPr>
          <w:p>
            <w:pPr>
              <w:jc w:val="center"/>
              <w:spacing w:line="360" w:lineRule="auto"/>
              <w:rPr>
                <w:rFonts w:hint="eastAsia" w:ascii="楷体" w:hAnsi="楷体" w:eastAsia="楷体" w:cs="Arial"/>
                <w:color w:val="auto"/>
                <w:sz w:val="24"/>
                <w:szCs w:val="24"/>
                <w:highlight w:val="none"/>
                <w:lang w:eastAsia="zh-CN"/>
              </w:rPr>
            </w:pPr>
            <w:r>
              <w:rPr>
                <w:rFonts w:hint="eastAsia" w:ascii="楷体" w:hAnsi="楷体" w:eastAsia="楷体" w:cs="Arial"/>
                <w:color w:val="auto"/>
                <w:sz w:val="24"/>
                <w:szCs w:val="24"/>
                <w:highlight w:val="none"/>
                <w:lang w:val="en-US" w:eastAsia="zh-CN"/>
              </w:rPr>
              <w:t xml:space="preserve">3</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否</w:t>
            </w:r>
            <w:r/>
          </w:p>
        </w:tc>
        <w:tc>
          <w:tcPr>
            <w:tcW w:w="2294" w:type="dxa"/>
            <w:vAlign w:val="center"/>
            <w:textDirection w:val="lrTb"/>
            <w:noWrap w:val="false"/>
          </w:tcPr>
          <w:p>
            <w:pPr>
              <w:jc w:val="center"/>
              <w:spacing w:line="360" w:lineRule="auto"/>
              <w:rPr>
                <w:rFonts w:hint="eastAsia" w:ascii="楷体" w:hAnsi="楷体" w:eastAsia="楷体" w:cs="Arial"/>
                <w:color w:val="auto"/>
                <w:sz w:val="24"/>
                <w:szCs w:val="24"/>
                <w:highlight w:val="none"/>
                <w:lang w:val="en-US" w:eastAsia="zh-CN"/>
              </w:rPr>
            </w:pPr>
            <w:r>
              <w:rPr>
                <w:rFonts w:hint="eastAsia" w:ascii="楷体" w:hAnsi="楷体" w:eastAsia="楷体" w:cs="Arial"/>
                <w:color w:val="auto"/>
                <w:sz w:val="24"/>
                <w:szCs w:val="24"/>
                <w:highlight w:val="none"/>
                <w:lang w:val="en-US" w:eastAsia="zh-CN"/>
              </w:rPr>
              <w:t xml:space="preserve">否</w:t>
            </w:r>
            <w:r/>
          </w:p>
        </w:tc>
        <w:tc>
          <w:tcPr>
            <w:tcBorders>
              <w:left w:val="single" w:color="000000" w:sz="4" w:space="0"/>
            </w:tcBorders>
            <w:tcW w:w="1162"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r>
            <w:r/>
          </w:p>
        </w:tc>
      </w:tr>
    </w:tbl>
    <w:p>
      <w:pPr>
        <w:ind w:firstLine="420"/>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4.技术商务要求  </w:t>
      </w:r>
      <w:r/>
    </w:p>
    <w:p>
      <w:pPr>
        <w:ind w:firstLine="420"/>
        <w:spacing w:line="360" w:lineRule="auto"/>
        <w:rPr>
          <w:color w:val="auto"/>
          <w:highlight w:val="none"/>
        </w:rPr>
      </w:pPr>
      <w:r>
        <w:rPr>
          <w:rFonts w:hint="eastAsia" w:ascii="楷体" w:hAnsi="楷体" w:eastAsia="楷体" w:cs="Arial"/>
          <w:b/>
          <w:color w:val="auto"/>
          <w:sz w:val="24"/>
          <w:highlight w:val="none"/>
        </w:rPr>
        <w:t xml:space="preserve">指标按重要性分为“★”、“</w:t>
      </w:r>
      <w:r>
        <w:rPr>
          <w:rFonts w:hint="eastAsia" w:ascii="楷体" w:hAnsi="楷体" w:eastAsia="楷体" w:cs="楷体"/>
          <w:color w:val="auto"/>
          <w:spacing w:val="1"/>
          <w:sz w:val="19"/>
          <w:szCs w:val="19"/>
          <w:highlight w:val="none"/>
        </w:rPr>
        <w:t xml:space="preserve">▲</w:t>
      </w:r>
      <w:r>
        <w:rPr>
          <w:rFonts w:hint="eastAsia" w:ascii="楷体" w:hAnsi="楷体" w:eastAsia="楷体" w:cs="Arial"/>
          <w:b/>
          <w:color w:val="auto"/>
          <w:sz w:val="24"/>
          <w:highlight w:val="none"/>
        </w:rPr>
        <w:t xml:space="preserve">”和</w:t>
      </w:r>
      <w:r>
        <w:rPr>
          <w:rFonts w:hint="eastAsia" w:ascii="楷体" w:hAnsi="楷体" w:eastAsia="楷体" w:cs="Arial"/>
          <w:b/>
          <w:color w:val="auto"/>
          <w:sz w:val="24"/>
          <w:highlight w:val="none"/>
          <w:lang w:val="en-US" w:eastAsia="zh-CN"/>
        </w:rPr>
        <w:t xml:space="preserve">未注明指标</w:t>
      </w:r>
      <w:r>
        <w:rPr>
          <w:rFonts w:hint="eastAsia" w:ascii="楷体" w:hAnsi="楷体" w:eastAsia="楷体" w:cs="Arial"/>
          <w:b/>
          <w:color w:val="auto"/>
          <w:sz w:val="24"/>
          <w:highlight w:val="none"/>
        </w:rPr>
        <w:t xml:space="preserve">。★代表实质性指标，不满足该指标项将导致投标无效。</w:t>
      </w:r>
      <w:r>
        <w:rPr>
          <w:rFonts w:hint="eastAsia" w:ascii="楷体" w:hAnsi="楷体" w:eastAsia="楷体" w:cs="楷体"/>
          <w:color w:val="auto"/>
          <w:spacing w:val="1"/>
          <w:sz w:val="19"/>
          <w:szCs w:val="19"/>
          <w:highlight w:val="none"/>
        </w:rPr>
        <w:t xml:space="preserve">▲</w:t>
      </w:r>
      <w:r>
        <w:rPr>
          <w:rFonts w:hint="eastAsia" w:ascii="楷体" w:hAnsi="楷体" w:eastAsia="楷体" w:cs="Arial"/>
          <w:b/>
          <w:color w:val="auto"/>
          <w:sz w:val="24"/>
          <w:highlight w:val="none"/>
        </w:rPr>
        <w:t xml:space="preserve">代表重要指标，未注明指标</w:t>
      </w:r>
      <w:r>
        <w:rPr>
          <w:rFonts w:hint="eastAsia" w:ascii="楷体" w:hAnsi="楷体" w:eastAsia="楷体" w:cs="宋体"/>
          <w:b/>
          <w:color w:val="auto"/>
          <w:sz w:val="24"/>
          <w:highlight w:val="none"/>
        </w:rPr>
        <w:t xml:space="preserve">代表</w:t>
      </w:r>
      <w:r>
        <w:rPr>
          <w:rFonts w:hint="eastAsia" w:ascii="楷体" w:hAnsi="楷体" w:eastAsia="楷体" w:cs="Arial"/>
          <w:b/>
          <w:color w:val="auto"/>
          <w:sz w:val="24"/>
          <w:highlight w:val="none"/>
        </w:rPr>
        <w:t xml:space="preserve">一般指标项。</w:t>
      </w:r>
      <w:r/>
    </w:p>
    <w:p>
      <w:pPr>
        <w:ind w:firstLine="420"/>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4.1技术要求</w:t>
      </w:r>
      <w:r/>
    </w:p>
    <w:p>
      <w:pPr>
        <w:rPr>
          <w:color w:val="auto"/>
          <w:highlight w:val="none"/>
        </w:rPr>
      </w:pPr>
      <w:r>
        <w:rPr>
          <w:color w:val="auto"/>
          <w:highlight w:val="none"/>
        </w:rPr>
      </w:r>
      <w:r/>
    </w:p>
    <w:tbl>
      <w:tblPr>
        <w:tblStyle w:val="72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8580"/>
      </w:tblGrid>
      <w:tr>
        <w:trPr/>
        <w:tc>
          <w:tcPr>
            <w:shd w:val="clear" w:color="auto" w:fill="f1f1f1" w:themeFill="background1" w:themeFillShade="F2"/>
            <w:tcW w:w="916" w:type="dxa"/>
            <w:vAlign w:val="center"/>
            <w:textDirection w:val="lrTb"/>
            <w:noWrap w:val="false"/>
          </w:tcPr>
          <w:p>
            <w:pPr>
              <w:jc w:val="center"/>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序号</w:t>
            </w:r>
            <w:r/>
          </w:p>
        </w:tc>
        <w:tc>
          <w:tcPr>
            <w:shd w:val="clear" w:color="auto" w:fill="f1f1f1" w:themeFill="background1" w:themeFillShade="F2"/>
            <w:tcW w:w="7592" w:type="dxa"/>
            <w:vAlign w:val="center"/>
            <w:textDirection w:val="lrTb"/>
            <w:noWrap w:val="false"/>
          </w:tcPr>
          <w:p>
            <w:pPr>
              <w:jc w:val="center"/>
              <w:spacing w:line="360" w:lineRule="auto"/>
              <w:rPr>
                <w:rFonts w:hint="eastAsia" w:ascii="楷体" w:hAnsi="楷体" w:eastAsia="楷体" w:cs="Arial"/>
                <w:b/>
                <w:color w:val="auto"/>
                <w:sz w:val="24"/>
                <w:highlight w:val="none"/>
                <w:lang w:eastAsia="zh-CN"/>
              </w:rPr>
            </w:pPr>
            <w:r>
              <w:rPr>
                <w:rFonts w:hint="eastAsia" w:ascii="楷体" w:hAnsi="楷体" w:eastAsia="楷体" w:cs="Arial"/>
                <w:b/>
                <w:color w:val="auto"/>
                <w:sz w:val="24"/>
                <w:highlight w:val="none"/>
                <w:lang w:val="en-US" w:eastAsia="zh-CN"/>
              </w:rPr>
              <w:t xml:space="preserve">包1：</w:t>
            </w:r>
            <w:r>
              <w:rPr>
                <w:rFonts w:hint="eastAsia" w:ascii="楷体" w:hAnsi="楷体" w:eastAsia="楷体" w:cs="Arial"/>
                <w:b/>
                <w:color w:val="auto"/>
                <w:sz w:val="24"/>
                <w:highlight w:val="none"/>
              </w:rPr>
              <w:t xml:space="preserve">技术要求</w:t>
            </w:r>
            <w:r>
              <w:rPr>
                <w:rFonts w:hint="eastAsia" w:ascii="楷体" w:hAnsi="楷体" w:eastAsia="楷体" w:cs="Arial"/>
                <w:b/>
                <w:color w:val="auto"/>
                <w:sz w:val="24"/>
                <w:highlight w:val="none"/>
                <w:lang w:eastAsia="zh-CN"/>
              </w:rPr>
              <w:t xml:space="preserve">（</w:t>
            </w:r>
            <w:r>
              <w:rPr>
                <w:rFonts w:hint="eastAsia" w:ascii="楷体" w:hAnsi="楷体" w:eastAsia="楷体" w:cs="Arial"/>
                <w:b/>
                <w:color w:val="auto"/>
                <w:sz w:val="24"/>
                <w:highlight w:val="none"/>
                <w:lang w:val="en-US" w:eastAsia="zh-CN"/>
              </w:rPr>
              <w:t xml:space="preserve">心脏机1台</w:t>
            </w:r>
            <w:r>
              <w:rPr>
                <w:rFonts w:hint="eastAsia" w:ascii="楷体" w:hAnsi="楷体" w:eastAsia="楷体" w:cs="Arial"/>
                <w:b/>
                <w:color w:val="auto"/>
                <w:sz w:val="24"/>
                <w:highlight w:val="none"/>
                <w:lang w:eastAsia="zh-CN"/>
              </w:rPr>
              <w:t xml:space="preserve">）</w:t>
            </w:r>
            <w:r/>
          </w:p>
        </w:tc>
      </w:tr>
      <w:tr>
        <w:trPr>
          <w:trHeight w:val="1792"/>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一</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设备用途及说明：</w:t>
            </w:r>
            <w:r/>
          </w:p>
          <w:p>
            <w:pPr>
              <w:spacing w:line="360" w:lineRule="auto"/>
              <w:rPr>
                <w:rFonts w:hint="eastAsia" w:ascii="楷体" w:hAnsi="楷体" w:eastAsia="楷体" w:cs="楷体"/>
                <w:b/>
                <w:bCs/>
                <w:color w:val="auto"/>
                <w:sz w:val="24"/>
                <w:highlight w:val="none"/>
              </w:rPr>
            </w:pPr>
            <w:r>
              <w:rPr>
                <w:rFonts w:hint="eastAsia" w:ascii="楷体" w:hAnsi="楷体" w:eastAsia="楷体" w:cs="楷体"/>
                <w:color w:val="auto"/>
                <w:sz w:val="24"/>
                <w:highlight w:val="none"/>
              </w:rPr>
              <w:t xml:space="preserve">以成人心脏、小儿心脏超声临床诊断应用和相关科研为主，支持经胸和经食管超声心动图成像，覆盖外周血管、腹部、妇产科/盆腔、泌尿系统和前列腺</w:t>
            </w:r>
            <w:r/>
          </w:p>
        </w:tc>
      </w:tr>
      <w:tr>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Arial"/>
                <w:b/>
                <w:color w:val="auto"/>
                <w:sz w:val="24"/>
                <w:highlight w:val="none"/>
              </w:rPr>
              <w:t xml:space="preserve">★</w:t>
            </w:r>
            <w:r>
              <w:rPr>
                <w:rFonts w:hint="eastAsia" w:ascii="仿宋" w:hAnsi="仿宋" w:eastAsia="仿宋" w:cs="仿宋"/>
                <w:color w:val="auto"/>
                <w:sz w:val="24"/>
                <w:highlight w:val="none"/>
                <w:lang w:val="en-US" w:eastAsia="zh-CN"/>
              </w:rPr>
              <w:t xml:space="preserve">1.</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具备三类</w:t>
            </w:r>
            <w:r>
              <w:rPr>
                <w:rFonts w:hint="eastAsia" w:ascii="楷体" w:hAnsi="楷体" w:eastAsia="楷体" w:cs="楷体"/>
                <w:color w:val="auto"/>
                <w:sz w:val="24"/>
                <w:highlight w:val="none"/>
                <w:lang w:val="en-US" w:eastAsia="zh-CN"/>
              </w:rPr>
              <w:t xml:space="preserve">产品</w:t>
            </w:r>
            <w:r>
              <w:rPr>
                <w:rFonts w:hint="eastAsia" w:ascii="楷体" w:hAnsi="楷体" w:eastAsia="楷体" w:cs="楷体"/>
                <w:color w:val="auto"/>
                <w:sz w:val="24"/>
                <w:highlight w:val="none"/>
              </w:rPr>
              <w:t xml:space="preserve">注册证</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楷体" w:hAnsi="楷体" w:eastAsia="楷体" w:cs="楷体"/>
                <w:b/>
                <w:bCs/>
                <w:color w:val="auto"/>
                <w:sz w:val="24"/>
                <w:highlight w:val="none"/>
                <w:lang w:val="en-US" w:eastAsia="zh-CN"/>
              </w:rPr>
              <w:t xml:space="preserve">二</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b/>
                <w:bCs/>
                <w:color w:val="auto"/>
                <w:sz w:val="24"/>
                <w:highlight w:val="none"/>
              </w:rPr>
              <w:t xml:space="preserve">主机系统性能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显示屏≥</w:t>
            </w:r>
            <w:r>
              <w:rPr>
                <w:rFonts w:hint="eastAsia" w:ascii="楷体" w:hAnsi="楷体" w:eastAsia="楷体" w:cs="楷体"/>
                <w:color w:val="auto"/>
                <w:sz w:val="24"/>
                <w:highlight w:val="none"/>
                <w:lang w:val="en-US" w:eastAsia="zh-CN"/>
              </w:rPr>
              <w:t xml:space="preserve">23</w:t>
            </w:r>
            <w:r>
              <w:rPr>
                <w:rFonts w:hint="eastAsia" w:ascii="楷体" w:hAnsi="楷体" w:eastAsia="楷体" w:cs="楷体"/>
                <w:color w:val="auto"/>
                <w:sz w:val="24"/>
                <w:highlight w:val="none"/>
              </w:rPr>
              <w:t xml:space="preserve">英寸，高分辨率，具备万向关节臂设计，可实现上下左右前后任意方位调节</w:t>
            </w:r>
            <w:r/>
          </w:p>
        </w:tc>
      </w:tr>
      <w:tr>
        <w:trPr/>
        <w:tc>
          <w:tcPr>
            <w:tcW w:w="916" w:type="dxa"/>
            <w:vAlign w:val="center"/>
            <w:textDirection w:val="lrTb"/>
            <w:noWrap w:val="false"/>
          </w:tcPr>
          <w:p>
            <w:pPr>
              <w:jc w:val="center"/>
              <w:spacing w:line="360" w:lineRule="auto"/>
              <w:rPr>
                <w:rFonts w:hint="eastAsia" w:ascii="仿宋" w:hAnsi="仿宋" w:eastAsia="仿宋" w:cs="楷体"/>
                <w:strike/>
                <w:color w:val="auto"/>
                <w:sz w:val="24"/>
                <w:highlight w:val="none"/>
              </w:rPr>
            </w:pPr>
            <w:r>
              <w:rPr>
                <w:rFonts w:hint="eastAsia" w:ascii="仿宋" w:hAnsi="仿宋" w:eastAsia="仿宋" w:cs="楷体"/>
                <w:color w:val="auto"/>
                <w:sz w:val="24"/>
                <w:highlight w:val="none"/>
              </w:rPr>
              <w:t xml:space="preserve">2</w:t>
            </w:r>
            <w:r/>
          </w:p>
        </w:tc>
        <w:tc>
          <w:tcPr>
            <w:tcW w:w="7592" w:type="dxa"/>
            <w:vAlign w:val="center"/>
            <w:textDirection w:val="lrTb"/>
            <w:noWrap w:val="false"/>
          </w:tcPr>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液晶触摸屏≥12英寸超高分辨率、多点触控彩色触摸屏</w:t>
            </w:r>
            <w:r/>
          </w:p>
        </w:tc>
      </w:tr>
      <w:tr>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仿宋" w:hAnsi="仿宋" w:eastAsia="仿宋" w:cs="楷体"/>
                <w:color w:val="auto"/>
                <w:sz w:val="24"/>
                <w:highlight w:val="none"/>
              </w:rPr>
              <w:t xml:space="preserve">3</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电动控制操作平台，可在上下/左右/前后范围内灵活调节</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4</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主机一体化耦合剂加热装置，温度可调</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2" w:type="dxa"/>
            <w:textDirection w:val="lrTb"/>
            <w:noWrap w:val="false"/>
          </w:tcPr>
          <w:p>
            <w:pPr>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固态硬盘容量≥1TB，其中可用于图像存储空间≥750GB</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2" w:type="dxa"/>
            <w:textDirection w:val="lrTb"/>
            <w:noWrap w:val="false"/>
          </w:tcPr>
          <w:p>
            <w:pPr>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超声图像静态、动态存储，原始数据回放重现</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7</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连通性：医学数字图像和通信DICOM3.0 版接口部件</w:t>
            </w:r>
            <w:r/>
          </w:p>
        </w:tc>
      </w:tr>
      <w:tr>
        <w:trPr/>
        <w:tc>
          <w:tcPr>
            <w:tcW w:w="916" w:type="dxa"/>
            <w:vAlign w:val="center"/>
            <w:textDirection w:val="lrTb"/>
            <w:noWrap w:val="false"/>
          </w:tcPr>
          <w:p>
            <w:pPr>
              <w:jc w:val="cente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二</w:t>
            </w:r>
            <w:r/>
          </w:p>
        </w:tc>
        <w:tc>
          <w:tcPr>
            <w:tcW w:w="7592"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探头要求</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探头规格及数量：具备</w:t>
            </w:r>
            <w:r>
              <w:rPr>
                <w:rFonts w:hint="eastAsia" w:ascii="楷体" w:hAnsi="楷体" w:eastAsia="楷体" w:cs="仿宋"/>
                <w:color w:val="auto"/>
                <w:sz w:val="24"/>
                <w:highlight w:val="none"/>
                <w:lang w:val="en-US" w:eastAsia="zh-CN"/>
              </w:rPr>
              <w:t xml:space="preserve">三把</w:t>
            </w:r>
            <w:r>
              <w:rPr>
                <w:rFonts w:hint="eastAsia" w:ascii="楷体" w:hAnsi="楷体" w:eastAsia="楷体" w:cs="仿宋"/>
                <w:color w:val="auto"/>
                <w:sz w:val="24"/>
                <w:highlight w:val="none"/>
              </w:rPr>
              <w:t xml:space="preserve">探头</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tcW w:w="7592" w:type="dxa"/>
            <w:textDirection w:val="lrTb"/>
            <w:noWrap w:val="false"/>
          </w:tcPr>
          <w:p>
            <w:pPr>
              <w:numPr>
                <w:ilvl w:val="0"/>
                <w:numId w:val="0"/>
              </w:num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成人腹部凸阵探头，超声频率1.0-5.0 MHz</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w:t>
            </w:r>
            <w:r/>
          </w:p>
        </w:tc>
        <w:tc>
          <w:tcPr>
            <w:tcW w:w="7592" w:type="dxa"/>
            <w:textDirection w:val="lrTb"/>
            <w:noWrap w:val="false"/>
          </w:tcPr>
          <w:p>
            <w:pPr>
              <w:numPr>
                <w:ilvl w:val="0"/>
                <w:numId w:val="0"/>
              </w:num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成人心脏探头：频率范围1.0-4.0MHz</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1.3</w:t>
            </w:r>
            <w:r/>
          </w:p>
        </w:tc>
        <w:tc>
          <w:tcPr>
            <w:tcW w:w="7592" w:type="dxa"/>
            <w:textDirection w:val="lrTb"/>
            <w:noWrap w:val="false"/>
          </w:tcPr>
          <w:p>
            <w:pPr>
              <w:numPr>
                <w:ilvl w:val="0"/>
                <w:numId w:val="0"/>
              </w:num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线阵探头：超声频率2.0-10.0MHz</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成人</w:t>
            </w:r>
            <w:r>
              <w:rPr>
                <w:rFonts w:hint="eastAsia" w:ascii="楷体" w:hAnsi="楷体" w:eastAsia="楷体" w:cs="仿宋"/>
                <w:color w:val="auto"/>
                <w:sz w:val="24"/>
                <w:highlight w:val="none"/>
                <w:lang w:eastAsia="zh-CN"/>
              </w:rPr>
              <w:t xml:space="preserve">经胸</w:t>
            </w:r>
            <w:r>
              <w:rPr>
                <w:rFonts w:hint="eastAsia" w:ascii="楷体" w:hAnsi="楷体" w:eastAsia="楷体" w:cs="仿宋"/>
                <w:color w:val="auto"/>
                <w:sz w:val="24"/>
                <w:highlight w:val="none"/>
              </w:rPr>
              <w:t xml:space="preserve">心脏探头：扫描角度≥</w:t>
            </w:r>
            <w:r>
              <w:rPr>
                <w:rFonts w:hint="eastAsia" w:ascii="楷体" w:hAnsi="楷体" w:eastAsia="楷体" w:cs="仿宋"/>
                <w:color w:val="auto"/>
                <w:sz w:val="24"/>
                <w:highlight w:val="none"/>
                <w:lang w:val="en-US" w:eastAsia="zh-CN"/>
              </w:rPr>
              <w:t xml:space="preserve">120</w:t>
            </w:r>
            <w:r>
              <w:rPr>
                <w:rFonts w:hint="eastAsia" w:ascii="楷体" w:hAnsi="楷体" w:eastAsia="楷体" w:cs="仿宋"/>
                <w:color w:val="auto"/>
                <w:sz w:val="24"/>
                <w:highlight w:val="none"/>
              </w:rPr>
              <w:t xml:space="preserve">°（提供原厂白皮书附图）</w:t>
            </w:r>
            <w:r/>
          </w:p>
        </w:tc>
      </w:tr>
      <w:tr>
        <w:trPr>
          <w:trHeight w:val="445"/>
        </w:trPr>
        <w:tc>
          <w:tcPr>
            <w:tcW w:w="916" w:type="dxa"/>
            <w:vAlign w:val="center"/>
            <w:textDirection w:val="lrTb"/>
            <w:noWrap w:val="false"/>
          </w:tcPr>
          <w:p>
            <w:pPr>
              <w:jc w:val="center"/>
              <w:spacing w:line="360" w:lineRule="auto"/>
              <w:rPr>
                <w:rFonts w:hint="eastAsia" w:ascii="仿宋" w:hAnsi="仿宋" w:eastAsia="宋体"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腹部</w:t>
            </w:r>
            <w:r>
              <w:rPr>
                <w:rFonts w:hint="eastAsia" w:ascii="楷体" w:hAnsi="楷体" w:eastAsia="楷体" w:cs="仿宋"/>
                <w:color w:val="auto"/>
                <w:sz w:val="24"/>
                <w:highlight w:val="none"/>
              </w:rPr>
              <w:t xml:space="preserve">探头扫描深度：≥</w:t>
            </w:r>
            <w:r>
              <w:rPr>
                <w:rFonts w:hint="eastAsia" w:ascii="楷体" w:hAnsi="楷体" w:eastAsia="楷体" w:cs="仿宋"/>
                <w:color w:val="auto"/>
                <w:sz w:val="24"/>
                <w:highlight w:val="none"/>
                <w:lang w:val="en-US" w:eastAsia="zh-CN"/>
              </w:rPr>
              <w:t xml:space="preserve">50</w:t>
            </w:r>
            <w:r>
              <w:rPr>
                <w:rFonts w:hint="eastAsia" w:ascii="楷体" w:hAnsi="楷体" w:eastAsia="楷体" w:cs="仿宋"/>
                <w:color w:val="auto"/>
                <w:sz w:val="24"/>
                <w:highlight w:val="none"/>
              </w:rPr>
              <w:t xml:space="preserve">cm（提供原厂白皮书附图）</w:t>
            </w:r>
            <w:r/>
          </w:p>
        </w:tc>
      </w:tr>
      <w:tr>
        <w:trPr>
          <w:trHeight w:val="445"/>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W w:w="7592" w:type="dxa"/>
            <w:textDirection w:val="lrTb"/>
            <w:noWrap w:val="false"/>
          </w:tcPr>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可支持经食道超声探头</w:t>
            </w:r>
            <w:r/>
          </w:p>
        </w:tc>
      </w:tr>
      <w:tr>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三</w:t>
            </w:r>
            <w:r/>
          </w:p>
        </w:tc>
        <w:tc>
          <w:tcPr>
            <w:tcW w:w="7592"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系统软件功能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空间复合成像技术</w:t>
            </w:r>
            <w:r>
              <w:rPr>
                <w:rFonts w:hint="eastAsia" w:ascii="楷体" w:hAnsi="楷体" w:eastAsia="楷体" w:cs="仿宋"/>
                <w:color w:val="auto"/>
                <w:sz w:val="24"/>
                <w:highlight w:val="none"/>
              </w:rPr>
              <w:tab/>
            </w:r>
            <w:r>
              <w:rPr>
                <w:rFonts w:hint="eastAsia" w:ascii="楷体" w:hAnsi="楷体" w:eastAsia="楷体" w:cs="仿宋"/>
                <w:color w:val="auto"/>
                <w:sz w:val="24"/>
                <w:highlight w:val="none"/>
              </w:rPr>
              <w:t xml:space="preserve">可实现曲别针实验，应用于2D/彩色血流模式下</w:t>
            </w:r>
            <w:r/>
          </w:p>
        </w:tc>
      </w:tr>
      <w:tr>
        <w:trPr/>
        <w:tc>
          <w:tcPr>
            <w:tcW w:w="91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仿宋" w:hAnsi="仿宋" w:eastAsia="仿宋" w:cs="仿宋"/>
                <w:color w:val="auto"/>
                <w:sz w:val="24"/>
                <w:highlight w:val="none"/>
              </w:rPr>
              <w:t xml:space="preserve">2</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超清斑点噪声抑制技术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3</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自动连续优化图像技术</w:t>
            </w:r>
            <w:r/>
          </w:p>
        </w:tc>
      </w:tr>
      <w:tr>
        <w:trPr>
          <w:trHeight w:val="188"/>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原始数据</w:t>
            </w:r>
            <w:r>
              <w:rPr>
                <w:rFonts w:hint="eastAsia" w:ascii="楷体" w:hAnsi="楷体" w:eastAsia="楷体" w:cs="仿宋"/>
                <w:color w:val="auto"/>
                <w:sz w:val="24"/>
                <w:highlight w:val="none"/>
                <w:lang w:val="en-US" w:eastAsia="zh-CN"/>
              </w:rPr>
              <w:t xml:space="preserve">处理技术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实时宽景成像技术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梯形扩展成像技术</w:t>
            </w:r>
            <w:r/>
          </w:p>
        </w:tc>
      </w:tr>
      <w:tr>
        <w:trPr>
          <w:trHeight w:val="254"/>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彩色血流成像单元</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8</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血管内中膜自动测量</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9</w:t>
            </w:r>
            <w:r/>
          </w:p>
        </w:tc>
        <w:tc>
          <w:tcPr>
            <w:tcW w:w="7592" w:type="dxa"/>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具备</w:t>
            </w:r>
            <w:r>
              <w:rPr>
                <w:rFonts w:hint="eastAsia" w:ascii="楷体" w:hAnsi="楷体" w:eastAsia="楷体" w:cs="仿宋"/>
                <w:color w:val="auto"/>
                <w:sz w:val="24"/>
                <w:highlight w:val="none"/>
                <w:lang w:eastAsia="zh-CN"/>
              </w:rPr>
              <w:t xml:space="preserve">直线解剖M型和曲线解剖M型</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宋体" w:hAnsi="宋体" w:eastAsia="宋体"/>
                <w:color w:val="auto"/>
                <w:highlight w:val="none"/>
              </w:rPr>
              <w:t xml:space="preserve">▲</w:t>
            </w:r>
            <w:r>
              <w:rPr>
                <w:rFonts w:hint="eastAsia" w:ascii="楷体" w:hAnsi="楷体" w:eastAsia="楷体" w:cs="仿宋"/>
                <w:color w:val="auto"/>
                <w:sz w:val="24"/>
                <w:highlight w:val="none"/>
              </w:rPr>
              <w:t xml:space="preserve">10</w:t>
            </w:r>
            <w:r/>
          </w:p>
        </w:tc>
        <w:tc>
          <w:tcPr>
            <w:tcW w:w="7592" w:type="dxa"/>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心肌纹理成像</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11</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在线斑点追踪定量分析</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12</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基于二维斑点追踪技术，可直接分析长轴心肌收缩期峰值应变达峰时间、峰值应变离散，提供17和18节段牛眼图显示，以显示和评价心肌二维同步性</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13</w:t>
            </w:r>
            <w:r/>
          </w:p>
        </w:tc>
        <w:tc>
          <w:tcPr>
            <w:tcW w:w="7592" w:type="dxa"/>
            <w:vAlign w:val="top"/>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rPr>
              <w:t xml:space="preserve">可支持</w:t>
            </w:r>
            <w:r>
              <w:rPr>
                <w:rFonts w:hint="eastAsia" w:ascii="楷体" w:hAnsi="楷体" w:eastAsia="楷体" w:cs="仿宋"/>
                <w:strike w:val="0"/>
                <w:color w:val="auto"/>
                <w:sz w:val="24"/>
                <w:highlight w:val="none"/>
              </w:rPr>
              <w:t xml:space="preserve">三平面</w:t>
            </w:r>
            <w:r>
              <w:rPr>
                <w:rFonts w:hint="eastAsia" w:ascii="楷体" w:hAnsi="楷体" w:eastAsia="楷体" w:cs="仿宋"/>
                <w:color w:val="auto"/>
                <w:sz w:val="24"/>
                <w:highlight w:val="none"/>
              </w:rPr>
              <w:t xml:space="preserve">心肌斑点追踪技术（附图证明）</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14</w:t>
            </w:r>
            <w:r/>
          </w:p>
        </w:tc>
        <w:tc>
          <w:tcPr>
            <w:tcW w:w="7592" w:type="dxa"/>
            <w:vAlign w:val="top"/>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具备</w:t>
            </w:r>
            <w:r>
              <w:rPr>
                <w:rFonts w:hint="eastAsia" w:ascii="楷体" w:hAnsi="楷体" w:eastAsia="楷体" w:cs="仿宋"/>
                <w:color w:val="auto"/>
                <w:sz w:val="24"/>
                <w:highlight w:val="none"/>
              </w:rPr>
              <w:t xml:space="preserve">负荷超声成像单元</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▲15</w:t>
            </w:r>
            <w:r/>
          </w:p>
        </w:tc>
        <w:tc>
          <w:tcPr>
            <w:tcW w:w="7592" w:type="dxa"/>
            <w:vAlign w:val="top"/>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具备</w:t>
            </w:r>
            <w:r>
              <w:rPr>
                <w:rFonts w:hint="eastAsia" w:ascii="楷体" w:hAnsi="楷体" w:eastAsia="楷体" w:cs="仿宋"/>
                <w:color w:val="auto"/>
                <w:sz w:val="24"/>
                <w:highlight w:val="none"/>
              </w:rPr>
              <w:t xml:space="preserve">冠脉血流显像软件，有效去除心腔彩色噪音，显示冠脉血流</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▲16</w:t>
            </w:r>
            <w:r/>
          </w:p>
        </w:tc>
        <w:tc>
          <w:tcPr>
            <w:tcW w:w="7592" w:type="dxa"/>
            <w:vAlign w:val="top"/>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专用二维左心房定量工具</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可提供左心房整体应变数值及应变变化曲线，排空分数及左房容积数据（包括四腔和两腔切面）</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7592" w:type="dxa"/>
            <w:vAlign w:val="top"/>
            <w:textDirection w:val="lrTb"/>
            <w:noWrap w:val="false"/>
          </w:tcPr>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rPr>
              <w:t xml:space="preserve">专用二维右心室定量工具</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可提供整体应变、游离壁应变和三尖瓣位移TAPSE参数。</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楷体" w:hAnsi="楷体" w:eastAsia="楷体" w:cs="Arial"/>
                <w:b/>
                <w:color w:val="auto"/>
                <w:sz w:val="24"/>
                <w:highlight w:val="none"/>
              </w:rPr>
              <w:t xml:space="preserve">★</w:t>
            </w:r>
            <w:r>
              <w:rPr>
                <w:rFonts w:hint="eastAsia" w:ascii="仿宋" w:hAnsi="仿宋" w:eastAsia="仿宋" w:cs="仿宋"/>
                <w:color w:val="auto"/>
                <w:sz w:val="24"/>
                <w:highlight w:val="none"/>
                <w:lang w:val="en-US" w:eastAsia="zh-CN"/>
              </w:rPr>
              <w:t xml:space="preserve">18</w:t>
            </w:r>
            <w:r/>
          </w:p>
        </w:tc>
        <w:tc>
          <w:tcPr>
            <w:tcW w:w="7592" w:type="dxa"/>
            <w:vAlign w:val="top"/>
            <w:textDirection w:val="lrTb"/>
            <w:noWrap w:val="false"/>
          </w:tcPr>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超声工作站一套，支持门诊超声工作运行</w:t>
            </w:r>
            <w:r/>
          </w:p>
        </w:tc>
      </w:tr>
    </w:tbl>
    <w:p>
      <w:pPr>
        <w:ind w:firstLine="420"/>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r>
      <w:r/>
    </w:p>
    <w:tbl>
      <w:tblPr>
        <w:tblStyle w:val="72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8581"/>
      </w:tblGrid>
      <w:tr>
        <w:trPr/>
        <w:tc>
          <w:tcPr>
            <w:shd w:val="clear" w:color="auto" w:fill="f1f1f1" w:themeFill="background1" w:themeFillShade="F2"/>
            <w:tcW w:w="916" w:type="dxa"/>
            <w:vAlign w:val="center"/>
            <w:textDirection w:val="lrTb"/>
            <w:noWrap w:val="false"/>
          </w:tcPr>
          <w:p>
            <w:pPr>
              <w:jc w:val="center"/>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序号</w:t>
            </w:r>
            <w:r/>
          </w:p>
        </w:tc>
        <w:tc>
          <w:tcPr>
            <w:shd w:val="clear" w:color="auto" w:fill="f1f1f1" w:themeFill="background1" w:themeFillShade="F2"/>
            <w:tcW w:w="7594" w:type="dxa"/>
            <w:vAlign w:val="center"/>
            <w:textDirection w:val="lrTb"/>
            <w:noWrap w:val="false"/>
          </w:tcPr>
          <w:p>
            <w:pPr>
              <w:jc w:val="center"/>
              <w:spacing w:line="360" w:lineRule="auto"/>
              <w:rPr>
                <w:rFonts w:hint="eastAsia" w:ascii="楷体" w:hAnsi="楷体" w:eastAsia="楷体" w:cs="Arial"/>
                <w:b/>
                <w:color w:val="auto"/>
                <w:sz w:val="24"/>
                <w:highlight w:val="none"/>
                <w:lang w:eastAsia="zh-CN"/>
              </w:rPr>
            </w:pPr>
            <w:r>
              <w:rPr>
                <w:rFonts w:hint="eastAsia" w:ascii="楷体" w:hAnsi="楷体" w:eastAsia="楷体" w:cs="Arial"/>
                <w:b/>
                <w:color w:val="auto"/>
                <w:sz w:val="24"/>
                <w:highlight w:val="none"/>
                <w:lang w:val="en-US" w:eastAsia="zh-CN"/>
              </w:rPr>
              <w:t xml:space="preserve">包2：</w:t>
            </w:r>
            <w:r>
              <w:rPr>
                <w:rFonts w:hint="eastAsia" w:ascii="楷体" w:hAnsi="楷体" w:eastAsia="楷体" w:cs="Arial"/>
                <w:b/>
                <w:color w:val="auto"/>
                <w:sz w:val="24"/>
                <w:highlight w:val="none"/>
              </w:rPr>
              <w:t xml:space="preserve">技术要求</w:t>
            </w:r>
            <w:r>
              <w:rPr>
                <w:rFonts w:hint="eastAsia" w:ascii="楷体" w:hAnsi="楷体" w:eastAsia="楷体" w:cs="Arial"/>
                <w:b/>
                <w:color w:val="auto"/>
                <w:sz w:val="24"/>
                <w:highlight w:val="none"/>
                <w:lang w:eastAsia="zh-CN"/>
              </w:rPr>
              <w:t xml:space="preserve">（</w:t>
            </w:r>
            <w:r>
              <w:rPr>
                <w:rFonts w:hint="eastAsia" w:ascii="楷体" w:hAnsi="楷体" w:eastAsia="楷体" w:cs="Arial"/>
                <w:b/>
                <w:color w:val="auto"/>
                <w:sz w:val="24"/>
                <w:highlight w:val="none"/>
                <w:lang w:val="en-US" w:eastAsia="zh-CN"/>
              </w:rPr>
              <w:t xml:space="preserve">全身机2台</w:t>
            </w:r>
            <w:r>
              <w:rPr>
                <w:rFonts w:hint="eastAsia" w:ascii="楷体" w:hAnsi="楷体" w:eastAsia="楷体" w:cs="Arial"/>
                <w:b/>
                <w:color w:val="auto"/>
                <w:sz w:val="24"/>
                <w:highlight w:val="none"/>
                <w:lang w:eastAsia="zh-CN"/>
              </w:rPr>
              <w:t xml:space="preserve">）</w:t>
            </w:r>
            <w:r/>
          </w:p>
        </w:tc>
      </w:tr>
      <w:tr>
        <w:trPr>
          <w:trHeight w:val="1220"/>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一</w:t>
            </w:r>
            <w:r/>
          </w:p>
        </w:tc>
        <w:tc>
          <w:tcPr>
            <w:tcW w:w="7594"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b/>
                <w:bCs/>
                <w:color w:val="auto"/>
                <w:sz w:val="24"/>
                <w:highlight w:val="none"/>
              </w:rPr>
              <w:t xml:space="preserve">设备用途及说明</w:t>
            </w:r>
            <w:r>
              <w:rPr>
                <w:rFonts w:hint="eastAsia" w:ascii="楷体" w:hAnsi="楷体" w:eastAsia="楷体" w:cs="楷体"/>
                <w:color w:val="auto"/>
                <w:sz w:val="24"/>
                <w:highlight w:val="none"/>
              </w:rPr>
              <w:t xml:space="preserve">：</w:t>
            </w:r>
            <w:r/>
          </w:p>
          <w:p>
            <w:pPr>
              <w:spacing w:line="360" w:lineRule="auto"/>
              <w:rPr>
                <w:rFonts w:hint="eastAsia" w:ascii="楷体" w:hAnsi="楷体" w:eastAsia="楷体" w:cs="楷体"/>
                <w:b/>
                <w:bCs/>
                <w:color w:val="auto"/>
                <w:sz w:val="24"/>
                <w:highlight w:val="none"/>
              </w:rPr>
            </w:pPr>
            <w:r>
              <w:rPr>
                <w:rFonts w:hint="eastAsia" w:ascii="楷体" w:hAnsi="楷体" w:eastAsia="楷体" w:cs="楷体"/>
                <w:color w:val="auto"/>
                <w:sz w:val="24"/>
                <w:highlight w:val="none"/>
              </w:rPr>
              <w:t xml:space="preserve">全身应用型彩色多普勒超声波诊断系统，主要用于腹部、心脏、妇产科、泌尿科、 浅表组织与小器官、儿科、肌骨神经、介入诊疗及临床学术研究。</w:t>
            </w:r>
            <w:r/>
          </w:p>
        </w:tc>
      </w:tr>
      <w:tr>
        <w:trPr>
          <w:trHeight w:val="90"/>
        </w:trPr>
        <w:tc>
          <w:tcPr>
            <w:tcW w:w="916" w:type="dxa"/>
            <w:vAlign w:val="center"/>
            <w:textDirection w:val="lrTb"/>
            <w:noWrap w:val="false"/>
          </w:tcPr>
          <w:p>
            <w:pPr>
              <w:jc w:val="center"/>
              <w:spacing w:line="360" w:lineRule="auto"/>
              <w:rPr>
                <w:rFonts w:hint="default" w:ascii="楷体" w:hAnsi="楷体" w:eastAsia="楷体" w:cs="楷体"/>
                <w:b/>
                <w:bCs/>
                <w:strike w:val="0"/>
                <w:color w:val="auto"/>
                <w:sz w:val="24"/>
                <w:highlight w:val="none"/>
                <w:lang w:val="en-US" w:eastAsia="zh-CN"/>
              </w:rPr>
            </w:pPr>
            <w:r>
              <w:rPr>
                <w:rFonts w:hint="eastAsia" w:ascii="楷体" w:hAnsi="楷体" w:eastAsia="楷体" w:cs="Arial"/>
                <w:b/>
                <w:color w:val="auto"/>
                <w:sz w:val="24"/>
                <w:highlight w:val="none"/>
              </w:rPr>
              <w:t xml:space="preserve">★</w:t>
            </w:r>
            <w:r>
              <w:rPr>
                <w:rFonts w:hint="eastAsia" w:ascii="仿宋" w:hAnsi="仿宋" w:eastAsia="仿宋" w:cs="仿宋"/>
                <w:strike w:val="0"/>
                <w:color w:val="auto"/>
                <w:sz w:val="24"/>
                <w:highlight w:val="none"/>
                <w:lang w:val="en-US" w:eastAsia="zh-CN"/>
              </w:rPr>
              <w:t xml:space="preserve">1.</w:t>
            </w:r>
            <w:r/>
          </w:p>
        </w:tc>
        <w:tc>
          <w:tcPr>
            <w:tcW w:w="7594" w:type="dxa"/>
            <w:vAlign w:val="center"/>
            <w:textDirection w:val="lrTb"/>
            <w:noWrap w:val="false"/>
          </w:tcPr>
          <w:p>
            <w:pPr>
              <w:spacing w:line="360" w:lineRule="auto"/>
              <w:rPr>
                <w:rFonts w:hint="eastAsia" w:ascii="楷体" w:hAnsi="楷体" w:eastAsia="楷体" w:cs="楷体"/>
                <w:strike w:val="0"/>
                <w:color w:val="auto"/>
                <w:sz w:val="24"/>
                <w:highlight w:val="none"/>
                <w:lang w:eastAsia="zh-CN"/>
              </w:rPr>
            </w:pPr>
            <w:r>
              <w:rPr>
                <w:rFonts w:hint="eastAsia" w:ascii="楷体" w:hAnsi="楷体" w:eastAsia="楷体" w:cs="楷体"/>
                <w:strike w:val="0"/>
                <w:color w:val="auto"/>
                <w:sz w:val="24"/>
                <w:highlight w:val="none"/>
              </w:rPr>
              <w:t xml:space="preserve">具备</w:t>
            </w:r>
            <w:r>
              <w:rPr>
                <w:rFonts w:hint="eastAsia" w:ascii="楷体" w:hAnsi="楷体" w:eastAsia="楷体" w:cs="楷体"/>
                <w:strike w:val="0"/>
                <w:color w:val="auto"/>
                <w:sz w:val="24"/>
                <w:highlight w:val="none"/>
                <w:lang w:val="en-US" w:eastAsia="zh-CN"/>
              </w:rPr>
              <w:t xml:space="preserve">三</w:t>
            </w:r>
            <w:r>
              <w:rPr>
                <w:rFonts w:hint="eastAsia" w:ascii="楷体" w:hAnsi="楷体" w:eastAsia="楷体" w:cs="楷体"/>
                <w:strike w:val="0"/>
                <w:color w:val="auto"/>
                <w:sz w:val="24"/>
                <w:highlight w:val="none"/>
              </w:rPr>
              <w:t xml:space="preserve">类</w:t>
            </w:r>
            <w:r>
              <w:rPr>
                <w:rFonts w:hint="eastAsia" w:ascii="楷体" w:hAnsi="楷体" w:eastAsia="楷体" w:cs="楷体"/>
                <w:strike w:val="0"/>
                <w:color w:val="auto"/>
                <w:sz w:val="24"/>
                <w:highlight w:val="none"/>
                <w:lang w:val="en-US" w:eastAsia="zh-CN"/>
              </w:rPr>
              <w:t xml:space="preserve">产品</w:t>
            </w:r>
            <w:r>
              <w:rPr>
                <w:rFonts w:hint="eastAsia" w:ascii="楷体" w:hAnsi="楷体" w:eastAsia="楷体" w:cs="楷体"/>
                <w:strike w:val="0"/>
                <w:color w:val="auto"/>
                <w:sz w:val="24"/>
                <w:highlight w:val="none"/>
              </w:rPr>
              <w:t xml:space="preserve">注册证</w:t>
            </w:r>
            <w:r/>
          </w:p>
        </w:tc>
      </w:tr>
      <w:tr>
        <w:trPr>
          <w:trHeight w:val="90"/>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lang w:val="en-US" w:eastAsia="zh-CN"/>
              </w:rPr>
            </w:pPr>
            <w:r>
              <w:rPr>
                <w:rFonts w:hint="eastAsia" w:ascii="楷体" w:hAnsi="楷体" w:eastAsia="楷体" w:cs="楷体"/>
                <w:b/>
                <w:bCs/>
                <w:color w:val="auto"/>
                <w:sz w:val="24"/>
                <w:highlight w:val="none"/>
                <w:lang w:val="en-US" w:eastAsia="zh-CN"/>
              </w:rPr>
              <w:t xml:space="preserve">二</w:t>
            </w:r>
            <w:r/>
          </w:p>
        </w:tc>
        <w:tc>
          <w:tcPr>
            <w:tcW w:w="7594" w:type="dxa"/>
            <w:vAlign w:val="center"/>
            <w:textDirection w:val="lrTb"/>
            <w:noWrap w:val="false"/>
          </w:tcPr>
          <w:p>
            <w:pP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主机系统性能</w:t>
            </w:r>
            <w:r/>
          </w:p>
        </w:tc>
      </w:tr>
      <w:tr>
        <w:trPr>
          <w:trHeight w:val="569"/>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4"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显示屏≥</w:t>
            </w:r>
            <w:r>
              <w:rPr>
                <w:rFonts w:hint="eastAsia" w:ascii="楷体" w:hAnsi="楷体" w:eastAsia="楷体" w:cs="楷体"/>
                <w:color w:val="auto"/>
                <w:sz w:val="24"/>
                <w:highlight w:val="none"/>
                <w:lang w:val="en-US" w:eastAsia="zh-CN"/>
              </w:rPr>
              <w:t xml:space="preserve">23</w:t>
            </w:r>
            <w:r>
              <w:rPr>
                <w:rFonts w:hint="eastAsia" w:ascii="楷体" w:hAnsi="楷体" w:eastAsia="楷体" w:cs="楷体"/>
                <w:color w:val="auto"/>
                <w:sz w:val="24"/>
                <w:highlight w:val="none"/>
              </w:rPr>
              <w:t xml:space="preserve">英寸，高分辨率，具备万向关节臂设计，可实现上下左右前后任意方位调节</w:t>
            </w:r>
            <w:r/>
          </w:p>
        </w:tc>
      </w:tr>
      <w:tr>
        <w:trPr/>
        <w:tc>
          <w:tcPr>
            <w:tcW w:w="916" w:type="dxa"/>
            <w:vAlign w:val="center"/>
            <w:textDirection w:val="lrTb"/>
            <w:noWrap w:val="false"/>
          </w:tcPr>
          <w:p>
            <w:pPr>
              <w:jc w:val="center"/>
              <w:spacing w:line="360" w:lineRule="auto"/>
              <w:rPr>
                <w:rFonts w:hint="eastAsia" w:ascii="仿宋" w:hAnsi="仿宋" w:eastAsia="仿宋" w:cs="楷体"/>
                <w:strike/>
                <w:color w:val="auto"/>
                <w:sz w:val="24"/>
                <w:highlight w:val="none"/>
              </w:rPr>
            </w:pPr>
            <w:r>
              <w:rPr>
                <w:rFonts w:hint="eastAsia" w:ascii="仿宋" w:hAnsi="仿宋" w:eastAsia="仿宋" w:cs="楷体"/>
                <w:color w:val="auto"/>
                <w:sz w:val="24"/>
                <w:highlight w:val="none"/>
              </w:rPr>
              <w:t xml:space="preserve">2</w:t>
            </w:r>
            <w:r/>
          </w:p>
        </w:tc>
        <w:tc>
          <w:tcPr>
            <w:tcW w:w="7594"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液晶触摸屏≥12英寸，可与显示器同步显示超声实时图像，触摸屏支持数字TGC功能，滑动调节时间增益曲线，并可保存为常用预设置，支持滑动翻页功能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操作面板支持电动调节高度、前后左右位置及旋转，支持全封闭式键盘</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4</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主机一体化耦合剂加热装置，温度可调</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固态硬盘容量≥1TB，可以存储和回放动态及静态图像，图像大小可调；在剪贴板上可以直接进行图像删除、转存或进入病案系统，以往图像与当前图像同屏对比显示</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超声功率：B/M、PWD、Color Doppler输出功率可调</w:t>
            </w:r>
            <w:r/>
          </w:p>
        </w:tc>
      </w:tr>
      <w:tr>
        <w:trPr>
          <w:trHeight w:val="90"/>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7</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连通性：医学数字图像和通信DICOM3.0 版接口部件</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▲8</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系统动态范围≥3</w:t>
            </w:r>
            <w:r>
              <w:rPr>
                <w:rFonts w:hint="eastAsia" w:ascii="楷体" w:hAnsi="楷体" w:eastAsia="楷体" w:cs="仿宋"/>
                <w:color w:val="auto"/>
                <w:sz w:val="24"/>
                <w:highlight w:val="none"/>
                <w:lang w:eastAsia="zh-CN"/>
              </w:rPr>
              <w:t xml:space="preserve">5</w:t>
            </w:r>
            <w:r>
              <w:rPr>
                <w:rFonts w:hint="eastAsia" w:ascii="楷体" w:hAnsi="楷体" w:eastAsia="楷体" w:cs="仿宋"/>
                <w:color w:val="auto"/>
                <w:sz w:val="24"/>
                <w:highlight w:val="none"/>
              </w:rPr>
              <w:t xml:space="preserve">0dB（提供原厂白皮书附图）</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9</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增益调节：B/M可独立调节，STC分段≥8</w:t>
            </w:r>
            <w:r/>
          </w:p>
        </w:tc>
      </w:tr>
      <w:tr>
        <w:trPr/>
        <w:tc>
          <w:tcPr>
            <w:tcW w:w="916" w:type="dxa"/>
            <w:vAlign w:val="center"/>
            <w:textDirection w:val="lrTb"/>
            <w:noWrap w:val="false"/>
          </w:tcPr>
          <w:p>
            <w:pPr>
              <w:jc w:val="center"/>
              <w:spacing w:line="360" w:lineRule="auto"/>
              <w:rPr>
                <w:rFonts w:hint="eastAsia" w:ascii="楷体" w:hAnsi="楷体" w:eastAsia="楷体" w:cs="仿宋"/>
                <w:b/>
                <w:bCs/>
                <w:color w:val="auto"/>
                <w:sz w:val="24"/>
                <w:highlight w:val="none"/>
                <w:lang w:eastAsia="zh-CN"/>
              </w:rPr>
            </w:pPr>
            <w:r>
              <w:rPr>
                <w:rFonts w:hint="eastAsia" w:ascii="楷体" w:hAnsi="楷体" w:eastAsia="楷体" w:cs="仿宋"/>
                <w:b/>
                <w:bCs/>
                <w:color w:val="auto"/>
                <w:sz w:val="24"/>
                <w:highlight w:val="none"/>
                <w:lang w:val="en-US" w:eastAsia="zh-CN"/>
              </w:rPr>
              <w:t xml:space="preserve">三</w:t>
            </w:r>
            <w:r/>
          </w:p>
        </w:tc>
        <w:tc>
          <w:tcPr>
            <w:tcW w:w="7594"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探头要求</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4"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探头规格及数量：</w:t>
            </w:r>
            <w:r>
              <w:rPr>
                <w:rFonts w:hint="eastAsia" w:ascii="楷体" w:hAnsi="楷体" w:eastAsia="楷体" w:cs="仿宋"/>
                <w:color w:val="auto"/>
                <w:sz w:val="24"/>
                <w:highlight w:val="none"/>
                <w:lang w:val="en-US" w:eastAsia="zh-CN"/>
              </w:rPr>
              <w:t xml:space="preserve">2台机器共配备八把</w:t>
            </w:r>
            <w:r>
              <w:rPr>
                <w:rFonts w:hint="eastAsia" w:ascii="楷体" w:hAnsi="楷体" w:eastAsia="楷体" w:cs="仿宋"/>
                <w:color w:val="auto"/>
                <w:sz w:val="24"/>
                <w:highlight w:val="none"/>
              </w:rPr>
              <w:t xml:space="preserve">探头</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需包含成人腹部探头2把、心脏探头2把，线阵</w:t>
            </w:r>
            <w:r>
              <w:rPr>
                <w:rFonts w:hint="eastAsia" w:ascii="楷体" w:hAnsi="楷体" w:eastAsia="楷体" w:cs="仿宋"/>
                <w:color w:val="auto"/>
                <w:sz w:val="24"/>
                <w:highlight w:val="none"/>
              </w:rPr>
              <w:t xml:space="preserve">探头</w:t>
            </w:r>
            <w:r>
              <w:rPr>
                <w:rFonts w:hint="eastAsia" w:ascii="楷体" w:hAnsi="楷体" w:eastAsia="楷体" w:cs="仿宋"/>
                <w:color w:val="auto"/>
                <w:sz w:val="24"/>
                <w:highlight w:val="none"/>
                <w:lang w:val="en-US" w:eastAsia="zh-CN"/>
              </w:rPr>
              <w:t xml:space="preserve">2把</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高频线阵探头1把，</w:t>
            </w:r>
            <w:r>
              <w:rPr>
                <w:rFonts w:hint="eastAsia" w:ascii="楷体" w:hAnsi="楷体" w:eastAsia="楷体" w:cs="仿宋"/>
                <w:color w:val="auto"/>
                <w:sz w:val="24"/>
                <w:highlight w:val="none"/>
              </w:rPr>
              <w:t xml:space="preserve">腔内微凸阵探头</w:t>
            </w:r>
            <w:r>
              <w:rPr>
                <w:rFonts w:hint="eastAsia" w:ascii="楷体" w:hAnsi="楷体" w:eastAsia="楷体" w:cs="仿宋"/>
                <w:color w:val="auto"/>
                <w:sz w:val="24"/>
                <w:highlight w:val="none"/>
                <w:lang w:val="en-US" w:eastAsia="zh-CN"/>
              </w:rPr>
              <w:t xml:space="preserve">1把</w:t>
            </w:r>
            <w:r>
              <w:rPr>
                <w:rFonts w:hint="eastAsia" w:ascii="楷体" w:hAnsi="楷体" w:eastAsia="楷体" w:cs="仿宋"/>
                <w:color w:val="auto"/>
                <w:sz w:val="24"/>
                <w:highlight w:val="none"/>
                <w:lang w:eastAsia="zh-CN"/>
              </w:rPr>
              <w:t xml:space="preserve">）</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tcW w:w="7594" w:type="dxa"/>
            <w:textDirection w:val="lrTb"/>
            <w:noWrap w:val="false"/>
          </w:tcPr>
          <w:p>
            <w:pPr>
              <w:numPr>
                <w:ilvl w:val="0"/>
                <w:numId w:val="0"/>
              </w:num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成人腹部凸阵探头，超声频率1.0-</w:t>
            </w:r>
            <w:r>
              <w:rPr>
                <w:rFonts w:hint="eastAsia" w:ascii="楷体" w:hAnsi="楷体" w:eastAsia="楷体" w:cs="仿宋"/>
                <w:color w:val="auto"/>
                <w:sz w:val="24"/>
                <w:highlight w:val="none"/>
                <w:lang w:eastAsia="zh-CN"/>
              </w:rPr>
              <w:t xml:space="preserve">5.</w:t>
            </w:r>
            <w:r>
              <w:rPr>
                <w:rFonts w:hint="eastAsia" w:ascii="楷体" w:hAnsi="楷体" w:eastAsia="楷体" w:cs="仿宋"/>
                <w:color w:val="auto"/>
                <w:sz w:val="24"/>
                <w:highlight w:val="none"/>
              </w:rPr>
              <w:t xml:space="preserve">0 MHz</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支持应变式弹性和剪切波弹性</w:t>
            </w:r>
            <w:r/>
          </w:p>
        </w:tc>
      </w:tr>
      <w:tr>
        <w:trPr>
          <w:trHeight w:val="513"/>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w:t>
            </w:r>
            <w:r/>
          </w:p>
        </w:tc>
        <w:tc>
          <w:tcPr>
            <w:tcW w:w="7594" w:type="dxa"/>
            <w:textDirection w:val="lrTb"/>
            <w:noWrap w:val="false"/>
          </w:tcPr>
          <w:p>
            <w:pPr>
              <w:numPr>
                <w:ilvl w:val="0"/>
                <w:numId w:val="0"/>
              </w:num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成人心脏探头：频率范围超声频率1.0-4.0MHz</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1.3</w:t>
            </w:r>
            <w:r/>
          </w:p>
        </w:tc>
        <w:tc>
          <w:tcPr>
            <w:tcW w:w="7594" w:type="dxa"/>
            <w:textDirection w:val="lrTb"/>
            <w:noWrap w:val="false"/>
          </w:tcPr>
          <w:p>
            <w:pPr>
              <w:numPr>
                <w:ilvl w:val="0"/>
                <w:numId w:val="0"/>
              </w:num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高频线阵探头，超声频率6.0-14.0MHz，</w:t>
            </w:r>
            <w:r>
              <w:rPr>
                <w:rFonts w:hint="eastAsia" w:ascii="楷体" w:hAnsi="楷体" w:eastAsia="楷体" w:cs="仿宋"/>
                <w:color w:val="auto"/>
                <w:sz w:val="24"/>
                <w:highlight w:val="none"/>
              </w:rPr>
              <w:t xml:space="preserve">支持应变式弹性和剪切波弹性</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1.4</w:t>
            </w:r>
            <w:r/>
          </w:p>
        </w:tc>
        <w:tc>
          <w:tcPr>
            <w:tcW w:w="7594" w:type="dxa"/>
            <w:vAlign w:val="top"/>
            <w:textDirection w:val="lrTb"/>
            <w:noWrap w:val="false"/>
          </w:tcPr>
          <w:p>
            <w:pPr>
              <w:numPr>
                <w:ilvl w:val="0"/>
                <w:numId w:val="0"/>
              </w:numPr>
              <w:ind w:left="0" w:firstLine="0"/>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线阵</w:t>
            </w:r>
            <w:r>
              <w:rPr>
                <w:rFonts w:hint="eastAsia" w:ascii="楷体" w:hAnsi="楷体" w:eastAsia="楷体" w:cs="仿宋"/>
                <w:color w:val="auto"/>
                <w:sz w:val="24"/>
                <w:highlight w:val="none"/>
              </w:rPr>
              <w:t xml:space="preserve">探头</w:t>
            </w:r>
            <w:r>
              <w:rPr>
                <w:rFonts w:hint="eastAsia" w:ascii="楷体" w:hAnsi="楷体" w:eastAsia="楷体" w:cs="仿宋"/>
                <w:color w:val="auto"/>
                <w:sz w:val="24"/>
                <w:highlight w:val="none"/>
                <w:lang w:val="en-US" w:eastAsia="zh-CN"/>
              </w:rPr>
              <w:t xml:space="preserve">：频率范围超声频率4.0-11.0MHz</w:t>
            </w:r>
            <w:r>
              <w:rPr>
                <w:rFonts w:hint="eastAsia" w:ascii="楷体" w:hAnsi="楷体" w:eastAsia="楷体" w:cs="仿宋"/>
                <w:color w:val="auto"/>
                <w:sz w:val="24"/>
                <w:highlight w:val="none"/>
              </w:rPr>
              <w:t xml:space="preserve">支持应变式弹性和剪切波弹性</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1.5</w:t>
            </w:r>
            <w:r/>
          </w:p>
        </w:tc>
        <w:tc>
          <w:tcPr>
            <w:tcW w:w="7594" w:type="dxa"/>
            <w:vAlign w:val="top"/>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rPr>
              <w:t xml:space="preserve">腔内微凸阵探头：最大显示扫描角度≥170°，支持应变式弹性和剪切波弹性</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成人</w:t>
            </w:r>
            <w:r>
              <w:rPr>
                <w:rFonts w:hint="eastAsia" w:ascii="楷体" w:hAnsi="楷体" w:eastAsia="楷体" w:cs="仿宋"/>
                <w:color w:val="auto"/>
                <w:sz w:val="24"/>
                <w:highlight w:val="none"/>
                <w:lang w:eastAsia="zh-CN"/>
              </w:rPr>
              <w:t xml:space="preserve">经胸</w:t>
            </w:r>
            <w:r>
              <w:rPr>
                <w:rFonts w:hint="eastAsia" w:ascii="楷体" w:hAnsi="楷体" w:eastAsia="楷体" w:cs="仿宋"/>
                <w:color w:val="auto"/>
                <w:sz w:val="24"/>
                <w:highlight w:val="none"/>
              </w:rPr>
              <w:t xml:space="preserve">心脏探头：扫描角度≥</w:t>
            </w:r>
            <w:r>
              <w:rPr>
                <w:rFonts w:hint="eastAsia" w:ascii="楷体" w:hAnsi="楷体" w:eastAsia="楷体" w:cs="仿宋"/>
                <w:color w:val="auto"/>
                <w:sz w:val="24"/>
                <w:highlight w:val="none"/>
                <w:lang w:val="en-US" w:eastAsia="zh-CN"/>
              </w:rPr>
              <w:t xml:space="preserve">120</w:t>
            </w:r>
            <w:r>
              <w:rPr>
                <w:rFonts w:hint="eastAsia" w:ascii="楷体" w:hAnsi="楷体" w:eastAsia="楷体" w:cs="仿宋"/>
                <w:color w:val="auto"/>
                <w:sz w:val="24"/>
                <w:highlight w:val="none"/>
              </w:rPr>
              <w:t xml:space="preserve">°（提供原厂白皮书附图）</w:t>
            </w:r>
            <w:r/>
          </w:p>
        </w:tc>
      </w:tr>
      <w:tr>
        <w:trPr/>
        <w:tc>
          <w:tcPr>
            <w:tcW w:w="916" w:type="dxa"/>
            <w:vAlign w:val="center"/>
            <w:textDirection w:val="lrTb"/>
            <w:noWrap w:val="false"/>
          </w:tcPr>
          <w:p>
            <w:pPr>
              <w:jc w:val="center"/>
              <w:spacing w:line="360" w:lineRule="auto"/>
              <w:rPr>
                <w:rFonts w:hint="eastAsia" w:ascii="仿宋" w:hAnsi="仿宋" w:eastAsia="宋体"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探头扫描深度：≥</w:t>
            </w:r>
            <w:r>
              <w:rPr>
                <w:rFonts w:hint="eastAsia" w:ascii="楷体" w:hAnsi="楷体" w:eastAsia="楷体" w:cs="仿宋"/>
                <w:color w:val="auto"/>
                <w:sz w:val="24"/>
                <w:highlight w:val="none"/>
                <w:lang w:val="en-US" w:eastAsia="zh-CN"/>
              </w:rPr>
              <w:t xml:space="preserve">50</w:t>
            </w:r>
            <w:r>
              <w:rPr>
                <w:rFonts w:hint="eastAsia" w:ascii="楷体" w:hAnsi="楷体" w:eastAsia="楷体" w:cs="仿宋"/>
                <w:color w:val="auto"/>
                <w:sz w:val="24"/>
                <w:highlight w:val="none"/>
              </w:rPr>
              <w:t xml:space="preserve">cm（提供原厂白皮书附图）</w:t>
            </w:r>
            <w:r/>
          </w:p>
        </w:tc>
      </w:tr>
      <w:tr>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lang w:eastAsia="zh-CN"/>
              </w:rPr>
            </w:pPr>
            <w:r>
              <w:rPr>
                <w:rFonts w:hint="eastAsia" w:ascii="楷体" w:hAnsi="楷体" w:eastAsia="楷体" w:cs="楷体"/>
                <w:b/>
                <w:bCs/>
                <w:color w:val="auto"/>
                <w:sz w:val="24"/>
                <w:highlight w:val="none"/>
                <w:lang w:val="en-US" w:eastAsia="zh-CN"/>
              </w:rPr>
              <w:t xml:space="preserve">四</w:t>
            </w:r>
            <w:r/>
          </w:p>
        </w:tc>
        <w:tc>
          <w:tcPr>
            <w:tcW w:w="7594"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系统软件功能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具备宽频可变频成像技术：灰阶、谐波、彩色、频谱支持独立变频，中心频率可视可调</w:t>
            </w:r>
            <w:r/>
          </w:p>
        </w:tc>
      </w:tr>
      <w:tr>
        <w:trPr/>
        <w:tc>
          <w:tcPr>
            <w:tcW w:w="91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仿宋" w:hAnsi="仿宋" w:eastAsia="仿宋" w:cs="仿宋"/>
                <w:color w:val="auto"/>
                <w:sz w:val="24"/>
                <w:highlight w:val="none"/>
              </w:rPr>
              <w:t xml:space="preserve">2</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具备斑点噪声抑制技术：支持所有探头，多级可调，支持 3D/4D、CFM/PDI、宽景成像、造影成像等技术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具备宽频可变频成像技术，灰阶、谐波、彩色、频谱支持独立变频，中心频率可视可调</w:t>
            </w:r>
            <w:r/>
          </w:p>
        </w:tc>
      </w:tr>
      <w:tr>
        <w:trPr>
          <w:trHeight w:val="188"/>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原始数据储存，可对回放的常规图像多种参数调节</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宽景成像技术，扫描长度≥1</w:t>
            </w:r>
            <w:r>
              <w:rPr>
                <w:rFonts w:hint="eastAsia" w:ascii="楷体" w:hAnsi="楷体" w:eastAsia="楷体" w:cs="仿宋"/>
                <w:color w:val="auto"/>
                <w:sz w:val="24"/>
                <w:highlight w:val="none"/>
                <w:lang w:val="en-US" w:eastAsia="zh-CN"/>
              </w:rPr>
              <w:t xml:space="preserve">4</w:t>
            </w:r>
            <w:r>
              <w:rPr>
                <w:rFonts w:hint="eastAsia" w:ascii="楷体" w:hAnsi="楷体" w:eastAsia="楷体" w:cs="仿宋"/>
                <w:color w:val="auto"/>
                <w:sz w:val="24"/>
                <w:highlight w:val="none"/>
              </w:rPr>
              <w:t xml:space="preserve">0cm，支持所有成像探头，自动检测扫描方向，支持旋转及测量</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组织谐波成像, 可用于全部成像探头，频率可视可调，具体中心频率数值可显示</w:t>
            </w:r>
            <w:r/>
          </w:p>
        </w:tc>
      </w:tr>
      <w:tr>
        <w:trPr>
          <w:trHeight w:val="254"/>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组织声束矫正技术，适用于所有凸阵及线阵探头，多级可调，可显示具体数值</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8</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高清放大功能，可对局部图像进行高清放大，并可以对照显示被放大组织在图像中所处位置关系</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9</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空间复合成像：支持所有凸阵、线阵及容积探头，具有帧平均、帧速率等多种可调节参数。具有最大、平均、混合三种复合模式，每个模式中都有三档开角可调节</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10</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多普勒血流定量分析，通过对组织感兴趣区的多普勒血流信号计算分析，获得定量数据，可以数据、曲线的形式显示</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仿宋" w:hAnsi="仿宋" w:eastAsia="仿宋" w:cs="仿宋"/>
                <w:color w:val="auto"/>
                <w:sz w:val="24"/>
                <w:highlight w:val="none"/>
              </w:rPr>
              <w:t xml:space="preserve">11</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智能多普勒技术，能够快速识别血管结构，自动调整彩色取样框位置、角度，调整频谱取样容积及角度</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12</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具备血管自动检查功能，可自动完成取样偏转优化测量等一系列检查过程。</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具有微细血流成像技术：显示超微血流及低速血流信号，可支持腹部及小器官应用,具备多级别背景模式选择；支持PW速度测量；并可在造影模式下使用</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14</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具有立体血流技术：常规二维探头实现二维图上呈现立体血流，突显血管位置关系，立体呈现程度可调节，可联合微细血流技术，支持测速</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▲15</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具备应变式弹性成像及定量功能和剪切波成像，并且腹部凸阵探头、小器官线阵探头、腔内微凸阵探头上同时实现应变式弹性</w:t>
            </w:r>
            <w:r>
              <w:rPr>
                <w:rFonts w:hint="eastAsia" w:ascii="楷体" w:hAnsi="楷体" w:eastAsia="楷体" w:cs="仿宋"/>
                <w:strike w:val="0"/>
                <w:color w:val="auto"/>
                <w:sz w:val="24"/>
                <w:highlight w:val="none"/>
                <w:lang w:val="en-US" w:eastAsia="zh-CN"/>
              </w:rPr>
              <w:t xml:space="preserve">和</w:t>
            </w:r>
            <w:r>
              <w:rPr>
                <w:rFonts w:hint="eastAsia" w:ascii="楷体" w:hAnsi="楷体" w:eastAsia="楷体" w:cs="仿宋"/>
                <w:strike w:val="0"/>
                <w:color w:val="auto"/>
                <w:sz w:val="24"/>
                <w:highlight w:val="none"/>
              </w:rPr>
              <w:t xml:space="preserve">剪切波弹性</w:t>
            </w:r>
            <w:r>
              <w:rPr>
                <w:rFonts w:hint="eastAsia" w:ascii="楷体" w:hAnsi="楷体" w:eastAsia="楷体" w:cs="仿宋"/>
                <w:color w:val="auto"/>
                <w:sz w:val="24"/>
                <w:highlight w:val="none"/>
              </w:rPr>
              <w:t xml:space="preserve">成像</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▲16</w:t>
            </w:r>
            <w:r/>
          </w:p>
        </w:tc>
        <w:tc>
          <w:tcPr>
            <w:tcW w:w="7594" w:type="dxa"/>
            <w:textDirection w:val="lrTb"/>
            <w:noWrap w:val="false"/>
          </w:tcPr>
          <w:p>
            <w:pPr>
              <w:pStyle w:val="2265"/>
              <w:numPr>
                <w:ilvl w:val="0"/>
                <w:numId w:val="0"/>
              </w:numPr>
              <w:ind w:firstLine="0"/>
              <w:spacing w:line="24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具备肝脏脂肪定量：MASH（脂肪性肝炎）评估工具，可提供具体数值</w:t>
            </w:r>
            <w:r>
              <w:rPr>
                <w:rFonts w:hint="eastAsia" w:ascii="楷体" w:hAnsi="楷体" w:eastAsia="楷体" w:cs="仿宋"/>
                <w:color w:val="auto"/>
                <w:sz w:val="24"/>
                <w:highlight w:val="none"/>
                <w:lang w:val="en-US"/>
              </w:rPr>
              <w:t xml:space="preserve">。</w:t>
            </w:r>
            <w:r>
              <w:rPr>
                <w:rFonts w:hint="eastAsia" w:ascii="楷体" w:hAnsi="楷体" w:eastAsia="楷体" w:cs="仿宋"/>
                <w:color w:val="auto"/>
                <w:sz w:val="24"/>
                <w:highlight w:val="none"/>
              </w:rPr>
              <w:t xml:space="preserve">（提供</w:t>
            </w:r>
            <w:r>
              <w:rPr>
                <w:rFonts w:hint="eastAsia" w:ascii="楷体" w:hAnsi="楷体" w:eastAsia="楷体" w:cs="仿宋"/>
                <w:color w:val="auto"/>
                <w:sz w:val="24"/>
                <w:highlight w:val="none"/>
                <w:lang w:val="en-US" w:eastAsia="zh-CN"/>
              </w:rPr>
              <w:t xml:space="preserve">原厂白皮书</w:t>
            </w:r>
            <w:r>
              <w:rPr>
                <w:rFonts w:hint="eastAsia" w:ascii="楷体" w:hAnsi="楷体" w:eastAsia="楷体" w:cs="仿宋"/>
                <w:color w:val="auto"/>
                <w:sz w:val="24"/>
                <w:highlight w:val="none"/>
              </w:rPr>
              <w:t xml:space="preserve">附图）</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7594" w:type="dxa"/>
            <w:vAlign w:val="center"/>
            <w:textDirection w:val="lrTb"/>
            <w:noWrap w:val="false"/>
          </w:tcPr>
          <w:p>
            <w:pPr>
              <w:pStyle w:val="2265"/>
              <w:numPr>
                <w:ilvl w:val="0"/>
                <w:numId w:val="0"/>
              </w:numPr>
              <w:ind w:firstLine="0"/>
              <w:spacing w:line="24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支持衰减成像及定量分析</w:t>
            </w:r>
            <w:r/>
          </w:p>
        </w:tc>
      </w:tr>
    </w:tbl>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r>
      <w:r/>
    </w:p>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4.2商务要求:</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（一）交货期限及地点</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自合同签订之日起</w:t>
      </w:r>
      <w:r>
        <w:rPr>
          <w:rFonts w:hint="eastAsia" w:ascii="楷体" w:hAnsi="楷体" w:eastAsia="楷体" w:cs="仿宋"/>
          <w:color w:val="auto"/>
          <w:sz w:val="24"/>
          <w:highlight w:val="none"/>
          <w:lang w:val="en-US" w:eastAsia="zh-CN"/>
        </w:rPr>
        <w:t xml:space="preserve">30</w:t>
      </w:r>
      <w:r>
        <w:rPr>
          <w:rFonts w:hint="eastAsia" w:ascii="楷体" w:hAnsi="楷体" w:eastAsia="楷体" w:cs="仿宋"/>
          <w:color w:val="auto"/>
          <w:sz w:val="24"/>
          <w:highlight w:val="none"/>
        </w:rPr>
        <w:t xml:space="preserve">天内交付货物并安装调试完毕，交货地点由甲方指定。</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（二）包装、运输和安装</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乙方承担。</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2、乙方负责运输、装卸全过程，并按甲方指定地点存放, 包装、运输和装卸费用由乙方承担。在配送运输中要确保安全，在配送中发生安全事故，乙方承担一切责任。</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3、双方对设备进行开箱清点检查，如果发现数量不足或有质量、技术等问题，乙方应在7天内，按照甲方的要求，采取补足、更换或退货等处理措施，并承担由此发生的一切损失和费用。</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（三）质量保证</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1</w:t>
      </w:r>
      <w:r>
        <w:rPr>
          <w:rFonts w:hint="eastAsia" w:ascii="楷体" w:hAnsi="楷体" w:eastAsia="楷体" w:cs="仿宋"/>
          <w:color w:val="auto"/>
          <w:sz w:val="24"/>
          <w:highlight w:val="none"/>
        </w:rPr>
        <w:t xml:space="preserve">、乙方应保证所供设备是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r/>
    </w:p>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2、投标人所提供的全部投标设备，其制造商出具的有效出厂日期至项目现场装机完成并通过最终验收之日的时间间隔，不得超过6个月。投标人须在设备到货时，随货提供包含清晰出厂日期的产品质量合格证明、出厂检验报告等原厂有效证明文件，以备核查。若设备出厂日期至装机验收日期超出前述时限要求，将视为不满足招标文件实质性要求，其投标将被拒绝。</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（四）伴随服务</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1、乙方应提供设备的技术文件，包括相应的图纸、操作手册、维护手册、质量保证文件、服务指南等，这些文件应随同设备一起发运至甲方。如技术资料不全，甲方有权不支付货款。</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2、乙方还应免费提供下列服务：</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（1）设备的现场安装和调试，提供设备安装和维修所需的专用工具和辅助材料</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技术培训：在安装过程中或安装结束后，乙方或有关人员有义务对甲方操作人员进行现场维修、保养、操作培训，解答甲方提出的问题。必要时提供正规培训班培训，确保操作人员掌握完成日常工作所需的基本操作方法为止。</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（3）如需要和医院联网，乙方须负责所有联网的费用。</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（五）设备验收</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（六）保修期及保修范围</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w:t>
      </w:r>
      <w:r>
        <w:rPr>
          <w:rFonts w:hint="eastAsia" w:ascii="楷体" w:hAnsi="楷体" w:eastAsia="楷体" w:cs="仿宋"/>
          <w:color w:val="auto"/>
          <w:sz w:val="24"/>
          <w:highlight w:val="none"/>
          <w:lang w:val="en-US" w:eastAsia="zh-CN"/>
        </w:rPr>
        <w:t xml:space="preserve">整机质保</w:t>
      </w:r>
      <w:r>
        <w:rPr>
          <w:rFonts w:hint="eastAsia" w:ascii="楷体" w:hAnsi="楷体" w:eastAsia="楷体" w:cs="仿宋"/>
          <w:color w:val="auto"/>
          <w:sz w:val="24"/>
          <w:highlight w:val="none"/>
        </w:rPr>
        <w:t xml:space="preserve">≥</w:t>
      </w:r>
      <w:r>
        <w:rPr>
          <w:rFonts w:hint="eastAsia" w:ascii="楷体" w:hAnsi="楷体" w:eastAsia="楷体" w:cs="仿宋"/>
          <w:color w:val="auto"/>
          <w:sz w:val="24"/>
          <w:highlight w:val="none"/>
          <w:lang w:val="en-US" w:eastAsia="zh-CN"/>
        </w:rPr>
        <w:t xml:space="preserve">5</w:t>
      </w:r>
      <w:r>
        <w:rPr>
          <w:rFonts w:hint="eastAsia" w:ascii="楷体" w:hAnsi="楷体" w:eastAsia="楷体" w:cs="仿宋"/>
          <w:color w:val="auto"/>
          <w:sz w:val="24"/>
          <w:highlight w:val="none"/>
        </w:rPr>
        <w:t xml:space="preserve">年</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含探头</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，保修期的期限应以设备验收合格之日起计算，保修范围包括合同中所有配置，并提供原厂保修承诺函</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装机时提供制造商出具的质保函,采购人会现场进行核实，如核实不通过的，不予接收</w:t>
      </w:r>
      <w:r>
        <w:rPr>
          <w:rFonts w:hint="eastAsia" w:ascii="楷体" w:hAnsi="楷体" w:eastAsia="楷体" w:cs="仿宋"/>
          <w:color w:val="auto"/>
          <w:sz w:val="24"/>
          <w:highlight w:val="none"/>
        </w:rPr>
        <w:t xml:space="preserve">。</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（七）售后服务</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1、保修期内免费更换零配件及工时费。</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2、维修工程师联系方式（供应商自行填报）</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3、保修期内如货物发生故障，成交供应商在接到甲方报修电话后2小时之内响应，24小时内到达现场，48小时内修复，否则甲方可自行采取必要的措施，由此产生的风险和费用由乙方承担。如有特殊情况，乙方应立即电话通知采购人不能响应的原因，在获得甲方同意后，才可推迟响应时间。</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4、供应商保修期内，免费对设备进行软件免费升级及故障分析，软件终身免年费。</w:t>
      </w:r>
      <w:r/>
    </w:p>
    <w:p>
      <w:pPr>
        <w:rPr>
          <w:color w:val="auto"/>
          <w:highlight w:val="none"/>
        </w:rPr>
      </w:pPr>
      <w:r>
        <w:rPr>
          <w:color w:val="auto"/>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231" w:name="_Toc100386076"/>
      <w:r/>
      <w:bookmarkStart w:id="232" w:name="_Toc20821546"/>
      <w:r/>
      <w:bookmarkStart w:id="233" w:name="_Toc98669730"/>
      <w:r/>
      <w:bookmarkStart w:id="234" w:name="_Toc76955302"/>
      <w:r/>
      <w:bookmarkStart w:id="235" w:name="_Toc98669372"/>
      <w:r>
        <w:rPr>
          <w:rFonts w:hint="eastAsia" w:ascii="楷体" w:hAnsi="楷体" w:eastAsia="楷体" w:cs="楷体"/>
          <w:b/>
          <w:color w:val="auto"/>
          <w:sz w:val="30"/>
          <w:highlight w:val="none"/>
        </w:rPr>
        <w:t xml:space="preserve">评标办法和标准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31"/>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21"/>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6.投标人资格审查（审查内容应对应资格要求）</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采用资格后审方式（默认）</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059"/>
        <w:gridCol w:w="5018"/>
      </w:tblGrid>
      <w:tr>
        <w:trPr/>
        <w:tc>
          <w:tcPr>
            <w:tcW w:w="28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107"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605"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605"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2024年度</w:t>
            </w:r>
            <w:r>
              <w:rPr>
                <w:rFonts w:hint="eastAsia" w:ascii="楷体" w:hAnsi="楷体" w:eastAsia="楷体" w:cs="楷体"/>
                <w:color w:val="auto"/>
                <w:sz w:val="24"/>
                <w:highlight w:val="none"/>
                <w:lang w:val="en-US" w:eastAsia="zh-CN"/>
              </w:rPr>
              <w:t xml:space="preserve">或2025年度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（1）投标函或资格承诺函。</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rPr>
                <w:rFonts w:hint="eastAsia" w:ascii="楷体" w:hAnsi="楷体" w:eastAsia="楷体" w:cs="楷体"/>
                <w:i/>
                <w:iCs/>
                <w:color w:val="auto"/>
                <w:sz w:val="24"/>
                <w:szCs w:val="28"/>
                <w:highlight w:val="none"/>
              </w:rPr>
              <w:t xml:space="preserve">（与资格要求对应）</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1投标人提供的产品按国家规定符合《医疗器械注册与备案管理办法》要求，投标人须提供所投产品的《医疗器械注册证》或《备案凭证》；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2投标人为医疗器械经营企业的，须提供投标人的《医疗器械经营许可证》；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3投标人为医疗器械生产企业的，须提供投标人的《医疗器械生产许可证》和《医疗器械经营许可证》。（提供有效期内的证书扫描件）</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982"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对招标文件响应程度</w:t>
            </w:r>
            <w:r/>
          </w:p>
        </w:tc>
        <w:tc>
          <w:tcPr>
            <w:tcW w:w="2539"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numPr>
          <w:ilvl w:val="0"/>
          <w:numId w:val="1"/>
        </w:num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商务和技术评估</w:t>
      </w:r>
      <w:r/>
    </w:p>
    <w:p>
      <w:pPr>
        <w:numPr>
          <w:ilvl w:val="0"/>
          <w:numId w:val="0"/>
        </w:numPr>
        <w:ind w:firstLine="480"/>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729"/>
        <w:tblW w:w="500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1"/>
        <w:gridCol w:w="2297"/>
        <w:gridCol w:w="2237"/>
        <w:gridCol w:w="2554"/>
      </w:tblGrid>
      <w:tr>
        <w:trPr/>
        <w:tc>
          <w:tcPr>
            <w:tcBorders>
              <w:top w:val="single" w:color="000000" w:sz="6" w:space="0"/>
              <w:left w:val="single" w:color="000000" w:sz="6" w:space="0"/>
              <w:bottom w:val="single" w:color="000000" w:sz="6" w:space="0"/>
              <w:right w:val="single" w:color="000000" w:sz="6" w:space="0"/>
            </w:tcBorders>
            <w:tcW w:w="2067"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000000" w:sz="6" w:space="0"/>
              <w:left w:val="single" w:color="000000" w:sz="6" w:space="0"/>
              <w:bottom w:val="single" w:color="000000" w:sz="6" w:space="0"/>
              <w:right w:val="single" w:color="000000" w:sz="6" w:space="0"/>
            </w:tcBorders>
            <w:tcW w:w="202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000000" w:sz="6" w:space="0"/>
              <w:left w:val="single" w:color="000000" w:sz="6" w:space="0"/>
              <w:bottom w:val="single" w:color="000000" w:sz="6" w:space="0"/>
              <w:right w:val="single" w:color="000000" w:sz="6" w:space="0"/>
            </w:tcBorders>
            <w:tcW w:w="1974"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000000" w:sz="6" w:space="0"/>
              <w:left w:val="single" w:color="000000" w:sz="6" w:space="0"/>
              <w:bottom w:val="single" w:color="000000" w:sz="6" w:space="0"/>
              <w:right w:val="single" w:color="000000" w:sz="6" w:space="0"/>
            </w:tcBorders>
            <w:tcW w:w="2254"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000000" w:sz="6" w:space="0"/>
              <w:left w:val="single" w:color="000000" w:sz="6" w:space="0"/>
              <w:bottom w:val="single" w:color="000000" w:sz="6" w:space="0"/>
              <w:right w:val="single" w:color="000000" w:sz="6" w:space="0"/>
            </w:tcBorders>
            <w:tcW w:w="2067"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000000" w:sz="6" w:space="0"/>
              <w:left w:val="single" w:color="000000" w:sz="6" w:space="0"/>
              <w:bottom w:val="single" w:color="000000" w:sz="6" w:space="0"/>
              <w:right w:val="single" w:color="000000" w:sz="6" w:space="0"/>
            </w:tcBorders>
            <w:tcW w:w="2027"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6</w:t>
            </w:r>
            <w:r>
              <w:rPr>
                <w:rFonts w:hint="eastAsia" w:ascii="楷体" w:hAnsi="楷体" w:eastAsia="楷体"/>
                <w:b/>
                <w:color w:val="auto"/>
                <w:sz w:val="24"/>
                <w:highlight w:val="none"/>
              </w:rPr>
              <w:t xml:space="preserve">4</w:t>
            </w:r>
            <w:r>
              <w:rPr>
                <w:rFonts w:ascii="楷体" w:hAnsi="楷体" w:eastAsia="楷体"/>
                <w:b/>
                <w:color w:val="auto"/>
                <w:sz w:val="24"/>
                <w:highlight w:val="none"/>
              </w:rPr>
              <w:t xml:space="preserve">分</w:t>
            </w:r>
            <w:r/>
          </w:p>
        </w:tc>
        <w:tc>
          <w:tcPr>
            <w:tcBorders>
              <w:top w:val="single" w:color="000000" w:sz="6" w:space="0"/>
              <w:left w:val="single" w:color="000000" w:sz="6" w:space="0"/>
              <w:bottom w:val="single" w:color="000000" w:sz="6" w:space="0"/>
              <w:right w:val="single" w:color="000000" w:sz="6" w:space="0"/>
            </w:tcBorders>
            <w:tcW w:w="1974"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6</w:t>
            </w:r>
            <w:r>
              <w:rPr>
                <w:rFonts w:ascii="楷体" w:hAnsi="楷体" w:eastAsia="楷体"/>
                <w:b/>
                <w:color w:val="auto"/>
                <w:sz w:val="24"/>
                <w:highlight w:val="none"/>
              </w:rPr>
              <w:t xml:space="preserve">分</w:t>
            </w:r>
            <w:r/>
          </w:p>
        </w:tc>
        <w:tc>
          <w:tcPr>
            <w:tcBorders>
              <w:top w:val="single" w:color="000000" w:sz="6" w:space="0"/>
              <w:left w:val="single" w:color="000000" w:sz="6" w:space="0"/>
              <w:bottom w:val="single" w:color="000000" w:sz="6" w:space="0"/>
              <w:right w:val="single" w:color="000000" w:sz="6" w:space="0"/>
            </w:tcBorders>
            <w:tcW w:w="2254"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3</w:t>
            </w:r>
            <w:r>
              <w:rPr>
                <w:rFonts w:ascii="楷体" w:hAnsi="楷体" w:eastAsia="楷体"/>
                <w:b/>
                <w:color w:val="auto"/>
                <w:sz w:val="24"/>
                <w:highlight w:val="none"/>
              </w:rPr>
              <w:t xml:space="preserve">0分</w:t>
            </w:r>
            <w:r/>
          </w:p>
        </w:tc>
      </w:tr>
    </w:tbl>
    <w:p>
      <w:pPr>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1752"/>
        <w:gridCol w:w="5972"/>
        <w:gridCol w:w="856"/>
      </w:tblGrid>
      <w:tr>
        <w:trPr>
          <w:trHeight w:val="20"/>
        </w:trPr>
        <w:tc>
          <w:tcPr>
            <w:tcBorders>
              <w:top w:val="single" w:color="000000" w:sz="4" w:space="0"/>
              <w:left w:val="single" w:color="000000" w:sz="4" w:space="0"/>
              <w:bottom w:val="single" w:color="000000" w:sz="4" w:space="0"/>
              <w:right w:val="single" w:color="000000" w:sz="4" w:space="0"/>
            </w:tcBorders>
            <w:tcW w:w="928"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jc w:val="left"/>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58"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7764"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一、技术响应</w:t>
            </w:r>
            <w:r/>
          </w:p>
        </w:tc>
        <w:tc>
          <w:tcPr>
            <w:tcBorders>
              <w:top w:val="single" w:color="000000" w:sz="4" w:space="0"/>
              <w:left w:val="single" w:color="000000" w:sz="4" w:space="0"/>
              <w:bottom w:val="single" w:color="000000" w:sz="4" w:space="0"/>
              <w:right w:val="single" w:color="000000" w:sz="4" w:space="0"/>
            </w:tcBorders>
            <w:tcW w:w="758"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39分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lang w:eastAsia="zh-CN"/>
              </w:rPr>
            </w:pPr>
            <w:r>
              <w:rPr>
                <w:rFonts w:hint="eastAsia" w:ascii="楷体" w:hAnsi="楷体" w:eastAsia="楷体"/>
                <w:bCs/>
                <w:color w:val="auto"/>
                <w:sz w:val="24"/>
                <w:highlight w:val="none"/>
              </w:rPr>
              <w:t xml:space="preserve">技术参数全部满足采购要求的得满分39分；采购文件中标注“</w:t>
            </w:r>
            <w:r>
              <w:rPr>
                <w:rFonts w:hint="eastAsia" w:ascii="仿宋" w:hAnsi="仿宋" w:eastAsia="仿宋" w:cs="仿宋"/>
                <w:color w:val="auto"/>
                <w:sz w:val="24"/>
                <w:highlight w:val="none"/>
              </w:rPr>
              <w:t xml:space="preserve">▲</w:t>
            </w:r>
            <w:r>
              <w:rPr>
                <w:rFonts w:hint="eastAsia" w:ascii="楷体" w:hAnsi="楷体" w:eastAsia="楷体"/>
                <w:bCs/>
                <w:color w:val="auto"/>
                <w:sz w:val="24"/>
                <w:highlight w:val="none"/>
              </w:rPr>
              <w:t xml:space="preserve">”的为重要参数，每负偏离一项扣</w:t>
            </w:r>
            <w:r>
              <w:rPr>
                <w:rFonts w:hint="eastAsia" w:ascii="楷体" w:hAnsi="楷体" w:eastAsia="楷体"/>
                <w:bCs/>
                <w:color w:val="auto"/>
                <w:sz w:val="24"/>
                <w:highlight w:val="none"/>
                <w:lang w:val="en-US" w:eastAsia="zh-CN"/>
              </w:rPr>
              <w:t xml:space="preserve">1</w:t>
            </w:r>
            <w:r>
              <w:rPr>
                <w:rFonts w:hint="eastAsia" w:ascii="楷体" w:hAnsi="楷体" w:eastAsia="楷体"/>
                <w:bCs/>
                <w:color w:val="auto"/>
                <w:sz w:val="24"/>
                <w:highlight w:val="none"/>
              </w:rPr>
              <w:t xml:space="preserve">分，其他参数负偏离的，则每项扣0.5分，扣完为止。其中加</w:t>
            </w:r>
            <w:r>
              <w:rPr>
                <w:rFonts w:hint="eastAsia" w:ascii="楷体" w:hAnsi="楷体" w:eastAsia="楷体" w:cs="楷体"/>
                <w:color w:val="auto"/>
                <w:sz w:val="24"/>
                <w:highlight w:val="none"/>
              </w:rPr>
              <w:t xml:space="preserve">★项内容如若出现负偏离，则视为未实质性响应</w:t>
            </w:r>
            <w:r>
              <w:rPr>
                <w:rFonts w:hint="eastAsia" w:ascii="楷体" w:hAnsi="楷体" w:eastAsia="楷体" w:cs="楷体"/>
                <w:color w:val="auto"/>
                <w:sz w:val="24"/>
                <w:highlight w:val="none"/>
                <w:lang w:eastAsia="zh-CN"/>
              </w:rPr>
              <w:t xml:space="preserve">。</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如偏离项数较多或偏离程度较大，经评委会评议，保留这些偏离可能会导致设备实质上不符合采购人实际需求的，本项评分不得分。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39分</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7764" w:type="dxa"/>
            <w:vAlign w:val="center"/>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二、服务方案</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25分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设备到货、交付、调试方案</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投标人应提供设备到货运输、交付、调试方案。项目实施方案包含以上要求的得5分，每缺一项的扣1分，未提供项目实施方案的不得分。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项目实施方案完全切合项目需求的加2分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项目实施方案可行性强的加2分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人员培训方案</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投标人应提供人员操作培训、维修保养培训、以及相关教育等进阶培训、学习会议方案。项目实施方案包含以上要求的得5分，每缺一项的扣1分，未提供项目实施方案的不得分。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项目实施方案完全切合项目需求的加1分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项目实施方案可行性强的加1分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售后服务实施方案</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根据供应商质保期内售后服务（响应时间，回访巡检方案、故障解决措施、技术人员保障、备品配件等）、服务方案（服务网点、维修网点设置情况以及技术人员安排情况）等服务内容。项目实施方案包含以上要求的得5分，每缺一项的扣1分，未提供项目实施方案的不得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项目实施方案完全切合项目需求的加2分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项目实施方案可行性强的加2分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9分</w:t>
            </w:r>
            <w:r/>
          </w:p>
        </w:tc>
      </w:tr>
    </w:tbl>
    <w:p>
      <w:pPr>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1465"/>
        <w:gridCol w:w="6203"/>
        <w:gridCol w:w="818"/>
      </w:tblGrid>
      <w:tr>
        <w:trPr>
          <w:trHeight w:val="2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top"/>
            <w:textDirection w:val="lrTb"/>
            <w:noWrap w:val="false"/>
          </w:tcPr>
          <w:p>
            <w:pPr>
              <w:jc w:val="left"/>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490" w:type="dxa"/>
            <w:vAlign w:val="top"/>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591"/>
        </w:trPr>
        <w:tc>
          <w:tcPr>
            <w:gridSpan w:val="3"/>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一、业绩</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所投产品的业绩</w:t>
            </w:r>
            <w:r/>
          </w:p>
        </w:tc>
        <w:tc>
          <w:tcPr>
            <w:tcBorders>
              <w:top w:val="single" w:color="000000" w:sz="4" w:space="0"/>
              <w:left w:val="single" w:color="000000" w:sz="4" w:space="0"/>
              <w:bottom w:val="single" w:color="000000" w:sz="4" w:space="0"/>
              <w:right w:val="single" w:color="000000" w:sz="4" w:space="0"/>
            </w:tcBorders>
            <w:tcW w:w="5490" w:type="dxa"/>
            <w:vAlign w:val="top"/>
            <w:textDirection w:val="lrTb"/>
            <w:noWrap w:val="false"/>
          </w:tcPr>
          <w:p>
            <w:pP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投标人提供自202</w:t>
            </w:r>
            <w:r>
              <w:rPr>
                <w:rFonts w:hint="eastAsia" w:ascii="楷体" w:hAnsi="楷体" w:eastAsia="楷体"/>
                <w:bCs/>
                <w:color w:val="auto"/>
                <w:sz w:val="24"/>
                <w:highlight w:val="none"/>
                <w:lang w:val="en-US" w:eastAsia="zh-CN"/>
              </w:rPr>
              <w:t xml:space="preserve">3</w:t>
            </w:r>
            <w:r>
              <w:rPr>
                <w:rFonts w:hint="eastAsia" w:ascii="楷体" w:hAnsi="楷体" w:eastAsia="楷体"/>
                <w:bCs/>
                <w:color w:val="auto"/>
                <w:sz w:val="24"/>
                <w:highlight w:val="none"/>
              </w:rPr>
              <w:t xml:space="preserve">年0</w:t>
            </w:r>
            <w:r>
              <w:rPr>
                <w:rFonts w:hint="eastAsia" w:ascii="楷体" w:hAnsi="楷体" w:eastAsia="楷体"/>
                <w:bCs/>
                <w:color w:val="auto"/>
                <w:sz w:val="24"/>
                <w:highlight w:val="none"/>
                <w:lang w:val="en-US" w:eastAsia="zh-CN"/>
              </w:rPr>
              <w:t xml:space="preserve">1</w:t>
            </w:r>
            <w:r>
              <w:rPr>
                <w:rFonts w:hint="eastAsia" w:ascii="楷体" w:hAnsi="楷体" w:eastAsia="楷体"/>
                <w:bCs/>
                <w:color w:val="auto"/>
                <w:sz w:val="24"/>
                <w:highlight w:val="none"/>
              </w:rPr>
              <w:t xml:space="preserve">月01日至今与本次所投产品同型号的设备案例，每提供一份得2分，本项最高得6分。（提供合同复印件，时间以合同签订时间为准，不提供或提供不全不得分）</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6分</w:t>
            </w:r>
            <w:r/>
          </w:p>
        </w:tc>
      </w:tr>
    </w:tbl>
    <w:p>
      <w:pPr>
        <w:jc w:val="left"/>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72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color w:val="auto"/>
                <w:sz w:val="24"/>
                <w:highlight w:val="none"/>
                <w:u w:val="single"/>
              </w:rPr>
              <w:t xml:space="preserve">30</w:t>
            </w:r>
            <w:r>
              <w:rPr>
                <w:rFonts w:hint="eastAsia" w:ascii="楷体" w:hAnsi="楷体" w:eastAsia="楷体" w:cs="楷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满足招标文件要求且投标报价最低的投标报价为评标基准价，其价格为满分。其他投标人的价格分按照下列公式计算：投标报价得分＝（评标基准价/投标报价）×30</w:t>
            </w:r>
            <w:r/>
          </w:p>
          <w:p>
            <w:pPr>
              <w:ind w:firstLine="480"/>
              <w:rPr>
                <w:rFonts w:ascii="楷体" w:hAnsi="楷体" w:eastAsia="楷体"/>
                <w:color w:val="auto"/>
                <w:sz w:val="24"/>
                <w:highlight w:val="none"/>
              </w:rPr>
            </w:pPr>
            <w:r>
              <w:rPr>
                <w:rFonts w:hint="eastAsia" w:ascii="楷体" w:hAnsi="楷体" w:eastAsia="楷体"/>
                <w:color w:val="auto"/>
                <w:sz w:val="24"/>
                <w:highlight w:val="none"/>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rPr>
                <w:rFonts w:ascii="楷体" w:hAnsi="楷体" w:eastAsia="楷体"/>
                <w:color w:val="auto"/>
                <w:sz w:val="24"/>
                <w:highlight w:val="none"/>
              </w:rPr>
            </w:pPr>
            <w:r>
              <w:rPr>
                <w:rFonts w:hint="eastAsia" w:ascii="楷体" w:hAnsi="楷体" w:eastAsia="楷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rPr>
                <w:rFonts w:hint="eastAsia" w:ascii="楷体" w:hAnsi="楷体" w:eastAsia="楷体" w:cs="楷体"/>
                <w:color w:val="auto"/>
                <w:sz w:val="24"/>
                <w:highlight w:val="none"/>
              </w:rPr>
            </w:pPr>
            <w:r>
              <w:rPr>
                <w:rFonts w:hint="eastAsia" w:ascii="楷体" w:hAnsi="楷体" w:eastAsia="楷体"/>
                <w:color w:val="auto"/>
                <w:sz w:val="24"/>
                <w:highlight w:val="none"/>
              </w:rPr>
              <w:t xml:space="preserve">注：《中小企业声明函》、《残疾人福利性单位声明函》填写格式见“第六部分”投标文件（格式）】。并对声明的真实性负责。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u w:val="single"/>
              </w:rPr>
              <w:t xml:space="preserve">30</w:t>
            </w:r>
            <w:r>
              <w:rPr>
                <w:rFonts w:hint="eastAsia" w:ascii="楷体" w:hAnsi="楷体" w:eastAsia="楷体" w:cs="楷体"/>
                <w:color w:val="auto"/>
                <w:sz w:val="24"/>
                <w:highlight w:val="none"/>
              </w:rPr>
              <w:t xml:space="preserve">分</w:t>
            </w:r>
            <w:bookmarkEnd w:id="231"/>
            <w:r/>
            <w:bookmarkEnd w:id="232"/>
            <w:r/>
            <w:bookmarkEnd w:id="233"/>
            <w:r/>
            <w:bookmarkEnd w:id="234"/>
            <w:r/>
            <w:bookmarkEnd w:id="235"/>
            <w:r/>
            <w:r/>
          </w:p>
        </w:tc>
      </w:tr>
    </w:tbl>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21"/>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8669719"/>
      <w:r/>
      <w:bookmarkEnd w:id="236"/>
      <w:r/>
      <w:bookmarkStart w:id="237" w:name="_Toc20732998"/>
      <w:r/>
      <w:bookmarkEnd w:id="237"/>
      <w:r/>
      <w:bookmarkStart w:id="238" w:name="_Toc92168030"/>
      <w:r/>
      <w:bookmarkEnd w:id="238"/>
      <w:r/>
      <w:bookmarkStart w:id="239" w:name="_Toc98669361"/>
      <w:r/>
      <w:bookmarkEnd w:id="239"/>
      <w:r/>
      <w:bookmarkStart w:id="240" w:name="_Toc100386064"/>
      <w:r/>
      <w:bookmarkEnd w:id="240"/>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77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7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30"/>
          <w:highlight w:val="none"/>
        </w:rPr>
      </w:pPr>
      <w:r>
        <w:rPr>
          <w:rFonts w:hint="eastAsia" w:ascii="楷体" w:hAnsi="楷体" w:eastAsia="楷体" w:cs="楷体"/>
          <w:b/>
          <w:color w:val="auto"/>
          <w:sz w:val="24"/>
          <w:highlight w:val="none"/>
          <w:u w:val="single"/>
        </w:rPr>
        <w:t xml:space="preserve">致×××</w:t>
      </w:r>
      <w:r>
        <w:rPr>
          <w:rFonts w:hint="eastAsia" w:ascii="楷体" w:hAnsi="楷体" w:eastAsia="楷体" w:cs="楷体"/>
          <w:b/>
          <w:color w:val="auto"/>
          <w:sz w:val="24"/>
          <w:szCs w:val="16"/>
          <w:highlight w:val="none"/>
          <w:u w:val="single"/>
        </w:rPr>
        <w:t xml:space="preserve">×（采购代理机构）</w:t>
      </w:r>
      <w:r>
        <w:rPr>
          <w:rFonts w:hint="eastAsia" w:ascii="楷体" w:hAnsi="楷体" w:eastAsia="楷体" w:cs="楷体"/>
          <w:b/>
          <w:bCs/>
          <w:color w:val="auto"/>
          <w:sz w:val="30"/>
          <w:highlight w:val="none"/>
        </w:rPr>
        <w:t xml:space="preserve">：</w:t>
      </w:r>
      <w:r/>
    </w:p>
    <w:p>
      <w:pPr>
        <w:pStyle w:val="773"/>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4"/>
          <w:highlight w:val="none"/>
        </w:rPr>
        <w:t xml:space="preserve">根据贵方</w:t>
      </w:r>
      <w:r>
        <w:rPr>
          <w:rFonts w:hint="eastAsia" w:ascii="楷体" w:hAnsi="楷体" w:eastAsia="楷体" w:cs="楷体"/>
          <w:color w:val="auto"/>
          <w:sz w:val="28"/>
          <w:szCs w:val="28"/>
          <w:highlight w:val="none"/>
        </w:rPr>
        <w:t xml:space="preserve">关于</w:t>
      </w:r>
      <w:r>
        <w:rPr>
          <w:rFonts w:hint="eastAsia" w:ascii="楷体" w:hAnsi="楷体" w:eastAsia="楷体" w:cs="楷体"/>
          <w:b/>
          <w:color w:val="auto"/>
          <w:sz w:val="24"/>
          <w:szCs w:val="16"/>
          <w:highlight w:val="none"/>
          <w:u w:val="single"/>
        </w:rPr>
        <w:t xml:space="preserve">××××（项目名称）（项目编号：××××）</w:t>
      </w:r>
      <w:r>
        <w:rPr>
          <w:rFonts w:hint="eastAsia" w:ascii="楷体" w:hAnsi="楷体" w:eastAsia="楷体" w:cs="楷体"/>
          <w:color w:val="auto"/>
          <w:sz w:val="28"/>
          <w:szCs w:val="24"/>
          <w:highlight w:val="none"/>
        </w:rPr>
        <w:t xml:space="preserve">的投标邀请</w:t>
      </w:r>
      <w:r>
        <w:rPr>
          <w:rFonts w:hint="eastAsia" w:ascii="楷体" w:hAnsi="楷体" w:eastAsia="楷体" w:cs="楷体"/>
          <w:color w:val="auto"/>
          <w:sz w:val="28"/>
          <w:szCs w:val="28"/>
          <w:highlight w:val="none"/>
        </w:rPr>
        <w:t xml:space="preserve">，我方已完全理解招标文件的所有内容。</w:t>
      </w:r>
      <w:r/>
    </w:p>
    <w:p>
      <w:pPr>
        <w:pStyle w:val="747"/>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w:t>
      </w:r>
      <w:r/>
    </w:p>
    <w:p>
      <w:pPr>
        <w:pStyle w:val="747"/>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20"/>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rPr>
          <w:rFonts w:hint="eastAsia" w:ascii="楷体" w:hAnsi="楷体" w:eastAsia="楷体" w:cs="楷体"/>
          <w:color w:val="auto"/>
          <w:sz w:val="32"/>
          <w:highlight w:val="none"/>
        </w:rPr>
        <w:br w:type="page" w:clear="all"/>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提供2024年度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241" w:name="_Hlk131494070"/>
      <w:r>
        <w:rPr>
          <w:rFonts w:hint="eastAsia" w:ascii="楷体" w:hAnsi="楷体" w:eastAsia="楷体" w:cs="楷体"/>
          <w:color w:val="auto"/>
          <w:sz w:val="28"/>
          <w:szCs w:val="28"/>
          <w:highlight w:val="none"/>
        </w:rPr>
        <w:t xml:space="preserve">资格承诺函</w:t>
      </w:r>
      <w:bookmarkEnd w:id="241"/>
      <w:r/>
      <w:bookmarkStart w:id="242" w:name="_Hlk131494108"/>
      <w:r>
        <w:rPr>
          <w:rFonts w:hint="eastAsia" w:ascii="楷体" w:hAnsi="楷体" w:eastAsia="楷体" w:cs="楷体"/>
          <w:color w:val="auto"/>
          <w:sz w:val="28"/>
          <w:szCs w:val="28"/>
          <w:highlight w:val="none"/>
        </w:rPr>
        <w:t xml:space="preserve">（见本部分（六）资格承诺函）</w:t>
      </w:r>
      <w:bookmarkEnd w:id="242"/>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20"/>
        <w:numPr>
          <w:ilvl w:val="0"/>
          <w:numId w:val="2"/>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31"/>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rPr>
              <w:t xml:space="preserve">XXXX</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2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47"/>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本授权书于年月日签字生效，特此声明。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附：委托代理人居民身份证扫描件</w:t>
      </w:r>
      <w:r/>
    </w:p>
    <w:p>
      <w:pPr>
        <w:pStyle w:val="720"/>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注：“法定代表人”授权其他人（必须为投标人正式员工，证明材料：近半年内任意一个月社会保险缴纳材料附后）投标的，须填写法定代表人身份证明书和本委托书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2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2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21"/>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20"/>
        <w:spacing w:line="360" w:lineRule="auto"/>
        <w:rPr>
          <w:rFonts w:hint="eastAsia" w:ascii="楷体" w:hAnsi="楷体" w:eastAsia="楷体" w:cs="楷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2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2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30"/>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30"/>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29"/>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30"/>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20"/>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p>
      <w:pPr>
        <w:keepLines w:val="0"/>
        <w:keepNext w:val="0"/>
        <w:pageBreakBefore w:val="0"/>
        <w:spacing w:line="360" w:lineRule="auto"/>
        <w:widowControl w:val="off"/>
        <w:rPr>
          <w:rFonts w:hint="eastAsia" w:ascii="楷体" w:hAnsi="楷体" w:eastAsia="楷体" w:cs="楷体"/>
          <w:color w:val="auto"/>
          <w:position w:val="0"/>
          <w:sz w:val="24"/>
          <w:szCs w:val="24"/>
          <w:highlight w:val="none"/>
        </w:rPr>
      </w:pPr>
      <w:r>
        <w:rPr>
          <w:rFonts w:hint="eastAsia" w:ascii="楷体" w:hAnsi="楷体" w:eastAsia="楷体" w:cs="楷体"/>
          <w:b w:val="0"/>
          <w:color w:val="auto"/>
          <w:position w:val="0"/>
          <w:sz w:val="24"/>
          <w:szCs w:val="24"/>
          <w:highlight w:val="none"/>
        </w:rPr>
        <w:t xml:space="preserve">项目名称：</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项目编号：</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金额单位：</w:t>
      </w:r>
      <w:r>
        <w:rPr>
          <w:rFonts w:hint="eastAsia" w:ascii="楷体" w:hAnsi="楷体" w:eastAsia="楷体" w:cs="楷体"/>
          <w:b w:val="0"/>
          <w:bCs/>
          <w:color w:val="auto"/>
          <w:position w:val="0"/>
          <w:sz w:val="24"/>
          <w:szCs w:val="24"/>
          <w:highlight w:val="none"/>
          <w:lang w:val="en-US" w:eastAsia="zh-CN"/>
        </w:rPr>
        <w:t xml:space="preserve">    </w:t>
      </w:r>
      <w:r>
        <w:rPr>
          <w:rFonts w:hint="eastAsia" w:ascii="楷体" w:hAnsi="楷体" w:eastAsia="楷体" w:cs="楷体"/>
          <w:b w:val="0"/>
          <w:bCs/>
          <w:color w:val="auto"/>
          <w:position w:val="0"/>
          <w:sz w:val="24"/>
          <w:szCs w:val="24"/>
          <w:highlight w:val="none"/>
        </w:rPr>
        <w:t xml:space="preserve">人民币万元</w:t>
      </w:r>
      <w:r/>
    </w:p>
    <w:tbl>
      <w:tblPr>
        <w:tblStyle w:val="729"/>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本采购包中提供的符合本国产品标准的产品成本之和占该采购包提供的全部产品成本之和的比例为</w:t>
            </w:r>
            <w:r>
              <w:rPr>
                <w:rFonts w:hint="eastAsia" w:ascii="楷体" w:hAnsi="楷体" w:eastAsia="楷体" w:cs="楷体"/>
                <w:b w:val="0"/>
                <w:color w:val="auto"/>
                <w:position w:val="0"/>
                <w:sz w:val="24"/>
                <w:szCs w:val="24"/>
                <w:highlight w:val="none"/>
                <w:u w:val="single"/>
              </w:rPr>
              <w:t xml:space="preserve">      </w:t>
            </w:r>
            <w:r>
              <w:rPr>
                <w:rFonts w:hint="eastAsia" w:ascii="楷体" w:hAnsi="楷体" w:eastAsia="楷体" w:cs="楷体"/>
                <w:b w:val="0"/>
                <w:color w:val="auto"/>
                <w:position w:val="0"/>
                <w:sz w:val="24"/>
                <w:szCs w:val="24"/>
                <w:highlight w:val="none"/>
              </w:rPr>
              <w:t xml:space="preserve">%。</w:t>
            </w:r>
            <w:r/>
          </w:p>
        </w:tc>
      </w:tr>
    </w:tbl>
    <w:p>
      <w:pPr>
        <w:jc w:val="righ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left="525" w:right="-5" w:hanging="525"/>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firstLine="4080"/>
        <w:keepLines w:val="0"/>
        <w:keepNext w:val="0"/>
        <w:pageBreakBefore w:val="0"/>
        <w:spacing w:line="360" w:lineRule="auto"/>
        <w:widowControl w:val="off"/>
        <w:rPr>
          <w:rFonts w:hint="eastAsia" w:ascii="楷体" w:hAnsi="楷体" w:eastAsia="楷体" w:cs="楷体"/>
          <w:b w:val="0"/>
          <w:color w:val="auto"/>
          <w:position w:val="0"/>
          <w:sz w:val="24"/>
          <w:szCs w:val="24"/>
          <w:highlight w:val="none"/>
          <w:u w:val="single"/>
        </w:rPr>
      </w:pPr>
      <w:r>
        <w:rPr>
          <w:rFonts w:hint="eastAsia" w:ascii="楷体" w:hAnsi="楷体" w:eastAsia="楷体" w:cs="楷体"/>
          <w:b w:val="0"/>
          <w:color w:val="auto"/>
          <w:position w:val="0"/>
          <w:sz w:val="24"/>
          <w:szCs w:val="24"/>
          <w:highlight w:val="none"/>
        </w:rPr>
        <w:t xml:space="preserve">投标人代表（签字）：</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ab/>
      </w:r>
      <w:r>
        <w:rPr>
          <w:rFonts w:hint="eastAsia" w:ascii="楷体" w:hAnsi="楷体" w:eastAsia="楷体" w:cs="楷体"/>
          <w:b w:val="0"/>
          <w:color w:val="auto"/>
          <w:position w:val="0"/>
          <w:sz w:val="24"/>
          <w:szCs w:val="24"/>
          <w:highlight w:val="none"/>
        </w:rPr>
        <w:t xml:space="preserve">                               日期：     </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注：</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1.“投标总价”应包括所投货物（包含与货物相关的服务）/服务费用、安装调试费、测试验收费、培训费、运行维护费用、税金、国际（如果有）国内运输保险、报关清关（如果有）、开证（如果有）、办理全套免税手续费用（如果有）及其他有关的为完成本项目发生的所有费用，招标文件中另有规定的除外。“合计”数额为各“分项总价”之和。</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2.“投标分项报价表”中“合计”数额应当与“开标一览表”中“投标总报价”数额一致。</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4.投标人需认真填写本报价表，尤其注意规格型号的准确填写。</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5.“分项报价表”中“合计”金额应当与“开标一览表”中“投标总价”金额一致。</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rPr>
        <w:t xml:space="preserve">6.涉及小型、微型、节能产品、环境标志等享受政府采购扶持政策的项目，需在备注中分别明确注明</w:t>
      </w:r>
      <w:r>
        <w:rPr>
          <w:rFonts w:hint="eastAsia" w:ascii="楷体" w:hAnsi="楷体" w:eastAsia="楷体" w:cs="楷体"/>
          <w:b w:val="0"/>
          <w:bCs/>
          <w:color w:val="auto"/>
          <w:position w:val="0"/>
          <w:sz w:val="24"/>
          <w:szCs w:val="24"/>
          <w:highlight w:val="none"/>
          <w:lang w:eastAsia="zh-CN"/>
        </w:rPr>
        <w:t xml:space="preserve">。</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30"/>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30"/>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31"/>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五、技术部分（与评分标准对应）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2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30"/>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30"/>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243"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bookmarkEnd w:id="243"/>
      <w:r/>
      <w:r/>
    </w:p>
    <w:p>
      <w:pPr>
        <w:ind w:firstLine="560"/>
        <w:spacing w:line="360" w:lineRule="auto"/>
        <w:rPr>
          <w:rFonts w:hint="eastAsia" w:ascii="楷体" w:hAnsi="楷体" w:eastAsia="楷体" w:cs="楷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731"/>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31"/>
        <w:ind w:firstLine="643"/>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（一）中小企业声明函（货物类）</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bookmarkStart w:id="244" w:name="_Hlk133157441"/>
      <w:r>
        <w:rPr>
          <w:rFonts w:hint="eastAsia" w:ascii="楷体" w:hAnsi="楷体" w:eastAsia="楷体" w:cs="楷体"/>
          <w:color w:val="auto"/>
          <w:spacing w:val="6"/>
          <w:sz w:val="28"/>
          <w:szCs w:val="28"/>
          <w:highlight w:val="none"/>
          <w:u w:val="single"/>
        </w:rPr>
        <w:t xml:space="preserve">（中型企业、小型企业、微型企业）</w:t>
      </w:r>
      <w:bookmarkEnd w:id="244"/>
      <w:r>
        <w:rPr>
          <w:rFonts w:hint="eastAsia" w:ascii="楷体" w:hAnsi="楷体" w:eastAsia="楷体" w:cs="楷体"/>
          <w:color w:val="auto"/>
          <w:spacing w:val="6"/>
          <w:sz w:val="28"/>
          <w:szCs w:val="28"/>
          <w:highlight w:val="none"/>
        </w:rPr>
        <w:t xml:space="preserve">；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w:t>
      </w:r>
      <w:bookmarkStart w:id="245" w:name="_Hlk136503202"/>
      <w:r>
        <w:rPr>
          <w:rFonts w:hint="eastAsia" w:ascii="楷体" w:hAnsi="楷体" w:eastAsia="楷体" w:cs="楷体"/>
          <w:color w:val="auto"/>
          <w:spacing w:val="6"/>
          <w:sz w:val="28"/>
          <w:szCs w:val="28"/>
          <w:highlight w:val="none"/>
          <w:u w:val="single"/>
        </w:rPr>
        <w:t xml:space="preserve">采购文件中明确的所属行业</w:t>
      </w:r>
      <w:bookmarkEnd w:id="245"/>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w:t>
      </w:r>
      <w:bookmarkStart w:id="246" w:name="_Hlk136448448"/>
      <w:r>
        <w:rPr>
          <w:rFonts w:hint="eastAsia" w:ascii="楷体" w:hAnsi="楷体" w:eastAsia="楷体" w:cs="楷体"/>
          <w:color w:val="auto"/>
          <w:spacing w:val="6"/>
          <w:sz w:val="28"/>
          <w:szCs w:val="28"/>
          <w:highlight w:val="none"/>
        </w:rPr>
        <w:t xml:space="preserve">1.从业人员、营业收入、资产总额填报上一年度数据，无上一年度数据的新成立企业可不填报。</w:t>
      </w:r>
      <w:bookmarkEnd w:id="246"/>
      <w:r/>
      <w:r/>
    </w:p>
    <w:p>
      <w:pPr>
        <w:pStyle w:val="731"/>
        <w:ind w:firstLine="1168"/>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31"/>
        <w:ind w:firstLine="584"/>
        <w:jc w:val="left"/>
        <w:spacing w:line="560" w:lineRule="exact"/>
        <w:rPr>
          <w:rFonts w:hint="eastAsia" w:ascii="楷体" w:hAnsi="楷体" w:eastAsia="楷体" w:cs="楷体"/>
          <w:color w:val="auto"/>
          <w:spacing w:val="6"/>
          <w:sz w:val="28"/>
          <w:szCs w:val="28"/>
          <w:highlight w:val="none"/>
        </w:rPr>
      </w:pPr>
      <w:r/>
      <w:bookmarkStart w:id="247" w:name="_Hlk136448662"/>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7"/>
      <w:r/>
      <w:r/>
    </w:p>
    <w:p>
      <w:pPr>
        <w:pStyle w:val="731"/>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（三）按招标文件要求投标人所能提供的其他文件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t xml:space="preserve">第 27 页 共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2"/>
      </w:rPr>
      <w:instrText xml:space="preserve"> PAGE </w:instrText>
    </w:r>
    <w:r>
      <w:fldChar w:fldCharType="separate"/>
    </w:r>
    <w:r>
      <w:rPr>
        <w:rStyle w:val="79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2"/>
      </w:rPr>
      <w:instrText xml:space="preserve"> PAGE </w:instrText>
    </w:r>
    <w:r>
      <w:fldChar w:fldCharType="separate"/>
    </w:r>
    <w:r>
      <w:rPr>
        <w:rStyle w:val="79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Quote Char"/>
    <w:link w:val="817"/>
    <w:uiPriority w:val="29"/>
    <w:rPr>
      <w:i/>
    </w:rPr>
  </w:style>
  <w:style w:type="character" w:styleId="697">
    <w:name w:val="Intense Quote Char"/>
    <w:link w:val="819"/>
    <w:uiPriority w:val="30"/>
    <w:rPr>
      <w:i/>
    </w:rPr>
  </w:style>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next w:val="730"/>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link w:val="983"/>
    <w:uiPriority w:val="0"/>
    <w:qFormat/>
    <w:pPr>
      <w:keepNext/>
      <w:outlineLvl w:val="0"/>
    </w:pPr>
    <w:rPr>
      <w:rFonts w:ascii="楷体_GB2312" w:eastAsia="楷体_GB2312"/>
      <w:sz w:val="28"/>
      <w:szCs w:val="20"/>
    </w:rPr>
  </w:style>
  <w:style w:type="paragraph" w:styleId="720">
    <w:name w:val="Heading 2"/>
    <w:basedOn w:val="718"/>
    <w:next w:val="718"/>
    <w:link w:val="957"/>
    <w:uiPriority w:val="0"/>
    <w:qFormat/>
    <w:pPr>
      <w:jc w:val="center"/>
      <w:keepLines/>
      <w:keepNext/>
      <w:spacing w:before="260" w:after="260" w:line="416" w:lineRule="auto"/>
      <w:outlineLvl w:val="1"/>
    </w:pPr>
    <w:rPr>
      <w:rFonts w:ascii="幼圆" w:hAnsi="Arial" w:eastAsia="楷体_GB2312"/>
      <w:b/>
      <w:sz w:val="44"/>
      <w:szCs w:val="20"/>
    </w:rPr>
  </w:style>
  <w:style w:type="paragraph" w:styleId="721">
    <w:name w:val="Heading 3"/>
    <w:basedOn w:val="718"/>
    <w:next w:val="731"/>
    <w:link w:val="986"/>
    <w:uiPriority w:val="0"/>
    <w:qFormat/>
    <w:pPr>
      <w:keepLines/>
      <w:keepNext/>
      <w:spacing w:before="260" w:after="260" w:line="416" w:lineRule="auto"/>
      <w:outlineLvl w:val="2"/>
    </w:pPr>
    <w:rPr>
      <w:b/>
      <w:sz w:val="32"/>
      <w:szCs w:val="20"/>
    </w:rPr>
  </w:style>
  <w:style w:type="paragraph" w:styleId="722">
    <w:name w:val="Heading 4"/>
    <w:basedOn w:val="718"/>
    <w:next w:val="718"/>
    <w:link w:val="987"/>
    <w:uiPriority w:val="0"/>
    <w:qFormat/>
    <w:pPr>
      <w:keepLines/>
      <w:keepNext/>
      <w:spacing w:before="280" w:after="290" w:line="376" w:lineRule="auto"/>
      <w:outlineLvl w:val="3"/>
    </w:pPr>
    <w:rPr>
      <w:rFonts w:ascii="Arial" w:hAnsi="Arial" w:eastAsia="黑体"/>
      <w:b/>
      <w:bCs/>
      <w:sz w:val="28"/>
      <w:szCs w:val="28"/>
    </w:rPr>
  </w:style>
  <w:style w:type="paragraph" w:styleId="723">
    <w:name w:val="Heading 5"/>
    <w:basedOn w:val="718"/>
    <w:next w:val="731"/>
    <w:link w:val="98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4">
    <w:name w:val="Heading 6"/>
    <w:basedOn w:val="718"/>
    <w:next w:val="731"/>
    <w:link w:val="97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5">
    <w:name w:val="Heading 7"/>
    <w:basedOn w:val="718"/>
    <w:next w:val="731"/>
    <w:link w:val="98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6">
    <w:name w:val="Heading 8"/>
    <w:basedOn w:val="718"/>
    <w:next w:val="731"/>
    <w:link w:val="98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7">
    <w:name w:val="Heading 9"/>
    <w:basedOn w:val="718"/>
    <w:next w:val="731"/>
    <w:link w:val="97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w:basedOn w:val="718"/>
    <w:next w:val="718"/>
    <w:link w:val="1519"/>
    <w:uiPriority w:val="0"/>
    <w:qFormat/>
    <w:rPr>
      <w:rFonts w:ascii="楷体_GB2312" w:hAnsi="Arial" w:eastAsia="楷体_GB2312" w:cstheme="minorBidi"/>
      <w:sz w:val="28"/>
      <w:szCs w:val="22"/>
    </w:rPr>
  </w:style>
  <w:style w:type="paragraph" w:styleId="731">
    <w:name w:val="Normal Indent"/>
    <w:basedOn w:val="718"/>
    <w:link w:val="984"/>
    <w:uiPriority w:val="0"/>
    <w:unhideWhenUsed/>
    <w:qFormat/>
    <w:pPr>
      <w:ind w:firstLine="420"/>
    </w:pPr>
  </w:style>
  <w:style w:type="paragraph" w:styleId="732">
    <w:name w:val="toc 7"/>
    <w:basedOn w:val="718"/>
    <w:next w:val="718"/>
    <w:uiPriority w:val="39"/>
    <w:unhideWhenUsed/>
    <w:qFormat/>
    <w:pPr>
      <w:ind w:left="1701"/>
      <w:spacing w:after="57"/>
    </w:pPr>
  </w:style>
  <w:style w:type="paragraph" w:styleId="733">
    <w:name w:val="List Number 2"/>
    <w:basedOn w:val="718"/>
    <w:uiPriority w:val="0"/>
    <w:unhideWhenUsed/>
    <w:qFormat/>
    <w:pPr>
      <w:ind w:left="425" w:hanging="425"/>
      <w:spacing w:line="300" w:lineRule="auto"/>
      <w:tabs>
        <w:tab w:val="left" w:pos="425" w:leader="none"/>
        <w:tab w:val="left" w:pos="567" w:leader="none"/>
      </w:tabs>
    </w:pPr>
    <w:rPr>
      <w:sz w:val="28"/>
      <w:szCs w:val="20"/>
    </w:rPr>
  </w:style>
  <w:style w:type="paragraph" w:styleId="734">
    <w:name w:val="Note Heading"/>
    <w:basedOn w:val="718"/>
    <w:next w:val="718"/>
    <w:link w:val="1523"/>
    <w:uiPriority w:val="0"/>
    <w:qFormat/>
    <w:pPr>
      <w:jc w:val="center"/>
    </w:pPr>
    <w:rPr>
      <w:rFonts w:asciiTheme="minorHAnsi" w:hAnsiTheme="minorHAnsi" w:eastAsiaTheme="minorEastAsia" w:cstheme="minorBidi"/>
    </w:rPr>
  </w:style>
  <w:style w:type="paragraph" w:styleId="735">
    <w:name w:val="index 8"/>
    <w:basedOn w:val="718"/>
    <w:next w:val="718"/>
    <w:uiPriority w:val="0"/>
    <w:qFormat/>
    <w:pPr>
      <w:ind w:left="1680" w:hanging="210"/>
      <w:jc w:val="left"/>
    </w:pPr>
    <w:rPr>
      <w:rFonts w:ascii="Calibri" w:hAnsi="Calibri"/>
      <w:sz w:val="20"/>
      <w:szCs w:val="20"/>
    </w:rPr>
  </w:style>
  <w:style w:type="paragraph" w:styleId="736">
    <w:name w:val="List Number"/>
    <w:basedOn w:val="737"/>
    <w:uiPriority w:val="0"/>
    <w:qFormat/>
    <w:pPr>
      <w:ind w:left="720" w:right="720" w:hanging="360"/>
      <w:spacing w:before="120" w:after="240" w:line="240" w:lineRule="atLeast"/>
      <w:widowControl/>
    </w:pPr>
    <w:rPr>
      <w:rFonts w:ascii="宋体" w:hAnsi="Garamond"/>
      <w:spacing w:val="-5"/>
      <w:sz w:val="24"/>
      <w:szCs w:val="20"/>
    </w:rPr>
  </w:style>
  <w:style w:type="paragraph" w:styleId="737">
    <w:name w:val="List"/>
    <w:basedOn w:val="718"/>
    <w:uiPriority w:val="0"/>
    <w:qFormat/>
    <w:pPr>
      <w:ind w:left="200" w:hanging="200"/>
    </w:pPr>
  </w:style>
  <w:style w:type="paragraph" w:styleId="738">
    <w:name w:val="Caption"/>
    <w:basedOn w:val="718"/>
    <w:next w:val="718"/>
    <w:link w:val="1103"/>
    <w:uiPriority w:val="0"/>
    <w:qFormat/>
    <w:rPr>
      <w:rFonts w:ascii="Cambria" w:hAnsi="Cambria" w:eastAsia="黑体" w:cstheme="minorBidi"/>
      <w:szCs w:val="22"/>
    </w:rPr>
  </w:style>
  <w:style w:type="paragraph" w:styleId="739">
    <w:name w:val="index 5"/>
    <w:basedOn w:val="718"/>
    <w:next w:val="718"/>
    <w:uiPriority w:val="0"/>
    <w:qFormat/>
    <w:pPr>
      <w:ind w:left="1050" w:hanging="210"/>
      <w:jc w:val="left"/>
    </w:pPr>
    <w:rPr>
      <w:rFonts w:ascii="Calibri" w:hAnsi="Calibri"/>
      <w:sz w:val="20"/>
      <w:szCs w:val="20"/>
    </w:rPr>
  </w:style>
  <w:style w:type="paragraph" w:styleId="740">
    <w:name w:val="List Bullet"/>
    <w:basedOn w:val="718"/>
    <w:uiPriority w:val="99"/>
    <w:unhideWhenUsed/>
    <w:qFormat/>
    <w:pPr>
      <w:contextualSpacing/>
      <w:ind w:left="1236" w:hanging="1236"/>
      <w:tabs>
        <w:tab w:val="left" w:pos="360" w:leader="none"/>
      </w:tabs>
    </w:pPr>
    <w:rPr>
      <w:rFonts w:ascii="Calibri" w:hAnsi="Calibri"/>
      <w:szCs w:val="22"/>
    </w:rPr>
  </w:style>
  <w:style w:type="paragraph" w:styleId="741">
    <w:name w:val="Document Map"/>
    <w:basedOn w:val="718"/>
    <w:link w:val="1511"/>
    <w:uiPriority w:val="99"/>
    <w:qFormat/>
    <w:rPr>
      <w:rFonts w:ascii="宋体" w:hAnsiTheme="minorHAnsi" w:eastAsiaTheme="minorEastAsia" w:cstheme="minorBidi"/>
      <w:sz w:val="18"/>
      <w:szCs w:val="18"/>
    </w:rPr>
  </w:style>
  <w:style w:type="paragraph" w:styleId="742">
    <w:name w:val="annotation text"/>
    <w:basedOn w:val="718"/>
    <w:link w:val="1517"/>
    <w:uiPriority w:val="99"/>
    <w:qFormat/>
    <w:pPr>
      <w:jc w:val="left"/>
    </w:pPr>
    <w:rPr>
      <w:rFonts w:ascii="Calibri" w:hAnsi="Calibri" w:eastAsiaTheme="minorEastAsia" w:cstheme="minorBidi"/>
      <w:szCs w:val="22"/>
    </w:rPr>
  </w:style>
  <w:style w:type="paragraph" w:styleId="743">
    <w:name w:val="index 6"/>
    <w:basedOn w:val="718"/>
    <w:next w:val="718"/>
    <w:uiPriority w:val="0"/>
    <w:qFormat/>
    <w:pPr>
      <w:ind w:left="1260" w:hanging="210"/>
      <w:jc w:val="left"/>
    </w:pPr>
    <w:rPr>
      <w:rFonts w:ascii="Calibri" w:hAnsi="Calibri"/>
      <w:sz w:val="20"/>
      <w:szCs w:val="20"/>
    </w:rPr>
  </w:style>
  <w:style w:type="paragraph" w:styleId="744">
    <w:name w:val="Salutation"/>
    <w:basedOn w:val="718"/>
    <w:next w:val="718"/>
    <w:link w:val="1527"/>
    <w:uiPriority w:val="0"/>
    <w:unhideWhenUsed/>
    <w:qFormat/>
    <w:pPr>
      <w:ind w:firstLine="560"/>
      <w:spacing w:line="500" w:lineRule="exact"/>
    </w:pPr>
    <w:rPr>
      <w:rFonts w:ascii="Arial" w:hAnsi="Arial" w:eastAsia="方正仿宋_GBK" w:cs="Arial"/>
      <w:szCs w:val="22"/>
    </w:rPr>
  </w:style>
  <w:style w:type="paragraph" w:styleId="745">
    <w:name w:val="Body Text 3"/>
    <w:basedOn w:val="718"/>
    <w:link w:val="1521"/>
    <w:uiPriority w:val="0"/>
    <w:qFormat/>
    <w:rPr>
      <w:rFonts w:ascii="仿宋_GB2312" w:hAnsi="Arial" w:eastAsia="仿宋_GB2312" w:cstheme="minorBidi"/>
      <w:sz w:val="32"/>
      <w:szCs w:val="22"/>
    </w:rPr>
  </w:style>
  <w:style w:type="paragraph" w:styleId="746">
    <w:name w:val="List Bullet 3"/>
    <w:basedOn w:val="718"/>
    <w:uiPriority w:val="99"/>
    <w:unhideWhenUsed/>
    <w:qFormat/>
    <w:pPr>
      <w:contextualSpacing/>
      <w:ind w:left="1236" w:hanging="1236"/>
      <w:tabs>
        <w:tab w:val="left" w:pos="1200" w:leader="none"/>
      </w:tabs>
    </w:pPr>
  </w:style>
  <w:style w:type="paragraph" w:styleId="747">
    <w:name w:val="Body Text Indent"/>
    <w:basedOn w:val="718"/>
    <w:link w:val="1518"/>
    <w:uiPriority w:val="0"/>
    <w:qFormat/>
    <w:pPr>
      <w:ind w:firstLine="645"/>
    </w:pPr>
    <w:rPr>
      <w:rFonts w:ascii="楷体_GB2312" w:eastAsia="楷体_GB2312" w:hAnsiTheme="minorHAnsi" w:cstheme="minorBidi"/>
      <w:sz w:val="32"/>
      <w:szCs w:val="22"/>
    </w:rPr>
  </w:style>
  <w:style w:type="paragraph" w:styleId="748">
    <w:name w:val="List Number 3"/>
    <w:basedOn w:val="718"/>
    <w:uiPriority w:val="0"/>
    <w:qFormat/>
    <w:pPr>
      <w:ind w:left="720" w:hanging="720"/>
      <w:tabs>
        <w:tab w:val="left" w:pos="1200" w:leader="none"/>
      </w:tabs>
    </w:pPr>
  </w:style>
  <w:style w:type="paragraph" w:styleId="749">
    <w:name w:val="List 2"/>
    <w:basedOn w:val="718"/>
    <w:uiPriority w:val="0"/>
    <w:unhideWhenUsed/>
    <w:qFormat/>
    <w:pPr>
      <w:ind w:left="100" w:hanging="200"/>
      <w:spacing w:line="500" w:lineRule="exact"/>
    </w:pPr>
    <w:rPr>
      <w:rFonts w:ascii="Arial" w:hAnsi="Arial" w:eastAsia="仿宋" w:cs="Arial"/>
      <w:sz w:val="28"/>
    </w:rPr>
  </w:style>
  <w:style w:type="paragraph" w:styleId="750">
    <w:name w:val="Block Text"/>
    <w:basedOn w:val="718"/>
    <w:uiPriority w:val="0"/>
    <w:qFormat/>
    <w:pPr>
      <w:ind w:left="630" w:right="630"/>
      <w:jc w:val="center"/>
    </w:pPr>
    <w:rPr>
      <w:rFonts w:ascii="宋体"/>
      <w:b/>
      <w:sz w:val="32"/>
    </w:rPr>
  </w:style>
  <w:style w:type="paragraph" w:styleId="751">
    <w:name w:val="List Bullet 2"/>
    <w:basedOn w:val="718"/>
    <w:uiPriority w:val="0"/>
    <w:qFormat/>
    <w:pPr>
      <w:ind w:left="1236" w:hanging="1236"/>
      <w:tabs>
        <w:tab w:val="left" w:pos="780" w:leader="none"/>
      </w:tabs>
    </w:pPr>
  </w:style>
  <w:style w:type="paragraph" w:styleId="752">
    <w:name w:val="HTML Address"/>
    <w:basedOn w:val="718"/>
    <w:link w:val="1513"/>
    <w:uiPriority w:val="0"/>
    <w:qFormat/>
    <w:rPr>
      <w:rFonts w:asciiTheme="minorHAnsi" w:hAnsiTheme="minorHAnsi" w:eastAsiaTheme="minorEastAsia" w:cstheme="minorBidi"/>
      <w:i/>
      <w:iCs/>
    </w:rPr>
  </w:style>
  <w:style w:type="paragraph" w:styleId="753">
    <w:name w:val="index 4"/>
    <w:basedOn w:val="718"/>
    <w:next w:val="718"/>
    <w:uiPriority w:val="0"/>
    <w:unhideWhenUsed/>
    <w:qFormat/>
    <w:pPr>
      <w:ind w:left="600"/>
    </w:pPr>
  </w:style>
  <w:style w:type="paragraph" w:styleId="754">
    <w:name w:val="toc 5"/>
    <w:basedOn w:val="718"/>
    <w:next w:val="718"/>
    <w:uiPriority w:val="39"/>
    <w:unhideWhenUsed/>
    <w:qFormat/>
    <w:pPr>
      <w:ind w:left="1134"/>
      <w:spacing w:after="57"/>
    </w:pPr>
  </w:style>
  <w:style w:type="paragraph" w:styleId="755">
    <w:name w:val="toc 3"/>
    <w:basedOn w:val="718"/>
    <w:next w:val="718"/>
    <w:uiPriority w:val="39"/>
    <w:semiHidden/>
    <w:unhideWhenUsed/>
    <w:qFormat/>
    <w:pPr>
      <w:ind w:left="840"/>
    </w:pPr>
  </w:style>
  <w:style w:type="paragraph" w:styleId="756">
    <w:name w:val="Plain Text"/>
    <w:basedOn w:val="718"/>
    <w:link w:val="1514"/>
    <w:uiPriority w:val="0"/>
    <w:qFormat/>
    <w:rPr>
      <w:rFonts w:ascii="宋体" w:hAnsi="Courier New" w:cs="Courier New" w:eastAsiaTheme="minorEastAsia"/>
      <w:szCs w:val="21"/>
    </w:rPr>
  </w:style>
  <w:style w:type="paragraph" w:styleId="757">
    <w:name w:val="List Bullet 5"/>
    <w:basedOn w:val="718"/>
    <w:uiPriority w:val="0"/>
    <w:qFormat/>
    <w:pPr>
      <w:spacing w:line="312" w:lineRule="atLeast"/>
    </w:pPr>
    <w:rPr>
      <w:szCs w:val="20"/>
    </w:rPr>
  </w:style>
  <w:style w:type="paragraph" w:styleId="758">
    <w:name w:val="toc 8"/>
    <w:basedOn w:val="718"/>
    <w:next w:val="718"/>
    <w:uiPriority w:val="39"/>
    <w:unhideWhenUsed/>
    <w:qFormat/>
    <w:pPr>
      <w:ind w:left="1984"/>
      <w:spacing w:after="57"/>
    </w:pPr>
  </w:style>
  <w:style w:type="paragraph" w:styleId="759">
    <w:name w:val="index 3"/>
    <w:basedOn w:val="718"/>
    <w:next w:val="718"/>
    <w:uiPriority w:val="0"/>
    <w:qFormat/>
    <w:pPr>
      <w:ind w:left="630" w:hanging="210"/>
      <w:jc w:val="left"/>
    </w:pPr>
    <w:rPr>
      <w:rFonts w:ascii="Calibri" w:hAnsi="Calibri"/>
      <w:sz w:val="20"/>
      <w:szCs w:val="20"/>
    </w:rPr>
  </w:style>
  <w:style w:type="paragraph" w:styleId="760">
    <w:name w:val="Date"/>
    <w:basedOn w:val="718"/>
    <w:next w:val="718"/>
    <w:link w:val="1512"/>
    <w:uiPriority w:val="0"/>
    <w:qFormat/>
    <w:pPr>
      <w:ind w:left="100"/>
    </w:pPr>
    <w:rPr>
      <w:rFonts w:ascii="仿宋_GB2312" w:eastAsia="仿宋_GB2312" w:hAnsiTheme="minorHAnsi" w:cstheme="minorBidi"/>
      <w:b/>
      <w:sz w:val="36"/>
    </w:rPr>
  </w:style>
  <w:style w:type="paragraph" w:styleId="761">
    <w:name w:val="Body Text Indent 2"/>
    <w:basedOn w:val="718"/>
    <w:link w:val="1520"/>
    <w:uiPriority w:val="0"/>
    <w:qFormat/>
    <w:pPr>
      <w:ind w:firstLine="560"/>
      <w:spacing w:line="520" w:lineRule="exact"/>
    </w:pPr>
    <w:rPr>
      <w:rFonts w:ascii="楷体_GB2312" w:eastAsia="楷体_GB2312" w:hAnsiTheme="minorHAnsi" w:cstheme="minorBidi"/>
      <w:sz w:val="28"/>
      <w:szCs w:val="28"/>
    </w:rPr>
  </w:style>
  <w:style w:type="paragraph" w:styleId="762">
    <w:name w:val="endnote text"/>
    <w:basedOn w:val="718"/>
    <w:link w:val="1529"/>
    <w:uiPriority w:val="0"/>
    <w:qFormat/>
    <w:pPr>
      <w:jc w:val="left"/>
    </w:pPr>
    <w:rPr>
      <w:rFonts w:asciiTheme="minorHAnsi" w:hAnsiTheme="minorHAnsi" w:eastAsiaTheme="minorEastAsia" w:cstheme="minorBidi"/>
      <w:lang w:val="zh-CN"/>
    </w:rPr>
  </w:style>
  <w:style w:type="paragraph" w:styleId="763">
    <w:name w:val="Balloon Text"/>
    <w:basedOn w:val="718"/>
    <w:link w:val="1525"/>
    <w:uiPriority w:val="0"/>
    <w:qFormat/>
    <w:rPr>
      <w:rFonts w:asciiTheme="minorHAnsi" w:hAnsiTheme="minorHAnsi" w:eastAsiaTheme="minorEastAsia" w:cstheme="minorBidi"/>
      <w:sz w:val="18"/>
      <w:szCs w:val="18"/>
    </w:rPr>
  </w:style>
  <w:style w:type="paragraph" w:styleId="764">
    <w:name w:val="Footer"/>
    <w:basedOn w:val="718"/>
    <w:link w:val="953"/>
    <w:uiPriority w:val="99"/>
    <w:unhideWhenUsed/>
    <w:qFormat/>
    <w:pPr>
      <w:jc w:val="left"/>
      <w:tabs>
        <w:tab w:val="center" w:pos="4153" w:leader="none"/>
        <w:tab w:val="right" w:pos="8306" w:leader="none"/>
      </w:tabs>
    </w:pPr>
    <w:rPr>
      <w:sz w:val="18"/>
      <w:szCs w:val="18"/>
    </w:rPr>
  </w:style>
  <w:style w:type="paragraph" w:styleId="765">
    <w:name w:val="Header"/>
    <w:basedOn w:val="718"/>
    <w:link w:val="9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18"/>
    <w:next w:val="718"/>
    <w:uiPriority w:val="39"/>
    <w:unhideWhenUsed/>
    <w:qFormat/>
    <w:pPr>
      <w:spacing w:after="57"/>
    </w:pPr>
  </w:style>
  <w:style w:type="paragraph" w:styleId="767">
    <w:name w:val="toc 4"/>
    <w:basedOn w:val="718"/>
    <w:next w:val="718"/>
    <w:uiPriority w:val="39"/>
    <w:unhideWhenUsed/>
    <w:qFormat/>
    <w:pPr>
      <w:ind w:left="850"/>
      <w:spacing w:after="57"/>
    </w:pPr>
  </w:style>
  <w:style w:type="paragraph" w:styleId="768">
    <w:name w:val="index heading"/>
    <w:basedOn w:val="718"/>
    <w:next w:val="769"/>
    <w:uiPriority w:val="0"/>
    <w:unhideWhenUsed/>
    <w:qFormat/>
    <w:pPr>
      <w:spacing w:line="300" w:lineRule="auto"/>
    </w:pPr>
    <w:rPr>
      <w:rFonts w:eastAsia="楷体_GB2312"/>
      <w:sz w:val="24"/>
    </w:rPr>
  </w:style>
  <w:style w:type="paragraph" w:styleId="769">
    <w:name w:val="index 1"/>
    <w:basedOn w:val="718"/>
    <w:next w:val="718"/>
    <w:uiPriority w:val="0"/>
    <w:unhideWhenUsed/>
    <w:qFormat/>
  </w:style>
  <w:style w:type="paragraph" w:styleId="770">
    <w:name w:val="Subtitle"/>
    <w:basedOn w:val="718"/>
    <w:next w:val="718"/>
    <w:link w:val="1528"/>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1">
    <w:name w:val="footnote text"/>
    <w:basedOn w:val="718"/>
    <w:link w:val="1516"/>
    <w:uiPriority w:val="0"/>
    <w:unhideWhenUsed/>
    <w:qFormat/>
    <w:pPr>
      <w:jc w:val="left"/>
    </w:pPr>
    <w:rPr>
      <w:rFonts w:ascii="Calibri" w:hAnsi="Calibri" w:eastAsiaTheme="minorEastAsia" w:cstheme="minorBidi"/>
      <w:sz w:val="18"/>
      <w:szCs w:val="18"/>
    </w:rPr>
  </w:style>
  <w:style w:type="paragraph" w:styleId="772">
    <w:name w:val="toc 6"/>
    <w:basedOn w:val="718"/>
    <w:next w:val="718"/>
    <w:uiPriority w:val="39"/>
    <w:unhideWhenUsed/>
    <w:qFormat/>
    <w:pPr>
      <w:ind w:left="1417"/>
      <w:spacing w:after="57"/>
    </w:pPr>
  </w:style>
  <w:style w:type="paragraph" w:styleId="773">
    <w:name w:val="Body Text Indent 3"/>
    <w:basedOn w:val="718"/>
    <w:link w:val="1522"/>
    <w:uiPriority w:val="0"/>
    <w:qFormat/>
    <w:pPr>
      <w:ind w:left="520" w:firstLine="425"/>
      <w:jc w:val="center"/>
    </w:pPr>
    <w:rPr>
      <w:rFonts w:ascii="方正行楷简体" w:hAnsi="Arial" w:eastAsia="方正行楷简体" w:cstheme="minorBidi"/>
      <w:sz w:val="36"/>
      <w:szCs w:val="22"/>
    </w:rPr>
  </w:style>
  <w:style w:type="paragraph" w:styleId="774">
    <w:name w:val="index 7"/>
    <w:basedOn w:val="718"/>
    <w:next w:val="718"/>
    <w:uiPriority w:val="0"/>
    <w:qFormat/>
    <w:pPr>
      <w:ind w:left="1470" w:hanging="210"/>
      <w:jc w:val="left"/>
    </w:pPr>
    <w:rPr>
      <w:rFonts w:ascii="Calibri" w:hAnsi="Calibri"/>
      <w:sz w:val="20"/>
      <w:szCs w:val="20"/>
    </w:rPr>
  </w:style>
  <w:style w:type="paragraph" w:styleId="775">
    <w:name w:val="index 9"/>
    <w:basedOn w:val="718"/>
    <w:next w:val="718"/>
    <w:uiPriority w:val="0"/>
    <w:qFormat/>
    <w:pPr>
      <w:ind w:left="1890" w:hanging="210"/>
      <w:jc w:val="left"/>
    </w:pPr>
    <w:rPr>
      <w:rFonts w:ascii="Calibri" w:hAnsi="Calibri"/>
      <w:sz w:val="20"/>
      <w:szCs w:val="20"/>
    </w:rPr>
  </w:style>
  <w:style w:type="paragraph" w:styleId="776">
    <w:name w:val="table of figures"/>
    <w:basedOn w:val="718"/>
    <w:next w:val="718"/>
    <w:uiPriority w:val="0"/>
    <w:unhideWhenUsed/>
    <w:qFormat/>
    <w:pPr>
      <w:ind w:left="420" w:hanging="420"/>
      <w:jc w:val="left"/>
      <w:spacing w:line="500" w:lineRule="exact"/>
    </w:pPr>
    <w:rPr>
      <w:rFonts w:ascii="Calibri" w:hAnsi="Calibri" w:eastAsia="仿宋"/>
      <w:smallCaps/>
      <w:sz w:val="20"/>
      <w:szCs w:val="20"/>
    </w:rPr>
  </w:style>
  <w:style w:type="paragraph" w:styleId="777">
    <w:name w:val="toc 2"/>
    <w:basedOn w:val="718"/>
    <w:next w:val="718"/>
    <w:uiPriority w:val="39"/>
    <w:semiHidden/>
    <w:unhideWhenUsed/>
    <w:qFormat/>
    <w:pPr>
      <w:ind w:left="420"/>
    </w:pPr>
  </w:style>
  <w:style w:type="paragraph" w:styleId="778">
    <w:name w:val="toc 9"/>
    <w:basedOn w:val="718"/>
    <w:next w:val="718"/>
    <w:uiPriority w:val="39"/>
    <w:semiHidden/>
    <w:unhideWhenUsed/>
    <w:qFormat/>
    <w:pPr>
      <w:ind w:left="3360"/>
    </w:pPr>
  </w:style>
  <w:style w:type="paragraph" w:styleId="779">
    <w:name w:val="Body Text 2"/>
    <w:basedOn w:val="718"/>
    <w:link w:val="1526"/>
    <w:uiPriority w:val="0"/>
    <w:qFormat/>
    <w:pPr>
      <w:spacing w:after="120" w:line="480" w:lineRule="auto"/>
    </w:pPr>
    <w:rPr>
      <w:rFonts w:asciiTheme="minorHAnsi" w:hAnsiTheme="minorHAnsi" w:eastAsiaTheme="minorEastAsia" w:cstheme="minorBidi"/>
    </w:rPr>
  </w:style>
  <w:style w:type="paragraph" w:styleId="780">
    <w:name w:val="HTML Preformatted"/>
    <w:basedOn w:val="718"/>
    <w:link w:val="1515"/>
    <w:uiPriority w:val="0"/>
    <w:qFormat/>
    <w:rPr>
      <w:rFonts w:ascii="Courier New" w:hAnsi="Courier New" w:cs="Courier New" w:eastAsiaTheme="minorEastAsia"/>
      <w:szCs w:val="22"/>
    </w:rPr>
  </w:style>
  <w:style w:type="paragraph" w:styleId="781">
    <w:name w:val="Normal (Web)"/>
    <w:basedOn w:val="718"/>
    <w:link w:val="110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82">
    <w:name w:val="index 2"/>
    <w:basedOn w:val="718"/>
    <w:next w:val="718"/>
    <w:uiPriority w:val="0"/>
    <w:qFormat/>
    <w:pPr>
      <w:ind w:left="420" w:hanging="210"/>
      <w:jc w:val="left"/>
    </w:pPr>
    <w:rPr>
      <w:rFonts w:ascii="Calibri" w:hAnsi="Calibri"/>
      <w:sz w:val="20"/>
      <w:szCs w:val="20"/>
    </w:rPr>
  </w:style>
  <w:style w:type="paragraph" w:styleId="783">
    <w:name w:val="Title"/>
    <w:basedOn w:val="718"/>
    <w:next w:val="718"/>
    <w:link w:val="1510"/>
    <w:uiPriority w:val="10"/>
    <w:qFormat/>
    <w:pPr>
      <w:jc w:val="center"/>
      <w:spacing w:before="240" w:after="60"/>
      <w:outlineLvl w:val="0"/>
    </w:pPr>
    <w:rPr>
      <w:rFonts w:ascii="Cambria" w:hAnsi="Cambria" w:eastAsiaTheme="minorEastAsia" w:cstheme="minorBidi"/>
      <w:b/>
      <w:bCs/>
      <w:sz w:val="32"/>
      <w:szCs w:val="32"/>
    </w:rPr>
  </w:style>
  <w:style w:type="paragraph" w:styleId="784">
    <w:name w:val="annotation subject"/>
    <w:basedOn w:val="742"/>
    <w:next w:val="742"/>
    <w:link w:val="1524"/>
    <w:uiPriority w:val="99"/>
    <w:qFormat/>
    <w:rPr>
      <w:b/>
      <w:bCs/>
    </w:rPr>
  </w:style>
  <w:style w:type="paragraph" w:styleId="785">
    <w:name w:val="Body Text First Indent"/>
    <w:basedOn w:val="730"/>
    <w:link w:val="2241"/>
    <w:uiPriority w:val="0"/>
    <w:semiHidden/>
    <w:unhideWhenUsed/>
    <w:qFormat/>
    <w:pPr>
      <w:ind w:firstLine="420"/>
      <w:spacing w:after="120"/>
    </w:pPr>
    <w:rPr>
      <w:rFonts w:ascii="Arial" w:eastAsiaTheme="minorEastAsia"/>
      <w:sz w:val="21"/>
      <w:szCs w:val="21"/>
    </w:rPr>
  </w:style>
  <w:style w:type="paragraph" w:styleId="786">
    <w:name w:val="Body Text First Indent 2"/>
    <w:basedOn w:val="747"/>
    <w:link w:val="2240"/>
    <w:uiPriority w:val="0"/>
    <w:semiHidden/>
    <w:unhideWhenUsed/>
    <w:qFormat/>
    <w:pPr>
      <w:ind w:left="420" w:firstLine="420"/>
      <w:spacing w:after="120"/>
    </w:pPr>
    <w:rPr>
      <w:rFonts w:ascii="Arial" w:hAnsi="Arial" w:eastAsia="方正仿宋_GBK" w:cs="Arial"/>
      <w:sz w:val="21"/>
      <w:szCs w:val="24"/>
    </w:rPr>
  </w:style>
  <w:style w:type="table" w:styleId="787">
    <w:name w:val="Table Grid"/>
    <w:basedOn w:val="7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8">
    <w:name w:val="Table Theme"/>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9">
    <w:name w:val="Table Elegant"/>
    <w:basedOn w:val="72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0">
    <w:name w:val="Strong"/>
    <w:uiPriority w:val="0"/>
    <w:qFormat/>
    <w:rPr>
      <w:b/>
      <w:bCs/>
    </w:rPr>
  </w:style>
  <w:style w:type="character" w:styleId="791">
    <w:name w:val="endnote reference"/>
    <w:uiPriority w:val="0"/>
    <w:qFormat/>
    <w:rPr>
      <w:vertAlign w:val="superscript"/>
    </w:rPr>
  </w:style>
  <w:style w:type="character" w:styleId="792">
    <w:name w:val="page number"/>
    <w:basedOn w:val="728"/>
    <w:uiPriority w:val="0"/>
    <w:qFormat/>
  </w:style>
  <w:style w:type="character" w:styleId="793">
    <w:name w:val="FollowedHyperlink"/>
    <w:basedOn w:val="728"/>
    <w:uiPriority w:val="99"/>
    <w:semiHidden/>
    <w:unhideWhenUsed/>
    <w:qFormat/>
    <w:rPr>
      <w:color w:val="954f72" w:themeColor="followedHyperlink"/>
      <w:u w:val="single"/>
      <w14:textFill>
        <w14:solidFill>
          <w14:schemeClr w14:val="folHlink"/>
        </w14:solidFill>
      </w14:textFill>
    </w:rPr>
  </w:style>
  <w:style w:type="character" w:styleId="794">
    <w:name w:val="Emphasis"/>
    <w:uiPriority w:val="20"/>
    <w:qFormat/>
    <w:rPr>
      <w:color w:val="cc0000"/>
    </w:rPr>
  </w:style>
  <w:style w:type="character" w:styleId="795">
    <w:name w:val="HTML Definition"/>
    <w:basedOn w:val="728"/>
    <w:uiPriority w:val="0"/>
    <w:unhideWhenUsed/>
    <w:qFormat/>
  </w:style>
  <w:style w:type="character" w:styleId="796">
    <w:name w:val="HTML Typewriter"/>
    <w:uiPriority w:val="0"/>
    <w:unhideWhenUsed/>
    <w:qFormat/>
    <w:rPr>
      <w:rFonts w:hint="default" w:ascii="Courier New" w:hAnsi="Courier New" w:eastAsia="Courier New" w:cs="Courier New"/>
      <w:sz w:val="24"/>
      <w:szCs w:val="24"/>
    </w:rPr>
  </w:style>
  <w:style w:type="character" w:styleId="797">
    <w:name w:val="HTML Acronym"/>
    <w:basedOn w:val="728"/>
    <w:uiPriority w:val="0"/>
    <w:qFormat/>
  </w:style>
  <w:style w:type="character" w:styleId="798">
    <w:name w:val="HTML Variable"/>
    <w:basedOn w:val="728"/>
    <w:uiPriority w:val="0"/>
    <w:unhideWhenUsed/>
    <w:qFormat/>
  </w:style>
  <w:style w:type="character" w:styleId="799">
    <w:name w:val="Hyperlink"/>
    <w:basedOn w:val="728"/>
    <w:uiPriority w:val="99"/>
    <w:qFormat/>
    <w:rPr>
      <w:color w:val="0000ff"/>
      <w:u w:val="none"/>
    </w:rPr>
  </w:style>
  <w:style w:type="character" w:styleId="800">
    <w:name w:val="HTML Code"/>
    <w:uiPriority w:val="0"/>
    <w:unhideWhenUsed/>
    <w:qFormat/>
    <w:rPr>
      <w:rFonts w:hint="default" w:ascii="Courier New" w:hAnsi="Courier New" w:eastAsia="Courier New" w:cs="Courier New"/>
      <w:sz w:val="24"/>
      <w:szCs w:val="24"/>
    </w:rPr>
  </w:style>
  <w:style w:type="character" w:styleId="801">
    <w:name w:val="annotation reference"/>
    <w:uiPriority w:val="99"/>
    <w:qFormat/>
    <w:rPr>
      <w:sz w:val="21"/>
      <w:szCs w:val="21"/>
    </w:rPr>
  </w:style>
  <w:style w:type="character" w:styleId="802">
    <w:name w:val="HTML Cite"/>
    <w:basedOn w:val="728"/>
    <w:uiPriority w:val="0"/>
    <w:unhideWhenUsed/>
    <w:qFormat/>
  </w:style>
  <w:style w:type="character" w:styleId="803">
    <w:name w:val="footnote reference"/>
    <w:uiPriority w:val="0"/>
    <w:unhideWhenUsed/>
    <w:qFormat/>
    <w:rPr>
      <w:vertAlign w:val="superscript"/>
    </w:rPr>
  </w:style>
  <w:style w:type="character" w:styleId="804">
    <w:name w:val="HTML Keyboard"/>
    <w:uiPriority w:val="0"/>
    <w:unhideWhenUsed/>
    <w:qFormat/>
    <w:rPr>
      <w:rFonts w:hint="default" w:ascii="Courier New" w:hAnsi="Courier New" w:eastAsia="Courier New" w:cs="Courier New"/>
      <w:sz w:val="24"/>
      <w:szCs w:val="24"/>
    </w:rPr>
  </w:style>
  <w:style w:type="character" w:styleId="805">
    <w:name w:val="HTML Sample"/>
    <w:uiPriority w:val="0"/>
    <w:unhideWhenUsed/>
    <w:qFormat/>
    <w:rPr>
      <w:rFonts w:hint="default" w:ascii="Courier New" w:hAnsi="Courier New" w:eastAsia="Courier New" w:cs="Courier New"/>
    </w:rPr>
  </w:style>
  <w:style w:type="character" w:styleId="806" w:customStyle="1">
    <w:name w:val="Heading 1 Char"/>
    <w:basedOn w:val="728"/>
    <w:uiPriority w:val="9"/>
    <w:qFormat/>
    <w:rPr>
      <w:rFonts w:ascii="Arial" w:hAnsi="Arial" w:eastAsia="Arial" w:cs="Arial"/>
      <w:sz w:val="40"/>
      <w:szCs w:val="40"/>
    </w:rPr>
  </w:style>
  <w:style w:type="character" w:styleId="807" w:customStyle="1">
    <w:name w:val="Heading 2 Char"/>
    <w:basedOn w:val="728"/>
    <w:uiPriority w:val="9"/>
    <w:qFormat/>
    <w:rPr>
      <w:rFonts w:ascii="Arial" w:hAnsi="Arial" w:eastAsia="Arial" w:cs="Arial"/>
      <w:sz w:val="34"/>
    </w:rPr>
  </w:style>
  <w:style w:type="character" w:styleId="808" w:customStyle="1">
    <w:name w:val="Heading 3 Char"/>
    <w:basedOn w:val="728"/>
    <w:uiPriority w:val="9"/>
    <w:qFormat/>
    <w:rPr>
      <w:rFonts w:ascii="Arial" w:hAnsi="Arial" w:eastAsia="Arial" w:cs="Arial"/>
      <w:sz w:val="30"/>
      <w:szCs w:val="30"/>
    </w:rPr>
  </w:style>
  <w:style w:type="character" w:styleId="809" w:customStyle="1">
    <w:name w:val="Heading 4 Char"/>
    <w:basedOn w:val="728"/>
    <w:uiPriority w:val="9"/>
    <w:qFormat/>
    <w:rPr>
      <w:rFonts w:ascii="Arial" w:hAnsi="Arial" w:eastAsia="Arial" w:cs="Arial"/>
      <w:b/>
      <w:bCs/>
      <w:sz w:val="26"/>
      <w:szCs w:val="26"/>
    </w:rPr>
  </w:style>
  <w:style w:type="character" w:styleId="810" w:customStyle="1">
    <w:name w:val="Heading 5 Char"/>
    <w:basedOn w:val="728"/>
    <w:uiPriority w:val="9"/>
    <w:qFormat/>
    <w:rPr>
      <w:rFonts w:ascii="Arial" w:hAnsi="Arial" w:eastAsia="Arial" w:cs="Arial"/>
      <w:b/>
      <w:bCs/>
      <w:sz w:val="24"/>
      <w:szCs w:val="24"/>
    </w:rPr>
  </w:style>
  <w:style w:type="character" w:styleId="811" w:customStyle="1">
    <w:name w:val="Heading 6 Char"/>
    <w:basedOn w:val="728"/>
    <w:uiPriority w:val="9"/>
    <w:qFormat/>
    <w:rPr>
      <w:rFonts w:ascii="Arial" w:hAnsi="Arial" w:eastAsia="Arial" w:cs="Arial"/>
      <w:b/>
      <w:bCs/>
      <w:sz w:val="22"/>
      <w:szCs w:val="22"/>
    </w:rPr>
  </w:style>
  <w:style w:type="character" w:styleId="812" w:customStyle="1">
    <w:name w:val="Heading 7 Char"/>
    <w:basedOn w:val="728"/>
    <w:uiPriority w:val="9"/>
    <w:qFormat/>
    <w:rPr>
      <w:rFonts w:ascii="Arial" w:hAnsi="Arial" w:eastAsia="Arial" w:cs="Arial"/>
      <w:b/>
      <w:bCs/>
      <w:i/>
      <w:iCs/>
      <w:sz w:val="22"/>
      <w:szCs w:val="22"/>
    </w:rPr>
  </w:style>
  <w:style w:type="character" w:styleId="813" w:customStyle="1">
    <w:name w:val="Heading 8 Char"/>
    <w:basedOn w:val="728"/>
    <w:uiPriority w:val="9"/>
    <w:qFormat/>
    <w:rPr>
      <w:rFonts w:ascii="Arial" w:hAnsi="Arial" w:eastAsia="Arial" w:cs="Arial"/>
      <w:i/>
      <w:iCs/>
      <w:sz w:val="22"/>
      <w:szCs w:val="22"/>
    </w:rPr>
  </w:style>
  <w:style w:type="character" w:styleId="814" w:customStyle="1">
    <w:name w:val="Heading 9 Char"/>
    <w:basedOn w:val="728"/>
    <w:uiPriority w:val="9"/>
    <w:qFormat/>
    <w:rPr>
      <w:rFonts w:ascii="Arial" w:hAnsi="Arial" w:eastAsia="Arial" w:cs="Arial"/>
      <w:i/>
      <w:iCs/>
      <w:sz w:val="21"/>
      <w:szCs w:val="21"/>
    </w:rPr>
  </w:style>
  <w:style w:type="character" w:styleId="815" w:customStyle="1">
    <w:name w:val="Title Char"/>
    <w:basedOn w:val="728"/>
    <w:uiPriority w:val="10"/>
    <w:qFormat/>
    <w:rPr>
      <w:sz w:val="48"/>
      <w:szCs w:val="48"/>
    </w:rPr>
  </w:style>
  <w:style w:type="character" w:styleId="816" w:customStyle="1">
    <w:name w:val="Subtitle Char"/>
    <w:basedOn w:val="728"/>
    <w:uiPriority w:val="11"/>
    <w:qFormat/>
    <w:rPr>
      <w:sz w:val="24"/>
      <w:szCs w:val="24"/>
    </w:rPr>
  </w:style>
  <w:style w:type="paragraph" w:styleId="817">
    <w:name w:val="Quote"/>
    <w:basedOn w:val="718"/>
    <w:next w:val="718"/>
    <w:link w:val="818"/>
    <w:uiPriority w:val="29"/>
    <w:qFormat/>
    <w:pPr>
      <w:ind w:left="720" w:right="720"/>
    </w:pPr>
    <w:rPr>
      <w:i/>
    </w:rPr>
  </w:style>
  <w:style w:type="character" w:styleId="818" w:customStyle="1">
    <w:name w:val="引用 字符2"/>
    <w:link w:val="817"/>
    <w:uiPriority w:val="29"/>
    <w:qFormat/>
    <w:rPr>
      <w:i/>
    </w:rPr>
  </w:style>
  <w:style w:type="paragraph" w:styleId="819">
    <w:name w:val="Intense Quote"/>
    <w:basedOn w:val="718"/>
    <w:next w:val="71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2"/>
    <w:link w:val="819"/>
    <w:uiPriority w:val="30"/>
    <w:qFormat/>
    <w:rPr>
      <w:i/>
    </w:rPr>
  </w:style>
  <w:style w:type="character" w:styleId="821" w:customStyle="1">
    <w:name w:val="Header Char"/>
    <w:basedOn w:val="728"/>
    <w:uiPriority w:val="99"/>
    <w:qFormat/>
  </w:style>
  <w:style w:type="character" w:styleId="822" w:customStyle="1">
    <w:name w:val="Footer Char"/>
    <w:basedOn w:val="728"/>
    <w:uiPriority w:val="99"/>
    <w:qFormat/>
  </w:style>
  <w:style w:type="character" w:styleId="823" w:customStyle="1">
    <w:name w:val="Caption Char"/>
    <w:uiPriority w:val="99"/>
    <w:qFormat/>
  </w:style>
  <w:style w:type="table" w:styleId="824"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2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2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2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2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2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2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2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3"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2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7"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0"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4"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2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2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1"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2"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2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2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2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2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2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8"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2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2"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2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5"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2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2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2"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2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6"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2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2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6"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2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0"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2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2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0"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4"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2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7"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2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1"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2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4"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2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8"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character" w:styleId="952" w:customStyle="1">
    <w:name w:val="页眉 字符2"/>
    <w:basedOn w:val="728"/>
    <w:link w:val="765"/>
    <w:uiPriority w:val="99"/>
    <w:qFormat/>
    <w:rPr>
      <w:rFonts w:ascii="Times New Roman" w:hAnsi="Times New Roman" w:eastAsia="宋体" w:cs="Times New Roman"/>
      <w:sz w:val="18"/>
      <w:szCs w:val="18"/>
    </w:rPr>
  </w:style>
  <w:style w:type="character" w:styleId="953" w:customStyle="1">
    <w:name w:val="页脚 字符2"/>
    <w:basedOn w:val="728"/>
    <w:link w:val="764"/>
    <w:uiPriority w:val="99"/>
    <w:qFormat/>
    <w:rPr>
      <w:rFonts w:ascii="Times New Roman" w:hAnsi="Times New Roman" w:eastAsia="宋体" w:cs="Times New Roman"/>
      <w:sz w:val="18"/>
      <w:szCs w:val="18"/>
    </w:rPr>
  </w:style>
  <w:style w:type="paragraph" w:styleId="954">
    <w:name w:val="List Paragraph"/>
    <w:basedOn w:val="718"/>
    <w:link w:val="955"/>
    <w:uiPriority w:val="34"/>
    <w:qFormat/>
    <w:pPr>
      <w:ind w:firstLine="420"/>
    </w:pPr>
  </w:style>
  <w:style w:type="character" w:styleId="955" w:customStyle="1">
    <w:name w:val="列出段落 字符"/>
    <w:link w:val="954"/>
    <w:uiPriority w:val="34"/>
    <w:qFormat/>
    <w:rPr>
      <w:rFonts w:ascii="Times New Roman" w:hAnsi="Times New Roman" w:eastAsia="宋体" w:cs="Times New Roman"/>
      <w:szCs w:val="24"/>
    </w:rPr>
  </w:style>
  <w:style w:type="paragraph" w:styleId="956" w:customStyle="1">
    <w:name w:val="_Style 18"/>
    <w:basedOn w:val="718"/>
    <w:next w:val="954"/>
    <w:uiPriority w:val="34"/>
    <w:qFormat/>
    <w:pPr>
      <w:ind w:firstLine="420"/>
    </w:pPr>
    <w:rPr>
      <w:rFonts w:ascii="Calibri" w:hAnsi="Calibri"/>
      <w:szCs w:val="22"/>
    </w:rPr>
  </w:style>
  <w:style w:type="character" w:styleId="957" w:customStyle="1">
    <w:name w:val="标题 2 字符2"/>
    <w:basedOn w:val="728"/>
    <w:link w:val="720"/>
    <w:uiPriority w:val="9"/>
    <w:qFormat/>
    <w:rPr>
      <w:rFonts w:ascii="幼圆" w:hAnsi="Arial" w:eastAsia="楷体_GB2312" w:cs="Times New Roman"/>
      <w:b/>
      <w:sz w:val="44"/>
      <w:szCs w:val="20"/>
    </w:rPr>
  </w:style>
  <w:style w:type="character" w:styleId="958" w:customStyle="1">
    <w:name w:val="htd0"/>
    <w:basedOn w:val="728"/>
    <w:uiPriority w:val="0"/>
    <w:qFormat/>
  </w:style>
  <w:style w:type="character" w:styleId="959" w:customStyle="1">
    <w:name w:val="标题 1 Char"/>
    <w:basedOn w:val="728"/>
    <w:uiPriority w:val="9"/>
    <w:qFormat/>
    <w:rPr>
      <w:rFonts w:ascii="Times New Roman" w:hAnsi="Times New Roman" w:eastAsia="宋体" w:cs="Times New Roman"/>
      <w:b/>
      <w:bCs/>
      <w:sz w:val="44"/>
      <w:szCs w:val="44"/>
    </w:rPr>
  </w:style>
  <w:style w:type="character" w:styleId="960" w:customStyle="1">
    <w:name w:val="标题 3 Char"/>
    <w:basedOn w:val="728"/>
    <w:uiPriority w:val="9"/>
    <w:qFormat/>
    <w:rPr>
      <w:rFonts w:ascii="Times New Roman" w:hAnsi="Times New Roman" w:eastAsia="宋体" w:cs="Times New Roman"/>
      <w:b/>
      <w:bCs/>
      <w:sz w:val="32"/>
      <w:szCs w:val="32"/>
    </w:rPr>
  </w:style>
  <w:style w:type="character" w:styleId="961" w:customStyle="1">
    <w:name w:val="标题 4 Char"/>
    <w:basedOn w:val="728"/>
    <w:uiPriority w:val="9"/>
    <w:semiHidden/>
    <w:qFormat/>
    <w:rPr>
      <w:rFonts w:asciiTheme="majorHAnsi" w:hAnsiTheme="majorHAnsi" w:eastAsiaTheme="majorEastAsia" w:cstheme="majorBidi"/>
      <w:b/>
      <w:bCs/>
      <w:sz w:val="28"/>
      <w:szCs w:val="28"/>
    </w:rPr>
  </w:style>
  <w:style w:type="character" w:styleId="962" w:customStyle="1">
    <w:name w:val="标题 5 Char"/>
    <w:basedOn w:val="728"/>
    <w:uiPriority w:val="9"/>
    <w:semiHidden/>
    <w:qFormat/>
    <w:rPr>
      <w:rFonts w:ascii="Times New Roman" w:hAnsi="Times New Roman" w:eastAsia="宋体" w:cs="Times New Roman"/>
      <w:b/>
      <w:bCs/>
      <w:sz w:val="28"/>
      <w:szCs w:val="28"/>
    </w:rPr>
  </w:style>
  <w:style w:type="character" w:styleId="963" w:customStyle="1">
    <w:name w:val="标题 6 Char"/>
    <w:basedOn w:val="728"/>
    <w:uiPriority w:val="9"/>
    <w:semiHidden/>
    <w:qFormat/>
    <w:rPr>
      <w:rFonts w:asciiTheme="majorHAnsi" w:hAnsiTheme="majorHAnsi" w:eastAsiaTheme="majorEastAsia" w:cstheme="majorBidi"/>
      <w:b/>
      <w:bCs/>
      <w:sz w:val="24"/>
      <w:szCs w:val="24"/>
    </w:rPr>
  </w:style>
  <w:style w:type="character" w:styleId="964" w:customStyle="1">
    <w:name w:val="标题 7 Char"/>
    <w:basedOn w:val="728"/>
    <w:uiPriority w:val="9"/>
    <w:semiHidden/>
    <w:qFormat/>
    <w:rPr>
      <w:rFonts w:ascii="Times New Roman" w:hAnsi="Times New Roman" w:eastAsia="宋体" w:cs="Times New Roman"/>
      <w:b/>
      <w:bCs/>
      <w:sz w:val="24"/>
      <w:szCs w:val="24"/>
    </w:rPr>
  </w:style>
  <w:style w:type="character" w:styleId="965" w:customStyle="1">
    <w:name w:val="标题 8 Char"/>
    <w:basedOn w:val="728"/>
    <w:uiPriority w:val="9"/>
    <w:semiHidden/>
    <w:qFormat/>
    <w:rPr>
      <w:rFonts w:asciiTheme="majorHAnsi" w:hAnsiTheme="majorHAnsi" w:eastAsiaTheme="majorEastAsia" w:cstheme="majorBidi"/>
      <w:sz w:val="24"/>
      <w:szCs w:val="24"/>
    </w:rPr>
  </w:style>
  <w:style w:type="character" w:styleId="966" w:customStyle="1">
    <w:name w:val="标题 9 Char"/>
    <w:basedOn w:val="728"/>
    <w:uiPriority w:val="9"/>
    <w:semiHidden/>
    <w:qFormat/>
    <w:rPr>
      <w:rFonts w:asciiTheme="majorHAnsi" w:hAnsiTheme="majorHAnsi" w:eastAsiaTheme="majorEastAsia" w:cstheme="majorBidi"/>
      <w:szCs w:val="21"/>
    </w:rPr>
  </w:style>
  <w:style w:type="paragraph" w:styleId="967" w:customStyle="1">
    <w:name w:val="_Style 31"/>
    <w:basedOn w:val="718"/>
    <w:next w:val="954"/>
    <w:uiPriority w:val="34"/>
    <w:qFormat/>
    <w:pPr>
      <w:ind w:firstLine="420"/>
    </w:pPr>
    <w:rPr>
      <w:rFonts w:ascii="Calibri" w:hAnsi="Calibri"/>
      <w:szCs w:val="22"/>
    </w:rPr>
  </w:style>
  <w:style w:type="character" w:styleId="968" w:customStyle="1">
    <w:name w:val="style31"/>
    <w:uiPriority w:val="0"/>
    <w:qFormat/>
    <w:rPr>
      <w:sz w:val="21"/>
      <w:szCs w:val="21"/>
    </w:rPr>
  </w:style>
  <w:style w:type="character" w:styleId="969" w:customStyle="1">
    <w:name w:val="页脚 字符"/>
    <w:uiPriority w:val="99"/>
    <w:qFormat/>
    <w:rPr>
      <w:sz w:val="18"/>
    </w:rPr>
  </w:style>
  <w:style w:type="character" w:styleId="970" w:customStyle="1">
    <w:name w:val="正文文本缩进 Char4"/>
    <w:uiPriority w:val="0"/>
    <w:qFormat/>
    <w:rPr>
      <w:rFonts w:ascii="楷体_GB2312" w:eastAsia="楷体_GB2312"/>
      <w:sz w:val="32"/>
    </w:rPr>
  </w:style>
  <w:style w:type="character" w:styleId="971" w:customStyle="1">
    <w:name w:val="普通文字 Char Char Char"/>
    <w:uiPriority w:val="0"/>
    <w:qFormat/>
    <w:rPr>
      <w:rFonts w:ascii="宋体" w:hAnsi="Courier New" w:eastAsia="宋体" w:cs="Courier New"/>
      <w:sz w:val="21"/>
      <w:szCs w:val="21"/>
      <w:lang w:val="en-US" w:eastAsia="zh-CN" w:bidi="ar-SA"/>
    </w:rPr>
  </w:style>
  <w:style w:type="character" w:styleId="972" w:customStyle="1">
    <w:name w:val="段落 Char1"/>
    <w:link w:val="973"/>
    <w:uiPriority w:val="0"/>
    <w:qFormat/>
    <w:rPr>
      <w:rFonts w:eastAsia="仿宋_GB2312"/>
      <w:sz w:val="24"/>
      <w:szCs w:val="24"/>
    </w:rPr>
  </w:style>
  <w:style w:type="paragraph" w:styleId="973" w:customStyle="1">
    <w:name w:val="段落"/>
    <w:link w:val="972"/>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74" w:customStyle="1">
    <w:name w:val="标题 6 字符"/>
    <w:link w:val="724"/>
    <w:uiPriority w:val="0"/>
    <w:qFormat/>
    <w:rPr>
      <w:rFonts w:ascii="Arial" w:hAnsi="Arial" w:eastAsia="黑体" w:cs="Times New Roman"/>
      <w:b/>
      <w:spacing w:val="-2"/>
      <w:position w:val="-6"/>
      <w:sz w:val="24"/>
      <w:szCs w:val="20"/>
    </w:rPr>
  </w:style>
  <w:style w:type="character" w:styleId="975" w:customStyle="1">
    <w:name w:val="批注框文本 Char4"/>
    <w:uiPriority w:val="0"/>
    <w:qFormat/>
    <w:rPr>
      <w:sz w:val="18"/>
      <w:szCs w:val="18"/>
    </w:rPr>
  </w:style>
  <w:style w:type="character" w:styleId="976" w:customStyle="1">
    <w:name w:val="标题 9 字符"/>
    <w:link w:val="727"/>
    <w:uiPriority w:val="0"/>
    <w:qFormat/>
    <w:rPr>
      <w:rFonts w:ascii="Arial" w:hAnsi="Arial" w:eastAsia="黑体" w:cs="Times New Roman"/>
      <w:spacing w:val="-2"/>
      <w:position w:val="-6"/>
      <w:sz w:val="28"/>
      <w:szCs w:val="20"/>
    </w:rPr>
  </w:style>
  <w:style w:type="character" w:styleId="977" w:customStyle="1">
    <w:name w:val="纯文本 Char3"/>
    <w:uiPriority w:val="0"/>
    <w:qFormat/>
    <w:rPr>
      <w:rFonts w:ascii="宋体" w:hAnsi="Courier New" w:cs="Courier New"/>
      <w:szCs w:val="21"/>
    </w:rPr>
  </w:style>
  <w:style w:type="character" w:styleId="978" w:customStyle="1">
    <w:name w:val="_正文段落 Char Char"/>
    <w:link w:val="979"/>
    <w:uiPriority w:val="0"/>
    <w:qFormat/>
    <w:rPr>
      <w:rFonts w:ascii="宋体" w:hAnsi="宋体"/>
      <w:sz w:val="24"/>
      <w:szCs w:val="28"/>
    </w:rPr>
  </w:style>
  <w:style w:type="paragraph" w:styleId="979" w:customStyle="1">
    <w:name w:val="_正文段落"/>
    <w:basedOn w:val="718"/>
    <w:link w:val="978"/>
    <w:uiPriority w:val="0"/>
    <w:qFormat/>
    <w:pPr>
      <w:ind w:firstLine="480"/>
      <w:spacing w:line="360" w:lineRule="auto"/>
    </w:pPr>
    <w:rPr>
      <w:rFonts w:ascii="宋体" w:hAnsi="宋体" w:eastAsiaTheme="minorEastAsia" w:cstheme="minorBidi"/>
      <w:sz w:val="24"/>
      <w:szCs w:val="28"/>
    </w:rPr>
  </w:style>
  <w:style w:type="character" w:styleId="980" w:customStyle="1">
    <w:name w:val="正文文本 Char4"/>
    <w:uiPriority w:val="0"/>
    <w:qFormat/>
    <w:rPr>
      <w:rFonts w:ascii="楷体_GB2312" w:hAnsi="Arial" w:eastAsia="楷体_GB2312"/>
      <w:sz w:val="28"/>
    </w:rPr>
  </w:style>
  <w:style w:type="character" w:styleId="981" w:customStyle="1">
    <w:name w:val="标题 8 字符"/>
    <w:link w:val="726"/>
    <w:uiPriority w:val="0"/>
    <w:qFormat/>
    <w:rPr>
      <w:rFonts w:ascii="Arial" w:hAnsi="Arial" w:eastAsia="黑体" w:cs="Times New Roman"/>
      <w:spacing w:val="-2"/>
      <w:position w:val="-6"/>
      <w:sz w:val="24"/>
      <w:szCs w:val="20"/>
    </w:rPr>
  </w:style>
  <w:style w:type="character" w:styleId="982" w:customStyle="1">
    <w:name w:val="标题 7 字符"/>
    <w:link w:val="725"/>
    <w:uiPriority w:val="0"/>
    <w:qFormat/>
    <w:rPr>
      <w:rFonts w:ascii="宋体" w:hAnsi="Times New Roman" w:eastAsia="宋体" w:cs="Times New Roman"/>
      <w:b/>
      <w:spacing w:val="-2"/>
      <w:position w:val="-6"/>
      <w:sz w:val="24"/>
      <w:szCs w:val="20"/>
    </w:rPr>
  </w:style>
  <w:style w:type="character" w:styleId="983" w:customStyle="1">
    <w:name w:val="标题 1 字符"/>
    <w:link w:val="719"/>
    <w:uiPriority w:val="0"/>
    <w:qFormat/>
    <w:rPr>
      <w:rFonts w:ascii="楷体_GB2312" w:hAnsi="Times New Roman" w:eastAsia="楷体_GB2312" w:cs="Times New Roman"/>
      <w:sz w:val="28"/>
      <w:szCs w:val="20"/>
    </w:rPr>
  </w:style>
  <w:style w:type="character" w:styleId="984" w:customStyle="1">
    <w:name w:val="正文缩进 字符"/>
    <w:link w:val="731"/>
    <w:uiPriority w:val="0"/>
    <w:qFormat/>
    <w:rPr>
      <w:rFonts w:ascii="Times New Roman" w:hAnsi="Times New Roman" w:eastAsia="宋体" w:cs="Times New Roman"/>
      <w:szCs w:val="24"/>
    </w:rPr>
  </w:style>
  <w:style w:type="character" w:styleId="985" w:customStyle="1">
    <w:name w:val="标题 2 字符"/>
    <w:uiPriority w:val="0"/>
    <w:qFormat/>
    <w:rPr>
      <w:rFonts w:ascii="幼圆" w:hAnsi="Arial" w:eastAsia="楷体_GB2312"/>
      <w:b/>
      <w:sz w:val="44"/>
    </w:rPr>
  </w:style>
  <w:style w:type="character" w:styleId="986" w:customStyle="1">
    <w:name w:val="标题 3 字符2"/>
    <w:link w:val="721"/>
    <w:uiPriority w:val="0"/>
    <w:qFormat/>
    <w:rPr>
      <w:rFonts w:ascii="Times New Roman" w:hAnsi="Times New Roman" w:eastAsia="宋体" w:cs="Times New Roman"/>
      <w:b/>
      <w:sz w:val="32"/>
      <w:szCs w:val="20"/>
    </w:rPr>
  </w:style>
  <w:style w:type="character" w:styleId="987" w:customStyle="1">
    <w:name w:val="标题 4 字符"/>
    <w:link w:val="722"/>
    <w:uiPriority w:val="0"/>
    <w:qFormat/>
    <w:rPr>
      <w:rFonts w:ascii="Arial" w:hAnsi="Arial" w:eastAsia="黑体" w:cs="Times New Roman"/>
      <w:b/>
      <w:bCs/>
      <w:sz w:val="28"/>
      <w:szCs w:val="28"/>
    </w:rPr>
  </w:style>
  <w:style w:type="character" w:styleId="988" w:customStyle="1">
    <w:name w:val="标题 5 字符"/>
    <w:link w:val="723"/>
    <w:uiPriority w:val="0"/>
    <w:qFormat/>
    <w:rPr>
      <w:rFonts w:ascii="宋体" w:hAnsi="Times New Roman" w:eastAsia="宋体" w:cs="Times New Roman"/>
      <w:b/>
      <w:spacing w:val="-2"/>
      <w:position w:val="-6"/>
      <w:sz w:val="28"/>
      <w:szCs w:val="20"/>
    </w:rPr>
  </w:style>
  <w:style w:type="character" w:styleId="989" w:customStyle="1">
    <w:name w:val="font"/>
    <w:basedOn w:val="728"/>
    <w:uiPriority w:val="0"/>
    <w:qFormat/>
  </w:style>
  <w:style w:type="character" w:styleId="990" w:customStyle="1">
    <w:name w:val="pt9-hui-line201"/>
    <w:uiPriority w:val="0"/>
    <w:qFormat/>
    <w:rPr>
      <w:color w:val="333333"/>
      <w:spacing w:val="300"/>
      <w:sz w:val="18"/>
      <w:szCs w:val="18"/>
      <w:u w:val="none"/>
    </w:rPr>
  </w:style>
  <w:style w:type="character" w:styleId="991" w:customStyle="1">
    <w:name w:val="正文文本缩进 2 Char4"/>
    <w:uiPriority w:val="0"/>
    <w:qFormat/>
    <w:rPr>
      <w:rFonts w:ascii="楷体_GB2312" w:eastAsia="楷体_GB2312"/>
      <w:sz w:val="28"/>
      <w:szCs w:val="28"/>
    </w:rPr>
  </w:style>
  <w:style w:type="character" w:styleId="992" w:customStyle="1">
    <w:name w:val="批注主题 Char4"/>
    <w:uiPriority w:val="99"/>
    <w:qFormat/>
    <w:rPr>
      <w:rFonts w:ascii="Calibri" w:hAnsi="Calibri"/>
      <w:b/>
      <w:bCs/>
    </w:rPr>
  </w:style>
  <w:style w:type="character" w:styleId="993" w:customStyle="1">
    <w:name w:val="批注文字 Char4"/>
    <w:uiPriority w:val="99"/>
    <w:qFormat/>
    <w:rPr>
      <w:rFonts w:ascii="Calibri" w:hAnsi="Calibri"/>
    </w:rPr>
  </w:style>
  <w:style w:type="character" w:styleId="994" w:customStyle="1">
    <w:name w:val="样式 正文文本缩进 + 左  0 字符 Char Char"/>
    <w:link w:val="995"/>
    <w:uiPriority w:val="0"/>
    <w:qFormat/>
    <w:rPr>
      <w:rFonts w:cs="宋体"/>
      <w:sz w:val="24"/>
    </w:rPr>
  </w:style>
  <w:style w:type="paragraph" w:styleId="995" w:customStyle="1">
    <w:name w:val="样式 正文文本缩进 + 左  0 字符"/>
    <w:basedOn w:val="747"/>
    <w:link w:val="994"/>
    <w:uiPriority w:val="0"/>
    <w:qFormat/>
    <w:pPr>
      <w:ind w:firstLine="250"/>
      <w:spacing w:line="360" w:lineRule="auto"/>
    </w:pPr>
    <w:rPr>
      <w:rFonts w:cs="宋体" w:asciiTheme="minorHAnsi" w:eastAsiaTheme="minorEastAsia"/>
      <w:sz w:val="24"/>
    </w:rPr>
  </w:style>
  <w:style w:type="character" w:styleId="996" w:customStyle="1">
    <w:name w:val="带缩进的正文 Char Char"/>
    <w:link w:val="997"/>
    <w:uiPriority w:val="0"/>
    <w:qFormat/>
    <w:rPr>
      <w:rFonts w:ascii="Calibri" w:hAnsi="Calibri"/>
      <w:sz w:val="24"/>
    </w:rPr>
  </w:style>
  <w:style w:type="paragraph" w:styleId="997" w:customStyle="1">
    <w:name w:val="带缩进的正文"/>
    <w:basedOn w:val="718"/>
    <w:link w:val="996"/>
    <w:uiPriority w:val="0"/>
    <w:qFormat/>
    <w:pPr>
      <w:ind w:firstLine="480"/>
      <w:spacing w:line="360" w:lineRule="auto"/>
    </w:pPr>
    <w:rPr>
      <w:rFonts w:ascii="Calibri" w:hAnsi="Calibri" w:eastAsiaTheme="minorEastAsia" w:cstheme="minorBidi"/>
      <w:sz w:val="24"/>
      <w:szCs w:val="22"/>
    </w:rPr>
  </w:style>
  <w:style w:type="character" w:styleId="998" w:customStyle="1">
    <w:name w:val="bodybold1"/>
    <w:uiPriority w:val="0"/>
    <w:qFormat/>
    <w:rPr>
      <w:rFonts w:hint="default" w:ascii="Taipei" w:hAnsi="Taipei"/>
      <w:b/>
      <w:bCs/>
      <w:color w:val="0066ff"/>
      <w:sz w:val="26"/>
      <w:szCs w:val="26"/>
      <w:u w:val="none"/>
    </w:rPr>
  </w:style>
  <w:style w:type="character" w:styleId="999" w:customStyle="1">
    <w:name w:val="flname8"/>
    <w:basedOn w:val="728"/>
    <w:uiPriority w:val="0"/>
    <w:qFormat/>
  </w:style>
  <w:style w:type="character" w:styleId="1000" w:customStyle="1">
    <w:name w:val="正文（首行缩进两字） Char Char"/>
    <w:uiPriority w:val="0"/>
    <w:qFormat/>
    <w:rPr>
      <w:rFonts w:eastAsia="宋体"/>
      <w:sz w:val="24"/>
      <w:lang w:val="en-US" w:eastAsia="zh-CN" w:bidi="ar-SA"/>
    </w:rPr>
  </w:style>
  <w:style w:type="character" w:styleId="1001" w:customStyle="1">
    <w:name w:val="标题 3 Char Char"/>
    <w:uiPriority w:val="0"/>
    <w:qFormat/>
    <w:rPr>
      <w:rFonts w:eastAsia="宋体"/>
      <w:b/>
      <w:sz w:val="32"/>
      <w:lang w:val="en-US" w:eastAsia="zh-CN" w:bidi="ar-SA"/>
    </w:rPr>
  </w:style>
  <w:style w:type="character" w:styleId="1002" w:customStyle="1">
    <w:name w:val="样式6 Char Char"/>
    <w:link w:val="1003"/>
    <w:uiPriority w:val="0"/>
    <w:qFormat/>
    <w:rPr>
      <w:rFonts w:ascii="宋体" w:hAnsi="宋体"/>
      <w:sz w:val="28"/>
      <w:szCs w:val="28"/>
    </w:rPr>
  </w:style>
  <w:style w:type="paragraph" w:styleId="1003" w:customStyle="1">
    <w:name w:val="样式6"/>
    <w:basedOn w:val="718"/>
    <w:link w:val="1002"/>
    <w:uiPriority w:val="0"/>
    <w:qFormat/>
    <w:pPr>
      <w:ind w:left="980" w:hanging="420"/>
      <w:spacing w:line="360" w:lineRule="auto"/>
    </w:pPr>
    <w:rPr>
      <w:rFonts w:ascii="宋体" w:hAnsi="宋体" w:eastAsiaTheme="minorEastAsia" w:cstheme="minorBidi"/>
      <w:sz w:val="28"/>
      <w:szCs w:val="28"/>
    </w:rPr>
  </w:style>
  <w:style w:type="character" w:styleId="1004" w:customStyle="1">
    <w:name w:val="页眉 字符"/>
    <w:uiPriority w:val="99"/>
    <w:qFormat/>
    <w:rPr>
      <w:sz w:val="18"/>
      <w:szCs w:val="18"/>
    </w:rPr>
  </w:style>
  <w:style w:type="character" w:styleId="1005" w:customStyle="1">
    <w:name w:val="WW8Num11z1"/>
    <w:uiPriority w:val="0"/>
    <w:qFormat/>
    <w:rPr>
      <w:rFonts w:ascii="Wingdings" w:hAnsi="Wingdings"/>
    </w:rPr>
  </w:style>
  <w:style w:type="character" w:styleId="1006" w:customStyle="1">
    <w:name w:val="样式 正文缩进 + 首行缩进:  2 字符 Char Char"/>
    <w:link w:val="1007"/>
    <w:uiPriority w:val="0"/>
    <w:qFormat/>
    <w:rPr>
      <w:rFonts w:cs="宋体"/>
      <w:sz w:val="24"/>
    </w:rPr>
  </w:style>
  <w:style w:type="paragraph" w:styleId="1007" w:customStyle="1">
    <w:name w:val="样式 正文缩进 + 首行缩进:  2 字符"/>
    <w:basedOn w:val="731"/>
    <w:link w:val="1006"/>
    <w:uiPriority w:val="0"/>
    <w:qFormat/>
    <w:pPr>
      <w:ind w:firstLine="200"/>
      <w:spacing w:line="360" w:lineRule="auto"/>
    </w:pPr>
    <w:rPr>
      <w:rFonts w:cs="宋体" w:asciiTheme="minorHAnsi" w:hAnsiTheme="minorHAnsi" w:eastAsiaTheme="minorEastAsia"/>
      <w:sz w:val="24"/>
      <w:szCs w:val="22"/>
    </w:rPr>
  </w:style>
  <w:style w:type="character" w:styleId="1008" w:customStyle="1">
    <w:name w:val="彩色网格 - 强调文字颜色 1 Char"/>
    <w:link w:val="1009"/>
    <w:uiPriority w:val="0"/>
    <w:qFormat/>
    <w:rPr>
      <w:rFonts w:eastAsia="方正仿宋_GBK"/>
      <w:i/>
      <w:iCs/>
      <w:color w:val="000000"/>
      <w:szCs w:val="24"/>
    </w:rPr>
  </w:style>
  <w:style w:type="paragraph" w:styleId="1009" w:customStyle="1">
    <w:name w:val="彩色网格 - 强调文字颜色 11"/>
    <w:basedOn w:val="718"/>
    <w:next w:val="718"/>
    <w:link w:val="1008"/>
    <w:uiPriority w:val="0"/>
    <w:qFormat/>
    <w:pPr>
      <w:ind w:firstLine="560"/>
      <w:spacing w:line="360" w:lineRule="auto"/>
    </w:pPr>
    <w:rPr>
      <w:rFonts w:eastAsia="方正仿宋_GBK" w:asciiTheme="minorHAnsi" w:hAnsiTheme="minorHAnsi" w:cstheme="minorBidi"/>
      <w:i/>
      <w:iCs/>
      <w:color w:val="000000"/>
    </w:rPr>
  </w:style>
  <w:style w:type="character" w:styleId="1010" w:customStyle="1">
    <w:name w:val="文档结构图 Char3"/>
    <w:uiPriority w:val="99"/>
    <w:qFormat/>
    <w:rPr>
      <w:rFonts w:ascii="宋体"/>
      <w:sz w:val="18"/>
      <w:szCs w:val="18"/>
    </w:rPr>
  </w:style>
  <w:style w:type="character" w:styleId="1011" w:customStyle="1">
    <w:name w:val="正文首行缩进 2 Char3"/>
    <w:uiPriority w:val="0"/>
    <w:semiHidden/>
    <w:qFormat/>
    <w:rPr>
      <w:rFonts w:ascii="Arial" w:hAnsi="Arial" w:eastAsia="方正仿宋_GBK" w:cs="Arial"/>
      <w:szCs w:val="24"/>
    </w:rPr>
  </w:style>
  <w:style w:type="character" w:styleId="1012" w:customStyle="1">
    <w:name w:val="样式7 Char Char"/>
    <w:link w:val="1013"/>
    <w:uiPriority w:val="0"/>
    <w:qFormat/>
    <w:rPr>
      <w:rFonts w:ascii="宋体" w:hAnsi="宋体"/>
      <w:sz w:val="28"/>
      <w:szCs w:val="28"/>
    </w:rPr>
  </w:style>
  <w:style w:type="paragraph" w:styleId="1013" w:customStyle="1">
    <w:name w:val="样式7"/>
    <w:basedOn w:val="718"/>
    <w:link w:val="1012"/>
    <w:uiPriority w:val="0"/>
    <w:qFormat/>
    <w:pPr>
      <w:ind w:left="980" w:hanging="420"/>
      <w:spacing w:line="360" w:lineRule="auto"/>
    </w:pPr>
    <w:rPr>
      <w:rFonts w:ascii="宋体" w:hAnsi="宋体" w:eastAsiaTheme="minorEastAsia" w:cstheme="minorBidi"/>
      <w:sz w:val="28"/>
      <w:szCs w:val="28"/>
    </w:rPr>
  </w:style>
  <w:style w:type="character" w:styleId="1014" w:customStyle="1">
    <w:name w:val="WW-Absatz-Standardschriftart11"/>
    <w:uiPriority w:val="0"/>
    <w:qFormat/>
  </w:style>
  <w:style w:type="character" w:styleId="1015" w:customStyle="1">
    <w:name w:val="正文文本 3 Char3"/>
    <w:uiPriority w:val="0"/>
    <w:qFormat/>
    <w:rPr>
      <w:rFonts w:ascii="仿宋_GB2312" w:hAnsi="Arial" w:eastAsia="仿宋_GB2312"/>
      <w:sz w:val="32"/>
    </w:rPr>
  </w:style>
  <w:style w:type="character" w:styleId="1016" w:customStyle="1">
    <w:name w:val="WW8Num34z2"/>
    <w:uiPriority w:val="0"/>
    <w:qFormat/>
    <w:rPr>
      <w:rFonts w:ascii="StarSymbol" w:hAnsi="StarSymbol" w:cs="StarSymbol"/>
      <w:sz w:val="18"/>
      <w:szCs w:val="18"/>
    </w:rPr>
  </w:style>
  <w:style w:type="character" w:styleId="1017" w:customStyle="1">
    <w:name w:val="日期 Char4"/>
    <w:uiPriority w:val="0"/>
    <w:qFormat/>
    <w:rPr>
      <w:rFonts w:ascii="仿宋_GB2312" w:eastAsia="仿宋_GB2312"/>
      <w:b/>
      <w:sz w:val="36"/>
      <w:szCs w:val="24"/>
    </w:rPr>
  </w:style>
  <w:style w:type="character" w:styleId="1018" w:customStyle="1">
    <w:name w:val="正文文本缩进 3 字符1"/>
    <w:uiPriority w:val="99"/>
    <w:qFormat/>
    <w:rPr>
      <w:rFonts w:ascii="宋体" w:hAnsi="Times New Roman" w:eastAsia="方正仿宋_GBK" w:cs="Times New Roman"/>
      <w:sz w:val="16"/>
      <w:szCs w:val="16"/>
    </w:rPr>
  </w:style>
  <w:style w:type="character" w:styleId="1019" w:customStyle="1">
    <w:name w:val="正文文本缩进 3 Char3"/>
    <w:uiPriority w:val="0"/>
    <w:qFormat/>
    <w:rPr>
      <w:rFonts w:ascii="方正行楷简体" w:hAnsi="Arial" w:eastAsia="方正行楷简体"/>
      <w:sz w:val="36"/>
    </w:rPr>
  </w:style>
  <w:style w:type="character" w:styleId="1020" w:customStyle="1">
    <w:name w:val="WW8Num6z1"/>
    <w:uiPriority w:val="0"/>
    <w:qFormat/>
    <w:rPr>
      <w:rFonts w:ascii="Wingdings" w:hAnsi="Wingdings"/>
    </w:rPr>
  </w:style>
  <w:style w:type="character" w:styleId="1021" w:customStyle="1">
    <w:name w:val="正文文本 2 Char3"/>
    <w:uiPriority w:val="0"/>
    <w:qFormat/>
    <w:rPr>
      <w:szCs w:val="24"/>
    </w:rPr>
  </w:style>
  <w:style w:type="character" w:styleId="1022" w:customStyle="1">
    <w:name w:val="WW8Num32z2"/>
    <w:uiPriority w:val="0"/>
    <w:qFormat/>
    <w:rPr>
      <w:rFonts w:ascii="StarSymbol" w:hAnsi="StarSymbol" w:cs="StarSymbol"/>
      <w:sz w:val="18"/>
      <w:szCs w:val="18"/>
    </w:rPr>
  </w:style>
  <w:style w:type="character" w:styleId="1023" w:customStyle="1">
    <w:name w:val="列表段落 字符1"/>
    <w:uiPriority w:val="34"/>
    <w:qFormat/>
    <w:rPr>
      <w:rFonts w:ascii="Calibri" w:hAnsi="Calibri"/>
      <w:sz w:val="21"/>
      <w:szCs w:val="22"/>
    </w:rPr>
  </w:style>
  <w:style w:type="character" w:styleId="1024" w:customStyle="1">
    <w:name w:val="WW8Num28z0"/>
    <w:uiPriority w:val="0"/>
    <w:qFormat/>
    <w:rPr>
      <w:rFonts w:ascii="Wingdings" w:hAnsi="Wingdings" w:cs="StarSymbol"/>
      <w:sz w:val="18"/>
      <w:szCs w:val="18"/>
    </w:rPr>
  </w:style>
  <w:style w:type="character" w:styleId="1025" w:customStyle="1">
    <w:name w:val="WW8Num2z2"/>
    <w:uiPriority w:val="0"/>
    <w:qFormat/>
    <w:rPr>
      <w:rFonts w:ascii="StarSymbol" w:hAnsi="StarSymbol" w:cs="StarSymbol"/>
      <w:sz w:val="18"/>
      <w:szCs w:val="18"/>
    </w:rPr>
  </w:style>
  <w:style w:type="character" w:styleId="1026" w:customStyle="1">
    <w:name w:val="apple-converted-space"/>
    <w:basedOn w:val="728"/>
    <w:uiPriority w:val="0"/>
    <w:qFormat/>
  </w:style>
  <w:style w:type="character" w:styleId="1027" w:customStyle="1">
    <w:name w:val="WW8Num35z2"/>
    <w:uiPriority w:val="0"/>
    <w:qFormat/>
    <w:rPr>
      <w:rFonts w:ascii="StarSymbol" w:hAnsi="StarSymbol" w:cs="StarSymbol"/>
      <w:sz w:val="18"/>
      <w:szCs w:val="18"/>
    </w:rPr>
  </w:style>
  <w:style w:type="character" w:styleId="1028" w:customStyle="1">
    <w:name w:val="标题 Char3"/>
    <w:uiPriority w:val="10"/>
    <w:qFormat/>
    <w:rPr>
      <w:rFonts w:ascii="Cambria" w:hAnsi="Cambria"/>
      <w:b/>
      <w:bCs/>
      <w:sz w:val="32"/>
      <w:szCs w:val="32"/>
    </w:rPr>
  </w:style>
  <w:style w:type="character" w:styleId="1029" w:customStyle="1">
    <w:name w:val="WW8Num10z0"/>
    <w:uiPriority w:val="0"/>
    <w:qFormat/>
    <w:rPr>
      <w:rFonts w:ascii="Wingdings" w:hAnsi="Wingdings" w:cs="StarSymbol"/>
      <w:sz w:val="18"/>
      <w:szCs w:val="18"/>
    </w:rPr>
  </w:style>
  <w:style w:type="character" w:styleId="1030" w:customStyle="1">
    <w:name w:val="正文首行缩进 Char5"/>
    <w:uiPriority w:val="0"/>
    <w:semiHidden/>
    <w:qFormat/>
    <w:rPr>
      <w:rFonts w:ascii="Arial" w:hAnsi="Arial"/>
      <w:szCs w:val="21"/>
    </w:rPr>
  </w:style>
  <w:style w:type="character" w:styleId="1031" w:customStyle="1">
    <w:name w:val="WW8Num32z0"/>
    <w:uiPriority w:val="0"/>
    <w:qFormat/>
    <w:rPr>
      <w:rFonts w:ascii="Wingdings" w:hAnsi="Wingdings" w:cs="StarSymbol"/>
      <w:sz w:val="18"/>
      <w:szCs w:val="18"/>
    </w:rPr>
  </w:style>
  <w:style w:type="character" w:styleId="1032" w:customStyle="1">
    <w:name w:val="正文首行缩进 Char1"/>
    <w:uiPriority w:val="0"/>
    <w:qFormat/>
    <w:rPr>
      <w:rFonts w:ascii="Times New Roman" w:hAnsi="Times New Roman" w:eastAsia="宋体" w:cs="Times New Roman"/>
      <w:szCs w:val="24"/>
    </w:rPr>
  </w:style>
  <w:style w:type="character" w:styleId="1033" w:customStyle="1">
    <w:name w:val="标题 3 字符1"/>
    <w:uiPriority w:val="0"/>
    <w:qFormat/>
    <w:rPr>
      <w:rFonts w:ascii="仿宋" w:eastAsia="仿宋"/>
      <w:b/>
      <w:sz w:val="32"/>
      <w:szCs w:val="32"/>
    </w:rPr>
  </w:style>
  <w:style w:type="character" w:styleId="1034" w:customStyle="1">
    <w:name w:val="正文首行缩进 Char2"/>
    <w:uiPriority w:val="0"/>
    <w:qFormat/>
    <w:rPr>
      <w:rFonts w:ascii="楷体_GB2312" w:hAnsi="Arial" w:eastAsia="楷体_GB2312"/>
      <w:sz w:val="21"/>
      <w:szCs w:val="24"/>
    </w:rPr>
  </w:style>
  <w:style w:type="character" w:styleId="1035" w:customStyle="1">
    <w:name w:val="正文文本 2 字符1"/>
    <w:uiPriority w:val="99"/>
    <w:semiHidden/>
    <w:qFormat/>
    <w:rPr>
      <w:rFonts w:ascii="Times New Roman" w:hAnsi="Times New Roman" w:eastAsia="方正仿宋_GBK" w:cs="Times New Roman"/>
      <w:sz w:val="24"/>
      <w:szCs w:val="24"/>
    </w:rPr>
  </w:style>
  <w:style w:type="character" w:styleId="1036" w:customStyle="1">
    <w:name w:val="Table Heading Char1"/>
    <w:link w:val="1037"/>
    <w:uiPriority w:val="0"/>
    <w:qFormat/>
    <w:rPr>
      <w:rFonts w:ascii="Book Antiqua" w:hAnsi="Book Antiqua" w:eastAsia="黑体" w:cs="Book Antiqua"/>
      <w:bCs/>
      <w:szCs w:val="21"/>
    </w:rPr>
  </w:style>
  <w:style w:type="paragraph" w:styleId="1037" w:customStyle="1">
    <w:name w:val="Table Heading"/>
    <w:basedOn w:val="718"/>
    <w:link w:val="1036"/>
    <w:uiPriority w:val="0"/>
    <w:qFormat/>
    <w:pPr>
      <w:jc w:val="left"/>
      <w:keepNext/>
      <w:spacing w:before="80" w:after="80" w:line="240" w:lineRule="atLeast"/>
    </w:pPr>
    <w:rPr>
      <w:rFonts w:ascii="Book Antiqua" w:hAnsi="Book Antiqua" w:eastAsia="黑体" w:cs="Book Antiqua"/>
      <w:bCs/>
      <w:szCs w:val="21"/>
    </w:rPr>
  </w:style>
  <w:style w:type="character" w:styleId="1038" w:customStyle="1">
    <w:name w:val="二级采标题 字符"/>
    <w:link w:val="1039"/>
    <w:uiPriority w:val="0"/>
    <w:qFormat/>
    <w:rPr>
      <w:rFonts w:ascii="Calibri" w:hAnsi="Calibri"/>
    </w:rPr>
  </w:style>
  <w:style w:type="paragraph" w:styleId="1039" w:customStyle="1">
    <w:name w:val="二级采标题"/>
    <w:next w:val="1040"/>
    <w:link w:val="1038"/>
    <w:uiPriority w:val="0"/>
    <w:qFormat/>
    <w:pPr>
      <w:ind w:left="1134" w:hanging="1134"/>
    </w:pPr>
    <w:rPr>
      <w:rFonts w:ascii="Calibri" w:hAnsi="Calibri" w:eastAsiaTheme="minorEastAsia" w:cstheme="minorBidi"/>
      <w:sz w:val="21"/>
      <w:szCs w:val="22"/>
      <w:lang w:val="en-US" w:eastAsia="zh-CN" w:bidi="ar-SA"/>
    </w:rPr>
  </w:style>
  <w:style w:type="paragraph" w:styleId="1040" w:customStyle="1">
    <w:name w:val="段"/>
    <w:uiPriority w:val="0"/>
    <w:qFormat/>
    <w:pPr>
      <w:ind w:firstLine="200"/>
      <w:jc w:val="both"/>
    </w:pPr>
    <w:rPr>
      <w:rFonts w:ascii="宋体" w:hAnsi="Times New Roman" w:eastAsia="宋体" w:cs="Times New Roman"/>
      <w:sz w:val="21"/>
      <w:lang w:val="en-US" w:eastAsia="zh-CN" w:bidi="ar-SA"/>
    </w:rPr>
  </w:style>
  <w:style w:type="character" w:styleId="1041" w:customStyle="1">
    <w:name w:val="Table Text Char"/>
    <w:link w:val="1042"/>
    <w:uiPriority w:val="0"/>
    <w:qFormat/>
    <w:rPr>
      <w:rFonts w:cs="Arial"/>
      <w:szCs w:val="21"/>
    </w:rPr>
  </w:style>
  <w:style w:type="paragraph" w:styleId="1042" w:customStyle="1">
    <w:name w:val="Table Text"/>
    <w:basedOn w:val="718"/>
    <w:link w:val="1041"/>
    <w:uiPriority w:val="0"/>
    <w:qFormat/>
    <w:pPr>
      <w:jc w:val="left"/>
      <w:spacing w:before="80" w:after="80" w:line="240" w:lineRule="atLeast"/>
    </w:pPr>
    <w:rPr>
      <w:rFonts w:cs="Arial" w:asciiTheme="minorHAnsi" w:hAnsiTheme="minorHAnsi" w:eastAsiaTheme="minorEastAsia"/>
      <w:szCs w:val="21"/>
    </w:rPr>
  </w:style>
  <w:style w:type="character" w:styleId="1043" w:customStyle="1">
    <w:name w:val="WW8Num28z2"/>
    <w:uiPriority w:val="0"/>
    <w:qFormat/>
    <w:rPr>
      <w:rFonts w:ascii="StarSymbol" w:hAnsi="StarSymbol" w:cs="StarSymbol"/>
      <w:sz w:val="18"/>
      <w:szCs w:val="18"/>
    </w:rPr>
  </w:style>
  <w:style w:type="character" w:styleId="1044" w:customStyle="1">
    <w:name w:val="标题2 Char"/>
    <w:link w:val="1045"/>
    <w:uiPriority w:val="0"/>
    <w:qFormat/>
    <w:rPr>
      <w:rFonts w:ascii="宋体" w:hAnsi="宋体"/>
      <w:b/>
      <w:bCs/>
      <w:sz w:val="28"/>
      <w:szCs w:val="28"/>
    </w:rPr>
  </w:style>
  <w:style w:type="paragraph" w:styleId="1045" w:customStyle="1">
    <w:name w:val="标题2"/>
    <w:basedOn w:val="720"/>
    <w:next w:val="718"/>
    <w:link w:val="1044"/>
    <w:uiPriority w:val="0"/>
    <w:qFormat/>
    <w:pPr>
      <w:ind w:left="425"/>
      <w:jc w:val="left"/>
      <w:spacing w:before="0" w:after="0" w:line="360" w:lineRule="auto"/>
    </w:pPr>
    <w:rPr>
      <w:rFonts w:ascii="宋体" w:hAnsi="宋体" w:eastAsiaTheme="minorEastAsia" w:cstheme="minorBidi"/>
      <w:bCs/>
      <w:sz w:val="28"/>
      <w:szCs w:val="28"/>
    </w:rPr>
  </w:style>
  <w:style w:type="character" w:styleId="1046" w:customStyle="1">
    <w:name w:val="WW8Num17z1"/>
    <w:uiPriority w:val="0"/>
    <w:qFormat/>
    <w:rPr>
      <w:rFonts w:ascii="Wingdings 2" w:hAnsi="Wingdings 2" w:cs="StarSymbol"/>
      <w:sz w:val="18"/>
      <w:szCs w:val="18"/>
    </w:rPr>
  </w:style>
  <w:style w:type="character" w:styleId="1047" w:customStyle="1">
    <w:name w:val="font01"/>
    <w:uiPriority w:val="0"/>
    <w:qFormat/>
    <w:rPr>
      <w:rFonts w:hint="eastAsia" w:ascii="楷体" w:hAnsi="楷体" w:eastAsia="楷体" w:cs="楷体"/>
      <w:color w:val="ff0000"/>
      <w:sz w:val="22"/>
      <w:szCs w:val="22"/>
      <w:u w:val="none"/>
    </w:rPr>
  </w:style>
  <w:style w:type="character" w:styleId="1048" w:customStyle="1">
    <w:name w:val="WW8Num23z0"/>
    <w:uiPriority w:val="0"/>
    <w:qFormat/>
    <w:rPr>
      <w:rFonts w:ascii="Wingdings" w:hAnsi="Wingdings" w:cs="StarSymbol"/>
      <w:sz w:val="18"/>
      <w:szCs w:val="18"/>
    </w:rPr>
  </w:style>
  <w:style w:type="character" w:styleId="1049" w:customStyle="1">
    <w:name w:val="font21"/>
    <w:uiPriority w:val="0"/>
    <w:qFormat/>
    <w:rPr>
      <w:rFonts w:hint="eastAsia" w:ascii="楷体" w:hAnsi="楷体" w:eastAsia="楷体" w:cs="楷体"/>
      <w:color w:val="000000"/>
      <w:sz w:val="22"/>
      <w:szCs w:val="22"/>
      <w:u w:val="none"/>
    </w:rPr>
  </w:style>
  <w:style w:type="character" w:styleId="1050" w:customStyle="1">
    <w:name w:val="Absatz-Standardschriftart"/>
    <w:uiPriority w:val="0"/>
    <w:qFormat/>
  </w:style>
  <w:style w:type="character" w:styleId="1051" w:customStyle="1">
    <w:name w:val="批注文字 Char1"/>
    <w:uiPriority w:val="0"/>
    <w:qFormat/>
    <w:rPr>
      <w:rFonts w:ascii="Times New Roman" w:hAnsi="Times New Roman" w:eastAsia="宋体" w:cs="Times New Roman"/>
      <w:szCs w:val="24"/>
    </w:rPr>
  </w:style>
  <w:style w:type="character" w:styleId="1052" w:customStyle="1">
    <w:name w:val="WW8Num20z1"/>
    <w:uiPriority w:val="0"/>
    <w:qFormat/>
    <w:rPr>
      <w:rFonts w:ascii="Wingdings 2" w:hAnsi="Wingdings 2" w:cs="StarSymbol"/>
      <w:sz w:val="18"/>
      <w:szCs w:val="18"/>
    </w:rPr>
  </w:style>
  <w:style w:type="character" w:styleId="1053" w:customStyle="1">
    <w:name w:val="font31"/>
    <w:uiPriority w:val="0"/>
    <w:qFormat/>
    <w:rPr>
      <w:rFonts w:hint="eastAsia" w:ascii="宋体" w:hAnsi="宋体" w:eastAsia="宋体" w:cs="宋体"/>
      <w:b/>
      <w:color w:val="000000"/>
      <w:sz w:val="24"/>
      <w:szCs w:val="24"/>
      <w:u w:val="none"/>
    </w:rPr>
  </w:style>
  <w:style w:type="character" w:styleId="1054" w:customStyle="1">
    <w:name w:val="金宏发行正文 Char Char Char"/>
    <w:uiPriority w:val="0"/>
    <w:qFormat/>
    <w:rPr>
      <w:rFonts w:hint="eastAsia" w:ascii="仿宋_GB2312" w:eastAsia="仿宋_GB2312" w:cs="宋体"/>
      <w:sz w:val="28"/>
    </w:rPr>
  </w:style>
  <w:style w:type="character" w:styleId="1055" w:customStyle="1">
    <w:name w:val="se11"/>
    <w:uiPriority w:val="0"/>
    <w:qFormat/>
    <w:rPr>
      <w:rFonts w:ascii="Tahoma" w:hAnsi="Tahoma" w:cs="Times New Roman"/>
      <w:color w:val="000000"/>
      <w:sz w:val="24"/>
      <w:lang w:bidi="ar-SA"/>
    </w:rPr>
  </w:style>
  <w:style w:type="character" w:styleId="1056" w:customStyle="1">
    <w:name w:val="WW8Num6z2"/>
    <w:uiPriority w:val="0"/>
    <w:qFormat/>
    <w:rPr>
      <w:rFonts w:ascii="StarSymbol" w:hAnsi="StarSymbol" w:cs="StarSymbol"/>
      <w:sz w:val="18"/>
      <w:szCs w:val="18"/>
    </w:rPr>
  </w:style>
  <w:style w:type="character" w:styleId="1057" w:customStyle="1">
    <w:name w:val="模板正文 Char"/>
    <w:link w:val="1058"/>
    <w:uiPriority w:val="0"/>
    <w:qFormat/>
    <w:rPr>
      <w:rFonts w:ascii="Calibri" w:hAnsi="Calibri"/>
      <w:sz w:val="28"/>
      <w:szCs w:val="21"/>
    </w:rPr>
  </w:style>
  <w:style w:type="paragraph" w:styleId="1058" w:customStyle="1">
    <w:name w:val="模板正文"/>
    <w:basedOn w:val="718"/>
    <w:link w:val="1057"/>
    <w:uiPriority w:val="0"/>
    <w:qFormat/>
    <w:pPr>
      <w:ind w:firstLine="200"/>
      <w:spacing w:line="360" w:lineRule="auto"/>
    </w:pPr>
    <w:rPr>
      <w:rFonts w:ascii="Calibri" w:hAnsi="Calibri" w:eastAsiaTheme="minorEastAsia" w:cstheme="minorBidi"/>
      <w:sz w:val="28"/>
      <w:szCs w:val="21"/>
    </w:rPr>
  </w:style>
  <w:style w:type="character" w:styleId="1059" w:customStyle="1">
    <w:name w:val="批注框文本 字符1"/>
    <w:uiPriority w:val="99"/>
    <w:qFormat/>
    <w:rPr>
      <w:rFonts w:ascii="Times New Roman" w:hAnsi="Times New Roman" w:eastAsia="方正仿宋_GBK" w:cs="Times New Roman"/>
      <w:sz w:val="18"/>
      <w:szCs w:val="18"/>
    </w:rPr>
  </w:style>
  <w:style w:type="character" w:styleId="1060" w:customStyle="1">
    <w:name w:val="标书正文 Char"/>
    <w:link w:val="1061"/>
    <w:uiPriority w:val="0"/>
    <w:qFormat/>
    <w:rPr>
      <w:rFonts w:ascii="Calibri" w:hAnsi="Calibri"/>
    </w:rPr>
  </w:style>
  <w:style w:type="paragraph" w:styleId="1061" w:customStyle="1">
    <w:name w:val="标书正文"/>
    <w:basedOn w:val="718"/>
    <w:link w:val="1060"/>
    <w:uiPriority w:val="0"/>
    <w:qFormat/>
    <w:pPr>
      <w:ind w:firstLine="200"/>
      <w:spacing w:before="120" w:line="360" w:lineRule="auto"/>
    </w:pPr>
    <w:rPr>
      <w:rFonts w:ascii="Calibri" w:hAnsi="Calibri" w:eastAsiaTheme="minorEastAsia" w:cstheme="minorBidi"/>
      <w:szCs w:val="22"/>
    </w:rPr>
  </w:style>
  <w:style w:type="character" w:styleId="1062" w:customStyle="1">
    <w:name w:val="二级条标题 字符"/>
    <w:link w:val="1063"/>
    <w:uiPriority w:val="0"/>
    <w:qFormat/>
    <w:rPr>
      <w:rFonts w:ascii="黑体" w:eastAsia="黑体"/>
    </w:rPr>
  </w:style>
  <w:style w:type="paragraph" w:styleId="1063" w:customStyle="1">
    <w:name w:val="二级条标题"/>
    <w:basedOn w:val="1064"/>
    <w:next w:val="1040"/>
    <w:link w:val="1062"/>
    <w:uiPriority w:val="0"/>
    <w:qFormat/>
    <w:pPr>
      <w:ind w:left="630"/>
      <w:tabs>
        <w:tab w:val="left" w:pos="567" w:leader="none"/>
        <w:tab w:val="left" w:pos="780" w:leader="none"/>
      </w:tabs>
      <w:outlineLvl w:val="3"/>
    </w:pPr>
  </w:style>
  <w:style w:type="paragraph" w:styleId="1064" w:customStyle="1">
    <w:name w:val="一级条标题"/>
    <w:basedOn w:val="1065"/>
    <w:next w:val="1040"/>
    <w:link w:val="1178"/>
    <w:uiPriority w:val="0"/>
    <w:qFormat/>
    <w:pPr>
      <w:ind w:left="420" w:hanging="420"/>
      <w:tabs>
        <w:tab w:val="left" w:pos="567" w:leader="none"/>
        <w:tab w:val="left" w:pos="780" w:leader="none"/>
      </w:tabs>
      <w:outlineLvl w:val="2"/>
    </w:pPr>
  </w:style>
  <w:style w:type="paragraph" w:styleId="1065" w:customStyle="1">
    <w:name w:val="章标题"/>
    <w:next w:val="1040"/>
    <w:link w:val="1386"/>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66" w:customStyle="1">
    <w:name w:val="页脚 Char1"/>
    <w:uiPriority w:val="0"/>
    <w:qFormat/>
    <w:rPr>
      <w:sz w:val="18"/>
      <w:szCs w:val="18"/>
    </w:rPr>
  </w:style>
  <w:style w:type="character" w:styleId="1067" w:customStyle="1">
    <w:name w:val="WW8Num15z1"/>
    <w:uiPriority w:val="0"/>
    <w:qFormat/>
    <w:rPr>
      <w:rFonts w:ascii="Wingdings 2" w:hAnsi="Wingdings 2" w:cs="StarSymbol"/>
      <w:sz w:val="18"/>
      <w:szCs w:val="18"/>
    </w:rPr>
  </w:style>
  <w:style w:type="character" w:styleId="1068" w:customStyle="1">
    <w:name w:val="n正文 Char"/>
    <w:link w:val="1069"/>
    <w:uiPriority w:val="0"/>
    <w:qFormat/>
    <w:rPr>
      <w:rFonts w:eastAsia="仿宋_GB2312"/>
      <w:color w:val="000000"/>
      <w:sz w:val="28"/>
      <w:szCs w:val="28"/>
    </w:rPr>
  </w:style>
  <w:style w:type="paragraph" w:styleId="1069" w:customStyle="1">
    <w:name w:val="n正文"/>
    <w:link w:val="1068"/>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70" w:customStyle="1">
    <w:name w:val="Table Text Char1"/>
    <w:uiPriority w:val="0"/>
    <w:qFormat/>
    <w:rPr>
      <w:sz w:val="21"/>
      <w:szCs w:val="21"/>
    </w:rPr>
  </w:style>
  <w:style w:type="character" w:styleId="1071" w:customStyle="1">
    <w:name w:val="正文文本缩进 Char1"/>
    <w:uiPriority w:val="0"/>
    <w:qFormat/>
    <w:rPr>
      <w:rFonts w:ascii="Calibri" w:hAnsi="Calibri" w:eastAsia="宋体" w:cs="Times New Roman"/>
    </w:rPr>
  </w:style>
  <w:style w:type="character" w:styleId="1072" w:customStyle="1">
    <w:name w:val="文章正文 Char"/>
    <w:uiPriority w:val="0"/>
    <w:qFormat/>
    <w:rPr>
      <w:rFonts w:hint="default" w:ascii="Calibri" w:hAnsi="Calibri"/>
      <w:sz w:val="21"/>
      <w:szCs w:val="24"/>
    </w:rPr>
  </w:style>
  <w:style w:type="character" w:styleId="1073" w:customStyle="1">
    <w:name w:val="GEO正文 Char"/>
    <w:link w:val="1074"/>
    <w:uiPriority w:val="0"/>
    <w:qFormat/>
    <w:rPr>
      <w:rFonts w:eastAsia="仿宋_GB2312"/>
      <w:sz w:val="28"/>
    </w:rPr>
  </w:style>
  <w:style w:type="paragraph" w:styleId="1074" w:customStyle="1">
    <w:name w:val="GEO正文"/>
    <w:basedOn w:val="718"/>
    <w:link w:val="1073"/>
    <w:uiPriority w:val="0"/>
    <w:qFormat/>
    <w:pPr>
      <w:ind w:firstLine="200"/>
      <w:spacing w:line="360" w:lineRule="auto"/>
    </w:pPr>
    <w:rPr>
      <w:rFonts w:eastAsia="仿宋_GB2312" w:asciiTheme="minorHAnsi" w:hAnsiTheme="minorHAnsi" w:cstheme="minorBidi"/>
      <w:sz w:val="28"/>
      <w:szCs w:val="22"/>
    </w:rPr>
  </w:style>
  <w:style w:type="character" w:styleId="1075" w:customStyle="1">
    <w:name w:val="WW8Num35z1"/>
    <w:uiPriority w:val="0"/>
    <w:qFormat/>
    <w:rPr>
      <w:rFonts w:ascii="Wingdings 2" w:hAnsi="Wingdings 2" w:cs="StarSymbol"/>
      <w:sz w:val="18"/>
      <w:szCs w:val="18"/>
    </w:rPr>
  </w:style>
  <w:style w:type="character" w:styleId="1076" w:customStyle="1">
    <w:name w:val="页眉 Char1"/>
    <w:uiPriority w:val="0"/>
    <w:qFormat/>
    <w:rPr>
      <w:sz w:val="18"/>
      <w:szCs w:val="18"/>
    </w:rPr>
  </w:style>
  <w:style w:type="character" w:styleId="1077" w:customStyle="1">
    <w:name w:val="WW8Num34z1"/>
    <w:uiPriority w:val="0"/>
    <w:qFormat/>
    <w:rPr>
      <w:rFonts w:ascii="Wingdings 2" w:hAnsi="Wingdings 2" w:cs="StarSymbol"/>
      <w:sz w:val="18"/>
      <w:szCs w:val="18"/>
    </w:rPr>
  </w:style>
  <w:style w:type="character" w:styleId="1078" w:customStyle="1">
    <w:name w:val="文档结构图 Char1"/>
    <w:uiPriority w:val="0"/>
    <w:qFormat/>
    <w:rPr>
      <w:rFonts w:ascii="宋体" w:hAnsi="Calibri" w:eastAsia="宋体" w:cs="Times New Roman"/>
      <w:sz w:val="18"/>
      <w:szCs w:val="18"/>
    </w:rPr>
  </w:style>
  <w:style w:type="character" w:styleId="1079" w:customStyle="1">
    <w:name w:val="WW8Num21z0"/>
    <w:uiPriority w:val="0"/>
    <w:qFormat/>
    <w:rPr>
      <w:rFonts w:ascii="Wingdings" w:hAnsi="Wingdings" w:cs="StarSymbol"/>
      <w:sz w:val="18"/>
      <w:szCs w:val="18"/>
    </w:rPr>
  </w:style>
  <w:style w:type="character" w:styleId="1080" w:customStyle="1">
    <w:name w:val="页脚 Char2"/>
    <w:uiPriority w:val="99"/>
    <w:qFormat/>
    <w:rPr>
      <w:sz w:val="18"/>
      <w:szCs w:val="18"/>
    </w:rPr>
  </w:style>
  <w:style w:type="character" w:styleId="1081" w:customStyle="1">
    <w:name w:val="WW8Num1z1"/>
    <w:uiPriority w:val="0"/>
    <w:qFormat/>
    <w:rPr>
      <w:rFonts w:ascii="Wingdings" w:hAnsi="Wingdings"/>
    </w:rPr>
  </w:style>
  <w:style w:type="character" w:styleId="1082" w:customStyle="1">
    <w:name w:val="批注主题 Char1"/>
    <w:uiPriority w:val="0"/>
    <w:qFormat/>
    <w:rPr>
      <w:rFonts w:ascii="Calibri" w:hAnsi="Calibri" w:eastAsia="宋体" w:cs="Times New Roman"/>
      <w:b/>
      <w:bCs/>
      <w:sz w:val="21"/>
      <w:szCs w:val="22"/>
    </w:rPr>
  </w:style>
  <w:style w:type="character" w:styleId="1083" w:customStyle="1">
    <w:name w:val="我的图表标题 Char"/>
    <w:uiPriority w:val="0"/>
    <w:qFormat/>
    <w:rPr>
      <w:rFonts w:hint="default" w:ascii="Cambria" w:hAnsi="Cambria" w:eastAsia="黑体" w:cs="宋体"/>
      <w:sz w:val="24"/>
    </w:rPr>
  </w:style>
  <w:style w:type="character" w:styleId="1084" w:customStyle="1">
    <w:name w:val="页眉 Char2"/>
    <w:uiPriority w:val="99"/>
    <w:qFormat/>
    <w:rPr>
      <w:sz w:val="18"/>
      <w:szCs w:val="18"/>
    </w:rPr>
  </w:style>
  <w:style w:type="character" w:styleId="1085" w:customStyle="1">
    <w:name w:val="WW8Num14z2"/>
    <w:uiPriority w:val="0"/>
    <w:qFormat/>
    <w:rPr>
      <w:rFonts w:ascii="StarSymbol" w:hAnsi="StarSymbol" w:cs="StarSymbol"/>
      <w:sz w:val="18"/>
      <w:szCs w:val="18"/>
    </w:rPr>
  </w:style>
  <w:style w:type="character" w:styleId="1086" w:customStyle="1">
    <w:name w:val="正文文本缩进 2 Char1"/>
    <w:uiPriority w:val="0"/>
    <w:qFormat/>
    <w:rPr>
      <w:rFonts w:ascii="Calibri" w:hAnsi="Calibri" w:eastAsia="宋体" w:cs="Times New Roman"/>
    </w:rPr>
  </w:style>
  <w:style w:type="character" w:styleId="1087" w:customStyle="1">
    <w:name w:val="不明显强调1"/>
    <w:uiPriority w:val="0"/>
    <w:qFormat/>
    <w:rPr>
      <w:i/>
      <w:iCs/>
      <w:color w:val="808080"/>
    </w:rPr>
  </w:style>
  <w:style w:type="character" w:styleId="1088" w:customStyle="1">
    <w:name w:val="正文文本缩进 3 Char1"/>
    <w:uiPriority w:val="0"/>
    <w:qFormat/>
    <w:rPr>
      <w:rFonts w:ascii="Calibri" w:hAnsi="Calibri" w:eastAsia="宋体" w:cs="Times New Roman"/>
      <w:sz w:val="16"/>
      <w:szCs w:val="16"/>
    </w:rPr>
  </w:style>
  <w:style w:type="character" w:styleId="1089" w:customStyle="1">
    <w:name w:val="批注文字 字符1"/>
    <w:uiPriority w:val="0"/>
    <w:qFormat/>
    <w:rPr>
      <w:rFonts w:ascii="Times New Roman" w:hAnsi="Times New Roman" w:eastAsia="方正仿宋_GBK" w:cs="Times New Roman"/>
      <w:sz w:val="24"/>
      <w:szCs w:val="24"/>
    </w:rPr>
  </w:style>
  <w:style w:type="character" w:styleId="1090" w:customStyle="1">
    <w:name w:val="纯文本 Char2"/>
    <w:uiPriority w:val="0"/>
    <w:qFormat/>
    <w:rPr>
      <w:rFonts w:ascii="宋体" w:hAnsi="Courier New" w:eastAsia="宋体" w:cs="Courier New"/>
      <w:szCs w:val="21"/>
    </w:rPr>
  </w:style>
  <w:style w:type="character" w:styleId="1091" w:customStyle="1">
    <w:name w:val="WW8Num19z1"/>
    <w:uiPriority w:val="0"/>
    <w:qFormat/>
    <w:rPr>
      <w:rFonts w:ascii="Wingdings" w:hAnsi="Wingdings"/>
    </w:rPr>
  </w:style>
  <w:style w:type="character" w:styleId="1092" w:customStyle="1">
    <w:name w:val="正文文本缩进 Char2"/>
    <w:uiPriority w:val="99"/>
    <w:semiHidden/>
    <w:qFormat/>
    <w:rPr>
      <w:sz w:val="21"/>
      <w:szCs w:val="22"/>
    </w:rPr>
  </w:style>
  <w:style w:type="character" w:styleId="1093" w:customStyle="1">
    <w:name w:val="WW8Num14z7"/>
    <w:uiPriority w:val="0"/>
    <w:qFormat/>
    <w:rPr>
      <w:rFonts w:ascii="Wingdings" w:hAnsi="Wingdings"/>
    </w:rPr>
  </w:style>
  <w:style w:type="character" w:styleId="1094" w:customStyle="1">
    <w:name w:val="正文文本缩进 2 Char2"/>
    <w:uiPriority w:val="99"/>
    <w:semiHidden/>
    <w:qFormat/>
    <w:rPr>
      <w:sz w:val="21"/>
      <w:szCs w:val="22"/>
    </w:rPr>
  </w:style>
  <w:style w:type="character" w:styleId="1095" w:customStyle="1">
    <w:name w:val="WW8Num23z1"/>
    <w:uiPriority w:val="0"/>
    <w:qFormat/>
    <w:rPr>
      <w:rFonts w:ascii="Wingdings 2" w:hAnsi="Wingdings 2" w:cs="StarSymbol"/>
      <w:sz w:val="18"/>
      <w:szCs w:val="18"/>
    </w:rPr>
  </w:style>
  <w:style w:type="character" w:styleId="1096" w:customStyle="1">
    <w:name w:val="批注框文本 Char1"/>
    <w:uiPriority w:val="0"/>
    <w:qFormat/>
    <w:rPr>
      <w:sz w:val="18"/>
      <w:szCs w:val="18"/>
    </w:rPr>
  </w:style>
  <w:style w:type="character" w:styleId="1097" w:customStyle="1">
    <w:name w:val="WW8Num3z2"/>
    <w:uiPriority w:val="0"/>
    <w:qFormat/>
    <w:rPr>
      <w:rFonts w:ascii="StarSymbol" w:hAnsi="StarSymbol" w:cs="StarSymbol"/>
      <w:sz w:val="18"/>
      <w:szCs w:val="18"/>
    </w:rPr>
  </w:style>
  <w:style w:type="character" w:styleId="1098" w:customStyle="1">
    <w:name w:val="文档结构图 Char2"/>
    <w:uiPriority w:val="99"/>
    <w:qFormat/>
    <w:rPr>
      <w:rFonts w:ascii="宋体"/>
      <w:sz w:val="18"/>
      <w:szCs w:val="18"/>
    </w:rPr>
  </w:style>
  <w:style w:type="character" w:styleId="1099" w:customStyle="1">
    <w:name w:val="样式 InfoBlue + 倾斜 Char"/>
    <w:uiPriority w:val="0"/>
    <w:qFormat/>
    <w:rPr>
      <w:color w:val="0000ff"/>
      <w:sz w:val="21"/>
    </w:rPr>
  </w:style>
  <w:style w:type="character" w:styleId="1100" w:customStyle="1">
    <w:name w:val="批注文字 Char2"/>
    <w:uiPriority w:val="0"/>
    <w:qFormat/>
    <w:rPr>
      <w:sz w:val="21"/>
      <w:szCs w:val="22"/>
    </w:rPr>
  </w:style>
  <w:style w:type="character" w:styleId="1101" w:customStyle="1">
    <w:name w:val="批注主题 Char2"/>
    <w:uiPriority w:val="0"/>
    <w:qFormat/>
    <w:rPr>
      <w:b/>
      <w:bCs/>
      <w:sz w:val="21"/>
      <w:szCs w:val="22"/>
    </w:rPr>
  </w:style>
  <w:style w:type="character" w:styleId="1102" w:customStyle="1">
    <w:name w:val="Char Char6"/>
    <w:uiPriority w:val="0"/>
    <w:qFormat/>
    <w:rPr>
      <w:b/>
      <w:bCs/>
      <w:sz w:val="44"/>
      <w:szCs w:val="44"/>
    </w:rPr>
  </w:style>
  <w:style w:type="character" w:styleId="1103" w:customStyle="1">
    <w:name w:val="题注 字符"/>
    <w:link w:val="738"/>
    <w:uiPriority w:val="0"/>
    <w:qFormat/>
    <w:rPr>
      <w:rFonts w:ascii="Cambria" w:hAnsi="Cambria" w:eastAsia="黑体"/>
    </w:rPr>
  </w:style>
  <w:style w:type="character" w:styleId="1104" w:customStyle="1">
    <w:name w:val="p0 Char"/>
    <w:link w:val="1105"/>
    <w:uiPriority w:val="0"/>
    <w:qFormat/>
    <w:rPr>
      <w:szCs w:val="21"/>
    </w:rPr>
  </w:style>
  <w:style w:type="paragraph" w:styleId="1105" w:customStyle="1">
    <w:name w:val="p0"/>
    <w:basedOn w:val="718"/>
    <w:link w:val="1104"/>
    <w:uiPriority w:val="0"/>
    <w:qFormat/>
    <w:pPr>
      <w:widowControl/>
    </w:pPr>
    <w:rPr>
      <w:rFonts w:asciiTheme="minorHAnsi" w:hAnsiTheme="minorHAnsi" w:eastAsiaTheme="minorEastAsia" w:cstheme="minorBidi"/>
      <w:szCs w:val="21"/>
    </w:rPr>
  </w:style>
  <w:style w:type="character" w:styleId="1106" w:customStyle="1">
    <w:name w:val="脚注文本 Char3"/>
    <w:uiPriority w:val="0"/>
    <w:qFormat/>
    <w:rPr>
      <w:rFonts w:ascii="Calibri" w:hAnsi="Calibri"/>
      <w:sz w:val="18"/>
      <w:szCs w:val="18"/>
    </w:rPr>
  </w:style>
  <w:style w:type="character" w:styleId="1107" w:customStyle="1">
    <w:name w:val="标准文本 Char"/>
    <w:link w:val="1108"/>
    <w:uiPriority w:val="0"/>
    <w:qFormat/>
    <w:rPr>
      <w:rFonts w:cs="宋体"/>
      <w:szCs w:val="21"/>
    </w:rPr>
  </w:style>
  <w:style w:type="paragraph" w:styleId="1108" w:customStyle="1">
    <w:name w:val="标准文本"/>
    <w:basedOn w:val="718"/>
    <w:link w:val="1107"/>
    <w:uiPriority w:val="0"/>
    <w:qFormat/>
    <w:pPr>
      <w:ind w:firstLine="420"/>
      <w:spacing w:line="360" w:lineRule="auto"/>
    </w:pPr>
    <w:rPr>
      <w:rFonts w:cs="宋体" w:asciiTheme="minorHAnsi" w:hAnsiTheme="minorHAnsi" w:eastAsiaTheme="minorEastAsia"/>
      <w:szCs w:val="21"/>
    </w:rPr>
  </w:style>
  <w:style w:type="character" w:styleId="1109" w:customStyle="1">
    <w:name w:val="普通(网站) 字符"/>
    <w:link w:val="781"/>
    <w:uiPriority w:val="0"/>
    <w:qFormat/>
    <w:rPr>
      <w:rFonts w:ascii="宋体" w:hAnsi="宋体" w:cs="宋体"/>
      <w:color w:val="000000"/>
      <w:sz w:val="24"/>
      <w:szCs w:val="24"/>
    </w:rPr>
  </w:style>
  <w:style w:type="character" w:styleId="1110" w:customStyle="1">
    <w:name w:val="无间隔 字符1"/>
    <w:link w:val="1111"/>
    <w:uiPriority w:val="0"/>
    <w:qFormat/>
    <w:rPr>
      <w:rFonts w:ascii="Calibri" w:hAnsi="Calibri"/>
    </w:rPr>
  </w:style>
  <w:style w:type="paragraph" w:styleId="1111">
    <w:name w:val="No Spacing"/>
    <w:link w:val="1110"/>
    <w:uiPriority w:val="0"/>
    <w:qFormat/>
    <w:pPr>
      <w:jc w:val="both"/>
      <w:widowControl w:val="off"/>
    </w:pPr>
    <w:rPr>
      <w:rFonts w:ascii="Calibri" w:hAnsi="Calibri" w:eastAsiaTheme="minorEastAsia" w:cstheme="minorBidi"/>
      <w:sz w:val="21"/>
      <w:szCs w:val="22"/>
      <w:lang w:val="en-US" w:eastAsia="zh-CN" w:bidi="ar-SA"/>
    </w:rPr>
  </w:style>
  <w:style w:type="character" w:styleId="1112" w:customStyle="1">
    <w:name w:val="页码1"/>
    <w:basedOn w:val="728"/>
    <w:uiPriority w:val="0"/>
    <w:qFormat/>
  </w:style>
  <w:style w:type="character" w:styleId="1113" w:customStyle="1">
    <w:name w:val="11111 Char"/>
    <w:uiPriority w:val="0"/>
    <w:qFormat/>
    <w:rPr>
      <w:rFonts w:hint="eastAsia" w:ascii="宋体" w:hAnsi="宋体" w:eastAsia="宋体" w:cs="宋体"/>
      <w:color w:val="000000"/>
      <w:sz w:val="24"/>
      <w:szCs w:val="24"/>
      <w:lang w:val="zh-CN"/>
    </w:rPr>
  </w:style>
  <w:style w:type="character" w:styleId="1114" w:customStyle="1">
    <w:name w:val="正文文本 Char1"/>
    <w:uiPriority w:val="0"/>
    <w:qFormat/>
    <w:rPr>
      <w:rFonts w:ascii="Times New Roman" w:hAnsi="Times New Roman" w:eastAsia="宋体" w:cs="Times New Roman"/>
      <w:szCs w:val="24"/>
    </w:rPr>
  </w:style>
  <w:style w:type="character" w:styleId="1115" w:customStyle="1">
    <w:name w:val="WW8Num26z1"/>
    <w:uiPriority w:val="0"/>
    <w:qFormat/>
    <w:rPr>
      <w:rFonts w:ascii="Wingdings 2" w:hAnsi="Wingdings 2" w:cs="StarSymbol"/>
      <w:sz w:val="18"/>
      <w:szCs w:val="18"/>
    </w:rPr>
  </w:style>
  <w:style w:type="character" w:styleId="1116" w:customStyle="1">
    <w:name w:val="font51"/>
    <w:uiPriority w:val="0"/>
    <w:qFormat/>
    <w:rPr>
      <w:rFonts w:hint="default" w:ascii="Arial" w:hAnsi="Arial" w:cs="Arial"/>
      <w:color w:val="000000"/>
      <w:sz w:val="20"/>
      <w:szCs w:val="20"/>
      <w:u w:val="none"/>
    </w:rPr>
  </w:style>
  <w:style w:type="character" w:styleId="1117" w:customStyle="1">
    <w:name w:val="WW8Num25z0"/>
    <w:uiPriority w:val="0"/>
    <w:qFormat/>
    <w:rPr>
      <w:rFonts w:ascii="Wingdings" w:hAnsi="Wingdings" w:cs="StarSymbol"/>
      <w:sz w:val="18"/>
      <w:szCs w:val="18"/>
    </w:rPr>
  </w:style>
  <w:style w:type="character" w:styleId="1118" w:customStyle="1">
    <w:name w:val="paramlista1"/>
    <w:uiPriority w:val="0"/>
    <w:qFormat/>
    <w:rPr>
      <w:rFonts w:ascii="Calibri" w:hAnsi="Calibri" w:eastAsia="宋体" w:cs="Times New Roman"/>
      <w:sz w:val="18"/>
      <w:szCs w:val="18"/>
    </w:rPr>
  </w:style>
  <w:style w:type="character" w:styleId="1119" w:customStyle="1">
    <w:name w:val="high-light-bg4"/>
    <w:uiPriority w:val="0"/>
    <w:qFormat/>
  </w:style>
  <w:style w:type="character" w:styleId="1120" w:customStyle="1">
    <w:name w:val="Char Char201"/>
    <w:uiPriority w:val="0"/>
    <w:qFormat/>
    <w:rPr>
      <w:rFonts w:ascii="楷体_GB2312" w:eastAsia="楷体_GB2312"/>
      <w:sz w:val="28"/>
    </w:rPr>
  </w:style>
  <w:style w:type="character" w:styleId="1121" w:customStyle="1">
    <w:name w:val="页脚 字符1"/>
    <w:uiPriority w:val="99"/>
    <w:qFormat/>
    <w:rPr>
      <w:rFonts w:ascii="Times New Roman" w:hAnsi="Times New Roman" w:eastAsia="方正仿宋_GBK" w:cs="Times New Roman"/>
      <w:sz w:val="18"/>
      <w:szCs w:val="18"/>
    </w:rPr>
  </w:style>
  <w:style w:type="character" w:styleId="1122" w:customStyle="1">
    <w:name w:val="font41"/>
    <w:uiPriority w:val="0"/>
    <w:qFormat/>
    <w:rPr>
      <w:rFonts w:hint="eastAsia" w:ascii="宋体" w:hAnsi="宋体" w:eastAsia="宋体" w:cs="宋体"/>
      <w:color w:val="000000"/>
      <w:sz w:val="20"/>
      <w:szCs w:val="20"/>
      <w:u w:val="none"/>
    </w:rPr>
  </w:style>
  <w:style w:type="character" w:styleId="1123" w:customStyle="1">
    <w:name w:val="WW8Num38z0"/>
    <w:uiPriority w:val="0"/>
    <w:qFormat/>
    <w:rPr>
      <w:rFonts w:ascii="Wingdings" w:hAnsi="Wingdings" w:cs="StarSymbol"/>
      <w:sz w:val="18"/>
      <w:szCs w:val="18"/>
    </w:rPr>
  </w:style>
  <w:style w:type="character" w:styleId="1124" w:customStyle="1">
    <w:name w:val="+正文 Char3"/>
    <w:link w:val="1125"/>
    <w:uiPriority w:val="0"/>
    <w:qFormat/>
    <w:rPr>
      <w:sz w:val="28"/>
    </w:rPr>
  </w:style>
  <w:style w:type="paragraph" w:styleId="1125" w:customStyle="1">
    <w:name w:val="+正文"/>
    <w:basedOn w:val="718"/>
    <w:link w:val="1124"/>
    <w:uiPriority w:val="0"/>
    <w:qFormat/>
    <w:pPr>
      <w:ind w:firstLine="200"/>
      <w:spacing w:line="360" w:lineRule="auto"/>
    </w:pPr>
    <w:rPr>
      <w:rFonts w:asciiTheme="minorHAnsi" w:hAnsiTheme="minorHAnsi" w:eastAsiaTheme="minorEastAsia" w:cstheme="minorBidi"/>
      <w:sz w:val="28"/>
      <w:szCs w:val="22"/>
    </w:rPr>
  </w:style>
  <w:style w:type="character" w:styleId="1126" w:customStyle="1">
    <w:name w:val="正文文本 3 字符1"/>
    <w:uiPriority w:val="99"/>
    <w:qFormat/>
    <w:rPr>
      <w:rFonts w:ascii="Times New Roman" w:hAnsi="Times New Roman" w:eastAsia="方正仿宋_GBK" w:cs="Times New Roman"/>
      <w:sz w:val="16"/>
      <w:szCs w:val="16"/>
    </w:rPr>
  </w:style>
  <w:style w:type="character" w:styleId="1127" w:customStyle="1">
    <w:name w:val="Char Char171"/>
    <w:uiPriority w:val="0"/>
    <w:qFormat/>
    <w:rPr>
      <w:rFonts w:ascii="Arial" w:hAnsi="Arial" w:eastAsia="黑体"/>
      <w:b/>
      <w:spacing w:val="-2"/>
      <w:position w:val="-6"/>
      <w:sz w:val="24"/>
    </w:rPr>
  </w:style>
  <w:style w:type="character" w:styleId="1128" w:customStyle="1">
    <w:name w:val="style241"/>
    <w:uiPriority w:val="0"/>
    <w:qFormat/>
    <w:rPr>
      <w:rFonts w:hint="eastAsia" w:ascii="宋体" w:hAnsi="宋体" w:eastAsia="宋体"/>
      <w:color w:val="333333"/>
      <w:lang w:val="en-US" w:eastAsia="zh-CN" w:bidi="ar-SA"/>
    </w:rPr>
  </w:style>
  <w:style w:type="character" w:styleId="1129" w:customStyle="1">
    <w:name w:val="fontstyle01"/>
    <w:uiPriority w:val="0"/>
    <w:qFormat/>
    <w:rPr>
      <w:rFonts w:hint="default" w:ascii="楷体" w:hAnsi="楷体"/>
      <w:color w:val="000000"/>
      <w:sz w:val="24"/>
      <w:szCs w:val="24"/>
    </w:rPr>
  </w:style>
  <w:style w:type="character" w:styleId="1130" w:customStyle="1">
    <w:name w:val="Numbering Symbols"/>
    <w:uiPriority w:val="0"/>
    <w:qFormat/>
  </w:style>
  <w:style w:type="character" w:styleId="1131" w:customStyle="1">
    <w:name w:val="标题 1 Char1"/>
    <w:uiPriority w:val="0"/>
    <w:qFormat/>
    <w:rPr>
      <w:b/>
      <w:sz w:val="44"/>
    </w:rPr>
  </w:style>
  <w:style w:type="character" w:styleId="1132" w:customStyle="1">
    <w:name w:val="引用 Char1"/>
    <w:uiPriority w:val="29"/>
    <w:qFormat/>
    <w:rPr>
      <w:i/>
      <w:iCs/>
      <w:color w:val="404040"/>
      <w:sz w:val="21"/>
    </w:rPr>
  </w:style>
  <w:style w:type="character" w:styleId="1133" w:customStyle="1">
    <w:name w:val="Char Char181"/>
    <w:uiPriority w:val="0"/>
    <w:qFormat/>
    <w:rPr>
      <w:rFonts w:ascii="宋体"/>
      <w:b/>
      <w:spacing w:val="-2"/>
      <w:position w:val="-6"/>
      <w:sz w:val="28"/>
    </w:rPr>
  </w:style>
  <w:style w:type="character" w:styleId="1134" w:customStyle="1">
    <w:name w:val="Table Heading Char"/>
    <w:uiPriority w:val="0"/>
    <w:qFormat/>
    <w:rPr>
      <w:rFonts w:hint="default" w:ascii="Book Antiqua" w:hAnsi="Book Antiqua" w:eastAsia="黑体"/>
      <w:bCs/>
      <w:sz w:val="21"/>
      <w:szCs w:val="21"/>
    </w:rPr>
  </w:style>
  <w:style w:type="character" w:styleId="1135" w:customStyle="1">
    <w:name w:val="Char Char151"/>
    <w:uiPriority w:val="0"/>
    <w:qFormat/>
    <w:rPr>
      <w:rFonts w:ascii="Arial" w:hAnsi="Arial" w:eastAsia="黑体"/>
      <w:spacing w:val="-2"/>
      <w:position w:val="-6"/>
      <w:sz w:val="24"/>
    </w:rPr>
  </w:style>
  <w:style w:type="character" w:styleId="1136" w:customStyle="1">
    <w:name w:val="WW8Num14z1"/>
    <w:uiPriority w:val="0"/>
    <w:qFormat/>
    <w:rPr>
      <w:rFonts w:ascii="Wingdings 2" w:hAnsi="Wingdings 2" w:cs="StarSymbol"/>
      <w:sz w:val="18"/>
      <w:szCs w:val="18"/>
    </w:rPr>
  </w:style>
  <w:style w:type="character" w:styleId="1137" w:customStyle="1">
    <w:name w:val="font111"/>
    <w:uiPriority w:val="0"/>
    <w:qFormat/>
    <w:rPr>
      <w:rFonts w:hint="eastAsia" w:ascii="宋体" w:hAnsi="宋体" w:eastAsia="宋体" w:cs="宋体"/>
      <w:color w:val="000000"/>
      <w:sz w:val="21"/>
      <w:szCs w:val="21"/>
      <w:u w:val="none"/>
    </w:rPr>
  </w:style>
  <w:style w:type="character" w:styleId="1138" w:customStyle="1">
    <w:name w:val="样式2 Char"/>
    <w:uiPriority w:val="0"/>
    <w:qFormat/>
    <w:rPr>
      <w:rFonts w:hint="eastAsia" w:ascii="方正仿宋_GBK" w:eastAsia="方正仿宋_GBK"/>
      <w:bCs/>
      <w:sz w:val="32"/>
      <w:szCs w:val="24"/>
    </w:rPr>
  </w:style>
  <w:style w:type="character" w:styleId="1139" w:customStyle="1">
    <w:name w:val="Char Char18"/>
    <w:uiPriority w:val="0"/>
    <w:qFormat/>
    <w:rPr>
      <w:rFonts w:ascii="宋体"/>
      <w:b/>
      <w:spacing w:val="-2"/>
      <w:position w:val="-6"/>
      <w:sz w:val="28"/>
    </w:rPr>
  </w:style>
  <w:style w:type="character" w:styleId="1140" w:customStyle="1">
    <w:name w:val="WW8Num25z7"/>
    <w:uiPriority w:val="0"/>
    <w:qFormat/>
    <w:rPr>
      <w:rFonts w:ascii="Wingdings" w:hAnsi="Wingdings"/>
    </w:rPr>
  </w:style>
  <w:style w:type="character" w:styleId="1141" w:customStyle="1">
    <w:name w:val="font71"/>
    <w:uiPriority w:val="0"/>
    <w:qFormat/>
    <w:rPr>
      <w:rFonts w:hint="default" w:ascii="Arial" w:hAnsi="Arial" w:cs="Arial"/>
      <w:color w:val="000000"/>
      <w:sz w:val="20"/>
      <w:szCs w:val="20"/>
      <w:u w:val="none"/>
    </w:rPr>
  </w:style>
  <w:style w:type="character" w:styleId="1142" w:customStyle="1">
    <w:name w:val="WW8Num8z0"/>
    <w:uiPriority w:val="0"/>
    <w:qFormat/>
    <w:rPr>
      <w:rFonts w:ascii="Wingdings" w:hAnsi="Wingdings" w:cs="StarSymbol"/>
      <w:sz w:val="18"/>
      <w:szCs w:val="18"/>
    </w:rPr>
  </w:style>
  <w:style w:type="character" w:styleId="1143" w:customStyle="1">
    <w:name w:val="页码2"/>
    <w:basedOn w:val="728"/>
    <w:uiPriority w:val="0"/>
    <w:qFormat/>
  </w:style>
  <w:style w:type="character" w:styleId="1144" w:customStyle="1">
    <w:name w:val="WW8Num12z0"/>
    <w:uiPriority w:val="0"/>
    <w:qFormat/>
    <w:rPr>
      <w:rFonts w:ascii="Wingdings" w:hAnsi="Wingdings" w:cs="StarSymbol"/>
      <w:sz w:val="18"/>
      <w:szCs w:val="18"/>
    </w:rPr>
  </w:style>
  <w:style w:type="character" w:styleId="1145" w:customStyle="1">
    <w:name w:val="方案文档 Char"/>
    <w:link w:val="1146"/>
    <w:uiPriority w:val="0"/>
    <w:qFormat/>
    <w:rPr>
      <w:sz w:val="24"/>
      <w:szCs w:val="24"/>
    </w:rPr>
  </w:style>
  <w:style w:type="paragraph" w:styleId="1146" w:customStyle="1">
    <w:name w:val="方案文档"/>
    <w:link w:val="1145"/>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47" w:customStyle="1">
    <w:name w:val="称呼 Char3"/>
    <w:uiPriority w:val="0"/>
    <w:qFormat/>
    <w:rPr>
      <w:rFonts w:ascii="Arial" w:hAnsi="Arial" w:eastAsia="方正仿宋_GBK" w:cs="Arial"/>
    </w:rPr>
  </w:style>
  <w:style w:type="character" w:styleId="1148" w:customStyle="1">
    <w:name w:val="font141"/>
    <w:uiPriority w:val="0"/>
    <w:qFormat/>
    <w:rPr>
      <w:rFonts w:hint="eastAsia" w:ascii="宋体" w:hAnsi="宋体" w:eastAsia="宋体" w:cs="宋体"/>
      <w:color w:val="000000"/>
      <w:sz w:val="20"/>
      <w:szCs w:val="20"/>
      <w:u w:val="none"/>
    </w:rPr>
  </w:style>
  <w:style w:type="character" w:styleId="1149" w:customStyle="1">
    <w:name w:val="WW8Num13z2"/>
    <w:uiPriority w:val="0"/>
    <w:qFormat/>
    <w:rPr>
      <w:rFonts w:ascii="StarSymbol" w:hAnsi="StarSymbol" w:cs="StarSymbol"/>
      <w:sz w:val="18"/>
      <w:szCs w:val="18"/>
    </w:rPr>
  </w:style>
  <w:style w:type="character" w:styleId="1150" w:customStyle="1">
    <w:name w:val="项目编号B Char"/>
    <w:link w:val="1151"/>
    <w:uiPriority w:val="0"/>
    <w:qFormat/>
    <w:rPr>
      <w:sz w:val="24"/>
      <w:szCs w:val="24"/>
    </w:rPr>
  </w:style>
  <w:style w:type="paragraph" w:styleId="1151" w:customStyle="1">
    <w:name w:val="项目编号B"/>
    <w:link w:val="1150"/>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52" w:customStyle="1">
    <w:name w:val="WW8Num33z1"/>
    <w:uiPriority w:val="0"/>
    <w:qFormat/>
    <w:rPr>
      <w:rFonts w:ascii="Wingdings 2" w:hAnsi="Wingdings 2" w:cs="StarSymbol"/>
      <w:sz w:val="18"/>
      <w:szCs w:val="18"/>
    </w:rPr>
  </w:style>
  <w:style w:type="character" w:styleId="1153" w:customStyle="1">
    <w:name w:val="项目编号A Char Char"/>
    <w:link w:val="1154"/>
    <w:uiPriority w:val="0"/>
    <w:qFormat/>
    <w:rPr>
      <w:sz w:val="24"/>
      <w:szCs w:val="24"/>
    </w:rPr>
  </w:style>
  <w:style w:type="paragraph" w:styleId="1154" w:customStyle="1">
    <w:name w:val="项目编号A"/>
    <w:link w:val="1153"/>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55" w:customStyle="1">
    <w:name w:val="style11"/>
    <w:uiPriority w:val="0"/>
    <w:qFormat/>
    <w:rPr>
      <w:color w:val="ff0000"/>
    </w:rPr>
  </w:style>
  <w:style w:type="character" w:styleId="1156" w:customStyle="1">
    <w:name w:val="Char Char15"/>
    <w:uiPriority w:val="0"/>
    <w:qFormat/>
    <w:rPr>
      <w:rFonts w:ascii="Arial" w:hAnsi="Arial" w:eastAsia="黑体"/>
      <w:spacing w:val="-2"/>
      <w:position w:val="-6"/>
      <w:sz w:val="24"/>
    </w:rPr>
  </w:style>
  <w:style w:type="character" w:styleId="1157" w:customStyle="1">
    <w:name w:val="WW8Num14z0"/>
    <w:uiPriority w:val="0"/>
    <w:qFormat/>
    <w:rPr>
      <w:rFonts w:ascii="Wingdings" w:hAnsi="Wingdings" w:cs="StarSymbol"/>
      <w:sz w:val="18"/>
      <w:szCs w:val="18"/>
    </w:rPr>
  </w:style>
  <w:style w:type="character" w:styleId="1158" w:customStyle="1">
    <w:name w:val="Char Char17"/>
    <w:uiPriority w:val="0"/>
    <w:qFormat/>
    <w:rPr>
      <w:rFonts w:ascii="Arial" w:hAnsi="Arial" w:eastAsia="黑体"/>
      <w:b/>
      <w:spacing w:val="-2"/>
      <w:position w:val="-6"/>
      <w:sz w:val="24"/>
    </w:rPr>
  </w:style>
  <w:style w:type="character" w:styleId="1159" w:customStyle="1">
    <w:name w:val="表格内容 Char"/>
    <w:uiPriority w:val="0"/>
    <w:qFormat/>
    <w:rPr>
      <w:rFonts w:hint="eastAsia" w:ascii="微软雅黑" w:hAnsi="微软雅黑" w:eastAsia="微软雅黑"/>
      <w:sz w:val="18"/>
      <w:szCs w:val="24"/>
      <w:lang w:val="en-GB"/>
    </w:rPr>
  </w:style>
  <w:style w:type="character" w:styleId="1160" w:customStyle="1">
    <w:name w:val="武汉表格 Char"/>
    <w:link w:val="1161"/>
    <w:uiPriority w:val="0"/>
    <w:qFormat/>
    <w:rPr>
      <w:rFonts w:eastAsia="黑体"/>
      <w:szCs w:val="21"/>
    </w:rPr>
  </w:style>
  <w:style w:type="paragraph" w:styleId="1161" w:customStyle="1">
    <w:name w:val="武汉表格"/>
    <w:basedOn w:val="718"/>
    <w:link w:val="1160"/>
    <w:uiPriority w:val="0"/>
    <w:qFormat/>
    <w:rPr>
      <w:rFonts w:eastAsia="黑体" w:asciiTheme="minorHAnsi" w:hAnsiTheme="minorHAnsi" w:cstheme="minorBidi"/>
      <w:szCs w:val="21"/>
    </w:rPr>
  </w:style>
  <w:style w:type="character" w:styleId="1162" w:customStyle="1">
    <w:name w:val="WW8Num12z1"/>
    <w:uiPriority w:val="0"/>
    <w:qFormat/>
    <w:rPr>
      <w:rFonts w:ascii="Wingdings 2" w:hAnsi="Wingdings 2" w:cs="StarSymbol"/>
      <w:sz w:val="18"/>
      <w:szCs w:val="18"/>
    </w:rPr>
  </w:style>
  <w:style w:type="character" w:styleId="1163" w:customStyle="1">
    <w:name w:val="Char Char20"/>
    <w:uiPriority w:val="0"/>
    <w:qFormat/>
    <w:rPr>
      <w:rFonts w:ascii="楷体_GB2312" w:eastAsia="楷体_GB2312"/>
      <w:sz w:val="28"/>
    </w:rPr>
  </w:style>
  <w:style w:type="character" w:styleId="1164" w:customStyle="1">
    <w:name w:val="con_text1"/>
    <w:uiPriority w:val="0"/>
    <w:qFormat/>
  </w:style>
  <w:style w:type="character" w:styleId="1165" w:customStyle="1">
    <w:name w:val="批注引用2"/>
    <w:uiPriority w:val="0"/>
    <w:qFormat/>
    <w:rPr>
      <w:sz w:val="21"/>
      <w:szCs w:val="21"/>
    </w:rPr>
  </w:style>
  <w:style w:type="character" w:styleId="1166" w:customStyle="1">
    <w:name w:val="WW8Num5z2"/>
    <w:uiPriority w:val="0"/>
    <w:qFormat/>
    <w:rPr>
      <w:rFonts w:ascii="StarSymbol" w:hAnsi="StarSymbol" w:cs="StarSymbol"/>
      <w:sz w:val="18"/>
      <w:szCs w:val="18"/>
    </w:rPr>
  </w:style>
  <w:style w:type="character" w:styleId="1167" w:customStyle="1">
    <w:name w:val="正文缩进 Char2"/>
    <w:uiPriority w:val="0"/>
    <w:qFormat/>
    <w:rPr>
      <w:rFonts w:eastAsia="宋体"/>
      <w:sz w:val="21"/>
      <w:lang w:val="en-US" w:eastAsia="zh-CN" w:bidi="ar-SA"/>
    </w:rPr>
  </w:style>
  <w:style w:type="character" w:styleId="116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9" w:customStyle="1">
    <w:name w:val="Char Char16"/>
    <w:uiPriority w:val="0"/>
    <w:qFormat/>
    <w:rPr>
      <w:rFonts w:ascii="宋体"/>
      <w:b/>
      <w:spacing w:val="-2"/>
      <w:position w:val="-6"/>
      <w:sz w:val="24"/>
    </w:rPr>
  </w:style>
  <w:style w:type="character" w:styleId="1170" w:customStyle="1">
    <w:name w:val="批注主题 字符1"/>
    <w:uiPriority w:val="99"/>
    <w:qFormat/>
    <w:rPr>
      <w:rFonts w:ascii="Times New Roman" w:hAnsi="Times New Roman" w:eastAsia="方正仿宋_GBK" w:cs="Times New Roman"/>
      <w:b/>
      <w:bCs/>
      <w:sz w:val="24"/>
      <w:szCs w:val="24"/>
    </w:rPr>
  </w:style>
  <w:style w:type="character" w:styleId="1171" w:customStyle="1">
    <w:name w:val="Char Char161"/>
    <w:uiPriority w:val="0"/>
    <w:qFormat/>
    <w:rPr>
      <w:rFonts w:ascii="宋体"/>
      <w:b/>
      <w:spacing w:val="-2"/>
      <w:position w:val="-6"/>
      <w:sz w:val="24"/>
    </w:rPr>
  </w:style>
  <w:style w:type="character" w:styleId="1172" w:customStyle="1">
    <w:name w:val="引用 Char"/>
    <w:uiPriority w:val="0"/>
    <w:qFormat/>
    <w:rPr>
      <w:rFonts w:ascii="Times New Roman" w:hAnsi="Times New Roman" w:eastAsia="方正仿宋_GBK" w:cs="Times New Roman"/>
      <w:i/>
      <w:iCs/>
      <w:color w:val="000000"/>
      <w:sz w:val="24"/>
      <w:szCs w:val="20"/>
    </w:rPr>
  </w:style>
  <w:style w:type="character" w:styleId="1173" w:customStyle="1">
    <w:name w:val="标题 3 Char1"/>
    <w:uiPriority w:val="0"/>
    <w:qFormat/>
    <w:rPr>
      <w:b/>
      <w:sz w:val="32"/>
    </w:rPr>
  </w:style>
  <w:style w:type="character" w:styleId="1174" w:customStyle="1">
    <w:name w:val="InfoBlue Char"/>
    <w:uiPriority w:val="0"/>
    <w:qFormat/>
    <w:rPr>
      <w:color w:val="0000ff"/>
      <w:sz w:val="21"/>
    </w:rPr>
  </w:style>
  <w:style w:type="character" w:styleId="1175" w:customStyle="1">
    <w:name w:val="副标题 Char3"/>
    <w:uiPriority w:val="0"/>
    <w:qFormat/>
    <w:rPr>
      <w:b/>
      <w:bCs/>
      <w:sz w:val="32"/>
      <w:szCs w:val="32"/>
    </w:rPr>
  </w:style>
  <w:style w:type="character" w:styleId="1176" w:customStyle="1">
    <w:name w:val="title_orange1"/>
    <w:uiPriority w:val="0"/>
    <w:qFormat/>
    <w:rPr>
      <w:b/>
      <w:bCs/>
      <w:color w:val="cc6600"/>
      <w:sz w:val="33"/>
      <w:szCs w:val="33"/>
      <w:u w:val="none"/>
    </w:rPr>
  </w:style>
  <w:style w:type="character" w:styleId="1177" w:customStyle="1">
    <w:name w:val="font61"/>
    <w:uiPriority w:val="0"/>
    <w:qFormat/>
    <w:rPr>
      <w:rFonts w:hint="default" w:ascii="Arial" w:hAnsi="Arial" w:cs="Arial"/>
      <w:b/>
      <w:color w:val="000000"/>
      <w:sz w:val="20"/>
      <w:szCs w:val="20"/>
      <w:u w:val="none"/>
    </w:rPr>
  </w:style>
  <w:style w:type="character" w:styleId="1178" w:customStyle="1">
    <w:name w:val="一级条标题 Char Char"/>
    <w:link w:val="1064"/>
    <w:uiPriority w:val="0"/>
    <w:qFormat/>
    <w:rPr>
      <w:rFonts w:ascii="黑体" w:eastAsia="黑体"/>
    </w:rPr>
  </w:style>
  <w:style w:type="character" w:styleId="1179" w:customStyle="1">
    <w:name w:val="Char Char191"/>
    <w:uiPriority w:val="0"/>
    <w:qFormat/>
    <w:rPr>
      <w:rFonts w:ascii="Arial" w:hAnsi="Arial" w:eastAsia="黑体"/>
      <w:b/>
      <w:bCs/>
      <w:sz w:val="28"/>
      <w:szCs w:val="28"/>
    </w:rPr>
  </w:style>
  <w:style w:type="character" w:styleId="1180" w:customStyle="1">
    <w:name w:val="WW8Num33z0"/>
    <w:uiPriority w:val="0"/>
    <w:qFormat/>
    <w:rPr>
      <w:rFonts w:ascii="Wingdings" w:hAnsi="Wingdings" w:cs="StarSymbol"/>
      <w:sz w:val="18"/>
      <w:szCs w:val="18"/>
    </w:rPr>
  </w:style>
  <w:style w:type="character" w:styleId="1181" w:customStyle="1">
    <w:name w:val="font91"/>
    <w:uiPriority w:val="0"/>
    <w:qFormat/>
    <w:rPr>
      <w:rFonts w:hint="eastAsia" w:ascii="宋体" w:hAnsi="宋体" w:eastAsia="宋体" w:cs="宋体"/>
      <w:color w:val="000000"/>
      <w:sz w:val="20"/>
      <w:szCs w:val="20"/>
      <w:u w:val="none"/>
    </w:rPr>
  </w:style>
  <w:style w:type="character" w:styleId="1182" w:customStyle="1">
    <w:name w:val="op_dict_text21"/>
    <w:uiPriority w:val="0"/>
    <w:qFormat/>
  </w:style>
  <w:style w:type="character" w:styleId="1183" w:customStyle="1">
    <w:name w:val="normal91"/>
    <w:uiPriority w:val="0"/>
    <w:qFormat/>
    <w:rPr>
      <w:rFonts w:ascii="Calibri" w:hAnsi="Calibri" w:eastAsia="宋体" w:cs="Times New Roman"/>
      <w:sz w:val="20"/>
      <w:szCs w:val="20"/>
    </w:rPr>
  </w:style>
  <w:style w:type="character" w:styleId="1184" w:customStyle="1">
    <w:name w:val="WW8Num18z1"/>
    <w:uiPriority w:val="0"/>
    <w:qFormat/>
    <w:rPr>
      <w:rFonts w:ascii="Wingdings 2" w:hAnsi="Wingdings 2" w:cs="StarSymbol"/>
      <w:sz w:val="18"/>
      <w:szCs w:val="18"/>
    </w:rPr>
  </w:style>
  <w:style w:type="character" w:styleId="1185" w:customStyle="1">
    <w:name w:val="font121"/>
    <w:uiPriority w:val="0"/>
    <w:qFormat/>
    <w:rPr>
      <w:rFonts w:hint="eastAsia" w:ascii="宋体" w:hAnsi="宋体" w:eastAsia="宋体" w:cs="宋体"/>
      <w:b/>
      <w:color w:val="000000"/>
      <w:sz w:val="20"/>
      <w:szCs w:val="20"/>
      <w:u w:val="none"/>
    </w:rPr>
  </w:style>
  <w:style w:type="character" w:styleId="1186" w:customStyle="1">
    <w:name w:val="标题 4 Char1"/>
    <w:uiPriority w:val="0"/>
    <w:qFormat/>
    <w:rPr>
      <w:rFonts w:hint="default" w:ascii="Cambria" w:hAnsi="Cambria" w:eastAsia="宋体" w:cs="Times New Roman"/>
      <w:b/>
      <w:bCs/>
      <w:sz w:val="28"/>
      <w:szCs w:val="28"/>
    </w:rPr>
  </w:style>
  <w:style w:type="character" w:styleId="1187" w:customStyle="1">
    <w:name w:val="Char Char19"/>
    <w:uiPriority w:val="0"/>
    <w:qFormat/>
    <w:rPr>
      <w:rFonts w:ascii="Arial" w:hAnsi="Arial" w:eastAsia="黑体"/>
      <w:b/>
      <w:bCs/>
      <w:sz w:val="28"/>
      <w:szCs w:val="28"/>
    </w:rPr>
  </w:style>
  <w:style w:type="character" w:styleId="1188" w:customStyle="1">
    <w:name w:val="标题 9 字符1"/>
    <w:uiPriority w:val="9"/>
    <w:qFormat/>
    <w:rPr>
      <w:rFonts w:ascii="Arial" w:hAnsi="Arial" w:eastAsia="黑体" w:cs="Times New Roman"/>
      <w:sz w:val="24"/>
      <w:szCs w:val="21"/>
    </w:rPr>
  </w:style>
  <w:style w:type="character" w:styleId="1189" w:customStyle="1">
    <w:name w:val="font131"/>
    <w:uiPriority w:val="0"/>
    <w:qFormat/>
    <w:rPr>
      <w:rFonts w:hint="eastAsia" w:ascii="宋体" w:hAnsi="宋体" w:eastAsia="宋体" w:cs="宋体"/>
      <w:color w:val="000000"/>
      <w:sz w:val="18"/>
      <w:szCs w:val="18"/>
      <w:u w:val="none"/>
    </w:rPr>
  </w:style>
  <w:style w:type="character" w:styleId="1190" w:customStyle="1">
    <w:name w:val="标题G Char"/>
    <w:uiPriority w:val="0"/>
    <w:qFormat/>
    <w:rPr>
      <w:rFonts w:hint="eastAsia" w:ascii="方正小标宋_GBK" w:hAnsi="方正小标宋_GBK" w:eastAsia="方正小标宋_GBK"/>
      <w:color w:val="000000"/>
      <w:spacing w:val="-20"/>
      <w:sz w:val="44"/>
      <w:szCs w:val="52"/>
    </w:rPr>
  </w:style>
  <w:style w:type="character" w:styleId="1191" w:customStyle="1">
    <w:name w:val="批注引用1"/>
    <w:uiPriority w:val="0"/>
    <w:qFormat/>
    <w:rPr>
      <w:sz w:val="21"/>
      <w:szCs w:val="21"/>
    </w:rPr>
  </w:style>
  <w:style w:type="character" w:styleId="1192" w:customStyle="1">
    <w:name w:val="WW-Absatz-Standardschriftart111"/>
    <w:uiPriority w:val="0"/>
    <w:qFormat/>
  </w:style>
  <w:style w:type="character" w:styleId="1193" w:customStyle="1">
    <w:name w:val="font81"/>
    <w:uiPriority w:val="0"/>
    <w:qFormat/>
    <w:rPr>
      <w:rFonts w:hint="eastAsia" w:ascii="宋体" w:hAnsi="宋体" w:eastAsia="宋体" w:cs="宋体"/>
      <w:b/>
      <w:color w:val="000000"/>
      <w:sz w:val="20"/>
      <w:szCs w:val="20"/>
      <w:u w:val="none"/>
    </w:rPr>
  </w:style>
  <w:style w:type="character" w:styleId="1194" w:customStyle="1">
    <w:name w:val="m1"/>
    <w:uiPriority w:val="0"/>
    <w:qFormat/>
    <w:rPr>
      <w:rFonts w:hint="eastAsia" w:ascii="宋体" w:hAnsi="宋体" w:eastAsia="宋体"/>
      <w:color w:val="0000ff"/>
      <w:lang w:val="en-US" w:eastAsia="zh-CN" w:bidi="ar-SA"/>
    </w:rPr>
  </w:style>
  <w:style w:type="character" w:styleId="1195" w:customStyle="1">
    <w:name w:val="表格 Char Char"/>
    <w:link w:val="1196"/>
    <w:uiPriority w:val="0"/>
    <w:qFormat/>
    <w:rPr>
      <w:rFonts w:ascii="Arial" w:hAnsi="Arial"/>
      <w:sz w:val="24"/>
      <w:szCs w:val="24"/>
    </w:rPr>
  </w:style>
  <w:style w:type="paragraph" w:styleId="1196" w:customStyle="1">
    <w:name w:val="表格"/>
    <w:basedOn w:val="718"/>
    <w:link w:val="1195"/>
    <w:uiPriority w:val="0"/>
    <w:qFormat/>
    <w:rPr>
      <w:rFonts w:ascii="Arial" w:hAnsi="Arial" w:eastAsiaTheme="minorEastAsia" w:cstheme="minorBidi"/>
      <w:sz w:val="24"/>
    </w:rPr>
  </w:style>
  <w:style w:type="character" w:styleId="1197" w:customStyle="1">
    <w:name w:val="WW8Num21z2"/>
    <w:uiPriority w:val="0"/>
    <w:qFormat/>
    <w:rPr>
      <w:rFonts w:ascii="StarSymbol" w:hAnsi="StarSymbol" w:cs="StarSymbol"/>
      <w:sz w:val="18"/>
      <w:szCs w:val="18"/>
    </w:rPr>
  </w:style>
  <w:style w:type="character" w:styleId="1198" w:customStyle="1">
    <w:name w:val="副标题 Char1"/>
    <w:uiPriority w:val="0"/>
    <w:qFormat/>
    <w:rPr>
      <w:rFonts w:ascii="Cambria" w:hAnsi="Cambria" w:cs="Times New Roman"/>
      <w:b/>
      <w:bCs/>
      <w:sz w:val="32"/>
      <w:szCs w:val="32"/>
    </w:rPr>
  </w:style>
  <w:style w:type="character" w:styleId="1199" w:customStyle="1">
    <w:name w:val="atitle31"/>
    <w:uiPriority w:val="0"/>
    <w:qFormat/>
    <w:rPr>
      <w:rFonts w:hint="default" w:ascii="Arial" w:hAnsi="Arial" w:cs="Arial"/>
      <w:b/>
      <w:bCs/>
      <w:sz w:val="29"/>
      <w:szCs w:val="29"/>
    </w:rPr>
  </w:style>
  <w:style w:type="character" w:styleId="1200" w:customStyle="1">
    <w:name w:val="副标题 Char2"/>
    <w:uiPriority w:val="0"/>
    <w:qFormat/>
    <w:rPr>
      <w:rFonts w:ascii="Cambria" w:hAnsi="Cambria" w:cs="Times New Roman"/>
      <w:b/>
      <w:bCs/>
      <w:sz w:val="32"/>
      <w:szCs w:val="32"/>
    </w:rPr>
  </w:style>
  <w:style w:type="character" w:styleId="1201" w:customStyle="1">
    <w:name w:val="WW8Num21z1"/>
    <w:uiPriority w:val="0"/>
    <w:qFormat/>
    <w:rPr>
      <w:rFonts w:ascii="Wingdings" w:hAnsi="Wingdings"/>
    </w:rPr>
  </w:style>
  <w:style w:type="character" w:styleId="1202" w:customStyle="1">
    <w:name w:val="font191"/>
    <w:uiPriority w:val="0"/>
    <w:qFormat/>
    <w:rPr>
      <w:rFonts w:hint="default" w:ascii="Arial" w:hAnsi="Arial" w:cs="Arial"/>
      <w:b/>
      <w:color w:val="000000"/>
      <w:sz w:val="20"/>
      <w:szCs w:val="20"/>
      <w:u w:val="none"/>
    </w:rPr>
  </w:style>
  <w:style w:type="character" w:styleId="1203" w:customStyle="1">
    <w:name w:val="MM Topic 2 Char"/>
    <w:link w:val="1204"/>
    <w:uiPriority w:val="0"/>
    <w:qFormat/>
    <w:rPr>
      <w:rFonts w:ascii="Cambria" w:hAnsi="Cambria"/>
      <w:b/>
      <w:bCs/>
      <w:sz w:val="32"/>
      <w:szCs w:val="32"/>
      <w:lang w:val="zh-CN"/>
    </w:rPr>
  </w:style>
  <w:style w:type="paragraph" w:styleId="1204" w:customStyle="1">
    <w:name w:val="MM Topic 2"/>
    <w:basedOn w:val="720"/>
    <w:link w:val="120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5" w:customStyle="1">
    <w:name w:val="注释标题 Char"/>
    <w:uiPriority w:val="0"/>
    <w:qFormat/>
    <w:rPr>
      <w:sz w:val="21"/>
      <w:szCs w:val="24"/>
    </w:rPr>
  </w:style>
  <w:style w:type="character" w:styleId="1206" w:customStyle="1">
    <w:name w:val="页眉 字符1"/>
    <w:uiPriority w:val="0"/>
    <w:qFormat/>
    <w:rPr>
      <w:rFonts w:ascii="Times New Roman" w:hAnsi="Times New Roman" w:eastAsia="方正仿宋_GBK" w:cs="Times New Roman"/>
      <w:sz w:val="18"/>
      <w:szCs w:val="18"/>
    </w:rPr>
  </w:style>
  <w:style w:type="character" w:styleId="1207" w:customStyle="1">
    <w:name w:val="称呼 Char"/>
    <w:uiPriority w:val="0"/>
    <w:qFormat/>
    <w:rPr>
      <w:sz w:val="21"/>
      <w:szCs w:val="24"/>
    </w:rPr>
  </w:style>
  <w:style w:type="character" w:styleId="1208" w:customStyle="1">
    <w:name w:val="WW8Num16z2"/>
    <w:uiPriority w:val="0"/>
    <w:qFormat/>
    <w:rPr>
      <w:rFonts w:ascii="StarSymbol" w:hAnsi="StarSymbol" w:cs="StarSymbol"/>
      <w:sz w:val="18"/>
      <w:szCs w:val="18"/>
    </w:rPr>
  </w:style>
  <w:style w:type="character" w:styleId="1209" w:customStyle="1">
    <w:name w:val="HTML 地址 Char"/>
    <w:uiPriority w:val="0"/>
    <w:qFormat/>
    <w:rPr>
      <w:i/>
      <w:iCs/>
      <w:sz w:val="21"/>
      <w:szCs w:val="24"/>
    </w:rPr>
  </w:style>
  <w:style w:type="character" w:styleId="1210" w:customStyle="1">
    <w:name w:val="WW8Num22z0"/>
    <w:uiPriority w:val="0"/>
    <w:qFormat/>
    <w:rPr>
      <w:rFonts w:ascii="Wingdings" w:hAnsi="Wingdings" w:cs="StarSymbol"/>
      <w:sz w:val="18"/>
      <w:szCs w:val="18"/>
    </w:rPr>
  </w:style>
  <w:style w:type="character" w:styleId="1211" w:customStyle="1">
    <w:name w:val="尾注文本 Char1"/>
    <w:uiPriority w:val="0"/>
    <w:qFormat/>
    <w:rPr>
      <w:szCs w:val="24"/>
      <w:lang w:val="zh-CN"/>
    </w:rPr>
  </w:style>
  <w:style w:type="character" w:styleId="1212" w:customStyle="1">
    <w:name w:val="WW8Num18z0"/>
    <w:uiPriority w:val="0"/>
    <w:qFormat/>
    <w:rPr>
      <w:rFonts w:ascii="Wingdings" w:hAnsi="Wingdings" w:cs="StarSymbol"/>
      <w:sz w:val="18"/>
      <w:szCs w:val="18"/>
    </w:rPr>
  </w:style>
  <w:style w:type="character" w:styleId="1213" w:customStyle="1">
    <w:name w:val="HTML 预设格式 Char"/>
    <w:uiPriority w:val="99"/>
    <w:qFormat/>
    <w:rPr>
      <w:rFonts w:ascii="Courier New" w:hAnsi="Courier New" w:cs="Courier New"/>
    </w:rPr>
  </w:style>
  <w:style w:type="character" w:styleId="1214" w:customStyle="1">
    <w:name w:val="WW8Num27z2"/>
    <w:uiPriority w:val="0"/>
    <w:qFormat/>
    <w:rPr>
      <w:rFonts w:ascii="StarSymbol" w:hAnsi="StarSymbol" w:cs="StarSymbol"/>
      <w:sz w:val="18"/>
      <w:szCs w:val="18"/>
    </w:rPr>
  </w:style>
  <w:style w:type="character" w:styleId="1215" w:customStyle="1">
    <w:name w:val="正文首行缩进 2 Char"/>
    <w:uiPriority w:val="0"/>
    <w:qFormat/>
    <w:rPr>
      <w:rFonts w:ascii="楷体_GB2312" w:eastAsia="楷体_GB2312"/>
      <w:sz w:val="21"/>
      <w:szCs w:val="24"/>
    </w:rPr>
  </w:style>
  <w:style w:type="character" w:styleId="1216" w:customStyle="1">
    <w:name w:val="atitle21"/>
    <w:uiPriority w:val="0"/>
    <w:qFormat/>
    <w:rPr>
      <w:rFonts w:hint="default" w:ascii="Arial" w:hAnsi="Arial" w:cs="Arial"/>
      <w:b/>
      <w:bCs/>
      <w:sz w:val="35"/>
      <w:szCs w:val="35"/>
    </w:rPr>
  </w:style>
  <w:style w:type="character" w:styleId="1217" w:customStyle="1">
    <w:name w:val="标题 1 Char2"/>
    <w:uiPriority w:val="0"/>
    <w:qFormat/>
    <w:rPr>
      <w:rFonts w:ascii="Times New Roman" w:hAnsi="Times New Roman" w:eastAsia="宋体" w:cs="Times New Roman"/>
      <w:b/>
      <w:bCs/>
      <w:sz w:val="32"/>
      <w:szCs w:val="28"/>
    </w:rPr>
  </w:style>
  <w:style w:type="character" w:styleId="1218" w:customStyle="1">
    <w:name w:val="op_dict3_lineone_result_tip"/>
    <w:uiPriority w:val="0"/>
    <w:qFormat/>
    <w:rPr>
      <w:color w:val="999999"/>
    </w:rPr>
  </w:style>
  <w:style w:type="character" w:styleId="1219" w:customStyle="1">
    <w:name w:val="标题 2 Char2"/>
    <w:uiPriority w:val="0"/>
    <w:qFormat/>
    <w:rPr>
      <w:rFonts w:ascii="Times New Roman" w:hAnsi="Times New Roman" w:eastAsia="宋体" w:cs="Times New Roman"/>
      <w:b/>
      <w:bCs/>
      <w:sz w:val="30"/>
      <w:szCs w:val="32"/>
    </w:rPr>
  </w:style>
  <w:style w:type="character" w:styleId="1220" w:customStyle="1">
    <w:name w:val="标题 3 Char2"/>
    <w:uiPriority w:val="0"/>
    <w:qFormat/>
    <w:rPr>
      <w:rFonts w:ascii="Times New Roman" w:hAnsi="Times New Roman" w:eastAsia="宋体" w:cs="Times New Roman"/>
      <w:b/>
      <w:bCs/>
      <w:sz w:val="28"/>
      <w:szCs w:val="18"/>
    </w:rPr>
  </w:style>
  <w:style w:type="character" w:styleId="1221" w:customStyle="1">
    <w:name w:val="WW8Num9z2"/>
    <w:uiPriority w:val="0"/>
    <w:qFormat/>
    <w:rPr>
      <w:rFonts w:ascii="StarSymbol" w:hAnsi="StarSymbol" w:cs="StarSymbol"/>
      <w:sz w:val="18"/>
      <w:szCs w:val="18"/>
    </w:rPr>
  </w:style>
  <w:style w:type="character" w:styleId="1222" w:customStyle="1">
    <w:name w:val="标题 4 Char2"/>
    <w:uiPriority w:val="0"/>
    <w:qFormat/>
    <w:rPr>
      <w:rFonts w:ascii="Times New Roman" w:hAnsi="Times New Roman" w:eastAsia="宋体" w:cs="Times New Roman"/>
      <w:b/>
      <w:bCs/>
      <w:sz w:val="24"/>
      <w:szCs w:val="28"/>
    </w:rPr>
  </w:style>
  <w:style w:type="character" w:styleId="1223" w:customStyle="1">
    <w:name w:val="WW8Num13z1"/>
    <w:uiPriority w:val="0"/>
    <w:qFormat/>
    <w:rPr>
      <w:rFonts w:ascii="Wingdings 2" w:hAnsi="Wingdings 2" w:cs="StarSymbol"/>
      <w:sz w:val="18"/>
      <w:szCs w:val="18"/>
    </w:rPr>
  </w:style>
  <w:style w:type="character" w:styleId="1224" w:customStyle="1">
    <w:name w:val="标题 5 Char2"/>
    <w:uiPriority w:val="0"/>
    <w:qFormat/>
    <w:rPr>
      <w:rFonts w:ascii="Times New Roman" w:hAnsi="Times New Roman" w:eastAsia="宋体" w:cs="Times New Roman"/>
      <w:b/>
      <w:bCs/>
      <w:sz w:val="21"/>
      <w:szCs w:val="28"/>
      <w:lang w:val="zh-CN"/>
    </w:rPr>
  </w:style>
  <w:style w:type="character" w:styleId="1225" w:customStyle="1">
    <w:name w:val="WW8Num15z7"/>
    <w:uiPriority w:val="0"/>
    <w:qFormat/>
    <w:rPr>
      <w:rFonts w:ascii="Wingdings" w:hAnsi="Wingdings"/>
    </w:rPr>
  </w:style>
  <w:style w:type="character" w:styleId="1226" w:customStyle="1">
    <w:name w:val="标题 6 Char2"/>
    <w:uiPriority w:val="0"/>
    <w:qFormat/>
    <w:rPr>
      <w:rFonts w:ascii="Cambria" w:hAnsi="Cambria" w:eastAsia="宋体" w:cs="Times New Roman"/>
      <w:b/>
      <w:bCs/>
      <w:sz w:val="24"/>
      <w:szCs w:val="24"/>
      <w:lang w:val="zh-CN"/>
    </w:rPr>
  </w:style>
  <w:style w:type="character" w:styleId="1227" w:customStyle="1">
    <w:name w:val="WW8Num26z0"/>
    <w:uiPriority w:val="0"/>
    <w:qFormat/>
    <w:rPr>
      <w:rFonts w:ascii="Wingdings" w:hAnsi="Wingdings" w:cs="StarSymbol"/>
      <w:sz w:val="18"/>
      <w:szCs w:val="18"/>
    </w:rPr>
  </w:style>
  <w:style w:type="character" w:styleId="1228" w:customStyle="1">
    <w:name w:val="正文文本缩进 Char3"/>
    <w:uiPriority w:val="0"/>
    <w:qFormat/>
    <w:rPr>
      <w:rFonts w:ascii="Times New Roman" w:hAnsi="Times New Roman" w:eastAsia="宋体" w:cs="Times New Roman"/>
      <w:szCs w:val="24"/>
      <w:lang w:val="zh-CN" w:eastAsia="zh-CN"/>
    </w:rPr>
  </w:style>
  <w:style w:type="character" w:styleId="1229" w:customStyle="1">
    <w:name w:val="WW8Num26z2"/>
    <w:uiPriority w:val="0"/>
    <w:qFormat/>
    <w:rPr>
      <w:rFonts w:ascii="StarSymbol" w:hAnsi="StarSymbol" w:cs="StarSymbol"/>
      <w:sz w:val="18"/>
      <w:szCs w:val="18"/>
    </w:rPr>
  </w:style>
  <w:style w:type="character" w:styleId="1230" w:customStyle="1">
    <w:name w:val="批注框文本 Char3"/>
    <w:uiPriority w:val="99"/>
    <w:qFormat/>
    <w:rPr>
      <w:rFonts w:ascii="Times New Roman" w:hAnsi="Times New Roman" w:eastAsia="宋体" w:cs="Times New Roman"/>
      <w:sz w:val="18"/>
      <w:szCs w:val="18"/>
    </w:rPr>
  </w:style>
  <w:style w:type="character" w:styleId="1231" w:customStyle="1">
    <w:name w:val="bz-content"/>
    <w:uiPriority w:val="0"/>
    <w:qFormat/>
  </w:style>
  <w:style w:type="character" w:styleId="1232" w:customStyle="1">
    <w:name w:val="标题 Char2"/>
    <w:uiPriority w:val="0"/>
    <w:qFormat/>
    <w:rPr>
      <w:rFonts w:ascii="Cambria" w:hAnsi="Cambria" w:eastAsia="黑体" w:cs="Times New Roman"/>
      <w:b/>
      <w:bCs/>
      <w:sz w:val="52"/>
      <w:szCs w:val="32"/>
    </w:rPr>
  </w:style>
  <w:style w:type="character" w:styleId="1233" w:customStyle="1">
    <w:name w:val="标题 字符1"/>
    <w:uiPriority w:val="0"/>
    <w:qFormat/>
    <w:rPr>
      <w:rFonts w:ascii="宋体" w:hAnsi="宋体" w:eastAsia="方正小标宋_GBK" w:cs="Times New Roman"/>
      <w:color w:val="000000"/>
      <w:sz w:val="52"/>
      <w:szCs w:val="52"/>
    </w:rPr>
  </w:style>
  <w:style w:type="character" w:styleId="1234" w:customStyle="1">
    <w:name w:val="正文2 字符"/>
    <w:link w:val="1235"/>
    <w:uiPriority w:val="0"/>
    <w:qFormat/>
    <w:rPr>
      <w:szCs w:val="24"/>
    </w:rPr>
  </w:style>
  <w:style w:type="paragraph" w:styleId="1235" w:customStyle="1">
    <w:name w:val="正文2"/>
    <w:basedOn w:val="718"/>
    <w:link w:val="1234"/>
    <w:uiPriority w:val="0"/>
    <w:qFormat/>
    <w:pPr>
      <w:ind w:firstLine="420"/>
      <w:spacing w:line="360" w:lineRule="auto"/>
    </w:pPr>
    <w:rPr>
      <w:rFonts w:asciiTheme="minorHAnsi" w:hAnsiTheme="minorHAnsi" w:eastAsiaTheme="minorEastAsia" w:cstheme="minorBidi"/>
    </w:rPr>
  </w:style>
  <w:style w:type="character" w:styleId="1236" w:customStyle="1">
    <w:name w:val="WW8Num4z2"/>
    <w:uiPriority w:val="0"/>
    <w:qFormat/>
    <w:rPr>
      <w:rFonts w:ascii="StarSymbol" w:hAnsi="StarSymbol" w:cs="StarSymbol"/>
      <w:sz w:val="18"/>
      <w:szCs w:val="18"/>
    </w:rPr>
  </w:style>
  <w:style w:type="character" w:styleId="1237" w:customStyle="1">
    <w:name w:val="标题 7 Char2"/>
    <w:uiPriority w:val="0"/>
    <w:qFormat/>
    <w:rPr>
      <w:rFonts w:ascii="Times New Roman" w:hAnsi="Times New Roman" w:eastAsia="宋体" w:cs="Times New Roman"/>
      <w:b/>
      <w:bCs/>
      <w:sz w:val="24"/>
      <w:szCs w:val="24"/>
    </w:rPr>
  </w:style>
  <w:style w:type="character" w:styleId="1238" w:customStyle="1">
    <w:name w:val="WW-Absatz-Standardschriftart1"/>
    <w:uiPriority w:val="0"/>
    <w:qFormat/>
  </w:style>
  <w:style w:type="character" w:styleId="1239" w:customStyle="1">
    <w:name w:val="标题 9 Char2"/>
    <w:uiPriority w:val="0"/>
    <w:qFormat/>
    <w:rPr>
      <w:rFonts w:ascii="Times New Roman" w:hAnsi="Times New Roman" w:eastAsia="宋体" w:cs="Times New Roman"/>
      <w:b/>
      <w:bCs/>
      <w:sz w:val="30"/>
      <w:szCs w:val="18"/>
    </w:rPr>
  </w:style>
  <w:style w:type="character" w:styleId="1240" w:customStyle="1">
    <w:name w:val="WW8Num3z1"/>
    <w:uiPriority w:val="0"/>
    <w:qFormat/>
    <w:rPr>
      <w:rFonts w:ascii="Wingdings 2" w:hAnsi="Wingdings 2" w:cs="StarSymbol"/>
      <w:sz w:val="18"/>
      <w:szCs w:val="18"/>
    </w:rPr>
  </w:style>
  <w:style w:type="character" w:styleId="1241" w:customStyle="1">
    <w:name w:val="批注文字 Char3"/>
    <w:uiPriority w:val="99"/>
    <w:qFormat/>
    <w:rPr>
      <w:rFonts w:ascii="Times New Roman" w:hAnsi="Times New Roman" w:eastAsia="宋体" w:cs="Times New Roman"/>
      <w:szCs w:val="24"/>
      <w:lang w:val="zh-CN"/>
    </w:rPr>
  </w:style>
  <w:style w:type="character" w:styleId="1242" w:customStyle="1">
    <w:name w:val="WW8Num29z1"/>
    <w:uiPriority w:val="0"/>
    <w:qFormat/>
    <w:rPr>
      <w:rFonts w:ascii="Wingdings 2" w:hAnsi="Wingdings 2" w:cs="StarSymbol"/>
      <w:sz w:val="18"/>
      <w:szCs w:val="18"/>
    </w:rPr>
  </w:style>
  <w:style w:type="character" w:styleId="1243" w:customStyle="1">
    <w:name w:val="正文文本 Char3"/>
    <w:uiPriority w:val="0"/>
    <w:qFormat/>
    <w:rPr>
      <w:rFonts w:ascii="Times New Roman" w:hAnsi="Times New Roman" w:eastAsia="宋体" w:cs="Times New Roman"/>
      <w:szCs w:val="24"/>
    </w:rPr>
  </w:style>
  <w:style w:type="character" w:styleId="1244" w:customStyle="1">
    <w:name w:val="WW8Num9z1"/>
    <w:uiPriority w:val="0"/>
    <w:qFormat/>
    <w:rPr>
      <w:rFonts w:ascii="Wingdings 2" w:hAnsi="Wingdings 2" w:cs="StarSymbol"/>
      <w:sz w:val="18"/>
      <w:szCs w:val="18"/>
    </w:rPr>
  </w:style>
  <w:style w:type="character" w:styleId="1245" w:customStyle="1">
    <w:name w:val="日期 Char3"/>
    <w:uiPriority w:val="0"/>
    <w:qFormat/>
    <w:rPr>
      <w:rFonts w:ascii="Times New Roman" w:hAnsi="Times New Roman" w:eastAsia="宋体" w:cs="Times New Roman"/>
      <w:szCs w:val="24"/>
    </w:rPr>
  </w:style>
  <w:style w:type="character" w:styleId="1246" w:customStyle="1">
    <w:name w:val="WW8Num5z1"/>
    <w:uiPriority w:val="0"/>
    <w:qFormat/>
    <w:rPr>
      <w:rFonts w:ascii="Wingdings 2" w:hAnsi="Wingdings 2" w:cs="StarSymbol"/>
      <w:sz w:val="18"/>
      <w:szCs w:val="18"/>
    </w:rPr>
  </w:style>
  <w:style w:type="character" w:styleId="1247" w:customStyle="1">
    <w:name w:val="正文首行缩进 Char4"/>
    <w:basedOn w:val="1243"/>
    <w:uiPriority w:val="0"/>
    <w:qFormat/>
    <w:rPr>
      <w:rFonts w:ascii="Times New Roman" w:hAnsi="Times New Roman" w:eastAsia="宋体" w:cs="Times New Roman"/>
      <w:szCs w:val="24"/>
    </w:rPr>
  </w:style>
  <w:style w:type="character" w:styleId="1248" w:customStyle="1">
    <w:name w:val="标题 4 字符1"/>
    <w:uiPriority w:val="9"/>
    <w:qFormat/>
    <w:rPr>
      <w:rFonts w:ascii="仿宋" w:hAnsi="仿宋" w:eastAsia="仿宋"/>
      <w:b/>
      <w:bCs/>
      <w:sz w:val="32"/>
      <w:szCs w:val="32"/>
    </w:rPr>
  </w:style>
  <w:style w:type="character" w:styleId="1249" w:customStyle="1">
    <w:name w:val="正文文本 2 Char2"/>
    <w:uiPriority w:val="0"/>
    <w:qFormat/>
    <w:rPr>
      <w:rFonts w:ascii="Times New Roman" w:hAnsi="Times New Roman" w:eastAsia="宋体" w:cs="Times New Roman"/>
      <w:szCs w:val="24"/>
    </w:rPr>
  </w:style>
  <w:style w:type="character" w:styleId="1250" w:customStyle="1">
    <w:name w:val="Bullets"/>
    <w:uiPriority w:val="0"/>
    <w:qFormat/>
    <w:rPr>
      <w:rFonts w:ascii="StarSymbol" w:hAnsi="StarSymbol" w:eastAsia="StarSymbol" w:cs="StarSymbol"/>
      <w:sz w:val="18"/>
      <w:szCs w:val="18"/>
    </w:rPr>
  </w:style>
  <w:style w:type="character" w:styleId="1251" w:customStyle="1">
    <w:name w:val="正文文本 3 Char2"/>
    <w:uiPriority w:val="0"/>
    <w:qFormat/>
    <w:rPr>
      <w:rFonts w:ascii="Times New Roman" w:hAnsi="Times New Roman" w:eastAsia="宋体" w:cs="Times New Roman"/>
      <w:sz w:val="16"/>
      <w:szCs w:val="16"/>
    </w:rPr>
  </w:style>
  <w:style w:type="character" w:styleId="1252" w:customStyle="1">
    <w:name w:val="WW8Num39z2"/>
    <w:uiPriority w:val="0"/>
    <w:qFormat/>
    <w:rPr>
      <w:rFonts w:ascii="StarSymbol" w:hAnsi="StarSymbol" w:cs="StarSymbol"/>
      <w:sz w:val="18"/>
      <w:szCs w:val="18"/>
    </w:rPr>
  </w:style>
  <w:style w:type="character" w:styleId="1253" w:customStyle="1">
    <w:name w:val="正文文本缩进 2 Char3"/>
    <w:uiPriority w:val="0"/>
    <w:qFormat/>
    <w:rPr>
      <w:rFonts w:ascii="Times New Roman" w:hAnsi="Times New Roman" w:eastAsia="楷体_GB2312" w:cs="Times New Roman"/>
      <w:sz w:val="24"/>
      <w:szCs w:val="24"/>
    </w:rPr>
  </w:style>
  <w:style w:type="character" w:styleId="1254" w:customStyle="1">
    <w:name w:val="WW8Num11z2"/>
    <w:uiPriority w:val="0"/>
    <w:qFormat/>
    <w:rPr>
      <w:rFonts w:ascii="StarSymbol" w:hAnsi="StarSymbol" w:cs="StarSymbol"/>
      <w:sz w:val="18"/>
      <w:szCs w:val="18"/>
    </w:rPr>
  </w:style>
  <w:style w:type="character" w:styleId="1255" w:customStyle="1">
    <w:name w:val="正文文本缩进 3 Char2"/>
    <w:uiPriority w:val="0"/>
    <w:qFormat/>
    <w:rPr>
      <w:rFonts w:ascii="Times New Roman" w:hAnsi="Times New Roman" w:eastAsia="宋体" w:cs="Times New Roman"/>
      <w:sz w:val="16"/>
      <w:szCs w:val="16"/>
    </w:rPr>
  </w:style>
  <w:style w:type="character" w:styleId="1256" w:customStyle="1">
    <w:name w:val="WW8Num4z1"/>
    <w:uiPriority w:val="0"/>
    <w:qFormat/>
    <w:rPr>
      <w:rFonts w:ascii="Wingdings" w:hAnsi="Wingdings"/>
    </w:rPr>
  </w:style>
  <w:style w:type="character" w:styleId="1257" w:customStyle="1">
    <w:name w:val="方案正文 Char1"/>
    <w:link w:val="1258"/>
    <w:uiPriority w:val="0"/>
    <w:qFormat/>
    <w:rPr>
      <w:rFonts w:ascii="宋体" w:hAnsi="宋体" w:cs="宋体"/>
      <w:szCs w:val="28"/>
    </w:rPr>
  </w:style>
  <w:style w:type="paragraph" w:styleId="1258" w:customStyle="1">
    <w:name w:val="方案正文"/>
    <w:basedOn w:val="718"/>
    <w:next w:val="718"/>
    <w:link w:val="1257"/>
    <w:uiPriority w:val="0"/>
    <w:qFormat/>
    <w:pPr>
      <w:ind w:firstLine="200"/>
      <w:jc w:val="left"/>
      <w:spacing w:line="440" w:lineRule="exact"/>
    </w:pPr>
    <w:rPr>
      <w:rFonts w:ascii="宋体" w:hAnsi="宋体" w:cs="宋体" w:eastAsiaTheme="minorEastAsia"/>
      <w:szCs w:val="28"/>
    </w:rPr>
  </w:style>
  <w:style w:type="character" w:styleId="1259" w:customStyle="1">
    <w:name w:val="标题 8 字符1"/>
    <w:uiPriority w:val="9"/>
    <w:qFormat/>
    <w:rPr>
      <w:rFonts w:ascii="Arial" w:hAnsi="Arial" w:eastAsia="黑体" w:cs="Times New Roman"/>
      <w:sz w:val="24"/>
      <w:szCs w:val="24"/>
    </w:rPr>
  </w:style>
  <w:style w:type="character" w:styleId="1260" w:customStyle="1">
    <w:name w:val="FA正文 Char"/>
    <w:link w:val="1261"/>
    <w:uiPriority w:val="0"/>
    <w:qFormat/>
    <w:rPr>
      <w:rFonts w:ascii="宋体" w:hAnsi="宋体"/>
      <w:spacing w:val="10"/>
      <w:sz w:val="24"/>
      <w:szCs w:val="24"/>
    </w:rPr>
  </w:style>
  <w:style w:type="paragraph" w:styleId="1261" w:customStyle="1">
    <w:name w:val="FA正文"/>
    <w:basedOn w:val="718"/>
    <w:link w:val="126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62" w:customStyle="1">
    <w:name w:val="WW8Num18z7"/>
    <w:uiPriority w:val="0"/>
    <w:qFormat/>
    <w:rPr>
      <w:rFonts w:ascii="Wingdings" w:hAnsi="Wingdings"/>
    </w:rPr>
  </w:style>
  <w:style w:type="character" w:styleId="1263" w:customStyle="1">
    <w:name w:val="方案正文-样式 小四 行距: 1.5 倍行距 Char"/>
    <w:link w:val="1264"/>
    <w:uiPriority w:val="0"/>
    <w:qFormat/>
    <w:rPr>
      <w:sz w:val="24"/>
      <w:lang w:val="zh-CN"/>
    </w:rPr>
  </w:style>
  <w:style w:type="paragraph" w:styleId="1264" w:customStyle="1">
    <w:name w:val="方案正文-样式 小四 行距: 1.5 倍行距"/>
    <w:basedOn w:val="718"/>
    <w:link w:val="126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5" w:customStyle="1">
    <w:name w:val="WW8Num36z2"/>
    <w:uiPriority w:val="0"/>
    <w:qFormat/>
    <w:rPr>
      <w:rFonts w:ascii="StarSymbol" w:hAnsi="StarSymbol" w:cs="StarSymbol"/>
      <w:sz w:val="18"/>
      <w:szCs w:val="18"/>
    </w:rPr>
  </w:style>
  <w:style w:type="character" w:styleId="1266" w:customStyle="1">
    <w:name w:val="label_list1"/>
    <w:uiPriority w:val="0"/>
    <w:qFormat/>
  </w:style>
  <w:style w:type="character" w:styleId="1267" w:customStyle="1">
    <w:name w:val="WW8Num9z0"/>
    <w:uiPriority w:val="0"/>
    <w:qFormat/>
    <w:rPr>
      <w:rFonts w:ascii="Wingdings" w:hAnsi="Wingdings" w:cs="StarSymbol"/>
      <w:sz w:val="18"/>
      <w:szCs w:val="18"/>
    </w:rPr>
  </w:style>
  <w:style w:type="character" w:styleId="1268" w:customStyle="1">
    <w:name w:val="p11b1"/>
    <w:uiPriority w:val="0"/>
    <w:qFormat/>
    <w:rPr>
      <w:color w:val="000000"/>
      <w:spacing w:val="320"/>
      <w:sz w:val="20"/>
      <w:szCs w:val="20"/>
      <w:u w:val="none"/>
    </w:rPr>
  </w:style>
  <w:style w:type="character" w:styleId="1269" w:customStyle="1">
    <w:name w:val="WW8Num8z1"/>
    <w:uiPriority w:val="0"/>
    <w:qFormat/>
    <w:rPr>
      <w:rFonts w:ascii="Wingdings 2" w:hAnsi="Wingdings 2" w:cs="StarSymbol"/>
      <w:sz w:val="18"/>
      <w:szCs w:val="18"/>
    </w:rPr>
  </w:style>
  <w:style w:type="character" w:styleId="1270" w:customStyle="1">
    <w:name w:val="Indent Normal Char"/>
    <w:uiPriority w:val="0"/>
    <w:qFormat/>
    <w:rPr>
      <w:rFonts w:hint="eastAsia" w:ascii="宋体" w:hAnsi="宋体" w:eastAsia="宋体"/>
      <w:sz w:val="21"/>
      <w:szCs w:val="24"/>
      <w:lang w:val="en-US" w:eastAsia="zh-CN" w:bidi="ar-SA"/>
    </w:rPr>
  </w:style>
  <w:style w:type="character" w:styleId="1271" w:customStyle="1">
    <w:name w:val="标题 2 字符1"/>
    <w:uiPriority w:val="0"/>
    <w:qFormat/>
    <w:rPr>
      <w:rFonts w:ascii="楷体" w:eastAsia="楷体"/>
      <w:b/>
      <w:bCs/>
      <w:color w:val="000000"/>
      <w:sz w:val="32"/>
      <w:szCs w:val="28"/>
    </w:rPr>
  </w:style>
  <w:style w:type="character" w:styleId="1272" w:customStyle="1">
    <w:name w:val="large1"/>
    <w:uiPriority w:val="0"/>
    <w:qFormat/>
    <w:rPr>
      <w:rFonts w:hint="eastAsia" w:ascii="宋体" w:hAnsi="宋体" w:eastAsia="宋体"/>
      <w:sz w:val="22"/>
      <w:szCs w:val="22"/>
    </w:rPr>
  </w:style>
  <w:style w:type="character" w:styleId="1273" w:customStyle="1">
    <w:name w:val="WW8Num32z1"/>
    <w:uiPriority w:val="0"/>
    <w:qFormat/>
    <w:rPr>
      <w:rFonts w:ascii="Wingdings 2" w:hAnsi="Wingdings 2" w:cs="StarSymbol"/>
      <w:sz w:val="18"/>
      <w:szCs w:val="18"/>
    </w:rPr>
  </w:style>
  <w:style w:type="character" w:styleId="1274" w:customStyle="1">
    <w:name w:val="f141"/>
    <w:uiPriority w:val="0"/>
    <w:qFormat/>
    <w:rPr>
      <w:sz w:val="21"/>
      <w:szCs w:val="21"/>
    </w:rPr>
  </w:style>
  <w:style w:type="character" w:styleId="1275" w:customStyle="1">
    <w:name w:val="WW8Num25z2"/>
    <w:uiPriority w:val="0"/>
    <w:qFormat/>
    <w:rPr>
      <w:rFonts w:ascii="StarSymbol" w:hAnsi="StarSymbol" w:cs="StarSymbol"/>
      <w:sz w:val="18"/>
      <w:szCs w:val="18"/>
    </w:rPr>
  </w:style>
  <w:style w:type="character" w:styleId="1276" w:customStyle="1">
    <w:name w:val="14_black1"/>
    <w:uiPriority w:val="0"/>
    <w:qFormat/>
    <w:rPr>
      <w:color w:val="000000"/>
      <w:sz w:val="23"/>
      <w:szCs w:val="23"/>
    </w:rPr>
  </w:style>
  <w:style w:type="character" w:styleId="1277" w:customStyle="1">
    <w:name w:val="WW8Num20z0"/>
    <w:uiPriority w:val="0"/>
    <w:qFormat/>
    <w:rPr>
      <w:rFonts w:ascii="Wingdings" w:hAnsi="Wingdings"/>
    </w:rPr>
  </w:style>
  <w:style w:type="character" w:styleId="1278" w:customStyle="1">
    <w:name w:val="正文2 Char Char"/>
    <w:uiPriority w:val="0"/>
    <w:qFormat/>
    <w:rPr>
      <w:rFonts w:hint="eastAsia" w:ascii="仿宋_GB2312" w:eastAsia="仿宋_GB2312"/>
      <w:sz w:val="24"/>
    </w:rPr>
  </w:style>
  <w:style w:type="character" w:styleId="1279" w:customStyle="1">
    <w:name w:val="WW8Num2z0"/>
    <w:uiPriority w:val="0"/>
    <w:qFormat/>
    <w:rPr>
      <w:rFonts w:ascii="Wingdings" w:hAnsi="Wingdings" w:cs="StarSymbol"/>
      <w:sz w:val="18"/>
      <w:szCs w:val="18"/>
    </w:rPr>
  </w:style>
  <w:style w:type="character" w:styleId="1280" w:customStyle="1">
    <w:name w:val="mini-tree-nodetext2"/>
    <w:basedOn w:val="728"/>
    <w:uiPriority w:val="0"/>
    <w:qFormat/>
  </w:style>
  <w:style w:type="character" w:styleId="1281" w:customStyle="1">
    <w:name w:val="WW8Num8z2"/>
    <w:uiPriority w:val="0"/>
    <w:qFormat/>
    <w:rPr>
      <w:rFonts w:ascii="StarSymbol" w:hAnsi="StarSymbol" w:cs="StarSymbol"/>
      <w:sz w:val="18"/>
      <w:szCs w:val="18"/>
    </w:rPr>
  </w:style>
  <w:style w:type="character" w:styleId="1282" w:customStyle="1">
    <w:name w:val="before"/>
    <w:basedOn w:val="728"/>
    <w:uiPriority w:val="0"/>
    <w:qFormat/>
  </w:style>
  <w:style w:type="character" w:styleId="1283" w:customStyle="1">
    <w:name w:val="WW8Num39z0"/>
    <w:uiPriority w:val="0"/>
    <w:qFormat/>
    <w:rPr>
      <w:rFonts w:ascii="Wingdings" w:hAnsi="Wingdings" w:cs="StarSymbol"/>
      <w:sz w:val="18"/>
      <w:szCs w:val="18"/>
    </w:rPr>
  </w:style>
  <w:style w:type="character" w:styleId="1284" w:customStyle="1">
    <w:name w:val="first-child"/>
    <w:basedOn w:val="728"/>
    <w:uiPriority w:val="0"/>
    <w:qFormat/>
  </w:style>
  <w:style w:type="character" w:styleId="1285" w:customStyle="1">
    <w:name w:val="WW8Num6z0"/>
    <w:uiPriority w:val="0"/>
    <w:qFormat/>
    <w:rPr>
      <w:rFonts w:ascii="Wingdings" w:hAnsi="Wingdings" w:cs="StarSymbol"/>
      <w:sz w:val="18"/>
      <w:szCs w:val="18"/>
    </w:rPr>
  </w:style>
  <w:style w:type="character" w:styleId="1286" w:customStyle="1">
    <w:name w:val="icon501"/>
    <w:uiPriority w:val="0"/>
    <w:qFormat/>
    <w:rPr>
      <w:color w:val="a6a6a6"/>
      <w:sz w:val="27"/>
      <w:szCs w:val="27"/>
    </w:rPr>
  </w:style>
  <w:style w:type="character" w:styleId="1287" w:customStyle="1">
    <w:name w:val="WW8Num36z0"/>
    <w:uiPriority w:val="0"/>
    <w:qFormat/>
    <w:rPr>
      <w:rFonts w:ascii="Wingdings" w:hAnsi="Wingdings" w:cs="StarSymbol"/>
      <w:sz w:val="18"/>
      <w:szCs w:val="18"/>
    </w:rPr>
  </w:style>
  <w:style w:type="character" w:styleId="1288" w:customStyle="1">
    <w:name w:val="range-menu-item-main-content"/>
    <w:basedOn w:val="728"/>
    <w:uiPriority w:val="0"/>
    <w:qFormat/>
  </w:style>
  <w:style w:type="character" w:styleId="1289" w:customStyle="1">
    <w:name w:val="WW8Num37z2"/>
    <w:uiPriority w:val="0"/>
    <w:qFormat/>
    <w:rPr>
      <w:rFonts w:ascii="StarSymbol" w:hAnsi="StarSymbol" w:cs="StarSymbol"/>
      <w:sz w:val="18"/>
      <w:szCs w:val="18"/>
    </w:rPr>
  </w:style>
  <w:style w:type="character" w:styleId="1290" w:customStyle="1">
    <w:name w:val="first-child1"/>
    <w:basedOn w:val="728"/>
    <w:uiPriority w:val="0"/>
    <w:qFormat/>
  </w:style>
  <w:style w:type="character" w:styleId="1291" w:customStyle="1">
    <w:name w:val="默认段落字体1"/>
    <w:uiPriority w:val="0"/>
    <w:qFormat/>
  </w:style>
  <w:style w:type="character" w:styleId="1292" w:customStyle="1">
    <w:name w:val="active__1oyv"/>
    <w:uiPriority w:val="0"/>
    <w:qFormat/>
    <w:rPr>
      <w:color w:val="383838"/>
    </w:rPr>
  </w:style>
  <w:style w:type="character" w:styleId="1293" w:customStyle="1">
    <w:name w:val="WW8Num36z1"/>
    <w:uiPriority w:val="0"/>
    <w:qFormat/>
    <w:rPr>
      <w:rFonts w:ascii="Wingdings 2" w:hAnsi="Wingdings 2" w:cs="StarSymbol"/>
      <w:sz w:val="18"/>
      <w:szCs w:val="18"/>
    </w:rPr>
  </w:style>
  <w:style w:type="character" w:styleId="1294" w:customStyle="1">
    <w:name w:val="icon499"/>
    <w:uiPriority w:val="0"/>
    <w:qFormat/>
    <w:rPr>
      <w:color w:val="a6a6a6"/>
      <w:sz w:val="27"/>
      <w:szCs w:val="27"/>
    </w:rPr>
  </w:style>
  <w:style w:type="character" w:styleId="1295" w:customStyle="1">
    <w:name w:val="main1"/>
    <w:uiPriority w:val="0"/>
    <w:qFormat/>
    <w:rPr>
      <w:rFonts w:hint="default" w:ascii="ˎ̥" w:hAnsi="ˎ̥" w:eastAsia="宋体"/>
      <w:b/>
      <w:sz w:val="21"/>
      <w:szCs w:val="21"/>
      <w:lang w:val="en-US" w:eastAsia="zh-CN" w:bidi="ar-SA"/>
    </w:rPr>
  </w:style>
  <w:style w:type="character" w:styleId="1296" w:customStyle="1">
    <w:name w:val="first-child2"/>
    <w:basedOn w:val="728"/>
    <w:uiPriority w:val="0"/>
    <w:qFormat/>
  </w:style>
  <w:style w:type="character" w:styleId="129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8" w:customStyle="1">
    <w:name w:val="icon500"/>
    <w:basedOn w:val="728"/>
    <w:uiPriority w:val="0"/>
    <w:qFormat/>
  </w:style>
  <w:style w:type="character" w:styleId="1299" w:customStyle="1">
    <w:name w:val="WW8Num15z2"/>
    <w:uiPriority w:val="0"/>
    <w:qFormat/>
    <w:rPr>
      <w:rFonts w:ascii="StarSymbol" w:hAnsi="StarSymbol" w:cs="StarSymbol"/>
      <w:sz w:val="18"/>
      <w:szCs w:val="18"/>
    </w:rPr>
  </w:style>
  <w:style w:type="character" w:styleId="1300" w:customStyle="1">
    <w:name w:val="range-menu-item-main-content1"/>
    <w:basedOn w:val="728"/>
    <w:uiPriority w:val="0"/>
    <w:qFormat/>
  </w:style>
  <w:style w:type="character" w:styleId="1301" w:customStyle="1">
    <w:name w:val="WW8Num3z0"/>
    <w:uiPriority w:val="0"/>
    <w:qFormat/>
    <w:rPr>
      <w:rFonts w:ascii="Wingdings" w:hAnsi="Wingdings" w:cs="StarSymbol"/>
      <w:sz w:val="18"/>
      <w:szCs w:val="18"/>
    </w:rPr>
  </w:style>
  <w:style w:type="character" w:styleId="1302" w:customStyle="1">
    <w:name w:val="overdue"/>
    <w:basedOn w:val="728"/>
    <w:uiPriority w:val="0"/>
    <w:qFormat/>
  </w:style>
  <w:style w:type="character" w:styleId="1303" w:customStyle="1">
    <w:name w:val="正文文本 字符1"/>
    <w:uiPriority w:val="0"/>
    <w:semiHidden/>
    <w:qFormat/>
    <w:rPr>
      <w:rFonts w:ascii="Times New Roman" w:hAnsi="Times New Roman" w:eastAsia="方正仿宋_GBK" w:cs="Times New Roman"/>
      <w:sz w:val="24"/>
      <w:szCs w:val="20"/>
    </w:rPr>
  </w:style>
  <w:style w:type="character" w:styleId="1304" w:customStyle="1">
    <w:name w:val="overdue2"/>
    <w:basedOn w:val="728"/>
    <w:uiPriority w:val="0"/>
    <w:qFormat/>
  </w:style>
  <w:style w:type="character" w:styleId="1305" w:customStyle="1">
    <w:name w:val="表头样式 Char"/>
    <w:uiPriority w:val="0"/>
    <w:qFormat/>
    <w:rPr>
      <w:rFonts w:hint="default" w:ascii="Arial" w:hAnsi="Arial" w:cs="Arial"/>
      <w:b/>
      <w:sz w:val="21"/>
      <w:szCs w:val="21"/>
    </w:rPr>
  </w:style>
  <w:style w:type="character" w:styleId="1306" w:customStyle="1">
    <w:name w:val="dls-icon[data-role=icon]"/>
    <w:uiPriority w:val="0"/>
    <w:qFormat/>
    <w:rPr>
      <w:sz w:val="24"/>
      <w:szCs w:val="24"/>
    </w:rPr>
  </w:style>
  <w:style w:type="character" w:styleId="1307" w:customStyle="1">
    <w:name w:val="maintext1"/>
    <w:uiPriority w:val="0"/>
    <w:qFormat/>
    <w:rPr>
      <w:rFonts w:hint="default" w:ascii="Arial" w:hAnsi="Arial" w:cs="Arial"/>
      <w:color w:val="000000"/>
      <w:sz w:val="18"/>
      <w:szCs w:val="18"/>
    </w:rPr>
  </w:style>
  <w:style w:type="character" w:styleId="1308" w:customStyle="1">
    <w:name w:val="icon502"/>
    <w:uiPriority w:val="0"/>
    <w:qFormat/>
    <w:rPr>
      <w:color w:val="a6a6a6"/>
      <w:sz w:val="27"/>
      <w:szCs w:val="27"/>
    </w:rPr>
  </w:style>
  <w:style w:type="character" w:styleId="1309" w:customStyle="1">
    <w:name w:val="tw4winMark"/>
    <w:uiPriority w:val="0"/>
    <w:qFormat/>
    <w:rPr>
      <w:rFonts w:hint="default" w:ascii="Courier New" w:hAnsi="Courier New" w:cs="Courier New"/>
      <w:vanish/>
      <w:color w:val="800080"/>
      <w:vertAlign w:val="subscript"/>
    </w:rPr>
  </w:style>
  <w:style w:type="character" w:styleId="1310" w:customStyle="1">
    <w:name w:val="列表段落 字符"/>
    <w:link w:val="1311"/>
    <w:uiPriority w:val="0"/>
    <w:qFormat/>
    <w:rPr>
      <w:szCs w:val="24"/>
    </w:rPr>
  </w:style>
  <w:style w:type="paragraph" w:styleId="1311" w:customStyle="1">
    <w:name w:val="列表段落1"/>
    <w:basedOn w:val="718"/>
    <w:link w:val="1310"/>
    <w:uiPriority w:val="0"/>
    <w:qFormat/>
    <w:pPr>
      <w:ind w:firstLine="420"/>
    </w:pPr>
    <w:rPr>
      <w:rFonts w:asciiTheme="minorHAnsi" w:hAnsiTheme="minorHAnsi" w:eastAsiaTheme="minorEastAsia" w:cstheme="minorBidi"/>
    </w:rPr>
  </w:style>
  <w:style w:type="character" w:styleId="1312" w:customStyle="1">
    <w:name w:val="称呼 Char1"/>
    <w:uiPriority w:val="0"/>
    <w:qFormat/>
    <w:rPr>
      <w:sz w:val="21"/>
    </w:rPr>
  </w:style>
  <w:style w:type="character" w:styleId="1313" w:customStyle="1">
    <w:name w:val="批注主题 Char3"/>
    <w:uiPriority w:val="99"/>
    <w:qFormat/>
    <w:rPr>
      <w:rFonts w:ascii="Times New Roman" w:hAnsi="Times New Roman" w:eastAsia="宋体" w:cs="Times New Roman"/>
      <w:b/>
      <w:bCs/>
      <w:szCs w:val="24"/>
      <w:lang w:val="zh-CN"/>
    </w:rPr>
  </w:style>
  <w:style w:type="character" w:styleId="1314" w:customStyle="1">
    <w:name w:val="正文Normal Char"/>
    <w:uiPriority w:val="0"/>
    <w:qFormat/>
    <w:rPr>
      <w:rFonts w:hint="default" w:ascii="Arial" w:hAnsi="Arial" w:cs="Arial"/>
      <w:sz w:val="24"/>
      <w:szCs w:val="24"/>
    </w:rPr>
  </w:style>
  <w:style w:type="character" w:styleId="1315" w:customStyle="1">
    <w:name w:val="定制正文 Arial 小四 首行缩进:  0.74 厘米 行距: 1.5 倍行距1 + 宋体 Char"/>
    <w:link w:val="1316"/>
    <w:uiPriority w:val="0"/>
    <w:qFormat/>
    <w:rPr>
      <w:rFonts w:ascii="Arial" w:hAnsi="Arial" w:cs="宋体"/>
      <w:bCs/>
      <w:szCs w:val="21"/>
    </w:rPr>
  </w:style>
  <w:style w:type="paragraph" w:styleId="1316" w:customStyle="1">
    <w:name w:val="定制正文 Arial 小四 首行缩进:  0.74 厘米 行距: 1.5 倍行距1 + 宋体"/>
    <w:basedOn w:val="718"/>
    <w:link w:val="1315"/>
    <w:uiPriority w:val="0"/>
    <w:qFormat/>
    <w:pPr>
      <w:ind w:firstLine="420"/>
      <w:spacing w:line="360" w:lineRule="auto"/>
    </w:pPr>
    <w:rPr>
      <w:rFonts w:ascii="Arial" w:hAnsi="Arial" w:cs="宋体" w:eastAsiaTheme="minorEastAsia"/>
      <w:bCs/>
      <w:szCs w:val="21"/>
    </w:rPr>
  </w:style>
  <w:style w:type="character" w:styleId="1317" w:customStyle="1">
    <w:name w:val="WW8Num16z1"/>
    <w:uiPriority w:val="0"/>
    <w:qFormat/>
    <w:rPr>
      <w:rFonts w:ascii="Wingdings" w:hAnsi="Wingdings"/>
    </w:rPr>
  </w:style>
  <w:style w:type="character" w:styleId="1318" w:customStyle="1">
    <w:name w:val="Indent Normal Char1"/>
    <w:link w:val="1319"/>
    <w:uiPriority w:val="0"/>
    <w:qFormat/>
    <w:rPr>
      <w:sz w:val="24"/>
      <w:szCs w:val="24"/>
    </w:rPr>
  </w:style>
  <w:style w:type="paragraph" w:styleId="1319" w:customStyle="1">
    <w:name w:val="Indent Normal"/>
    <w:basedOn w:val="718"/>
    <w:link w:val="1318"/>
    <w:uiPriority w:val="0"/>
    <w:qFormat/>
    <w:pPr>
      <w:ind w:firstLine="150"/>
      <w:spacing w:line="360" w:lineRule="auto"/>
    </w:pPr>
    <w:rPr>
      <w:rFonts w:asciiTheme="minorHAnsi" w:hAnsiTheme="minorHAnsi" w:eastAsiaTheme="minorEastAsia" w:cstheme="minorBidi"/>
      <w:sz w:val="24"/>
    </w:rPr>
  </w:style>
  <w:style w:type="character" w:styleId="1320" w:customStyle="1">
    <w:name w:val="WW8Num7z2"/>
    <w:uiPriority w:val="0"/>
    <w:qFormat/>
    <w:rPr>
      <w:rFonts w:ascii="StarSymbol" w:hAnsi="StarSymbol" w:cs="StarSymbol"/>
      <w:sz w:val="18"/>
      <w:szCs w:val="18"/>
    </w:rPr>
  </w:style>
  <w:style w:type="character" w:styleId="1321" w:customStyle="1">
    <w:name w:val="正文-new Char"/>
    <w:link w:val="1322"/>
    <w:uiPriority w:val="0"/>
    <w:qFormat/>
    <w:rPr>
      <w:rFonts w:ascii="宋体" w:hAnsi="宋体" w:cs="宋体"/>
      <w:szCs w:val="21"/>
    </w:rPr>
  </w:style>
  <w:style w:type="paragraph" w:styleId="1322" w:customStyle="1">
    <w:name w:val="正文-new"/>
    <w:basedOn w:val="718"/>
    <w:link w:val="1321"/>
    <w:uiPriority w:val="0"/>
    <w:qFormat/>
    <w:pPr>
      <w:ind w:firstLine="425"/>
      <w:spacing w:line="360" w:lineRule="auto"/>
    </w:pPr>
    <w:rPr>
      <w:rFonts w:ascii="宋体" w:hAnsi="宋体" w:cs="宋体" w:eastAsiaTheme="minorEastAsia"/>
      <w:szCs w:val="21"/>
    </w:rPr>
  </w:style>
  <w:style w:type="character" w:styleId="1323" w:customStyle="1">
    <w:name w:val="WW8Num24z0"/>
    <w:uiPriority w:val="0"/>
    <w:qFormat/>
    <w:rPr>
      <w:rFonts w:ascii="Wingdings" w:hAnsi="Wingdings" w:cs="StarSymbol"/>
      <w:sz w:val="18"/>
      <w:szCs w:val="18"/>
    </w:rPr>
  </w:style>
  <w:style w:type="character" w:styleId="1324" w:customStyle="1">
    <w:name w:val="_正文段落 Char"/>
    <w:uiPriority w:val="0"/>
    <w:qFormat/>
    <w:rPr>
      <w:sz w:val="24"/>
      <w:szCs w:val="24"/>
    </w:rPr>
  </w:style>
  <w:style w:type="character" w:styleId="1325" w:customStyle="1">
    <w:name w:val="WW8Num33z2"/>
    <w:uiPriority w:val="0"/>
    <w:qFormat/>
    <w:rPr>
      <w:rFonts w:ascii="StarSymbol" w:hAnsi="StarSymbol" w:cs="StarSymbol"/>
      <w:sz w:val="18"/>
      <w:szCs w:val="18"/>
    </w:rPr>
  </w:style>
  <w:style w:type="character" w:styleId="1326" w:customStyle="1">
    <w:name w:val="样式 宋体 小四 段前: 7.8 磅 行距: 1.5 倍行距 Char"/>
    <w:link w:val="1327"/>
    <w:uiPriority w:val="0"/>
    <w:qFormat/>
    <w:rPr>
      <w:rFonts w:ascii="宋体" w:hAnsi="宋体"/>
      <w:szCs w:val="21"/>
    </w:rPr>
  </w:style>
  <w:style w:type="paragraph" w:styleId="1327" w:customStyle="1">
    <w:name w:val="样式 宋体 小四 段前: 7.8 磅 行距: 1.5 倍行距"/>
    <w:basedOn w:val="718"/>
    <w:link w:val="1326"/>
    <w:uiPriority w:val="0"/>
    <w:qFormat/>
    <w:pPr>
      <w:ind w:firstLine="420"/>
      <w:jc w:val="left"/>
      <w:spacing w:line="360" w:lineRule="auto"/>
    </w:pPr>
    <w:rPr>
      <w:rFonts w:ascii="宋体" w:hAnsi="宋体" w:eastAsiaTheme="minorEastAsia" w:cstheme="minorBidi"/>
      <w:szCs w:val="21"/>
    </w:rPr>
  </w:style>
  <w:style w:type="character" w:styleId="1328" w:customStyle="1">
    <w:name w:val="WW8Num38z1"/>
    <w:uiPriority w:val="0"/>
    <w:qFormat/>
    <w:rPr>
      <w:rFonts w:ascii="Wingdings 2" w:hAnsi="Wingdings 2" w:cs="StarSymbol"/>
      <w:sz w:val="18"/>
      <w:szCs w:val="18"/>
    </w:rPr>
  </w:style>
  <w:style w:type="character" w:styleId="1329" w:customStyle="1">
    <w:name w:val="表格样式 宋体 5号 Char"/>
    <w:link w:val="1330"/>
    <w:uiPriority w:val="0"/>
    <w:qFormat/>
    <w:rPr>
      <w:rFonts w:ascii="宋体" w:hAnsi="宋体"/>
      <w:szCs w:val="21"/>
      <w:lang w:val="zh-CN"/>
    </w:rPr>
  </w:style>
  <w:style w:type="paragraph" w:styleId="1330" w:customStyle="1">
    <w:name w:val="表格样式 宋体 5号"/>
    <w:basedOn w:val="718"/>
    <w:link w:val="1329"/>
    <w:uiPriority w:val="0"/>
    <w:qFormat/>
    <w:pPr>
      <w:jc w:val="left"/>
    </w:pPr>
    <w:rPr>
      <w:rFonts w:ascii="宋体" w:hAnsi="宋体" w:eastAsiaTheme="minorEastAsia" w:cstheme="minorBidi"/>
      <w:szCs w:val="21"/>
      <w:lang w:val="zh-CN"/>
    </w:rPr>
  </w:style>
  <w:style w:type="character" w:styleId="1331" w:customStyle="1">
    <w:name w:val="WW8Num7z1"/>
    <w:uiPriority w:val="0"/>
    <w:qFormat/>
    <w:rPr>
      <w:rFonts w:ascii="Wingdings 2" w:hAnsi="Wingdings 2" w:cs="StarSymbol"/>
      <w:sz w:val="18"/>
      <w:szCs w:val="18"/>
    </w:rPr>
  </w:style>
  <w:style w:type="character" w:styleId="1332" w:customStyle="1">
    <w:name w:val="样式 宋体 四号"/>
    <w:uiPriority w:val="0"/>
    <w:qFormat/>
    <w:rPr>
      <w:rFonts w:ascii="宋体" w:hAnsi="宋体" w:eastAsia="仿宋_GB2312"/>
      <w:sz w:val="28"/>
    </w:rPr>
  </w:style>
  <w:style w:type="character" w:styleId="1333" w:customStyle="1">
    <w:name w:val="WW8Num17z2"/>
    <w:uiPriority w:val="0"/>
    <w:qFormat/>
    <w:rPr>
      <w:rFonts w:ascii="StarSymbol" w:hAnsi="StarSymbol" w:cs="StarSymbol"/>
      <w:sz w:val="18"/>
      <w:szCs w:val="18"/>
    </w:rPr>
  </w:style>
  <w:style w:type="character" w:styleId="1334" w:customStyle="1">
    <w:name w:val="我的正文 Char"/>
    <w:link w:val="1335"/>
    <w:uiPriority w:val="0"/>
    <w:qFormat/>
    <w:rPr>
      <w:rFonts w:ascii="Arial" w:hAnsi="Arial"/>
      <w:sz w:val="24"/>
      <w:szCs w:val="18"/>
    </w:rPr>
  </w:style>
  <w:style w:type="paragraph" w:styleId="1335" w:customStyle="1">
    <w:name w:val="我的正文"/>
    <w:basedOn w:val="718"/>
    <w:link w:val="1334"/>
    <w:uiPriority w:val="0"/>
    <w:qFormat/>
    <w:pPr>
      <w:ind w:firstLine="200"/>
      <w:spacing w:line="360" w:lineRule="auto"/>
      <w:widowControl/>
    </w:pPr>
    <w:rPr>
      <w:rFonts w:ascii="Arial" w:hAnsi="Arial" w:eastAsiaTheme="minorEastAsia" w:cstheme="minorBidi"/>
      <w:sz w:val="24"/>
      <w:szCs w:val="18"/>
    </w:rPr>
  </w:style>
  <w:style w:type="character" w:styleId="1336" w:customStyle="1">
    <w:name w:val="WW8Num10z1"/>
    <w:uiPriority w:val="0"/>
    <w:qFormat/>
    <w:rPr>
      <w:rFonts w:ascii="Wingdings 2" w:hAnsi="Wingdings 2" w:cs="StarSymbol"/>
      <w:sz w:val="18"/>
      <w:szCs w:val="18"/>
    </w:rPr>
  </w:style>
  <w:style w:type="character" w:styleId="1337" w:customStyle="1">
    <w:name w:val="脚注文本 字符"/>
    <w:uiPriority w:val="0"/>
    <w:qFormat/>
    <w:rPr>
      <w:rFonts w:ascii="Times New Roman" w:hAnsi="Times New Roman" w:eastAsia="宋体" w:cs="Times New Roman"/>
      <w:sz w:val="18"/>
      <w:szCs w:val="18"/>
    </w:rPr>
  </w:style>
  <w:style w:type="character" w:styleId="1338" w:customStyle="1">
    <w:name w:val="WW8Num27z0"/>
    <w:uiPriority w:val="0"/>
    <w:qFormat/>
    <w:rPr>
      <w:rFonts w:ascii="Wingdings" w:hAnsi="Wingdings" w:cs="StarSymbol"/>
      <w:sz w:val="18"/>
      <w:szCs w:val="18"/>
    </w:rPr>
  </w:style>
  <w:style w:type="character" w:styleId="1339" w:customStyle="1">
    <w:name w:val="脚注文本 Char2"/>
    <w:uiPriority w:val="0"/>
    <w:qFormat/>
    <w:rPr>
      <w:rFonts w:ascii="Times New Roman" w:hAnsi="Times New Roman" w:eastAsia="宋体" w:cs="Times New Roman"/>
      <w:sz w:val="18"/>
      <w:szCs w:val="18"/>
    </w:rPr>
  </w:style>
  <w:style w:type="character" w:styleId="1340" w:customStyle="1">
    <w:name w:val="WW8Num10z2"/>
    <w:uiPriority w:val="0"/>
    <w:qFormat/>
    <w:rPr>
      <w:rFonts w:ascii="StarSymbol" w:hAnsi="StarSymbol" w:cs="StarSymbol"/>
      <w:sz w:val="18"/>
      <w:szCs w:val="18"/>
    </w:rPr>
  </w:style>
  <w:style w:type="character" w:styleId="1341" w:customStyle="1">
    <w:name w:val="HTML 地址 字符"/>
    <w:uiPriority w:val="0"/>
    <w:qFormat/>
    <w:rPr>
      <w:rFonts w:ascii="Times New Roman" w:hAnsi="Times New Roman" w:eastAsia="宋体" w:cs="Times New Roman"/>
      <w:i/>
      <w:iCs/>
      <w:szCs w:val="24"/>
    </w:rPr>
  </w:style>
  <w:style w:type="character" w:styleId="1342" w:customStyle="1">
    <w:name w:val="pi1"/>
    <w:uiPriority w:val="0"/>
    <w:qFormat/>
    <w:rPr>
      <w:color w:val="0000ff"/>
    </w:rPr>
  </w:style>
  <w:style w:type="character" w:styleId="1343" w:customStyle="1">
    <w:name w:val="HTML 地址 Char2"/>
    <w:uiPriority w:val="0"/>
    <w:qFormat/>
    <w:rPr>
      <w:i/>
      <w:iCs/>
      <w:szCs w:val="24"/>
    </w:rPr>
  </w:style>
  <w:style w:type="character" w:styleId="1344" w:customStyle="1">
    <w:name w:val="WW-Absatz-Standardschriftart"/>
    <w:uiPriority w:val="0"/>
    <w:qFormat/>
  </w:style>
  <w:style w:type="character" w:styleId="1345" w:customStyle="1">
    <w:name w:val="HTML 预设格式 字符"/>
    <w:uiPriority w:val="0"/>
    <w:qFormat/>
    <w:rPr>
      <w:rFonts w:ascii="Courier New" w:hAnsi="Courier New" w:eastAsia="宋体" w:cs="Courier New"/>
      <w:sz w:val="20"/>
      <w:szCs w:val="20"/>
    </w:rPr>
  </w:style>
  <w:style w:type="character" w:styleId="1346" w:customStyle="1">
    <w:name w:val="WW8Num27z1"/>
    <w:uiPriority w:val="0"/>
    <w:qFormat/>
    <w:rPr>
      <w:rFonts w:ascii="Wingdings 2" w:hAnsi="Wingdings 2" w:cs="StarSymbol"/>
      <w:sz w:val="18"/>
      <w:szCs w:val="18"/>
    </w:rPr>
  </w:style>
  <w:style w:type="character" w:styleId="1347" w:customStyle="1">
    <w:name w:val="HTML 预设格式 Char2"/>
    <w:uiPriority w:val="0"/>
    <w:qFormat/>
    <w:rPr>
      <w:rFonts w:ascii="Courier New" w:hAnsi="Courier New" w:cs="Courier New"/>
    </w:rPr>
  </w:style>
  <w:style w:type="character" w:styleId="1348" w:customStyle="1">
    <w:name w:val="WW8Num20z2"/>
    <w:uiPriority w:val="0"/>
    <w:qFormat/>
    <w:rPr>
      <w:rFonts w:ascii="StarSymbol" w:hAnsi="StarSymbol" w:cs="StarSymbol"/>
      <w:sz w:val="18"/>
      <w:szCs w:val="18"/>
    </w:rPr>
  </w:style>
  <w:style w:type="character" w:styleId="1349" w:customStyle="1">
    <w:name w:val="发布"/>
    <w:uiPriority w:val="0"/>
    <w:qFormat/>
    <w:rPr>
      <w:rFonts w:ascii="黑体" w:eastAsia="黑体"/>
      <w:spacing w:val="22"/>
      <w:position w:val="3"/>
      <w:sz w:val="28"/>
    </w:rPr>
  </w:style>
  <w:style w:type="character" w:styleId="1350" w:customStyle="1">
    <w:name w:val="WW8Num29z0"/>
    <w:uiPriority w:val="0"/>
    <w:qFormat/>
    <w:rPr>
      <w:rFonts w:ascii="Wingdings" w:hAnsi="Wingdings" w:cs="StarSymbol"/>
      <w:sz w:val="18"/>
      <w:szCs w:val="18"/>
    </w:rPr>
  </w:style>
  <w:style w:type="character" w:styleId="1351" w:customStyle="1">
    <w:name w:val="EmailStyle87"/>
    <w:uiPriority w:val="0"/>
    <w:qFormat/>
    <w:rPr>
      <w:rFonts w:ascii="Arial" w:hAnsi="Arial" w:eastAsia="宋体" w:cs="Arial"/>
      <w:color w:val="auto"/>
      <w:sz w:val="20"/>
    </w:rPr>
  </w:style>
  <w:style w:type="character" w:styleId="1352" w:customStyle="1">
    <w:name w:val="WW8Num24z2"/>
    <w:uiPriority w:val="0"/>
    <w:qFormat/>
    <w:rPr>
      <w:rFonts w:ascii="StarSymbol" w:hAnsi="StarSymbol" w:cs="StarSymbol"/>
      <w:sz w:val="18"/>
      <w:szCs w:val="18"/>
    </w:rPr>
  </w:style>
  <w:style w:type="character" w:styleId="1353" w:customStyle="1">
    <w:name w:val="EmailStyle88"/>
    <w:uiPriority w:val="0"/>
    <w:qFormat/>
    <w:rPr>
      <w:rFonts w:ascii="Arial" w:hAnsi="Arial" w:eastAsia="宋体" w:cs="Arial"/>
      <w:color w:val="auto"/>
      <w:sz w:val="20"/>
    </w:rPr>
  </w:style>
  <w:style w:type="character" w:styleId="1354" w:customStyle="1">
    <w:name w:val="称呼 字符1"/>
    <w:uiPriority w:val="0"/>
    <w:qFormat/>
    <w:rPr>
      <w:rFonts w:ascii="Times New Roman" w:hAnsi="Times New Roman" w:eastAsia="宋体" w:cs="Times New Roman"/>
      <w:szCs w:val="24"/>
    </w:rPr>
  </w:style>
  <w:style w:type="character" w:styleId="1355" w:customStyle="1">
    <w:name w:val="FA正文 Char Char"/>
    <w:uiPriority w:val="0"/>
    <w:qFormat/>
    <w:rPr>
      <w:rFonts w:hAnsi="宋体" w:cs="宋体"/>
      <w:sz w:val="24"/>
      <w:szCs w:val="21"/>
    </w:rPr>
  </w:style>
  <w:style w:type="character" w:styleId="1356" w:customStyle="1">
    <w:name w:val="副标题 字符1"/>
    <w:uiPriority w:val="0"/>
    <w:qFormat/>
    <w:rPr>
      <w:b/>
      <w:bCs/>
      <w:sz w:val="32"/>
      <w:szCs w:val="32"/>
    </w:rPr>
  </w:style>
  <w:style w:type="character" w:styleId="1357" w:customStyle="1">
    <w:name w:val="注释标题 字符"/>
    <w:uiPriority w:val="0"/>
    <w:qFormat/>
    <w:rPr>
      <w:rFonts w:ascii="Times New Roman" w:hAnsi="Times New Roman" w:eastAsia="宋体" w:cs="Times New Roman"/>
      <w:szCs w:val="24"/>
    </w:rPr>
  </w:style>
  <w:style w:type="character" w:styleId="1358" w:customStyle="1">
    <w:name w:val="正文文本首行缩进 2 字符1"/>
    <w:basedOn w:val="1228"/>
    <w:uiPriority w:val="0"/>
    <w:qFormat/>
    <w:rPr>
      <w:rFonts w:ascii="Times New Roman" w:hAnsi="Times New Roman" w:eastAsia="宋体" w:cs="Times New Roman"/>
      <w:szCs w:val="24"/>
      <w:lang w:val="zh-CN" w:eastAsia="zh-CN"/>
    </w:rPr>
  </w:style>
  <w:style w:type="character" w:styleId="1359" w:customStyle="1">
    <w:name w:val="注释标题 Char3"/>
    <w:uiPriority w:val="0"/>
    <w:qFormat/>
    <w:rPr>
      <w:szCs w:val="24"/>
    </w:rPr>
  </w:style>
  <w:style w:type="character" w:styleId="1360" w:customStyle="1">
    <w:name w:val="Char Char312"/>
    <w:uiPriority w:val="0"/>
    <w:qFormat/>
    <w:rPr>
      <w:rFonts w:eastAsia="宋体"/>
      <w:sz w:val="21"/>
      <w:szCs w:val="24"/>
      <w:lang w:val="en-US" w:eastAsia="zh-CN" w:bidi="ar-SA"/>
    </w:rPr>
  </w:style>
  <w:style w:type="character" w:styleId="1361" w:customStyle="1">
    <w:name w:val="EmailStyle127"/>
    <w:uiPriority w:val="0"/>
    <w:qFormat/>
    <w:rPr>
      <w:rFonts w:ascii="Arial" w:hAnsi="Arial" w:eastAsia="宋体" w:cs="Arial"/>
      <w:color w:val="auto"/>
      <w:sz w:val="20"/>
    </w:rPr>
  </w:style>
  <w:style w:type="character" w:styleId="1362" w:customStyle="1">
    <w:name w:val="!BECC正文 Char"/>
    <w:link w:val="1363"/>
    <w:uiPriority w:val="0"/>
    <w:qFormat/>
    <w:rPr>
      <w:sz w:val="24"/>
      <w:szCs w:val="24"/>
    </w:rPr>
  </w:style>
  <w:style w:type="paragraph" w:styleId="1363" w:customStyle="1">
    <w:name w:val="!BECC正文"/>
    <w:basedOn w:val="718"/>
    <w:link w:val="136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4" w:customStyle="1">
    <w:name w:val="EmailStyle128"/>
    <w:uiPriority w:val="0"/>
    <w:qFormat/>
    <w:rPr>
      <w:rFonts w:ascii="Arial" w:hAnsi="Arial" w:eastAsia="宋体" w:cs="Arial"/>
      <w:color w:val="auto"/>
      <w:sz w:val="20"/>
    </w:rPr>
  </w:style>
  <w:style w:type="character" w:styleId="1365" w:customStyle="1">
    <w:name w:val="ordinary-span-edit2"/>
    <w:uiPriority w:val="0"/>
    <w:qFormat/>
  </w:style>
  <w:style w:type="character" w:styleId="1366" w:customStyle="1">
    <w:name w:val="标题 2 Char1"/>
    <w:uiPriority w:val="0"/>
    <w:qFormat/>
    <w:rPr>
      <w:b/>
      <w:bCs/>
      <w:sz w:val="30"/>
      <w:szCs w:val="32"/>
    </w:rPr>
  </w:style>
  <w:style w:type="character" w:styleId="1367" w:customStyle="1">
    <w:name w:val="!RepPar_alt+p Char"/>
    <w:link w:val="1368"/>
    <w:uiPriority w:val="0"/>
    <w:qFormat/>
    <w:rPr>
      <w:sz w:val="24"/>
      <w:szCs w:val="24"/>
      <w:lang w:val="zh-CN"/>
    </w:rPr>
  </w:style>
  <w:style w:type="paragraph" w:styleId="1368" w:customStyle="1">
    <w:name w:val="!RepPar_alt+p"/>
    <w:basedOn w:val="718"/>
    <w:link w:val="1367"/>
    <w:uiPriority w:val="0"/>
    <w:qFormat/>
    <w:pPr>
      <w:ind w:firstLine="200"/>
      <w:spacing w:line="360" w:lineRule="auto"/>
    </w:pPr>
    <w:rPr>
      <w:rFonts w:asciiTheme="minorHAnsi" w:hAnsiTheme="minorHAnsi" w:eastAsiaTheme="minorEastAsia" w:cstheme="minorBidi"/>
      <w:sz w:val="24"/>
      <w:lang w:val="zh-CN"/>
    </w:rPr>
  </w:style>
  <w:style w:type="character" w:styleId="1369" w:customStyle="1">
    <w:name w:val="bz-content1"/>
    <w:uiPriority w:val="0"/>
    <w:qFormat/>
    <w:rPr>
      <w:sz w:val="20"/>
      <w:szCs w:val="20"/>
      <w:u w:val="none"/>
    </w:rPr>
  </w:style>
  <w:style w:type="character" w:styleId="1370" w:customStyle="1">
    <w:name w:val="highlight1"/>
    <w:uiPriority w:val="0"/>
    <w:qFormat/>
    <w:rPr>
      <w:shd w:val="clear" w:color="auto" w:fill="ffff00"/>
    </w:rPr>
  </w:style>
  <w:style w:type="character" w:styleId="1371" w:customStyle="1">
    <w:name w:val="Char Char3"/>
    <w:uiPriority w:val="0"/>
    <w:qFormat/>
    <w:rPr>
      <w:rFonts w:eastAsia="宋体"/>
      <w:sz w:val="21"/>
      <w:szCs w:val="24"/>
      <w:lang w:val="en-US" w:eastAsia="zh-CN" w:bidi="ar-SA"/>
    </w:rPr>
  </w:style>
  <w:style w:type="character" w:styleId="1372" w:customStyle="1">
    <w:name w:val="highlight"/>
    <w:uiPriority w:val="0"/>
    <w:qFormat/>
  </w:style>
  <w:style w:type="character" w:styleId="1373" w:customStyle="1">
    <w:name w:val="style12"/>
    <w:uiPriority w:val="0"/>
    <w:qFormat/>
  </w:style>
  <w:style w:type="character" w:styleId="1374" w:customStyle="1">
    <w:name w:val="样式1 Char"/>
    <w:link w:val="1375"/>
    <w:uiPriority w:val="0"/>
    <w:qFormat/>
    <w:rPr>
      <w:sz w:val="24"/>
      <w:szCs w:val="24"/>
    </w:rPr>
  </w:style>
  <w:style w:type="paragraph" w:styleId="1375" w:customStyle="1">
    <w:name w:val="样式1"/>
    <w:basedOn w:val="718"/>
    <w:link w:val="1374"/>
    <w:uiPriority w:val="0"/>
    <w:qFormat/>
    <w:pPr>
      <w:ind w:firstLine="480"/>
      <w:spacing w:line="300" w:lineRule="auto"/>
    </w:pPr>
    <w:rPr>
      <w:rFonts w:asciiTheme="minorHAnsi" w:hAnsiTheme="minorHAnsi" w:eastAsiaTheme="minorEastAsia" w:cstheme="minorBidi"/>
      <w:sz w:val="24"/>
    </w:rPr>
  </w:style>
  <w:style w:type="character" w:styleId="1376" w:customStyle="1">
    <w:name w:val="font201"/>
    <w:uiPriority w:val="0"/>
    <w:qFormat/>
    <w:rPr>
      <w:spacing w:val="300"/>
    </w:rPr>
  </w:style>
  <w:style w:type="character" w:styleId="1377" w:customStyle="1">
    <w:name w:val="明显强调1"/>
    <w:uiPriority w:val="0"/>
    <w:qFormat/>
    <w:rPr>
      <w:i/>
      <w:iCs/>
      <w:color w:val="5b9bd5"/>
    </w:rPr>
  </w:style>
  <w:style w:type="character" w:styleId="1378" w:customStyle="1">
    <w:name w:val="lawsitemtext1"/>
    <w:uiPriority w:val="0"/>
    <w:qFormat/>
    <w:rPr>
      <w:color w:val="696969"/>
      <w:spacing w:val="280"/>
      <w:sz w:val="21"/>
      <w:szCs w:val="21"/>
    </w:rPr>
  </w:style>
  <w:style w:type="character" w:styleId="1379" w:customStyle="1">
    <w:name w:val="文字 Char Char"/>
    <w:link w:val="1380"/>
    <w:uiPriority w:val="0"/>
    <w:qFormat/>
    <w:rPr>
      <w:rFonts w:ascii="楷体_GB2312" w:eastAsia="楷体_GB2312"/>
      <w:sz w:val="28"/>
    </w:rPr>
  </w:style>
  <w:style w:type="paragraph" w:styleId="1380" w:customStyle="1">
    <w:name w:val="文字"/>
    <w:basedOn w:val="718"/>
    <w:link w:val="137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81" w:customStyle="1">
    <w:name w:val="l151"/>
    <w:uiPriority w:val="0"/>
    <w:qFormat/>
  </w:style>
  <w:style w:type="character" w:styleId="1382" w:customStyle="1">
    <w:name w:val="Char Char31"/>
    <w:uiPriority w:val="0"/>
    <w:qFormat/>
    <w:rPr>
      <w:rFonts w:eastAsia="宋体"/>
      <w:sz w:val="21"/>
      <w:szCs w:val="24"/>
      <w:lang w:val="en-US" w:eastAsia="zh-CN" w:bidi="ar-SA"/>
    </w:rPr>
  </w:style>
  <w:style w:type="character" w:styleId="1383" w:customStyle="1">
    <w:name w:val="EmailStyle891"/>
    <w:uiPriority w:val="0"/>
    <w:qFormat/>
    <w:rPr>
      <w:rFonts w:ascii="Arial" w:hAnsi="Arial" w:eastAsia="宋体" w:cs="Arial"/>
      <w:color w:val="auto"/>
      <w:sz w:val="20"/>
    </w:rPr>
  </w:style>
  <w:style w:type="character" w:styleId="1384" w:customStyle="1">
    <w:name w:val="一级条标题 Char"/>
    <w:uiPriority w:val="0"/>
    <w:qFormat/>
    <w:rPr>
      <w:rFonts w:ascii="黑体" w:hAnsi="Times New Roman" w:eastAsia="黑体" w:cs="Times New Roman"/>
      <w:szCs w:val="20"/>
    </w:rPr>
  </w:style>
  <w:style w:type="character" w:styleId="1385" w:customStyle="1">
    <w:name w:val="EmailStyle901"/>
    <w:uiPriority w:val="0"/>
    <w:qFormat/>
    <w:rPr>
      <w:rFonts w:ascii="Arial" w:hAnsi="Arial" w:eastAsia="宋体" w:cs="Arial"/>
      <w:color w:val="auto"/>
      <w:sz w:val="20"/>
    </w:rPr>
  </w:style>
  <w:style w:type="character" w:styleId="1386" w:customStyle="1">
    <w:name w:val="章标题 Char"/>
    <w:link w:val="1065"/>
    <w:uiPriority w:val="0"/>
    <w:qFormat/>
    <w:rPr>
      <w:rFonts w:ascii="黑体" w:eastAsia="黑体"/>
    </w:rPr>
  </w:style>
  <w:style w:type="character" w:styleId="1387" w:customStyle="1">
    <w:name w:val="small1"/>
    <w:uiPriority w:val="0"/>
    <w:qFormat/>
    <w:rPr>
      <w:rFonts w:hint="default" w:ascii="Verdana" w:hAnsi="Verdana"/>
      <w:sz w:val="18"/>
      <w:szCs w:val="18"/>
    </w:rPr>
  </w:style>
  <w:style w:type="character" w:styleId="1388" w:customStyle="1">
    <w:name w:val="二级条标题 Char"/>
    <w:uiPriority w:val="0"/>
    <w:qFormat/>
    <w:rPr>
      <w:rFonts w:ascii="黑体" w:hAnsi="Times New Roman" w:eastAsia="黑体" w:cs="Times New Roman"/>
      <w:szCs w:val="20"/>
    </w:rPr>
  </w:style>
  <w:style w:type="character" w:styleId="1389" w:customStyle="1">
    <w:name w:val="fnt1"/>
    <w:uiPriority w:val="0"/>
    <w:qFormat/>
    <w:rPr>
      <w:rFonts w:hint="default" w:ascii="Verdana" w:hAnsi="Verdana"/>
      <w:color w:val="666666"/>
      <w:sz w:val="18"/>
      <w:szCs w:val="18"/>
    </w:rPr>
  </w:style>
  <w:style w:type="character" w:styleId="1390" w:customStyle="1">
    <w:name w:val="三级条标题 Char"/>
    <w:link w:val="1391"/>
    <w:uiPriority w:val="0"/>
    <w:qFormat/>
    <w:rPr>
      <w:rFonts w:ascii="黑体" w:eastAsia="黑体"/>
    </w:rPr>
  </w:style>
  <w:style w:type="paragraph" w:styleId="1391" w:customStyle="1">
    <w:name w:val="三级条标题"/>
    <w:basedOn w:val="1063"/>
    <w:next w:val="1040"/>
    <w:link w:val="1390"/>
    <w:uiPriority w:val="0"/>
    <w:qFormat/>
    <w:pPr>
      <w:ind w:left="780" w:hanging="360"/>
      <w:tabs>
        <w:tab w:val="left" w:pos="1440" w:leader="none"/>
      </w:tabs>
      <w:outlineLvl w:val="4"/>
    </w:pPr>
  </w:style>
  <w:style w:type="character" w:styleId="1392" w:customStyle="1">
    <w:name w:val="paragraph1 Char"/>
    <w:link w:val="1393"/>
    <w:uiPriority w:val="0"/>
    <w:qFormat/>
    <w:rPr>
      <w:rFonts w:ascii="仿宋_GB2312" w:eastAsia="仿宋_GB2312"/>
      <w:sz w:val="28"/>
      <w:szCs w:val="24"/>
    </w:rPr>
  </w:style>
  <w:style w:type="paragraph" w:styleId="1393" w:customStyle="1">
    <w:name w:val="paragraph1"/>
    <w:basedOn w:val="718"/>
    <w:link w:val="1392"/>
    <w:uiPriority w:val="0"/>
    <w:qFormat/>
    <w:pPr>
      <w:ind w:firstLine="200"/>
      <w:spacing w:line="360" w:lineRule="auto"/>
    </w:pPr>
    <w:rPr>
      <w:rFonts w:ascii="仿宋_GB2312" w:eastAsia="仿宋_GB2312" w:hAnsiTheme="minorHAnsi" w:cstheme="minorBidi"/>
      <w:sz w:val="28"/>
    </w:rPr>
  </w:style>
  <w:style w:type="character" w:styleId="1394" w:customStyle="1">
    <w:name w:val="注： Char"/>
    <w:link w:val="1395"/>
    <w:uiPriority w:val="0"/>
    <w:qFormat/>
    <w:rPr>
      <w:rFonts w:ascii="宋体"/>
      <w:sz w:val="18"/>
    </w:rPr>
  </w:style>
  <w:style w:type="paragraph" w:styleId="1395" w:customStyle="1">
    <w:name w:val="注："/>
    <w:next w:val="1040"/>
    <w:link w:val="1394"/>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96" w:customStyle="1">
    <w:name w:val="EmailStyle1271"/>
    <w:uiPriority w:val="0"/>
    <w:qFormat/>
    <w:rPr>
      <w:rFonts w:ascii="Arial" w:hAnsi="Arial" w:eastAsia="宋体" w:cs="Arial"/>
      <w:color w:val="auto"/>
      <w:sz w:val="20"/>
    </w:rPr>
  </w:style>
  <w:style w:type="character" w:styleId="1397" w:customStyle="1">
    <w:name w:val="WW-Absatz-Standardschriftart1111"/>
    <w:uiPriority w:val="0"/>
    <w:qFormat/>
  </w:style>
  <w:style w:type="character" w:styleId="1398" w:customStyle="1">
    <w:name w:val="EmailStyle1281"/>
    <w:uiPriority w:val="0"/>
    <w:qFormat/>
    <w:rPr>
      <w:rFonts w:ascii="Arial" w:hAnsi="Arial" w:eastAsia="宋体" w:cs="Arial"/>
      <w:color w:val="auto"/>
      <w:sz w:val="20"/>
    </w:rPr>
  </w:style>
  <w:style w:type="character" w:styleId="1399" w:customStyle="1">
    <w:name w:val="WW8Num1z7"/>
    <w:uiPriority w:val="0"/>
    <w:qFormat/>
    <w:rPr>
      <w:rFonts w:ascii="Wingdings" w:hAnsi="Wingdings"/>
    </w:rPr>
  </w:style>
  <w:style w:type="character" w:styleId="1400" w:customStyle="1">
    <w:name w:val="EmailStyle170"/>
    <w:uiPriority w:val="0"/>
    <w:qFormat/>
    <w:rPr>
      <w:rFonts w:ascii="Arial" w:hAnsi="Arial" w:eastAsia="宋体" w:cs="Arial"/>
      <w:color w:val="auto"/>
      <w:sz w:val="20"/>
    </w:rPr>
  </w:style>
  <w:style w:type="character" w:styleId="1401" w:customStyle="1">
    <w:name w:val="WW8Num19z2"/>
    <w:uiPriority w:val="0"/>
    <w:qFormat/>
    <w:rPr>
      <w:rFonts w:ascii="StarSymbol" w:hAnsi="StarSymbol" w:cs="StarSymbol"/>
      <w:sz w:val="18"/>
      <w:szCs w:val="18"/>
    </w:rPr>
  </w:style>
  <w:style w:type="character" w:styleId="1402" w:customStyle="1">
    <w:name w:val="EmailStyle171"/>
    <w:uiPriority w:val="0"/>
    <w:qFormat/>
    <w:rPr>
      <w:rFonts w:ascii="Arial" w:hAnsi="Arial" w:eastAsia="宋体" w:cs="Arial"/>
      <w:color w:val="auto"/>
      <w:sz w:val="20"/>
    </w:rPr>
  </w:style>
  <w:style w:type="character" w:styleId="1403" w:customStyle="1">
    <w:name w:val="WW8Num7z0"/>
    <w:uiPriority w:val="0"/>
    <w:qFormat/>
    <w:rPr>
      <w:rFonts w:ascii="Wingdings" w:hAnsi="Wingdings"/>
    </w:rPr>
  </w:style>
  <w:style w:type="character" w:styleId="1404" w:customStyle="1">
    <w:name w:val="Char Char311"/>
    <w:uiPriority w:val="0"/>
    <w:qFormat/>
    <w:rPr>
      <w:rFonts w:eastAsia="宋体"/>
      <w:sz w:val="21"/>
      <w:szCs w:val="24"/>
      <w:lang w:val="en-US" w:eastAsia="zh-CN" w:bidi="ar-SA"/>
    </w:rPr>
  </w:style>
  <w:style w:type="character" w:styleId="1405" w:customStyle="1">
    <w:name w:val="WW8Num25z1"/>
    <w:uiPriority w:val="0"/>
    <w:qFormat/>
    <w:rPr>
      <w:rFonts w:ascii="Wingdings 2" w:hAnsi="Wingdings 2" w:cs="StarSymbol"/>
      <w:sz w:val="18"/>
      <w:szCs w:val="18"/>
    </w:rPr>
  </w:style>
  <w:style w:type="character" w:styleId="1406" w:customStyle="1">
    <w:name w:val="EmailStyle200"/>
    <w:uiPriority w:val="0"/>
    <w:qFormat/>
    <w:rPr>
      <w:rFonts w:ascii="Arial" w:hAnsi="Arial" w:eastAsia="宋体" w:cs="Arial"/>
      <w:color w:val="auto"/>
      <w:sz w:val="20"/>
    </w:rPr>
  </w:style>
  <w:style w:type="character" w:styleId="1407" w:customStyle="1">
    <w:name w:val="WW8Num11z0"/>
    <w:uiPriority w:val="0"/>
    <w:qFormat/>
    <w:rPr>
      <w:rFonts w:ascii="Wingdings" w:hAnsi="Wingdings" w:cs="StarSymbol"/>
      <w:sz w:val="18"/>
      <w:szCs w:val="18"/>
    </w:rPr>
  </w:style>
  <w:style w:type="character" w:styleId="1408" w:customStyle="1">
    <w:name w:val="EmailStyle201"/>
    <w:uiPriority w:val="0"/>
    <w:qFormat/>
    <w:rPr>
      <w:rFonts w:ascii="Arial" w:hAnsi="Arial" w:eastAsia="宋体" w:cs="Arial"/>
      <w:color w:val="auto"/>
      <w:sz w:val="20"/>
    </w:rPr>
  </w:style>
  <w:style w:type="character" w:styleId="1409" w:customStyle="1">
    <w:name w:val="个人撰写风格"/>
    <w:uiPriority w:val="0"/>
    <w:qFormat/>
    <w:rPr>
      <w:rFonts w:ascii="Arial" w:hAnsi="Arial" w:eastAsia="宋体" w:cs="Arial"/>
      <w:color w:val="auto"/>
      <w:sz w:val="20"/>
    </w:rPr>
  </w:style>
  <w:style w:type="character" w:styleId="1410" w:customStyle="1">
    <w:name w:val="zn2 Char"/>
    <w:link w:val="1411"/>
    <w:uiPriority w:val="0"/>
    <w:qFormat/>
    <w:rPr>
      <w:rFonts w:ascii="华文楷体" w:hAnsi="Cambria" w:eastAsia="仿宋_GB2312"/>
      <w:b/>
      <w:bCs/>
      <w:sz w:val="32"/>
      <w:szCs w:val="32"/>
    </w:rPr>
  </w:style>
  <w:style w:type="paragraph" w:styleId="1411" w:customStyle="1">
    <w:name w:val="zn2"/>
    <w:basedOn w:val="720"/>
    <w:link w:val="141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12" w:customStyle="1">
    <w:name w:val="引用 字符1"/>
    <w:uiPriority w:val="99"/>
    <w:qFormat/>
    <w:rPr>
      <w:rFonts w:ascii="Times New Roman" w:hAnsi="Times New Roman" w:eastAsia="宋体" w:cs="Times New Roman"/>
      <w:i/>
      <w:iCs/>
      <w:color w:val="404040"/>
      <w:szCs w:val="24"/>
    </w:rPr>
  </w:style>
  <w:style w:type="character" w:styleId="1413" w:customStyle="1">
    <w:name w:val="zn3 Char"/>
    <w:link w:val="1414"/>
    <w:uiPriority w:val="0"/>
    <w:qFormat/>
    <w:rPr>
      <w:rFonts w:ascii="仿宋_GB2312" w:hAnsi="仿宋_GB2312" w:eastAsia="仿宋_GB2312"/>
      <w:b/>
      <w:bCs/>
      <w:sz w:val="32"/>
      <w:szCs w:val="32"/>
    </w:rPr>
  </w:style>
  <w:style w:type="paragraph" w:styleId="1414" w:customStyle="1">
    <w:name w:val="zn3"/>
    <w:basedOn w:val="721"/>
    <w:next w:val="718"/>
    <w:link w:val="141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5" w:customStyle="1">
    <w:name w:val="明显引用 字符"/>
    <w:link w:val="1416"/>
    <w:uiPriority w:val="0"/>
    <w:qFormat/>
    <w:rPr>
      <w:b/>
      <w:bCs/>
      <w:i/>
      <w:iCs/>
      <w:color w:val="4f81bd"/>
      <w:sz w:val="22"/>
      <w:lang w:eastAsia="en-US" w:bidi="en-US"/>
    </w:rPr>
  </w:style>
  <w:style w:type="paragraph" w:styleId="1416" w:customStyle="1">
    <w:name w:val="明显引用1"/>
    <w:basedOn w:val="718"/>
    <w:next w:val="718"/>
    <w:link w:val="141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7" w:customStyle="1">
    <w:name w:val="标题 5 Char1"/>
    <w:uiPriority w:val="0"/>
    <w:qFormat/>
    <w:rPr>
      <w:b/>
      <w:bCs/>
      <w:sz w:val="28"/>
      <w:szCs w:val="28"/>
    </w:rPr>
  </w:style>
  <w:style w:type="character" w:styleId="1418" w:customStyle="1">
    <w:name w:val="明显引用 字符1"/>
    <w:uiPriority w:val="99"/>
    <w:qFormat/>
    <w:rPr>
      <w:rFonts w:ascii="Times New Roman" w:hAnsi="Times New Roman" w:eastAsia="宋体" w:cs="Times New Roman"/>
      <w:i/>
      <w:iCs/>
      <w:color w:val="4f81bd"/>
      <w:szCs w:val="24"/>
    </w:rPr>
  </w:style>
  <w:style w:type="character" w:styleId="1419" w:customStyle="1">
    <w:name w:val="标题 6 Char1"/>
    <w:uiPriority w:val="0"/>
    <w:qFormat/>
    <w:rPr>
      <w:rFonts w:ascii="Calibri Light" w:hAnsi="Calibri Light" w:eastAsia="宋体" w:cs="Times New Roman"/>
      <w:b/>
      <w:bCs/>
      <w:sz w:val="24"/>
      <w:szCs w:val="24"/>
    </w:rPr>
  </w:style>
  <w:style w:type="character" w:styleId="1420" w:customStyle="1">
    <w:name w:val="明显引用 Char1"/>
    <w:uiPriority w:val="30"/>
    <w:qFormat/>
    <w:rPr>
      <w:i/>
      <w:iCs/>
      <w:color w:val="5b9bd5"/>
      <w:sz w:val="24"/>
    </w:rPr>
  </w:style>
  <w:style w:type="character" w:styleId="1421" w:customStyle="1">
    <w:name w:val="标题 7 Char1"/>
    <w:uiPriority w:val="0"/>
    <w:qFormat/>
    <w:rPr>
      <w:b/>
      <w:bCs/>
      <w:sz w:val="24"/>
      <w:szCs w:val="24"/>
    </w:rPr>
  </w:style>
  <w:style w:type="character" w:styleId="1422" w:customStyle="1">
    <w:name w:val="引用 字符"/>
    <w:link w:val="1423"/>
    <w:uiPriority w:val="0"/>
    <w:qFormat/>
    <w:rPr>
      <w:i/>
      <w:iCs/>
      <w:color w:val="000000"/>
      <w:sz w:val="22"/>
      <w:lang w:eastAsia="en-US" w:bidi="en-US"/>
    </w:rPr>
  </w:style>
  <w:style w:type="paragraph" w:styleId="1423" w:customStyle="1">
    <w:name w:val="引用1"/>
    <w:basedOn w:val="718"/>
    <w:next w:val="718"/>
    <w:link w:val="142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4" w:customStyle="1">
    <w:name w:val="标题 8 Char1"/>
    <w:uiPriority w:val="0"/>
    <w:qFormat/>
    <w:rPr>
      <w:rFonts w:ascii="Calibri Light" w:hAnsi="Calibri Light" w:eastAsia="宋体" w:cs="Times New Roman"/>
      <w:sz w:val="24"/>
      <w:szCs w:val="24"/>
    </w:rPr>
  </w:style>
  <w:style w:type="character" w:styleId="1425" w:customStyle="1">
    <w:name w:val="不明显参考1"/>
    <w:uiPriority w:val="0"/>
    <w:qFormat/>
    <w:rPr>
      <w:smallCaps/>
      <w:color w:val="c0504d"/>
      <w:u w:val="single"/>
    </w:rPr>
  </w:style>
  <w:style w:type="character" w:styleId="1426" w:customStyle="1">
    <w:name w:val="标题 9 Char1"/>
    <w:uiPriority w:val="0"/>
    <w:qFormat/>
    <w:rPr>
      <w:rFonts w:ascii="Calibri Light" w:hAnsi="Calibri Light" w:eastAsia="宋体" w:cs="Times New Roman"/>
      <w:sz w:val="21"/>
      <w:szCs w:val="21"/>
    </w:rPr>
  </w:style>
  <w:style w:type="character" w:styleId="1427" w:customStyle="1">
    <w:name w:val="明显参考1"/>
    <w:uiPriority w:val="0"/>
    <w:qFormat/>
    <w:rPr>
      <w:b/>
      <w:bCs/>
      <w:smallCaps/>
      <w:color w:val="c0504d"/>
      <w:spacing w:val="5"/>
      <w:u w:val="single"/>
    </w:rPr>
  </w:style>
  <w:style w:type="character" w:styleId="1428" w:customStyle="1">
    <w:name w:val="脚注文本 Char1"/>
    <w:uiPriority w:val="0"/>
    <w:semiHidden/>
    <w:qFormat/>
    <w:rPr>
      <w:sz w:val="18"/>
      <w:szCs w:val="18"/>
    </w:rPr>
  </w:style>
  <w:style w:type="character" w:styleId="1429" w:customStyle="1">
    <w:name w:val="tpc_content1"/>
    <w:uiPriority w:val="0"/>
    <w:qFormat/>
    <w:rPr>
      <w:sz w:val="19"/>
      <w:szCs w:val="19"/>
    </w:rPr>
  </w:style>
  <w:style w:type="character" w:styleId="1430" w:customStyle="1">
    <w:name w:val="日期 Char1"/>
    <w:uiPriority w:val="0"/>
    <w:qFormat/>
    <w:rPr>
      <w:sz w:val="21"/>
      <w:szCs w:val="24"/>
    </w:rPr>
  </w:style>
  <w:style w:type="character" w:styleId="1431" w:customStyle="1">
    <w:name w:val="书籍标题1"/>
    <w:uiPriority w:val="0"/>
    <w:qFormat/>
    <w:rPr>
      <w:b/>
      <w:bCs/>
      <w:smallCaps/>
      <w:spacing w:val="5"/>
    </w:rPr>
  </w:style>
  <w:style w:type="character" w:styleId="1432" w:customStyle="1">
    <w:name w:val="正文文本 2 Char1"/>
    <w:uiPriority w:val="99"/>
    <w:qFormat/>
    <w:rPr>
      <w:sz w:val="21"/>
      <w:szCs w:val="24"/>
    </w:rPr>
  </w:style>
  <w:style w:type="character" w:styleId="1433" w:customStyle="1">
    <w:name w:val="short_text1"/>
    <w:uiPriority w:val="0"/>
    <w:qFormat/>
    <w:rPr>
      <w:sz w:val="26"/>
      <w:szCs w:val="26"/>
    </w:rPr>
  </w:style>
  <w:style w:type="character" w:styleId="1434" w:customStyle="1">
    <w:name w:val="正文文本 3 Char1"/>
    <w:uiPriority w:val="0"/>
    <w:qFormat/>
    <w:rPr>
      <w:sz w:val="16"/>
      <w:szCs w:val="16"/>
    </w:rPr>
  </w:style>
  <w:style w:type="character" w:styleId="1435" w:customStyle="1">
    <w:name w:val="ABC标题下的小点 Char"/>
    <w:link w:val="1436"/>
    <w:uiPriority w:val="0"/>
    <w:qFormat/>
    <w:rPr>
      <w:rFonts w:ascii="宋体" w:hAnsi="宋体"/>
    </w:rPr>
  </w:style>
  <w:style w:type="paragraph" w:styleId="1436" w:customStyle="1">
    <w:name w:val="ABC标题下的小点"/>
    <w:basedOn w:val="718"/>
    <w:link w:val="143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7" w:customStyle="1">
    <w:name w:val="标题 Char1"/>
    <w:uiPriority w:val="0"/>
    <w:qFormat/>
    <w:rPr>
      <w:rFonts w:ascii="Calibri Light" w:hAnsi="Calibri Light" w:cs="Times New Roman"/>
      <w:b/>
      <w:bCs/>
      <w:sz w:val="32"/>
      <w:szCs w:val="32"/>
    </w:rPr>
  </w:style>
  <w:style w:type="character" w:styleId="1438" w:customStyle="1">
    <w:name w:val="style21"/>
    <w:uiPriority w:val="0"/>
    <w:qFormat/>
    <w:rPr>
      <w:color w:val="000080"/>
    </w:rPr>
  </w:style>
  <w:style w:type="character" w:styleId="1439" w:customStyle="1">
    <w:name w:val="注释标题 Char1"/>
    <w:uiPriority w:val="0"/>
    <w:qFormat/>
    <w:rPr>
      <w:sz w:val="21"/>
      <w:szCs w:val="24"/>
    </w:rPr>
  </w:style>
  <w:style w:type="character" w:styleId="1440" w:customStyle="1">
    <w:name w:val="ns1"/>
    <w:uiPriority w:val="0"/>
    <w:qFormat/>
    <w:rPr>
      <w:color w:val="ff0000"/>
    </w:rPr>
  </w:style>
  <w:style w:type="character" w:styleId="1441" w:customStyle="1">
    <w:name w:val="zn1 Char"/>
    <w:link w:val="1442"/>
    <w:uiPriority w:val="0"/>
    <w:qFormat/>
    <w:rPr>
      <w:rFonts w:ascii="黑体" w:hAnsi="仿宋_GB2312" w:eastAsia="黑体"/>
      <w:bCs/>
      <w:sz w:val="36"/>
      <w:szCs w:val="32"/>
      <w:lang w:val="zh-CN"/>
    </w:rPr>
  </w:style>
  <w:style w:type="paragraph" w:styleId="1442" w:customStyle="1">
    <w:name w:val="zn1"/>
    <w:basedOn w:val="719"/>
    <w:link w:val="144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3" w:customStyle="1">
    <w:name w:val="hilite2"/>
    <w:uiPriority w:val="0"/>
    <w:qFormat/>
  </w:style>
  <w:style w:type="character" w:styleId="1444" w:customStyle="1">
    <w:name w:val="WC三级 Char"/>
    <w:link w:val="1445"/>
    <w:uiPriority w:val="0"/>
    <w:qFormat/>
    <w:rPr>
      <w:b/>
      <w:sz w:val="32"/>
      <w:lang w:val="zh-CN"/>
    </w:rPr>
  </w:style>
  <w:style w:type="paragraph" w:styleId="1445" w:customStyle="1">
    <w:name w:val="WC三级"/>
    <w:basedOn w:val="721"/>
    <w:link w:val="144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6" w:customStyle="1">
    <w:name w:val="个人答复风格"/>
    <w:uiPriority w:val="0"/>
    <w:qFormat/>
    <w:rPr>
      <w:rFonts w:ascii="Arial" w:hAnsi="Arial" w:eastAsia="宋体" w:cs="Arial"/>
      <w:color w:val="auto"/>
      <w:sz w:val="20"/>
    </w:rPr>
  </w:style>
  <w:style w:type="character" w:styleId="1447" w:customStyle="1">
    <w:name w:val="WC二级 Char"/>
    <w:link w:val="1448"/>
    <w:uiPriority w:val="0"/>
    <w:qFormat/>
    <w:rPr>
      <w:rFonts w:ascii="Arial" w:hAnsi="Arial" w:eastAsia="黑体"/>
      <w:b/>
      <w:sz w:val="32"/>
      <w:lang w:val="zh-CN"/>
    </w:rPr>
  </w:style>
  <w:style w:type="paragraph" w:styleId="1448" w:customStyle="1">
    <w:name w:val="WC二级"/>
    <w:basedOn w:val="720"/>
    <w:link w:val="144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9" w:customStyle="1">
    <w:name w:val="b1"/>
    <w:uiPriority w:val="0"/>
    <w:qFormat/>
    <w:rPr>
      <w:rFonts w:hint="default" w:ascii="Courier New" w:hAnsi="Courier New" w:cs="Courier New"/>
      <w:b/>
      <w:bCs/>
      <w:color w:val="ff0000"/>
      <w:u w:val="none"/>
    </w:rPr>
  </w:style>
  <w:style w:type="character" w:styleId="1450" w:customStyle="1">
    <w:name w:val="样式sjw Char"/>
    <w:link w:val="1451"/>
    <w:uiPriority w:val="0"/>
    <w:qFormat/>
    <w:rPr>
      <w:rFonts w:ascii="宋体" w:hAnsi="宋体"/>
      <w:caps/>
      <w:color w:val="000000"/>
      <w:sz w:val="18"/>
      <w:szCs w:val="18"/>
      <w:shd w:val="pct10" w:color="auto" w:fill="auto"/>
      <w:lang w:val="zh-CN"/>
    </w:rPr>
  </w:style>
  <w:style w:type="paragraph" w:styleId="1451" w:customStyle="1">
    <w:name w:val="样式sjw"/>
    <w:basedOn w:val="718"/>
    <w:link w:val="145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52" w:customStyle="1">
    <w:name w:val="myp1111"/>
    <w:uiPriority w:val="0"/>
    <w:qFormat/>
    <w:rPr>
      <w:rFonts w:hint="default" w:ascii="ˎ̥" w:hAnsi="ˎ̥"/>
      <w:color w:val="000000"/>
      <w:sz w:val="20"/>
      <w:szCs w:val="20"/>
      <w:u w:val="none"/>
    </w:rPr>
  </w:style>
  <w:style w:type="character" w:styleId="1453" w:customStyle="1">
    <w:name w:val="faqa1"/>
    <w:uiPriority w:val="0"/>
    <w:qFormat/>
    <w:rPr>
      <w:rFonts w:hint="eastAsia" w:ascii="微软雅黑" w:hAnsi="微软雅黑" w:eastAsia="微软雅黑"/>
      <w:b/>
      <w:bCs/>
      <w:sz w:val="27"/>
      <w:szCs w:val="27"/>
    </w:rPr>
  </w:style>
  <w:style w:type="character" w:styleId="1454" w:customStyle="1">
    <w:name w:val="表头文字(同正文大小) Char"/>
    <w:link w:val="1455"/>
    <w:uiPriority w:val="0"/>
    <w:qFormat/>
    <w:rPr>
      <w:rFonts w:eastAsia="黑体"/>
      <w:lang w:eastAsia="en-US"/>
    </w:rPr>
  </w:style>
  <w:style w:type="paragraph" w:styleId="1455" w:customStyle="1">
    <w:name w:val="表头文字(同正文大小)"/>
    <w:basedOn w:val="718"/>
    <w:link w:val="1454"/>
    <w:uiPriority w:val="0"/>
    <w:qFormat/>
    <w:pPr>
      <w:jc w:val="center"/>
      <w:spacing w:line="264" w:lineRule="auto"/>
    </w:pPr>
    <w:rPr>
      <w:rFonts w:eastAsia="黑体" w:asciiTheme="minorHAnsi" w:hAnsiTheme="minorHAnsi" w:cstheme="minorBidi"/>
      <w:szCs w:val="22"/>
      <w:lang w:eastAsia="en-US"/>
    </w:rPr>
  </w:style>
  <w:style w:type="character" w:styleId="1456" w:customStyle="1">
    <w:name w:val="faqq1"/>
    <w:uiPriority w:val="0"/>
    <w:qFormat/>
    <w:rPr>
      <w:rFonts w:hint="eastAsia" w:ascii="微软雅黑" w:hAnsi="微软雅黑" w:eastAsia="微软雅黑"/>
      <w:sz w:val="24"/>
      <w:szCs w:val="24"/>
    </w:rPr>
  </w:style>
  <w:style w:type="character" w:styleId="1457" w:customStyle="1">
    <w:name w:val="表格 Char"/>
    <w:uiPriority w:val="0"/>
    <w:qFormat/>
    <w:rPr>
      <w:rFonts w:ascii="Times New Roman" w:hAnsi="Times New Roman" w:eastAsia="宋体" w:cs="Times New Roman"/>
      <w:sz w:val="24"/>
      <w:szCs w:val="24"/>
    </w:rPr>
  </w:style>
  <w:style w:type="character" w:styleId="1458" w:customStyle="1">
    <w:name w:val="题注 Char1"/>
    <w:uiPriority w:val="0"/>
    <w:qFormat/>
    <w:rPr>
      <w:rFonts w:ascii="Arial" w:hAnsi="Arial" w:eastAsia="黑体" w:cs="Arial"/>
      <w:sz w:val="20"/>
      <w:szCs w:val="20"/>
    </w:rPr>
  </w:style>
  <w:style w:type="character" w:styleId="1459" w:customStyle="1">
    <w:name w:val="未处理的提及1"/>
    <w:uiPriority w:val="99"/>
    <w:unhideWhenUsed/>
    <w:qFormat/>
    <w:rPr>
      <w:color w:val="605e5c"/>
      <w:shd w:val="clear" w:color="auto" w:fill="e1dfdd"/>
    </w:rPr>
  </w:style>
  <w:style w:type="character" w:styleId="1460" w:customStyle="1">
    <w:name w:val="Char Char32"/>
    <w:uiPriority w:val="0"/>
    <w:qFormat/>
    <w:rPr>
      <w:rFonts w:eastAsia="宋体"/>
      <w:sz w:val="21"/>
      <w:szCs w:val="24"/>
      <w:lang w:val="en-US" w:eastAsia="zh-CN" w:bidi="ar-SA"/>
    </w:rPr>
  </w:style>
  <w:style w:type="character" w:styleId="1461" w:customStyle="1">
    <w:name w:val="WW8Num22z1"/>
    <w:uiPriority w:val="0"/>
    <w:qFormat/>
    <w:rPr>
      <w:rFonts w:ascii="Wingdings 2" w:hAnsi="Wingdings 2" w:cs="StarSymbol"/>
      <w:sz w:val="18"/>
      <w:szCs w:val="18"/>
    </w:rPr>
  </w:style>
  <w:style w:type="character" w:styleId="1462" w:customStyle="1">
    <w:name w:val="正文文本缩进 字符1"/>
    <w:uiPriority w:val="0"/>
    <w:semiHidden/>
    <w:qFormat/>
    <w:rPr>
      <w:rFonts w:ascii="方正仿宋_GBK" w:hAnsi="Times New Roman" w:eastAsia="方正仿宋_GBK" w:cs="Times New Roman"/>
      <w:sz w:val="32"/>
      <w:szCs w:val="20"/>
    </w:rPr>
  </w:style>
  <w:style w:type="character" w:styleId="1463" w:customStyle="1">
    <w:name w:val="WW8Num38z2"/>
    <w:uiPriority w:val="0"/>
    <w:qFormat/>
    <w:rPr>
      <w:rFonts w:ascii="StarSymbol" w:hAnsi="StarSymbol" w:cs="StarSymbol"/>
      <w:sz w:val="18"/>
      <w:szCs w:val="18"/>
    </w:rPr>
  </w:style>
  <w:style w:type="character" w:styleId="1464" w:customStyle="1">
    <w:name w:val="样式 加粗"/>
    <w:uiPriority w:val="0"/>
    <w:qFormat/>
    <w:rPr>
      <w:rFonts w:hint="eastAsia" w:ascii="宋体" w:hAnsi="宋体" w:eastAsia="宋体"/>
      <w:b/>
      <w:bCs/>
      <w:lang w:val="en-US" w:eastAsia="zh-CN" w:bidi="ar-SA"/>
    </w:rPr>
  </w:style>
  <w:style w:type="character" w:styleId="1465" w:customStyle="1">
    <w:name w:val="WW8Num18z2"/>
    <w:uiPriority w:val="0"/>
    <w:qFormat/>
    <w:rPr>
      <w:rFonts w:ascii="StarSymbol" w:hAnsi="StarSymbol" w:cs="StarSymbol"/>
      <w:sz w:val="18"/>
      <w:szCs w:val="18"/>
    </w:rPr>
  </w:style>
  <w:style w:type="character" w:styleId="1466" w:customStyle="1">
    <w:name w:val="myp112"/>
    <w:uiPriority w:val="0"/>
    <w:qFormat/>
    <w:rPr>
      <w:rFonts w:hint="default"/>
      <w:color w:val="000000"/>
      <w:sz w:val="22"/>
      <w:szCs w:val="22"/>
      <w:u w:val="none"/>
    </w:rPr>
  </w:style>
  <w:style w:type="character" w:styleId="1467" w:customStyle="1">
    <w:name w:val="fontstyle21"/>
    <w:uiPriority w:val="0"/>
    <w:qFormat/>
    <w:rPr>
      <w:rFonts w:hint="default" w:ascii="Arial" w:hAnsi="Arial" w:cs="Arial"/>
      <w:color w:val="000000"/>
      <w:sz w:val="24"/>
      <w:szCs w:val="24"/>
    </w:rPr>
  </w:style>
  <w:style w:type="character" w:styleId="1468" w:customStyle="1">
    <w:name w:val="WW8Num2z1"/>
    <w:uiPriority w:val="0"/>
    <w:qFormat/>
    <w:rPr>
      <w:rFonts w:ascii="Wingdings 2" w:hAnsi="Wingdings 2" w:cs="StarSymbol"/>
      <w:sz w:val="18"/>
      <w:szCs w:val="18"/>
    </w:rPr>
  </w:style>
  <w:style w:type="character" w:styleId="1469" w:customStyle="1">
    <w:name w:val="日期 字符1"/>
    <w:uiPriority w:val="0"/>
    <w:semiHidden/>
    <w:qFormat/>
    <w:rPr>
      <w:rFonts w:ascii="Times New Roman" w:hAnsi="Times New Roman" w:eastAsia="方正仿宋_GBK" w:cs="Times New Roman"/>
      <w:szCs w:val="20"/>
    </w:rPr>
  </w:style>
  <w:style w:type="character" w:styleId="1470" w:customStyle="1">
    <w:name w:val="正文首行缩进 2 Char1"/>
    <w:uiPriority w:val="0"/>
    <w:qFormat/>
    <w:rPr>
      <w:rFonts w:hint="eastAsia" w:ascii="方正仿宋_GBK" w:eastAsia="方正仿宋_GBK"/>
      <w:sz w:val="32"/>
      <w:szCs w:val="28"/>
    </w:rPr>
  </w:style>
  <w:style w:type="character" w:styleId="1471" w:customStyle="1">
    <w:name w:val="WW8Num35z0"/>
    <w:uiPriority w:val="0"/>
    <w:qFormat/>
    <w:rPr>
      <w:rFonts w:ascii="Wingdings" w:hAnsi="Wingdings" w:cs="StarSymbol"/>
      <w:sz w:val="18"/>
      <w:szCs w:val="18"/>
    </w:rPr>
  </w:style>
  <w:style w:type="character" w:styleId="1472" w:customStyle="1">
    <w:name w:val="WW8Num12z2"/>
    <w:uiPriority w:val="0"/>
    <w:qFormat/>
    <w:rPr>
      <w:rFonts w:ascii="StarSymbol" w:hAnsi="StarSymbol" w:cs="StarSymbol"/>
      <w:sz w:val="18"/>
      <w:szCs w:val="18"/>
    </w:rPr>
  </w:style>
  <w:style w:type="character" w:styleId="1473" w:customStyle="1">
    <w:name w:val="WW8Num16z0"/>
    <w:uiPriority w:val="0"/>
    <w:qFormat/>
    <w:rPr>
      <w:rFonts w:ascii="Wingdings" w:hAnsi="Wingdings" w:cs="StarSymbol"/>
      <w:sz w:val="18"/>
      <w:szCs w:val="18"/>
    </w:rPr>
  </w:style>
  <w:style w:type="character" w:styleId="1474" w:customStyle="1">
    <w:name w:val="Bid_正文 Char"/>
    <w:uiPriority w:val="0"/>
    <w:qFormat/>
    <w:rPr>
      <w:sz w:val="24"/>
    </w:rPr>
  </w:style>
  <w:style w:type="character" w:styleId="1475" w:customStyle="1">
    <w:name w:val="WW8Num13z0"/>
    <w:uiPriority w:val="0"/>
    <w:qFormat/>
    <w:rPr>
      <w:rFonts w:ascii="Wingdings" w:hAnsi="Wingdings" w:cs="StarSymbol"/>
      <w:sz w:val="18"/>
      <w:szCs w:val="18"/>
    </w:rPr>
  </w:style>
  <w:style w:type="character" w:styleId="1476" w:customStyle="1">
    <w:name w:val="WW8Num37z0"/>
    <w:uiPriority w:val="0"/>
    <w:qFormat/>
    <w:rPr>
      <w:rFonts w:ascii="Wingdings" w:hAnsi="Wingdings" w:cs="StarSymbol"/>
      <w:sz w:val="18"/>
      <w:szCs w:val="18"/>
    </w:rPr>
  </w:style>
  <w:style w:type="character" w:styleId="1477" w:customStyle="1">
    <w:name w:val="WW8Num37z1"/>
    <w:uiPriority w:val="0"/>
    <w:qFormat/>
    <w:rPr>
      <w:rFonts w:ascii="Wingdings 2" w:hAnsi="Wingdings 2" w:cs="StarSymbol"/>
      <w:sz w:val="18"/>
      <w:szCs w:val="18"/>
    </w:rPr>
  </w:style>
  <w:style w:type="character" w:styleId="1478" w:customStyle="1">
    <w:name w:val="WW8Num34z0"/>
    <w:uiPriority w:val="0"/>
    <w:qFormat/>
    <w:rPr>
      <w:rFonts w:ascii="Wingdings" w:hAnsi="Wingdings" w:cs="StarSymbol"/>
      <w:sz w:val="18"/>
      <w:szCs w:val="18"/>
    </w:rPr>
  </w:style>
  <w:style w:type="character" w:styleId="1479" w:customStyle="1">
    <w:name w:val="WW8Num17z0"/>
    <w:uiPriority w:val="0"/>
    <w:qFormat/>
    <w:rPr>
      <w:rFonts w:ascii="Wingdings" w:hAnsi="Wingdings"/>
    </w:rPr>
  </w:style>
  <w:style w:type="character" w:styleId="1480" w:customStyle="1">
    <w:name w:val="WW8Num15z0"/>
    <w:uiPriority w:val="0"/>
    <w:qFormat/>
    <w:rPr>
      <w:rFonts w:ascii="Wingdings" w:hAnsi="Wingdings" w:cs="StarSymbol"/>
      <w:sz w:val="18"/>
      <w:szCs w:val="18"/>
    </w:rPr>
  </w:style>
  <w:style w:type="character" w:styleId="1481" w:customStyle="1">
    <w:name w:val="WW8Num28z1"/>
    <w:uiPriority w:val="0"/>
    <w:qFormat/>
    <w:rPr>
      <w:rFonts w:ascii="Wingdings 2" w:hAnsi="Wingdings 2" w:cs="StarSymbol"/>
      <w:sz w:val="18"/>
      <w:szCs w:val="18"/>
    </w:rPr>
  </w:style>
  <w:style w:type="character" w:styleId="1482" w:customStyle="1">
    <w:name w:val="WW8Num4z0"/>
    <w:uiPriority w:val="0"/>
    <w:qFormat/>
    <w:rPr>
      <w:rFonts w:ascii="Wingdings" w:hAnsi="Wingdings" w:cs="StarSymbol"/>
      <w:sz w:val="18"/>
      <w:szCs w:val="18"/>
    </w:rPr>
  </w:style>
  <w:style w:type="character" w:styleId="1483" w:customStyle="1">
    <w:name w:val="style101"/>
    <w:uiPriority w:val="0"/>
    <w:qFormat/>
    <w:rPr>
      <w:rFonts w:hint="eastAsia" w:ascii="宋体" w:hAnsi="宋体" w:eastAsia="宋体"/>
      <w:b/>
      <w:bCs/>
      <w:color w:val="ffffff"/>
      <w:sz w:val="21"/>
      <w:szCs w:val="21"/>
      <w:lang w:val="en-US" w:eastAsia="zh-CN" w:bidi="ar-SA"/>
    </w:rPr>
  </w:style>
  <w:style w:type="character" w:styleId="1484" w:customStyle="1">
    <w:name w:val="WW8Num5z0"/>
    <w:uiPriority w:val="0"/>
    <w:qFormat/>
    <w:rPr>
      <w:rFonts w:ascii="Wingdings" w:hAnsi="Wingdings" w:cs="StarSymbol"/>
      <w:sz w:val="18"/>
      <w:szCs w:val="18"/>
    </w:rPr>
  </w:style>
  <w:style w:type="character" w:styleId="1485" w:customStyle="1">
    <w:name w:val="无首行缩进正文 Char"/>
    <w:uiPriority w:val="0"/>
    <w:qFormat/>
  </w:style>
  <w:style w:type="character" w:styleId="1486" w:customStyle="1">
    <w:name w:val="批注框文本 Char2"/>
    <w:uiPriority w:val="0"/>
    <w:qFormat/>
    <w:rPr>
      <w:rFonts w:ascii="Times New Roman" w:hAnsi="Times New Roman" w:eastAsia="方正仿宋_GBK" w:cs="Times New Roman"/>
      <w:sz w:val="18"/>
      <w:szCs w:val="18"/>
    </w:rPr>
  </w:style>
  <w:style w:type="character" w:styleId="1487" w:customStyle="1">
    <w:name w:val="WW8Num29z2"/>
    <w:uiPriority w:val="0"/>
    <w:qFormat/>
    <w:rPr>
      <w:rFonts w:ascii="StarSymbol" w:hAnsi="StarSymbol" w:cs="StarSymbol"/>
      <w:sz w:val="18"/>
      <w:szCs w:val="18"/>
    </w:rPr>
  </w:style>
  <w:style w:type="character" w:styleId="1488" w:customStyle="1">
    <w:name w:val="WW8Num23z2"/>
    <w:uiPriority w:val="0"/>
    <w:qFormat/>
    <w:rPr>
      <w:rFonts w:ascii="StarSymbol" w:hAnsi="StarSymbol" w:cs="StarSymbol"/>
      <w:sz w:val="18"/>
      <w:szCs w:val="18"/>
    </w:rPr>
  </w:style>
  <w:style w:type="character" w:styleId="1489" w:customStyle="1">
    <w:name w:val="WW8Num19z0"/>
    <w:uiPriority w:val="0"/>
    <w:qFormat/>
    <w:rPr>
      <w:rFonts w:ascii="Wingdings" w:hAnsi="Wingdings" w:cs="StarSymbol"/>
      <w:sz w:val="18"/>
      <w:szCs w:val="18"/>
    </w:rPr>
  </w:style>
  <w:style w:type="character" w:styleId="1490" w:customStyle="1">
    <w:name w:val="WW8Num22z2"/>
    <w:uiPriority w:val="0"/>
    <w:qFormat/>
    <w:rPr>
      <w:rFonts w:ascii="StarSymbol" w:hAnsi="StarSymbol" w:cs="StarSymbol"/>
      <w:sz w:val="18"/>
      <w:szCs w:val="18"/>
    </w:rPr>
  </w:style>
  <w:style w:type="character" w:styleId="1491" w:customStyle="1">
    <w:name w:val="WW8Num24z1"/>
    <w:uiPriority w:val="0"/>
    <w:qFormat/>
    <w:rPr>
      <w:rFonts w:ascii="Wingdings 2" w:hAnsi="Wingdings 2" w:cs="StarSymbol"/>
      <w:sz w:val="18"/>
      <w:szCs w:val="18"/>
    </w:rPr>
  </w:style>
  <w:style w:type="character" w:styleId="1492" w:customStyle="1">
    <w:name w:val="标题 7 字符1"/>
    <w:uiPriority w:val="9"/>
    <w:qFormat/>
    <w:rPr>
      <w:rFonts w:ascii="Times New Roman" w:hAnsi="Times New Roman" w:eastAsia="方正仿宋_GBK" w:cs="Times New Roman"/>
      <w:b/>
      <w:bCs/>
      <w:sz w:val="24"/>
      <w:szCs w:val="24"/>
    </w:rPr>
  </w:style>
  <w:style w:type="character" w:styleId="1493" w:customStyle="1">
    <w:name w:val="标题 6 字符1"/>
    <w:uiPriority w:val="9"/>
    <w:qFormat/>
    <w:rPr>
      <w:rFonts w:ascii="仿宋" w:hAnsi="仿宋" w:eastAsia="仿宋"/>
      <w:bCs/>
      <w:sz w:val="32"/>
      <w:szCs w:val="32"/>
    </w:rPr>
  </w:style>
  <w:style w:type="character" w:styleId="1494" w:customStyle="1">
    <w:name w:val="WW8Num39z1"/>
    <w:uiPriority w:val="0"/>
    <w:qFormat/>
    <w:rPr>
      <w:rFonts w:ascii="Wingdings 2" w:hAnsi="Wingdings 2" w:cs="StarSymbol"/>
      <w:sz w:val="18"/>
      <w:szCs w:val="18"/>
    </w:rPr>
  </w:style>
  <w:style w:type="character" w:styleId="1495" w:customStyle="1">
    <w:name w:val="apple-style-span"/>
    <w:uiPriority w:val="0"/>
    <w:qFormat/>
  </w:style>
  <w:style w:type="character" w:styleId="1496" w:customStyle="1">
    <w:name w:val="注×： Char"/>
    <w:link w:val="1497"/>
    <w:uiPriority w:val="0"/>
    <w:qFormat/>
    <w:rPr>
      <w:rFonts w:ascii="宋体"/>
      <w:sz w:val="18"/>
    </w:rPr>
  </w:style>
  <w:style w:type="paragraph" w:styleId="1497" w:customStyle="1">
    <w:name w:val="注×："/>
    <w:link w:val="1496"/>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98" w:customStyle="1">
    <w:name w:val="附录公式 Char"/>
    <w:link w:val="1499"/>
    <w:uiPriority w:val="0"/>
    <w:qFormat/>
    <w:rPr>
      <w:rFonts w:ascii="宋体"/>
    </w:rPr>
  </w:style>
  <w:style w:type="paragraph" w:styleId="1499" w:customStyle="1">
    <w:name w:val="附录公式"/>
    <w:basedOn w:val="1040"/>
    <w:next w:val="1040"/>
    <w:link w:val="149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00" w:customStyle="1">
    <w:name w:val="附录图标题 Char"/>
    <w:link w:val="1501"/>
    <w:uiPriority w:val="0"/>
    <w:qFormat/>
    <w:rPr>
      <w:rFonts w:ascii="黑体" w:eastAsia="黑体"/>
    </w:rPr>
  </w:style>
  <w:style w:type="paragraph" w:styleId="1501" w:customStyle="1">
    <w:name w:val="附录图标题"/>
    <w:next w:val="1040"/>
    <w:link w:val="1500"/>
    <w:uiPriority w:val="0"/>
    <w:qFormat/>
    <w:pPr>
      <w:jc w:val="center"/>
    </w:pPr>
    <w:rPr>
      <w:rFonts w:ascii="黑体" w:eastAsia="黑体" w:hAnsiTheme="minorHAnsi" w:cstheme="minorBidi"/>
      <w:sz w:val="21"/>
      <w:szCs w:val="22"/>
      <w:lang w:val="en-US" w:eastAsia="zh-CN" w:bidi="ar-SA"/>
    </w:rPr>
  </w:style>
  <w:style w:type="character" w:styleId="1502" w:customStyle="1">
    <w:name w:val="附录章标题 Char"/>
    <w:link w:val="1503"/>
    <w:uiPriority w:val="0"/>
    <w:qFormat/>
    <w:rPr>
      <w:rFonts w:ascii="黑体" w:eastAsia="黑体"/>
    </w:rPr>
  </w:style>
  <w:style w:type="paragraph" w:styleId="1503" w:customStyle="1">
    <w:name w:val="附录章标题"/>
    <w:next w:val="1040"/>
    <w:link w:val="1502"/>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04" w:customStyle="1">
    <w:name w:val="附录一级条标题 Char"/>
    <w:link w:val="1505"/>
    <w:uiPriority w:val="0"/>
    <w:qFormat/>
    <w:rPr>
      <w:rFonts w:ascii="黑体" w:eastAsia="黑体"/>
    </w:rPr>
  </w:style>
  <w:style w:type="paragraph" w:styleId="1505" w:customStyle="1">
    <w:name w:val="附录一级条标题"/>
    <w:basedOn w:val="1503"/>
    <w:next w:val="1040"/>
    <w:link w:val="1504"/>
    <w:uiPriority w:val="0"/>
    <w:qFormat/>
    <w:pPr>
      <w:ind w:left="0" w:firstLine="0"/>
      <w:outlineLvl w:val="2"/>
    </w:pPr>
  </w:style>
  <w:style w:type="character" w:styleId="1506" w:customStyle="1">
    <w:name w:val="首示例 Char"/>
    <w:link w:val="1507"/>
    <w:uiPriority w:val="0"/>
    <w:qFormat/>
    <w:rPr>
      <w:rFonts w:ascii="宋体" w:hAnsi="宋体"/>
      <w:sz w:val="18"/>
      <w:szCs w:val="18"/>
    </w:rPr>
  </w:style>
  <w:style w:type="paragraph" w:styleId="1507" w:customStyle="1">
    <w:name w:val="首示例"/>
    <w:next w:val="1040"/>
    <w:link w:val="1506"/>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08" w:customStyle="1">
    <w:name w:val="无间隔 字符"/>
    <w:link w:val="1509"/>
    <w:uiPriority w:val="0"/>
    <w:qFormat/>
    <w:rPr>
      <w:rFonts w:ascii="Calibri" w:hAnsi="Calibri"/>
    </w:rPr>
  </w:style>
  <w:style w:type="paragraph" w:styleId="1509" w:customStyle="1">
    <w:name w:val="无间隔1"/>
    <w:link w:val="1508"/>
    <w:uiPriority w:val="0"/>
    <w:qFormat/>
    <w:pPr>
      <w:jc w:val="both"/>
      <w:widowControl w:val="off"/>
    </w:pPr>
    <w:rPr>
      <w:rFonts w:ascii="Calibri" w:hAnsi="Calibri" w:eastAsiaTheme="minorEastAsia" w:cstheme="minorBidi"/>
      <w:sz w:val="21"/>
      <w:szCs w:val="22"/>
      <w:lang w:val="en-US" w:eastAsia="zh-CN" w:bidi="ar-SA"/>
    </w:rPr>
  </w:style>
  <w:style w:type="character" w:styleId="1510" w:customStyle="1">
    <w:name w:val="标题 字符"/>
    <w:basedOn w:val="728"/>
    <w:link w:val="783"/>
    <w:uiPriority w:val="10"/>
    <w:qFormat/>
    <w:rPr>
      <w:rFonts w:eastAsia="宋体" w:asciiTheme="majorHAnsi" w:hAnsiTheme="majorHAnsi" w:cstheme="majorBidi"/>
      <w:b/>
      <w:bCs/>
      <w:sz w:val="32"/>
      <w:szCs w:val="32"/>
    </w:rPr>
  </w:style>
  <w:style w:type="character" w:styleId="1511" w:customStyle="1">
    <w:name w:val="文档结构图 字符"/>
    <w:basedOn w:val="728"/>
    <w:link w:val="741"/>
    <w:uiPriority w:val="99"/>
    <w:semiHidden/>
    <w:qFormat/>
    <w:rPr>
      <w:rFonts w:ascii="宋体" w:hAnsi="Times New Roman" w:eastAsia="宋体" w:cs="Times New Roman"/>
      <w:sz w:val="18"/>
      <w:szCs w:val="18"/>
    </w:rPr>
  </w:style>
  <w:style w:type="character" w:styleId="1512" w:customStyle="1">
    <w:name w:val="日期 字符"/>
    <w:basedOn w:val="728"/>
    <w:link w:val="760"/>
    <w:uiPriority w:val="99"/>
    <w:semiHidden/>
    <w:qFormat/>
    <w:rPr>
      <w:rFonts w:ascii="Times New Roman" w:hAnsi="Times New Roman" w:eastAsia="宋体" w:cs="Times New Roman"/>
      <w:szCs w:val="24"/>
    </w:rPr>
  </w:style>
  <w:style w:type="character" w:styleId="1513" w:customStyle="1">
    <w:name w:val="HTML 地址 字符1"/>
    <w:basedOn w:val="728"/>
    <w:link w:val="752"/>
    <w:uiPriority w:val="99"/>
    <w:semiHidden/>
    <w:qFormat/>
    <w:rPr>
      <w:rFonts w:ascii="Times New Roman" w:hAnsi="Times New Roman" w:eastAsia="宋体" w:cs="Times New Roman"/>
      <w:i/>
      <w:iCs/>
      <w:szCs w:val="24"/>
    </w:rPr>
  </w:style>
  <w:style w:type="character" w:styleId="1514" w:customStyle="1">
    <w:name w:val="纯文本 字符"/>
    <w:basedOn w:val="728"/>
    <w:link w:val="756"/>
    <w:uiPriority w:val="99"/>
    <w:qFormat/>
    <w:rPr>
      <w:rFonts w:ascii="宋体" w:hAnsi="Courier New" w:eastAsia="宋体" w:cs="Courier New"/>
      <w:szCs w:val="21"/>
    </w:rPr>
  </w:style>
  <w:style w:type="character" w:styleId="1515" w:customStyle="1">
    <w:name w:val="HTML 预设格式 字符1"/>
    <w:basedOn w:val="728"/>
    <w:link w:val="780"/>
    <w:uiPriority w:val="99"/>
    <w:semiHidden/>
    <w:qFormat/>
    <w:rPr>
      <w:rFonts w:ascii="Courier New" w:hAnsi="Courier New" w:eastAsia="宋体" w:cs="Courier New"/>
      <w:sz w:val="20"/>
      <w:szCs w:val="20"/>
    </w:rPr>
  </w:style>
  <w:style w:type="character" w:styleId="1516" w:customStyle="1">
    <w:name w:val="脚注文本 字符1"/>
    <w:basedOn w:val="728"/>
    <w:link w:val="771"/>
    <w:uiPriority w:val="99"/>
    <w:semiHidden/>
    <w:qFormat/>
    <w:rPr>
      <w:rFonts w:ascii="Times New Roman" w:hAnsi="Times New Roman" w:eastAsia="宋体" w:cs="Times New Roman"/>
      <w:sz w:val="18"/>
      <w:szCs w:val="18"/>
    </w:rPr>
  </w:style>
  <w:style w:type="character" w:styleId="1517" w:customStyle="1">
    <w:name w:val="批注文字 字符"/>
    <w:basedOn w:val="728"/>
    <w:link w:val="742"/>
    <w:uiPriority w:val="99"/>
    <w:semiHidden/>
    <w:qFormat/>
    <w:rPr>
      <w:rFonts w:ascii="Times New Roman" w:hAnsi="Times New Roman" w:eastAsia="宋体" w:cs="Times New Roman"/>
      <w:szCs w:val="24"/>
    </w:rPr>
  </w:style>
  <w:style w:type="character" w:styleId="1518" w:customStyle="1">
    <w:name w:val="正文文本缩进 字符"/>
    <w:basedOn w:val="728"/>
    <w:link w:val="747"/>
    <w:uiPriority w:val="99"/>
    <w:semiHidden/>
    <w:qFormat/>
    <w:rPr>
      <w:rFonts w:ascii="Times New Roman" w:hAnsi="Times New Roman" w:eastAsia="宋体" w:cs="Times New Roman"/>
      <w:szCs w:val="24"/>
    </w:rPr>
  </w:style>
  <w:style w:type="character" w:styleId="1519" w:customStyle="1">
    <w:name w:val="正文文本 字符"/>
    <w:basedOn w:val="728"/>
    <w:link w:val="730"/>
    <w:uiPriority w:val="99"/>
    <w:semiHidden/>
    <w:qFormat/>
    <w:rPr>
      <w:rFonts w:ascii="Times New Roman" w:hAnsi="Times New Roman" w:eastAsia="宋体" w:cs="Times New Roman"/>
      <w:szCs w:val="24"/>
    </w:rPr>
  </w:style>
  <w:style w:type="character" w:styleId="1520" w:customStyle="1">
    <w:name w:val="正文文本缩进 2 字符"/>
    <w:basedOn w:val="728"/>
    <w:link w:val="761"/>
    <w:uiPriority w:val="99"/>
    <w:semiHidden/>
    <w:qFormat/>
    <w:rPr>
      <w:rFonts w:ascii="Times New Roman" w:hAnsi="Times New Roman" w:eastAsia="宋体" w:cs="Times New Roman"/>
      <w:szCs w:val="24"/>
    </w:rPr>
  </w:style>
  <w:style w:type="character" w:styleId="1521" w:customStyle="1">
    <w:name w:val="正文文本 3 字符"/>
    <w:basedOn w:val="728"/>
    <w:link w:val="745"/>
    <w:uiPriority w:val="99"/>
    <w:semiHidden/>
    <w:qFormat/>
    <w:rPr>
      <w:rFonts w:ascii="Times New Roman" w:hAnsi="Times New Roman" w:eastAsia="宋体" w:cs="Times New Roman"/>
      <w:sz w:val="16"/>
      <w:szCs w:val="16"/>
    </w:rPr>
  </w:style>
  <w:style w:type="character" w:styleId="1522" w:customStyle="1">
    <w:name w:val="正文文本缩进 3 字符"/>
    <w:basedOn w:val="728"/>
    <w:link w:val="773"/>
    <w:uiPriority w:val="99"/>
    <w:semiHidden/>
    <w:qFormat/>
    <w:rPr>
      <w:rFonts w:ascii="Times New Roman" w:hAnsi="Times New Roman" w:eastAsia="宋体" w:cs="Times New Roman"/>
      <w:sz w:val="16"/>
      <w:szCs w:val="16"/>
    </w:rPr>
  </w:style>
  <w:style w:type="character" w:styleId="1523" w:customStyle="1">
    <w:name w:val="注释标题 字符1"/>
    <w:basedOn w:val="728"/>
    <w:link w:val="734"/>
    <w:uiPriority w:val="99"/>
    <w:semiHidden/>
    <w:qFormat/>
    <w:rPr>
      <w:rFonts w:ascii="Times New Roman" w:hAnsi="Times New Roman" w:eastAsia="宋体" w:cs="Times New Roman"/>
      <w:szCs w:val="24"/>
    </w:rPr>
  </w:style>
  <w:style w:type="character" w:styleId="1524" w:customStyle="1">
    <w:name w:val="批注主题 字符"/>
    <w:basedOn w:val="1517"/>
    <w:link w:val="784"/>
    <w:uiPriority w:val="99"/>
    <w:semiHidden/>
    <w:qFormat/>
    <w:rPr>
      <w:rFonts w:ascii="Times New Roman" w:hAnsi="Times New Roman" w:eastAsia="宋体" w:cs="Times New Roman"/>
      <w:b/>
      <w:bCs/>
      <w:szCs w:val="24"/>
    </w:rPr>
  </w:style>
  <w:style w:type="character" w:styleId="1525" w:customStyle="1">
    <w:name w:val="批注框文本 字符"/>
    <w:basedOn w:val="728"/>
    <w:link w:val="763"/>
    <w:uiPriority w:val="99"/>
    <w:semiHidden/>
    <w:qFormat/>
    <w:rPr>
      <w:rFonts w:ascii="Times New Roman" w:hAnsi="Times New Roman" w:eastAsia="宋体" w:cs="Times New Roman"/>
      <w:sz w:val="18"/>
      <w:szCs w:val="18"/>
    </w:rPr>
  </w:style>
  <w:style w:type="character" w:styleId="1526" w:customStyle="1">
    <w:name w:val="正文文本 2 字符"/>
    <w:basedOn w:val="728"/>
    <w:link w:val="779"/>
    <w:uiPriority w:val="99"/>
    <w:semiHidden/>
    <w:qFormat/>
    <w:rPr>
      <w:rFonts w:ascii="Times New Roman" w:hAnsi="Times New Roman" w:eastAsia="宋体" w:cs="Times New Roman"/>
      <w:szCs w:val="24"/>
    </w:rPr>
  </w:style>
  <w:style w:type="character" w:styleId="1527" w:customStyle="1">
    <w:name w:val="称呼 字符"/>
    <w:basedOn w:val="728"/>
    <w:link w:val="744"/>
    <w:uiPriority w:val="99"/>
    <w:semiHidden/>
    <w:qFormat/>
    <w:rPr>
      <w:rFonts w:ascii="Times New Roman" w:hAnsi="Times New Roman" w:eastAsia="宋体" w:cs="Times New Roman"/>
      <w:szCs w:val="24"/>
    </w:rPr>
  </w:style>
  <w:style w:type="character" w:styleId="1528" w:customStyle="1">
    <w:name w:val="副标题 字符"/>
    <w:basedOn w:val="728"/>
    <w:link w:val="770"/>
    <w:uiPriority w:val="11"/>
    <w:qFormat/>
    <w:rPr>
      <w:rFonts w:eastAsia="宋体" w:asciiTheme="majorHAnsi" w:hAnsiTheme="majorHAnsi" w:cstheme="majorBidi"/>
      <w:b/>
      <w:bCs/>
      <w:sz w:val="32"/>
      <w:szCs w:val="32"/>
    </w:rPr>
  </w:style>
  <w:style w:type="character" w:styleId="1529" w:customStyle="1">
    <w:name w:val="尾注文本 字符"/>
    <w:basedOn w:val="728"/>
    <w:link w:val="762"/>
    <w:uiPriority w:val="99"/>
    <w:semiHidden/>
    <w:qFormat/>
    <w:rPr>
      <w:rFonts w:ascii="Times New Roman" w:hAnsi="Times New Roman" w:eastAsia="宋体" w:cs="Times New Roman"/>
      <w:szCs w:val="24"/>
    </w:rPr>
  </w:style>
  <w:style w:type="paragraph" w:styleId="1530" w:customStyle="1">
    <w:name w:val="xl1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xl19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标准书眉一"/>
    <w:uiPriority w:val="0"/>
    <w:qFormat/>
    <w:pPr>
      <w:jc w:val="both"/>
    </w:pPr>
    <w:rPr>
      <w:rFonts w:ascii="Times New Roman" w:hAnsi="Times New Roman" w:eastAsia="宋体" w:cs="Times New Roman"/>
      <w:lang w:val="en-US" w:eastAsia="zh-CN" w:bidi="ar-SA"/>
    </w:rPr>
  </w:style>
  <w:style w:type="paragraph" w:styleId="1533" w:customStyle="1">
    <w:name w:val="xl25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hands-on正文"/>
    <w:basedOn w:val="718"/>
    <w:uiPriority w:val="0"/>
    <w:qFormat/>
    <w:pPr>
      <w:ind w:firstLine="420"/>
      <w:jc w:val="left"/>
      <w:spacing w:before="40" w:after="80" w:line="320" w:lineRule="exact"/>
    </w:pPr>
    <w:rPr>
      <w:rFonts w:ascii="宋体" w:hAnsi="宋体" w:cs="宋体"/>
      <w:color w:val="000000"/>
      <w:szCs w:val="20"/>
    </w:rPr>
  </w:style>
  <w:style w:type="paragraph" w:styleId="1535" w:customStyle="1">
    <w:name w:val="标题3"/>
    <w:basedOn w:val="721"/>
    <w:uiPriority w:val="0"/>
    <w:qFormat/>
    <w:pPr>
      <w:keepLines w:val="0"/>
      <w:keepNext w:val="0"/>
      <w:spacing w:before="0" w:after="0" w:line="360" w:lineRule="auto"/>
    </w:pPr>
    <w:rPr>
      <w:rFonts w:eastAsia="仿宋_GB2312"/>
      <w:b w:val="0"/>
      <w:bCs/>
      <w:sz w:val="30"/>
      <w:szCs w:val="32"/>
    </w:rPr>
  </w:style>
  <w:style w:type="paragraph" w:styleId="1536" w:customStyle="1">
    <w:name w:val="xl1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三级无标题条"/>
    <w:basedOn w:val="718"/>
    <w:uiPriority w:val="0"/>
    <w:qFormat/>
    <w:pPr>
      <w:ind w:hanging="420"/>
    </w:pPr>
  </w:style>
  <w:style w:type="paragraph" w:styleId="1538" w:customStyle="1">
    <w:name w:val="列出段落3"/>
    <w:basedOn w:val="718"/>
    <w:uiPriority w:val="99"/>
    <w:qFormat/>
    <w:pPr>
      <w:ind w:firstLine="420"/>
    </w:pPr>
    <w:rPr>
      <w:rFonts w:ascii="Calibri" w:hAnsi="Calibri"/>
      <w:szCs w:val="22"/>
    </w:rPr>
  </w:style>
  <w:style w:type="paragraph" w:styleId="1539" w:customStyle="1">
    <w:name w:val="参考文献、索引标题"/>
    <w:basedOn w:val="1540"/>
    <w:next w:val="718"/>
    <w:uiPriority w:val="0"/>
    <w:qFormat/>
    <w:pPr>
      <w:spacing w:after="200"/>
      <w:tabs>
        <w:tab w:val="left" w:pos="425" w:leader="none"/>
      </w:tabs>
    </w:pPr>
    <w:rPr>
      <w:sz w:val="21"/>
    </w:rPr>
  </w:style>
  <w:style w:type="paragraph" w:styleId="1540" w:customStyle="1">
    <w:name w:val="前言、引言标题"/>
    <w:next w:val="71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41" w:customStyle="1">
    <w:name w:val="xl2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小四缩进"/>
    <w:basedOn w:val="718"/>
    <w:uiPriority w:val="0"/>
    <w:qFormat/>
    <w:pPr>
      <w:ind w:firstLine="480"/>
      <w:spacing w:line="360" w:lineRule="auto"/>
    </w:pPr>
    <w:rPr>
      <w:sz w:val="24"/>
    </w:rPr>
  </w:style>
  <w:style w:type="paragraph" w:styleId="1543" w:customStyle="1">
    <w:name w:val="xl1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示例"/>
    <w:next w:val="104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5" w:customStyle="1">
    <w:name w:val="xl47"/>
    <w:basedOn w:val="718"/>
    <w:uiPriority w:val="0"/>
    <w:qFormat/>
    <w:pPr>
      <w:jc w:val="center"/>
      <w:spacing w:before="100" w:beforeAutospacing="1" w:after="100" w:afterAutospacing="1"/>
      <w:widowControl/>
    </w:pPr>
    <w:rPr>
      <w:rFonts w:hint="eastAsia" w:ascii="黑体" w:hAnsi="Arial Unicode MS" w:eastAsia="黑体"/>
      <w:b/>
      <w:bCs/>
      <w:sz w:val="24"/>
    </w:rPr>
  </w:style>
  <w:style w:type="paragraph" w:styleId="1546" w:customStyle="1">
    <w:name w:val="xl16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xl1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5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9" w:customStyle="1">
    <w:name w:val="xl2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可研正文"/>
    <w:basedOn w:val="71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1" w:customStyle="1">
    <w:name w:val="正文文本 31"/>
    <w:basedOn w:val="718"/>
    <w:uiPriority w:val="0"/>
    <w:qFormat/>
    <w:rPr>
      <w:rFonts w:ascii="仿宋_GB2312" w:hAnsi="Arial" w:eastAsia="仿宋_GB2312"/>
      <w:sz w:val="32"/>
      <w:szCs w:val="20"/>
    </w:rPr>
  </w:style>
  <w:style w:type="paragraph" w:styleId="1552" w:customStyle="1">
    <w:name w:val="xl1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实施日期"/>
    <w:basedOn w:val="1554"/>
    <w:uiPriority w:val="0"/>
    <w:qFormat/>
    <w:pPr>
      <w:ind w:left="2580" w:hanging="420"/>
      <w:jc w:val="right"/>
      <w:framePr w:hSpace="0" w:wrap="around" w:xAlign="right"/>
    </w:pPr>
  </w:style>
  <w:style w:type="paragraph" w:styleId="155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5" w:customStyle="1">
    <w:name w:val="xl30"/>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309"/>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xl28"/>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xl28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我的标题1"/>
    <w:basedOn w:val="7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0" w:customStyle="1">
    <w:name w:val="无间隔11"/>
    <w:next w:val="1509"/>
    <w:uiPriority w:val="1"/>
    <w:qFormat/>
    <w:rPr>
      <w:rFonts w:ascii="Calibri" w:hAnsi="Calibri" w:eastAsia="宋体" w:cs="Times New Roman"/>
      <w:sz w:val="22"/>
      <w:szCs w:val="22"/>
      <w:lang w:val="en-US" w:eastAsia="zh-CN" w:bidi="ar-SA"/>
    </w:rPr>
  </w:style>
  <w:style w:type="paragraph" w:styleId="1561" w:customStyle="1">
    <w:name w:val="标准"/>
    <w:basedOn w:val="718"/>
    <w:uiPriority w:val="0"/>
    <w:qFormat/>
    <w:pPr>
      <w:spacing w:line="240" w:lineRule="atLeast"/>
    </w:pPr>
    <w:rPr>
      <w:rFonts w:eastAsia="楷体_GB2312"/>
      <w:sz w:val="24"/>
      <w:szCs w:val="20"/>
    </w:rPr>
  </w:style>
  <w:style w:type="paragraph" w:styleId="1562" w:customStyle="1">
    <w:name w:val="xl18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四级条标题"/>
    <w:basedOn w:val="1391"/>
    <w:next w:val="1040"/>
    <w:uiPriority w:val="0"/>
    <w:qFormat/>
    <w:pPr>
      <w:ind w:left="2520" w:hanging="420"/>
      <w:outlineLvl w:val="5"/>
    </w:pPr>
  </w:style>
  <w:style w:type="paragraph" w:styleId="156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5" w:customStyle="1">
    <w:name w:val="xl27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xl3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7" w:customStyle="1">
    <w:name w:val="xl7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8" w:customStyle="1">
    <w:name w:val="xl24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4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7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71" w:customStyle="1">
    <w:name w:val="正文(首行缩进)"/>
    <w:basedOn w:val="718"/>
    <w:uiPriority w:val="0"/>
    <w:qFormat/>
    <w:pPr>
      <w:ind w:firstLine="480"/>
      <w:jc w:val="left"/>
      <w:spacing w:line="360" w:lineRule="auto"/>
    </w:pPr>
    <w:rPr>
      <w:rFonts w:ascii="楷体_GB2312" w:hAnsi="宋体" w:eastAsia="楷体_GB2312"/>
      <w:color w:val="000000"/>
      <w:sz w:val="24"/>
    </w:rPr>
  </w:style>
  <w:style w:type="paragraph" w:styleId="1572" w:customStyle="1">
    <w:name w:val="批注主题2"/>
    <w:basedOn w:val="742"/>
    <w:next w:val="742"/>
    <w:uiPriority w:val="0"/>
    <w:qFormat/>
    <w:rPr>
      <w:b/>
      <w:bCs/>
    </w:rPr>
  </w:style>
  <w:style w:type="paragraph" w:styleId="1573" w:customStyle="1">
    <w:name w:val="xl32"/>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74" w:customStyle="1">
    <w:name w:val="普通(网站)2"/>
    <w:basedOn w:val="718"/>
    <w:uiPriority w:val="0"/>
    <w:qFormat/>
    <w:pPr>
      <w:jc w:val="left"/>
      <w:spacing w:before="100" w:beforeAutospacing="1" w:after="100" w:afterAutospacing="1"/>
      <w:widowControl/>
    </w:pPr>
    <w:rPr>
      <w:rFonts w:ascii="宋体" w:hAnsi="宋体" w:cs="宋体"/>
      <w:color w:val="000000"/>
      <w:sz w:val="24"/>
    </w:rPr>
  </w:style>
  <w:style w:type="paragraph" w:styleId="1575" w:customStyle="1">
    <w:name w:val="xl22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条文脚注"/>
    <w:basedOn w:val="771"/>
    <w:uiPriority w:val="0"/>
    <w:qFormat/>
    <w:pPr>
      <w:ind w:left="780" w:hanging="360"/>
      <w:jc w:val="both"/>
    </w:pPr>
    <w:rPr>
      <w:rFonts w:ascii="宋体" w:hAnsi="Times New Roman"/>
    </w:rPr>
  </w:style>
  <w:style w:type="paragraph" w:styleId="1577" w:customStyle="1">
    <w:name w:val="22h222heading2hiddenhead"/>
    <w:basedOn w:val="718"/>
    <w:uiPriority w:val="0"/>
    <w:qFormat/>
    <w:pPr>
      <w:jc w:val="left"/>
      <w:spacing w:before="100" w:beforeAutospacing="1" w:after="100" w:afterAutospacing="1"/>
      <w:widowControl/>
    </w:pPr>
    <w:rPr>
      <w:rFonts w:ascii="宋体" w:hAnsi="宋体" w:cs="宋体"/>
      <w:sz w:val="24"/>
    </w:rPr>
  </w:style>
  <w:style w:type="paragraph" w:styleId="1578" w:customStyle="1">
    <w:name w:val="xl2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28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3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正文·"/>
    <w:basedOn w:val="71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2" w:customStyle="1">
    <w:name w:val="标题4"/>
    <w:basedOn w:val="721"/>
    <w:uiPriority w:val="0"/>
    <w:qFormat/>
    <w:pPr>
      <w:jc w:val="center"/>
      <w:spacing w:before="120" w:after="120" w:line="415" w:lineRule="auto"/>
    </w:pPr>
    <w:rPr>
      <w:rFonts w:eastAsia="仿宋_GB2312"/>
    </w:rPr>
  </w:style>
  <w:style w:type="paragraph" w:styleId="1583" w:customStyle="1">
    <w:name w:val="xl16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font0"/>
    <w:basedOn w:val="718"/>
    <w:uiPriority w:val="0"/>
    <w:qFormat/>
    <w:pPr>
      <w:jc w:val="left"/>
      <w:spacing w:before="100" w:beforeAutospacing="1" w:after="100" w:afterAutospacing="1"/>
      <w:widowControl/>
    </w:pPr>
    <w:rPr>
      <w:rFonts w:hint="eastAsia" w:ascii="宋体" w:hAnsi="宋体"/>
      <w:sz w:val="24"/>
    </w:rPr>
  </w:style>
  <w:style w:type="paragraph" w:styleId="158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6" w:customStyle="1">
    <w:name w:val="xl23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xl16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89" w:customStyle="1">
    <w:name w:val="font13"/>
    <w:basedOn w:val="718"/>
    <w:uiPriority w:val="0"/>
    <w:qFormat/>
    <w:pPr>
      <w:jc w:val="left"/>
      <w:spacing w:before="100" w:beforeAutospacing="1" w:after="100" w:afterAutospacing="1"/>
      <w:widowControl/>
    </w:pPr>
    <w:rPr>
      <w:rFonts w:hint="eastAsia" w:ascii="宋体" w:hAnsi="宋体"/>
      <w:b/>
      <w:bCs/>
      <w:sz w:val="20"/>
      <w:szCs w:val="20"/>
    </w:rPr>
  </w:style>
  <w:style w:type="paragraph" w:styleId="1590" w:customStyle="1">
    <w:name w:val="样式4"/>
    <w:basedOn w:val="718"/>
    <w:uiPriority w:val="0"/>
    <w:qFormat/>
    <w:pPr>
      <w:ind w:left="-2"/>
      <w:spacing w:line="440" w:lineRule="exact"/>
    </w:pPr>
    <w:rPr>
      <w:rFonts w:ascii="宋体" w:hAnsi="宋体"/>
      <w:sz w:val="28"/>
    </w:rPr>
  </w:style>
  <w:style w:type="paragraph" w:styleId="1591" w:customStyle="1">
    <w:name w:val="Char2"/>
    <w:basedOn w:val="718"/>
    <w:uiPriority w:val="0"/>
    <w:qFormat/>
    <w:pPr>
      <w:tabs>
        <w:tab w:val="left" w:pos="360" w:leader="none"/>
      </w:tabs>
    </w:pPr>
    <w:rPr>
      <w:sz w:val="24"/>
    </w:rPr>
  </w:style>
  <w:style w:type="paragraph" w:styleId="1592" w:customStyle="1">
    <w:name w:val="正文文本缩进1"/>
    <w:basedOn w:val="718"/>
    <w:uiPriority w:val="0"/>
    <w:qFormat/>
    <w:pPr>
      <w:ind w:firstLine="645"/>
    </w:pPr>
    <w:rPr>
      <w:rFonts w:ascii="楷体_GB2312" w:eastAsia="楷体_GB2312"/>
      <w:sz w:val="32"/>
      <w:szCs w:val="20"/>
    </w:rPr>
  </w:style>
  <w:style w:type="paragraph" w:styleId="1593" w:customStyle="1">
    <w:name w:val="xl25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xl24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列表2"/>
    <w:basedOn w:val="718"/>
    <w:next w:val="718"/>
    <w:uiPriority w:val="0"/>
    <w:qFormat/>
    <w:pPr>
      <w:ind w:left="200" w:hanging="200"/>
    </w:pPr>
  </w:style>
  <w:style w:type="paragraph" w:styleId="1596" w:customStyle="1">
    <w:name w:val="Char Char1 Char Char Char Char Char Char Char Char"/>
    <w:basedOn w:val="718"/>
    <w:uiPriority w:val="0"/>
    <w:qFormat/>
    <w:pPr>
      <w:spacing w:line="360" w:lineRule="auto"/>
    </w:pPr>
  </w:style>
  <w:style w:type="paragraph" w:styleId="1597" w:customStyle="1">
    <w:name w:val="正文4"/>
    <w:basedOn w:val="718"/>
    <w:uiPriority w:val="0"/>
    <w:qFormat/>
    <w:pPr>
      <w:ind w:firstLine="480"/>
      <w:spacing w:line="360" w:lineRule="auto"/>
    </w:pPr>
    <w:rPr>
      <w:rFonts w:ascii="楷体_GB2312" w:hAnsi="宋体" w:eastAsia="楷体_GB2312"/>
      <w:sz w:val="24"/>
      <w:szCs w:val="20"/>
    </w:rPr>
  </w:style>
  <w:style w:type="paragraph" w:styleId="1598" w:customStyle="1">
    <w:name w:val="封面标准号2"/>
    <w:basedOn w:val="1588"/>
    <w:uiPriority w:val="0"/>
    <w:qFormat/>
    <w:pPr>
      <w:spacing w:before="357" w:line="280" w:lineRule="exact"/>
      <w:framePr w:w="9138" w:h="1244" w:wrap="around" w:vAnchor="page" w:hAnchor="margin" w:y="2908" w:hRule="exact"/>
    </w:pPr>
  </w:style>
  <w:style w:type="paragraph" w:styleId="1599" w:customStyle="1">
    <w:name w:val="xl26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日期3"/>
    <w:basedOn w:val="718"/>
    <w:next w:val="718"/>
    <w:uiPriority w:val="0"/>
    <w:qFormat/>
    <w:pPr>
      <w:ind w:left="100"/>
    </w:pPr>
    <w:rPr>
      <w:rFonts w:ascii="仿宋_GB2312" w:eastAsia="仿宋_GB2312"/>
      <w:b/>
      <w:sz w:val="36"/>
    </w:rPr>
  </w:style>
  <w:style w:type="paragraph" w:styleId="1601" w:customStyle="1">
    <w:name w:val="xl21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xl2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批注主题1"/>
    <w:basedOn w:val="742"/>
    <w:next w:val="742"/>
    <w:uiPriority w:val="0"/>
    <w:qFormat/>
    <w:rPr>
      <w:b/>
      <w:bCs/>
    </w:rPr>
  </w:style>
  <w:style w:type="paragraph" w:styleId="1604" w:customStyle="1">
    <w:name w:val="xl77"/>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6" w:customStyle="1">
    <w:name w:val="xl64"/>
    <w:basedOn w:val="71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7" w:customStyle="1">
    <w:name w:val="xl22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列出段落11"/>
    <w:basedOn w:val="718"/>
    <w:uiPriority w:val="0"/>
    <w:qFormat/>
    <w:pPr>
      <w:ind w:firstLine="420"/>
    </w:pPr>
  </w:style>
  <w:style w:type="paragraph" w:styleId="1609" w:customStyle="1">
    <w:name w:val="Style Heading 2 节 + Before:  0.35 line After:  0.35 line"/>
    <w:basedOn w:val="1610"/>
    <w:uiPriority w:val="0"/>
    <w:qFormat/>
    <w:pPr>
      <w:ind w:left="0" w:firstLine="0"/>
      <w:tabs>
        <w:tab w:val="left" w:pos="576" w:leader="none"/>
      </w:tabs>
    </w:pPr>
    <w:rPr>
      <w:szCs w:val="20"/>
    </w:rPr>
  </w:style>
  <w:style w:type="paragraph" w:styleId="1610" w:customStyle="1">
    <w:name w:val="Heading 2 节"/>
    <w:next w:val="71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11" w:customStyle="1">
    <w:name w:val="正文文本 32"/>
    <w:basedOn w:val="718"/>
    <w:uiPriority w:val="0"/>
    <w:qFormat/>
    <w:rPr>
      <w:rFonts w:ascii="仿宋_GB2312" w:hAnsi="Arial" w:eastAsia="仿宋_GB2312"/>
      <w:sz w:val="32"/>
      <w:szCs w:val="20"/>
    </w:rPr>
  </w:style>
  <w:style w:type="paragraph" w:styleId="1612" w:customStyle="1">
    <w:name w:val="xl1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27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5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5" w:customStyle="1">
    <w:name w:val="xl1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TOC 标题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7" w:customStyle="1">
    <w:name w:val="xl1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20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GP正文(首行缩进)"/>
    <w:basedOn w:val="718"/>
    <w:uiPriority w:val="0"/>
    <w:qFormat/>
    <w:pPr>
      <w:ind w:firstLine="200"/>
      <w:jc w:val="left"/>
      <w:spacing w:line="360" w:lineRule="auto"/>
    </w:pPr>
    <w:rPr>
      <w:sz w:val="24"/>
      <w:szCs w:val="21"/>
    </w:rPr>
  </w:style>
  <w:style w:type="paragraph" w:styleId="1620" w:customStyle="1">
    <w:name w:val="xl26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5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xl2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font9"/>
    <w:basedOn w:val="718"/>
    <w:uiPriority w:val="0"/>
    <w:qFormat/>
    <w:pPr>
      <w:jc w:val="left"/>
      <w:spacing w:before="100" w:beforeAutospacing="1" w:after="100" w:afterAutospacing="1"/>
      <w:widowControl/>
    </w:pPr>
    <w:rPr>
      <w:rFonts w:eastAsia="Arial Unicode MS"/>
      <w:sz w:val="20"/>
      <w:szCs w:val="20"/>
    </w:rPr>
  </w:style>
  <w:style w:type="paragraph" w:styleId="1624" w:customStyle="1">
    <w:name w:val="xl3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5" w:customStyle="1">
    <w:name w:val="正文文本 21"/>
    <w:basedOn w:val="718"/>
    <w:uiPriority w:val="0"/>
    <w:qFormat/>
    <w:pPr>
      <w:spacing w:after="120" w:line="480" w:lineRule="auto"/>
    </w:pPr>
  </w:style>
  <w:style w:type="paragraph" w:styleId="1626" w:customStyle="1">
    <w:name w:val="五级条标题"/>
    <w:basedOn w:val="1563"/>
    <w:next w:val="1040"/>
    <w:uiPriority w:val="0"/>
    <w:qFormat/>
    <w:pPr>
      <w:ind w:left="1276" w:hanging="1276"/>
      <w:tabs>
        <w:tab w:val="clear" w:pos="780" w:leader="none"/>
        <w:tab w:val="left" w:pos="1800" w:leader="none"/>
      </w:tabs>
      <w:outlineLvl w:val="6"/>
    </w:pPr>
  </w:style>
  <w:style w:type="paragraph" w:styleId="1627" w:customStyle="1">
    <w:name w:val="xl303"/>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8" w:customStyle="1">
    <w:name w:val="xl2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正文编号"/>
    <w:basedOn w:val="71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30" w:customStyle="1">
    <w:name w:val="xl301"/>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61"/>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2" w:customStyle="1">
    <w:name w:val="xl2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8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封面正文"/>
    <w:uiPriority w:val="0"/>
    <w:qFormat/>
    <w:pPr>
      <w:jc w:val="both"/>
    </w:pPr>
    <w:rPr>
      <w:rFonts w:ascii="Times New Roman" w:hAnsi="Times New Roman" w:eastAsia="宋体" w:cs="Times New Roman"/>
      <w:lang w:val="en-US" w:eastAsia="zh-CN" w:bidi="ar-SA"/>
    </w:rPr>
  </w:style>
  <w:style w:type="paragraph" w:styleId="1635" w:customStyle="1">
    <w:name w:val="xl21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制作人文字"/>
    <w:basedOn w:val="718"/>
    <w:uiPriority w:val="0"/>
    <w:qFormat/>
    <w:rPr>
      <w:rFonts w:ascii="Arial" w:hAnsi="Arial" w:eastAsia="仿宋_GB2312"/>
      <w:bCs/>
      <w:sz w:val="28"/>
      <w:szCs w:val="20"/>
    </w:rPr>
  </w:style>
  <w:style w:type="paragraph" w:styleId="1637" w:customStyle="1">
    <w:name w:val="xl5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8" w:customStyle="1">
    <w:name w:val="xl2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9" w:customStyle="1">
    <w:name w:val="xl3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40" w:customStyle="1">
    <w:name w:val="font10"/>
    <w:basedOn w:val="718"/>
    <w:uiPriority w:val="0"/>
    <w:qFormat/>
    <w:pPr>
      <w:jc w:val="left"/>
      <w:spacing w:before="100" w:beforeAutospacing="1" w:after="100" w:afterAutospacing="1"/>
      <w:widowControl/>
    </w:pPr>
    <w:rPr>
      <w:rFonts w:eastAsia="Arial Unicode MS"/>
      <w:color w:val="000000"/>
      <w:sz w:val="20"/>
      <w:szCs w:val="20"/>
    </w:rPr>
  </w:style>
  <w:style w:type="paragraph" w:styleId="1641" w:customStyle="1">
    <w:name w:val="纯文本2"/>
    <w:basedOn w:val="718"/>
    <w:uiPriority w:val="0"/>
    <w:qFormat/>
    <w:rPr>
      <w:rFonts w:ascii="宋体" w:hAnsi="Courier New"/>
      <w:szCs w:val="21"/>
    </w:rPr>
  </w:style>
  <w:style w:type="paragraph" w:styleId="1642" w:customStyle="1">
    <w:name w:val="font12"/>
    <w:basedOn w:val="718"/>
    <w:uiPriority w:val="0"/>
    <w:qFormat/>
    <w:pPr>
      <w:jc w:val="left"/>
      <w:spacing w:before="100" w:beforeAutospacing="1" w:after="100" w:afterAutospacing="1"/>
      <w:widowControl/>
    </w:pPr>
    <w:rPr>
      <w:rFonts w:eastAsia="Arial Unicode MS"/>
      <w:b/>
      <w:bCs/>
      <w:sz w:val="20"/>
      <w:szCs w:val="20"/>
    </w:rPr>
  </w:style>
  <w:style w:type="paragraph" w:styleId="1643" w:customStyle="1">
    <w:name w:val="xl3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xl6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3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6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xl29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附录标识"/>
    <w:basedOn w:val="1540"/>
    <w:uiPriority w:val="0"/>
    <w:qFormat/>
    <w:pPr>
      <w:ind w:left="780" w:hanging="360"/>
      <w:spacing w:after="200"/>
      <w:tabs>
        <w:tab w:val="left" w:pos="780" w:leader="none"/>
        <w:tab w:val="left" w:pos="6405" w:leader="none"/>
      </w:tabs>
    </w:pPr>
    <w:rPr>
      <w:sz w:val="21"/>
    </w:rPr>
  </w:style>
  <w:style w:type="paragraph" w:styleId="1649" w:customStyle="1">
    <w:name w:val="xl3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0" w:customStyle="1">
    <w:name w:val="xl2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正文文本1"/>
    <w:basedOn w:val="718"/>
    <w:uiPriority w:val="0"/>
    <w:qFormat/>
    <w:pPr>
      <w:jc w:val="left"/>
      <w:spacing w:after="120" w:line="288" w:lineRule="auto"/>
      <w:widowControl/>
    </w:pPr>
    <w:rPr>
      <w:rFonts w:ascii="Verdana" w:hAnsi="Verdana"/>
      <w:sz w:val="24"/>
      <w:szCs w:val="20"/>
      <w:lang w:eastAsia="en-US"/>
    </w:rPr>
  </w:style>
  <w:style w:type="paragraph" w:styleId="1652" w:customStyle="1">
    <w:name w:val="font5"/>
    <w:basedOn w:val="718"/>
    <w:uiPriority w:val="0"/>
    <w:qFormat/>
    <w:pPr>
      <w:jc w:val="left"/>
      <w:spacing w:before="100" w:beforeAutospacing="1" w:after="100" w:afterAutospacing="1"/>
      <w:widowControl/>
    </w:pPr>
    <w:rPr>
      <w:rFonts w:ascii="Tahoma" w:hAnsi="Tahoma" w:eastAsia="Arial Unicode MS" w:cs="Tahoma"/>
      <w:sz w:val="20"/>
      <w:szCs w:val="20"/>
    </w:rPr>
  </w:style>
  <w:style w:type="paragraph" w:styleId="1653" w:customStyle="1">
    <w:name w:val="xl19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7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_Style 5"/>
    <w:basedOn w:val="718"/>
    <w:uiPriority w:val="34"/>
    <w:qFormat/>
  </w:style>
  <w:style w:type="paragraph" w:styleId="1656" w:customStyle="1">
    <w:name w:val="xl2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font6"/>
    <w:basedOn w:val="71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8" w:customStyle="1">
    <w:name w:val="xl300"/>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9" w:customStyle="1">
    <w:name w:val="样式1111"/>
    <w:basedOn w:val="718"/>
    <w:uiPriority w:val="0"/>
    <w:qFormat/>
    <w:pPr>
      <w:ind w:firstLine="200"/>
      <w:jc w:val="left"/>
      <w:spacing w:line="360" w:lineRule="auto"/>
    </w:pPr>
    <w:rPr>
      <w:sz w:val="24"/>
    </w:rPr>
  </w:style>
  <w:style w:type="paragraph" w:styleId="1660" w:customStyle="1">
    <w:name w:val="xl7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1" w:customStyle="1">
    <w:name w:val="xl31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2" w:customStyle="1">
    <w:name w:val="xl24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xl3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4" w:customStyle="1">
    <w:name w:val="TOC 标题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5" w:customStyle="1">
    <w:name w:val="样式 样式 标题 3H3Heading 3 - oldh3sect1.2.3BOD 0level_3PIM 3Leve... +..."/>
    <w:basedOn w:val="718"/>
    <w:uiPriority w:val="0"/>
    <w:qFormat/>
    <w:pPr>
      <w:ind w:left="709" w:hanging="709"/>
      <w:spacing w:line="300" w:lineRule="auto"/>
      <w:tabs>
        <w:tab w:val="left" w:pos="709" w:leader="none"/>
      </w:tabs>
    </w:pPr>
  </w:style>
  <w:style w:type="paragraph" w:styleId="1666" w:customStyle="1">
    <w:name w:val="Char11"/>
    <w:basedOn w:val="718"/>
    <w:uiPriority w:val="0"/>
    <w:qFormat/>
    <w:rPr>
      <w:rFonts w:ascii="Tahoma" w:hAnsi="Tahoma"/>
      <w:sz w:val="24"/>
      <w:szCs w:val="20"/>
    </w:rPr>
  </w:style>
  <w:style w:type="paragraph" w:styleId="1667" w:customStyle="1">
    <w:name w:val="xl17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xl2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我的表格文字"/>
    <w:basedOn w:val="718"/>
    <w:uiPriority w:val="0"/>
    <w:qFormat/>
    <w:pPr>
      <w:jc w:val="left"/>
      <w:widowControl/>
    </w:pPr>
    <w:rPr>
      <w:rFonts w:ascii="Arial" w:hAnsi="Arial" w:cs="Microsoft Sans Serif"/>
      <w:sz w:val="24"/>
      <w:szCs w:val="18"/>
    </w:rPr>
  </w:style>
  <w:style w:type="paragraph" w:styleId="1670" w:customStyle="1">
    <w:name w:val="xl24"/>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1" w:customStyle="1">
    <w:name w:val="正文文本 22"/>
    <w:basedOn w:val="718"/>
    <w:uiPriority w:val="0"/>
    <w:qFormat/>
    <w:pPr>
      <w:spacing w:after="120" w:line="480" w:lineRule="auto"/>
    </w:pPr>
  </w:style>
  <w:style w:type="paragraph" w:styleId="1672" w:customStyle="1">
    <w:name w:val="xl3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3" w:customStyle="1">
    <w:name w:val="xl2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5" w:customStyle="1">
    <w:name w:val="附录二级条标题"/>
    <w:basedOn w:val="1505"/>
    <w:next w:val="1040"/>
    <w:uiPriority w:val="0"/>
    <w:qFormat/>
    <w:pPr>
      <w:ind w:left="1779" w:hanging="1069"/>
      <w:outlineLvl w:val="3"/>
    </w:pPr>
  </w:style>
  <w:style w:type="paragraph" w:styleId="1676" w:customStyle="1">
    <w:name w:val="xl6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7" w:customStyle="1">
    <w:name w:val="xl1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FA正文+标号"/>
    <w:basedOn w:val="71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9" w:customStyle="1">
    <w:name w:val="xl6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0" w:customStyle="1">
    <w:name w:val="xl1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附录三级条标题"/>
    <w:basedOn w:val="1675"/>
    <w:next w:val="1040"/>
    <w:uiPriority w:val="0"/>
    <w:qFormat/>
    <w:pPr>
      <w:ind w:left="851" w:hanging="851"/>
      <w:outlineLvl w:val="4"/>
    </w:pPr>
  </w:style>
  <w:style w:type="paragraph" w:styleId="1682" w:customStyle="1">
    <w:name w:val="xl29"/>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683" w:customStyle="1">
    <w:name w:val="文档结构图2"/>
    <w:basedOn w:val="718"/>
    <w:uiPriority w:val="0"/>
    <w:qFormat/>
    <w:rPr>
      <w:rFonts w:ascii="宋体"/>
      <w:sz w:val="18"/>
      <w:szCs w:val="18"/>
    </w:rPr>
  </w:style>
  <w:style w:type="paragraph" w:styleId="1684" w:customStyle="1">
    <w:name w:val="xl5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5" w:customStyle="1">
    <w:name w:val="xl206"/>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6" w:customStyle="1">
    <w:name w:val="xl3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7" w:customStyle="1">
    <w:name w:val="xl3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8" w:customStyle="1">
    <w:name w:val="附录四级条标题"/>
    <w:basedOn w:val="1681"/>
    <w:next w:val="1040"/>
    <w:uiPriority w:val="0"/>
    <w:qFormat/>
    <w:pPr>
      <w:ind w:left="992" w:hanging="992"/>
      <w:outlineLvl w:val="5"/>
    </w:pPr>
  </w:style>
  <w:style w:type="paragraph" w:styleId="1689" w:customStyle="1">
    <w:name w:val="font8"/>
    <w:basedOn w:val="718"/>
    <w:uiPriority w:val="0"/>
    <w:qFormat/>
    <w:pPr>
      <w:jc w:val="left"/>
      <w:spacing w:before="100" w:beforeAutospacing="1" w:after="100" w:afterAutospacing="1"/>
      <w:widowControl/>
    </w:pPr>
    <w:rPr>
      <w:rFonts w:hint="eastAsia" w:ascii="宋体" w:hAnsi="宋体"/>
      <w:color w:val="000000"/>
      <w:sz w:val="20"/>
      <w:szCs w:val="20"/>
    </w:rPr>
  </w:style>
  <w:style w:type="paragraph" w:styleId="1690" w:customStyle="1">
    <w:name w:val="xl1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2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符号编号"/>
    <w:basedOn w:val="718"/>
    <w:uiPriority w:val="0"/>
    <w:qFormat/>
    <w:pPr>
      <w:ind w:left="1395" w:hanging="600"/>
      <w:spacing w:line="360" w:lineRule="auto"/>
      <w:tabs>
        <w:tab w:val="left" w:pos="1395" w:leader="none"/>
      </w:tabs>
    </w:pPr>
    <w:rPr>
      <w:sz w:val="24"/>
      <w:szCs w:val="20"/>
    </w:rPr>
  </w:style>
  <w:style w:type="paragraph" w:styleId="1693" w:customStyle="1">
    <w:name w:val="xl31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2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 + 四号"/>
    <w:basedOn w:val="718"/>
    <w:uiPriority w:val="0"/>
    <w:qFormat/>
    <w:pPr>
      <w:spacing w:line="480" w:lineRule="exact"/>
    </w:pPr>
    <w:rPr>
      <w:sz w:val="28"/>
      <w:szCs w:val="20"/>
    </w:rPr>
  </w:style>
  <w:style w:type="paragraph" w:styleId="1696" w:customStyle="1">
    <w:name w:val="xl15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Char1 Char Char Char"/>
    <w:basedOn w:val="718"/>
    <w:uiPriority w:val="99"/>
    <w:qFormat/>
    <w:rPr>
      <w:rFonts w:ascii="Tahoma" w:hAnsi="Tahoma"/>
      <w:sz w:val="24"/>
      <w:szCs w:val="20"/>
    </w:rPr>
  </w:style>
  <w:style w:type="paragraph" w:styleId="1698" w:customStyle="1">
    <w:name w:val="xl5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9" w:customStyle="1">
    <w:name w:val="xl29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附录五级条标题"/>
    <w:basedOn w:val="1688"/>
    <w:next w:val="1040"/>
    <w:uiPriority w:val="0"/>
    <w:qFormat/>
    <w:pPr>
      <w:ind w:left="2940" w:hanging="420"/>
      <w:tabs>
        <w:tab w:val="left" w:pos="780" w:leader="none"/>
        <w:tab w:val="left" w:pos="1800" w:leader="none"/>
      </w:tabs>
      <w:outlineLvl w:val="6"/>
    </w:pPr>
  </w:style>
  <w:style w:type="paragraph" w:styleId="1701" w:customStyle="1">
    <w:name w:val="font11"/>
    <w:basedOn w:val="718"/>
    <w:uiPriority w:val="0"/>
    <w:qFormat/>
    <w:pPr>
      <w:jc w:val="left"/>
      <w:spacing w:before="100" w:beforeAutospacing="1" w:after="100" w:afterAutospacing="1"/>
      <w:widowControl/>
    </w:pPr>
    <w:rPr>
      <w:rFonts w:hint="eastAsia" w:ascii="宋体" w:hAnsi="宋体"/>
      <w:sz w:val="20"/>
      <w:szCs w:val="20"/>
    </w:rPr>
  </w:style>
  <w:style w:type="paragraph" w:styleId="1702" w:customStyle="1">
    <w:name w:val="xl173"/>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正文首行缩进1"/>
    <w:basedOn w:val="718"/>
    <w:uiPriority w:val="0"/>
    <w:qFormat/>
    <w:pPr>
      <w:ind w:firstLine="420"/>
      <w:spacing w:line="360" w:lineRule="auto"/>
    </w:pPr>
    <w:rPr>
      <w:rFonts w:ascii="Arial" w:hAnsi="Arial"/>
      <w:sz w:val="20"/>
      <w:szCs w:val="21"/>
    </w:rPr>
  </w:style>
  <w:style w:type="paragraph" w:styleId="1704" w:customStyle="1">
    <w:name w:val="图表目录1"/>
    <w:basedOn w:val="757"/>
    <w:uiPriority w:val="0"/>
    <w:qFormat/>
    <w:pPr>
      <w:jc w:val="center"/>
      <w:spacing w:after="120" w:line="360" w:lineRule="auto"/>
    </w:pPr>
    <w:rPr>
      <w:rFonts w:ascii="楷体"/>
      <w:sz w:val="28"/>
    </w:rPr>
  </w:style>
  <w:style w:type="paragraph" w:styleId="1705" w:customStyle="1">
    <w:name w:val="xl2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6" w:customStyle="1">
    <w:name w:val="xl2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46"/>
    <w:basedOn w:val="718"/>
    <w:uiPriority w:val="0"/>
    <w:qFormat/>
    <w:pPr>
      <w:jc w:val="left"/>
      <w:spacing w:before="100" w:beforeAutospacing="1" w:after="100" w:afterAutospacing="1"/>
      <w:widowControl/>
    </w:pPr>
    <w:rPr>
      <w:rFonts w:ascii="Arial Unicode MS" w:hAnsi="Arial Unicode MS" w:eastAsia="Arial Unicode MS"/>
      <w:sz w:val="24"/>
    </w:rPr>
  </w:style>
  <w:style w:type="paragraph" w:styleId="1708" w:customStyle="1">
    <w:name w:val="xl7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9" w:customStyle="1">
    <w:name w:val="xl22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表格1"/>
    <w:basedOn w:val="718"/>
    <w:uiPriority w:val="0"/>
    <w:qFormat/>
    <w:rPr>
      <w:rFonts w:ascii="宋体"/>
      <w:szCs w:val="21"/>
    </w:rPr>
  </w:style>
  <w:style w:type="paragraph" w:styleId="1712" w:customStyle="1">
    <w:name w:val="TOC 51"/>
    <w:basedOn w:val="718"/>
    <w:next w:val="718"/>
    <w:uiPriority w:val="39"/>
    <w:qFormat/>
    <w:pPr>
      <w:ind w:left="1680"/>
    </w:pPr>
    <w:rPr>
      <w:rFonts w:ascii="Calibri" w:hAnsi="Calibri"/>
      <w:szCs w:val="22"/>
    </w:rPr>
  </w:style>
  <w:style w:type="paragraph" w:styleId="1713" w:customStyle="1">
    <w:name w:val="xl1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Style Heading 3H31.1.1标题 3Level 3 Headlevel_3PIM 3h3sect1.2...."/>
    <w:basedOn w:val="721"/>
    <w:uiPriority w:val="0"/>
    <w:qFormat/>
    <w:pPr>
      <w:ind w:left="720" w:hanging="720"/>
      <w:spacing w:before="120" w:after="120" w:line="360" w:lineRule="auto"/>
    </w:pPr>
    <w:rPr>
      <w:rFonts w:eastAsia="黑体"/>
      <w:bCs/>
      <w:sz w:val="24"/>
    </w:rPr>
  </w:style>
  <w:style w:type="paragraph" w:styleId="1715" w:customStyle="1">
    <w:name w:val="xl2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6"/>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7" w:customStyle="1">
    <w:name w:val="xl30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19" w:customStyle="1">
    <w:name w:val="Char1"/>
    <w:basedOn w:val="718"/>
    <w:uiPriority w:val="0"/>
    <w:qFormat/>
    <w:pPr>
      <w:ind w:left="840" w:hanging="420"/>
      <w:tabs>
        <w:tab w:val="left" w:pos="840" w:leader="none"/>
      </w:tabs>
    </w:pPr>
    <w:rPr>
      <w:sz w:val="24"/>
    </w:rPr>
  </w:style>
  <w:style w:type="paragraph" w:styleId="1720" w:customStyle="1">
    <w:name w:val="xl25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font14"/>
    <w:basedOn w:val="718"/>
    <w:uiPriority w:val="0"/>
    <w:qFormat/>
    <w:pPr>
      <w:jc w:val="left"/>
      <w:spacing w:before="100" w:beforeAutospacing="1" w:after="100" w:afterAutospacing="1"/>
      <w:widowControl/>
    </w:pPr>
    <w:rPr>
      <w:rFonts w:ascii="宋体" w:hAnsi="宋体" w:cs="宋体"/>
      <w:sz w:val="20"/>
      <w:szCs w:val="20"/>
    </w:rPr>
  </w:style>
  <w:style w:type="paragraph" w:styleId="1722" w:customStyle="1">
    <w:name w:val="font7"/>
    <w:basedOn w:val="718"/>
    <w:uiPriority w:val="0"/>
    <w:qFormat/>
    <w:pPr>
      <w:jc w:val="left"/>
      <w:spacing w:before="100" w:beforeAutospacing="1" w:after="100" w:afterAutospacing="1"/>
      <w:widowControl/>
    </w:pPr>
    <w:rPr>
      <w:rFonts w:eastAsia="Arial Unicode MS"/>
      <w:b/>
      <w:bCs/>
      <w:color w:val="000000"/>
      <w:sz w:val="20"/>
      <w:szCs w:val="20"/>
    </w:rPr>
  </w:style>
  <w:style w:type="paragraph" w:styleId="1723" w:customStyle="1">
    <w:name w:val="xl22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3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TOC 81"/>
    <w:basedOn w:val="718"/>
    <w:next w:val="718"/>
    <w:uiPriority w:val="39"/>
    <w:qFormat/>
    <w:pPr>
      <w:ind w:left="2940"/>
    </w:pPr>
    <w:rPr>
      <w:rFonts w:ascii="Calibri" w:hAnsi="Calibri"/>
      <w:szCs w:val="22"/>
    </w:rPr>
  </w:style>
  <w:style w:type="paragraph" w:styleId="1726" w:customStyle="1">
    <w:name w:val="xl2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标准标志"/>
    <w:next w:val="71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8" w:customStyle="1">
    <w:name w:val="xl45"/>
    <w:basedOn w:val="718"/>
    <w:uiPriority w:val="0"/>
    <w:qFormat/>
    <w:pPr>
      <w:jc w:val="left"/>
      <w:spacing w:before="100" w:beforeAutospacing="1" w:after="100" w:afterAutospacing="1"/>
      <w:widowControl/>
    </w:pPr>
    <w:rPr>
      <w:rFonts w:hint="eastAsia" w:ascii="黑体" w:hAnsi="Arial Unicode MS" w:eastAsia="黑体"/>
      <w:b/>
      <w:bCs/>
      <w:sz w:val="24"/>
    </w:rPr>
  </w:style>
  <w:style w:type="paragraph" w:styleId="1729" w:customStyle="1">
    <w:name w:val="xl19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31" w:customStyle="1">
    <w:name w:val="xl1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TOC 标题121"/>
    <w:basedOn w:val="719"/>
    <w:next w:val="7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3" w:customStyle="1">
    <w:name w:val="标准称谓"/>
    <w:next w:val="71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4" w:customStyle="1">
    <w:name w:val="xl1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文本块2"/>
    <w:basedOn w:val="718"/>
    <w:uiPriority w:val="0"/>
    <w:qFormat/>
    <w:pPr>
      <w:ind w:left="630" w:right="630"/>
      <w:jc w:val="center"/>
    </w:pPr>
    <w:rPr>
      <w:rFonts w:ascii="宋体"/>
      <w:b/>
      <w:sz w:val="32"/>
    </w:rPr>
  </w:style>
  <w:style w:type="paragraph" w:styleId="1736" w:customStyle="1">
    <w:name w:val="正文格式"/>
    <w:basedOn w:val="718"/>
    <w:uiPriority w:val="0"/>
    <w:qFormat/>
    <w:pPr>
      <w:ind w:firstLine="482"/>
      <w:spacing w:line="400" w:lineRule="exact"/>
      <w:widowControl/>
    </w:pPr>
    <w:rPr>
      <w:rFonts w:ascii="Arial" w:hAnsi="Arial" w:eastAsia="新宋体"/>
      <w:sz w:val="24"/>
      <w:szCs w:val="20"/>
    </w:rPr>
  </w:style>
  <w:style w:type="paragraph" w:styleId="1737" w:customStyle="1">
    <w:name w:val="xl1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xl19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TOC 41"/>
    <w:basedOn w:val="718"/>
    <w:next w:val="718"/>
    <w:uiPriority w:val="39"/>
    <w:qFormat/>
    <w:pPr>
      <w:ind w:left="1260"/>
    </w:pPr>
    <w:rPr>
      <w:rFonts w:ascii="Calibri" w:hAnsi="Calibri"/>
      <w:szCs w:val="22"/>
    </w:rPr>
  </w:style>
  <w:style w:type="paragraph" w:styleId="1740" w:customStyle="1">
    <w:name w:val="xl26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目次、标准名称标题"/>
    <w:basedOn w:val="1540"/>
    <w:next w:val="1040"/>
    <w:uiPriority w:val="0"/>
    <w:qFormat/>
    <w:pPr>
      <w:spacing w:line="460" w:lineRule="exact"/>
    </w:pPr>
  </w:style>
  <w:style w:type="paragraph" w:styleId="1742" w:customStyle="1">
    <w:name w:val="xl6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xl1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18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6" w:customStyle="1">
    <w:name w:val="xl4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7" w:customStyle="1">
    <w:name w:val="xl298"/>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22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普通正文"/>
    <w:basedOn w:val="718"/>
    <w:uiPriority w:val="0"/>
    <w:qFormat/>
    <w:pPr>
      <w:ind w:firstLine="480"/>
      <w:jc w:val="left"/>
      <w:spacing w:before="120" w:after="120" w:line="360" w:lineRule="auto"/>
    </w:pPr>
    <w:rPr>
      <w:rFonts w:ascii="Arial" w:hAnsi="Arial"/>
      <w:sz w:val="24"/>
    </w:rPr>
  </w:style>
  <w:style w:type="paragraph" w:styleId="1750" w:customStyle="1">
    <w:name w:val="TOC 61"/>
    <w:basedOn w:val="718"/>
    <w:next w:val="718"/>
    <w:uiPriority w:val="39"/>
    <w:qFormat/>
    <w:pPr>
      <w:ind w:left="2100"/>
    </w:pPr>
    <w:rPr>
      <w:rFonts w:ascii="Calibri" w:hAnsi="Calibri"/>
      <w:szCs w:val="22"/>
    </w:rPr>
  </w:style>
  <w:style w:type="paragraph" w:styleId="1751" w:customStyle="1">
    <w:name w:val="xl23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3" w:customStyle="1">
    <w:name w:val="样式 标题 2市检方案标题2第一层条h22章标题节标题第一章 标题 2Heading 2 HiddenHead..."/>
    <w:basedOn w:val="720"/>
    <w:uiPriority w:val="0"/>
    <w:qFormat/>
    <w:pPr>
      <w:jc w:val="left"/>
      <w:spacing w:before="120" w:after="120" w:line="264" w:lineRule="auto"/>
    </w:pPr>
    <w:rPr>
      <w:rFonts w:ascii="楷体_GB2312" w:hAnsi="楷体" w:cs="宋体"/>
      <w:color w:val="000000"/>
      <w:sz w:val="28"/>
      <w:szCs w:val="28"/>
    </w:rPr>
  </w:style>
  <w:style w:type="paragraph" w:styleId="1754" w:customStyle="1">
    <w:name w:val="xl2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Item List in Table"/>
    <w:basedOn w:val="71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6" w:customStyle="1">
    <w:name w:val="Char Char1"/>
    <w:basedOn w:val="718"/>
    <w:uiPriority w:val="99"/>
    <w:semiHidden/>
    <w:qFormat/>
    <w:pPr>
      <w:jc w:val="left"/>
      <w:spacing w:after="160" w:line="240" w:lineRule="exact"/>
      <w:widowControl/>
    </w:pPr>
    <w:rPr>
      <w:rFonts w:ascii="Verdana" w:hAnsi="Verdana"/>
      <w:sz w:val="20"/>
      <w:lang w:eastAsia="en-US"/>
    </w:rPr>
  </w:style>
  <w:style w:type="paragraph" w:styleId="1757" w:customStyle="1">
    <w:name w:val="xl6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8" w:customStyle="1">
    <w:name w:val="日期2"/>
    <w:basedOn w:val="718"/>
    <w:next w:val="718"/>
    <w:uiPriority w:val="0"/>
    <w:qFormat/>
    <w:pPr>
      <w:ind w:left="100"/>
    </w:pPr>
    <w:rPr>
      <w:rFonts w:ascii="仿宋_GB2312" w:eastAsia="仿宋_GB2312"/>
      <w:b/>
      <w:sz w:val="36"/>
    </w:rPr>
  </w:style>
  <w:style w:type="paragraph" w:styleId="1759" w:customStyle="1">
    <w:name w:val="xl3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0" w:customStyle="1">
    <w:name w:val="xl20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2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样式4 Char"/>
    <w:basedOn w:val="718"/>
    <w:uiPriority w:val="0"/>
    <w:qFormat/>
    <w:pPr>
      <w:ind w:firstLine="480"/>
      <w:jc w:val="left"/>
      <w:spacing w:line="360" w:lineRule="auto"/>
      <w:widowControl/>
    </w:pPr>
    <w:rPr>
      <w:color w:val="000000"/>
      <w:sz w:val="24"/>
    </w:rPr>
  </w:style>
  <w:style w:type="paragraph" w:styleId="1763" w:customStyle="1">
    <w:name w:val="xl5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4" w:customStyle="1">
    <w:name w:val="xl20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31"/>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xl297"/>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7" w:customStyle="1">
    <w:name w:val="xl15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22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9" w:customStyle="1">
    <w:name w:val="xl27"/>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xl26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306"/>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标准书眉_偶数页"/>
    <w:basedOn w:val="1773"/>
    <w:next w:val="718"/>
    <w:uiPriority w:val="0"/>
    <w:qFormat/>
    <w:pPr>
      <w:jc w:val="left"/>
      <w:tabs>
        <w:tab w:val="center" w:pos="4154" w:leader="none"/>
        <w:tab w:val="right" w:pos="8306" w:leader="none"/>
      </w:tabs>
    </w:pPr>
  </w:style>
  <w:style w:type="paragraph" w:styleId="1773" w:customStyle="1">
    <w:name w:val="标准书眉_奇数页"/>
    <w:next w:val="71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4" w:customStyle="1">
    <w:name w:val="xl5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5" w:customStyle="1">
    <w:name w:val="xl1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5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内容标题"/>
    <w:basedOn w:val="718"/>
    <w:uiPriority w:val="0"/>
    <w:qFormat/>
    <w:pPr>
      <w:shd w:val="clear" w:color="auto" w:fill="000080"/>
    </w:pPr>
    <w:rPr>
      <w:rFonts w:ascii="Tahoma" w:hAnsi="Tahoma"/>
      <w:sz w:val="24"/>
      <w:shd w:val="clear" w:color="auto" w:fill="000080"/>
    </w:rPr>
  </w:style>
  <w:style w:type="paragraph" w:styleId="1778" w:customStyle="1">
    <w:name w:val="xl19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3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样式2"/>
    <w:basedOn w:val="718"/>
    <w:uiPriority w:val="0"/>
    <w:qFormat/>
    <w:pPr>
      <w:ind w:left="624" w:hanging="720"/>
    </w:pPr>
    <w:rPr>
      <w:rFonts w:ascii="黑体" w:eastAsia="黑体"/>
      <w:b/>
      <w:sz w:val="30"/>
    </w:rPr>
  </w:style>
  <w:style w:type="paragraph" w:styleId="1781" w:customStyle="1">
    <w:name w:val="xl1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4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默认段落字体 Para Char Char Char Char Char Char Char"/>
    <w:basedOn w:val="718"/>
    <w:uiPriority w:val="0"/>
    <w:qFormat/>
    <w:pPr>
      <w:ind w:left="200"/>
      <w:jc w:val="left"/>
      <w:spacing w:line="360" w:lineRule="auto"/>
    </w:pPr>
    <w:rPr>
      <w:rFonts w:ascii="宋体" w:hAnsi="宋体"/>
      <w:color w:val="000000"/>
      <w:sz w:val="24"/>
      <w:szCs w:val="20"/>
    </w:rPr>
  </w:style>
  <w:style w:type="paragraph" w:styleId="1784" w:customStyle="1">
    <w:name w:val="xl14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xl76"/>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6" w:customStyle="1">
    <w:name w:val="xl18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字"/>
    <w:basedOn w:val="718"/>
    <w:uiPriority w:val="0"/>
    <w:qFormat/>
    <w:pPr>
      <w:jc w:val="center"/>
      <w:tabs>
        <w:tab w:val="left" w:pos="7740" w:leader="none"/>
      </w:tabs>
    </w:pPr>
    <w:rPr>
      <w:rFonts w:ascii="宋体" w:hAnsi="宋体"/>
      <w:sz w:val="24"/>
      <w:szCs w:val="20"/>
    </w:rPr>
  </w:style>
  <w:style w:type="paragraph" w:styleId="1788" w:customStyle="1">
    <w:name w:val="xl21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1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表格文本"/>
    <w:basedOn w:val="718"/>
    <w:uiPriority w:val="0"/>
    <w:qFormat/>
    <w:pPr>
      <w:jc w:val="left"/>
      <w:tabs>
        <w:tab w:val="decimal" w:pos="0" w:leader="none"/>
      </w:tabs>
    </w:pPr>
    <w:rPr>
      <w:rFonts w:ascii="Arial" w:hAnsi="Arial"/>
      <w:szCs w:val="21"/>
    </w:rPr>
  </w:style>
  <w:style w:type="paragraph" w:styleId="1791" w:customStyle="1">
    <w:name w:val="xl3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93" w:customStyle="1">
    <w:name w:val="xl17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tabletext"/>
    <w:basedOn w:val="718"/>
    <w:uiPriority w:val="0"/>
    <w:qFormat/>
    <w:pPr>
      <w:jc w:val="left"/>
      <w:spacing w:before="100" w:beforeAutospacing="1" w:after="100" w:afterAutospacing="1" w:line="284" w:lineRule="atLeast"/>
      <w:widowControl/>
    </w:pPr>
    <w:rPr>
      <w:rFonts w:ascii="宋体" w:hAnsi="宋体" w:cs="宋体"/>
      <w:szCs w:val="21"/>
    </w:rPr>
  </w:style>
  <w:style w:type="paragraph" w:styleId="1795" w:customStyle="1">
    <w:name w:val="xl24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Style First line:  2 ch"/>
    <w:basedOn w:val="718"/>
    <w:uiPriority w:val="0"/>
    <w:qFormat/>
    <w:pPr>
      <w:ind w:firstLine="200"/>
      <w:spacing w:line="440" w:lineRule="exact"/>
    </w:pPr>
    <w:rPr>
      <w:sz w:val="24"/>
    </w:rPr>
  </w:style>
  <w:style w:type="paragraph" w:styleId="1797" w:customStyle="1">
    <w:name w:val="xl16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正文４"/>
    <w:basedOn w:val="718"/>
    <w:uiPriority w:val="0"/>
    <w:qFormat/>
    <w:pPr>
      <w:ind w:firstLine="480"/>
      <w:spacing w:line="360" w:lineRule="auto"/>
    </w:pPr>
    <w:rPr>
      <w:sz w:val="24"/>
      <w:szCs w:val="20"/>
    </w:rPr>
  </w:style>
  <w:style w:type="paragraph" w:styleId="1799" w:customStyle="1">
    <w:name w:val="普通(网站)1"/>
    <w:basedOn w:val="718"/>
    <w:uiPriority w:val="0"/>
    <w:qFormat/>
    <w:pPr>
      <w:jc w:val="left"/>
      <w:spacing w:before="100" w:beforeAutospacing="1" w:after="100" w:afterAutospacing="1"/>
      <w:widowControl/>
    </w:pPr>
    <w:rPr>
      <w:rFonts w:ascii="宋体" w:hAnsi="宋体" w:cs="宋体"/>
      <w:color w:val="000000"/>
      <w:sz w:val="24"/>
    </w:rPr>
  </w:style>
  <w:style w:type="paragraph" w:styleId="1800" w:customStyle="1">
    <w:name w:val="图表脚注"/>
    <w:next w:val="1040"/>
    <w:uiPriority w:val="0"/>
    <w:qFormat/>
    <w:pPr>
      <w:ind w:left="300" w:hanging="100"/>
      <w:jc w:val="both"/>
    </w:pPr>
    <w:rPr>
      <w:rFonts w:ascii="宋体" w:hAnsi="Times New Roman" w:eastAsia="宋体" w:cs="Times New Roman"/>
      <w:sz w:val="18"/>
      <w:lang w:val="en-US" w:eastAsia="zh-CN" w:bidi="ar-SA"/>
    </w:rPr>
  </w:style>
  <w:style w:type="paragraph" w:styleId="1801" w:customStyle="1">
    <w:name w:val="列出段落1"/>
    <w:basedOn w:val="718"/>
    <w:uiPriority w:val="0"/>
    <w:qFormat/>
    <w:pPr>
      <w:ind w:firstLine="420"/>
    </w:pPr>
  </w:style>
  <w:style w:type="paragraph" w:styleId="1802" w:customStyle="1">
    <w:name w:val="无标题条"/>
    <w:next w:val="1040"/>
    <w:uiPriority w:val="0"/>
    <w:qFormat/>
    <w:pPr>
      <w:jc w:val="both"/>
    </w:pPr>
    <w:rPr>
      <w:rFonts w:ascii="Times New Roman" w:hAnsi="Times New Roman" w:eastAsia="宋体" w:cs="Times New Roman"/>
      <w:sz w:val="21"/>
      <w:lang w:val="en-US" w:eastAsia="zh-CN" w:bidi="ar-SA"/>
    </w:rPr>
  </w:style>
  <w:style w:type="paragraph" w:styleId="1803" w:customStyle="1">
    <w:name w:val="xl177"/>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注示头"/>
    <w:basedOn w:val="718"/>
    <w:uiPriority w:val="0"/>
    <w:qFormat/>
    <w:pPr>
      <w:pBdr>
        <w:top w:val="single" w:color="000000" w:sz="4" w:space="1"/>
      </w:pBdr>
    </w:pPr>
    <w:rPr>
      <w:rFonts w:ascii="Arial" w:hAnsi="Arial" w:eastAsia="黑体"/>
      <w:sz w:val="18"/>
      <w:szCs w:val="20"/>
    </w:rPr>
  </w:style>
  <w:style w:type="paragraph" w:styleId="1805" w:customStyle="1">
    <w:name w:val="xl20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07" w:customStyle="1">
    <w:name w:val="xl25"/>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8" w:customStyle="1">
    <w:name w:val="xl23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5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0" w:customStyle="1">
    <w:name w:val="DLP3.4.4"/>
    <w:basedOn w:val="718"/>
    <w:uiPriority w:val="0"/>
    <w:qFormat/>
    <w:pPr>
      <w:ind w:left="1069" w:hanging="709"/>
      <w:keepLines/>
      <w:keepNext/>
      <w:spacing w:before="260" w:after="260" w:line="416" w:lineRule="auto"/>
      <w:tabs>
        <w:tab w:val="left" w:pos="1069" w:leader="none"/>
      </w:tabs>
      <w:outlineLvl w:val="2"/>
    </w:pPr>
    <w:rPr>
      <w:b/>
      <w:sz w:val="30"/>
    </w:rPr>
  </w:style>
  <w:style w:type="paragraph" w:styleId="181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12" w:customStyle="1">
    <w:name w:val="纯文本1"/>
    <w:basedOn w:val="718"/>
    <w:link w:val="2252"/>
    <w:uiPriority w:val="0"/>
    <w:qFormat/>
    <w:rPr>
      <w:rFonts w:ascii="宋体" w:hAnsi="Courier New"/>
      <w:szCs w:val="21"/>
    </w:rPr>
  </w:style>
  <w:style w:type="paragraph" w:styleId="1813" w:customStyle="1">
    <w:name w:val="列出段落2"/>
    <w:basedOn w:val="718"/>
    <w:uiPriority w:val="0"/>
    <w:qFormat/>
    <w:pPr>
      <w:ind w:firstLine="420"/>
    </w:pPr>
    <w:rPr>
      <w:rFonts w:ascii="Calibri" w:hAnsi="Calibri" w:eastAsia="仿宋_GB2312"/>
      <w:sz w:val="24"/>
      <w:szCs w:val="22"/>
    </w:rPr>
  </w:style>
  <w:style w:type="paragraph" w:styleId="1814" w:customStyle="1">
    <w:name w:val="图5"/>
    <w:basedOn w:val="718"/>
    <w:uiPriority w:val="0"/>
    <w:qFormat/>
    <w:pPr>
      <w:jc w:val="center"/>
      <w:spacing w:line="220" w:lineRule="exact"/>
    </w:pPr>
    <w:rPr>
      <w:rFonts w:ascii="仿宋_GB2312" w:eastAsia="仿宋_GB2312"/>
      <w:szCs w:val="20"/>
    </w:rPr>
  </w:style>
  <w:style w:type="paragraph" w:styleId="181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16" w:customStyle="1">
    <w:name w:val="xl70"/>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6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正文缩进2"/>
    <w:basedOn w:val="718"/>
    <w:uiPriority w:val="0"/>
    <w:qFormat/>
    <w:pPr>
      <w:ind w:firstLine="420"/>
    </w:pPr>
    <w:rPr>
      <w:szCs w:val="20"/>
    </w:rPr>
  </w:style>
  <w:style w:type="paragraph" w:styleId="1819" w:customStyle="1">
    <w:name w:val="xl176"/>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1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6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3" w:customStyle="1">
    <w:name w:val="xl23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2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Heading 1 前言"/>
    <w:next w:val="718"/>
    <w:uiPriority w:val="0"/>
    <w:qFormat/>
    <w:pPr>
      <w:jc w:val="center"/>
    </w:pPr>
    <w:rPr>
      <w:rFonts w:ascii="黑体" w:hAnsi="黑体" w:eastAsia="黑体" w:cs="Times New Roman"/>
      <w:b/>
      <w:bCs/>
      <w:sz w:val="32"/>
      <w:lang w:val="en-US" w:eastAsia="zh-CN" w:bidi="ar-SA"/>
    </w:rPr>
  </w:style>
  <w:style w:type="paragraph" w:styleId="1826" w:customStyle="1">
    <w:name w:val="xl2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8" w:customStyle="1">
    <w:name w:val="列表1"/>
    <w:basedOn w:val="718"/>
    <w:uiPriority w:val="0"/>
    <w:qFormat/>
    <w:pPr>
      <w:ind w:left="200" w:hanging="200"/>
    </w:pPr>
  </w:style>
  <w:style w:type="paragraph" w:styleId="1829" w:customStyle="1">
    <w:name w:val="xl2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26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Char1 Char Char Char11"/>
    <w:basedOn w:val="718"/>
    <w:uiPriority w:val="0"/>
    <w:qFormat/>
    <w:rPr>
      <w:rFonts w:ascii="Tahoma" w:hAnsi="Tahoma"/>
      <w:sz w:val="24"/>
      <w:szCs w:val="20"/>
    </w:rPr>
  </w:style>
  <w:style w:type="paragraph" w:styleId="1832" w:customStyle="1">
    <w:name w:val="xl308"/>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3" w:customStyle="1">
    <w:name w:val="日期1"/>
    <w:basedOn w:val="718"/>
    <w:next w:val="718"/>
    <w:uiPriority w:val="0"/>
    <w:qFormat/>
    <w:pPr>
      <w:jc w:val="right"/>
      <w:spacing w:line="312" w:lineRule="atLeast"/>
    </w:pPr>
    <w:rPr>
      <w:rFonts w:ascii="黑体" w:eastAsia="黑体"/>
      <w:b/>
      <w:sz w:val="32"/>
      <w:szCs w:val="20"/>
    </w:rPr>
  </w:style>
  <w:style w:type="paragraph" w:styleId="1834" w:customStyle="1">
    <w:name w:val="xl3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Char"/>
    <w:basedOn w:val="718"/>
    <w:uiPriority w:val="99"/>
    <w:qFormat/>
    <w:pPr>
      <w:spacing w:line="360" w:lineRule="auto"/>
    </w:pPr>
    <w:rPr>
      <w:sz w:val="24"/>
      <w:szCs w:val="20"/>
    </w:rPr>
  </w:style>
  <w:style w:type="paragraph" w:styleId="1836" w:customStyle="1">
    <w:name w:val="文档结构图1"/>
    <w:basedOn w:val="718"/>
    <w:uiPriority w:val="0"/>
    <w:qFormat/>
    <w:rPr>
      <w:rFonts w:ascii="宋体"/>
      <w:sz w:val="18"/>
      <w:szCs w:val="18"/>
    </w:rPr>
  </w:style>
  <w:style w:type="paragraph" w:styleId="1837" w:customStyle="1">
    <w:name w:val="表格正文"/>
    <w:basedOn w:val="718"/>
    <w:uiPriority w:val="0"/>
    <w:qFormat/>
    <w:pPr>
      <w:jc w:val="center"/>
    </w:pPr>
    <w:rPr>
      <w:rFonts w:eastAsia="仿宋_GB2312"/>
    </w:rPr>
  </w:style>
  <w:style w:type="paragraph" w:styleId="1838" w:customStyle="1">
    <w:name w:val="xl5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9" w:customStyle="1">
    <w:name w:val="xl205"/>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0" w:customStyle="1">
    <w:name w:val="xl30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1" w:customStyle="1">
    <w:name w:val="Birdseed"/>
    <w:basedOn w:val="718"/>
    <w:uiPriority w:val="0"/>
    <w:qFormat/>
    <w:pPr>
      <w:jc w:val="left"/>
      <w:widowControl/>
    </w:pPr>
    <w:rPr>
      <w:rFonts w:ascii="Palatino Linotype" w:hAnsi="Palatino Linotype"/>
      <w:sz w:val="18"/>
      <w:szCs w:val="20"/>
    </w:rPr>
  </w:style>
  <w:style w:type="paragraph" w:styleId="1842" w:customStyle="1">
    <w:name w:val="TOC 91"/>
    <w:basedOn w:val="718"/>
    <w:next w:val="718"/>
    <w:uiPriority w:val="39"/>
    <w:qFormat/>
    <w:pPr>
      <w:ind w:left="3360"/>
    </w:pPr>
    <w:rPr>
      <w:rFonts w:ascii="Calibri" w:hAnsi="Calibri"/>
      <w:szCs w:val="22"/>
    </w:rPr>
  </w:style>
  <w:style w:type="paragraph" w:styleId="1843" w:customStyle="1">
    <w:name w:val="xl24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65"/>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5" w:customStyle="1">
    <w:name w:val="xl1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正文--表格内正文"/>
    <w:basedOn w:val="718"/>
    <w:uiPriority w:val="0"/>
    <w:qFormat/>
    <w:pPr>
      <w:jc w:val="center"/>
      <w:spacing w:line="0" w:lineRule="atLeast"/>
    </w:pPr>
    <w:rPr>
      <w:rFonts w:ascii="宋体" w:hAnsi="宋体"/>
      <w:sz w:val="24"/>
    </w:rPr>
  </w:style>
  <w:style w:type="paragraph" w:styleId="1847" w:customStyle="1">
    <w:name w:val="xl2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样式 行距: 1.5 倍行距"/>
    <w:basedOn w:val="718"/>
    <w:uiPriority w:val="0"/>
    <w:qFormat/>
    <w:pPr>
      <w:spacing w:line="360" w:lineRule="auto"/>
    </w:pPr>
    <w:rPr>
      <w:rFonts w:ascii="宋体" w:hAnsi="宋体"/>
      <w:bCs/>
      <w:sz w:val="28"/>
      <w:szCs w:val="20"/>
    </w:rPr>
  </w:style>
  <w:style w:type="paragraph" w:styleId="1849" w:customStyle="1">
    <w:name w:val="正文首行缩进2"/>
    <w:basedOn w:val="718"/>
    <w:uiPriority w:val="0"/>
    <w:qFormat/>
    <w:pPr>
      <w:ind w:firstLine="420"/>
      <w:spacing w:line="360" w:lineRule="auto"/>
    </w:pPr>
    <w:rPr>
      <w:rFonts w:ascii="Arial" w:hAnsi="Arial"/>
      <w:sz w:val="20"/>
      <w:szCs w:val="21"/>
    </w:rPr>
  </w:style>
  <w:style w:type="paragraph" w:styleId="1850" w:customStyle="1">
    <w:name w:val="Table Paragraph"/>
    <w:basedOn w:val="718"/>
    <w:uiPriority w:val="0"/>
    <w:qFormat/>
    <w:pPr>
      <w:jc w:val="left"/>
    </w:pPr>
    <w:rPr>
      <w:rFonts w:ascii="Calibri" w:hAnsi="Calibri" w:cs="黑体"/>
      <w:sz w:val="22"/>
      <w:szCs w:val="22"/>
      <w:lang w:eastAsia="en-US"/>
    </w:rPr>
  </w:style>
  <w:style w:type="paragraph" w:styleId="1851" w:customStyle="1">
    <w:name w:val="列出段落4"/>
    <w:basedOn w:val="718"/>
    <w:uiPriority w:val="0"/>
    <w:qFormat/>
    <w:pPr>
      <w:ind w:firstLine="420"/>
    </w:pPr>
    <w:rPr>
      <w:rFonts w:ascii="Calibri" w:hAnsi="Calibri"/>
      <w:szCs w:val="22"/>
    </w:rPr>
  </w:style>
  <w:style w:type="paragraph" w:styleId="1852" w:customStyle="1">
    <w:name w:val="其他发布部门"/>
    <w:basedOn w:val="1853"/>
    <w:uiPriority w:val="0"/>
    <w:qFormat/>
    <w:pPr>
      <w:spacing w:line="0" w:lineRule="atLeast"/>
      <w:framePr w:wrap="around"/>
    </w:pPr>
    <w:rPr>
      <w:rFonts w:ascii="黑体" w:eastAsia="黑体"/>
      <w:b w:val="0"/>
    </w:rPr>
  </w:style>
  <w:style w:type="paragraph" w:styleId="1853" w:customStyle="1">
    <w:name w:val="发布部门"/>
    <w:next w:val="104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4" w:customStyle="1">
    <w:name w:val="xl103"/>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5" w:customStyle="1">
    <w:name w:val="二级无标题条"/>
    <w:basedOn w:val="718"/>
    <w:uiPriority w:val="0"/>
    <w:qFormat/>
    <w:pPr>
      <w:ind w:hanging="420"/>
    </w:pPr>
  </w:style>
  <w:style w:type="paragraph" w:styleId="1856" w:customStyle="1">
    <w:name w:val="表格文字1"/>
    <w:basedOn w:val="718"/>
    <w:uiPriority w:val="0"/>
    <w:qFormat/>
    <w:pPr>
      <w:jc w:val="center"/>
    </w:pPr>
    <w:rPr>
      <w:rFonts w:ascii="宋体" w:hAnsi="宋体"/>
      <w:szCs w:val="21"/>
      <w:shd w:val="clear" w:color="auto" w:fill="ffffff"/>
    </w:rPr>
  </w:style>
  <w:style w:type="paragraph" w:styleId="1857" w:customStyle="1">
    <w:name w:val="xl1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3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正文文本缩进2"/>
    <w:basedOn w:val="718"/>
    <w:uiPriority w:val="0"/>
    <w:qFormat/>
    <w:pPr>
      <w:ind w:firstLine="645"/>
    </w:pPr>
    <w:rPr>
      <w:rFonts w:ascii="楷体_GB2312" w:eastAsia="楷体_GB2312"/>
      <w:sz w:val="32"/>
      <w:szCs w:val="20"/>
    </w:rPr>
  </w:style>
  <w:style w:type="paragraph" w:styleId="1860" w:customStyle="1">
    <w:name w:val="xl22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62" w:customStyle="1">
    <w:name w:val="xl31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一级无标题条"/>
    <w:basedOn w:val="718"/>
    <w:uiPriority w:val="0"/>
    <w:qFormat/>
    <w:pPr>
      <w:ind w:left="3420" w:hanging="420"/>
    </w:pPr>
  </w:style>
  <w:style w:type="paragraph" w:styleId="1865" w:customStyle="1">
    <w:name w:val="xl27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_Style 6"/>
    <w:basedOn w:val="718"/>
    <w:uiPriority w:val="34"/>
    <w:qFormat/>
    <w:pPr>
      <w:ind w:firstLine="420"/>
    </w:pPr>
  </w:style>
  <w:style w:type="paragraph" w:styleId="1867" w:customStyle="1">
    <w:name w:val="列出段落12"/>
    <w:basedOn w:val="718"/>
    <w:uiPriority w:val="0"/>
    <w:qFormat/>
    <w:pPr>
      <w:ind w:firstLine="420"/>
    </w:pPr>
  </w:style>
  <w:style w:type="paragraph" w:styleId="1868" w:customStyle="1">
    <w:name w:val="样式 首行缩进:  0 字符"/>
    <w:basedOn w:val="718"/>
    <w:uiPriority w:val="0"/>
    <w:qFormat/>
    <w:pPr>
      <w:ind w:firstLine="200"/>
      <w:spacing w:line="360" w:lineRule="auto"/>
    </w:pPr>
    <w:rPr>
      <w:rFonts w:cs="宋体"/>
      <w:sz w:val="24"/>
      <w:szCs w:val="20"/>
    </w:rPr>
  </w:style>
  <w:style w:type="paragraph" w:styleId="1869" w:customStyle="1">
    <w:name w:val="xl137"/>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70" w:customStyle="1">
    <w:name w:val="xl105"/>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1" w:customStyle="1">
    <w:name w:val="xl178"/>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39"/>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3" w:customStyle="1">
    <w:name w:val="xl10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4" w:customStyle="1">
    <w:name w:val="正文段"/>
    <w:basedOn w:val="718"/>
    <w:uiPriority w:val="0"/>
    <w:qFormat/>
    <w:pPr>
      <w:ind w:firstLine="454"/>
      <w:spacing w:after="240" w:line="360" w:lineRule="atLeast"/>
      <w:widowControl/>
    </w:pPr>
    <w:rPr>
      <w:rFonts w:ascii="宋体"/>
      <w:sz w:val="24"/>
      <w:szCs w:val="20"/>
    </w:rPr>
  </w:style>
  <w:style w:type="paragraph" w:styleId="1875" w:customStyle="1">
    <w:name w:val="xl22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14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7" w:customStyle="1">
    <w:name w:val="xl1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8" w:customStyle="1">
    <w:name w:val="文档正文"/>
    <w:basedOn w:val="718"/>
    <w:uiPriority w:val="99"/>
    <w:qFormat/>
    <w:pPr>
      <w:ind w:firstLine="567"/>
      <w:spacing w:line="312" w:lineRule="atLeast"/>
    </w:pPr>
    <w:rPr>
      <w:rFonts w:ascii="长城仿宋" w:eastAsia="长城仿宋"/>
      <w:sz w:val="28"/>
      <w:szCs w:val="20"/>
    </w:rPr>
  </w:style>
  <w:style w:type="paragraph" w:styleId="1879" w:customStyle="1">
    <w:name w:val="Char Char 字元 字元 字元 Char Char Char Char"/>
    <w:basedOn w:val="718"/>
    <w:uiPriority w:val="99"/>
    <w:unhideWhenUsed/>
    <w:qFormat/>
    <w:pPr>
      <w:spacing w:line="360" w:lineRule="auto"/>
    </w:pPr>
    <w:rPr>
      <w:rFonts w:hint="eastAsia"/>
    </w:rPr>
  </w:style>
  <w:style w:type="paragraph" w:styleId="1880" w:customStyle="1">
    <w:name w:val="xl2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141"/>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2" w:customStyle="1">
    <w:name w:val="xl109"/>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3" w:customStyle="1">
    <w:name w:val="xl7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4" w:customStyle="1">
    <w:name w:val="xl11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7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1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8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11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8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0" w:customStyle="1">
    <w:name w:val="xl2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技术方案正文样式"/>
    <w:basedOn w:val="718"/>
    <w:uiPriority w:val="0"/>
    <w:qFormat/>
    <w:pPr>
      <w:ind w:firstLine="480"/>
      <w:spacing w:line="400" w:lineRule="exact"/>
    </w:pPr>
    <w:rPr>
      <w:rFonts w:ascii="宋体" w:hAnsi="宋体" w:cs="宋体"/>
      <w:sz w:val="24"/>
      <w:szCs w:val="21"/>
    </w:rPr>
  </w:style>
  <w:style w:type="paragraph" w:styleId="1892" w:customStyle="1">
    <w:name w:val="xl114"/>
    <w:basedOn w:val="7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3" w:customStyle="1">
    <w:name w:val="xl8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231"/>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11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3"/>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7" w:customStyle="1">
    <w:name w:val="xl24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3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1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8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3" w:customStyle="1">
    <w:name w:val="xl18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Char Char2 Char"/>
    <w:basedOn w:val="718"/>
    <w:uiPriority w:val="0"/>
    <w:qFormat/>
    <w:pPr>
      <w:ind w:left="390" w:hanging="390"/>
      <w:keepLines/>
      <w:keepNext/>
      <w:pageBreakBefore/>
      <w:tabs>
        <w:tab w:val="left" w:pos="390" w:leader="none"/>
      </w:tabs>
    </w:pPr>
    <w:rPr>
      <w:szCs w:val="20"/>
    </w:rPr>
  </w:style>
  <w:style w:type="paragraph" w:styleId="1905" w:customStyle="1">
    <w:name w:val="xl11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7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1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样式 首行缩进:  2.25 字符"/>
    <w:basedOn w:val="718"/>
    <w:uiPriority w:val="0"/>
    <w:qFormat/>
    <w:pPr>
      <w:ind w:firstLine="225"/>
      <w:spacing w:line="360" w:lineRule="auto"/>
    </w:pPr>
    <w:rPr>
      <w:rFonts w:cs="宋体"/>
      <w:sz w:val="24"/>
      <w:szCs w:val="20"/>
    </w:rPr>
  </w:style>
  <w:style w:type="paragraph" w:styleId="1912" w:customStyle="1">
    <w:name w:val="xl12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88"/>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2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12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8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一级标题"/>
    <w:basedOn w:val="719"/>
    <w:uiPriority w:val="0"/>
    <w:qFormat/>
    <w:pPr>
      <w:jc w:val="center"/>
      <w:keepNext w:val="0"/>
      <w:spacing w:line="360" w:lineRule="auto"/>
    </w:pPr>
    <w:rPr>
      <w:rFonts w:ascii="宋体" w:hAnsi="宋体" w:eastAsia="宋体"/>
      <w:b/>
      <w:sz w:val="32"/>
      <w:szCs w:val="28"/>
    </w:rPr>
  </w:style>
  <w:style w:type="paragraph" w:styleId="1918" w:customStyle="1">
    <w:name w:val="xl12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0" w:customStyle="1">
    <w:name w:val="二级标题"/>
    <w:basedOn w:val="72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1" w:customStyle="1">
    <w:name w:val="xl12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04-标书-标题4"/>
    <w:basedOn w:val="71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4" w:customStyle="1">
    <w:name w:val="xl12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2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7" w:customStyle="1">
    <w:name w:val="xl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2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9" w:customStyle="1">
    <w:name w:val="xl94"/>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0" w:customStyle="1">
    <w:name w:val="xl12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1" w:customStyle="1">
    <w:name w:val="xl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12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9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2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缺省文本"/>
    <w:basedOn w:val="718"/>
    <w:uiPriority w:val="0"/>
    <w:qFormat/>
    <w:pPr>
      <w:ind w:firstLine="200"/>
      <w:jc w:val="left"/>
      <w:spacing w:line="360" w:lineRule="auto"/>
    </w:pPr>
    <w:rPr>
      <w:sz w:val="24"/>
    </w:rPr>
  </w:style>
  <w:style w:type="paragraph" w:styleId="1937" w:customStyle="1">
    <w:name w:val="xl13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8" w:customStyle="1">
    <w:name w:val="xl9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reader-word-layer"/>
    <w:basedOn w:val="718"/>
    <w:uiPriority w:val="0"/>
    <w:qFormat/>
    <w:pPr>
      <w:jc w:val="left"/>
      <w:spacing w:before="100" w:beforeAutospacing="1" w:after="100" w:afterAutospacing="1"/>
      <w:widowControl/>
    </w:pPr>
    <w:rPr>
      <w:rFonts w:ascii="宋体" w:hAnsi="宋体" w:cs="宋体"/>
      <w:sz w:val="24"/>
    </w:rPr>
  </w:style>
  <w:style w:type="paragraph" w:styleId="1940" w:customStyle="1">
    <w:name w:val="xl131"/>
    <w:basedOn w:val="718"/>
    <w:uiPriority w:val="0"/>
    <w:qFormat/>
    <w:pPr>
      <w:jc w:val="left"/>
      <w:spacing w:before="100" w:beforeAutospacing="1" w:after="100" w:afterAutospacing="1"/>
      <w:widowControl/>
    </w:pPr>
    <w:rPr>
      <w:rFonts w:ascii="宋体" w:hAnsi="宋体" w:cs="宋体"/>
      <w:sz w:val="24"/>
    </w:rPr>
  </w:style>
  <w:style w:type="paragraph" w:styleId="1941" w:customStyle="1">
    <w:name w:val="xl9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13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100"/>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xl133"/>
    <w:basedOn w:val="7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5" w:customStyle="1">
    <w:name w:val="xl10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正文 首行缩进:  2 字符 Char"/>
    <w:basedOn w:val="718"/>
    <w:uiPriority w:val="0"/>
    <w:qFormat/>
    <w:pPr>
      <w:ind w:firstLine="480"/>
      <w:spacing w:line="360" w:lineRule="auto"/>
    </w:pPr>
    <w:rPr>
      <w:rFonts w:cs="宋体"/>
      <w:sz w:val="24"/>
      <w:szCs w:val="20"/>
    </w:rPr>
  </w:style>
  <w:style w:type="paragraph" w:styleId="1947" w:customStyle="1">
    <w:name w:val="xl134"/>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8" w:customStyle="1">
    <w:name w:val="xl102"/>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136"/>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4"/>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1" w:customStyle="1">
    <w:name w:val="xl24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138"/>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3" w:customStyle="1">
    <w:name w:val="xl10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7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_Style 1"/>
    <w:basedOn w:val="718"/>
    <w:uiPriority w:val="99"/>
    <w:qFormat/>
    <w:pPr>
      <w:ind w:firstLine="420"/>
      <w:jc w:val="left"/>
      <w:spacing w:line="400" w:lineRule="exact"/>
    </w:pPr>
    <w:rPr>
      <w:rFonts w:ascii="Calibri" w:hAnsi="Calibri" w:eastAsia="仿宋_GB2312"/>
      <w:sz w:val="24"/>
      <w:szCs w:val="22"/>
    </w:rPr>
  </w:style>
  <w:style w:type="paragraph" w:styleId="1956" w:customStyle="1">
    <w:name w:val="xl11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2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35"/>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9" w:customStyle="1">
    <w:name w:val="xl1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61" w:customStyle="1">
    <w:name w:val="表头"/>
    <w:basedOn w:val="718"/>
    <w:uiPriority w:val="0"/>
    <w:qFormat/>
    <w:pPr>
      <w:jc w:val="center"/>
      <w:spacing w:line="360" w:lineRule="auto"/>
    </w:pPr>
    <w:rPr>
      <w:rFonts w:ascii="Calibri" w:hAnsi="Calibri" w:cs="宋体"/>
      <w:b/>
      <w:bCs/>
      <w:color w:val="000000"/>
      <w:szCs w:val="20"/>
    </w:rPr>
  </w:style>
  <w:style w:type="paragraph" w:styleId="1962" w:customStyle="1">
    <w:name w:val="样式 标题 2标题 2 Char Char子子系统子系统1子系统2子系统3子系统4子系统11子系统21子系统..."/>
    <w:basedOn w:val="720"/>
    <w:uiPriority w:val="0"/>
    <w:qFormat/>
    <w:pPr>
      <w:ind w:left="786" w:hanging="360"/>
      <w:jc w:val="both"/>
      <w:spacing w:before="0" w:after="0" w:line="240" w:lineRule="auto"/>
      <w:tabs>
        <w:tab w:val="left" w:pos="360" w:leader="none"/>
      </w:tabs>
    </w:pPr>
    <w:rPr>
      <w:rFonts w:ascii="Arial" w:eastAsia="黑体"/>
      <w:sz w:val="30"/>
    </w:rPr>
  </w:style>
  <w:style w:type="paragraph" w:styleId="1963" w:customStyle="1">
    <w:name w:val="居中图片"/>
    <w:basedOn w:val="718"/>
    <w:uiPriority w:val="0"/>
    <w:qFormat/>
    <w:pPr>
      <w:jc w:val="center"/>
    </w:pPr>
    <w:rPr>
      <w:rFonts w:ascii="Calibri" w:hAnsi="Calibri" w:eastAsia="仿宋"/>
      <w:sz w:val="28"/>
      <w:szCs w:val="21"/>
    </w:rPr>
  </w:style>
  <w:style w:type="paragraph" w:styleId="1964" w:customStyle="1">
    <w:name w:val="01-标书-标题1"/>
    <w:next w:val="71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6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6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67" w:customStyle="1">
    <w:name w:val="xl30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正文文本缩进 32"/>
    <w:basedOn w:val="718"/>
    <w:uiPriority w:val="0"/>
    <w:qFormat/>
    <w:pPr>
      <w:ind w:left="520" w:firstLine="425"/>
      <w:jc w:val="center"/>
    </w:pPr>
    <w:rPr>
      <w:rFonts w:ascii="方正行楷简体" w:hAnsi="Arial" w:eastAsia="方正行楷简体"/>
      <w:sz w:val="36"/>
      <w:szCs w:val="20"/>
    </w:rPr>
  </w:style>
  <w:style w:type="paragraph" w:styleId="1969" w:customStyle="1">
    <w:name w:val="xl20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正文文本缩进 21"/>
    <w:basedOn w:val="718"/>
    <w:uiPriority w:val="0"/>
    <w:qFormat/>
    <w:pPr>
      <w:ind w:firstLine="560"/>
      <w:spacing w:line="520" w:lineRule="exact"/>
    </w:pPr>
    <w:rPr>
      <w:rFonts w:ascii="楷体_GB2312" w:eastAsia="楷体_GB2312"/>
      <w:sz w:val="28"/>
      <w:szCs w:val="28"/>
    </w:rPr>
  </w:style>
  <w:style w:type="paragraph" w:styleId="1971" w:customStyle="1">
    <w:name w:val="Char Char3 Char Char Char Char"/>
    <w:basedOn w:val="718"/>
    <w:uiPriority w:val="0"/>
    <w:qFormat/>
    <w:pPr>
      <w:jc w:val="left"/>
      <w:spacing w:after="160" w:line="240" w:lineRule="exact"/>
      <w:widowControl/>
    </w:pPr>
    <w:rPr>
      <w:rFonts w:ascii="Verdana" w:hAnsi="Verdana"/>
      <w:sz w:val="20"/>
      <w:szCs w:val="20"/>
      <w:lang w:eastAsia="en-US"/>
    </w:rPr>
  </w:style>
  <w:style w:type="paragraph" w:styleId="1972" w:customStyle="1">
    <w:name w:val="目录标题"/>
    <w:next w:val="1146"/>
    <w:uiPriority w:val="0"/>
    <w:qFormat/>
    <w:pPr>
      <w:jc w:val="center"/>
      <w:spacing w:before="240" w:after="120"/>
    </w:pPr>
    <w:rPr>
      <w:rFonts w:ascii="Calibri" w:hAnsi="Calibri" w:eastAsia="华文新魏" w:cs="Times New Roman"/>
      <w:sz w:val="44"/>
      <w:szCs w:val="24"/>
      <w:lang w:val="en-US" w:eastAsia="zh-CN" w:bidi="ar-SA"/>
    </w:rPr>
  </w:style>
  <w:style w:type="paragraph" w:styleId="1973" w:customStyle="1">
    <w:name w:val="xl16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封面标准代替信息"/>
    <w:basedOn w:val="1598"/>
    <w:uiPriority w:val="0"/>
    <w:qFormat/>
    <w:pPr>
      <w:spacing w:before="57"/>
      <w:framePr w:wrap="around"/>
    </w:pPr>
    <w:rPr>
      <w:rFonts w:ascii="宋体"/>
      <w:sz w:val="21"/>
    </w:rPr>
  </w:style>
  <w:style w:type="paragraph" w:styleId="1975" w:customStyle="1">
    <w:name w:val="xl2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77" w:customStyle="1">
    <w:name w:val="xl2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9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样式 小四 首行缩进:  0.74 厘米"/>
    <w:basedOn w:val="718"/>
    <w:uiPriority w:val="0"/>
    <w:qFormat/>
    <w:pPr>
      <w:ind w:firstLine="420"/>
      <w:spacing w:line="360" w:lineRule="auto"/>
    </w:pPr>
    <w:rPr>
      <w:rFonts w:cs="宋体"/>
      <w:sz w:val="24"/>
      <w:szCs w:val="20"/>
    </w:rPr>
  </w:style>
  <w:style w:type="paragraph" w:styleId="1981" w:customStyle="1">
    <w:name w:val="正文文本缩进 22"/>
    <w:basedOn w:val="718"/>
    <w:uiPriority w:val="0"/>
    <w:qFormat/>
    <w:pPr>
      <w:ind w:firstLine="560"/>
      <w:spacing w:line="520" w:lineRule="exact"/>
    </w:pPr>
    <w:rPr>
      <w:rFonts w:ascii="楷体_GB2312" w:eastAsia="楷体_GB2312"/>
      <w:sz w:val="28"/>
      <w:szCs w:val="28"/>
    </w:rPr>
  </w:style>
  <w:style w:type="paragraph" w:styleId="1982" w:customStyle="1">
    <w:name w:val="xl26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正文文本缩进 31"/>
    <w:basedOn w:val="718"/>
    <w:uiPriority w:val="0"/>
    <w:qFormat/>
    <w:pPr>
      <w:ind w:left="520" w:firstLine="425"/>
      <w:jc w:val="center"/>
    </w:pPr>
    <w:rPr>
      <w:rFonts w:ascii="方正行楷简体" w:hAnsi="Arial" w:eastAsia="方正行楷简体"/>
      <w:sz w:val="36"/>
      <w:szCs w:val="20"/>
    </w:rPr>
  </w:style>
  <w:style w:type="paragraph" w:styleId="1984" w:customStyle="1">
    <w:name w:val="DLP正文"/>
    <w:basedOn w:val="718"/>
    <w:uiPriority w:val="0"/>
    <w:qFormat/>
    <w:pPr>
      <w:ind w:firstLine="473"/>
    </w:pPr>
    <w:rPr>
      <w:rFonts w:hAnsi="宋体"/>
      <w:szCs w:val="22"/>
    </w:rPr>
  </w:style>
  <w:style w:type="paragraph" w:styleId="1985" w:customStyle="1">
    <w:name w:val="xl14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4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88" w:customStyle="1">
    <w:name w:val="xl29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5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正文图标题"/>
    <w:next w:val="1040"/>
    <w:uiPriority w:val="0"/>
    <w:qFormat/>
    <w:pPr>
      <w:jc w:val="center"/>
    </w:pPr>
    <w:rPr>
      <w:rFonts w:ascii="黑体" w:hAnsi="Times New Roman" w:eastAsia="黑体" w:cs="Times New Roman"/>
      <w:sz w:val="21"/>
      <w:lang w:val="en-US" w:eastAsia="zh-CN" w:bidi="ar-SA"/>
    </w:rPr>
  </w:style>
  <w:style w:type="paragraph" w:styleId="1991" w:customStyle="1">
    <w:name w:val="文本块1"/>
    <w:basedOn w:val="718"/>
    <w:uiPriority w:val="0"/>
    <w:qFormat/>
    <w:pPr>
      <w:ind w:left="630" w:right="630"/>
      <w:jc w:val="center"/>
    </w:pPr>
    <w:rPr>
      <w:rFonts w:ascii="宋体"/>
      <w:b/>
      <w:sz w:val="32"/>
    </w:rPr>
  </w:style>
  <w:style w:type="paragraph" w:styleId="1992" w:customStyle="1">
    <w:name w:val="xl27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xl2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24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2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_Style 2"/>
    <w:basedOn w:val="718"/>
    <w:uiPriority w:val="34"/>
    <w:qFormat/>
    <w:pPr>
      <w:ind w:firstLine="420"/>
    </w:pPr>
    <w:rPr>
      <w:rFonts w:ascii="Calibri" w:hAnsi="Calibri"/>
      <w:szCs w:val="22"/>
    </w:rPr>
  </w:style>
  <w:style w:type="paragraph" w:styleId="1997" w:customStyle="1">
    <w:name w:val="xl3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li_正文"/>
    <w:basedOn w:val="718"/>
    <w:uiPriority w:val="0"/>
    <w:qFormat/>
    <w:pPr>
      <w:ind w:firstLine="560"/>
      <w:spacing w:line="360" w:lineRule="auto"/>
    </w:pPr>
    <w:rPr>
      <w:rFonts w:ascii="仿宋_GB2312" w:eastAsia="仿宋_GB2312"/>
      <w:sz w:val="28"/>
      <w:szCs w:val="28"/>
    </w:rPr>
  </w:style>
  <w:style w:type="paragraph" w:styleId="1999" w:customStyle="1">
    <w:name w:val="xl20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27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附录表标题"/>
    <w:next w:val="1040"/>
    <w:uiPriority w:val="0"/>
    <w:qFormat/>
    <w:pPr>
      <w:jc w:val="center"/>
    </w:pPr>
    <w:rPr>
      <w:rFonts w:ascii="黑体" w:hAnsi="Times New Roman" w:eastAsia="黑体" w:cs="Times New Roman"/>
      <w:sz w:val="21"/>
      <w:lang w:val="en-US" w:eastAsia="zh-CN" w:bidi="ar-SA"/>
    </w:rPr>
  </w:style>
  <w:style w:type="paragraph" w:styleId="2003" w:customStyle="1">
    <w:name w:val="xl14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15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10"/>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6" w:customStyle="1">
    <w:name w:val="正文缩进1"/>
    <w:basedOn w:val="718"/>
    <w:uiPriority w:val="0"/>
    <w:qFormat/>
    <w:pPr>
      <w:ind w:firstLine="420"/>
    </w:pPr>
    <w:rPr>
      <w:szCs w:val="20"/>
    </w:rPr>
  </w:style>
  <w:style w:type="paragraph" w:styleId="2007" w:customStyle="1">
    <w:name w:val="xl27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TOC 标题1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9" w:customStyle="1">
    <w:name w:val="xl14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31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Char Char Char"/>
    <w:basedOn w:val="718"/>
    <w:uiPriority w:val="0"/>
    <w:qFormat/>
    <w:pPr>
      <w:ind w:hanging="425"/>
      <w:keepNext/>
      <w:spacing w:before="80" w:after="80"/>
      <w:widowControl/>
      <w:tabs>
        <w:tab w:val="left" w:pos="425" w:leader="none"/>
      </w:tabs>
    </w:pPr>
    <w:rPr>
      <w:rFonts w:ascii="Arial" w:hAnsi="Arial" w:cs="Arial"/>
      <w:sz w:val="20"/>
      <w:szCs w:val="20"/>
    </w:rPr>
  </w:style>
  <w:style w:type="paragraph" w:styleId="2012" w:customStyle="1">
    <w:name w:val="xl23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四号正文"/>
    <w:basedOn w:val="718"/>
    <w:uiPriority w:val="0"/>
    <w:qFormat/>
    <w:pPr>
      <w:ind w:firstLine="560"/>
      <w:spacing w:line="360" w:lineRule="auto"/>
    </w:pPr>
    <w:rPr>
      <w:sz w:val="28"/>
      <w:szCs w:val="28"/>
    </w:rPr>
  </w:style>
  <w:style w:type="paragraph" w:styleId="2014"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5" w:customStyle="1">
    <w:name w:val="五号字体"/>
    <w:basedOn w:val="718"/>
    <w:uiPriority w:val="0"/>
    <w:qFormat/>
    <w:pPr>
      <w:jc w:val="center"/>
    </w:pPr>
  </w:style>
  <w:style w:type="paragraph" w:styleId="201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17" w:customStyle="1">
    <w:name w:val="msonormal"/>
    <w:basedOn w:val="718"/>
    <w:uiPriority w:val="0"/>
    <w:qFormat/>
    <w:pPr>
      <w:jc w:val="left"/>
      <w:spacing w:before="100" w:beforeAutospacing="1" w:after="100" w:afterAutospacing="1" w:line="360" w:lineRule="auto"/>
      <w:widowControl/>
    </w:pPr>
    <w:rPr>
      <w:rFonts w:ascii="宋体" w:hAnsi="宋体" w:cs="宋体"/>
      <w:sz w:val="24"/>
    </w:rPr>
  </w:style>
  <w:style w:type="paragraph" w:styleId="2018" w:customStyle="1">
    <w:name w:val="简单回函地址"/>
    <w:basedOn w:val="718"/>
    <w:uiPriority w:val="0"/>
    <w:qFormat/>
    <w:pPr>
      <w:tabs>
        <w:tab w:val="left" w:pos="1140" w:leader="none"/>
      </w:tabs>
    </w:pPr>
  </w:style>
  <w:style w:type="paragraph" w:styleId="2019" w:customStyle="1">
    <w:name w:val="TOC 标题1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0" w:customStyle="1">
    <w:name w:val="Char Char111"/>
    <w:basedOn w:val="718"/>
    <w:uiPriority w:val="99"/>
    <w:semiHidden/>
    <w:qFormat/>
    <w:pPr>
      <w:jc w:val="left"/>
      <w:spacing w:after="160" w:line="240" w:lineRule="exact"/>
      <w:widowControl/>
    </w:pPr>
    <w:rPr>
      <w:rFonts w:ascii="Verdana" w:hAnsi="Verdana"/>
      <w:sz w:val="20"/>
      <w:lang w:eastAsia="en-US"/>
    </w:rPr>
  </w:style>
  <w:style w:type="paragraph" w:styleId="2021" w:customStyle="1">
    <w:name w:val="TOC 71"/>
    <w:basedOn w:val="718"/>
    <w:next w:val="718"/>
    <w:uiPriority w:val="39"/>
    <w:qFormat/>
    <w:pPr>
      <w:ind w:left="2520"/>
    </w:pPr>
    <w:rPr>
      <w:rFonts w:ascii="Calibri" w:hAnsi="Calibri"/>
      <w:szCs w:val="22"/>
    </w:rPr>
  </w:style>
  <w:style w:type="paragraph" w:styleId="2022" w:customStyle="1">
    <w:name w:val="paragraphindent"/>
    <w:basedOn w:val="718"/>
    <w:uiPriority w:val="0"/>
    <w:qFormat/>
    <w:pPr>
      <w:ind w:firstLine="480"/>
      <w:jc w:val="left"/>
      <w:spacing w:before="100" w:beforeAutospacing="1" w:after="100" w:afterAutospacing="1"/>
      <w:widowControl/>
    </w:pPr>
    <w:rPr>
      <w:rFonts w:ascii="宋体" w:hAnsi="宋体" w:cs="宋体"/>
      <w:sz w:val="24"/>
    </w:rPr>
  </w:style>
  <w:style w:type="paragraph" w:styleId="2023" w:customStyle="1">
    <w:name w:val="助手文本"/>
    <w:basedOn w:val="718"/>
    <w:uiPriority w:val="0"/>
    <w:qFormat/>
    <w:pPr>
      <w:ind w:left="14" w:firstLine="434"/>
      <w:spacing w:line="360" w:lineRule="auto"/>
    </w:pPr>
    <w:rPr>
      <w:rFonts w:ascii="楷体_GB2312" w:eastAsia="楷体_GB2312"/>
      <w:sz w:val="24"/>
      <w:szCs w:val="20"/>
      <w:u w:val="single"/>
    </w:rPr>
  </w:style>
  <w:style w:type="paragraph" w:styleId="2024" w:customStyle="1">
    <w:name w:val="正文无缩进"/>
    <w:basedOn w:val="718"/>
    <w:uiPriority w:val="0"/>
    <w:qFormat/>
    <w:pPr>
      <w:jc w:val="center"/>
      <w:spacing w:line="300" w:lineRule="auto"/>
    </w:pPr>
    <w:rPr>
      <w:rFonts w:ascii="宋体" w:hAnsi="宋体"/>
      <w:sz w:val="24"/>
    </w:rPr>
  </w:style>
  <w:style w:type="paragraph" w:styleId="2025" w:customStyle="1">
    <w:name w:val="Char Char1 Char Char Char Char Char Char"/>
    <w:basedOn w:val="718"/>
    <w:uiPriority w:val="0"/>
    <w:qFormat/>
    <w:pPr>
      <w:jc w:val="left"/>
      <w:spacing w:after="160" w:line="240" w:lineRule="exact"/>
      <w:widowControl/>
    </w:pPr>
    <w:rPr>
      <w:rFonts w:ascii="Verdana" w:hAnsi="Verdana" w:eastAsia="仿宋_GB2312"/>
      <w:sz w:val="24"/>
      <w:szCs w:val="20"/>
      <w:lang w:eastAsia="en-US"/>
    </w:rPr>
  </w:style>
  <w:style w:type="paragraph" w:styleId="2026" w:customStyle="1">
    <w:name w:val="È±Ê¡ÎÄ±¾"/>
    <w:basedOn w:val="718"/>
    <w:uiPriority w:val="0"/>
    <w:qFormat/>
    <w:pPr>
      <w:jc w:val="left"/>
      <w:widowControl/>
    </w:pPr>
    <w:rPr>
      <w:sz w:val="24"/>
      <w:szCs w:val="20"/>
    </w:rPr>
  </w:style>
  <w:style w:type="paragraph" w:styleId="2027" w:customStyle="1">
    <w:name w:val="14_black"/>
    <w:basedOn w:val="718"/>
    <w:uiPriority w:val="0"/>
    <w:qFormat/>
    <w:pPr>
      <w:jc w:val="left"/>
      <w:spacing w:before="100" w:beforeAutospacing="1" w:after="100" w:afterAutospacing="1"/>
      <w:widowControl/>
    </w:pPr>
    <w:rPr>
      <w:rFonts w:ascii="宋体" w:hAnsi="宋体" w:cs="宋体"/>
      <w:color w:val="000000"/>
      <w:sz w:val="23"/>
      <w:szCs w:val="23"/>
    </w:rPr>
  </w:style>
  <w:style w:type="paragraph" w:styleId="2028" w:customStyle="1">
    <w:name w:val="Char Char Char Char"/>
    <w:basedOn w:val="741"/>
    <w:uiPriority w:val="0"/>
    <w:qFormat/>
    <w:pPr>
      <w:ind w:firstLine="454"/>
      <w:jc w:val="left"/>
      <w:shd w:val="clear" w:color="auto" w:fill="000080"/>
      <w:widowControl/>
    </w:pPr>
    <w:rPr>
      <w:rFonts w:ascii="Tahoma" w:hAnsi="Tahoma" w:cs="宋体"/>
      <w:sz w:val="21"/>
      <w:szCs w:val="20"/>
    </w:rPr>
  </w:style>
  <w:style w:type="paragraph" w:styleId="202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3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3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32" w:customStyle="1">
    <w:name w:val="四级无标题条"/>
    <w:basedOn w:val="718"/>
    <w:uiPriority w:val="0"/>
    <w:qFormat/>
    <w:pPr>
      <w:ind w:left="2520" w:hanging="420"/>
    </w:pPr>
  </w:style>
  <w:style w:type="paragraph" w:styleId="2033" w:customStyle="1">
    <w:name w:val="五级无标题条"/>
    <w:basedOn w:val="718"/>
    <w:uiPriority w:val="0"/>
    <w:qFormat/>
    <w:pPr>
      <w:ind w:left="2940" w:hanging="420"/>
    </w:pPr>
  </w:style>
  <w:style w:type="paragraph" w:styleId="2034" w:customStyle="1">
    <w:name w:val="正文表标题"/>
    <w:next w:val="1040"/>
    <w:uiPriority w:val="0"/>
    <w:qFormat/>
    <w:pPr>
      <w:ind w:left="1740" w:hanging="420"/>
      <w:jc w:val="center"/>
    </w:pPr>
    <w:rPr>
      <w:rFonts w:ascii="黑体" w:hAnsi="Times New Roman" w:eastAsia="黑体" w:cs="Times New Roman"/>
      <w:sz w:val="21"/>
      <w:lang w:val="en-US" w:eastAsia="zh-CN" w:bidi="ar-SA"/>
    </w:rPr>
  </w:style>
  <w:style w:type="paragraph" w:styleId="2035" w:customStyle="1">
    <w:name w:val="我的图片"/>
    <w:basedOn w:val="718"/>
    <w:next w:val="1335"/>
    <w:uiPriority w:val="0"/>
    <w:qFormat/>
    <w:pPr>
      <w:jc w:val="center"/>
      <w:spacing w:line="360" w:lineRule="auto"/>
      <w:widowControl/>
    </w:pPr>
    <w:rPr>
      <w:rFonts w:ascii="Arial" w:hAnsi="Arial" w:eastAsia="楷体_GB2312"/>
      <w:sz w:val="24"/>
    </w:rPr>
  </w:style>
  <w:style w:type="paragraph" w:styleId="2036" w:customStyle="1">
    <w:name w:val="1 Char Char Char Char"/>
    <w:basedOn w:val="718"/>
    <w:uiPriority w:val="0"/>
    <w:qFormat/>
    <w:rPr>
      <w:rFonts w:ascii="Tahoma" w:hAnsi="Tahoma"/>
      <w:sz w:val="24"/>
      <w:szCs w:val="20"/>
    </w:rPr>
  </w:style>
  <w:style w:type="paragraph" w:styleId="2037" w:customStyle="1">
    <w:name w:val="NAP Normal"/>
    <w:basedOn w:val="718"/>
    <w:uiPriority w:val="0"/>
    <w:qFormat/>
    <w:pPr>
      <w:spacing w:line="240" w:lineRule="exact"/>
    </w:pPr>
    <w:rPr>
      <w:sz w:val="22"/>
      <w:szCs w:val="20"/>
    </w:rPr>
  </w:style>
  <w:style w:type="paragraph" w:styleId="2038" w:customStyle="1">
    <w:name w:val="样式 标题 2第一章 标题 2Heading 2 HiddenHeading 2 CCBSH2h22nd level..."/>
    <w:basedOn w:val="72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9" w:customStyle="1">
    <w:name w:val="Char Char Char Char Char Char Char Char Char Char"/>
    <w:basedOn w:val="72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0" w:customStyle="1">
    <w:name w:val="zn4"/>
    <w:basedOn w:val="1414"/>
    <w:next w:val="722"/>
    <w:uiPriority w:val="0"/>
    <w:qFormat/>
    <w:pPr>
      <w:ind w:left="851" w:hanging="851"/>
      <w:tabs>
        <w:tab w:val="clear" w:pos="780" w:leader="none"/>
        <w:tab w:val="clear" w:pos="1069" w:leader="none"/>
        <w:tab w:val="left" w:pos="1080" w:leader="none"/>
      </w:tabs>
      <w:outlineLvl w:val="3"/>
    </w:pPr>
    <w:rPr>
      <w:lang w:val="zh-CN"/>
    </w:rPr>
  </w:style>
  <w:style w:type="paragraph" w:styleId="2041" w:customStyle="1">
    <w:name w:val="图表"/>
    <w:basedOn w:val="718"/>
    <w:uiPriority w:val="99"/>
    <w:qFormat/>
    <w:pPr>
      <w:ind w:firstLine="200"/>
      <w:jc w:val="center"/>
      <w:spacing w:line="360" w:lineRule="auto"/>
    </w:pPr>
    <w:rPr>
      <w:rFonts w:ascii="方正仿宋_GBK" w:hAnsi="方正仿宋_GBK" w:eastAsia="方正仿宋_GBK"/>
      <w:sz w:val="32"/>
      <w:szCs w:val="22"/>
    </w:rPr>
  </w:style>
  <w:style w:type="paragraph" w:styleId="2042" w:customStyle="1">
    <w:name w:val="图释"/>
    <w:basedOn w:val="718"/>
    <w:uiPriority w:val="99"/>
    <w:qFormat/>
    <w:pPr>
      <w:ind w:firstLine="200"/>
      <w:jc w:val="center"/>
      <w:spacing w:line="560" w:lineRule="exact"/>
    </w:pPr>
    <w:rPr>
      <w:rFonts w:ascii="方正仿宋_GBK" w:hAnsi="方正仿宋_GBK" w:eastAsia="方正楷体_GBK"/>
      <w:sz w:val="28"/>
      <w:szCs w:val="22"/>
    </w:rPr>
  </w:style>
  <w:style w:type="paragraph" w:styleId="2043" w:customStyle="1">
    <w:name w:val="修订1"/>
    <w:uiPriority w:val="99"/>
    <w:semiHidden/>
    <w:qFormat/>
    <w:rPr>
      <w:rFonts w:ascii="Times New Roman" w:hAnsi="Times New Roman" w:eastAsia="仿宋" w:cs="Times New Roman"/>
      <w:sz w:val="28"/>
      <w:szCs w:val="24"/>
      <w:lang w:val="en-US" w:eastAsia="zh-CN" w:bidi="ar-SA"/>
    </w:rPr>
  </w:style>
  <w:style w:type="paragraph" w:styleId="2044" w:customStyle="1">
    <w:name w:val="五号正文项目（标准）"/>
    <w:basedOn w:val="71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5" w:customStyle="1">
    <w:name w:val="序列1"/>
    <w:basedOn w:val="71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6" w:customStyle="1">
    <w:name w:val="标题8"/>
    <w:basedOn w:val="72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7" w:customStyle="1">
    <w:name w:val="wx正文+标号"/>
    <w:basedOn w:val="718"/>
    <w:uiPriority w:val="0"/>
    <w:semiHidden/>
    <w:qFormat/>
    <w:pPr>
      <w:ind w:left="510" w:hanging="340"/>
      <w:spacing w:line="360" w:lineRule="auto"/>
      <w:tabs>
        <w:tab w:val="left" w:pos="510" w:leader="none"/>
      </w:tabs>
    </w:pPr>
    <w:rPr>
      <w:rFonts w:cs="宋体"/>
      <w:sz w:val="24"/>
      <w:szCs w:val="20"/>
    </w:rPr>
  </w:style>
  <w:style w:type="paragraph" w:styleId="2048" w:customStyle="1">
    <w:name w:val="text-center"/>
    <w:basedOn w:val="718"/>
    <w:uiPriority w:val="0"/>
    <w:qFormat/>
    <w:pPr>
      <w:jc w:val="center"/>
      <w:spacing w:after="150"/>
      <w:widowControl/>
    </w:pPr>
    <w:rPr>
      <w:rFonts w:ascii="宋体" w:hAnsi="宋体" w:cs="宋体"/>
      <w:sz w:val="24"/>
    </w:rPr>
  </w:style>
  <w:style w:type="paragraph" w:styleId="2049" w:customStyle="1">
    <w:name w:val="faqa"/>
    <w:basedOn w:val="718"/>
    <w:uiPriority w:val="0"/>
    <w:qFormat/>
    <w:pPr>
      <w:jc w:val="left"/>
      <w:spacing w:after="150"/>
      <w:widowControl/>
    </w:pPr>
    <w:rPr>
      <w:rFonts w:ascii="微软雅黑" w:hAnsi="微软雅黑" w:eastAsia="微软雅黑" w:cs="宋体"/>
      <w:b/>
      <w:bCs/>
      <w:sz w:val="27"/>
      <w:szCs w:val="27"/>
    </w:rPr>
  </w:style>
  <w:style w:type="paragraph" w:styleId="2050" w:customStyle="1">
    <w:name w:val="样式 标题 55l4H5h5Second Subheading + 段前: 0.5 行 段后: 0.5 行 行距:..."/>
    <w:basedOn w:val="72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1" w:customStyle="1">
    <w:name w:val="Test2"/>
    <w:basedOn w:val="72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2" w:customStyle="1">
    <w:name w:val="正文编号项"/>
    <w:basedOn w:val="73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3" w:customStyle="1">
    <w:name w:val="正文文本2"/>
    <w:basedOn w:val="718"/>
    <w:uiPriority w:val="99"/>
    <w:qFormat/>
    <w:pPr>
      <w:jc w:val="left"/>
      <w:spacing w:after="120" w:line="288" w:lineRule="auto"/>
      <w:widowControl/>
    </w:pPr>
    <w:rPr>
      <w:rFonts w:ascii="Verdana" w:hAnsi="Verdana"/>
      <w:sz w:val="24"/>
      <w:szCs w:val="20"/>
      <w:lang w:eastAsia="en-US"/>
    </w:rPr>
  </w:style>
  <w:style w:type="paragraph" w:styleId="2054" w:customStyle="1">
    <w:name w:val="Char21"/>
    <w:basedOn w:val="718"/>
    <w:uiPriority w:val="0"/>
    <w:qFormat/>
    <w:rPr>
      <w:rFonts w:ascii="仿宋_GB2312" w:eastAsia="仿宋_GB2312"/>
      <w:b/>
      <w:sz w:val="32"/>
      <w:szCs w:val="32"/>
    </w:rPr>
  </w:style>
  <w:style w:type="paragraph" w:styleId="2055" w:customStyle="1">
    <w:name w:val="Char1 Char Char Char21"/>
    <w:basedOn w:val="718"/>
    <w:uiPriority w:val="0"/>
    <w:qFormat/>
    <w:rPr>
      <w:rFonts w:ascii="Tahoma" w:hAnsi="Tahoma"/>
      <w:sz w:val="24"/>
      <w:szCs w:val="20"/>
    </w:rPr>
  </w:style>
  <w:style w:type="paragraph" w:styleId="2056" w:customStyle="1">
    <w:name w:val="Char Char12"/>
    <w:basedOn w:val="718"/>
    <w:uiPriority w:val="0"/>
    <w:qFormat/>
    <w:pPr>
      <w:jc w:val="left"/>
      <w:spacing w:after="160" w:line="240" w:lineRule="exact"/>
      <w:widowControl/>
    </w:pPr>
    <w:rPr>
      <w:rFonts w:ascii="Verdana" w:hAnsi="Verdana"/>
      <w:sz w:val="20"/>
      <w:lang w:eastAsia="en-US"/>
    </w:rPr>
  </w:style>
  <w:style w:type="paragraph" w:styleId="2057" w:customStyle="1">
    <w:name w:val="Normal (Web)1"/>
    <w:basedOn w:val="718"/>
    <w:uiPriority w:val="0"/>
    <w:qFormat/>
    <w:pPr>
      <w:jc w:val="left"/>
      <w:spacing w:before="100" w:beforeAutospacing="1" w:after="100" w:afterAutospacing="1"/>
      <w:widowControl/>
    </w:pPr>
    <w:rPr>
      <w:rFonts w:ascii="宋体" w:hAnsi="宋体" w:cs="宋体"/>
      <w:sz w:val="24"/>
    </w:rPr>
  </w:style>
  <w:style w:type="paragraph" w:styleId="2058" w:customStyle="1">
    <w:name w:val="_Style 171"/>
    <w:basedOn w:val="718"/>
    <w:next w:val="718"/>
    <w:uiPriority w:val="0"/>
    <w:qFormat/>
    <w:pPr>
      <w:ind w:firstLine="560"/>
      <w:spacing w:line="500" w:lineRule="exact"/>
    </w:pPr>
    <w:rPr>
      <w:rFonts w:ascii="Cambria" w:hAnsi="Cambria" w:eastAsia="仿宋"/>
      <w:color w:val="000000"/>
      <w:sz w:val="28"/>
      <w:szCs w:val="20"/>
    </w:rPr>
  </w:style>
  <w:style w:type="paragraph" w:styleId="2059" w:customStyle="1">
    <w:name w:val="中等深浅底纹 1 - 着色 11"/>
    <w:next w:val="2060"/>
    <w:uiPriority w:val="0"/>
    <w:qFormat/>
    <w:pPr>
      <w:widowControl w:val="off"/>
    </w:pPr>
    <w:rPr>
      <w:rFonts w:ascii="宋体" w:hAnsi="Calibri" w:eastAsia="宋体" w:cs="Times New Roman"/>
      <w:sz w:val="21"/>
      <w:szCs w:val="22"/>
      <w:lang w:val="en-US" w:eastAsia="zh-CN" w:bidi="ar-SA"/>
    </w:rPr>
  </w:style>
  <w:style w:type="paragraph" w:styleId="2060" w:customStyle="1">
    <w:name w:val="D表"/>
    <w:basedOn w:val="718"/>
    <w:next w:val="741"/>
    <w:uiPriority w:val="0"/>
    <w:qFormat/>
    <w:pPr>
      <w:ind w:hanging="2"/>
      <w:spacing w:line="500" w:lineRule="exact"/>
    </w:pPr>
    <w:rPr>
      <w:rFonts w:ascii="Calibri" w:hAnsi="Calibri" w:eastAsia="仿宋"/>
      <w:sz w:val="18"/>
      <w:szCs w:val="18"/>
    </w:rPr>
  </w:style>
  <w:style w:type="paragraph" w:styleId="2061" w:customStyle="1">
    <w:name w:val="金宏发行正文 Char Char"/>
    <w:basedOn w:val="718"/>
    <w:next w:val="2032"/>
    <w:uiPriority w:val="0"/>
    <w:qFormat/>
    <w:pPr>
      <w:ind w:firstLine="560"/>
      <w:spacing w:line="500" w:lineRule="exact"/>
    </w:pPr>
    <w:rPr>
      <w:rFonts w:ascii="Calibri" w:hAnsi="Calibri" w:eastAsia="仿宋_GB2312" w:cs="宋体"/>
      <w:sz w:val="28"/>
      <w:szCs w:val="20"/>
    </w:rPr>
  </w:style>
  <w:style w:type="paragraph" w:styleId="2062" w:customStyle="1">
    <w:name w:val="Char1 Char Char Char2"/>
    <w:basedOn w:val="718"/>
    <w:uiPriority w:val="0"/>
    <w:qFormat/>
    <w:pPr>
      <w:ind w:firstLine="560"/>
      <w:spacing w:line="500" w:lineRule="exact"/>
    </w:pPr>
    <w:rPr>
      <w:rFonts w:ascii="Tahoma" w:hAnsi="Tahoma" w:eastAsia="仿宋"/>
      <w:sz w:val="28"/>
      <w:szCs w:val="20"/>
    </w:rPr>
  </w:style>
  <w:style w:type="paragraph" w:styleId="2063" w:customStyle="1">
    <w:name w:val="Char Char Char Char2"/>
    <w:basedOn w:val="718"/>
    <w:uiPriority w:val="0"/>
    <w:qFormat/>
    <w:pPr>
      <w:ind w:firstLine="560"/>
      <w:spacing w:line="500" w:lineRule="exact"/>
    </w:pPr>
    <w:rPr>
      <w:rFonts w:ascii="Calibri" w:hAnsi="Calibri" w:eastAsia="仿宋"/>
      <w:sz w:val="28"/>
    </w:rPr>
  </w:style>
  <w:style w:type="paragraph" w:styleId="2064" w:customStyle="1">
    <w:name w:val="Heading"/>
    <w:basedOn w:val="718"/>
    <w:next w:val="73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5" w:customStyle="1">
    <w:name w:val="Char Char Char Char1"/>
    <w:basedOn w:val="718"/>
    <w:uiPriority w:val="0"/>
    <w:qFormat/>
    <w:pPr>
      <w:ind w:firstLine="560"/>
      <w:spacing w:line="500" w:lineRule="exact"/>
    </w:pPr>
    <w:rPr>
      <w:rFonts w:ascii="Calibri" w:hAnsi="Calibri" w:eastAsia="仿宋"/>
      <w:sz w:val="28"/>
    </w:rPr>
  </w:style>
  <w:style w:type="paragraph" w:styleId="2066" w:customStyle="1">
    <w:name w:val="Char Char Char Char Char Char Char Char Char Char Char Char Char Char Char Char Char Char Char Char"/>
    <w:basedOn w:val="718"/>
    <w:next w:val="718"/>
    <w:uiPriority w:val="0"/>
    <w:qFormat/>
    <w:pPr>
      <w:ind w:left="420" w:hanging="420"/>
      <w:spacing w:line="360" w:lineRule="auto"/>
      <w:tabs>
        <w:tab w:val="left" w:pos="851" w:leader="none"/>
      </w:tabs>
    </w:pPr>
    <w:rPr>
      <w:rFonts w:ascii="Calibri" w:hAnsi="Calibri" w:eastAsia="仿宋"/>
      <w:sz w:val="28"/>
    </w:rPr>
  </w:style>
  <w:style w:type="paragraph" w:styleId="2067" w:customStyle="1">
    <w:name w:val="中等深浅网格 1 - 着色 21"/>
    <w:basedOn w:val="718"/>
    <w:uiPriority w:val="34"/>
    <w:qFormat/>
    <w:pPr>
      <w:ind w:firstLine="420"/>
    </w:pPr>
    <w:rPr>
      <w:rFonts w:ascii="Calibri" w:hAnsi="Calibri" w:eastAsia="仿宋"/>
      <w:sz w:val="28"/>
      <w:szCs w:val="22"/>
    </w:rPr>
  </w:style>
  <w:style w:type="paragraph" w:styleId="2068" w:customStyle="1">
    <w:name w:val="注意事项"/>
    <w:basedOn w:val="718"/>
    <w:uiPriority w:val="0"/>
    <w:qFormat/>
    <w:pPr>
      <w:ind w:firstLine="200"/>
      <w:spacing w:before="60" w:after="60" w:line="360" w:lineRule="auto"/>
    </w:pPr>
    <w:rPr>
      <w:rFonts w:ascii="仿宋" w:hAnsi="仿宋"/>
      <w:b/>
      <w:bCs/>
      <w:sz w:val="28"/>
      <w:lang w:eastAsia="ar-SA"/>
    </w:rPr>
  </w:style>
  <w:style w:type="paragraph" w:styleId="206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70" w:customStyle="1">
    <w:name w:val="无编号标题"/>
    <w:basedOn w:val="718"/>
    <w:next w:val="1588"/>
    <w:uiPriority w:val="0"/>
    <w:qFormat/>
    <w:pPr>
      <w:ind w:firstLine="560"/>
      <w:jc w:val="center"/>
      <w:pageBreakBefore/>
      <w:spacing w:line="480" w:lineRule="auto"/>
      <w:suppressLineNumbers/>
    </w:pPr>
    <w:rPr>
      <w:rFonts w:ascii="宋体" w:hAnsi="宋体" w:eastAsia="仿宋"/>
      <w:b/>
      <w:sz w:val="36"/>
      <w:szCs w:val="44"/>
    </w:rPr>
  </w:style>
  <w:style w:type="paragraph" w:styleId="2071" w:customStyle="1">
    <w:name w:val="Bid_正文"/>
    <w:basedOn w:val="731"/>
    <w:next w:val="2072"/>
    <w:uiPriority w:val="0"/>
    <w:qFormat/>
    <w:pPr>
      <w:ind w:firstLine="200"/>
      <w:jc w:val="left"/>
      <w:spacing w:line="590" w:lineRule="atLeast"/>
      <w:widowControl/>
    </w:pPr>
    <w:rPr>
      <w:rFonts w:ascii="方正仿宋_GBK" w:hAnsi="Calibri" w:eastAsia="仿宋"/>
      <w:spacing w:val="-25"/>
      <w:sz w:val="32"/>
      <w:szCs w:val="20"/>
    </w:rPr>
  </w:style>
  <w:style w:type="paragraph" w:styleId="2072" w:customStyle="1">
    <w:name w:val="p1"/>
    <w:basedOn w:val="718"/>
    <w:next w:val="73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3" w:customStyle="1">
    <w:name w:val="正文首行缩进 Char3"/>
    <w:basedOn w:val="718"/>
    <w:uiPriority w:val="0"/>
    <w:qFormat/>
    <w:pPr>
      <w:ind w:firstLine="560"/>
      <w:spacing w:line="500" w:lineRule="exact"/>
    </w:pPr>
    <w:rPr>
      <w:rFonts w:ascii="Calibri" w:hAnsi="Calibri" w:eastAsia="仿宋"/>
      <w:sz w:val="28"/>
      <w:szCs w:val="20"/>
    </w:rPr>
  </w:style>
  <w:style w:type="paragraph" w:styleId="2074" w:customStyle="1">
    <w:name w:val="表格内容"/>
    <w:basedOn w:val="718"/>
    <w:next w:val="1853"/>
    <w:uiPriority w:val="0"/>
    <w:qFormat/>
    <w:pPr>
      <w:ind w:firstLine="560"/>
      <w:jc w:val="left"/>
      <w:spacing w:line="360" w:lineRule="auto"/>
    </w:pPr>
    <w:rPr>
      <w:rFonts w:ascii="微软雅黑" w:hAnsi="微软雅黑" w:eastAsia="微软雅黑"/>
      <w:sz w:val="18"/>
      <w:lang w:val="en-GB"/>
    </w:rPr>
  </w:style>
  <w:style w:type="paragraph" w:styleId="2075" w:customStyle="1">
    <w:name w:val="文章正文"/>
    <w:basedOn w:val="718"/>
    <w:next w:val="2076"/>
    <w:uiPriority w:val="0"/>
    <w:qFormat/>
    <w:pPr>
      <w:ind w:firstLine="482"/>
      <w:spacing w:line="360" w:lineRule="auto"/>
    </w:pPr>
    <w:rPr>
      <w:rFonts w:ascii="Calibri" w:hAnsi="Calibri" w:eastAsia="仿宋"/>
    </w:rPr>
  </w:style>
  <w:style w:type="paragraph" w:styleId="2076" w:customStyle="1">
    <w:name w:val="我的图表标题"/>
    <w:basedOn w:val="718"/>
    <w:next w:val="1042"/>
    <w:uiPriority w:val="0"/>
    <w:qFormat/>
    <w:pPr>
      <w:ind w:firstLine="560"/>
      <w:jc w:val="center"/>
      <w:spacing w:line="360" w:lineRule="auto"/>
    </w:pPr>
    <w:rPr>
      <w:rFonts w:ascii="Cambria" w:hAnsi="Cambria" w:eastAsia="黑体" w:cs="宋体"/>
      <w:sz w:val="28"/>
      <w:szCs w:val="20"/>
    </w:rPr>
  </w:style>
  <w:style w:type="paragraph" w:styleId="2077" w:customStyle="1">
    <w:name w:val="11111"/>
    <w:basedOn w:val="718"/>
    <w:next w:val="2078"/>
    <w:uiPriority w:val="0"/>
    <w:qFormat/>
    <w:pPr>
      <w:ind w:firstLine="200"/>
      <w:spacing w:after="120" w:line="360" w:lineRule="auto"/>
    </w:pPr>
    <w:rPr>
      <w:rFonts w:ascii="宋体" w:hAnsi="Calibri" w:eastAsia="仿宋" w:cs="宋体"/>
      <w:color w:val="000000"/>
      <w:sz w:val="28"/>
      <w:lang w:val="zh-CN"/>
    </w:rPr>
  </w:style>
  <w:style w:type="paragraph" w:styleId="2078" w:customStyle="1">
    <w:name w:val="Char Char Char Char Char Char Char Char Char Char Char Char Char"/>
    <w:basedOn w:val="718"/>
    <w:next w:val="731"/>
    <w:uiPriority w:val="0"/>
    <w:qFormat/>
    <w:pPr>
      <w:jc w:val="left"/>
      <w:spacing w:after="160" w:line="240" w:lineRule="exact"/>
      <w:widowControl/>
    </w:pPr>
    <w:rPr>
      <w:rFonts w:ascii="Verdana" w:hAnsi="Verdana" w:eastAsia="仿宋_GB2312"/>
      <w:sz w:val="28"/>
      <w:szCs w:val="20"/>
      <w:lang w:eastAsia="en-US"/>
    </w:rPr>
  </w:style>
  <w:style w:type="paragraph" w:styleId="2079" w:customStyle="1">
    <w:name w:val="标题 41"/>
    <w:basedOn w:val="721"/>
    <w:next w:val="73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0" w:customStyle="1">
    <w:name w:val="Char Char Char Char Char Char Char Char Char1 Char Char Char Char Char Char Char Char Char Char"/>
    <w:basedOn w:val="718"/>
    <w:next w:val="208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1" w:customStyle="1">
    <w:name w:val="样式3"/>
    <w:basedOn w:val="718"/>
    <w:uiPriority w:val="0"/>
    <w:qFormat/>
    <w:pPr>
      <w:ind w:firstLine="420"/>
      <w:spacing w:line="360" w:lineRule="auto"/>
      <w:tabs>
        <w:tab w:val="left" w:pos="695" w:leader="none"/>
      </w:tabs>
    </w:pPr>
    <w:rPr>
      <w:rFonts w:ascii="Calibri" w:hAnsi="Calibri" w:eastAsia="仿宋"/>
      <w:sz w:val="28"/>
    </w:rPr>
  </w:style>
  <w:style w:type="paragraph" w:styleId="2082" w:customStyle="1">
    <w:name w:val="正文Normal"/>
    <w:basedOn w:val="718"/>
    <w:next w:val="954"/>
    <w:uiPriority w:val="0"/>
    <w:qFormat/>
    <w:pPr>
      <w:ind w:firstLine="480"/>
      <w:spacing w:after="120" w:line="360" w:lineRule="auto"/>
    </w:pPr>
    <w:rPr>
      <w:rFonts w:ascii="Arial" w:hAnsi="Arial" w:eastAsia="仿宋" w:cs="Arial"/>
      <w:sz w:val="28"/>
    </w:rPr>
  </w:style>
  <w:style w:type="paragraph" w:styleId="2083" w:customStyle="1">
    <w:name w:val="标准正文"/>
    <w:basedOn w:val="718"/>
    <w:next w:val="727"/>
    <w:uiPriority w:val="0"/>
    <w:qFormat/>
    <w:pPr>
      <w:ind w:firstLine="560"/>
      <w:spacing w:line="500" w:lineRule="exact"/>
    </w:pPr>
    <w:rPr>
      <w:rFonts w:ascii="Calibri" w:hAnsi="Calibri" w:eastAsia="仿宋"/>
      <w:sz w:val="28"/>
      <w:lang w:val="en-GB"/>
    </w:rPr>
  </w:style>
  <w:style w:type="paragraph" w:styleId="2084" w:customStyle="1">
    <w:name w:val="_Style 62"/>
    <w:next w:val="778"/>
    <w:uiPriority w:val="0"/>
    <w:qFormat/>
    <w:pPr>
      <w:jc w:val="both"/>
      <w:widowControl w:val="off"/>
    </w:pPr>
    <w:rPr>
      <w:rFonts w:ascii="Calibri" w:hAnsi="Calibri" w:eastAsia="宋体" w:cs="Times New Roman"/>
      <w:sz w:val="21"/>
      <w:szCs w:val="22"/>
      <w:lang w:val="en-US" w:eastAsia="zh-CN" w:bidi="ar-SA"/>
    </w:rPr>
  </w:style>
  <w:style w:type="paragraph" w:styleId="2085" w:customStyle="1">
    <w:name w:val="_Style 54"/>
    <w:next w:val="1501"/>
    <w:uiPriority w:val="0"/>
    <w:qFormat/>
    <w:rPr>
      <w:rFonts w:ascii="Calibri" w:hAnsi="Calibri" w:eastAsia="宋体" w:cs="Times New Roman"/>
      <w:sz w:val="24"/>
      <w:szCs w:val="24"/>
      <w:lang w:val="en-US" w:eastAsia="zh-CN" w:bidi="ar-SA"/>
    </w:rPr>
  </w:style>
  <w:style w:type="paragraph" w:styleId="2086" w:customStyle="1">
    <w:name w:val="样式 标题 2 + 行距: 最小值 12 磅"/>
    <w:basedOn w:val="720"/>
    <w:next w:val="72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7" w:customStyle="1">
    <w:name w:val="ABC_正文"/>
    <w:basedOn w:val="718"/>
    <w:uiPriority w:val="0"/>
    <w:qFormat/>
    <w:pPr>
      <w:ind w:firstLine="200"/>
      <w:widowControl/>
    </w:pPr>
    <w:rPr>
      <w:rFonts w:ascii="Calibri" w:hAnsi="宋体" w:eastAsia="Times New Roman"/>
      <w:sz w:val="20"/>
      <w:szCs w:val="20"/>
    </w:rPr>
  </w:style>
  <w:style w:type="paragraph" w:styleId="2088" w:customStyle="1">
    <w:name w:val="InfoBlue"/>
    <w:basedOn w:val="718"/>
    <w:uiPriority w:val="0"/>
    <w:qFormat/>
    <w:pPr>
      <w:ind w:left="720" w:firstLine="560"/>
      <w:jc w:val="left"/>
      <w:spacing w:after="120" w:line="360" w:lineRule="auto"/>
    </w:pPr>
    <w:rPr>
      <w:rFonts w:ascii="Calibri" w:hAnsi="Calibri" w:eastAsia="仿宋"/>
      <w:color w:val="0000ff"/>
      <w:szCs w:val="20"/>
    </w:rPr>
  </w:style>
  <w:style w:type="paragraph" w:styleId="2089" w:customStyle="1">
    <w:name w:val="样式 标题 3"/>
    <w:basedOn w:val="721"/>
    <w:next w:val="74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91" w:customStyle="1">
    <w:name w:val="Char Char Char Char Char Char Char Char Char Char Char Char Char Char Char1 Char"/>
    <w:basedOn w:val="718"/>
    <w:next w:val="747"/>
    <w:uiPriority w:val="0"/>
    <w:qFormat/>
    <w:pPr>
      <w:ind w:firstLine="560"/>
      <w:jc w:val="left"/>
      <w:spacing w:after="160" w:line="240" w:lineRule="exact"/>
      <w:widowControl/>
    </w:pPr>
    <w:rPr>
      <w:rFonts w:ascii="Verdana" w:hAnsi="Verdana" w:eastAsia="仿宋"/>
      <w:sz w:val="20"/>
      <w:szCs w:val="20"/>
      <w:lang w:eastAsia="en-US"/>
    </w:rPr>
  </w:style>
  <w:style w:type="paragraph" w:styleId="2092" w:customStyle="1">
    <w:name w:val="无首行缩进正文"/>
    <w:basedOn w:val="2076"/>
    <w:next w:val="2028"/>
    <w:uiPriority w:val="0"/>
    <w:qFormat/>
    <w:pPr>
      <w:ind w:firstLine="0"/>
      <w:jc w:val="both"/>
    </w:pPr>
    <w:rPr>
      <w:rFonts w:ascii="Calibri" w:hAnsi="Calibri" w:eastAsia="方正仿宋_GBK" w:cs="Times New Roman"/>
      <w:sz w:val="21"/>
      <w:szCs w:val="24"/>
    </w:rPr>
  </w:style>
  <w:style w:type="paragraph" w:styleId="2093" w:customStyle="1">
    <w:name w:val="Plain Text1"/>
    <w:basedOn w:val="718"/>
    <w:next w:val="734"/>
    <w:uiPriority w:val="0"/>
    <w:qFormat/>
    <w:pPr>
      <w:ind w:firstLine="560"/>
      <w:spacing w:line="360" w:lineRule="auto"/>
    </w:pPr>
    <w:rPr>
      <w:rFonts w:ascii="宋体" w:hAnsi="宋体" w:eastAsia="仿宋"/>
      <w:sz w:val="28"/>
      <w:szCs w:val="20"/>
    </w:rPr>
  </w:style>
  <w:style w:type="paragraph" w:styleId="2094" w:customStyle="1">
    <w:name w:val="Char Char Char Char Char Char Char Char Char Char Char Char Char1"/>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5" w:customStyle="1">
    <w:name w:val="样式 Tabletext + 五号 加粗 居中 段后: 0 磅 行距: 1.5 倍行距"/>
    <w:basedOn w:val="718"/>
    <w:uiPriority w:val="0"/>
    <w:qFormat/>
    <w:pPr>
      <w:ind w:firstLine="560"/>
      <w:spacing w:line="500" w:lineRule="exact"/>
    </w:pPr>
    <w:rPr>
      <w:rFonts w:ascii="Calibri" w:hAnsi="Calibri" w:eastAsia="仿宋"/>
      <w:sz w:val="28"/>
      <w:szCs w:val="20"/>
    </w:rPr>
  </w:style>
  <w:style w:type="paragraph" w:styleId="2096" w:customStyle="1">
    <w:name w:val="Subject"/>
    <w:basedOn w:val="718"/>
    <w:uiPriority w:val="0"/>
    <w:qFormat/>
    <w:pPr>
      <w:jc w:val="center"/>
      <w:widowControl/>
    </w:pPr>
    <w:rPr>
      <w:rFonts w:ascii="Calibri" w:hAnsi="Calibri" w:eastAsia="黑体"/>
      <w:b/>
      <w:sz w:val="48"/>
    </w:rPr>
  </w:style>
  <w:style w:type="paragraph" w:styleId="2097" w:customStyle="1">
    <w:name w:val="题注1"/>
    <w:basedOn w:val="718"/>
    <w:uiPriority w:val="0"/>
    <w:qFormat/>
    <w:pPr>
      <w:ind w:firstLine="720"/>
      <w:spacing w:before="120" w:after="120" w:line="360" w:lineRule="auto"/>
      <w:suppressLineNumbers/>
    </w:pPr>
    <w:rPr>
      <w:rFonts w:ascii="仿宋" w:hAnsi="仿宋"/>
      <w:i/>
      <w:iCs/>
      <w:sz w:val="28"/>
      <w:lang w:eastAsia="ar-SA"/>
    </w:rPr>
  </w:style>
  <w:style w:type="paragraph" w:styleId="2098" w:customStyle="1">
    <w:name w:val="默认段落字体 Para Char Char Char Char"/>
    <w:basedOn w:val="718"/>
    <w:next w:val="755"/>
    <w:uiPriority w:val="0"/>
    <w:qFormat/>
    <w:pPr>
      <w:ind w:firstLine="560"/>
      <w:spacing w:line="360" w:lineRule="auto"/>
    </w:pPr>
    <w:rPr>
      <w:rFonts w:ascii="Calibri" w:hAnsi="Calibri" w:eastAsia="仿宋"/>
      <w:sz w:val="28"/>
      <w:szCs w:val="20"/>
    </w:rPr>
  </w:style>
  <w:style w:type="paragraph" w:styleId="2099" w:customStyle="1">
    <w:name w:val="样式 标题 1 + 行距: 最小值 12 磅"/>
    <w:basedOn w:val="719"/>
    <w:next w:val="208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0" w:customStyle="1">
    <w:name w:val="_Style 224"/>
    <w:basedOn w:val="718"/>
    <w:next w:val="718"/>
    <w:uiPriority w:val="39"/>
    <w:unhideWhenUsed/>
    <w:qFormat/>
    <w:pPr>
      <w:ind w:left="2100"/>
      <w:jc w:val="left"/>
      <w:widowControl/>
    </w:pPr>
    <w:rPr>
      <w:rFonts w:ascii="Calibri" w:hAnsi="Calibri"/>
      <w:szCs w:val="22"/>
    </w:rPr>
  </w:style>
  <w:style w:type="paragraph" w:styleId="2101" w:customStyle="1">
    <w:name w:val="图中文字"/>
    <w:basedOn w:val="718"/>
    <w:next w:val="1503"/>
    <w:uiPriority w:val="0"/>
    <w:qFormat/>
    <w:pPr>
      <w:ind w:firstLine="560"/>
      <w:jc w:val="center"/>
      <w:spacing w:line="500" w:lineRule="exact"/>
      <w:widowControl/>
    </w:pPr>
    <w:rPr>
      <w:rFonts w:ascii="Calibri" w:hAnsi="Calibri" w:eastAsia="仿宋_GB2312"/>
      <w:sz w:val="28"/>
      <w:szCs w:val="20"/>
    </w:rPr>
  </w:style>
  <w:style w:type="paragraph" w:styleId="2102" w:customStyle="1">
    <w:name w:val="标题 11"/>
    <w:basedOn w:val="718"/>
    <w:next w:val="718"/>
    <w:uiPriority w:val="0"/>
    <w:qFormat/>
    <w:pPr>
      <w:keepLines/>
      <w:keepNext/>
      <w:spacing w:line="590" w:lineRule="exact"/>
      <w:outlineLvl w:val="0"/>
    </w:pPr>
    <w:rPr>
      <w:rFonts w:ascii="Calibri" w:hAnsi="Calibri" w:eastAsia="方正黑体_GBK"/>
      <w:bCs/>
      <w:sz w:val="32"/>
      <w:szCs w:val="44"/>
    </w:rPr>
  </w:style>
  <w:style w:type="paragraph" w:styleId="2103" w:customStyle="1">
    <w:name w:val="样式 标题 + 右"/>
    <w:basedOn w:val="737"/>
    <w:next w:val="1990"/>
    <w:uiPriority w:val="0"/>
    <w:qFormat/>
    <w:pPr>
      <w:ind w:left="0" w:firstLine="560"/>
      <w:jc w:val="right"/>
      <w:spacing w:line="500" w:lineRule="exact"/>
    </w:pPr>
    <w:rPr>
      <w:rFonts w:ascii="宋体" w:hAnsi="Calibri" w:eastAsia="方正小标宋_GBK" w:cs="宋体"/>
      <w:color w:val="000000"/>
      <w:sz w:val="28"/>
      <w:szCs w:val="20"/>
    </w:rPr>
  </w:style>
  <w:style w:type="paragraph" w:styleId="2104" w:customStyle="1">
    <w:name w:val="表号"/>
    <w:basedOn w:val="718"/>
    <w:next w:val="103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5" w:customStyle="1">
    <w:name w:val="表头样式"/>
    <w:basedOn w:val="718"/>
    <w:uiPriority w:val="0"/>
    <w:qFormat/>
    <w:pPr>
      <w:ind w:firstLine="560"/>
      <w:jc w:val="center"/>
      <w:keepNext/>
      <w:spacing w:line="500" w:lineRule="exact"/>
    </w:pPr>
    <w:rPr>
      <w:rFonts w:ascii="Arial" w:hAnsi="Arial" w:eastAsia="仿宋"/>
      <w:b/>
      <w:szCs w:val="21"/>
    </w:rPr>
  </w:style>
  <w:style w:type="paragraph" w:styleId="2106" w:customStyle="1">
    <w:name w:val="评估表"/>
    <w:basedOn w:val="718"/>
    <w:uiPriority w:val="0"/>
    <w:qFormat/>
    <w:pPr>
      <w:spacing w:line="240" w:lineRule="exact"/>
    </w:pPr>
    <w:rPr>
      <w:rFonts w:ascii="方正仿宋_GBK" w:hAnsi="方正仿宋_GBK" w:eastAsia="方正仿宋_GBK"/>
      <w:sz w:val="18"/>
      <w:szCs w:val="18"/>
    </w:rPr>
  </w:style>
  <w:style w:type="paragraph" w:styleId="2107" w:customStyle="1">
    <w:name w:val="Table Contents"/>
    <w:basedOn w:val="718"/>
    <w:uiPriority w:val="0"/>
    <w:qFormat/>
    <w:pPr>
      <w:ind w:firstLine="720"/>
      <w:spacing w:line="360" w:lineRule="auto"/>
      <w:suppressLineNumbers/>
    </w:pPr>
    <w:rPr>
      <w:rFonts w:ascii="仿宋" w:hAnsi="仿宋"/>
      <w:sz w:val="28"/>
      <w:lang w:eastAsia="ar-SA"/>
    </w:rPr>
  </w:style>
  <w:style w:type="paragraph" w:styleId="2108" w:customStyle="1">
    <w:name w:val="Paragraph1"/>
    <w:basedOn w:val="718"/>
    <w:next w:val="1752"/>
    <w:uiPriority w:val="0"/>
    <w:qFormat/>
    <w:pPr>
      <w:ind w:firstLine="560"/>
      <w:spacing w:before="80" w:line="500" w:lineRule="exact"/>
    </w:pPr>
    <w:rPr>
      <w:rFonts w:ascii="宋体" w:hAnsi="Calibri" w:eastAsia="仿宋"/>
      <w:sz w:val="20"/>
      <w:szCs w:val="20"/>
    </w:rPr>
  </w:style>
  <w:style w:type="paragraph" w:styleId="2109" w:customStyle="1">
    <w:name w:val="Tabletext"/>
    <w:basedOn w:val="718"/>
    <w:next w:val="1666"/>
    <w:uiPriority w:val="0"/>
    <w:qFormat/>
    <w:pPr>
      <w:ind w:firstLine="560"/>
      <w:jc w:val="left"/>
      <w:keepLines/>
      <w:spacing w:after="120" w:line="240" w:lineRule="atLeast"/>
    </w:pPr>
    <w:rPr>
      <w:rFonts w:ascii="Calibri" w:hAnsi="Calibri" w:eastAsia="仿宋"/>
      <w:sz w:val="28"/>
      <w:szCs w:val="20"/>
      <w:lang w:eastAsia="en-US"/>
    </w:rPr>
  </w:style>
  <w:style w:type="paragraph" w:styleId="2110" w:customStyle="1">
    <w:name w:val="编写建议"/>
    <w:basedOn w:val="718"/>
    <w:next w:val="730"/>
    <w:uiPriority w:val="0"/>
    <w:qFormat/>
    <w:pPr>
      <w:ind w:firstLine="420"/>
      <w:jc w:val="left"/>
      <w:spacing w:line="360" w:lineRule="auto"/>
    </w:pPr>
    <w:rPr>
      <w:rFonts w:ascii="Arial" w:hAnsi="Arial" w:cs="宋体"/>
      <w:i/>
      <w:iCs/>
      <w:color w:val="0000ff"/>
      <w:sz w:val="28"/>
      <w:lang w:eastAsia="ar-SA"/>
    </w:rPr>
  </w:style>
  <w:style w:type="paragraph" w:styleId="2111" w:customStyle="1">
    <w:name w:val="引用 Char2"/>
    <w:basedOn w:val="718"/>
    <w:uiPriority w:val="0"/>
    <w:qFormat/>
    <w:pPr>
      <w:ind w:firstLine="560"/>
      <w:spacing w:line="500" w:lineRule="exact"/>
    </w:pPr>
    <w:rPr>
      <w:rFonts w:ascii="Calibri" w:hAnsi="Calibri" w:eastAsia="仿宋"/>
      <w:sz w:val="28"/>
      <w:szCs w:val="20"/>
    </w:rPr>
  </w:style>
  <w:style w:type="paragraph" w:styleId="2112" w:customStyle="1">
    <w:name w:val="文档名称"/>
    <w:basedOn w:val="718"/>
    <w:uiPriority w:val="0"/>
    <w:qFormat/>
    <w:pPr>
      <w:ind w:firstLine="720"/>
      <w:jc w:val="center"/>
      <w:spacing w:line="360" w:lineRule="auto"/>
    </w:pPr>
    <w:rPr>
      <w:rFonts w:ascii="仿宋" w:hAnsi="仿宋" w:eastAsia="黑体"/>
      <w:b/>
      <w:sz w:val="48"/>
      <w:szCs w:val="48"/>
      <w:lang w:eastAsia="ar-SA"/>
    </w:rPr>
  </w:style>
  <w:style w:type="paragraph" w:styleId="2113" w:customStyle="1">
    <w:name w:val="explanation"/>
    <w:basedOn w:val="718"/>
    <w:next w:val="1722"/>
    <w:uiPriority w:val="0"/>
    <w:qFormat/>
    <w:pPr>
      <w:ind w:firstLine="560"/>
      <w:spacing w:line="500" w:lineRule="exact"/>
    </w:pPr>
    <w:rPr>
      <w:rFonts w:ascii="Calibri" w:hAnsi="Calibri" w:eastAsia="仿宋"/>
      <w:sz w:val="28"/>
    </w:rPr>
  </w:style>
  <w:style w:type="paragraph" w:styleId="2114" w:customStyle="1">
    <w:name w:val="左对齐的表内文字"/>
    <w:basedOn w:val="718"/>
    <w:next w:val="777"/>
    <w:uiPriority w:val="0"/>
    <w:qFormat/>
    <w:pPr>
      <w:ind w:firstLine="560"/>
      <w:spacing w:line="500" w:lineRule="exact"/>
    </w:pPr>
    <w:rPr>
      <w:rFonts w:ascii="Calibri" w:hAnsi="Calibri" w:eastAsia="仿宋_GB2312" w:cs="宋体"/>
      <w:sz w:val="28"/>
      <w:szCs w:val="20"/>
    </w:rPr>
  </w:style>
  <w:style w:type="paragraph" w:styleId="2115" w:customStyle="1">
    <w:name w:val="_Style 44"/>
    <w:next w:val="718"/>
    <w:uiPriority w:val="0"/>
    <w:qFormat/>
    <w:pPr>
      <w:jc w:val="both"/>
      <w:widowControl w:val="off"/>
    </w:pPr>
    <w:rPr>
      <w:rFonts w:ascii="Calibri" w:hAnsi="Calibri" w:eastAsia="宋体" w:cs="Times New Roman"/>
      <w:sz w:val="24"/>
      <w:szCs w:val="24"/>
      <w:lang w:val="en-US" w:eastAsia="zh-CN" w:bidi="ar-SA"/>
    </w:rPr>
  </w:style>
  <w:style w:type="paragraph" w:styleId="2116" w:customStyle="1">
    <w:name w:val="样式 标题 3 + 非加粗 倾斜"/>
    <w:basedOn w:val="721"/>
    <w:next w:val="211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7" w:customStyle="1">
    <w:name w:val="样式 标题 2 + 五号"/>
    <w:basedOn w:val="720"/>
    <w:next w:val="78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8" w:customStyle="1">
    <w:name w:val="版权申明"/>
    <w:basedOn w:val="718"/>
    <w:uiPriority w:val="0"/>
    <w:qFormat/>
    <w:pPr>
      <w:ind w:firstLine="720"/>
      <w:jc w:val="center"/>
      <w:spacing w:line="360" w:lineRule="auto"/>
    </w:pPr>
    <w:rPr>
      <w:rFonts w:ascii="宋体" w:hAnsi="宋体" w:cs="宋体"/>
      <w:b/>
      <w:bCs/>
      <w:color w:val="000000"/>
      <w:sz w:val="28"/>
      <w:szCs w:val="20"/>
      <w:lang w:eastAsia="ar-SA"/>
    </w:rPr>
  </w:style>
  <w:style w:type="paragraph" w:styleId="2119" w:customStyle="1">
    <w:name w:val="标题G"/>
    <w:basedOn w:val="737"/>
    <w:next w:val="209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0" w:customStyle="1">
    <w:name w:val="标题5"/>
    <w:basedOn w:val="718"/>
    <w:uiPriority w:val="0"/>
    <w:qFormat/>
    <w:pPr>
      <w:ind w:firstLine="560"/>
      <w:jc w:val="center"/>
      <w:spacing w:line="500" w:lineRule="exact"/>
    </w:pPr>
    <w:rPr>
      <w:rFonts w:ascii="宋体" w:hAnsi="宋体" w:eastAsia="仿宋"/>
      <w:b/>
      <w:sz w:val="52"/>
      <w:szCs w:val="22"/>
    </w:rPr>
  </w:style>
  <w:style w:type="paragraph" w:styleId="2121" w:customStyle="1">
    <w:name w:val="修订11"/>
    <w:uiPriority w:val="99"/>
    <w:qFormat/>
    <w:rPr>
      <w:rFonts w:ascii="宋体" w:hAnsi="Calibri" w:eastAsia="宋体" w:cs="Times New Roman"/>
      <w:sz w:val="21"/>
      <w:lang w:val="en-US" w:eastAsia="zh-CN" w:bidi="ar-SA"/>
    </w:rPr>
  </w:style>
  <w:style w:type="paragraph" w:styleId="2122"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23" w:customStyle="1">
    <w:name w:val="目录标题2"/>
    <w:basedOn w:val="719"/>
    <w:next w:val="7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4" w:customStyle="1">
    <w:name w:val="Char1 Char Char Char1"/>
    <w:basedOn w:val="718"/>
    <w:uiPriority w:val="0"/>
    <w:qFormat/>
    <w:pPr>
      <w:ind w:firstLine="560"/>
      <w:spacing w:line="500" w:lineRule="exact"/>
    </w:pPr>
    <w:rPr>
      <w:rFonts w:ascii="Tahoma" w:hAnsi="Tahoma" w:eastAsia="仿宋"/>
      <w:sz w:val="28"/>
      <w:szCs w:val="20"/>
    </w:rPr>
  </w:style>
  <w:style w:type="paragraph" w:styleId="2125" w:customStyle="1">
    <w:name w:val="Bullet Text"/>
    <w:basedOn w:val="718"/>
    <w:next w:val="2089"/>
    <w:uiPriority w:val="0"/>
    <w:qFormat/>
    <w:pPr>
      <w:ind w:left="360" w:hanging="360"/>
      <w:jc w:val="left"/>
      <w:spacing w:after="60" w:line="500" w:lineRule="exact"/>
    </w:pPr>
    <w:rPr>
      <w:rFonts w:ascii="Arial" w:hAnsi="Arial" w:eastAsia="仿宋"/>
      <w:sz w:val="20"/>
      <w:szCs w:val="20"/>
    </w:rPr>
  </w:style>
  <w:style w:type="paragraph" w:styleId="2126" w:customStyle="1">
    <w:name w:val="_Style 47"/>
    <w:basedOn w:val="718"/>
    <w:next w:val="1009"/>
    <w:uiPriority w:val="0"/>
    <w:qFormat/>
    <w:pPr>
      <w:ind w:firstLine="420"/>
      <w:jc w:val="left"/>
      <w:spacing w:line="360" w:lineRule="auto"/>
    </w:pPr>
    <w:rPr>
      <w:rFonts w:ascii="宋体" w:hAnsi="Calibri"/>
      <w:szCs w:val="20"/>
    </w:rPr>
  </w:style>
  <w:style w:type="paragraph" w:styleId="2127" w:customStyle="1">
    <w:name w:val="_Style 196"/>
    <w:basedOn w:val="718"/>
    <w:next w:val="718"/>
    <w:uiPriority w:val="0"/>
    <w:qFormat/>
    <w:pPr>
      <w:ind w:firstLine="560"/>
      <w:spacing w:line="500" w:lineRule="exact"/>
    </w:pPr>
    <w:rPr>
      <w:rFonts w:ascii="Calibri Light" w:hAnsi="Calibri Light" w:eastAsia="仿宋"/>
      <w:color w:val="000000"/>
      <w:sz w:val="28"/>
      <w:szCs w:val="20"/>
    </w:rPr>
  </w:style>
  <w:style w:type="paragraph" w:styleId="2128" w:customStyle="1">
    <w:name w:val="Contents 10"/>
    <w:basedOn w:val="2129"/>
    <w:uiPriority w:val="0"/>
    <w:qFormat/>
    <w:pPr>
      <w:ind w:left="2547"/>
      <w:tabs>
        <w:tab w:val="right" w:pos="24919" w:leader="dot"/>
      </w:tabs>
    </w:pPr>
  </w:style>
  <w:style w:type="paragraph" w:styleId="2129" w:customStyle="1">
    <w:name w:val="Index"/>
    <w:basedOn w:val="718"/>
    <w:uiPriority w:val="0"/>
    <w:qFormat/>
    <w:pPr>
      <w:ind w:firstLine="720"/>
      <w:spacing w:line="360" w:lineRule="auto"/>
      <w:suppressLineNumbers/>
    </w:pPr>
    <w:rPr>
      <w:rFonts w:ascii="仿宋" w:hAnsi="仿宋"/>
      <w:sz w:val="28"/>
      <w:lang w:eastAsia="ar-SA"/>
    </w:rPr>
  </w:style>
  <w:style w:type="paragraph" w:styleId="2130" w:customStyle="1">
    <w:name w:val="subhead1"/>
    <w:basedOn w:val="718"/>
    <w:next w:val="761"/>
    <w:uiPriority w:val="0"/>
    <w:qFormat/>
    <w:pPr>
      <w:ind w:firstLine="560"/>
      <w:jc w:val="left"/>
      <w:spacing w:line="500" w:lineRule="exact"/>
    </w:pPr>
    <w:rPr>
      <w:rFonts w:ascii="Arial" w:hAnsi="Arial" w:eastAsia="仿宋"/>
      <w:b/>
      <w:sz w:val="28"/>
      <w:szCs w:val="20"/>
    </w:rPr>
  </w:style>
  <w:style w:type="paragraph" w:styleId="2131" w:customStyle="1">
    <w:name w:val="txt"/>
    <w:basedOn w:val="718"/>
    <w:next w:val="163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2" w:customStyle="1">
    <w:name w:val="目录标题1"/>
    <w:basedOn w:val="719"/>
    <w:next w:val="7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3" w:customStyle="1">
    <w:name w:val="Header Odd"/>
    <w:basedOn w:val="2134"/>
    <w:next w:val="1688"/>
    <w:uiPriority w:val="0"/>
    <w:qFormat/>
    <w:pPr>
      <w:jc w:val="right"/>
      <w:widowControl/>
      <w:pBdr>
        <w:bottom w:val="single" w:color="4F81BD" w:sz="4" w:space="1"/>
      </w:pBdr>
    </w:pPr>
    <w:rPr>
      <w:b/>
      <w:bCs/>
      <w:color w:val="1f497d"/>
      <w:sz w:val="20"/>
      <w:szCs w:val="23"/>
    </w:rPr>
  </w:style>
  <w:style w:type="paragraph" w:styleId="2134"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5" w:customStyle="1">
    <w:name w:val="样式 两端对齐"/>
    <w:basedOn w:val="718"/>
    <w:next w:val="2095"/>
    <w:uiPriority w:val="0"/>
    <w:qFormat/>
    <w:pPr>
      <w:ind w:firstLine="560"/>
      <w:spacing w:line="360" w:lineRule="auto"/>
    </w:pPr>
    <w:rPr>
      <w:rFonts w:ascii="宋体" w:hAnsi="Calibri" w:eastAsia="仿宋" w:cs="宋体"/>
      <w:sz w:val="28"/>
      <w:szCs w:val="20"/>
    </w:rPr>
  </w:style>
  <w:style w:type="paragraph" w:styleId="2136" w:customStyle="1">
    <w:name w:val="样式 行距: 固定值 20 磅 首行缩进:  2 字符"/>
    <w:basedOn w:val="718"/>
    <w:next w:val="2070"/>
    <w:uiPriority w:val="0"/>
    <w:qFormat/>
    <w:pPr>
      <w:ind w:firstLine="200"/>
      <w:jc w:val="left"/>
      <w:spacing w:line="360" w:lineRule="auto"/>
    </w:pPr>
    <w:rPr>
      <w:rFonts w:ascii="宋体" w:hAnsi="Calibri" w:eastAsia="仿宋" w:cs="宋体"/>
      <w:sz w:val="28"/>
      <w:szCs w:val="20"/>
    </w:rPr>
  </w:style>
  <w:style w:type="paragraph" w:styleId="2137" w:customStyle="1">
    <w:name w:val="_Style 3"/>
    <w:basedOn w:val="718"/>
    <w:uiPriority w:val="34"/>
    <w:qFormat/>
    <w:pPr>
      <w:jc w:val="left"/>
      <w:spacing w:before="100" w:beforeAutospacing="1" w:after="100" w:afterAutospacing="1"/>
      <w:widowControl/>
    </w:pPr>
    <w:rPr>
      <w:rFonts w:ascii="宋体" w:hAnsi="宋体" w:cs="宋体"/>
      <w:sz w:val="28"/>
    </w:rPr>
  </w:style>
  <w:style w:type="paragraph" w:styleId="2138" w:customStyle="1">
    <w:name w:val="文头"/>
    <w:basedOn w:val="71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9" w:customStyle="1">
    <w:name w:val="日期 Char2"/>
    <w:basedOn w:val="718"/>
    <w:uiPriority w:val="0"/>
    <w:qFormat/>
    <w:pPr>
      <w:ind w:firstLine="560"/>
      <w:spacing w:line="500" w:lineRule="exact"/>
    </w:pPr>
    <w:rPr>
      <w:rFonts w:ascii="Calibri" w:hAnsi="Calibri" w:eastAsia="仿宋"/>
      <w:sz w:val="28"/>
      <w:szCs w:val="20"/>
    </w:rPr>
  </w:style>
  <w:style w:type="paragraph" w:styleId="2140" w:customStyle="1">
    <w:name w:val="样式 正文内容 + 左侧:  0.74 厘米 首行缩进:  0.85 厘米"/>
    <w:basedOn w:val="718"/>
    <w:uiPriority w:val="0"/>
    <w:qFormat/>
    <w:pPr>
      <w:ind w:left="420" w:firstLine="480"/>
      <w:spacing w:line="380" w:lineRule="exact"/>
    </w:pPr>
    <w:rPr>
      <w:rFonts w:ascii="宋体" w:hAnsi="宋体" w:cs="宋体"/>
      <w:sz w:val="28"/>
      <w:szCs w:val="20"/>
      <w:lang w:eastAsia="ar-SA"/>
    </w:rPr>
  </w:style>
  <w:style w:type="paragraph" w:styleId="2141" w:customStyle="1">
    <w:name w:val="标题11"/>
    <w:basedOn w:val="718"/>
    <w:next w:val="71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2" w:customStyle="1">
    <w:name w:val="正文3"/>
    <w:basedOn w:val="718"/>
    <w:uiPriority w:val="0"/>
    <w:qFormat/>
    <w:pPr>
      <w:ind w:firstLine="560"/>
      <w:spacing w:line="500" w:lineRule="exact"/>
      <w:widowControl/>
    </w:pPr>
    <w:rPr>
      <w:rFonts w:ascii="Calibri" w:hAnsi="Calibri" w:eastAsia="仿宋"/>
      <w:sz w:val="28"/>
      <w:szCs w:val="20"/>
    </w:rPr>
  </w:style>
  <w:style w:type="paragraph" w:styleId="2143" w:customStyle="1">
    <w:name w:val="正文文本 Char2"/>
    <w:basedOn w:val="718"/>
    <w:uiPriority w:val="0"/>
    <w:qFormat/>
    <w:pPr>
      <w:ind w:firstLine="560"/>
      <w:spacing w:line="500" w:lineRule="exact"/>
    </w:pPr>
    <w:rPr>
      <w:rFonts w:ascii="Calibri" w:hAnsi="Calibri" w:eastAsia="仿宋"/>
      <w:sz w:val="28"/>
      <w:szCs w:val="20"/>
    </w:rPr>
  </w:style>
  <w:style w:type="paragraph" w:styleId="2144"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5" w:customStyle="1">
    <w:name w:val="样式 InfoBlue + 倾斜"/>
    <w:basedOn w:val="2116"/>
    <w:next w:val="208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6" w:customStyle="1">
    <w:name w:val="Char Char Char Char Char Char Char Char Char Char Char Char Char2"/>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7" w:customStyle="1">
    <w:name w:val="样式 正文文本缩进 + 左侧:  2 字符 行距: 固定值 20 磅 首行缩进:  2 字符"/>
    <w:basedOn w:val="742"/>
    <w:next w:val="1532"/>
    <w:uiPriority w:val="0"/>
    <w:qFormat/>
    <w:pPr>
      <w:ind w:left="400" w:firstLine="400"/>
      <w:jc w:val="both"/>
      <w:spacing w:line="360" w:lineRule="auto"/>
    </w:pPr>
    <w:rPr>
      <w:rFonts w:cs="宋体"/>
      <w:szCs w:val="20"/>
    </w:rPr>
  </w:style>
  <w:style w:type="paragraph" w:styleId="2148" w:customStyle="1">
    <w:name w:val="正文文本4"/>
    <w:basedOn w:val="718"/>
    <w:uiPriority w:val="99"/>
    <w:qFormat/>
    <w:pPr>
      <w:jc w:val="left"/>
      <w:spacing w:after="120" w:line="288" w:lineRule="auto"/>
      <w:widowControl/>
    </w:pPr>
    <w:rPr>
      <w:rFonts w:ascii="Verdana" w:hAnsi="Verdana"/>
      <w:sz w:val="24"/>
      <w:szCs w:val="20"/>
      <w:lang w:eastAsia="en-US"/>
    </w:rPr>
  </w:style>
  <w:style w:type="paragraph" w:styleId="2149" w:customStyle="1">
    <w:name w:val="Char1 Char Char Char3"/>
    <w:basedOn w:val="718"/>
    <w:uiPriority w:val="0"/>
    <w:qFormat/>
    <w:rPr>
      <w:rFonts w:ascii="Tahoma" w:hAnsi="Tahoma"/>
      <w:sz w:val="24"/>
      <w:szCs w:val="20"/>
    </w:rPr>
  </w:style>
  <w:style w:type="paragraph" w:styleId="2150" w:customStyle="1">
    <w:name w:val="Char Char112"/>
    <w:basedOn w:val="718"/>
    <w:uiPriority w:val="0"/>
    <w:semiHidden/>
    <w:qFormat/>
    <w:pPr>
      <w:jc w:val="left"/>
      <w:spacing w:after="160" w:line="240" w:lineRule="exact"/>
      <w:widowControl/>
    </w:pPr>
    <w:rPr>
      <w:rFonts w:ascii="Verdana" w:hAnsi="Verdana"/>
      <w:sz w:val="20"/>
      <w:lang w:eastAsia="en-US"/>
    </w:rPr>
  </w:style>
  <w:style w:type="paragraph" w:styleId="2151" w:customStyle="1">
    <w:name w:val="TOC Heading1"/>
    <w:basedOn w:val="719"/>
    <w:next w:val="7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2" w:customStyle="1">
    <w:name w:val="一级项目符号"/>
    <w:basedOn w:val="718"/>
    <w:next w:val="7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3" w:customStyle="1">
    <w:name w:val="正文排列"/>
    <w:basedOn w:val="718"/>
    <w:uiPriority w:val="0"/>
    <w:qFormat/>
    <w:pPr>
      <w:ind w:left="902"/>
      <w:tabs>
        <w:tab w:val="left" w:pos="902" w:leader="none"/>
      </w:tabs>
    </w:pPr>
    <w:rPr>
      <w:rFonts w:eastAsia="仿宋"/>
      <w:sz w:val="28"/>
      <w:szCs w:val="20"/>
    </w:rPr>
  </w:style>
  <w:style w:type="paragraph" w:styleId="2154" w:customStyle="1">
    <w:name w:val="H2 List Num cont"/>
    <w:basedOn w:val="71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5" w:customStyle="1">
    <w:name w:val="number0"/>
    <w:basedOn w:val="73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6" w:customStyle="1">
    <w:name w:val="文件标题1.1"/>
    <w:basedOn w:val="71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7" w:customStyle="1">
    <w:name w:val="编号1-2"/>
    <w:basedOn w:val="718"/>
    <w:next w:val="71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8" w:customStyle="1">
    <w:name w:val="章正文 Char"/>
    <w:basedOn w:val="71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9" w:customStyle="1">
    <w:name w:val="ordinary-output"/>
    <w:basedOn w:val="71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0"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61" w:customStyle="1">
    <w:name w:val="Char Char11"/>
    <w:basedOn w:val="718"/>
    <w:uiPriority w:val="0"/>
    <w:semiHidden/>
    <w:qFormat/>
    <w:pPr>
      <w:jc w:val="left"/>
      <w:spacing w:after="160" w:line="240" w:lineRule="exact"/>
      <w:widowControl/>
    </w:pPr>
    <w:rPr>
      <w:rFonts w:ascii="Verdana" w:hAnsi="Verdana"/>
      <w:sz w:val="20"/>
      <w:lang w:eastAsia="en-US"/>
    </w:rPr>
  </w:style>
  <w:style w:type="paragraph" w:styleId="2162"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63"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4"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5" w:customStyle="1">
    <w:name w:val="列项◆（三级）"/>
    <w:basedOn w:val="718"/>
    <w:uiPriority w:val="0"/>
    <w:qFormat/>
    <w:pPr>
      <w:ind w:left="1680" w:hanging="420"/>
    </w:pPr>
    <w:rPr>
      <w:rFonts w:ascii="宋体"/>
      <w:szCs w:val="21"/>
    </w:rPr>
  </w:style>
  <w:style w:type="paragraph" w:styleId="2166"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67" w:customStyle="1">
    <w:name w:val="示例×："/>
    <w:basedOn w:val="1065"/>
    <w:uiPriority w:val="0"/>
    <w:qFormat/>
    <w:pPr>
      <w:ind w:left="842" w:hanging="420"/>
      <w:tabs>
        <w:tab w:val="left" w:pos="360" w:leader="none"/>
        <w:tab w:val="clear" w:pos="780" w:leader="none"/>
      </w:tabs>
      <w:outlineLvl w:val="9"/>
    </w:pPr>
    <w:rPr>
      <w:rFonts w:ascii="宋体" w:eastAsia="宋体"/>
      <w:sz w:val="18"/>
      <w:szCs w:val="18"/>
    </w:rPr>
  </w:style>
  <w:style w:type="paragraph" w:styleId="2168" w:customStyle="1">
    <w:name w:val="二级无"/>
    <w:basedOn w:val="1063"/>
    <w:uiPriority w:val="0"/>
    <w:qFormat/>
    <w:pPr>
      <w:ind w:left="0" w:firstLine="0"/>
      <w:jc w:val="left"/>
    </w:pPr>
    <w:rPr>
      <w:rFonts w:ascii="宋体" w:eastAsia="宋体"/>
      <w:szCs w:val="21"/>
      <w:lang w:val="zh-CN"/>
    </w:rPr>
  </w:style>
  <w:style w:type="paragraph" w:styleId="2169" w:customStyle="1">
    <w:name w:val="注：（正文）"/>
    <w:basedOn w:val="1395"/>
    <w:next w:val="1040"/>
    <w:uiPriority w:val="0"/>
    <w:qFormat/>
    <w:pPr>
      <w:ind w:left="425" w:hanging="425"/>
      <w:tabs>
        <w:tab w:val="left" w:pos="425" w:leader="none"/>
        <w:tab w:val="clear" w:pos="1200" w:leader="none"/>
      </w:tabs>
    </w:pPr>
    <w:rPr>
      <w:szCs w:val="18"/>
    </w:rPr>
  </w:style>
  <w:style w:type="paragraph" w:styleId="2170"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71" w:customStyle="1">
    <w:name w:val="参考文献"/>
    <w:basedOn w:val="718"/>
    <w:next w:val="104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72" w:customStyle="1">
    <w:name w:val="附录标题"/>
    <w:basedOn w:val="1040"/>
    <w:next w:val="1040"/>
    <w:uiPriority w:val="0"/>
    <w:qFormat/>
    <w:pPr>
      <w:ind w:firstLine="0"/>
      <w:jc w:val="center"/>
      <w:tabs>
        <w:tab w:val="center" w:pos="4201" w:leader="none"/>
        <w:tab w:val="right" w:pos="9298" w:leader="dot"/>
      </w:tabs>
    </w:pPr>
    <w:rPr>
      <w:rFonts w:ascii="黑体" w:eastAsia="黑体"/>
    </w:rPr>
  </w:style>
  <w:style w:type="paragraph" w:styleId="2173" w:customStyle="1">
    <w:name w:val="附录表标号"/>
    <w:basedOn w:val="718"/>
    <w:next w:val="1040"/>
    <w:uiPriority w:val="0"/>
    <w:qFormat/>
    <w:pPr>
      <w:ind w:left="811" w:hanging="448"/>
      <w:jc w:val="center"/>
      <w:spacing w:line="14" w:lineRule="exact"/>
      <w:outlineLvl w:val="0"/>
    </w:pPr>
    <w:rPr>
      <w:color w:val="ffffff"/>
    </w:rPr>
  </w:style>
  <w:style w:type="paragraph" w:styleId="2174" w:customStyle="1">
    <w:name w:val="附录二级无"/>
    <w:basedOn w:val="1675"/>
    <w:uiPriority w:val="0"/>
    <w:qFormat/>
    <w:pPr>
      <w:ind w:left="851" w:hanging="851"/>
      <w:tabs>
        <w:tab w:val="left" w:pos="360" w:leader="none"/>
      </w:tabs>
    </w:pPr>
    <w:rPr>
      <w:rFonts w:ascii="宋体" w:eastAsia="宋体"/>
      <w:szCs w:val="21"/>
    </w:rPr>
  </w:style>
  <w:style w:type="paragraph" w:styleId="2175" w:customStyle="1">
    <w:name w:val="附录公式编号制表符"/>
    <w:basedOn w:val="718"/>
    <w:next w:val="1040"/>
    <w:uiPriority w:val="0"/>
    <w:qFormat/>
    <w:pPr>
      <w:widowControl/>
      <w:tabs>
        <w:tab w:val="center" w:pos="4201" w:leader="none"/>
        <w:tab w:val="right" w:pos="9298" w:leader="dot"/>
      </w:tabs>
    </w:pPr>
    <w:rPr>
      <w:rFonts w:ascii="宋体"/>
      <w:szCs w:val="20"/>
    </w:rPr>
  </w:style>
  <w:style w:type="paragraph" w:styleId="2176" w:customStyle="1">
    <w:name w:val="附录三级无"/>
    <w:basedOn w:val="1681"/>
    <w:uiPriority w:val="0"/>
    <w:qFormat/>
    <w:pPr>
      <w:ind w:left="992" w:hanging="992"/>
      <w:tabs>
        <w:tab w:val="left" w:pos="360" w:leader="none"/>
      </w:tabs>
    </w:pPr>
    <w:rPr>
      <w:rFonts w:ascii="宋体" w:eastAsia="宋体"/>
      <w:szCs w:val="21"/>
    </w:rPr>
  </w:style>
  <w:style w:type="paragraph" w:styleId="2177"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8" w:customStyle="1">
    <w:name w:val="附录四级无"/>
    <w:basedOn w:val="1688"/>
    <w:uiPriority w:val="0"/>
    <w:qFormat/>
    <w:pPr>
      <w:ind w:left="1134" w:hanging="1134"/>
      <w:tabs>
        <w:tab w:val="left" w:pos="360" w:leader="none"/>
      </w:tabs>
    </w:pPr>
    <w:rPr>
      <w:rFonts w:ascii="宋体" w:eastAsia="宋体"/>
      <w:szCs w:val="21"/>
    </w:rPr>
  </w:style>
  <w:style w:type="paragraph" w:styleId="2179" w:customStyle="1">
    <w:name w:val="附录图标号"/>
    <w:basedOn w:val="718"/>
    <w:uiPriority w:val="0"/>
    <w:qFormat/>
    <w:pPr>
      <w:ind w:firstLine="363"/>
      <w:jc w:val="center"/>
      <w:keepNext/>
      <w:pageBreakBefore/>
      <w:spacing w:line="14" w:lineRule="exact"/>
      <w:widowControl/>
      <w:outlineLvl w:val="0"/>
    </w:pPr>
    <w:rPr>
      <w:color w:val="ffffff"/>
    </w:rPr>
  </w:style>
  <w:style w:type="paragraph" w:styleId="2180" w:customStyle="1">
    <w:name w:val="附录五级无"/>
    <w:basedOn w:val="1700"/>
    <w:uiPriority w:val="0"/>
    <w:qFormat/>
    <w:pPr>
      <w:ind w:left="980"/>
      <w:tabs>
        <w:tab w:val="left" w:pos="360" w:leader="none"/>
        <w:tab w:val="clear" w:pos="780" w:leader="none"/>
      </w:tabs>
    </w:pPr>
    <w:rPr>
      <w:rFonts w:ascii="宋体" w:eastAsia="宋体"/>
      <w:szCs w:val="21"/>
    </w:rPr>
  </w:style>
  <w:style w:type="paragraph" w:styleId="2181" w:customStyle="1">
    <w:name w:val="附录一级无"/>
    <w:basedOn w:val="1505"/>
    <w:uiPriority w:val="0"/>
    <w:qFormat/>
    <w:pPr>
      <w:ind w:left="1779" w:hanging="1069"/>
      <w:tabs>
        <w:tab w:val="left" w:pos="360" w:leader="none"/>
      </w:tabs>
    </w:pPr>
    <w:rPr>
      <w:rFonts w:ascii="宋体" w:eastAsia="宋体"/>
      <w:szCs w:val="21"/>
    </w:rPr>
  </w:style>
  <w:style w:type="paragraph" w:styleId="2182"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83" w:customStyle="1">
    <w:name w:val="列项说明"/>
    <w:basedOn w:val="718"/>
    <w:uiPriority w:val="0"/>
    <w:qFormat/>
    <w:pPr>
      <w:ind w:left="400" w:hanging="200"/>
      <w:jc w:val="left"/>
      <w:spacing w:line="320" w:lineRule="exact"/>
    </w:pPr>
    <w:rPr>
      <w:rFonts w:ascii="宋体"/>
      <w:szCs w:val="20"/>
    </w:rPr>
  </w:style>
  <w:style w:type="paragraph" w:styleId="2184"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5" w:customStyle="1">
    <w:name w:val="其他标准标志"/>
    <w:basedOn w:val="1727"/>
    <w:uiPriority w:val="0"/>
    <w:qFormat/>
    <w:pPr>
      <w:framePr w:w="6101" w:h="1389" w:vSpace="181" w:hSpace="181" w:wrap="around" w:vAnchor="page" w:hAnchor="page" w:x="4673" w:y="942" w:hRule="exact"/>
    </w:pPr>
    <w:rPr>
      <w:szCs w:val="96"/>
    </w:rPr>
  </w:style>
  <w:style w:type="paragraph" w:styleId="2186" w:customStyle="1">
    <w:name w:val="三级无"/>
    <w:basedOn w:val="1391"/>
    <w:uiPriority w:val="0"/>
    <w:qFormat/>
    <w:pPr>
      <w:jc w:val="left"/>
    </w:pPr>
    <w:rPr>
      <w:rFonts w:ascii="宋体" w:eastAsia="宋体"/>
      <w:szCs w:val="21"/>
      <w:lang w:val="zh-CN"/>
    </w:rPr>
  </w:style>
  <w:style w:type="paragraph" w:styleId="2187" w:customStyle="1">
    <w:name w:val="示例后文字"/>
    <w:basedOn w:val="1040"/>
    <w:next w:val="1040"/>
    <w:uiPriority w:val="0"/>
    <w:qFormat/>
    <w:pPr>
      <w:ind w:firstLine="360"/>
      <w:tabs>
        <w:tab w:val="center" w:pos="4201" w:leader="none"/>
        <w:tab w:val="right" w:pos="9298" w:leader="dot"/>
      </w:tabs>
    </w:pPr>
    <w:rPr>
      <w:sz w:val="18"/>
    </w:rPr>
  </w:style>
  <w:style w:type="paragraph" w:styleId="2188" w:customStyle="1">
    <w:name w:val="四级无"/>
    <w:basedOn w:val="1563"/>
    <w:uiPriority w:val="0"/>
    <w:qFormat/>
    <w:pPr>
      <w:jc w:val="left"/>
    </w:pPr>
    <w:rPr>
      <w:rFonts w:ascii="宋体" w:eastAsia="宋体"/>
      <w:szCs w:val="21"/>
      <w:lang w:val="zh-CN"/>
    </w:rPr>
  </w:style>
  <w:style w:type="paragraph" w:styleId="2189" w:customStyle="1">
    <w:name w:val="图标脚注说明"/>
    <w:basedOn w:val="1040"/>
    <w:uiPriority w:val="0"/>
    <w:qFormat/>
    <w:pPr>
      <w:ind w:left="840" w:hanging="420"/>
      <w:tabs>
        <w:tab w:val="center" w:pos="4201" w:leader="none"/>
        <w:tab w:val="right" w:pos="9298" w:leader="dot"/>
      </w:tabs>
    </w:pPr>
    <w:rPr>
      <w:sz w:val="18"/>
      <w:szCs w:val="18"/>
    </w:rPr>
  </w:style>
  <w:style w:type="paragraph" w:styleId="2190" w:customStyle="1">
    <w:name w:val="图表脚注说明"/>
    <w:basedOn w:val="718"/>
    <w:uiPriority w:val="0"/>
    <w:qFormat/>
    <w:pPr>
      <w:ind w:left="811" w:hanging="448"/>
    </w:pPr>
    <w:rPr>
      <w:rFonts w:ascii="宋体"/>
      <w:sz w:val="18"/>
      <w:szCs w:val="18"/>
    </w:rPr>
  </w:style>
  <w:style w:type="paragraph" w:styleId="2191" w:customStyle="1">
    <w:name w:val="图的脚注"/>
    <w:next w:val="1040"/>
    <w:uiPriority w:val="0"/>
    <w:qFormat/>
    <w:pPr>
      <w:ind w:left="840" w:hanging="420"/>
      <w:jc w:val="both"/>
      <w:widowControl w:val="off"/>
    </w:pPr>
    <w:rPr>
      <w:rFonts w:ascii="宋体" w:hAnsi="Times New Roman" w:eastAsia="宋体" w:cs="Times New Roman"/>
      <w:sz w:val="18"/>
      <w:lang w:val="en-US" w:eastAsia="zh-CN" w:bidi="ar-SA"/>
    </w:rPr>
  </w:style>
  <w:style w:type="paragraph" w:styleId="2192" w:customStyle="1">
    <w:name w:val="五级无"/>
    <w:basedOn w:val="1626"/>
    <w:uiPriority w:val="0"/>
    <w:qFormat/>
    <w:pPr>
      <w:jc w:val="left"/>
    </w:pPr>
    <w:rPr>
      <w:rFonts w:ascii="宋体" w:eastAsia="宋体"/>
      <w:szCs w:val="21"/>
      <w:lang w:val="zh-CN"/>
    </w:rPr>
  </w:style>
  <w:style w:type="paragraph" w:styleId="2193" w:customStyle="1">
    <w:name w:val="一级无"/>
    <w:basedOn w:val="1064"/>
    <w:uiPriority w:val="0"/>
    <w:qFormat/>
    <w:pPr>
      <w:ind w:left="0" w:firstLine="0"/>
      <w:jc w:val="left"/>
    </w:pPr>
    <w:rPr>
      <w:rFonts w:ascii="宋体" w:eastAsia="宋体"/>
      <w:szCs w:val="21"/>
    </w:rPr>
  </w:style>
  <w:style w:type="paragraph" w:styleId="2194" w:customStyle="1">
    <w:name w:val="正文公式编号制表符"/>
    <w:basedOn w:val="1040"/>
    <w:next w:val="1040"/>
    <w:uiPriority w:val="0"/>
    <w:qFormat/>
    <w:pPr>
      <w:ind w:firstLine="0"/>
      <w:tabs>
        <w:tab w:val="center" w:pos="4201" w:leader="none"/>
        <w:tab w:val="right" w:pos="9298" w:leader="dot"/>
      </w:tabs>
    </w:pPr>
  </w:style>
  <w:style w:type="paragraph" w:styleId="2195" w:customStyle="1">
    <w:name w:val="终结线"/>
    <w:basedOn w:val="718"/>
    <w:uiPriority w:val="0"/>
    <w:qFormat/>
    <w:pPr>
      <w:framePr w:vSpace="181" w:hSpace="181" w:wrap="around" w:vAnchor="text" w:hAnchor="margin" w:xAlign="center" w:y="285"/>
    </w:pPr>
  </w:style>
  <w:style w:type="paragraph" w:styleId="2196" w:customStyle="1">
    <w:name w:val="其他发布日期"/>
    <w:basedOn w:val="1554"/>
    <w:uiPriority w:val="0"/>
    <w:qFormat/>
    <w:pPr>
      <w:framePr w:w="3997" w:h="471" w:vSpace="181" w:hSpace="0" w:wrap="around" w:vAnchor="page" w:hAnchor="page" w:x="1419" w:y="14097" w:hRule="exact"/>
    </w:pPr>
  </w:style>
  <w:style w:type="paragraph" w:styleId="2197" w:customStyle="1">
    <w:name w:val="其他实施日期"/>
    <w:basedOn w:val="1553"/>
    <w:uiPriority w:val="0"/>
    <w:qFormat/>
    <w:pPr>
      <w:ind w:left="0" w:firstLine="0"/>
      <w:framePr w:w="3997" w:h="471" w:vSpace="181" w:wrap="around" w:vAnchor="page" w:hAnchor="page" w:x="7089" w:y="14097" w:hRule="exact"/>
    </w:pPr>
  </w:style>
  <w:style w:type="paragraph" w:styleId="2198" w:customStyle="1">
    <w:name w:val="封面标准名称2"/>
    <w:basedOn w:val="1806"/>
    <w:uiPriority w:val="0"/>
    <w:qFormat/>
    <w:pPr>
      <w:framePr w:w="9639" w:wrap="around" w:vAnchor="page" w:hAnchor="page" w:y="4469"/>
    </w:pPr>
  </w:style>
  <w:style w:type="paragraph" w:styleId="2199" w:customStyle="1">
    <w:name w:val="封面标准英文名称2"/>
    <w:basedOn w:val="1605"/>
    <w:uiPriority w:val="0"/>
    <w:qFormat/>
    <w:pPr>
      <w:framePr w:w="9639" w:h="6917" w:wrap="around" w:vAnchor="page" w:hAnchor="page" w:xAlign="center" w:y="4469" w:hRule="exact"/>
    </w:pPr>
    <w:rPr>
      <w:rFonts w:eastAsia="黑体"/>
      <w:szCs w:val="28"/>
    </w:rPr>
  </w:style>
  <w:style w:type="paragraph" w:styleId="2200" w:customStyle="1">
    <w:name w:val="封面一致性程度标识2"/>
    <w:basedOn w:val="1987"/>
    <w:uiPriority w:val="0"/>
    <w:qFormat/>
    <w:pPr>
      <w:widowControl w:val="off"/>
      <w:framePr w:w="9639" w:h="6917" w:wrap="around" w:vAnchor="page" w:hAnchor="page" w:xAlign="center" w:y="4469" w:hRule="exact"/>
    </w:pPr>
    <w:rPr>
      <w:szCs w:val="28"/>
    </w:rPr>
  </w:style>
  <w:style w:type="paragraph" w:styleId="2201" w:customStyle="1">
    <w:name w:val="封面标准文稿类别2"/>
    <w:basedOn w:val="1861"/>
    <w:uiPriority w:val="0"/>
    <w:qFormat/>
    <w:pPr>
      <w:spacing w:after="160" w:line="240" w:lineRule="auto"/>
      <w:widowControl w:val="off"/>
      <w:framePr w:w="9639" w:h="6917" w:wrap="around" w:vAnchor="page" w:hAnchor="page" w:xAlign="center" w:y="4469" w:hRule="exact"/>
    </w:pPr>
    <w:rPr>
      <w:szCs w:val="28"/>
    </w:rPr>
  </w:style>
  <w:style w:type="paragraph" w:styleId="2202" w:customStyle="1">
    <w:name w:val="封面标准文稿编辑信息2"/>
    <w:basedOn w:val="2029"/>
    <w:uiPriority w:val="0"/>
    <w:qFormat/>
    <w:pPr>
      <w:spacing w:after="160"/>
      <w:widowControl w:val="off"/>
      <w:framePr w:w="9639" w:h="6917" w:wrap="around" w:vAnchor="page" w:hAnchor="page" w:xAlign="center" w:y="4469" w:hRule="exact"/>
    </w:pPr>
    <w:rPr>
      <w:szCs w:val="28"/>
    </w:rPr>
  </w:style>
  <w:style w:type="paragraph" w:styleId="2203"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4" w:customStyle="1">
    <w:name w:val="封面正文内容"/>
    <w:basedOn w:val="718"/>
    <w:next w:val="718"/>
    <w:uiPriority w:val="0"/>
    <w:qFormat/>
    <w:rPr>
      <w:rFonts w:ascii="宋体" w:hAnsi="宋体" w:cs="宋体"/>
      <w:sz w:val="30"/>
      <w:szCs w:val="30"/>
    </w:rPr>
  </w:style>
  <w:style w:type="paragraph" w:styleId="2205" w:customStyle="1">
    <w:name w:val="a"/>
    <w:basedOn w:val="718"/>
    <w:uiPriority w:val="0"/>
    <w:qFormat/>
    <w:pPr>
      <w:jc w:val="left"/>
      <w:spacing w:before="100" w:beforeAutospacing="1" w:after="100" w:afterAutospacing="1"/>
      <w:widowControl/>
    </w:pPr>
    <w:rPr>
      <w:rFonts w:ascii="宋体" w:hAnsi="宋体" w:cs="宋体"/>
      <w:sz w:val="24"/>
    </w:rPr>
  </w:style>
  <w:style w:type="paragraph" w:styleId="2206" w:customStyle="1">
    <w:name w:val="方框下的ABC标题"/>
    <w:basedOn w:val="718"/>
    <w:uiPriority w:val="0"/>
    <w:qFormat/>
    <w:pPr>
      <w:spacing w:line="360" w:lineRule="auto"/>
    </w:pPr>
    <w:rPr>
      <w:rFonts w:hAnsi="宋体"/>
    </w:rPr>
  </w:style>
  <w:style w:type="paragraph" w:styleId="2207" w:customStyle="1">
    <w:name w:val="SUR-方框下的ABC标题"/>
    <w:basedOn w:val="718"/>
    <w:uiPriority w:val="0"/>
    <w:qFormat/>
    <w:pPr>
      <w:ind w:left="726" w:hanging="363"/>
      <w:jc w:val="left"/>
      <w:spacing w:line="360" w:lineRule="auto"/>
      <w:tabs>
        <w:tab w:val="left" w:pos="1140" w:leader="none"/>
      </w:tabs>
    </w:pPr>
    <w:rPr>
      <w:szCs w:val="20"/>
      <w:lang w:eastAsia="en-US"/>
    </w:rPr>
  </w:style>
  <w:style w:type="paragraph" w:styleId="2208"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09" w:customStyle="1">
    <w:name w:val="D标题二"/>
    <w:basedOn w:val="2208"/>
    <w:next w:val="2208"/>
    <w:uiPriority w:val="0"/>
    <w:qFormat/>
    <w:rPr>
      <w:rFonts w:eastAsia="黑体"/>
    </w:rPr>
  </w:style>
  <w:style w:type="paragraph" w:styleId="2210" w:customStyle="1">
    <w:name w:val="点对点应答文字"/>
    <w:basedOn w:val="718"/>
    <w:uiPriority w:val="0"/>
    <w:qFormat/>
    <w:pPr>
      <w:jc w:val="left"/>
      <w:spacing w:line="360" w:lineRule="auto"/>
    </w:pPr>
    <w:rPr>
      <w:i/>
      <w:color w:val="0000ff"/>
      <w:szCs w:val="20"/>
      <w:lang w:eastAsia="en-US"/>
    </w:rPr>
  </w:style>
  <w:style w:type="paragraph" w:styleId="2211" w:customStyle="1">
    <w:name w:val="SUR-方框标题"/>
    <w:basedOn w:val="718"/>
    <w:uiPriority w:val="0"/>
    <w:qFormat/>
    <w:pPr>
      <w:jc w:val="left"/>
      <w:spacing w:line="360" w:lineRule="auto"/>
    </w:pPr>
    <w:rPr>
      <w:szCs w:val="20"/>
      <w:lang w:eastAsia="en-US"/>
    </w:rPr>
  </w:style>
  <w:style w:type="paragraph" w:styleId="2212" w:customStyle="1">
    <w:name w:val="表内文字"/>
    <w:uiPriority w:val="0"/>
    <w:qFormat/>
    <w:rPr>
      <w:rFonts w:ascii="Times New Roman" w:hAnsi="Times New Roman" w:eastAsia="宋体" w:cs="Times New Roman"/>
      <w:sz w:val="21"/>
      <w:lang w:val="en-US" w:eastAsia="zh-CN" w:bidi="ar-SA"/>
    </w:rPr>
  </w:style>
  <w:style w:type="paragraph" w:styleId="2213" w:customStyle="1">
    <w:name w:val="示意图说明"/>
    <w:basedOn w:val="718"/>
    <w:next w:val="731"/>
    <w:uiPriority w:val="0"/>
    <w:qFormat/>
    <w:pPr>
      <w:jc w:val="center"/>
      <w:spacing w:line="360" w:lineRule="auto"/>
    </w:pPr>
    <w:rPr>
      <w:rFonts w:eastAsia="黑体"/>
      <w:szCs w:val="20"/>
      <w:lang w:eastAsia="en-US"/>
    </w:rPr>
  </w:style>
  <w:style w:type="paragraph" w:styleId="2214" w:customStyle="1">
    <w:name w:val="方框标题"/>
    <w:basedOn w:val="718"/>
    <w:next w:val="718"/>
    <w:uiPriority w:val="0"/>
    <w:qFormat/>
    <w:pPr>
      <w:ind w:firstLine="397"/>
      <w:spacing w:line="360" w:lineRule="auto"/>
      <w:tabs>
        <w:tab w:val="left" w:pos="420" w:leader="none"/>
      </w:tabs>
    </w:pPr>
    <w:rPr>
      <w:rFonts w:eastAsia="黑体"/>
    </w:rPr>
  </w:style>
  <w:style w:type="paragraph" w:styleId="2215"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16" w:customStyle="1">
    <w:name w:val="MM Topic 1"/>
    <w:basedOn w:val="71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7" w:customStyle="1">
    <w:name w:val="MM Topic 3"/>
    <w:basedOn w:val="721"/>
    <w:uiPriority w:val="0"/>
    <w:qFormat/>
    <w:pPr>
      <w:ind w:left="420" w:hanging="420"/>
      <w:tabs>
        <w:tab w:val="left" w:pos="0" w:leader="none"/>
      </w:tabs>
    </w:pPr>
    <w:rPr>
      <w:rFonts w:ascii="Calibri" w:hAnsi="Calibri"/>
      <w:bCs/>
      <w:szCs w:val="32"/>
      <w:lang w:val="zh-CN"/>
    </w:rPr>
  </w:style>
  <w:style w:type="paragraph" w:styleId="2218" w:customStyle="1">
    <w:name w:val="p15"/>
    <w:basedOn w:val="718"/>
    <w:uiPriority w:val="0"/>
    <w:qFormat/>
    <w:pPr>
      <w:jc w:val="left"/>
      <w:spacing w:before="156" w:after="156"/>
      <w:widowControl/>
    </w:pPr>
    <w:rPr>
      <w:rFonts w:ascii="黑体" w:hAnsi="黑体" w:eastAsia="黑体" w:cs="宋体"/>
      <w:szCs w:val="21"/>
    </w:rPr>
  </w:style>
  <w:style w:type="paragraph" w:styleId="2219" w:customStyle="1">
    <w:name w:val="p16"/>
    <w:basedOn w:val="718"/>
    <w:uiPriority w:val="0"/>
    <w:qFormat/>
    <w:pPr>
      <w:ind w:firstLine="420"/>
      <w:widowControl/>
    </w:pPr>
    <w:rPr>
      <w:rFonts w:ascii="宋体" w:hAnsi="宋体" w:cs="宋体"/>
      <w:sz w:val="20"/>
      <w:szCs w:val="20"/>
    </w:rPr>
  </w:style>
  <w:style w:type="paragraph" w:styleId="2220" w:customStyle="1">
    <w:name w:val="p17"/>
    <w:basedOn w:val="718"/>
    <w:uiPriority w:val="0"/>
    <w:qFormat/>
    <w:pPr>
      <w:jc w:val="center"/>
      <w:spacing w:before="156" w:after="156"/>
      <w:widowControl/>
    </w:pPr>
    <w:rPr>
      <w:rFonts w:ascii="黑体" w:hAnsi="黑体" w:eastAsia="黑体" w:cs="宋体"/>
      <w:szCs w:val="21"/>
    </w:rPr>
  </w:style>
  <w:style w:type="paragraph" w:styleId="2221" w:customStyle="1">
    <w:name w:val="0-投标正文"/>
    <w:basedOn w:val="71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2" w:customStyle="1">
    <w:name w:val="网格型1"/>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2"/>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11"/>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21"/>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3"/>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12"/>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22"/>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4"/>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13"/>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23"/>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5"/>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6"/>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14"/>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24"/>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6" w:customStyle="1">
    <w:name w:val="网格型7"/>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7" w:customStyle="1">
    <w:name w:val="网格型8"/>
    <w:basedOn w:val="7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8" w:customStyle="1">
    <w:name w:val="普通(网站) Char"/>
    <w:uiPriority w:val="0"/>
    <w:qFormat/>
    <w:rPr>
      <w:rFonts w:ascii="宋体" w:hAnsi="宋体" w:cs="宋体"/>
      <w:color w:val="000000"/>
      <w:sz w:val="24"/>
      <w:szCs w:val="24"/>
    </w:rPr>
  </w:style>
  <w:style w:type="character" w:styleId="2239" w:customStyle="1">
    <w:name w:val="正文缩进 Char"/>
    <w:uiPriority w:val="0"/>
    <w:qFormat/>
    <w:rPr>
      <w:rFonts w:eastAsia="宋体"/>
      <w:sz w:val="21"/>
      <w:lang w:val="en-US" w:eastAsia="zh-CN" w:bidi="ar-SA"/>
    </w:rPr>
  </w:style>
  <w:style w:type="character" w:styleId="2240" w:customStyle="1">
    <w:name w:val="正文首行缩进 2 字符"/>
    <w:basedOn w:val="1518"/>
    <w:link w:val="786"/>
    <w:uiPriority w:val="99"/>
    <w:semiHidden/>
    <w:qFormat/>
    <w:rPr>
      <w:rFonts w:ascii="Times New Roman" w:hAnsi="Times New Roman" w:eastAsia="宋体" w:cs="Times New Roman"/>
      <w:szCs w:val="24"/>
    </w:rPr>
  </w:style>
  <w:style w:type="character" w:styleId="2241" w:customStyle="1">
    <w:name w:val="正文首行缩进 字符"/>
    <w:basedOn w:val="1519"/>
    <w:link w:val="785"/>
    <w:uiPriority w:val="99"/>
    <w:semiHidden/>
    <w:qFormat/>
    <w:rPr>
      <w:rFonts w:ascii="Times New Roman" w:hAnsi="Times New Roman" w:eastAsia="宋体" w:cs="Times New Roman"/>
      <w:szCs w:val="24"/>
    </w:rPr>
  </w:style>
  <w:style w:type="paragraph" w:styleId="2242" w:customStyle="1">
    <w:name w:val="Andy_正文格式"/>
    <w:basedOn w:val="718"/>
    <w:uiPriority w:val="0"/>
    <w:qFormat/>
    <w:pPr>
      <w:ind w:firstLine="560"/>
      <w:jc w:val="left"/>
    </w:pPr>
    <w:rPr>
      <w:rFonts w:ascii="仿宋_GB2312" w:eastAsia="仿宋_GB2312"/>
      <w:sz w:val="28"/>
      <w:szCs w:val="28"/>
    </w:rPr>
  </w:style>
  <w:style w:type="character" w:styleId="2243" w:customStyle="1">
    <w:name w:val="p141"/>
    <w:uiPriority w:val="0"/>
    <w:qFormat/>
    <w:rPr>
      <w:sz w:val="21"/>
      <w:szCs w:val="21"/>
    </w:rPr>
  </w:style>
  <w:style w:type="character" w:styleId="2244" w:customStyle="1">
    <w:name w:val="标题 3 字符"/>
    <w:uiPriority w:val="0"/>
    <w:qFormat/>
    <w:rPr>
      <w:b/>
      <w:sz w:val="32"/>
    </w:rPr>
  </w:style>
  <w:style w:type="paragraph" w:styleId="224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6" w:customStyle="1">
    <w:name w:val="px_10"/>
    <w:basedOn w:val="728"/>
    <w:uiPriority w:val="0"/>
    <w:qFormat/>
  </w:style>
  <w:style w:type="paragraph" w:styleId="224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8" w:customStyle="1">
    <w:name w:val="text-tag"/>
    <w:basedOn w:val="718"/>
    <w:uiPriority w:val="99"/>
    <w:semiHidden/>
    <w:qFormat/>
    <w:pPr>
      <w:jc w:val="left"/>
      <w:spacing w:before="100" w:beforeAutospacing="1" w:after="100" w:afterAutospacing="1"/>
      <w:widowControl/>
    </w:pPr>
    <w:rPr>
      <w:rFonts w:ascii="宋体" w:hAnsi="宋体" w:cs="宋体"/>
      <w:sz w:val="24"/>
    </w:rPr>
  </w:style>
  <w:style w:type="paragraph" w:styleId="2249" w:customStyle="1">
    <w:name w:val="_Style 1379"/>
    <w:basedOn w:val="718"/>
    <w:next w:val="718"/>
    <w:uiPriority w:val="0"/>
    <w:qFormat/>
    <w:pPr>
      <w:jc w:val="center"/>
      <w:pBdr>
        <w:bottom w:val="single" w:color="auto" w:sz="6" w:space="1"/>
      </w:pBdr>
    </w:pPr>
    <w:rPr>
      <w:rFonts w:ascii="Arial"/>
      <w:vanish/>
      <w:sz w:val="16"/>
    </w:rPr>
  </w:style>
  <w:style w:type="paragraph" w:styleId="2250" w:customStyle="1">
    <w:name w:val="_Style 1380"/>
    <w:basedOn w:val="718"/>
    <w:next w:val="718"/>
    <w:uiPriority w:val="0"/>
    <w:qFormat/>
    <w:pPr>
      <w:jc w:val="center"/>
      <w:pBdr>
        <w:top w:val="single" w:color="auto" w:sz="6" w:space="1"/>
      </w:pBdr>
    </w:pPr>
    <w:rPr>
      <w:rFonts w:ascii="Arial"/>
      <w:vanish/>
      <w:sz w:val="16"/>
    </w:rPr>
  </w:style>
  <w:style w:type="paragraph" w:styleId="2251"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52" w:customStyle="1">
    <w:name w:val="纯文本 Char1"/>
    <w:link w:val="1812"/>
    <w:uiPriority w:val="0"/>
    <w:qFormat/>
    <w:rPr>
      <w:rFonts w:ascii="宋体" w:hAnsi="Courier New"/>
      <w:sz w:val="21"/>
      <w:szCs w:val="21"/>
    </w:rPr>
  </w:style>
  <w:style w:type="paragraph" w:styleId="2253" w:customStyle="1">
    <w:name w:val="索引 11"/>
    <w:basedOn w:val="718"/>
    <w:next w:val="718"/>
    <w:uiPriority w:val="99"/>
    <w:qFormat/>
    <w:pPr>
      <w:spacing w:line="360" w:lineRule="auto"/>
    </w:pPr>
    <w:rPr>
      <w:rFonts w:ascii="仿宋_GB2312" w:eastAsia="仿宋_GB2312"/>
      <w:sz w:val="24"/>
      <w:szCs w:val="20"/>
    </w:rPr>
  </w:style>
  <w:style w:type="paragraph" w:styleId="2254"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55" w:customStyle="1">
    <w:name w:val="10"/>
    <w:uiPriority w:val="0"/>
    <w:qFormat/>
    <w:rPr>
      <w:rFonts w:hint="eastAsia" w:ascii="等线" w:hAnsi="等线" w:eastAsia="等线"/>
    </w:rPr>
  </w:style>
  <w:style w:type="paragraph" w:styleId="2256" w:customStyle="1">
    <w:name w:val="Normal_1"/>
    <w:uiPriority w:val="0"/>
    <w:qFormat/>
    <w:rPr>
      <w:rFonts w:ascii="Times New Roman" w:hAnsi="Times New Roman" w:eastAsia="Times New Roman" w:cs="Times New Roman"/>
      <w:sz w:val="24"/>
      <w:szCs w:val="24"/>
      <w:lang w:val="en-US" w:eastAsia="zh-CN" w:bidi="ar-SA"/>
    </w:rPr>
  </w:style>
  <w:style w:type="paragraph" w:styleId="22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58" w:customStyle="1">
    <w:name w:val="正文（缩进）"/>
    <w:basedOn w:val="718"/>
    <w:uiPriority w:val="0"/>
    <w:qFormat/>
    <w:pPr>
      <w:ind w:firstLine="480"/>
      <w:jc w:val="left"/>
      <w:spacing w:line="360" w:lineRule="auto"/>
    </w:pPr>
    <w:rPr>
      <w:rFonts w:ascii="宋体" w:hAnsi="宋体" w:cs="宋体"/>
      <w:sz w:val="24"/>
      <w:szCs w:val="22"/>
      <w:lang w:val="zh-CN" w:bidi="zh-CN"/>
    </w:rPr>
  </w:style>
  <w:style w:type="paragraph" w:styleId="2259" w:customStyle="1">
    <w:name w:val="正文缩进_0"/>
    <w:basedOn w:val="718"/>
    <w:uiPriority w:val="0"/>
    <w:qFormat/>
    <w:pPr>
      <w:ind w:firstLine="482"/>
      <w:spacing w:line="360" w:lineRule="atLeast"/>
    </w:pPr>
    <w:rPr>
      <w:sz w:val="24"/>
      <w:szCs w:val="20"/>
    </w:rPr>
  </w:style>
  <w:style w:type="paragraph" w:styleId="2260"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261" w:customStyle="1">
    <w:name w:val="titlebody"/>
    <w:basedOn w:val="728"/>
    <w:uiPriority w:val="0"/>
    <w:qFormat/>
    <w:rPr>
      <w:rFonts w:ascii="宋体" w:hAnsi="宋体" w:eastAsia="宋体" w:cs="宋体"/>
      <w:b/>
      <w:bCs/>
      <w:color w:val="000000"/>
      <w:sz w:val="24"/>
      <w:szCs w:val="24"/>
    </w:rPr>
  </w:style>
  <w:style w:type="paragraph" w:styleId="2262" w:customStyle="1">
    <w:name w:val="Normal_5"/>
    <w:uiPriority w:val="0"/>
    <w:qFormat/>
    <w:rPr>
      <w:rFonts w:ascii="Times New Roman" w:hAnsi="Times New Roman" w:eastAsia="Times New Roman" w:cs="Times New Roman"/>
      <w:sz w:val="24"/>
      <w:szCs w:val="24"/>
      <w:lang w:val="en-US" w:eastAsia="zh-CN" w:bidi="ar-SA"/>
    </w:rPr>
  </w:style>
  <w:style w:type="paragraph" w:styleId="2263" w:customStyle="1">
    <w:name w:val="Normal_3"/>
    <w:uiPriority w:val="0"/>
    <w:qFormat/>
    <w:rPr>
      <w:rFonts w:ascii="Times New Roman" w:hAnsi="Times New Roman" w:eastAsia="Times New Roman" w:cs="Times New Roman"/>
      <w:sz w:val="24"/>
      <w:szCs w:val="24"/>
      <w:lang w:val="en-US" w:eastAsia="zh-CN" w:bidi="ar-SA"/>
    </w:rPr>
  </w:style>
  <w:style w:type="paragraph" w:styleId="2264" w:customStyle="1">
    <w:name w:val="正文_1"/>
    <w:uiPriority w:val="0"/>
    <w:qFormat/>
    <w:pPr>
      <w:jc w:val="both"/>
      <w:widowControl w:val="off"/>
    </w:pPr>
    <w:rPr>
      <w:rFonts w:hint="default" w:ascii="Calibri" w:hAnsi="Calibri" w:eastAsia="宋体" w:cs="Times New Roman"/>
      <w:sz w:val="21"/>
      <w:szCs w:val="22"/>
    </w:rPr>
  </w:style>
  <w:style w:type="paragraph" w:styleId="2265" w:customStyle="1">
    <w:name w:val="List Paragraph_2e1ebbca-7031-490b-aac6-7e93ae497afc"/>
    <w:basedOn w:val="718"/>
    <w:uiPriority w:val="34"/>
    <w:qFormat/>
    <w:pPr>
      <w:ind w:firstLine="420"/>
    </w:pPr>
  </w:style>
  <w:style w:type="numbering" w:styleId="2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248A0C-89D9-48AF-A01D-2EFB66D355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李玉朦</cp:lastModifiedBy>
  <cp:revision>11</cp:revision>
  <dcterms:created xsi:type="dcterms:W3CDTF">2025-11-17T00:40:00Z</dcterms:created>
  <dcterms:modified xsi:type="dcterms:W3CDTF">2026-04-23T07:20:13Z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6EC54BFA800E4B0797211BF1D5045C66_13</vt:lpwstr>
  </property>
  <property fmtid="{D5CDD505-2E9C-101B-9397-08002B2CF9AE}" pid="4" name="KSOTemplateDocerSaveRecord">
    <vt:lpwstr>eyJoZGlkIjoiZTA4NzIyN2MxYTlmMzQ1NGE2MjU5NWRkMjhlOGMxYTAiLCJ1c2VySWQiOiI0NDE2OTI4MTEifQ==</vt:lpwstr>
  </property>
</Properties>
</file>